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8C0" w:rsidRDefault="009658C0" w:rsidP="009658C0">
      <w:pPr>
        <w:jc w:val="center"/>
        <w:rPr>
          <w:b/>
          <w:bCs/>
          <w:sz w:val="28"/>
        </w:rPr>
      </w:pPr>
      <w:r>
        <w:t xml:space="preserve">                                              </w:t>
      </w:r>
      <w:r>
        <w:rPr>
          <w:b/>
          <w:bCs/>
          <w:sz w:val="28"/>
        </w:rPr>
        <w:t>Приложение № 2</w:t>
      </w:r>
    </w:p>
    <w:p w:rsidR="009658C0" w:rsidRDefault="009658C0" w:rsidP="009658C0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9658C0" w:rsidRDefault="009658C0" w:rsidP="009658C0">
      <w:r>
        <w:t xml:space="preserve">                                                                                   Утверждаю:</w:t>
      </w:r>
    </w:p>
    <w:p w:rsidR="009658C0" w:rsidRDefault="00A53DE0" w:rsidP="009658C0">
      <w:pPr>
        <w:ind w:left="4950"/>
      </w:pPr>
      <w:proofErr w:type="gramStart"/>
      <w:r>
        <w:t>Исполняющий</w:t>
      </w:r>
      <w:proofErr w:type="gramEnd"/>
      <w:r>
        <w:t xml:space="preserve"> обязанности д</w:t>
      </w:r>
      <w:r w:rsidR="009658C0">
        <w:t>иректор</w:t>
      </w:r>
      <w:r>
        <w:t>а</w:t>
      </w:r>
      <w:r w:rsidR="009658C0">
        <w:t xml:space="preserve"> департамента жилищно-коммунального хозяйства</w:t>
      </w:r>
      <w:r w:rsidR="009658C0">
        <w:tab/>
      </w:r>
      <w:r w:rsidR="009658C0">
        <w:tab/>
      </w:r>
      <w:r w:rsidR="009658C0">
        <w:tab/>
      </w:r>
      <w:r w:rsidR="009658C0">
        <w:tab/>
      </w:r>
      <w:r w:rsidR="009658C0">
        <w:tab/>
      </w:r>
      <w:r w:rsidR="009658C0">
        <w:tab/>
      </w:r>
      <w:r w:rsidR="009658C0">
        <w:tab/>
      </w:r>
      <w:r w:rsidR="009658C0">
        <w:tab/>
        <w:t xml:space="preserve">                                   ______________ </w:t>
      </w:r>
      <w:r>
        <w:t>Е.Ш.Куликовская</w:t>
      </w:r>
      <w:r w:rsidR="009658C0">
        <w:t xml:space="preserve">  </w:t>
      </w:r>
    </w:p>
    <w:p w:rsidR="009658C0" w:rsidRDefault="009658C0" w:rsidP="009658C0">
      <w:r>
        <w:t xml:space="preserve">        </w:t>
      </w:r>
    </w:p>
    <w:p w:rsidR="009658C0" w:rsidRDefault="009658C0" w:rsidP="009658C0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 ул. Строителей, 4</w:t>
      </w:r>
    </w:p>
    <w:p w:rsidR="009658C0" w:rsidRDefault="009658C0" w:rsidP="009658C0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 xml:space="preserve">ХМАО Тюменская обл. ______________ </w:t>
      </w:r>
    </w:p>
    <w:p w:rsidR="009658C0" w:rsidRDefault="009658C0" w:rsidP="009658C0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тел.25 03 35, факс 25 07 99____________</w:t>
      </w:r>
    </w:p>
    <w:p w:rsidR="009658C0" w:rsidRDefault="009658C0" w:rsidP="009658C0">
      <w:pPr>
        <w:rPr>
          <w:u w:val="single"/>
        </w:rPr>
      </w:pPr>
      <w:r>
        <w:t xml:space="preserve">                                                                                   </w:t>
      </w:r>
      <w:proofErr w:type="spellStart"/>
      <w:r>
        <w:rPr>
          <w:u w:val="single"/>
        </w:rPr>
        <w:t>Эл</w:t>
      </w:r>
      <w:proofErr w:type="gramStart"/>
      <w:r>
        <w:rPr>
          <w:u w:val="single"/>
        </w:rPr>
        <w:t>.а</w:t>
      </w:r>
      <w:proofErr w:type="gramEnd"/>
      <w:r>
        <w:rPr>
          <w:u w:val="single"/>
        </w:rPr>
        <w:t>дрес</w:t>
      </w:r>
      <w:proofErr w:type="spellEnd"/>
      <w:r>
        <w:rPr>
          <w:u w:val="single"/>
        </w:rPr>
        <w:t xml:space="preserve">: </w:t>
      </w:r>
      <w:hyperlink r:id="rId5" w:history="1">
        <w:r w:rsidRPr="00651A7A">
          <w:rPr>
            <w:rStyle w:val="a3"/>
            <w:lang w:val="en-US"/>
          </w:rPr>
          <w:t>dzhkkh</w:t>
        </w:r>
        <w:r w:rsidRPr="004F3A56">
          <w:rPr>
            <w:rStyle w:val="a3"/>
          </w:rPr>
          <w:t>@</w:t>
        </w:r>
        <w:r w:rsidRPr="00651A7A">
          <w:rPr>
            <w:rStyle w:val="a3"/>
            <w:lang w:val="en-US"/>
          </w:rPr>
          <w:t>mail</w:t>
        </w:r>
        <w:r w:rsidRPr="004F3A56">
          <w:rPr>
            <w:rStyle w:val="a3"/>
          </w:rPr>
          <w:t>.</w:t>
        </w:r>
        <w:r w:rsidRPr="00651A7A">
          <w:rPr>
            <w:rStyle w:val="a3"/>
            <w:lang w:val="en-US"/>
          </w:rPr>
          <w:t>ru</w:t>
        </w:r>
      </w:hyperlink>
    </w:p>
    <w:p w:rsidR="009658C0" w:rsidRDefault="009658C0" w:rsidP="009658C0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«_____»_______________2012г.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658C0" w:rsidRDefault="009658C0" w:rsidP="009658C0"/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9658C0" w:rsidRDefault="009658C0" w:rsidP="009658C0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9658C0" w:rsidRDefault="009658C0" w:rsidP="009658C0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9658C0" w:rsidRDefault="009658C0" w:rsidP="009658C0">
      <w:pPr>
        <w:jc w:val="center"/>
        <w:rPr>
          <w:b/>
        </w:rPr>
      </w:pPr>
    </w:p>
    <w:p w:rsidR="009658C0" w:rsidRDefault="009658C0" w:rsidP="009658C0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9658C0" w:rsidRDefault="009658C0" w:rsidP="009658C0">
      <w:pPr>
        <w:jc w:val="center"/>
        <w:rPr>
          <w:b/>
        </w:rPr>
      </w:pPr>
    </w:p>
    <w:p w:rsidR="009658C0" w:rsidRDefault="009658C0" w:rsidP="009658C0">
      <w:pPr>
        <w:rPr>
          <w:b/>
        </w:rPr>
      </w:pPr>
      <w:r>
        <w:t xml:space="preserve">         1. Адрес многоквартирного дома  </w:t>
      </w:r>
      <w:r>
        <w:rPr>
          <w:b/>
        </w:rPr>
        <w:t>СУ-905, дом №42</w:t>
      </w:r>
    </w:p>
    <w:p w:rsidR="009658C0" w:rsidRDefault="009658C0" w:rsidP="009658C0">
      <w:r>
        <w:t xml:space="preserve">         2. Кадастровый номер многоквартирного дома (при его наличии)  </w:t>
      </w:r>
    </w:p>
    <w:p w:rsidR="009658C0" w:rsidRDefault="009658C0" w:rsidP="009658C0">
      <w:pPr>
        <w:ind w:firstLine="567"/>
        <w:rPr>
          <w:b/>
        </w:rPr>
      </w:pPr>
      <w:r w:rsidRPr="009658C0">
        <w:rPr>
          <w:b/>
        </w:rPr>
        <w:t xml:space="preserve">                                          86:20:000000:0000:</w:t>
      </w:r>
      <w:r>
        <w:rPr>
          <w:b/>
        </w:rPr>
        <w:t>71:118:002:000040880</w:t>
      </w:r>
    </w:p>
    <w:p w:rsidR="009658C0" w:rsidRDefault="009658C0" w:rsidP="009658C0">
      <w:pPr>
        <w:pBdr>
          <w:top w:val="single" w:sz="4" w:space="1" w:color="auto"/>
        </w:pBdr>
        <w:ind w:left="567"/>
        <w:rPr>
          <w:b/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3. Серия, тип постройки    </w:t>
      </w:r>
    </w:p>
    <w:p w:rsidR="009658C0" w:rsidRDefault="009658C0" w:rsidP="009658C0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658C0" w:rsidRPr="00226989" w:rsidRDefault="009658C0" w:rsidP="009658C0">
      <w:pPr>
        <w:ind w:firstLine="567"/>
        <w:rPr>
          <w:b/>
          <w:color w:val="000000" w:themeColor="text1"/>
        </w:rPr>
      </w:pPr>
      <w:r w:rsidRPr="00226989">
        <w:rPr>
          <w:color w:val="000000" w:themeColor="text1"/>
        </w:rPr>
        <w:t xml:space="preserve">4. Год постройки    </w:t>
      </w:r>
      <w:r w:rsidR="00226989" w:rsidRPr="00226989">
        <w:rPr>
          <w:b/>
          <w:color w:val="000000" w:themeColor="text1"/>
        </w:rPr>
        <w:t>1974</w:t>
      </w:r>
    </w:p>
    <w:p w:rsidR="009658C0" w:rsidRDefault="009658C0" w:rsidP="009658C0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5. Степень износа по данным государственного технического учета    </w:t>
      </w:r>
      <w:r w:rsidR="00071F83">
        <w:rPr>
          <w:b/>
        </w:rPr>
        <w:t>66</w:t>
      </w:r>
      <w:r>
        <w:rPr>
          <w:b/>
        </w:rPr>
        <w:t>%</w:t>
      </w:r>
    </w:p>
    <w:p w:rsidR="009658C0" w:rsidRDefault="009658C0" w:rsidP="009658C0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6. Степень фактического износа    </w:t>
      </w:r>
      <w:r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-</w:t>
      </w:r>
    </w:p>
    <w:p w:rsidR="009658C0" w:rsidRDefault="009658C0" w:rsidP="009658C0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658C0" w:rsidRDefault="009658C0" w:rsidP="009658C0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  <w:r w:rsidRPr="00985444"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9. Количество этажей   </w:t>
      </w:r>
      <w:r>
        <w:rPr>
          <w:b/>
        </w:rPr>
        <w:t xml:space="preserve"> 1</w:t>
      </w:r>
    </w:p>
    <w:p w:rsidR="009658C0" w:rsidRDefault="009658C0" w:rsidP="009658C0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658C0" w:rsidRDefault="009658C0" w:rsidP="009658C0">
      <w:pPr>
        <w:ind w:firstLine="567"/>
        <w:rPr>
          <w:b/>
        </w:rPr>
      </w:pPr>
      <w:r>
        <w:t xml:space="preserve">10. Наличие подвала    </w:t>
      </w:r>
      <w:r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658C0" w:rsidRPr="00985444" w:rsidRDefault="009658C0" w:rsidP="009658C0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9658C0" w:rsidRDefault="009658C0" w:rsidP="009658C0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 xml:space="preserve">13. Количество квартир    </w:t>
      </w:r>
      <w:r w:rsidR="00071F83">
        <w:rPr>
          <w:b/>
        </w:rPr>
        <w:t>6</w:t>
      </w:r>
    </w:p>
    <w:p w:rsidR="009658C0" w:rsidRDefault="009658C0" w:rsidP="009658C0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658C0" w:rsidRDefault="009658C0" w:rsidP="009658C0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9658C0" w:rsidRPr="00985444" w:rsidRDefault="009658C0" w:rsidP="009658C0">
      <w:pPr>
        <w:ind w:left="567"/>
      </w:pPr>
      <w:r>
        <w:t xml:space="preserve">                                               </w:t>
      </w:r>
      <w:r w:rsidRPr="00985444">
        <w:t>-</w:t>
      </w:r>
    </w:p>
    <w:p w:rsidR="009658C0" w:rsidRDefault="009658C0" w:rsidP="009658C0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9658C0" w:rsidRPr="00985444" w:rsidRDefault="009658C0" w:rsidP="009658C0">
      <w:pPr>
        <w:ind w:firstLine="567"/>
        <w:jc w:val="both"/>
        <w:rPr>
          <w:sz w:val="2"/>
          <w:szCs w:val="2"/>
        </w:rPr>
      </w:pPr>
      <w:r>
        <w:t xml:space="preserve">15. Реквизиты правового акта о признании всех жилых помещений в многоквартирном доме </w:t>
      </w:r>
      <w:proofErr w:type="gramStart"/>
      <w:r w:rsidRPr="00985444">
        <w:t>непригодными</w:t>
      </w:r>
      <w:proofErr w:type="gramEnd"/>
      <w:r w:rsidRPr="00985444">
        <w:t xml:space="preserve"> для проживания  </w:t>
      </w:r>
      <w:r>
        <w:t>_</w:t>
      </w:r>
      <w:r w:rsidRPr="00985444">
        <w:rPr>
          <w:b/>
          <w:u w:val="single"/>
        </w:rPr>
        <w:t>-</w:t>
      </w:r>
      <w:r>
        <w:t>___________________________</w:t>
      </w:r>
    </w:p>
    <w:p w:rsidR="009658C0" w:rsidRDefault="009658C0" w:rsidP="009658C0">
      <w:pPr>
        <w:ind w:firstLine="567"/>
        <w:rPr>
          <w:sz w:val="2"/>
          <w:szCs w:val="2"/>
        </w:rPr>
      </w:pPr>
      <w:r>
        <w:t xml:space="preserve"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</w:t>
      </w:r>
      <w:r w:rsidRPr="00985444">
        <w:rPr>
          <w:b/>
        </w:rPr>
        <w:t>-</w:t>
      </w:r>
      <w:r>
        <w:br/>
      </w:r>
    </w:p>
    <w:p w:rsidR="009658C0" w:rsidRDefault="009658C0" w:rsidP="009658C0">
      <w:pPr>
        <w:pBdr>
          <w:top w:val="single" w:sz="4" w:space="1" w:color="auto"/>
        </w:pBdr>
        <w:rPr>
          <w:sz w:val="2"/>
          <w:szCs w:val="2"/>
        </w:rPr>
      </w:pPr>
    </w:p>
    <w:p w:rsidR="009658C0" w:rsidRPr="00226989" w:rsidRDefault="009658C0" w:rsidP="009658C0">
      <w:pPr>
        <w:tabs>
          <w:tab w:val="center" w:pos="5387"/>
          <w:tab w:val="left" w:pos="7371"/>
        </w:tabs>
        <w:ind w:firstLine="567"/>
        <w:rPr>
          <w:color w:val="000000" w:themeColor="text1"/>
          <w:u w:val="single"/>
        </w:rPr>
      </w:pPr>
      <w:r w:rsidRPr="00071F83">
        <w:rPr>
          <w:color w:val="000000" w:themeColor="text1"/>
        </w:rPr>
        <w:t xml:space="preserve">17. Строительный объем    </w:t>
      </w:r>
      <w:r w:rsidRPr="00071F83">
        <w:rPr>
          <w:b/>
          <w:color w:val="000000" w:themeColor="text1"/>
        </w:rPr>
        <w:t xml:space="preserve"> </w:t>
      </w:r>
      <w:r w:rsidR="00071F83" w:rsidRPr="00226989">
        <w:rPr>
          <w:b/>
          <w:color w:val="000000" w:themeColor="text1"/>
          <w:u w:val="single"/>
        </w:rPr>
        <w:t>1309</w:t>
      </w:r>
      <w:r w:rsidRPr="00226989">
        <w:rPr>
          <w:color w:val="000000" w:themeColor="text1"/>
          <w:u w:val="single"/>
        </w:rPr>
        <w:t xml:space="preserve"> куб. </w:t>
      </w:r>
      <w:proofErr w:type="gramStart"/>
      <w:r w:rsidRPr="00226989">
        <w:rPr>
          <w:color w:val="000000" w:themeColor="text1"/>
          <w:u w:val="single"/>
        </w:rPr>
        <w:t>м</w:t>
      </w:r>
      <w:proofErr w:type="gramEnd"/>
    </w:p>
    <w:p w:rsidR="009658C0" w:rsidRDefault="009658C0" w:rsidP="009658C0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9658C0" w:rsidRDefault="009658C0" w:rsidP="009658C0">
      <w:pPr>
        <w:tabs>
          <w:tab w:val="center" w:pos="2835"/>
          <w:tab w:val="left" w:pos="4678"/>
        </w:tabs>
        <w:ind w:firstLine="567"/>
        <w:jc w:val="both"/>
      </w:pPr>
      <w:r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>
        <w:t xml:space="preserve">    </w:t>
      </w:r>
      <w:r>
        <w:rPr>
          <w:b/>
        </w:rPr>
        <w:tab/>
      </w:r>
      <w:r w:rsidR="00DE3BA5">
        <w:rPr>
          <w:b/>
        </w:rPr>
        <w:t>409,9</w:t>
      </w:r>
      <w:r>
        <w:t xml:space="preserve"> кв. м</w:t>
      </w:r>
    </w:p>
    <w:p w:rsidR="009658C0" w:rsidRDefault="009658C0" w:rsidP="009658C0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9658C0" w:rsidRDefault="009658C0" w:rsidP="009658C0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DE3BA5">
        <w:rPr>
          <w:b/>
        </w:rPr>
        <w:t>362,7</w:t>
      </w:r>
      <w:r>
        <w:t xml:space="preserve"> кв</w:t>
      </w:r>
      <w:proofErr w:type="gramStart"/>
      <w:r>
        <w:t>.м</w:t>
      </w:r>
      <w:proofErr w:type="gramEnd"/>
      <w:r>
        <w:tab/>
        <w:t xml:space="preserve">                                                                             </w:t>
      </w:r>
    </w:p>
    <w:p w:rsidR="009658C0" w:rsidRDefault="009658C0" w:rsidP="009658C0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658C0" w:rsidRDefault="009658C0" w:rsidP="009658C0">
      <w:pPr>
        <w:tabs>
          <w:tab w:val="center" w:pos="6237"/>
          <w:tab w:val="left" w:pos="8080"/>
        </w:tabs>
        <w:ind w:firstLine="567"/>
        <w:jc w:val="both"/>
      </w:pPr>
      <w:r>
        <w:lastRenderedPageBreak/>
        <w:t xml:space="preserve">в) нежилых помещений (общая площадь нежилых помещений, не входящих в состав общего имущества в </w:t>
      </w:r>
      <w:r w:rsidRPr="004925DA">
        <w:t>многоквартирном доме)</w:t>
      </w:r>
      <w:r>
        <w:t xml:space="preserve">  </w:t>
      </w:r>
      <w:r>
        <w:rPr>
          <w:b/>
        </w:rPr>
        <w:t>0,00</w:t>
      </w:r>
      <w:r>
        <w:t xml:space="preserve"> кв. м</w:t>
      </w:r>
    </w:p>
    <w:p w:rsidR="009658C0" w:rsidRDefault="009658C0" w:rsidP="009658C0">
      <w:pPr>
        <w:pBdr>
          <w:top w:val="single" w:sz="4" w:space="1" w:color="auto"/>
        </w:pBdr>
        <w:ind w:left="4678" w:right="2240"/>
        <w:rPr>
          <w:sz w:val="2"/>
          <w:szCs w:val="2"/>
        </w:rPr>
      </w:pPr>
    </w:p>
    <w:p w:rsidR="009658C0" w:rsidRDefault="009658C0" w:rsidP="009658C0">
      <w:pPr>
        <w:tabs>
          <w:tab w:val="center" w:pos="6804"/>
          <w:tab w:val="left" w:pos="8931"/>
        </w:tabs>
        <w:ind w:firstLine="567"/>
        <w:jc w:val="both"/>
      </w:pPr>
      <w: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35304D">
        <w:rPr>
          <w:b/>
        </w:rPr>
        <w:t>0,00</w:t>
      </w:r>
      <w:r w:rsidR="0035304D">
        <w:t xml:space="preserve"> </w:t>
      </w:r>
      <w:r>
        <w:t>кв. м</w:t>
      </w:r>
    </w:p>
    <w:p w:rsidR="009658C0" w:rsidRDefault="009658C0" w:rsidP="009658C0">
      <w:pPr>
        <w:pBdr>
          <w:top w:val="single" w:sz="4" w:space="1" w:color="auto"/>
        </w:pBdr>
        <w:ind w:left="5529" w:right="1389"/>
        <w:rPr>
          <w:sz w:val="2"/>
          <w:szCs w:val="2"/>
        </w:rPr>
      </w:pPr>
      <w:r>
        <w:rPr>
          <w:sz w:val="2"/>
          <w:szCs w:val="2"/>
        </w:rPr>
        <w:t xml:space="preserve">    </w:t>
      </w:r>
    </w:p>
    <w:p w:rsidR="009658C0" w:rsidRDefault="009658C0" w:rsidP="009658C0">
      <w:pPr>
        <w:tabs>
          <w:tab w:val="center" w:pos="5245"/>
          <w:tab w:val="left" w:pos="7088"/>
        </w:tabs>
        <w:ind w:firstLine="567"/>
      </w:pPr>
      <w:r>
        <w:t xml:space="preserve">19. Количество лестниц    </w:t>
      </w:r>
      <w:r>
        <w:rPr>
          <w:b/>
        </w:rPr>
        <w:t>-</w:t>
      </w:r>
      <w:r>
        <w:tab/>
      </w:r>
      <w:r>
        <w:tab/>
      </w:r>
    </w:p>
    <w:p w:rsidR="009658C0" w:rsidRDefault="009658C0" w:rsidP="009658C0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658C0" w:rsidRDefault="009658C0" w:rsidP="009658C0">
      <w:pPr>
        <w:ind w:firstLine="567"/>
        <w:jc w:val="both"/>
        <w:rPr>
          <w:sz w:val="2"/>
          <w:szCs w:val="2"/>
        </w:rPr>
      </w:pPr>
      <w:r>
        <w:t>20. Уборочная площадь лестниц (включая межквартирные лестничные площадки)</w:t>
      </w:r>
      <w:r>
        <w:br/>
      </w:r>
    </w:p>
    <w:p w:rsidR="009658C0" w:rsidRPr="004A294A" w:rsidRDefault="009658C0" w:rsidP="009658C0">
      <w:pPr>
        <w:tabs>
          <w:tab w:val="left" w:pos="3969"/>
        </w:tabs>
        <w:rPr>
          <w:color w:val="000000" w:themeColor="text1"/>
        </w:rPr>
      </w:pPr>
      <w:r w:rsidRPr="004A294A">
        <w:rPr>
          <w:b/>
          <w:color w:val="000000" w:themeColor="text1"/>
        </w:rPr>
        <w:t xml:space="preserve">              </w:t>
      </w:r>
      <w:r w:rsidRPr="004A294A">
        <w:rPr>
          <w:color w:val="000000" w:themeColor="text1"/>
        </w:rPr>
        <w:t>кв. м</w:t>
      </w:r>
    </w:p>
    <w:p w:rsidR="009658C0" w:rsidRDefault="009658C0" w:rsidP="009658C0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9658C0" w:rsidRDefault="009658C0" w:rsidP="009658C0">
      <w:pPr>
        <w:tabs>
          <w:tab w:val="center" w:pos="7230"/>
          <w:tab w:val="left" w:pos="9356"/>
        </w:tabs>
        <w:ind w:firstLine="567"/>
      </w:pPr>
      <w:r>
        <w:t xml:space="preserve">21. Уборочная площадь общих коридоров               </w:t>
      </w:r>
      <w:r w:rsidR="0035304D">
        <w:rPr>
          <w:b/>
        </w:rPr>
        <w:t>47,2</w:t>
      </w:r>
      <w:r>
        <w:tab/>
        <w:t>кв. м</w:t>
      </w:r>
    </w:p>
    <w:p w:rsidR="009658C0" w:rsidRDefault="009658C0" w:rsidP="009658C0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658C0" w:rsidRDefault="009658C0" w:rsidP="009658C0">
      <w:pPr>
        <w:tabs>
          <w:tab w:val="center" w:pos="6379"/>
          <w:tab w:val="left" w:pos="8505"/>
        </w:tabs>
        <w:ind w:firstLine="567"/>
        <w:jc w:val="both"/>
      </w:pPr>
      <w: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35304D">
        <w:rPr>
          <w:b/>
        </w:rPr>
        <w:t>409,9</w:t>
      </w:r>
      <w:r>
        <w:rPr>
          <w:b/>
        </w:rPr>
        <w:t xml:space="preserve"> </w:t>
      </w:r>
      <w:r>
        <w:t>кв. м</w:t>
      </w:r>
    </w:p>
    <w:p w:rsidR="009658C0" w:rsidRDefault="009658C0" w:rsidP="009658C0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9658C0" w:rsidRDefault="009658C0" w:rsidP="009658C0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>
        <w:rPr>
          <w:b/>
        </w:rPr>
        <w:t xml:space="preserve">- </w:t>
      </w:r>
      <w:r>
        <w:t xml:space="preserve">кв. м </w:t>
      </w:r>
    </w:p>
    <w:p w:rsidR="009658C0" w:rsidRDefault="009658C0" w:rsidP="009658C0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658C0" w:rsidRDefault="009658C0" w:rsidP="009658C0">
      <w:pPr>
        <w:ind w:firstLine="567"/>
      </w:pPr>
      <w:r>
        <w:t>24. Кадастровый номер земельного участка (при его наличии)  -</w:t>
      </w:r>
    </w:p>
    <w:p w:rsidR="009658C0" w:rsidRDefault="009658C0" w:rsidP="009658C0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9658C0" w:rsidRDefault="009658C0" w:rsidP="009658C0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9658C0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C0" w:rsidRDefault="009658C0" w:rsidP="00FC5C58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C0" w:rsidRDefault="009658C0" w:rsidP="00FC5C58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8C0" w:rsidRDefault="009658C0" w:rsidP="00FC5C58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numPr>
                <w:ilvl w:val="0"/>
                <w:numId w:val="1"/>
              </w:numPr>
            </w:pPr>
            <w:r>
              <w:t>Фундамент</w:t>
            </w:r>
          </w:p>
          <w:p w:rsidR="00226989" w:rsidRDefault="00226989" w:rsidP="00FC5C58">
            <w:r>
              <w:t xml:space="preserve">                  отмостка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>
            <w:pPr>
              <w:ind w:left="57"/>
            </w:pPr>
            <w:r>
              <w:t>Деревянные стулья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>
            <w:r>
              <w:t>Удовлетворительное</w:t>
            </w:r>
          </w:p>
        </w:tc>
      </w:tr>
      <w:tr w:rsidR="00226989" w:rsidTr="00FC5C58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 xml:space="preserve">2.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Частичное разрушение обшивки фасада:</w:t>
            </w:r>
          </w:p>
          <w:p w:rsidR="00226989" w:rsidRDefault="00226989" w:rsidP="00681434">
            <w:pPr>
              <w:ind w:left="57"/>
            </w:pPr>
            <w:r>
              <w:t xml:space="preserve">ремонт обшивки- </w:t>
            </w:r>
            <w:r w:rsidR="00681434">
              <w:t>5</w:t>
            </w:r>
            <w:r w:rsidR="00A53DE0">
              <w:t>,</w:t>
            </w:r>
            <w:r w:rsidR="00681434">
              <w:t>5</w:t>
            </w:r>
            <w:r>
              <w:t>м</w:t>
            </w:r>
            <w:proofErr w:type="gramStart"/>
            <w:r>
              <w:t>2</w:t>
            </w:r>
            <w:proofErr w:type="gramEnd"/>
          </w:p>
        </w:tc>
      </w:tr>
      <w:tr w:rsidR="00226989" w:rsidTr="00FC5C58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FC5C58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FC5C58"/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r>
              <w:t>Частичное разрушение обшивки стен:</w:t>
            </w:r>
          </w:p>
          <w:p w:rsidR="00226989" w:rsidRDefault="00226989" w:rsidP="00A53DE0">
            <w:pPr>
              <w:ind w:left="57"/>
            </w:pPr>
            <w:r>
              <w:t xml:space="preserve">ремонт обшивки стен  МОП- </w:t>
            </w:r>
            <w:r w:rsidR="00A53DE0">
              <w:t>3,5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цоколь</w:t>
            </w:r>
          </w:p>
          <w:p w:rsidR="00226989" w:rsidRDefault="00226989" w:rsidP="00FC5C58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-</w:t>
            </w:r>
          </w:p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Частичное разрушение:</w:t>
            </w:r>
          </w:p>
          <w:p w:rsidR="00226989" w:rsidRDefault="00226989" w:rsidP="005172E2">
            <w:pPr>
              <w:ind w:left="57"/>
            </w:pPr>
            <w:r>
              <w:t>замена отливных досок-</w:t>
            </w:r>
          </w:p>
          <w:p w:rsidR="00226989" w:rsidRDefault="00681434" w:rsidP="005172E2">
            <w:pPr>
              <w:ind w:left="57"/>
            </w:pPr>
            <w:r>
              <w:t>5</w:t>
            </w:r>
            <w:r w:rsidR="00226989">
              <w:t>,5 п</w:t>
            </w:r>
            <w:proofErr w:type="gramStart"/>
            <w:r w:rsidR="00226989">
              <w:t>.м</w:t>
            </w:r>
            <w:proofErr w:type="gramEnd"/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Частичная деформация</w:t>
            </w:r>
          </w:p>
        </w:tc>
      </w:tr>
      <w:tr w:rsidR="00226989" w:rsidTr="00FC5C58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57"/>
            </w:pPr>
          </w:p>
          <w:p w:rsidR="00226989" w:rsidRDefault="00226989" w:rsidP="00FC5C58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5172E2">
            <w:pPr>
              <w:ind w:left="57"/>
            </w:pPr>
          </w:p>
          <w:p w:rsidR="00226989" w:rsidRDefault="00226989" w:rsidP="005172E2">
            <w:pPr>
              <w:ind w:left="57"/>
            </w:pPr>
            <w:r>
              <w:t>Удовлетворительное</w:t>
            </w:r>
          </w:p>
          <w:p w:rsidR="00226989" w:rsidRDefault="00226989" w:rsidP="00226989">
            <w:pPr>
              <w:ind w:left="57"/>
            </w:pPr>
            <w:r>
              <w:t>Незначительные прогибы</w:t>
            </w:r>
          </w:p>
        </w:tc>
      </w:tr>
      <w:tr w:rsidR="00226989" w:rsidTr="00A123ED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FC5C58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/>
        </w:tc>
      </w:tr>
      <w:tr w:rsidR="00226989" w:rsidTr="00A123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992"/>
            </w:pPr>
            <w:r>
              <w:t>подвальные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5172E2">
            <w:pPr>
              <w:ind w:left="57"/>
            </w:pP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5172E2">
            <w:pPr>
              <w:ind w:left="57"/>
            </w:pPr>
          </w:p>
        </w:tc>
      </w:tr>
      <w:tr w:rsidR="00226989" w:rsidTr="00A123ED">
        <w:trPr>
          <w:trHeight w:val="2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5. Крыша</w:t>
            </w:r>
          </w:p>
          <w:p w:rsidR="00226989" w:rsidRDefault="00226989" w:rsidP="00FC5C58">
            <w:pPr>
              <w:ind w:left="993"/>
              <w:jc w:val="both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Асбестоцементные листы по деревянным стропилам</w:t>
            </w:r>
          </w:p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5172E2">
            <w:pPr>
              <w:ind w:left="57"/>
            </w:pPr>
            <w:proofErr w:type="gramStart"/>
            <w:r>
              <w:t>Удовлетворительное</w:t>
            </w:r>
            <w:proofErr w:type="gramEnd"/>
            <w:r>
              <w:t>, необходим текущий ремонт: смена поврежденных асбестоцементных  листов-</w:t>
            </w:r>
          </w:p>
          <w:p w:rsidR="00226989" w:rsidRDefault="00A53DE0" w:rsidP="005172E2">
            <w:pPr>
              <w:ind w:left="57"/>
            </w:pPr>
            <w:r>
              <w:t>13,8</w:t>
            </w:r>
            <w:r w:rsidR="00226989">
              <w:t xml:space="preserve"> м</w:t>
            </w:r>
            <w:proofErr w:type="gramStart"/>
            <w:r w:rsidR="00226989">
              <w:t>2</w:t>
            </w:r>
            <w:proofErr w:type="gramEnd"/>
          </w:p>
          <w:p w:rsidR="00226989" w:rsidRDefault="00226989" w:rsidP="005172E2">
            <w:pPr>
              <w:ind w:left="57"/>
            </w:pPr>
            <w:r>
              <w:t xml:space="preserve"> герметизация стыков канализационных труб (выход на кровлю)- </w:t>
            </w:r>
          </w:p>
          <w:p w:rsidR="00226989" w:rsidRDefault="00226989" w:rsidP="005172E2">
            <w:pPr>
              <w:ind w:left="57"/>
            </w:pPr>
            <w:r>
              <w:t>3 заплаты</w:t>
            </w:r>
          </w:p>
        </w:tc>
      </w:tr>
      <w:tr w:rsidR="00226989" w:rsidTr="00A123ED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>
            <w:pPr>
              <w:ind w:left="57"/>
            </w:pPr>
            <w:proofErr w:type="gramStart"/>
            <w:r>
              <w:t>деревянные</w:t>
            </w:r>
            <w:proofErr w:type="gramEnd"/>
            <w:r>
              <w:t>, линолеум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Уклоны</w:t>
            </w:r>
          </w:p>
        </w:tc>
      </w:tr>
      <w:tr w:rsidR="00226989" w:rsidTr="00A123ED">
        <w:trPr>
          <w:cantSplit/>
          <w:trHeight w:val="110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7. Проемы</w:t>
            </w:r>
          </w:p>
          <w:p w:rsidR="00226989" w:rsidRDefault="00226989" w:rsidP="00FC5C58">
            <w:pPr>
              <w:ind w:left="993"/>
            </w:pPr>
            <w:r>
              <w:t>окна</w:t>
            </w:r>
          </w:p>
          <w:p w:rsidR="00226989" w:rsidRDefault="00226989" w:rsidP="00FC5C58">
            <w:pPr>
              <w:ind w:left="993"/>
            </w:pPr>
            <w:r>
              <w:t>двери</w:t>
            </w:r>
          </w:p>
          <w:p w:rsidR="00226989" w:rsidRDefault="00226989" w:rsidP="00FC5C58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226989" w:rsidRDefault="00226989" w:rsidP="00FC5C58">
            <w:proofErr w:type="gramStart"/>
            <w:r>
              <w:t>Деревянные</w:t>
            </w:r>
            <w:proofErr w:type="gramEnd"/>
            <w:r>
              <w:t xml:space="preserve">, 2-ое остекление, </w:t>
            </w:r>
          </w:p>
          <w:p w:rsidR="00226989" w:rsidRDefault="00226989" w:rsidP="00FC5C58">
            <w:r>
              <w:t>деревянные</w:t>
            </w:r>
          </w:p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26989" w:rsidRDefault="00226989" w:rsidP="005172E2">
            <w:pPr>
              <w:ind w:left="57"/>
            </w:pPr>
          </w:p>
          <w:p w:rsidR="00226989" w:rsidRDefault="00226989" w:rsidP="005172E2">
            <w:pPr>
              <w:ind w:left="57"/>
            </w:pPr>
            <w:r>
              <w:t>Нарушение целостности:</w:t>
            </w:r>
          </w:p>
          <w:p w:rsidR="00226989" w:rsidRDefault="00226989" w:rsidP="005172E2">
            <w:pPr>
              <w:ind w:left="57"/>
            </w:pPr>
            <w:r>
              <w:t>нарушение целостности:</w:t>
            </w:r>
          </w:p>
          <w:p w:rsidR="00226989" w:rsidRDefault="00226989" w:rsidP="00681434">
            <w:pPr>
              <w:ind w:left="57"/>
            </w:pPr>
            <w:r>
              <w:t>остекление -</w:t>
            </w:r>
            <w:r w:rsidR="00681434">
              <w:t>0,06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</w:tc>
      </w:tr>
      <w:tr w:rsidR="00226989" w:rsidTr="00A123ED">
        <w:trPr>
          <w:cantSplit/>
          <w:trHeight w:val="13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lastRenderedPageBreak/>
              <w:t>8. Отделка</w:t>
            </w:r>
          </w:p>
          <w:p w:rsidR="00226989" w:rsidRDefault="00226989" w:rsidP="00FC5C58">
            <w:pPr>
              <w:ind w:left="993"/>
            </w:pPr>
            <w:r>
              <w:t>внутренняя</w:t>
            </w: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  <w:r>
              <w:t>наружная</w:t>
            </w:r>
          </w:p>
          <w:p w:rsidR="00226989" w:rsidRDefault="00226989" w:rsidP="00FC5C58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побелка, покраска, обои</w:t>
            </w:r>
          </w:p>
          <w:p w:rsidR="00226989" w:rsidRDefault="00226989" w:rsidP="00FC5C58"/>
          <w:p w:rsidR="00226989" w:rsidRDefault="00226989" w:rsidP="00FC5C58">
            <w:r>
              <w:t xml:space="preserve"> покраска</w:t>
            </w:r>
          </w:p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26989" w:rsidRDefault="00226989" w:rsidP="005172E2"/>
          <w:p w:rsidR="00226989" w:rsidRDefault="00226989" w:rsidP="005172E2">
            <w:r>
              <w:t>Нарушен окрасочный слой:</w:t>
            </w:r>
          </w:p>
          <w:p w:rsidR="00226989" w:rsidRDefault="00226989" w:rsidP="005172E2">
            <w:r>
              <w:t>клеевая окраска стен -11,</w:t>
            </w:r>
            <w:r w:rsidR="00A53DE0">
              <w:t>2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  <w:p w:rsidR="00226989" w:rsidRDefault="00226989" w:rsidP="005172E2">
            <w:r>
              <w:t>масляная окраска стен –</w:t>
            </w:r>
          </w:p>
          <w:p w:rsidR="00226989" w:rsidRDefault="00A53DE0" w:rsidP="005172E2">
            <w:r>
              <w:t>8,5</w:t>
            </w:r>
            <w:r w:rsidR="00226989">
              <w:t xml:space="preserve"> м</w:t>
            </w:r>
            <w:proofErr w:type="gramStart"/>
            <w:r w:rsidR="00226989">
              <w:t>2</w:t>
            </w:r>
            <w:proofErr w:type="gramEnd"/>
          </w:p>
          <w:p w:rsidR="00681434" w:rsidRDefault="00681434" w:rsidP="005172E2">
            <w:r>
              <w:t>Клеевая окраска потолка – 3,5 м</w:t>
            </w:r>
            <w:proofErr w:type="gramStart"/>
            <w:r>
              <w:t>2</w:t>
            </w:r>
            <w:proofErr w:type="gramEnd"/>
          </w:p>
        </w:tc>
      </w:tr>
      <w:tr w:rsidR="00226989" w:rsidTr="00A123ED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  <w:p w:rsidR="00226989" w:rsidRDefault="00226989" w:rsidP="00FC5C58">
            <w:pPr>
              <w:ind w:left="57"/>
            </w:pPr>
          </w:p>
          <w:p w:rsidR="00226989" w:rsidRDefault="00226989" w:rsidP="00FC5C58">
            <w:pPr>
              <w:ind w:left="57"/>
            </w:pPr>
            <w:r>
              <w:t>чугунные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989" w:rsidRDefault="00226989" w:rsidP="005172E2"/>
          <w:p w:rsidR="00226989" w:rsidRDefault="00226989" w:rsidP="005172E2">
            <w:pPr>
              <w:ind w:left="57"/>
            </w:pPr>
          </w:p>
          <w:p w:rsidR="00226989" w:rsidRDefault="00226989" w:rsidP="005172E2">
            <w:pPr>
              <w:ind w:left="57"/>
            </w:pPr>
          </w:p>
          <w:p w:rsidR="00226989" w:rsidRDefault="00226989" w:rsidP="005172E2">
            <w:r>
              <w:t>Удовлетворительное</w:t>
            </w:r>
          </w:p>
        </w:tc>
      </w:tr>
      <w:tr w:rsidR="00226989" w:rsidTr="00A123ED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FC5C58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989" w:rsidRDefault="00226989" w:rsidP="00FC5C58"/>
        </w:tc>
      </w:tr>
      <w:tr w:rsidR="00226989" w:rsidTr="00A123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989" w:rsidRDefault="00226989" w:rsidP="005172E2">
            <w:r>
              <w:t>Удовлетворительное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телефон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-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</w:p>
        </w:tc>
      </w:tr>
      <w:tr w:rsidR="00226989" w:rsidTr="00FC5C58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проводка открытая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Нарушение целостности:</w:t>
            </w:r>
          </w:p>
          <w:p w:rsidR="00226989" w:rsidRDefault="00226989" w:rsidP="005172E2">
            <w:pPr>
              <w:ind w:left="57"/>
            </w:pPr>
            <w:r>
              <w:t xml:space="preserve">замена </w:t>
            </w:r>
            <w:proofErr w:type="gramStart"/>
            <w:r>
              <w:t>вышедших</w:t>
            </w:r>
            <w:proofErr w:type="gramEnd"/>
            <w:r>
              <w:t xml:space="preserve"> из строя</w:t>
            </w:r>
          </w:p>
          <w:p w:rsidR="00226989" w:rsidRDefault="00226989" w:rsidP="005172E2">
            <w:pPr>
              <w:ind w:left="57"/>
            </w:pPr>
            <w:r>
              <w:t xml:space="preserve">выключателей </w:t>
            </w:r>
            <w:r w:rsidR="00681434">
              <w:t>- 2</w:t>
            </w:r>
            <w:r>
              <w:t xml:space="preserve"> шт.,</w:t>
            </w:r>
          </w:p>
          <w:p w:rsidR="00226989" w:rsidRDefault="00226989" w:rsidP="00A53DE0">
            <w:pPr>
              <w:ind w:left="57"/>
            </w:pPr>
            <w:r>
              <w:t>замена перегоревших ламп – 12</w:t>
            </w:r>
            <w:r w:rsidR="00681434">
              <w:t xml:space="preserve"> ш</w:t>
            </w:r>
            <w:r>
              <w:t>т.</w:t>
            </w:r>
          </w:p>
        </w:tc>
      </w:tr>
      <w:tr w:rsidR="00226989" w:rsidTr="00A123ED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681434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FC5C58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/>
        </w:tc>
      </w:tr>
      <w:tr w:rsidR="00226989" w:rsidTr="00A123E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холодное водоснабжение</w:t>
            </w: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централизованное</w:t>
            </w:r>
          </w:p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989" w:rsidRDefault="00226989" w:rsidP="005172E2">
            <w:pPr>
              <w:ind w:left="57"/>
            </w:pPr>
            <w:r>
              <w:t>Частичный износ:</w:t>
            </w:r>
          </w:p>
          <w:p w:rsidR="00226989" w:rsidRDefault="00226989" w:rsidP="005172E2">
            <w:pPr>
              <w:ind w:left="57"/>
            </w:pPr>
            <w:r>
              <w:t>смена отдельных участков</w:t>
            </w:r>
          </w:p>
          <w:p w:rsidR="00226989" w:rsidRDefault="00226989" w:rsidP="005172E2">
            <w:pPr>
              <w:ind w:left="57"/>
            </w:pPr>
            <w:r>
              <w:t>трубопроводов холодного</w:t>
            </w:r>
          </w:p>
          <w:p w:rsidR="00226989" w:rsidRDefault="00226989" w:rsidP="005172E2">
            <w:pPr>
              <w:ind w:left="57"/>
            </w:pPr>
            <w:r>
              <w:t>водоснабжения -</w:t>
            </w:r>
          </w:p>
          <w:p w:rsidR="00226989" w:rsidRDefault="00226989" w:rsidP="005172E2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26989" w:rsidRDefault="00226989" w:rsidP="00681434">
            <w:pPr>
              <w:ind w:left="57"/>
            </w:pPr>
            <w:r>
              <w:t xml:space="preserve">               </w:t>
            </w:r>
            <w:r w:rsidR="00681434">
              <w:t>25</w:t>
            </w:r>
            <w:r>
              <w:t xml:space="preserve"> – </w:t>
            </w:r>
            <w:r w:rsidR="00A53DE0">
              <w:t>2</w:t>
            </w:r>
            <w:r w:rsidR="00681434">
              <w:t>,1</w:t>
            </w:r>
            <w:r>
              <w:t xml:space="preserve"> м.</w:t>
            </w:r>
            <w:r w:rsidR="00681434">
              <w:t>п.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горячее водоснабжение</w:t>
            </w: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r>
              <w:t>централизованное</w:t>
            </w:r>
          </w:p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Частичный износ:</w:t>
            </w:r>
          </w:p>
          <w:p w:rsidR="00226989" w:rsidRDefault="00226989" w:rsidP="005172E2">
            <w:pPr>
              <w:ind w:left="57"/>
            </w:pPr>
            <w:r>
              <w:t>смена отдельных участков</w:t>
            </w:r>
          </w:p>
          <w:p w:rsidR="00226989" w:rsidRDefault="00226989" w:rsidP="005172E2">
            <w:pPr>
              <w:ind w:left="57"/>
            </w:pPr>
            <w:r>
              <w:t>трубопроводов горячего водоснабжения -</w:t>
            </w:r>
          </w:p>
          <w:p w:rsidR="00226989" w:rsidRDefault="00226989" w:rsidP="005172E2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26989" w:rsidRDefault="00226989" w:rsidP="005172E2">
            <w:pPr>
              <w:ind w:left="57"/>
            </w:pPr>
            <w:r>
              <w:t xml:space="preserve">               </w:t>
            </w:r>
            <w:r w:rsidR="00681434">
              <w:t>25</w:t>
            </w:r>
            <w:r>
              <w:t xml:space="preserve"> – </w:t>
            </w:r>
            <w:r w:rsidR="00681434">
              <w:t>3,0</w:t>
            </w:r>
            <w:r>
              <w:t xml:space="preserve"> м.</w:t>
            </w:r>
            <w:r w:rsidR="00681434">
              <w:t>п.</w:t>
            </w:r>
          </w:p>
          <w:p w:rsidR="00226989" w:rsidRDefault="00226989" w:rsidP="005172E2">
            <w:pPr>
              <w:ind w:left="57"/>
            </w:pPr>
            <w:r>
              <w:t xml:space="preserve">восстановление разрушенной теплоизоляции- </w:t>
            </w:r>
            <w:smartTag w:uri="urn:schemas-microsoft-com:office:smarttags" w:element="metricconverter">
              <w:smartTagPr>
                <w:attr w:name="ProductID" w:val="2,6 м2"/>
              </w:smartTagPr>
              <w:r>
                <w:t>2,6 м</w:t>
              </w:r>
              <w:proofErr w:type="gramStart"/>
              <w:r>
                <w:t>2</w:t>
              </w:r>
            </w:smartTag>
            <w:proofErr w:type="gramEnd"/>
          </w:p>
          <w:p w:rsidR="00226989" w:rsidRDefault="00226989" w:rsidP="005172E2">
            <w:pPr>
              <w:ind w:left="57"/>
            </w:pPr>
            <w:r>
              <w:t>окраска т/поводов-</w:t>
            </w:r>
            <w:smartTag w:uri="urn:schemas-microsoft-com:office:smarttags" w:element="metricconverter">
              <w:smartTagPr>
                <w:attr w:name="ProductID" w:val="1,0 м2"/>
              </w:smartTagPr>
              <w:r>
                <w:t>1,0 м</w:t>
              </w:r>
              <w:proofErr w:type="gramStart"/>
              <w:r>
                <w:t>2</w:t>
              </w:r>
            </w:smartTag>
            <w:proofErr w:type="gramEnd"/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водоотведение</w:t>
            </w: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  <w:p w:rsidR="00226989" w:rsidRDefault="00226989" w:rsidP="00FC5C58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roofErr w:type="gramStart"/>
            <w:r>
              <w:t>Централизованное</w:t>
            </w:r>
            <w:proofErr w:type="gramEnd"/>
            <w:r>
              <w:t xml:space="preserve"> (септик)</w:t>
            </w:r>
          </w:p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  <w:p w:rsidR="00226989" w:rsidRDefault="00226989" w:rsidP="00FC5C58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  <w:r>
              <w:t>Частичный износ:</w:t>
            </w:r>
          </w:p>
          <w:p w:rsidR="00226989" w:rsidRDefault="00226989" w:rsidP="005172E2">
            <w:pPr>
              <w:ind w:left="57"/>
            </w:pPr>
            <w:r>
              <w:t>смена отдельных участков внутренних чугунных канализационных труб -</w:t>
            </w:r>
          </w:p>
          <w:p w:rsidR="00226989" w:rsidRDefault="00226989" w:rsidP="005172E2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26989" w:rsidRDefault="00226989" w:rsidP="005172E2">
            <w:pPr>
              <w:ind w:left="57"/>
            </w:pPr>
            <w:r>
              <w:t xml:space="preserve">               100 – 2</w:t>
            </w:r>
            <w:r w:rsidR="00A53DE0">
              <w:t>,</w:t>
            </w:r>
            <w:r>
              <w:t>2 п</w:t>
            </w:r>
            <w:proofErr w:type="gramStart"/>
            <w:r>
              <w:t>.м</w:t>
            </w:r>
            <w:proofErr w:type="gramEnd"/>
          </w:p>
          <w:p w:rsidR="00226989" w:rsidRDefault="00226989" w:rsidP="005172E2">
            <w:pPr>
              <w:ind w:left="57"/>
            </w:pPr>
            <w:r>
              <w:t xml:space="preserve">устранение засоров-  </w:t>
            </w:r>
          </w:p>
          <w:p w:rsidR="00226989" w:rsidRDefault="00226989" w:rsidP="00226989">
            <w:pPr>
              <w:ind w:left="57"/>
            </w:pPr>
            <w:r>
              <w:t>3 пролёта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>
            <w:r>
              <w:t>газоснабжение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5172E2">
            <w:pPr>
              <w:ind w:left="57"/>
            </w:pPr>
          </w:p>
        </w:tc>
      </w:tr>
      <w:tr w:rsidR="00226989" w:rsidTr="00A35C07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>
            <w:pPr>
              <w:ind w:left="993"/>
            </w:pPr>
            <w:r>
              <w:t>отопление (от внешних котельных)</w:t>
            </w:r>
          </w:p>
          <w:p w:rsidR="00226989" w:rsidRDefault="00226989" w:rsidP="00226989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226989">
            <w:pPr>
              <w:ind w:left="57"/>
            </w:pPr>
            <w:r>
              <w:t>от городской котельной</w:t>
            </w:r>
          </w:p>
          <w:p w:rsidR="00226989" w:rsidRDefault="00226989" w:rsidP="00FC5C58">
            <w:pPr>
              <w:ind w:left="57"/>
            </w:pPr>
          </w:p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A976D5">
            <w:pPr>
              <w:ind w:left="57"/>
            </w:pPr>
            <w:r>
              <w:t>Частичный износ:</w:t>
            </w:r>
          </w:p>
          <w:p w:rsidR="00226989" w:rsidRDefault="00226989" w:rsidP="00A976D5">
            <w:pPr>
              <w:ind w:left="57"/>
            </w:pPr>
            <w:r>
              <w:t>смена отдельных участков</w:t>
            </w:r>
          </w:p>
          <w:p w:rsidR="00226989" w:rsidRDefault="00226989" w:rsidP="00A976D5">
            <w:pPr>
              <w:ind w:left="57"/>
            </w:pPr>
            <w:r>
              <w:t>трубопроводов отопления-</w:t>
            </w:r>
          </w:p>
          <w:p w:rsidR="00226989" w:rsidRDefault="00226989" w:rsidP="00A976D5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26989" w:rsidRDefault="00226989" w:rsidP="00A976D5">
            <w:pPr>
              <w:ind w:left="57"/>
            </w:pPr>
            <w:r>
              <w:t xml:space="preserve">               25- </w:t>
            </w:r>
            <w:r w:rsidR="00A53DE0">
              <w:t>2</w:t>
            </w:r>
            <w:r>
              <w:t xml:space="preserve"> пм.</w:t>
            </w:r>
          </w:p>
          <w:p w:rsidR="00226989" w:rsidRDefault="00A53DE0" w:rsidP="00681434">
            <w:pPr>
              <w:ind w:left="57"/>
            </w:pPr>
            <w:r>
              <w:lastRenderedPageBreak/>
              <w:t xml:space="preserve">               32- 1</w:t>
            </w:r>
            <w:r w:rsidR="00226989">
              <w:t xml:space="preserve"> пм</w:t>
            </w:r>
            <w:proofErr w:type="gramStart"/>
            <w:r w:rsidR="00226989">
              <w:t>.</w:t>
            </w:r>
            <w:proofErr w:type="gramEnd"/>
            <w:r w:rsidR="00681434">
              <w:t xml:space="preserve"> </w:t>
            </w:r>
            <w:proofErr w:type="gramStart"/>
            <w:r w:rsidR="00681434">
              <w:t>в</w:t>
            </w:r>
            <w:proofErr w:type="gramEnd"/>
            <w:r w:rsidR="00681434">
              <w:t>осстановление разрушенной теплоизоляции- 1,3 м2</w:t>
            </w: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lastRenderedPageBreak/>
              <w:t>отопление (от домовой котельной) печи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калориферы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АГВ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</w:tr>
      <w:tr w:rsidR="00226989" w:rsidTr="00FC5C58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</w:p>
        </w:tc>
      </w:tr>
      <w:tr w:rsidR="00226989" w:rsidTr="00CC5B7C">
        <w:trPr>
          <w:trHeight w:val="35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989" w:rsidRDefault="00226989" w:rsidP="00FC5C58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89" w:rsidRDefault="00226989" w:rsidP="00E771E9">
            <w:pPr>
              <w:ind w:left="57"/>
            </w:pPr>
            <w:proofErr w:type="gramStart"/>
            <w:r>
              <w:t>Удовлетворительное</w:t>
            </w:r>
            <w:proofErr w:type="gramEnd"/>
            <w:r>
              <w:t>, необходим текущий ремонт: Ремонт перил -1,5 пм.</w:t>
            </w:r>
          </w:p>
        </w:tc>
      </w:tr>
    </w:tbl>
    <w:p w:rsidR="009658C0" w:rsidRDefault="009658C0" w:rsidP="009658C0"/>
    <w:p w:rsidR="009658C0" w:rsidRDefault="009658C0" w:rsidP="009658C0">
      <w:pPr>
        <w:tabs>
          <w:tab w:val="left" w:pos="142"/>
        </w:tabs>
      </w:pPr>
      <w:r>
        <w:t>Начальник отдела благоустройства и окружных программ                              Л.И.Танцерова</w:t>
      </w:r>
    </w:p>
    <w:p w:rsidR="00D55B22" w:rsidRDefault="00D55B22"/>
    <w:sectPr w:rsidR="00D55B22" w:rsidSect="0022698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5BE8"/>
    <w:multiLevelType w:val="hybridMultilevel"/>
    <w:tmpl w:val="DF2882F8"/>
    <w:lvl w:ilvl="0" w:tplc="149C270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8C0"/>
    <w:rsid w:val="0006268C"/>
    <w:rsid w:val="00065C05"/>
    <w:rsid w:val="00071F83"/>
    <w:rsid w:val="00073C93"/>
    <w:rsid w:val="0013145D"/>
    <w:rsid w:val="00226989"/>
    <w:rsid w:val="00236400"/>
    <w:rsid w:val="00242F2F"/>
    <w:rsid w:val="00255381"/>
    <w:rsid w:val="0026037D"/>
    <w:rsid w:val="00265761"/>
    <w:rsid w:val="002756F9"/>
    <w:rsid w:val="002D1CCD"/>
    <w:rsid w:val="002D7097"/>
    <w:rsid w:val="0035304D"/>
    <w:rsid w:val="00377DDD"/>
    <w:rsid w:val="003E66CA"/>
    <w:rsid w:val="003F02DD"/>
    <w:rsid w:val="00415476"/>
    <w:rsid w:val="00467ADD"/>
    <w:rsid w:val="004A294A"/>
    <w:rsid w:val="004C0D11"/>
    <w:rsid w:val="004F706A"/>
    <w:rsid w:val="005E3CB5"/>
    <w:rsid w:val="00610710"/>
    <w:rsid w:val="006118F3"/>
    <w:rsid w:val="006119E5"/>
    <w:rsid w:val="006717C8"/>
    <w:rsid w:val="00681434"/>
    <w:rsid w:val="0068231F"/>
    <w:rsid w:val="006C19C6"/>
    <w:rsid w:val="007012D2"/>
    <w:rsid w:val="0071779C"/>
    <w:rsid w:val="00752C2C"/>
    <w:rsid w:val="0075353D"/>
    <w:rsid w:val="007C41C3"/>
    <w:rsid w:val="007C4C96"/>
    <w:rsid w:val="007E226A"/>
    <w:rsid w:val="0085290D"/>
    <w:rsid w:val="00885CDA"/>
    <w:rsid w:val="00900F7E"/>
    <w:rsid w:val="00921077"/>
    <w:rsid w:val="009658C0"/>
    <w:rsid w:val="00966772"/>
    <w:rsid w:val="0098385E"/>
    <w:rsid w:val="009B0473"/>
    <w:rsid w:val="009B7582"/>
    <w:rsid w:val="009E3B08"/>
    <w:rsid w:val="009F464E"/>
    <w:rsid w:val="00A53DE0"/>
    <w:rsid w:val="00AC37A4"/>
    <w:rsid w:val="00B31E98"/>
    <w:rsid w:val="00B50202"/>
    <w:rsid w:val="00B603E8"/>
    <w:rsid w:val="00B95B47"/>
    <w:rsid w:val="00BB2893"/>
    <w:rsid w:val="00BE7B9A"/>
    <w:rsid w:val="00C17D34"/>
    <w:rsid w:val="00C57D96"/>
    <w:rsid w:val="00C621FC"/>
    <w:rsid w:val="00C729AA"/>
    <w:rsid w:val="00CB573B"/>
    <w:rsid w:val="00D30B7F"/>
    <w:rsid w:val="00D55B22"/>
    <w:rsid w:val="00D609B1"/>
    <w:rsid w:val="00DD60D7"/>
    <w:rsid w:val="00DE3BA5"/>
    <w:rsid w:val="00EE777A"/>
    <w:rsid w:val="00EF075D"/>
    <w:rsid w:val="00EF6246"/>
    <w:rsid w:val="00F30AED"/>
    <w:rsid w:val="00FD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9658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658C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9658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zhkk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12</cp:revision>
  <cp:lastPrinted>2012-06-13T04:02:00Z</cp:lastPrinted>
  <dcterms:created xsi:type="dcterms:W3CDTF">2012-05-29T10:46:00Z</dcterms:created>
  <dcterms:modified xsi:type="dcterms:W3CDTF">2012-06-13T04:02:00Z</dcterms:modified>
</cp:coreProperties>
</file>