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21" w:rsidRPr="00276121" w:rsidRDefault="00276121" w:rsidP="00276121">
      <w:pPr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32385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5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22"/>
          <w:szCs w:val="22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10"/>
          <w:szCs w:val="22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10"/>
          <w:szCs w:val="22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10"/>
          <w:szCs w:val="22"/>
        </w:rPr>
      </w:pPr>
      <w:r w:rsidRPr="00276121">
        <w:rPr>
          <w:rFonts w:eastAsia="Times New Roman" w:cs="Times New Roman"/>
          <w:b/>
          <w:sz w:val="10"/>
          <w:szCs w:val="22"/>
        </w:rPr>
        <w:t xml:space="preserve">                       </w:t>
      </w:r>
    </w:p>
    <w:p w:rsidR="00276121" w:rsidRPr="00276121" w:rsidRDefault="00276121" w:rsidP="00276121">
      <w:pPr>
        <w:rPr>
          <w:rFonts w:eastAsia="Times New Roman" w:cs="Times New Roman"/>
          <w:b/>
          <w:sz w:val="28"/>
          <w:szCs w:val="28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48"/>
          <w:szCs w:val="48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40"/>
          <w:szCs w:val="40"/>
        </w:rPr>
      </w:pPr>
      <w:r w:rsidRPr="00276121">
        <w:rPr>
          <w:rFonts w:eastAsia="Times New Roman" w:cs="Times New Roman"/>
          <w:b/>
          <w:sz w:val="40"/>
          <w:szCs w:val="40"/>
        </w:rPr>
        <w:t xml:space="preserve">АДМИНИСТРАЦИЯ ГОРОДА НЕФТЕЮГАНСКА </w:t>
      </w:r>
    </w:p>
    <w:p w:rsidR="00276121" w:rsidRPr="00276121" w:rsidRDefault="00276121" w:rsidP="00276121">
      <w:pPr>
        <w:jc w:val="center"/>
        <w:rPr>
          <w:rFonts w:eastAsia="Times New Roman" w:cs="Times New Roman"/>
          <w:b/>
          <w:sz w:val="10"/>
          <w:szCs w:val="10"/>
        </w:rPr>
      </w:pPr>
    </w:p>
    <w:p w:rsidR="00276121" w:rsidRPr="00276121" w:rsidRDefault="00276121" w:rsidP="00276121">
      <w:pPr>
        <w:jc w:val="center"/>
        <w:rPr>
          <w:rFonts w:eastAsia="Times New Roman" w:cs="Times New Roman"/>
          <w:b/>
          <w:caps/>
          <w:sz w:val="48"/>
          <w:szCs w:val="48"/>
        </w:rPr>
      </w:pPr>
      <w:r w:rsidRPr="00276121">
        <w:rPr>
          <w:rFonts w:eastAsia="Times New Roman" w:cs="Times New Roman"/>
          <w:b/>
          <w:caps/>
          <w:sz w:val="48"/>
          <w:szCs w:val="48"/>
        </w:rPr>
        <w:t>постановление</w:t>
      </w:r>
    </w:p>
    <w:p w:rsidR="00276121" w:rsidRPr="005B2092" w:rsidRDefault="00276121" w:rsidP="00276121">
      <w:pPr>
        <w:jc w:val="center"/>
        <w:rPr>
          <w:rFonts w:eastAsia="Times New Roman" w:cs="Times New Roman"/>
          <w:caps/>
          <w:sz w:val="28"/>
          <w:szCs w:val="28"/>
        </w:rPr>
      </w:pPr>
    </w:p>
    <w:p w:rsidR="00193798" w:rsidRDefault="00193798" w:rsidP="00FF3F6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09.08.2011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 2151</w:t>
      </w:r>
    </w:p>
    <w:p w:rsidR="00193798" w:rsidRDefault="00193798" w:rsidP="00FF3F6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193798" w:rsidRDefault="00193798" w:rsidP="00FF3F6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FF3F6C" w:rsidRPr="00276121" w:rsidRDefault="00FF3F6C" w:rsidP="00FF3F6C">
      <w:pPr>
        <w:pStyle w:val="ConsPlusTitle"/>
        <w:widowControl/>
        <w:jc w:val="both"/>
        <w:rPr>
          <w:b w:val="0"/>
          <w:sz w:val="28"/>
          <w:szCs w:val="28"/>
        </w:rPr>
      </w:pPr>
      <w:r w:rsidRPr="00276121">
        <w:rPr>
          <w:b w:val="0"/>
          <w:sz w:val="28"/>
          <w:szCs w:val="28"/>
        </w:rPr>
        <w:t>О предельных нормах возмещения расходов, связанных со служебными к</w:t>
      </w:r>
      <w:r w:rsidRPr="00276121">
        <w:rPr>
          <w:b w:val="0"/>
          <w:sz w:val="28"/>
          <w:szCs w:val="28"/>
        </w:rPr>
        <w:t>о</w:t>
      </w:r>
      <w:r w:rsidRPr="00276121">
        <w:rPr>
          <w:b w:val="0"/>
          <w:sz w:val="28"/>
          <w:szCs w:val="28"/>
        </w:rPr>
        <w:t>мандировками, работникам организаций, финансируемых за сч</w:t>
      </w:r>
      <w:r w:rsidR="00651914">
        <w:rPr>
          <w:b w:val="0"/>
          <w:sz w:val="28"/>
          <w:szCs w:val="28"/>
        </w:rPr>
        <w:t>ё</w:t>
      </w:r>
      <w:r w:rsidRPr="00276121">
        <w:rPr>
          <w:b w:val="0"/>
          <w:sz w:val="28"/>
          <w:szCs w:val="28"/>
        </w:rPr>
        <w:t xml:space="preserve">т средств бюджета муниципального образования город Нефтеюганск </w:t>
      </w:r>
    </w:p>
    <w:p w:rsidR="00FF3F6C" w:rsidRPr="00276121" w:rsidRDefault="00FF3F6C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FF3F6C" w:rsidRPr="005B2092" w:rsidRDefault="00FF3F6C">
      <w:pPr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:rsidR="00FF3F6C" w:rsidRPr="00276121" w:rsidRDefault="00020E27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В соответствии со </w:t>
      </w:r>
      <w:r w:rsidR="00FF3F6C" w:rsidRPr="00276121">
        <w:rPr>
          <w:rFonts w:cs="Times New Roman"/>
          <w:sz w:val="28"/>
          <w:szCs w:val="28"/>
        </w:rPr>
        <w:t>стат</w:t>
      </w:r>
      <w:r>
        <w:rPr>
          <w:rFonts w:cs="Times New Roman"/>
          <w:sz w:val="28"/>
          <w:szCs w:val="28"/>
        </w:rPr>
        <w:t>ями</w:t>
      </w:r>
      <w:r w:rsidR="00FF3F6C" w:rsidRPr="00276121">
        <w:rPr>
          <w:rFonts w:cs="Times New Roman"/>
          <w:sz w:val="28"/>
          <w:szCs w:val="28"/>
        </w:rPr>
        <w:t xml:space="preserve"> </w:t>
      </w:r>
      <w:r w:rsidR="00276121">
        <w:rPr>
          <w:rFonts w:cs="Times New Roman"/>
          <w:sz w:val="28"/>
          <w:szCs w:val="28"/>
        </w:rPr>
        <w:t xml:space="preserve">9, </w:t>
      </w:r>
      <w:r w:rsidR="00FF3F6C" w:rsidRPr="00276121">
        <w:rPr>
          <w:rFonts w:cs="Times New Roman"/>
          <w:sz w:val="28"/>
          <w:szCs w:val="28"/>
        </w:rPr>
        <w:t>31 Бюджетного кодекса Российской Фед</w:t>
      </w:r>
      <w:r w:rsidR="00FF3F6C" w:rsidRPr="00276121">
        <w:rPr>
          <w:rFonts w:cs="Times New Roman"/>
          <w:sz w:val="28"/>
          <w:szCs w:val="28"/>
        </w:rPr>
        <w:t>е</w:t>
      </w:r>
      <w:r w:rsidR="00FF3F6C" w:rsidRPr="00276121">
        <w:rPr>
          <w:rFonts w:cs="Times New Roman"/>
          <w:sz w:val="28"/>
          <w:szCs w:val="28"/>
        </w:rPr>
        <w:t xml:space="preserve">рации, </w:t>
      </w:r>
      <w:r w:rsidR="00651914">
        <w:rPr>
          <w:rFonts w:cs="Times New Roman"/>
          <w:sz w:val="28"/>
          <w:szCs w:val="28"/>
        </w:rPr>
        <w:t>с учё</w:t>
      </w:r>
      <w:r w:rsidR="008979CA">
        <w:rPr>
          <w:rFonts w:cs="Times New Roman"/>
          <w:sz w:val="28"/>
          <w:szCs w:val="28"/>
        </w:rPr>
        <w:t>том постановления Правительства Ханты-Мансийского автоно</w:t>
      </w:r>
      <w:r w:rsidR="008979CA">
        <w:rPr>
          <w:rFonts w:cs="Times New Roman"/>
          <w:sz w:val="28"/>
          <w:szCs w:val="28"/>
        </w:rPr>
        <w:t>м</w:t>
      </w:r>
      <w:r w:rsidR="008979CA">
        <w:rPr>
          <w:rFonts w:cs="Times New Roman"/>
          <w:sz w:val="28"/>
          <w:szCs w:val="28"/>
        </w:rPr>
        <w:t>ного округа</w:t>
      </w:r>
      <w:r w:rsidR="00CD3413">
        <w:rPr>
          <w:rFonts w:cs="Times New Roman"/>
          <w:sz w:val="28"/>
          <w:szCs w:val="28"/>
        </w:rPr>
        <w:t xml:space="preserve"> – Югры от 19.05.2008 № 108-п «</w:t>
      </w:r>
      <w:r w:rsidR="008979CA">
        <w:rPr>
          <w:rFonts w:cs="Times New Roman"/>
          <w:sz w:val="28"/>
          <w:szCs w:val="28"/>
        </w:rPr>
        <w:t xml:space="preserve">О </w:t>
      </w:r>
      <w:r w:rsidR="008979CA" w:rsidRPr="00276121">
        <w:rPr>
          <w:rFonts w:cs="Times New Roman"/>
          <w:sz w:val="28"/>
          <w:szCs w:val="28"/>
        </w:rPr>
        <w:t>предельных нормах возмещ</w:t>
      </w:r>
      <w:r w:rsidR="008979CA" w:rsidRPr="00276121">
        <w:rPr>
          <w:rFonts w:cs="Times New Roman"/>
          <w:sz w:val="28"/>
          <w:szCs w:val="28"/>
        </w:rPr>
        <w:t>е</w:t>
      </w:r>
      <w:r w:rsidR="008979CA" w:rsidRPr="00276121">
        <w:rPr>
          <w:rFonts w:cs="Times New Roman"/>
          <w:sz w:val="28"/>
          <w:szCs w:val="28"/>
        </w:rPr>
        <w:t>ния расходов, связанных со служебными командировками, работникам о</w:t>
      </w:r>
      <w:r w:rsidR="00651914">
        <w:rPr>
          <w:rFonts w:cs="Times New Roman"/>
          <w:sz w:val="28"/>
          <w:szCs w:val="28"/>
        </w:rPr>
        <w:t>рг</w:t>
      </w:r>
      <w:r w:rsidR="00651914">
        <w:rPr>
          <w:rFonts w:cs="Times New Roman"/>
          <w:sz w:val="28"/>
          <w:szCs w:val="28"/>
        </w:rPr>
        <w:t>а</w:t>
      </w:r>
      <w:r w:rsidR="00651914">
        <w:rPr>
          <w:rFonts w:cs="Times New Roman"/>
          <w:sz w:val="28"/>
          <w:szCs w:val="28"/>
        </w:rPr>
        <w:t>низаций, финансируемых за счё</w:t>
      </w:r>
      <w:r w:rsidR="008979CA" w:rsidRPr="00276121">
        <w:rPr>
          <w:rFonts w:cs="Times New Roman"/>
          <w:sz w:val="28"/>
          <w:szCs w:val="28"/>
        </w:rPr>
        <w:t>т средств бюджета</w:t>
      </w:r>
      <w:r w:rsidR="008979CA">
        <w:rPr>
          <w:rFonts w:cs="Times New Roman"/>
          <w:sz w:val="28"/>
          <w:szCs w:val="28"/>
        </w:rPr>
        <w:t xml:space="preserve"> </w:t>
      </w:r>
      <w:r w:rsidR="008979CA" w:rsidRPr="00276121">
        <w:rPr>
          <w:rFonts w:cs="Times New Roman"/>
          <w:sz w:val="28"/>
          <w:szCs w:val="28"/>
        </w:rPr>
        <w:t xml:space="preserve"> </w:t>
      </w:r>
      <w:r w:rsidR="008979CA">
        <w:rPr>
          <w:rFonts w:cs="Times New Roman"/>
          <w:sz w:val="28"/>
          <w:szCs w:val="28"/>
        </w:rPr>
        <w:t>Ханты-Мансийского авт</w:t>
      </w:r>
      <w:r w:rsidR="008979CA">
        <w:rPr>
          <w:rFonts w:cs="Times New Roman"/>
          <w:sz w:val="28"/>
          <w:szCs w:val="28"/>
        </w:rPr>
        <w:t>о</w:t>
      </w:r>
      <w:r w:rsidR="008979CA">
        <w:rPr>
          <w:rFonts w:cs="Times New Roman"/>
          <w:sz w:val="28"/>
          <w:szCs w:val="28"/>
        </w:rPr>
        <w:t>номного округа – Югры»,</w:t>
      </w:r>
      <w:r w:rsidR="008979CA" w:rsidRPr="00276121">
        <w:rPr>
          <w:rFonts w:cs="Times New Roman"/>
          <w:sz w:val="28"/>
          <w:szCs w:val="28"/>
        </w:rPr>
        <w:t xml:space="preserve"> </w:t>
      </w:r>
      <w:r w:rsidR="005B2092">
        <w:rPr>
          <w:rFonts w:cs="Times New Roman"/>
          <w:sz w:val="28"/>
          <w:szCs w:val="28"/>
        </w:rPr>
        <w:t>в соответствии с Положением о порядке материал</w:t>
      </w:r>
      <w:r w:rsidR="005B2092">
        <w:rPr>
          <w:rFonts w:cs="Times New Roman"/>
          <w:sz w:val="28"/>
          <w:szCs w:val="28"/>
        </w:rPr>
        <w:t>ь</w:t>
      </w:r>
      <w:r w:rsidR="005B2092">
        <w:rPr>
          <w:rFonts w:cs="Times New Roman"/>
          <w:sz w:val="28"/>
          <w:szCs w:val="28"/>
        </w:rPr>
        <w:t>но-технического и организационного обеспечения деятельности органов мес</w:t>
      </w:r>
      <w:r w:rsidR="005B2092">
        <w:rPr>
          <w:rFonts w:cs="Times New Roman"/>
          <w:sz w:val="28"/>
          <w:szCs w:val="28"/>
        </w:rPr>
        <w:t>т</w:t>
      </w:r>
      <w:r w:rsidR="005B2092">
        <w:rPr>
          <w:rFonts w:cs="Times New Roman"/>
          <w:sz w:val="28"/>
          <w:szCs w:val="28"/>
        </w:rPr>
        <w:t>ного самоуправлен</w:t>
      </w:r>
      <w:r w:rsidR="00651914">
        <w:rPr>
          <w:rFonts w:cs="Times New Roman"/>
          <w:sz w:val="28"/>
          <w:szCs w:val="28"/>
        </w:rPr>
        <w:t>ия города Нефтеюганска, утверждё</w:t>
      </w:r>
      <w:r w:rsidR="005B2092">
        <w:rPr>
          <w:rFonts w:cs="Times New Roman"/>
          <w:sz w:val="28"/>
          <w:szCs w:val="28"/>
        </w:rPr>
        <w:t>нн</w:t>
      </w:r>
      <w:r w:rsidR="00651914">
        <w:rPr>
          <w:rFonts w:cs="Times New Roman"/>
          <w:sz w:val="28"/>
          <w:szCs w:val="28"/>
        </w:rPr>
        <w:t>ым</w:t>
      </w:r>
      <w:r w:rsidR="005B2092">
        <w:rPr>
          <w:rFonts w:cs="Times New Roman"/>
          <w:sz w:val="28"/>
          <w:szCs w:val="28"/>
        </w:rPr>
        <w:t xml:space="preserve"> решением </w:t>
      </w:r>
      <w:r w:rsidR="006C0B92">
        <w:rPr>
          <w:rFonts w:cs="Times New Roman"/>
          <w:sz w:val="28"/>
          <w:szCs w:val="28"/>
        </w:rPr>
        <w:t>Д</w:t>
      </w:r>
      <w:r w:rsidR="005B2092">
        <w:rPr>
          <w:rFonts w:cs="Times New Roman"/>
          <w:sz w:val="28"/>
          <w:szCs w:val="28"/>
        </w:rPr>
        <w:t>умы</w:t>
      </w:r>
      <w:proofErr w:type="gramEnd"/>
      <w:r w:rsidR="005B2092">
        <w:rPr>
          <w:rFonts w:cs="Times New Roman"/>
          <w:sz w:val="28"/>
          <w:szCs w:val="28"/>
        </w:rPr>
        <w:t xml:space="preserve"> города от 18.12.2008 № 516-</w:t>
      </w:r>
      <w:r w:rsidR="005B2092">
        <w:rPr>
          <w:rFonts w:cs="Times New Roman"/>
          <w:sz w:val="28"/>
          <w:szCs w:val="28"/>
          <w:lang w:val="en-US"/>
        </w:rPr>
        <w:t>IV</w:t>
      </w:r>
      <w:r w:rsidR="005B2092">
        <w:rPr>
          <w:rFonts w:cs="Times New Roman"/>
          <w:sz w:val="28"/>
          <w:szCs w:val="28"/>
        </w:rPr>
        <w:t xml:space="preserve">, </w:t>
      </w:r>
      <w:r w:rsidR="00FF3F6C" w:rsidRPr="00276121">
        <w:rPr>
          <w:rFonts w:cs="Times New Roman"/>
          <w:sz w:val="28"/>
          <w:szCs w:val="28"/>
        </w:rPr>
        <w:t>в целях упорядочения выплат, связанных со служебными командировками работников о</w:t>
      </w:r>
      <w:r w:rsidR="00651914">
        <w:rPr>
          <w:rFonts w:cs="Times New Roman"/>
          <w:sz w:val="28"/>
          <w:szCs w:val="28"/>
        </w:rPr>
        <w:t>рганизаций, финансируемых за счё</w:t>
      </w:r>
      <w:r w:rsidR="00FF3F6C" w:rsidRPr="00276121">
        <w:rPr>
          <w:rFonts w:cs="Times New Roman"/>
          <w:sz w:val="28"/>
          <w:szCs w:val="28"/>
        </w:rPr>
        <w:t>т средств бюджета города, а также в рамках лимитирования расходования средств бюджета города на возмещение командировочных расходов</w:t>
      </w:r>
      <w:r w:rsidR="00651914">
        <w:rPr>
          <w:rFonts w:cs="Times New Roman"/>
          <w:sz w:val="28"/>
          <w:szCs w:val="28"/>
        </w:rPr>
        <w:t>, пост</w:t>
      </w:r>
      <w:r w:rsidR="00651914">
        <w:rPr>
          <w:rFonts w:cs="Times New Roman"/>
          <w:sz w:val="28"/>
          <w:szCs w:val="28"/>
        </w:rPr>
        <w:t>а</w:t>
      </w:r>
      <w:r w:rsidR="00651914">
        <w:rPr>
          <w:rFonts w:cs="Times New Roman"/>
          <w:sz w:val="28"/>
          <w:szCs w:val="28"/>
        </w:rPr>
        <w:t>новляю</w:t>
      </w:r>
      <w:r w:rsidR="00FF3F6C" w:rsidRPr="00276121">
        <w:rPr>
          <w:rFonts w:cs="Times New Roman"/>
          <w:sz w:val="28"/>
          <w:szCs w:val="28"/>
        </w:rPr>
        <w:t>:</w:t>
      </w:r>
    </w:p>
    <w:p w:rsidR="00FF3F6C" w:rsidRPr="00276121" w:rsidRDefault="00130640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FF3F6C" w:rsidRPr="00276121">
        <w:rPr>
          <w:rFonts w:cs="Times New Roman"/>
          <w:sz w:val="28"/>
          <w:szCs w:val="28"/>
        </w:rPr>
        <w:t>Утвердить Положение о предельных нормах возмещения расходов, связанных со служебными командировками, работникам организаций, фина</w:t>
      </w:r>
      <w:r w:rsidR="00FF3F6C" w:rsidRPr="00276121">
        <w:rPr>
          <w:rFonts w:cs="Times New Roman"/>
          <w:sz w:val="28"/>
          <w:szCs w:val="28"/>
        </w:rPr>
        <w:t>н</w:t>
      </w:r>
      <w:r w:rsidR="00FF3F6C" w:rsidRPr="00276121">
        <w:rPr>
          <w:rFonts w:cs="Times New Roman"/>
          <w:sz w:val="28"/>
          <w:szCs w:val="28"/>
        </w:rPr>
        <w:t>сируемых за сч</w:t>
      </w:r>
      <w:r w:rsidR="006C0B92">
        <w:rPr>
          <w:rFonts w:cs="Times New Roman"/>
          <w:sz w:val="28"/>
          <w:szCs w:val="28"/>
        </w:rPr>
        <w:t>ё</w:t>
      </w:r>
      <w:r w:rsidR="00FF3F6C" w:rsidRPr="00276121">
        <w:rPr>
          <w:rFonts w:cs="Times New Roman"/>
          <w:sz w:val="28"/>
          <w:szCs w:val="28"/>
        </w:rPr>
        <w:t xml:space="preserve">т средств бюджета </w:t>
      </w:r>
      <w:r w:rsidRPr="00276121">
        <w:rPr>
          <w:rFonts w:cs="Times New Roman"/>
          <w:sz w:val="28"/>
          <w:szCs w:val="28"/>
        </w:rPr>
        <w:t>муниципального образования город Не</w:t>
      </w:r>
      <w:r w:rsidRPr="00276121">
        <w:rPr>
          <w:rFonts w:cs="Times New Roman"/>
          <w:sz w:val="28"/>
          <w:szCs w:val="28"/>
        </w:rPr>
        <w:t>ф</w:t>
      </w:r>
      <w:r w:rsidRPr="00276121">
        <w:rPr>
          <w:rFonts w:cs="Times New Roman"/>
          <w:sz w:val="28"/>
          <w:szCs w:val="28"/>
        </w:rPr>
        <w:t>теюганск</w:t>
      </w:r>
      <w:r w:rsidR="006C0B92">
        <w:rPr>
          <w:rFonts w:cs="Times New Roman"/>
          <w:sz w:val="28"/>
          <w:szCs w:val="28"/>
        </w:rPr>
        <w:t>,</w:t>
      </w:r>
      <w:r w:rsidRPr="0027612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согласно </w:t>
      </w:r>
      <w:r w:rsidR="00FF3F6C" w:rsidRPr="00276121">
        <w:rPr>
          <w:rFonts w:cs="Times New Roman"/>
          <w:sz w:val="28"/>
          <w:szCs w:val="28"/>
        </w:rPr>
        <w:t>прил</w:t>
      </w:r>
      <w:r>
        <w:rPr>
          <w:rFonts w:cs="Times New Roman"/>
          <w:sz w:val="28"/>
          <w:szCs w:val="28"/>
        </w:rPr>
        <w:t>ожению</w:t>
      </w:r>
      <w:r w:rsidR="00FF3F6C" w:rsidRPr="00276121">
        <w:rPr>
          <w:rFonts w:cs="Times New Roman"/>
          <w:sz w:val="28"/>
          <w:szCs w:val="28"/>
        </w:rPr>
        <w:t>.</w:t>
      </w:r>
    </w:p>
    <w:p w:rsidR="00FF3F6C" w:rsidRPr="00276121" w:rsidRDefault="00130640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FF3F6C" w:rsidRPr="00276121">
        <w:rPr>
          <w:rFonts w:cs="Times New Roman"/>
          <w:sz w:val="28"/>
          <w:szCs w:val="28"/>
        </w:rPr>
        <w:t>Установить, что:</w:t>
      </w:r>
    </w:p>
    <w:p w:rsidR="00FF3F6C" w:rsidRPr="00276121" w:rsidRDefault="00130640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</w:t>
      </w:r>
      <w:r w:rsidR="00FF3F6C" w:rsidRPr="00276121">
        <w:rPr>
          <w:rFonts w:cs="Times New Roman"/>
          <w:sz w:val="28"/>
          <w:szCs w:val="28"/>
        </w:rPr>
        <w:t>Возмещение расходов, связанных со служебными командировками, работникам о</w:t>
      </w:r>
      <w:r w:rsidR="00651914">
        <w:rPr>
          <w:rFonts w:cs="Times New Roman"/>
          <w:sz w:val="28"/>
          <w:szCs w:val="28"/>
        </w:rPr>
        <w:t>рганизаций, финансируемых за счё</w:t>
      </w:r>
      <w:r w:rsidR="00FF3F6C" w:rsidRPr="00276121">
        <w:rPr>
          <w:rFonts w:cs="Times New Roman"/>
          <w:sz w:val="28"/>
          <w:szCs w:val="28"/>
        </w:rPr>
        <w:t>т средств бюджета</w:t>
      </w:r>
      <w:r w:rsidRPr="00130640">
        <w:rPr>
          <w:rFonts w:cs="Times New Roman"/>
          <w:sz w:val="28"/>
          <w:szCs w:val="28"/>
        </w:rPr>
        <w:t xml:space="preserve"> </w:t>
      </w:r>
      <w:r w:rsidRPr="00276121">
        <w:rPr>
          <w:rFonts w:cs="Times New Roman"/>
          <w:sz w:val="28"/>
          <w:szCs w:val="28"/>
        </w:rPr>
        <w:t>город</w:t>
      </w:r>
      <w:r>
        <w:rPr>
          <w:rFonts w:cs="Times New Roman"/>
          <w:sz w:val="28"/>
          <w:szCs w:val="28"/>
        </w:rPr>
        <w:t>а (д</w:t>
      </w: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лее – организации)</w:t>
      </w:r>
      <w:r w:rsidR="00FF3F6C" w:rsidRPr="00276121">
        <w:rPr>
          <w:rFonts w:cs="Times New Roman"/>
          <w:sz w:val="28"/>
          <w:szCs w:val="28"/>
        </w:rPr>
        <w:t>, производится с уч</w:t>
      </w:r>
      <w:r w:rsidR="00651914">
        <w:rPr>
          <w:rFonts w:cs="Times New Roman"/>
          <w:sz w:val="28"/>
          <w:szCs w:val="28"/>
        </w:rPr>
        <w:t>ётом утверждё</w:t>
      </w:r>
      <w:r w:rsidR="00FF3F6C" w:rsidRPr="00276121">
        <w:rPr>
          <w:rFonts w:cs="Times New Roman"/>
          <w:sz w:val="28"/>
          <w:szCs w:val="28"/>
        </w:rPr>
        <w:t>нного пунктом 1 пост</w:t>
      </w:r>
      <w:r w:rsidR="00FF3F6C" w:rsidRPr="00276121">
        <w:rPr>
          <w:rFonts w:cs="Times New Roman"/>
          <w:sz w:val="28"/>
          <w:szCs w:val="28"/>
        </w:rPr>
        <w:t>а</w:t>
      </w:r>
      <w:r w:rsidR="00FF3F6C" w:rsidRPr="00276121">
        <w:rPr>
          <w:rFonts w:cs="Times New Roman"/>
          <w:sz w:val="28"/>
          <w:szCs w:val="28"/>
        </w:rPr>
        <w:t>новления Положения, в пределах ассигнований, предусмотренных на данные цели сметами организаций на соотве</w:t>
      </w:r>
      <w:r w:rsidR="00651914">
        <w:rPr>
          <w:rFonts w:cs="Times New Roman"/>
          <w:sz w:val="28"/>
          <w:szCs w:val="28"/>
        </w:rPr>
        <w:t>тствующий финансовый год, за счё</w:t>
      </w:r>
      <w:r w:rsidR="00FF3F6C" w:rsidRPr="00276121">
        <w:rPr>
          <w:rFonts w:cs="Times New Roman"/>
          <w:sz w:val="28"/>
          <w:szCs w:val="28"/>
        </w:rPr>
        <w:t>т бюджетных средств и средств от предпринимательской и иной приносящей доход деятельности.</w:t>
      </w:r>
    </w:p>
    <w:p w:rsidR="00FF3F6C" w:rsidRDefault="00130640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</w:t>
      </w:r>
      <w:r w:rsidR="00FF3F6C" w:rsidRPr="00276121">
        <w:rPr>
          <w:rFonts w:cs="Times New Roman"/>
          <w:sz w:val="28"/>
          <w:szCs w:val="28"/>
        </w:rPr>
        <w:t xml:space="preserve">Направление в служебные командировки работников организаций за пределы </w:t>
      </w:r>
      <w:r>
        <w:rPr>
          <w:rFonts w:cs="Times New Roman"/>
          <w:sz w:val="28"/>
          <w:szCs w:val="28"/>
        </w:rPr>
        <w:t xml:space="preserve">территории Ханты-Мансийского </w:t>
      </w:r>
      <w:r w:rsidR="00FF3F6C" w:rsidRPr="00276121">
        <w:rPr>
          <w:rFonts w:cs="Times New Roman"/>
          <w:sz w:val="28"/>
          <w:szCs w:val="28"/>
        </w:rPr>
        <w:t>автономного округа</w:t>
      </w:r>
      <w:r w:rsidR="00256A32"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sz w:val="28"/>
          <w:szCs w:val="28"/>
        </w:rPr>
        <w:t>Югры</w:t>
      </w:r>
      <w:r w:rsidR="00256A32">
        <w:rPr>
          <w:rFonts w:cs="Times New Roman"/>
          <w:sz w:val="28"/>
          <w:szCs w:val="28"/>
        </w:rPr>
        <w:t xml:space="preserve"> </w:t>
      </w:r>
      <w:r w:rsidR="00256A32" w:rsidRPr="00276121">
        <w:rPr>
          <w:rFonts w:cs="Times New Roman"/>
          <w:sz w:val="28"/>
          <w:szCs w:val="28"/>
        </w:rPr>
        <w:t>прои</w:t>
      </w:r>
      <w:r w:rsidR="00256A32" w:rsidRPr="00276121">
        <w:rPr>
          <w:rFonts w:cs="Times New Roman"/>
          <w:sz w:val="28"/>
          <w:szCs w:val="28"/>
        </w:rPr>
        <w:t>з</w:t>
      </w:r>
      <w:r w:rsidR="00256A32" w:rsidRPr="00276121">
        <w:rPr>
          <w:rFonts w:cs="Times New Roman"/>
          <w:sz w:val="28"/>
          <w:szCs w:val="28"/>
        </w:rPr>
        <w:t>водится</w:t>
      </w:r>
      <w:r>
        <w:rPr>
          <w:rFonts w:cs="Times New Roman"/>
          <w:sz w:val="28"/>
          <w:szCs w:val="28"/>
        </w:rPr>
        <w:t xml:space="preserve"> </w:t>
      </w:r>
      <w:r w:rsidR="00FF3F6C" w:rsidRPr="00276121">
        <w:rPr>
          <w:rFonts w:cs="Times New Roman"/>
          <w:sz w:val="28"/>
          <w:szCs w:val="28"/>
        </w:rPr>
        <w:t>по согласованию с</w:t>
      </w:r>
      <w:r>
        <w:rPr>
          <w:rFonts w:cs="Times New Roman"/>
          <w:sz w:val="28"/>
          <w:szCs w:val="28"/>
        </w:rPr>
        <w:t>о структурным подразделением администрации г</w:t>
      </w:r>
      <w:r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рода</w:t>
      </w:r>
      <w:r w:rsidR="00FF3F6C" w:rsidRPr="00276121">
        <w:rPr>
          <w:rFonts w:cs="Times New Roman"/>
          <w:sz w:val="28"/>
          <w:szCs w:val="28"/>
        </w:rPr>
        <w:t>, в ведении</w:t>
      </w:r>
      <w:r w:rsidR="00C43E1D">
        <w:rPr>
          <w:rFonts w:cs="Times New Roman"/>
          <w:sz w:val="28"/>
          <w:szCs w:val="28"/>
        </w:rPr>
        <w:t xml:space="preserve"> которого находится организация.</w:t>
      </w:r>
    </w:p>
    <w:p w:rsidR="00FF3F6C" w:rsidRPr="00276121" w:rsidRDefault="00FF3F6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lastRenderedPageBreak/>
        <w:t xml:space="preserve">3.Главным распорядителям средств бюджета </w:t>
      </w:r>
      <w:r w:rsidR="00256A32">
        <w:rPr>
          <w:rFonts w:cs="Times New Roman"/>
          <w:sz w:val="28"/>
          <w:szCs w:val="28"/>
        </w:rPr>
        <w:t>города</w:t>
      </w:r>
      <w:r w:rsidRPr="00276121">
        <w:rPr>
          <w:rFonts w:cs="Times New Roman"/>
          <w:sz w:val="28"/>
          <w:szCs w:val="28"/>
        </w:rPr>
        <w:t>:</w:t>
      </w:r>
    </w:p>
    <w:p w:rsidR="00FF3F6C" w:rsidRPr="00276121" w:rsidRDefault="00FF3F6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3.1.При утверждении (уточнении) смет подведомственных организаций обеспечить эффективность и обоснованность планирования бюджетных ра</w:t>
      </w:r>
      <w:r w:rsidRPr="00276121">
        <w:rPr>
          <w:rFonts w:cs="Times New Roman"/>
          <w:sz w:val="28"/>
          <w:szCs w:val="28"/>
        </w:rPr>
        <w:t>с</w:t>
      </w:r>
      <w:r w:rsidRPr="00276121">
        <w:rPr>
          <w:rFonts w:cs="Times New Roman"/>
          <w:sz w:val="28"/>
          <w:szCs w:val="28"/>
        </w:rPr>
        <w:t>ходов на служебные командировки в решении общественно значимых задач, поставленных перед конкретной организацией.</w:t>
      </w:r>
    </w:p>
    <w:p w:rsidR="00FF3F6C" w:rsidRPr="00276121" w:rsidRDefault="00FF3F6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3.2.При согласовании направления работников подведомственных орг</w:t>
      </w:r>
      <w:r w:rsidRPr="00276121">
        <w:rPr>
          <w:rFonts w:cs="Times New Roman"/>
          <w:sz w:val="28"/>
          <w:szCs w:val="28"/>
        </w:rPr>
        <w:t>а</w:t>
      </w:r>
      <w:r w:rsidRPr="00276121">
        <w:rPr>
          <w:rFonts w:cs="Times New Roman"/>
          <w:sz w:val="28"/>
          <w:szCs w:val="28"/>
        </w:rPr>
        <w:t>низаций в командировки за пределы автономного округа, прежде всего, исх</w:t>
      </w:r>
      <w:r w:rsidRPr="00276121">
        <w:rPr>
          <w:rFonts w:cs="Times New Roman"/>
          <w:sz w:val="28"/>
          <w:szCs w:val="28"/>
        </w:rPr>
        <w:t>о</w:t>
      </w:r>
      <w:r w:rsidRPr="00276121">
        <w:rPr>
          <w:rFonts w:cs="Times New Roman"/>
          <w:sz w:val="28"/>
          <w:szCs w:val="28"/>
        </w:rPr>
        <w:t>дить из возможности получения аналогичных услуг на территории автономн</w:t>
      </w:r>
      <w:r w:rsidRPr="00276121">
        <w:rPr>
          <w:rFonts w:cs="Times New Roman"/>
          <w:sz w:val="28"/>
          <w:szCs w:val="28"/>
        </w:rPr>
        <w:t>о</w:t>
      </w:r>
      <w:r w:rsidRPr="00276121">
        <w:rPr>
          <w:rFonts w:cs="Times New Roman"/>
          <w:sz w:val="28"/>
          <w:szCs w:val="28"/>
        </w:rPr>
        <w:t>го округа.</w:t>
      </w:r>
    </w:p>
    <w:p w:rsidR="00FF3F6C" w:rsidRPr="00276121" w:rsidRDefault="00FF3F6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 xml:space="preserve">4.Рекомендовать </w:t>
      </w:r>
      <w:r w:rsidR="00256A32">
        <w:rPr>
          <w:rFonts w:cs="Times New Roman"/>
          <w:sz w:val="28"/>
          <w:szCs w:val="28"/>
        </w:rPr>
        <w:t xml:space="preserve">руководителям организаций </w:t>
      </w:r>
      <w:r w:rsidRPr="00276121">
        <w:rPr>
          <w:rFonts w:cs="Times New Roman"/>
          <w:sz w:val="28"/>
          <w:szCs w:val="28"/>
        </w:rPr>
        <w:t xml:space="preserve">установить </w:t>
      </w:r>
      <w:r w:rsidR="009475DC">
        <w:rPr>
          <w:rFonts w:cs="Times New Roman"/>
          <w:sz w:val="28"/>
          <w:szCs w:val="28"/>
        </w:rPr>
        <w:t>порядок и ра</w:t>
      </w:r>
      <w:r w:rsidR="009475DC">
        <w:rPr>
          <w:rFonts w:cs="Times New Roman"/>
          <w:sz w:val="28"/>
          <w:szCs w:val="28"/>
        </w:rPr>
        <w:t>з</w:t>
      </w:r>
      <w:r w:rsidR="009475DC">
        <w:rPr>
          <w:rFonts w:cs="Times New Roman"/>
          <w:sz w:val="28"/>
          <w:szCs w:val="28"/>
        </w:rPr>
        <w:t xml:space="preserve">меры </w:t>
      </w:r>
      <w:r w:rsidRPr="00276121">
        <w:rPr>
          <w:rFonts w:cs="Times New Roman"/>
          <w:sz w:val="28"/>
          <w:szCs w:val="28"/>
        </w:rPr>
        <w:t>возмещения расходов, связанных со служебными командировкам</w:t>
      </w:r>
      <w:r w:rsidR="00651914">
        <w:rPr>
          <w:rFonts w:cs="Times New Roman"/>
          <w:sz w:val="28"/>
          <w:szCs w:val="28"/>
        </w:rPr>
        <w:t>и, р</w:t>
      </w:r>
      <w:r w:rsidR="00651914">
        <w:rPr>
          <w:rFonts w:cs="Times New Roman"/>
          <w:sz w:val="28"/>
          <w:szCs w:val="28"/>
        </w:rPr>
        <w:t>а</w:t>
      </w:r>
      <w:r w:rsidR="00651914">
        <w:rPr>
          <w:rFonts w:cs="Times New Roman"/>
          <w:sz w:val="28"/>
          <w:szCs w:val="28"/>
        </w:rPr>
        <w:t>ботникам организаций с учё</w:t>
      </w:r>
      <w:r w:rsidRPr="00276121">
        <w:rPr>
          <w:rFonts w:cs="Times New Roman"/>
          <w:sz w:val="28"/>
          <w:szCs w:val="28"/>
        </w:rPr>
        <w:t>том положений настоящего постановления.</w:t>
      </w:r>
    </w:p>
    <w:p w:rsidR="00FF3F6C" w:rsidRPr="00276121" w:rsidRDefault="00FF3F6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5.</w:t>
      </w:r>
      <w:r w:rsidR="008979CA" w:rsidRPr="008979CA">
        <w:rPr>
          <w:rFonts w:cs="Times New Roman"/>
          <w:sz w:val="28"/>
          <w:szCs w:val="28"/>
        </w:rPr>
        <w:t>Управлению по связям с общественностью и средствами массовой и</w:t>
      </w:r>
      <w:r w:rsidR="008979CA" w:rsidRPr="008979CA">
        <w:rPr>
          <w:rFonts w:cs="Times New Roman"/>
          <w:sz w:val="28"/>
          <w:szCs w:val="28"/>
        </w:rPr>
        <w:t>н</w:t>
      </w:r>
      <w:r w:rsidR="008979CA" w:rsidRPr="008979CA">
        <w:rPr>
          <w:rFonts w:cs="Times New Roman"/>
          <w:sz w:val="28"/>
          <w:szCs w:val="28"/>
        </w:rPr>
        <w:t>формации администрации города (</w:t>
      </w:r>
      <w:r w:rsidR="00FA4A1F">
        <w:rPr>
          <w:rFonts w:cs="Times New Roman"/>
          <w:sz w:val="28"/>
          <w:szCs w:val="28"/>
        </w:rPr>
        <w:t>Емельянов</w:t>
      </w:r>
      <w:r w:rsidR="00117F9F">
        <w:rPr>
          <w:rFonts w:cs="Times New Roman"/>
          <w:sz w:val="28"/>
          <w:szCs w:val="28"/>
        </w:rPr>
        <w:t>а</w:t>
      </w:r>
      <w:r w:rsidR="008979CA" w:rsidRPr="008979CA">
        <w:rPr>
          <w:rFonts w:cs="Times New Roman"/>
          <w:sz w:val="28"/>
          <w:szCs w:val="28"/>
        </w:rPr>
        <w:t xml:space="preserve"> </w:t>
      </w:r>
      <w:r w:rsidR="00FA4A1F">
        <w:rPr>
          <w:rFonts w:cs="Times New Roman"/>
          <w:sz w:val="28"/>
          <w:szCs w:val="28"/>
        </w:rPr>
        <w:t>О.В</w:t>
      </w:r>
      <w:r w:rsidR="008979CA" w:rsidRPr="008979CA">
        <w:rPr>
          <w:rFonts w:cs="Times New Roman"/>
          <w:sz w:val="28"/>
          <w:szCs w:val="28"/>
        </w:rPr>
        <w:t>.) опубликовать постано</w:t>
      </w:r>
      <w:r w:rsidR="008979CA" w:rsidRPr="008979CA">
        <w:rPr>
          <w:rFonts w:cs="Times New Roman"/>
          <w:sz w:val="28"/>
          <w:szCs w:val="28"/>
        </w:rPr>
        <w:t>в</w:t>
      </w:r>
      <w:r w:rsidR="008979CA" w:rsidRPr="008979CA">
        <w:rPr>
          <w:rFonts w:cs="Times New Roman"/>
          <w:sz w:val="28"/>
          <w:szCs w:val="28"/>
        </w:rPr>
        <w:t>ление в газете «Здравствуйте, нефтеюганцы!» и разместить на официальном сайте администрации города в сети Интернет.</w:t>
      </w:r>
    </w:p>
    <w:p w:rsidR="00FF3F6C" w:rsidRPr="00276121" w:rsidRDefault="009475DC" w:rsidP="006C0B9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</w:t>
      </w:r>
      <w:proofErr w:type="gramStart"/>
      <w:r w:rsidR="00FF3F6C" w:rsidRPr="00276121">
        <w:rPr>
          <w:rFonts w:cs="Times New Roman"/>
          <w:sz w:val="28"/>
          <w:szCs w:val="28"/>
        </w:rPr>
        <w:t>Контроль за</w:t>
      </w:r>
      <w:proofErr w:type="gramEnd"/>
      <w:r w:rsidR="00FF3F6C" w:rsidRPr="00276121">
        <w:rPr>
          <w:rFonts w:cs="Times New Roman"/>
          <w:sz w:val="28"/>
          <w:szCs w:val="28"/>
        </w:rPr>
        <w:t xml:space="preserve"> выполнением постановления </w:t>
      </w:r>
      <w:r>
        <w:rPr>
          <w:rFonts w:cs="Times New Roman"/>
          <w:sz w:val="28"/>
          <w:szCs w:val="28"/>
        </w:rPr>
        <w:t>оставляю за собой</w:t>
      </w:r>
      <w:r w:rsidR="00FF3F6C" w:rsidRPr="00276121">
        <w:rPr>
          <w:rFonts w:cs="Times New Roman"/>
          <w:sz w:val="28"/>
          <w:szCs w:val="28"/>
        </w:rPr>
        <w:t>.</w:t>
      </w:r>
    </w:p>
    <w:p w:rsidR="00FF3F6C" w:rsidRDefault="00FF3F6C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</w:p>
    <w:p w:rsidR="00256A32" w:rsidRPr="00276121" w:rsidRDefault="00256A32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</w:p>
    <w:p w:rsidR="00FF3F6C" w:rsidRPr="00276121" w:rsidRDefault="00256A32" w:rsidP="00256A32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r w:rsidR="00FA4A1F">
        <w:rPr>
          <w:rFonts w:cs="Times New Roman"/>
          <w:sz w:val="28"/>
          <w:szCs w:val="28"/>
        </w:rPr>
        <w:t xml:space="preserve">администрации </w:t>
      </w:r>
      <w:r>
        <w:rPr>
          <w:rFonts w:cs="Times New Roman"/>
          <w:sz w:val="28"/>
          <w:szCs w:val="28"/>
        </w:rPr>
        <w:t>города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FA4A1F">
        <w:rPr>
          <w:rFonts w:cs="Times New Roman"/>
          <w:sz w:val="28"/>
          <w:szCs w:val="28"/>
        </w:rPr>
        <w:t xml:space="preserve">          В.А.Арчиков</w:t>
      </w:r>
    </w:p>
    <w:p w:rsidR="00FF3F6C" w:rsidRPr="00276121" w:rsidRDefault="00FF3F6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FF3F6C" w:rsidRPr="00276121" w:rsidRDefault="00FF3F6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FF3F6C" w:rsidRPr="00276121" w:rsidRDefault="00FF3F6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FF3F6C" w:rsidRDefault="00FF3F6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117F9F" w:rsidRDefault="00117F9F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117F9F" w:rsidRDefault="00117F9F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117F9F" w:rsidRDefault="00117F9F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117F9F" w:rsidRDefault="00117F9F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8979CA" w:rsidRDefault="008979CA" w:rsidP="008979C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193798" w:rsidRDefault="00193798" w:rsidP="008979CA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F3F6C" w:rsidRPr="00276121" w:rsidRDefault="00FF3F6C" w:rsidP="008979CA">
      <w:pPr>
        <w:autoSpaceDE w:val="0"/>
        <w:autoSpaceDN w:val="0"/>
        <w:adjustRightInd w:val="0"/>
        <w:ind w:left="4956" w:firstLine="708"/>
        <w:jc w:val="both"/>
        <w:outlineLvl w:val="0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lastRenderedPageBreak/>
        <w:t>Приложение</w:t>
      </w:r>
    </w:p>
    <w:p w:rsidR="008979CA" w:rsidRDefault="00FF3F6C" w:rsidP="008979CA">
      <w:pPr>
        <w:autoSpaceDE w:val="0"/>
        <w:autoSpaceDN w:val="0"/>
        <w:adjustRightInd w:val="0"/>
        <w:ind w:left="4956" w:firstLine="708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 xml:space="preserve">к постановлению </w:t>
      </w:r>
    </w:p>
    <w:p w:rsidR="00FF3F6C" w:rsidRDefault="008979CA" w:rsidP="008979CA">
      <w:pPr>
        <w:autoSpaceDE w:val="0"/>
        <w:autoSpaceDN w:val="0"/>
        <w:adjustRightInd w:val="0"/>
        <w:ind w:left="4956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администрации города</w:t>
      </w:r>
    </w:p>
    <w:p w:rsidR="008979CA" w:rsidRPr="00276121" w:rsidRDefault="008979CA" w:rsidP="008979CA">
      <w:pPr>
        <w:autoSpaceDE w:val="0"/>
        <w:autoSpaceDN w:val="0"/>
        <w:adjustRightInd w:val="0"/>
        <w:ind w:left="4956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</w:t>
      </w:r>
      <w:r w:rsidR="00193798" w:rsidRPr="00193798">
        <w:rPr>
          <w:sz w:val="28"/>
          <w:szCs w:val="28"/>
        </w:rPr>
        <w:t>09.08.2011 № 2151</w:t>
      </w:r>
    </w:p>
    <w:p w:rsidR="00FF3F6C" w:rsidRPr="00276121" w:rsidRDefault="00FF3F6C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</w:p>
    <w:p w:rsidR="008979CA" w:rsidRDefault="008979CA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8979CA" w:rsidRDefault="00FF3F6C">
      <w:pPr>
        <w:pStyle w:val="ConsPlusTitle"/>
        <w:widowControl/>
        <w:jc w:val="center"/>
        <w:rPr>
          <w:b w:val="0"/>
          <w:sz w:val="28"/>
          <w:szCs w:val="28"/>
        </w:rPr>
      </w:pPr>
      <w:r w:rsidRPr="00276121">
        <w:rPr>
          <w:b w:val="0"/>
          <w:sz w:val="28"/>
          <w:szCs w:val="28"/>
        </w:rPr>
        <w:t>П</w:t>
      </w:r>
      <w:r w:rsidR="008979CA">
        <w:rPr>
          <w:b w:val="0"/>
          <w:sz w:val="28"/>
          <w:szCs w:val="28"/>
        </w:rPr>
        <w:t>оложение</w:t>
      </w:r>
      <w:r w:rsidR="008979CA" w:rsidRPr="008979CA">
        <w:rPr>
          <w:b w:val="0"/>
          <w:sz w:val="28"/>
          <w:szCs w:val="28"/>
        </w:rPr>
        <w:t xml:space="preserve"> </w:t>
      </w:r>
    </w:p>
    <w:p w:rsidR="008979CA" w:rsidRDefault="008979CA">
      <w:pPr>
        <w:pStyle w:val="ConsPlusTitle"/>
        <w:widowControl/>
        <w:jc w:val="center"/>
        <w:rPr>
          <w:b w:val="0"/>
          <w:sz w:val="28"/>
          <w:szCs w:val="28"/>
        </w:rPr>
      </w:pPr>
      <w:r w:rsidRPr="00276121">
        <w:rPr>
          <w:b w:val="0"/>
          <w:sz w:val="28"/>
          <w:szCs w:val="28"/>
        </w:rPr>
        <w:t>о предельных нормах возмещения расходов,</w:t>
      </w:r>
      <w:r>
        <w:rPr>
          <w:b w:val="0"/>
          <w:sz w:val="28"/>
          <w:szCs w:val="28"/>
        </w:rPr>
        <w:t xml:space="preserve"> </w:t>
      </w:r>
      <w:r w:rsidRPr="00276121">
        <w:rPr>
          <w:b w:val="0"/>
          <w:sz w:val="28"/>
          <w:szCs w:val="28"/>
        </w:rPr>
        <w:t>связанных со служебными к</w:t>
      </w:r>
      <w:r w:rsidRPr="00276121">
        <w:rPr>
          <w:b w:val="0"/>
          <w:sz w:val="28"/>
          <w:szCs w:val="28"/>
        </w:rPr>
        <w:t>о</w:t>
      </w:r>
      <w:r w:rsidRPr="00276121">
        <w:rPr>
          <w:b w:val="0"/>
          <w:sz w:val="28"/>
          <w:szCs w:val="28"/>
        </w:rPr>
        <w:t>мандировками, работникам о</w:t>
      </w:r>
      <w:r w:rsidR="00651914">
        <w:rPr>
          <w:b w:val="0"/>
          <w:sz w:val="28"/>
          <w:szCs w:val="28"/>
        </w:rPr>
        <w:t>рганизаций, финансируемых за счё</w:t>
      </w:r>
      <w:r w:rsidRPr="00276121">
        <w:rPr>
          <w:b w:val="0"/>
          <w:sz w:val="28"/>
          <w:szCs w:val="28"/>
        </w:rPr>
        <w:t>т средств бюджета муниципального образования город Нефтеюганск</w:t>
      </w:r>
    </w:p>
    <w:p w:rsidR="008979CA" w:rsidRPr="00276121" w:rsidRDefault="008979CA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</w:p>
    <w:p w:rsidR="00FF3F6C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1.Настоящее Положение устанавливает предельные нормы возмещения расходов, связанных со служебными командировками, работникам о</w:t>
      </w:r>
      <w:r w:rsidR="00651914">
        <w:rPr>
          <w:rFonts w:cs="Times New Roman"/>
          <w:sz w:val="28"/>
          <w:szCs w:val="28"/>
        </w:rPr>
        <w:t>рганиз</w:t>
      </w:r>
      <w:r w:rsidR="00651914">
        <w:rPr>
          <w:rFonts w:cs="Times New Roman"/>
          <w:sz w:val="28"/>
          <w:szCs w:val="28"/>
        </w:rPr>
        <w:t>а</w:t>
      </w:r>
      <w:r w:rsidR="00651914">
        <w:rPr>
          <w:rFonts w:cs="Times New Roman"/>
          <w:sz w:val="28"/>
          <w:szCs w:val="28"/>
        </w:rPr>
        <w:t>ций, финансируемых за счё</w:t>
      </w:r>
      <w:r w:rsidRPr="00276121">
        <w:rPr>
          <w:rFonts w:cs="Times New Roman"/>
          <w:sz w:val="28"/>
          <w:szCs w:val="28"/>
        </w:rPr>
        <w:t xml:space="preserve">т средств бюджета </w:t>
      </w:r>
      <w:r w:rsidR="008979CA" w:rsidRPr="00276121">
        <w:rPr>
          <w:rFonts w:cs="Times New Roman"/>
          <w:sz w:val="28"/>
          <w:szCs w:val="28"/>
        </w:rPr>
        <w:t xml:space="preserve">муниципального образования город Нефтеюганск </w:t>
      </w:r>
      <w:r w:rsidRPr="00276121">
        <w:rPr>
          <w:rFonts w:cs="Times New Roman"/>
          <w:sz w:val="28"/>
          <w:szCs w:val="28"/>
        </w:rPr>
        <w:t>(далее - организации).</w:t>
      </w:r>
      <w:r w:rsidR="00020E27">
        <w:rPr>
          <w:rFonts w:cs="Times New Roman"/>
          <w:sz w:val="28"/>
          <w:szCs w:val="28"/>
        </w:rPr>
        <w:t xml:space="preserve"> Настоящее Положение не распр</w:t>
      </w:r>
      <w:r w:rsidR="00020E27">
        <w:rPr>
          <w:rFonts w:cs="Times New Roman"/>
          <w:sz w:val="28"/>
          <w:szCs w:val="28"/>
        </w:rPr>
        <w:t>о</w:t>
      </w:r>
      <w:r w:rsidR="00020E27">
        <w:rPr>
          <w:rFonts w:cs="Times New Roman"/>
          <w:sz w:val="28"/>
          <w:szCs w:val="28"/>
        </w:rPr>
        <w:t>страняется на органы местного самоуправления</w:t>
      </w:r>
      <w:r w:rsidR="00020E27" w:rsidRPr="00020E27">
        <w:rPr>
          <w:sz w:val="28"/>
          <w:szCs w:val="28"/>
        </w:rPr>
        <w:t xml:space="preserve"> </w:t>
      </w:r>
      <w:r w:rsidR="00020E27" w:rsidRPr="00276121">
        <w:rPr>
          <w:sz w:val="28"/>
          <w:szCs w:val="28"/>
        </w:rPr>
        <w:t>муниципального образования город Нефтеюганск</w:t>
      </w:r>
      <w:r w:rsidR="00020E27">
        <w:rPr>
          <w:sz w:val="28"/>
          <w:szCs w:val="28"/>
        </w:rPr>
        <w:t>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FF3F6C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FF3F6C" w:rsidRPr="00276121">
        <w:rPr>
          <w:rFonts w:cs="Times New Roman"/>
          <w:sz w:val="28"/>
          <w:szCs w:val="28"/>
        </w:rPr>
        <w:t>Конкретные размеры возмещения расходов, связанных со служебными командировками, устанавливаются в коллективных договорах и (или) локал</w:t>
      </w:r>
      <w:r w:rsidR="00FF3F6C" w:rsidRPr="00276121">
        <w:rPr>
          <w:rFonts w:cs="Times New Roman"/>
          <w:sz w:val="28"/>
          <w:szCs w:val="28"/>
        </w:rPr>
        <w:t>ь</w:t>
      </w:r>
      <w:r w:rsidR="00FF3F6C" w:rsidRPr="00276121">
        <w:rPr>
          <w:rFonts w:cs="Times New Roman"/>
          <w:sz w:val="28"/>
          <w:szCs w:val="28"/>
        </w:rPr>
        <w:t>ных нормативных актах организаций и не могут пре</w:t>
      </w:r>
      <w:r w:rsidR="00651914">
        <w:rPr>
          <w:rFonts w:cs="Times New Roman"/>
          <w:sz w:val="28"/>
          <w:szCs w:val="28"/>
        </w:rPr>
        <w:t>вышать предельных норм, определё</w:t>
      </w:r>
      <w:r w:rsidR="00FF3F6C" w:rsidRPr="00276121">
        <w:rPr>
          <w:rFonts w:cs="Times New Roman"/>
          <w:sz w:val="28"/>
          <w:szCs w:val="28"/>
        </w:rPr>
        <w:t>нных настоящим Положением.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FF3F6C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3.Расходы работников организаций, связанные со служебными команд</w:t>
      </w:r>
      <w:r w:rsidRPr="00276121">
        <w:rPr>
          <w:rFonts w:cs="Times New Roman"/>
          <w:sz w:val="28"/>
          <w:szCs w:val="28"/>
        </w:rPr>
        <w:t>и</w:t>
      </w:r>
      <w:r w:rsidRPr="00276121">
        <w:rPr>
          <w:rFonts w:cs="Times New Roman"/>
          <w:sz w:val="28"/>
          <w:szCs w:val="28"/>
        </w:rPr>
        <w:t>ровками на территории Российской Федерации, возмещаются в пределах фа</w:t>
      </w:r>
      <w:r w:rsidRPr="00276121">
        <w:rPr>
          <w:rFonts w:cs="Times New Roman"/>
          <w:sz w:val="28"/>
          <w:szCs w:val="28"/>
        </w:rPr>
        <w:t>к</w:t>
      </w:r>
      <w:r w:rsidRPr="00276121">
        <w:rPr>
          <w:rFonts w:cs="Times New Roman"/>
          <w:sz w:val="28"/>
          <w:szCs w:val="28"/>
        </w:rPr>
        <w:t>т</w:t>
      </w:r>
      <w:r w:rsidR="00651914">
        <w:rPr>
          <w:rFonts w:cs="Times New Roman"/>
          <w:sz w:val="28"/>
          <w:szCs w:val="28"/>
        </w:rPr>
        <w:t>ических документально подтверждё</w:t>
      </w:r>
      <w:r w:rsidRPr="00276121">
        <w:rPr>
          <w:rFonts w:cs="Times New Roman"/>
          <w:sz w:val="28"/>
          <w:szCs w:val="28"/>
        </w:rPr>
        <w:t>нных расходов, но не свыше следующих предельных норм, а именно:</w:t>
      </w:r>
    </w:p>
    <w:p w:rsidR="00FF3F6C" w:rsidRPr="00276121" w:rsidRDefault="00B415F2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3.1.Р</w:t>
      </w:r>
      <w:r w:rsidR="00FF3F6C" w:rsidRPr="00276121">
        <w:rPr>
          <w:rFonts w:cs="Times New Roman"/>
          <w:sz w:val="28"/>
          <w:szCs w:val="28"/>
        </w:rPr>
        <w:t>асходы по найму жилого помещения (кроме случая, когда напра</w:t>
      </w:r>
      <w:r w:rsidR="00FF3F6C" w:rsidRPr="00276121">
        <w:rPr>
          <w:rFonts w:cs="Times New Roman"/>
          <w:sz w:val="28"/>
          <w:szCs w:val="28"/>
        </w:rPr>
        <w:t>в</w:t>
      </w:r>
      <w:r w:rsidR="00FF3F6C" w:rsidRPr="00276121">
        <w:rPr>
          <w:rFonts w:cs="Times New Roman"/>
          <w:sz w:val="28"/>
          <w:szCs w:val="28"/>
        </w:rPr>
        <w:t xml:space="preserve">ленному в служебную командировку работнику предоставляется бесплатное помещение) - 3500 рублей в сутки, для </w:t>
      </w:r>
      <w:r w:rsidR="00FF3F6C" w:rsidRPr="004C766C">
        <w:rPr>
          <w:rFonts w:cs="Times New Roman"/>
          <w:sz w:val="28"/>
          <w:szCs w:val="28"/>
        </w:rPr>
        <w:t xml:space="preserve">руководителя </w:t>
      </w:r>
      <w:r w:rsidR="004C766C">
        <w:rPr>
          <w:rFonts w:cs="Times New Roman"/>
          <w:sz w:val="28"/>
          <w:szCs w:val="28"/>
        </w:rPr>
        <w:t xml:space="preserve"> </w:t>
      </w:r>
      <w:r w:rsidR="00FF3F6C" w:rsidRPr="00276121">
        <w:rPr>
          <w:rFonts w:cs="Times New Roman"/>
          <w:sz w:val="28"/>
          <w:szCs w:val="28"/>
        </w:rPr>
        <w:t>ор</w:t>
      </w:r>
      <w:r>
        <w:rPr>
          <w:rFonts w:cs="Times New Roman"/>
          <w:sz w:val="28"/>
          <w:szCs w:val="28"/>
        </w:rPr>
        <w:t>ганизации - 5000 ру</w:t>
      </w: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</w:rPr>
        <w:t>лей в сутки.</w:t>
      </w:r>
    </w:p>
    <w:p w:rsidR="00FF3F6C" w:rsidRPr="00276121" w:rsidRDefault="009E116B" w:rsidP="009E116B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B415F2">
        <w:rPr>
          <w:rFonts w:cs="Times New Roman"/>
          <w:sz w:val="28"/>
          <w:szCs w:val="28"/>
        </w:rPr>
        <w:t>3.2.С</w:t>
      </w:r>
      <w:r w:rsidR="00FF3F6C" w:rsidRPr="00276121">
        <w:rPr>
          <w:rFonts w:cs="Times New Roman"/>
          <w:sz w:val="28"/>
          <w:szCs w:val="28"/>
        </w:rPr>
        <w:t xml:space="preserve">уточные </w:t>
      </w:r>
      <w:r w:rsidR="00B415F2">
        <w:rPr>
          <w:rFonts w:cs="Times New Roman"/>
          <w:sz w:val="28"/>
          <w:szCs w:val="28"/>
        </w:rPr>
        <w:t xml:space="preserve">расходы </w:t>
      </w:r>
      <w:r w:rsidR="00FF3F6C" w:rsidRPr="00276121">
        <w:rPr>
          <w:rFonts w:cs="Times New Roman"/>
          <w:sz w:val="28"/>
          <w:szCs w:val="28"/>
        </w:rPr>
        <w:t>- 300 рублей за каждый день нахождения в сл</w:t>
      </w:r>
      <w:r w:rsidR="00FF3F6C" w:rsidRPr="00276121">
        <w:rPr>
          <w:rFonts w:cs="Times New Roman"/>
          <w:sz w:val="28"/>
          <w:szCs w:val="28"/>
        </w:rPr>
        <w:t>у</w:t>
      </w:r>
      <w:r w:rsidR="00FF3F6C" w:rsidRPr="00276121">
        <w:rPr>
          <w:rFonts w:cs="Times New Roman"/>
          <w:sz w:val="28"/>
          <w:szCs w:val="28"/>
        </w:rPr>
        <w:t>жебной команди</w:t>
      </w:r>
      <w:r w:rsidR="008979CA">
        <w:rPr>
          <w:rFonts w:cs="Times New Roman"/>
          <w:sz w:val="28"/>
          <w:szCs w:val="28"/>
        </w:rPr>
        <w:t>ровке</w:t>
      </w:r>
      <w:r>
        <w:rPr>
          <w:rFonts w:cs="Times New Roman"/>
          <w:sz w:val="28"/>
          <w:szCs w:val="28"/>
        </w:rPr>
        <w:t>, в случае командирования в такую местность, откуда работник по условиям транспортного сообщения и характеру выполняемого задания имеет возможность ежедневно возвращаться к постоянному месту жительства, - 100 рублей за каждый день нахождения в служебной команд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ровке.</w:t>
      </w:r>
    </w:p>
    <w:p w:rsidR="00FF3F6C" w:rsidRPr="00276121" w:rsidRDefault="00B415F2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3.3.Р</w:t>
      </w:r>
      <w:r w:rsidR="00FF3F6C" w:rsidRPr="00276121">
        <w:rPr>
          <w:rFonts w:cs="Times New Roman"/>
          <w:sz w:val="28"/>
          <w:szCs w:val="28"/>
        </w:rPr>
        <w:t>асходы по проезду к месту служебной командировки и обратно к месту постоянной работы (включая страховой взнос на обязательное личное страхование пассажиров на транспорте, оплату услуг по оформлению проез</w:t>
      </w:r>
      <w:r w:rsidR="00FF3F6C" w:rsidRPr="00276121">
        <w:rPr>
          <w:rFonts w:cs="Times New Roman"/>
          <w:sz w:val="28"/>
          <w:szCs w:val="28"/>
        </w:rPr>
        <w:t>д</w:t>
      </w:r>
      <w:r w:rsidR="00FF3F6C" w:rsidRPr="00276121">
        <w:rPr>
          <w:rFonts w:cs="Times New Roman"/>
          <w:sz w:val="28"/>
          <w:szCs w:val="28"/>
        </w:rPr>
        <w:t xml:space="preserve">ных документов, </w:t>
      </w:r>
      <w:r>
        <w:rPr>
          <w:rFonts w:cs="Times New Roman"/>
          <w:sz w:val="28"/>
          <w:szCs w:val="28"/>
        </w:rPr>
        <w:t>предоставлению</w:t>
      </w:r>
      <w:r w:rsidR="00FF3F6C" w:rsidRPr="00276121">
        <w:rPr>
          <w:rFonts w:cs="Times New Roman"/>
          <w:sz w:val="28"/>
          <w:szCs w:val="28"/>
        </w:rPr>
        <w:t xml:space="preserve"> в поездах постельны</w:t>
      </w:r>
      <w:r>
        <w:rPr>
          <w:rFonts w:cs="Times New Roman"/>
          <w:sz w:val="28"/>
          <w:szCs w:val="28"/>
        </w:rPr>
        <w:t>х</w:t>
      </w:r>
      <w:r w:rsidR="00FF3F6C" w:rsidRPr="00276121">
        <w:rPr>
          <w:rFonts w:cs="Times New Roman"/>
          <w:sz w:val="28"/>
          <w:szCs w:val="28"/>
        </w:rPr>
        <w:t xml:space="preserve"> принадлежност</w:t>
      </w:r>
      <w:r>
        <w:rPr>
          <w:rFonts w:cs="Times New Roman"/>
          <w:sz w:val="28"/>
          <w:szCs w:val="28"/>
        </w:rPr>
        <w:t>ей</w:t>
      </w:r>
      <w:r w:rsidR="00FF3F6C" w:rsidRPr="00276121">
        <w:rPr>
          <w:rFonts w:cs="Times New Roman"/>
          <w:sz w:val="28"/>
          <w:szCs w:val="28"/>
        </w:rPr>
        <w:t>):</w:t>
      </w:r>
    </w:p>
    <w:p w:rsidR="00FF3F6C" w:rsidRPr="00276121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 xml:space="preserve">воздушным транспортом </w:t>
      </w:r>
      <w:r w:rsidR="0074593D">
        <w:rPr>
          <w:rFonts w:cs="Times New Roman"/>
          <w:sz w:val="28"/>
          <w:szCs w:val="28"/>
        </w:rPr>
        <w:t>–</w:t>
      </w:r>
      <w:r w:rsidRPr="00276121">
        <w:rPr>
          <w:rFonts w:cs="Times New Roman"/>
          <w:sz w:val="28"/>
          <w:szCs w:val="28"/>
        </w:rPr>
        <w:t xml:space="preserve"> тариф проезда</w:t>
      </w:r>
      <w:r w:rsidR="0074593D">
        <w:rPr>
          <w:rFonts w:cs="Times New Roman"/>
          <w:sz w:val="28"/>
          <w:szCs w:val="28"/>
        </w:rPr>
        <w:t xml:space="preserve"> в салоне экономического класса</w:t>
      </w:r>
      <w:r w:rsidR="009E116B">
        <w:rPr>
          <w:rFonts w:cs="Times New Roman"/>
          <w:sz w:val="28"/>
          <w:szCs w:val="28"/>
        </w:rPr>
        <w:t xml:space="preserve"> категории «Е»</w:t>
      </w:r>
      <w:r w:rsidR="00B415F2">
        <w:rPr>
          <w:rFonts w:cs="Times New Roman"/>
          <w:sz w:val="28"/>
          <w:szCs w:val="28"/>
        </w:rPr>
        <w:t>;</w:t>
      </w:r>
    </w:p>
    <w:p w:rsidR="00FF3F6C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 xml:space="preserve">морским и речным транспортом </w:t>
      </w:r>
      <w:r w:rsidR="0074593D">
        <w:rPr>
          <w:rFonts w:cs="Times New Roman"/>
          <w:sz w:val="28"/>
          <w:szCs w:val="28"/>
        </w:rPr>
        <w:t>–</w:t>
      </w:r>
      <w:r w:rsidRPr="00276121">
        <w:rPr>
          <w:rFonts w:cs="Times New Roman"/>
          <w:sz w:val="28"/>
          <w:szCs w:val="28"/>
        </w:rPr>
        <w:t xml:space="preserve"> тариф проезда в четыр</w:t>
      </w:r>
      <w:r w:rsidR="00117F9F">
        <w:rPr>
          <w:rFonts w:cs="Times New Roman"/>
          <w:sz w:val="28"/>
          <w:szCs w:val="28"/>
        </w:rPr>
        <w:t>ё</w:t>
      </w:r>
      <w:r w:rsidRPr="00276121">
        <w:rPr>
          <w:rFonts w:cs="Times New Roman"/>
          <w:sz w:val="28"/>
          <w:szCs w:val="28"/>
        </w:rPr>
        <w:t>хместной ка</w:t>
      </w:r>
      <w:r w:rsidRPr="00276121">
        <w:rPr>
          <w:rFonts w:cs="Times New Roman"/>
          <w:sz w:val="28"/>
          <w:szCs w:val="28"/>
        </w:rPr>
        <w:t>ю</w:t>
      </w:r>
      <w:r w:rsidRPr="00276121">
        <w:rPr>
          <w:rFonts w:cs="Times New Roman"/>
          <w:sz w:val="28"/>
          <w:szCs w:val="28"/>
        </w:rPr>
        <w:t>те с комплексным обслуживанием пассажиров;</w:t>
      </w:r>
    </w:p>
    <w:p w:rsidR="00FF3F6C" w:rsidRPr="00276121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 xml:space="preserve">железнодорожным транспортом </w:t>
      </w:r>
      <w:r w:rsidR="0074593D">
        <w:rPr>
          <w:rFonts w:cs="Times New Roman"/>
          <w:sz w:val="28"/>
          <w:szCs w:val="28"/>
        </w:rPr>
        <w:t>–</w:t>
      </w:r>
      <w:r w:rsidRPr="00276121">
        <w:rPr>
          <w:rFonts w:cs="Times New Roman"/>
          <w:sz w:val="28"/>
          <w:szCs w:val="28"/>
        </w:rPr>
        <w:t xml:space="preserve"> </w:t>
      </w:r>
      <w:r w:rsidR="0074593D">
        <w:rPr>
          <w:rFonts w:cs="Times New Roman"/>
          <w:sz w:val="28"/>
          <w:szCs w:val="28"/>
        </w:rPr>
        <w:t xml:space="preserve">по </w:t>
      </w:r>
      <w:r w:rsidRPr="00276121">
        <w:rPr>
          <w:rFonts w:cs="Times New Roman"/>
          <w:sz w:val="28"/>
          <w:szCs w:val="28"/>
        </w:rPr>
        <w:t>тариф</w:t>
      </w:r>
      <w:r w:rsidR="0074593D">
        <w:rPr>
          <w:rFonts w:cs="Times New Roman"/>
          <w:sz w:val="28"/>
          <w:szCs w:val="28"/>
        </w:rPr>
        <w:t>у</w:t>
      </w:r>
      <w:r w:rsidRPr="00276121">
        <w:rPr>
          <w:rFonts w:cs="Times New Roman"/>
          <w:sz w:val="28"/>
          <w:szCs w:val="28"/>
        </w:rPr>
        <w:t xml:space="preserve"> проезда в вагоне повыше</w:t>
      </w:r>
      <w:r w:rsidRPr="00276121">
        <w:rPr>
          <w:rFonts w:cs="Times New Roman"/>
          <w:sz w:val="28"/>
          <w:szCs w:val="28"/>
        </w:rPr>
        <w:t>н</w:t>
      </w:r>
      <w:r w:rsidRPr="00276121">
        <w:rPr>
          <w:rFonts w:cs="Times New Roman"/>
          <w:sz w:val="28"/>
          <w:szCs w:val="28"/>
        </w:rPr>
        <w:t>ной комфортности, отнес</w:t>
      </w:r>
      <w:r w:rsidR="00117F9F">
        <w:rPr>
          <w:rFonts w:cs="Times New Roman"/>
          <w:sz w:val="28"/>
          <w:szCs w:val="28"/>
        </w:rPr>
        <w:t>ё</w:t>
      </w:r>
      <w:r w:rsidRPr="00276121">
        <w:rPr>
          <w:rFonts w:cs="Times New Roman"/>
          <w:sz w:val="28"/>
          <w:szCs w:val="28"/>
        </w:rPr>
        <w:t>нном к вагону экономического класса, с четыр</w:t>
      </w:r>
      <w:r w:rsidR="00117F9F">
        <w:rPr>
          <w:rFonts w:cs="Times New Roman"/>
          <w:sz w:val="28"/>
          <w:szCs w:val="28"/>
        </w:rPr>
        <w:t>ё</w:t>
      </w:r>
      <w:r w:rsidRPr="00276121">
        <w:rPr>
          <w:rFonts w:cs="Times New Roman"/>
          <w:sz w:val="28"/>
          <w:szCs w:val="28"/>
        </w:rPr>
        <w:t>хм</w:t>
      </w:r>
      <w:r w:rsidRPr="00276121">
        <w:rPr>
          <w:rFonts w:cs="Times New Roman"/>
          <w:sz w:val="28"/>
          <w:szCs w:val="28"/>
        </w:rPr>
        <w:t>е</w:t>
      </w:r>
      <w:r w:rsidRPr="00276121">
        <w:rPr>
          <w:rFonts w:cs="Times New Roman"/>
          <w:sz w:val="28"/>
          <w:szCs w:val="28"/>
        </w:rPr>
        <w:t xml:space="preserve">стными купе категории </w:t>
      </w:r>
      <w:r w:rsidR="00117F9F">
        <w:rPr>
          <w:rFonts w:cs="Times New Roman"/>
          <w:sz w:val="28"/>
          <w:szCs w:val="28"/>
        </w:rPr>
        <w:t>«</w:t>
      </w:r>
      <w:r w:rsidRPr="00276121">
        <w:rPr>
          <w:rFonts w:cs="Times New Roman"/>
          <w:sz w:val="28"/>
          <w:szCs w:val="28"/>
        </w:rPr>
        <w:t>К</w:t>
      </w:r>
      <w:r w:rsidR="00117F9F">
        <w:rPr>
          <w:rFonts w:cs="Times New Roman"/>
          <w:sz w:val="28"/>
          <w:szCs w:val="28"/>
        </w:rPr>
        <w:t>»</w:t>
      </w:r>
      <w:r w:rsidRPr="00276121">
        <w:rPr>
          <w:rFonts w:cs="Times New Roman"/>
          <w:sz w:val="28"/>
          <w:szCs w:val="28"/>
        </w:rPr>
        <w:t xml:space="preserve"> или в вагоне категории </w:t>
      </w:r>
      <w:r w:rsidR="00117F9F">
        <w:rPr>
          <w:rFonts w:cs="Times New Roman"/>
          <w:sz w:val="28"/>
          <w:szCs w:val="28"/>
        </w:rPr>
        <w:t>«</w:t>
      </w:r>
      <w:r w:rsidRPr="00276121">
        <w:rPr>
          <w:rFonts w:cs="Times New Roman"/>
          <w:sz w:val="28"/>
          <w:szCs w:val="28"/>
        </w:rPr>
        <w:t>С</w:t>
      </w:r>
      <w:r w:rsidR="00117F9F">
        <w:rPr>
          <w:rFonts w:cs="Times New Roman"/>
          <w:sz w:val="28"/>
          <w:szCs w:val="28"/>
        </w:rPr>
        <w:t>»</w:t>
      </w:r>
      <w:r w:rsidRPr="00276121">
        <w:rPr>
          <w:rFonts w:cs="Times New Roman"/>
          <w:sz w:val="28"/>
          <w:szCs w:val="28"/>
        </w:rPr>
        <w:t xml:space="preserve"> с местами для сид</w:t>
      </w:r>
      <w:r w:rsidRPr="00276121">
        <w:rPr>
          <w:rFonts w:cs="Times New Roman"/>
          <w:sz w:val="28"/>
          <w:szCs w:val="28"/>
        </w:rPr>
        <w:t>е</w:t>
      </w:r>
      <w:r w:rsidRPr="00276121">
        <w:rPr>
          <w:rFonts w:cs="Times New Roman"/>
          <w:sz w:val="28"/>
          <w:szCs w:val="28"/>
        </w:rPr>
        <w:t>ния</w:t>
      </w:r>
      <w:r w:rsidR="00DA4402" w:rsidRPr="00276121">
        <w:rPr>
          <w:rFonts w:cs="Times New Roman"/>
          <w:sz w:val="28"/>
          <w:szCs w:val="28"/>
        </w:rPr>
        <w:t>;</w:t>
      </w:r>
    </w:p>
    <w:p w:rsidR="00FF3F6C" w:rsidRDefault="00FF3F6C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276121">
        <w:rPr>
          <w:rFonts w:cs="Times New Roman"/>
          <w:sz w:val="28"/>
          <w:szCs w:val="28"/>
        </w:rPr>
        <w:t>автомобильным транспортом - тариф проезда в автобусе общего типа.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FF3F6C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FF3F6C" w:rsidRPr="00276121">
        <w:rPr>
          <w:rFonts w:cs="Times New Roman"/>
          <w:sz w:val="28"/>
          <w:szCs w:val="28"/>
        </w:rPr>
        <w:t>При отсутствии проездных документов, подтверждающих расходы по проезду к месту служебной командировки и обратно к месту постоянной раб</w:t>
      </w:r>
      <w:r w:rsidR="00FF3F6C" w:rsidRPr="00276121">
        <w:rPr>
          <w:rFonts w:cs="Times New Roman"/>
          <w:sz w:val="28"/>
          <w:szCs w:val="28"/>
        </w:rPr>
        <w:t>о</w:t>
      </w:r>
      <w:r w:rsidR="00FF3F6C" w:rsidRPr="00276121">
        <w:rPr>
          <w:rFonts w:cs="Times New Roman"/>
          <w:sz w:val="28"/>
          <w:szCs w:val="28"/>
        </w:rPr>
        <w:t>ты, данные расходы возмещаются в размере, не превышающем минимальной стоимости проезда в соответствии с транспортной доступностью.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1B5776" w:rsidRDefault="00615F29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FF3F6C" w:rsidRPr="00276121">
        <w:rPr>
          <w:rFonts w:cs="Times New Roman"/>
          <w:sz w:val="28"/>
          <w:szCs w:val="28"/>
        </w:rPr>
        <w:t>.</w:t>
      </w:r>
      <w:r w:rsidR="001B5776">
        <w:rPr>
          <w:rFonts w:cs="Times New Roman"/>
          <w:sz w:val="28"/>
          <w:szCs w:val="28"/>
        </w:rPr>
        <w:t>Возмещение расходов работников организаций, связанных со служе</w:t>
      </w:r>
      <w:r w:rsidR="001B5776">
        <w:rPr>
          <w:rFonts w:cs="Times New Roman"/>
          <w:sz w:val="28"/>
          <w:szCs w:val="28"/>
        </w:rPr>
        <w:t>б</w:t>
      </w:r>
      <w:r w:rsidR="001B5776">
        <w:rPr>
          <w:rFonts w:cs="Times New Roman"/>
          <w:sz w:val="28"/>
          <w:szCs w:val="28"/>
        </w:rPr>
        <w:t>ными командировками на территории иностранных государств, осуществляе</w:t>
      </w:r>
      <w:r w:rsidR="001B5776">
        <w:rPr>
          <w:rFonts w:cs="Times New Roman"/>
          <w:sz w:val="28"/>
          <w:szCs w:val="28"/>
        </w:rPr>
        <w:t>т</w:t>
      </w:r>
      <w:r w:rsidR="001B5776">
        <w:rPr>
          <w:rFonts w:cs="Times New Roman"/>
          <w:sz w:val="28"/>
          <w:szCs w:val="28"/>
        </w:rPr>
        <w:t>ся в следующих размерах: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5.1.Расходов по найму жилого помещения - в размере фактических ра</w:t>
      </w:r>
      <w:r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ходов, подтвержд</w:t>
      </w:r>
      <w:r w:rsidR="00117F9F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нных соответствующими документами, но не превыша</w:t>
      </w:r>
      <w:r>
        <w:rPr>
          <w:rFonts w:cs="Times New Roman"/>
          <w:sz w:val="28"/>
          <w:szCs w:val="28"/>
        </w:rPr>
        <w:t>ю</w:t>
      </w:r>
      <w:r>
        <w:rPr>
          <w:rFonts w:cs="Times New Roman"/>
          <w:sz w:val="28"/>
          <w:szCs w:val="28"/>
        </w:rPr>
        <w:t>щих предельные нормы возмещения расходов по найму жилого помещения при служебных командировках на территории иностранных государств, уст</w:t>
      </w: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навливаемые Министерством финансов Российской Федерации по согласов</w:t>
      </w: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нию с Министерством иностранных дел Российской Федерации, при служе</w:t>
      </w: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</w:rPr>
        <w:t>ных командировках работников организаций, финансируемых за сч</w:t>
      </w:r>
      <w:r w:rsidR="00117F9F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т средств федерального бюджета.</w:t>
      </w:r>
      <w:proofErr w:type="gramEnd"/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5.2.Расходов на выплату суточных в рублях по курсу Центрального ба</w:t>
      </w:r>
      <w:r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>ка Российской Федерации, исходя из размеров суточных в иностранной вал</w:t>
      </w:r>
      <w:r>
        <w:rPr>
          <w:rFonts w:cs="Times New Roman"/>
          <w:sz w:val="28"/>
          <w:szCs w:val="28"/>
        </w:rPr>
        <w:t>ю</w:t>
      </w:r>
      <w:r>
        <w:rPr>
          <w:rFonts w:cs="Times New Roman"/>
          <w:sz w:val="28"/>
          <w:szCs w:val="28"/>
        </w:rPr>
        <w:t>те - в размерах, установленных Правительством Российской Федерации при служебных командировках работников организаций, финансируемых за сч</w:t>
      </w:r>
      <w:r w:rsidR="00117F9F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т средств федерального бюджета.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5.3.Расходов по проезду к месту служебной командировки и обратно к месту постоянной работы - в размере, установленном настоящим Положением для служебных командировок в пределах территории Российской Федерации.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6.При направлении работника организации в служебную командировку на территорию иностранного государства ему дополнительно возмещаются: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6.1.Расходы на оформление заграничного паспорта, визы и других в</w:t>
      </w:r>
      <w:r>
        <w:rPr>
          <w:rFonts w:cs="Times New Roman"/>
          <w:sz w:val="28"/>
          <w:szCs w:val="28"/>
        </w:rPr>
        <w:t>ы</w:t>
      </w:r>
      <w:r>
        <w:rPr>
          <w:rFonts w:cs="Times New Roman"/>
          <w:sz w:val="28"/>
          <w:szCs w:val="28"/>
        </w:rPr>
        <w:t>ездных документов.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6.2.Обязательные консульские и аэродромные сборы.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6.3.Расходы на оформление обязательной медицинской страховки.</w:t>
      </w:r>
    </w:p>
    <w:p w:rsidR="001B5776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6.4.Иные обязательные платежи и сборы.</w:t>
      </w:r>
    </w:p>
    <w:p w:rsidR="00117F9F" w:rsidRDefault="00117F9F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FF3F6C" w:rsidRPr="00276121" w:rsidRDefault="001B5776" w:rsidP="00117F9F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7.Расходы, превышающие размеры, установленные в настоящем Пол</w:t>
      </w:r>
      <w:r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 xml:space="preserve">жении, а также иные связанные со служебными командировками расходы возмещаются </w:t>
      </w:r>
      <w:r w:rsidR="00C43E1D">
        <w:rPr>
          <w:rFonts w:cs="Times New Roman"/>
          <w:sz w:val="28"/>
          <w:szCs w:val="28"/>
        </w:rPr>
        <w:t xml:space="preserve">работником </w:t>
      </w:r>
      <w:r>
        <w:rPr>
          <w:rFonts w:cs="Times New Roman"/>
          <w:sz w:val="28"/>
          <w:szCs w:val="28"/>
        </w:rPr>
        <w:t>за сч</w:t>
      </w:r>
      <w:r w:rsidR="00117F9F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 xml:space="preserve">т </w:t>
      </w:r>
      <w:r w:rsidR="00C43E1D">
        <w:rPr>
          <w:rFonts w:cs="Times New Roman"/>
          <w:sz w:val="28"/>
          <w:szCs w:val="28"/>
        </w:rPr>
        <w:t xml:space="preserve">собственных </w:t>
      </w:r>
      <w:r>
        <w:rPr>
          <w:rFonts w:cs="Times New Roman"/>
          <w:sz w:val="28"/>
          <w:szCs w:val="28"/>
        </w:rPr>
        <w:t>средств.</w:t>
      </w:r>
    </w:p>
    <w:sectPr w:rsidR="00FF3F6C" w:rsidRPr="00276121" w:rsidSect="00C43E1D">
      <w:headerReference w:type="default" r:id="rId8"/>
      <w:pgSz w:w="11906" w:h="16838" w:code="9"/>
      <w:pgMar w:top="993" w:right="709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B92" w:rsidRDefault="006C0B92" w:rsidP="009475DC">
      <w:r>
        <w:separator/>
      </w:r>
    </w:p>
  </w:endnote>
  <w:endnote w:type="continuationSeparator" w:id="1">
    <w:p w:rsidR="006C0B92" w:rsidRDefault="006C0B92" w:rsidP="00947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B92" w:rsidRDefault="006C0B92" w:rsidP="009475DC">
      <w:r>
        <w:separator/>
      </w:r>
    </w:p>
  </w:footnote>
  <w:footnote w:type="continuationSeparator" w:id="1">
    <w:p w:rsidR="006C0B92" w:rsidRDefault="006C0B92" w:rsidP="00947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063"/>
      <w:docPartObj>
        <w:docPartGallery w:val="Page Numbers (Top of Page)"/>
        <w:docPartUnique/>
      </w:docPartObj>
    </w:sdtPr>
    <w:sdtContent>
      <w:p w:rsidR="006C0B92" w:rsidRDefault="002601B4">
        <w:pPr>
          <w:pStyle w:val="a3"/>
          <w:jc w:val="center"/>
        </w:pPr>
        <w:fldSimple w:instr=" PAGE   \* MERGEFORMAT ">
          <w:r w:rsidR="00193798">
            <w:rPr>
              <w:noProof/>
            </w:rPr>
            <w:t>2</w:t>
          </w:r>
        </w:fldSimple>
      </w:p>
    </w:sdtContent>
  </w:sdt>
  <w:p w:rsidR="006C0B92" w:rsidRDefault="006C0B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F6C"/>
    <w:rsid w:val="000018EA"/>
    <w:rsid w:val="00001C28"/>
    <w:rsid w:val="00002381"/>
    <w:rsid w:val="00003330"/>
    <w:rsid w:val="00003884"/>
    <w:rsid w:val="00003CF3"/>
    <w:rsid w:val="000044A8"/>
    <w:rsid w:val="00010337"/>
    <w:rsid w:val="000109DC"/>
    <w:rsid w:val="000140B6"/>
    <w:rsid w:val="00014151"/>
    <w:rsid w:val="0001666B"/>
    <w:rsid w:val="00017130"/>
    <w:rsid w:val="00017E21"/>
    <w:rsid w:val="00020E27"/>
    <w:rsid w:val="000213C5"/>
    <w:rsid w:val="00022218"/>
    <w:rsid w:val="00024EA7"/>
    <w:rsid w:val="000257A6"/>
    <w:rsid w:val="00027D5F"/>
    <w:rsid w:val="00031285"/>
    <w:rsid w:val="00031668"/>
    <w:rsid w:val="00032269"/>
    <w:rsid w:val="00032EB9"/>
    <w:rsid w:val="00033FA6"/>
    <w:rsid w:val="00035DD1"/>
    <w:rsid w:val="00036C67"/>
    <w:rsid w:val="00037E15"/>
    <w:rsid w:val="0004012C"/>
    <w:rsid w:val="0004047A"/>
    <w:rsid w:val="00040BEC"/>
    <w:rsid w:val="00041A9E"/>
    <w:rsid w:val="00043E87"/>
    <w:rsid w:val="00044449"/>
    <w:rsid w:val="00044E47"/>
    <w:rsid w:val="00050AA4"/>
    <w:rsid w:val="000511D0"/>
    <w:rsid w:val="000513D5"/>
    <w:rsid w:val="00051F4C"/>
    <w:rsid w:val="00053530"/>
    <w:rsid w:val="00053B72"/>
    <w:rsid w:val="00055896"/>
    <w:rsid w:val="000574DC"/>
    <w:rsid w:val="000574EC"/>
    <w:rsid w:val="00057E1B"/>
    <w:rsid w:val="00060A4A"/>
    <w:rsid w:val="00061D51"/>
    <w:rsid w:val="00062B6D"/>
    <w:rsid w:val="000639E5"/>
    <w:rsid w:val="0006556E"/>
    <w:rsid w:val="00072417"/>
    <w:rsid w:val="0007556B"/>
    <w:rsid w:val="00075A42"/>
    <w:rsid w:val="00075C44"/>
    <w:rsid w:val="00076821"/>
    <w:rsid w:val="00077223"/>
    <w:rsid w:val="00077B65"/>
    <w:rsid w:val="00081180"/>
    <w:rsid w:val="000818CB"/>
    <w:rsid w:val="00084449"/>
    <w:rsid w:val="00084C8D"/>
    <w:rsid w:val="000877C2"/>
    <w:rsid w:val="00087D0F"/>
    <w:rsid w:val="00092565"/>
    <w:rsid w:val="00092ABA"/>
    <w:rsid w:val="00093562"/>
    <w:rsid w:val="000937E9"/>
    <w:rsid w:val="00093F5D"/>
    <w:rsid w:val="00094C8C"/>
    <w:rsid w:val="000A0B68"/>
    <w:rsid w:val="000A2216"/>
    <w:rsid w:val="000A278B"/>
    <w:rsid w:val="000A27D9"/>
    <w:rsid w:val="000B2132"/>
    <w:rsid w:val="000B3586"/>
    <w:rsid w:val="000B3D1B"/>
    <w:rsid w:val="000B6736"/>
    <w:rsid w:val="000B6A01"/>
    <w:rsid w:val="000C27EE"/>
    <w:rsid w:val="000C521B"/>
    <w:rsid w:val="000C5A97"/>
    <w:rsid w:val="000C5AF1"/>
    <w:rsid w:val="000C7820"/>
    <w:rsid w:val="000D036C"/>
    <w:rsid w:val="000D0426"/>
    <w:rsid w:val="000D070F"/>
    <w:rsid w:val="000D1385"/>
    <w:rsid w:val="000D26C6"/>
    <w:rsid w:val="000D3B95"/>
    <w:rsid w:val="000D4ED6"/>
    <w:rsid w:val="000D52E5"/>
    <w:rsid w:val="000D5702"/>
    <w:rsid w:val="000D5F64"/>
    <w:rsid w:val="000D6696"/>
    <w:rsid w:val="000D6750"/>
    <w:rsid w:val="000D73AE"/>
    <w:rsid w:val="000D7776"/>
    <w:rsid w:val="000E4E6C"/>
    <w:rsid w:val="000E6F5C"/>
    <w:rsid w:val="000E71F5"/>
    <w:rsid w:val="000F2F45"/>
    <w:rsid w:val="000F2F9A"/>
    <w:rsid w:val="000F44B4"/>
    <w:rsid w:val="000F48FF"/>
    <w:rsid w:val="000F4AC7"/>
    <w:rsid w:val="000F4ADD"/>
    <w:rsid w:val="000F5F5D"/>
    <w:rsid w:val="000F7189"/>
    <w:rsid w:val="000F72A8"/>
    <w:rsid w:val="001013EA"/>
    <w:rsid w:val="00103AA4"/>
    <w:rsid w:val="0010440D"/>
    <w:rsid w:val="00104B5B"/>
    <w:rsid w:val="00104D3C"/>
    <w:rsid w:val="0010541B"/>
    <w:rsid w:val="001064E3"/>
    <w:rsid w:val="00106650"/>
    <w:rsid w:val="001107FD"/>
    <w:rsid w:val="0011178B"/>
    <w:rsid w:val="00111868"/>
    <w:rsid w:val="001139DA"/>
    <w:rsid w:val="0011589A"/>
    <w:rsid w:val="001166DB"/>
    <w:rsid w:val="0011697A"/>
    <w:rsid w:val="00117F9F"/>
    <w:rsid w:val="0012107D"/>
    <w:rsid w:val="00121AE7"/>
    <w:rsid w:val="001224DE"/>
    <w:rsid w:val="001227A2"/>
    <w:rsid w:val="00125A10"/>
    <w:rsid w:val="001262E3"/>
    <w:rsid w:val="00126808"/>
    <w:rsid w:val="00126B19"/>
    <w:rsid w:val="00130640"/>
    <w:rsid w:val="001311CA"/>
    <w:rsid w:val="00131C21"/>
    <w:rsid w:val="00134606"/>
    <w:rsid w:val="00134B04"/>
    <w:rsid w:val="001372C3"/>
    <w:rsid w:val="00140A1B"/>
    <w:rsid w:val="001415DE"/>
    <w:rsid w:val="00141EAC"/>
    <w:rsid w:val="00142E45"/>
    <w:rsid w:val="00143AB0"/>
    <w:rsid w:val="00144165"/>
    <w:rsid w:val="001450C0"/>
    <w:rsid w:val="0014561C"/>
    <w:rsid w:val="00145B36"/>
    <w:rsid w:val="001461F5"/>
    <w:rsid w:val="00147DB0"/>
    <w:rsid w:val="00151695"/>
    <w:rsid w:val="00151F66"/>
    <w:rsid w:val="00152E3A"/>
    <w:rsid w:val="00153237"/>
    <w:rsid w:val="0015414A"/>
    <w:rsid w:val="00154A53"/>
    <w:rsid w:val="00154F8A"/>
    <w:rsid w:val="00155121"/>
    <w:rsid w:val="00155D9A"/>
    <w:rsid w:val="00157E24"/>
    <w:rsid w:val="00160B7F"/>
    <w:rsid w:val="0016167B"/>
    <w:rsid w:val="001625C9"/>
    <w:rsid w:val="00163544"/>
    <w:rsid w:val="00165A6F"/>
    <w:rsid w:val="00165F2D"/>
    <w:rsid w:val="00167468"/>
    <w:rsid w:val="00167925"/>
    <w:rsid w:val="00170EA6"/>
    <w:rsid w:val="001721E5"/>
    <w:rsid w:val="00172DDF"/>
    <w:rsid w:val="001731C6"/>
    <w:rsid w:val="001752EE"/>
    <w:rsid w:val="00175A16"/>
    <w:rsid w:val="00175E61"/>
    <w:rsid w:val="001766E2"/>
    <w:rsid w:val="0017708B"/>
    <w:rsid w:val="0018260E"/>
    <w:rsid w:val="00182A86"/>
    <w:rsid w:val="00183BD5"/>
    <w:rsid w:val="00184F98"/>
    <w:rsid w:val="001858AF"/>
    <w:rsid w:val="001860B7"/>
    <w:rsid w:val="00186E16"/>
    <w:rsid w:val="00187808"/>
    <w:rsid w:val="00187D27"/>
    <w:rsid w:val="00190A75"/>
    <w:rsid w:val="00191EF2"/>
    <w:rsid w:val="0019324E"/>
    <w:rsid w:val="00193798"/>
    <w:rsid w:val="001940A0"/>
    <w:rsid w:val="001941BB"/>
    <w:rsid w:val="00194521"/>
    <w:rsid w:val="00195FC5"/>
    <w:rsid w:val="00197029"/>
    <w:rsid w:val="001A02CF"/>
    <w:rsid w:val="001A07F5"/>
    <w:rsid w:val="001A0F55"/>
    <w:rsid w:val="001A309C"/>
    <w:rsid w:val="001A48D2"/>
    <w:rsid w:val="001A5BD5"/>
    <w:rsid w:val="001A645A"/>
    <w:rsid w:val="001A77B4"/>
    <w:rsid w:val="001B0B7B"/>
    <w:rsid w:val="001B550B"/>
    <w:rsid w:val="001B5776"/>
    <w:rsid w:val="001B6895"/>
    <w:rsid w:val="001B6975"/>
    <w:rsid w:val="001C1399"/>
    <w:rsid w:val="001C1C5E"/>
    <w:rsid w:val="001C3664"/>
    <w:rsid w:val="001C53BB"/>
    <w:rsid w:val="001C73AA"/>
    <w:rsid w:val="001D0627"/>
    <w:rsid w:val="001D06A5"/>
    <w:rsid w:val="001D137A"/>
    <w:rsid w:val="001D1E63"/>
    <w:rsid w:val="001D2204"/>
    <w:rsid w:val="001D29F1"/>
    <w:rsid w:val="001D338D"/>
    <w:rsid w:val="001D3AFA"/>
    <w:rsid w:val="001D4AA4"/>
    <w:rsid w:val="001D4CB1"/>
    <w:rsid w:val="001D5985"/>
    <w:rsid w:val="001D6BF1"/>
    <w:rsid w:val="001E087F"/>
    <w:rsid w:val="001E16DF"/>
    <w:rsid w:val="001E192C"/>
    <w:rsid w:val="001E285F"/>
    <w:rsid w:val="001E49BC"/>
    <w:rsid w:val="001E6739"/>
    <w:rsid w:val="001F0BAB"/>
    <w:rsid w:val="001F25D5"/>
    <w:rsid w:val="001F2E3E"/>
    <w:rsid w:val="001F4B24"/>
    <w:rsid w:val="001F4F30"/>
    <w:rsid w:val="001F5633"/>
    <w:rsid w:val="001F5A88"/>
    <w:rsid w:val="00200CB8"/>
    <w:rsid w:val="00201799"/>
    <w:rsid w:val="00202CE7"/>
    <w:rsid w:val="0020305C"/>
    <w:rsid w:val="002067B2"/>
    <w:rsid w:val="0020693D"/>
    <w:rsid w:val="00206E06"/>
    <w:rsid w:val="00207FAB"/>
    <w:rsid w:val="00210B81"/>
    <w:rsid w:val="00211BE9"/>
    <w:rsid w:val="00212458"/>
    <w:rsid w:val="00214056"/>
    <w:rsid w:val="00215578"/>
    <w:rsid w:val="00222304"/>
    <w:rsid w:val="00222475"/>
    <w:rsid w:val="0022262C"/>
    <w:rsid w:val="002257CB"/>
    <w:rsid w:val="002270BD"/>
    <w:rsid w:val="00227C42"/>
    <w:rsid w:val="00232CCE"/>
    <w:rsid w:val="00232E8A"/>
    <w:rsid w:val="0023417B"/>
    <w:rsid w:val="00234752"/>
    <w:rsid w:val="00234DE7"/>
    <w:rsid w:val="00237226"/>
    <w:rsid w:val="00241E1D"/>
    <w:rsid w:val="002423DD"/>
    <w:rsid w:val="00242C7F"/>
    <w:rsid w:val="00243BEA"/>
    <w:rsid w:val="00243E12"/>
    <w:rsid w:val="0024690A"/>
    <w:rsid w:val="00246B55"/>
    <w:rsid w:val="002478D3"/>
    <w:rsid w:val="0025520A"/>
    <w:rsid w:val="002552C4"/>
    <w:rsid w:val="00255AF7"/>
    <w:rsid w:val="00256A32"/>
    <w:rsid w:val="00257508"/>
    <w:rsid w:val="00257DEA"/>
    <w:rsid w:val="002601B4"/>
    <w:rsid w:val="00260978"/>
    <w:rsid w:val="00263410"/>
    <w:rsid w:val="00264554"/>
    <w:rsid w:val="00264DDC"/>
    <w:rsid w:val="00264ED4"/>
    <w:rsid w:val="0026522C"/>
    <w:rsid w:val="00265EB2"/>
    <w:rsid w:val="00266034"/>
    <w:rsid w:val="00266E10"/>
    <w:rsid w:val="002708B8"/>
    <w:rsid w:val="002708F1"/>
    <w:rsid w:val="00270B2D"/>
    <w:rsid w:val="00270B32"/>
    <w:rsid w:val="002720EC"/>
    <w:rsid w:val="002740E3"/>
    <w:rsid w:val="002759F5"/>
    <w:rsid w:val="00276121"/>
    <w:rsid w:val="002806B4"/>
    <w:rsid w:val="0028110B"/>
    <w:rsid w:val="002831F1"/>
    <w:rsid w:val="00284E57"/>
    <w:rsid w:val="00285AC4"/>
    <w:rsid w:val="00287576"/>
    <w:rsid w:val="00290A28"/>
    <w:rsid w:val="00290A6B"/>
    <w:rsid w:val="00292724"/>
    <w:rsid w:val="00295B2C"/>
    <w:rsid w:val="0029798C"/>
    <w:rsid w:val="00297A14"/>
    <w:rsid w:val="002A15C5"/>
    <w:rsid w:val="002A204D"/>
    <w:rsid w:val="002A3F9E"/>
    <w:rsid w:val="002A499F"/>
    <w:rsid w:val="002B1BF0"/>
    <w:rsid w:val="002B32DA"/>
    <w:rsid w:val="002B364D"/>
    <w:rsid w:val="002B3ECF"/>
    <w:rsid w:val="002B5750"/>
    <w:rsid w:val="002B57B6"/>
    <w:rsid w:val="002B6530"/>
    <w:rsid w:val="002B6A6D"/>
    <w:rsid w:val="002B7846"/>
    <w:rsid w:val="002C1892"/>
    <w:rsid w:val="002C1941"/>
    <w:rsid w:val="002C1A3A"/>
    <w:rsid w:val="002C314D"/>
    <w:rsid w:val="002C33DA"/>
    <w:rsid w:val="002C4062"/>
    <w:rsid w:val="002C42DE"/>
    <w:rsid w:val="002C4F17"/>
    <w:rsid w:val="002C5E7D"/>
    <w:rsid w:val="002C79E1"/>
    <w:rsid w:val="002C79F8"/>
    <w:rsid w:val="002D09AB"/>
    <w:rsid w:val="002D24A9"/>
    <w:rsid w:val="002D2C92"/>
    <w:rsid w:val="002D2D2C"/>
    <w:rsid w:val="002D4AD0"/>
    <w:rsid w:val="002E0235"/>
    <w:rsid w:val="002E0A59"/>
    <w:rsid w:val="002E0ADA"/>
    <w:rsid w:val="002E194B"/>
    <w:rsid w:val="002E1D29"/>
    <w:rsid w:val="002E425A"/>
    <w:rsid w:val="002E5380"/>
    <w:rsid w:val="002E5A20"/>
    <w:rsid w:val="002E7399"/>
    <w:rsid w:val="002E7D5A"/>
    <w:rsid w:val="002F2192"/>
    <w:rsid w:val="002F2E65"/>
    <w:rsid w:val="002F7A8F"/>
    <w:rsid w:val="003010AD"/>
    <w:rsid w:val="003012CE"/>
    <w:rsid w:val="00303624"/>
    <w:rsid w:val="00303939"/>
    <w:rsid w:val="003050A6"/>
    <w:rsid w:val="00305550"/>
    <w:rsid w:val="003106BD"/>
    <w:rsid w:val="00310CAA"/>
    <w:rsid w:val="00311810"/>
    <w:rsid w:val="00312260"/>
    <w:rsid w:val="0031413E"/>
    <w:rsid w:val="0031424B"/>
    <w:rsid w:val="003157B4"/>
    <w:rsid w:val="00315E09"/>
    <w:rsid w:val="00315FC5"/>
    <w:rsid w:val="0031708B"/>
    <w:rsid w:val="00320BCD"/>
    <w:rsid w:val="00322E83"/>
    <w:rsid w:val="00326030"/>
    <w:rsid w:val="00327651"/>
    <w:rsid w:val="003300DD"/>
    <w:rsid w:val="003307C3"/>
    <w:rsid w:val="00332AA8"/>
    <w:rsid w:val="00332E7B"/>
    <w:rsid w:val="003334FC"/>
    <w:rsid w:val="00340BCF"/>
    <w:rsid w:val="00342179"/>
    <w:rsid w:val="00343DE2"/>
    <w:rsid w:val="003457D7"/>
    <w:rsid w:val="003463AA"/>
    <w:rsid w:val="003463C6"/>
    <w:rsid w:val="00346AAA"/>
    <w:rsid w:val="00347030"/>
    <w:rsid w:val="00350B77"/>
    <w:rsid w:val="0035260B"/>
    <w:rsid w:val="00353BCC"/>
    <w:rsid w:val="00354B7F"/>
    <w:rsid w:val="00355B3C"/>
    <w:rsid w:val="00356A0E"/>
    <w:rsid w:val="003606A4"/>
    <w:rsid w:val="00362EAC"/>
    <w:rsid w:val="00363970"/>
    <w:rsid w:val="003640B6"/>
    <w:rsid w:val="00364F9A"/>
    <w:rsid w:val="003661EE"/>
    <w:rsid w:val="003672EB"/>
    <w:rsid w:val="003679C9"/>
    <w:rsid w:val="00371AC9"/>
    <w:rsid w:val="00371F64"/>
    <w:rsid w:val="0037228D"/>
    <w:rsid w:val="003740A7"/>
    <w:rsid w:val="00375A38"/>
    <w:rsid w:val="00377D12"/>
    <w:rsid w:val="003801A6"/>
    <w:rsid w:val="003803DA"/>
    <w:rsid w:val="00380A83"/>
    <w:rsid w:val="00381CF4"/>
    <w:rsid w:val="00382013"/>
    <w:rsid w:val="0038316B"/>
    <w:rsid w:val="00384F59"/>
    <w:rsid w:val="00385367"/>
    <w:rsid w:val="00385F57"/>
    <w:rsid w:val="00386BCB"/>
    <w:rsid w:val="0038748D"/>
    <w:rsid w:val="003916E6"/>
    <w:rsid w:val="0039171A"/>
    <w:rsid w:val="00392F33"/>
    <w:rsid w:val="00397200"/>
    <w:rsid w:val="003A4EC2"/>
    <w:rsid w:val="003A5441"/>
    <w:rsid w:val="003A7457"/>
    <w:rsid w:val="003B19E4"/>
    <w:rsid w:val="003B1E37"/>
    <w:rsid w:val="003B3E8C"/>
    <w:rsid w:val="003B46EE"/>
    <w:rsid w:val="003B4C98"/>
    <w:rsid w:val="003B4F05"/>
    <w:rsid w:val="003B64BB"/>
    <w:rsid w:val="003C061A"/>
    <w:rsid w:val="003C6BD0"/>
    <w:rsid w:val="003C7C14"/>
    <w:rsid w:val="003D1DEB"/>
    <w:rsid w:val="003D1E84"/>
    <w:rsid w:val="003D1EAA"/>
    <w:rsid w:val="003D29FB"/>
    <w:rsid w:val="003D5814"/>
    <w:rsid w:val="003D5E69"/>
    <w:rsid w:val="003D6675"/>
    <w:rsid w:val="003D72F8"/>
    <w:rsid w:val="003E0755"/>
    <w:rsid w:val="003E44A6"/>
    <w:rsid w:val="003E526F"/>
    <w:rsid w:val="003E595F"/>
    <w:rsid w:val="003E5A65"/>
    <w:rsid w:val="003E6D25"/>
    <w:rsid w:val="003E71EB"/>
    <w:rsid w:val="003E7AC2"/>
    <w:rsid w:val="003F4FCB"/>
    <w:rsid w:val="003F5BDD"/>
    <w:rsid w:val="00400E6F"/>
    <w:rsid w:val="004010C9"/>
    <w:rsid w:val="0040239F"/>
    <w:rsid w:val="00402F04"/>
    <w:rsid w:val="004031F5"/>
    <w:rsid w:val="00403A78"/>
    <w:rsid w:val="0040771E"/>
    <w:rsid w:val="00411C47"/>
    <w:rsid w:val="004130DB"/>
    <w:rsid w:val="00413C71"/>
    <w:rsid w:val="00414612"/>
    <w:rsid w:val="004154D1"/>
    <w:rsid w:val="0042258B"/>
    <w:rsid w:val="00423EE4"/>
    <w:rsid w:val="004243ED"/>
    <w:rsid w:val="004246BA"/>
    <w:rsid w:val="00426651"/>
    <w:rsid w:val="00427BED"/>
    <w:rsid w:val="00427D6B"/>
    <w:rsid w:val="00427F1E"/>
    <w:rsid w:val="00432D8D"/>
    <w:rsid w:val="004345E1"/>
    <w:rsid w:val="00435620"/>
    <w:rsid w:val="004358A4"/>
    <w:rsid w:val="00435983"/>
    <w:rsid w:val="00442157"/>
    <w:rsid w:val="00443C0D"/>
    <w:rsid w:val="00445E05"/>
    <w:rsid w:val="0044675B"/>
    <w:rsid w:val="00447826"/>
    <w:rsid w:val="00447BFF"/>
    <w:rsid w:val="00451B14"/>
    <w:rsid w:val="0045242E"/>
    <w:rsid w:val="004526D1"/>
    <w:rsid w:val="0045533D"/>
    <w:rsid w:val="00465038"/>
    <w:rsid w:val="004709CE"/>
    <w:rsid w:val="004730F6"/>
    <w:rsid w:val="004757DE"/>
    <w:rsid w:val="00476689"/>
    <w:rsid w:val="00480AD1"/>
    <w:rsid w:val="004815D2"/>
    <w:rsid w:val="00481FEF"/>
    <w:rsid w:val="0048308A"/>
    <w:rsid w:val="00485CE3"/>
    <w:rsid w:val="004901D9"/>
    <w:rsid w:val="0049069C"/>
    <w:rsid w:val="00490A63"/>
    <w:rsid w:val="004920DD"/>
    <w:rsid w:val="00492C0E"/>
    <w:rsid w:val="004A0EB7"/>
    <w:rsid w:val="004A46FE"/>
    <w:rsid w:val="004A5347"/>
    <w:rsid w:val="004A7067"/>
    <w:rsid w:val="004B0388"/>
    <w:rsid w:val="004B4D0A"/>
    <w:rsid w:val="004B53D4"/>
    <w:rsid w:val="004B54F5"/>
    <w:rsid w:val="004B56AF"/>
    <w:rsid w:val="004B5B7B"/>
    <w:rsid w:val="004B5E58"/>
    <w:rsid w:val="004B6348"/>
    <w:rsid w:val="004B6E29"/>
    <w:rsid w:val="004C04D0"/>
    <w:rsid w:val="004C09E0"/>
    <w:rsid w:val="004C1C5F"/>
    <w:rsid w:val="004C2B02"/>
    <w:rsid w:val="004C2EC1"/>
    <w:rsid w:val="004C4129"/>
    <w:rsid w:val="004C4820"/>
    <w:rsid w:val="004C4F7C"/>
    <w:rsid w:val="004C67F6"/>
    <w:rsid w:val="004C6B93"/>
    <w:rsid w:val="004C766C"/>
    <w:rsid w:val="004C7817"/>
    <w:rsid w:val="004D28D6"/>
    <w:rsid w:val="004D3B33"/>
    <w:rsid w:val="004D412C"/>
    <w:rsid w:val="004D47F1"/>
    <w:rsid w:val="004D5446"/>
    <w:rsid w:val="004D7765"/>
    <w:rsid w:val="004E14B6"/>
    <w:rsid w:val="004E31AE"/>
    <w:rsid w:val="004E429E"/>
    <w:rsid w:val="004E6CBC"/>
    <w:rsid w:val="004E6CF4"/>
    <w:rsid w:val="004E70C3"/>
    <w:rsid w:val="004F02CD"/>
    <w:rsid w:val="004F2712"/>
    <w:rsid w:val="004F281A"/>
    <w:rsid w:val="004F3724"/>
    <w:rsid w:val="004F57A4"/>
    <w:rsid w:val="004F5D98"/>
    <w:rsid w:val="004F67EE"/>
    <w:rsid w:val="004F6AAC"/>
    <w:rsid w:val="005022FB"/>
    <w:rsid w:val="005029B1"/>
    <w:rsid w:val="005029F4"/>
    <w:rsid w:val="00507631"/>
    <w:rsid w:val="005107D3"/>
    <w:rsid w:val="00511EF9"/>
    <w:rsid w:val="00511FF3"/>
    <w:rsid w:val="0051280F"/>
    <w:rsid w:val="0051284D"/>
    <w:rsid w:val="0051509B"/>
    <w:rsid w:val="005151ED"/>
    <w:rsid w:val="00515224"/>
    <w:rsid w:val="005155AF"/>
    <w:rsid w:val="0051745D"/>
    <w:rsid w:val="0052167F"/>
    <w:rsid w:val="00522823"/>
    <w:rsid w:val="005235FF"/>
    <w:rsid w:val="00524FA5"/>
    <w:rsid w:val="00525B8F"/>
    <w:rsid w:val="00525FEB"/>
    <w:rsid w:val="005271B9"/>
    <w:rsid w:val="005274AA"/>
    <w:rsid w:val="00531911"/>
    <w:rsid w:val="005323D8"/>
    <w:rsid w:val="005352C9"/>
    <w:rsid w:val="00537C49"/>
    <w:rsid w:val="0054328E"/>
    <w:rsid w:val="0054343C"/>
    <w:rsid w:val="00544A67"/>
    <w:rsid w:val="005459D8"/>
    <w:rsid w:val="00546CEC"/>
    <w:rsid w:val="00547B14"/>
    <w:rsid w:val="00555097"/>
    <w:rsid w:val="00555589"/>
    <w:rsid w:val="00555B4D"/>
    <w:rsid w:val="00555B91"/>
    <w:rsid w:val="00557791"/>
    <w:rsid w:val="00557EB9"/>
    <w:rsid w:val="0056054B"/>
    <w:rsid w:val="00560AEC"/>
    <w:rsid w:val="0056175C"/>
    <w:rsid w:val="00564161"/>
    <w:rsid w:val="00564210"/>
    <w:rsid w:val="0056490C"/>
    <w:rsid w:val="00565A70"/>
    <w:rsid w:val="00567D97"/>
    <w:rsid w:val="00567FF6"/>
    <w:rsid w:val="005749F9"/>
    <w:rsid w:val="00574D99"/>
    <w:rsid w:val="00576932"/>
    <w:rsid w:val="00582F21"/>
    <w:rsid w:val="0058507F"/>
    <w:rsid w:val="0058654B"/>
    <w:rsid w:val="00590219"/>
    <w:rsid w:val="005902FF"/>
    <w:rsid w:val="0059045F"/>
    <w:rsid w:val="00591595"/>
    <w:rsid w:val="00592196"/>
    <w:rsid w:val="0059265B"/>
    <w:rsid w:val="0059273C"/>
    <w:rsid w:val="00594C03"/>
    <w:rsid w:val="00596822"/>
    <w:rsid w:val="00597A07"/>
    <w:rsid w:val="005A0E31"/>
    <w:rsid w:val="005A3CA7"/>
    <w:rsid w:val="005A48D5"/>
    <w:rsid w:val="005A7DCC"/>
    <w:rsid w:val="005A7F88"/>
    <w:rsid w:val="005B1D7E"/>
    <w:rsid w:val="005B2092"/>
    <w:rsid w:val="005B7D31"/>
    <w:rsid w:val="005C37FF"/>
    <w:rsid w:val="005C5D45"/>
    <w:rsid w:val="005C7E12"/>
    <w:rsid w:val="005D41FC"/>
    <w:rsid w:val="005D46A0"/>
    <w:rsid w:val="005D5300"/>
    <w:rsid w:val="005D53E2"/>
    <w:rsid w:val="005D5678"/>
    <w:rsid w:val="005D647E"/>
    <w:rsid w:val="005E14DC"/>
    <w:rsid w:val="005E44B9"/>
    <w:rsid w:val="005E50F9"/>
    <w:rsid w:val="005E545D"/>
    <w:rsid w:val="005E582C"/>
    <w:rsid w:val="005E6127"/>
    <w:rsid w:val="005E6912"/>
    <w:rsid w:val="005F0D06"/>
    <w:rsid w:val="005F0FCD"/>
    <w:rsid w:val="005F1517"/>
    <w:rsid w:val="005F272D"/>
    <w:rsid w:val="005F638B"/>
    <w:rsid w:val="005F711A"/>
    <w:rsid w:val="005F78A9"/>
    <w:rsid w:val="006005C9"/>
    <w:rsid w:val="00600BAF"/>
    <w:rsid w:val="00601FD7"/>
    <w:rsid w:val="00602019"/>
    <w:rsid w:val="00602128"/>
    <w:rsid w:val="00603289"/>
    <w:rsid w:val="00603763"/>
    <w:rsid w:val="00604532"/>
    <w:rsid w:val="00605887"/>
    <w:rsid w:val="00607128"/>
    <w:rsid w:val="00612F5F"/>
    <w:rsid w:val="006137AE"/>
    <w:rsid w:val="00615350"/>
    <w:rsid w:val="00615F29"/>
    <w:rsid w:val="006165DA"/>
    <w:rsid w:val="006166E2"/>
    <w:rsid w:val="00616CEF"/>
    <w:rsid w:val="00617676"/>
    <w:rsid w:val="006204BA"/>
    <w:rsid w:val="00621000"/>
    <w:rsid w:val="00624565"/>
    <w:rsid w:val="0062475A"/>
    <w:rsid w:val="00624F74"/>
    <w:rsid w:val="00625EDE"/>
    <w:rsid w:val="00634A11"/>
    <w:rsid w:val="006351B5"/>
    <w:rsid w:val="00635C4A"/>
    <w:rsid w:val="006375B1"/>
    <w:rsid w:val="006406FD"/>
    <w:rsid w:val="0064108F"/>
    <w:rsid w:val="006428CC"/>
    <w:rsid w:val="006436CD"/>
    <w:rsid w:val="00646B56"/>
    <w:rsid w:val="00651914"/>
    <w:rsid w:val="00651B7A"/>
    <w:rsid w:val="00651B81"/>
    <w:rsid w:val="00652EAA"/>
    <w:rsid w:val="00655226"/>
    <w:rsid w:val="006576AA"/>
    <w:rsid w:val="00657C1E"/>
    <w:rsid w:val="006646B0"/>
    <w:rsid w:val="00665FB3"/>
    <w:rsid w:val="00666D61"/>
    <w:rsid w:val="00667776"/>
    <w:rsid w:val="006704D1"/>
    <w:rsid w:val="0067087C"/>
    <w:rsid w:val="00670E5C"/>
    <w:rsid w:val="00671B45"/>
    <w:rsid w:val="00671DB3"/>
    <w:rsid w:val="00673A0C"/>
    <w:rsid w:val="006745BC"/>
    <w:rsid w:val="00675E4C"/>
    <w:rsid w:val="0068174B"/>
    <w:rsid w:val="006866AD"/>
    <w:rsid w:val="00687254"/>
    <w:rsid w:val="0068785F"/>
    <w:rsid w:val="00690315"/>
    <w:rsid w:val="00690E98"/>
    <w:rsid w:val="00694974"/>
    <w:rsid w:val="006A0667"/>
    <w:rsid w:val="006A1D2F"/>
    <w:rsid w:val="006A22E3"/>
    <w:rsid w:val="006A49EA"/>
    <w:rsid w:val="006A5F21"/>
    <w:rsid w:val="006B06E6"/>
    <w:rsid w:val="006B0863"/>
    <w:rsid w:val="006B0B51"/>
    <w:rsid w:val="006B1567"/>
    <w:rsid w:val="006B471B"/>
    <w:rsid w:val="006B4DCF"/>
    <w:rsid w:val="006B6470"/>
    <w:rsid w:val="006B7577"/>
    <w:rsid w:val="006C0B92"/>
    <w:rsid w:val="006C1E48"/>
    <w:rsid w:val="006C6E24"/>
    <w:rsid w:val="006D2BD4"/>
    <w:rsid w:val="006D4422"/>
    <w:rsid w:val="006D5351"/>
    <w:rsid w:val="006D562A"/>
    <w:rsid w:val="006D56AF"/>
    <w:rsid w:val="006D6530"/>
    <w:rsid w:val="006D7529"/>
    <w:rsid w:val="006E4E68"/>
    <w:rsid w:val="006E7759"/>
    <w:rsid w:val="006F1801"/>
    <w:rsid w:val="006F1943"/>
    <w:rsid w:val="006F1B3B"/>
    <w:rsid w:val="006F20E0"/>
    <w:rsid w:val="006F2D95"/>
    <w:rsid w:val="006F316C"/>
    <w:rsid w:val="006F33D5"/>
    <w:rsid w:val="006F4DB3"/>
    <w:rsid w:val="006F681F"/>
    <w:rsid w:val="006F6FAE"/>
    <w:rsid w:val="007008B6"/>
    <w:rsid w:val="00700914"/>
    <w:rsid w:val="007013E8"/>
    <w:rsid w:val="0070165C"/>
    <w:rsid w:val="007018F1"/>
    <w:rsid w:val="00701BFE"/>
    <w:rsid w:val="0070259A"/>
    <w:rsid w:val="00703E33"/>
    <w:rsid w:val="00703F27"/>
    <w:rsid w:val="0070426C"/>
    <w:rsid w:val="00705901"/>
    <w:rsid w:val="00705E43"/>
    <w:rsid w:val="0070787D"/>
    <w:rsid w:val="007078AE"/>
    <w:rsid w:val="00710012"/>
    <w:rsid w:val="0071055B"/>
    <w:rsid w:val="00710A5F"/>
    <w:rsid w:val="00710EB8"/>
    <w:rsid w:val="00711295"/>
    <w:rsid w:val="0071182A"/>
    <w:rsid w:val="0071466B"/>
    <w:rsid w:val="00715EF0"/>
    <w:rsid w:val="007204D4"/>
    <w:rsid w:val="00721867"/>
    <w:rsid w:val="007220A7"/>
    <w:rsid w:val="0073191D"/>
    <w:rsid w:val="00731E03"/>
    <w:rsid w:val="0073268C"/>
    <w:rsid w:val="00733328"/>
    <w:rsid w:val="00733881"/>
    <w:rsid w:val="007339C8"/>
    <w:rsid w:val="007347B8"/>
    <w:rsid w:val="00735389"/>
    <w:rsid w:val="00735FD8"/>
    <w:rsid w:val="007373A4"/>
    <w:rsid w:val="007419F3"/>
    <w:rsid w:val="0074593D"/>
    <w:rsid w:val="00745A4C"/>
    <w:rsid w:val="00745EA0"/>
    <w:rsid w:val="007462F2"/>
    <w:rsid w:val="0074646E"/>
    <w:rsid w:val="007469A2"/>
    <w:rsid w:val="00750D29"/>
    <w:rsid w:val="00751C83"/>
    <w:rsid w:val="00752E40"/>
    <w:rsid w:val="00753A21"/>
    <w:rsid w:val="007542B4"/>
    <w:rsid w:val="00755525"/>
    <w:rsid w:val="0075578D"/>
    <w:rsid w:val="00756CA4"/>
    <w:rsid w:val="00757464"/>
    <w:rsid w:val="00757B32"/>
    <w:rsid w:val="00761323"/>
    <w:rsid w:val="00761BED"/>
    <w:rsid w:val="0076278B"/>
    <w:rsid w:val="00763AEC"/>
    <w:rsid w:val="00763D91"/>
    <w:rsid w:val="00764183"/>
    <w:rsid w:val="007645A1"/>
    <w:rsid w:val="007645BB"/>
    <w:rsid w:val="007656DB"/>
    <w:rsid w:val="007664D5"/>
    <w:rsid w:val="007667F5"/>
    <w:rsid w:val="00766BA5"/>
    <w:rsid w:val="0077018E"/>
    <w:rsid w:val="007720BD"/>
    <w:rsid w:val="007747C8"/>
    <w:rsid w:val="00774B10"/>
    <w:rsid w:val="00776723"/>
    <w:rsid w:val="007769DA"/>
    <w:rsid w:val="00783579"/>
    <w:rsid w:val="007910B0"/>
    <w:rsid w:val="00791812"/>
    <w:rsid w:val="00792DE5"/>
    <w:rsid w:val="007948AA"/>
    <w:rsid w:val="007A0E49"/>
    <w:rsid w:val="007A1B01"/>
    <w:rsid w:val="007A1FB0"/>
    <w:rsid w:val="007A3610"/>
    <w:rsid w:val="007A5F9C"/>
    <w:rsid w:val="007B03A0"/>
    <w:rsid w:val="007B1065"/>
    <w:rsid w:val="007B34BE"/>
    <w:rsid w:val="007B38BF"/>
    <w:rsid w:val="007B4733"/>
    <w:rsid w:val="007B4FAA"/>
    <w:rsid w:val="007B6EBF"/>
    <w:rsid w:val="007C2AE7"/>
    <w:rsid w:val="007C440F"/>
    <w:rsid w:val="007C4BD8"/>
    <w:rsid w:val="007C6854"/>
    <w:rsid w:val="007D08B7"/>
    <w:rsid w:val="007D1BB7"/>
    <w:rsid w:val="007D49C1"/>
    <w:rsid w:val="007D5653"/>
    <w:rsid w:val="007D72DC"/>
    <w:rsid w:val="007D7CD1"/>
    <w:rsid w:val="007E066F"/>
    <w:rsid w:val="007E1043"/>
    <w:rsid w:val="007E2495"/>
    <w:rsid w:val="007E2B8E"/>
    <w:rsid w:val="007E3F6F"/>
    <w:rsid w:val="007E4E8A"/>
    <w:rsid w:val="007E6273"/>
    <w:rsid w:val="007E77D2"/>
    <w:rsid w:val="007E7D55"/>
    <w:rsid w:val="007F0CAE"/>
    <w:rsid w:val="007F16BD"/>
    <w:rsid w:val="007F46E5"/>
    <w:rsid w:val="007F4B44"/>
    <w:rsid w:val="007F513A"/>
    <w:rsid w:val="007F52AB"/>
    <w:rsid w:val="007F52F6"/>
    <w:rsid w:val="007F53B4"/>
    <w:rsid w:val="007F692F"/>
    <w:rsid w:val="00801941"/>
    <w:rsid w:val="008044E0"/>
    <w:rsid w:val="00804B83"/>
    <w:rsid w:val="0081046B"/>
    <w:rsid w:val="00812EC9"/>
    <w:rsid w:val="00813088"/>
    <w:rsid w:val="008138A1"/>
    <w:rsid w:val="00814576"/>
    <w:rsid w:val="00814E98"/>
    <w:rsid w:val="008152D1"/>
    <w:rsid w:val="00815AF4"/>
    <w:rsid w:val="00816261"/>
    <w:rsid w:val="00816A98"/>
    <w:rsid w:val="008214E8"/>
    <w:rsid w:val="00822B2C"/>
    <w:rsid w:val="008247B9"/>
    <w:rsid w:val="00824FD3"/>
    <w:rsid w:val="0082527B"/>
    <w:rsid w:val="00825C1C"/>
    <w:rsid w:val="00826C73"/>
    <w:rsid w:val="00827120"/>
    <w:rsid w:val="00831F2C"/>
    <w:rsid w:val="00835597"/>
    <w:rsid w:val="00835B16"/>
    <w:rsid w:val="008365D7"/>
    <w:rsid w:val="00840071"/>
    <w:rsid w:val="008412DC"/>
    <w:rsid w:val="00841A4C"/>
    <w:rsid w:val="00843596"/>
    <w:rsid w:val="00845BDD"/>
    <w:rsid w:val="0084632C"/>
    <w:rsid w:val="008504CC"/>
    <w:rsid w:val="008512B8"/>
    <w:rsid w:val="0085229D"/>
    <w:rsid w:val="00852F92"/>
    <w:rsid w:val="00853231"/>
    <w:rsid w:val="00853CD5"/>
    <w:rsid w:val="0085654B"/>
    <w:rsid w:val="0085672A"/>
    <w:rsid w:val="00857A13"/>
    <w:rsid w:val="00861675"/>
    <w:rsid w:val="008619C8"/>
    <w:rsid w:val="008629D7"/>
    <w:rsid w:val="00862BD0"/>
    <w:rsid w:val="00864CAC"/>
    <w:rsid w:val="0086559F"/>
    <w:rsid w:val="00866338"/>
    <w:rsid w:val="008713DA"/>
    <w:rsid w:val="008724A8"/>
    <w:rsid w:val="00874B56"/>
    <w:rsid w:val="00875138"/>
    <w:rsid w:val="00875621"/>
    <w:rsid w:val="008766F2"/>
    <w:rsid w:val="00880010"/>
    <w:rsid w:val="00881E09"/>
    <w:rsid w:val="008821F5"/>
    <w:rsid w:val="0088228A"/>
    <w:rsid w:val="00882848"/>
    <w:rsid w:val="00883F33"/>
    <w:rsid w:val="008853AE"/>
    <w:rsid w:val="00886E3B"/>
    <w:rsid w:val="008918D1"/>
    <w:rsid w:val="008962E4"/>
    <w:rsid w:val="008964B3"/>
    <w:rsid w:val="00896A58"/>
    <w:rsid w:val="008976AE"/>
    <w:rsid w:val="008979CA"/>
    <w:rsid w:val="008A044E"/>
    <w:rsid w:val="008A27FC"/>
    <w:rsid w:val="008A3A06"/>
    <w:rsid w:val="008A5FB5"/>
    <w:rsid w:val="008A6950"/>
    <w:rsid w:val="008A710E"/>
    <w:rsid w:val="008A7E55"/>
    <w:rsid w:val="008B070C"/>
    <w:rsid w:val="008B0759"/>
    <w:rsid w:val="008B0779"/>
    <w:rsid w:val="008B1E94"/>
    <w:rsid w:val="008B27C9"/>
    <w:rsid w:val="008B3798"/>
    <w:rsid w:val="008B397C"/>
    <w:rsid w:val="008B3C52"/>
    <w:rsid w:val="008C01F0"/>
    <w:rsid w:val="008C047F"/>
    <w:rsid w:val="008C1F7A"/>
    <w:rsid w:val="008C4A1A"/>
    <w:rsid w:val="008C4B43"/>
    <w:rsid w:val="008C53BA"/>
    <w:rsid w:val="008C5C7D"/>
    <w:rsid w:val="008D19D4"/>
    <w:rsid w:val="008D1DAF"/>
    <w:rsid w:val="008D3839"/>
    <w:rsid w:val="008D3C1A"/>
    <w:rsid w:val="008D3D2F"/>
    <w:rsid w:val="008D4CEB"/>
    <w:rsid w:val="008D5B68"/>
    <w:rsid w:val="008D5D77"/>
    <w:rsid w:val="008D7535"/>
    <w:rsid w:val="008D7619"/>
    <w:rsid w:val="008E1FD9"/>
    <w:rsid w:val="008E203D"/>
    <w:rsid w:val="008E22A7"/>
    <w:rsid w:val="008E3AC2"/>
    <w:rsid w:val="008E453F"/>
    <w:rsid w:val="008F10F8"/>
    <w:rsid w:val="008F16A6"/>
    <w:rsid w:val="008F3610"/>
    <w:rsid w:val="008F37B9"/>
    <w:rsid w:val="008F7987"/>
    <w:rsid w:val="00901EFD"/>
    <w:rsid w:val="00903D50"/>
    <w:rsid w:val="009040FC"/>
    <w:rsid w:val="00904A5D"/>
    <w:rsid w:val="00904E5A"/>
    <w:rsid w:val="00905429"/>
    <w:rsid w:val="009064AE"/>
    <w:rsid w:val="00906538"/>
    <w:rsid w:val="009069D8"/>
    <w:rsid w:val="009074E5"/>
    <w:rsid w:val="009103D6"/>
    <w:rsid w:val="00910946"/>
    <w:rsid w:val="00910A1C"/>
    <w:rsid w:val="00913832"/>
    <w:rsid w:val="00914713"/>
    <w:rsid w:val="00915470"/>
    <w:rsid w:val="00917B0D"/>
    <w:rsid w:val="00920715"/>
    <w:rsid w:val="0092183F"/>
    <w:rsid w:val="0092197A"/>
    <w:rsid w:val="00924B54"/>
    <w:rsid w:val="00924BAC"/>
    <w:rsid w:val="00924F6C"/>
    <w:rsid w:val="0092772F"/>
    <w:rsid w:val="00930977"/>
    <w:rsid w:val="00930F5F"/>
    <w:rsid w:val="009318A1"/>
    <w:rsid w:val="00932435"/>
    <w:rsid w:val="00934FD1"/>
    <w:rsid w:val="0093553A"/>
    <w:rsid w:val="00935900"/>
    <w:rsid w:val="00935F80"/>
    <w:rsid w:val="009374E8"/>
    <w:rsid w:val="00940577"/>
    <w:rsid w:val="00941615"/>
    <w:rsid w:val="009475DC"/>
    <w:rsid w:val="009512DF"/>
    <w:rsid w:val="00951738"/>
    <w:rsid w:val="0095389A"/>
    <w:rsid w:val="00953942"/>
    <w:rsid w:val="00954D59"/>
    <w:rsid w:val="00954DFE"/>
    <w:rsid w:val="0095570B"/>
    <w:rsid w:val="00955C9A"/>
    <w:rsid w:val="009566DD"/>
    <w:rsid w:val="0095712B"/>
    <w:rsid w:val="009605DC"/>
    <w:rsid w:val="00962638"/>
    <w:rsid w:val="00962C38"/>
    <w:rsid w:val="00965F16"/>
    <w:rsid w:val="009666BD"/>
    <w:rsid w:val="00966EBD"/>
    <w:rsid w:val="00970BEE"/>
    <w:rsid w:val="0097184E"/>
    <w:rsid w:val="00972716"/>
    <w:rsid w:val="00972C1A"/>
    <w:rsid w:val="00976BE4"/>
    <w:rsid w:val="00976DF4"/>
    <w:rsid w:val="009802F6"/>
    <w:rsid w:val="00980A84"/>
    <w:rsid w:val="00980CA0"/>
    <w:rsid w:val="009814E7"/>
    <w:rsid w:val="009838EC"/>
    <w:rsid w:val="00983C9B"/>
    <w:rsid w:val="0098520E"/>
    <w:rsid w:val="00985505"/>
    <w:rsid w:val="00986CD6"/>
    <w:rsid w:val="0098765F"/>
    <w:rsid w:val="009903E0"/>
    <w:rsid w:val="00990AB8"/>
    <w:rsid w:val="00992CF0"/>
    <w:rsid w:val="00992F1E"/>
    <w:rsid w:val="009946A6"/>
    <w:rsid w:val="0099663A"/>
    <w:rsid w:val="009979A7"/>
    <w:rsid w:val="009A09D4"/>
    <w:rsid w:val="009A2043"/>
    <w:rsid w:val="009A29EC"/>
    <w:rsid w:val="009A35B9"/>
    <w:rsid w:val="009A3D82"/>
    <w:rsid w:val="009A4E71"/>
    <w:rsid w:val="009A6274"/>
    <w:rsid w:val="009A74F1"/>
    <w:rsid w:val="009B2701"/>
    <w:rsid w:val="009B5633"/>
    <w:rsid w:val="009B77DC"/>
    <w:rsid w:val="009C08A8"/>
    <w:rsid w:val="009C45D3"/>
    <w:rsid w:val="009C550D"/>
    <w:rsid w:val="009C6F80"/>
    <w:rsid w:val="009C7BFD"/>
    <w:rsid w:val="009D1021"/>
    <w:rsid w:val="009D4C41"/>
    <w:rsid w:val="009D57CB"/>
    <w:rsid w:val="009D5B63"/>
    <w:rsid w:val="009E0B79"/>
    <w:rsid w:val="009E0DCA"/>
    <w:rsid w:val="009E116B"/>
    <w:rsid w:val="009E214B"/>
    <w:rsid w:val="009E5B0A"/>
    <w:rsid w:val="009E5DFC"/>
    <w:rsid w:val="009F0275"/>
    <w:rsid w:val="009F087B"/>
    <w:rsid w:val="009F3D1A"/>
    <w:rsid w:val="009F4FB8"/>
    <w:rsid w:val="009F596C"/>
    <w:rsid w:val="00A021D8"/>
    <w:rsid w:val="00A03658"/>
    <w:rsid w:val="00A03E19"/>
    <w:rsid w:val="00A04B7D"/>
    <w:rsid w:val="00A04B8A"/>
    <w:rsid w:val="00A05AA1"/>
    <w:rsid w:val="00A0613F"/>
    <w:rsid w:val="00A061CB"/>
    <w:rsid w:val="00A10FEB"/>
    <w:rsid w:val="00A113D1"/>
    <w:rsid w:val="00A141ED"/>
    <w:rsid w:val="00A17E6A"/>
    <w:rsid w:val="00A20042"/>
    <w:rsid w:val="00A232F7"/>
    <w:rsid w:val="00A25139"/>
    <w:rsid w:val="00A25283"/>
    <w:rsid w:val="00A2571A"/>
    <w:rsid w:val="00A2580C"/>
    <w:rsid w:val="00A264C4"/>
    <w:rsid w:val="00A27140"/>
    <w:rsid w:val="00A30F6C"/>
    <w:rsid w:val="00A31064"/>
    <w:rsid w:val="00A32FD2"/>
    <w:rsid w:val="00A34A1E"/>
    <w:rsid w:val="00A34DF7"/>
    <w:rsid w:val="00A35987"/>
    <w:rsid w:val="00A36BE8"/>
    <w:rsid w:val="00A404A6"/>
    <w:rsid w:val="00A41B9F"/>
    <w:rsid w:val="00A420E4"/>
    <w:rsid w:val="00A4227F"/>
    <w:rsid w:val="00A43709"/>
    <w:rsid w:val="00A4379B"/>
    <w:rsid w:val="00A4392C"/>
    <w:rsid w:val="00A45991"/>
    <w:rsid w:val="00A47C43"/>
    <w:rsid w:val="00A50D1A"/>
    <w:rsid w:val="00A513F1"/>
    <w:rsid w:val="00A52B0F"/>
    <w:rsid w:val="00A603F7"/>
    <w:rsid w:val="00A60EE5"/>
    <w:rsid w:val="00A616E6"/>
    <w:rsid w:val="00A62772"/>
    <w:rsid w:val="00A630EC"/>
    <w:rsid w:val="00A64042"/>
    <w:rsid w:val="00A651A8"/>
    <w:rsid w:val="00A66654"/>
    <w:rsid w:val="00A67BB5"/>
    <w:rsid w:val="00A72573"/>
    <w:rsid w:val="00A73F00"/>
    <w:rsid w:val="00A7553D"/>
    <w:rsid w:val="00A7692D"/>
    <w:rsid w:val="00A76F81"/>
    <w:rsid w:val="00A776E9"/>
    <w:rsid w:val="00A82247"/>
    <w:rsid w:val="00A84E94"/>
    <w:rsid w:val="00A850BE"/>
    <w:rsid w:val="00A85521"/>
    <w:rsid w:val="00A8592B"/>
    <w:rsid w:val="00A8628A"/>
    <w:rsid w:val="00A9323D"/>
    <w:rsid w:val="00A94473"/>
    <w:rsid w:val="00A9722D"/>
    <w:rsid w:val="00A97744"/>
    <w:rsid w:val="00A97E8D"/>
    <w:rsid w:val="00AA0E12"/>
    <w:rsid w:val="00AA0E26"/>
    <w:rsid w:val="00AA1CBD"/>
    <w:rsid w:val="00AA2596"/>
    <w:rsid w:val="00AA33C2"/>
    <w:rsid w:val="00AA4287"/>
    <w:rsid w:val="00AA593D"/>
    <w:rsid w:val="00AA5D38"/>
    <w:rsid w:val="00AA64BA"/>
    <w:rsid w:val="00AA6A50"/>
    <w:rsid w:val="00AB0173"/>
    <w:rsid w:val="00AB195F"/>
    <w:rsid w:val="00AB63E4"/>
    <w:rsid w:val="00AB69BE"/>
    <w:rsid w:val="00AB73CF"/>
    <w:rsid w:val="00AC1A38"/>
    <w:rsid w:val="00AC29C8"/>
    <w:rsid w:val="00AC5C03"/>
    <w:rsid w:val="00AC6EDD"/>
    <w:rsid w:val="00AC756F"/>
    <w:rsid w:val="00AD2E73"/>
    <w:rsid w:val="00AD33B9"/>
    <w:rsid w:val="00AD3EC7"/>
    <w:rsid w:val="00AD5C85"/>
    <w:rsid w:val="00AD5FF8"/>
    <w:rsid w:val="00AD6D04"/>
    <w:rsid w:val="00AD7F06"/>
    <w:rsid w:val="00AE01EA"/>
    <w:rsid w:val="00AE01F0"/>
    <w:rsid w:val="00AE1E99"/>
    <w:rsid w:val="00AE22B4"/>
    <w:rsid w:val="00AE265B"/>
    <w:rsid w:val="00AE27B0"/>
    <w:rsid w:val="00AE2F55"/>
    <w:rsid w:val="00AE3980"/>
    <w:rsid w:val="00AE3FF2"/>
    <w:rsid w:val="00AE4423"/>
    <w:rsid w:val="00AE48E6"/>
    <w:rsid w:val="00AE492B"/>
    <w:rsid w:val="00AE55CA"/>
    <w:rsid w:val="00AE5B9F"/>
    <w:rsid w:val="00AE66F0"/>
    <w:rsid w:val="00AE71BE"/>
    <w:rsid w:val="00AF4E63"/>
    <w:rsid w:val="00AF6430"/>
    <w:rsid w:val="00AF6F05"/>
    <w:rsid w:val="00B013C7"/>
    <w:rsid w:val="00B03C24"/>
    <w:rsid w:val="00B044E6"/>
    <w:rsid w:val="00B04C74"/>
    <w:rsid w:val="00B068A8"/>
    <w:rsid w:val="00B070FC"/>
    <w:rsid w:val="00B07526"/>
    <w:rsid w:val="00B1052C"/>
    <w:rsid w:val="00B12A75"/>
    <w:rsid w:val="00B13603"/>
    <w:rsid w:val="00B13E5D"/>
    <w:rsid w:val="00B14F10"/>
    <w:rsid w:val="00B20051"/>
    <w:rsid w:val="00B205CE"/>
    <w:rsid w:val="00B2239A"/>
    <w:rsid w:val="00B2602F"/>
    <w:rsid w:val="00B2625C"/>
    <w:rsid w:val="00B3053F"/>
    <w:rsid w:val="00B30AF3"/>
    <w:rsid w:val="00B32F5B"/>
    <w:rsid w:val="00B3377D"/>
    <w:rsid w:val="00B33942"/>
    <w:rsid w:val="00B33FA9"/>
    <w:rsid w:val="00B34194"/>
    <w:rsid w:val="00B3536D"/>
    <w:rsid w:val="00B36000"/>
    <w:rsid w:val="00B368DF"/>
    <w:rsid w:val="00B3718F"/>
    <w:rsid w:val="00B375D3"/>
    <w:rsid w:val="00B37E5D"/>
    <w:rsid w:val="00B4154C"/>
    <w:rsid w:val="00B415F2"/>
    <w:rsid w:val="00B420B7"/>
    <w:rsid w:val="00B43359"/>
    <w:rsid w:val="00B466A6"/>
    <w:rsid w:val="00B475B5"/>
    <w:rsid w:val="00B47741"/>
    <w:rsid w:val="00B50661"/>
    <w:rsid w:val="00B50DA2"/>
    <w:rsid w:val="00B51127"/>
    <w:rsid w:val="00B51143"/>
    <w:rsid w:val="00B5172C"/>
    <w:rsid w:val="00B5245D"/>
    <w:rsid w:val="00B52F90"/>
    <w:rsid w:val="00B534D7"/>
    <w:rsid w:val="00B5378D"/>
    <w:rsid w:val="00B54CBC"/>
    <w:rsid w:val="00B55355"/>
    <w:rsid w:val="00B55D6D"/>
    <w:rsid w:val="00B55DD2"/>
    <w:rsid w:val="00B57A34"/>
    <w:rsid w:val="00B57BB3"/>
    <w:rsid w:val="00B64D68"/>
    <w:rsid w:val="00B65196"/>
    <w:rsid w:val="00B70B88"/>
    <w:rsid w:val="00B72170"/>
    <w:rsid w:val="00B75A65"/>
    <w:rsid w:val="00B7695A"/>
    <w:rsid w:val="00B77252"/>
    <w:rsid w:val="00B77F34"/>
    <w:rsid w:val="00B819DD"/>
    <w:rsid w:val="00B82E29"/>
    <w:rsid w:val="00B87586"/>
    <w:rsid w:val="00B877AA"/>
    <w:rsid w:val="00B87FD6"/>
    <w:rsid w:val="00B909CA"/>
    <w:rsid w:val="00B92176"/>
    <w:rsid w:val="00B935E5"/>
    <w:rsid w:val="00B94111"/>
    <w:rsid w:val="00B9478A"/>
    <w:rsid w:val="00B96696"/>
    <w:rsid w:val="00BA093E"/>
    <w:rsid w:val="00BA1C36"/>
    <w:rsid w:val="00BA2318"/>
    <w:rsid w:val="00BA23A2"/>
    <w:rsid w:val="00BA23D9"/>
    <w:rsid w:val="00BA3452"/>
    <w:rsid w:val="00BA4CA8"/>
    <w:rsid w:val="00BA4D08"/>
    <w:rsid w:val="00BA5285"/>
    <w:rsid w:val="00BA57D2"/>
    <w:rsid w:val="00BA5C6F"/>
    <w:rsid w:val="00BA5E1F"/>
    <w:rsid w:val="00BA763A"/>
    <w:rsid w:val="00BA7F58"/>
    <w:rsid w:val="00BB3501"/>
    <w:rsid w:val="00BB4585"/>
    <w:rsid w:val="00BB4BEF"/>
    <w:rsid w:val="00BB7106"/>
    <w:rsid w:val="00BB7197"/>
    <w:rsid w:val="00BC0004"/>
    <w:rsid w:val="00BC0B0F"/>
    <w:rsid w:val="00BC12F7"/>
    <w:rsid w:val="00BC369F"/>
    <w:rsid w:val="00BC3821"/>
    <w:rsid w:val="00BC5E93"/>
    <w:rsid w:val="00BD0656"/>
    <w:rsid w:val="00BD199D"/>
    <w:rsid w:val="00BD4D04"/>
    <w:rsid w:val="00BE0E07"/>
    <w:rsid w:val="00BE1082"/>
    <w:rsid w:val="00BE13A7"/>
    <w:rsid w:val="00BE22DE"/>
    <w:rsid w:val="00BE24D8"/>
    <w:rsid w:val="00BE380F"/>
    <w:rsid w:val="00BE4483"/>
    <w:rsid w:val="00BE7208"/>
    <w:rsid w:val="00BE72B9"/>
    <w:rsid w:val="00BE751B"/>
    <w:rsid w:val="00BE7818"/>
    <w:rsid w:val="00BE7AB9"/>
    <w:rsid w:val="00BF1A4E"/>
    <w:rsid w:val="00BF2959"/>
    <w:rsid w:val="00BF2CA8"/>
    <w:rsid w:val="00BF3821"/>
    <w:rsid w:val="00BF539A"/>
    <w:rsid w:val="00BF53A8"/>
    <w:rsid w:val="00BF6550"/>
    <w:rsid w:val="00BF6AC7"/>
    <w:rsid w:val="00BF6DB3"/>
    <w:rsid w:val="00BF74EA"/>
    <w:rsid w:val="00C04726"/>
    <w:rsid w:val="00C0603A"/>
    <w:rsid w:val="00C06C02"/>
    <w:rsid w:val="00C110BF"/>
    <w:rsid w:val="00C12278"/>
    <w:rsid w:val="00C148FD"/>
    <w:rsid w:val="00C15173"/>
    <w:rsid w:val="00C161C1"/>
    <w:rsid w:val="00C163C7"/>
    <w:rsid w:val="00C16EF7"/>
    <w:rsid w:val="00C22BE9"/>
    <w:rsid w:val="00C232AF"/>
    <w:rsid w:val="00C23CA0"/>
    <w:rsid w:val="00C24465"/>
    <w:rsid w:val="00C24CBF"/>
    <w:rsid w:val="00C255BB"/>
    <w:rsid w:val="00C27B06"/>
    <w:rsid w:val="00C314C9"/>
    <w:rsid w:val="00C3166F"/>
    <w:rsid w:val="00C321FF"/>
    <w:rsid w:val="00C327EC"/>
    <w:rsid w:val="00C32E3F"/>
    <w:rsid w:val="00C33CDA"/>
    <w:rsid w:val="00C33EEF"/>
    <w:rsid w:val="00C353E2"/>
    <w:rsid w:val="00C35730"/>
    <w:rsid w:val="00C36497"/>
    <w:rsid w:val="00C36FC5"/>
    <w:rsid w:val="00C4059E"/>
    <w:rsid w:val="00C41301"/>
    <w:rsid w:val="00C42234"/>
    <w:rsid w:val="00C4289F"/>
    <w:rsid w:val="00C42EDD"/>
    <w:rsid w:val="00C43E1D"/>
    <w:rsid w:val="00C451B3"/>
    <w:rsid w:val="00C454E3"/>
    <w:rsid w:val="00C46669"/>
    <w:rsid w:val="00C4671B"/>
    <w:rsid w:val="00C47588"/>
    <w:rsid w:val="00C51BD1"/>
    <w:rsid w:val="00C54CB2"/>
    <w:rsid w:val="00C562DE"/>
    <w:rsid w:val="00C57007"/>
    <w:rsid w:val="00C5784C"/>
    <w:rsid w:val="00C57A0A"/>
    <w:rsid w:val="00C6141B"/>
    <w:rsid w:val="00C61591"/>
    <w:rsid w:val="00C620FA"/>
    <w:rsid w:val="00C6315B"/>
    <w:rsid w:val="00C63478"/>
    <w:rsid w:val="00C67C92"/>
    <w:rsid w:val="00C72AF2"/>
    <w:rsid w:val="00C757CB"/>
    <w:rsid w:val="00C76640"/>
    <w:rsid w:val="00C772F7"/>
    <w:rsid w:val="00C77704"/>
    <w:rsid w:val="00C77D04"/>
    <w:rsid w:val="00C80578"/>
    <w:rsid w:val="00C83625"/>
    <w:rsid w:val="00C862C6"/>
    <w:rsid w:val="00C868A4"/>
    <w:rsid w:val="00C9051B"/>
    <w:rsid w:val="00C90616"/>
    <w:rsid w:val="00C90B79"/>
    <w:rsid w:val="00C91103"/>
    <w:rsid w:val="00C9120E"/>
    <w:rsid w:val="00C9165C"/>
    <w:rsid w:val="00C95D00"/>
    <w:rsid w:val="00C95FB3"/>
    <w:rsid w:val="00C96E48"/>
    <w:rsid w:val="00C975F5"/>
    <w:rsid w:val="00CA0334"/>
    <w:rsid w:val="00CA2C96"/>
    <w:rsid w:val="00CA30F5"/>
    <w:rsid w:val="00CA3EC3"/>
    <w:rsid w:val="00CA558A"/>
    <w:rsid w:val="00CA575D"/>
    <w:rsid w:val="00CB31AC"/>
    <w:rsid w:val="00CB3848"/>
    <w:rsid w:val="00CB5C2D"/>
    <w:rsid w:val="00CB62ED"/>
    <w:rsid w:val="00CB6484"/>
    <w:rsid w:val="00CB6F5F"/>
    <w:rsid w:val="00CB7FFD"/>
    <w:rsid w:val="00CC1446"/>
    <w:rsid w:val="00CC1B82"/>
    <w:rsid w:val="00CC375A"/>
    <w:rsid w:val="00CC3A3C"/>
    <w:rsid w:val="00CC4090"/>
    <w:rsid w:val="00CC4F25"/>
    <w:rsid w:val="00CC4FFC"/>
    <w:rsid w:val="00CC5742"/>
    <w:rsid w:val="00CC5EE0"/>
    <w:rsid w:val="00CC687A"/>
    <w:rsid w:val="00CC6CF5"/>
    <w:rsid w:val="00CC72CD"/>
    <w:rsid w:val="00CD0BEB"/>
    <w:rsid w:val="00CD1B22"/>
    <w:rsid w:val="00CD1E7B"/>
    <w:rsid w:val="00CD3413"/>
    <w:rsid w:val="00CD4235"/>
    <w:rsid w:val="00CE10B3"/>
    <w:rsid w:val="00CE2639"/>
    <w:rsid w:val="00CE4B12"/>
    <w:rsid w:val="00CE5862"/>
    <w:rsid w:val="00CE5E26"/>
    <w:rsid w:val="00CF0360"/>
    <w:rsid w:val="00CF1DA7"/>
    <w:rsid w:val="00CF2B6C"/>
    <w:rsid w:val="00CF4D3E"/>
    <w:rsid w:val="00CF4F88"/>
    <w:rsid w:val="00CF68FA"/>
    <w:rsid w:val="00CF701C"/>
    <w:rsid w:val="00D00A55"/>
    <w:rsid w:val="00D00E11"/>
    <w:rsid w:val="00D02AB9"/>
    <w:rsid w:val="00D02B98"/>
    <w:rsid w:val="00D03BD4"/>
    <w:rsid w:val="00D03D88"/>
    <w:rsid w:val="00D11259"/>
    <w:rsid w:val="00D127F8"/>
    <w:rsid w:val="00D131E9"/>
    <w:rsid w:val="00D132B2"/>
    <w:rsid w:val="00D158C3"/>
    <w:rsid w:val="00D15B3A"/>
    <w:rsid w:val="00D17E85"/>
    <w:rsid w:val="00D208BC"/>
    <w:rsid w:val="00D20F48"/>
    <w:rsid w:val="00D2165B"/>
    <w:rsid w:val="00D238EF"/>
    <w:rsid w:val="00D26904"/>
    <w:rsid w:val="00D3256B"/>
    <w:rsid w:val="00D33B06"/>
    <w:rsid w:val="00D341A3"/>
    <w:rsid w:val="00D34231"/>
    <w:rsid w:val="00D3633F"/>
    <w:rsid w:val="00D43991"/>
    <w:rsid w:val="00D440C9"/>
    <w:rsid w:val="00D4558D"/>
    <w:rsid w:val="00D46866"/>
    <w:rsid w:val="00D50975"/>
    <w:rsid w:val="00D54E08"/>
    <w:rsid w:val="00D54F2B"/>
    <w:rsid w:val="00D54F52"/>
    <w:rsid w:val="00D55F79"/>
    <w:rsid w:val="00D578F2"/>
    <w:rsid w:val="00D63D7D"/>
    <w:rsid w:val="00D63DF4"/>
    <w:rsid w:val="00D66C1F"/>
    <w:rsid w:val="00D6700B"/>
    <w:rsid w:val="00D678F3"/>
    <w:rsid w:val="00D7013A"/>
    <w:rsid w:val="00D7158F"/>
    <w:rsid w:val="00D736D5"/>
    <w:rsid w:val="00D7402A"/>
    <w:rsid w:val="00D74B40"/>
    <w:rsid w:val="00D750C4"/>
    <w:rsid w:val="00D767C1"/>
    <w:rsid w:val="00D76F5C"/>
    <w:rsid w:val="00D80425"/>
    <w:rsid w:val="00D81981"/>
    <w:rsid w:val="00D81AD9"/>
    <w:rsid w:val="00D83BA1"/>
    <w:rsid w:val="00D842A4"/>
    <w:rsid w:val="00D867AA"/>
    <w:rsid w:val="00D877A3"/>
    <w:rsid w:val="00D92B62"/>
    <w:rsid w:val="00D93CE3"/>
    <w:rsid w:val="00D94E6B"/>
    <w:rsid w:val="00D95F71"/>
    <w:rsid w:val="00D96FCA"/>
    <w:rsid w:val="00DA077D"/>
    <w:rsid w:val="00DA2B64"/>
    <w:rsid w:val="00DA2F25"/>
    <w:rsid w:val="00DA4402"/>
    <w:rsid w:val="00DA5162"/>
    <w:rsid w:val="00DB2531"/>
    <w:rsid w:val="00DB4162"/>
    <w:rsid w:val="00DB67A0"/>
    <w:rsid w:val="00DB6E38"/>
    <w:rsid w:val="00DB7298"/>
    <w:rsid w:val="00DC10B4"/>
    <w:rsid w:val="00DC21BD"/>
    <w:rsid w:val="00DC2306"/>
    <w:rsid w:val="00DC2919"/>
    <w:rsid w:val="00DC592E"/>
    <w:rsid w:val="00DC5BC2"/>
    <w:rsid w:val="00DC613D"/>
    <w:rsid w:val="00DD034F"/>
    <w:rsid w:val="00DD18DA"/>
    <w:rsid w:val="00DD3984"/>
    <w:rsid w:val="00DD4DFF"/>
    <w:rsid w:val="00DD580E"/>
    <w:rsid w:val="00DD6003"/>
    <w:rsid w:val="00DD634E"/>
    <w:rsid w:val="00DD63F4"/>
    <w:rsid w:val="00DE0255"/>
    <w:rsid w:val="00DE07FB"/>
    <w:rsid w:val="00DE2921"/>
    <w:rsid w:val="00DE3FC4"/>
    <w:rsid w:val="00DE477D"/>
    <w:rsid w:val="00DF03EA"/>
    <w:rsid w:val="00DF16DA"/>
    <w:rsid w:val="00DF4862"/>
    <w:rsid w:val="00DF7E5A"/>
    <w:rsid w:val="00E016F8"/>
    <w:rsid w:val="00E025B1"/>
    <w:rsid w:val="00E03491"/>
    <w:rsid w:val="00E042B7"/>
    <w:rsid w:val="00E05D66"/>
    <w:rsid w:val="00E06ED3"/>
    <w:rsid w:val="00E10DB3"/>
    <w:rsid w:val="00E13D0E"/>
    <w:rsid w:val="00E156CD"/>
    <w:rsid w:val="00E15B9F"/>
    <w:rsid w:val="00E17953"/>
    <w:rsid w:val="00E22EC2"/>
    <w:rsid w:val="00E23D05"/>
    <w:rsid w:val="00E23DA9"/>
    <w:rsid w:val="00E24C31"/>
    <w:rsid w:val="00E25DC9"/>
    <w:rsid w:val="00E26824"/>
    <w:rsid w:val="00E26B20"/>
    <w:rsid w:val="00E26F54"/>
    <w:rsid w:val="00E305E6"/>
    <w:rsid w:val="00E30E4F"/>
    <w:rsid w:val="00E332F6"/>
    <w:rsid w:val="00E33A12"/>
    <w:rsid w:val="00E3420A"/>
    <w:rsid w:val="00E34890"/>
    <w:rsid w:val="00E34933"/>
    <w:rsid w:val="00E35077"/>
    <w:rsid w:val="00E3698D"/>
    <w:rsid w:val="00E36A45"/>
    <w:rsid w:val="00E37884"/>
    <w:rsid w:val="00E40AAB"/>
    <w:rsid w:val="00E419A1"/>
    <w:rsid w:val="00E426DE"/>
    <w:rsid w:val="00E46734"/>
    <w:rsid w:val="00E523FF"/>
    <w:rsid w:val="00E53BD7"/>
    <w:rsid w:val="00E53EF0"/>
    <w:rsid w:val="00E54746"/>
    <w:rsid w:val="00E54AA7"/>
    <w:rsid w:val="00E5715C"/>
    <w:rsid w:val="00E574A1"/>
    <w:rsid w:val="00E5797A"/>
    <w:rsid w:val="00E62F7E"/>
    <w:rsid w:val="00E63DB7"/>
    <w:rsid w:val="00E65119"/>
    <w:rsid w:val="00E66E5E"/>
    <w:rsid w:val="00E67487"/>
    <w:rsid w:val="00E71310"/>
    <w:rsid w:val="00E717AE"/>
    <w:rsid w:val="00E72344"/>
    <w:rsid w:val="00E74997"/>
    <w:rsid w:val="00E74B97"/>
    <w:rsid w:val="00E77F9B"/>
    <w:rsid w:val="00E80893"/>
    <w:rsid w:val="00E815BB"/>
    <w:rsid w:val="00E8197C"/>
    <w:rsid w:val="00E82E32"/>
    <w:rsid w:val="00E83076"/>
    <w:rsid w:val="00E86B6E"/>
    <w:rsid w:val="00E87182"/>
    <w:rsid w:val="00E872AD"/>
    <w:rsid w:val="00E92334"/>
    <w:rsid w:val="00E93240"/>
    <w:rsid w:val="00E97EBB"/>
    <w:rsid w:val="00EA1C39"/>
    <w:rsid w:val="00EB2E54"/>
    <w:rsid w:val="00EB3001"/>
    <w:rsid w:val="00EB3F56"/>
    <w:rsid w:val="00EB57EF"/>
    <w:rsid w:val="00EB5BE6"/>
    <w:rsid w:val="00EB6F14"/>
    <w:rsid w:val="00EC0388"/>
    <w:rsid w:val="00EC276A"/>
    <w:rsid w:val="00EC2F9C"/>
    <w:rsid w:val="00EC4379"/>
    <w:rsid w:val="00EC4F55"/>
    <w:rsid w:val="00EC55D0"/>
    <w:rsid w:val="00ED19DE"/>
    <w:rsid w:val="00ED1E00"/>
    <w:rsid w:val="00ED4A69"/>
    <w:rsid w:val="00ED5C34"/>
    <w:rsid w:val="00ED63CB"/>
    <w:rsid w:val="00ED70D0"/>
    <w:rsid w:val="00EE054B"/>
    <w:rsid w:val="00EE0B1A"/>
    <w:rsid w:val="00EE14CF"/>
    <w:rsid w:val="00EE1D05"/>
    <w:rsid w:val="00EE3067"/>
    <w:rsid w:val="00EE3769"/>
    <w:rsid w:val="00EE5F87"/>
    <w:rsid w:val="00EF232D"/>
    <w:rsid w:val="00EF234A"/>
    <w:rsid w:val="00EF413C"/>
    <w:rsid w:val="00EF4CCC"/>
    <w:rsid w:val="00EF5771"/>
    <w:rsid w:val="00EF6D0C"/>
    <w:rsid w:val="00EF7A17"/>
    <w:rsid w:val="00EF7C97"/>
    <w:rsid w:val="00F01B56"/>
    <w:rsid w:val="00F0290D"/>
    <w:rsid w:val="00F04E3A"/>
    <w:rsid w:val="00F05AB4"/>
    <w:rsid w:val="00F067E5"/>
    <w:rsid w:val="00F06B24"/>
    <w:rsid w:val="00F10822"/>
    <w:rsid w:val="00F10868"/>
    <w:rsid w:val="00F13233"/>
    <w:rsid w:val="00F14E79"/>
    <w:rsid w:val="00F17AF2"/>
    <w:rsid w:val="00F21022"/>
    <w:rsid w:val="00F21F74"/>
    <w:rsid w:val="00F2351B"/>
    <w:rsid w:val="00F23D72"/>
    <w:rsid w:val="00F2549D"/>
    <w:rsid w:val="00F255AF"/>
    <w:rsid w:val="00F255E4"/>
    <w:rsid w:val="00F25C25"/>
    <w:rsid w:val="00F25DE6"/>
    <w:rsid w:val="00F26331"/>
    <w:rsid w:val="00F2657A"/>
    <w:rsid w:val="00F2674C"/>
    <w:rsid w:val="00F26FEC"/>
    <w:rsid w:val="00F30325"/>
    <w:rsid w:val="00F321D4"/>
    <w:rsid w:val="00F347A1"/>
    <w:rsid w:val="00F42BE4"/>
    <w:rsid w:val="00F432ED"/>
    <w:rsid w:val="00F443DE"/>
    <w:rsid w:val="00F45720"/>
    <w:rsid w:val="00F4685F"/>
    <w:rsid w:val="00F46CB7"/>
    <w:rsid w:val="00F47E86"/>
    <w:rsid w:val="00F47EBE"/>
    <w:rsid w:val="00F502D2"/>
    <w:rsid w:val="00F54225"/>
    <w:rsid w:val="00F564E5"/>
    <w:rsid w:val="00F56DF7"/>
    <w:rsid w:val="00F57AC8"/>
    <w:rsid w:val="00F57E80"/>
    <w:rsid w:val="00F61262"/>
    <w:rsid w:val="00F62507"/>
    <w:rsid w:val="00F631A7"/>
    <w:rsid w:val="00F6347E"/>
    <w:rsid w:val="00F634A9"/>
    <w:rsid w:val="00F63A0B"/>
    <w:rsid w:val="00F64A88"/>
    <w:rsid w:val="00F64C22"/>
    <w:rsid w:val="00F67E6B"/>
    <w:rsid w:val="00F70744"/>
    <w:rsid w:val="00F714A6"/>
    <w:rsid w:val="00F734AD"/>
    <w:rsid w:val="00F736A3"/>
    <w:rsid w:val="00F755DA"/>
    <w:rsid w:val="00F77C7B"/>
    <w:rsid w:val="00F81141"/>
    <w:rsid w:val="00F826EA"/>
    <w:rsid w:val="00F827CD"/>
    <w:rsid w:val="00F82CC9"/>
    <w:rsid w:val="00F83A6C"/>
    <w:rsid w:val="00F85A4F"/>
    <w:rsid w:val="00F85B6A"/>
    <w:rsid w:val="00F866CB"/>
    <w:rsid w:val="00F912FC"/>
    <w:rsid w:val="00F91615"/>
    <w:rsid w:val="00F91C86"/>
    <w:rsid w:val="00F9286B"/>
    <w:rsid w:val="00F93E1D"/>
    <w:rsid w:val="00F94ADC"/>
    <w:rsid w:val="00FA0B9E"/>
    <w:rsid w:val="00FA0D4A"/>
    <w:rsid w:val="00FA2075"/>
    <w:rsid w:val="00FA3ED4"/>
    <w:rsid w:val="00FA4A1F"/>
    <w:rsid w:val="00FA6092"/>
    <w:rsid w:val="00FA6B9A"/>
    <w:rsid w:val="00FA75AD"/>
    <w:rsid w:val="00FB039B"/>
    <w:rsid w:val="00FB0D65"/>
    <w:rsid w:val="00FB167F"/>
    <w:rsid w:val="00FB18DC"/>
    <w:rsid w:val="00FB2CD4"/>
    <w:rsid w:val="00FB4C7D"/>
    <w:rsid w:val="00FB62E1"/>
    <w:rsid w:val="00FB7039"/>
    <w:rsid w:val="00FB7815"/>
    <w:rsid w:val="00FC070E"/>
    <w:rsid w:val="00FC3490"/>
    <w:rsid w:val="00FC3775"/>
    <w:rsid w:val="00FC464B"/>
    <w:rsid w:val="00FC4977"/>
    <w:rsid w:val="00FC5687"/>
    <w:rsid w:val="00FC61D0"/>
    <w:rsid w:val="00FC6531"/>
    <w:rsid w:val="00FD0EBD"/>
    <w:rsid w:val="00FD242D"/>
    <w:rsid w:val="00FD327D"/>
    <w:rsid w:val="00FD404C"/>
    <w:rsid w:val="00FD554B"/>
    <w:rsid w:val="00FD5686"/>
    <w:rsid w:val="00FD5BDB"/>
    <w:rsid w:val="00FD640B"/>
    <w:rsid w:val="00FE15DD"/>
    <w:rsid w:val="00FE2C9A"/>
    <w:rsid w:val="00FE4805"/>
    <w:rsid w:val="00FE5B8B"/>
    <w:rsid w:val="00FE7786"/>
    <w:rsid w:val="00FF0B6D"/>
    <w:rsid w:val="00FF3F6C"/>
    <w:rsid w:val="00FF43E6"/>
    <w:rsid w:val="00FF4B82"/>
    <w:rsid w:val="00FF4D89"/>
    <w:rsid w:val="00FF6229"/>
    <w:rsid w:val="00FF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9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74D99"/>
    <w:pPr>
      <w:keepNext/>
      <w:jc w:val="both"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574D9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4D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4D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FF3F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47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5DC"/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47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75DC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58C6C-BE12-46F3-B970-91A1679D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3</cp:revision>
  <cp:lastPrinted>2011-07-26T04:39:00Z</cp:lastPrinted>
  <dcterms:created xsi:type="dcterms:W3CDTF">2011-07-26T04:40:00Z</dcterms:created>
  <dcterms:modified xsi:type="dcterms:W3CDTF">2011-08-09T13:02:00Z</dcterms:modified>
</cp:coreProperties>
</file>