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C2D" w:rsidRDefault="005C3C2D" w:rsidP="005C3C2D">
      <w:pPr>
        <w:ind w:right="-1"/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28575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3C2D" w:rsidRDefault="005C3C2D" w:rsidP="005C3C2D">
      <w:pPr>
        <w:ind w:right="-1"/>
        <w:jc w:val="center"/>
      </w:pPr>
    </w:p>
    <w:p w:rsidR="005C3C2D" w:rsidRDefault="005C3C2D" w:rsidP="005C3C2D">
      <w:pPr>
        <w:ind w:right="-1"/>
        <w:jc w:val="center"/>
      </w:pPr>
    </w:p>
    <w:p w:rsidR="005C3C2D" w:rsidRDefault="005C3C2D" w:rsidP="005C3C2D">
      <w:pPr>
        <w:ind w:right="-1"/>
        <w:jc w:val="center"/>
      </w:pPr>
    </w:p>
    <w:p w:rsidR="005C3C2D" w:rsidRDefault="005C3C2D" w:rsidP="005C3C2D">
      <w:pPr>
        <w:ind w:right="-1"/>
        <w:jc w:val="center"/>
        <w:rPr>
          <w:rFonts w:ascii="Calibri" w:hAnsi="Calibri"/>
          <w:sz w:val="10"/>
        </w:rPr>
      </w:pPr>
    </w:p>
    <w:p w:rsidR="005C3C2D" w:rsidRPr="00FC3145" w:rsidRDefault="005C3C2D" w:rsidP="005C3C2D">
      <w:pPr>
        <w:ind w:right="-1"/>
        <w:jc w:val="center"/>
        <w:rPr>
          <w:rFonts w:ascii="Calibri" w:hAnsi="Calibri"/>
          <w:sz w:val="10"/>
        </w:rPr>
      </w:pPr>
    </w:p>
    <w:p w:rsidR="005C3C2D" w:rsidRPr="00133EB6" w:rsidRDefault="005C3C2D" w:rsidP="005C3C2D">
      <w:pPr>
        <w:ind w:right="-1"/>
        <w:jc w:val="center"/>
        <w:rPr>
          <w:sz w:val="28"/>
          <w:szCs w:val="28"/>
        </w:rPr>
      </w:pPr>
    </w:p>
    <w:p w:rsidR="005C3C2D" w:rsidRPr="00FF7BD7" w:rsidRDefault="005C3C2D" w:rsidP="005C3C2D">
      <w:pPr>
        <w:ind w:left="-284"/>
        <w:jc w:val="center"/>
        <w:rPr>
          <w:b/>
          <w:sz w:val="40"/>
          <w:szCs w:val="40"/>
        </w:rPr>
      </w:pPr>
      <w:r w:rsidRPr="00FF7BD7">
        <w:rPr>
          <w:b/>
          <w:sz w:val="40"/>
          <w:szCs w:val="40"/>
        </w:rPr>
        <w:t>АДМИНИСТРАЦИЯ ГОРОДА НЕФТЕ</w:t>
      </w:r>
      <w:r w:rsidRPr="00FF7BD7">
        <w:rPr>
          <w:b/>
          <w:sz w:val="40"/>
          <w:szCs w:val="40"/>
        </w:rPr>
        <w:t>Ю</w:t>
      </w:r>
      <w:r w:rsidRPr="00FF7BD7">
        <w:rPr>
          <w:b/>
          <w:sz w:val="40"/>
          <w:szCs w:val="40"/>
        </w:rPr>
        <w:t xml:space="preserve">ГАНСКА </w:t>
      </w:r>
    </w:p>
    <w:p w:rsidR="005C3C2D" w:rsidRPr="00FF7BD7" w:rsidRDefault="005C3C2D" w:rsidP="005C3C2D">
      <w:pPr>
        <w:jc w:val="center"/>
        <w:rPr>
          <w:b/>
          <w:sz w:val="10"/>
          <w:szCs w:val="10"/>
        </w:rPr>
      </w:pPr>
    </w:p>
    <w:p w:rsidR="005C3C2D" w:rsidRDefault="005C3C2D" w:rsidP="005C3C2D">
      <w:pPr>
        <w:jc w:val="center"/>
        <w:rPr>
          <w:sz w:val="48"/>
          <w:szCs w:val="48"/>
        </w:rPr>
      </w:pPr>
      <w:r>
        <w:rPr>
          <w:b/>
          <w:sz w:val="48"/>
          <w:szCs w:val="48"/>
        </w:rPr>
        <w:t>ПОСТАНО</w:t>
      </w:r>
      <w:r>
        <w:rPr>
          <w:b/>
          <w:sz w:val="48"/>
          <w:szCs w:val="48"/>
        </w:rPr>
        <w:t>В</w:t>
      </w:r>
      <w:r>
        <w:rPr>
          <w:b/>
          <w:sz w:val="48"/>
          <w:szCs w:val="48"/>
        </w:rPr>
        <w:t>ЛЕНИЕ</w:t>
      </w:r>
    </w:p>
    <w:p w:rsidR="005C3C2D" w:rsidRDefault="005C3C2D" w:rsidP="005C3C2D">
      <w:pPr>
        <w:jc w:val="both"/>
        <w:rPr>
          <w:sz w:val="28"/>
          <w:szCs w:val="28"/>
        </w:rPr>
      </w:pPr>
    </w:p>
    <w:p w:rsidR="005C3C2D" w:rsidRDefault="005C3C2D" w:rsidP="005C3C2D">
      <w:pPr>
        <w:jc w:val="both"/>
        <w:rPr>
          <w:sz w:val="28"/>
          <w:szCs w:val="28"/>
        </w:rPr>
      </w:pPr>
      <w:r w:rsidRPr="004E2412">
        <w:rPr>
          <w:sz w:val="28"/>
          <w:szCs w:val="28"/>
        </w:rPr>
        <w:t xml:space="preserve">20.09.2012 </w:t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</w:r>
      <w:r w:rsidRPr="004E2412">
        <w:rPr>
          <w:sz w:val="28"/>
          <w:szCs w:val="28"/>
        </w:rPr>
        <w:tab/>
        <w:t>№ 270</w:t>
      </w:r>
      <w:r>
        <w:rPr>
          <w:sz w:val="28"/>
          <w:szCs w:val="28"/>
        </w:rPr>
        <w:t>6</w:t>
      </w:r>
    </w:p>
    <w:p w:rsidR="005C3C2D" w:rsidRDefault="005C3C2D" w:rsidP="005C3C2D">
      <w:pPr>
        <w:jc w:val="both"/>
        <w:rPr>
          <w:sz w:val="28"/>
          <w:szCs w:val="28"/>
        </w:rPr>
      </w:pPr>
    </w:p>
    <w:p w:rsidR="005C3C2D" w:rsidRDefault="005C3C2D" w:rsidP="005C3C2D">
      <w:pPr>
        <w:jc w:val="both"/>
        <w:rPr>
          <w:sz w:val="28"/>
          <w:szCs w:val="28"/>
        </w:rPr>
      </w:pPr>
    </w:p>
    <w:p w:rsidR="005C3C2D" w:rsidRDefault="005C3C2D" w:rsidP="005C3C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5C3C2D" w:rsidRDefault="005C3C2D" w:rsidP="005C3C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5C3C2D" w:rsidRPr="005C3C2D" w:rsidRDefault="005C3C2D" w:rsidP="005C3C2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от 14.10.2011 № 2901</w:t>
      </w:r>
      <w:r w:rsidRPr="005C3C2D">
        <w:rPr>
          <w:sz w:val="28"/>
          <w:szCs w:val="28"/>
        </w:rPr>
        <w:t xml:space="preserve">  (Отменено постановлением администрации города от 09.10.2012 №2902)</w:t>
      </w:r>
    </w:p>
    <w:p w:rsidR="005C3C2D" w:rsidRDefault="005C3C2D" w:rsidP="005C3C2D">
      <w:pPr>
        <w:jc w:val="both"/>
        <w:rPr>
          <w:sz w:val="28"/>
          <w:szCs w:val="28"/>
        </w:rPr>
      </w:pPr>
    </w:p>
    <w:p w:rsidR="005C3C2D" w:rsidRDefault="005C3C2D" w:rsidP="005C3C2D">
      <w:pPr>
        <w:jc w:val="both"/>
        <w:rPr>
          <w:sz w:val="28"/>
          <w:szCs w:val="28"/>
        </w:rPr>
      </w:pPr>
    </w:p>
    <w:p w:rsidR="005C3C2D" w:rsidRPr="007766B8" w:rsidRDefault="005C3C2D" w:rsidP="005C3C2D">
      <w:pPr>
        <w:ind w:firstLine="709"/>
        <w:jc w:val="both"/>
        <w:rPr>
          <w:sz w:val="28"/>
          <w:szCs w:val="28"/>
        </w:rPr>
      </w:pPr>
      <w:r w:rsidRPr="007766B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связи с уточнением объёмов бюджетных ассигнований и лимитов бюджетных обязательств, в </w:t>
      </w:r>
      <w:r w:rsidRPr="007766B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 Бюджетным кодексом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рации, </w:t>
      </w:r>
      <w:r w:rsidRPr="007766B8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7766B8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Нефтеюганска </w:t>
      </w:r>
      <w:r w:rsidRPr="007766B8">
        <w:rPr>
          <w:sz w:val="28"/>
          <w:szCs w:val="28"/>
        </w:rPr>
        <w:t>от</w:t>
      </w:r>
      <w:r>
        <w:rPr>
          <w:sz w:val="28"/>
          <w:szCs w:val="28"/>
        </w:rPr>
        <w:t xml:space="preserve"> 10.02.2012 № 308</w:t>
      </w:r>
      <w:r w:rsidRPr="007766B8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 xml:space="preserve">принятия решений о </w:t>
      </w:r>
      <w:r w:rsidRPr="007766B8">
        <w:rPr>
          <w:sz w:val="28"/>
          <w:szCs w:val="28"/>
        </w:rPr>
        <w:t>разработ</w:t>
      </w:r>
      <w:r>
        <w:rPr>
          <w:sz w:val="28"/>
          <w:szCs w:val="28"/>
        </w:rPr>
        <w:t>ке</w:t>
      </w:r>
      <w:r w:rsidRPr="003A4A48">
        <w:rPr>
          <w:sz w:val="28"/>
          <w:szCs w:val="28"/>
        </w:rPr>
        <w:t xml:space="preserve"> </w:t>
      </w:r>
      <w:r w:rsidRPr="007766B8">
        <w:rPr>
          <w:sz w:val="28"/>
          <w:szCs w:val="28"/>
        </w:rPr>
        <w:t>долгосрочных</w:t>
      </w:r>
      <w:r>
        <w:rPr>
          <w:sz w:val="28"/>
          <w:szCs w:val="28"/>
        </w:rPr>
        <w:t xml:space="preserve"> </w:t>
      </w:r>
      <w:r w:rsidRPr="007766B8">
        <w:rPr>
          <w:sz w:val="28"/>
          <w:szCs w:val="28"/>
        </w:rPr>
        <w:t>целевых программ города Нефтеюганска</w:t>
      </w:r>
      <w:r>
        <w:rPr>
          <w:sz w:val="28"/>
          <w:szCs w:val="28"/>
        </w:rPr>
        <w:t xml:space="preserve">, их формирования и </w:t>
      </w:r>
      <w:r w:rsidRPr="007766B8">
        <w:rPr>
          <w:sz w:val="28"/>
          <w:szCs w:val="28"/>
        </w:rPr>
        <w:t>реализации</w:t>
      </w:r>
      <w:r>
        <w:rPr>
          <w:sz w:val="28"/>
          <w:szCs w:val="28"/>
        </w:rPr>
        <w:t>» (с изменениями на 05.06.2012 № 1486)</w:t>
      </w:r>
      <w:r w:rsidRPr="007766B8">
        <w:rPr>
          <w:sz w:val="28"/>
          <w:szCs w:val="28"/>
        </w:rPr>
        <w:t xml:space="preserve"> постано</w:t>
      </w:r>
      <w:r w:rsidRPr="007766B8">
        <w:rPr>
          <w:sz w:val="28"/>
          <w:szCs w:val="28"/>
        </w:rPr>
        <w:t>в</w:t>
      </w:r>
      <w:r w:rsidRPr="007766B8">
        <w:rPr>
          <w:sz w:val="28"/>
          <w:szCs w:val="28"/>
        </w:rPr>
        <w:t>ляю:</w:t>
      </w:r>
    </w:p>
    <w:p w:rsidR="005C3C2D" w:rsidRDefault="005C3C2D" w:rsidP="005C3C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изменения в постановление администрации города Нефтеюганска</w:t>
      </w:r>
      <w:r w:rsidRPr="00E50B89">
        <w:rPr>
          <w:sz w:val="28"/>
          <w:szCs w:val="28"/>
        </w:rPr>
        <w:t xml:space="preserve"> </w:t>
      </w:r>
      <w:r>
        <w:rPr>
          <w:sz w:val="28"/>
          <w:szCs w:val="28"/>
        </w:rPr>
        <w:t>от 14.10.2011 № 2901</w:t>
      </w:r>
      <w:r w:rsidRPr="00403B7C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долгосрочной целевой программы «Развитие муниципальной службы</w:t>
      </w:r>
      <w:r w:rsidRPr="00D727FA">
        <w:rPr>
          <w:sz w:val="28"/>
          <w:szCs w:val="28"/>
        </w:rPr>
        <w:t xml:space="preserve"> </w:t>
      </w:r>
      <w:r w:rsidRPr="001C76A0">
        <w:rPr>
          <w:sz w:val="28"/>
          <w:szCs w:val="28"/>
        </w:rPr>
        <w:t>в муниципальном образовании город Не</w:t>
      </w:r>
      <w:r w:rsidRPr="001C76A0">
        <w:rPr>
          <w:sz w:val="28"/>
          <w:szCs w:val="28"/>
        </w:rPr>
        <w:t>ф</w:t>
      </w:r>
      <w:r w:rsidRPr="001C76A0">
        <w:rPr>
          <w:sz w:val="28"/>
          <w:szCs w:val="28"/>
        </w:rPr>
        <w:t>тею</w:t>
      </w:r>
      <w:r>
        <w:rPr>
          <w:sz w:val="28"/>
          <w:szCs w:val="28"/>
        </w:rPr>
        <w:t>ганск на 2012-2014</w:t>
      </w:r>
      <w:r w:rsidRPr="001C76A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», а именно: в приложении к постановлению:</w:t>
      </w:r>
      <w:r w:rsidRPr="00E50B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C3C2D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 паспорте программы строку «Муниципальный заказчик» изложить в следующей редакции: 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98"/>
        <w:gridCol w:w="7422"/>
      </w:tblGrid>
      <w:tr w:rsidR="005C3C2D" w:rsidRPr="007112D0" w:rsidTr="00DF64B2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2160" w:type="dxa"/>
          </w:tcPr>
          <w:p w:rsidR="005C3C2D" w:rsidRPr="007112D0" w:rsidRDefault="005C3C2D" w:rsidP="00DF64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 </w:t>
            </w:r>
          </w:p>
        </w:tc>
        <w:tc>
          <w:tcPr>
            <w:tcW w:w="7560" w:type="dxa"/>
          </w:tcPr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-Дума гор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-администрация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-департамент финансов администрации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-департамент градостроительства администрации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-департамент образования и молодёжной политики администр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ции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-департамент жилищно-коммунального хозяйства администрации г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-департамент имущественных и земельных отношений админис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рации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-комитет культуры админ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страции города;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-комитет физической культуры и спорта администрации г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рода;</w:t>
            </w:r>
            <w:r w:rsidRPr="007112D0">
              <w:rPr>
                <w:sz w:val="28"/>
                <w:szCs w:val="28"/>
              </w:rPr>
              <w:t xml:space="preserve"> 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sz w:val="28"/>
                <w:szCs w:val="28"/>
              </w:rPr>
              <w:t>-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комитет ЗАГС админ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страции города</w:t>
            </w:r>
          </w:p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-комитет по здравоохранению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</w:tbl>
    <w:p w:rsidR="005C3C2D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1.2.В паспорте программы строку «Объёмы и источники финансирования Программы» изложить в следующей редакции: 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160"/>
        <w:gridCol w:w="7560"/>
      </w:tblGrid>
      <w:tr w:rsidR="005C3C2D" w:rsidRPr="007112D0" w:rsidTr="00DF64B2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160" w:type="dxa"/>
          </w:tcPr>
          <w:p w:rsidR="005C3C2D" w:rsidRPr="007112D0" w:rsidRDefault="005C3C2D" w:rsidP="00DF64B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Програ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560" w:type="dxa"/>
          </w:tcPr>
          <w:p w:rsidR="005C3C2D" w:rsidRPr="007112D0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 xml:space="preserve">-для реализации Программы необходимо в целом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7112D0">
              <w:rPr>
                <w:rFonts w:ascii="Times New Roman" w:hAnsi="Times New Roman"/>
                <w:sz w:val="28"/>
                <w:szCs w:val="28"/>
              </w:rPr>
              <w:t>3 233 590 руб.</w:t>
            </w:r>
            <w:r w:rsidRPr="007112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и по г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 xml:space="preserve">дам: 2012 год – </w:t>
            </w:r>
            <w:r w:rsidRPr="007112D0">
              <w:rPr>
                <w:rFonts w:ascii="Times New Roman" w:hAnsi="Times New Roman"/>
                <w:sz w:val="28"/>
                <w:szCs w:val="28"/>
              </w:rPr>
              <w:t xml:space="preserve">960 930 руб.; 2013 год – 1 133 830 руб.; </w:t>
            </w:r>
          </w:p>
          <w:p w:rsidR="005C3C2D" w:rsidRPr="007112D0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/>
                <w:sz w:val="28"/>
                <w:szCs w:val="28"/>
              </w:rPr>
              <w:t>2014 год –1 138 830 руб.;</w:t>
            </w:r>
          </w:p>
          <w:p w:rsidR="005C3C2D" w:rsidRPr="007112D0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2D0">
              <w:rPr>
                <w:rFonts w:ascii="Times New Roman" w:hAnsi="Times New Roman" w:cs="Times New Roman"/>
                <w:sz w:val="28"/>
                <w:szCs w:val="28"/>
              </w:rPr>
              <w:t>-источником финансового обеспечения Программы явля</w:t>
            </w:r>
            <w:r w:rsidRPr="007112D0">
              <w:rPr>
                <w:rFonts w:ascii="Times New Roman" w:hAnsi="Times New Roman" w:cs="Times New Roman"/>
                <w:sz w:val="28"/>
                <w:szCs w:val="28"/>
              </w:rPr>
              <w:softHyphen/>
              <w:t>ется бюджет 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C3C2D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1.3.Абзац 1 подпункта 2.4 пункта 2 исключить.</w:t>
      </w:r>
    </w:p>
    <w:p w:rsidR="005C3C2D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1.4.Пункт 4 «Обоснование ресурсного обеспечения Программы»  изложить в следующей редакции: </w:t>
      </w:r>
    </w:p>
    <w:p w:rsidR="005C3C2D" w:rsidRPr="001C76A0" w:rsidRDefault="005C3C2D" w:rsidP="005C3C2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«</w:t>
      </w:r>
      <w:r w:rsidRPr="001C76A0">
        <w:rPr>
          <w:sz w:val="28"/>
          <w:szCs w:val="28"/>
        </w:rPr>
        <w:t>Финансовое обеспечение Программы в ц</w:t>
      </w:r>
      <w:r w:rsidRPr="001C76A0">
        <w:rPr>
          <w:sz w:val="28"/>
          <w:szCs w:val="28"/>
        </w:rPr>
        <w:t>е</w:t>
      </w:r>
      <w:r w:rsidRPr="001C76A0">
        <w:rPr>
          <w:sz w:val="28"/>
          <w:szCs w:val="28"/>
        </w:rPr>
        <w:t>лом и по годам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9"/>
        <w:gridCol w:w="2325"/>
        <w:gridCol w:w="1274"/>
        <w:gridCol w:w="1702"/>
        <w:gridCol w:w="1704"/>
        <w:gridCol w:w="1842"/>
      </w:tblGrid>
      <w:tr w:rsidR="005C3C2D" w:rsidRPr="00825FBF" w:rsidTr="00DF64B2"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>№</w:t>
            </w:r>
          </w:p>
          <w:p w:rsidR="005C3C2D" w:rsidRPr="00510A9E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Cs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10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>Ответстве</w:t>
            </w:r>
            <w:r w:rsidRPr="00825FBF">
              <w:rPr>
                <w:bCs/>
                <w:sz w:val="28"/>
                <w:szCs w:val="28"/>
              </w:rPr>
              <w:t>н</w:t>
            </w:r>
            <w:r w:rsidRPr="00825FBF">
              <w:rPr>
                <w:bCs/>
                <w:sz w:val="28"/>
                <w:szCs w:val="28"/>
              </w:rPr>
              <w:t xml:space="preserve">ный </w:t>
            </w:r>
          </w:p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 xml:space="preserve">исполнитель </w:t>
            </w:r>
          </w:p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663" w:type="pct"/>
            <w:vMerge w:val="restart"/>
            <w:vAlign w:val="center"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>Бюджет</w:t>
            </w:r>
          </w:p>
        </w:tc>
        <w:tc>
          <w:tcPr>
            <w:tcW w:w="2732" w:type="pct"/>
            <w:gridSpan w:val="3"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8"/>
                <w:szCs w:val="28"/>
              </w:rPr>
            </w:pPr>
            <w:r w:rsidRPr="00825FBF">
              <w:rPr>
                <w:bCs/>
                <w:sz w:val="28"/>
                <w:szCs w:val="28"/>
              </w:rPr>
              <w:t>Денежные средства</w:t>
            </w:r>
            <w:r>
              <w:rPr>
                <w:bCs/>
                <w:sz w:val="28"/>
                <w:szCs w:val="28"/>
              </w:rPr>
              <w:t xml:space="preserve"> (руб.).</w:t>
            </w:r>
          </w:p>
        </w:tc>
      </w:tr>
      <w:tr w:rsidR="005C3C2D" w:rsidRPr="00825FBF" w:rsidTr="00DF64B2"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</w:tcBorders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63" w:type="pct"/>
            <w:vMerge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86" w:type="pct"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2012</w:t>
            </w:r>
            <w:r w:rsidRPr="00825FBF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887" w:type="pct"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2013</w:t>
            </w:r>
            <w:r w:rsidRPr="00825FBF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959" w:type="pct"/>
          </w:tcPr>
          <w:p w:rsidR="005C3C2D" w:rsidRPr="00825FBF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2014 г.</w:t>
            </w:r>
          </w:p>
        </w:tc>
      </w:tr>
      <w:tr w:rsidR="005C3C2D" w:rsidRPr="00B63C5D" w:rsidTr="00DF64B2">
        <w:trPr>
          <w:trHeight w:val="889"/>
        </w:trPr>
        <w:tc>
          <w:tcPr>
            <w:tcW w:w="395" w:type="pct"/>
            <w:tcBorders>
              <w:top w:val="single" w:sz="4" w:space="0" w:color="auto"/>
            </w:tcBorders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Администр</w:t>
            </w:r>
            <w:r w:rsidRPr="00B63C5D">
              <w:rPr>
                <w:sz w:val="28"/>
                <w:szCs w:val="28"/>
              </w:rPr>
              <w:t>а</w:t>
            </w:r>
            <w:r w:rsidRPr="00B63C5D">
              <w:rPr>
                <w:sz w:val="28"/>
                <w:szCs w:val="28"/>
              </w:rPr>
              <w:t>ция</w:t>
            </w:r>
          </w:p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города Нефте</w:t>
            </w:r>
            <w:r w:rsidRPr="00B63C5D">
              <w:rPr>
                <w:sz w:val="28"/>
                <w:szCs w:val="28"/>
              </w:rPr>
              <w:t>ю</w:t>
            </w:r>
            <w:r w:rsidRPr="00B63C5D">
              <w:rPr>
                <w:sz w:val="28"/>
                <w:szCs w:val="28"/>
              </w:rPr>
              <w:t>ганска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171 000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171 000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171 000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2.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 xml:space="preserve">Департамент </w:t>
            </w:r>
          </w:p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финансов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133 000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133 000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3.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Департамент образования</w:t>
            </w:r>
            <w:r>
              <w:rPr>
                <w:sz w:val="28"/>
                <w:szCs w:val="28"/>
              </w:rPr>
              <w:t xml:space="preserve"> и молодёжной пол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тики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Pr="00B63C5D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Pr="00B63C5D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4.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Департамент градостроител</w:t>
            </w:r>
            <w:r w:rsidRPr="00B63C5D">
              <w:rPr>
                <w:sz w:val="28"/>
                <w:szCs w:val="28"/>
              </w:rPr>
              <w:t>ь</w:t>
            </w:r>
            <w:r w:rsidRPr="00B63C5D">
              <w:rPr>
                <w:sz w:val="28"/>
                <w:szCs w:val="28"/>
              </w:rPr>
              <w:t>ства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B63C5D">
              <w:rPr>
                <w:sz w:val="28"/>
                <w:szCs w:val="28"/>
              </w:rPr>
              <w:t xml:space="preserve"> 000 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B63C5D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лищно-коммунал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63C5D">
              <w:rPr>
                <w:sz w:val="28"/>
                <w:szCs w:val="28"/>
              </w:rPr>
              <w:t>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Департамент имуществе</w:t>
            </w:r>
            <w:r w:rsidRPr="00B63C5D">
              <w:rPr>
                <w:sz w:val="28"/>
                <w:szCs w:val="28"/>
              </w:rPr>
              <w:t>н</w:t>
            </w:r>
            <w:r w:rsidRPr="00B63C5D">
              <w:rPr>
                <w:sz w:val="28"/>
                <w:szCs w:val="28"/>
              </w:rPr>
              <w:t>ных и земельных отнош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ний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100 000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100 000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210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ры</w:t>
            </w:r>
          </w:p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180 000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210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ры и спорта</w:t>
            </w:r>
          </w:p>
        </w:tc>
        <w:tc>
          <w:tcPr>
            <w:tcW w:w="663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8 830</w:t>
            </w:r>
          </w:p>
        </w:tc>
        <w:tc>
          <w:tcPr>
            <w:tcW w:w="887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8 830</w:t>
            </w:r>
          </w:p>
        </w:tc>
        <w:tc>
          <w:tcPr>
            <w:tcW w:w="959" w:type="pc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8 830</w:t>
            </w:r>
          </w:p>
        </w:tc>
      </w:tr>
      <w:tr w:rsidR="005C3C2D" w:rsidRPr="00B63C5D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B63C5D">
              <w:rPr>
                <w:sz w:val="28"/>
                <w:szCs w:val="28"/>
              </w:rPr>
              <w:t>.</w:t>
            </w: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Дума города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м</w:t>
            </w:r>
            <w:r w:rsidRPr="00B63C5D">
              <w:rPr>
                <w:sz w:val="28"/>
                <w:szCs w:val="28"/>
              </w:rPr>
              <w:t>е</w:t>
            </w:r>
            <w:r w:rsidRPr="00B63C5D">
              <w:rPr>
                <w:sz w:val="28"/>
                <w:szCs w:val="28"/>
              </w:rPr>
              <w:t>стный</w:t>
            </w:r>
          </w:p>
        </w:tc>
        <w:tc>
          <w:tcPr>
            <w:tcW w:w="886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B63C5D">
              <w:rPr>
                <w:sz w:val="28"/>
                <w:szCs w:val="28"/>
              </w:rPr>
              <w:t>0 000</w:t>
            </w:r>
          </w:p>
        </w:tc>
        <w:tc>
          <w:tcPr>
            <w:tcW w:w="887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C5D">
              <w:rPr>
                <w:sz w:val="28"/>
                <w:szCs w:val="28"/>
              </w:rPr>
              <w:t>180 000</w:t>
            </w:r>
          </w:p>
        </w:tc>
        <w:tc>
          <w:tcPr>
            <w:tcW w:w="959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180 000</w:t>
            </w:r>
          </w:p>
        </w:tc>
      </w:tr>
      <w:tr w:rsidR="005C3C2D" w:rsidRPr="00D05B59" w:rsidTr="00DF64B2">
        <w:tc>
          <w:tcPr>
            <w:tcW w:w="395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10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63C5D">
              <w:rPr>
                <w:bCs/>
                <w:sz w:val="28"/>
                <w:szCs w:val="28"/>
              </w:rPr>
              <w:t>Итого</w:t>
            </w:r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63" w:type="pct"/>
          </w:tcPr>
          <w:p w:rsidR="005C3C2D" w:rsidRPr="00B63C5D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86" w:type="pct"/>
          </w:tcPr>
          <w:p w:rsidR="005C3C2D" w:rsidRPr="00B75356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75356">
              <w:rPr>
                <w:bCs/>
                <w:sz w:val="28"/>
                <w:szCs w:val="28"/>
              </w:rPr>
              <w:t>960 930</w:t>
            </w:r>
          </w:p>
        </w:tc>
        <w:tc>
          <w:tcPr>
            <w:tcW w:w="887" w:type="pct"/>
          </w:tcPr>
          <w:p w:rsidR="005C3C2D" w:rsidRPr="00B75356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75356">
              <w:rPr>
                <w:bCs/>
                <w:sz w:val="28"/>
                <w:szCs w:val="28"/>
              </w:rPr>
              <w:t>1 133 830</w:t>
            </w:r>
          </w:p>
        </w:tc>
        <w:tc>
          <w:tcPr>
            <w:tcW w:w="959" w:type="pct"/>
          </w:tcPr>
          <w:p w:rsidR="005C3C2D" w:rsidRPr="00B75356" w:rsidRDefault="005C3C2D" w:rsidP="00DF64B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75356">
              <w:rPr>
                <w:bCs/>
                <w:sz w:val="28"/>
                <w:szCs w:val="28"/>
              </w:rPr>
              <w:t>1 138 830</w:t>
            </w:r>
          </w:p>
        </w:tc>
      </w:tr>
    </w:tbl>
    <w:p w:rsidR="005C3C2D" w:rsidRDefault="005C3C2D" w:rsidP="005C3C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C3C2D" w:rsidRDefault="005C3C2D" w:rsidP="005C3C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7BBA">
        <w:rPr>
          <w:sz w:val="28"/>
          <w:szCs w:val="28"/>
        </w:rPr>
        <w:lastRenderedPageBreak/>
        <w:t xml:space="preserve">Для реализации Программы необходимо в </w:t>
      </w:r>
      <w:r w:rsidRPr="00346DBE">
        <w:rPr>
          <w:sz w:val="28"/>
          <w:szCs w:val="28"/>
        </w:rPr>
        <w:t xml:space="preserve">целом  </w:t>
      </w:r>
      <w:r w:rsidRPr="00B63C5D">
        <w:rPr>
          <w:sz w:val="26"/>
          <w:szCs w:val="26"/>
        </w:rPr>
        <w:t xml:space="preserve"> </w:t>
      </w:r>
      <w:r w:rsidRPr="00D82903">
        <w:rPr>
          <w:bCs/>
          <w:sz w:val="28"/>
          <w:szCs w:val="28"/>
        </w:rPr>
        <w:t>3 233 590</w:t>
      </w:r>
      <w:r w:rsidRPr="00B63C5D">
        <w:rPr>
          <w:sz w:val="28"/>
          <w:szCs w:val="28"/>
        </w:rPr>
        <w:t xml:space="preserve"> ру</w:t>
      </w:r>
      <w:r w:rsidRPr="00B63C5D">
        <w:rPr>
          <w:sz w:val="28"/>
          <w:szCs w:val="28"/>
        </w:rPr>
        <w:t>б</w:t>
      </w:r>
      <w:r w:rsidRPr="00B63C5D">
        <w:rPr>
          <w:sz w:val="28"/>
          <w:szCs w:val="28"/>
        </w:rPr>
        <w:t>лей</w:t>
      </w:r>
      <w:r w:rsidRPr="00AE7BBA">
        <w:rPr>
          <w:sz w:val="28"/>
          <w:szCs w:val="28"/>
        </w:rPr>
        <w:t>.</w:t>
      </w:r>
    </w:p>
    <w:p w:rsidR="005C3C2D" w:rsidRDefault="005C3C2D" w:rsidP="005C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Финансирование Программы  осуществляется за счёт средств бюджета города в объёмах, утверждённых в местном бюджете на соответствующий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нансовый год.</w:t>
      </w:r>
    </w:p>
    <w:p w:rsidR="005C3C2D" w:rsidRDefault="005C3C2D" w:rsidP="005C3C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эффективности реализации Программы о</w:t>
      </w:r>
      <w:r w:rsidRPr="00FE7D37">
        <w:rPr>
          <w:sz w:val="28"/>
          <w:szCs w:val="28"/>
        </w:rPr>
        <w:t>бъём финанс</w:t>
      </w:r>
      <w:r w:rsidRPr="00FE7D37">
        <w:rPr>
          <w:sz w:val="28"/>
          <w:szCs w:val="28"/>
        </w:rPr>
        <w:t>и</w:t>
      </w:r>
      <w:r w:rsidRPr="00FE7D37">
        <w:rPr>
          <w:sz w:val="28"/>
          <w:szCs w:val="28"/>
        </w:rPr>
        <w:t>рования мероприятий Программы за сч</w:t>
      </w:r>
      <w:r>
        <w:rPr>
          <w:sz w:val="28"/>
          <w:szCs w:val="28"/>
        </w:rPr>
        <w:t>ё</w:t>
      </w:r>
      <w:r w:rsidRPr="00FE7D37">
        <w:rPr>
          <w:sz w:val="28"/>
          <w:szCs w:val="28"/>
        </w:rPr>
        <w:t>т средств город</w:t>
      </w:r>
      <w:r>
        <w:rPr>
          <w:sz w:val="28"/>
          <w:szCs w:val="28"/>
        </w:rPr>
        <w:softHyphen/>
      </w:r>
      <w:r w:rsidRPr="00FE7D37">
        <w:rPr>
          <w:sz w:val="28"/>
          <w:szCs w:val="28"/>
        </w:rPr>
        <w:t xml:space="preserve">ского бюджета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жет корректироваться </w:t>
      </w:r>
      <w:r w:rsidRPr="00FE7D37">
        <w:rPr>
          <w:sz w:val="28"/>
          <w:szCs w:val="28"/>
        </w:rPr>
        <w:t>при формировании бюджета города на со</w:t>
      </w:r>
      <w:r>
        <w:rPr>
          <w:sz w:val="28"/>
          <w:szCs w:val="28"/>
        </w:rPr>
        <w:softHyphen/>
      </w:r>
      <w:r w:rsidRPr="00FE7D37">
        <w:rPr>
          <w:sz w:val="28"/>
          <w:szCs w:val="28"/>
        </w:rPr>
        <w:t>ответствующий финанс</w:t>
      </w:r>
      <w:r w:rsidRPr="00FE7D37">
        <w:rPr>
          <w:sz w:val="28"/>
          <w:szCs w:val="28"/>
        </w:rPr>
        <w:t>о</w:t>
      </w:r>
      <w:r w:rsidRPr="00FE7D37">
        <w:rPr>
          <w:sz w:val="28"/>
          <w:szCs w:val="28"/>
        </w:rPr>
        <w:t>вый год</w:t>
      </w:r>
      <w:proofErr w:type="gramStart"/>
      <w:r>
        <w:rPr>
          <w:sz w:val="28"/>
          <w:szCs w:val="28"/>
        </w:rPr>
        <w:t>.»</w:t>
      </w:r>
      <w:r w:rsidRPr="00FE7D37">
        <w:rPr>
          <w:sz w:val="28"/>
          <w:szCs w:val="28"/>
        </w:rPr>
        <w:t>.</w:t>
      </w:r>
      <w:proofErr w:type="gramEnd"/>
    </w:p>
    <w:p w:rsidR="005C3C2D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1.5.Приложение № 2 к Программе изложить согласно приложению к настоящему постановлению.</w:t>
      </w:r>
    </w:p>
    <w:p w:rsidR="005C3C2D" w:rsidRPr="00141BCF" w:rsidRDefault="005C3C2D" w:rsidP="005C3C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1BCF">
        <w:rPr>
          <w:sz w:val="28"/>
          <w:szCs w:val="28"/>
        </w:rPr>
        <w:t>.</w:t>
      </w:r>
      <w:r>
        <w:rPr>
          <w:sz w:val="28"/>
          <w:szCs w:val="28"/>
        </w:rPr>
        <w:t>Директору департамента по делам администрации города С.В.Мочалову</w:t>
      </w:r>
      <w:r w:rsidRPr="00141B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постановление в Думу города для </w:t>
      </w:r>
      <w:r w:rsidRPr="00141BCF">
        <w:rPr>
          <w:sz w:val="28"/>
          <w:szCs w:val="28"/>
        </w:rPr>
        <w:t>разме</w:t>
      </w:r>
      <w:r>
        <w:rPr>
          <w:sz w:val="28"/>
          <w:szCs w:val="28"/>
        </w:rPr>
        <w:t xml:space="preserve">щения </w:t>
      </w:r>
      <w:r w:rsidRPr="00141BCF">
        <w:rPr>
          <w:sz w:val="28"/>
          <w:szCs w:val="28"/>
        </w:rPr>
        <w:t>на официальном са</w:t>
      </w:r>
      <w:r w:rsidRPr="00141BCF">
        <w:rPr>
          <w:sz w:val="28"/>
          <w:szCs w:val="28"/>
        </w:rPr>
        <w:t>й</w:t>
      </w:r>
      <w:r w:rsidRPr="00141BCF">
        <w:rPr>
          <w:sz w:val="28"/>
          <w:szCs w:val="28"/>
        </w:rPr>
        <w:t>те администра</w:t>
      </w:r>
      <w:r>
        <w:rPr>
          <w:sz w:val="28"/>
          <w:szCs w:val="28"/>
        </w:rPr>
        <w:t>ции</w:t>
      </w:r>
      <w:r w:rsidRPr="00141BCF">
        <w:rPr>
          <w:sz w:val="28"/>
          <w:szCs w:val="28"/>
        </w:rPr>
        <w:t xml:space="preserve"> города в с</w:t>
      </w:r>
      <w:r w:rsidRPr="00141BCF">
        <w:rPr>
          <w:sz w:val="28"/>
          <w:szCs w:val="28"/>
        </w:rPr>
        <w:t>е</w:t>
      </w:r>
      <w:r w:rsidRPr="00141BCF">
        <w:rPr>
          <w:sz w:val="28"/>
          <w:szCs w:val="28"/>
        </w:rPr>
        <w:t>ти Интернет.</w:t>
      </w:r>
    </w:p>
    <w:p w:rsidR="005C3C2D" w:rsidRPr="00141BCF" w:rsidRDefault="005C3C2D" w:rsidP="005C3C2D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160020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3</w:t>
      </w:r>
      <w:r w:rsidRPr="00141BCF">
        <w:rPr>
          <w:sz w:val="28"/>
          <w:szCs w:val="28"/>
        </w:rPr>
        <w:t>.</w:t>
      </w:r>
      <w:proofErr w:type="gramStart"/>
      <w:r w:rsidRPr="00141BCF">
        <w:rPr>
          <w:sz w:val="28"/>
          <w:szCs w:val="28"/>
        </w:rPr>
        <w:t>Контроль за</w:t>
      </w:r>
      <w:proofErr w:type="gramEnd"/>
      <w:r w:rsidRPr="00141BCF">
        <w:rPr>
          <w:sz w:val="28"/>
          <w:szCs w:val="28"/>
        </w:rPr>
        <w:t xml:space="preserve"> выполнением постановления оставляю за с</w:t>
      </w:r>
      <w:r w:rsidRPr="00141BCF">
        <w:rPr>
          <w:sz w:val="28"/>
          <w:szCs w:val="28"/>
        </w:rPr>
        <w:t>о</w:t>
      </w:r>
      <w:r w:rsidRPr="00141BCF">
        <w:rPr>
          <w:sz w:val="28"/>
          <w:szCs w:val="28"/>
        </w:rPr>
        <w:t>бой.</w:t>
      </w:r>
    </w:p>
    <w:p w:rsidR="005C3C2D" w:rsidRPr="00141BCF" w:rsidRDefault="005C3C2D" w:rsidP="005C3C2D">
      <w:pPr>
        <w:pStyle w:val="BodyText2"/>
        <w:tabs>
          <w:tab w:val="left" w:pos="900"/>
          <w:tab w:val="left" w:pos="1080"/>
        </w:tabs>
        <w:ind w:firstLine="720"/>
        <w:jc w:val="both"/>
        <w:rPr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  <w:r>
        <w:rPr>
          <w:sz w:val="28"/>
          <w:szCs w:val="28"/>
        </w:rPr>
        <w:t>Глава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города                                                               </w:t>
      </w:r>
      <w:proofErr w:type="spellStart"/>
      <w:r>
        <w:rPr>
          <w:sz w:val="28"/>
          <w:szCs w:val="28"/>
        </w:rPr>
        <w:t>В.А.Арчиков</w:t>
      </w:r>
      <w:proofErr w:type="spellEnd"/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rPr>
          <w:sz w:val="28"/>
          <w:szCs w:val="28"/>
        </w:rPr>
      </w:pPr>
    </w:p>
    <w:p w:rsidR="005C3C2D" w:rsidRDefault="005C3C2D" w:rsidP="005C3C2D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М.В.Хальзова</w:t>
      </w:r>
      <w:proofErr w:type="spellEnd"/>
    </w:p>
    <w:p w:rsidR="005C3C2D" w:rsidRDefault="005C3C2D" w:rsidP="005C3C2D">
      <w:pPr>
        <w:autoSpaceDE w:val="0"/>
        <w:autoSpaceDN w:val="0"/>
        <w:adjustRightInd w:val="0"/>
        <w:rPr>
          <w:sz w:val="28"/>
          <w:szCs w:val="28"/>
        </w:rPr>
        <w:sectPr w:rsidR="005C3C2D" w:rsidSect="00976495">
          <w:headerReference w:type="even" r:id="rId7"/>
          <w:headerReference w:type="default" r:id="rId8"/>
          <w:pgSz w:w="11906" w:h="16838"/>
          <w:pgMar w:top="851" w:right="567" w:bottom="851" w:left="1701" w:header="709" w:footer="709" w:gutter="0"/>
          <w:cols w:space="708" w:equalWidth="0">
            <w:col w:w="9638"/>
          </w:cols>
          <w:titlePg/>
          <w:docGrid w:linePitch="360"/>
        </w:sectPr>
      </w:pPr>
      <w:r>
        <w:rPr>
          <w:sz w:val="28"/>
          <w:szCs w:val="28"/>
        </w:rPr>
        <w:t>23 77 10</w:t>
      </w:r>
    </w:p>
    <w:p w:rsidR="005C3C2D" w:rsidRDefault="005C3C2D" w:rsidP="005C3C2D">
      <w:pPr>
        <w:tabs>
          <w:tab w:val="left" w:pos="1080"/>
        </w:tabs>
        <w:autoSpaceDE w:val="0"/>
        <w:autoSpaceDN w:val="0"/>
        <w:adjustRightInd w:val="0"/>
        <w:ind w:left="1132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C3C2D" w:rsidRDefault="005C3C2D" w:rsidP="005C3C2D">
      <w:pPr>
        <w:tabs>
          <w:tab w:val="left" w:pos="1080"/>
        </w:tabs>
        <w:autoSpaceDE w:val="0"/>
        <w:autoSpaceDN w:val="0"/>
        <w:adjustRightInd w:val="0"/>
        <w:ind w:left="1132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5C3C2D" w:rsidRDefault="005C3C2D" w:rsidP="005C3C2D">
      <w:pPr>
        <w:tabs>
          <w:tab w:val="left" w:pos="1080"/>
        </w:tabs>
        <w:autoSpaceDE w:val="0"/>
        <w:autoSpaceDN w:val="0"/>
        <w:adjustRightInd w:val="0"/>
        <w:ind w:left="1132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C3C2D" w:rsidRDefault="005C3C2D" w:rsidP="005C3C2D">
      <w:pPr>
        <w:tabs>
          <w:tab w:val="left" w:pos="1080"/>
        </w:tabs>
        <w:autoSpaceDE w:val="0"/>
        <w:autoSpaceDN w:val="0"/>
        <w:adjustRightInd w:val="0"/>
        <w:ind w:left="1132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E2412">
        <w:rPr>
          <w:sz w:val="28"/>
          <w:szCs w:val="28"/>
        </w:rPr>
        <w:t>20.09.2012 № 270</w:t>
      </w:r>
      <w:r>
        <w:rPr>
          <w:sz w:val="28"/>
          <w:szCs w:val="28"/>
        </w:rPr>
        <w:t>6</w:t>
      </w:r>
    </w:p>
    <w:p w:rsidR="005C3C2D" w:rsidRPr="00CB2E57" w:rsidRDefault="005C3C2D" w:rsidP="005C3C2D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C3C2D" w:rsidRDefault="005C3C2D" w:rsidP="005C3C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</w:p>
    <w:p w:rsidR="005C3C2D" w:rsidRDefault="005C3C2D" w:rsidP="005C3C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программные мероприятия</w:t>
      </w:r>
    </w:p>
    <w:p w:rsidR="005C3C2D" w:rsidRDefault="005C3C2D" w:rsidP="005C3C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643"/>
        <w:gridCol w:w="2993"/>
        <w:gridCol w:w="1417"/>
        <w:gridCol w:w="1276"/>
        <w:gridCol w:w="1276"/>
        <w:gridCol w:w="1499"/>
        <w:gridCol w:w="1421"/>
        <w:gridCol w:w="236"/>
      </w:tblGrid>
      <w:tr w:rsidR="005C3C2D" w:rsidRPr="00AA48A6" w:rsidTr="00DF64B2">
        <w:trPr>
          <w:gridAfter w:val="1"/>
          <w:wAfter w:w="236" w:type="dxa"/>
        </w:trPr>
        <w:tc>
          <w:tcPr>
            <w:tcW w:w="694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8F1547">
              <w:t xml:space="preserve">№ </w:t>
            </w:r>
            <w:proofErr w:type="spellStart"/>
            <w:proofErr w:type="gramStart"/>
            <w:r w:rsidRPr="008F1547">
              <w:t>п</w:t>
            </w:r>
            <w:proofErr w:type="spellEnd"/>
            <w:proofErr w:type="gramEnd"/>
            <w:r w:rsidRPr="008F1547">
              <w:t>/</w:t>
            </w:r>
            <w:proofErr w:type="spellStart"/>
            <w:r w:rsidRPr="008F1547">
              <w:t>п</w:t>
            </w:r>
            <w:proofErr w:type="spellEnd"/>
          </w:p>
        </w:tc>
        <w:tc>
          <w:tcPr>
            <w:tcW w:w="4643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Мероприятия П</w:t>
            </w:r>
            <w:r w:rsidRPr="008F1547">
              <w:t>р</w:t>
            </w:r>
            <w:r w:rsidRPr="008F1547">
              <w:t>о</w:t>
            </w:r>
            <w:r w:rsidRPr="008F1547">
              <w:t>граммы</w:t>
            </w:r>
          </w:p>
        </w:tc>
        <w:tc>
          <w:tcPr>
            <w:tcW w:w="2993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Главные распоряд</w:t>
            </w:r>
            <w:r>
              <w:t>и</w:t>
            </w:r>
            <w:r>
              <w:t>тели бюджетных средств (ГРБС)</w:t>
            </w:r>
          </w:p>
        </w:tc>
        <w:tc>
          <w:tcPr>
            <w:tcW w:w="5468" w:type="dxa"/>
            <w:gridSpan w:val="4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 xml:space="preserve">Финансовые затраты на реализацию 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(тыс. ру</w:t>
            </w:r>
            <w:r>
              <w:t>б</w:t>
            </w:r>
            <w:r>
              <w:t>лей)</w:t>
            </w:r>
          </w:p>
        </w:tc>
        <w:tc>
          <w:tcPr>
            <w:tcW w:w="1421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Исто</w:t>
            </w:r>
            <w:r>
              <w:t>ч</w:t>
            </w:r>
            <w:r>
              <w:t>ник финанс</w:t>
            </w:r>
            <w:r>
              <w:t>и</w:t>
            </w:r>
            <w:r>
              <w:t>рования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вс</w:t>
            </w:r>
            <w:r>
              <w:t>е</w:t>
            </w:r>
            <w:r>
              <w:t>го</w:t>
            </w:r>
          </w:p>
        </w:tc>
        <w:tc>
          <w:tcPr>
            <w:tcW w:w="1276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2012 год</w:t>
            </w:r>
          </w:p>
        </w:tc>
        <w:tc>
          <w:tcPr>
            <w:tcW w:w="1276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 xml:space="preserve">2013 год      </w:t>
            </w:r>
          </w:p>
        </w:tc>
        <w:tc>
          <w:tcPr>
            <w:tcW w:w="1499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2014 год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C3C2D" w:rsidRPr="00AA48A6" w:rsidTr="00DF64B2">
        <w:trPr>
          <w:gridAfter w:val="1"/>
          <w:wAfter w:w="236" w:type="dxa"/>
          <w:trHeight w:val="138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525" w:type="dxa"/>
            <w:gridSpan w:val="7"/>
          </w:tcPr>
          <w:p w:rsidR="005C3C2D" w:rsidRPr="000767F5" w:rsidRDefault="005C3C2D" w:rsidP="00DF64B2">
            <w:pPr>
              <w:autoSpaceDE w:val="0"/>
              <w:autoSpaceDN w:val="0"/>
              <w:adjustRightInd w:val="0"/>
            </w:pPr>
            <w:r w:rsidRPr="005F57F5">
              <w:t>Цель 1: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 w:rsidRPr="00171BD6">
              <w:t>создание условий для разв</w:t>
            </w:r>
            <w:r w:rsidRPr="00171BD6">
              <w:t>и</w:t>
            </w:r>
            <w:r w:rsidRPr="00171BD6">
              <w:t>тия му</w:t>
            </w:r>
            <w:r w:rsidRPr="00171BD6">
              <w:softHyphen/>
              <w:t>ниципальной службы в городе Неф</w:t>
            </w:r>
            <w:r w:rsidRPr="00171BD6">
              <w:softHyphen/>
              <w:t>теюганске, повышения эффективности муниципального управления: созда</w:t>
            </w:r>
            <w:r w:rsidRPr="00171BD6">
              <w:softHyphen/>
              <w:t>ние профессиональной, ориентированной на интересы населе</w:t>
            </w:r>
            <w:r w:rsidRPr="00171BD6">
              <w:softHyphen/>
              <w:t>ния, открытой муниц</w:t>
            </w:r>
            <w:r w:rsidRPr="00171BD6">
              <w:t>и</w:t>
            </w:r>
            <w:r w:rsidRPr="00171BD6">
              <w:t>пальной службы, направленной на решение вопросов местного знач</w:t>
            </w:r>
            <w:r w:rsidRPr="00171BD6">
              <w:t>е</w:t>
            </w:r>
            <w:r w:rsidRPr="00171BD6">
              <w:t>ния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643" w:type="dxa"/>
          </w:tcPr>
          <w:p w:rsidR="005C3C2D" w:rsidRPr="000767F5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5F57F5">
              <w:t>Задача 1:</w:t>
            </w:r>
          </w:p>
          <w:p w:rsidR="005C3C2D" w:rsidRPr="000767F5" w:rsidRDefault="005C3C2D" w:rsidP="00DF64B2">
            <w:pPr>
              <w:autoSpaceDE w:val="0"/>
              <w:autoSpaceDN w:val="0"/>
              <w:adjustRightInd w:val="0"/>
            </w:pPr>
            <w:r w:rsidRPr="000767F5">
              <w:t>совершенствование норма</w:t>
            </w:r>
            <w:r w:rsidRPr="000767F5">
              <w:softHyphen/>
              <w:t>тивно-правовой б</w:t>
            </w:r>
            <w:r w:rsidRPr="000767F5">
              <w:t>а</w:t>
            </w:r>
            <w:r w:rsidRPr="000767F5">
              <w:t xml:space="preserve">зы </w:t>
            </w:r>
            <w:r>
              <w:t xml:space="preserve">администрации и Думы города Нефтеюганска </w:t>
            </w:r>
            <w:r w:rsidRPr="000767F5">
              <w:t>по во</w:t>
            </w:r>
            <w:r w:rsidRPr="000767F5">
              <w:softHyphen/>
              <w:t>просам правового регулиро</w:t>
            </w:r>
            <w:r w:rsidRPr="000767F5">
              <w:softHyphen/>
              <w:t>вания и прохождения муни</w:t>
            </w:r>
            <w:r w:rsidRPr="000767F5">
              <w:softHyphen/>
              <w:t>ципальной службы</w:t>
            </w:r>
            <w:r>
              <w:t xml:space="preserve"> в муниципальном образовании</w:t>
            </w:r>
          </w:p>
        </w:tc>
        <w:tc>
          <w:tcPr>
            <w:tcW w:w="2993" w:type="dxa"/>
            <w:vMerge w:val="restart"/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 xml:space="preserve">администрация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гор</w:t>
            </w:r>
            <w:r>
              <w:t>о</w:t>
            </w:r>
            <w:r>
              <w:t>да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  <w:r w:rsidRPr="004C291D">
              <w:t>азработка и принятие пра</w:t>
            </w:r>
            <w:r>
              <w:softHyphen/>
            </w:r>
            <w:r w:rsidRPr="004C291D">
              <w:t>вовых актов по вопросам право</w:t>
            </w:r>
            <w:r>
              <w:softHyphen/>
            </w:r>
            <w:r w:rsidRPr="004C291D">
              <w:t>вого регулирования и прохож</w:t>
            </w:r>
            <w:r>
              <w:softHyphen/>
            </w:r>
            <w:r w:rsidRPr="004C291D">
              <w:t>дения муниципальной слу</w:t>
            </w:r>
            <w:r w:rsidRPr="004C291D">
              <w:t>ж</w:t>
            </w:r>
            <w:r w:rsidRPr="004C291D">
              <w:t>бы</w:t>
            </w:r>
          </w:p>
        </w:tc>
        <w:tc>
          <w:tcPr>
            <w:tcW w:w="2993" w:type="dxa"/>
            <w:vMerge/>
            <w:shd w:val="clear" w:color="auto" w:fill="auto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2: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с</w:t>
            </w:r>
            <w:r w:rsidRPr="004C291D">
              <w:t>оздание условий для опти</w:t>
            </w:r>
            <w:r>
              <w:softHyphen/>
            </w:r>
            <w:r w:rsidRPr="004C291D">
              <w:t>мального организ</w:t>
            </w:r>
            <w:r w:rsidRPr="004C291D">
              <w:t>а</w:t>
            </w:r>
            <w:r>
              <w:t>ци</w:t>
            </w:r>
            <w:r>
              <w:softHyphen/>
              <w:t>онно-</w:t>
            </w:r>
            <w:r w:rsidRPr="004C291D">
              <w:t>пра</w:t>
            </w:r>
            <w:r w:rsidRPr="004C291D">
              <w:softHyphen/>
              <w:t>вового, методологиче</w:t>
            </w:r>
            <w:r>
              <w:softHyphen/>
            </w:r>
            <w:r w:rsidRPr="004C291D">
              <w:t>ского обеспечения муници</w:t>
            </w:r>
            <w:r w:rsidRPr="004C291D">
              <w:softHyphen/>
              <w:t>паль</w:t>
            </w:r>
            <w:r>
              <w:t>ной службы,</w:t>
            </w:r>
            <w:r w:rsidRPr="004C291D">
              <w:t xml:space="preserve"> улучшение информ</w:t>
            </w:r>
            <w:r w:rsidRPr="004C291D">
              <w:t>а</w:t>
            </w:r>
            <w:r w:rsidRPr="004C291D">
              <w:t>ционно-</w:t>
            </w:r>
            <w:r>
              <w:t>к</w:t>
            </w:r>
            <w:r w:rsidRPr="004C291D">
              <w:t>онсульта</w:t>
            </w:r>
            <w:r>
              <w:softHyphen/>
            </w:r>
            <w:r w:rsidRPr="004C291D">
              <w:t>ционного об</w:t>
            </w:r>
            <w:r w:rsidRPr="004C291D">
              <w:softHyphen/>
              <w:t>служи</w:t>
            </w:r>
            <w:r w:rsidRPr="004C291D">
              <w:softHyphen/>
              <w:t>вания и научного обе</w:t>
            </w:r>
            <w:r w:rsidRPr="004C291D">
              <w:t>с</w:t>
            </w:r>
            <w:r w:rsidRPr="004C291D">
              <w:t>печения дея</w:t>
            </w:r>
            <w:r>
              <w:softHyphen/>
            </w:r>
            <w:r w:rsidRPr="004C291D">
              <w:t>тельности муници</w:t>
            </w:r>
            <w:r w:rsidRPr="004C291D">
              <w:softHyphen/>
              <w:t>пальных служащих</w:t>
            </w:r>
          </w:p>
        </w:tc>
        <w:tc>
          <w:tcPr>
            <w:tcW w:w="2993" w:type="dxa"/>
            <w:vMerge w:val="restart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Дума г</w:t>
            </w:r>
            <w:r>
              <w:t>о</w:t>
            </w:r>
            <w:r>
              <w:t>рода,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</w:t>
            </w:r>
            <w:r>
              <w:t>о</w:t>
            </w:r>
            <w:r>
              <w:t>да, департамент ф</w:t>
            </w:r>
            <w:r>
              <w:t>и</w:t>
            </w:r>
            <w:r>
              <w:t xml:space="preserve">нансов, </w:t>
            </w:r>
            <w:r w:rsidRPr="004C291D">
              <w:t>де</w:t>
            </w:r>
            <w:r>
              <w:softHyphen/>
            </w:r>
            <w:r w:rsidRPr="004C291D">
              <w:t>партамент имуществен</w:t>
            </w:r>
            <w:r>
              <w:softHyphen/>
            </w:r>
            <w:r w:rsidRPr="004C291D">
              <w:t>ных и з</w:t>
            </w:r>
            <w:r w:rsidRPr="004C291D">
              <w:t>е</w:t>
            </w:r>
            <w:r w:rsidRPr="004C291D">
              <w:t>мель</w:t>
            </w:r>
            <w:r>
              <w:softHyphen/>
            </w:r>
            <w:r w:rsidRPr="004C291D">
              <w:t>ных отноше</w:t>
            </w:r>
            <w:r>
              <w:softHyphen/>
            </w:r>
            <w:r w:rsidRPr="004C291D">
              <w:t>ний, д</w:t>
            </w:r>
            <w:r w:rsidRPr="004C291D">
              <w:t>е</w:t>
            </w:r>
            <w:r w:rsidRPr="004C291D">
              <w:t>парта</w:t>
            </w:r>
            <w:r>
              <w:softHyphen/>
            </w:r>
            <w:r w:rsidRPr="004C291D">
              <w:t>мент ЖКХ, департамент град</w:t>
            </w:r>
            <w:r w:rsidRPr="004C291D">
              <w:t>о</w:t>
            </w:r>
            <w:r w:rsidRPr="004C291D">
              <w:t>строи</w:t>
            </w:r>
            <w:r>
              <w:softHyphen/>
              <w:t>тельства, комитет культуры, ком</w:t>
            </w:r>
            <w:r>
              <w:t>и</w:t>
            </w:r>
            <w:r>
              <w:t>тет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о</w:t>
            </w:r>
            <w:r w:rsidRPr="004C291D">
              <w:t>рганизационно-методиче</w:t>
            </w:r>
            <w:r>
              <w:softHyphen/>
            </w:r>
            <w:r w:rsidRPr="004C291D">
              <w:t>ское и инфо</w:t>
            </w:r>
            <w:r w:rsidRPr="004C291D">
              <w:t>р</w:t>
            </w:r>
            <w:r w:rsidRPr="004C291D">
              <w:t>мационное обеспе</w:t>
            </w:r>
            <w:r>
              <w:softHyphen/>
            </w:r>
            <w:r w:rsidRPr="004C291D">
              <w:t>чение муниципальной службы (оформление подписки на пе</w:t>
            </w:r>
            <w:r>
              <w:softHyphen/>
            </w:r>
            <w:r w:rsidRPr="004C291D">
              <w:t>риодические издания печати, журналы, л</w:t>
            </w:r>
            <w:r w:rsidRPr="004C291D">
              <w:t>и</w:t>
            </w:r>
            <w:r w:rsidRPr="004C291D">
              <w:t>тературу, подклю</w:t>
            </w:r>
            <w:r>
              <w:softHyphen/>
            </w:r>
            <w:r w:rsidRPr="004C291D">
              <w:t>чение и использование сети Ин</w:t>
            </w:r>
            <w:r>
              <w:softHyphen/>
            </w:r>
            <w:r w:rsidRPr="004C291D">
              <w:t>тернет, инфо</w:t>
            </w:r>
            <w:r w:rsidRPr="004C291D">
              <w:t>р</w:t>
            </w:r>
            <w:r w:rsidRPr="004C291D">
              <w:t>мационных</w:t>
            </w:r>
            <w:r>
              <w:t xml:space="preserve"> </w:t>
            </w:r>
            <w:r w:rsidRPr="004C291D">
              <w:t xml:space="preserve">систем </w:t>
            </w:r>
            <w:r>
              <w:t>«</w:t>
            </w:r>
            <w:r w:rsidRPr="004C291D">
              <w:t>Консультант</w:t>
            </w:r>
            <w:r>
              <w:t>-</w:t>
            </w:r>
            <w:r w:rsidRPr="004C291D">
              <w:t>Плюс</w:t>
            </w:r>
            <w:r>
              <w:t>»</w:t>
            </w:r>
            <w:r w:rsidRPr="004C291D">
              <w:t xml:space="preserve"> или </w:t>
            </w:r>
            <w:r>
              <w:t>«</w:t>
            </w:r>
            <w:r w:rsidRPr="004C291D">
              <w:t>Г</w:t>
            </w:r>
            <w:r w:rsidRPr="004C291D">
              <w:t>а</w:t>
            </w:r>
            <w:r w:rsidRPr="004C291D">
              <w:t>рант</w:t>
            </w:r>
            <w:r>
              <w:t>»</w:t>
            </w:r>
            <w:r w:rsidRPr="004C291D">
              <w:t>)</w:t>
            </w: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физической кул</w:t>
            </w:r>
            <w:r>
              <w:t>ь</w:t>
            </w:r>
            <w:r>
              <w:t>туры и спорта</w:t>
            </w:r>
            <w:r w:rsidRPr="004C291D">
              <w:t>, де</w:t>
            </w:r>
            <w:r>
              <w:softHyphen/>
            </w:r>
            <w:r w:rsidRPr="004C291D">
              <w:t>партамент образования</w:t>
            </w:r>
            <w:r>
              <w:t xml:space="preserve"> и мол</w:t>
            </w:r>
            <w:r>
              <w:t>о</w:t>
            </w:r>
            <w:r>
              <w:t>дёжной политики</w:t>
            </w:r>
            <w:r w:rsidRPr="004C291D">
              <w:t>, комитет ЗАГС, коми</w:t>
            </w:r>
            <w:r>
              <w:softHyphen/>
            </w:r>
            <w:r w:rsidRPr="004C291D">
              <w:t>тет</w:t>
            </w:r>
            <w:r>
              <w:t xml:space="preserve"> по</w:t>
            </w:r>
            <w:r w:rsidRPr="004C291D">
              <w:t xml:space="preserve"> здраво</w:t>
            </w:r>
            <w:r>
              <w:softHyphen/>
            </w:r>
            <w:r w:rsidRPr="004C291D">
              <w:t>охране</w:t>
            </w:r>
            <w:r>
              <w:t>нию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о</w:t>
            </w:r>
            <w:r w:rsidRPr="004C291D">
              <w:t>рганизация пр</w:t>
            </w:r>
            <w:r w:rsidRPr="004C291D">
              <w:t>о</w:t>
            </w:r>
            <w:r w:rsidRPr="004C291D">
              <w:t>ведения ап</w:t>
            </w:r>
            <w:r>
              <w:softHyphen/>
            </w:r>
            <w:r w:rsidRPr="004C291D">
              <w:t>паратных уч</w:t>
            </w:r>
            <w:r>
              <w:t>ё</w:t>
            </w:r>
            <w:r w:rsidRPr="004C291D">
              <w:t>б для муниципаль</w:t>
            </w:r>
            <w:r>
              <w:softHyphen/>
            </w:r>
            <w:r w:rsidRPr="004C291D">
              <w:t>ных служащих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</w:t>
            </w:r>
            <w:r>
              <w:t>о</w:t>
            </w:r>
            <w:r>
              <w:t xml:space="preserve">да, </w:t>
            </w:r>
            <w:r w:rsidRPr="004C291D">
              <w:t>Дума г</w:t>
            </w:r>
            <w:r w:rsidRPr="004C291D">
              <w:t>о</w:t>
            </w:r>
            <w:r w:rsidRPr="004C291D">
              <w:t>рода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  <w:trHeight w:val="274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3: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с</w:t>
            </w:r>
            <w:r w:rsidRPr="004C291D">
              <w:t>овершенствование кадровой работы в администрации го</w:t>
            </w:r>
            <w:r>
              <w:softHyphen/>
            </w:r>
            <w:r w:rsidRPr="004C291D">
              <w:t>рода, е</w:t>
            </w:r>
            <w:r>
              <w:t>ё</w:t>
            </w:r>
            <w:r w:rsidRPr="004C291D">
              <w:t xml:space="preserve"> структурных подраз</w:t>
            </w:r>
            <w:r>
              <w:softHyphen/>
            </w:r>
            <w:r w:rsidRPr="004C291D">
              <w:t>делениях и Думе г</w:t>
            </w:r>
            <w:r w:rsidRPr="004C291D">
              <w:t>о</w:t>
            </w:r>
            <w:r w:rsidRPr="004C291D">
              <w:t>рода</w:t>
            </w:r>
          </w:p>
        </w:tc>
        <w:tc>
          <w:tcPr>
            <w:tcW w:w="2993" w:type="dxa"/>
            <w:vMerge w:val="restart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 xml:space="preserve"> </w:t>
            </w:r>
            <w:r w:rsidRPr="004C291D">
              <w:t>Дума города</w:t>
            </w:r>
            <w:r>
              <w:t>, админис</w:t>
            </w:r>
            <w:r>
              <w:t>т</w:t>
            </w:r>
            <w:r>
              <w:t>рация города, департамент фина</w:t>
            </w:r>
            <w:r>
              <w:t>н</w:t>
            </w:r>
            <w:r>
              <w:t xml:space="preserve">сов, </w:t>
            </w:r>
            <w:r w:rsidRPr="004C291D">
              <w:t>де</w:t>
            </w:r>
            <w:r>
              <w:softHyphen/>
            </w:r>
            <w:r w:rsidRPr="004C291D">
              <w:t>партамент имуществен</w:t>
            </w:r>
            <w:r>
              <w:softHyphen/>
            </w:r>
            <w:r w:rsidRPr="004C291D">
              <w:t>ных и з</w:t>
            </w:r>
            <w:r w:rsidRPr="004C291D">
              <w:t>е</w:t>
            </w:r>
            <w:r w:rsidRPr="004C291D">
              <w:t>мель</w:t>
            </w:r>
            <w:r>
              <w:softHyphen/>
            </w:r>
            <w:r w:rsidRPr="004C291D">
              <w:t>ных отноше</w:t>
            </w:r>
            <w:r>
              <w:softHyphen/>
            </w:r>
            <w:r w:rsidRPr="004C291D">
              <w:t>ний, департа</w:t>
            </w:r>
            <w:r>
              <w:softHyphen/>
            </w:r>
            <w:r w:rsidRPr="004C291D">
              <w:t>мент ЖКХ, департамент градострои</w:t>
            </w:r>
            <w:r>
              <w:softHyphen/>
            </w:r>
            <w:r w:rsidRPr="004C291D">
              <w:t xml:space="preserve">тельства, </w:t>
            </w:r>
            <w:r>
              <w:t>ком</w:t>
            </w:r>
            <w:r>
              <w:t>и</w:t>
            </w:r>
            <w:r>
              <w:t>тет культуры, комитет ф</w:t>
            </w:r>
            <w:r>
              <w:t>и</w:t>
            </w:r>
            <w:r>
              <w:t>зической культуры и спорта</w:t>
            </w:r>
            <w:r w:rsidRPr="004C291D">
              <w:t xml:space="preserve">, 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 w:rsidRPr="004C291D">
              <w:t>де</w:t>
            </w:r>
            <w:r>
              <w:softHyphen/>
            </w:r>
            <w:r w:rsidRPr="004C291D">
              <w:t>партамент об</w:t>
            </w:r>
            <w:r>
              <w:softHyphen/>
            </w:r>
            <w:r w:rsidRPr="004C291D">
              <w:t>разования</w:t>
            </w:r>
            <w:r>
              <w:t xml:space="preserve">  молодё</w:t>
            </w:r>
            <w:r>
              <w:t>ж</w:t>
            </w:r>
            <w:r>
              <w:t>ной политики,</w:t>
            </w:r>
            <w:r w:rsidRPr="004C291D">
              <w:t xml:space="preserve"> ком</w:t>
            </w:r>
            <w:r w:rsidRPr="004C291D">
              <w:t>и</w:t>
            </w:r>
            <w:r w:rsidRPr="004C291D">
              <w:t>тет ЗАГС, коми</w:t>
            </w:r>
            <w:r>
              <w:softHyphen/>
            </w:r>
            <w:r w:rsidRPr="004C291D">
              <w:t>тет</w:t>
            </w:r>
            <w:r>
              <w:t xml:space="preserve"> по</w:t>
            </w:r>
            <w:r w:rsidRPr="004C291D">
              <w:t xml:space="preserve"> здраво</w:t>
            </w:r>
            <w:r>
              <w:softHyphen/>
            </w:r>
            <w:r w:rsidRPr="004C291D">
              <w:t>охране</w:t>
            </w:r>
            <w:r>
              <w:t>нию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п</w:t>
            </w:r>
            <w:r w:rsidRPr="004C291D">
              <w:t>роведение внутреннего кадрового а</w:t>
            </w:r>
            <w:r w:rsidRPr="004C291D">
              <w:t>у</w:t>
            </w:r>
            <w:r w:rsidRPr="004C291D">
              <w:t>дита</w:t>
            </w: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  <w:trHeight w:val="2094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в</w:t>
            </w:r>
            <w:r w:rsidRPr="004C291D">
              <w:t>недрение на муниципаль</w:t>
            </w:r>
            <w:r>
              <w:softHyphen/>
            </w:r>
            <w:r w:rsidRPr="004C291D">
              <w:t>ной службе э</w:t>
            </w:r>
            <w:r w:rsidRPr="004C291D">
              <w:t>ф</w:t>
            </w:r>
            <w:r w:rsidRPr="004C291D">
              <w:t>фективных тех</w:t>
            </w:r>
            <w:r>
              <w:softHyphen/>
              <w:t>нологий и совре</w:t>
            </w:r>
            <w:r>
              <w:softHyphen/>
              <w:t>менных методов кадровой работы (внедрение программы кадрового учёта «Кодекс: управление персон</w:t>
            </w:r>
            <w:r>
              <w:t>а</w:t>
            </w:r>
            <w:r>
              <w:t>лом» в кадровых службах администрации г</w:t>
            </w:r>
            <w:r>
              <w:t>о</w:t>
            </w:r>
            <w:r>
              <w:t>рода, её структурных подразделен</w:t>
            </w:r>
            <w:r>
              <w:t>и</w:t>
            </w:r>
            <w:r>
              <w:t>ях и Думе города)</w:t>
            </w: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  <w:trHeight w:val="1308"/>
        </w:trPr>
        <w:tc>
          <w:tcPr>
            <w:tcW w:w="694" w:type="dxa"/>
            <w:vMerge w:val="restart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4.1.</w:t>
            </w:r>
          </w:p>
        </w:tc>
        <w:tc>
          <w:tcPr>
            <w:tcW w:w="4643" w:type="dxa"/>
            <w:vMerge w:val="restart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4: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п</w:t>
            </w:r>
            <w:r w:rsidRPr="004C291D">
              <w:t>овышение профессиональ</w:t>
            </w:r>
            <w:r>
              <w:softHyphen/>
            </w:r>
            <w:r w:rsidRPr="004C291D">
              <w:t>ного уровня и познаватель</w:t>
            </w:r>
            <w:r w:rsidRPr="004C291D">
              <w:softHyphen/>
              <w:t>ного п</w:t>
            </w:r>
            <w:r w:rsidRPr="004C291D">
              <w:t>о</w:t>
            </w:r>
            <w:r w:rsidRPr="004C291D">
              <w:t>тенциала муници</w:t>
            </w:r>
            <w:r>
              <w:softHyphen/>
            </w:r>
            <w:r w:rsidRPr="004C291D">
              <w:t>пальных служащих города Неф</w:t>
            </w:r>
            <w:r w:rsidRPr="004C291D">
              <w:softHyphen/>
              <w:t>теюганска пут</w:t>
            </w:r>
            <w:r>
              <w:t>ё</w:t>
            </w:r>
            <w:r w:rsidRPr="004C291D">
              <w:t>м органи</w:t>
            </w:r>
            <w:r>
              <w:softHyphen/>
            </w:r>
            <w:r w:rsidRPr="004C291D">
              <w:t>зации дополн</w:t>
            </w:r>
            <w:r w:rsidRPr="004C291D">
              <w:t>и</w:t>
            </w:r>
            <w:r w:rsidRPr="004C291D">
              <w:t>тельного про</w:t>
            </w:r>
            <w:r>
              <w:softHyphen/>
            </w:r>
            <w:r w:rsidRPr="004C291D">
              <w:t>фес</w:t>
            </w:r>
            <w:r w:rsidRPr="004C291D">
              <w:softHyphen/>
              <w:t>сионального обра</w:t>
            </w:r>
            <w:r w:rsidRPr="004C291D">
              <w:softHyphen/>
              <w:t xml:space="preserve">зования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ind w:firstLine="720"/>
              <w:jc w:val="both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ind w:firstLine="24"/>
              <w:jc w:val="both"/>
            </w:pPr>
            <w:r>
              <w:t>о</w:t>
            </w:r>
            <w:r w:rsidRPr="004C291D">
              <w:t>рганизация повышения квалиф</w:t>
            </w:r>
            <w:r w:rsidRPr="004C291D">
              <w:t>и</w:t>
            </w:r>
            <w:r w:rsidRPr="004C291D">
              <w:t xml:space="preserve">кации, переподготовки, обучения по </w:t>
            </w:r>
            <w:proofErr w:type="gramStart"/>
            <w:r w:rsidRPr="004C291D">
              <w:t>пр</w:t>
            </w:r>
            <w:r w:rsidRPr="004C291D">
              <w:t>о</w:t>
            </w:r>
            <w:r w:rsidRPr="004C291D">
              <w:t>филь</w:t>
            </w:r>
            <w:r w:rsidRPr="004C291D">
              <w:softHyphen/>
              <w:t>ным</w:t>
            </w:r>
            <w:proofErr w:type="gramEnd"/>
            <w:r w:rsidRPr="004C291D">
              <w:t xml:space="preserve">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 xml:space="preserve">администрация 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гор</w:t>
            </w:r>
            <w:r>
              <w:t>о</w:t>
            </w:r>
            <w:r>
              <w:t>да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513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5C3C2D" w:rsidRDefault="005C3C2D" w:rsidP="00DF64B2"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 xml:space="preserve">местный 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  <w:trHeight w:val="1297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 xml:space="preserve">департамент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фина</w:t>
            </w:r>
            <w:r>
              <w:t>н</w:t>
            </w:r>
            <w:r>
              <w:t>сов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399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</w:tc>
        <w:tc>
          <w:tcPr>
            <w:tcW w:w="1499" w:type="dxa"/>
            <w:shd w:val="clear" w:color="auto" w:fill="auto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</w:tc>
        <w:tc>
          <w:tcPr>
            <w:tcW w:w="1421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187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  <w:trHeight w:val="42"/>
        </w:trPr>
        <w:tc>
          <w:tcPr>
            <w:tcW w:w="694" w:type="dxa"/>
            <w:vMerge w:val="restart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4.2.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4.3.</w:t>
            </w:r>
          </w:p>
        </w:tc>
        <w:tc>
          <w:tcPr>
            <w:tcW w:w="4643" w:type="dxa"/>
            <w:vMerge w:val="restart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CB2E57">
              <w:t xml:space="preserve">направлениям деятельности по краткосрочным программам, участие в </w:t>
            </w:r>
            <w:proofErr w:type="spellStart"/>
            <w:r w:rsidRPr="00CB2E57">
              <w:t>пе-реподготовке</w:t>
            </w:r>
            <w:proofErr w:type="spellEnd"/>
            <w:r w:rsidRPr="00CB2E57">
              <w:t xml:space="preserve"> и повышении квалификации по программе Ханты-Мансийского автономного округа - </w:t>
            </w:r>
            <w:proofErr w:type="spellStart"/>
            <w:r w:rsidRPr="00CB2E57">
              <w:t>Югры</w:t>
            </w:r>
            <w:proofErr w:type="spellEnd"/>
            <w:r w:rsidRPr="00CB2E57">
              <w:t xml:space="preserve"> «Развитие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CB2E57">
              <w:t>в</w:t>
            </w:r>
            <w:proofErr w:type="gramEnd"/>
            <w:r w:rsidRPr="00CB2E57">
              <w:t xml:space="preserve"> </w:t>
            </w:r>
            <w:proofErr w:type="gramStart"/>
            <w:r w:rsidRPr="00CB2E57">
              <w:t>Ханты-Мансийском</w:t>
            </w:r>
            <w:proofErr w:type="gramEnd"/>
            <w:r w:rsidRPr="00CB2E57">
              <w:t xml:space="preserve"> автономном округе на 2011-2013 годы» муниципальных служащих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организация участия муниципальных служащих в семинарах, семинарах-практикумах, конференциях, конкурсах профессионального мастерства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организация повышения квалификации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</w:t>
            </w:r>
            <w:r>
              <w:softHyphen/>
            </w:r>
            <w:r w:rsidRPr="004C291D">
              <w:t>партамент имущ</w:t>
            </w:r>
            <w:r w:rsidRPr="004C291D">
              <w:t>е</w:t>
            </w:r>
            <w:r w:rsidRPr="004C291D">
              <w:t>ствен</w:t>
            </w:r>
            <w:r>
              <w:softHyphen/>
            </w:r>
            <w:r w:rsidRPr="004C291D">
              <w:t>ных и земель</w:t>
            </w:r>
            <w:r>
              <w:softHyphen/>
            </w:r>
            <w:r w:rsidRPr="004C291D">
              <w:t>ных отноше</w:t>
            </w:r>
            <w:r>
              <w:softHyphen/>
            </w:r>
            <w:r w:rsidRPr="004C291D">
              <w:t>ний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300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421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38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 w:rsidRPr="004C291D">
              <w:t>депа</w:t>
            </w:r>
            <w:r w:rsidRPr="004C291D">
              <w:t>р</w:t>
            </w:r>
            <w:r w:rsidRPr="004C291D">
              <w:t>та</w:t>
            </w:r>
            <w:r>
              <w:softHyphen/>
            </w:r>
            <w:r w:rsidRPr="004C291D">
              <w:t>мент ЖКХ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498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38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департамент град</w:t>
            </w:r>
            <w:r w:rsidRPr="004C291D">
              <w:t>о</w:t>
            </w:r>
            <w:r w:rsidRPr="004C291D">
              <w:t>строи</w:t>
            </w:r>
            <w:r>
              <w:softHyphen/>
            </w:r>
            <w:r w:rsidRPr="004C291D">
              <w:t>тельства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</w:pPr>
            <w:r w:rsidRPr="00F736C9">
              <w:t>1</w:t>
            </w:r>
            <w:r>
              <w:t>3</w:t>
            </w:r>
            <w:r w:rsidRPr="00F736C9">
              <w:t>5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45</w:t>
            </w:r>
          </w:p>
        </w:tc>
        <w:tc>
          <w:tcPr>
            <w:tcW w:w="1499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</w:pPr>
            <w:r>
              <w:t>50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38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</w:t>
            </w:r>
            <w:r>
              <w:softHyphen/>
            </w:r>
            <w:r w:rsidRPr="004C291D">
              <w:t>партамент об</w:t>
            </w:r>
            <w:r>
              <w:softHyphen/>
            </w:r>
            <w:r w:rsidRPr="004C291D">
              <w:t>разования</w:t>
            </w:r>
            <w:r>
              <w:t xml:space="preserve"> и мол</w:t>
            </w:r>
            <w:r>
              <w:t>о</w:t>
            </w:r>
            <w:r>
              <w:t>дёжной политики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450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239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Дума г</w:t>
            </w:r>
            <w:r w:rsidRPr="004C291D">
              <w:t>о</w:t>
            </w:r>
            <w:r w:rsidRPr="004C291D">
              <w:t>рода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540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38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комитет культуры</w:t>
            </w:r>
          </w:p>
          <w:p w:rsidR="005C3C2D" w:rsidRPr="004C291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372,1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12,1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38"/>
        </w:trPr>
        <w:tc>
          <w:tcPr>
            <w:tcW w:w="694" w:type="dxa"/>
            <w:vMerge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  <w:vMerge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</w:pPr>
            <w:r>
              <w:t>комитет физической кул</w:t>
            </w:r>
            <w:r>
              <w:t>ь</w:t>
            </w:r>
            <w:r>
              <w:t>туры и спорта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26,49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421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1551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5: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4C291D">
              <w:t>овышение качества испол</w:t>
            </w:r>
            <w:r>
              <w:softHyphen/>
            </w:r>
            <w:r w:rsidRPr="004C291D">
              <w:t>нения муниц</w:t>
            </w:r>
            <w:r w:rsidRPr="004C291D">
              <w:t>и</w:t>
            </w:r>
            <w:r w:rsidRPr="004C291D">
              <w:t>пальными слу</w:t>
            </w:r>
            <w:r>
              <w:softHyphen/>
            </w:r>
            <w:r w:rsidRPr="004C291D">
              <w:t>жащими</w:t>
            </w:r>
            <w:r>
              <w:t xml:space="preserve"> </w:t>
            </w:r>
            <w:r w:rsidRPr="004C291D">
              <w:t>должно</w:t>
            </w:r>
            <w:r w:rsidRPr="004C291D">
              <w:softHyphen/>
              <w:t>стных</w:t>
            </w:r>
            <w:r>
              <w:t xml:space="preserve"> об</w:t>
            </w:r>
            <w:r>
              <w:t>я</w:t>
            </w:r>
            <w:r>
              <w:t>занностей и оказываемых ими гражданам и организациям у</w:t>
            </w:r>
            <w:r>
              <w:t>с</w:t>
            </w:r>
            <w:r>
              <w:t>луг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5.1.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4C291D">
              <w:t xml:space="preserve">роведение аттестации </w:t>
            </w:r>
            <w:r>
              <w:t>и квалификацио</w:t>
            </w:r>
            <w:r>
              <w:t>н</w:t>
            </w:r>
            <w:r>
              <w:t xml:space="preserve">ного экзамена </w:t>
            </w:r>
            <w:r w:rsidRPr="004C291D">
              <w:t>му</w:t>
            </w:r>
            <w:r>
              <w:softHyphen/>
            </w:r>
            <w:r w:rsidRPr="004C291D">
              <w:t>ниципальных служ</w:t>
            </w:r>
            <w:r w:rsidRPr="004C291D">
              <w:t>а</w:t>
            </w:r>
            <w:r w:rsidRPr="004C291D">
              <w:t xml:space="preserve">щих </w:t>
            </w:r>
          </w:p>
        </w:tc>
        <w:tc>
          <w:tcPr>
            <w:tcW w:w="2993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</w:t>
            </w:r>
            <w:r>
              <w:t>о</w:t>
            </w:r>
            <w:r>
              <w:t>да, Дума города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у</w:t>
            </w:r>
            <w:r w:rsidRPr="004C291D">
              <w:t>нификация и методическое сопровожд</w:t>
            </w:r>
            <w:r w:rsidRPr="004C291D">
              <w:t>е</w:t>
            </w:r>
            <w:r w:rsidRPr="004C291D">
              <w:t>ние разработки должностных инстру</w:t>
            </w:r>
            <w:r w:rsidRPr="004C291D">
              <w:t>к</w:t>
            </w:r>
            <w:r w:rsidRPr="004C291D">
              <w:t>ций му</w:t>
            </w:r>
            <w:r>
              <w:softHyphen/>
            </w:r>
            <w:r w:rsidRPr="004C291D">
              <w:t>ниципальных служащих, совер</w:t>
            </w:r>
            <w:r>
              <w:softHyphen/>
            </w:r>
            <w:r w:rsidRPr="004C291D">
              <w:t>шенствование должностных и</w:t>
            </w:r>
            <w:r w:rsidRPr="004C291D">
              <w:t>н</w:t>
            </w:r>
            <w:r>
              <w:softHyphen/>
            </w:r>
            <w:r w:rsidRPr="004C291D">
              <w:t>струкций</w:t>
            </w: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5.3.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4C291D">
              <w:t>овершенствование мер стимулирования муниципаль</w:t>
            </w:r>
            <w:r>
              <w:softHyphen/>
            </w:r>
            <w:r w:rsidRPr="004C291D">
              <w:t>ных служащих (поощрений, н</w:t>
            </w:r>
            <w:r w:rsidRPr="004C291D">
              <w:t>а</w:t>
            </w:r>
            <w:r>
              <w:softHyphen/>
            </w:r>
            <w:r w:rsidRPr="004C291D">
              <w:t>граждений)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6: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</w:pPr>
            <w:r w:rsidRPr="000B43C0">
              <w:t>создание условий для откры</w:t>
            </w:r>
            <w:r w:rsidRPr="000B43C0">
              <w:softHyphen/>
              <w:t>тости, гласн</w:t>
            </w:r>
            <w:r w:rsidRPr="000B43C0">
              <w:t>о</w:t>
            </w:r>
            <w:r w:rsidRPr="000B43C0">
              <w:t>сти и доступно</w:t>
            </w:r>
            <w:r w:rsidRPr="000B43C0">
              <w:softHyphen/>
              <w:t>сти муниципальной слу</w:t>
            </w:r>
            <w:r w:rsidRPr="000B43C0">
              <w:t>ж</w:t>
            </w:r>
            <w:r w:rsidRPr="000B43C0">
              <w:t>бы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6.1.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0B43C0">
              <w:t>мониторинг общественного мне</w:t>
            </w:r>
            <w:r w:rsidRPr="000B43C0">
              <w:softHyphen/>
              <w:t>ния об  эффе</w:t>
            </w:r>
            <w:r w:rsidRPr="000B43C0">
              <w:t>к</w:t>
            </w:r>
            <w:r w:rsidRPr="000B43C0">
              <w:t>тивности му</w:t>
            </w:r>
            <w:r w:rsidRPr="000B43C0">
              <w:softHyphen/>
              <w:t>ниципальной службы и результа</w:t>
            </w:r>
            <w:r w:rsidRPr="000B43C0">
              <w:softHyphen/>
              <w:t>тивности профессио</w:t>
            </w:r>
            <w:r w:rsidRPr="000B43C0">
              <w:softHyphen/>
              <w:t>нальной сл</w:t>
            </w:r>
            <w:r w:rsidRPr="000B43C0">
              <w:t>у</w:t>
            </w:r>
            <w:r w:rsidRPr="000B43C0">
              <w:t>жебной деятельно</w:t>
            </w:r>
            <w:r w:rsidRPr="000B43C0">
              <w:softHyphen/>
              <w:t>сти муни</w:t>
            </w:r>
            <w:r w:rsidRPr="000B43C0">
              <w:softHyphen/>
              <w:t>ципальных служ</w:t>
            </w:r>
            <w:r w:rsidRPr="000B43C0">
              <w:t>а</w:t>
            </w:r>
            <w:r w:rsidRPr="000B43C0">
              <w:t>щих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города, Д</w:t>
            </w:r>
            <w:r>
              <w:t>у</w:t>
            </w:r>
            <w:r>
              <w:t>ма города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6.2.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0B43C0">
              <w:t>регулярное обновление сайта администрации гор</w:t>
            </w:r>
            <w:r w:rsidRPr="000B43C0">
              <w:t>о</w:t>
            </w:r>
            <w:r w:rsidRPr="000B43C0">
              <w:t>да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6.3.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0B43C0">
              <w:t>публикации в СМИ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6.4.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</w:pPr>
            <w:r w:rsidRPr="000B43C0">
              <w:t>формирование на конкурс</w:t>
            </w:r>
            <w:r w:rsidRPr="000B43C0">
              <w:softHyphen/>
              <w:t>ной основе кадров</w:t>
            </w:r>
            <w:r w:rsidRPr="000B43C0">
              <w:t>о</w:t>
            </w:r>
            <w:r w:rsidRPr="000B43C0">
              <w:t>го резерва для заме</w:t>
            </w:r>
            <w:r w:rsidRPr="000B43C0">
              <w:softHyphen/>
              <w:t>щения должностей му</w:t>
            </w:r>
            <w:r w:rsidRPr="000B43C0">
              <w:softHyphen/>
              <w:t>ниципальной слу</w:t>
            </w:r>
            <w:r w:rsidRPr="000B43C0">
              <w:t>ж</w:t>
            </w:r>
            <w:r w:rsidRPr="000B43C0">
              <w:t>бы</w:t>
            </w: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7: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</w:pPr>
            <w:r w:rsidRPr="000B43C0">
              <w:t>создание  и развитие меха</w:t>
            </w:r>
            <w:r w:rsidRPr="000B43C0">
              <w:softHyphen/>
              <w:t>низмов выявл</w:t>
            </w:r>
            <w:r w:rsidRPr="000B43C0">
              <w:t>е</w:t>
            </w:r>
            <w:r w:rsidRPr="000B43C0">
              <w:t>ния и разре</w:t>
            </w:r>
            <w:r w:rsidRPr="000B43C0">
              <w:softHyphen/>
              <w:t>шения конфлик</w:t>
            </w:r>
            <w:r w:rsidRPr="000B43C0">
              <w:softHyphen/>
              <w:t>тов интересов на мун</w:t>
            </w:r>
            <w:r w:rsidRPr="000B43C0">
              <w:t>и</w:t>
            </w:r>
            <w:r w:rsidRPr="000B43C0">
              <w:t>ципальной службе, методоло</w:t>
            </w:r>
            <w:r w:rsidRPr="000B43C0">
              <w:softHyphen/>
              <w:t>гическое обеспече</w:t>
            </w:r>
            <w:r w:rsidRPr="000B43C0">
              <w:softHyphen/>
              <w:t>ние  деятельности к</w:t>
            </w:r>
            <w:r w:rsidRPr="000B43C0">
              <w:t>о</w:t>
            </w:r>
            <w:r w:rsidRPr="000B43C0">
              <w:t>миссий по соблюде</w:t>
            </w:r>
            <w:r w:rsidRPr="000B43C0">
              <w:softHyphen/>
              <w:t>нию требований к служебному п</w:t>
            </w:r>
            <w:r w:rsidRPr="000B43C0">
              <w:t>о</w:t>
            </w:r>
            <w:r w:rsidRPr="000B43C0">
              <w:t>ведению  и урегу</w:t>
            </w:r>
            <w:r w:rsidRPr="000B43C0">
              <w:softHyphen/>
              <w:t>лирова</w:t>
            </w:r>
            <w:r w:rsidRPr="000B43C0">
              <w:softHyphen/>
              <w:t>нию конфликта и</w:t>
            </w:r>
            <w:r w:rsidRPr="000B43C0">
              <w:t>н</w:t>
            </w:r>
            <w:r w:rsidRPr="000B43C0">
              <w:t>тересов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Pr="000B43C0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7.1.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  <w:r w:rsidRPr="004C291D">
              <w:t>азработка механизмов вы</w:t>
            </w:r>
            <w:r>
              <w:softHyphen/>
            </w:r>
            <w:r w:rsidRPr="004C291D">
              <w:t>явления, разр</w:t>
            </w:r>
            <w:r w:rsidRPr="004C291D">
              <w:t>е</w:t>
            </w:r>
            <w:r w:rsidRPr="004C291D">
              <w:t>шения и преду</w:t>
            </w:r>
            <w:r>
              <w:softHyphen/>
            </w:r>
            <w:r w:rsidRPr="004C291D">
              <w:t>преждения конфлик</w:t>
            </w:r>
            <w:r w:rsidRPr="004C291D">
              <w:softHyphen/>
              <w:t>тов и</w:t>
            </w:r>
            <w:r w:rsidRPr="004C291D">
              <w:t>н</w:t>
            </w:r>
            <w:r w:rsidRPr="004C291D">
              <w:t>тере</w:t>
            </w:r>
            <w:r>
              <w:softHyphen/>
            </w:r>
            <w:r w:rsidRPr="004C291D">
              <w:t>сов на муниципальной службе</w:t>
            </w:r>
          </w:p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города, Д</w:t>
            </w:r>
            <w:r>
              <w:t>у</w:t>
            </w:r>
            <w:r>
              <w:t>ма города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  <w:trHeight w:val="280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  <w:trHeight w:val="1278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  <w:r w:rsidRPr="000B43C0">
              <w:t>Задача 8:</w:t>
            </w:r>
          </w:p>
          <w:p w:rsidR="005C3C2D" w:rsidRPr="000B43C0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меха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низма предупр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ждения кор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рупции на муни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ципальной службе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986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8.1.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0B43C0">
              <w:t>разработка и реализация ме</w:t>
            </w:r>
            <w:r w:rsidRPr="000B43C0">
              <w:softHyphen/>
              <w:t>роприятий по предупреждению коррупции на муниц</w:t>
            </w:r>
            <w:r w:rsidRPr="000B43C0">
              <w:t>и</w:t>
            </w:r>
            <w:r w:rsidRPr="000B43C0">
              <w:t>пальной службе</w:t>
            </w:r>
          </w:p>
        </w:tc>
        <w:tc>
          <w:tcPr>
            <w:tcW w:w="2993" w:type="dxa"/>
            <w:vMerge w:val="restart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</w:t>
            </w:r>
            <w:r>
              <w:t>о</w:t>
            </w:r>
            <w:r>
              <w:t>да, Дума г</w:t>
            </w:r>
            <w:r>
              <w:t>о</w:t>
            </w:r>
            <w:r>
              <w:t>рода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5C3C2D" w:rsidRPr="00AA48A6" w:rsidTr="00DF64B2">
        <w:trPr>
          <w:trHeight w:val="2118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8.2.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0B43C0">
              <w:t>разработка процедуры, обес</w:t>
            </w:r>
            <w:r w:rsidRPr="000B43C0">
              <w:softHyphen/>
              <w:t>печивающей проведение слу</w:t>
            </w:r>
            <w:r w:rsidRPr="000B43C0">
              <w:softHyphen/>
              <w:t>жебных расследований случаев коррупционных проявле</w:t>
            </w:r>
            <w:r w:rsidRPr="000B43C0">
              <w:softHyphen/>
              <w:t>ний со стороны мун</w:t>
            </w:r>
            <w:r w:rsidRPr="000B43C0">
              <w:t>и</w:t>
            </w:r>
            <w:r w:rsidRPr="000B43C0">
              <w:t>ципальных слу</w:t>
            </w:r>
            <w:r w:rsidRPr="000B43C0">
              <w:softHyphen/>
              <w:t>жащих и по фактам об</w:t>
            </w:r>
            <w:r w:rsidRPr="000B43C0">
              <w:softHyphen/>
              <w:t>ращений в целях склонения муниципаль</w:t>
            </w:r>
            <w:r w:rsidRPr="000B43C0">
              <w:softHyphen/>
              <w:t>ного служащ</w:t>
            </w:r>
            <w:r w:rsidRPr="000B43C0">
              <w:t>е</w:t>
            </w:r>
            <w:r w:rsidRPr="000B43C0">
              <w:t>го к совершению коррупционных правонар</w:t>
            </w:r>
            <w:r w:rsidRPr="000B43C0">
              <w:t>у</w:t>
            </w:r>
            <w:r w:rsidRPr="000B43C0">
              <w:t>ше</w:t>
            </w:r>
            <w:r w:rsidRPr="000B43C0">
              <w:softHyphen/>
              <w:t>ний</w:t>
            </w:r>
          </w:p>
          <w:p w:rsidR="005C3C2D" w:rsidRPr="000B43C0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93" w:type="dxa"/>
            <w:vMerge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99" w:type="dxa"/>
            <w:tcBorders>
              <w:top w:val="single" w:sz="4" w:space="0" w:color="auto"/>
              <w:right w:val="nil"/>
            </w:tcBorders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  <w:tcBorders>
              <w:top w:val="single" w:sz="4" w:space="0" w:color="auto"/>
              <w:right w:val="nil"/>
            </w:tcBorders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1770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643" w:type="dxa"/>
          </w:tcPr>
          <w:p w:rsidR="005C3C2D" w:rsidRPr="000B43C0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Задача 9</w:t>
            </w:r>
            <w:r w:rsidRPr="000B43C0">
              <w:t>:</w:t>
            </w:r>
          </w:p>
          <w:p w:rsidR="005C3C2D" w:rsidRPr="000B43C0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ленности муниципальных служащих с одновременным привлечен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ем на муници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службу наиболее квалифицированных  специ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0B43C0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</w:t>
            </w:r>
          </w:p>
        </w:tc>
        <w:tc>
          <w:tcPr>
            <w:tcW w:w="2993" w:type="dxa"/>
          </w:tcPr>
          <w:p w:rsidR="005C3C2D" w:rsidRPr="004C291D" w:rsidRDefault="005C3C2D" w:rsidP="00DF64B2">
            <w:pPr>
              <w:pStyle w:val="ConsPlusCell"/>
              <w:widowControl/>
              <w:ind w:left="-145" w:firstLine="145"/>
              <w:jc w:val="both"/>
            </w:pPr>
          </w:p>
        </w:tc>
        <w:tc>
          <w:tcPr>
            <w:tcW w:w="1417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</w:tr>
      <w:tr w:rsidR="005C3C2D" w:rsidRPr="00AA48A6" w:rsidTr="00DF64B2">
        <w:trPr>
          <w:gridAfter w:val="1"/>
          <w:wAfter w:w="236" w:type="dxa"/>
          <w:trHeight w:val="1129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9.1.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а</w:t>
            </w:r>
            <w:r w:rsidRPr="004C291D">
              <w:t>нализ и утверждение штатного распис</w:t>
            </w:r>
            <w:r w:rsidRPr="004C291D">
              <w:t>а</w:t>
            </w:r>
            <w:r w:rsidRPr="004C291D">
              <w:t>ния админист</w:t>
            </w:r>
            <w:r>
              <w:softHyphen/>
            </w:r>
            <w:r w:rsidRPr="004C291D">
              <w:t>рации и Думы города в соответ</w:t>
            </w:r>
            <w:r>
              <w:softHyphen/>
            </w:r>
            <w:r w:rsidRPr="004C291D">
              <w:t>ствии с нормами чи</w:t>
            </w:r>
            <w:r w:rsidRPr="004C291D">
              <w:t>с</w:t>
            </w:r>
            <w:r w:rsidRPr="004C291D">
              <w:t>ленности</w:t>
            </w:r>
          </w:p>
        </w:tc>
        <w:tc>
          <w:tcPr>
            <w:tcW w:w="2993" w:type="dxa"/>
          </w:tcPr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t xml:space="preserve"> </w:t>
            </w:r>
            <w:r w:rsidRPr="00E90DFC">
              <w:rPr>
                <w:rFonts w:ascii="Times New Roman" w:hAnsi="Times New Roman" w:cs="Times New Roman"/>
                <w:sz w:val="22"/>
                <w:szCs w:val="22"/>
              </w:rPr>
              <w:t>города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, департамент ф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нансов, де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партамент имуществен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з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отноше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д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парта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мент ЖКХ, </w:t>
            </w:r>
          </w:p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туры и спорта,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градостроительства,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 xml:space="preserve"> ком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тет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3C2D" w:rsidRPr="00AA48A6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99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  <w:trHeight w:val="280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  <w:trHeight w:val="2106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9.2.</w:t>
            </w: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п</w:t>
            </w:r>
            <w:r w:rsidRPr="004C291D">
              <w:t>роведение мероприятий по защите фун</w:t>
            </w:r>
            <w:r w:rsidRPr="004C291D">
              <w:t>к</w:t>
            </w:r>
            <w:r w:rsidRPr="004C291D">
              <w:t>ций руководите</w:t>
            </w:r>
            <w:r>
              <w:softHyphen/>
            </w:r>
            <w:r w:rsidRPr="004C291D">
              <w:t>лями отделов, управлений, ко</w:t>
            </w:r>
            <w:r>
              <w:softHyphen/>
            </w:r>
            <w:r w:rsidRPr="004C291D">
              <w:t>митетов, депа</w:t>
            </w:r>
            <w:r w:rsidRPr="004C291D">
              <w:t>р</w:t>
            </w:r>
            <w:r w:rsidRPr="004C291D">
              <w:t>таментов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Pr="004C291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t xml:space="preserve"> </w:t>
            </w:r>
            <w:r w:rsidRPr="00E90DFC">
              <w:rPr>
                <w:rFonts w:ascii="Times New Roman" w:hAnsi="Times New Roman" w:cs="Times New Roman"/>
                <w:sz w:val="22"/>
                <w:szCs w:val="22"/>
              </w:rPr>
              <w:t>города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, департамент ф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нансов, де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партамент имуществен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з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отноше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д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парта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мент ЖКХ, </w:t>
            </w:r>
          </w:p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>туры и спорта,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C2D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55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C2D" w:rsidRPr="00AA48A6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99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Pr="00AA48A6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партамент об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дёжной политики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, комитет ЗАГС, коми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тет по здраво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softHyphen/>
              <w:t>охранению, Дума г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8A6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Итого по разделу 1:</w:t>
            </w:r>
          </w:p>
        </w:tc>
        <w:tc>
          <w:tcPr>
            <w:tcW w:w="2993" w:type="dxa"/>
          </w:tcPr>
          <w:p w:rsidR="005C3C2D" w:rsidRPr="00AA48A6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3233,59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960,93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1133,83</w:t>
            </w:r>
          </w:p>
        </w:tc>
        <w:tc>
          <w:tcPr>
            <w:tcW w:w="1499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1138,83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Pr="005F57F5" w:rsidRDefault="005C3C2D" w:rsidP="00DF64B2">
            <w:pPr>
              <w:autoSpaceDE w:val="0"/>
              <w:autoSpaceDN w:val="0"/>
              <w:adjustRightInd w:val="0"/>
            </w:pPr>
            <w:r w:rsidRPr="005F57F5">
              <w:t>Всего по программе</w:t>
            </w:r>
          </w:p>
        </w:tc>
        <w:tc>
          <w:tcPr>
            <w:tcW w:w="2993" w:type="dxa"/>
          </w:tcPr>
          <w:p w:rsidR="005C3C2D" w:rsidRPr="005F57F5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3233,59</w:t>
            </w:r>
          </w:p>
        </w:tc>
        <w:tc>
          <w:tcPr>
            <w:tcW w:w="1276" w:type="dxa"/>
          </w:tcPr>
          <w:p w:rsidR="005C3C2D" w:rsidRPr="005F57F5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96</w:t>
            </w:r>
            <w:r w:rsidRPr="005F57F5">
              <w:t>0,93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1133,83</w:t>
            </w:r>
          </w:p>
        </w:tc>
        <w:tc>
          <w:tcPr>
            <w:tcW w:w="1499" w:type="dxa"/>
          </w:tcPr>
          <w:p w:rsidR="005C3C2D" w:rsidRPr="00D05B59" w:rsidRDefault="005C3C2D" w:rsidP="00DF64B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1138,83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5F57F5">
              <w:t xml:space="preserve">местный </w:t>
            </w:r>
          </w:p>
          <w:p w:rsidR="005C3C2D" w:rsidRPr="005F57F5" w:rsidRDefault="005C3C2D" w:rsidP="00DF64B2">
            <w:pPr>
              <w:autoSpaceDE w:val="0"/>
              <w:autoSpaceDN w:val="0"/>
              <w:adjustRightInd w:val="0"/>
              <w:jc w:val="both"/>
            </w:pPr>
            <w:r w:rsidRPr="005F57F5">
              <w:t>бю</w:t>
            </w:r>
            <w:r w:rsidRPr="005F57F5">
              <w:t>д</w:t>
            </w:r>
            <w:r w:rsidRPr="005F57F5"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в том числе:</w:t>
            </w:r>
          </w:p>
        </w:tc>
        <w:tc>
          <w:tcPr>
            <w:tcW w:w="2993" w:type="dxa"/>
          </w:tcPr>
          <w:p w:rsidR="005C3C2D" w:rsidRPr="00AA48A6" w:rsidRDefault="005C3C2D" w:rsidP="00DF64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администрация города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513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</w:tcPr>
          <w:p w:rsidR="005C3C2D" w:rsidRDefault="005C3C2D" w:rsidP="00DF64B2">
            <w:r>
              <w:t>171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д</w:t>
            </w:r>
            <w:r>
              <w:t>е</w:t>
            </w:r>
            <w:r>
              <w:t>партамент финансов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399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133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</w:t>
            </w:r>
            <w:r>
              <w:softHyphen/>
            </w:r>
            <w:r w:rsidRPr="004C291D">
              <w:t>партамент имуществен</w:t>
            </w:r>
            <w:r>
              <w:softHyphen/>
            </w:r>
            <w:r w:rsidRPr="004C291D">
              <w:t>ных и земель</w:t>
            </w:r>
            <w:r>
              <w:softHyphen/>
            </w:r>
            <w:r w:rsidRPr="004C291D">
              <w:t>ных о</w:t>
            </w:r>
            <w:r w:rsidRPr="004C291D">
              <w:t>т</w:t>
            </w:r>
            <w:r w:rsidRPr="004C291D">
              <w:t>ноше</w:t>
            </w:r>
            <w:r>
              <w:softHyphen/>
            </w:r>
            <w:r w:rsidRPr="004C291D">
              <w:t>ний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300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департа</w:t>
            </w:r>
            <w:r>
              <w:softHyphen/>
              <w:t>мент жилищно-коммунального х</w:t>
            </w:r>
            <w:r>
              <w:t>о</w:t>
            </w:r>
            <w:r>
              <w:t>зяйства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498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166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департамент град</w:t>
            </w:r>
            <w:r w:rsidRPr="004C291D">
              <w:t>о</w:t>
            </w:r>
            <w:r w:rsidRPr="004C291D">
              <w:t>строи</w:t>
            </w:r>
            <w:r>
              <w:softHyphen/>
            </w:r>
            <w:r w:rsidRPr="004C291D">
              <w:t>тельства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</w:pPr>
            <w:r>
              <w:t>13</w:t>
            </w:r>
            <w:r w:rsidRPr="00F736C9">
              <w:t>5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45</w:t>
            </w:r>
          </w:p>
        </w:tc>
        <w:tc>
          <w:tcPr>
            <w:tcW w:w="1499" w:type="dxa"/>
          </w:tcPr>
          <w:p w:rsidR="005C3C2D" w:rsidRPr="00F736C9" w:rsidRDefault="005C3C2D" w:rsidP="00DF64B2">
            <w:pPr>
              <w:autoSpaceDE w:val="0"/>
              <w:autoSpaceDN w:val="0"/>
              <w:adjustRightInd w:val="0"/>
            </w:pPr>
            <w:r>
              <w:t>50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 w:rsidRPr="004C291D">
              <w:t>де</w:t>
            </w:r>
            <w:r>
              <w:softHyphen/>
            </w:r>
            <w:r w:rsidRPr="004C291D">
              <w:t>партамент об</w:t>
            </w:r>
            <w:r>
              <w:softHyphen/>
            </w:r>
            <w:r w:rsidRPr="004C291D">
              <w:t>разования</w:t>
            </w:r>
            <w:r>
              <w:t xml:space="preserve"> и молодёжной политики</w:t>
            </w: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450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  <w:trHeight w:val="280"/>
        </w:trPr>
        <w:tc>
          <w:tcPr>
            <w:tcW w:w="694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9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1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C3C2D" w:rsidRPr="00AA48A6" w:rsidTr="00DF64B2">
        <w:trPr>
          <w:gridAfter w:val="1"/>
          <w:wAfter w:w="236" w:type="dxa"/>
          <w:trHeight w:val="495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 w:rsidRPr="004C291D">
              <w:t>коми</w:t>
            </w:r>
            <w:r>
              <w:softHyphen/>
            </w:r>
            <w:r w:rsidRPr="004C291D">
              <w:t>тет</w:t>
            </w:r>
            <w:r>
              <w:t xml:space="preserve"> культуры</w:t>
            </w:r>
          </w:p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372,1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12,1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  <w:trHeight w:val="510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Pr="004C291D" w:rsidRDefault="005C3C2D" w:rsidP="00DF64B2">
            <w:pPr>
              <w:autoSpaceDE w:val="0"/>
              <w:autoSpaceDN w:val="0"/>
              <w:adjustRightInd w:val="0"/>
            </w:pPr>
            <w:r>
              <w:t>комитет физической культуры и спорта</w:t>
            </w: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26,49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8,83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  <w:tr w:rsidR="005C3C2D" w:rsidRPr="00AA48A6" w:rsidTr="00DF64B2">
        <w:trPr>
          <w:gridAfter w:val="1"/>
          <w:wAfter w:w="236" w:type="dxa"/>
        </w:trPr>
        <w:tc>
          <w:tcPr>
            <w:tcW w:w="694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3" w:type="dxa"/>
          </w:tcPr>
          <w:p w:rsidR="005C3C2D" w:rsidRPr="008F1547" w:rsidRDefault="005C3C2D" w:rsidP="00DF64B2">
            <w:pPr>
              <w:autoSpaceDE w:val="0"/>
              <w:autoSpaceDN w:val="0"/>
              <w:adjustRightInd w:val="0"/>
            </w:pPr>
            <w:r w:rsidRPr="004C291D">
              <w:t>Дума г</w:t>
            </w:r>
            <w:r w:rsidRPr="004C291D">
              <w:t>о</w:t>
            </w:r>
            <w:r w:rsidRPr="004C291D">
              <w:t>рода</w:t>
            </w:r>
          </w:p>
        </w:tc>
        <w:tc>
          <w:tcPr>
            <w:tcW w:w="2993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540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276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99" w:type="dxa"/>
          </w:tcPr>
          <w:p w:rsidR="005C3C2D" w:rsidRDefault="005C3C2D" w:rsidP="00DF64B2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1421" w:type="dxa"/>
          </w:tcPr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 xml:space="preserve">местный </w:t>
            </w:r>
          </w:p>
          <w:p w:rsidR="005C3C2D" w:rsidRDefault="005C3C2D" w:rsidP="00DF64B2">
            <w:pPr>
              <w:autoSpaceDE w:val="0"/>
              <w:autoSpaceDN w:val="0"/>
              <w:adjustRightInd w:val="0"/>
              <w:jc w:val="both"/>
            </w:pPr>
            <w:r>
              <w:t>бю</w:t>
            </w:r>
            <w:r>
              <w:t>д</w:t>
            </w:r>
            <w:r>
              <w:t>жет</w:t>
            </w:r>
          </w:p>
        </w:tc>
      </w:tr>
    </w:tbl>
    <w:p w:rsidR="005C3C2D" w:rsidRDefault="005C3C2D" w:rsidP="005C3C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3C2D" w:rsidRDefault="005C3C2D" w:rsidP="005C3C2D"/>
    <w:p w:rsidR="005C391A" w:rsidRDefault="005C391A"/>
    <w:sectPr w:rsidR="005C391A" w:rsidSect="00CB2E57">
      <w:pgSz w:w="16838" w:h="11906" w:orient="landscape"/>
      <w:pgMar w:top="1280" w:right="899" w:bottom="568" w:left="125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57" w:rsidRDefault="005C3C2D" w:rsidP="009764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2E57" w:rsidRDefault="005C3C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57" w:rsidRDefault="005C3C2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CB2E57" w:rsidRDefault="005C3C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C90"/>
    <w:multiLevelType w:val="hybridMultilevel"/>
    <w:tmpl w:val="ECB692DC"/>
    <w:lvl w:ilvl="0" w:tplc="A7E21386">
      <w:start w:val="1"/>
      <w:numFmt w:val="decimal"/>
      <w:lvlText w:val="%1."/>
      <w:lvlJc w:val="left"/>
      <w:pPr>
        <w:tabs>
          <w:tab w:val="num" w:pos="1021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A094C798">
      <w:numFmt w:val="none"/>
      <w:lvlText w:val=""/>
      <w:lvlJc w:val="left"/>
      <w:pPr>
        <w:tabs>
          <w:tab w:val="num" w:pos="360"/>
        </w:tabs>
      </w:pPr>
    </w:lvl>
    <w:lvl w:ilvl="2" w:tplc="C226A2A4">
      <w:numFmt w:val="none"/>
      <w:lvlText w:val=""/>
      <w:lvlJc w:val="left"/>
      <w:pPr>
        <w:tabs>
          <w:tab w:val="num" w:pos="360"/>
        </w:tabs>
      </w:pPr>
    </w:lvl>
    <w:lvl w:ilvl="3" w:tplc="DC1CAA48">
      <w:numFmt w:val="none"/>
      <w:lvlText w:val=""/>
      <w:lvlJc w:val="left"/>
      <w:pPr>
        <w:tabs>
          <w:tab w:val="num" w:pos="360"/>
        </w:tabs>
      </w:pPr>
    </w:lvl>
    <w:lvl w:ilvl="4" w:tplc="270C794E">
      <w:numFmt w:val="none"/>
      <w:lvlText w:val=""/>
      <w:lvlJc w:val="left"/>
      <w:pPr>
        <w:tabs>
          <w:tab w:val="num" w:pos="360"/>
        </w:tabs>
      </w:pPr>
    </w:lvl>
    <w:lvl w:ilvl="5" w:tplc="1BF621AA">
      <w:numFmt w:val="none"/>
      <w:lvlText w:val=""/>
      <w:lvlJc w:val="left"/>
      <w:pPr>
        <w:tabs>
          <w:tab w:val="num" w:pos="360"/>
        </w:tabs>
      </w:pPr>
    </w:lvl>
    <w:lvl w:ilvl="6" w:tplc="F56AA220">
      <w:numFmt w:val="none"/>
      <w:lvlText w:val=""/>
      <w:lvlJc w:val="left"/>
      <w:pPr>
        <w:tabs>
          <w:tab w:val="num" w:pos="360"/>
        </w:tabs>
      </w:pPr>
    </w:lvl>
    <w:lvl w:ilvl="7" w:tplc="1338A3CE">
      <w:numFmt w:val="none"/>
      <w:lvlText w:val=""/>
      <w:lvlJc w:val="left"/>
      <w:pPr>
        <w:tabs>
          <w:tab w:val="num" w:pos="360"/>
        </w:tabs>
      </w:pPr>
    </w:lvl>
    <w:lvl w:ilvl="8" w:tplc="9FF2A9F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81A7F7B"/>
    <w:multiLevelType w:val="hybridMultilevel"/>
    <w:tmpl w:val="445E3982"/>
    <w:lvl w:ilvl="0" w:tplc="DBF4B8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51452"/>
    <w:multiLevelType w:val="hybridMultilevel"/>
    <w:tmpl w:val="32EA9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404CD"/>
    <w:multiLevelType w:val="hybridMultilevel"/>
    <w:tmpl w:val="8654ED9A"/>
    <w:lvl w:ilvl="0" w:tplc="C9FEB3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A72E1"/>
    <w:multiLevelType w:val="hybridMultilevel"/>
    <w:tmpl w:val="174CFC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BC49B7"/>
    <w:multiLevelType w:val="multilevel"/>
    <w:tmpl w:val="E1E25146"/>
    <w:lvl w:ilvl="0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831D2"/>
    <w:multiLevelType w:val="hybridMultilevel"/>
    <w:tmpl w:val="0ABADB5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7">
    <w:nsid w:val="22235FF4"/>
    <w:multiLevelType w:val="hybridMultilevel"/>
    <w:tmpl w:val="EBDC0D86"/>
    <w:lvl w:ilvl="0" w:tplc="452CFC0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EE7CA37A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BB0DA9E">
      <w:start w:val="1"/>
      <w:numFmt w:val="bullet"/>
      <w:lvlText w:val=""/>
      <w:lvlJc w:val="left"/>
      <w:pPr>
        <w:tabs>
          <w:tab w:val="num" w:pos="4137"/>
        </w:tabs>
        <w:ind w:left="3060" w:hanging="10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081244"/>
    <w:multiLevelType w:val="hybridMultilevel"/>
    <w:tmpl w:val="F7865832"/>
    <w:lvl w:ilvl="0" w:tplc="6F06D90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27B67E6"/>
    <w:multiLevelType w:val="hybridMultilevel"/>
    <w:tmpl w:val="7F44C926"/>
    <w:lvl w:ilvl="0" w:tplc="182A56E2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182A56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61454C"/>
    <w:multiLevelType w:val="hybridMultilevel"/>
    <w:tmpl w:val="2E306DA4"/>
    <w:lvl w:ilvl="0" w:tplc="65B43262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35831E33"/>
    <w:multiLevelType w:val="hybridMultilevel"/>
    <w:tmpl w:val="6AFCE346"/>
    <w:lvl w:ilvl="0" w:tplc="6F06D90A">
      <w:start w:val="1"/>
      <w:numFmt w:val="bullet"/>
      <w:lvlText w:val=""/>
      <w:lvlJc w:val="left"/>
      <w:pPr>
        <w:tabs>
          <w:tab w:val="num" w:pos="1940"/>
        </w:tabs>
        <w:ind w:left="1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>
    <w:nsid w:val="3C832869"/>
    <w:multiLevelType w:val="hybridMultilevel"/>
    <w:tmpl w:val="E1E25146"/>
    <w:lvl w:ilvl="0" w:tplc="182A56E2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991859"/>
    <w:multiLevelType w:val="hybridMultilevel"/>
    <w:tmpl w:val="623884C0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>
    <w:nsid w:val="400E07C9"/>
    <w:multiLevelType w:val="hybridMultilevel"/>
    <w:tmpl w:val="9C2A764E"/>
    <w:lvl w:ilvl="0" w:tplc="6F06D90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5F33D9A"/>
    <w:multiLevelType w:val="hybridMultilevel"/>
    <w:tmpl w:val="D6CE392E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16">
    <w:nsid w:val="483E48B8"/>
    <w:multiLevelType w:val="hybridMultilevel"/>
    <w:tmpl w:val="E50475F4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7">
    <w:nsid w:val="512D7800"/>
    <w:multiLevelType w:val="hybridMultilevel"/>
    <w:tmpl w:val="B5B0CAC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592C34E7"/>
    <w:multiLevelType w:val="multilevel"/>
    <w:tmpl w:val="91B2C7E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871770"/>
    <w:multiLevelType w:val="hybridMultilevel"/>
    <w:tmpl w:val="DD083A98"/>
    <w:lvl w:ilvl="0" w:tplc="6F5699C6">
      <w:start w:val="1"/>
      <w:numFmt w:val="decimal"/>
      <w:lvlText w:val="%1."/>
      <w:lvlJc w:val="left"/>
      <w:pPr>
        <w:tabs>
          <w:tab w:val="num" w:pos="3300"/>
        </w:tabs>
        <w:ind w:left="33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5D4B5A76"/>
    <w:multiLevelType w:val="hybridMultilevel"/>
    <w:tmpl w:val="CAAE20B4"/>
    <w:lvl w:ilvl="0" w:tplc="DB9A4C3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702138B"/>
    <w:multiLevelType w:val="hybridMultilevel"/>
    <w:tmpl w:val="B0C62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1E251F"/>
    <w:multiLevelType w:val="hybridMultilevel"/>
    <w:tmpl w:val="5B2E6734"/>
    <w:lvl w:ilvl="0" w:tplc="6F06D90A">
      <w:start w:val="1"/>
      <w:numFmt w:val="bullet"/>
      <w:lvlText w:val=""/>
      <w:lvlJc w:val="left"/>
      <w:pPr>
        <w:tabs>
          <w:tab w:val="num" w:pos="1940"/>
        </w:tabs>
        <w:ind w:left="1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B6018CD"/>
    <w:multiLevelType w:val="hybridMultilevel"/>
    <w:tmpl w:val="840054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6177BB"/>
    <w:multiLevelType w:val="multilevel"/>
    <w:tmpl w:val="2FA886A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75576699"/>
    <w:multiLevelType w:val="hybridMultilevel"/>
    <w:tmpl w:val="29A64758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6">
    <w:nsid w:val="7A766229"/>
    <w:multiLevelType w:val="multilevel"/>
    <w:tmpl w:val="ABAEE166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010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F762AA8"/>
    <w:multiLevelType w:val="hybridMultilevel"/>
    <w:tmpl w:val="C8DC14CE"/>
    <w:lvl w:ilvl="0" w:tplc="6F06D90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6067F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3"/>
  </w:num>
  <w:num w:numId="4">
    <w:abstractNumId w:val="7"/>
  </w:num>
  <w:num w:numId="5">
    <w:abstractNumId w:val="10"/>
  </w:num>
  <w:num w:numId="6">
    <w:abstractNumId w:val="4"/>
  </w:num>
  <w:num w:numId="7">
    <w:abstractNumId w:val="13"/>
  </w:num>
  <w:num w:numId="8">
    <w:abstractNumId w:val="6"/>
  </w:num>
  <w:num w:numId="9">
    <w:abstractNumId w:val="25"/>
  </w:num>
  <w:num w:numId="10">
    <w:abstractNumId w:val="16"/>
  </w:num>
  <w:num w:numId="11">
    <w:abstractNumId w:val="17"/>
  </w:num>
  <w:num w:numId="12">
    <w:abstractNumId w:val="18"/>
  </w:num>
  <w:num w:numId="13">
    <w:abstractNumId w:val="14"/>
  </w:num>
  <w:num w:numId="14">
    <w:abstractNumId w:val="2"/>
  </w:num>
  <w:num w:numId="15">
    <w:abstractNumId w:val="27"/>
  </w:num>
  <w:num w:numId="16">
    <w:abstractNumId w:val="8"/>
  </w:num>
  <w:num w:numId="17">
    <w:abstractNumId w:val="22"/>
  </w:num>
  <w:num w:numId="18">
    <w:abstractNumId w:val="19"/>
  </w:num>
  <w:num w:numId="19">
    <w:abstractNumId w:val="11"/>
  </w:num>
  <w:num w:numId="20">
    <w:abstractNumId w:val="20"/>
  </w:num>
  <w:num w:numId="21">
    <w:abstractNumId w:val="1"/>
  </w:num>
  <w:num w:numId="22">
    <w:abstractNumId w:val="24"/>
  </w:num>
  <w:num w:numId="23">
    <w:abstractNumId w:val="0"/>
  </w:num>
  <w:num w:numId="24">
    <w:abstractNumId w:val="26"/>
  </w:num>
  <w:num w:numId="25">
    <w:abstractNumId w:val="15"/>
  </w:num>
  <w:num w:numId="26">
    <w:abstractNumId w:val="12"/>
  </w:num>
  <w:num w:numId="27">
    <w:abstractNumId w:val="5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C2D"/>
    <w:rsid w:val="00125A6B"/>
    <w:rsid w:val="005C391A"/>
    <w:rsid w:val="005C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C2D"/>
    <w:pPr>
      <w:keepNext/>
      <w:jc w:val="center"/>
      <w:outlineLvl w:val="0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C3C2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Cell">
    <w:name w:val="ConsPlusCell"/>
    <w:rsid w:val="005C3C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3C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">
    <w:name w:val="Body Text 2"/>
    <w:basedOn w:val="a"/>
    <w:rsid w:val="005C3C2D"/>
    <w:rPr>
      <w:sz w:val="28"/>
      <w:szCs w:val="20"/>
    </w:rPr>
  </w:style>
  <w:style w:type="paragraph" w:styleId="a3">
    <w:name w:val="header"/>
    <w:basedOn w:val="a"/>
    <w:link w:val="a4"/>
    <w:rsid w:val="005C3C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3C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C3C2D"/>
  </w:style>
  <w:style w:type="paragraph" w:styleId="a6">
    <w:name w:val="footer"/>
    <w:basedOn w:val="a"/>
    <w:link w:val="a7"/>
    <w:rsid w:val="005C3C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3C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1752</Words>
  <Characters>9991</Characters>
  <Application>Microsoft Office Word</Application>
  <DocSecurity>0</DocSecurity>
  <Lines>83</Lines>
  <Paragraphs>23</Paragraphs>
  <ScaleCrop>false</ScaleCrop>
  <Company/>
  <LinksUpToDate>false</LinksUpToDate>
  <CharactersWithSpaces>11720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2012-10-11T10:29:00Z</dcterms:created>
  <dcterms:modified xsi:type="dcterms:W3CDTF">2012-10-11T10:29:00Z</dcterms:modified>
</cp:coreProperties>
</file>