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FB" w:rsidRDefault="007D68FB" w:rsidP="007D68FB">
      <w:pPr>
        <w:ind w:left="-201" w:firstLine="201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-44450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8FB" w:rsidRDefault="007D68FB" w:rsidP="007D68FB">
      <w:pPr>
        <w:jc w:val="center"/>
        <w:rPr>
          <w:b/>
          <w:sz w:val="22"/>
          <w:szCs w:val="22"/>
        </w:rPr>
      </w:pPr>
    </w:p>
    <w:p w:rsidR="007D68FB" w:rsidRDefault="007D68FB" w:rsidP="007D68FB">
      <w:pPr>
        <w:jc w:val="center"/>
        <w:rPr>
          <w:sz w:val="22"/>
          <w:szCs w:val="22"/>
        </w:rPr>
      </w:pPr>
    </w:p>
    <w:p w:rsidR="007D68FB" w:rsidRDefault="007D68FB" w:rsidP="007D68FB">
      <w:pPr>
        <w:jc w:val="center"/>
        <w:rPr>
          <w:sz w:val="10"/>
          <w:szCs w:val="22"/>
        </w:rPr>
      </w:pPr>
    </w:p>
    <w:p w:rsidR="007D68FB" w:rsidRDefault="007D68FB" w:rsidP="007D68FB">
      <w:pPr>
        <w:jc w:val="center"/>
        <w:rPr>
          <w:sz w:val="10"/>
          <w:szCs w:val="22"/>
        </w:rPr>
      </w:pPr>
      <w:r>
        <w:rPr>
          <w:sz w:val="10"/>
          <w:szCs w:val="22"/>
        </w:rPr>
        <w:t xml:space="preserve">                       </w:t>
      </w:r>
    </w:p>
    <w:p w:rsidR="007D68FB" w:rsidRDefault="007D68FB" w:rsidP="007D68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D68FB" w:rsidRDefault="007D68FB" w:rsidP="007D68FB">
      <w:pPr>
        <w:pStyle w:val="2"/>
        <w:spacing w:line="192" w:lineRule="auto"/>
        <w:rPr>
          <w:b w:val="0"/>
          <w:sz w:val="40"/>
        </w:rPr>
      </w:pPr>
      <w:r>
        <w:rPr>
          <w:sz w:val="40"/>
        </w:rPr>
        <w:t>АДМИНИСТРАЦИЯ ГОРОДА НЕФТЕЮГАНСКА</w:t>
      </w:r>
    </w:p>
    <w:p w:rsidR="007D68FB" w:rsidRDefault="007D68FB" w:rsidP="007D68FB">
      <w:pPr>
        <w:pStyle w:val="7"/>
        <w:rPr>
          <w:sz w:val="48"/>
        </w:rPr>
      </w:pPr>
      <w:r>
        <w:rPr>
          <w:sz w:val="48"/>
        </w:rPr>
        <w:t>ПОСТАНОВЛЕНИЕ</w:t>
      </w:r>
    </w:p>
    <w:p w:rsidR="007D68FB" w:rsidRDefault="007D68FB" w:rsidP="007D68FB"/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19.01.12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  <w:t>№61</w:t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  <w:szCs w:val="28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  <w:szCs w:val="28"/>
        </w:rPr>
      </w:pPr>
    </w:p>
    <w:p w:rsidR="007D68FB" w:rsidRDefault="007D68FB" w:rsidP="007D68FB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 xml:space="preserve">О внесении изменений </w:t>
      </w:r>
    </w:p>
    <w:p w:rsidR="007D68FB" w:rsidRDefault="007D68FB" w:rsidP="007D68FB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 xml:space="preserve">в постановление администрации </w:t>
      </w:r>
    </w:p>
    <w:p w:rsidR="007D68FB" w:rsidRDefault="007D68FB" w:rsidP="007D68FB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>города от 20.07.2010 № 1942</w:t>
      </w:r>
    </w:p>
    <w:p w:rsidR="007D68FB" w:rsidRPr="00C53BBA" w:rsidRDefault="007D68FB" w:rsidP="007D68FB">
      <w:pPr>
        <w:rPr>
          <w:sz w:val="28"/>
          <w:szCs w:val="28"/>
        </w:rPr>
      </w:pPr>
      <w:r>
        <w:rPr>
          <w:sz w:val="28"/>
          <w:szCs w:val="28"/>
        </w:rPr>
        <w:t xml:space="preserve">(с </w:t>
      </w:r>
      <w:proofErr w:type="spellStart"/>
      <w:r>
        <w:rPr>
          <w:sz w:val="28"/>
          <w:szCs w:val="28"/>
        </w:rPr>
        <w:t>изм</w:t>
      </w:r>
      <w:proofErr w:type="spellEnd"/>
      <w:r>
        <w:rPr>
          <w:sz w:val="28"/>
          <w:szCs w:val="28"/>
        </w:rPr>
        <w:t>. на 29.06.2011 № 1645)</w:t>
      </w:r>
      <w:r w:rsidR="00C53BBA" w:rsidRPr="00C53BBA">
        <w:rPr>
          <w:sz w:val="28"/>
          <w:szCs w:val="28"/>
        </w:rPr>
        <w:t xml:space="preserve"> (Отменено постановлением администрации города Нефтеюганска от 02.10.2012 №2834)</w:t>
      </w:r>
    </w:p>
    <w:p w:rsidR="007D68FB" w:rsidRDefault="007D68FB" w:rsidP="007D68FB">
      <w:pPr>
        <w:rPr>
          <w:sz w:val="28"/>
          <w:szCs w:val="28"/>
        </w:rPr>
      </w:pPr>
    </w:p>
    <w:p w:rsidR="007D68FB" w:rsidRDefault="007D68FB" w:rsidP="007D68FB">
      <w:pPr>
        <w:rPr>
          <w:sz w:val="28"/>
          <w:szCs w:val="28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В соответствии со статьями 169, 184 Бюджетного кодекса Российской Федерации, в целях приведения правового акта в соответствие с Положением о бюджетном устройстве и бюджетном процессе в городе Нефтеюганске, утверждённым решением Думы города от 30.05.2011 № 39-</w:t>
      </w:r>
      <w:r>
        <w:rPr>
          <w:rFonts w:ascii="Times New Roman CYR" w:hAnsi="Times New Roman CYR"/>
          <w:lang w:val="en-US"/>
        </w:rPr>
        <w:t>V</w:t>
      </w:r>
      <w:r>
        <w:rPr>
          <w:rFonts w:ascii="Times New Roman CYR" w:hAnsi="Times New Roman CYR"/>
        </w:rPr>
        <w:t xml:space="preserve"> (с </w:t>
      </w:r>
      <w:proofErr w:type="spellStart"/>
      <w:r>
        <w:rPr>
          <w:rFonts w:ascii="Times New Roman CYR" w:hAnsi="Times New Roman CYR"/>
        </w:rPr>
        <w:t>изм</w:t>
      </w:r>
      <w:proofErr w:type="spellEnd"/>
      <w:r>
        <w:rPr>
          <w:rFonts w:ascii="Times New Roman CYR" w:hAnsi="Times New Roman CYR"/>
        </w:rPr>
        <w:t>. на  01.11.2011 № 141-</w:t>
      </w:r>
      <w:r>
        <w:rPr>
          <w:rFonts w:ascii="Times New Roman CYR" w:hAnsi="Times New Roman CYR"/>
          <w:lang w:val="en-US"/>
        </w:rPr>
        <w:t>V</w:t>
      </w:r>
      <w:r>
        <w:rPr>
          <w:rFonts w:ascii="Times New Roman CYR" w:hAnsi="Times New Roman CYR"/>
        </w:rPr>
        <w:t xml:space="preserve">), постановляю: 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 xml:space="preserve">1.Внести изменения в постановление администрации города                           от 20.07.2010 № 1942 «Об </w:t>
      </w:r>
      <w:r>
        <w:t xml:space="preserve"> </w:t>
      </w:r>
      <w:r>
        <w:rPr>
          <w:sz w:val="28"/>
          <w:szCs w:val="28"/>
        </w:rPr>
        <w:t xml:space="preserve">утверждении Положения о порядке составления проекта бюджета города Нефтеюганск на очередной финансовый год»: 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1.1.Наименование постановления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1.2.Пункт 1 постановления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1.3.Пункт 2 постановления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1.4.Подпункт 1.1 пункта 1 приложения к постановлению после слов «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1.5.Подпункт 1.2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1.6.Абзац 3 подпункта 1.2.1 пункта 1 приложения к постановлению исключить.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1.7.Абзац 5 подпункта 1.2.1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1.8.Абзац 6 подпункта 1.2.1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1.9.Абзац 7 подпункта 1.2.1 пункта 1 приложения к постановлению после слов «в очередном финансовом году» дополнить словами «и плановом периоде».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1.10.Абзац 6 подпункта 1.2.3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1.11.Абзац 7 подпункта 1.2.3 пункта 1 приложения к постановлению исключить.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1.12.Абзац 8 подпункта 1.2.3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1.13.Абзац 14 подпункта 1.2.3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1.14.Абзац 15 подпункта 1.2.3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1.15.Абзац 1 подпункта 1.2.5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1.16.Абзац 1 подпункта 1.2.6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1.17.Абзац 3 подпункта 1.2.6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1.18.Абзац 5 подпункта 1.2.6 пункта 1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1.19.В абзаце 6 подпункта 1.2.6 пункта 1 приложения к постановлению слова «и автономных учреждений» исключить.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1.20.Пункт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1.21.Абзац 2 подпункта 2.1.4 пункта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1.22.Абзац 1 подпункта 2.2.1 пункта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1.23.Абзац 2 подпункта 2.2.1 пункта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1.24.В абзаце 3 подпункта 2.2.1 пункта 2 приложения к постановлению слова «проект среднесрочного финансового плана» исключить.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1.25.Подпункт 2.2.2 пункта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1.26.Подпункт 2.3.2 пункта 2 приложения к постановлению после слов «на очередной финансовый год» дополнить словами «и плановый период».</w:t>
      </w:r>
    </w:p>
    <w:p w:rsidR="007D68FB" w:rsidRDefault="007D68FB" w:rsidP="007D68FB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2.Заместителю главы администрации города С.В.Мочалову направить постановление главе города </w:t>
      </w:r>
      <w:proofErr w:type="spellStart"/>
      <w:r>
        <w:rPr>
          <w:sz w:val="28"/>
          <w:szCs w:val="28"/>
        </w:rPr>
        <w:t>В.А.Бурчевскому</w:t>
      </w:r>
      <w:proofErr w:type="spellEnd"/>
      <w:r>
        <w:rPr>
          <w:sz w:val="28"/>
          <w:szCs w:val="28"/>
        </w:rPr>
        <w:t xml:space="preserve"> для обнародования (опубликования) и размещения на официальном сайте администрации города в сети Интернет.</w:t>
      </w:r>
    </w:p>
    <w:p w:rsidR="007D68FB" w:rsidRDefault="007D68FB" w:rsidP="007D68FB">
      <w:pPr>
        <w:pStyle w:val="22"/>
        <w:tabs>
          <w:tab w:val="left" w:pos="900"/>
          <w:tab w:val="left" w:pos="1080"/>
        </w:tabs>
        <w:ind w:firstLine="720"/>
        <w:jc w:val="both"/>
      </w:pPr>
      <w:r>
        <w:rPr>
          <w:szCs w:val="28"/>
        </w:rPr>
        <w:t xml:space="preserve">3.Постановление вступает в силу после официального опубликования и распространяется на правоотношения, возникшие с 01.11.2011. </w:t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4.</w:t>
      </w:r>
      <w:proofErr w:type="gramStart"/>
      <w:r>
        <w:rPr>
          <w:rFonts w:ascii="Times New Roman CYR" w:hAnsi="Times New Roman CYR"/>
        </w:rPr>
        <w:t>Контроль за</w:t>
      </w:r>
      <w:proofErr w:type="gramEnd"/>
      <w:r>
        <w:rPr>
          <w:rFonts w:ascii="Times New Roman CYR" w:hAnsi="Times New Roman CYR"/>
        </w:rPr>
        <w:t xml:space="preserve"> выполнением постановления оставляю за собой.</w:t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12065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Глава администрации города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  <w:t xml:space="preserve">          </w:t>
      </w:r>
      <w:proofErr w:type="spellStart"/>
      <w:r>
        <w:rPr>
          <w:rFonts w:ascii="Times New Roman CYR" w:hAnsi="Times New Roman CYR"/>
        </w:rPr>
        <w:t>В.А.Арчиков</w:t>
      </w:r>
      <w:proofErr w:type="spellEnd"/>
      <w:r>
        <w:rPr>
          <w:rFonts w:ascii="Times New Roman CYR" w:hAnsi="Times New Roman CYR"/>
        </w:rPr>
        <w:t xml:space="preserve"> </w:t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</w:rPr>
      </w:pPr>
    </w:p>
    <w:p w:rsidR="007D68FB" w:rsidRDefault="007D68FB" w:rsidP="007D68FB">
      <w:pPr>
        <w:pStyle w:val="BodyText2"/>
        <w:jc w:val="both"/>
        <w:rPr>
          <w:rFonts w:ascii="Times New Roman CYR" w:hAnsi="Times New Roman CYR"/>
          <w:szCs w:val="28"/>
        </w:rPr>
      </w:pPr>
      <w:proofErr w:type="spellStart"/>
      <w:r>
        <w:rPr>
          <w:rFonts w:ascii="Times New Roman CYR" w:hAnsi="Times New Roman CYR"/>
          <w:szCs w:val="28"/>
        </w:rPr>
        <w:t>И.А.Турышева</w:t>
      </w:r>
      <w:proofErr w:type="spellEnd"/>
      <w:r>
        <w:rPr>
          <w:rFonts w:ascii="Times New Roman CYR" w:hAnsi="Times New Roman CYR"/>
          <w:szCs w:val="28"/>
        </w:rPr>
        <w:t xml:space="preserve"> </w:t>
      </w:r>
    </w:p>
    <w:p w:rsidR="007D68FB" w:rsidRDefault="007D68FB" w:rsidP="007D68FB">
      <w:pPr>
        <w:pStyle w:val="BodyText2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23 77 67 </w:t>
      </w:r>
    </w:p>
    <w:p w:rsidR="005C391A" w:rsidRDefault="005C391A"/>
    <w:sectPr w:rsidR="005C391A" w:rsidSect="005C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8FB"/>
    <w:rsid w:val="005C391A"/>
    <w:rsid w:val="00735BCD"/>
    <w:rsid w:val="007D68FB"/>
    <w:rsid w:val="00C5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D68FB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7D68FB"/>
    <w:pPr>
      <w:keepNext/>
      <w:jc w:val="center"/>
      <w:outlineLvl w:val="2"/>
    </w:pPr>
    <w:rPr>
      <w:b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7D68FB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D68F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D68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7D68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7D68FB"/>
    <w:rPr>
      <w:sz w:val="28"/>
    </w:rPr>
  </w:style>
  <w:style w:type="paragraph" w:customStyle="1" w:styleId="22">
    <w:name w:val="Основной текст 22"/>
    <w:basedOn w:val="a"/>
    <w:rsid w:val="007D68F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3</cp:revision>
  <dcterms:created xsi:type="dcterms:W3CDTF">2012-10-04T05:51:00Z</dcterms:created>
  <dcterms:modified xsi:type="dcterms:W3CDTF">2012-10-04T05:51:00Z</dcterms:modified>
</cp:coreProperties>
</file>