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48" w:rsidRDefault="009B69F0" w:rsidP="00FA26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9B69F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%20Нефтеюганск%20small1" style="position:absolute;left:0;text-align:left;margin-left:212.25pt;margin-top:-10.6pt;width:46.2pt;height:54pt;z-index:-251658752;visibility:visible" wrapcoords="-348 0 -348 21300 21600 21300 21600 0 -348 0">
            <v:imagedata r:id="rId6" o:title=""/>
            <w10:wrap type="tight"/>
          </v:shape>
        </w:pict>
      </w:r>
    </w:p>
    <w:p w:rsidR="00A07448" w:rsidRPr="00182217" w:rsidRDefault="00A07448" w:rsidP="003930A4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07448" w:rsidRDefault="00A07448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424D" w:rsidRPr="008F424D" w:rsidRDefault="008F424D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448" w:rsidRDefault="00A07448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A07448" w:rsidRPr="00FA26F2" w:rsidRDefault="00A07448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A07448" w:rsidRDefault="00A07448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07448" w:rsidRPr="00722F9F" w:rsidRDefault="00A07448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448" w:rsidRPr="000902B0" w:rsidRDefault="000A0951" w:rsidP="008F424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05.11.2013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№ 113-нп</w:t>
      </w:r>
      <w:bookmarkEnd w:id="0"/>
    </w:p>
    <w:p w:rsidR="00A07448" w:rsidRDefault="00A07448" w:rsidP="005C2E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C2E67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A07448" w:rsidRPr="005C2E67" w:rsidRDefault="00A07448" w:rsidP="005C2E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07448" w:rsidRDefault="00A07448" w:rsidP="00BE3216">
      <w:pPr>
        <w:pStyle w:val="22"/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E3216">
        <w:rPr>
          <w:rFonts w:ascii="Times New Roman" w:hAnsi="Times New Roman"/>
          <w:b/>
          <w:sz w:val="28"/>
          <w:szCs w:val="28"/>
        </w:rPr>
        <w:t>Об утвержденииПорядка предоставления субсидии из бюджета города на возмещение недополученных доходов хозяйствующим субъектам, предоставляющим населению услуги по завозу питьевой воды в частный сектор на территории  города Нефтеюганска</w:t>
      </w:r>
    </w:p>
    <w:p w:rsidR="008F424D" w:rsidRPr="00BE3216" w:rsidRDefault="008F424D" w:rsidP="00BE3216">
      <w:pPr>
        <w:pStyle w:val="22"/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07448" w:rsidRPr="00BE3216" w:rsidRDefault="00A07448" w:rsidP="00BE3216">
      <w:pPr>
        <w:pStyle w:val="2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 xml:space="preserve">В соответствии со статьёй 78 Бюджетного кодекса Российской Федерации </w:t>
      </w:r>
      <w:r w:rsidRPr="00BE3216">
        <w:rPr>
          <w:rFonts w:ascii="Times New Roman" w:hAnsi="Times New Roman"/>
          <w:bCs/>
          <w:sz w:val="28"/>
          <w:szCs w:val="28"/>
        </w:rPr>
        <w:t>от 31.07.1998 № 145-ФЗ</w:t>
      </w:r>
      <w:r w:rsidRPr="00BE3216">
        <w:rPr>
          <w:rFonts w:ascii="Times New Roman" w:hAnsi="Times New Roman"/>
          <w:sz w:val="28"/>
          <w:szCs w:val="28"/>
        </w:rPr>
        <w:t>, Федеральным законом от 06.10.2003 № 131-ФЗ               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решением Думы города Нефтеюганска от 19.12.2012                  № 439-</w:t>
      </w:r>
      <w:r w:rsidRPr="00BE3216">
        <w:rPr>
          <w:rFonts w:ascii="Times New Roman" w:hAnsi="Times New Roman"/>
          <w:sz w:val="28"/>
          <w:szCs w:val="28"/>
          <w:lang w:val="en-US"/>
        </w:rPr>
        <w:t>V</w:t>
      </w:r>
      <w:r w:rsidRPr="00BE3216">
        <w:rPr>
          <w:rFonts w:ascii="Times New Roman" w:hAnsi="Times New Roman"/>
          <w:sz w:val="28"/>
          <w:szCs w:val="28"/>
        </w:rPr>
        <w:t xml:space="preserve"> «О бюджете города Нефтеюганска на 2013 год и плановый период 2014 и 2015 годов», </w:t>
      </w:r>
      <w:r w:rsidR="00103F67">
        <w:rPr>
          <w:rFonts w:ascii="Times New Roman" w:hAnsi="Times New Roman"/>
          <w:sz w:val="28"/>
          <w:szCs w:val="28"/>
        </w:rPr>
        <w:t>с Уставом</w:t>
      </w:r>
      <w:r w:rsidRPr="00BE3216">
        <w:rPr>
          <w:rFonts w:ascii="Times New Roman" w:hAnsi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/>
          <w:sz w:val="28"/>
          <w:szCs w:val="28"/>
        </w:rPr>
        <w:t>,</w:t>
      </w:r>
      <w:r w:rsidR="008F424D">
        <w:rPr>
          <w:rFonts w:ascii="Times New Roman" w:hAnsi="Times New Roman"/>
          <w:sz w:val="28"/>
          <w:szCs w:val="28"/>
        </w:rPr>
        <w:t>администрация города Нефтеюганска постановляет</w:t>
      </w:r>
      <w:r w:rsidRPr="00BE3216">
        <w:rPr>
          <w:rFonts w:ascii="Times New Roman" w:hAnsi="Times New Roman"/>
          <w:sz w:val="28"/>
          <w:szCs w:val="28"/>
        </w:rPr>
        <w:t>:</w:t>
      </w:r>
    </w:p>
    <w:p w:rsidR="00A07448" w:rsidRPr="00BE3216" w:rsidRDefault="00A07448" w:rsidP="00BE32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 xml:space="preserve">1.Утвердить Порядок предоставления субсидии из бюджета города на возмещение недополученных доходов хозяйствующим субъектам, предоставляющим населению услуги по завозу питьевой воды в частный сектор на территории  города Нефтеюганска, согласно приложению. </w:t>
      </w:r>
    </w:p>
    <w:p w:rsidR="00A07448" w:rsidRPr="00BE3216" w:rsidRDefault="00A07448" w:rsidP="00C71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 xml:space="preserve">2.Нефтеюганскому городскому муниципальному казённому учреждению коммунального хозяйства «Служба единого заказчика»  (Иванов М.Ю.) заключить договоры о предоставлении субсидии из бюджета города на возмещение недополученных доходов хозяйствующим субъектам, предоставляющим населению услуги по завозу питьевой воды в частный сектор на территории города Нефтеюганска. </w:t>
      </w:r>
    </w:p>
    <w:p w:rsidR="006014EC" w:rsidRPr="006014EC" w:rsidRDefault="006014EC" w:rsidP="00601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014EC">
        <w:rPr>
          <w:rFonts w:ascii="Times New Roman CYR" w:hAnsi="Times New Roman CYR" w:cs="Times New Roman CYR"/>
          <w:sz w:val="28"/>
          <w:szCs w:val="28"/>
        </w:rPr>
        <w:t>3.Директору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A07448" w:rsidRPr="00B07C64" w:rsidRDefault="00A07448" w:rsidP="00C71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4.Постановление </w:t>
      </w:r>
      <w:r w:rsidRPr="00BE3216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 и распространяется на правоотношения, возникшие с 01.01.2013</w:t>
      </w:r>
      <w:r>
        <w:rPr>
          <w:rFonts w:ascii="Times New Roman" w:hAnsi="Times New Roman"/>
          <w:sz w:val="28"/>
          <w:szCs w:val="28"/>
        </w:rPr>
        <w:t>, за исключением абзаца</w:t>
      </w:r>
      <w:r w:rsidRPr="00B07C64">
        <w:rPr>
          <w:rFonts w:ascii="Times New Roman" w:hAnsi="Times New Roman"/>
          <w:sz w:val="28"/>
          <w:szCs w:val="28"/>
        </w:rPr>
        <w:t xml:space="preserve"> 4 </w:t>
      </w:r>
      <w:r>
        <w:rPr>
          <w:rFonts w:ascii="Times New Roman" w:hAnsi="Times New Roman"/>
          <w:sz w:val="28"/>
          <w:szCs w:val="28"/>
        </w:rPr>
        <w:t>подпункта 3.</w:t>
      </w:r>
      <w:r w:rsidRPr="00B07C64">
        <w:rPr>
          <w:rFonts w:ascii="Times New Roman" w:hAnsi="Times New Roman"/>
          <w:sz w:val="28"/>
          <w:szCs w:val="28"/>
        </w:rPr>
        <w:t>5.</w:t>
      </w:r>
    </w:p>
    <w:p w:rsidR="00A07448" w:rsidRPr="00BE3216" w:rsidRDefault="00A07448" w:rsidP="00BE32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5.Абзац</w:t>
      </w:r>
      <w:r w:rsidRPr="00B07C64">
        <w:rPr>
          <w:rFonts w:ascii="Times New Roman" w:hAnsi="Times New Roman"/>
          <w:sz w:val="28"/>
          <w:szCs w:val="28"/>
        </w:rPr>
        <w:t xml:space="preserve"> 4 </w:t>
      </w:r>
      <w:r>
        <w:rPr>
          <w:rFonts w:ascii="Times New Roman" w:hAnsi="Times New Roman"/>
          <w:sz w:val="28"/>
          <w:szCs w:val="28"/>
        </w:rPr>
        <w:t>под</w:t>
      </w:r>
      <w:r w:rsidRPr="00B07C64">
        <w:rPr>
          <w:rFonts w:ascii="Times New Roman" w:hAnsi="Times New Roman"/>
          <w:sz w:val="28"/>
          <w:szCs w:val="28"/>
        </w:rPr>
        <w:t>пункта 3.5 вступает</w:t>
      </w:r>
      <w:r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D45E0" w:rsidRDefault="00A07448" w:rsidP="00BE321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</w:r>
    </w:p>
    <w:p w:rsidR="00A07448" w:rsidRPr="00BE3216" w:rsidRDefault="006D45E0" w:rsidP="00BE321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A07448">
        <w:rPr>
          <w:rFonts w:ascii="Times New Roman" w:hAnsi="Times New Roman"/>
          <w:sz w:val="28"/>
          <w:szCs w:val="28"/>
        </w:rPr>
        <w:t>6</w:t>
      </w:r>
      <w:r w:rsidR="00A07448" w:rsidRPr="00BE3216">
        <w:rPr>
          <w:rFonts w:ascii="Times New Roman" w:hAnsi="Times New Roman"/>
          <w:sz w:val="28"/>
          <w:szCs w:val="28"/>
        </w:rPr>
        <w:t xml:space="preserve">.Контроль за выполнением </w:t>
      </w:r>
      <w:r w:rsidR="00A07448"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:rsidR="00A07448" w:rsidRDefault="00A07448" w:rsidP="00BE321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5E0" w:rsidRPr="00BE3216" w:rsidRDefault="00D43155" w:rsidP="00BE321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3263265</wp:posOffset>
            </wp:positionH>
            <wp:positionV relativeFrom="paragraph">
              <wp:posOffset>64770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7448" w:rsidRDefault="00A07448" w:rsidP="00BE32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67313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673134">
        <w:rPr>
          <w:rFonts w:ascii="Times New Roman" w:hAnsi="Times New Roman"/>
          <w:sz w:val="28"/>
          <w:szCs w:val="28"/>
        </w:rPr>
        <w:t xml:space="preserve"> администрации города </w:t>
      </w:r>
      <w:r w:rsidRPr="00673134">
        <w:rPr>
          <w:rFonts w:ascii="Times New Roman" w:hAnsi="Times New Roman"/>
          <w:sz w:val="28"/>
          <w:szCs w:val="28"/>
        </w:rPr>
        <w:tab/>
      </w:r>
      <w:r w:rsidRPr="00673134">
        <w:rPr>
          <w:rFonts w:ascii="Times New Roman" w:hAnsi="Times New Roman"/>
          <w:sz w:val="28"/>
          <w:szCs w:val="28"/>
        </w:rPr>
        <w:tab/>
      </w:r>
      <w:r w:rsidRPr="00673134">
        <w:rPr>
          <w:rFonts w:ascii="Times New Roman" w:hAnsi="Times New Roman"/>
          <w:sz w:val="28"/>
          <w:szCs w:val="28"/>
        </w:rPr>
        <w:tab/>
      </w:r>
      <w:r w:rsidRPr="00673134">
        <w:rPr>
          <w:rFonts w:ascii="Times New Roman" w:hAnsi="Times New Roman"/>
          <w:sz w:val="28"/>
          <w:szCs w:val="28"/>
        </w:rPr>
        <w:tab/>
      </w:r>
      <w:r w:rsidRPr="006731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В.А.Арчиков</w:t>
      </w:r>
    </w:p>
    <w:p w:rsidR="00A07448" w:rsidRDefault="00A07448" w:rsidP="00BE32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8F424D" w:rsidRDefault="008F424D" w:rsidP="00BE3216">
      <w:pPr>
        <w:pStyle w:val="S"/>
        <w:ind w:right="-1"/>
        <w:jc w:val="center"/>
        <w:rPr>
          <w:sz w:val="28"/>
          <w:szCs w:val="28"/>
        </w:rPr>
      </w:pPr>
    </w:p>
    <w:p w:rsidR="00A07448" w:rsidRPr="00537AB0" w:rsidRDefault="00A07448" w:rsidP="000A0951">
      <w:pPr>
        <w:pStyle w:val="S"/>
        <w:ind w:left="5664" w:right="-1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07448" w:rsidRDefault="00A07448" w:rsidP="000A0951">
      <w:pPr>
        <w:pStyle w:val="S"/>
        <w:ind w:left="5664"/>
        <w:jc w:val="left"/>
        <w:rPr>
          <w:sz w:val="28"/>
          <w:szCs w:val="28"/>
        </w:rPr>
      </w:pPr>
      <w:r w:rsidRPr="00537AB0">
        <w:rPr>
          <w:sz w:val="28"/>
          <w:szCs w:val="28"/>
        </w:rPr>
        <w:t xml:space="preserve">к постановлению </w:t>
      </w:r>
    </w:p>
    <w:p w:rsidR="00A07448" w:rsidRPr="00537AB0" w:rsidRDefault="00A07448" w:rsidP="000A0951">
      <w:pPr>
        <w:pStyle w:val="S"/>
        <w:ind w:left="566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</w:p>
    <w:p w:rsidR="00A07448" w:rsidRPr="00537AB0" w:rsidRDefault="00A07448" w:rsidP="000A0951">
      <w:pPr>
        <w:pStyle w:val="S"/>
        <w:ind w:left="5664"/>
        <w:jc w:val="left"/>
        <w:rPr>
          <w:sz w:val="28"/>
          <w:szCs w:val="28"/>
        </w:rPr>
      </w:pPr>
      <w:r w:rsidRPr="00537AB0">
        <w:rPr>
          <w:sz w:val="28"/>
          <w:szCs w:val="28"/>
        </w:rPr>
        <w:t xml:space="preserve">от </w:t>
      </w:r>
      <w:r w:rsidR="000A0951" w:rsidRPr="000A0951">
        <w:rPr>
          <w:sz w:val="28"/>
          <w:szCs w:val="28"/>
        </w:rPr>
        <w:t>05.11.2013 № 113-нп</w:t>
      </w:r>
    </w:p>
    <w:p w:rsidR="00A07448" w:rsidRPr="00BE3216" w:rsidRDefault="00A07448" w:rsidP="00BE3216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A07448" w:rsidRPr="00BE3216" w:rsidRDefault="00A07448" w:rsidP="008F42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Порядок</w:t>
      </w:r>
    </w:p>
    <w:p w:rsidR="00A07448" w:rsidRPr="00BE3216" w:rsidRDefault="00A07448" w:rsidP="008F42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предоставления субсидии из бюджета города на возмещение недополученных доходов хозяйствующим субъектам, предоставляющим населению услуги по завозу питьевой воды в частный сектор на территории города Нефтеюганска</w:t>
      </w:r>
    </w:p>
    <w:p w:rsidR="008F424D" w:rsidRDefault="00A07448" w:rsidP="008F42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07448" w:rsidRPr="00BE3216" w:rsidRDefault="00A07448" w:rsidP="008F42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1.Общие положения</w:t>
      </w:r>
    </w:p>
    <w:p w:rsidR="00A07448" w:rsidRPr="00BE3216" w:rsidRDefault="00A07448" w:rsidP="008F42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1.1.Порядок предоставления субсидии из бюджета города на возмещение недополученных доходов хозяйствующим субъектам, предоставляющим населению услуги по завозу питьевой воды в частный сектор на территории города Нефтеюганска (далее - Порядок), определяет цели предоставления субсидии, критерии отбора получателя субсидии, порядок предоставления субсидии, порядок расчёта и возврата субсидии, а также порядок осуществления контроля за целевым использованием бюджетных средств.</w:t>
      </w:r>
    </w:p>
    <w:p w:rsidR="00A07448" w:rsidRPr="00BE3216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1.2.Субсидия из бюджета города на возмещение недополученных доходов хозяйствующим субъектам, предоставляющим населению услуги по завозу питьевой воды в частный сектор на территории города Нефтеюганска (далее – субсидия) предоставляется юридическим лицам (за исключением субсидии муниципальным учреждениям), индивидуальным предпринимателям (далее – получатель субсидии).</w:t>
      </w:r>
    </w:p>
    <w:p w:rsidR="00A07448" w:rsidRPr="00BE3216" w:rsidRDefault="00A07448" w:rsidP="00606D2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1.3.Субсидия предоставляется в пределах бюджетных ассигнований, утверждённых решением Думы города Нефтеюганска от 19.12.2012 № 439-</w:t>
      </w:r>
      <w:r w:rsidRPr="00BE3216">
        <w:rPr>
          <w:rFonts w:ascii="Times New Roman" w:hAnsi="Times New Roman"/>
          <w:sz w:val="28"/>
          <w:szCs w:val="28"/>
          <w:lang w:val="en-US"/>
        </w:rPr>
        <w:t>V</w:t>
      </w:r>
      <w:r w:rsidRPr="00BE3216">
        <w:rPr>
          <w:rFonts w:ascii="Times New Roman" w:hAnsi="Times New Roman"/>
          <w:sz w:val="28"/>
          <w:szCs w:val="28"/>
        </w:rPr>
        <w:t xml:space="preserve"> «О бюджете города Нефтеюганска на 2013 год и плановый период 2014 и              2015 годов». Размер предоставляемой субсидии может изменяться в пределах бюджетных ассигнований, утверждённых  муниципальными правовыми актами Думы города Нефтеюганска.</w:t>
      </w:r>
    </w:p>
    <w:p w:rsidR="00A07448" w:rsidRPr="00BE3216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 xml:space="preserve"> 1.4.Предоставление субсидии осуществляется в соответствии с федеральным законодательством, законодательством Ханты-Мансийского автономного округа – Югры, муниципальными правовыми актами города Нефтеюганска и настоящим Порядком.</w:t>
      </w:r>
    </w:p>
    <w:p w:rsidR="00A07448" w:rsidRPr="00BE3216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2.Цель предоставления субсидии</w:t>
      </w:r>
    </w:p>
    <w:p w:rsidR="00A07448" w:rsidRPr="00BE3216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 xml:space="preserve">Субсидия предоставляется получателю субсидии в целях возмещения недополученных доходов, в связи с оказанием населению услуг по завозу питьевой воды в частный сектор на территории города Нефтеюганска </w:t>
      </w:r>
    </w:p>
    <w:p w:rsidR="00A07448" w:rsidRPr="00BE3216" w:rsidRDefault="00A07448" w:rsidP="00606D2B">
      <w:pPr>
        <w:pStyle w:val="22"/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 xml:space="preserve">          3.Критерии отбора получателя субсидии, порядок предоставления субсидии</w:t>
      </w:r>
    </w:p>
    <w:p w:rsidR="00A07448" w:rsidRPr="00BE3216" w:rsidRDefault="00A07448" w:rsidP="00606D2B">
      <w:pPr>
        <w:pStyle w:val="220"/>
        <w:tabs>
          <w:tab w:val="left" w:pos="720"/>
        </w:tabs>
        <w:jc w:val="both"/>
        <w:rPr>
          <w:szCs w:val="28"/>
        </w:rPr>
      </w:pPr>
      <w:r w:rsidRPr="00BE3216">
        <w:rPr>
          <w:szCs w:val="28"/>
        </w:rPr>
        <w:tab/>
        <w:t>3.1.Получатель субсидии должен соответствовать следующим критериям:</w:t>
      </w:r>
    </w:p>
    <w:p w:rsidR="00A07448" w:rsidRPr="00BE3216" w:rsidRDefault="00A07448" w:rsidP="00606D2B">
      <w:pPr>
        <w:pStyle w:val="220"/>
        <w:ind w:firstLine="708"/>
        <w:jc w:val="both"/>
        <w:rPr>
          <w:szCs w:val="28"/>
        </w:rPr>
      </w:pPr>
      <w:r w:rsidRPr="00BE3216">
        <w:rPr>
          <w:szCs w:val="28"/>
        </w:rPr>
        <w:t>-фактическое оказание услуг населению по завозу питьевой воды в частный сектор на территории города Нефтеюганска;</w:t>
      </w:r>
    </w:p>
    <w:p w:rsidR="00A07448" w:rsidRPr="00BE3216" w:rsidRDefault="00A07448" w:rsidP="00606D2B">
      <w:pPr>
        <w:pStyle w:val="220"/>
        <w:ind w:firstLine="708"/>
        <w:jc w:val="both"/>
        <w:rPr>
          <w:szCs w:val="28"/>
        </w:rPr>
      </w:pPr>
      <w:r w:rsidRPr="00BE3216">
        <w:rPr>
          <w:szCs w:val="28"/>
        </w:rPr>
        <w:lastRenderedPageBreak/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 на момент обращения за получением субсидии.</w:t>
      </w:r>
    </w:p>
    <w:p w:rsidR="00A07448" w:rsidRPr="00BE3216" w:rsidRDefault="00A07448" w:rsidP="00606D2B">
      <w:pPr>
        <w:pStyle w:val="22"/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3.2.Для рассмотрения возможности получения субсидии получатель субсидии направляет на имя директора департамента жилищно-коммунального хозяйства администрации города (далее – департамент ЖКХ) следующие документы:</w:t>
      </w:r>
    </w:p>
    <w:p w:rsidR="00A07448" w:rsidRPr="00BE3216" w:rsidRDefault="00A07448" w:rsidP="00606D2B">
      <w:pPr>
        <w:tabs>
          <w:tab w:val="left" w:pos="-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-заявление о предоставлении субсидии установленной формы согласно приложению 1 к настоящему Порядку;</w:t>
      </w:r>
    </w:p>
    <w:p w:rsidR="00A07448" w:rsidRPr="00BE3216" w:rsidRDefault="00A07448" w:rsidP="00606D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-документ, подтверждающий полномочия представителя юридического лица, индивидуального предпринимателя (заверенная копия, подлинник предъявляется при подаче заявления);</w:t>
      </w:r>
    </w:p>
    <w:p w:rsidR="00A07448" w:rsidRPr="00BE3216" w:rsidRDefault="00A07448" w:rsidP="00606D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-учредительные документы (заверенная копия, подлинник предъявляется при подаче заявления);</w:t>
      </w:r>
    </w:p>
    <w:p w:rsidR="00A07448" w:rsidRPr="00BE3216" w:rsidRDefault="00A07448" w:rsidP="00606D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-документ о постановке юридического лица, индивидуального предпринимателя на учёт в налоговом органе по месту нахождения лица (заверенная копия, подлинник предъявляется при подаче заявления);</w:t>
      </w:r>
    </w:p>
    <w:p w:rsidR="00A07448" w:rsidRPr="00BE3216" w:rsidRDefault="00A07448" w:rsidP="00606D2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 xml:space="preserve">-выписку из Единого государственного реестра юридических лиц (подлинник); </w:t>
      </w:r>
    </w:p>
    <w:p w:rsidR="00A07448" w:rsidRPr="00BE3216" w:rsidRDefault="00A07448" w:rsidP="00606D2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-выписку из Единого государственного реестра индивидуальных предпринимателей (подлинник);</w:t>
      </w:r>
    </w:p>
    <w:p w:rsidR="00A07448" w:rsidRPr="00BE3216" w:rsidRDefault="00A07448" w:rsidP="00606D2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-плановый расчёт стоимости услуг по завозу питьевой воды в частный сектор с приложением документов, подтверждающих плановые затраты получателя субсидии;</w:t>
      </w:r>
    </w:p>
    <w:p w:rsidR="00A07448" w:rsidRPr="00BE3216" w:rsidRDefault="00A07448" w:rsidP="00606D2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 xml:space="preserve">-плановый расчёт суммы бюджетной субсидии; </w:t>
      </w:r>
    </w:p>
    <w:p w:rsidR="00A07448" w:rsidRPr="00BE3216" w:rsidRDefault="00A07448" w:rsidP="00606D2B">
      <w:pPr>
        <w:pStyle w:val="220"/>
        <w:ind w:firstLine="708"/>
        <w:jc w:val="both"/>
        <w:rPr>
          <w:szCs w:val="28"/>
        </w:rPr>
      </w:pPr>
      <w:r w:rsidRPr="00BE3216">
        <w:rPr>
          <w:szCs w:val="28"/>
        </w:rPr>
        <w:t>-справку налогового органа об отсутствии просроченной задолженности по налогам, сборам, пеням и штрафам (подлинник).</w:t>
      </w:r>
    </w:p>
    <w:p w:rsidR="00A07448" w:rsidRPr="00BE3216" w:rsidRDefault="00A07448" w:rsidP="00606D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3.3.Департамент ЖКХ выносит отказ в предоставлении субсидии в течение 20 рабочих дней с момента регистрации полученных документов в следующих случаях:</w:t>
      </w:r>
    </w:p>
    <w:p w:rsidR="00A07448" w:rsidRPr="00BE3216" w:rsidRDefault="00A07448" w:rsidP="00606D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-несоответствия критериям, установленным пунктом 3.1 Порядка;</w:t>
      </w:r>
    </w:p>
    <w:p w:rsidR="00A07448" w:rsidRPr="00BE3216" w:rsidRDefault="00A07448" w:rsidP="00606D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-предоставления неполного перечня документов, установленного         пунктом 3.2 Порядка;</w:t>
      </w:r>
    </w:p>
    <w:p w:rsidR="00A07448" w:rsidRPr="00BE3216" w:rsidRDefault="00A07448" w:rsidP="00606D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-предоставления недостоверных сведений в документах, установленных пунктом 3.2 Порядка.</w:t>
      </w:r>
    </w:p>
    <w:p w:rsidR="00A07448" w:rsidRPr="00BE3216" w:rsidRDefault="00A07448" w:rsidP="00606D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 xml:space="preserve">3.4.При условии соответствия критериям, перечисленным в пункте 3.1, и наличия документов, установленных пунктом 3.2 настоящего Порядка, а также при условии вынесения решения департаментом ЖКХ о предоставлении субсидии, получатель субсидии заключает договор о предоставлении субсидии (далее – договор) с Нефтеюганским городским муниципальным казённым учреждением коммунального хозяйства «Служба единого заказчика» (далее – </w:t>
      </w:r>
      <w:r w:rsidRPr="00BE3216">
        <w:rPr>
          <w:rFonts w:ascii="Times New Roman" w:hAnsi="Times New Roman"/>
          <w:sz w:val="28"/>
          <w:szCs w:val="28"/>
        </w:rPr>
        <w:lastRenderedPageBreak/>
        <w:t>НГ МКУ КХ «СЕЗ») в пределах лимитов бюджетных обязательств, предусмотренных сводной бюджетной росписью.</w:t>
      </w:r>
    </w:p>
    <w:p w:rsidR="00A07448" w:rsidRPr="00BE3216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3.5.Договор должен предусматривать:</w:t>
      </w:r>
    </w:p>
    <w:p w:rsidR="00A07448" w:rsidRPr="00BE3216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-цель, условия, сроки и размер предоставляемой субсидии;</w:t>
      </w:r>
    </w:p>
    <w:p w:rsidR="00A07448" w:rsidRPr="00BE3216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-порядок предоставления отчётности о выполненных услугах, форму отчётности;</w:t>
      </w:r>
    </w:p>
    <w:p w:rsidR="00A07448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-ответственность за несоблюдение сторонами условий договора и порядок возврата в бюджет города субсидии в случае её нецелевого использования или неиспо</w:t>
      </w:r>
      <w:r>
        <w:rPr>
          <w:rFonts w:ascii="Times New Roman" w:hAnsi="Times New Roman"/>
          <w:sz w:val="28"/>
          <w:szCs w:val="28"/>
        </w:rPr>
        <w:t>льзования в установленные сроки;</w:t>
      </w:r>
    </w:p>
    <w:p w:rsidR="00A07448" w:rsidRPr="00BE3216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-согласие получателя субсидии на осуществление департаментом ЖКХ и органами муниципального финансового контроля проверок соблюдения получателем субсидии условий, цели и порядка предоставления субсидии.</w:t>
      </w:r>
    </w:p>
    <w:p w:rsidR="00A07448" w:rsidRPr="00BE3216" w:rsidRDefault="00A07448" w:rsidP="00606D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216">
        <w:rPr>
          <w:rFonts w:ascii="Times New Roman" w:hAnsi="Times New Roman" w:cs="Times New Roman"/>
          <w:sz w:val="28"/>
          <w:szCs w:val="28"/>
        </w:rPr>
        <w:t xml:space="preserve">3.6.Перечисление субсидии осуществляет НГ МКУ КХ «СЕЗ» на расчётный счёт получателя субсидии, открытый в установленном порядке в кредитной организации. </w:t>
      </w:r>
    </w:p>
    <w:p w:rsidR="00A07448" w:rsidRPr="00BE3216" w:rsidRDefault="00A07448" w:rsidP="00606D2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4.Порядок расчёта суммы субсидии</w:t>
      </w:r>
    </w:p>
    <w:p w:rsidR="00A07448" w:rsidRPr="00BE3216" w:rsidRDefault="00A07448" w:rsidP="00606D2B">
      <w:pPr>
        <w:pStyle w:val="220"/>
        <w:tabs>
          <w:tab w:val="left" w:pos="720"/>
        </w:tabs>
        <w:jc w:val="both"/>
        <w:rPr>
          <w:szCs w:val="28"/>
        </w:rPr>
      </w:pPr>
      <w:r w:rsidRPr="00BE3216">
        <w:rPr>
          <w:szCs w:val="28"/>
        </w:rPr>
        <w:tab/>
        <w:t>Размер суммы субсидии на услуги по завозу питьевой воды в частный сектор рассчитывается по формуле:</w:t>
      </w:r>
    </w:p>
    <w:p w:rsidR="00A07448" w:rsidRPr="00BE3216" w:rsidRDefault="00A07448" w:rsidP="00606D2B">
      <w:pPr>
        <w:pStyle w:val="220"/>
        <w:tabs>
          <w:tab w:val="left" w:pos="720"/>
        </w:tabs>
        <w:jc w:val="both"/>
        <w:rPr>
          <w:szCs w:val="28"/>
        </w:rPr>
      </w:pPr>
    </w:p>
    <w:p w:rsidR="00A07448" w:rsidRPr="00BE3216" w:rsidRDefault="00A07448" w:rsidP="00606D2B">
      <w:pPr>
        <w:pStyle w:val="220"/>
        <w:tabs>
          <w:tab w:val="left" w:pos="720"/>
        </w:tabs>
        <w:jc w:val="both"/>
        <w:rPr>
          <w:szCs w:val="28"/>
        </w:rPr>
      </w:pPr>
      <w:r w:rsidRPr="00BE3216">
        <w:rPr>
          <w:szCs w:val="28"/>
        </w:rPr>
        <w:tab/>
      </w:r>
      <w:r w:rsidRPr="00BE3216">
        <w:rPr>
          <w:szCs w:val="28"/>
          <w:lang w:val="en-US"/>
        </w:rPr>
        <w:t>S</w:t>
      </w:r>
      <w:r w:rsidRPr="00BE3216">
        <w:rPr>
          <w:szCs w:val="28"/>
        </w:rPr>
        <w:t xml:space="preserve"> = </w:t>
      </w:r>
      <w:r w:rsidRPr="00BE3216">
        <w:rPr>
          <w:szCs w:val="28"/>
          <w:lang w:val="en-US"/>
        </w:rPr>
        <w:t>Vx</w:t>
      </w:r>
      <w:r w:rsidRPr="00BE3216">
        <w:rPr>
          <w:szCs w:val="28"/>
        </w:rPr>
        <w:t xml:space="preserve"> (Зэк – Пн), где:</w:t>
      </w:r>
    </w:p>
    <w:p w:rsidR="00A07448" w:rsidRPr="00BE3216" w:rsidRDefault="00A07448" w:rsidP="00606D2B">
      <w:pPr>
        <w:pStyle w:val="220"/>
        <w:tabs>
          <w:tab w:val="left" w:pos="720"/>
        </w:tabs>
        <w:jc w:val="both"/>
        <w:rPr>
          <w:szCs w:val="28"/>
        </w:rPr>
      </w:pPr>
      <w:r w:rsidRPr="00BE3216">
        <w:rPr>
          <w:szCs w:val="28"/>
        </w:rPr>
        <w:tab/>
      </w:r>
    </w:p>
    <w:p w:rsidR="00A07448" w:rsidRPr="00BE3216" w:rsidRDefault="00A07448" w:rsidP="00606D2B">
      <w:pPr>
        <w:pStyle w:val="220"/>
        <w:tabs>
          <w:tab w:val="left" w:pos="720"/>
        </w:tabs>
        <w:jc w:val="both"/>
        <w:rPr>
          <w:szCs w:val="28"/>
        </w:rPr>
      </w:pPr>
      <w:r w:rsidRPr="00BE3216">
        <w:rPr>
          <w:szCs w:val="28"/>
        </w:rPr>
        <w:tab/>
      </w:r>
      <w:r w:rsidRPr="00BE3216">
        <w:rPr>
          <w:szCs w:val="28"/>
          <w:lang w:val="en-US"/>
        </w:rPr>
        <w:t>V</w:t>
      </w:r>
      <w:r w:rsidRPr="00BE3216">
        <w:rPr>
          <w:szCs w:val="28"/>
        </w:rPr>
        <w:t xml:space="preserve"> – объём оказываемой услуги в соответствующих единицах измерения;</w:t>
      </w:r>
    </w:p>
    <w:p w:rsidR="00A07448" w:rsidRPr="00BE3216" w:rsidRDefault="00A07448" w:rsidP="00606D2B">
      <w:pPr>
        <w:pStyle w:val="220"/>
        <w:tabs>
          <w:tab w:val="left" w:pos="720"/>
        </w:tabs>
        <w:jc w:val="both"/>
        <w:rPr>
          <w:szCs w:val="28"/>
        </w:rPr>
      </w:pPr>
      <w:r w:rsidRPr="00BE3216">
        <w:rPr>
          <w:szCs w:val="28"/>
        </w:rPr>
        <w:tab/>
        <w:t>З –экономически обоснованные затраты за единицу оказываемой услуги;</w:t>
      </w:r>
    </w:p>
    <w:p w:rsidR="00A07448" w:rsidRPr="00BE3216" w:rsidRDefault="00A07448" w:rsidP="00606D2B">
      <w:pPr>
        <w:pStyle w:val="220"/>
        <w:tabs>
          <w:tab w:val="left" w:pos="720"/>
        </w:tabs>
        <w:jc w:val="both"/>
        <w:rPr>
          <w:szCs w:val="28"/>
        </w:rPr>
      </w:pPr>
      <w:r w:rsidRPr="00BE3216">
        <w:rPr>
          <w:szCs w:val="28"/>
        </w:rPr>
        <w:tab/>
        <w:t>Пн – плата населения за единицу оказываемой услуги.</w:t>
      </w:r>
    </w:p>
    <w:p w:rsidR="00A07448" w:rsidRPr="00BE3216" w:rsidRDefault="00A07448" w:rsidP="00606D2B">
      <w:pPr>
        <w:pStyle w:val="220"/>
        <w:tabs>
          <w:tab w:val="left" w:pos="720"/>
        </w:tabs>
        <w:jc w:val="both"/>
        <w:rPr>
          <w:szCs w:val="28"/>
        </w:rPr>
      </w:pPr>
      <w:r w:rsidRPr="00BE3216">
        <w:rPr>
          <w:szCs w:val="28"/>
        </w:rPr>
        <w:tab/>
        <w:t>5.Порядок возврата субсидии</w:t>
      </w:r>
    </w:p>
    <w:p w:rsidR="00A07448" w:rsidRPr="00BE3216" w:rsidRDefault="00A07448" w:rsidP="0060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16">
        <w:rPr>
          <w:rFonts w:ascii="Times New Roman" w:hAnsi="Times New Roman" w:cs="Times New Roman"/>
          <w:sz w:val="28"/>
          <w:szCs w:val="28"/>
        </w:rPr>
        <w:t xml:space="preserve">  5.1.Субсидия подлежит возврату в бюджет города в случаях:</w:t>
      </w:r>
    </w:p>
    <w:p w:rsidR="00A07448" w:rsidRPr="00BE3216" w:rsidRDefault="00A07448" w:rsidP="0060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16">
        <w:rPr>
          <w:rFonts w:ascii="Times New Roman" w:hAnsi="Times New Roman" w:cs="Times New Roman"/>
          <w:sz w:val="28"/>
          <w:szCs w:val="28"/>
        </w:rPr>
        <w:t xml:space="preserve">  -неисполнения или ненадлежащего исполнения обязательств по договору;</w:t>
      </w:r>
    </w:p>
    <w:p w:rsidR="00A07448" w:rsidRPr="00BE3216" w:rsidRDefault="00A07448" w:rsidP="00606D2B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16">
        <w:rPr>
          <w:rFonts w:ascii="Times New Roman" w:hAnsi="Times New Roman" w:cs="Times New Roman"/>
          <w:sz w:val="28"/>
          <w:szCs w:val="28"/>
        </w:rPr>
        <w:t xml:space="preserve">  -нецелевого использования субсидии, в том числе выявленного по результатам контроля;</w:t>
      </w:r>
    </w:p>
    <w:p w:rsidR="00A07448" w:rsidRPr="00BE3216" w:rsidRDefault="00A07448" w:rsidP="0060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16">
        <w:rPr>
          <w:rFonts w:ascii="Times New Roman" w:hAnsi="Times New Roman" w:cs="Times New Roman"/>
          <w:sz w:val="28"/>
          <w:szCs w:val="28"/>
        </w:rPr>
        <w:t xml:space="preserve">  -досрочного расторжения договора.</w:t>
      </w:r>
    </w:p>
    <w:p w:rsidR="00A07448" w:rsidRPr="00BE3216" w:rsidRDefault="00A07448" w:rsidP="00606D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216">
        <w:rPr>
          <w:rFonts w:ascii="Times New Roman" w:hAnsi="Times New Roman" w:cs="Times New Roman"/>
          <w:sz w:val="28"/>
          <w:szCs w:val="28"/>
        </w:rPr>
        <w:t>5.2.Денежные средства, подлежащие возврату, перечисляются получателем субсидии в бюджет города Нефтеюганска в течение трёх банковских дней с момента получения уведомления о возврате денежных средств.</w:t>
      </w:r>
    </w:p>
    <w:p w:rsidR="00A07448" w:rsidRPr="00BE3216" w:rsidRDefault="00A07448" w:rsidP="0060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216">
        <w:rPr>
          <w:rFonts w:ascii="Times New Roman" w:hAnsi="Times New Roman" w:cs="Times New Roman"/>
          <w:sz w:val="28"/>
          <w:szCs w:val="28"/>
        </w:rPr>
        <w:t xml:space="preserve">  5.3.Подлежат возврату в бюджет города денежные средства, не использованные по итогам финансового года.</w:t>
      </w:r>
    </w:p>
    <w:p w:rsidR="00A07448" w:rsidRPr="00BE3216" w:rsidRDefault="00A07448" w:rsidP="00606D2B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 xml:space="preserve">  5.4.При отказе от добровольного возврата указанные средства взыскиваются в судебном порядке в соответствии с действующим законодательством Российской Федерации.</w:t>
      </w:r>
    </w:p>
    <w:p w:rsidR="00A07448" w:rsidRPr="00BE3216" w:rsidRDefault="00A07448" w:rsidP="00606D2B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E3216">
        <w:rPr>
          <w:rFonts w:ascii="Times New Roman" w:hAnsi="Times New Roman" w:cs="Times New Roman"/>
          <w:sz w:val="28"/>
          <w:szCs w:val="28"/>
        </w:rPr>
        <w:t>6.Контроль за целевым использованием субсидии</w:t>
      </w:r>
    </w:p>
    <w:p w:rsidR="00A07448" w:rsidRPr="00BE3216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 xml:space="preserve">6.1.Контроль за целевым использованием субсидии осуществляет Департамент ЖКХ в соответствии с Бюджетным кодексом Российской Федерации. </w:t>
      </w:r>
    </w:p>
    <w:p w:rsidR="00A07448" w:rsidRPr="00BE3216" w:rsidRDefault="00A07448" w:rsidP="0060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lastRenderedPageBreak/>
        <w:t xml:space="preserve">6.2.Получатель субсидии ежеквартально в срок до 30 числа месяца, следующего за отчётным кварталом, в адрес департамента ЖКХ предоставляет копию отчёта о фактических затратах в соответствии с приложением 2 к настоящему Порядку, с приложением подтверждающих документов и акта о приёмке выполненных работ, согласованных с НГ МКУ КХ «СЕЗ». </w:t>
      </w:r>
    </w:p>
    <w:p w:rsidR="00A07448" w:rsidRPr="00BE3216" w:rsidRDefault="00A07448" w:rsidP="00606D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ab/>
        <w:t>6.3.Получатель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средств в соответствии с законодательством Российской Федерации.</w:t>
      </w:r>
    </w:p>
    <w:p w:rsidR="00A07448" w:rsidRPr="00BE3216" w:rsidRDefault="00A07448" w:rsidP="00606D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216">
        <w:rPr>
          <w:rFonts w:ascii="Times New Roman" w:hAnsi="Times New Roman" w:cs="Times New Roman"/>
          <w:sz w:val="28"/>
          <w:szCs w:val="28"/>
        </w:rPr>
        <w:t>6.4.Получатель субсидии ведёт учёт полученной им из бюджета города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</w:p>
    <w:p w:rsidR="00A07448" w:rsidRPr="00BE3216" w:rsidRDefault="00A07448" w:rsidP="00606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7448" w:rsidRPr="00BE3216" w:rsidRDefault="00A07448" w:rsidP="00BE321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Default="00A07448" w:rsidP="00BE3216">
      <w:pPr>
        <w:tabs>
          <w:tab w:val="left" w:pos="709"/>
        </w:tabs>
        <w:spacing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2B7999">
      <w:pPr>
        <w:tabs>
          <w:tab w:val="left" w:pos="709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A07448" w:rsidRDefault="00A07448" w:rsidP="002B7999">
      <w:pPr>
        <w:tabs>
          <w:tab w:val="left" w:pos="709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 xml:space="preserve">к Порядку предоставления субсидии из бюджета города на возмещение недополученных доходов хозяйствующим субъектам, предоставляющим населению услуги по завозу питьевой воды в частный сектор на территории города Нефтеюганска  </w:t>
      </w:r>
    </w:p>
    <w:p w:rsidR="00A07448" w:rsidRPr="00BE3216" w:rsidRDefault="00A07448" w:rsidP="002B7999">
      <w:pPr>
        <w:tabs>
          <w:tab w:val="left" w:pos="709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  <w:r w:rsidRPr="00BE3216">
        <w:rPr>
          <w:rFonts w:ascii="Times New Roman" w:hAnsi="Times New Roman" w:cs="Times New Roman"/>
          <w:b w:val="0"/>
          <w:sz w:val="28"/>
          <w:szCs w:val="28"/>
        </w:rPr>
        <w:t>Заявление</w:t>
      </w:r>
      <w:r w:rsidRPr="00BE3216">
        <w:rPr>
          <w:rFonts w:ascii="Times New Roman" w:hAnsi="Times New Roman" w:cs="Times New Roman"/>
          <w:b w:val="0"/>
          <w:sz w:val="28"/>
          <w:szCs w:val="28"/>
        </w:rPr>
        <w:tab/>
      </w:r>
      <w:r w:rsidRPr="00BE3216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A07448" w:rsidRPr="00BE3216" w:rsidRDefault="00A07448" w:rsidP="00BE321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о предоставлении субсидии из бюджета города на возмещение недополученных доходов хозяйствующим субъектам, предоставляющим населению услуги по завозу питьевой воды в частный сектор на территории города Нефтеюганска</w:t>
      </w:r>
    </w:p>
    <w:p w:rsidR="00A07448" w:rsidRPr="00BE3216" w:rsidRDefault="00A07448" w:rsidP="00BE3216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3216">
        <w:rPr>
          <w:rFonts w:ascii="Times New Roman" w:hAnsi="Times New Roman" w:cs="Times New Roman"/>
          <w:b w:val="0"/>
          <w:sz w:val="28"/>
          <w:szCs w:val="28"/>
        </w:rPr>
        <w:t>1.Организация  (полное наименование):________________________________</w:t>
      </w:r>
    </w:p>
    <w:p w:rsidR="00A07448" w:rsidRPr="00BE3216" w:rsidRDefault="00A07448" w:rsidP="00BE3216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3216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</w:t>
      </w:r>
    </w:p>
    <w:p w:rsidR="00A07448" w:rsidRPr="00BE3216" w:rsidRDefault="00A07448" w:rsidP="00BE3216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3216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3.Место регистрации в качестве юридического лица:_____________________ 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A07448" w:rsidRPr="00BE3216" w:rsidRDefault="00A07448" w:rsidP="00606D2B">
      <w:pPr>
        <w:spacing w:line="240" w:lineRule="auto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4.Адрес фактического местонахождения: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7448" w:rsidRPr="00BE3216" w:rsidRDefault="00A07448" w:rsidP="00BE3216">
      <w:pPr>
        <w:spacing w:line="240" w:lineRule="auto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5.Телефон:_____________________ Факс:________________________________</w:t>
      </w:r>
    </w:p>
    <w:p w:rsidR="00A07448" w:rsidRPr="00BE3216" w:rsidRDefault="00A07448" w:rsidP="00606D2B">
      <w:pPr>
        <w:spacing w:line="240" w:lineRule="auto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6.Вид осуществляемой деятельности (в соответствии с Уставом): _________________________________________________________________________________________________________________________________________________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Руководитель организации: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_____________(должность)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_____________(Ф.И.О.)_____________(подпись)____________________(дата)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Исполнитель: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_____________(должность)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_____________(Ф.И.О.)_____________(подпись)_____________(дата)</w:t>
      </w:r>
    </w:p>
    <w:p w:rsidR="00A07448" w:rsidRPr="00BE3216" w:rsidRDefault="00A07448" w:rsidP="002B7999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A07448" w:rsidRDefault="00A07448" w:rsidP="002B7999">
      <w:pPr>
        <w:tabs>
          <w:tab w:val="left" w:pos="709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 xml:space="preserve">к Порядку предоставления субсидии из бюджета города на возмещение недополученных доходов хозяйствующим субъектам, предоставляющим населению услуги по завозу питьевой воды в частный сектор на территории города Нефтеюганска   </w:t>
      </w:r>
    </w:p>
    <w:p w:rsidR="00A07448" w:rsidRPr="00BE3216" w:rsidRDefault="00A07448" w:rsidP="002B7999">
      <w:pPr>
        <w:tabs>
          <w:tab w:val="left" w:pos="709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A07448" w:rsidRPr="00BE3216" w:rsidRDefault="00A07448" w:rsidP="00BE321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 xml:space="preserve">Отчёт о фактических затратах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1276"/>
        <w:gridCol w:w="1701"/>
        <w:gridCol w:w="1507"/>
        <w:gridCol w:w="1328"/>
        <w:gridCol w:w="2268"/>
      </w:tblGrid>
      <w:tr w:rsidR="00A07448" w:rsidRPr="00BE3216" w:rsidTr="009F4FD9">
        <w:tc>
          <w:tcPr>
            <w:tcW w:w="1384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п</w:t>
            </w:r>
            <w:r w:rsidRPr="00BE3216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BE3216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276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Объём реализованной воды, л.</w:t>
            </w:r>
          </w:p>
        </w:tc>
        <w:tc>
          <w:tcPr>
            <w:tcW w:w="1701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Экономически обоснованная стоимость 1 л. воды, согласованная ДЖКХ, руб./л.</w:t>
            </w:r>
          </w:p>
        </w:tc>
        <w:tc>
          <w:tcPr>
            <w:tcW w:w="1507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Стоимость 1 л. воды для населения, согласованная ДЖКХ, руб./л.</w:t>
            </w:r>
          </w:p>
        </w:tc>
        <w:tc>
          <w:tcPr>
            <w:tcW w:w="1328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Возмещаемая разница, руб./л.</w:t>
            </w:r>
          </w:p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(гр.3-гр.4)</w:t>
            </w:r>
          </w:p>
        </w:tc>
        <w:tc>
          <w:tcPr>
            <w:tcW w:w="2268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Сумма, подлежащая возмещению из бюджета города, руб.                       (гр.2*гр.5)</w:t>
            </w:r>
          </w:p>
        </w:tc>
      </w:tr>
      <w:tr w:rsidR="00A07448" w:rsidRPr="00BE3216" w:rsidTr="009F4FD9">
        <w:tc>
          <w:tcPr>
            <w:tcW w:w="1384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07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28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21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07448" w:rsidRPr="00BE3216" w:rsidTr="009F4FD9">
        <w:tc>
          <w:tcPr>
            <w:tcW w:w="1384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448" w:rsidRPr="00BE3216" w:rsidTr="009F4FD9">
        <w:tc>
          <w:tcPr>
            <w:tcW w:w="1384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07448" w:rsidRPr="00BE3216" w:rsidRDefault="00A07448" w:rsidP="00BE32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Руководитель организации: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_____________(должность)_____________(Ф.И.О.)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_____________(подпись)_____________(дата)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Исполнитель: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_____________(должность)_____________(Ф.И.О.)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_____________(подпись)_____________(дата)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Согласовано: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Директор НГ МКУ КХ «СЕЗ»_____________ (Ф.И.О.)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______________(Ф.И.О., подпись, должность специалиста НГ МКУ КХ «СЕЗ»)</w:t>
      </w:r>
    </w:p>
    <w:p w:rsidR="00A07448" w:rsidRPr="00BE3216" w:rsidRDefault="00A07448" w:rsidP="00BE321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3216">
        <w:rPr>
          <w:rFonts w:ascii="Times New Roman" w:hAnsi="Times New Roman"/>
          <w:sz w:val="28"/>
          <w:szCs w:val="28"/>
        </w:rPr>
        <w:t>«____» ___________   (дата)</w:t>
      </w:r>
    </w:p>
    <w:p w:rsidR="00A07448" w:rsidRDefault="00A07448" w:rsidP="00182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07448" w:rsidSect="006A6591">
      <w:headerReference w:type="default" r:id="rId8"/>
      <w:pgSz w:w="11906" w:h="16838" w:code="9"/>
      <w:pgMar w:top="1134" w:right="567" w:bottom="1276" w:left="1701" w:header="57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557" w:rsidRDefault="00113557" w:rsidP="00182217">
      <w:pPr>
        <w:spacing w:after="0" w:line="240" w:lineRule="auto"/>
      </w:pPr>
      <w:r>
        <w:separator/>
      </w:r>
    </w:p>
  </w:endnote>
  <w:endnote w:type="continuationSeparator" w:id="1">
    <w:p w:rsidR="00113557" w:rsidRDefault="00113557" w:rsidP="0018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557" w:rsidRDefault="00113557" w:rsidP="00182217">
      <w:pPr>
        <w:spacing w:after="0" w:line="240" w:lineRule="auto"/>
      </w:pPr>
      <w:r>
        <w:separator/>
      </w:r>
    </w:p>
  </w:footnote>
  <w:footnote w:type="continuationSeparator" w:id="1">
    <w:p w:rsidR="00113557" w:rsidRDefault="00113557" w:rsidP="0018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5E0" w:rsidRDefault="009B69F0">
    <w:pPr>
      <w:pStyle w:val="a5"/>
      <w:jc w:val="center"/>
    </w:pPr>
    <w:r>
      <w:fldChar w:fldCharType="begin"/>
    </w:r>
    <w:r w:rsidR="006D45E0">
      <w:instrText>PAGE   \* MERGEFORMAT</w:instrText>
    </w:r>
    <w:r>
      <w:fldChar w:fldCharType="separate"/>
    </w:r>
    <w:r w:rsidR="00D43155">
      <w:rPr>
        <w:noProof/>
      </w:rPr>
      <w:t>8</w:t>
    </w:r>
    <w:r>
      <w:fldChar w:fldCharType="end"/>
    </w:r>
  </w:p>
  <w:p w:rsidR="00A07448" w:rsidRDefault="00A0744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0A4"/>
    <w:rsid w:val="000879AB"/>
    <w:rsid w:val="000902B0"/>
    <w:rsid w:val="000A0951"/>
    <w:rsid w:val="000A2AA7"/>
    <w:rsid w:val="000F450B"/>
    <w:rsid w:val="00103F67"/>
    <w:rsid w:val="00113557"/>
    <w:rsid w:val="00122B78"/>
    <w:rsid w:val="0013281D"/>
    <w:rsid w:val="0014434D"/>
    <w:rsid w:val="00180B9A"/>
    <w:rsid w:val="00182217"/>
    <w:rsid w:val="001B0F4F"/>
    <w:rsid w:val="001C426F"/>
    <w:rsid w:val="002144C0"/>
    <w:rsid w:val="002B7999"/>
    <w:rsid w:val="002B7D73"/>
    <w:rsid w:val="002E4100"/>
    <w:rsid w:val="00320250"/>
    <w:rsid w:val="00351861"/>
    <w:rsid w:val="003930A4"/>
    <w:rsid w:val="0042403F"/>
    <w:rsid w:val="00446662"/>
    <w:rsid w:val="00457977"/>
    <w:rsid w:val="00465401"/>
    <w:rsid w:val="00474D85"/>
    <w:rsid w:val="00486A69"/>
    <w:rsid w:val="004A59C4"/>
    <w:rsid w:val="00506F66"/>
    <w:rsid w:val="005143AA"/>
    <w:rsid w:val="00532E1F"/>
    <w:rsid w:val="00537AB0"/>
    <w:rsid w:val="00580099"/>
    <w:rsid w:val="005C2E67"/>
    <w:rsid w:val="005D7976"/>
    <w:rsid w:val="006014EC"/>
    <w:rsid w:val="00606D2B"/>
    <w:rsid w:val="00611724"/>
    <w:rsid w:val="00623E51"/>
    <w:rsid w:val="00660CAE"/>
    <w:rsid w:val="00673134"/>
    <w:rsid w:val="006A6591"/>
    <w:rsid w:val="006C4F86"/>
    <w:rsid w:val="006D45E0"/>
    <w:rsid w:val="00706BB2"/>
    <w:rsid w:val="00722F9F"/>
    <w:rsid w:val="00741A5A"/>
    <w:rsid w:val="007622B9"/>
    <w:rsid w:val="00772200"/>
    <w:rsid w:val="007949E0"/>
    <w:rsid w:val="007966E5"/>
    <w:rsid w:val="007B7B77"/>
    <w:rsid w:val="0083623B"/>
    <w:rsid w:val="00865C74"/>
    <w:rsid w:val="008A339F"/>
    <w:rsid w:val="008B6240"/>
    <w:rsid w:val="008F424D"/>
    <w:rsid w:val="0091051B"/>
    <w:rsid w:val="009132C6"/>
    <w:rsid w:val="00947CF2"/>
    <w:rsid w:val="009B69F0"/>
    <w:rsid w:val="009F4FD9"/>
    <w:rsid w:val="009F53CA"/>
    <w:rsid w:val="00A07448"/>
    <w:rsid w:val="00A7412C"/>
    <w:rsid w:val="00A7702C"/>
    <w:rsid w:val="00B07C64"/>
    <w:rsid w:val="00B223A0"/>
    <w:rsid w:val="00B5302C"/>
    <w:rsid w:val="00B552CF"/>
    <w:rsid w:val="00B6147A"/>
    <w:rsid w:val="00B73C72"/>
    <w:rsid w:val="00B80EFC"/>
    <w:rsid w:val="00BE3216"/>
    <w:rsid w:val="00BF240A"/>
    <w:rsid w:val="00C3362E"/>
    <w:rsid w:val="00C71027"/>
    <w:rsid w:val="00CC3630"/>
    <w:rsid w:val="00CD1FE6"/>
    <w:rsid w:val="00CD5072"/>
    <w:rsid w:val="00D43155"/>
    <w:rsid w:val="00DB5A5C"/>
    <w:rsid w:val="00E21F52"/>
    <w:rsid w:val="00E43291"/>
    <w:rsid w:val="00E63155"/>
    <w:rsid w:val="00E646CB"/>
    <w:rsid w:val="00E91818"/>
    <w:rsid w:val="00E93189"/>
    <w:rsid w:val="00EB17EE"/>
    <w:rsid w:val="00EC2E13"/>
    <w:rsid w:val="00F12F3B"/>
    <w:rsid w:val="00F713D1"/>
    <w:rsid w:val="00FA26F2"/>
    <w:rsid w:val="00FF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2144C0"/>
    <w:rPr>
      <w:b/>
      <w:sz w:val="28"/>
    </w:rPr>
  </w:style>
  <w:style w:type="character" w:styleId="a3">
    <w:name w:val="Strong"/>
    <w:uiPriority w:val="99"/>
    <w:qFormat/>
    <w:rsid w:val="003930A4"/>
    <w:rPr>
      <w:rFonts w:cs="Times New Roman"/>
      <w:b/>
    </w:rPr>
  </w:style>
  <w:style w:type="paragraph" w:customStyle="1" w:styleId="ConsPlusNonformat">
    <w:name w:val="ConsPlusNonformat"/>
    <w:uiPriority w:val="99"/>
    <w:rsid w:val="003930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uiPriority w:val="99"/>
    <w:rsid w:val="0042403F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uiPriority w:val="99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486A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/>
      <w:lang w:val="ru-RU" w:eastAsia="ru-RU"/>
    </w:rPr>
  </w:style>
  <w:style w:type="paragraph" w:styleId="2">
    <w:name w:val="Body Text Indent 2"/>
    <w:basedOn w:val="a"/>
    <w:link w:val="20"/>
    <w:uiPriority w:val="99"/>
    <w:rsid w:val="002144C0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2144C0"/>
    <w:rPr>
      <w:b/>
      <w:sz w:val="28"/>
    </w:rPr>
  </w:style>
  <w:style w:type="paragraph" w:customStyle="1" w:styleId="ConsPlusTitle">
    <w:name w:val="ConsPlusTitle"/>
    <w:uiPriority w:val="99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82217"/>
    <w:rPr>
      <w:rFonts w:ascii="Calibri" w:hAnsi="Calibri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182217"/>
    <w:rPr>
      <w:rFonts w:ascii="Calibri" w:hAnsi="Calibri" w:cs="Times New Roman"/>
      <w:sz w:val="22"/>
      <w:szCs w:val="22"/>
      <w:lang w:eastAsia="en-US"/>
    </w:rPr>
  </w:style>
  <w:style w:type="paragraph" w:styleId="a9">
    <w:name w:val="No Spacing"/>
    <w:uiPriority w:val="99"/>
    <w:qFormat/>
    <w:rsid w:val="00CC3630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rsid w:val="00457977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3216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locked/>
    <w:rsid w:val="00BE3216"/>
    <w:rPr>
      <w:rFonts w:ascii="Calibri" w:hAnsi="Calibri" w:cs="Times New Roman"/>
      <w:sz w:val="22"/>
      <w:szCs w:val="22"/>
      <w:lang w:eastAsia="en-US"/>
    </w:rPr>
  </w:style>
  <w:style w:type="paragraph" w:customStyle="1" w:styleId="ConsTitle">
    <w:name w:val="ConsTitle"/>
    <w:uiPriority w:val="99"/>
    <w:rsid w:val="00BE32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20">
    <w:name w:val="Основной текст 22"/>
    <w:basedOn w:val="a"/>
    <w:uiPriority w:val="99"/>
    <w:rsid w:val="00BE3216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S">
    <w:name w:val="S_Обычный"/>
    <w:basedOn w:val="a"/>
    <w:uiPriority w:val="99"/>
    <w:rsid w:val="00BE321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6D4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6D45E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diizo</Company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Korkashevich</dc:creator>
  <cp:keywords/>
  <dc:description/>
  <cp:lastModifiedBy>mash_buro</cp:lastModifiedBy>
  <cp:revision>10</cp:revision>
  <cp:lastPrinted>2013-10-29T11:58:00Z</cp:lastPrinted>
  <dcterms:created xsi:type="dcterms:W3CDTF">2013-10-28T06:42:00Z</dcterms:created>
  <dcterms:modified xsi:type="dcterms:W3CDTF">2013-11-07T11:20:00Z</dcterms:modified>
</cp:coreProperties>
</file>