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211FDB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2D6BEA" w:rsidRPr="004E7956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16E8D" w:rsidRPr="00516E8D" w:rsidRDefault="00516E8D" w:rsidP="00516E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29.07.2014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№ 111-нп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86624E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C66B19" w:rsidRDefault="00D31C8E" w:rsidP="00F65830">
      <w:pPr>
        <w:pStyle w:val="21"/>
        <w:jc w:val="center"/>
        <w:rPr>
          <w:b/>
          <w:szCs w:val="28"/>
        </w:rPr>
      </w:pPr>
      <w:r w:rsidRPr="00F663F0">
        <w:rPr>
          <w:b/>
          <w:szCs w:val="28"/>
        </w:rPr>
        <w:t>О</w:t>
      </w:r>
      <w:r w:rsidR="00F65830">
        <w:rPr>
          <w:b/>
          <w:szCs w:val="28"/>
        </w:rPr>
        <w:t xml:space="preserve"> </w:t>
      </w:r>
      <w:r w:rsidR="00B806EE">
        <w:rPr>
          <w:b/>
          <w:szCs w:val="28"/>
        </w:rPr>
        <w:t xml:space="preserve">признании </w:t>
      </w:r>
      <w:proofErr w:type="gramStart"/>
      <w:r w:rsidR="00B806EE">
        <w:rPr>
          <w:b/>
          <w:szCs w:val="28"/>
        </w:rPr>
        <w:t>утратившими</w:t>
      </w:r>
      <w:proofErr w:type="gramEnd"/>
      <w:r w:rsidR="00B806EE">
        <w:rPr>
          <w:b/>
          <w:szCs w:val="28"/>
        </w:rPr>
        <w:t xml:space="preserve"> силу </w:t>
      </w:r>
      <w:r w:rsidR="00C66B19">
        <w:rPr>
          <w:b/>
          <w:szCs w:val="28"/>
        </w:rPr>
        <w:t xml:space="preserve">муниципальных правовых актов </w:t>
      </w:r>
    </w:p>
    <w:p w:rsidR="004C60AF" w:rsidRDefault="00B806EE" w:rsidP="00F65830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 города Нефтеюганска </w:t>
      </w:r>
    </w:p>
    <w:p w:rsidR="00B806EE" w:rsidRPr="00E806FC" w:rsidRDefault="00B806EE" w:rsidP="00F65830">
      <w:pPr>
        <w:pStyle w:val="21"/>
        <w:jc w:val="center"/>
        <w:rPr>
          <w:b/>
          <w:szCs w:val="28"/>
        </w:rPr>
      </w:pPr>
    </w:p>
    <w:p w:rsidR="009B23FD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C33F8A">
        <w:rPr>
          <w:rFonts w:ascii="Times New Roman CYR" w:hAnsi="Times New Roman CYR"/>
        </w:rPr>
        <w:t xml:space="preserve">В соответствии </w:t>
      </w:r>
      <w:r w:rsidR="00B30A4D">
        <w:rPr>
          <w:rFonts w:ascii="Times New Roman CYR" w:hAnsi="Times New Roman CYR"/>
        </w:rPr>
        <w:t xml:space="preserve">с Федеральным законом от 27.07.2010 № 210-ФЗ            «Об организации предоставления государственных и муниципальных услуг»,           </w:t>
      </w:r>
      <w:r w:rsidR="0092697E">
        <w:rPr>
          <w:rFonts w:ascii="Times New Roman CYR" w:hAnsi="Times New Roman CYR" w:cs="Times New Roman CYR"/>
          <w:szCs w:val="28"/>
        </w:rPr>
        <w:t xml:space="preserve">в целях </w:t>
      </w:r>
      <w:r w:rsidR="00D02363">
        <w:rPr>
          <w:rFonts w:ascii="Times New Roman CYR" w:hAnsi="Times New Roman CYR"/>
        </w:rPr>
        <w:t xml:space="preserve">приведения </w:t>
      </w:r>
      <w:r w:rsidR="000E58DD">
        <w:rPr>
          <w:rFonts w:ascii="Times New Roman CYR" w:hAnsi="Times New Roman CYR"/>
        </w:rPr>
        <w:t xml:space="preserve">в соответствие с </w:t>
      </w:r>
      <w:r w:rsidR="00D02363">
        <w:rPr>
          <w:rFonts w:ascii="Times New Roman CYR" w:hAnsi="Times New Roman CYR"/>
        </w:rPr>
        <w:t>з</w:t>
      </w:r>
      <w:r w:rsidR="0016173C">
        <w:rPr>
          <w:rFonts w:ascii="Times New Roman CYR" w:hAnsi="Times New Roman CYR"/>
        </w:rPr>
        <w:t xml:space="preserve">аконодательством Российской Федерации </w:t>
      </w:r>
      <w:r w:rsidR="002B2F27">
        <w:rPr>
          <w:rFonts w:ascii="Times New Roman CYR" w:hAnsi="Times New Roman CYR"/>
        </w:rPr>
        <w:t xml:space="preserve"> </w:t>
      </w:r>
      <w:r w:rsidR="00211FDB">
        <w:rPr>
          <w:rFonts w:ascii="Times New Roman CYR" w:hAnsi="Times New Roman CYR"/>
        </w:rPr>
        <w:t xml:space="preserve">администрация города </w:t>
      </w:r>
      <w:r w:rsidR="00C0188E">
        <w:rPr>
          <w:rFonts w:ascii="Times New Roman CYR" w:hAnsi="Times New Roman CYR"/>
        </w:rPr>
        <w:t xml:space="preserve">Нефтеюганска </w:t>
      </w:r>
      <w:r w:rsidR="00211FDB">
        <w:rPr>
          <w:rFonts w:ascii="Times New Roman CYR" w:hAnsi="Times New Roman CYR"/>
        </w:rPr>
        <w:t>постановляет</w:t>
      </w:r>
      <w:r w:rsidR="009B23FD">
        <w:rPr>
          <w:szCs w:val="28"/>
        </w:rPr>
        <w:t xml:space="preserve">: </w:t>
      </w:r>
    </w:p>
    <w:p w:rsidR="00F4410F" w:rsidRDefault="00C66B19" w:rsidP="00673611">
      <w:pPr>
        <w:ind w:right="-1" w:firstLine="720"/>
        <w:jc w:val="both"/>
        <w:rPr>
          <w:sz w:val="28"/>
        </w:rPr>
      </w:pPr>
      <w:r>
        <w:rPr>
          <w:sz w:val="28"/>
        </w:rPr>
        <w:t>1</w:t>
      </w:r>
      <w:r w:rsidR="00F4410F">
        <w:rPr>
          <w:sz w:val="28"/>
        </w:rPr>
        <w:t>.Счи</w:t>
      </w:r>
      <w:r w:rsidR="00C97D62">
        <w:rPr>
          <w:sz w:val="28"/>
        </w:rPr>
        <w:t>та</w:t>
      </w:r>
      <w:r w:rsidR="00F4410F">
        <w:rPr>
          <w:sz w:val="28"/>
        </w:rPr>
        <w:t>ть утратившими силу:</w:t>
      </w:r>
    </w:p>
    <w:p w:rsidR="00012620" w:rsidRDefault="00F4410F" w:rsidP="00673611">
      <w:pPr>
        <w:ind w:right="-1" w:firstLine="720"/>
        <w:jc w:val="both"/>
        <w:rPr>
          <w:sz w:val="28"/>
          <w:szCs w:val="28"/>
        </w:rPr>
      </w:pPr>
      <w:r>
        <w:rPr>
          <w:sz w:val="28"/>
        </w:rPr>
        <w:t>-</w:t>
      </w:r>
      <w:r w:rsidR="00211FDB">
        <w:rPr>
          <w:sz w:val="28"/>
        </w:rPr>
        <w:t>постановление</w:t>
      </w:r>
      <w:r w:rsidR="00C66B19">
        <w:rPr>
          <w:sz w:val="28"/>
        </w:rPr>
        <w:t xml:space="preserve"> </w:t>
      </w:r>
      <w:r w:rsidR="00211FDB">
        <w:rPr>
          <w:sz w:val="28"/>
        </w:rPr>
        <w:t>главы</w:t>
      </w:r>
      <w:r w:rsidR="002C2BF8">
        <w:rPr>
          <w:sz w:val="28"/>
        </w:rPr>
        <w:t xml:space="preserve"> </w:t>
      </w:r>
      <w:r>
        <w:rPr>
          <w:sz w:val="28"/>
        </w:rPr>
        <w:t xml:space="preserve">города Нефтеюганска от </w:t>
      </w:r>
      <w:r w:rsidR="00211FDB">
        <w:rPr>
          <w:sz w:val="28"/>
        </w:rPr>
        <w:t xml:space="preserve">23.06.2006 </w:t>
      </w:r>
      <w:r>
        <w:rPr>
          <w:sz w:val="28"/>
        </w:rPr>
        <w:t xml:space="preserve">№ </w:t>
      </w:r>
      <w:r w:rsidR="00211FDB">
        <w:rPr>
          <w:sz w:val="28"/>
        </w:rPr>
        <w:t xml:space="preserve">985                    </w:t>
      </w:r>
      <w:r w:rsidR="002C2BF8">
        <w:rPr>
          <w:sz w:val="28"/>
        </w:rPr>
        <w:t xml:space="preserve"> </w:t>
      </w:r>
      <w:r>
        <w:rPr>
          <w:sz w:val="28"/>
        </w:rPr>
        <w:t xml:space="preserve">«Об утверждении </w:t>
      </w:r>
      <w:r w:rsidR="00211FDB">
        <w:rPr>
          <w:sz w:val="28"/>
        </w:rPr>
        <w:t>Регламента организации и проведения аукционов по продаже находящихся в муниципальной собственности города Нефтеюганска земельных участков или права на заключение договоров аренды земельных участков для жилищного строительства</w:t>
      </w:r>
      <w:r w:rsidR="00012620">
        <w:rPr>
          <w:sz w:val="28"/>
          <w:szCs w:val="28"/>
        </w:rPr>
        <w:t>»;</w:t>
      </w:r>
    </w:p>
    <w:p w:rsidR="005C41B9" w:rsidRDefault="005C41B9" w:rsidP="00673611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-постановление главы города Нефтеюганска от 05.07.2007 № 1616                     «О внесении изменений и дополнений в постановление главы города </w:t>
      </w:r>
      <w:r w:rsidR="00890BF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от 23.06.2006 № 985»;</w:t>
      </w:r>
    </w:p>
    <w:p w:rsidR="00D96D07" w:rsidRDefault="00012620" w:rsidP="00012620">
      <w:pPr>
        <w:ind w:right="-1" w:firstLine="720"/>
        <w:jc w:val="both"/>
        <w:rPr>
          <w:sz w:val="28"/>
        </w:rPr>
      </w:pPr>
      <w:r>
        <w:rPr>
          <w:sz w:val="28"/>
        </w:rPr>
        <w:t>-</w:t>
      </w:r>
      <w:r w:rsidR="00211FDB">
        <w:rPr>
          <w:sz w:val="28"/>
        </w:rPr>
        <w:t>постановление</w:t>
      </w:r>
      <w:r>
        <w:rPr>
          <w:sz w:val="28"/>
        </w:rPr>
        <w:t xml:space="preserve"> администрации города Нефтеюганска от </w:t>
      </w:r>
      <w:r w:rsidR="00970710">
        <w:rPr>
          <w:sz w:val="28"/>
        </w:rPr>
        <w:t>31.07.2009</w:t>
      </w:r>
      <w:r>
        <w:rPr>
          <w:sz w:val="28"/>
        </w:rPr>
        <w:t xml:space="preserve">                № </w:t>
      </w:r>
      <w:r w:rsidR="00970710">
        <w:rPr>
          <w:sz w:val="28"/>
        </w:rPr>
        <w:t>1706</w:t>
      </w:r>
      <w:r>
        <w:rPr>
          <w:sz w:val="28"/>
        </w:rPr>
        <w:t xml:space="preserve"> «О</w:t>
      </w:r>
      <w:r w:rsidR="00D96D07">
        <w:rPr>
          <w:sz w:val="28"/>
        </w:rPr>
        <w:t xml:space="preserve"> внесении изменений </w:t>
      </w:r>
      <w:r w:rsidR="00970710">
        <w:rPr>
          <w:sz w:val="28"/>
        </w:rPr>
        <w:t>и дополнений в постановлени</w:t>
      </w:r>
      <w:r w:rsidR="00B57733">
        <w:rPr>
          <w:sz w:val="28"/>
        </w:rPr>
        <w:t>е</w:t>
      </w:r>
      <w:r w:rsidR="00970710">
        <w:rPr>
          <w:sz w:val="28"/>
        </w:rPr>
        <w:t xml:space="preserve"> главы города </w:t>
      </w:r>
      <w:r w:rsidR="005C41B9">
        <w:rPr>
          <w:sz w:val="28"/>
        </w:rPr>
        <w:t xml:space="preserve">                                         </w:t>
      </w:r>
      <w:r w:rsidR="00970710">
        <w:rPr>
          <w:sz w:val="28"/>
        </w:rPr>
        <w:t>от 23.06.2006 № 985</w:t>
      </w:r>
      <w:r w:rsidR="00D96D07">
        <w:rPr>
          <w:sz w:val="28"/>
        </w:rPr>
        <w:t>»;</w:t>
      </w:r>
    </w:p>
    <w:p w:rsidR="00950913" w:rsidRDefault="00950913" w:rsidP="00950913">
      <w:pPr>
        <w:ind w:right="-1" w:firstLine="720"/>
        <w:jc w:val="both"/>
        <w:rPr>
          <w:sz w:val="28"/>
        </w:rPr>
      </w:pPr>
      <w:r>
        <w:rPr>
          <w:sz w:val="28"/>
        </w:rPr>
        <w:t>-</w:t>
      </w:r>
      <w:r w:rsidR="00970710">
        <w:rPr>
          <w:sz w:val="28"/>
        </w:rPr>
        <w:t xml:space="preserve">постановление </w:t>
      </w:r>
      <w:r>
        <w:rPr>
          <w:sz w:val="28"/>
        </w:rPr>
        <w:t xml:space="preserve">администрации города Нефтеюганска от </w:t>
      </w:r>
      <w:r w:rsidR="00175812">
        <w:rPr>
          <w:sz w:val="28"/>
        </w:rPr>
        <w:t>02.12.2010</w:t>
      </w:r>
      <w:r>
        <w:rPr>
          <w:sz w:val="28"/>
        </w:rPr>
        <w:t xml:space="preserve">                № </w:t>
      </w:r>
      <w:r w:rsidR="00175812">
        <w:rPr>
          <w:sz w:val="28"/>
        </w:rPr>
        <w:t>3293</w:t>
      </w:r>
      <w:r>
        <w:rPr>
          <w:sz w:val="28"/>
        </w:rPr>
        <w:t xml:space="preserve"> «О внесении изменени</w:t>
      </w:r>
      <w:r w:rsidR="003D33EE">
        <w:rPr>
          <w:sz w:val="28"/>
        </w:rPr>
        <w:t xml:space="preserve">я </w:t>
      </w:r>
      <w:r>
        <w:rPr>
          <w:sz w:val="28"/>
        </w:rPr>
        <w:t xml:space="preserve">в </w:t>
      </w:r>
      <w:r w:rsidR="00175812">
        <w:rPr>
          <w:sz w:val="28"/>
        </w:rPr>
        <w:t xml:space="preserve">постановление главы </w:t>
      </w:r>
      <w:r>
        <w:rPr>
          <w:sz w:val="28"/>
        </w:rPr>
        <w:t xml:space="preserve">города от </w:t>
      </w:r>
      <w:r w:rsidR="00175812">
        <w:rPr>
          <w:sz w:val="28"/>
        </w:rPr>
        <w:t>23.06.2006               № 985».</w:t>
      </w:r>
    </w:p>
    <w:p w:rsidR="000F0CE1" w:rsidRDefault="00C66B19" w:rsidP="000F0CE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2</w:t>
      </w:r>
      <w:r w:rsidR="00065B71">
        <w:rPr>
          <w:bCs/>
          <w:sz w:val="28"/>
          <w:szCs w:val="28"/>
        </w:rPr>
        <w:t>.</w:t>
      </w:r>
      <w:r w:rsidR="000F0CE1">
        <w:rPr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="000F0CE1">
        <w:rPr>
          <w:sz w:val="28"/>
          <w:szCs w:val="28"/>
        </w:rPr>
        <w:t>С.В.Мочалову</w:t>
      </w:r>
      <w:proofErr w:type="spellEnd"/>
      <w:r w:rsidR="000F0CE1">
        <w:rPr>
          <w:sz w:val="28"/>
          <w:szCs w:val="28"/>
        </w:rPr>
        <w:t xml:space="preserve"> направить постановление главе города </w:t>
      </w:r>
      <w:proofErr w:type="spellStart"/>
      <w:r w:rsidR="000F0CE1">
        <w:rPr>
          <w:sz w:val="28"/>
          <w:szCs w:val="28"/>
        </w:rPr>
        <w:t>В.А.Бурчевскому</w:t>
      </w:r>
      <w:proofErr w:type="spellEnd"/>
      <w:r w:rsidR="000F0CE1">
        <w:rPr>
          <w:sz w:val="28"/>
          <w:szCs w:val="28"/>
        </w:rPr>
        <w:t xml:space="preserve"> для обнародования (опубликования) </w:t>
      </w:r>
      <w:r w:rsidR="000F0CE1" w:rsidRPr="00701773">
        <w:rPr>
          <w:sz w:val="28"/>
          <w:szCs w:val="28"/>
        </w:rPr>
        <w:t>и разме</w:t>
      </w:r>
      <w:r w:rsidR="000F0CE1">
        <w:rPr>
          <w:sz w:val="28"/>
          <w:szCs w:val="28"/>
        </w:rPr>
        <w:t xml:space="preserve">щения на </w:t>
      </w:r>
      <w:r w:rsidR="000F0CE1" w:rsidRPr="00701773">
        <w:rPr>
          <w:sz w:val="28"/>
          <w:szCs w:val="28"/>
        </w:rPr>
        <w:t xml:space="preserve">официальном сайте </w:t>
      </w:r>
      <w:r w:rsidR="000F0CE1">
        <w:rPr>
          <w:sz w:val="28"/>
          <w:szCs w:val="28"/>
        </w:rPr>
        <w:t xml:space="preserve">органов местного самоуправления города Нефтеюганска в сети Интернет. </w:t>
      </w:r>
    </w:p>
    <w:p w:rsidR="000F0CE1" w:rsidRDefault="000F0CE1" w:rsidP="000F0CE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Pr="00701773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Pr="00701773">
        <w:rPr>
          <w:sz w:val="28"/>
          <w:szCs w:val="28"/>
        </w:rPr>
        <w:t>остановление вступает в си</w:t>
      </w:r>
      <w:r>
        <w:rPr>
          <w:sz w:val="28"/>
          <w:szCs w:val="28"/>
        </w:rPr>
        <w:t>лу после его официального опубликования.</w:t>
      </w:r>
    </w:p>
    <w:p w:rsidR="000F0CE1" w:rsidRDefault="000F0CE1" w:rsidP="00065B7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65B71" w:rsidRDefault="00065B71" w:rsidP="002D6BEA">
      <w:pPr>
        <w:jc w:val="both"/>
        <w:rPr>
          <w:sz w:val="28"/>
          <w:szCs w:val="28"/>
        </w:rPr>
      </w:pPr>
    </w:p>
    <w:p w:rsidR="002D6BEA" w:rsidRPr="00022DFC" w:rsidRDefault="002D6BEA" w:rsidP="002D6BEA">
      <w:pPr>
        <w:jc w:val="both"/>
        <w:rPr>
          <w:sz w:val="28"/>
          <w:szCs w:val="28"/>
        </w:rPr>
      </w:pPr>
      <w:r w:rsidRPr="00022DFC">
        <w:rPr>
          <w:sz w:val="28"/>
          <w:szCs w:val="28"/>
        </w:rPr>
        <w:t xml:space="preserve">Глава администрации города                      </w:t>
      </w:r>
      <w:r w:rsidR="00C66B19">
        <w:rPr>
          <w:sz w:val="28"/>
          <w:szCs w:val="28"/>
        </w:rPr>
        <w:t xml:space="preserve">                                           </w:t>
      </w:r>
      <w:proofErr w:type="spellStart"/>
      <w:r w:rsidRPr="00022DFC">
        <w:rPr>
          <w:sz w:val="28"/>
          <w:szCs w:val="28"/>
        </w:rPr>
        <w:t>В.А.Арчиков</w:t>
      </w:r>
      <w:proofErr w:type="spellEnd"/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6CA1" w:rsidRDefault="00986CA1" w:rsidP="00986CA1">
      <w:pPr>
        <w:pStyle w:val="23"/>
        <w:jc w:val="both"/>
        <w:rPr>
          <w:rFonts w:ascii="Times New Roman CYR" w:hAnsi="Times New Roman CYR"/>
        </w:rPr>
        <w:sectPr w:rsidR="00986CA1" w:rsidSect="00974D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6C5FE2" w:rsidRPr="00B519FB" w:rsidRDefault="006C5FE2" w:rsidP="00AA27D1">
      <w:pPr>
        <w:pStyle w:val="ConsPlusNonformat"/>
        <w:widowControl/>
        <w:jc w:val="center"/>
        <w:rPr>
          <w:sz w:val="28"/>
          <w:szCs w:val="28"/>
        </w:rPr>
      </w:pPr>
    </w:p>
    <w:sectPr w:rsidR="006C5FE2" w:rsidRPr="00B519FB" w:rsidSect="00E806F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B13" w:rsidRDefault="00627B13">
      <w:r>
        <w:separator/>
      </w:r>
    </w:p>
  </w:endnote>
  <w:endnote w:type="continuationSeparator" w:id="0">
    <w:p w:rsidR="00627B13" w:rsidRDefault="0062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A45F0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B22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2266" w:rsidRDefault="004B226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4B2266">
    <w:pPr>
      <w:pStyle w:val="a6"/>
      <w:framePr w:wrap="around" w:vAnchor="text" w:hAnchor="margin" w:xAlign="right" w:y="1"/>
      <w:rPr>
        <w:rStyle w:val="a5"/>
      </w:rPr>
    </w:pPr>
  </w:p>
  <w:p w:rsidR="004B2266" w:rsidRDefault="004B2266">
    <w:pPr>
      <w:pStyle w:val="a6"/>
      <w:framePr w:wrap="around" w:vAnchor="text" w:hAnchor="margin" w:xAlign="right" w:y="1"/>
      <w:ind w:right="360"/>
      <w:rPr>
        <w:rStyle w:val="a5"/>
      </w:rPr>
    </w:pPr>
  </w:p>
  <w:p w:rsidR="004B2266" w:rsidRDefault="004B2266">
    <w:pPr>
      <w:pStyle w:val="a6"/>
      <w:framePr w:wrap="around" w:vAnchor="text" w:hAnchor="margin" w:xAlign="right" w:y="1"/>
      <w:ind w:right="360"/>
      <w:rPr>
        <w:rStyle w:val="a5"/>
      </w:rPr>
    </w:pPr>
  </w:p>
  <w:p w:rsidR="004B2266" w:rsidRDefault="004B226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B13" w:rsidRDefault="00627B13">
      <w:r>
        <w:separator/>
      </w:r>
    </w:p>
  </w:footnote>
  <w:footnote w:type="continuationSeparator" w:id="0">
    <w:p w:rsidR="00627B13" w:rsidRDefault="00627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66" w:rsidRDefault="00A45F0E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22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2266">
      <w:rPr>
        <w:rStyle w:val="a5"/>
        <w:noProof/>
      </w:rPr>
      <w:t>1</w:t>
    </w:r>
    <w:r>
      <w:rPr>
        <w:rStyle w:val="a5"/>
      </w:rPr>
      <w:fldChar w:fldCharType="end"/>
    </w:r>
  </w:p>
  <w:p w:rsidR="004B2266" w:rsidRDefault="004B226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4799"/>
      <w:docPartObj>
        <w:docPartGallery w:val="Page Numbers (Top of Page)"/>
        <w:docPartUnique/>
      </w:docPartObj>
    </w:sdtPr>
    <w:sdtEndPr/>
    <w:sdtContent>
      <w:p w:rsidR="004B2266" w:rsidRDefault="00A45F0E">
        <w:pPr>
          <w:pStyle w:val="a3"/>
          <w:jc w:val="center"/>
        </w:pPr>
        <w:r>
          <w:fldChar w:fldCharType="begin"/>
        </w:r>
        <w:r w:rsidR="00216F6A">
          <w:instrText xml:space="preserve"> PAGE   \* MERGEFORMAT </w:instrText>
        </w:r>
        <w:r>
          <w:fldChar w:fldCharType="separate"/>
        </w:r>
        <w:r w:rsidR="000F0C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2266" w:rsidRDefault="004B22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EA"/>
    <w:rsid w:val="00002E6B"/>
    <w:rsid w:val="00005BCD"/>
    <w:rsid w:val="00007DB3"/>
    <w:rsid w:val="00007EDD"/>
    <w:rsid w:val="00012620"/>
    <w:rsid w:val="0001637E"/>
    <w:rsid w:val="000203A0"/>
    <w:rsid w:val="0002114D"/>
    <w:rsid w:val="00023DC5"/>
    <w:rsid w:val="00025CBE"/>
    <w:rsid w:val="00027E3E"/>
    <w:rsid w:val="00030DEF"/>
    <w:rsid w:val="00030E8B"/>
    <w:rsid w:val="00047F01"/>
    <w:rsid w:val="00051F0C"/>
    <w:rsid w:val="000558CE"/>
    <w:rsid w:val="000600C0"/>
    <w:rsid w:val="00061608"/>
    <w:rsid w:val="00065B71"/>
    <w:rsid w:val="00080831"/>
    <w:rsid w:val="000863BB"/>
    <w:rsid w:val="000921AC"/>
    <w:rsid w:val="000A2673"/>
    <w:rsid w:val="000B096E"/>
    <w:rsid w:val="000B23BC"/>
    <w:rsid w:val="000B4295"/>
    <w:rsid w:val="000B58CE"/>
    <w:rsid w:val="000B5989"/>
    <w:rsid w:val="000C7C61"/>
    <w:rsid w:val="000D5210"/>
    <w:rsid w:val="000D55AE"/>
    <w:rsid w:val="000E58DD"/>
    <w:rsid w:val="000E67EE"/>
    <w:rsid w:val="000E79A9"/>
    <w:rsid w:val="000F0CE1"/>
    <w:rsid w:val="000F386A"/>
    <w:rsid w:val="000F56C0"/>
    <w:rsid w:val="00102F1F"/>
    <w:rsid w:val="00104CAD"/>
    <w:rsid w:val="00105C0F"/>
    <w:rsid w:val="00106712"/>
    <w:rsid w:val="0011081D"/>
    <w:rsid w:val="00115CC8"/>
    <w:rsid w:val="00117892"/>
    <w:rsid w:val="00121D4D"/>
    <w:rsid w:val="00125A15"/>
    <w:rsid w:val="00127735"/>
    <w:rsid w:val="00132086"/>
    <w:rsid w:val="00137681"/>
    <w:rsid w:val="001425CB"/>
    <w:rsid w:val="0016173C"/>
    <w:rsid w:val="00175812"/>
    <w:rsid w:val="00187AB8"/>
    <w:rsid w:val="00187C2B"/>
    <w:rsid w:val="00193C2D"/>
    <w:rsid w:val="001970A8"/>
    <w:rsid w:val="001A2D7F"/>
    <w:rsid w:val="001A3690"/>
    <w:rsid w:val="001A645D"/>
    <w:rsid w:val="001B6D5E"/>
    <w:rsid w:val="001C1DE0"/>
    <w:rsid w:val="001C7F7D"/>
    <w:rsid w:val="001D43DF"/>
    <w:rsid w:val="001D44B3"/>
    <w:rsid w:val="001D58BC"/>
    <w:rsid w:val="001D75D8"/>
    <w:rsid w:val="001E32D7"/>
    <w:rsid w:val="00200427"/>
    <w:rsid w:val="00201DDF"/>
    <w:rsid w:val="00205CE4"/>
    <w:rsid w:val="00206E4E"/>
    <w:rsid w:val="00211FDB"/>
    <w:rsid w:val="00212D9F"/>
    <w:rsid w:val="00216F6A"/>
    <w:rsid w:val="00220C26"/>
    <w:rsid w:val="00222754"/>
    <w:rsid w:val="00223CF3"/>
    <w:rsid w:val="00232642"/>
    <w:rsid w:val="00235B6C"/>
    <w:rsid w:val="00237504"/>
    <w:rsid w:val="0024139C"/>
    <w:rsid w:val="00243EDB"/>
    <w:rsid w:val="00257CD9"/>
    <w:rsid w:val="00263A1D"/>
    <w:rsid w:val="00274D3E"/>
    <w:rsid w:val="0027786A"/>
    <w:rsid w:val="00282A74"/>
    <w:rsid w:val="002839A5"/>
    <w:rsid w:val="00284169"/>
    <w:rsid w:val="00285301"/>
    <w:rsid w:val="0029414A"/>
    <w:rsid w:val="0029580C"/>
    <w:rsid w:val="002A4254"/>
    <w:rsid w:val="002A7B6C"/>
    <w:rsid w:val="002B1D9B"/>
    <w:rsid w:val="002B2E3E"/>
    <w:rsid w:val="002B2F27"/>
    <w:rsid w:val="002B4162"/>
    <w:rsid w:val="002B7544"/>
    <w:rsid w:val="002C2BF8"/>
    <w:rsid w:val="002D5420"/>
    <w:rsid w:val="002D6BEA"/>
    <w:rsid w:val="002F093E"/>
    <w:rsid w:val="002F17C3"/>
    <w:rsid w:val="002F17CF"/>
    <w:rsid w:val="002F717F"/>
    <w:rsid w:val="002F7786"/>
    <w:rsid w:val="0030089C"/>
    <w:rsid w:val="00301D82"/>
    <w:rsid w:val="00310C68"/>
    <w:rsid w:val="00311586"/>
    <w:rsid w:val="003116C0"/>
    <w:rsid w:val="003143EB"/>
    <w:rsid w:val="003210D7"/>
    <w:rsid w:val="0032786B"/>
    <w:rsid w:val="003309EA"/>
    <w:rsid w:val="00332093"/>
    <w:rsid w:val="00340828"/>
    <w:rsid w:val="00341740"/>
    <w:rsid w:val="00343AAC"/>
    <w:rsid w:val="003452C3"/>
    <w:rsid w:val="00347CDA"/>
    <w:rsid w:val="00355515"/>
    <w:rsid w:val="00360184"/>
    <w:rsid w:val="0036201D"/>
    <w:rsid w:val="0036669E"/>
    <w:rsid w:val="00367419"/>
    <w:rsid w:val="00370468"/>
    <w:rsid w:val="00372985"/>
    <w:rsid w:val="003733D3"/>
    <w:rsid w:val="00382376"/>
    <w:rsid w:val="003855A6"/>
    <w:rsid w:val="003917F9"/>
    <w:rsid w:val="00397A29"/>
    <w:rsid w:val="003A3DB8"/>
    <w:rsid w:val="003A5C47"/>
    <w:rsid w:val="003A69DD"/>
    <w:rsid w:val="003B0DF9"/>
    <w:rsid w:val="003B0F43"/>
    <w:rsid w:val="003B5BBC"/>
    <w:rsid w:val="003D0A8D"/>
    <w:rsid w:val="003D33EE"/>
    <w:rsid w:val="003E1867"/>
    <w:rsid w:val="003F391E"/>
    <w:rsid w:val="003F643B"/>
    <w:rsid w:val="003F6AA6"/>
    <w:rsid w:val="003F7CE5"/>
    <w:rsid w:val="00402E70"/>
    <w:rsid w:val="00407AFF"/>
    <w:rsid w:val="0041198C"/>
    <w:rsid w:val="004175FA"/>
    <w:rsid w:val="00427903"/>
    <w:rsid w:val="0043184F"/>
    <w:rsid w:val="004338A4"/>
    <w:rsid w:val="004342E2"/>
    <w:rsid w:val="00440967"/>
    <w:rsid w:val="0044172F"/>
    <w:rsid w:val="00443DD8"/>
    <w:rsid w:val="00452462"/>
    <w:rsid w:val="004650FD"/>
    <w:rsid w:val="0047080B"/>
    <w:rsid w:val="00472C4C"/>
    <w:rsid w:val="00483070"/>
    <w:rsid w:val="004918FB"/>
    <w:rsid w:val="0049776B"/>
    <w:rsid w:val="00497A43"/>
    <w:rsid w:val="004A758F"/>
    <w:rsid w:val="004A7C8B"/>
    <w:rsid w:val="004B1592"/>
    <w:rsid w:val="004B2266"/>
    <w:rsid w:val="004B2561"/>
    <w:rsid w:val="004B7B11"/>
    <w:rsid w:val="004C32E9"/>
    <w:rsid w:val="004C60AF"/>
    <w:rsid w:val="004C72A7"/>
    <w:rsid w:val="004D3F7B"/>
    <w:rsid w:val="004D54AC"/>
    <w:rsid w:val="004D7D92"/>
    <w:rsid w:val="004E2BD9"/>
    <w:rsid w:val="004E38BB"/>
    <w:rsid w:val="004E78B2"/>
    <w:rsid w:val="004E7956"/>
    <w:rsid w:val="004F0257"/>
    <w:rsid w:val="004F2CDF"/>
    <w:rsid w:val="004F419F"/>
    <w:rsid w:val="004F47BE"/>
    <w:rsid w:val="004F77D2"/>
    <w:rsid w:val="005129DA"/>
    <w:rsid w:val="00516E8D"/>
    <w:rsid w:val="005257FF"/>
    <w:rsid w:val="005276B4"/>
    <w:rsid w:val="005425CD"/>
    <w:rsid w:val="00546B65"/>
    <w:rsid w:val="00552458"/>
    <w:rsid w:val="005641BC"/>
    <w:rsid w:val="005772D9"/>
    <w:rsid w:val="00585965"/>
    <w:rsid w:val="005863C4"/>
    <w:rsid w:val="005A20D1"/>
    <w:rsid w:val="005A4CD0"/>
    <w:rsid w:val="005B131E"/>
    <w:rsid w:val="005B4894"/>
    <w:rsid w:val="005C2F97"/>
    <w:rsid w:val="005C41B9"/>
    <w:rsid w:val="005D1580"/>
    <w:rsid w:val="005D4387"/>
    <w:rsid w:val="005D7F4C"/>
    <w:rsid w:val="005F67E4"/>
    <w:rsid w:val="006008E8"/>
    <w:rsid w:val="006033E7"/>
    <w:rsid w:val="0060364F"/>
    <w:rsid w:val="0060375C"/>
    <w:rsid w:val="00605286"/>
    <w:rsid w:val="00611292"/>
    <w:rsid w:val="00613FEA"/>
    <w:rsid w:val="00627B13"/>
    <w:rsid w:val="00627E58"/>
    <w:rsid w:val="006309BC"/>
    <w:rsid w:val="0063755D"/>
    <w:rsid w:val="00641F60"/>
    <w:rsid w:val="00647715"/>
    <w:rsid w:val="00650852"/>
    <w:rsid w:val="00652BEA"/>
    <w:rsid w:val="00655404"/>
    <w:rsid w:val="00657222"/>
    <w:rsid w:val="00663519"/>
    <w:rsid w:val="006713DA"/>
    <w:rsid w:val="00673611"/>
    <w:rsid w:val="00674F92"/>
    <w:rsid w:val="00683EA8"/>
    <w:rsid w:val="0068548A"/>
    <w:rsid w:val="00690DAC"/>
    <w:rsid w:val="00697B1C"/>
    <w:rsid w:val="006B2FA5"/>
    <w:rsid w:val="006C3409"/>
    <w:rsid w:val="006C5FE2"/>
    <w:rsid w:val="006D1706"/>
    <w:rsid w:val="006D571E"/>
    <w:rsid w:val="006E1CBD"/>
    <w:rsid w:val="006F0D88"/>
    <w:rsid w:val="006F1117"/>
    <w:rsid w:val="006F586A"/>
    <w:rsid w:val="006F772E"/>
    <w:rsid w:val="007158FF"/>
    <w:rsid w:val="00715E14"/>
    <w:rsid w:val="007256D1"/>
    <w:rsid w:val="007310DE"/>
    <w:rsid w:val="007329C8"/>
    <w:rsid w:val="00732EA1"/>
    <w:rsid w:val="00733453"/>
    <w:rsid w:val="00741AC0"/>
    <w:rsid w:val="00743268"/>
    <w:rsid w:val="007436AC"/>
    <w:rsid w:val="00753E6A"/>
    <w:rsid w:val="007547A4"/>
    <w:rsid w:val="00763A24"/>
    <w:rsid w:val="0076409F"/>
    <w:rsid w:val="007654E7"/>
    <w:rsid w:val="00766C79"/>
    <w:rsid w:val="00774EF0"/>
    <w:rsid w:val="007804DA"/>
    <w:rsid w:val="00781555"/>
    <w:rsid w:val="00787249"/>
    <w:rsid w:val="00796370"/>
    <w:rsid w:val="007A0CBB"/>
    <w:rsid w:val="007A4594"/>
    <w:rsid w:val="007B062B"/>
    <w:rsid w:val="007B59CC"/>
    <w:rsid w:val="007C1B90"/>
    <w:rsid w:val="007D3AC6"/>
    <w:rsid w:val="007D62BB"/>
    <w:rsid w:val="007E0A7C"/>
    <w:rsid w:val="007E34AC"/>
    <w:rsid w:val="007F03A8"/>
    <w:rsid w:val="007F3DF4"/>
    <w:rsid w:val="008078FF"/>
    <w:rsid w:val="00811A48"/>
    <w:rsid w:val="00822B2E"/>
    <w:rsid w:val="008230AA"/>
    <w:rsid w:val="00824AE9"/>
    <w:rsid w:val="00825680"/>
    <w:rsid w:val="00831507"/>
    <w:rsid w:val="00832DD7"/>
    <w:rsid w:val="008443C1"/>
    <w:rsid w:val="008472DD"/>
    <w:rsid w:val="008527A6"/>
    <w:rsid w:val="0086326D"/>
    <w:rsid w:val="0086624E"/>
    <w:rsid w:val="0087498A"/>
    <w:rsid w:val="00876433"/>
    <w:rsid w:val="00882B92"/>
    <w:rsid w:val="00890BFD"/>
    <w:rsid w:val="008A2012"/>
    <w:rsid w:val="008A26D0"/>
    <w:rsid w:val="008A4576"/>
    <w:rsid w:val="008A7324"/>
    <w:rsid w:val="008B0CAB"/>
    <w:rsid w:val="008C04D6"/>
    <w:rsid w:val="008C10A1"/>
    <w:rsid w:val="008C2C7D"/>
    <w:rsid w:val="008C5607"/>
    <w:rsid w:val="008D4945"/>
    <w:rsid w:val="008D4DA0"/>
    <w:rsid w:val="008E4CD7"/>
    <w:rsid w:val="008E7697"/>
    <w:rsid w:val="008F07A1"/>
    <w:rsid w:val="008F1919"/>
    <w:rsid w:val="008F1F7B"/>
    <w:rsid w:val="008F7DAD"/>
    <w:rsid w:val="0091199D"/>
    <w:rsid w:val="009151F6"/>
    <w:rsid w:val="0092697E"/>
    <w:rsid w:val="00926F14"/>
    <w:rsid w:val="0092722C"/>
    <w:rsid w:val="009312A5"/>
    <w:rsid w:val="00936729"/>
    <w:rsid w:val="00940DBA"/>
    <w:rsid w:val="00941052"/>
    <w:rsid w:val="009411C3"/>
    <w:rsid w:val="00950913"/>
    <w:rsid w:val="009574E7"/>
    <w:rsid w:val="00957DA7"/>
    <w:rsid w:val="00965983"/>
    <w:rsid w:val="0096646A"/>
    <w:rsid w:val="00970710"/>
    <w:rsid w:val="009734AB"/>
    <w:rsid w:val="00974364"/>
    <w:rsid w:val="00974D09"/>
    <w:rsid w:val="00986CA1"/>
    <w:rsid w:val="009873E2"/>
    <w:rsid w:val="0099210C"/>
    <w:rsid w:val="00993650"/>
    <w:rsid w:val="00993FED"/>
    <w:rsid w:val="00996033"/>
    <w:rsid w:val="009A1DC5"/>
    <w:rsid w:val="009A3FB6"/>
    <w:rsid w:val="009B23FD"/>
    <w:rsid w:val="009B67D4"/>
    <w:rsid w:val="009B6CD7"/>
    <w:rsid w:val="009C0F36"/>
    <w:rsid w:val="009C4980"/>
    <w:rsid w:val="009C4BAD"/>
    <w:rsid w:val="009C64D8"/>
    <w:rsid w:val="009C73D8"/>
    <w:rsid w:val="009D3FBE"/>
    <w:rsid w:val="009D5761"/>
    <w:rsid w:val="009D6F16"/>
    <w:rsid w:val="009E0E4B"/>
    <w:rsid w:val="009E5955"/>
    <w:rsid w:val="00A03D3A"/>
    <w:rsid w:val="00A0415F"/>
    <w:rsid w:val="00A076BC"/>
    <w:rsid w:val="00A13289"/>
    <w:rsid w:val="00A161E4"/>
    <w:rsid w:val="00A45ACD"/>
    <w:rsid w:val="00A45F0E"/>
    <w:rsid w:val="00A46146"/>
    <w:rsid w:val="00A5106E"/>
    <w:rsid w:val="00A53F33"/>
    <w:rsid w:val="00A5567B"/>
    <w:rsid w:val="00A57789"/>
    <w:rsid w:val="00A63DBC"/>
    <w:rsid w:val="00A675F5"/>
    <w:rsid w:val="00A67987"/>
    <w:rsid w:val="00A67D4B"/>
    <w:rsid w:val="00A72361"/>
    <w:rsid w:val="00A847ED"/>
    <w:rsid w:val="00A86C5C"/>
    <w:rsid w:val="00A94D0C"/>
    <w:rsid w:val="00AA27D1"/>
    <w:rsid w:val="00AA56C6"/>
    <w:rsid w:val="00AB6E7B"/>
    <w:rsid w:val="00AC1906"/>
    <w:rsid w:val="00AC2429"/>
    <w:rsid w:val="00AC3193"/>
    <w:rsid w:val="00AC774E"/>
    <w:rsid w:val="00AC799C"/>
    <w:rsid w:val="00AD22FB"/>
    <w:rsid w:val="00AE0C02"/>
    <w:rsid w:val="00AF6A0B"/>
    <w:rsid w:val="00B003C8"/>
    <w:rsid w:val="00B03824"/>
    <w:rsid w:val="00B04345"/>
    <w:rsid w:val="00B04B1F"/>
    <w:rsid w:val="00B113AF"/>
    <w:rsid w:val="00B124B1"/>
    <w:rsid w:val="00B212A5"/>
    <w:rsid w:val="00B2728E"/>
    <w:rsid w:val="00B2794E"/>
    <w:rsid w:val="00B30A4D"/>
    <w:rsid w:val="00B34E95"/>
    <w:rsid w:val="00B5162E"/>
    <w:rsid w:val="00B5754B"/>
    <w:rsid w:val="00B57733"/>
    <w:rsid w:val="00B6381F"/>
    <w:rsid w:val="00B64944"/>
    <w:rsid w:val="00B806EE"/>
    <w:rsid w:val="00B84BA6"/>
    <w:rsid w:val="00B90A05"/>
    <w:rsid w:val="00BA3BB4"/>
    <w:rsid w:val="00BA45EB"/>
    <w:rsid w:val="00BA6E69"/>
    <w:rsid w:val="00BB17E1"/>
    <w:rsid w:val="00BB33CD"/>
    <w:rsid w:val="00BC11EF"/>
    <w:rsid w:val="00BC17CA"/>
    <w:rsid w:val="00BC6B55"/>
    <w:rsid w:val="00BC6E07"/>
    <w:rsid w:val="00BC716E"/>
    <w:rsid w:val="00BF2B14"/>
    <w:rsid w:val="00BF4206"/>
    <w:rsid w:val="00BF6495"/>
    <w:rsid w:val="00C00CD0"/>
    <w:rsid w:val="00C0188E"/>
    <w:rsid w:val="00C0650E"/>
    <w:rsid w:val="00C06977"/>
    <w:rsid w:val="00C06DAD"/>
    <w:rsid w:val="00C27D25"/>
    <w:rsid w:val="00C33212"/>
    <w:rsid w:val="00C33F8A"/>
    <w:rsid w:val="00C35DC6"/>
    <w:rsid w:val="00C35E23"/>
    <w:rsid w:val="00C361BC"/>
    <w:rsid w:val="00C602AB"/>
    <w:rsid w:val="00C64F28"/>
    <w:rsid w:val="00C650B8"/>
    <w:rsid w:val="00C66B19"/>
    <w:rsid w:val="00C7303B"/>
    <w:rsid w:val="00C733B7"/>
    <w:rsid w:val="00C8431F"/>
    <w:rsid w:val="00C84C24"/>
    <w:rsid w:val="00C87253"/>
    <w:rsid w:val="00C97D62"/>
    <w:rsid w:val="00CA1FBC"/>
    <w:rsid w:val="00CA441F"/>
    <w:rsid w:val="00CA7F4D"/>
    <w:rsid w:val="00CB60BD"/>
    <w:rsid w:val="00CC5EB6"/>
    <w:rsid w:val="00CC70FD"/>
    <w:rsid w:val="00CE44B0"/>
    <w:rsid w:val="00CE5AF5"/>
    <w:rsid w:val="00CF4CC1"/>
    <w:rsid w:val="00D0198B"/>
    <w:rsid w:val="00D02363"/>
    <w:rsid w:val="00D0492C"/>
    <w:rsid w:val="00D04F4B"/>
    <w:rsid w:val="00D06DA2"/>
    <w:rsid w:val="00D31C8E"/>
    <w:rsid w:val="00D37F31"/>
    <w:rsid w:val="00D445A3"/>
    <w:rsid w:val="00D46DAF"/>
    <w:rsid w:val="00D47683"/>
    <w:rsid w:val="00D62E13"/>
    <w:rsid w:val="00D6484A"/>
    <w:rsid w:val="00D65C42"/>
    <w:rsid w:val="00D7040F"/>
    <w:rsid w:val="00D762CF"/>
    <w:rsid w:val="00D7693F"/>
    <w:rsid w:val="00D77DEE"/>
    <w:rsid w:val="00D815EC"/>
    <w:rsid w:val="00D84A28"/>
    <w:rsid w:val="00D84A64"/>
    <w:rsid w:val="00D92A5D"/>
    <w:rsid w:val="00D950AA"/>
    <w:rsid w:val="00D96047"/>
    <w:rsid w:val="00D96D07"/>
    <w:rsid w:val="00DA21A7"/>
    <w:rsid w:val="00DA2B40"/>
    <w:rsid w:val="00DA46C3"/>
    <w:rsid w:val="00DA4C8F"/>
    <w:rsid w:val="00DB3936"/>
    <w:rsid w:val="00DD3C03"/>
    <w:rsid w:val="00DD75F3"/>
    <w:rsid w:val="00DE4530"/>
    <w:rsid w:val="00DF27E3"/>
    <w:rsid w:val="00DF78BC"/>
    <w:rsid w:val="00E126AB"/>
    <w:rsid w:val="00E1308B"/>
    <w:rsid w:val="00E13DB9"/>
    <w:rsid w:val="00E20E3D"/>
    <w:rsid w:val="00E23BF1"/>
    <w:rsid w:val="00E264D1"/>
    <w:rsid w:val="00E26CDC"/>
    <w:rsid w:val="00E328A1"/>
    <w:rsid w:val="00E339EC"/>
    <w:rsid w:val="00E445A6"/>
    <w:rsid w:val="00E467E8"/>
    <w:rsid w:val="00E549F2"/>
    <w:rsid w:val="00E77AAC"/>
    <w:rsid w:val="00E806FC"/>
    <w:rsid w:val="00E80B84"/>
    <w:rsid w:val="00E84452"/>
    <w:rsid w:val="00EA08A1"/>
    <w:rsid w:val="00EB18CB"/>
    <w:rsid w:val="00EB59EE"/>
    <w:rsid w:val="00EB7C70"/>
    <w:rsid w:val="00EC0201"/>
    <w:rsid w:val="00EC6C54"/>
    <w:rsid w:val="00ED0565"/>
    <w:rsid w:val="00ED070D"/>
    <w:rsid w:val="00ED2C8E"/>
    <w:rsid w:val="00EE0A2F"/>
    <w:rsid w:val="00EE6619"/>
    <w:rsid w:val="00EE73C1"/>
    <w:rsid w:val="00EF3EC3"/>
    <w:rsid w:val="00EF56C5"/>
    <w:rsid w:val="00F04877"/>
    <w:rsid w:val="00F070FE"/>
    <w:rsid w:val="00F11F40"/>
    <w:rsid w:val="00F13DD7"/>
    <w:rsid w:val="00F2084D"/>
    <w:rsid w:val="00F304D1"/>
    <w:rsid w:val="00F30B92"/>
    <w:rsid w:val="00F413AB"/>
    <w:rsid w:val="00F4410F"/>
    <w:rsid w:val="00F556AB"/>
    <w:rsid w:val="00F631D2"/>
    <w:rsid w:val="00F65830"/>
    <w:rsid w:val="00F82395"/>
    <w:rsid w:val="00F86433"/>
    <w:rsid w:val="00FA171D"/>
    <w:rsid w:val="00FA29AA"/>
    <w:rsid w:val="00FA3A44"/>
    <w:rsid w:val="00FB2768"/>
    <w:rsid w:val="00FB38DE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ac">
    <w:name w:val="Знак"/>
    <w:basedOn w:val="a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rsid w:val="00C64F28"/>
    <w:rPr>
      <w:sz w:val="28"/>
    </w:rPr>
  </w:style>
  <w:style w:type="paragraph" w:styleId="ad">
    <w:name w:val="Balloon Text"/>
    <w:basedOn w:val="a"/>
    <w:link w:val="ae"/>
    <w:rsid w:val="003620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2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3E22-455E-41FB-98D9-90B5CCDFD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8</cp:revision>
  <cp:lastPrinted>2014-07-17T04:19:00Z</cp:lastPrinted>
  <dcterms:created xsi:type="dcterms:W3CDTF">2014-07-15T09:37:00Z</dcterms:created>
  <dcterms:modified xsi:type="dcterms:W3CDTF">2014-07-30T06:42:00Z</dcterms:modified>
</cp:coreProperties>
</file>