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7C" w:rsidRPr="00E31E97" w:rsidRDefault="001C6571" w:rsidP="00E05FE7">
      <w:pPr>
        <w:rPr>
          <w:rFonts w:ascii="Times New Roman" w:hAnsi="Times New Roman" w:cs="Times New Roman"/>
        </w:rPr>
      </w:pPr>
      <w:r w:rsidRPr="001C657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%20Нефтеюганск%20small1" style="position:absolute;margin-left:3in;margin-top:1.25pt;width:46.2pt;height:56.25pt;z-index:-251658752;visibility:visible" wrapcoords="-348 0 -348 21312 21600 21312 21600 0 -348 0">
            <v:imagedata r:id="rId7" o:title=""/>
            <w10:wrap type="tight"/>
          </v:shape>
        </w:pict>
      </w:r>
    </w:p>
    <w:p w:rsidR="00D05C7C" w:rsidRPr="00F50727" w:rsidRDefault="00D05C7C" w:rsidP="00E05FE7">
      <w:pPr>
        <w:rPr>
          <w:rFonts w:ascii="Times New Roman" w:hAnsi="Times New Roman" w:cs="Times New Roman"/>
          <w:sz w:val="28"/>
          <w:szCs w:val="28"/>
        </w:rPr>
      </w:pPr>
    </w:p>
    <w:p w:rsidR="00D05C7C" w:rsidRPr="00EC6FF9" w:rsidRDefault="00D05C7C" w:rsidP="00E05FE7">
      <w:pPr>
        <w:rPr>
          <w:rFonts w:ascii="Times New Roman" w:hAnsi="Times New Roman" w:cs="Times New Roman"/>
        </w:rPr>
      </w:pPr>
    </w:p>
    <w:p w:rsidR="00D05C7C" w:rsidRPr="00F50727" w:rsidRDefault="00D05C7C" w:rsidP="00E05FE7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50727">
        <w:rPr>
          <w:rFonts w:ascii="Times New Roman" w:hAnsi="Times New Roman" w:cs="Times New Roman"/>
          <w:b/>
          <w:bCs/>
          <w:sz w:val="32"/>
          <w:szCs w:val="32"/>
        </w:rPr>
        <w:t>АДМИНИСТРАЦИЯ ГОРОДА НЕФТЕЮГАНСКА</w:t>
      </w:r>
    </w:p>
    <w:p w:rsidR="00D05C7C" w:rsidRPr="006A0299" w:rsidRDefault="00D05C7C" w:rsidP="00E05FE7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</w:p>
    <w:p w:rsidR="00D05C7C" w:rsidRDefault="00D05C7C" w:rsidP="00E05FE7">
      <w:pPr>
        <w:pStyle w:val="ConsPlusNonformat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ПОСТАНОВЛЕНИЕ</w:t>
      </w:r>
    </w:p>
    <w:p w:rsidR="00D05C7C" w:rsidRPr="00F50727" w:rsidRDefault="00D05C7C" w:rsidP="00E05FE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5C7C" w:rsidRDefault="00835690" w:rsidP="00835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07.03.2014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252-п</w:t>
      </w:r>
    </w:p>
    <w:p w:rsidR="00D05C7C" w:rsidRDefault="00D05C7C" w:rsidP="00E05F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6FF9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D05C7C" w:rsidRPr="00F50727" w:rsidRDefault="00D05C7C" w:rsidP="00E05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5C7C" w:rsidRPr="00826105" w:rsidRDefault="00D05C7C" w:rsidP="00E05FE7">
      <w:pPr>
        <w:pStyle w:val="2"/>
        <w:jc w:val="center"/>
        <w:rPr>
          <w:rFonts w:ascii="Times New Roman" w:hAnsi="Times New Roman" w:cs="Times New Roman"/>
        </w:rPr>
      </w:pPr>
      <w:r w:rsidRPr="00826105">
        <w:rPr>
          <w:rFonts w:ascii="Times New Roman" w:hAnsi="Times New Roman" w:cs="Times New Roman"/>
        </w:rPr>
        <w:t xml:space="preserve">Об утверждении Комплексного плана мероприятий муниципального образования город Нефтеюганск по реализации Послания Президента Российской Федерации Федеральному Собранию Российской Федерации </w:t>
      </w:r>
      <w:r>
        <w:rPr>
          <w:rFonts w:ascii="Times New Roman" w:hAnsi="Times New Roman" w:cs="Times New Roman"/>
        </w:rPr>
        <w:br/>
      </w:r>
      <w:r w:rsidRPr="00826105">
        <w:rPr>
          <w:rFonts w:ascii="Times New Roman" w:hAnsi="Times New Roman" w:cs="Times New Roman"/>
        </w:rPr>
        <w:t xml:space="preserve">от 12 декабря 2013 года, Перечня поручений Президента Российской Федерации Пр-3086 от 27 декабря 2013 года, Поручения Председателя Правительства Российской Федерации ДМ-П13-9589 </w:t>
      </w:r>
      <w:r>
        <w:rPr>
          <w:rFonts w:ascii="Times New Roman" w:hAnsi="Times New Roman" w:cs="Times New Roman"/>
        </w:rPr>
        <w:br/>
      </w:r>
      <w:r w:rsidRPr="00826105">
        <w:rPr>
          <w:rFonts w:ascii="Times New Roman" w:hAnsi="Times New Roman" w:cs="Times New Roman"/>
        </w:rPr>
        <w:t>от 31 декабря 2013 года</w:t>
      </w:r>
    </w:p>
    <w:p w:rsidR="00D05C7C" w:rsidRDefault="00D05C7C" w:rsidP="00E05F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5C7C" w:rsidRPr="000B1284" w:rsidRDefault="00D05C7C" w:rsidP="00E05F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84">
        <w:rPr>
          <w:rFonts w:ascii="Times New Roman" w:hAnsi="Times New Roman" w:cs="Times New Roman"/>
          <w:sz w:val="28"/>
          <w:szCs w:val="28"/>
        </w:rPr>
        <w:t xml:space="preserve">В целях реализации Послания Президента Российской Федерации Федеральному Собранию Российской Федерации от 12 декабря 2013 года, Перечня поручений Президента Российской Федерации Пр-3086 от 27 декабря 2013 года, Поручения Председателя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B1284">
        <w:rPr>
          <w:rFonts w:ascii="Times New Roman" w:hAnsi="Times New Roman" w:cs="Times New Roman"/>
          <w:sz w:val="28"/>
          <w:szCs w:val="28"/>
        </w:rPr>
        <w:t>ДМ-П13-9589 от 31 декабря 2013 года администрация города Нефтеюганска постановляет:</w:t>
      </w:r>
    </w:p>
    <w:p w:rsidR="00D05C7C" w:rsidRPr="000B1284" w:rsidRDefault="00D05C7C" w:rsidP="00E05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84">
        <w:rPr>
          <w:rFonts w:ascii="Times New Roman" w:hAnsi="Times New Roman" w:cs="Times New Roman"/>
          <w:sz w:val="28"/>
          <w:szCs w:val="28"/>
        </w:rPr>
        <w:tab/>
        <w:t xml:space="preserve">1.Утвердить Комплексный план мероприятий муниципального образования город Нефтеюганск по реализации Послания Президента Российской Федерации Федеральному Собранию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B1284">
        <w:rPr>
          <w:rFonts w:ascii="Times New Roman" w:hAnsi="Times New Roman" w:cs="Times New Roman"/>
          <w:sz w:val="28"/>
          <w:szCs w:val="28"/>
        </w:rPr>
        <w:t>от 12 декабря 2013 года, Перечня поручений Президента Российской Федерации Пр-3086 от 27 декабря 2013 года, Поручения Председателя Правительства Российской Федерации ДМ-П13-9589 от 31 декабря 2013 года согласно приложению (далее - Комплексный план).</w:t>
      </w:r>
    </w:p>
    <w:p w:rsidR="00D05C7C" w:rsidRPr="000B1284" w:rsidRDefault="00D05C7C" w:rsidP="00E05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84">
        <w:rPr>
          <w:rFonts w:ascii="Times New Roman" w:hAnsi="Times New Roman" w:cs="Times New Roman"/>
          <w:sz w:val="28"/>
          <w:szCs w:val="28"/>
        </w:rPr>
        <w:tab/>
        <w:t xml:space="preserve"> 2.Считать положения, включённые в Комплексный план, в числе основных направлений  деятельности  муниципального образования город Нефтеюганск.</w:t>
      </w:r>
    </w:p>
    <w:p w:rsidR="00D05C7C" w:rsidRPr="00C4717A" w:rsidRDefault="00D05C7C" w:rsidP="00C47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6FF9">
        <w:rPr>
          <w:rFonts w:ascii="Times New Roman" w:hAnsi="Times New Roman" w:cs="Times New Roman"/>
          <w:sz w:val="28"/>
          <w:szCs w:val="28"/>
        </w:rPr>
        <w:tab/>
        <w:t xml:space="preserve">3.Ответственным исполнителям ежеквартально, до 30 числа месяца каждого отчётного квартала, представлять в отдел социально-экономических прогнозов и программ департамента по делам администрации информацию о </w:t>
      </w:r>
      <w:r w:rsidRPr="00C4717A">
        <w:rPr>
          <w:rFonts w:ascii="Times New Roman" w:hAnsi="Times New Roman" w:cs="Times New Roman"/>
          <w:sz w:val="28"/>
          <w:szCs w:val="28"/>
        </w:rPr>
        <w:t>ходе выполнения постановления.</w:t>
      </w:r>
    </w:p>
    <w:p w:rsidR="00D05C7C" w:rsidRPr="00C4717A" w:rsidRDefault="00D05C7C" w:rsidP="00C4717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17A">
        <w:rPr>
          <w:rFonts w:ascii="Times New Roman" w:hAnsi="Times New Roman" w:cs="Times New Roman"/>
          <w:sz w:val="28"/>
          <w:szCs w:val="28"/>
        </w:rPr>
        <w:t xml:space="preserve">4.Директору департамента по делам администрации города С.В.Мочалову направить постановление </w:t>
      </w:r>
      <w:r>
        <w:rPr>
          <w:rFonts w:ascii="Times New Roman" w:hAnsi="Times New Roman" w:cs="Times New Roman"/>
          <w:sz w:val="28"/>
          <w:szCs w:val="28"/>
        </w:rPr>
        <w:t>в Думу города Нефтеюганска</w:t>
      </w:r>
      <w:r w:rsidRPr="00C4717A">
        <w:rPr>
          <w:rFonts w:ascii="Times New Roman" w:hAnsi="Times New Roman" w:cs="Times New Roman"/>
          <w:sz w:val="28"/>
          <w:szCs w:val="28"/>
        </w:rPr>
        <w:t xml:space="preserve"> для размещения на официальном сайте органов местного самоуправления города Нефтеюганска в сети Интернет.</w:t>
      </w:r>
    </w:p>
    <w:p w:rsidR="00D05C7C" w:rsidRPr="00EC6FF9" w:rsidRDefault="00D05C7C" w:rsidP="00C47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17A">
        <w:rPr>
          <w:rFonts w:ascii="Times New Roman" w:hAnsi="Times New Roman" w:cs="Times New Roman"/>
          <w:sz w:val="28"/>
          <w:szCs w:val="28"/>
        </w:rPr>
        <w:lastRenderedPageBreak/>
        <w:tab/>
        <w:t>5.Контроль за выполнением</w:t>
      </w:r>
      <w:r w:rsidRPr="0008789D">
        <w:rPr>
          <w:rFonts w:ascii="Times New Roman" w:hAnsi="Times New Roman" w:cs="Times New Roman"/>
          <w:sz w:val="28"/>
          <w:szCs w:val="28"/>
        </w:rPr>
        <w:t xml:space="preserve"> постановления возложить на первого заместителя главы администрации</w:t>
      </w:r>
      <w:r w:rsidRPr="00EC6FF9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орода С.П.</w:t>
      </w:r>
      <w:r w:rsidRPr="00EC6FF9">
        <w:rPr>
          <w:rFonts w:ascii="Times New Roman" w:hAnsi="Times New Roman" w:cs="Times New Roman"/>
          <w:sz w:val="28"/>
          <w:szCs w:val="28"/>
        </w:rPr>
        <w:t>Сивков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D05C7C" w:rsidRPr="00EC6FF9" w:rsidRDefault="00D05C7C" w:rsidP="00E05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C7C" w:rsidRPr="00EC6FF9" w:rsidRDefault="007C216C" w:rsidP="00E05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3558540</wp:posOffset>
            </wp:positionH>
            <wp:positionV relativeFrom="paragraph">
              <wp:posOffset>90805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5C7C" w:rsidRPr="00EC6FF9" w:rsidRDefault="00D05C7C" w:rsidP="00E05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6FF9">
        <w:rPr>
          <w:rFonts w:ascii="Times New Roman" w:hAnsi="Times New Roman" w:cs="Times New Roman"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EC6FF9">
        <w:rPr>
          <w:rFonts w:ascii="Times New Roman" w:hAnsi="Times New Roman" w:cs="Times New Roman"/>
          <w:sz w:val="28"/>
          <w:szCs w:val="28"/>
        </w:rPr>
        <w:tab/>
      </w:r>
      <w:r w:rsidRPr="00EC6FF9">
        <w:rPr>
          <w:rFonts w:ascii="Times New Roman" w:hAnsi="Times New Roman" w:cs="Times New Roman"/>
          <w:sz w:val="28"/>
          <w:szCs w:val="28"/>
        </w:rPr>
        <w:tab/>
      </w:r>
      <w:r w:rsidRPr="00EC6FF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В.А.</w:t>
      </w:r>
      <w:r w:rsidRPr="00EC6FF9">
        <w:rPr>
          <w:rFonts w:ascii="Times New Roman" w:hAnsi="Times New Roman" w:cs="Times New Roman"/>
          <w:sz w:val="28"/>
          <w:szCs w:val="28"/>
        </w:rPr>
        <w:t>Арчиков</w:t>
      </w:r>
    </w:p>
    <w:p w:rsidR="00D05C7C" w:rsidRPr="00EC6FF9" w:rsidRDefault="00D05C7C" w:rsidP="00E05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C7C" w:rsidRPr="00EC6FF9" w:rsidRDefault="00D05C7C" w:rsidP="00E05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C7C" w:rsidRDefault="00D05C7C" w:rsidP="00E05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C7C" w:rsidRDefault="00D05C7C" w:rsidP="00A8647E">
      <w:pPr>
        <w:shd w:val="clear" w:color="auto" w:fill="FFFFFF"/>
        <w:spacing w:after="0" w:line="240" w:lineRule="auto"/>
        <w:ind w:right="-31" w:firstLine="521"/>
        <w:jc w:val="both"/>
        <w:rPr>
          <w:rFonts w:ascii="Times New Roman" w:hAnsi="Times New Roman" w:cs="Times New Roman"/>
        </w:rPr>
        <w:sectPr w:rsidR="00D05C7C" w:rsidSect="007A6A15">
          <w:headerReference w:type="default" r:id="rId9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05C7C" w:rsidRPr="00EC79A5" w:rsidRDefault="00D05C7C" w:rsidP="00F50727">
      <w:pPr>
        <w:autoSpaceDE w:val="0"/>
        <w:autoSpaceDN w:val="0"/>
        <w:adjustRightInd w:val="0"/>
        <w:spacing w:after="0" w:line="240" w:lineRule="auto"/>
        <w:ind w:left="1062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79A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05C7C" w:rsidRDefault="00D05C7C" w:rsidP="00F50727">
      <w:pPr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D05C7C" w:rsidRDefault="00D05C7C" w:rsidP="00F50727">
      <w:pPr>
        <w:autoSpaceDE w:val="0"/>
        <w:autoSpaceDN w:val="0"/>
        <w:adjustRightInd w:val="0"/>
        <w:spacing w:after="0" w:line="240" w:lineRule="auto"/>
        <w:ind w:left="11328"/>
        <w:rPr>
          <w:rFonts w:ascii="Times New Roman" w:hAnsi="Times New Roman" w:cs="Times New Roman"/>
          <w:sz w:val="28"/>
          <w:szCs w:val="28"/>
        </w:rPr>
      </w:pPr>
      <w:r w:rsidRPr="00EC79A5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D05C7C" w:rsidRDefault="00D05C7C" w:rsidP="00F50727">
      <w:pPr>
        <w:autoSpaceDE w:val="0"/>
        <w:autoSpaceDN w:val="0"/>
        <w:adjustRightInd w:val="0"/>
        <w:spacing w:after="0" w:line="240" w:lineRule="auto"/>
        <w:ind w:left="1062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35690" w:rsidRPr="00835690">
        <w:rPr>
          <w:rFonts w:ascii="Times New Roman" w:hAnsi="Times New Roman" w:cs="Times New Roman"/>
          <w:sz w:val="28"/>
          <w:szCs w:val="28"/>
        </w:rPr>
        <w:t>07.03.2014 № 252-п</w:t>
      </w:r>
      <w:bookmarkStart w:id="0" w:name="_GoBack"/>
      <w:bookmarkEnd w:id="0"/>
    </w:p>
    <w:p w:rsidR="00D05C7C" w:rsidRPr="00F67E99" w:rsidRDefault="00D05C7C" w:rsidP="00A8647E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 w:cs="Times New Roman"/>
          <w:sz w:val="28"/>
          <w:szCs w:val="28"/>
        </w:rPr>
      </w:pPr>
    </w:p>
    <w:p w:rsidR="00D05C7C" w:rsidRDefault="00D05C7C" w:rsidP="00A8647E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 w:cs="Times New Roman"/>
          <w:sz w:val="28"/>
          <w:szCs w:val="28"/>
        </w:rPr>
      </w:pPr>
      <w:r w:rsidRPr="00F50727">
        <w:rPr>
          <w:rFonts w:ascii="Times New Roman" w:hAnsi="Times New Roman" w:cs="Times New Roman"/>
          <w:sz w:val="28"/>
          <w:szCs w:val="28"/>
        </w:rPr>
        <w:t xml:space="preserve">Комплексный планмероприятий муниципального образования город Нефтеюганск </w:t>
      </w:r>
    </w:p>
    <w:p w:rsidR="00D05C7C" w:rsidRPr="003934D5" w:rsidRDefault="00D05C7C" w:rsidP="00A8647E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F50727">
        <w:rPr>
          <w:rFonts w:ascii="Times New Roman" w:hAnsi="Times New Roman" w:cs="Times New Roman"/>
          <w:sz w:val="28"/>
          <w:szCs w:val="28"/>
        </w:rPr>
        <w:t xml:space="preserve">по реализации </w:t>
      </w:r>
      <w:r w:rsidRPr="00F5072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Послания Президента Российской Федерации </w:t>
      </w:r>
      <w:r w:rsidRPr="00F50727">
        <w:rPr>
          <w:rFonts w:ascii="Times New Roman" w:hAnsi="Times New Roman" w:cs="Times New Roman"/>
          <w:color w:val="000000"/>
          <w:spacing w:val="-1"/>
          <w:sz w:val="28"/>
          <w:szCs w:val="28"/>
        </w:rPr>
        <w:t>Федеральному Собранию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Российской Федерации </w:t>
      </w:r>
      <w:r w:rsidRPr="00EC6FF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EC6FF9">
        <w:rPr>
          <w:rFonts w:ascii="Times New Roman" w:hAnsi="Times New Roman" w:cs="Times New Roman"/>
          <w:sz w:val="28"/>
          <w:szCs w:val="28"/>
        </w:rPr>
        <w:t>12 декабря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934D5">
        <w:rPr>
          <w:rFonts w:ascii="Times New Roman" w:hAnsi="Times New Roman" w:cs="Times New Roman"/>
          <w:sz w:val="28"/>
          <w:szCs w:val="28"/>
        </w:rPr>
        <w:t>года, Перечня поручений Президента Российской Федерации Пр-3086 от 27 декабря 2013 года, Поручения Председателя Правительства Российской Федерации ДМ-П13-9589 от 31 декабря 2013 года</w:t>
      </w:r>
    </w:p>
    <w:p w:rsidR="00D05C7C" w:rsidRPr="00F67E99" w:rsidRDefault="00D05C7C" w:rsidP="00A8647E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8055"/>
        <w:gridCol w:w="25"/>
        <w:gridCol w:w="2268"/>
        <w:gridCol w:w="17"/>
        <w:gridCol w:w="3243"/>
      </w:tblGrid>
      <w:tr w:rsidR="00D05C7C" w:rsidRPr="00F07599">
        <w:trPr>
          <w:trHeight w:val="114"/>
          <w:tblHeader/>
        </w:trPr>
        <w:tc>
          <w:tcPr>
            <w:tcW w:w="851" w:type="dxa"/>
            <w:vAlign w:val="center"/>
          </w:tcPr>
          <w:p w:rsidR="00D05C7C" w:rsidRPr="00F07599" w:rsidRDefault="00D05C7C" w:rsidP="00AB5E76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080" w:type="dxa"/>
            <w:gridSpan w:val="2"/>
            <w:vAlign w:val="center"/>
          </w:tcPr>
          <w:p w:rsidR="00D05C7C" w:rsidRPr="00F07599" w:rsidRDefault="00D05C7C" w:rsidP="00AB5E76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268" w:type="dxa"/>
            <w:vAlign w:val="center"/>
          </w:tcPr>
          <w:p w:rsidR="00D05C7C" w:rsidRPr="00F07599" w:rsidRDefault="00D05C7C" w:rsidP="00AB5E76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3260" w:type="dxa"/>
            <w:gridSpan w:val="2"/>
            <w:vAlign w:val="center"/>
          </w:tcPr>
          <w:p w:rsidR="00D05C7C" w:rsidRPr="00F07599" w:rsidRDefault="00D05C7C" w:rsidP="00AB5E76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</w:tr>
      <w:tr w:rsidR="00D05C7C" w:rsidRPr="00F07599">
        <w:trPr>
          <w:trHeight w:val="114"/>
          <w:tblHeader/>
        </w:trPr>
        <w:tc>
          <w:tcPr>
            <w:tcW w:w="851" w:type="dxa"/>
            <w:vAlign w:val="center"/>
          </w:tcPr>
          <w:p w:rsidR="00D05C7C" w:rsidRPr="00F07599" w:rsidRDefault="00D05C7C" w:rsidP="00AB5E76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0" w:type="dxa"/>
            <w:gridSpan w:val="2"/>
            <w:vAlign w:val="center"/>
          </w:tcPr>
          <w:p w:rsidR="00D05C7C" w:rsidRPr="00F07599" w:rsidRDefault="00D05C7C" w:rsidP="00AB5E76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Align w:val="center"/>
          </w:tcPr>
          <w:p w:rsidR="00D05C7C" w:rsidRPr="00F07599" w:rsidRDefault="00D05C7C" w:rsidP="00AB5E76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gridSpan w:val="2"/>
            <w:vAlign w:val="center"/>
          </w:tcPr>
          <w:p w:rsidR="00D05C7C" w:rsidRPr="00F07599" w:rsidRDefault="00D05C7C" w:rsidP="00AB5E76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4</w:t>
            </w:r>
          </w:p>
        </w:tc>
      </w:tr>
      <w:tr w:rsidR="00D05C7C" w:rsidRPr="00F07599">
        <w:trPr>
          <w:trHeight w:val="122"/>
        </w:trPr>
        <w:tc>
          <w:tcPr>
            <w:tcW w:w="851" w:type="dxa"/>
          </w:tcPr>
          <w:p w:rsidR="00D05C7C" w:rsidRPr="00F07599" w:rsidRDefault="00D05C7C" w:rsidP="001A4EA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75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6F7730">
            <w:pPr>
              <w:spacing w:after="0" w:line="240" w:lineRule="auto"/>
              <w:rPr>
                <w:rFonts w:ascii="Times New Roman" w:hAnsi="Times New Roman" w:cs="Times New Roman"/>
                <w:color w:val="1D1D1D"/>
              </w:rPr>
            </w:pPr>
            <w:r w:rsidRPr="00F07599">
              <w:rPr>
                <w:rFonts w:ascii="Times New Roman" w:hAnsi="Times New Roman" w:cs="Times New Roman"/>
                <w:color w:val="1D1D1D"/>
              </w:rPr>
              <w:t>Реализация майских Указов 2012 года</w:t>
            </w:r>
          </w:p>
        </w:tc>
      </w:tr>
      <w:tr w:rsidR="00D05C7C" w:rsidRPr="00F07599">
        <w:trPr>
          <w:trHeight w:val="1465"/>
        </w:trPr>
        <w:tc>
          <w:tcPr>
            <w:tcW w:w="851" w:type="dxa"/>
          </w:tcPr>
          <w:p w:rsidR="00D05C7C" w:rsidRPr="00F07599" w:rsidRDefault="00D05C7C" w:rsidP="001A4E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6F7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D1D"/>
              </w:rPr>
            </w:pPr>
            <w:r w:rsidRPr="00F07599">
              <w:rPr>
                <w:rFonts w:ascii="Times New Roman" w:hAnsi="Times New Roman" w:cs="Times New Roman"/>
                <w:color w:val="1D1D1D"/>
              </w:rPr>
              <w:t>«…наряду с повышением зарплат, что, разумеется, нужно делать, и мы это будем делать, всё-таки нужно реализовать целый комплекс других мер, чтобы все задачи были выполнены. Это что за меры? Это переход на эффективный контракт и проведение аттестации специалистов, это внедрение по душевого финансирования, когда преимущества получают те учреждения (причём как государственные, так и негосударственные, что очень важно), которые предоставляют услуги наилучшего качества. Это развитие реальной конкуренции, открытие бюджетной сферы для НКО и социально ориентированного бизнеса. И, безусловно, это оптимизация бюджетной сети за счёт сокращения неэффективных расходов и звеньев, снятие барьеров для самостоятельности бюджетных учреждений»</w:t>
            </w:r>
          </w:p>
          <w:p w:rsidR="00D05C7C" w:rsidRPr="00F07599" w:rsidRDefault="00D05C7C" w:rsidP="006F7730">
            <w:pPr>
              <w:shd w:val="clear" w:color="auto" w:fill="FFFFFF"/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07599">
              <w:rPr>
                <w:rFonts w:ascii="Times New Roman" w:hAnsi="Times New Roman" w:cs="Times New Roman"/>
                <w:color w:val="1D1D1D"/>
              </w:rPr>
              <w:t xml:space="preserve">(Послание Президента Российской Федерации, подпункт 2 пункт 5 Перечня поручений Президента Российской Федерации Пр-3086 </w:t>
            </w:r>
            <w:r w:rsidRPr="00F07599">
              <w:rPr>
                <w:rFonts w:ascii="Times New Roman" w:hAnsi="Times New Roman" w:cs="Times New Roman"/>
              </w:rPr>
              <w:t>от 27 декабря 2013 г., пункт 40 Поручения Председателя Правительства Российской Федерации ДМ-П13-9589 от 31 декабря 2013 г.)</w:t>
            </w:r>
          </w:p>
        </w:tc>
      </w:tr>
      <w:tr w:rsidR="00D05C7C" w:rsidRPr="00F07599">
        <w:trPr>
          <w:trHeight w:val="533"/>
        </w:trPr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E708F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Организация работы по заключению эффективного контракта с руководителями и работниками образовательных учреждений</w:t>
            </w:r>
          </w:p>
        </w:tc>
        <w:tc>
          <w:tcPr>
            <w:tcW w:w="2268" w:type="dxa"/>
            <w:vMerge w:val="restart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F07599">
              <w:rPr>
                <w:rFonts w:ascii="Times New Roman" w:hAnsi="Times New Roman" w:cs="Times New Roman"/>
              </w:rPr>
              <w:t>квартал 2014 года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:rsidR="00D05C7C" w:rsidRPr="00F07599" w:rsidRDefault="00D05C7C" w:rsidP="00F851D4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департамент образования и молодежной политики администрации города</w:t>
            </w:r>
          </w:p>
        </w:tc>
      </w:tr>
      <w:tr w:rsidR="00D05C7C" w:rsidRPr="00F07599">
        <w:trPr>
          <w:trHeight w:val="533"/>
        </w:trPr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E708F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color w:val="000000"/>
              </w:rPr>
              <w:t>Внести изменения в план мероприятий («дорожной карты») «Изменения в отраслях социальной сферы, направленные на повышение эффективности образования в городе Нефтеюганске»</w:t>
            </w:r>
          </w:p>
        </w:tc>
        <w:tc>
          <w:tcPr>
            <w:tcW w:w="2268" w:type="dxa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D05C7C" w:rsidRPr="00F07599" w:rsidRDefault="00D05C7C" w:rsidP="00F851D4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E708FE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Осуществление внешней оценки деятельности руководителей образовательных учреждений по итогам отчетного года на основании показателей эффективности их деятельности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в течении 2014 года</w:t>
            </w: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rPr>
          <w:trHeight w:val="520"/>
        </w:trPr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F851D4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Внесение изменений в трудовой договор с руководителями образовательных учреждений в части стимулирования оплаты труда.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F07599">
              <w:rPr>
                <w:rFonts w:ascii="Times New Roman" w:hAnsi="Times New Roman" w:cs="Times New Roman"/>
              </w:rPr>
              <w:t>квартал 2014 года</w:t>
            </w: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26418D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A73D2C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1D1D1D"/>
              </w:rPr>
            </w:pPr>
            <w:r w:rsidRPr="00F07599">
              <w:rPr>
                <w:rFonts w:ascii="Times New Roman" w:hAnsi="Times New Roman" w:cs="Times New Roman"/>
              </w:rPr>
              <w:t>«Важнейшая задача-создание системы независимой оценки качества социальных учреждений»</w:t>
            </w:r>
          </w:p>
          <w:p w:rsidR="00D05C7C" w:rsidRPr="00F07599" w:rsidRDefault="00D05C7C" w:rsidP="00A73D2C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color w:val="1D1D1D"/>
              </w:rPr>
              <w:t xml:space="preserve">(Послание Президента Российской Федерации, подпункт 4 пункт 1 Перечня поручений Президента Российской Федерации Пр-3086 </w:t>
            </w:r>
            <w:r w:rsidRPr="00F07599">
              <w:rPr>
                <w:rFonts w:ascii="Times New Roman" w:hAnsi="Times New Roman" w:cs="Times New Roman"/>
              </w:rPr>
              <w:t>от 27 декабря 2013 г., пункт 4 Поручения Председателя Правительства Российской Федерации ДМ-П13-9589 от 31 декабря 2013 г.)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26418D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B65A3B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 xml:space="preserve">Актуализация информации на официальном сайте в сети Интернет </w:t>
            </w:r>
            <w:r w:rsidRPr="00F07599">
              <w:rPr>
                <w:rFonts w:ascii="Times New Roman" w:hAnsi="Times New Roman" w:cs="Times New Roman"/>
                <w:lang w:val="en-US"/>
              </w:rPr>
              <w:t>www</w:t>
            </w:r>
            <w:r w:rsidRPr="00F07599">
              <w:rPr>
                <w:rFonts w:ascii="Times New Roman" w:hAnsi="Times New Roman" w:cs="Times New Roman"/>
              </w:rPr>
              <w:t>.</w:t>
            </w:r>
            <w:r w:rsidRPr="00F07599">
              <w:rPr>
                <w:rFonts w:ascii="Times New Roman" w:hAnsi="Times New Roman" w:cs="Times New Roman"/>
                <w:lang w:val="en-US"/>
              </w:rPr>
              <w:t>bus</w:t>
            </w:r>
            <w:r w:rsidRPr="00F07599">
              <w:rPr>
                <w:rFonts w:ascii="Times New Roman" w:hAnsi="Times New Roman" w:cs="Times New Roman"/>
              </w:rPr>
              <w:t>.</w:t>
            </w:r>
            <w:r w:rsidRPr="00F07599">
              <w:rPr>
                <w:rFonts w:ascii="Times New Roman" w:hAnsi="Times New Roman" w:cs="Times New Roman"/>
                <w:lang w:val="en-US"/>
              </w:rPr>
              <w:t>gov</w:t>
            </w:r>
            <w:r w:rsidRPr="00F07599">
              <w:rPr>
                <w:rFonts w:ascii="Times New Roman" w:hAnsi="Times New Roman" w:cs="Times New Roman"/>
              </w:rPr>
              <w:t>.</w:t>
            </w:r>
            <w:r w:rsidRPr="00F07599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2268" w:type="dxa"/>
            <w:vMerge w:val="restart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в течении 2014 года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:rsidR="00D05C7C" w:rsidRPr="00F07599" w:rsidRDefault="00D05C7C" w:rsidP="0026418D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управление социальной защиты населения по г. Нефтеюганску и Нефтеюганскому району</w:t>
            </w:r>
          </w:p>
          <w:p w:rsidR="00D05C7C" w:rsidRPr="00F07599" w:rsidRDefault="00D05C7C" w:rsidP="0026418D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26418D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B65A3B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Размещение информации о деятельности социальных учреждений в средствах массовой информации.</w:t>
            </w:r>
          </w:p>
        </w:tc>
        <w:tc>
          <w:tcPr>
            <w:tcW w:w="2268" w:type="dxa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26418D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B65A3B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Организация сбора информации о достижении целевых показателей эффективности деятельности социальных учреждений, изучение степени удовлетворенности клиентов (анализ карточек качества)</w:t>
            </w:r>
          </w:p>
        </w:tc>
        <w:tc>
          <w:tcPr>
            <w:tcW w:w="2268" w:type="dxa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26418D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759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26418D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Проведение мониторинга оценки качества оказываемых услуг (анкетирование клиентов)</w:t>
            </w:r>
          </w:p>
        </w:tc>
        <w:tc>
          <w:tcPr>
            <w:tcW w:w="2268" w:type="dxa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26418D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26418D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Организация работы Попечительского Совета при социальных учреждениях</w:t>
            </w:r>
          </w:p>
        </w:tc>
        <w:tc>
          <w:tcPr>
            <w:tcW w:w="2268" w:type="dxa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26418D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26418D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Проведение опросов общественного мнения с целью выявления удовлетворенности качеством предоставляемых социальных услуг</w:t>
            </w:r>
          </w:p>
        </w:tc>
        <w:tc>
          <w:tcPr>
            <w:tcW w:w="2268" w:type="dxa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26418D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26418D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Внесение предложений по критериям независимой оценки качества предоставления услуг по подготовке учреждением кандидатов в приемные родители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F07599">
              <w:rPr>
                <w:rFonts w:ascii="Times New Roman" w:hAnsi="Times New Roman" w:cs="Times New Roman"/>
              </w:rPr>
              <w:t>квартал 2014 года</w:t>
            </w: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7599">
              <w:rPr>
                <w:rFonts w:ascii="Times New Roman" w:hAnsi="Times New Roman" w:cs="Times New Roman"/>
              </w:rPr>
              <w:t>1.2.8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E708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Формирование системы независимой оценки качества работы образовательных учреждений:</w:t>
            </w:r>
          </w:p>
          <w:p w:rsidR="00D05C7C" w:rsidRPr="00F07599" w:rsidRDefault="00D05C7C" w:rsidP="00E708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1.Привлечение к процедурам государственной (итоговой) аттестации учащихся независимых экспертов, представителей общественности.</w:t>
            </w:r>
          </w:p>
          <w:p w:rsidR="00D05C7C" w:rsidRPr="00F07599" w:rsidRDefault="00D05C7C" w:rsidP="00E708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2.Размещение:</w:t>
            </w:r>
          </w:p>
          <w:p w:rsidR="00D05C7C" w:rsidRPr="00F07599" w:rsidRDefault="00D05C7C" w:rsidP="00E708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 xml:space="preserve">- на официальном сайте администрации города Нефтеюганска ежегодных докладов о деятельности Департамента образования и молодёжной политики администрации города Нефтеюганска, образовательных организаций (доклад о реализации инициативы «Наша новая школа», публичный доклад); </w:t>
            </w:r>
          </w:p>
          <w:p w:rsidR="00D05C7C" w:rsidRPr="00F07599" w:rsidRDefault="00D05C7C" w:rsidP="00E708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- на сайтах образовательных организаций ежегодных публичных докладов, отчётов о результатах самообследования общеобразовательных организаций;</w:t>
            </w:r>
          </w:p>
          <w:p w:rsidR="00D05C7C" w:rsidRPr="00F07599" w:rsidRDefault="00D05C7C" w:rsidP="00E708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- на официальном сайте Российской Федерации</w:t>
            </w:r>
            <w:r w:rsidRPr="00F07599">
              <w:rPr>
                <w:rFonts w:ascii="Times New Roman" w:hAnsi="Times New Roman" w:cs="Times New Roman"/>
                <w:lang w:val="en-US"/>
              </w:rPr>
              <w:t>www</w:t>
            </w:r>
            <w:r w:rsidRPr="00F07599">
              <w:rPr>
                <w:rFonts w:ascii="Times New Roman" w:hAnsi="Times New Roman" w:cs="Times New Roman"/>
              </w:rPr>
              <w:t>.</w:t>
            </w:r>
            <w:r w:rsidRPr="00F07599">
              <w:rPr>
                <w:rFonts w:ascii="Times New Roman" w:hAnsi="Times New Roman" w:cs="Times New Roman"/>
                <w:lang w:val="en-US"/>
              </w:rPr>
              <w:t>bus</w:t>
            </w:r>
            <w:r w:rsidRPr="00F07599">
              <w:rPr>
                <w:rFonts w:ascii="Times New Roman" w:hAnsi="Times New Roman" w:cs="Times New Roman"/>
              </w:rPr>
              <w:t>.</w:t>
            </w:r>
            <w:r w:rsidRPr="00F07599">
              <w:rPr>
                <w:rFonts w:ascii="Times New Roman" w:hAnsi="Times New Roman" w:cs="Times New Roman"/>
                <w:lang w:val="en-US"/>
              </w:rPr>
              <w:t>gov</w:t>
            </w:r>
            <w:r w:rsidRPr="00F07599">
              <w:rPr>
                <w:rFonts w:ascii="Times New Roman" w:hAnsi="Times New Roman" w:cs="Times New Roman"/>
              </w:rPr>
              <w:t>.</w:t>
            </w:r>
            <w:r w:rsidRPr="00F07599">
              <w:rPr>
                <w:rFonts w:ascii="Times New Roman" w:hAnsi="Times New Roman" w:cs="Times New Roman"/>
                <w:lang w:val="en-US"/>
              </w:rPr>
              <w:t>ru</w:t>
            </w:r>
            <w:r w:rsidRPr="00F07599">
              <w:rPr>
                <w:rFonts w:ascii="Times New Roman" w:hAnsi="Times New Roman" w:cs="Times New Roman"/>
              </w:rPr>
              <w:t xml:space="preserve"> информации о деятельности образовательных организаций.</w:t>
            </w:r>
          </w:p>
          <w:p w:rsidR="00D05C7C" w:rsidRPr="00F07599" w:rsidRDefault="00D05C7C" w:rsidP="00E708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3.Организация общественного обсуждения ежегодных докладов Департамента образования и молодёжной политики администрации города Нефтеюганска, образовательных организаций.</w:t>
            </w:r>
          </w:p>
          <w:p w:rsidR="00D05C7C" w:rsidRPr="00F07599" w:rsidRDefault="00D05C7C" w:rsidP="00E708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4.Проведение ежеквартального интерактивного опроса родителей (законных представителей) учащихся по удовлетворённости общим, дошкольным, дополнительным образованием.</w:t>
            </w:r>
          </w:p>
          <w:p w:rsidR="00D05C7C" w:rsidRPr="00F07599" w:rsidRDefault="00D05C7C" w:rsidP="00E708FE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 xml:space="preserve">5.Организация общественно-родительского контроля с привлечением родителей (законных представителей) учащихся, представителей общественности к решению </w:t>
            </w:r>
            <w:r w:rsidRPr="00F07599">
              <w:rPr>
                <w:rFonts w:ascii="Times New Roman" w:hAnsi="Times New Roman" w:cs="Times New Roman"/>
              </w:rPr>
              <w:lastRenderedPageBreak/>
              <w:t>вопросов в сфере образования.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lastRenderedPageBreak/>
              <w:t>в течении 2014 года</w:t>
            </w:r>
          </w:p>
        </w:tc>
        <w:tc>
          <w:tcPr>
            <w:tcW w:w="3260" w:type="dxa"/>
            <w:gridSpan w:val="2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департамент образования и молодежной политики администрации города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759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F851D4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1D1D1D"/>
              </w:rPr>
            </w:pPr>
            <w:r w:rsidRPr="00F07599">
              <w:rPr>
                <w:rFonts w:ascii="Times New Roman" w:hAnsi="Times New Roman" w:cs="Times New Roman"/>
                <w:color w:val="1D1D1D"/>
              </w:rPr>
              <w:t>Развитие образования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F851D4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«Уже дано поручение, начиная со следующего учебного года, предусмотреть в выпускном классе итоговое сочинение. Естественно, что его результаты должны наряду с ЕГЭ учитываться при поступлении в вузы и другие учебные заведения» (Послание Президента Российской Федерации, подпункт 9 пункта 1 Перечня поручений Президента Российской Федерации Пр-3086 от 27 декабря 2013 г., пункт 9 Поручения Председателя Правительства Российской Федерации ДМ-П13-9589 от 31 декабря 2013 г.)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8055" w:type="dxa"/>
          </w:tcPr>
          <w:p w:rsidR="00D05C7C" w:rsidRPr="00F07599" w:rsidRDefault="00D05C7C" w:rsidP="00F851D4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color w:val="000000"/>
              </w:rPr>
              <w:t>Разработать методические рекомендации по подготовке к написанию итогового сочинения в выпускных классах.</w:t>
            </w:r>
          </w:p>
        </w:tc>
        <w:tc>
          <w:tcPr>
            <w:tcW w:w="2310" w:type="dxa"/>
            <w:gridSpan w:val="3"/>
          </w:tcPr>
          <w:p w:rsidR="00D05C7C" w:rsidRPr="00F07599" w:rsidRDefault="00D05C7C" w:rsidP="00F851D4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в течении 2014 года</w:t>
            </w:r>
          </w:p>
        </w:tc>
        <w:tc>
          <w:tcPr>
            <w:tcW w:w="3243" w:type="dxa"/>
          </w:tcPr>
          <w:p w:rsidR="00D05C7C" w:rsidRPr="00F07599" w:rsidRDefault="00D05C7C" w:rsidP="00416FB4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департамент образования и молодежной политики администрации города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F851D4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1D1D1D"/>
              </w:rPr>
            </w:pPr>
            <w:r w:rsidRPr="00F07599">
              <w:rPr>
                <w:rFonts w:ascii="Times New Roman" w:hAnsi="Times New Roman" w:cs="Times New Roman"/>
                <w:color w:val="1D1D1D"/>
              </w:rPr>
              <w:t xml:space="preserve">«Решающее значение для будущего российской школы приобретает профессиональный рост учителя. Он должен быть готов использовать в обучении современные технологии, уметь работать с детьми с ограниченными возможностями по здоровью» </w:t>
            </w:r>
          </w:p>
          <w:p w:rsidR="00D05C7C" w:rsidRPr="00F07599" w:rsidRDefault="00D05C7C" w:rsidP="00F851D4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color w:val="1D1D1D"/>
              </w:rPr>
              <w:t xml:space="preserve">(Послание Президента Российской Федерации, подпункт 10 пункт 1 Перечня поручений Президента Российской Федерации Пр-3086 </w:t>
            </w:r>
            <w:r w:rsidRPr="00F07599">
              <w:rPr>
                <w:rFonts w:ascii="Times New Roman" w:hAnsi="Times New Roman" w:cs="Times New Roman"/>
              </w:rPr>
              <w:t>от 27 декабря 2013 г., пункт 10 Поручения Председателя Правительства Российской Федерации ДМ-П13-9589 от 31 декабря 2013 г.)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F851D4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Реализация проекта «Школа управленцев»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в течении 2014 года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:rsidR="00D05C7C" w:rsidRPr="00F07599" w:rsidRDefault="00D05C7C" w:rsidP="00AD2D55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департамент образования и молодежной политики администрации города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F851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Проведение семинара по обмену опытом в различных аспектах управленческой деятельности «Обеспечение образовательным учреждением выполнения муниципального задания»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F07599">
              <w:rPr>
                <w:rFonts w:ascii="Times New Roman" w:hAnsi="Times New Roman" w:cs="Times New Roman"/>
              </w:rPr>
              <w:t>квартал 2014 года</w:t>
            </w: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2.2.3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F851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Включение всех образовательных организаций в работу автоматизированной системы управления повышением квалификации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в течении 2014 года</w:t>
            </w: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2.2.4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F851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 xml:space="preserve">Проведение городского конкурса профессионального мастерства «Учитель года – 2014», </w:t>
            </w:r>
            <w:r w:rsidRPr="00F07599">
              <w:rPr>
                <w:rFonts w:ascii="Times New Roman" w:hAnsi="Times New Roman" w:cs="Times New Roman"/>
                <w:color w:val="000000"/>
              </w:rPr>
              <w:t>«Воспитатель года», «Сердце отдаю детям»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F07599">
              <w:rPr>
                <w:rFonts w:ascii="Times New Roman" w:hAnsi="Times New Roman" w:cs="Times New Roman"/>
              </w:rPr>
              <w:t>квартал 2014 года</w:t>
            </w: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2.2.5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F851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 xml:space="preserve">Проведение городского конкурса </w:t>
            </w:r>
            <w:r w:rsidRPr="00923446">
              <w:rPr>
                <w:rFonts w:ascii="Times New Roman" w:hAnsi="Times New Roman" w:cs="Times New Roman"/>
              </w:rPr>
              <w:t>«Педагогический дебют «Новой школе современный учитель»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F07599">
              <w:rPr>
                <w:rFonts w:ascii="Times New Roman" w:hAnsi="Times New Roman" w:cs="Times New Roman"/>
              </w:rPr>
              <w:t>квартал 2014 года</w:t>
            </w: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2.2.6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F851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7599">
              <w:rPr>
                <w:rFonts w:ascii="Times New Roman" w:hAnsi="Times New Roman" w:cs="Times New Roman"/>
              </w:rPr>
              <w:t>Проведение</w:t>
            </w:r>
            <w:r w:rsidRPr="00F07599">
              <w:rPr>
                <w:rFonts w:ascii="Times New Roman" w:hAnsi="Times New Roman" w:cs="Times New Roman"/>
                <w:color w:val="000000"/>
              </w:rPr>
              <w:t xml:space="preserve"> Декады профессионального мастерства педагогических работников дошкольных образовательных учреждений «Традиции и инновации в дошкольном образовании»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F07599">
              <w:rPr>
                <w:rFonts w:ascii="Times New Roman" w:hAnsi="Times New Roman" w:cs="Times New Roman"/>
              </w:rPr>
              <w:t>квартал 2014 года</w:t>
            </w: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7599">
              <w:rPr>
                <w:rFonts w:ascii="Times New Roman" w:hAnsi="Times New Roman" w:cs="Times New Roman"/>
              </w:rPr>
              <w:t>2.2.7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F851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color w:val="000000"/>
              </w:rPr>
              <w:t>Проведение августовского  совещания педагогических и руководящих работников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lang w:val="en-US"/>
              </w:rPr>
              <w:t xml:space="preserve">III </w:t>
            </w:r>
            <w:r w:rsidRPr="00F07599">
              <w:rPr>
                <w:rFonts w:ascii="Times New Roman" w:hAnsi="Times New Roman" w:cs="Times New Roman"/>
              </w:rPr>
              <w:t>квартал 2014 года</w:t>
            </w: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AD2D55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1D1D1D"/>
              </w:rPr>
            </w:pPr>
            <w:r w:rsidRPr="00F07599">
              <w:rPr>
                <w:rFonts w:ascii="Times New Roman" w:hAnsi="Times New Roman" w:cs="Times New Roman"/>
                <w:color w:val="1D1D1D"/>
              </w:rPr>
              <w:t xml:space="preserve">«Предусмотреть эффективные решения, в том числе надо так строить детские сады, чтобы в перспективе их можно было использовать под начальную школу. </w:t>
            </w:r>
          </w:p>
          <w:p w:rsidR="00D05C7C" w:rsidRPr="00F07599" w:rsidRDefault="00D05C7C" w:rsidP="00AD2D55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1D1D1D"/>
              </w:rPr>
            </w:pPr>
            <w:r w:rsidRPr="00F07599">
              <w:rPr>
                <w:rFonts w:ascii="Times New Roman" w:hAnsi="Times New Roman" w:cs="Times New Roman"/>
                <w:color w:val="1D1D1D"/>
              </w:rPr>
              <w:t xml:space="preserve">Это не должно привести к удорожанию проектов детских садов. И как вариант можно рассмотреть возможность строительства школы и детского сада под одной крышей, в едином комплексе» </w:t>
            </w:r>
          </w:p>
          <w:p w:rsidR="00D05C7C" w:rsidRPr="00F07599" w:rsidRDefault="00D05C7C" w:rsidP="00AD2D55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color w:val="1D1D1D"/>
              </w:rPr>
              <w:t xml:space="preserve">(Послание Президента Российской Федерации, подпункт 6, 7 пункт 5 Перечня поручений Президента Российской Федерации Пр-3086 </w:t>
            </w:r>
            <w:r w:rsidRPr="00F07599">
              <w:rPr>
                <w:rFonts w:ascii="Times New Roman" w:hAnsi="Times New Roman" w:cs="Times New Roman"/>
              </w:rPr>
              <w:t>от 27 декабря 2013 г., пункт 44, 45 Поручения Председателя Правительства Российской Федерации ДМ-П13-9589 от 31 декабря 2013 г.)</w:t>
            </w:r>
          </w:p>
          <w:p w:rsidR="00D05C7C" w:rsidRPr="00F07599" w:rsidRDefault="00D05C7C" w:rsidP="00AD2D55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lastRenderedPageBreak/>
              <w:t>2.3.1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F851D4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lang w:eastAsia="en-US"/>
              </w:rPr>
              <w:t xml:space="preserve">Открытие </w:t>
            </w:r>
            <w:r w:rsidRPr="00F07599">
              <w:rPr>
                <w:rFonts w:ascii="Times New Roman" w:hAnsi="Times New Roman" w:cs="Times New Roman"/>
              </w:rPr>
              <w:t xml:space="preserve"> детского сада в 15 микрорайоне  на 300 мест</w:t>
            </w:r>
            <w:r w:rsidRPr="00F07599">
              <w:rPr>
                <w:rFonts w:ascii="Times New Roman" w:hAnsi="Times New Roman" w:cs="Times New Roman"/>
                <w:lang w:eastAsia="en-US"/>
              </w:rPr>
              <w:t xml:space="preserve"> в рамках реализации мероприятий целевой программы Ханты-Мансийского автономного округа – Югры «Новая школа Югры на 2010-2013 годы и на период до 2015 года»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F07599">
              <w:rPr>
                <w:rFonts w:ascii="Times New Roman" w:hAnsi="Times New Roman" w:cs="Times New Roman"/>
              </w:rPr>
              <w:t>квартал 2014 года</w:t>
            </w:r>
          </w:p>
        </w:tc>
        <w:tc>
          <w:tcPr>
            <w:tcW w:w="3260" w:type="dxa"/>
            <w:gridSpan w:val="2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департамент образования и молодежной политики администрации города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75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5E211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Развитие жилищного строительства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759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5E211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«Правительство уже определило подходы к реализации программы строительства доступного жилья. В её рамках до конца 2017 года планируется дополнительно построить не менее 25 миллионов квадратных метров жилья со всей социальной инфраструктурой, чтобы семьи со средним достатком могли улучшить свои жилищные условия. Я предлагаю назвать эту программу «Жилье для российской семьи», чтобы концентрировать внимание на этой проблеме»</w:t>
            </w:r>
            <w:r w:rsidRPr="00F07599">
              <w:rPr>
                <w:rFonts w:ascii="Times New Roman" w:hAnsi="Times New Roman" w:cs="Times New Roman"/>
                <w:color w:val="1D1D1D"/>
              </w:rPr>
              <w:t xml:space="preserve"> (Послание Президента Российской Федерации, подпункт 11 пункт 1 Перечня поручений Президента Российской Федерации Пр-3086 </w:t>
            </w:r>
            <w:r w:rsidRPr="00F07599">
              <w:rPr>
                <w:rFonts w:ascii="Times New Roman" w:hAnsi="Times New Roman" w:cs="Times New Roman"/>
              </w:rPr>
              <w:t>от 27 декабря 2013 г., пункт 11 Поручения Председателя Правительства Российской Федерации ДМ-П13-9589 от 31 декабря 2013 г.)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5E21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Обеспечить исполнение планового показателя по вводу жилья в муниципальном образовании город Нефтеюганск: 2014 год – 47,10 тыс.кв.м., 2015 год – 57,37 тыс.кв.м., 2016 год – 61,06 тыс.кв.м., 2017 год – 87,56 тыс.кв.м.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в течении 2014-2017 года</w:t>
            </w:r>
          </w:p>
        </w:tc>
        <w:tc>
          <w:tcPr>
            <w:tcW w:w="3260" w:type="dxa"/>
            <w:gridSpan w:val="2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департамент градостроительства администрации города</w:t>
            </w:r>
          </w:p>
        </w:tc>
      </w:tr>
      <w:tr w:rsidR="00D05C7C" w:rsidRPr="00F07599">
        <w:trPr>
          <w:trHeight w:val="707"/>
        </w:trPr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5E21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Освещение в средствах массовой информации и на официальном сайте органов местного самоуправления города Нефтеюганска темы жилья и жилищного строительства на территории муниципального образования город Нефтеюганск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в течении 2014 года</w:t>
            </w:r>
          </w:p>
        </w:tc>
        <w:tc>
          <w:tcPr>
            <w:tcW w:w="3260" w:type="dxa"/>
            <w:gridSpan w:val="2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дума города</w:t>
            </w:r>
          </w:p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A372EE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Повышение качества профессионального образования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416FB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7599">
              <w:rPr>
                <w:rFonts w:ascii="Times New Roman" w:hAnsi="Times New Roman" w:cs="Times New Roman"/>
                <w:color w:val="000000"/>
              </w:rPr>
              <w:t>«Под требования стандартов следует перенастроить всю систему профессионального образования...</w:t>
            </w:r>
          </w:p>
          <w:p w:rsidR="00D05C7C" w:rsidRPr="00F07599" w:rsidRDefault="00D05C7C" w:rsidP="00416FB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7599">
              <w:rPr>
                <w:rFonts w:ascii="Times New Roman" w:hAnsi="Times New Roman" w:cs="Times New Roman"/>
                <w:color w:val="000000"/>
              </w:rPr>
              <w:t>Это и возрождение школьной профориентации, работа высших технических учебных заведений - втузов, которые создавались на базе крупных промышленных предприятий. Главный принцип - обучение на реальном производстве, когда теория подкрепляет практические навыки» (Послание Президента Российской Федерации, подпункт 20 пункта 1 Перечня поручений Президента Российской Федерации Пр-3086 от 27 декабря 2013 г., пункт 20 Поручения Председателя Правительства Российской Федерации ДМ-П13-9589 от 31 декабря 2013 г.)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8055" w:type="dxa"/>
          </w:tcPr>
          <w:p w:rsidR="00D05C7C" w:rsidRPr="00F07599" w:rsidRDefault="00D05C7C" w:rsidP="00A372EE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color w:val="000000"/>
              </w:rPr>
              <w:t>Утвердить муниципальную программу профессиональной ориентации учащихся образовательных организаций города Нефтеюганска.</w:t>
            </w:r>
          </w:p>
        </w:tc>
        <w:tc>
          <w:tcPr>
            <w:tcW w:w="2310" w:type="dxa"/>
            <w:gridSpan w:val="3"/>
          </w:tcPr>
          <w:p w:rsidR="00D05C7C" w:rsidRPr="00F07599" w:rsidRDefault="00D05C7C" w:rsidP="00A372EE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lang w:val="en-US"/>
              </w:rPr>
              <w:t xml:space="preserve">III </w:t>
            </w:r>
            <w:r w:rsidRPr="00F07599">
              <w:rPr>
                <w:rFonts w:ascii="Times New Roman" w:hAnsi="Times New Roman" w:cs="Times New Roman"/>
              </w:rPr>
              <w:t>квартал 2014 года</w:t>
            </w:r>
          </w:p>
        </w:tc>
        <w:tc>
          <w:tcPr>
            <w:tcW w:w="3243" w:type="dxa"/>
          </w:tcPr>
          <w:p w:rsidR="00D05C7C" w:rsidRPr="00F07599" w:rsidRDefault="00D05C7C" w:rsidP="00416FB4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департамент образования и молодежной политики администрации города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A372EE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Развитие и модернизация рынка труда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A372EE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1D1D1D"/>
              </w:rPr>
            </w:pPr>
            <w:r w:rsidRPr="00F07599">
              <w:rPr>
                <w:rFonts w:ascii="Times New Roman" w:hAnsi="Times New Roman" w:cs="Times New Roman"/>
              </w:rPr>
              <w:t>«Нужно оказать людям информационную поддержку, включая создание общефедеральной базы вакансий, чтобы каждый человек мог увидеть, в каком регионе он может найти хорошую работу»</w:t>
            </w:r>
          </w:p>
          <w:p w:rsidR="00D05C7C" w:rsidRPr="00F07599" w:rsidRDefault="00D05C7C" w:rsidP="00A372EE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color w:val="1D1D1D"/>
              </w:rPr>
              <w:t xml:space="preserve">(Послание Президента Российской Федерации, подпункт 24 пункт 1 Перечня поручений Президента Российской Федерации Пр-3086 </w:t>
            </w:r>
            <w:r w:rsidRPr="00F07599">
              <w:rPr>
                <w:rFonts w:ascii="Times New Roman" w:hAnsi="Times New Roman" w:cs="Times New Roman"/>
              </w:rPr>
              <w:t>от 27 декабря 2013 г., пункт 24 Поручения Председателя Правительства Российской Федерации ДМ-П13-9589 от 31 декабря 2013 г.)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A372EE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Формирование банка вакансий города Нефтеюганска.</w:t>
            </w:r>
          </w:p>
        </w:tc>
        <w:tc>
          <w:tcPr>
            <w:tcW w:w="2268" w:type="dxa"/>
            <w:vMerge w:val="restart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в течении 2014 года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:rsidR="00D05C7C" w:rsidRPr="00F07599" w:rsidRDefault="00D05C7C" w:rsidP="0026418D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КУ «Нефтеюганский центр занятости населения»</w:t>
            </w:r>
          </w:p>
          <w:p w:rsidR="00D05C7C" w:rsidRPr="00F07599" w:rsidRDefault="00D05C7C" w:rsidP="0026418D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8080" w:type="dxa"/>
            <w:gridSpan w:val="2"/>
          </w:tcPr>
          <w:p w:rsidR="00D05C7C" w:rsidRDefault="00D05C7C" w:rsidP="00D8513C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Информирование население через информационный портал «Работа в России» о наличии вакансий в учреждениях, организациях и пре</w:t>
            </w:r>
            <w:r>
              <w:rPr>
                <w:rFonts w:ascii="Times New Roman" w:hAnsi="Times New Roman" w:cs="Times New Roman"/>
              </w:rPr>
              <w:t>дприятиях в городе Нефтеюганске</w:t>
            </w:r>
          </w:p>
          <w:p w:rsidR="00D05C7C" w:rsidRPr="00F07599" w:rsidRDefault="00D05C7C" w:rsidP="00D8513C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vMerge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lastRenderedPageBreak/>
              <w:t>5.1.3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D8513C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Ведение базы вакансий в организациях и предприятиях города в разделе «Занятость населения» официального сайта органов местного самоуправления города Нефтеюганска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в течении 2014 года</w:t>
            </w:r>
          </w:p>
        </w:tc>
        <w:tc>
          <w:tcPr>
            <w:tcW w:w="3260" w:type="dxa"/>
            <w:gridSpan w:val="2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дума города</w:t>
            </w:r>
          </w:p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AF7B68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Повышение инвестиционной привлекательности моногородов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13608" w:type="dxa"/>
            <w:gridSpan w:val="5"/>
          </w:tcPr>
          <w:p w:rsidR="00D05C7C" w:rsidRPr="00F07599" w:rsidRDefault="00D05C7C" w:rsidP="00AF7B68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«… о ситуации в моногородах…</w:t>
            </w:r>
          </w:p>
          <w:p w:rsidR="00D05C7C" w:rsidRPr="00F07599" w:rsidRDefault="00D05C7C" w:rsidP="00AF7B68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Также прошу предоставить предложения по комплексному развитию моногородов, по реализации здесь инвестиционных проектов с предложениями по источникам финансирования, по снятию напряжения на рынке труда и адресному содействию малому и среднему бизнесу»</w:t>
            </w:r>
          </w:p>
          <w:p w:rsidR="00D05C7C" w:rsidRPr="00F07599" w:rsidRDefault="00D05C7C" w:rsidP="00AF7B68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color w:val="1D1D1D"/>
              </w:rPr>
              <w:t xml:space="preserve">(Послание Президента Российской Федерации, подпункт 26 пункт 1 Перечня поручений Президента Российской Федерации Пр-3086 </w:t>
            </w:r>
            <w:r w:rsidRPr="00F07599">
              <w:rPr>
                <w:rFonts w:ascii="Times New Roman" w:hAnsi="Times New Roman" w:cs="Times New Roman"/>
              </w:rPr>
              <w:t>от 27 декабря 2013 г., пункт 26 Поручения Председателя Правительства Российской Федерации ДМ-П13-9589 от 31 декабря 2013 г.)</w:t>
            </w:r>
          </w:p>
        </w:tc>
      </w:tr>
      <w:tr w:rsidR="00D05C7C" w:rsidRPr="00F07599">
        <w:trPr>
          <w:trHeight w:val="1571"/>
        </w:trPr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5E408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 xml:space="preserve">Опубликование на </w:t>
            </w:r>
            <w:r w:rsidRPr="00923446">
              <w:rPr>
                <w:rFonts w:ascii="Times New Roman" w:hAnsi="Times New Roman" w:cs="Times New Roman"/>
              </w:rPr>
              <w:t>официальном сайте органов местного самоуправления города Нефтеюганска информации</w:t>
            </w:r>
            <w:r w:rsidRPr="00F07599">
              <w:rPr>
                <w:rFonts w:ascii="Times New Roman" w:hAnsi="Times New Roman" w:cs="Times New Roman"/>
              </w:rPr>
              <w:t xml:space="preserve"> о находящихся в собственности муниципального образования земельных участках, обеспеченных градостроительной документацией и предлагаемых для реализации инвестиционных проектов</w:t>
            </w:r>
          </w:p>
        </w:tc>
        <w:tc>
          <w:tcPr>
            <w:tcW w:w="2268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F07599">
              <w:rPr>
                <w:rFonts w:ascii="Times New Roman" w:hAnsi="Times New Roman" w:cs="Times New Roman"/>
              </w:rPr>
              <w:t>квартал 2014 года</w:t>
            </w:r>
          </w:p>
        </w:tc>
        <w:tc>
          <w:tcPr>
            <w:tcW w:w="3260" w:type="dxa"/>
            <w:gridSpan w:val="2"/>
          </w:tcPr>
          <w:p w:rsidR="00D05C7C" w:rsidRPr="00F07599" w:rsidRDefault="00D05C7C" w:rsidP="000022D4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департамент имущественных и земельных отношений администрации города,</w:t>
            </w:r>
          </w:p>
          <w:p w:rsidR="00D05C7C" w:rsidRPr="00F07599" w:rsidRDefault="00D05C7C" w:rsidP="000022D4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Департамент градостроительства администрации города</w:t>
            </w:r>
          </w:p>
        </w:tc>
      </w:tr>
      <w:tr w:rsidR="00D05C7C" w:rsidRPr="00F07599">
        <w:tc>
          <w:tcPr>
            <w:tcW w:w="851" w:type="dxa"/>
          </w:tcPr>
          <w:p w:rsidR="00D05C7C" w:rsidRPr="00F07599" w:rsidRDefault="00D05C7C" w:rsidP="007C283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6.1.2</w:t>
            </w:r>
          </w:p>
        </w:tc>
        <w:tc>
          <w:tcPr>
            <w:tcW w:w="8080" w:type="dxa"/>
            <w:gridSpan w:val="2"/>
          </w:tcPr>
          <w:p w:rsidR="00D05C7C" w:rsidRPr="00F07599" w:rsidRDefault="00D05C7C" w:rsidP="000022D4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 xml:space="preserve">Опубликование на </w:t>
            </w:r>
            <w:r w:rsidRPr="00923446">
              <w:rPr>
                <w:rFonts w:ascii="Times New Roman" w:hAnsi="Times New Roman" w:cs="Times New Roman"/>
              </w:rPr>
              <w:t>официальном сайте органов местного самоуправления города Нефтеюганска утвержденных</w:t>
            </w:r>
            <w:r w:rsidRPr="00F07599">
              <w:rPr>
                <w:rFonts w:ascii="Times New Roman" w:hAnsi="Times New Roman" w:cs="Times New Roman"/>
              </w:rPr>
              <w:t xml:space="preserve"> планов проведения аукционов по продаже и (или) предоставлению в аренду земельных участков, находящихся в муниципальной собственности и предлагаемых для реализации инвестиционных проектов.</w:t>
            </w:r>
          </w:p>
        </w:tc>
        <w:tc>
          <w:tcPr>
            <w:tcW w:w="2268" w:type="dxa"/>
          </w:tcPr>
          <w:p w:rsidR="00D05C7C" w:rsidRPr="00F07599" w:rsidRDefault="00D05C7C" w:rsidP="000022D4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F07599">
              <w:rPr>
                <w:rFonts w:ascii="Times New Roman" w:hAnsi="Times New Roman" w:cs="Times New Roman"/>
              </w:rPr>
              <w:t>квартал 2014 года</w:t>
            </w:r>
          </w:p>
        </w:tc>
        <w:tc>
          <w:tcPr>
            <w:tcW w:w="3260" w:type="dxa"/>
            <w:gridSpan w:val="2"/>
          </w:tcPr>
          <w:p w:rsidR="00D05C7C" w:rsidRPr="00F07599" w:rsidRDefault="00D05C7C" w:rsidP="000022D4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F07599">
              <w:rPr>
                <w:rFonts w:ascii="Times New Roman" w:hAnsi="Times New Roman" w:cs="Times New Roman"/>
              </w:rPr>
              <w:t>департамент имущественных и земельных отношений администрации города,</w:t>
            </w:r>
          </w:p>
        </w:tc>
      </w:tr>
    </w:tbl>
    <w:p w:rsidR="00D05C7C" w:rsidRPr="00F07599" w:rsidRDefault="00D05C7C" w:rsidP="00A8647E">
      <w:pPr>
        <w:ind w:right="-31"/>
        <w:rPr>
          <w:rFonts w:ascii="Times New Roman" w:hAnsi="Times New Roman" w:cs="Times New Roman"/>
        </w:rPr>
      </w:pPr>
    </w:p>
    <w:p w:rsidR="00D05C7C" w:rsidRPr="00F07599" w:rsidRDefault="00D05C7C">
      <w:pPr>
        <w:ind w:right="-31"/>
        <w:rPr>
          <w:rFonts w:ascii="Times New Roman" w:hAnsi="Times New Roman" w:cs="Times New Roman"/>
        </w:rPr>
      </w:pPr>
    </w:p>
    <w:p w:rsidR="00D05C7C" w:rsidRPr="00F07599" w:rsidRDefault="00D05C7C">
      <w:pPr>
        <w:ind w:right="-31"/>
        <w:rPr>
          <w:rFonts w:ascii="Times New Roman" w:hAnsi="Times New Roman" w:cs="Times New Roman"/>
        </w:rPr>
      </w:pPr>
    </w:p>
    <w:p w:rsidR="00D05C7C" w:rsidRDefault="00D05C7C">
      <w:pPr>
        <w:ind w:right="-31"/>
        <w:rPr>
          <w:rFonts w:ascii="Times New Roman" w:hAnsi="Times New Roman" w:cs="Times New Roman"/>
        </w:rPr>
        <w:sectPr w:rsidR="00D05C7C" w:rsidSect="007A6A15">
          <w:headerReference w:type="default" r:id="rId10"/>
          <w:pgSz w:w="16838" w:h="11906" w:orient="landscape"/>
          <w:pgMar w:top="1134" w:right="567" w:bottom="1134" w:left="1701" w:header="709" w:footer="709" w:gutter="0"/>
          <w:pgNumType w:start="3"/>
          <w:cols w:space="708"/>
          <w:docGrid w:linePitch="360"/>
        </w:sectPr>
      </w:pPr>
    </w:p>
    <w:p w:rsidR="00D05C7C" w:rsidRPr="000652B5" w:rsidRDefault="00D05C7C" w:rsidP="007C216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D05C7C" w:rsidRPr="000652B5" w:rsidSect="000652B5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6D8" w:rsidRDefault="00CF46D8" w:rsidP="00016B16">
      <w:pPr>
        <w:spacing w:after="0" w:line="240" w:lineRule="auto"/>
      </w:pPr>
      <w:r>
        <w:separator/>
      </w:r>
    </w:p>
  </w:endnote>
  <w:endnote w:type="continuationSeparator" w:id="1">
    <w:p w:rsidR="00CF46D8" w:rsidRDefault="00CF46D8" w:rsidP="00016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6D8" w:rsidRDefault="00CF46D8" w:rsidP="00016B16">
      <w:pPr>
        <w:spacing w:after="0" w:line="240" w:lineRule="auto"/>
      </w:pPr>
      <w:r>
        <w:separator/>
      </w:r>
    </w:p>
  </w:footnote>
  <w:footnote w:type="continuationSeparator" w:id="1">
    <w:p w:rsidR="00CF46D8" w:rsidRDefault="00CF46D8" w:rsidP="00016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A15" w:rsidRDefault="001C6571">
    <w:pPr>
      <w:pStyle w:val="a4"/>
      <w:jc w:val="center"/>
    </w:pPr>
    <w:r>
      <w:fldChar w:fldCharType="begin"/>
    </w:r>
    <w:r w:rsidR="007A6A15">
      <w:instrText>PAGE   \* MERGEFORMAT</w:instrText>
    </w:r>
    <w:r>
      <w:fldChar w:fldCharType="separate"/>
    </w:r>
    <w:r w:rsidR="007C216C">
      <w:rPr>
        <w:noProof/>
      </w:rPr>
      <w:t>2</w:t>
    </w:r>
    <w:r>
      <w:fldChar w:fldCharType="end"/>
    </w:r>
  </w:p>
  <w:p w:rsidR="007A6A15" w:rsidRDefault="007A6A1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A15" w:rsidRDefault="001C6571">
    <w:pPr>
      <w:pStyle w:val="a4"/>
      <w:jc w:val="center"/>
    </w:pPr>
    <w:r>
      <w:fldChar w:fldCharType="begin"/>
    </w:r>
    <w:r w:rsidR="007A6A15">
      <w:instrText>PAGE   \* MERGEFORMAT</w:instrText>
    </w:r>
    <w:r>
      <w:fldChar w:fldCharType="separate"/>
    </w:r>
    <w:r w:rsidR="007C216C">
      <w:rPr>
        <w:noProof/>
      </w:rPr>
      <w:t>7</w:t>
    </w:r>
    <w:r>
      <w:fldChar w:fldCharType="end"/>
    </w:r>
  </w:p>
  <w:p w:rsidR="00D05C7C" w:rsidRDefault="00D05C7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C7C" w:rsidRDefault="00D05C7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4B6"/>
    <w:multiLevelType w:val="hybridMultilevel"/>
    <w:tmpl w:val="A3A0E076"/>
    <w:lvl w:ilvl="0" w:tplc="5EB258A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hadow/>
        <w:emboss w:val="0"/>
        <w:imprint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6BB1C2C"/>
    <w:multiLevelType w:val="hybridMultilevel"/>
    <w:tmpl w:val="37401928"/>
    <w:lvl w:ilvl="0" w:tplc="54D4BE4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54D4BE4A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352A5D8C"/>
    <w:multiLevelType w:val="hybridMultilevel"/>
    <w:tmpl w:val="B8482544"/>
    <w:lvl w:ilvl="0" w:tplc="5EB258A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3FC66E1"/>
    <w:multiLevelType w:val="hybridMultilevel"/>
    <w:tmpl w:val="1602B3F0"/>
    <w:lvl w:ilvl="0" w:tplc="5EB258A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bCs/>
        <w:i w:val="0"/>
        <w:iCs w:val="0"/>
        <w:shadow/>
        <w:emboss w:val="0"/>
        <w:imprint w:val="0"/>
        <w:color w:val="auto"/>
        <w:sz w:val="24"/>
        <w:szCs w:val="24"/>
      </w:rPr>
    </w:lvl>
    <w:lvl w:ilvl="1" w:tplc="332CA8E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F702E5C"/>
    <w:multiLevelType w:val="hybridMultilevel"/>
    <w:tmpl w:val="9C40AAC0"/>
    <w:lvl w:ilvl="0" w:tplc="5EB258A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41C"/>
    <w:rsid w:val="000022D4"/>
    <w:rsid w:val="00007447"/>
    <w:rsid w:val="00016B16"/>
    <w:rsid w:val="00025F43"/>
    <w:rsid w:val="00053CA5"/>
    <w:rsid w:val="00054FC7"/>
    <w:rsid w:val="00060470"/>
    <w:rsid w:val="000652B5"/>
    <w:rsid w:val="00074315"/>
    <w:rsid w:val="000852D3"/>
    <w:rsid w:val="0008789D"/>
    <w:rsid w:val="00090FBE"/>
    <w:rsid w:val="000914ED"/>
    <w:rsid w:val="00094260"/>
    <w:rsid w:val="00094D09"/>
    <w:rsid w:val="000A28A3"/>
    <w:rsid w:val="000A6380"/>
    <w:rsid w:val="000B1284"/>
    <w:rsid w:val="000B138A"/>
    <w:rsid w:val="000B3CFA"/>
    <w:rsid w:val="000B6BD7"/>
    <w:rsid w:val="000C0781"/>
    <w:rsid w:val="000C5B56"/>
    <w:rsid w:val="00107106"/>
    <w:rsid w:val="00110F61"/>
    <w:rsid w:val="00136386"/>
    <w:rsid w:val="00141E78"/>
    <w:rsid w:val="0018036F"/>
    <w:rsid w:val="001918BF"/>
    <w:rsid w:val="001A03C2"/>
    <w:rsid w:val="001A1353"/>
    <w:rsid w:val="001A4EA8"/>
    <w:rsid w:val="001A6E49"/>
    <w:rsid w:val="001B6165"/>
    <w:rsid w:val="001C6571"/>
    <w:rsid w:val="001C7219"/>
    <w:rsid w:val="001D6FFF"/>
    <w:rsid w:val="001D772A"/>
    <w:rsid w:val="001E653C"/>
    <w:rsid w:val="001F5306"/>
    <w:rsid w:val="00200090"/>
    <w:rsid w:val="002068EF"/>
    <w:rsid w:val="00207900"/>
    <w:rsid w:val="00221ECE"/>
    <w:rsid w:val="00237C54"/>
    <w:rsid w:val="0025489D"/>
    <w:rsid w:val="0026418D"/>
    <w:rsid w:val="0027081B"/>
    <w:rsid w:val="002734B9"/>
    <w:rsid w:val="00277B68"/>
    <w:rsid w:val="002827AA"/>
    <w:rsid w:val="00284166"/>
    <w:rsid w:val="00285137"/>
    <w:rsid w:val="002A4A9B"/>
    <w:rsid w:val="002B1228"/>
    <w:rsid w:val="002B2F63"/>
    <w:rsid w:val="002B4216"/>
    <w:rsid w:val="002B4498"/>
    <w:rsid w:val="002B7075"/>
    <w:rsid w:val="002B7928"/>
    <w:rsid w:val="002C092D"/>
    <w:rsid w:val="002D131F"/>
    <w:rsid w:val="002D33E5"/>
    <w:rsid w:val="002E70F9"/>
    <w:rsid w:val="002F0596"/>
    <w:rsid w:val="002F5147"/>
    <w:rsid w:val="00305B64"/>
    <w:rsid w:val="00310E2E"/>
    <w:rsid w:val="003166EF"/>
    <w:rsid w:val="00317F1D"/>
    <w:rsid w:val="00357A16"/>
    <w:rsid w:val="0036377D"/>
    <w:rsid w:val="00364AF4"/>
    <w:rsid w:val="003813A2"/>
    <w:rsid w:val="003838ED"/>
    <w:rsid w:val="003934D5"/>
    <w:rsid w:val="00395361"/>
    <w:rsid w:val="003A5496"/>
    <w:rsid w:val="003A7A48"/>
    <w:rsid w:val="003B26D9"/>
    <w:rsid w:val="003B483C"/>
    <w:rsid w:val="003B7942"/>
    <w:rsid w:val="003C3DB4"/>
    <w:rsid w:val="003D1C7E"/>
    <w:rsid w:val="003D5466"/>
    <w:rsid w:val="003D6D9C"/>
    <w:rsid w:val="003E1CFB"/>
    <w:rsid w:val="003E1E31"/>
    <w:rsid w:val="003E4E2C"/>
    <w:rsid w:val="003E5D62"/>
    <w:rsid w:val="003F05B7"/>
    <w:rsid w:val="003F602C"/>
    <w:rsid w:val="00412F3B"/>
    <w:rsid w:val="00416FB4"/>
    <w:rsid w:val="004331A0"/>
    <w:rsid w:val="00440BC3"/>
    <w:rsid w:val="0045253B"/>
    <w:rsid w:val="00452EA2"/>
    <w:rsid w:val="004613A9"/>
    <w:rsid w:val="0046300B"/>
    <w:rsid w:val="0048677C"/>
    <w:rsid w:val="0049004E"/>
    <w:rsid w:val="00493D49"/>
    <w:rsid w:val="004959C0"/>
    <w:rsid w:val="00496C2F"/>
    <w:rsid w:val="004974B4"/>
    <w:rsid w:val="004A5F5D"/>
    <w:rsid w:val="004B562C"/>
    <w:rsid w:val="004C0B9E"/>
    <w:rsid w:val="004C30D5"/>
    <w:rsid w:val="004C4EAB"/>
    <w:rsid w:val="004D4D44"/>
    <w:rsid w:val="004E3A85"/>
    <w:rsid w:val="004E6EDE"/>
    <w:rsid w:val="00532C7A"/>
    <w:rsid w:val="00532DAA"/>
    <w:rsid w:val="0054237C"/>
    <w:rsid w:val="00543807"/>
    <w:rsid w:val="00552415"/>
    <w:rsid w:val="00563105"/>
    <w:rsid w:val="00563C87"/>
    <w:rsid w:val="00571470"/>
    <w:rsid w:val="00576FAE"/>
    <w:rsid w:val="00586D58"/>
    <w:rsid w:val="005C2309"/>
    <w:rsid w:val="005D7EBB"/>
    <w:rsid w:val="005E0651"/>
    <w:rsid w:val="005E0BA7"/>
    <w:rsid w:val="005E2113"/>
    <w:rsid w:val="005E4083"/>
    <w:rsid w:val="005E4F18"/>
    <w:rsid w:val="00600DF9"/>
    <w:rsid w:val="00602C52"/>
    <w:rsid w:val="00602EE3"/>
    <w:rsid w:val="00603AC8"/>
    <w:rsid w:val="00622029"/>
    <w:rsid w:val="00624E71"/>
    <w:rsid w:val="006271D3"/>
    <w:rsid w:val="0064441C"/>
    <w:rsid w:val="0067332C"/>
    <w:rsid w:val="006852FA"/>
    <w:rsid w:val="006A0299"/>
    <w:rsid w:val="006A4930"/>
    <w:rsid w:val="006B77DA"/>
    <w:rsid w:val="006C2A45"/>
    <w:rsid w:val="006C7DD3"/>
    <w:rsid w:val="006D0E99"/>
    <w:rsid w:val="006D133A"/>
    <w:rsid w:val="006E51FC"/>
    <w:rsid w:val="006F7730"/>
    <w:rsid w:val="007119C7"/>
    <w:rsid w:val="00712B64"/>
    <w:rsid w:val="00721FE9"/>
    <w:rsid w:val="00725453"/>
    <w:rsid w:val="00735C24"/>
    <w:rsid w:val="00741631"/>
    <w:rsid w:val="00750FB7"/>
    <w:rsid w:val="00751120"/>
    <w:rsid w:val="00753B91"/>
    <w:rsid w:val="00782DC8"/>
    <w:rsid w:val="007870B3"/>
    <w:rsid w:val="007926FF"/>
    <w:rsid w:val="00794E7F"/>
    <w:rsid w:val="00797697"/>
    <w:rsid w:val="007A6A15"/>
    <w:rsid w:val="007C0945"/>
    <w:rsid w:val="007C216C"/>
    <w:rsid w:val="007C2839"/>
    <w:rsid w:val="007D39F0"/>
    <w:rsid w:val="007D4BFF"/>
    <w:rsid w:val="007F3C54"/>
    <w:rsid w:val="007F738F"/>
    <w:rsid w:val="00803275"/>
    <w:rsid w:val="00826105"/>
    <w:rsid w:val="0082644D"/>
    <w:rsid w:val="00827AB0"/>
    <w:rsid w:val="00830638"/>
    <w:rsid w:val="00832846"/>
    <w:rsid w:val="008333AC"/>
    <w:rsid w:val="00833584"/>
    <w:rsid w:val="00835690"/>
    <w:rsid w:val="00853503"/>
    <w:rsid w:val="008536CC"/>
    <w:rsid w:val="00857E22"/>
    <w:rsid w:val="00870B15"/>
    <w:rsid w:val="00872E6A"/>
    <w:rsid w:val="008925AE"/>
    <w:rsid w:val="00893AE8"/>
    <w:rsid w:val="00897488"/>
    <w:rsid w:val="008A1B75"/>
    <w:rsid w:val="008A3C12"/>
    <w:rsid w:val="008A7863"/>
    <w:rsid w:val="008B6766"/>
    <w:rsid w:val="008C3546"/>
    <w:rsid w:val="008E7916"/>
    <w:rsid w:val="008F2378"/>
    <w:rsid w:val="008F4024"/>
    <w:rsid w:val="00903CC3"/>
    <w:rsid w:val="00923446"/>
    <w:rsid w:val="0093239A"/>
    <w:rsid w:val="009454CB"/>
    <w:rsid w:val="00954ABA"/>
    <w:rsid w:val="0095680E"/>
    <w:rsid w:val="009662EF"/>
    <w:rsid w:val="009725E0"/>
    <w:rsid w:val="00974501"/>
    <w:rsid w:val="009745E0"/>
    <w:rsid w:val="00976443"/>
    <w:rsid w:val="0097646D"/>
    <w:rsid w:val="00976D49"/>
    <w:rsid w:val="00982BEE"/>
    <w:rsid w:val="00985CC6"/>
    <w:rsid w:val="00986581"/>
    <w:rsid w:val="00997A17"/>
    <w:rsid w:val="009A1B0A"/>
    <w:rsid w:val="009A30E9"/>
    <w:rsid w:val="009C0AB8"/>
    <w:rsid w:val="009D2C5D"/>
    <w:rsid w:val="009D63A3"/>
    <w:rsid w:val="009E11F2"/>
    <w:rsid w:val="00A00970"/>
    <w:rsid w:val="00A03DE2"/>
    <w:rsid w:val="00A04937"/>
    <w:rsid w:val="00A16CE9"/>
    <w:rsid w:val="00A21F29"/>
    <w:rsid w:val="00A372EE"/>
    <w:rsid w:val="00A4234D"/>
    <w:rsid w:val="00A60A02"/>
    <w:rsid w:val="00A65013"/>
    <w:rsid w:val="00A73D2C"/>
    <w:rsid w:val="00A7511F"/>
    <w:rsid w:val="00A8647E"/>
    <w:rsid w:val="00A86B7A"/>
    <w:rsid w:val="00A9096F"/>
    <w:rsid w:val="00AB5E76"/>
    <w:rsid w:val="00AC10BC"/>
    <w:rsid w:val="00AD15E6"/>
    <w:rsid w:val="00AD2D55"/>
    <w:rsid w:val="00AD7B10"/>
    <w:rsid w:val="00AE5E27"/>
    <w:rsid w:val="00AF3021"/>
    <w:rsid w:val="00AF7B68"/>
    <w:rsid w:val="00B050DA"/>
    <w:rsid w:val="00B05247"/>
    <w:rsid w:val="00B16628"/>
    <w:rsid w:val="00B45553"/>
    <w:rsid w:val="00B469F4"/>
    <w:rsid w:val="00B47C63"/>
    <w:rsid w:val="00B50853"/>
    <w:rsid w:val="00B6189A"/>
    <w:rsid w:val="00B65A3B"/>
    <w:rsid w:val="00B91979"/>
    <w:rsid w:val="00B9382C"/>
    <w:rsid w:val="00BA5883"/>
    <w:rsid w:val="00BA5CA2"/>
    <w:rsid w:val="00BB6365"/>
    <w:rsid w:val="00BD7584"/>
    <w:rsid w:val="00BE3B7C"/>
    <w:rsid w:val="00BE5855"/>
    <w:rsid w:val="00C04AEB"/>
    <w:rsid w:val="00C0602B"/>
    <w:rsid w:val="00C147BD"/>
    <w:rsid w:val="00C27F3F"/>
    <w:rsid w:val="00C458A0"/>
    <w:rsid w:val="00C45DC0"/>
    <w:rsid w:val="00C4717A"/>
    <w:rsid w:val="00C66D8B"/>
    <w:rsid w:val="00C75995"/>
    <w:rsid w:val="00C928EB"/>
    <w:rsid w:val="00C9629C"/>
    <w:rsid w:val="00CC2CC3"/>
    <w:rsid w:val="00CC40F2"/>
    <w:rsid w:val="00CD03DA"/>
    <w:rsid w:val="00CD4C5B"/>
    <w:rsid w:val="00CF46D8"/>
    <w:rsid w:val="00D04C3C"/>
    <w:rsid w:val="00D05C7C"/>
    <w:rsid w:val="00D104F2"/>
    <w:rsid w:val="00D16CED"/>
    <w:rsid w:val="00D3002A"/>
    <w:rsid w:val="00D31976"/>
    <w:rsid w:val="00D55C1F"/>
    <w:rsid w:val="00D55F81"/>
    <w:rsid w:val="00D57543"/>
    <w:rsid w:val="00D8513C"/>
    <w:rsid w:val="00D9163D"/>
    <w:rsid w:val="00DA7FC6"/>
    <w:rsid w:val="00DB5A52"/>
    <w:rsid w:val="00DD4D6A"/>
    <w:rsid w:val="00E0044B"/>
    <w:rsid w:val="00E05FE7"/>
    <w:rsid w:val="00E16CEF"/>
    <w:rsid w:val="00E20F4B"/>
    <w:rsid w:val="00E2649F"/>
    <w:rsid w:val="00E31E97"/>
    <w:rsid w:val="00E330A3"/>
    <w:rsid w:val="00E342CE"/>
    <w:rsid w:val="00E350A1"/>
    <w:rsid w:val="00E509ED"/>
    <w:rsid w:val="00E53EA7"/>
    <w:rsid w:val="00E54AEF"/>
    <w:rsid w:val="00E63579"/>
    <w:rsid w:val="00E678C2"/>
    <w:rsid w:val="00E708FE"/>
    <w:rsid w:val="00E7771D"/>
    <w:rsid w:val="00E8105E"/>
    <w:rsid w:val="00E877F1"/>
    <w:rsid w:val="00EA5BE5"/>
    <w:rsid w:val="00EB02DF"/>
    <w:rsid w:val="00EC0EB0"/>
    <w:rsid w:val="00EC2E13"/>
    <w:rsid w:val="00EC5441"/>
    <w:rsid w:val="00EC6FF9"/>
    <w:rsid w:val="00EC79A5"/>
    <w:rsid w:val="00EE1BCC"/>
    <w:rsid w:val="00EE2A9D"/>
    <w:rsid w:val="00EF203B"/>
    <w:rsid w:val="00EF2CD5"/>
    <w:rsid w:val="00EF343A"/>
    <w:rsid w:val="00F02CB4"/>
    <w:rsid w:val="00F07599"/>
    <w:rsid w:val="00F1228D"/>
    <w:rsid w:val="00F21CC7"/>
    <w:rsid w:val="00F21E4A"/>
    <w:rsid w:val="00F35876"/>
    <w:rsid w:val="00F451B1"/>
    <w:rsid w:val="00F467E7"/>
    <w:rsid w:val="00F50727"/>
    <w:rsid w:val="00F51B24"/>
    <w:rsid w:val="00F57038"/>
    <w:rsid w:val="00F610B5"/>
    <w:rsid w:val="00F67E99"/>
    <w:rsid w:val="00F851D4"/>
    <w:rsid w:val="00F92D65"/>
    <w:rsid w:val="00F92E25"/>
    <w:rsid w:val="00FD3575"/>
    <w:rsid w:val="00FE1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D5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D133A"/>
    <w:pPr>
      <w:keepNext/>
      <w:spacing w:after="0" w:line="240" w:lineRule="auto"/>
      <w:jc w:val="center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D133A"/>
    <w:rPr>
      <w:rFonts w:ascii="Times New Roman" w:hAnsi="Times New Roman" w:cs="Times New Roman"/>
      <w:b/>
      <w:bCs/>
      <w:sz w:val="20"/>
      <w:szCs w:val="20"/>
    </w:rPr>
  </w:style>
  <w:style w:type="table" w:styleId="a3">
    <w:name w:val="Table Grid"/>
    <w:basedOn w:val="a1"/>
    <w:uiPriority w:val="99"/>
    <w:rsid w:val="0064441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64441C"/>
    <w:pPr>
      <w:spacing w:after="0" w:line="240" w:lineRule="auto"/>
      <w:jc w:val="both"/>
    </w:pPr>
    <w:rPr>
      <w:b/>
      <w:bCs/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4441C"/>
    <w:rPr>
      <w:rFonts w:ascii="Times New Roman" w:hAnsi="Times New Roman" w:cs="Times New Roman"/>
      <w:b/>
      <w:bCs/>
      <w:sz w:val="20"/>
      <w:szCs w:val="20"/>
    </w:rPr>
  </w:style>
  <w:style w:type="paragraph" w:styleId="a4">
    <w:name w:val="header"/>
    <w:basedOn w:val="a"/>
    <w:link w:val="a5"/>
    <w:uiPriority w:val="99"/>
    <w:rsid w:val="00016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16B16"/>
  </w:style>
  <w:style w:type="paragraph" w:styleId="a6">
    <w:name w:val="footer"/>
    <w:basedOn w:val="a"/>
    <w:link w:val="a7"/>
    <w:uiPriority w:val="99"/>
    <w:semiHidden/>
    <w:rsid w:val="00016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16B16"/>
  </w:style>
  <w:style w:type="character" w:customStyle="1" w:styleId="FontStyle13">
    <w:name w:val="Font Style13"/>
    <w:uiPriority w:val="99"/>
    <w:rsid w:val="002B4498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3D1C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uiPriority w:val="99"/>
    <w:rsid w:val="003D1C7E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107106"/>
  </w:style>
  <w:style w:type="paragraph" w:styleId="a8">
    <w:name w:val="Normal (Web)"/>
    <w:basedOn w:val="a"/>
    <w:uiPriority w:val="99"/>
    <w:rsid w:val="00107106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9">
    <w:name w:val="List Paragraph"/>
    <w:basedOn w:val="a"/>
    <w:uiPriority w:val="99"/>
    <w:qFormat/>
    <w:rsid w:val="000B6BD7"/>
    <w:pPr>
      <w:ind w:left="720"/>
    </w:pPr>
  </w:style>
  <w:style w:type="paragraph" w:customStyle="1" w:styleId="ConsPlusNonformat">
    <w:name w:val="ConsPlusNonformat"/>
    <w:uiPriority w:val="99"/>
    <w:rsid w:val="00EC6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semiHidden/>
    <w:rsid w:val="00F50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F5072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4331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Hyperlink"/>
    <w:uiPriority w:val="99"/>
    <w:rsid w:val="00E708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2748</TotalTime>
  <Pages>8</Pages>
  <Words>2188</Words>
  <Characters>12472</Characters>
  <Application>Microsoft Office Word</Application>
  <DocSecurity>0</DocSecurity>
  <Lines>103</Lines>
  <Paragraphs>29</Paragraphs>
  <ScaleCrop>false</ScaleCrop>
  <Company>UGANADM</Company>
  <LinksUpToDate>false</LinksUpToDate>
  <CharactersWithSpaces>14631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prognoz</dc:creator>
  <cp:keywords/>
  <dc:description/>
  <cp:lastModifiedBy>mash_buro</cp:lastModifiedBy>
  <cp:revision>105</cp:revision>
  <cp:lastPrinted>2014-03-04T10:28:00Z</cp:lastPrinted>
  <dcterms:created xsi:type="dcterms:W3CDTF">2013-02-25T12:47:00Z</dcterms:created>
  <dcterms:modified xsi:type="dcterms:W3CDTF">2014-03-11T10:29:00Z</dcterms:modified>
</cp:coreProperties>
</file>