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339" w:rsidRDefault="004300BB" w:rsidP="00886339">
      <w:pPr>
        <w:autoSpaceDE w:val="0"/>
        <w:autoSpaceDN w:val="0"/>
        <w:adjustRightInd w:val="0"/>
        <w:ind w:firstLine="540"/>
        <w:jc w:val="center"/>
        <w:rPr>
          <w:i/>
          <w:sz w:val="28"/>
          <w:szCs w:val="28"/>
        </w:rPr>
      </w:pPr>
      <w:r w:rsidRPr="004300BB">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Герб%20Нефтеюганск%20small1" style="position:absolute;left:0;text-align:left;margin-left:218.25pt;margin-top:-24.85pt;width:46.2pt;height:54pt;z-index:-251658752;visibility:visible" wrapcoords="-348 0 -348 21300 21600 21300 21600 0 -348 0">
            <v:imagedata r:id="rId8" o:title=""/>
            <w10:wrap type="tight"/>
          </v:shape>
        </w:pict>
      </w:r>
    </w:p>
    <w:p w:rsidR="00886339" w:rsidRPr="00886339" w:rsidRDefault="00886339" w:rsidP="00886339">
      <w:pPr>
        <w:autoSpaceDE w:val="0"/>
        <w:autoSpaceDN w:val="0"/>
        <w:adjustRightInd w:val="0"/>
        <w:spacing w:after="0" w:line="240" w:lineRule="auto"/>
        <w:ind w:firstLine="540"/>
        <w:jc w:val="both"/>
        <w:rPr>
          <w:rFonts w:ascii="Times New Roman" w:eastAsia="Times New Roman" w:hAnsi="Times New Roman"/>
          <w:i/>
          <w:sz w:val="28"/>
          <w:szCs w:val="28"/>
          <w:lang w:val="ru-RU" w:eastAsia="ru-RU" w:bidi="ar-SA"/>
        </w:rPr>
      </w:pPr>
    </w:p>
    <w:p w:rsidR="0039324D" w:rsidRDefault="00886339" w:rsidP="0039324D">
      <w:pPr>
        <w:autoSpaceDE w:val="0"/>
        <w:autoSpaceDN w:val="0"/>
        <w:adjustRightInd w:val="0"/>
        <w:spacing w:after="0" w:line="240" w:lineRule="auto"/>
        <w:jc w:val="center"/>
        <w:rPr>
          <w:rFonts w:ascii="Times New Roman" w:hAnsi="Times New Roman"/>
          <w:b/>
          <w:sz w:val="32"/>
          <w:szCs w:val="32"/>
          <w:lang w:val="ru-RU" w:eastAsia="ru-RU" w:bidi="ar-SA"/>
        </w:rPr>
      </w:pPr>
      <w:r w:rsidRPr="00886339">
        <w:rPr>
          <w:rFonts w:ascii="Times New Roman" w:hAnsi="Times New Roman"/>
          <w:b/>
          <w:sz w:val="32"/>
          <w:szCs w:val="32"/>
          <w:lang w:val="ru-RU" w:eastAsia="ru-RU" w:bidi="ar-SA"/>
        </w:rPr>
        <w:t>АДМИНИСТРАЦИЯ ГОРОДА НЕФТЕЮГАНСКА</w:t>
      </w:r>
    </w:p>
    <w:p w:rsidR="00886339" w:rsidRPr="00886339" w:rsidRDefault="00886339" w:rsidP="0039324D">
      <w:pPr>
        <w:autoSpaceDE w:val="0"/>
        <w:autoSpaceDN w:val="0"/>
        <w:adjustRightInd w:val="0"/>
        <w:spacing w:after="0" w:line="240" w:lineRule="auto"/>
        <w:jc w:val="center"/>
        <w:rPr>
          <w:b/>
          <w:sz w:val="10"/>
          <w:szCs w:val="10"/>
          <w:lang w:val="ru-RU"/>
        </w:rPr>
      </w:pPr>
    </w:p>
    <w:p w:rsidR="00886339" w:rsidRDefault="00886339" w:rsidP="00886339">
      <w:pPr>
        <w:autoSpaceDE w:val="0"/>
        <w:autoSpaceDN w:val="0"/>
        <w:adjustRightInd w:val="0"/>
        <w:spacing w:after="0" w:line="240" w:lineRule="auto"/>
        <w:jc w:val="center"/>
        <w:rPr>
          <w:rFonts w:ascii="Times New Roman" w:hAnsi="Times New Roman"/>
          <w:b/>
          <w:sz w:val="40"/>
          <w:szCs w:val="40"/>
          <w:lang w:val="ru-RU" w:eastAsia="ru-RU" w:bidi="ar-SA"/>
        </w:rPr>
      </w:pPr>
      <w:r w:rsidRPr="00886339">
        <w:rPr>
          <w:rFonts w:ascii="Times New Roman" w:hAnsi="Times New Roman"/>
          <w:b/>
          <w:sz w:val="40"/>
          <w:szCs w:val="40"/>
          <w:lang w:val="ru-RU" w:eastAsia="ru-RU" w:bidi="ar-SA"/>
        </w:rPr>
        <w:t>ПОСТАНОВЛЕНИЕ</w:t>
      </w:r>
    </w:p>
    <w:p w:rsidR="0039324D" w:rsidRPr="0039324D" w:rsidRDefault="0039324D" w:rsidP="00886339">
      <w:pPr>
        <w:autoSpaceDE w:val="0"/>
        <w:autoSpaceDN w:val="0"/>
        <w:adjustRightInd w:val="0"/>
        <w:spacing w:after="0" w:line="240" w:lineRule="auto"/>
        <w:jc w:val="center"/>
        <w:rPr>
          <w:rFonts w:ascii="Times New Roman" w:hAnsi="Times New Roman"/>
          <w:b/>
          <w:sz w:val="28"/>
          <w:szCs w:val="28"/>
          <w:lang w:val="ru-RU" w:eastAsia="ru-RU" w:bidi="ar-SA"/>
        </w:rPr>
      </w:pPr>
    </w:p>
    <w:p w:rsidR="003B7D95" w:rsidRPr="003B7D95" w:rsidRDefault="003B7D95" w:rsidP="003B7D95">
      <w:pPr>
        <w:autoSpaceDE w:val="0"/>
        <w:autoSpaceDN w:val="0"/>
        <w:adjustRightInd w:val="0"/>
        <w:spacing w:after="0" w:line="240" w:lineRule="auto"/>
        <w:jc w:val="both"/>
        <w:rPr>
          <w:rFonts w:ascii="Times New Roman" w:hAnsi="Times New Roman"/>
          <w:sz w:val="28"/>
          <w:szCs w:val="28"/>
          <w:lang w:val="ru-RU" w:eastAsia="ru-RU" w:bidi="ar-SA"/>
        </w:rPr>
      </w:pPr>
      <w:r w:rsidRPr="003B7D95">
        <w:rPr>
          <w:rFonts w:ascii="Times New Roman" w:hAnsi="Times New Roman"/>
          <w:sz w:val="28"/>
          <w:szCs w:val="28"/>
          <w:lang w:val="ru-RU" w:eastAsia="ru-RU" w:bidi="ar-SA"/>
        </w:rPr>
        <w:t>03.04.2014</w:t>
      </w:r>
      <w:r w:rsidRPr="003B7D95">
        <w:rPr>
          <w:rFonts w:ascii="Times New Roman" w:hAnsi="Times New Roman"/>
          <w:sz w:val="28"/>
          <w:szCs w:val="28"/>
          <w:lang w:val="ru-RU" w:eastAsia="ru-RU" w:bidi="ar-SA"/>
        </w:rPr>
        <w:tab/>
      </w:r>
      <w:r w:rsidRPr="003B7D95">
        <w:rPr>
          <w:rFonts w:ascii="Times New Roman" w:hAnsi="Times New Roman"/>
          <w:sz w:val="28"/>
          <w:szCs w:val="28"/>
          <w:lang w:val="ru-RU" w:eastAsia="ru-RU" w:bidi="ar-SA"/>
        </w:rPr>
        <w:tab/>
      </w:r>
      <w:r w:rsidRPr="003B7D95">
        <w:rPr>
          <w:rFonts w:ascii="Times New Roman" w:hAnsi="Times New Roman"/>
          <w:sz w:val="28"/>
          <w:szCs w:val="28"/>
          <w:lang w:val="ru-RU" w:eastAsia="ru-RU" w:bidi="ar-SA"/>
        </w:rPr>
        <w:tab/>
      </w:r>
      <w:r w:rsidRPr="003B7D95">
        <w:rPr>
          <w:rFonts w:ascii="Times New Roman" w:hAnsi="Times New Roman"/>
          <w:sz w:val="28"/>
          <w:szCs w:val="28"/>
          <w:lang w:val="ru-RU" w:eastAsia="ru-RU" w:bidi="ar-SA"/>
        </w:rPr>
        <w:tab/>
      </w:r>
      <w:r w:rsidRPr="003B7D95">
        <w:rPr>
          <w:rFonts w:ascii="Times New Roman" w:hAnsi="Times New Roman"/>
          <w:sz w:val="28"/>
          <w:szCs w:val="28"/>
          <w:lang w:val="ru-RU" w:eastAsia="ru-RU" w:bidi="ar-SA"/>
        </w:rPr>
        <w:tab/>
      </w:r>
      <w:r w:rsidRPr="003B7D95">
        <w:rPr>
          <w:rFonts w:ascii="Times New Roman" w:hAnsi="Times New Roman"/>
          <w:sz w:val="28"/>
          <w:szCs w:val="28"/>
          <w:lang w:val="ru-RU" w:eastAsia="ru-RU" w:bidi="ar-SA"/>
        </w:rPr>
        <w:tab/>
      </w:r>
      <w:r w:rsidRPr="003B7D95">
        <w:rPr>
          <w:rFonts w:ascii="Times New Roman" w:hAnsi="Times New Roman"/>
          <w:sz w:val="28"/>
          <w:szCs w:val="28"/>
          <w:lang w:val="ru-RU" w:eastAsia="ru-RU" w:bidi="ar-SA"/>
        </w:rPr>
        <w:tab/>
      </w:r>
      <w:r w:rsidRPr="003B7D95">
        <w:rPr>
          <w:rFonts w:ascii="Times New Roman" w:hAnsi="Times New Roman"/>
          <w:sz w:val="28"/>
          <w:szCs w:val="28"/>
          <w:lang w:val="ru-RU" w:eastAsia="ru-RU" w:bidi="ar-SA"/>
        </w:rPr>
        <w:tab/>
      </w:r>
      <w:r w:rsidRPr="003B7D95">
        <w:rPr>
          <w:rFonts w:ascii="Times New Roman" w:hAnsi="Times New Roman"/>
          <w:sz w:val="28"/>
          <w:szCs w:val="28"/>
          <w:lang w:val="ru-RU" w:eastAsia="ru-RU" w:bidi="ar-SA"/>
        </w:rPr>
        <w:tab/>
      </w:r>
      <w:r w:rsidRPr="003B7D95">
        <w:rPr>
          <w:rFonts w:ascii="Times New Roman" w:hAnsi="Times New Roman"/>
          <w:sz w:val="28"/>
          <w:szCs w:val="28"/>
          <w:lang w:val="ru-RU" w:eastAsia="ru-RU" w:bidi="ar-SA"/>
        </w:rPr>
        <w:tab/>
      </w:r>
      <w:r w:rsidRPr="003B7D95">
        <w:rPr>
          <w:rFonts w:ascii="Times New Roman" w:hAnsi="Times New Roman"/>
          <w:sz w:val="28"/>
          <w:szCs w:val="28"/>
          <w:lang w:val="ru-RU" w:eastAsia="ru-RU" w:bidi="ar-SA"/>
        </w:rPr>
        <w:tab/>
        <w:t>№ 364-п</w:t>
      </w:r>
    </w:p>
    <w:p w:rsidR="00886339" w:rsidRPr="00886339" w:rsidRDefault="00886339" w:rsidP="00886339">
      <w:pPr>
        <w:autoSpaceDE w:val="0"/>
        <w:autoSpaceDN w:val="0"/>
        <w:adjustRightInd w:val="0"/>
        <w:spacing w:after="0" w:line="240" w:lineRule="auto"/>
        <w:jc w:val="center"/>
        <w:rPr>
          <w:rFonts w:ascii="Times New Roman" w:hAnsi="Times New Roman"/>
          <w:sz w:val="24"/>
          <w:szCs w:val="24"/>
          <w:lang w:val="ru-RU" w:eastAsia="ru-RU" w:bidi="ar-SA"/>
        </w:rPr>
      </w:pPr>
      <w:r w:rsidRPr="00886339">
        <w:rPr>
          <w:rFonts w:ascii="Times New Roman" w:hAnsi="Times New Roman"/>
          <w:sz w:val="24"/>
          <w:szCs w:val="24"/>
          <w:lang w:val="ru-RU" w:eastAsia="ru-RU" w:bidi="ar-SA"/>
        </w:rPr>
        <w:t>г.Нефтеюганск</w:t>
      </w:r>
    </w:p>
    <w:p w:rsidR="0039324D" w:rsidRDefault="0039324D" w:rsidP="0039324D">
      <w:pPr>
        <w:spacing w:after="0" w:line="240" w:lineRule="auto"/>
        <w:jc w:val="center"/>
        <w:rPr>
          <w:rFonts w:ascii="Times New Roman" w:hAnsi="Times New Roman"/>
          <w:b/>
          <w:sz w:val="28"/>
          <w:szCs w:val="28"/>
          <w:lang w:val="ru-RU" w:eastAsia="ru-RU" w:bidi="ar-SA"/>
        </w:rPr>
      </w:pPr>
    </w:p>
    <w:p w:rsidR="00886339" w:rsidRPr="00886339" w:rsidRDefault="00886339" w:rsidP="0039324D">
      <w:pPr>
        <w:spacing w:after="0" w:line="240" w:lineRule="auto"/>
        <w:jc w:val="center"/>
        <w:rPr>
          <w:rFonts w:ascii="Times New Roman" w:hAnsi="Times New Roman"/>
          <w:b/>
          <w:sz w:val="28"/>
          <w:szCs w:val="28"/>
          <w:lang w:val="ru-RU" w:eastAsia="ru-RU" w:bidi="ar-SA"/>
        </w:rPr>
      </w:pPr>
      <w:r w:rsidRPr="00886339">
        <w:rPr>
          <w:rFonts w:ascii="Times New Roman" w:hAnsi="Times New Roman"/>
          <w:b/>
          <w:sz w:val="28"/>
          <w:szCs w:val="28"/>
          <w:lang w:val="ru-RU" w:eastAsia="ru-RU" w:bidi="ar-SA"/>
        </w:rPr>
        <w:t>Об утверждении инвестиционного паспорта города Нефтеюганска</w:t>
      </w:r>
    </w:p>
    <w:p w:rsidR="00886339" w:rsidRPr="00886339" w:rsidRDefault="00886339" w:rsidP="0039324D">
      <w:pPr>
        <w:autoSpaceDE w:val="0"/>
        <w:autoSpaceDN w:val="0"/>
        <w:adjustRightInd w:val="0"/>
        <w:spacing w:after="0"/>
        <w:rPr>
          <w:sz w:val="28"/>
          <w:szCs w:val="28"/>
          <w:lang w:val="ru-RU"/>
        </w:rPr>
      </w:pPr>
    </w:p>
    <w:p w:rsidR="00886339" w:rsidRPr="00886339" w:rsidRDefault="00886339" w:rsidP="00886339">
      <w:pPr>
        <w:spacing w:after="0" w:line="240" w:lineRule="auto"/>
        <w:ind w:firstLine="709"/>
        <w:jc w:val="both"/>
        <w:rPr>
          <w:rFonts w:ascii="Times New Roman" w:hAnsi="Times New Roman"/>
          <w:sz w:val="28"/>
          <w:szCs w:val="28"/>
          <w:lang w:val="ru-RU" w:eastAsia="ru-RU" w:bidi="ar-SA"/>
        </w:rPr>
      </w:pPr>
      <w:r w:rsidRPr="00886339">
        <w:rPr>
          <w:rFonts w:ascii="Times New Roman" w:hAnsi="Times New Roman"/>
          <w:sz w:val="28"/>
          <w:szCs w:val="28"/>
          <w:lang w:val="ru-RU" w:eastAsia="ru-RU" w:bidi="ar-SA"/>
        </w:rPr>
        <w:t xml:space="preserve">В соответствии с распоряжением администрации города Нефтеюганска от 27.11.2013 № 675-р </w:t>
      </w:r>
      <w:r w:rsidR="00BE1C2A">
        <w:rPr>
          <w:rFonts w:ascii="Times New Roman" w:hAnsi="Times New Roman"/>
          <w:sz w:val="28"/>
          <w:szCs w:val="28"/>
          <w:lang w:val="ru-RU" w:eastAsia="ru-RU" w:bidi="ar-SA"/>
        </w:rPr>
        <w:t>«</w:t>
      </w:r>
      <w:r w:rsidRPr="00886339">
        <w:rPr>
          <w:rFonts w:ascii="Times New Roman" w:hAnsi="Times New Roman"/>
          <w:sz w:val="28"/>
          <w:szCs w:val="28"/>
          <w:lang w:val="ru-RU" w:eastAsia="ru-RU" w:bidi="ar-SA"/>
        </w:rPr>
        <w:t>О разработке инвестиционного паспорта города Нефтеюганска</w:t>
      </w:r>
      <w:r w:rsidR="00BE1C2A">
        <w:rPr>
          <w:rFonts w:ascii="Times New Roman" w:hAnsi="Times New Roman"/>
          <w:sz w:val="28"/>
          <w:szCs w:val="28"/>
          <w:lang w:val="ru-RU" w:eastAsia="ru-RU" w:bidi="ar-SA"/>
        </w:rPr>
        <w:t>»</w:t>
      </w:r>
      <w:r w:rsidRPr="00886339">
        <w:rPr>
          <w:rFonts w:ascii="Times New Roman" w:hAnsi="Times New Roman"/>
          <w:sz w:val="28"/>
          <w:szCs w:val="28"/>
          <w:lang w:val="ru-RU" w:eastAsia="ru-RU" w:bidi="ar-SA"/>
        </w:rPr>
        <w:t xml:space="preserve"> администрация города Нефтеюганска постановляет:</w:t>
      </w:r>
    </w:p>
    <w:p w:rsidR="00886339" w:rsidRPr="00886339" w:rsidRDefault="00886339" w:rsidP="00886339">
      <w:pPr>
        <w:spacing w:after="0" w:line="240" w:lineRule="auto"/>
        <w:ind w:firstLine="709"/>
        <w:jc w:val="both"/>
        <w:rPr>
          <w:rFonts w:ascii="Times New Roman" w:hAnsi="Times New Roman"/>
          <w:sz w:val="28"/>
          <w:szCs w:val="28"/>
          <w:lang w:val="ru-RU" w:eastAsia="ru-RU" w:bidi="ar-SA"/>
        </w:rPr>
      </w:pPr>
      <w:r w:rsidRPr="00886339">
        <w:rPr>
          <w:rFonts w:ascii="Times New Roman" w:hAnsi="Times New Roman"/>
          <w:sz w:val="28"/>
          <w:szCs w:val="28"/>
          <w:lang w:val="ru-RU" w:eastAsia="ru-RU" w:bidi="ar-SA"/>
        </w:rPr>
        <w:t xml:space="preserve">1.Утвердить инвестиционный паспорт города Нефтеюганска согласно приложению. </w:t>
      </w:r>
    </w:p>
    <w:p w:rsidR="00886339" w:rsidRPr="00886339" w:rsidRDefault="00E04348" w:rsidP="00886339">
      <w:pPr>
        <w:spacing w:after="0" w:line="240" w:lineRule="auto"/>
        <w:ind w:firstLine="709"/>
        <w:jc w:val="both"/>
        <w:rPr>
          <w:rFonts w:ascii="Times New Roman" w:hAnsi="Times New Roman"/>
          <w:sz w:val="28"/>
          <w:szCs w:val="28"/>
          <w:lang w:val="ru-RU" w:eastAsia="ru-RU" w:bidi="ar-SA"/>
        </w:rPr>
      </w:pPr>
      <w:r>
        <w:rPr>
          <w:rFonts w:ascii="Times New Roman" w:hAnsi="Times New Roman"/>
          <w:noProof/>
          <w:sz w:val="28"/>
          <w:szCs w:val="28"/>
          <w:lang w:val="ru-RU" w:eastAsia="ru-RU" w:bidi="ar-SA"/>
        </w:rPr>
        <w:drawing>
          <wp:anchor distT="0" distB="0" distL="114300" distR="114300" simplePos="0" relativeHeight="251659776" behindDoc="0" locked="0" layoutInCell="1" allowOverlap="0">
            <wp:simplePos x="0" y="0"/>
            <wp:positionH relativeFrom="column">
              <wp:posOffset>3747770</wp:posOffset>
            </wp:positionH>
            <wp:positionV relativeFrom="paragraph">
              <wp:posOffset>730250</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r w:rsidR="00886339" w:rsidRPr="00886339">
        <w:rPr>
          <w:rFonts w:ascii="Times New Roman" w:hAnsi="Times New Roman"/>
          <w:sz w:val="28"/>
          <w:szCs w:val="28"/>
          <w:lang w:val="ru-RU" w:eastAsia="ru-RU" w:bidi="ar-SA"/>
        </w:rPr>
        <w:t>2.Директору департамента по делам администрации города С.В.Мочалову направить постановление в Думу города для обнародования (опубликования)  и размещения на официальном сайте органов местного самоуправления города Нефтеюганска в сети Интернет.</w:t>
      </w:r>
    </w:p>
    <w:p w:rsidR="00886339" w:rsidRPr="00886339" w:rsidRDefault="00886339" w:rsidP="00886339">
      <w:pPr>
        <w:jc w:val="both"/>
        <w:rPr>
          <w:sz w:val="28"/>
          <w:szCs w:val="28"/>
          <w:lang w:val="ru-RU"/>
        </w:rPr>
      </w:pPr>
    </w:p>
    <w:p w:rsidR="00886339" w:rsidRPr="00886339" w:rsidRDefault="00886339" w:rsidP="00886339">
      <w:pPr>
        <w:spacing w:after="0" w:line="240" w:lineRule="auto"/>
        <w:jc w:val="both"/>
        <w:rPr>
          <w:rFonts w:ascii="Times New Roman" w:hAnsi="Times New Roman"/>
          <w:sz w:val="28"/>
          <w:szCs w:val="28"/>
          <w:lang w:val="ru-RU" w:eastAsia="ru-RU" w:bidi="ar-SA"/>
        </w:rPr>
      </w:pPr>
      <w:r w:rsidRPr="00886339">
        <w:rPr>
          <w:rFonts w:ascii="Times New Roman" w:hAnsi="Times New Roman"/>
          <w:sz w:val="28"/>
          <w:szCs w:val="28"/>
          <w:lang w:val="ru-RU" w:eastAsia="ru-RU" w:bidi="ar-SA"/>
        </w:rPr>
        <w:t>Глава администрации города</w:t>
      </w:r>
      <w:r w:rsidRPr="00886339">
        <w:rPr>
          <w:rFonts w:ascii="Times New Roman" w:hAnsi="Times New Roman"/>
          <w:sz w:val="28"/>
          <w:szCs w:val="28"/>
          <w:lang w:val="ru-RU" w:eastAsia="ru-RU" w:bidi="ar-SA"/>
        </w:rPr>
        <w:tab/>
      </w:r>
      <w:r w:rsidRPr="00886339">
        <w:rPr>
          <w:rFonts w:ascii="Times New Roman" w:hAnsi="Times New Roman"/>
          <w:sz w:val="28"/>
          <w:szCs w:val="28"/>
          <w:lang w:val="ru-RU" w:eastAsia="ru-RU" w:bidi="ar-SA"/>
        </w:rPr>
        <w:tab/>
      </w:r>
      <w:r w:rsidRPr="00886339">
        <w:rPr>
          <w:rFonts w:ascii="Times New Roman" w:hAnsi="Times New Roman"/>
          <w:sz w:val="28"/>
          <w:szCs w:val="28"/>
          <w:lang w:val="ru-RU" w:eastAsia="ru-RU" w:bidi="ar-SA"/>
        </w:rPr>
        <w:tab/>
      </w:r>
      <w:r w:rsidRPr="00886339">
        <w:rPr>
          <w:rFonts w:ascii="Times New Roman" w:hAnsi="Times New Roman"/>
          <w:sz w:val="28"/>
          <w:szCs w:val="28"/>
          <w:lang w:val="ru-RU" w:eastAsia="ru-RU" w:bidi="ar-SA"/>
        </w:rPr>
        <w:tab/>
      </w:r>
      <w:r w:rsidRPr="00886339">
        <w:rPr>
          <w:rFonts w:ascii="Times New Roman" w:hAnsi="Times New Roman"/>
          <w:sz w:val="28"/>
          <w:szCs w:val="28"/>
          <w:lang w:val="ru-RU" w:eastAsia="ru-RU" w:bidi="ar-SA"/>
        </w:rPr>
        <w:tab/>
        <w:t xml:space="preserve">                            В.А.Арчиков</w:t>
      </w:r>
    </w:p>
    <w:p w:rsidR="00886339" w:rsidRDefault="00886339" w:rsidP="00886339">
      <w:pPr>
        <w:pStyle w:val="ConsPlusNonformat"/>
        <w:widowControl/>
        <w:jc w:val="center"/>
        <w:rPr>
          <w:rFonts w:ascii="Times New Roman" w:hAnsi="Times New Roman" w:cs="Times New Roman"/>
          <w:sz w:val="28"/>
          <w:szCs w:val="28"/>
        </w:rPr>
      </w:pPr>
    </w:p>
    <w:p w:rsidR="00886339" w:rsidRDefault="00886339" w:rsidP="00886339">
      <w:pPr>
        <w:pStyle w:val="ConsPlusNonformat"/>
        <w:widowControl/>
        <w:jc w:val="center"/>
        <w:rPr>
          <w:rFonts w:ascii="Times New Roman" w:hAnsi="Times New Roman" w:cs="Times New Roman"/>
          <w:sz w:val="28"/>
          <w:szCs w:val="28"/>
        </w:rPr>
      </w:pPr>
    </w:p>
    <w:p w:rsidR="00886339" w:rsidRDefault="00886339" w:rsidP="00886339">
      <w:pPr>
        <w:pStyle w:val="ConsPlusNonformat"/>
        <w:widowControl/>
        <w:jc w:val="center"/>
        <w:rPr>
          <w:rFonts w:ascii="Times New Roman" w:hAnsi="Times New Roman" w:cs="Times New Roman"/>
          <w:sz w:val="28"/>
          <w:szCs w:val="28"/>
        </w:rPr>
      </w:pPr>
    </w:p>
    <w:p w:rsidR="00886339" w:rsidRDefault="00886339" w:rsidP="00886339">
      <w:pPr>
        <w:pStyle w:val="ConsPlusNonformat"/>
        <w:widowControl/>
        <w:jc w:val="center"/>
        <w:rPr>
          <w:rFonts w:ascii="Times New Roman" w:hAnsi="Times New Roman" w:cs="Times New Roman"/>
          <w:sz w:val="28"/>
          <w:szCs w:val="28"/>
        </w:rPr>
      </w:pPr>
    </w:p>
    <w:p w:rsidR="00886339" w:rsidRDefault="00886339" w:rsidP="00886339">
      <w:pPr>
        <w:pStyle w:val="ConsPlusNonformat"/>
        <w:widowControl/>
        <w:jc w:val="center"/>
        <w:rPr>
          <w:rFonts w:ascii="Times New Roman" w:hAnsi="Times New Roman" w:cs="Times New Roman"/>
          <w:sz w:val="28"/>
          <w:szCs w:val="28"/>
        </w:rPr>
        <w:sectPr w:rsidR="00886339" w:rsidSect="00D97929">
          <w:headerReference w:type="default" r:id="rId10"/>
          <w:headerReference w:type="first" r:id="rId11"/>
          <w:pgSz w:w="11906" w:h="16838"/>
          <w:pgMar w:top="1134" w:right="567" w:bottom="709" w:left="1418" w:header="709" w:footer="709" w:gutter="0"/>
          <w:pgNumType w:start="2"/>
          <w:cols w:space="708"/>
          <w:titlePg/>
          <w:docGrid w:linePitch="360"/>
        </w:sectPr>
      </w:pPr>
    </w:p>
    <w:p w:rsidR="00201A1E" w:rsidRPr="00B52D21" w:rsidRDefault="00201A1E" w:rsidP="00201A1E">
      <w:pPr>
        <w:pStyle w:val="ConsTitle"/>
        <w:widowControl/>
        <w:tabs>
          <w:tab w:val="left" w:pos="5220"/>
        </w:tabs>
        <w:ind w:left="6237"/>
        <w:rPr>
          <w:rFonts w:ascii="Times New Roman" w:hAnsi="Times New Roman" w:cs="Times New Roman"/>
          <w:b w:val="0"/>
          <w:sz w:val="28"/>
          <w:szCs w:val="28"/>
        </w:rPr>
      </w:pPr>
      <w:r w:rsidRPr="00B52D21">
        <w:rPr>
          <w:rFonts w:ascii="Times New Roman" w:hAnsi="Times New Roman" w:cs="Times New Roman"/>
          <w:b w:val="0"/>
          <w:sz w:val="28"/>
          <w:szCs w:val="28"/>
        </w:rPr>
        <w:lastRenderedPageBreak/>
        <w:t xml:space="preserve">Приложение </w:t>
      </w:r>
    </w:p>
    <w:p w:rsidR="00201A1E" w:rsidRPr="00B52D21" w:rsidRDefault="00201A1E" w:rsidP="00201A1E">
      <w:pPr>
        <w:pStyle w:val="ConsTitle"/>
        <w:widowControl/>
        <w:ind w:left="6237"/>
        <w:rPr>
          <w:rFonts w:ascii="Times New Roman" w:hAnsi="Times New Roman" w:cs="Times New Roman"/>
          <w:b w:val="0"/>
          <w:sz w:val="28"/>
          <w:szCs w:val="28"/>
        </w:rPr>
      </w:pPr>
      <w:r w:rsidRPr="00B52D21">
        <w:rPr>
          <w:rFonts w:ascii="Times New Roman" w:hAnsi="Times New Roman" w:cs="Times New Roman"/>
          <w:b w:val="0"/>
          <w:sz w:val="28"/>
          <w:szCs w:val="28"/>
        </w:rPr>
        <w:t>к постановлению</w:t>
      </w:r>
    </w:p>
    <w:p w:rsidR="00201A1E" w:rsidRPr="00B52D21" w:rsidRDefault="00201A1E" w:rsidP="00201A1E">
      <w:pPr>
        <w:pStyle w:val="ConsTitle"/>
        <w:widowControl/>
        <w:ind w:left="6237"/>
        <w:rPr>
          <w:rFonts w:ascii="Times New Roman" w:hAnsi="Times New Roman" w:cs="Times New Roman"/>
          <w:b w:val="0"/>
          <w:sz w:val="28"/>
          <w:szCs w:val="28"/>
        </w:rPr>
      </w:pPr>
      <w:r w:rsidRPr="00B52D21">
        <w:rPr>
          <w:rFonts w:ascii="Times New Roman" w:hAnsi="Times New Roman" w:cs="Times New Roman"/>
          <w:b w:val="0"/>
          <w:sz w:val="28"/>
          <w:szCs w:val="28"/>
        </w:rPr>
        <w:t>администрации города</w:t>
      </w:r>
    </w:p>
    <w:p w:rsidR="00201A1E" w:rsidRDefault="00201A1E" w:rsidP="00201A1E">
      <w:pPr>
        <w:pStyle w:val="ConsTitle"/>
        <w:widowControl/>
        <w:ind w:left="6237"/>
        <w:rPr>
          <w:rFonts w:ascii="Times New Roman" w:hAnsi="Times New Roman" w:cs="Times New Roman"/>
          <w:b w:val="0"/>
          <w:sz w:val="28"/>
          <w:szCs w:val="28"/>
        </w:rPr>
      </w:pPr>
      <w:r>
        <w:rPr>
          <w:rFonts w:ascii="Times New Roman" w:hAnsi="Times New Roman" w:cs="Times New Roman"/>
          <w:b w:val="0"/>
          <w:sz w:val="28"/>
          <w:szCs w:val="28"/>
        </w:rPr>
        <w:t xml:space="preserve">от </w:t>
      </w:r>
      <w:r w:rsidR="003B7D95">
        <w:rPr>
          <w:rFonts w:ascii="Times New Roman" w:hAnsi="Times New Roman" w:cs="Times New Roman"/>
          <w:b w:val="0"/>
          <w:sz w:val="28"/>
          <w:szCs w:val="28"/>
        </w:rPr>
        <w:t>03.04.2014   № 364-п</w:t>
      </w:r>
      <w:bookmarkStart w:id="0" w:name="_GoBack"/>
      <w:bookmarkEnd w:id="0"/>
    </w:p>
    <w:p w:rsidR="00D363D3" w:rsidRDefault="00D363D3" w:rsidP="00130EE5">
      <w:pPr>
        <w:jc w:val="center"/>
        <w:rPr>
          <w:rFonts w:ascii="Times New Roman" w:hAnsi="Times New Roman"/>
          <w:sz w:val="36"/>
          <w:szCs w:val="36"/>
          <w:lang w:val="ru-RU"/>
        </w:rPr>
      </w:pPr>
    </w:p>
    <w:p w:rsidR="00D363D3" w:rsidRDefault="00D363D3" w:rsidP="00130EE5">
      <w:pPr>
        <w:jc w:val="center"/>
        <w:rPr>
          <w:rFonts w:ascii="Times New Roman" w:hAnsi="Times New Roman"/>
          <w:sz w:val="36"/>
          <w:szCs w:val="36"/>
          <w:lang w:val="ru-RU"/>
        </w:rPr>
      </w:pPr>
    </w:p>
    <w:p w:rsidR="00D363D3" w:rsidRDefault="00D363D3" w:rsidP="00130EE5">
      <w:pPr>
        <w:jc w:val="center"/>
        <w:rPr>
          <w:rFonts w:ascii="Times New Roman" w:hAnsi="Times New Roman"/>
          <w:sz w:val="36"/>
          <w:szCs w:val="36"/>
          <w:lang w:val="ru-RU"/>
        </w:rPr>
      </w:pPr>
    </w:p>
    <w:p w:rsidR="00D363D3" w:rsidRDefault="00D363D3" w:rsidP="00130EE5">
      <w:pPr>
        <w:jc w:val="center"/>
        <w:rPr>
          <w:rFonts w:ascii="Times New Roman" w:hAnsi="Times New Roman"/>
          <w:sz w:val="36"/>
          <w:szCs w:val="36"/>
          <w:lang w:val="ru-RU"/>
        </w:rPr>
      </w:pPr>
    </w:p>
    <w:p w:rsidR="00D363D3" w:rsidRDefault="00D363D3" w:rsidP="00130EE5">
      <w:pPr>
        <w:jc w:val="center"/>
        <w:rPr>
          <w:rFonts w:ascii="Times New Roman" w:hAnsi="Times New Roman"/>
          <w:sz w:val="36"/>
          <w:szCs w:val="36"/>
          <w:lang w:val="ru-RU"/>
        </w:rPr>
      </w:pPr>
    </w:p>
    <w:p w:rsidR="00D363D3" w:rsidRDefault="00D363D3" w:rsidP="00130EE5">
      <w:pPr>
        <w:jc w:val="center"/>
        <w:rPr>
          <w:rFonts w:ascii="Times New Roman" w:hAnsi="Times New Roman"/>
          <w:sz w:val="36"/>
          <w:szCs w:val="36"/>
          <w:lang w:val="ru-RU"/>
        </w:rPr>
      </w:pPr>
    </w:p>
    <w:p w:rsidR="00D363D3" w:rsidRDefault="00D363D3" w:rsidP="00130EE5">
      <w:pPr>
        <w:jc w:val="center"/>
        <w:rPr>
          <w:rFonts w:ascii="Times New Roman" w:hAnsi="Times New Roman"/>
          <w:sz w:val="36"/>
          <w:szCs w:val="36"/>
          <w:lang w:val="ru-RU"/>
        </w:rPr>
      </w:pPr>
    </w:p>
    <w:p w:rsidR="00D363D3" w:rsidRDefault="00D363D3" w:rsidP="00130EE5">
      <w:pPr>
        <w:jc w:val="center"/>
        <w:rPr>
          <w:rFonts w:ascii="Times New Roman" w:hAnsi="Times New Roman"/>
          <w:sz w:val="36"/>
          <w:szCs w:val="36"/>
          <w:lang w:val="ru-RU"/>
        </w:rPr>
      </w:pPr>
    </w:p>
    <w:p w:rsidR="00D363D3" w:rsidRDefault="00D363D3" w:rsidP="00130EE5">
      <w:pPr>
        <w:jc w:val="center"/>
        <w:rPr>
          <w:rFonts w:ascii="Times New Roman" w:hAnsi="Times New Roman"/>
          <w:sz w:val="36"/>
          <w:szCs w:val="36"/>
          <w:lang w:val="ru-RU"/>
        </w:rPr>
      </w:pPr>
    </w:p>
    <w:p w:rsidR="00D363D3" w:rsidRDefault="00D363D3" w:rsidP="00130EE5">
      <w:pPr>
        <w:jc w:val="center"/>
        <w:rPr>
          <w:rFonts w:ascii="Times New Roman" w:hAnsi="Times New Roman"/>
          <w:sz w:val="36"/>
          <w:szCs w:val="36"/>
          <w:lang w:val="ru-RU"/>
        </w:rPr>
      </w:pPr>
    </w:p>
    <w:p w:rsidR="002D5D76" w:rsidRDefault="00130EE5" w:rsidP="002D5D76">
      <w:pPr>
        <w:spacing w:after="0" w:line="240" w:lineRule="auto"/>
        <w:jc w:val="center"/>
        <w:rPr>
          <w:rFonts w:ascii="Times New Roman" w:hAnsi="Times New Roman"/>
          <w:sz w:val="28"/>
          <w:szCs w:val="28"/>
          <w:lang w:val="ru-RU"/>
        </w:rPr>
      </w:pPr>
      <w:r w:rsidRPr="0039324D">
        <w:rPr>
          <w:rFonts w:ascii="Times New Roman" w:hAnsi="Times New Roman"/>
          <w:sz w:val="28"/>
          <w:szCs w:val="28"/>
          <w:lang w:val="ru-RU"/>
        </w:rPr>
        <w:t>Инвестиционный паспорт</w:t>
      </w:r>
    </w:p>
    <w:p w:rsidR="00D363D3" w:rsidRPr="0039324D" w:rsidRDefault="002D5D76" w:rsidP="002D5D76">
      <w:pPr>
        <w:spacing w:after="0" w:line="240" w:lineRule="auto"/>
        <w:jc w:val="center"/>
        <w:rPr>
          <w:rFonts w:ascii="Times New Roman" w:hAnsi="Times New Roman"/>
          <w:sz w:val="28"/>
          <w:szCs w:val="28"/>
          <w:lang w:val="ru-RU"/>
        </w:rPr>
      </w:pPr>
      <w:r>
        <w:rPr>
          <w:rFonts w:ascii="Times New Roman" w:hAnsi="Times New Roman"/>
          <w:sz w:val="28"/>
          <w:szCs w:val="28"/>
          <w:lang w:val="ru-RU"/>
        </w:rPr>
        <w:t>города Нефтеюганска</w:t>
      </w:r>
    </w:p>
    <w:p w:rsidR="00D363D3" w:rsidRDefault="00D363D3" w:rsidP="00130EE5">
      <w:pPr>
        <w:jc w:val="center"/>
        <w:rPr>
          <w:rFonts w:ascii="Times New Roman" w:hAnsi="Times New Roman"/>
          <w:sz w:val="28"/>
          <w:szCs w:val="28"/>
          <w:lang w:val="ru-RU"/>
        </w:rPr>
      </w:pPr>
    </w:p>
    <w:p w:rsidR="00D363D3" w:rsidRDefault="00D363D3" w:rsidP="00130EE5">
      <w:pPr>
        <w:jc w:val="center"/>
        <w:rPr>
          <w:rFonts w:ascii="Times New Roman" w:hAnsi="Times New Roman"/>
          <w:sz w:val="28"/>
          <w:szCs w:val="28"/>
          <w:lang w:val="ru-RU"/>
        </w:rPr>
      </w:pPr>
    </w:p>
    <w:p w:rsidR="00D363D3" w:rsidRDefault="00D363D3" w:rsidP="00130EE5">
      <w:pPr>
        <w:jc w:val="center"/>
        <w:rPr>
          <w:rFonts w:ascii="Times New Roman" w:hAnsi="Times New Roman"/>
          <w:sz w:val="28"/>
          <w:szCs w:val="28"/>
          <w:lang w:val="ru-RU"/>
        </w:rPr>
      </w:pPr>
    </w:p>
    <w:p w:rsidR="00D363D3" w:rsidRDefault="00D363D3" w:rsidP="00130EE5">
      <w:pPr>
        <w:jc w:val="center"/>
        <w:rPr>
          <w:rFonts w:ascii="Times New Roman" w:hAnsi="Times New Roman"/>
          <w:sz w:val="28"/>
          <w:szCs w:val="28"/>
          <w:lang w:val="ru-RU"/>
        </w:rPr>
      </w:pPr>
    </w:p>
    <w:p w:rsidR="00D363D3" w:rsidRDefault="00D363D3" w:rsidP="00130EE5">
      <w:pPr>
        <w:jc w:val="center"/>
        <w:rPr>
          <w:rFonts w:ascii="Times New Roman" w:hAnsi="Times New Roman"/>
          <w:sz w:val="28"/>
          <w:szCs w:val="28"/>
          <w:lang w:val="ru-RU"/>
        </w:rPr>
      </w:pPr>
    </w:p>
    <w:p w:rsidR="00D363D3" w:rsidRDefault="00D363D3" w:rsidP="00130EE5">
      <w:pPr>
        <w:jc w:val="center"/>
        <w:rPr>
          <w:rFonts w:ascii="Times New Roman" w:hAnsi="Times New Roman"/>
          <w:sz w:val="28"/>
          <w:szCs w:val="28"/>
          <w:lang w:val="ru-RU"/>
        </w:rPr>
      </w:pPr>
    </w:p>
    <w:p w:rsidR="00D363D3" w:rsidRDefault="00D363D3" w:rsidP="00130EE5">
      <w:pPr>
        <w:jc w:val="center"/>
        <w:rPr>
          <w:rFonts w:ascii="Times New Roman" w:hAnsi="Times New Roman"/>
          <w:sz w:val="28"/>
          <w:szCs w:val="28"/>
          <w:lang w:val="ru-RU"/>
        </w:rPr>
      </w:pPr>
    </w:p>
    <w:p w:rsidR="00D363D3" w:rsidRDefault="00D363D3" w:rsidP="00130EE5">
      <w:pPr>
        <w:jc w:val="center"/>
        <w:rPr>
          <w:rFonts w:ascii="Times New Roman" w:hAnsi="Times New Roman"/>
          <w:sz w:val="28"/>
          <w:szCs w:val="28"/>
          <w:lang w:val="ru-RU"/>
        </w:rPr>
      </w:pPr>
    </w:p>
    <w:p w:rsidR="00D363D3" w:rsidRDefault="00D363D3" w:rsidP="00130EE5">
      <w:pPr>
        <w:jc w:val="center"/>
        <w:rPr>
          <w:rFonts w:ascii="Times New Roman" w:hAnsi="Times New Roman"/>
          <w:sz w:val="28"/>
          <w:szCs w:val="28"/>
          <w:lang w:val="ru-RU"/>
        </w:rPr>
      </w:pPr>
    </w:p>
    <w:p w:rsidR="00D363D3" w:rsidRDefault="00D363D3" w:rsidP="00130EE5">
      <w:pPr>
        <w:jc w:val="center"/>
        <w:rPr>
          <w:rFonts w:ascii="Times New Roman" w:hAnsi="Times New Roman"/>
          <w:sz w:val="28"/>
          <w:szCs w:val="28"/>
          <w:lang w:val="ru-RU"/>
        </w:rPr>
      </w:pPr>
    </w:p>
    <w:p w:rsidR="00AD2BAA" w:rsidRDefault="00AD2BAA" w:rsidP="00130EE5">
      <w:pPr>
        <w:jc w:val="center"/>
        <w:rPr>
          <w:rFonts w:ascii="Times New Roman" w:hAnsi="Times New Roman"/>
          <w:sz w:val="28"/>
          <w:szCs w:val="28"/>
          <w:lang w:val="ru-RU"/>
        </w:rPr>
      </w:pPr>
    </w:p>
    <w:p w:rsidR="002D5D76" w:rsidRDefault="00D363D3" w:rsidP="00130EE5">
      <w:pPr>
        <w:jc w:val="center"/>
        <w:rPr>
          <w:rFonts w:ascii="Times New Roman" w:hAnsi="Times New Roman"/>
          <w:sz w:val="28"/>
          <w:szCs w:val="28"/>
          <w:lang w:val="ru-RU"/>
        </w:rPr>
      </w:pPr>
      <w:r>
        <w:rPr>
          <w:rFonts w:ascii="Times New Roman" w:hAnsi="Times New Roman"/>
          <w:sz w:val="28"/>
          <w:szCs w:val="28"/>
          <w:lang w:val="ru-RU"/>
        </w:rPr>
        <w:t>г.</w:t>
      </w:r>
      <w:r w:rsidR="00130EE5" w:rsidRPr="00D363D3">
        <w:rPr>
          <w:rFonts w:ascii="Times New Roman" w:hAnsi="Times New Roman"/>
          <w:sz w:val="28"/>
          <w:szCs w:val="28"/>
          <w:lang w:val="ru-RU"/>
        </w:rPr>
        <w:t>Нефтеюганск</w:t>
      </w:r>
    </w:p>
    <w:p w:rsidR="00525294" w:rsidRPr="00D363D3" w:rsidRDefault="00D363D3" w:rsidP="00130EE5">
      <w:pPr>
        <w:jc w:val="center"/>
        <w:rPr>
          <w:rFonts w:ascii="Times New Roman" w:hAnsi="Times New Roman"/>
          <w:sz w:val="28"/>
          <w:szCs w:val="28"/>
          <w:lang w:val="ru-RU"/>
        </w:rPr>
      </w:pPr>
      <w:r w:rsidRPr="00D363D3">
        <w:rPr>
          <w:rFonts w:ascii="Times New Roman" w:hAnsi="Times New Roman"/>
          <w:sz w:val="28"/>
          <w:szCs w:val="28"/>
          <w:lang w:val="ru-RU"/>
        </w:rPr>
        <w:t>2014</w:t>
      </w:r>
    </w:p>
    <w:p w:rsidR="00431C5F" w:rsidRPr="00431C5F" w:rsidRDefault="00431C5F" w:rsidP="000F4F8F">
      <w:pPr>
        <w:pStyle w:val="a4"/>
        <w:jc w:val="center"/>
        <w:rPr>
          <w:rFonts w:ascii="Times New Roman" w:hAnsi="Times New Roman"/>
          <w:sz w:val="28"/>
          <w:szCs w:val="28"/>
        </w:rPr>
      </w:pPr>
      <w:r w:rsidRPr="00431C5F">
        <w:rPr>
          <w:rFonts w:ascii="Times New Roman" w:hAnsi="Times New Roman"/>
          <w:color w:val="auto"/>
          <w:sz w:val="28"/>
          <w:szCs w:val="28"/>
        </w:rPr>
        <w:lastRenderedPageBreak/>
        <w:t>Содержание</w:t>
      </w:r>
    </w:p>
    <w:p w:rsidR="00431C5F" w:rsidRPr="008B0810" w:rsidRDefault="00431C5F" w:rsidP="0039324D">
      <w:pPr>
        <w:pStyle w:val="11"/>
        <w:tabs>
          <w:tab w:val="right" w:leader="dot" w:pos="9354"/>
        </w:tabs>
        <w:spacing w:before="0" w:after="0" w:line="240" w:lineRule="auto"/>
        <w:jc w:val="both"/>
        <w:rPr>
          <w:rFonts w:ascii="Times New Roman" w:hAnsi="Times New Roman"/>
          <w:color w:val="auto"/>
          <w:sz w:val="28"/>
          <w:szCs w:val="28"/>
        </w:rPr>
      </w:pPr>
      <w:r w:rsidRPr="008B0810">
        <w:rPr>
          <w:rFonts w:ascii="Times New Roman" w:eastAsia="Times New Roman" w:hAnsi="Times New Roman"/>
          <w:color w:val="auto"/>
          <w:sz w:val="28"/>
          <w:szCs w:val="28"/>
        </w:rPr>
        <w:t>Вводная часть</w:t>
      </w:r>
      <w:r w:rsidR="00324686" w:rsidRPr="008B0810">
        <w:rPr>
          <w:rFonts w:ascii="Times New Roman" w:hAnsi="Times New Roman"/>
          <w:color w:val="auto"/>
          <w:sz w:val="28"/>
          <w:szCs w:val="28"/>
        </w:rPr>
        <w:tab/>
      </w:r>
      <w:r w:rsidR="00CE7E0C">
        <w:rPr>
          <w:rFonts w:ascii="Times New Roman" w:hAnsi="Times New Roman"/>
          <w:color w:val="auto"/>
          <w:sz w:val="28"/>
          <w:szCs w:val="28"/>
        </w:rPr>
        <w:t>4</w:t>
      </w:r>
    </w:p>
    <w:p w:rsidR="00431C5F" w:rsidRPr="008B0810" w:rsidRDefault="0039324D" w:rsidP="0039324D">
      <w:pPr>
        <w:pStyle w:val="11"/>
        <w:tabs>
          <w:tab w:val="right" w:leader="dot" w:pos="9354"/>
        </w:tabs>
        <w:spacing w:before="0" w:after="0" w:line="240" w:lineRule="auto"/>
        <w:jc w:val="both"/>
        <w:rPr>
          <w:rFonts w:ascii="Times New Roman" w:hAnsi="Times New Roman"/>
          <w:color w:val="auto"/>
          <w:sz w:val="28"/>
          <w:szCs w:val="28"/>
        </w:rPr>
      </w:pPr>
      <w:r>
        <w:rPr>
          <w:rFonts w:ascii="Times New Roman" w:hAnsi="Times New Roman"/>
          <w:color w:val="auto"/>
          <w:sz w:val="28"/>
          <w:szCs w:val="28"/>
        </w:rPr>
        <w:t>Раздел I.</w:t>
      </w:r>
      <w:r w:rsidR="00431C5F" w:rsidRPr="008B0810">
        <w:rPr>
          <w:rFonts w:ascii="Times New Roman" w:hAnsi="Times New Roman"/>
          <w:color w:val="auto"/>
          <w:sz w:val="28"/>
          <w:szCs w:val="28"/>
        </w:rPr>
        <w:t>Общие сведения о городе Нефтеюганске</w:t>
      </w:r>
      <w:r w:rsidR="00324686" w:rsidRPr="008B0810">
        <w:rPr>
          <w:rFonts w:ascii="Times New Roman" w:hAnsi="Times New Roman"/>
          <w:color w:val="auto"/>
          <w:sz w:val="28"/>
          <w:szCs w:val="28"/>
        </w:rPr>
        <w:tab/>
      </w:r>
      <w:r w:rsidR="00CE7E0C">
        <w:rPr>
          <w:rFonts w:ascii="Times New Roman" w:hAnsi="Times New Roman"/>
          <w:color w:val="auto"/>
          <w:sz w:val="28"/>
          <w:szCs w:val="28"/>
        </w:rPr>
        <w:t>6</w:t>
      </w:r>
    </w:p>
    <w:p w:rsidR="00431C5F" w:rsidRPr="00431C5F" w:rsidRDefault="008B0810"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1.1.</w:t>
      </w:r>
      <w:r w:rsidR="00431C5F" w:rsidRPr="00431C5F">
        <w:rPr>
          <w:rFonts w:ascii="Times New Roman" w:eastAsia="Times New Roman" w:hAnsi="Times New Roman"/>
          <w:sz w:val="28"/>
          <w:szCs w:val="28"/>
          <w:lang w:val="ru-RU" w:eastAsia="ru-RU" w:bidi="ar-SA"/>
        </w:rPr>
        <w:t>Наименование муниципального образования</w:t>
      </w:r>
      <w:r w:rsidR="00324686" w:rsidRPr="00431C5F">
        <w:rPr>
          <w:rFonts w:ascii="Times New Roman" w:eastAsia="Times New Roman" w:hAnsi="Times New Roman"/>
          <w:sz w:val="28"/>
          <w:szCs w:val="28"/>
          <w:lang w:val="ru-RU" w:eastAsia="ru-RU" w:bidi="ar-SA"/>
        </w:rPr>
        <w:tab/>
      </w:r>
      <w:r w:rsidR="00CE7E0C">
        <w:rPr>
          <w:rFonts w:ascii="Times New Roman" w:eastAsia="Times New Roman" w:hAnsi="Times New Roman"/>
          <w:sz w:val="28"/>
          <w:szCs w:val="28"/>
          <w:lang w:val="ru-RU" w:eastAsia="ru-RU" w:bidi="ar-SA"/>
        </w:rPr>
        <w:t>6</w:t>
      </w:r>
    </w:p>
    <w:p w:rsidR="00431C5F" w:rsidRDefault="008B0810"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1.2.</w:t>
      </w:r>
      <w:r w:rsidR="00431C5F" w:rsidRPr="0033665F">
        <w:rPr>
          <w:rFonts w:ascii="Times New Roman" w:eastAsia="Times New Roman" w:hAnsi="Times New Roman"/>
          <w:sz w:val="28"/>
          <w:szCs w:val="28"/>
          <w:lang w:val="ru-RU" w:eastAsia="ru-RU" w:bidi="ar-SA"/>
        </w:rPr>
        <w:t>Глава города Нефтеюганска</w:t>
      </w:r>
      <w:r w:rsidR="00431C5F">
        <w:rPr>
          <w:rFonts w:ascii="Times New Roman" w:eastAsia="Times New Roman" w:hAnsi="Times New Roman"/>
          <w:sz w:val="28"/>
          <w:szCs w:val="28"/>
          <w:lang w:val="ru-RU" w:eastAsia="ru-RU" w:bidi="ar-SA"/>
        </w:rPr>
        <w:t>,</w:t>
      </w:r>
      <w:r w:rsidR="00431C5F" w:rsidRPr="0033665F">
        <w:rPr>
          <w:rFonts w:ascii="Times New Roman" w:eastAsia="Times New Roman" w:hAnsi="Times New Roman"/>
          <w:sz w:val="28"/>
          <w:szCs w:val="28"/>
          <w:lang w:val="ru-RU" w:eastAsia="ru-RU" w:bidi="ar-SA"/>
        </w:rPr>
        <w:t xml:space="preserve">  Глава администрации города</w:t>
      </w:r>
      <w:r w:rsidR="00324686">
        <w:rPr>
          <w:rFonts w:ascii="Times New Roman" w:eastAsia="Times New Roman" w:hAnsi="Times New Roman"/>
          <w:sz w:val="28"/>
          <w:szCs w:val="28"/>
          <w:lang w:val="ru-RU" w:eastAsia="ru-RU" w:bidi="ar-SA"/>
        </w:rPr>
        <w:tab/>
      </w:r>
      <w:r w:rsidR="00CE7E0C">
        <w:rPr>
          <w:rFonts w:ascii="Times New Roman" w:eastAsia="Times New Roman" w:hAnsi="Times New Roman"/>
          <w:sz w:val="28"/>
          <w:szCs w:val="28"/>
          <w:lang w:val="ru-RU" w:eastAsia="ru-RU" w:bidi="ar-SA"/>
        </w:rPr>
        <w:t>6</w:t>
      </w:r>
    </w:p>
    <w:p w:rsidR="00431C5F" w:rsidRDefault="008B0810"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1.3.</w:t>
      </w:r>
      <w:r w:rsidR="00431C5F" w:rsidRPr="0033665F">
        <w:rPr>
          <w:rFonts w:ascii="Times New Roman" w:eastAsia="Times New Roman" w:hAnsi="Times New Roman"/>
          <w:sz w:val="28"/>
          <w:szCs w:val="28"/>
          <w:lang w:val="ru-RU" w:eastAsia="ru-RU" w:bidi="ar-SA"/>
        </w:rPr>
        <w:t>Контактная информация</w:t>
      </w:r>
      <w:r w:rsidR="00324686">
        <w:rPr>
          <w:rFonts w:ascii="Times New Roman" w:eastAsia="Times New Roman" w:hAnsi="Times New Roman"/>
          <w:sz w:val="28"/>
          <w:szCs w:val="28"/>
          <w:lang w:val="ru-RU" w:eastAsia="ru-RU" w:bidi="ar-SA"/>
        </w:rPr>
        <w:tab/>
      </w:r>
      <w:r w:rsidR="00CE7E0C">
        <w:rPr>
          <w:rFonts w:ascii="Times New Roman" w:eastAsia="Times New Roman" w:hAnsi="Times New Roman"/>
          <w:sz w:val="28"/>
          <w:szCs w:val="28"/>
          <w:lang w:val="ru-RU" w:eastAsia="ru-RU" w:bidi="ar-SA"/>
        </w:rPr>
        <w:t>6</w:t>
      </w:r>
    </w:p>
    <w:p w:rsidR="00431C5F" w:rsidRDefault="00431C5F"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1.4</w:t>
      </w:r>
      <w:r w:rsidR="00CE7E0C">
        <w:rPr>
          <w:rFonts w:ascii="Times New Roman" w:eastAsia="Times New Roman" w:hAnsi="Times New Roman"/>
          <w:sz w:val="28"/>
          <w:szCs w:val="28"/>
          <w:lang w:val="ru-RU" w:eastAsia="ru-RU" w:bidi="ar-SA"/>
        </w:rPr>
        <w:t>.</w:t>
      </w:r>
      <w:r w:rsidRPr="00452053">
        <w:rPr>
          <w:rFonts w:ascii="Times New Roman" w:eastAsia="Times New Roman" w:hAnsi="Times New Roman"/>
          <w:sz w:val="28"/>
          <w:szCs w:val="28"/>
          <w:lang w:val="ru-RU" w:eastAsia="ru-RU" w:bidi="ar-SA"/>
        </w:rPr>
        <w:t>Историческая справка</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6</w:t>
      </w:r>
    </w:p>
    <w:p w:rsidR="00D443C7" w:rsidRDefault="00431C5F"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1.5. </w:t>
      </w:r>
      <w:r w:rsidRPr="005E0CBF">
        <w:rPr>
          <w:rFonts w:ascii="Times New Roman" w:eastAsia="Times New Roman" w:hAnsi="Times New Roman"/>
          <w:sz w:val="28"/>
          <w:szCs w:val="28"/>
          <w:lang w:val="ru-RU" w:eastAsia="ru-RU" w:bidi="ar-SA"/>
        </w:rPr>
        <w:t>Географическое положение</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7</w:t>
      </w:r>
    </w:p>
    <w:p w:rsidR="00D443C7" w:rsidRDefault="008B0810"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1.6.</w:t>
      </w:r>
      <w:r w:rsidR="00D443C7" w:rsidRPr="00452053">
        <w:rPr>
          <w:rFonts w:ascii="Times New Roman" w:eastAsia="Times New Roman" w:hAnsi="Times New Roman"/>
          <w:sz w:val="28"/>
          <w:szCs w:val="28"/>
          <w:lang w:val="ru-RU" w:eastAsia="ru-RU" w:bidi="ar-SA"/>
        </w:rPr>
        <w:t>Природно-климатические условия и ресурсно-сырьевой потенциал</w:t>
      </w:r>
      <w:r w:rsidR="00324686">
        <w:rPr>
          <w:rFonts w:ascii="Times New Roman" w:eastAsia="Times New Roman" w:hAnsi="Times New Roman"/>
          <w:sz w:val="28"/>
          <w:szCs w:val="28"/>
          <w:lang w:val="ru-RU" w:eastAsia="ru-RU" w:bidi="ar-SA"/>
        </w:rPr>
        <w:tab/>
      </w:r>
      <w:r w:rsidR="00CE7E0C">
        <w:rPr>
          <w:rFonts w:ascii="Times New Roman" w:eastAsia="Times New Roman" w:hAnsi="Times New Roman"/>
          <w:sz w:val="28"/>
          <w:szCs w:val="28"/>
          <w:lang w:val="ru-RU" w:eastAsia="ru-RU" w:bidi="ar-SA"/>
        </w:rPr>
        <w:t>8</w:t>
      </w:r>
    </w:p>
    <w:p w:rsidR="00D443C7" w:rsidRPr="00D443C7" w:rsidRDefault="00D443C7"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1</w:t>
      </w:r>
      <w:r w:rsidR="008B0810">
        <w:rPr>
          <w:rFonts w:ascii="Times New Roman" w:eastAsia="Times New Roman" w:hAnsi="Times New Roman"/>
          <w:sz w:val="28"/>
          <w:szCs w:val="28"/>
          <w:lang w:val="ru-RU" w:eastAsia="ru-RU" w:bidi="ar-SA"/>
        </w:rPr>
        <w:t>.7.</w:t>
      </w:r>
      <w:r w:rsidRPr="00452053">
        <w:rPr>
          <w:rFonts w:ascii="Times New Roman" w:eastAsia="Times New Roman" w:hAnsi="Times New Roman"/>
          <w:sz w:val="28"/>
          <w:szCs w:val="28"/>
          <w:lang w:val="ru-RU" w:eastAsia="ru-RU" w:bidi="ar-SA"/>
        </w:rPr>
        <w:t>Демографическая ситуация</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11</w:t>
      </w:r>
    </w:p>
    <w:p w:rsidR="00D443C7" w:rsidRDefault="008B0810"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1.8.</w:t>
      </w:r>
      <w:r w:rsidR="00D443C7" w:rsidRPr="00452053">
        <w:rPr>
          <w:rFonts w:ascii="Times New Roman" w:eastAsia="Times New Roman" w:hAnsi="Times New Roman"/>
          <w:sz w:val="28"/>
          <w:szCs w:val="28"/>
          <w:lang w:val="ru-RU" w:eastAsia="ru-RU" w:bidi="ar-SA"/>
        </w:rPr>
        <w:t>Экологическая ситуация</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1</w:t>
      </w:r>
      <w:r w:rsidR="002902EF">
        <w:rPr>
          <w:rFonts w:ascii="Times New Roman" w:eastAsia="Times New Roman" w:hAnsi="Times New Roman"/>
          <w:sz w:val="28"/>
          <w:szCs w:val="28"/>
          <w:lang w:val="ru-RU" w:eastAsia="ru-RU" w:bidi="ar-SA"/>
        </w:rPr>
        <w:t>1</w:t>
      </w:r>
    </w:p>
    <w:p w:rsidR="00AA7355" w:rsidRDefault="00D443C7"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sidRPr="00452053">
        <w:rPr>
          <w:rFonts w:ascii="Times New Roman" w:eastAsia="Times New Roman" w:hAnsi="Times New Roman"/>
          <w:sz w:val="28"/>
          <w:szCs w:val="28"/>
          <w:lang w:val="ru-RU" w:eastAsia="ru-RU" w:bidi="ar-SA"/>
        </w:rPr>
        <w:t>1.9.</w:t>
      </w:r>
      <w:r w:rsidRPr="00452053">
        <w:rPr>
          <w:rFonts w:ascii="Times New Roman" w:eastAsia="Times New Roman" w:hAnsi="Times New Roman"/>
          <w:sz w:val="28"/>
          <w:szCs w:val="28"/>
          <w:lang w:val="ru-RU" w:eastAsia="ru-RU" w:bidi="ar-SA"/>
        </w:rPr>
        <w:tab/>
        <w:t xml:space="preserve">Обеспечение документами территориального планирования, правилами </w:t>
      </w:r>
    </w:p>
    <w:p w:rsidR="00D443C7" w:rsidRPr="00D443C7" w:rsidRDefault="00D443C7"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sidRPr="00452053">
        <w:rPr>
          <w:rFonts w:ascii="Times New Roman" w:eastAsia="Times New Roman" w:hAnsi="Times New Roman"/>
          <w:sz w:val="28"/>
          <w:szCs w:val="28"/>
          <w:lang w:val="ru-RU" w:eastAsia="ru-RU" w:bidi="ar-SA"/>
        </w:rPr>
        <w:t>землепользования и застройки, документацией по планировке территории, местными нормативами градостроительного проектирования</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1</w:t>
      </w:r>
      <w:r w:rsidR="002902EF">
        <w:rPr>
          <w:rFonts w:ascii="Times New Roman" w:eastAsia="Times New Roman" w:hAnsi="Times New Roman"/>
          <w:sz w:val="28"/>
          <w:szCs w:val="28"/>
          <w:lang w:val="ru-RU" w:eastAsia="ru-RU" w:bidi="ar-SA"/>
        </w:rPr>
        <w:t>5</w:t>
      </w:r>
    </w:p>
    <w:p w:rsidR="00D443C7" w:rsidRDefault="00D443C7" w:rsidP="0039324D">
      <w:pPr>
        <w:tabs>
          <w:tab w:val="right" w:leader="dot" w:pos="9354"/>
        </w:tabs>
        <w:spacing w:after="0" w:line="240" w:lineRule="auto"/>
        <w:jc w:val="both"/>
        <w:rPr>
          <w:rFonts w:ascii="Times New Roman" w:hAnsi="Times New Roman"/>
          <w:sz w:val="28"/>
          <w:szCs w:val="28"/>
          <w:lang w:val="ru-RU"/>
        </w:rPr>
      </w:pPr>
      <w:r w:rsidRPr="009E00C5">
        <w:rPr>
          <w:rFonts w:ascii="Times New Roman" w:hAnsi="Times New Roman"/>
          <w:sz w:val="28"/>
          <w:szCs w:val="28"/>
          <w:lang w:val="ru-RU"/>
        </w:rPr>
        <w:t xml:space="preserve">Раздел </w:t>
      </w:r>
      <w:r w:rsidRPr="009E00C5">
        <w:rPr>
          <w:rFonts w:ascii="Times New Roman" w:hAnsi="Times New Roman"/>
          <w:sz w:val="28"/>
          <w:szCs w:val="28"/>
        </w:rPr>
        <w:t>II</w:t>
      </w:r>
      <w:r w:rsidR="0039324D">
        <w:rPr>
          <w:rFonts w:ascii="Times New Roman" w:hAnsi="Times New Roman"/>
          <w:sz w:val="28"/>
          <w:szCs w:val="28"/>
          <w:lang w:val="ru-RU"/>
        </w:rPr>
        <w:t>.</w:t>
      </w:r>
      <w:r w:rsidRPr="009E00C5">
        <w:rPr>
          <w:rFonts w:ascii="Times New Roman" w:hAnsi="Times New Roman"/>
          <w:sz w:val="28"/>
          <w:szCs w:val="28"/>
          <w:lang w:val="ru-RU"/>
        </w:rPr>
        <w:t>Экономика города Нефтеюганска</w:t>
      </w:r>
      <w:r w:rsidR="00324686">
        <w:rPr>
          <w:rFonts w:ascii="Times New Roman" w:eastAsia="Times New Roman" w:hAnsi="Times New Roman"/>
          <w:sz w:val="28"/>
          <w:szCs w:val="28"/>
          <w:lang w:val="ru-RU" w:eastAsia="ru-RU" w:bidi="ar-SA"/>
        </w:rPr>
        <w:tab/>
      </w:r>
      <w:r w:rsidR="00AA7355">
        <w:rPr>
          <w:rFonts w:ascii="Times New Roman" w:eastAsia="Times New Roman" w:hAnsi="Times New Roman"/>
          <w:sz w:val="28"/>
          <w:szCs w:val="28"/>
          <w:lang w:val="ru-RU" w:eastAsia="ru-RU" w:bidi="ar-SA"/>
        </w:rPr>
        <w:t>1</w:t>
      </w:r>
      <w:r w:rsidR="002902EF">
        <w:rPr>
          <w:rFonts w:ascii="Times New Roman" w:eastAsia="Times New Roman" w:hAnsi="Times New Roman"/>
          <w:sz w:val="28"/>
          <w:szCs w:val="28"/>
          <w:lang w:val="ru-RU" w:eastAsia="ru-RU" w:bidi="ar-SA"/>
        </w:rPr>
        <w:t>7</w:t>
      </w:r>
    </w:p>
    <w:p w:rsidR="000F4F8F"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2.1.</w:t>
      </w:r>
      <w:r w:rsidR="000F4F8F" w:rsidRPr="00452053">
        <w:rPr>
          <w:rFonts w:ascii="Times New Roman" w:eastAsia="Times New Roman" w:hAnsi="Times New Roman"/>
          <w:sz w:val="28"/>
          <w:szCs w:val="28"/>
          <w:lang w:val="ru-RU" w:eastAsia="ru-RU" w:bidi="ar-SA"/>
        </w:rPr>
        <w:t>Экономическая политика, краткие итоги социально-экономического развития города Нефтеюганска</w:t>
      </w:r>
      <w:r w:rsidR="00324686">
        <w:rPr>
          <w:rFonts w:ascii="Times New Roman" w:eastAsia="Times New Roman" w:hAnsi="Times New Roman"/>
          <w:sz w:val="28"/>
          <w:szCs w:val="28"/>
          <w:lang w:val="ru-RU" w:eastAsia="ru-RU" w:bidi="ar-SA"/>
        </w:rPr>
        <w:tab/>
      </w:r>
      <w:r w:rsidR="00AA7355">
        <w:rPr>
          <w:rFonts w:ascii="Times New Roman" w:eastAsia="Times New Roman" w:hAnsi="Times New Roman"/>
          <w:sz w:val="28"/>
          <w:szCs w:val="28"/>
          <w:lang w:val="ru-RU" w:eastAsia="ru-RU" w:bidi="ar-SA"/>
        </w:rPr>
        <w:t>1</w:t>
      </w:r>
      <w:r w:rsidR="002902EF">
        <w:rPr>
          <w:rFonts w:ascii="Times New Roman" w:eastAsia="Times New Roman" w:hAnsi="Times New Roman"/>
          <w:sz w:val="28"/>
          <w:szCs w:val="28"/>
          <w:lang w:val="ru-RU" w:eastAsia="ru-RU" w:bidi="ar-SA"/>
        </w:rPr>
        <w:t>7</w:t>
      </w:r>
    </w:p>
    <w:p w:rsidR="000F4F8F"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2.2.</w:t>
      </w:r>
      <w:r w:rsidR="000F4F8F" w:rsidRPr="00452053">
        <w:rPr>
          <w:rFonts w:ascii="Times New Roman" w:eastAsia="Times New Roman" w:hAnsi="Times New Roman"/>
          <w:sz w:val="28"/>
          <w:szCs w:val="28"/>
          <w:lang w:val="ru-RU" w:eastAsia="ru-RU" w:bidi="ar-SA"/>
        </w:rPr>
        <w:t>Основные направления бюджетной и налоговой политики города Нефтеюганска</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18</w:t>
      </w:r>
    </w:p>
    <w:p w:rsidR="000F4F8F"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2.3.</w:t>
      </w:r>
      <w:r w:rsidR="000F4F8F" w:rsidRPr="00452053">
        <w:rPr>
          <w:rFonts w:ascii="Times New Roman" w:eastAsia="Times New Roman" w:hAnsi="Times New Roman"/>
          <w:sz w:val="28"/>
          <w:szCs w:val="28"/>
          <w:lang w:val="ru-RU" w:eastAsia="ru-RU" w:bidi="ar-SA"/>
        </w:rPr>
        <w:t>Инвестиции в основной капитал, стимулирование инвестиционного развития</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2</w:t>
      </w:r>
      <w:r w:rsidR="002902EF">
        <w:rPr>
          <w:rFonts w:ascii="Times New Roman" w:eastAsia="Times New Roman" w:hAnsi="Times New Roman"/>
          <w:sz w:val="28"/>
          <w:szCs w:val="28"/>
          <w:lang w:val="ru-RU" w:eastAsia="ru-RU" w:bidi="ar-SA"/>
        </w:rPr>
        <w:t>0</w:t>
      </w:r>
    </w:p>
    <w:p w:rsidR="000F4F8F"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2.4.</w:t>
      </w:r>
      <w:r w:rsidR="000F4F8F" w:rsidRPr="00452053">
        <w:rPr>
          <w:rFonts w:ascii="Times New Roman" w:eastAsia="Times New Roman" w:hAnsi="Times New Roman"/>
          <w:sz w:val="28"/>
          <w:szCs w:val="28"/>
          <w:lang w:val="ru-RU" w:eastAsia="ru-RU" w:bidi="ar-SA"/>
        </w:rPr>
        <w:t>Развитие строительного комплекса</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2</w:t>
      </w:r>
      <w:r w:rsidR="002902EF">
        <w:rPr>
          <w:rFonts w:ascii="Times New Roman" w:eastAsia="Times New Roman" w:hAnsi="Times New Roman"/>
          <w:sz w:val="28"/>
          <w:szCs w:val="28"/>
          <w:lang w:val="ru-RU" w:eastAsia="ru-RU" w:bidi="ar-SA"/>
        </w:rPr>
        <w:t>1</w:t>
      </w:r>
    </w:p>
    <w:p w:rsidR="000F4F8F" w:rsidRDefault="000F4F8F"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sidRPr="009E00C5">
        <w:rPr>
          <w:rFonts w:ascii="Times New Roman" w:hAnsi="Times New Roman"/>
          <w:sz w:val="28"/>
          <w:szCs w:val="28"/>
          <w:lang w:val="ru-RU"/>
        </w:rPr>
        <w:t xml:space="preserve">Раздел </w:t>
      </w:r>
      <w:r w:rsidRPr="009E00C5">
        <w:rPr>
          <w:rFonts w:ascii="Times New Roman" w:hAnsi="Times New Roman"/>
          <w:sz w:val="28"/>
          <w:szCs w:val="28"/>
        </w:rPr>
        <w:t>III</w:t>
      </w:r>
      <w:r w:rsidR="0039324D">
        <w:rPr>
          <w:rFonts w:ascii="Times New Roman" w:hAnsi="Times New Roman"/>
          <w:sz w:val="28"/>
          <w:szCs w:val="28"/>
          <w:lang w:val="ru-RU"/>
        </w:rPr>
        <w:t>.</w:t>
      </w:r>
      <w:r w:rsidRPr="009E00C5">
        <w:rPr>
          <w:rFonts w:ascii="Times New Roman" w:hAnsi="Times New Roman"/>
          <w:sz w:val="28"/>
          <w:szCs w:val="28"/>
          <w:lang w:val="ru-RU"/>
        </w:rPr>
        <w:t>Органы власти и управления города Нефтеюганска</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2</w:t>
      </w:r>
      <w:r w:rsidR="002902EF">
        <w:rPr>
          <w:rFonts w:ascii="Times New Roman" w:eastAsia="Times New Roman" w:hAnsi="Times New Roman"/>
          <w:sz w:val="28"/>
          <w:szCs w:val="28"/>
          <w:lang w:val="ru-RU" w:eastAsia="ru-RU" w:bidi="ar-SA"/>
        </w:rPr>
        <w:t>2</w:t>
      </w:r>
    </w:p>
    <w:p w:rsidR="000F4F8F"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3.1.</w:t>
      </w:r>
      <w:r w:rsidR="000F4F8F" w:rsidRPr="00452053">
        <w:rPr>
          <w:rFonts w:ascii="Times New Roman" w:eastAsia="Times New Roman" w:hAnsi="Times New Roman"/>
          <w:sz w:val="28"/>
          <w:szCs w:val="28"/>
          <w:lang w:val="ru-RU" w:eastAsia="ru-RU" w:bidi="ar-SA"/>
        </w:rPr>
        <w:t>Органы местного самоуправления</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22</w:t>
      </w:r>
    </w:p>
    <w:p w:rsidR="000F4F8F" w:rsidRDefault="000F4F8F"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sidRPr="009E00C5">
        <w:rPr>
          <w:rFonts w:ascii="Times New Roman" w:hAnsi="Times New Roman"/>
          <w:sz w:val="28"/>
          <w:szCs w:val="28"/>
          <w:lang w:val="ru-RU"/>
        </w:rPr>
        <w:t xml:space="preserve">Раздел </w:t>
      </w:r>
      <w:r w:rsidRPr="009E00C5">
        <w:rPr>
          <w:rFonts w:ascii="Times New Roman" w:hAnsi="Times New Roman"/>
          <w:sz w:val="28"/>
          <w:szCs w:val="28"/>
        </w:rPr>
        <w:t>IV</w:t>
      </w:r>
      <w:r w:rsidR="0039324D">
        <w:rPr>
          <w:rFonts w:ascii="Times New Roman" w:hAnsi="Times New Roman"/>
          <w:sz w:val="28"/>
          <w:szCs w:val="28"/>
          <w:lang w:val="ru-RU"/>
        </w:rPr>
        <w:t>.</w:t>
      </w:r>
      <w:r w:rsidRPr="009E00C5">
        <w:rPr>
          <w:rFonts w:ascii="Times New Roman" w:hAnsi="Times New Roman"/>
          <w:sz w:val="28"/>
          <w:szCs w:val="28"/>
          <w:lang w:val="ru-RU"/>
        </w:rPr>
        <w:t>Бизнес - среда, социальные объекты города Нефтеюганска</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2</w:t>
      </w:r>
      <w:r w:rsidR="00A46CC3">
        <w:rPr>
          <w:rFonts w:ascii="Times New Roman" w:eastAsia="Times New Roman" w:hAnsi="Times New Roman"/>
          <w:sz w:val="28"/>
          <w:szCs w:val="28"/>
          <w:lang w:val="ru-RU" w:eastAsia="ru-RU" w:bidi="ar-SA"/>
        </w:rPr>
        <w:t>5</w:t>
      </w:r>
    </w:p>
    <w:p w:rsidR="000F4F8F"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4.1.</w:t>
      </w:r>
      <w:r w:rsidR="000F4F8F" w:rsidRPr="00452053">
        <w:rPr>
          <w:rFonts w:ascii="Times New Roman" w:eastAsia="Times New Roman" w:hAnsi="Times New Roman"/>
          <w:sz w:val="28"/>
          <w:szCs w:val="28"/>
          <w:lang w:val="ru-RU" w:eastAsia="ru-RU" w:bidi="ar-SA"/>
        </w:rPr>
        <w:t>Банковская система</w:t>
      </w:r>
      <w:r w:rsidR="00324686">
        <w:rPr>
          <w:rFonts w:ascii="Times New Roman" w:eastAsia="Times New Roman" w:hAnsi="Times New Roman"/>
          <w:sz w:val="28"/>
          <w:szCs w:val="28"/>
          <w:lang w:val="ru-RU" w:eastAsia="ru-RU" w:bidi="ar-SA"/>
        </w:rPr>
        <w:tab/>
      </w:r>
      <w:r w:rsidR="00A46CC3">
        <w:rPr>
          <w:rFonts w:ascii="Times New Roman" w:eastAsia="Times New Roman" w:hAnsi="Times New Roman"/>
          <w:sz w:val="28"/>
          <w:szCs w:val="28"/>
          <w:lang w:val="ru-RU" w:eastAsia="ru-RU" w:bidi="ar-SA"/>
        </w:rPr>
        <w:t>25</w:t>
      </w:r>
    </w:p>
    <w:p w:rsidR="000F4F8F"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4.2.</w:t>
      </w:r>
      <w:r w:rsidR="000F4F8F" w:rsidRPr="00F82A60">
        <w:rPr>
          <w:rFonts w:ascii="Times New Roman" w:eastAsia="Times New Roman" w:hAnsi="Times New Roman"/>
          <w:sz w:val="28"/>
          <w:szCs w:val="28"/>
          <w:lang w:val="ru-RU" w:eastAsia="ru-RU" w:bidi="ar-SA"/>
        </w:rPr>
        <w:t>Услуги по страхованию</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2</w:t>
      </w:r>
      <w:r w:rsidR="002902EF">
        <w:rPr>
          <w:rFonts w:ascii="Times New Roman" w:eastAsia="Times New Roman" w:hAnsi="Times New Roman"/>
          <w:sz w:val="28"/>
          <w:szCs w:val="28"/>
          <w:lang w:val="ru-RU" w:eastAsia="ru-RU" w:bidi="ar-SA"/>
        </w:rPr>
        <w:t>8</w:t>
      </w:r>
    </w:p>
    <w:p w:rsidR="000F4F8F"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4.3.</w:t>
      </w:r>
      <w:r w:rsidR="000F4F8F" w:rsidRPr="00F82A60">
        <w:rPr>
          <w:rFonts w:ascii="Times New Roman" w:eastAsia="Times New Roman" w:hAnsi="Times New Roman"/>
          <w:sz w:val="28"/>
          <w:szCs w:val="28"/>
          <w:lang w:val="ru-RU" w:eastAsia="ru-RU" w:bidi="ar-SA"/>
        </w:rPr>
        <w:t>Социальная сфера</w:t>
      </w:r>
      <w:r w:rsidR="000F4F8F" w:rsidRPr="001C5369">
        <w:rPr>
          <w:rFonts w:ascii="Times New Roman" w:eastAsia="Times New Roman" w:hAnsi="Times New Roman"/>
          <w:sz w:val="28"/>
          <w:szCs w:val="28"/>
          <w:lang w:val="ru-RU" w:eastAsia="ru-RU" w:bidi="ar-SA"/>
        </w:rPr>
        <w:t>(учреждения, обеспеченность)</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3</w:t>
      </w:r>
      <w:r w:rsidR="002902EF">
        <w:rPr>
          <w:rFonts w:ascii="Times New Roman" w:eastAsia="Times New Roman" w:hAnsi="Times New Roman"/>
          <w:sz w:val="28"/>
          <w:szCs w:val="28"/>
          <w:lang w:val="ru-RU" w:eastAsia="ru-RU" w:bidi="ar-SA"/>
        </w:rPr>
        <w:t>0</w:t>
      </w:r>
    </w:p>
    <w:p w:rsidR="000F4F8F"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4.4.</w:t>
      </w:r>
      <w:r w:rsidR="000F4F8F" w:rsidRPr="00F82A60">
        <w:rPr>
          <w:rFonts w:ascii="Times New Roman" w:eastAsia="Times New Roman" w:hAnsi="Times New Roman"/>
          <w:sz w:val="28"/>
          <w:szCs w:val="28"/>
          <w:lang w:val="ru-RU" w:eastAsia="ru-RU" w:bidi="ar-SA"/>
        </w:rPr>
        <w:t>Образование</w:t>
      </w:r>
      <w:r w:rsidR="000F4F8F" w:rsidRPr="001C5369">
        <w:rPr>
          <w:rFonts w:ascii="Times New Roman" w:hAnsi="Times New Roman"/>
          <w:sz w:val="28"/>
          <w:szCs w:val="28"/>
          <w:lang w:val="ru-RU"/>
        </w:rPr>
        <w:t>(учреждения, обеспеченность)</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3</w:t>
      </w:r>
      <w:r w:rsidR="002902EF">
        <w:rPr>
          <w:rFonts w:ascii="Times New Roman" w:eastAsia="Times New Roman" w:hAnsi="Times New Roman"/>
          <w:sz w:val="28"/>
          <w:szCs w:val="28"/>
          <w:lang w:val="ru-RU" w:eastAsia="ru-RU" w:bidi="ar-SA"/>
        </w:rPr>
        <w:t>3</w:t>
      </w:r>
    </w:p>
    <w:p w:rsidR="000F4F8F"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4.5.</w:t>
      </w:r>
      <w:r w:rsidR="00DC677D" w:rsidRPr="00F82A60">
        <w:rPr>
          <w:rFonts w:ascii="Times New Roman" w:eastAsia="Times New Roman" w:hAnsi="Times New Roman"/>
          <w:sz w:val="28"/>
          <w:szCs w:val="28"/>
          <w:lang w:val="ru-RU" w:eastAsia="ru-RU" w:bidi="ar-SA"/>
        </w:rPr>
        <w:t>Молодежная политика</w:t>
      </w:r>
      <w:r w:rsidR="00DC677D" w:rsidRPr="001C5369">
        <w:rPr>
          <w:rFonts w:ascii="Times New Roman" w:hAnsi="Times New Roman"/>
          <w:sz w:val="28"/>
          <w:szCs w:val="28"/>
          <w:lang w:val="ru-RU"/>
        </w:rPr>
        <w:t>(учреждения, обеспеченность)</w:t>
      </w:r>
      <w:r w:rsidR="00324686">
        <w:rPr>
          <w:rFonts w:ascii="Times New Roman" w:eastAsia="Times New Roman" w:hAnsi="Times New Roman"/>
          <w:sz w:val="28"/>
          <w:szCs w:val="28"/>
          <w:lang w:val="ru-RU" w:eastAsia="ru-RU" w:bidi="ar-SA"/>
        </w:rPr>
        <w:tab/>
      </w:r>
      <w:r w:rsidR="00A46CC3">
        <w:rPr>
          <w:rFonts w:ascii="Times New Roman" w:eastAsia="Times New Roman" w:hAnsi="Times New Roman"/>
          <w:sz w:val="28"/>
          <w:szCs w:val="28"/>
          <w:lang w:val="ru-RU" w:eastAsia="ru-RU" w:bidi="ar-SA"/>
        </w:rPr>
        <w:t>34</w:t>
      </w:r>
    </w:p>
    <w:p w:rsidR="00DC677D"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4.6.</w:t>
      </w:r>
      <w:r w:rsidR="00DC677D" w:rsidRPr="00F82A60">
        <w:rPr>
          <w:rFonts w:ascii="Times New Roman" w:eastAsia="Times New Roman" w:hAnsi="Times New Roman"/>
          <w:sz w:val="28"/>
          <w:szCs w:val="28"/>
          <w:lang w:val="ru-RU" w:eastAsia="ru-RU" w:bidi="ar-SA"/>
        </w:rPr>
        <w:t>Здравоохранение</w:t>
      </w:r>
      <w:r w:rsidR="00DC677D" w:rsidRPr="001C5369">
        <w:rPr>
          <w:rFonts w:ascii="Times New Roman" w:hAnsi="Times New Roman"/>
          <w:sz w:val="28"/>
          <w:szCs w:val="28"/>
          <w:lang w:val="ru-RU"/>
        </w:rPr>
        <w:t>(учреждения, обеспеченность)</w:t>
      </w:r>
      <w:r w:rsidR="00324686">
        <w:rPr>
          <w:rFonts w:ascii="Times New Roman" w:eastAsia="Times New Roman" w:hAnsi="Times New Roman"/>
          <w:sz w:val="28"/>
          <w:szCs w:val="28"/>
          <w:lang w:val="ru-RU" w:eastAsia="ru-RU" w:bidi="ar-SA"/>
        </w:rPr>
        <w:tab/>
      </w:r>
      <w:r w:rsidR="00A46CC3">
        <w:rPr>
          <w:rFonts w:ascii="Times New Roman" w:eastAsia="Times New Roman" w:hAnsi="Times New Roman"/>
          <w:sz w:val="28"/>
          <w:szCs w:val="28"/>
          <w:lang w:val="ru-RU" w:eastAsia="ru-RU" w:bidi="ar-SA"/>
        </w:rPr>
        <w:t>35</w:t>
      </w:r>
    </w:p>
    <w:p w:rsidR="00DC677D"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4.7.</w:t>
      </w:r>
      <w:r w:rsidR="00DC677D" w:rsidRPr="00F82A60">
        <w:rPr>
          <w:rFonts w:ascii="Times New Roman" w:eastAsia="Times New Roman" w:hAnsi="Times New Roman"/>
          <w:sz w:val="28"/>
          <w:szCs w:val="28"/>
          <w:lang w:val="ru-RU" w:eastAsia="ru-RU" w:bidi="ar-SA"/>
        </w:rPr>
        <w:t>Культура</w:t>
      </w:r>
      <w:r w:rsidR="00DC677D" w:rsidRPr="001C5369">
        <w:rPr>
          <w:rFonts w:ascii="Times New Roman" w:hAnsi="Times New Roman"/>
          <w:sz w:val="28"/>
          <w:szCs w:val="28"/>
          <w:lang w:val="ru-RU"/>
        </w:rPr>
        <w:t>(учреждения, обеспеченность)</w:t>
      </w:r>
      <w:r w:rsidR="00324686">
        <w:rPr>
          <w:rFonts w:ascii="Times New Roman" w:eastAsia="Times New Roman" w:hAnsi="Times New Roman"/>
          <w:sz w:val="28"/>
          <w:szCs w:val="28"/>
          <w:lang w:val="ru-RU" w:eastAsia="ru-RU" w:bidi="ar-SA"/>
        </w:rPr>
        <w:tab/>
      </w:r>
      <w:r w:rsidR="00076858">
        <w:rPr>
          <w:rFonts w:ascii="Times New Roman" w:eastAsia="Times New Roman" w:hAnsi="Times New Roman"/>
          <w:sz w:val="28"/>
          <w:szCs w:val="28"/>
          <w:lang w:val="ru-RU" w:eastAsia="ru-RU" w:bidi="ar-SA"/>
        </w:rPr>
        <w:t>3</w:t>
      </w:r>
      <w:r w:rsidR="00953EF1">
        <w:rPr>
          <w:rFonts w:ascii="Times New Roman" w:eastAsia="Times New Roman" w:hAnsi="Times New Roman"/>
          <w:sz w:val="28"/>
          <w:szCs w:val="28"/>
          <w:lang w:val="ru-RU" w:eastAsia="ru-RU" w:bidi="ar-SA"/>
        </w:rPr>
        <w:t>7</w:t>
      </w:r>
    </w:p>
    <w:p w:rsidR="00DC677D"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4.8.</w:t>
      </w:r>
      <w:r w:rsidR="00DC677D" w:rsidRPr="00F82A60">
        <w:rPr>
          <w:rFonts w:ascii="Times New Roman" w:eastAsia="Times New Roman" w:hAnsi="Times New Roman"/>
          <w:sz w:val="28"/>
          <w:szCs w:val="28"/>
          <w:lang w:val="ru-RU" w:eastAsia="ru-RU" w:bidi="ar-SA"/>
        </w:rPr>
        <w:t>Физическая культура и спорт</w:t>
      </w:r>
      <w:r w:rsidR="00DC677D" w:rsidRPr="00DC677D">
        <w:rPr>
          <w:rFonts w:ascii="Times New Roman" w:eastAsia="Times New Roman" w:hAnsi="Times New Roman"/>
          <w:sz w:val="28"/>
          <w:szCs w:val="28"/>
          <w:lang w:val="ru-RU" w:eastAsia="ru-RU" w:bidi="ar-SA"/>
        </w:rPr>
        <w:t xml:space="preserve">(учреждения, обеспеченность) </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4</w:t>
      </w:r>
      <w:r w:rsidR="00A46CC3">
        <w:rPr>
          <w:rFonts w:ascii="Times New Roman" w:eastAsia="Times New Roman" w:hAnsi="Times New Roman"/>
          <w:sz w:val="28"/>
          <w:szCs w:val="28"/>
          <w:lang w:val="ru-RU" w:eastAsia="ru-RU" w:bidi="ar-SA"/>
        </w:rPr>
        <w:t>0</w:t>
      </w:r>
    </w:p>
    <w:p w:rsidR="00DC677D"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4.9.</w:t>
      </w:r>
      <w:r w:rsidR="00DC677D" w:rsidRPr="00F82A60">
        <w:rPr>
          <w:rFonts w:ascii="Times New Roman" w:eastAsia="Times New Roman" w:hAnsi="Times New Roman"/>
          <w:sz w:val="28"/>
          <w:szCs w:val="28"/>
          <w:lang w:val="ru-RU" w:eastAsia="ru-RU" w:bidi="ar-SA"/>
        </w:rPr>
        <w:t>Средства массовой информации</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4</w:t>
      </w:r>
      <w:r w:rsidR="002902EF">
        <w:rPr>
          <w:rFonts w:ascii="Times New Roman" w:eastAsia="Times New Roman" w:hAnsi="Times New Roman"/>
          <w:sz w:val="28"/>
          <w:szCs w:val="28"/>
          <w:lang w:val="ru-RU" w:eastAsia="ru-RU" w:bidi="ar-SA"/>
        </w:rPr>
        <w:t>4</w:t>
      </w:r>
    </w:p>
    <w:p w:rsidR="00DC677D" w:rsidRDefault="008B0810"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4.10.</w:t>
      </w:r>
      <w:r w:rsidR="00DC677D" w:rsidRPr="00F82A60">
        <w:rPr>
          <w:rFonts w:ascii="Times New Roman" w:eastAsia="Times New Roman" w:hAnsi="Times New Roman"/>
          <w:sz w:val="28"/>
          <w:szCs w:val="28"/>
          <w:lang w:val="ru-RU" w:eastAsia="ru-RU" w:bidi="ar-SA"/>
        </w:rPr>
        <w:t>Гостиницы, точки общественного питания, пункты бытового обслуживания</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4</w:t>
      </w:r>
      <w:r w:rsidR="007F3834">
        <w:rPr>
          <w:rFonts w:ascii="Times New Roman" w:eastAsia="Times New Roman" w:hAnsi="Times New Roman"/>
          <w:sz w:val="28"/>
          <w:szCs w:val="28"/>
          <w:lang w:val="ru-RU" w:eastAsia="ru-RU" w:bidi="ar-SA"/>
        </w:rPr>
        <w:t>5</w:t>
      </w:r>
    </w:p>
    <w:p w:rsidR="00DC677D"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4.11.</w:t>
      </w:r>
      <w:r w:rsidR="00DC677D" w:rsidRPr="00F82A60">
        <w:rPr>
          <w:rFonts w:ascii="Times New Roman" w:eastAsia="Times New Roman" w:hAnsi="Times New Roman"/>
          <w:sz w:val="28"/>
          <w:szCs w:val="28"/>
          <w:lang w:val="ru-RU" w:eastAsia="ru-RU" w:bidi="ar-SA"/>
        </w:rPr>
        <w:t>Инфраструктура поддержки малого и среднего предпринимательства</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4</w:t>
      </w:r>
      <w:r w:rsidR="00953EF1">
        <w:rPr>
          <w:rFonts w:ascii="Times New Roman" w:eastAsia="Times New Roman" w:hAnsi="Times New Roman"/>
          <w:sz w:val="28"/>
          <w:szCs w:val="28"/>
          <w:lang w:val="ru-RU" w:eastAsia="ru-RU" w:bidi="ar-SA"/>
        </w:rPr>
        <w:t>7</w:t>
      </w:r>
    </w:p>
    <w:p w:rsidR="00DC677D"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4.12.</w:t>
      </w:r>
      <w:r w:rsidR="00DC677D" w:rsidRPr="00F82A60">
        <w:rPr>
          <w:rFonts w:ascii="Times New Roman" w:eastAsia="Times New Roman" w:hAnsi="Times New Roman"/>
          <w:sz w:val="28"/>
          <w:szCs w:val="28"/>
          <w:lang w:val="ru-RU" w:eastAsia="ru-RU" w:bidi="ar-SA"/>
        </w:rPr>
        <w:t>Общественные, национальные и религиозные организации</w:t>
      </w:r>
      <w:r w:rsidR="00324686">
        <w:rPr>
          <w:rFonts w:ascii="Times New Roman" w:eastAsia="Times New Roman" w:hAnsi="Times New Roman"/>
          <w:sz w:val="28"/>
          <w:szCs w:val="28"/>
          <w:lang w:val="ru-RU" w:eastAsia="ru-RU" w:bidi="ar-SA"/>
        </w:rPr>
        <w:tab/>
      </w:r>
      <w:r w:rsidR="003A0B4B">
        <w:rPr>
          <w:rFonts w:ascii="Times New Roman" w:eastAsia="Times New Roman" w:hAnsi="Times New Roman"/>
          <w:sz w:val="28"/>
          <w:szCs w:val="28"/>
          <w:lang w:val="ru-RU" w:eastAsia="ru-RU" w:bidi="ar-SA"/>
        </w:rPr>
        <w:t>4</w:t>
      </w:r>
      <w:r w:rsidR="00953EF1">
        <w:rPr>
          <w:rFonts w:ascii="Times New Roman" w:eastAsia="Times New Roman" w:hAnsi="Times New Roman"/>
          <w:sz w:val="28"/>
          <w:szCs w:val="28"/>
          <w:lang w:val="ru-RU" w:eastAsia="ru-RU" w:bidi="ar-SA"/>
        </w:rPr>
        <w:t>8</w:t>
      </w:r>
    </w:p>
    <w:p w:rsidR="00DC677D"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4.13.</w:t>
      </w:r>
      <w:r w:rsidR="00DC677D" w:rsidRPr="00F82A60">
        <w:rPr>
          <w:rFonts w:ascii="Times New Roman" w:eastAsia="Times New Roman" w:hAnsi="Times New Roman"/>
          <w:sz w:val="28"/>
          <w:szCs w:val="28"/>
          <w:lang w:val="ru-RU" w:eastAsia="ru-RU" w:bidi="ar-SA"/>
        </w:rPr>
        <w:t>Перечень основных предприятий</w:t>
      </w:r>
      <w:r w:rsidR="00324686">
        <w:rPr>
          <w:rFonts w:ascii="Times New Roman" w:eastAsia="Times New Roman" w:hAnsi="Times New Roman"/>
          <w:sz w:val="28"/>
          <w:szCs w:val="28"/>
          <w:lang w:val="ru-RU" w:eastAsia="ru-RU" w:bidi="ar-SA"/>
        </w:rPr>
        <w:tab/>
      </w:r>
      <w:r w:rsidR="00EE5372">
        <w:rPr>
          <w:rFonts w:ascii="Times New Roman" w:eastAsia="Times New Roman" w:hAnsi="Times New Roman"/>
          <w:sz w:val="28"/>
          <w:szCs w:val="28"/>
          <w:lang w:val="ru-RU" w:eastAsia="ru-RU" w:bidi="ar-SA"/>
        </w:rPr>
        <w:t>5</w:t>
      </w:r>
      <w:r w:rsidR="00A46CC3">
        <w:rPr>
          <w:rFonts w:ascii="Times New Roman" w:eastAsia="Times New Roman" w:hAnsi="Times New Roman"/>
          <w:sz w:val="28"/>
          <w:szCs w:val="28"/>
          <w:lang w:val="ru-RU" w:eastAsia="ru-RU" w:bidi="ar-SA"/>
        </w:rPr>
        <w:t>0</w:t>
      </w:r>
    </w:p>
    <w:p w:rsidR="00DC677D"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Раздел V.</w:t>
      </w:r>
      <w:r w:rsidR="00DC677D" w:rsidRPr="009E00C5">
        <w:rPr>
          <w:rFonts w:ascii="Times New Roman" w:eastAsia="Times New Roman" w:hAnsi="Times New Roman"/>
          <w:sz w:val="28"/>
          <w:szCs w:val="28"/>
          <w:lang w:val="ru-RU" w:eastAsia="ru-RU" w:bidi="ar-SA"/>
        </w:rPr>
        <w:t>Инфраструктура города Нефтеюганска</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54</w:t>
      </w:r>
    </w:p>
    <w:p w:rsidR="00DC677D"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5.1.</w:t>
      </w:r>
      <w:r w:rsidR="00DC677D" w:rsidRPr="00F82A60">
        <w:rPr>
          <w:rFonts w:ascii="Times New Roman" w:eastAsia="Times New Roman" w:hAnsi="Times New Roman"/>
          <w:sz w:val="28"/>
          <w:szCs w:val="28"/>
          <w:lang w:val="ru-RU" w:eastAsia="ru-RU" w:bidi="ar-SA"/>
        </w:rPr>
        <w:t>Транспортная система, улично-дорожная сеть</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54</w:t>
      </w:r>
    </w:p>
    <w:p w:rsidR="00DC677D"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5.2.</w:t>
      </w:r>
      <w:r w:rsidR="00DC677D" w:rsidRPr="00F82A60">
        <w:rPr>
          <w:rFonts w:ascii="Times New Roman" w:eastAsia="Times New Roman" w:hAnsi="Times New Roman"/>
          <w:sz w:val="28"/>
          <w:szCs w:val="28"/>
          <w:lang w:val="ru-RU" w:eastAsia="ru-RU" w:bidi="ar-SA"/>
        </w:rPr>
        <w:t>Воздушное сообщение</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55</w:t>
      </w:r>
    </w:p>
    <w:p w:rsidR="004A3E87"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5.3.</w:t>
      </w:r>
      <w:r w:rsidR="004A3E87" w:rsidRPr="00F82A60">
        <w:rPr>
          <w:rFonts w:ascii="Times New Roman" w:eastAsia="Times New Roman" w:hAnsi="Times New Roman"/>
          <w:sz w:val="28"/>
          <w:szCs w:val="28"/>
          <w:lang w:val="ru-RU" w:eastAsia="ru-RU" w:bidi="ar-SA"/>
        </w:rPr>
        <w:t>Автомобильный транспорт</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5</w:t>
      </w:r>
      <w:r w:rsidR="00EE5372">
        <w:rPr>
          <w:rFonts w:ascii="Times New Roman" w:eastAsia="Times New Roman" w:hAnsi="Times New Roman"/>
          <w:sz w:val="28"/>
          <w:szCs w:val="28"/>
          <w:lang w:val="ru-RU" w:eastAsia="ru-RU" w:bidi="ar-SA"/>
        </w:rPr>
        <w:t>6</w:t>
      </w:r>
    </w:p>
    <w:p w:rsidR="004A3E87"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5.4.</w:t>
      </w:r>
      <w:r w:rsidR="004A3E87" w:rsidRPr="0033665F">
        <w:rPr>
          <w:rFonts w:ascii="Times New Roman" w:eastAsia="Times New Roman" w:hAnsi="Times New Roman"/>
          <w:sz w:val="28"/>
          <w:szCs w:val="28"/>
          <w:lang w:val="ru-RU" w:eastAsia="ru-RU" w:bidi="ar-SA"/>
        </w:rPr>
        <w:t>Связь</w:t>
      </w:r>
      <w:r w:rsidR="00324686">
        <w:rPr>
          <w:rFonts w:ascii="Times New Roman" w:eastAsia="Times New Roman" w:hAnsi="Times New Roman"/>
          <w:sz w:val="28"/>
          <w:szCs w:val="28"/>
          <w:lang w:val="ru-RU" w:eastAsia="ru-RU" w:bidi="ar-SA"/>
        </w:rPr>
        <w:tab/>
      </w:r>
      <w:r w:rsidR="002902EF">
        <w:rPr>
          <w:rFonts w:ascii="Times New Roman" w:eastAsia="Times New Roman" w:hAnsi="Times New Roman"/>
          <w:sz w:val="28"/>
          <w:szCs w:val="28"/>
          <w:lang w:val="ru-RU" w:eastAsia="ru-RU" w:bidi="ar-SA"/>
        </w:rPr>
        <w:t>5</w:t>
      </w:r>
      <w:r w:rsidR="00953EF1">
        <w:rPr>
          <w:rFonts w:ascii="Times New Roman" w:eastAsia="Times New Roman" w:hAnsi="Times New Roman"/>
          <w:sz w:val="28"/>
          <w:szCs w:val="28"/>
          <w:lang w:val="ru-RU" w:eastAsia="ru-RU" w:bidi="ar-SA"/>
        </w:rPr>
        <w:t>6</w:t>
      </w:r>
    </w:p>
    <w:p w:rsidR="00DC677D" w:rsidRPr="00DC677D" w:rsidRDefault="004A3E87" w:rsidP="0039324D">
      <w:pPr>
        <w:tabs>
          <w:tab w:val="right" w:leader="dot" w:pos="9354"/>
        </w:tabs>
        <w:spacing w:after="0" w:line="240" w:lineRule="auto"/>
        <w:jc w:val="both"/>
        <w:rPr>
          <w:rFonts w:ascii="Times New Roman" w:hAnsi="Times New Roman"/>
          <w:sz w:val="28"/>
          <w:szCs w:val="28"/>
          <w:lang w:val="ru-RU"/>
        </w:rPr>
      </w:pPr>
      <w:r w:rsidRPr="009E00C5">
        <w:rPr>
          <w:rFonts w:ascii="Times New Roman" w:hAnsi="Times New Roman"/>
          <w:sz w:val="28"/>
          <w:szCs w:val="28"/>
          <w:lang w:val="ru-RU"/>
        </w:rPr>
        <w:lastRenderedPageBreak/>
        <w:t xml:space="preserve">Раздел </w:t>
      </w:r>
      <w:r w:rsidRPr="009E00C5">
        <w:rPr>
          <w:rFonts w:ascii="Times New Roman" w:hAnsi="Times New Roman"/>
          <w:sz w:val="28"/>
          <w:szCs w:val="28"/>
        </w:rPr>
        <w:t>VI</w:t>
      </w:r>
      <w:r w:rsidR="0039324D">
        <w:rPr>
          <w:rFonts w:ascii="Times New Roman" w:hAnsi="Times New Roman"/>
          <w:sz w:val="28"/>
          <w:szCs w:val="28"/>
          <w:lang w:val="ru-RU"/>
        </w:rPr>
        <w:t>.</w:t>
      </w:r>
      <w:r w:rsidRPr="009E00C5">
        <w:rPr>
          <w:rFonts w:ascii="Times New Roman" w:hAnsi="Times New Roman"/>
          <w:sz w:val="28"/>
          <w:szCs w:val="28"/>
          <w:lang w:val="ru-RU"/>
        </w:rPr>
        <w:t>Инженерное оборудование территории города Нефтеюганска</w:t>
      </w:r>
      <w:r w:rsidR="00324686">
        <w:rPr>
          <w:rFonts w:ascii="Times New Roman" w:eastAsia="Times New Roman" w:hAnsi="Times New Roman"/>
          <w:sz w:val="28"/>
          <w:szCs w:val="28"/>
          <w:lang w:val="ru-RU" w:eastAsia="ru-RU" w:bidi="ar-SA"/>
        </w:rPr>
        <w:tab/>
      </w:r>
      <w:r w:rsidR="00A46CC3">
        <w:rPr>
          <w:rFonts w:ascii="Times New Roman" w:eastAsia="Times New Roman" w:hAnsi="Times New Roman"/>
          <w:sz w:val="28"/>
          <w:szCs w:val="28"/>
          <w:lang w:val="ru-RU" w:eastAsia="ru-RU" w:bidi="ar-SA"/>
        </w:rPr>
        <w:t>57</w:t>
      </w:r>
    </w:p>
    <w:p w:rsidR="008B0810"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6.1.</w:t>
      </w:r>
      <w:r w:rsidR="008B0810" w:rsidRPr="00F82A60">
        <w:rPr>
          <w:rFonts w:ascii="Times New Roman" w:eastAsia="Times New Roman" w:hAnsi="Times New Roman"/>
          <w:sz w:val="28"/>
          <w:szCs w:val="28"/>
          <w:lang w:val="ru-RU" w:eastAsia="ru-RU" w:bidi="ar-SA"/>
        </w:rPr>
        <w:t>Тепловые сети</w:t>
      </w:r>
      <w:r w:rsidR="00A46CC3">
        <w:rPr>
          <w:rFonts w:ascii="Times New Roman" w:eastAsia="Times New Roman" w:hAnsi="Times New Roman"/>
          <w:sz w:val="28"/>
          <w:szCs w:val="28"/>
          <w:lang w:val="ru-RU" w:eastAsia="ru-RU" w:bidi="ar-SA"/>
        </w:rPr>
        <w:tab/>
        <w:t>57</w:t>
      </w:r>
    </w:p>
    <w:p w:rsidR="008B0810"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6.2.</w:t>
      </w:r>
      <w:r w:rsidR="008B0810" w:rsidRPr="00F82A60">
        <w:rPr>
          <w:rFonts w:ascii="Times New Roman" w:eastAsia="Times New Roman" w:hAnsi="Times New Roman"/>
          <w:sz w:val="28"/>
          <w:szCs w:val="28"/>
          <w:lang w:val="ru-RU" w:eastAsia="ru-RU" w:bidi="ar-SA"/>
        </w:rPr>
        <w:t>Газоснабжение</w:t>
      </w:r>
      <w:r w:rsidR="002902EF">
        <w:rPr>
          <w:rFonts w:ascii="Times New Roman" w:eastAsia="Times New Roman" w:hAnsi="Times New Roman"/>
          <w:sz w:val="28"/>
          <w:szCs w:val="28"/>
          <w:lang w:val="ru-RU" w:eastAsia="ru-RU" w:bidi="ar-SA"/>
        </w:rPr>
        <w:tab/>
      </w:r>
      <w:r w:rsidR="00722C41">
        <w:rPr>
          <w:rFonts w:ascii="Times New Roman" w:eastAsia="Times New Roman" w:hAnsi="Times New Roman"/>
          <w:sz w:val="28"/>
          <w:szCs w:val="28"/>
          <w:lang w:val="ru-RU" w:eastAsia="ru-RU" w:bidi="ar-SA"/>
        </w:rPr>
        <w:t>5</w:t>
      </w:r>
      <w:r w:rsidR="00953EF1">
        <w:rPr>
          <w:rFonts w:ascii="Times New Roman" w:eastAsia="Times New Roman" w:hAnsi="Times New Roman"/>
          <w:sz w:val="28"/>
          <w:szCs w:val="28"/>
          <w:lang w:val="ru-RU" w:eastAsia="ru-RU" w:bidi="ar-SA"/>
        </w:rPr>
        <w:t>8</w:t>
      </w:r>
    </w:p>
    <w:p w:rsidR="008B0810"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6.3.</w:t>
      </w:r>
      <w:r w:rsidR="008B0810" w:rsidRPr="00F82A60">
        <w:rPr>
          <w:rFonts w:ascii="Times New Roman" w:eastAsia="Times New Roman" w:hAnsi="Times New Roman"/>
          <w:sz w:val="28"/>
          <w:szCs w:val="28"/>
          <w:lang w:val="ru-RU" w:eastAsia="ru-RU" w:bidi="ar-SA"/>
        </w:rPr>
        <w:t>Электроснабжение</w:t>
      </w:r>
      <w:r w:rsidR="00953EF1">
        <w:rPr>
          <w:rFonts w:ascii="Times New Roman" w:eastAsia="Times New Roman" w:hAnsi="Times New Roman"/>
          <w:sz w:val="28"/>
          <w:szCs w:val="28"/>
          <w:lang w:val="ru-RU" w:eastAsia="ru-RU" w:bidi="ar-SA"/>
        </w:rPr>
        <w:tab/>
        <w:t>59</w:t>
      </w:r>
    </w:p>
    <w:p w:rsidR="008B0810"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6.4.</w:t>
      </w:r>
      <w:r w:rsidR="008B0810" w:rsidRPr="00F82A60">
        <w:rPr>
          <w:rFonts w:ascii="Times New Roman" w:eastAsia="Times New Roman" w:hAnsi="Times New Roman"/>
          <w:sz w:val="28"/>
          <w:szCs w:val="28"/>
          <w:lang w:val="ru-RU" w:eastAsia="ru-RU" w:bidi="ar-SA"/>
        </w:rPr>
        <w:t>Водоснабжение</w:t>
      </w:r>
      <w:r w:rsidR="00953EF1">
        <w:rPr>
          <w:rFonts w:ascii="Times New Roman" w:eastAsia="Times New Roman" w:hAnsi="Times New Roman"/>
          <w:sz w:val="28"/>
          <w:szCs w:val="28"/>
          <w:lang w:val="ru-RU" w:eastAsia="ru-RU" w:bidi="ar-SA"/>
        </w:rPr>
        <w:tab/>
        <w:t>59</w:t>
      </w:r>
    </w:p>
    <w:p w:rsidR="008B0810"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6.5.</w:t>
      </w:r>
      <w:r w:rsidR="008B0810" w:rsidRPr="00F82A60">
        <w:rPr>
          <w:rFonts w:ascii="Times New Roman" w:eastAsia="Times New Roman" w:hAnsi="Times New Roman"/>
          <w:sz w:val="28"/>
          <w:szCs w:val="28"/>
          <w:lang w:val="ru-RU" w:eastAsia="ru-RU" w:bidi="ar-SA"/>
        </w:rPr>
        <w:t>Канализация</w:t>
      </w:r>
      <w:r w:rsidR="00EE5372">
        <w:rPr>
          <w:rFonts w:ascii="Times New Roman" w:eastAsia="Times New Roman" w:hAnsi="Times New Roman"/>
          <w:sz w:val="28"/>
          <w:szCs w:val="28"/>
          <w:lang w:val="ru-RU" w:eastAsia="ru-RU" w:bidi="ar-SA"/>
        </w:rPr>
        <w:tab/>
        <w:t>6</w:t>
      </w:r>
      <w:r w:rsidR="00A46CC3">
        <w:rPr>
          <w:rFonts w:ascii="Times New Roman" w:eastAsia="Times New Roman" w:hAnsi="Times New Roman"/>
          <w:sz w:val="28"/>
          <w:szCs w:val="28"/>
          <w:lang w:val="ru-RU" w:eastAsia="ru-RU" w:bidi="ar-SA"/>
        </w:rPr>
        <w:t>0</w:t>
      </w:r>
    </w:p>
    <w:p w:rsidR="008B0810"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6.6.</w:t>
      </w:r>
      <w:r w:rsidR="008B0810" w:rsidRPr="00F82A60">
        <w:rPr>
          <w:rFonts w:ascii="Times New Roman" w:eastAsia="Times New Roman" w:hAnsi="Times New Roman"/>
          <w:sz w:val="28"/>
          <w:szCs w:val="28"/>
          <w:lang w:val="ru-RU" w:eastAsia="ru-RU" w:bidi="ar-SA"/>
        </w:rPr>
        <w:t>Санитарная очистка</w:t>
      </w:r>
      <w:r w:rsidR="00EE5372">
        <w:rPr>
          <w:rFonts w:ascii="Times New Roman" w:eastAsia="Times New Roman" w:hAnsi="Times New Roman"/>
          <w:sz w:val="28"/>
          <w:szCs w:val="28"/>
          <w:lang w:val="ru-RU" w:eastAsia="ru-RU" w:bidi="ar-SA"/>
        </w:rPr>
        <w:tab/>
        <w:t>6</w:t>
      </w:r>
      <w:r w:rsidR="00953EF1">
        <w:rPr>
          <w:rFonts w:ascii="Times New Roman" w:eastAsia="Times New Roman" w:hAnsi="Times New Roman"/>
          <w:sz w:val="28"/>
          <w:szCs w:val="28"/>
          <w:lang w:val="ru-RU" w:eastAsia="ru-RU" w:bidi="ar-SA"/>
        </w:rPr>
        <w:t>1</w:t>
      </w:r>
    </w:p>
    <w:p w:rsidR="008B0810"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6.7.</w:t>
      </w:r>
      <w:r w:rsidR="008B0810" w:rsidRPr="00F82A60">
        <w:rPr>
          <w:rFonts w:ascii="Times New Roman" w:eastAsia="Times New Roman" w:hAnsi="Times New Roman"/>
          <w:sz w:val="28"/>
          <w:szCs w:val="28"/>
          <w:lang w:val="ru-RU" w:eastAsia="ru-RU" w:bidi="ar-SA"/>
        </w:rPr>
        <w:t>Программы развития коммунальной инфраструктуры</w:t>
      </w:r>
      <w:r w:rsidR="00EE5372">
        <w:rPr>
          <w:rFonts w:ascii="Times New Roman" w:eastAsia="Times New Roman" w:hAnsi="Times New Roman"/>
          <w:sz w:val="28"/>
          <w:szCs w:val="28"/>
          <w:lang w:val="ru-RU" w:eastAsia="ru-RU" w:bidi="ar-SA"/>
        </w:rPr>
        <w:tab/>
      </w:r>
      <w:r w:rsidR="00A46CC3">
        <w:rPr>
          <w:rFonts w:ascii="Times New Roman" w:eastAsia="Times New Roman" w:hAnsi="Times New Roman"/>
          <w:sz w:val="28"/>
          <w:szCs w:val="28"/>
          <w:lang w:val="ru-RU" w:eastAsia="ru-RU" w:bidi="ar-SA"/>
        </w:rPr>
        <w:t>63</w:t>
      </w:r>
    </w:p>
    <w:p w:rsidR="008B081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6.8.</w:t>
      </w:r>
      <w:r w:rsidR="008B0810" w:rsidRPr="00F82A60">
        <w:rPr>
          <w:rFonts w:ascii="Times New Roman" w:eastAsia="Times New Roman" w:hAnsi="Times New Roman"/>
          <w:sz w:val="28"/>
          <w:szCs w:val="28"/>
          <w:lang w:val="ru-RU" w:eastAsia="ru-RU" w:bidi="ar-SA"/>
        </w:rPr>
        <w:t>Реестр инвестиционных площадоки обеспечение их коммуникациями</w:t>
      </w:r>
      <w:r w:rsidR="00EE5372">
        <w:rPr>
          <w:rFonts w:ascii="Times New Roman" w:eastAsia="Times New Roman" w:hAnsi="Times New Roman"/>
          <w:sz w:val="28"/>
          <w:szCs w:val="28"/>
          <w:lang w:val="ru-RU" w:eastAsia="ru-RU" w:bidi="ar-SA"/>
        </w:rPr>
        <w:tab/>
      </w:r>
      <w:r w:rsidR="00DD4C34">
        <w:rPr>
          <w:rFonts w:ascii="Times New Roman" w:eastAsia="Times New Roman" w:hAnsi="Times New Roman"/>
          <w:sz w:val="28"/>
          <w:szCs w:val="28"/>
          <w:lang w:val="ru-RU" w:eastAsia="ru-RU" w:bidi="ar-SA"/>
        </w:rPr>
        <w:t>..</w:t>
      </w:r>
      <w:r w:rsidR="002902EF">
        <w:rPr>
          <w:rFonts w:ascii="Times New Roman" w:eastAsia="Times New Roman" w:hAnsi="Times New Roman"/>
          <w:sz w:val="28"/>
          <w:szCs w:val="28"/>
          <w:lang w:val="ru-RU" w:eastAsia="ru-RU" w:bidi="ar-SA"/>
        </w:rPr>
        <w:t>64</w:t>
      </w:r>
    </w:p>
    <w:p w:rsidR="008B0810" w:rsidRPr="00F82A60" w:rsidRDefault="008B0810" w:rsidP="0039324D">
      <w:pPr>
        <w:shd w:val="clear" w:color="auto" w:fill="FFFFFF"/>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Приложения:</w:t>
      </w:r>
    </w:p>
    <w:p w:rsidR="008B081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7.</w:t>
      </w:r>
      <w:r w:rsidR="008B0810" w:rsidRPr="00F82A60">
        <w:rPr>
          <w:rFonts w:ascii="Times New Roman" w:eastAsia="Times New Roman" w:hAnsi="Times New Roman"/>
          <w:sz w:val="28"/>
          <w:szCs w:val="28"/>
          <w:lang w:val="ru-RU" w:eastAsia="ru-RU" w:bidi="ar-SA"/>
        </w:rPr>
        <w:t>Реестр инвестиционных проектов</w:t>
      </w:r>
      <w:r w:rsidR="00953EF1">
        <w:rPr>
          <w:rFonts w:ascii="Times New Roman" w:eastAsia="Times New Roman" w:hAnsi="Times New Roman"/>
          <w:sz w:val="28"/>
          <w:szCs w:val="28"/>
          <w:lang w:val="ru-RU" w:eastAsia="ru-RU" w:bidi="ar-SA"/>
        </w:rPr>
        <w:tab/>
        <w:t>65</w:t>
      </w:r>
    </w:p>
    <w:p w:rsidR="008B0810"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8.</w:t>
      </w:r>
      <w:r w:rsidR="008B0810" w:rsidRPr="00F82A60">
        <w:rPr>
          <w:rFonts w:ascii="Times New Roman" w:eastAsia="Times New Roman" w:hAnsi="Times New Roman"/>
          <w:sz w:val="28"/>
          <w:szCs w:val="28"/>
          <w:lang w:val="ru-RU" w:eastAsia="ru-RU" w:bidi="ar-SA"/>
        </w:rPr>
        <w:t>План приватизации муниципального имущества</w:t>
      </w:r>
      <w:r w:rsidR="00EE5372">
        <w:rPr>
          <w:rFonts w:ascii="Times New Roman" w:eastAsia="Times New Roman" w:hAnsi="Times New Roman"/>
          <w:sz w:val="28"/>
          <w:szCs w:val="28"/>
          <w:lang w:val="ru-RU" w:eastAsia="ru-RU" w:bidi="ar-SA"/>
        </w:rPr>
        <w:tab/>
      </w:r>
      <w:r w:rsidR="001123EF">
        <w:rPr>
          <w:rFonts w:ascii="Times New Roman" w:eastAsia="Times New Roman" w:hAnsi="Times New Roman"/>
          <w:sz w:val="28"/>
          <w:szCs w:val="28"/>
          <w:lang w:val="ru-RU" w:eastAsia="ru-RU" w:bidi="ar-SA"/>
        </w:rPr>
        <w:t>6</w:t>
      </w:r>
      <w:r w:rsidR="001910B1">
        <w:rPr>
          <w:rFonts w:ascii="Times New Roman" w:eastAsia="Times New Roman" w:hAnsi="Times New Roman"/>
          <w:sz w:val="28"/>
          <w:szCs w:val="28"/>
          <w:lang w:val="ru-RU" w:eastAsia="ru-RU" w:bidi="ar-SA"/>
        </w:rPr>
        <w:t>7</w:t>
      </w:r>
    </w:p>
    <w:p w:rsidR="008B0810" w:rsidRPr="00F82A60" w:rsidRDefault="0039324D" w:rsidP="0039324D">
      <w:pPr>
        <w:tabs>
          <w:tab w:val="right" w:leader="dot" w:pos="9354"/>
        </w:tabs>
        <w:spacing w:after="0" w:line="240" w:lineRule="auto"/>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9.</w:t>
      </w:r>
      <w:r w:rsidR="008B0810" w:rsidRPr="00F82A60">
        <w:rPr>
          <w:rFonts w:ascii="Times New Roman" w:eastAsia="Times New Roman" w:hAnsi="Times New Roman"/>
          <w:sz w:val="28"/>
          <w:szCs w:val="28"/>
          <w:lang w:val="ru-RU" w:eastAsia="ru-RU" w:bidi="ar-SA"/>
        </w:rPr>
        <w:t>Перечень объектов, финансирование строительства и реконструкции по которым осуществляется за счет средств бюджета Ханты-Мансийского автономного округа – Югры (на условиях софинансирования) и бюджета города Нефтеюганска</w:t>
      </w:r>
      <w:r w:rsidR="00EE5372">
        <w:rPr>
          <w:rFonts w:ascii="Times New Roman" w:eastAsia="Times New Roman" w:hAnsi="Times New Roman"/>
          <w:sz w:val="28"/>
          <w:szCs w:val="28"/>
          <w:lang w:val="ru-RU" w:eastAsia="ru-RU" w:bidi="ar-SA"/>
        </w:rPr>
        <w:tab/>
      </w:r>
      <w:r w:rsidR="001910B1">
        <w:rPr>
          <w:rFonts w:ascii="Times New Roman" w:eastAsia="Times New Roman" w:hAnsi="Times New Roman"/>
          <w:sz w:val="28"/>
          <w:szCs w:val="28"/>
          <w:lang w:val="ru-RU" w:eastAsia="ru-RU" w:bidi="ar-SA"/>
        </w:rPr>
        <w:t>68</w:t>
      </w:r>
    </w:p>
    <w:p w:rsidR="00431C5F" w:rsidRDefault="00431C5F" w:rsidP="008B0810">
      <w:pPr>
        <w:tabs>
          <w:tab w:val="right" w:leader="dot" w:pos="9354"/>
        </w:tabs>
        <w:ind w:left="142"/>
        <w:rPr>
          <w:rFonts w:ascii="Times New Roman" w:eastAsia="Times New Roman" w:hAnsi="Times New Roman"/>
          <w:sz w:val="28"/>
          <w:szCs w:val="28"/>
          <w:lang w:val="ru-RU" w:eastAsia="ru-RU" w:bidi="ar-SA"/>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EE5372" w:rsidRDefault="00EE5372"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572685" w:rsidRDefault="00572685" w:rsidP="00FC1014">
      <w:pPr>
        <w:shd w:val="clear" w:color="auto" w:fill="FFFFFF"/>
        <w:spacing w:before="100" w:beforeAutospacing="1" w:after="100" w:afterAutospacing="1" w:line="276" w:lineRule="auto"/>
        <w:jc w:val="center"/>
        <w:rPr>
          <w:rFonts w:ascii="Times New Roman" w:hAnsi="Times New Roman"/>
          <w:b/>
          <w:sz w:val="28"/>
          <w:szCs w:val="28"/>
          <w:lang w:val="ru-RU"/>
        </w:rPr>
      </w:pPr>
    </w:p>
    <w:p w:rsidR="007369A6" w:rsidRPr="00DD4C34" w:rsidRDefault="007369A6" w:rsidP="00DD4C34">
      <w:pPr>
        <w:shd w:val="clear" w:color="auto" w:fill="FFFFFF"/>
        <w:spacing w:after="0" w:line="240" w:lineRule="auto"/>
        <w:jc w:val="center"/>
        <w:rPr>
          <w:rFonts w:ascii="Times New Roman" w:eastAsia="Times New Roman" w:hAnsi="Times New Roman"/>
          <w:sz w:val="28"/>
          <w:szCs w:val="28"/>
          <w:lang w:val="ru-RU" w:eastAsia="ru-RU" w:bidi="ar-SA"/>
        </w:rPr>
      </w:pPr>
      <w:r w:rsidRPr="00DD4C34">
        <w:rPr>
          <w:rFonts w:ascii="Times New Roman" w:hAnsi="Times New Roman"/>
          <w:sz w:val="28"/>
          <w:szCs w:val="28"/>
          <w:lang w:val="ru-RU"/>
        </w:rPr>
        <w:lastRenderedPageBreak/>
        <w:t>Вводная часть</w:t>
      </w:r>
    </w:p>
    <w:p w:rsidR="007369A6" w:rsidRPr="00D8012D" w:rsidRDefault="007369A6" w:rsidP="00DD4C34">
      <w:pPr>
        <w:widowControl w:val="0"/>
        <w:shd w:val="clear" w:color="auto" w:fill="FFFFFF"/>
        <w:tabs>
          <w:tab w:val="left" w:pos="672"/>
        </w:tabs>
        <w:autoSpaceDE w:val="0"/>
        <w:autoSpaceDN w:val="0"/>
        <w:adjustRightInd w:val="0"/>
        <w:spacing w:after="0" w:line="240" w:lineRule="auto"/>
        <w:ind w:right="10" w:firstLine="709"/>
        <w:jc w:val="both"/>
        <w:rPr>
          <w:rFonts w:ascii="Times New Roman" w:hAnsi="Times New Roman"/>
          <w:sz w:val="28"/>
          <w:szCs w:val="28"/>
          <w:lang w:val="ru-RU"/>
        </w:rPr>
      </w:pPr>
      <w:r w:rsidRPr="00D8012D">
        <w:rPr>
          <w:rFonts w:ascii="Times New Roman" w:hAnsi="Times New Roman"/>
          <w:sz w:val="28"/>
          <w:szCs w:val="28"/>
          <w:lang w:val="ru-RU"/>
        </w:rPr>
        <w:t xml:space="preserve">Вступительное </w:t>
      </w:r>
      <w:r w:rsidR="00D8012D">
        <w:rPr>
          <w:rFonts w:ascii="Times New Roman" w:hAnsi="Times New Roman"/>
          <w:sz w:val="28"/>
          <w:szCs w:val="28"/>
          <w:lang w:val="ru-RU"/>
        </w:rPr>
        <w:t>слово главы города Нефтеюганска</w:t>
      </w:r>
    </w:p>
    <w:p w:rsidR="00DD4C34" w:rsidRDefault="00DD4C34" w:rsidP="00DD4C34">
      <w:pPr>
        <w:shd w:val="clear" w:color="auto" w:fill="FFFFFF"/>
        <w:spacing w:after="0" w:line="276" w:lineRule="auto"/>
        <w:jc w:val="center"/>
        <w:rPr>
          <w:rFonts w:ascii="Times New Roman" w:eastAsia="Times New Roman" w:hAnsi="Times New Roman"/>
          <w:sz w:val="28"/>
          <w:szCs w:val="28"/>
          <w:lang w:val="ru-RU" w:eastAsia="ru-RU" w:bidi="ar-SA"/>
        </w:rPr>
      </w:pPr>
    </w:p>
    <w:p w:rsidR="00FC1014" w:rsidRPr="00FC1014" w:rsidRDefault="00FC1014" w:rsidP="00DD4C34">
      <w:pPr>
        <w:shd w:val="clear" w:color="auto" w:fill="FFFFFF"/>
        <w:spacing w:after="0" w:line="276" w:lineRule="auto"/>
        <w:jc w:val="center"/>
        <w:rPr>
          <w:rFonts w:ascii="Times New Roman" w:eastAsia="Times New Roman" w:hAnsi="Times New Roman"/>
          <w:sz w:val="28"/>
          <w:szCs w:val="28"/>
          <w:lang w:val="ru-RU" w:eastAsia="ru-RU" w:bidi="ar-SA"/>
        </w:rPr>
      </w:pPr>
      <w:r w:rsidRPr="00FC1014">
        <w:rPr>
          <w:rFonts w:ascii="Times New Roman" w:eastAsia="Times New Roman" w:hAnsi="Times New Roman"/>
          <w:sz w:val="28"/>
          <w:szCs w:val="28"/>
          <w:lang w:val="ru-RU" w:eastAsia="ru-RU" w:bidi="ar-SA"/>
        </w:rPr>
        <w:t>Уважаемые дамы и господа!</w:t>
      </w:r>
    </w:p>
    <w:p w:rsidR="00FC1014" w:rsidRPr="00FC1014" w:rsidRDefault="00FC1014" w:rsidP="00DD4C34">
      <w:pPr>
        <w:shd w:val="clear" w:color="auto" w:fill="FFFFFF"/>
        <w:spacing w:after="0" w:line="240" w:lineRule="auto"/>
        <w:ind w:firstLine="708"/>
        <w:jc w:val="both"/>
        <w:rPr>
          <w:rFonts w:ascii="Times New Roman" w:eastAsia="Times New Roman" w:hAnsi="Times New Roman"/>
          <w:sz w:val="28"/>
          <w:szCs w:val="28"/>
          <w:lang w:val="ru-RU" w:eastAsia="ru-RU" w:bidi="ar-SA"/>
        </w:rPr>
      </w:pPr>
      <w:r w:rsidRPr="00FC1014">
        <w:rPr>
          <w:rFonts w:ascii="Times New Roman" w:eastAsia="Times New Roman" w:hAnsi="Times New Roman"/>
          <w:sz w:val="28"/>
          <w:szCs w:val="28"/>
          <w:lang w:val="ru-RU" w:eastAsia="ru-RU" w:bidi="ar-SA"/>
        </w:rPr>
        <w:t>В Инвестиционном паспорте города Нефтеюганска представлена достоверная информация об экономическом потенциале региона, инвестиционном климате, системе поддержке предпринимательства. В целом, этот документ позволит объективно оценить привлекательность вложения капитала и найти надежных партнеров.</w:t>
      </w:r>
    </w:p>
    <w:p w:rsidR="00FC1014" w:rsidRPr="00FC1014" w:rsidRDefault="00FC1014" w:rsidP="00DD4C34">
      <w:pPr>
        <w:shd w:val="clear" w:color="auto" w:fill="FFFFFF"/>
        <w:spacing w:after="0" w:line="240" w:lineRule="auto"/>
        <w:ind w:firstLine="708"/>
        <w:jc w:val="both"/>
        <w:rPr>
          <w:rFonts w:ascii="Times New Roman" w:eastAsia="Times New Roman" w:hAnsi="Times New Roman"/>
          <w:sz w:val="28"/>
          <w:szCs w:val="28"/>
          <w:lang w:val="ru-RU" w:eastAsia="ru-RU" w:bidi="ar-SA"/>
        </w:rPr>
      </w:pPr>
      <w:r w:rsidRPr="00FC1014">
        <w:rPr>
          <w:rFonts w:ascii="Times New Roman" w:eastAsia="Times New Roman" w:hAnsi="Times New Roman"/>
          <w:sz w:val="28"/>
          <w:szCs w:val="28"/>
          <w:lang w:val="ru-RU" w:eastAsia="ru-RU" w:bidi="ar-SA"/>
        </w:rPr>
        <w:t>Нефтеюганск - третий по размеру (после Сургута и Нижневартовска) город Ханты-Мансийского автономного округа - Югры, это единственный крупный город на Оби, целиком расположенный на острове между речными протоками.</w:t>
      </w:r>
    </w:p>
    <w:p w:rsidR="00FC1014" w:rsidRPr="00FC1014" w:rsidRDefault="00FC1014" w:rsidP="00FC1014">
      <w:pPr>
        <w:spacing w:after="0" w:line="240" w:lineRule="auto"/>
        <w:ind w:firstLine="708"/>
        <w:jc w:val="both"/>
        <w:rPr>
          <w:rFonts w:ascii="Times New Roman" w:hAnsi="Times New Roman"/>
          <w:sz w:val="28"/>
          <w:szCs w:val="28"/>
          <w:lang w:val="ru-RU" w:bidi="ar-SA"/>
        </w:rPr>
      </w:pPr>
      <w:r w:rsidRPr="00FC1014">
        <w:rPr>
          <w:rFonts w:ascii="Times New Roman" w:hAnsi="Times New Roman"/>
          <w:sz w:val="28"/>
          <w:szCs w:val="28"/>
          <w:lang w:val="ru-RU" w:bidi="ar-SA"/>
        </w:rPr>
        <w:t xml:space="preserve">Социально-экономическая ситуация, которая характеризует сегодня муниципальное образование город Нефтеюганск - это результат взаимодействия и сотрудничества федеральных и региональных органов государственной власти, органов местного самоуправления, градообразующего предприятия ООО </w:t>
      </w:r>
      <w:r w:rsidR="00BE1C2A">
        <w:rPr>
          <w:rFonts w:ascii="Times New Roman" w:hAnsi="Times New Roman"/>
          <w:sz w:val="28"/>
          <w:szCs w:val="28"/>
          <w:lang w:val="ru-RU" w:bidi="ar-SA"/>
        </w:rPr>
        <w:t>«</w:t>
      </w:r>
      <w:r w:rsidRPr="00FC1014">
        <w:rPr>
          <w:rFonts w:ascii="Times New Roman" w:hAnsi="Times New Roman"/>
          <w:sz w:val="28"/>
          <w:szCs w:val="28"/>
          <w:lang w:val="ru-RU" w:bidi="ar-SA"/>
        </w:rPr>
        <w:t>РН-Юганскнефтегаз</w:t>
      </w:r>
      <w:r w:rsidR="00BE1C2A">
        <w:rPr>
          <w:rFonts w:ascii="Times New Roman" w:hAnsi="Times New Roman"/>
          <w:sz w:val="28"/>
          <w:szCs w:val="28"/>
          <w:lang w:val="ru-RU" w:bidi="ar-SA"/>
        </w:rPr>
        <w:t>»</w:t>
      </w:r>
      <w:r w:rsidRPr="00FC1014">
        <w:rPr>
          <w:rFonts w:ascii="Times New Roman" w:hAnsi="Times New Roman"/>
          <w:sz w:val="28"/>
          <w:szCs w:val="28"/>
          <w:lang w:val="ru-RU" w:bidi="ar-SA"/>
        </w:rPr>
        <w:t>, сервисных предприятий и всего городского сообщества. В основе экономической политики нашей территории – принцип разумного баланса между различными сферами жизнедеятельности города Нефтеюганска.</w:t>
      </w:r>
    </w:p>
    <w:p w:rsidR="00FC1014" w:rsidRPr="00FC1014" w:rsidRDefault="00FC1014" w:rsidP="00FC1014">
      <w:pPr>
        <w:spacing w:after="0" w:line="240" w:lineRule="auto"/>
        <w:ind w:firstLine="708"/>
        <w:jc w:val="both"/>
        <w:rPr>
          <w:rFonts w:ascii="Times New Roman" w:hAnsi="Times New Roman"/>
          <w:sz w:val="28"/>
          <w:szCs w:val="28"/>
          <w:lang w:val="ru-RU" w:bidi="ar-SA"/>
        </w:rPr>
      </w:pPr>
      <w:r w:rsidRPr="00FC1014">
        <w:rPr>
          <w:rFonts w:ascii="Times New Roman" w:hAnsi="Times New Roman"/>
          <w:sz w:val="28"/>
          <w:szCs w:val="28"/>
          <w:lang w:val="ru-RU" w:bidi="ar-SA"/>
        </w:rPr>
        <w:t xml:space="preserve">Привлечение инвестиций – основное направление деятельности органов местного самоуправления города Нефтеюганска. Мы готовы к конструктивному диалогу со всеми заинтересованными сторонами, а также к совместному внедрению в жизнь программ различного социально-экономического назначения и проектов делового партнерства на принципах частно-государственного партнерства. Каждому инвестиционному проекту будут оказаны необходимое содействие и максимальная поддержка. </w:t>
      </w:r>
    </w:p>
    <w:p w:rsidR="00FC1014" w:rsidRPr="00FC1014" w:rsidRDefault="00FC1014" w:rsidP="00FC1014">
      <w:pPr>
        <w:spacing w:after="0" w:line="240" w:lineRule="auto"/>
        <w:ind w:firstLine="708"/>
        <w:jc w:val="both"/>
        <w:rPr>
          <w:rFonts w:ascii="Times New Roman" w:hAnsi="Times New Roman"/>
          <w:sz w:val="28"/>
          <w:szCs w:val="28"/>
          <w:lang w:val="ru-RU" w:bidi="ar-SA"/>
        </w:rPr>
      </w:pPr>
      <w:r w:rsidRPr="00FC1014">
        <w:rPr>
          <w:rFonts w:ascii="Times New Roman" w:hAnsi="Times New Roman"/>
          <w:sz w:val="28"/>
          <w:szCs w:val="28"/>
          <w:lang w:val="ru-RU" w:bidi="ar-SA"/>
        </w:rPr>
        <w:t>Приглашаю Вас к долгосрочному и взаимовыгодному сотрудничеству. Убежден, что город Нефтеюганск откроет новые горизонты для развития Вашего бизнеса!</w:t>
      </w:r>
    </w:p>
    <w:p w:rsidR="00FC1014" w:rsidRPr="00FC1014" w:rsidRDefault="00FC1014" w:rsidP="00FC1014">
      <w:pPr>
        <w:spacing w:after="0" w:line="240" w:lineRule="auto"/>
        <w:ind w:firstLine="708"/>
        <w:jc w:val="both"/>
        <w:rPr>
          <w:rFonts w:ascii="Times New Roman" w:hAnsi="Times New Roman"/>
          <w:sz w:val="28"/>
          <w:szCs w:val="28"/>
          <w:lang w:val="ru-RU" w:bidi="ar-SA"/>
        </w:rPr>
      </w:pPr>
    </w:p>
    <w:p w:rsidR="00FC1014" w:rsidRPr="00DD4C34" w:rsidRDefault="00FC1014" w:rsidP="00FC1014">
      <w:pPr>
        <w:spacing w:after="0" w:line="240" w:lineRule="auto"/>
        <w:ind w:firstLine="708"/>
        <w:jc w:val="right"/>
        <w:rPr>
          <w:rFonts w:ascii="Times New Roman" w:hAnsi="Times New Roman"/>
          <w:sz w:val="28"/>
          <w:szCs w:val="28"/>
          <w:lang w:val="ru-RU" w:bidi="ar-SA"/>
        </w:rPr>
      </w:pPr>
      <w:r w:rsidRPr="00DD4C34">
        <w:rPr>
          <w:rFonts w:ascii="Times New Roman" w:hAnsi="Times New Roman"/>
          <w:sz w:val="28"/>
          <w:szCs w:val="28"/>
          <w:lang w:val="ru-RU" w:bidi="ar-SA"/>
        </w:rPr>
        <w:t>Глава города Нефтеюганска</w:t>
      </w:r>
    </w:p>
    <w:p w:rsidR="00FC1014" w:rsidRPr="00DD4C34" w:rsidRDefault="00FC1014" w:rsidP="00FC1014">
      <w:pPr>
        <w:spacing w:after="0" w:line="240" w:lineRule="auto"/>
        <w:ind w:firstLine="708"/>
        <w:jc w:val="right"/>
        <w:rPr>
          <w:rFonts w:ascii="Times New Roman" w:hAnsi="Times New Roman"/>
          <w:sz w:val="28"/>
          <w:szCs w:val="28"/>
          <w:lang w:val="ru-RU" w:bidi="ar-SA"/>
        </w:rPr>
      </w:pPr>
      <w:r w:rsidRPr="00DD4C34">
        <w:rPr>
          <w:rFonts w:ascii="Times New Roman" w:hAnsi="Times New Roman"/>
          <w:sz w:val="28"/>
          <w:szCs w:val="28"/>
          <w:lang w:val="ru-RU" w:bidi="ar-SA"/>
        </w:rPr>
        <w:t>Виталий Анатольевич Бурчевский</w:t>
      </w:r>
    </w:p>
    <w:p w:rsidR="00FC1014" w:rsidRDefault="00FC1014" w:rsidP="002B05ED">
      <w:pPr>
        <w:jc w:val="center"/>
        <w:rPr>
          <w:rFonts w:ascii="Times New Roman" w:hAnsi="Times New Roman"/>
          <w:sz w:val="28"/>
          <w:szCs w:val="28"/>
          <w:lang w:val="ru-RU"/>
        </w:rPr>
      </w:pPr>
    </w:p>
    <w:p w:rsidR="0022548D" w:rsidRDefault="0022548D" w:rsidP="002B05ED">
      <w:pPr>
        <w:jc w:val="center"/>
        <w:rPr>
          <w:rFonts w:ascii="Times New Roman" w:hAnsi="Times New Roman"/>
          <w:sz w:val="28"/>
          <w:szCs w:val="28"/>
          <w:lang w:val="ru-RU"/>
        </w:rPr>
      </w:pPr>
    </w:p>
    <w:p w:rsidR="0022548D" w:rsidRDefault="0022548D" w:rsidP="002B05ED">
      <w:pPr>
        <w:jc w:val="center"/>
        <w:rPr>
          <w:rFonts w:ascii="Times New Roman" w:hAnsi="Times New Roman"/>
          <w:sz w:val="28"/>
          <w:szCs w:val="28"/>
          <w:lang w:val="ru-RU"/>
        </w:rPr>
      </w:pPr>
    </w:p>
    <w:p w:rsidR="0022548D" w:rsidRDefault="0022548D" w:rsidP="002B05ED">
      <w:pPr>
        <w:jc w:val="center"/>
        <w:rPr>
          <w:rFonts w:ascii="Times New Roman" w:hAnsi="Times New Roman"/>
          <w:sz w:val="28"/>
          <w:szCs w:val="28"/>
          <w:lang w:val="ru-RU"/>
        </w:rPr>
      </w:pPr>
    </w:p>
    <w:p w:rsidR="0022548D" w:rsidRDefault="0022548D" w:rsidP="002B05ED">
      <w:pPr>
        <w:jc w:val="center"/>
        <w:rPr>
          <w:rFonts w:ascii="Times New Roman" w:hAnsi="Times New Roman"/>
          <w:sz w:val="28"/>
          <w:szCs w:val="28"/>
          <w:lang w:val="ru-RU"/>
        </w:rPr>
      </w:pPr>
    </w:p>
    <w:p w:rsidR="0022548D" w:rsidRDefault="0022548D" w:rsidP="002B05ED">
      <w:pPr>
        <w:jc w:val="center"/>
        <w:rPr>
          <w:rFonts w:ascii="Times New Roman" w:hAnsi="Times New Roman"/>
          <w:sz w:val="28"/>
          <w:szCs w:val="28"/>
          <w:lang w:val="ru-RU"/>
        </w:rPr>
      </w:pPr>
    </w:p>
    <w:p w:rsidR="0022548D" w:rsidRDefault="0022548D" w:rsidP="002B05ED">
      <w:pPr>
        <w:jc w:val="center"/>
        <w:rPr>
          <w:rFonts w:ascii="Times New Roman" w:hAnsi="Times New Roman"/>
          <w:sz w:val="28"/>
          <w:szCs w:val="28"/>
          <w:lang w:val="ru-RU"/>
        </w:rPr>
      </w:pPr>
    </w:p>
    <w:p w:rsidR="00FC1014" w:rsidRDefault="00D8012D" w:rsidP="002B05ED">
      <w:pPr>
        <w:jc w:val="center"/>
        <w:rPr>
          <w:rFonts w:ascii="Times New Roman" w:hAnsi="Times New Roman"/>
          <w:sz w:val="28"/>
          <w:szCs w:val="28"/>
          <w:lang w:val="ru-RU"/>
        </w:rPr>
      </w:pPr>
      <w:r w:rsidRPr="00D8012D">
        <w:rPr>
          <w:rFonts w:ascii="Times New Roman" w:hAnsi="Times New Roman"/>
          <w:sz w:val="28"/>
          <w:szCs w:val="28"/>
          <w:lang w:val="ru-RU"/>
        </w:rPr>
        <w:lastRenderedPageBreak/>
        <w:t xml:space="preserve">Вступительное </w:t>
      </w:r>
      <w:r>
        <w:rPr>
          <w:rFonts w:ascii="Times New Roman" w:hAnsi="Times New Roman"/>
          <w:sz w:val="28"/>
          <w:szCs w:val="28"/>
          <w:lang w:val="ru-RU"/>
        </w:rPr>
        <w:t>слово</w:t>
      </w:r>
      <w:r w:rsidRPr="00D8012D">
        <w:rPr>
          <w:rFonts w:ascii="Times New Roman" w:hAnsi="Times New Roman"/>
          <w:sz w:val="28"/>
          <w:szCs w:val="28"/>
          <w:lang w:val="ru-RU"/>
        </w:rPr>
        <w:t xml:space="preserve"> главы администрации города Нефтеюганска</w:t>
      </w:r>
    </w:p>
    <w:p w:rsidR="009B55F9" w:rsidRPr="009B55F9" w:rsidRDefault="009B55F9" w:rsidP="00DD4C34">
      <w:pPr>
        <w:spacing w:after="0" w:line="240" w:lineRule="auto"/>
        <w:jc w:val="center"/>
        <w:rPr>
          <w:rFonts w:ascii="Times New Roman" w:hAnsi="Times New Roman"/>
          <w:sz w:val="28"/>
          <w:szCs w:val="28"/>
          <w:lang w:val="ru-RU"/>
        </w:rPr>
      </w:pPr>
      <w:r w:rsidRPr="009B55F9">
        <w:rPr>
          <w:rFonts w:ascii="Times New Roman" w:hAnsi="Times New Roman"/>
          <w:sz w:val="28"/>
          <w:szCs w:val="28"/>
          <w:lang w:val="ru-RU"/>
        </w:rPr>
        <w:t>Уважаемые дамы и господа!</w:t>
      </w:r>
    </w:p>
    <w:p w:rsidR="009B55F9" w:rsidRPr="009B55F9" w:rsidRDefault="009B55F9" w:rsidP="00DD4C34">
      <w:pPr>
        <w:spacing w:after="0" w:line="240" w:lineRule="auto"/>
        <w:ind w:firstLine="709"/>
        <w:jc w:val="both"/>
        <w:rPr>
          <w:rFonts w:ascii="Times New Roman" w:hAnsi="Times New Roman"/>
          <w:sz w:val="28"/>
          <w:szCs w:val="28"/>
          <w:lang w:val="ru-RU"/>
        </w:rPr>
      </w:pPr>
      <w:r w:rsidRPr="009B55F9">
        <w:rPr>
          <w:rFonts w:ascii="Times New Roman" w:hAnsi="Times New Roman"/>
          <w:sz w:val="28"/>
          <w:szCs w:val="28"/>
          <w:lang w:val="ru-RU"/>
        </w:rPr>
        <w:t xml:space="preserve">Муниципальное образование город Нефтеюганск приглашает к взаимовыгодному сотрудничеству российских и иностранных инвесторов. Нам интересно любое предложение, касается ли оно промышленности или строительства, науки или культуры, коммунального хозяйства или медицины. Наш город занимает выгодное географическое положение на пересечении транспортных магистралей Югры, что делает наш город привлекательной территорией для развития сотрудничества и взаимовыгодного партнерства. </w:t>
      </w:r>
    </w:p>
    <w:p w:rsidR="009B55F9" w:rsidRPr="009B55F9" w:rsidRDefault="009B55F9" w:rsidP="00DD4C34">
      <w:pPr>
        <w:spacing w:after="0" w:line="240" w:lineRule="auto"/>
        <w:ind w:firstLine="709"/>
        <w:jc w:val="both"/>
        <w:rPr>
          <w:rFonts w:ascii="Times New Roman" w:hAnsi="Times New Roman"/>
          <w:sz w:val="28"/>
          <w:szCs w:val="28"/>
          <w:lang w:val="ru-RU"/>
        </w:rPr>
      </w:pPr>
      <w:r w:rsidRPr="009B55F9">
        <w:rPr>
          <w:rFonts w:ascii="Times New Roman" w:hAnsi="Times New Roman"/>
          <w:sz w:val="28"/>
          <w:szCs w:val="28"/>
          <w:lang w:val="ru-RU"/>
        </w:rPr>
        <w:t xml:space="preserve">Нефтегазодобывающая отрасль – основа экономики Нефтеюганска. Совместные инвестиционные проекты руководителей муниципалитета и государственной нефтяной компании ООО </w:t>
      </w:r>
      <w:r w:rsidR="00BE1C2A">
        <w:rPr>
          <w:rFonts w:ascii="Times New Roman" w:hAnsi="Times New Roman"/>
          <w:sz w:val="28"/>
          <w:szCs w:val="28"/>
          <w:lang w:val="ru-RU"/>
        </w:rPr>
        <w:t>«</w:t>
      </w:r>
      <w:r w:rsidRPr="009B55F9">
        <w:rPr>
          <w:rFonts w:ascii="Times New Roman" w:hAnsi="Times New Roman"/>
          <w:sz w:val="28"/>
          <w:szCs w:val="28"/>
          <w:lang w:val="ru-RU"/>
        </w:rPr>
        <w:t>РН-Юганскнефтегаз</w:t>
      </w:r>
      <w:r w:rsidR="00BE1C2A">
        <w:rPr>
          <w:rFonts w:ascii="Times New Roman" w:hAnsi="Times New Roman"/>
          <w:sz w:val="28"/>
          <w:szCs w:val="28"/>
          <w:lang w:val="ru-RU"/>
        </w:rPr>
        <w:t>»</w:t>
      </w:r>
      <w:r w:rsidRPr="009B55F9">
        <w:rPr>
          <w:rFonts w:ascii="Times New Roman" w:hAnsi="Times New Roman"/>
          <w:sz w:val="28"/>
          <w:szCs w:val="28"/>
          <w:lang w:val="ru-RU"/>
        </w:rPr>
        <w:t xml:space="preserve"> (дочернее предприятие ОАО НК </w:t>
      </w:r>
      <w:r w:rsidR="00BE1C2A">
        <w:rPr>
          <w:rFonts w:ascii="Times New Roman" w:hAnsi="Times New Roman"/>
          <w:sz w:val="28"/>
          <w:szCs w:val="28"/>
          <w:lang w:val="ru-RU"/>
        </w:rPr>
        <w:t>«</w:t>
      </w:r>
      <w:r w:rsidRPr="009B55F9">
        <w:rPr>
          <w:rFonts w:ascii="Times New Roman" w:hAnsi="Times New Roman"/>
          <w:sz w:val="28"/>
          <w:szCs w:val="28"/>
          <w:lang w:val="ru-RU"/>
        </w:rPr>
        <w:t>Роснефть</w:t>
      </w:r>
      <w:r w:rsidR="00BE1C2A">
        <w:rPr>
          <w:rFonts w:ascii="Times New Roman" w:hAnsi="Times New Roman"/>
          <w:sz w:val="28"/>
          <w:szCs w:val="28"/>
          <w:lang w:val="ru-RU"/>
        </w:rPr>
        <w:t>»</w:t>
      </w:r>
      <w:r w:rsidRPr="009B55F9">
        <w:rPr>
          <w:rFonts w:ascii="Times New Roman" w:hAnsi="Times New Roman"/>
          <w:sz w:val="28"/>
          <w:szCs w:val="28"/>
          <w:lang w:val="ru-RU"/>
        </w:rPr>
        <w:t>), направлены на планомерное социально-экономическое развитие города. Кроме того наш край славится и такими дарами природы как ягоды, грибы, кедровые орехи, рыба, боровая и водоплавающая дичь.</w:t>
      </w:r>
    </w:p>
    <w:p w:rsidR="009B55F9" w:rsidRPr="009B55F9" w:rsidRDefault="009B55F9" w:rsidP="00DD4C34">
      <w:pPr>
        <w:spacing w:after="0" w:line="240" w:lineRule="auto"/>
        <w:ind w:firstLine="709"/>
        <w:jc w:val="both"/>
        <w:rPr>
          <w:rFonts w:ascii="Times New Roman" w:hAnsi="Times New Roman"/>
          <w:sz w:val="28"/>
          <w:szCs w:val="28"/>
          <w:lang w:val="ru-RU"/>
        </w:rPr>
      </w:pPr>
      <w:r w:rsidRPr="009B55F9">
        <w:rPr>
          <w:rFonts w:ascii="Times New Roman" w:hAnsi="Times New Roman"/>
          <w:sz w:val="28"/>
          <w:szCs w:val="28"/>
          <w:lang w:val="ru-RU"/>
        </w:rPr>
        <w:t>Администрация города Нефтеюганска готова активно сотрудничать с инвесторами, оказывать всевозможную поддержку. Развитие инфраструктуры и кадрового потенциала являются для нас приоритетными задачами.</w:t>
      </w:r>
    </w:p>
    <w:p w:rsidR="00130EE5" w:rsidRDefault="009B55F9" w:rsidP="00DD4C34">
      <w:pPr>
        <w:spacing w:after="0" w:line="240" w:lineRule="auto"/>
        <w:ind w:firstLine="709"/>
        <w:jc w:val="both"/>
        <w:rPr>
          <w:rFonts w:ascii="Times New Roman" w:hAnsi="Times New Roman"/>
          <w:sz w:val="28"/>
          <w:szCs w:val="28"/>
          <w:lang w:val="ru-RU"/>
        </w:rPr>
      </w:pPr>
      <w:r w:rsidRPr="009B55F9">
        <w:rPr>
          <w:rFonts w:ascii="Times New Roman" w:hAnsi="Times New Roman"/>
          <w:sz w:val="28"/>
          <w:szCs w:val="28"/>
          <w:lang w:val="ru-RU"/>
        </w:rPr>
        <w:t xml:space="preserve">Мы представляем вашему вниманию </w:t>
      </w:r>
      <w:r w:rsidR="00BE1C2A">
        <w:rPr>
          <w:rFonts w:ascii="Times New Roman" w:hAnsi="Times New Roman"/>
          <w:sz w:val="28"/>
          <w:szCs w:val="28"/>
          <w:lang w:val="ru-RU"/>
        </w:rPr>
        <w:t>«</w:t>
      </w:r>
      <w:r w:rsidRPr="009B55F9">
        <w:rPr>
          <w:rFonts w:ascii="Times New Roman" w:hAnsi="Times New Roman"/>
          <w:sz w:val="28"/>
          <w:szCs w:val="28"/>
          <w:lang w:val="ru-RU"/>
        </w:rPr>
        <w:t>Инвестиционный паспорт города Нефтеюганска</w:t>
      </w:r>
      <w:r w:rsidR="00BE1C2A">
        <w:rPr>
          <w:rFonts w:ascii="Times New Roman" w:hAnsi="Times New Roman"/>
          <w:sz w:val="28"/>
          <w:szCs w:val="28"/>
          <w:lang w:val="ru-RU"/>
        </w:rPr>
        <w:t>»</w:t>
      </w:r>
      <w:r w:rsidRPr="009B55F9">
        <w:rPr>
          <w:rFonts w:ascii="Times New Roman" w:hAnsi="Times New Roman"/>
          <w:sz w:val="28"/>
          <w:szCs w:val="28"/>
          <w:lang w:val="ru-RU"/>
        </w:rPr>
        <w:t>, ознакомившись с которым вы получите полную и достоверную информацию об экономическом потенциале нашего муниципалитета, инвестиционном климате, системе поддержки предпринимательства, развития социальной сферы, общего повышения уровня жизни населения. Это позволит объективно оценить привлекательность вложения капитала и принять решение о начале работы в нашем городе.</w:t>
      </w:r>
    </w:p>
    <w:p w:rsidR="00130EE5" w:rsidRDefault="00130EE5" w:rsidP="00DD4C34">
      <w:pPr>
        <w:spacing w:after="0" w:line="240" w:lineRule="auto"/>
        <w:jc w:val="both"/>
        <w:rPr>
          <w:rFonts w:ascii="Times New Roman" w:hAnsi="Times New Roman"/>
          <w:sz w:val="28"/>
          <w:szCs w:val="28"/>
          <w:lang w:val="ru-RU"/>
        </w:rPr>
      </w:pPr>
    </w:p>
    <w:p w:rsidR="00FC1014" w:rsidRPr="00DD4C34" w:rsidRDefault="00B94CEB" w:rsidP="00FC1014">
      <w:pPr>
        <w:spacing w:after="0" w:line="240" w:lineRule="auto"/>
        <w:jc w:val="right"/>
        <w:rPr>
          <w:rFonts w:ascii="Times New Roman" w:hAnsi="Times New Roman"/>
          <w:sz w:val="28"/>
          <w:szCs w:val="28"/>
          <w:lang w:val="ru-RU"/>
        </w:rPr>
      </w:pPr>
      <w:r w:rsidRPr="00DD4C34">
        <w:rPr>
          <w:rFonts w:ascii="Times New Roman" w:hAnsi="Times New Roman"/>
          <w:sz w:val="28"/>
          <w:szCs w:val="28"/>
          <w:lang w:val="ru-RU"/>
        </w:rPr>
        <w:t>Г</w:t>
      </w:r>
      <w:r w:rsidR="002B05ED" w:rsidRPr="00DD4C34">
        <w:rPr>
          <w:rFonts w:ascii="Times New Roman" w:hAnsi="Times New Roman"/>
          <w:sz w:val="28"/>
          <w:szCs w:val="28"/>
          <w:lang w:val="ru-RU"/>
        </w:rPr>
        <w:t>лава администрации города Нефтеюганск</w:t>
      </w:r>
      <w:r w:rsidRPr="00DD4C34">
        <w:rPr>
          <w:rFonts w:ascii="Times New Roman" w:hAnsi="Times New Roman"/>
          <w:sz w:val="28"/>
          <w:szCs w:val="28"/>
          <w:lang w:val="ru-RU"/>
        </w:rPr>
        <w:t>а</w:t>
      </w:r>
    </w:p>
    <w:p w:rsidR="00130EE5" w:rsidRPr="00FC1014" w:rsidRDefault="002B05ED" w:rsidP="00FC1014">
      <w:pPr>
        <w:spacing w:after="0" w:line="240" w:lineRule="auto"/>
        <w:jc w:val="right"/>
        <w:rPr>
          <w:rFonts w:ascii="Times New Roman" w:hAnsi="Times New Roman"/>
          <w:b/>
          <w:sz w:val="28"/>
          <w:szCs w:val="28"/>
          <w:lang w:val="ru-RU"/>
        </w:rPr>
      </w:pPr>
      <w:r w:rsidRPr="00DD4C34">
        <w:rPr>
          <w:rFonts w:ascii="Times New Roman" w:hAnsi="Times New Roman"/>
          <w:sz w:val="28"/>
          <w:szCs w:val="28"/>
          <w:lang w:val="ru-RU"/>
        </w:rPr>
        <w:t xml:space="preserve">                                    В</w:t>
      </w:r>
      <w:r w:rsidR="00FC1014" w:rsidRPr="00DD4C34">
        <w:rPr>
          <w:rFonts w:ascii="Times New Roman" w:hAnsi="Times New Roman"/>
          <w:sz w:val="28"/>
          <w:szCs w:val="28"/>
          <w:lang w:val="ru-RU"/>
        </w:rPr>
        <w:t xml:space="preserve">ячеслав </w:t>
      </w:r>
      <w:r w:rsidRPr="00DD4C34">
        <w:rPr>
          <w:rFonts w:ascii="Times New Roman" w:hAnsi="Times New Roman"/>
          <w:sz w:val="28"/>
          <w:szCs w:val="28"/>
          <w:lang w:val="ru-RU"/>
        </w:rPr>
        <w:t>А</w:t>
      </w:r>
      <w:r w:rsidR="00FC1014" w:rsidRPr="00DD4C34">
        <w:rPr>
          <w:rFonts w:ascii="Times New Roman" w:hAnsi="Times New Roman"/>
          <w:sz w:val="28"/>
          <w:szCs w:val="28"/>
          <w:lang w:val="ru-RU"/>
        </w:rPr>
        <w:t xml:space="preserve">киндинович </w:t>
      </w:r>
      <w:r w:rsidRPr="00DD4C34">
        <w:rPr>
          <w:rFonts w:ascii="Times New Roman" w:hAnsi="Times New Roman"/>
          <w:sz w:val="28"/>
          <w:szCs w:val="28"/>
          <w:lang w:val="ru-RU"/>
        </w:rPr>
        <w:t>Арчиков</w:t>
      </w:r>
    </w:p>
    <w:p w:rsidR="00130EE5" w:rsidRDefault="00130EE5" w:rsidP="002B05ED">
      <w:pPr>
        <w:spacing w:after="0" w:line="240" w:lineRule="auto"/>
        <w:jc w:val="center"/>
        <w:rPr>
          <w:rFonts w:ascii="Times New Roman" w:hAnsi="Times New Roman"/>
          <w:sz w:val="28"/>
          <w:szCs w:val="28"/>
          <w:lang w:val="ru-RU"/>
        </w:rPr>
      </w:pPr>
    </w:p>
    <w:p w:rsidR="00130EE5" w:rsidRDefault="00130EE5" w:rsidP="002B05ED">
      <w:pPr>
        <w:spacing w:line="240" w:lineRule="auto"/>
        <w:jc w:val="center"/>
        <w:rPr>
          <w:rFonts w:ascii="Times New Roman" w:hAnsi="Times New Roman"/>
          <w:sz w:val="28"/>
          <w:szCs w:val="28"/>
          <w:lang w:val="ru-RU"/>
        </w:rPr>
      </w:pPr>
    </w:p>
    <w:p w:rsidR="00130EE5" w:rsidRDefault="00130EE5" w:rsidP="00130EE5">
      <w:pPr>
        <w:jc w:val="center"/>
        <w:rPr>
          <w:rFonts w:ascii="Times New Roman" w:hAnsi="Times New Roman"/>
          <w:sz w:val="28"/>
          <w:szCs w:val="28"/>
          <w:lang w:val="ru-RU"/>
        </w:rPr>
      </w:pPr>
    </w:p>
    <w:p w:rsidR="00130EE5" w:rsidRDefault="00130EE5" w:rsidP="00130EE5">
      <w:pPr>
        <w:jc w:val="center"/>
        <w:rPr>
          <w:rFonts w:ascii="Times New Roman" w:hAnsi="Times New Roman"/>
          <w:sz w:val="28"/>
          <w:szCs w:val="28"/>
          <w:lang w:val="ru-RU"/>
        </w:rPr>
      </w:pPr>
    </w:p>
    <w:p w:rsidR="00F65EFC" w:rsidRDefault="00F65EFC" w:rsidP="00130EE5">
      <w:pPr>
        <w:jc w:val="center"/>
        <w:rPr>
          <w:rFonts w:ascii="Times New Roman" w:hAnsi="Times New Roman"/>
          <w:sz w:val="28"/>
          <w:szCs w:val="28"/>
          <w:lang w:val="ru-RU"/>
        </w:rPr>
      </w:pPr>
    </w:p>
    <w:p w:rsidR="00DD4C34" w:rsidRDefault="00DD4C34" w:rsidP="00D31BC2">
      <w:pPr>
        <w:pStyle w:val="a5"/>
        <w:jc w:val="center"/>
        <w:rPr>
          <w:rFonts w:ascii="Times New Roman" w:hAnsi="Times New Roman"/>
          <w:b/>
          <w:sz w:val="28"/>
          <w:szCs w:val="28"/>
          <w:lang w:val="ru-RU"/>
        </w:rPr>
      </w:pPr>
    </w:p>
    <w:p w:rsidR="00DD4C34" w:rsidRDefault="00DD4C34" w:rsidP="00D31BC2">
      <w:pPr>
        <w:pStyle w:val="a5"/>
        <w:jc w:val="center"/>
        <w:rPr>
          <w:rFonts w:ascii="Times New Roman" w:hAnsi="Times New Roman"/>
          <w:b/>
          <w:sz w:val="28"/>
          <w:szCs w:val="28"/>
          <w:lang w:val="ru-RU"/>
        </w:rPr>
      </w:pPr>
    </w:p>
    <w:p w:rsidR="00DD4C34" w:rsidRDefault="00DD4C34" w:rsidP="00D31BC2">
      <w:pPr>
        <w:pStyle w:val="a5"/>
        <w:jc w:val="center"/>
        <w:rPr>
          <w:rFonts w:ascii="Times New Roman" w:hAnsi="Times New Roman"/>
          <w:b/>
          <w:sz w:val="28"/>
          <w:szCs w:val="28"/>
          <w:lang w:val="ru-RU"/>
        </w:rPr>
      </w:pPr>
    </w:p>
    <w:p w:rsidR="00DD4C34" w:rsidRDefault="00DD4C34" w:rsidP="00D31BC2">
      <w:pPr>
        <w:pStyle w:val="a5"/>
        <w:jc w:val="center"/>
        <w:rPr>
          <w:rFonts w:ascii="Times New Roman" w:hAnsi="Times New Roman"/>
          <w:b/>
          <w:sz w:val="28"/>
          <w:szCs w:val="28"/>
          <w:lang w:val="ru-RU"/>
        </w:rPr>
      </w:pPr>
    </w:p>
    <w:p w:rsidR="00DD4C34" w:rsidRDefault="00DD4C34" w:rsidP="00D31BC2">
      <w:pPr>
        <w:pStyle w:val="a5"/>
        <w:jc w:val="center"/>
        <w:rPr>
          <w:rFonts w:ascii="Times New Roman" w:hAnsi="Times New Roman"/>
          <w:b/>
          <w:sz w:val="28"/>
          <w:szCs w:val="28"/>
          <w:lang w:val="ru-RU"/>
        </w:rPr>
      </w:pPr>
    </w:p>
    <w:p w:rsidR="00DD4C34" w:rsidRDefault="00DD4C34" w:rsidP="00D31BC2">
      <w:pPr>
        <w:pStyle w:val="a5"/>
        <w:jc w:val="center"/>
        <w:rPr>
          <w:rFonts w:ascii="Times New Roman" w:hAnsi="Times New Roman"/>
          <w:b/>
          <w:sz w:val="28"/>
          <w:szCs w:val="28"/>
          <w:lang w:val="ru-RU"/>
        </w:rPr>
      </w:pPr>
    </w:p>
    <w:p w:rsidR="00DD4C34" w:rsidRDefault="00DD4C34" w:rsidP="00D31BC2">
      <w:pPr>
        <w:pStyle w:val="a5"/>
        <w:jc w:val="center"/>
        <w:rPr>
          <w:rFonts w:ascii="Times New Roman" w:hAnsi="Times New Roman"/>
          <w:b/>
          <w:sz w:val="28"/>
          <w:szCs w:val="28"/>
          <w:lang w:val="ru-RU"/>
        </w:rPr>
      </w:pPr>
    </w:p>
    <w:p w:rsidR="00130EE5" w:rsidRPr="00DD4C34" w:rsidRDefault="00D31BC2" w:rsidP="00D31BC2">
      <w:pPr>
        <w:pStyle w:val="a5"/>
        <w:jc w:val="center"/>
        <w:rPr>
          <w:rFonts w:ascii="Times New Roman" w:hAnsi="Times New Roman" w:cs="Times New Roman"/>
          <w:sz w:val="28"/>
          <w:szCs w:val="28"/>
          <w:lang w:val="ru-RU"/>
        </w:rPr>
      </w:pPr>
      <w:r w:rsidRPr="00DD4C34">
        <w:rPr>
          <w:rFonts w:ascii="Times New Roman" w:hAnsi="Times New Roman"/>
          <w:sz w:val="28"/>
          <w:szCs w:val="28"/>
          <w:lang w:val="ru-RU"/>
        </w:rPr>
        <w:lastRenderedPageBreak/>
        <w:t xml:space="preserve">Раздел </w:t>
      </w:r>
      <w:r w:rsidRPr="00DD4C34">
        <w:rPr>
          <w:rFonts w:ascii="Times New Roman" w:hAnsi="Times New Roman"/>
          <w:sz w:val="28"/>
          <w:szCs w:val="28"/>
        </w:rPr>
        <w:t>I</w:t>
      </w:r>
      <w:r w:rsidR="00DD4C34">
        <w:rPr>
          <w:rFonts w:ascii="Times New Roman" w:hAnsi="Times New Roman"/>
          <w:sz w:val="28"/>
          <w:szCs w:val="28"/>
          <w:lang w:val="ru-RU"/>
        </w:rPr>
        <w:t>.</w:t>
      </w:r>
      <w:r w:rsidRPr="00DD4C34">
        <w:rPr>
          <w:rFonts w:ascii="Times New Roman" w:hAnsi="Times New Roman"/>
          <w:sz w:val="28"/>
          <w:szCs w:val="28"/>
          <w:lang w:val="ru-RU"/>
        </w:rPr>
        <w:t>Общие сведения о городе Нефтеюганске</w:t>
      </w:r>
    </w:p>
    <w:p w:rsidR="00E7384F" w:rsidRDefault="00AD2BAA" w:rsidP="00AD2BAA">
      <w:pPr>
        <w:pStyle w:val="a5"/>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1.1.</w:t>
      </w:r>
      <w:r w:rsidR="00130EE5" w:rsidRPr="00DD4C34">
        <w:rPr>
          <w:rFonts w:ascii="Times New Roman" w:hAnsi="Times New Roman" w:cs="Times New Roman"/>
          <w:sz w:val="28"/>
          <w:szCs w:val="28"/>
          <w:lang w:val="ru-RU"/>
        </w:rPr>
        <w:t>Наименование муниципального образования</w:t>
      </w:r>
    </w:p>
    <w:p w:rsidR="00130EE5" w:rsidRPr="00DD4C34" w:rsidRDefault="00130EE5" w:rsidP="00AD2BAA">
      <w:pPr>
        <w:pStyle w:val="a5"/>
        <w:spacing w:after="0" w:line="240" w:lineRule="auto"/>
        <w:jc w:val="both"/>
        <w:rPr>
          <w:rFonts w:ascii="Times New Roman" w:hAnsi="Times New Roman" w:cs="Times New Roman"/>
          <w:sz w:val="28"/>
          <w:szCs w:val="28"/>
          <w:lang w:val="ru-RU"/>
        </w:rPr>
      </w:pPr>
      <w:r w:rsidRPr="00DD4C34">
        <w:rPr>
          <w:rFonts w:ascii="Times New Roman" w:hAnsi="Times New Roman" w:cs="Times New Roman"/>
          <w:sz w:val="28"/>
          <w:szCs w:val="28"/>
          <w:lang w:val="ru-RU"/>
        </w:rPr>
        <w:t>город Нефтеюганск</w:t>
      </w:r>
    </w:p>
    <w:p w:rsidR="00E7384F" w:rsidRDefault="00AD2BAA" w:rsidP="00AD2BAA">
      <w:pPr>
        <w:pStyle w:val="a5"/>
        <w:spacing w:after="0" w:line="240" w:lineRule="auto"/>
        <w:jc w:val="both"/>
        <w:rPr>
          <w:rFonts w:ascii="Times New Roman" w:hAnsi="Times New Roman"/>
          <w:sz w:val="28"/>
          <w:szCs w:val="28"/>
          <w:lang w:val="ru-RU"/>
        </w:rPr>
      </w:pPr>
      <w:r>
        <w:rPr>
          <w:rFonts w:ascii="Times New Roman" w:hAnsi="Times New Roman" w:cs="Times New Roman"/>
          <w:sz w:val="28"/>
          <w:szCs w:val="28"/>
          <w:lang w:val="ru-RU"/>
        </w:rPr>
        <w:t>1.2.</w:t>
      </w:r>
      <w:r w:rsidR="00130EE5" w:rsidRPr="00DD4C34">
        <w:rPr>
          <w:rFonts w:ascii="Times New Roman" w:hAnsi="Times New Roman" w:cs="Times New Roman"/>
          <w:sz w:val="28"/>
          <w:szCs w:val="28"/>
          <w:lang w:val="ru-RU"/>
        </w:rPr>
        <w:t>Глава города Нефтеюганска</w:t>
      </w:r>
      <w:r w:rsidR="00E7384F">
        <w:rPr>
          <w:rFonts w:ascii="Times New Roman" w:hAnsi="Times New Roman" w:cs="Times New Roman"/>
          <w:sz w:val="28"/>
          <w:szCs w:val="28"/>
          <w:lang w:val="ru-RU"/>
        </w:rPr>
        <w:t>,</w:t>
      </w:r>
      <w:r w:rsidR="00E7384F" w:rsidRPr="00DD4C34">
        <w:rPr>
          <w:rFonts w:ascii="Times New Roman" w:hAnsi="Times New Roman"/>
          <w:sz w:val="28"/>
          <w:szCs w:val="28"/>
          <w:lang w:val="ru-RU"/>
        </w:rPr>
        <w:t>Глава администрации города</w:t>
      </w:r>
    </w:p>
    <w:p w:rsidR="00130EE5" w:rsidRPr="00DD4C34" w:rsidRDefault="00E7384F" w:rsidP="00AD2BAA">
      <w:pPr>
        <w:pStyle w:val="a5"/>
        <w:spacing w:after="0" w:line="240" w:lineRule="auto"/>
        <w:jc w:val="both"/>
        <w:rPr>
          <w:rFonts w:ascii="Times New Roman" w:hAnsi="Times New Roman" w:cs="Times New Roman"/>
          <w:sz w:val="28"/>
          <w:szCs w:val="28"/>
          <w:lang w:val="ru-RU"/>
        </w:rPr>
      </w:pPr>
      <w:r w:rsidRPr="00DD4C34">
        <w:rPr>
          <w:rFonts w:ascii="Times New Roman" w:hAnsi="Times New Roman" w:cs="Times New Roman"/>
          <w:sz w:val="28"/>
          <w:szCs w:val="28"/>
          <w:lang w:val="ru-RU"/>
        </w:rPr>
        <w:t>Глава города Нефтеюганска</w:t>
      </w:r>
      <w:r w:rsidR="00130EE5" w:rsidRPr="00DD4C34">
        <w:rPr>
          <w:rFonts w:ascii="Times New Roman" w:hAnsi="Times New Roman" w:cs="Times New Roman"/>
          <w:sz w:val="28"/>
          <w:szCs w:val="28"/>
          <w:lang w:val="ru-RU"/>
        </w:rPr>
        <w:t xml:space="preserve"> - Бурчевский Виталий Анатольевич</w:t>
      </w:r>
    </w:p>
    <w:p w:rsidR="00130EE5" w:rsidRPr="00DD4C34" w:rsidRDefault="00130EE5" w:rsidP="00985CCA">
      <w:pPr>
        <w:spacing w:after="0" w:line="240" w:lineRule="auto"/>
        <w:jc w:val="both"/>
        <w:rPr>
          <w:rFonts w:ascii="Times New Roman" w:hAnsi="Times New Roman"/>
          <w:sz w:val="28"/>
          <w:szCs w:val="28"/>
          <w:lang w:val="ru-RU"/>
        </w:rPr>
      </w:pPr>
      <w:r w:rsidRPr="00DD4C34">
        <w:rPr>
          <w:rFonts w:ascii="Times New Roman" w:hAnsi="Times New Roman"/>
          <w:sz w:val="28"/>
          <w:szCs w:val="28"/>
          <w:lang w:val="ru-RU"/>
        </w:rPr>
        <w:t>Глава администрации города - Арчиков Вячеслав Акиндинович</w:t>
      </w:r>
    </w:p>
    <w:p w:rsidR="00985CCA" w:rsidRDefault="00AD2BAA" w:rsidP="00CE7E0C">
      <w:pPr>
        <w:pStyle w:val="a5"/>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1.</w:t>
      </w:r>
      <w:r w:rsidR="00985CCA">
        <w:rPr>
          <w:rFonts w:ascii="Times New Roman" w:hAnsi="Times New Roman" w:cs="Times New Roman"/>
          <w:sz w:val="28"/>
          <w:szCs w:val="28"/>
          <w:lang w:val="ru-RU"/>
        </w:rPr>
        <w:t>3</w:t>
      </w:r>
      <w:r>
        <w:rPr>
          <w:rFonts w:ascii="Times New Roman" w:hAnsi="Times New Roman" w:cs="Times New Roman"/>
          <w:sz w:val="28"/>
          <w:szCs w:val="28"/>
          <w:lang w:val="ru-RU"/>
        </w:rPr>
        <w:t>.</w:t>
      </w:r>
      <w:r w:rsidR="00130EE5" w:rsidRPr="00DD4C34">
        <w:rPr>
          <w:rFonts w:ascii="Times New Roman" w:hAnsi="Times New Roman" w:cs="Times New Roman"/>
          <w:sz w:val="28"/>
          <w:szCs w:val="28"/>
          <w:lang w:val="ru-RU"/>
        </w:rPr>
        <w:t xml:space="preserve">Контактная информация </w:t>
      </w:r>
    </w:p>
    <w:p w:rsidR="00130EE5" w:rsidRPr="00DD4C34" w:rsidRDefault="00130EE5" w:rsidP="00CE7E0C">
      <w:pPr>
        <w:pStyle w:val="a5"/>
        <w:spacing w:after="0" w:line="240" w:lineRule="auto"/>
        <w:ind w:left="0" w:firstLine="709"/>
        <w:jc w:val="both"/>
        <w:rPr>
          <w:rFonts w:ascii="Times New Roman" w:hAnsi="Times New Roman" w:cs="Times New Roman"/>
          <w:sz w:val="28"/>
          <w:szCs w:val="28"/>
          <w:lang w:val="ru-RU"/>
        </w:rPr>
      </w:pPr>
      <w:r w:rsidRPr="00DD4C34">
        <w:rPr>
          <w:rFonts w:ascii="Times New Roman" w:hAnsi="Times New Roman" w:cs="Times New Roman"/>
          <w:sz w:val="28"/>
          <w:szCs w:val="28"/>
          <w:lang w:val="ru-RU"/>
        </w:rPr>
        <w:t>Почтовый адрес: 628309 Ханты-Мансийский автономный округ – Югра (Тюменская область), г.Нефтеюганск, 2 мкр</w:t>
      </w:r>
      <w:r w:rsidR="00CE7E0C">
        <w:rPr>
          <w:rFonts w:ascii="Times New Roman" w:hAnsi="Times New Roman" w:cs="Times New Roman"/>
          <w:sz w:val="28"/>
          <w:szCs w:val="28"/>
          <w:lang w:val="ru-RU"/>
        </w:rPr>
        <w:t>.</w:t>
      </w:r>
      <w:r w:rsidRPr="00DD4C34">
        <w:rPr>
          <w:rFonts w:ascii="Times New Roman" w:hAnsi="Times New Roman" w:cs="Times New Roman"/>
          <w:sz w:val="28"/>
          <w:szCs w:val="28"/>
          <w:lang w:val="ru-RU"/>
        </w:rPr>
        <w:t>, дом 25</w:t>
      </w:r>
      <w:r w:rsidR="00AD2BAA">
        <w:rPr>
          <w:rFonts w:ascii="Times New Roman" w:hAnsi="Times New Roman" w:cs="Times New Roman"/>
          <w:sz w:val="28"/>
          <w:szCs w:val="28"/>
          <w:lang w:val="ru-RU"/>
        </w:rPr>
        <w:t>.</w:t>
      </w:r>
    </w:p>
    <w:p w:rsidR="00130EE5" w:rsidRPr="00130EE5" w:rsidRDefault="00130EE5" w:rsidP="00E7384F">
      <w:pPr>
        <w:spacing w:after="0" w:line="240" w:lineRule="auto"/>
        <w:ind w:firstLine="709"/>
        <w:jc w:val="both"/>
        <w:rPr>
          <w:rFonts w:ascii="Times New Roman" w:hAnsi="Times New Roman"/>
          <w:sz w:val="28"/>
          <w:szCs w:val="28"/>
          <w:lang w:val="ru-RU"/>
        </w:rPr>
      </w:pPr>
      <w:r w:rsidRPr="00DD4C34">
        <w:rPr>
          <w:rFonts w:ascii="Times New Roman" w:hAnsi="Times New Roman"/>
          <w:sz w:val="28"/>
          <w:szCs w:val="28"/>
          <w:lang w:val="ru-RU"/>
        </w:rPr>
        <w:t>Телефон: (3463</w:t>
      </w:r>
      <w:r w:rsidRPr="00130EE5">
        <w:rPr>
          <w:rFonts w:ascii="Times New Roman" w:hAnsi="Times New Roman"/>
          <w:sz w:val="28"/>
          <w:szCs w:val="28"/>
          <w:lang w:val="ru-RU"/>
        </w:rPr>
        <w:t>) 237711, 237712</w:t>
      </w:r>
      <w:r w:rsidR="00CE7E0C">
        <w:rPr>
          <w:rFonts w:ascii="Times New Roman" w:hAnsi="Times New Roman"/>
          <w:sz w:val="28"/>
          <w:szCs w:val="28"/>
          <w:lang w:val="ru-RU"/>
        </w:rPr>
        <w:t xml:space="preserve">. </w:t>
      </w:r>
      <w:r w:rsidRPr="00130EE5">
        <w:rPr>
          <w:rFonts w:ascii="Times New Roman" w:hAnsi="Times New Roman"/>
          <w:sz w:val="28"/>
          <w:szCs w:val="28"/>
          <w:lang w:val="ru-RU"/>
        </w:rPr>
        <w:t>Факс: (3463)223434</w:t>
      </w:r>
    </w:p>
    <w:p w:rsidR="00130EE5" w:rsidRPr="00130EE5" w:rsidRDefault="00130EE5" w:rsidP="00E7384F">
      <w:pPr>
        <w:spacing w:after="0" w:line="240" w:lineRule="auto"/>
        <w:ind w:firstLine="709"/>
        <w:jc w:val="both"/>
        <w:rPr>
          <w:rFonts w:ascii="Times New Roman" w:hAnsi="Times New Roman"/>
          <w:sz w:val="28"/>
          <w:szCs w:val="28"/>
          <w:lang w:val="ru-RU"/>
        </w:rPr>
      </w:pPr>
      <w:r w:rsidRPr="00130EE5">
        <w:rPr>
          <w:rFonts w:ascii="Times New Roman" w:hAnsi="Times New Roman"/>
          <w:sz w:val="28"/>
          <w:szCs w:val="28"/>
          <w:lang w:val="ru-RU"/>
        </w:rPr>
        <w:t xml:space="preserve">Электронная почта: Pr_duma@uganadm.wsnet.ru  </w:t>
      </w:r>
    </w:p>
    <w:p w:rsidR="00130EE5" w:rsidRPr="00130EE5" w:rsidRDefault="00130EE5" w:rsidP="00DD4C34">
      <w:pPr>
        <w:spacing w:after="0" w:line="240" w:lineRule="auto"/>
        <w:jc w:val="both"/>
        <w:rPr>
          <w:rFonts w:ascii="Times New Roman" w:hAnsi="Times New Roman"/>
          <w:sz w:val="28"/>
          <w:szCs w:val="28"/>
          <w:lang w:val="ru-RU"/>
        </w:rPr>
      </w:pPr>
      <w:r w:rsidRPr="00130EE5">
        <w:rPr>
          <w:rFonts w:ascii="Times New Roman" w:hAnsi="Times New Roman"/>
          <w:sz w:val="28"/>
          <w:szCs w:val="28"/>
          <w:lang w:val="ru-RU"/>
        </w:rPr>
        <w:t>Pr_glava@uganadm.wsnet.ru</w:t>
      </w:r>
    </w:p>
    <w:p w:rsidR="00130EE5" w:rsidRPr="00130EE5" w:rsidRDefault="00130EE5" w:rsidP="00E7384F">
      <w:pPr>
        <w:spacing w:after="0" w:line="240" w:lineRule="auto"/>
        <w:ind w:firstLine="709"/>
        <w:jc w:val="both"/>
        <w:rPr>
          <w:rFonts w:ascii="Times New Roman" w:hAnsi="Times New Roman"/>
          <w:sz w:val="28"/>
          <w:szCs w:val="28"/>
          <w:lang w:val="ru-RU"/>
        </w:rPr>
      </w:pPr>
      <w:r w:rsidRPr="00130EE5">
        <w:rPr>
          <w:rFonts w:ascii="Times New Roman" w:hAnsi="Times New Roman"/>
          <w:sz w:val="28"/>
          <w:szCs w:val="28"/>
          <w:lang w:val="ru-RU"/>
        </w:rPr>
        <w:t xml:space="preserve">Адрес в сети Интернет: http://www.admugansk.ru/ </w:t>
      </w:r>
    </w:p>
    <w:p w:rsidR="00130EE5" w:rsidRPr="00130EE5" w:rsidRDefault="00130EE5" w:rsidP="00E7384F">
      <w:pPr>
        <w:spacing w:after="0" w:line="240" w:lineRule="auto"/>
        <w:ind w:firstLine="709"/>
        <w:jc w:val="both"/>
        <w:rPr>
          <w:rFonts w:ascii="Times New Roman" w:hAnsi="Times New Roman"/>
          <w:sz w:val="28"/>
          <w:szCs w:val="28"/>
          <w:lang w:val="ru-RU"/>
        </w:rPr>
      </w:pPr>
      <w:r w:rsidRPr="00130EE5">
        <w:rPr>
          <w:rFonts w:ascii="Times New Roman" w:hAnsi="Times New Roman"/>
          <w:sz w:val="28"/>
          <w:szCs w:val="28"/>
          <w:lang w:val="ru-RU"/>
        </w:rPr>
        <w:t xml:space="preserve">Официальное печатное издание Муниципальное автономное учреждение </w:t>
      </w:r>
      <w:r w:rsidR="00BE1C2A">
        <w:rPr>
          <w:rFonts w:ascii="Times New Roman" w:hAnsi="Times New Roman"/>
          <w:sz w:val="28"/>
          <w:szCs w:val="28"/>
          <w:lang w:val="ru-RU"/>
        </w:rPr>
        <w:t>«</w:t>
      </w:r>
      <w:r w:rsidRPr="00130EE5">
        <w:rPr>
          <w:rFonts w:ascii="Times New Roman" w:hAnsi="Times New Roman"/>
          <w:sz w:val="28"/>
          <w:szCs w:val="28"/>
          <w:lang w:val="ru-RU"/>
        </w:rPr>
        <w:t xml:space="preserve">Редакция газеты </w:t>
      </w:r>
      <w:r w:rsidR="00BE1C2A">
        <w:rPr>
          <w:rFonts w:ascii="Times New Roman" w:hAnsi="Times New Roman"/>
          <w:sz w:val="28"/>
          <w:szCs w:val="28"/>
          <w:lang w:val="ru-RU"/>
        </w:rPr>
        <w:t>«</w:t>
      </w:r>
      <w:r w:rsidRPr="00130EE5">
        <w:rPr>
          <w:rFonts w:ascii="Times New Roman" w:hAnsi="Times New Roman"/>
          <w:sz w:val="28"/>
          <w:szCs w:val="28"/>
          <w:lang w:val="ru-RU"/>
        </w:rPr>
        <w:t>Здравствуйте, нефтеюганцы!</w:t>
      </w:r>
      <w:r w:rsidR="00BE1C2A">
        <w:rPr>
          <w:rFonts w:ascii="Times New Roman" w:hAnsi="Times New Roman"/>
          <w:sz w:val="28"/>
          <w:szCs w:val="28"/>
          <w:lang w:val="ru-RU"/>
        </w:rPr>
        <w:t>»</w:t>
      </w:r>
    </w:p>
    <w:p w:rsidR="00130EE5" w:rsidRPr="00130EE5" w:rsidRDefault="00130EE5" w:rsidP="00DD4C34">
      <w:pPr>
        <w:spacing w:after="0" w:line="240" w:lineRule="auto"/>
        <w:jc w:val="both"/>
        <w:rPr>
          <w:rFonts w:ascii="Times New Roman" w:hAnsi="Times New Roman"/>
          <w:sz w:val="28"/>
          <w:szCs w:val="28"/>
          <w:lang w:val="ru-RU"/>
        </w:rPr>
      </w:pPr>
      <w:r w:rsidRPr="00130EE5">
        <w:rPr>
          <w:rFonts w:ascii="Times New Roman" w:hAnsi="Times New Roman"/>
          <w:sz w:val="28"/>
          <w:szCs w:val="28"/>
          <w:lang w:val="ru-RU"/>
        </w:rPr>
        <w:t>Почтовый адрес: 628303,Тюменская обл., ХМАО-Югра, г.Нефтеюганск,мкр.6, д.55</w:t>
      </w:r>
      <w:r w:rsidR="00EE045F">
        <w:rPr>
          <w:rFonts w:ascii="Times New Roman" w:hAnsi="Times New Roman"/>
          <w:sz w:val="28"/>
          <w:szCs w:val="28"/>
          <w:lang w:val="ru-RU"/>
        </w:rPr>
        <w:t>.</w:t>
      </w:r>
    </w:p>
    <w:p w:rsidR="00130EE5" w:rsidRPr="00130EE5" w:rsidRDefault="00130EE5" w:rsidP="00E7384F">
      <w:pPr>
        <w:spacing w:after="0" w:line="240" w:lineRule="auto"/>
        <w:ind w:firstLine="709"/>
        <w:jc w:val="both"/>
        <w:rPr>
          <w:rFonts w:ascii="Times New Roman" w:hAnsi="Times New Roman"/>
          <w:sz w:val="28"/>
          <w:szCs w:val="28"/>
          <w:lang w:val="ru-RU"/>
        </w:rPr>
      </w:pPr>
      <w:r w:rsidRPr="00130EE5">
        <w:rPr>
          <w:rFonts w:ascii="Times New Roman" w:hAnsi="Times New Roman"/>
          <w:sz w:val="28"/>
          <w:szCs w:val="28"/>
          <w:lang w:val="ru-RU"/>
        </w:rPr>
        <w:t>Телефон: (3463) 231608</w:t>
      </w:r>
      <w:r w:rsidR="00CE7E0C">
        <w:rPr>
          <w:rFonts w:ascii="Times New Roman" w:hAnsi="Times New Roman"/>
          <w:sz w:val="28"/>
          <w:szCs w:val="28"/>
          <w:lang w:val="ru-RU"/>
        </w:rPr>
        <w:t xml:space="preserve">. </w:t>
      </w:r>
      <w:r w:rsidRPr="00130EE5">
        <w:rPr>
          <w:rFonts w:ascii="Times New Roman" w:hAnsi="Times New Roman"/>
          <w:sz w:val="28"/>
          <w:szCs w:val="28"/>
          <w:lang w:val="ru-RU"/>
        </w:rPr>
        <w:t xml:space="preserve">Факс: (3463)229335 </w:t>
      </w:r>
    </w:p>
    <w:p w:rsidR="00130EE5" w:rsidRPr="00130EE5" w:rsidRDefault="00130EE5" w:rsidP="00E7384F">
      <w:pPr>
        <w:spacing w:after="0" w:line="240" w:lineRule="auto"/>
        <w:ind w:firstLine="709"/>
        <w:jc w:val="both"/>
        <w:rPr>
          <w:rFonts w:ascii="Times New Roman" w:hAnsi="Times New Roman"/>
          <w:sz w:val="28"/>
          <w:szCs w:val="28"/>
          <w:lang w:val="ru-RU"/>
        </w:rPr>
      </w:pPr>
      <w:r w:rsidRPr="00130EE5">
        <w:rPr>
          <w:rFonts w:ascii="Times New Roman" w:hAnsi="Times New Roman"/>
          <w:sz w:val="28"/>
          <w:szCs w:val="28"/>
          <w:lang w:val="ru-RU"/>
        </w:rPr>
        <w:t>Электронная почта: znugansk@mail.ru</w:t>
      </w:r>
    </w:p>
    <w:p w:rsidR="00130EE5" w:rsidRDefault="00130EE5" w:rsidP="00E7384F">
      <w:pPr>
        <w:spacing w:after="0" w:line="240" w:lineRule="auto"/>
        <w:ind w:firstLine="709"/>
        <w:jc w:val="both"/>
        <w:rPr>
          <w:rFonts w:ascii="Times New Roman" w:hAnsi="Times New Roman"/>
          <w:sz w:val="28"/>
          <w:szCs w:val="28"/>
          <w:lang w:val="ru-RU"/>
        </w:rPr>
      </w:pPr>
      <w:r w:rsidRPr="00130EE5">
        <w:rPr>
          <w:rFonts w:ascii="Times New Roman" w:hAnsi="Times New Roman"/>
          <w:sz w:val="28"/>
          <w:szCs w:val="28"/>
          <w:lang w:val="ru-RU"/>
        </w:rPr>
        <w:t xml:space="preserve">Адрес в сети Интернет: </w:t>
      </w:r>
      <w:hyperlink r:id="rId12" w:history="1">
        <w:r w:rsidR="00FE2276" w:rsidRPr="00AD2BAA">
          <w:rPr>
            <w:rStyle w:val="a3"/>
            <w:rFonts w:ascii="Times New Roman" w:hAnsi="Times New Roman"/>
            <w:color w:val="auto"/>
            <w:sz w:val="28"/>
            <w:szCs w:val="28"/>
            <w:u w:val="none"/>
            <w:lang w:val="ru-RU"/>
          </w:rPr>
          <w:t>http://www.znpress.ru/</w:t>
        </w:r>
      </w:hyperlink>
    </w:p>
    <w:p w:rsidR="00FE2276" w:rsidRPr="00985CCA" w:rsidRDefault="00985CCA" w:rsidP="00985CCA">
      <w:pPr>
        <w:pStyle w:val="a5"/>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1.4.</w:t>
      </w:r>
      <w:r w:rsidR="00FE2276" w:rsidRPr="00985CCA">
        <w:rPr>
          <w:rFonts w:ascii="Times New Roman" w:hAnsi="Times New Roman" w:cs="Times New Roman"/>
          <w:sz w:val="28"/>
          <w:szCs w:val="28"/>
          <w:lang w:val="ru-RU"/>
        </w:rPr>
        <w:t>Историческая справка</w:t>
      </w:r>
    </w:p>
    <w:p w:rsidR="00E12BAD" w:rsidRPr="00CF131D" w:rsidRDefault="002B05ED" w:rsidP="00985CCA">
      <w:pPr>
        <w:pStyle w:val="a5"/>
        <w:spacing w:after="0" w:line="240" w:lineRule="auto"/>
        <w:ind w:left="0" w:firstLine="709"/>
        <w:jc w:val="both"/>
        <w:rPr>
          <w:rFonts w:ascii="Times New Roman" w:hAnsi="Times New Roman"/>
          <w:sz w:val="28"/>
          <w:szCs w:val="28"/>
          <w:lang w:val="ru-RU"/>
        </w:rPr>
      </w:pPr>
      <w:r w:rsidRPr="00985CCA">
        <w:rPr>
          <w:rFonts w:ascii="Times New Roman" w:hAnsi="Times New Roman" w:cs="Times New Roman"/>
          <w:sz w:val="28"/>
          <w:szCs w:val="28"/>
          <w:lang w:val="ru-RU"/>
        </w:rPr>
        <w:t xml:space="preserve">Рождение Нефтеюганска связано с открытием богатейшего по запасам и уникального Усть-Балыкского месторождения нефти, </w:t>
      </w:r>
      <w:r w:rsidR="00E12BAD" w:rsidRPr="00985CCA">
        <w:rPr>
          <w:rFonts w:ascii="Times New Roman" w:hAnsi="Times New Roman" w:cs="Times New Roman"/>
          <w:sz w:val="28"/>
          <w:szCs w:val="28"/>
          <w:lang w:val="ru-RU"/>
        </w:rPr>
        <w:t>одного из первенцев среди месторождений Среднего Приобья(первый</w:t>
      </w:r>
      <w:r w:rsidR="00E12BAD" w:rsidRPr="00A81C37">
        <w:rPr>
          <w:rFonts w:ascii="Times New Roman" w:hAnsi="Times New Roman"/>
          <w:sz w:val="28"/>
          <w:szCs w:val="28"/>
          <w:lang w:val="ru-RU"/>
        </w:rPr>
        <w:t xml:space="preserve"> - Мегион 1960 г., Шаим март 1961</w:t>
      </w:r>
      <w:r w:rsidR="00985CCA">
        <w:rPr>
          <w:rFonts w:ascii="Times New Roman" w:hAnsi="Times New Roman"/>
          <w:sz w:val="28"/>
          <w:szCs w:val="28"/>
          <w:lang w:val="ru-RU"/>
        </w:rPr>
        <w:t>г.</w:t>
      </w:r>
      <w:r w:rsidR="00E12BAD" w:rsidRPr="00A81C37">
        <w:rPr>
          <w:rFonts w:ascii="Times New Roman" w:hAnsi="Times New Roman"/>
          <w:sz w:val="28"/>
          <w:szCs w:val="28"/>
          <w:lang w:val="ru-RU"/>
        </w:rPr>
        <w:t>, Усть-Балык октябрь 1961г.).</w:t>
      </w:r>
    </w:p>
    <w:p w:rsidR="00E12BAD" w:rsidRPr="00A81C37" w:rsidRDefault="00E12BAD" w:rsidP="00E12BAD">
      <w:pPr>
        <w:spacing w:after="0" w:line="240" w:lineRule="auto"/>
        <w:ind w:firstLine="709"/>
        <w:jc w:val="both"/>
        <w:rPr>
          <w:rFonts w:ascii="Times New Roman" w:hAnsi="Times New Roman"/>
          <w:sz w:val="28"/>
          <w:szCs w:val="28"/>
          <w:lang w:val="ru-RU"/>
        </w:rPr>
      </w:pPr>
      <w:r w:rsidRPr="00CF131D">
        <w:rPr>
          <w:rFonts w:ascii="Times New Roman" w:hAnsi="Times New Roman"/>
          <w:sz w:val="28"/>
          <w:szCs w:val="28"/>
          <w:lang w:val="ru-RU"/>
        </w:rPr>
        <w:t xml:space="preserve">Шли годы, открывались новые месторождения, увеличивалась численность населения, рос и развивался Нефтеюганск. </w:t>
      </w:r>
      <w:r w:rsidRPr="00B03428">
        <w:rPr>
          <w:rFonts w:ascii="Times New Roman" w:hAnsi="Times New Roman"/>
          <w:sz w:val="28"/>
          <w:szCs w:val="28"/>
          <w:lang w:val="ru-RU"/>
        </w:rPr>
        <w:t xml:space="preserve">А история будущего города </w:t>
      </w:r>
      <w:r w:rsidRPr="00A81C37">
        <w:rPr>
          <w:rFonts w:ascii="Times New Roman" w:hAnsi="Times New Roman"/>
          <w:sz w:val="28"/>
          <w:szCs w:val="28"/>
          <w:lang w:val="ru-RU"/>
        </w:rPr>
        <w:t>началась летом 1961 года.На берег Юганской Оби, в двух километрах от деревни Усть-Балык, высадился отряд геологоразведчиков с бригадой плотников. Они заложили первую улицу нового рабочего поселка. Одна за другой в течение всего лета к берегу подходили баржи с новопоселенцами. В быстром темпе выстраивались дома будущих новоселов, которые сами производили внутреннюю отделку. Надо было успеть за короткое северное лето подготовить базу для экспедиции.</w:t>
      </w:r>
    </w:p>
    <w:p w:rsidR="00E12BAD" w:rsidRDefault="00E12BAD" w:rsidP="00E12BAD">
      <w:pPr>
        <w:spacing w:after="0" w:line="240" w:lineRule="auto"/>
        <w:ind w:firstLine="709"/>
        <w:jc w:val="both"/>
        <w:rPr>
          <w:rFonts w:ascii="Times New Roman" w:hAnsi="Times New Roman"/>
          <w:sz w:val="28"/>
          <w:szCs w:val="28"/>
          <w:lang w:val="ru-RU"/>
        </w:rPr>
      </w:pPr>
      <w:r w:rsidRPr="00A81C37">
        <w:rPr>
          <w:rFonts w:ascii="Times New Roman" w:hAnsi="Times New Roman"/>
          <w:sz w:val="28"/>
          <w:szCs w:val="28"/>
          <w:lang w:val="ru-RU"/>
        </w:rPr>
        <w:t>Геологоразведочные работы велись на Усть-Балыкской площади, которую затем переименовали в Партсъездовскую - в честь ХХII съезда КПСС, но это название не закрепи</w:t>
      </w:r>
      <w:r w:rsidR="00572685">
        <w:rPr>
          <w:rFonts w:ascii="Times New Roman" w:hAnsi="Times New Roman"/>
          <w:sz w:val="28"/>
          <w:szCs w:val="28"/>
          <w:lang w:val="ru-RU"/>
        </w:rPr>
        <w:t xml:space="preserve">лось </w:t>
      </w:r>
      <w:r w:rsidRPr="00A81C37">
        <w:rPr>
          <w:rFonts w:ascii="Times New Roman" w:hAnsi="Times New Roman"/>
          <w:sz w:val="28"/>
          <w:szCs w:val="28"/>
          <w:lang w:val="ru-RU"/>
        </w:rPr>
        <w:t>(</w:t>
      </w:r>
      <w:r w:rsidR="00572685">
        <w:rPr>
          <w:rFonts w:ascii="Times New Roman" w:hAnsi="Times New Roman"/>
          <w:sz w:val="28"/>
          <w:szCs w:val="28"/>
          <w:lang w:val="ru-RU"/>
        </w:rPr>
        <w:t>п</w:t>
      </w:r>
      <w:r w:rsidRPr="00A81C37">
        <w:rPr>
          <w:rFonts w:ascii="Times New Roman" w:hAnsi="Times New Roman"/>
          <w:sz w:val="28"/>
          <w:szCs w:val="28"/>
          <w:lang w:val="ru-RU"/>
        </w:rPr>
        <w:t>лощадь – это геологическое название местности для проведения поискового разведочного бурения, которую оконтуривают разведочными скважинами, тем самым выявляя размеры площади месторождения). Уже через полтора года в документах вновь звучит Усть-Балыкская площадь – будущее нефтяное месторождение, давшее жизнь нашему городу.</w:t>
      </w:r>
    </w:p>
    <w:p w:rsidR="002B05ED" w:rsidRPr="002B05ED" w:rsidRDefault="002B05ED" w:rsidP="002B05ED">
      <w:pPr>
        <w:spacing w:after="0" w:line="240" w:lineRule="auto"/>
        <w:ind w:firstLine="709"/>
        <w:jc w:val="both"/>
        <w:rPr>
          <w:rFonts w:ascii="Times New Roman" w:hAnsi="Times New Roman"/>
          <w:sz w:val="28"/>
          <w:szCs w:val="28"/>
          <w:lang w:val="ru-RU"/>
        </w:rPr>
      </w:pPr>
      <w:r w:rsidRPr="002B05ED">
        <w:rPr>
          <w:rFonts w:ascii="Times New Roman" w:hAnsi="Times New Roman"/>
          <w:sz w:val="28"/>
          <w:szCs w:val="28"/>
          <w:lang w:val="ru-RU"/>
        </w:rPr>
        <w:t>Самому рабочему поселку в 1962 году было дано название Нефтеюганск. В нём объединили два понятия – нефть и река Юганская Обь, на берегу которой бурно рос новый населённый пункт.</w:t>
      </w:r>
    </w:p>
    <w:p w:rsidR="002B05ED" w:rsidRPr="002B05ED" w:rsidRDefault="002B05ED" w:rsidP="002B05ED">
      <w:pPr>
        <w:spacing w:after="0" w:line="240" w:lineRule="auto"/>
        <w:ind w:firstLine="709"/>
        <w:jc w:val="both"/>
        <w:rPr>
          <w:rFonts w:ascii="Times New Roman" w:hAnsi="Times New Roman"/>
          <w:sz w:val="28"/>
          <w:szCs w:val="28"/>
          <w:lang w:val="ru-RU"/>
        </w:rPr>
      </w:pPr>
      <w:r w:rsidRPr="002B05ED">
        <w:rPr>
          <w:rFonts w:ascii="Times New Roman" w:hAnsi="Times New Roman"/>
          <w:sz w:val="28"/>
          <w:szCs w:val="28"/>
          <w:lang w:val="ru-RU"/>
        </w:rPr>
        <w:lastRenderedPageBreak/>
        <w:t xml:space="preserve">Знаменательной датой в истории Нефтеюганска стало 15 октября 1961 года, когда из пробуренной скважины Р-62 был получен первый мощный фонтан нефти с суточным дебитом 300 тонн. А 18 декабря 1962 года фонтан, полученный из скважины Р-63, подтвердил уникальность Усть-Балыка, и месторождение было названо пятым по величине запасов </w:t>
      </w:r>
      <w:r w:rsidR="00E12BAD" w:rsidRPr="00A81C37">
        <w:rPr>
          <w:rFonts w:ascii="Times New Roman" w:hAnsi="Times New Roman"/>
          <w:sz w:val="28"/>
          <w:szCs w:val="28"/>
          <w:lang w:val="ru-RU"/>
        </w:rPr>
        <w:t>углеводородного</w:t>
      </w:r>
      <w:r w:rsidRPr="002B05ED">
        <w:rPr>
          <w:rFonts w:ascii="Times New Roman" w:hAnsi="Times New Roman"/>
          <w:sz w:val="28"/>
          <w:szCs w:val="28"/>
          <w:lang w:val="ru-RU"/>
        </w:rPr>
        <w:t xml:space="preserve"> сырья в Тюменской области. Пробуренные скважины Р-62, Р-63 послужили основой новой крупной нефтедобывающей базы.</w:t>
      </w:r>
    </w:p>
    <w:p w:rsidR="002B05ED" w:rsidRPr="002B05ED" w:rsidRDefault="002B05ED" w:rsidP="002B05ED">
      <w:pPr>
        <w:spacing w:after="0" w:line="240" w:lineRule="auto"/>
        <w:ind w:firstLine="709"/>
        <w:jc w:val="both"/>
        <w:rPr>
          <w:rFonts w:ascii="Times New Roman" w:hAnsi="Times New Roman"/>
          <w:sz w:val="28"/>
          <w:szCs w:val="28"/>
          <w:lang w:val="ru-RU"/>
        </w:rPr>
      </w:pPr>
      <w:r w:rsidRPr="002B05ED">
        <w:rPr>
          <w:rFonts w:ascii="Times New Roman" w:hAnsi="Times New Roman"/>
          <w:sz w:val="28"/>
          <w:szCs w:val="28"/>
          <w:lang w:val="ru-RU"/>
        </w:rPr>
        <w:t xml:space="preserve">Первые тонны нефти отправились с Усть-Балыкского месторождения на Омский нефтеперерабатывающий завод для промышленной переработки в </w:t>
      </w:r>
      <w:r w:rsidR="00E12BAD" w:rsidRPr="00A81C37">
        <w:rPr>
          <w:rFonts w:ascii="Times New Roman" w:hAnsi="Times New Roman"/>
          <w:sz w:val="28"/>
          <w:szCs w:val="28"/>
          <w:lang w:val="ru-RU"/>
        </w:rPr>
        <w:t>26 мая</w:t>
      </w:r>
      <w:r w:rsidRPr="002B05ED">
        <w:rPr>
          <w:rFonts w:ascii="Times New Roman" w:hAnsi="Times New Roman"/>
          <w:sz w:val="28"/>
          <w:szCs w:val="28"/>
          <w:lang w:val="ru-RU"/>
        </w:rPr>
        <w:t xml:space="preserve"> 1964 года. </w:t>
      </w:r>
    </w:p>
    <w:p w:rsidR="002B05ED" w:rsidRPr="002B05ED" w:rsidRDefault="002B05ED" w:rsidP="002B05ED">
      <w:pPr>
        <w:spacing w:after="0" w:line="240" w:lineRule="auto"/>
        <w:ind w:firstLine="709"/>
        <w:jc w:val="both"/>
        <w:rPr>
          <w:rFonts w:ascii="Times New Roman" w:hAnsi="Times New Roman"/>
          <w:sz w:val="28"/>
          <w:szCs w:val="28"/>
          <w:lang w:val="ru-RU"/>
        </w:rPr>
      </w:pPr>
      <w:r w:rsidRPr="002B05ED">
        <w:rPr>
          <w:rFonts w:ascii="Times New Roman" w:hAnsi="Times New Roman"/>
          <w:sz w:val="28"/>
          <w:szCs w:val="28"/>
          <w:lang w:val="ru-RU"/>
        </w:rPr>
        <w:t>В 1960-е годы состоялись открытия многих нефтяных и газовых месторождений Нефтеюганского региона, что подтвердило перспективность территории и дало толчок для её промышленного освоения и для размещения в Нефтеюганске основной базы региона. Решено было ускорить строит</w:t>
      </w:r>
      <w:r w:rsidR="00CD7A0E">
        <w:rPr>
          <w:rFonts w:ascii="Times New Roman" w:hAnsi="Times New Roman"/>
          <w:sz w:val="28"/>
          <w:szCs w:val="28"/>
          <w:lang w:val="ru-RU"/>
        </w:rPr>
        <w:t xml:space="preserve">ельство   жилых и промышленных </w:t>
      </w:r>
      <w:r w:rsidRPr="002B05ED">
        <w:rPr>
          <w:rFonts w:ascii="Times New Roman" w:hAnsi="Times New Roman"/>
          <w:sz w:val="28"/>
          <w:szCs w:val="28"/>
          <w:lang w:val="ru-RU"/>
        </w:rPr>
        <w:t xml:space="preserve">объектов и уже в 1967 году, 16 октября, Президиум Верховного Совета РСФСР издал Указ </w:t>
      </w:r>
      <w:r w:rsidR="00BE1C2A">
        <w:rPr>
          <w:rFonts w:ascii="Times New Roman" w:hAnsi="Times New Roman"/>
          <w:sz w:val="28"/>
          <w:szCs w:val="28"/>
          <w:lang w:val="ru-RU"/>
        </w:rPr>
        <w:t>«</w:t>
      </w:r>
      <w:r w:rsidRPr="002B05ED">
        <w:rPr>
          <w:rFonts w:ascii="Times New Roman" w:hAnsi="Times New Roman"/>
          <w:sz w:val="28"/>
          <w:szCs w:val="28"/>
          <w:lang w:val="ru-RU"/>
        </w:rPr>
        <w:t>О преобразовании рабочего посёлка Нефтеюганск Сургутского района Ханты-Мансийского национального округа, Тюменской области в город окружного подчинения Нефтеюганск</w:t>
      </w:r>
      <w:r w:rsidR="00BE1C2A">
        <w:rPr>
          <w:rFonts w:ascii="Times New Roman" w:hAnsi="Times New Roman"/>
          <w:sz w:val="28"/>
          <w:szCs w:val="28"/>
          <w:lang w:val="ru-RU"/>
        </w:rPr>
        <w:t>»</w:t>
      </w:r>
      <w:r w:rsidRPr="002B05ED">
        <w:rPr>
          <w:rFonts w:ascii="Times New Roman" w:hAnsi="Times New Roman"/>
          <w:sz w:val="28"/>
          <w:szCs w:val="28"/>
          <w:lang w:val="ru-RU"/>
        </w:rPr>
        <w:t xml:space="preserve">.  </w:t>
      </w:r>
    </w:p>
    <w:p w:rsidR="002B05ED" w:rsidRPr="002B05ED" w:rsidRDefault="002B05ED" w:rsidP="002B05ED">
      <w:pPr>
        <w:spacing w:after="0" w:line="240" w:lineRule="auto"/>
        <w:ind w:firstLine="709"/>
        <w:jc w:val="both"/>
        <w:rPr>
          <w:rFonts w:ascii="Times New Roman" w:hAnsi="Times New Roman"/>
          <w:sz w:val="28"/>
          <w:szCs w:val="28"/>
          <w:lang w:val="ru-RU"/>
        </w:rPr>
      </w:pPr>
      <w:r w:rsidRPr="002B05ED">
        <w:rPr>
          <w:rFonts w:ascii="Times New Roman" w:hAnsi="Times New Roman"/>
          <w:sz w:val="28"/>
          <w:szCs w:val="28"/>
          <w:lang w:val="ru-RU"/>
        </w:rPr>
        <w:t xml:space="preserve">О богатейших запасах Усть-Балыка заговорили по всей стране. </w:t>
      </w:r>
      <w:r w:rsidR="00BE1C2A">
        <w:rPr>
          <w:rFonts w:ascii="Times New Roman" w:hAnsi="Times New Roman"/>
          <w:sz w:val="28"/>
          <w:szCs w:val="28"/>
          <w:lang w:val="ru-RU"/>
        </w:rPr>
        <w:t>«</w:t>
      </w:r>
      <w:r w:rsidRPr="002B05ED">
        <w:rPr>
          <w:rFonts w:ascii="Times New Roman" w:hAnsi="Times New Roman"/>
          <w:sz w:val="28"/>
          <w:szCs w:val="28"/>
          <w:lang w:val="ru-RU"/>
        </w:rPr>
        <w:t>Безбрежный океан нефти!</w:t>
      </w:r>
      <w:r w:rsidR="00BE1C2A">
        <w:rPr>
          <w:rFonts w:ascii="Times New Roman" w:hAnsi="Times New Roman"/>
          <w:sz w:val="28"/>
          <w:szCs w:val="28"/>
          <w:lang w:val="ru-RU"/>
        </w:rPr>
        <w:t>»</w:t>
      </w:r>
      <w:r w:rsidRPr="002B05ED">
        <w:rPr>
          <w:rFonts w:ascii="Times New Roman" w:hAnsi="Times New Roman"/>
          <w:sz w:val="28"/>
          <w:szCs w:val="28"/>
          <w:lang w:val="ru-RU"/>
        </w:rPr>
        <w:t xml:space="preserve">, </w:t>
      </w:r>
      <w:r w:rsidR="00BE1C2A">
        <w:rPr>
          <w:rFonts w:ascii="Times New Roman" w:hAnsi="Times New Roman"/>
          <w:sz w:val="28"/>
          <w:szCs w:val="28"/>
          <w:lang w:val="ru-RU"/>
        </w:rPr>
        <w:t>«</w:t>
      </w:r>
      <w:r w:rsidRPr="002B05ED">
        <w:rPr>
          <w:rFonts w:ascii="Times New Roman" w:hAnsi="Times New Roman"/>
          <w:sz w:val="28"/>
          <w:szCs w:val="28"/>
          <w:lang w:val="ru-RU"/>
        </w:rPr>
        <w:t>Топливный скачок России</w:t>
      </w:r>
      <w:r w:rsidR="00BE1C2A">
        <w:rPr>
          <w:rFonts w:ascii="Times New Roman" w:hAnsi="Times New Roman"/>
          <w:sz w:val="28"/>
          <w:szCs w:val="28"/>
          <w:lang w:val="ru-RU"/>
        </w:rPr>
        <w:t>»</w:t>
      </w:r>
      <w:r w:rsidRPr="002B05ED">
        <w:rPr>
          <w:rFonts w:ascii="Times New Roman" w:hAnsi="Times New Roman"/>
          <w:sz w:val="28"/>
          <w:szCs w:val="28"/>
          <w:lang w:val="ru-RU"/>
        </w:rPr>
        <w:t xml:space="preserve">, - так возвестила зарубежная пресса о начале освоения месторождений </w:t>
      </w:r>
      <w:r w:rsidR="00BE1C2A">
        <w:rPr>
          <w:rFonts w:ascii="Times New Roman" w:hAnsi="Times New Roman"/>
          <w:sz w:val="28"/>
          <w:szCs w:val="28"/>
          <w:lang w:val="ru-RU"/>
        </w:rPr>
        <w:t>«</w:t>
      </w:r>
      <w:r w:rsidRPr="002B05ED">
        <w:rPr>
          <w:rFonts w:ascii="Times New Roman" w:hAnsi="Times New Roman"/>
          <w:sz w:val="28"/>
          <w:szCs w:val="28"/>
          <w:lang w:val="ru-RU"/>
        </w:rPr>
        <w:t>чёрно</w:t>
      </w:r>
      <w:r w:rsidR="00A81C37">
        <w:rPr>
          <w:rFonts w:ascii="Times New Roman" w:hAnsi="Times New Roman"/>
          <w:sz w:val="28"/>
          <w:szCs w:val="28"/>
          <w:lang w:val="ru-RU"/>
        </w:rPr>
        <w:t>го золота</w:t>
      </w:r>
      <w:r w:rsidR="00BE1C2A">
        <w:rPr>
          <w:rFonts w:ascii="Times New Roman" w:hAnsi="Times New Roman"/>
          <w:sz w:val="28"/>
          <w:szCs w:val="28"/>
          <w:lang w:val="ru-RU"/>
        </w:rPr>
        <w:t>»</w:t>
      </w:r>
      <w:r w:rsidR="00A81C37">
        <w:rPr>
          <w:rFonts w:ascii="Times New Roman" w:hAnsi="Times New Roman"/>
          <w:sz w:val="28"/>
          <w:szCs w:val="28"/>
          <w:lang w:val="ru-RU"/>
        </w:rPr>
        <w:t xml:space="preserve"> в Западной Сибири.</w:t>
      </w:r>
    </w:p>
    <w:p w:rsidR="002B05ED" w:rsidRPr="002B05ED" w:rsidRDefault="002B05ED" w:rsidP="002B05ED">
      <w:pPr>
        <w:spacing w:after="0" w:line="240" w:lineRule="auto"/>
        <w:ind w:firstLine="709"/>
        <w:jc w:val="both"/>
        <w:rPr>
          <w:rFonts w:ascii="Times New Roman" w:hAnsi="Times New Roman"/>
          <w:sz w:val="28"/>
          <w:szCs w:val="28"/>
          <w:lang w:val="ru-RU"/>
        </w:rPr>
      </w:pPr>
      <w:r w:rsidRPr="002B05ED">
        <w:rPr>
          <w:rFonts w:ascii="Times New Roman" w:hAnsi="Times New Roman"/>
          <w:sz w:val="28"/>
          <w:szCs w:val="28"/>
          <w:lang w:val="ru-RU"/>
        </w:rPr>
        <w:t xml:space="preserve">Так начиналась история города Нефтеюганска, который сегодня является крупнейшим городом округа и третьим по численности населения вХанты-Мансийском автономном округе (после Сургута и Нижневартовска). </w:t>
      </w:r>
    </w:p>
    <w:p w:rsidR="002B05ED" w:rsidRPr="002B05ED" w:rsidRDefault="002B05ED" w:rsidP="002B05ED">
      <w:pPr>
        <w:spacing w:after="0" w:line="240" w:lineRule="auto"/>
        <w:ind w:firstLine="709"/>
        <w:jc w:val="both"/>
        <w:rPr>
          <w:rFonts w:ascii="Times New Roman" w:hAnsi="Times New Roman"/>
          <w:sz w:val="28"/>
          <w:szCs w:val="28"/>
          <w:lang w:val="ru-RU"/>
        </w:rPr>
      </w:pPr>
      <w:r w:rsidRPr="002B05ED">
        <w:rPr>
          <w:rFonts w:ascii="Times New Roman" w:hAnsi="Times New Roman"/>
          <w:sz w:val="28"/>
          <w:szCs w:val="28"/>
          <w:lang w:val="ru-RU"/>
        </w:rPr>
        <w:t xml:space="preserve">В период 1960-1970 г.г. на территории региона одно за другим вводились в строй богатейшие месторождения: Мамонтовское, Правдинское, Южно-Сургутское, Тепловское и многие другие, которые и сегодня дают нефть стране. </w:t>
      </w:r>
    </w:p>
    <w:p w:rsidR="002B05ED" w:rsidRPr="002B05ED" w:rsidRDefault="002B05ED" w:rsidP="002B05ED">
      <w:pPr>
        <w:spacing w:after="0" w:line="240" w:lineRule="auto"/>
        <w:ind w:firstLine="709"/>
        <w:jc w:val="both"/>
        <w:rPr>
          <w:rFonts w:ascii="Times New Roman" w:hAnsi="Times New Roman"/>
          <w:sz w:val="28"/>
          <w:szCs w:val="28"/>
          <w:lang w:val="ru-RU"/>
        </w:rPr>
      </w:pPr>
      <w:r w:rsidRPr="002B05ED">
        <w:rPr>
          <w:rFonts w:ascii="Times New Roman" w:hAnsi="Times New Roman"/>
          <w:sz w:val="28"/>
          <w:szCs w:val="28"/>
          <w:lang w:val="ru-RU"/>
        </w:rPr>
        <w:t xml:space="preserve">Город Нефтеюганск находится на острове между двух рек. 3 ноября 1984 года через протоку Юганская Обь был открыт мост, протяжённостью 870 метров. В 2007 году был сдан в эксплуатацию новый мост, его длина 874 метра. Эти инженерные сооружения решили транспортную проблему связи с </w:t>
      </w:r>
      <w:r w:rsidR="00BE1C2A">
        <w:rPr>
          <w:rFonts w:ascii="Times New Roman" w:hAnsi="Times New Roman"/>
          <w:sz w:val="28"/>
          <w:szCs w:val="28"/>
          <w:lang w:val="ru-RU"/>
        </w:rPr>
        <w:t>«</w:t>
      </w:r>
      <w:r w:rsidRPr="002B05ED">
        <w:rPr>
          <w:rFonts w:ascii="Times New Roman" w:hAnsi="Times New Roman"/>
          <w:sz w:val="28"/>
          <w:szCs w:val="28"/>
          <w:lang w:val="ru-RU"/>
        </w:rPr>
        <w:t>Большой землёй</w:t>
      </w:r>
      <w:r w:rsidR="00BE1C2A">
        <w:rPr>
          <w:rFonts w:ascii="Times New Roman" w:hAnsi="Times New Roman"/>
          <w:sz w:val="28"/>
          <w:szCs w:val="28"/>
          <w:lang w:val="ru-RU"/>
        </w:rPr>
        <w:t>»</w:t>
      </w:r>
    </w:p>
    <w:p w:rsidR="00FE2276" w:rsidRPr="00130EE5" w:rsidRDefault="002B05ED" w:rsidP="002B05ED">
      <w:pPr>
        <w:spacing w:after="0" w:line="240" w:lineRule="auto"/>
        <w:ind w:firstLine="709"/>
        <w:jc w:val="both"/>
        <w:rPr>
          <w:rFonts w:ascii="Times New Roman" w:hAnsi="Times New Roman"/>
          <w:sz w:val="28"/>
          <w:szCs w:val="28"/>
          <w:lang w:val="ru-RU"/>
        </w:rPr>
      </w:pPr>
      <w:r w:rsidRPr="002B05ED">
        <w:rPr>
          <w:rFonts w:ascii="Times New Roman" w:hAnsi="Times New Roman"/>
          <w:sz w:val="28"/>
          <w:szCs w:val="28"/>
          <w:lang w:val="ru-RU"/>
        </w:rPr>
        <w:t>Сегодня своё благополучие нефтеюганцы связывают с успешной деятельностью градообразующего предприятия –</w:t>
      </w:r>
      <w:r w:rsidR="00EE1940">
        <w:rPr>
          <w:rFonts w:ascii="Times New Roman" w:hAnsi="Times New Roman"/>
          <w:sz w:val="28"/>
          <w:szCs w:val="28"/>
          <w:lang w:val="ru-RU"/>
        </w:rPr>
        <w:t xml:space="preserve">ООО </w:t>
      </w:r>
      <w:r w:rsidR="00BE1C2A">
        <w:rPr>
          <w:rFonts w:ascii="Times New Roman" w:hAnsi="Times New Roman"/>
          <w:sz w:val="28"/>
          <w:szCs w:val="28"/>
          <w:lang w:val="ru-RU"/>
        </w:rPr>
        <w:t>«</w:t>
      </w:r>
      <w:r w:rsidR="00CD7A0E">
        <w:rPr>
          <w:rFonts w:ascii="Times New Roman" w:hAnsi="Times New Roman"/>
          <w:sz w:val="28"/>
          <w:szCs w:val="28"/>
          <w:lang w:val="ru-RU"/>
        </w:rPr>
        <w:t>РН-Юганскнефтегаз</w:t>
      </w:r>
      <w:r w:rsidR="00BE1C2A">
        <w:rPr>
          <w:rFonts w:ascii="Times New Roman" w:hAnsi="Times New Roman"/>
          <w:sz w:val="28"/>
          <w:szCs w:val="28"/>
          <w:lang w:val="ru-RU"/>
        </w:rPr>
        <w:t>»</w:t>
      </w:r>
      <w:r w:rsidR="00CD7A0E">
        <w:rPr>
          <w:rFonts w:ascii="Times New Roman" w:hAnsi="Times New Roman"/>
          <w:sz w:val="28"/>
          <w:szCs w:val="28"/>
          <w:lang w:val="ru-RU"/>
        </w:rPr>
        <w:t xml:space="preserve">. Строятся </w:t>
      </w:r>
      <w:r w:rsidRPr="002B05ED">
        <w:rPr>
          <w:rFonts w:ascii="Times New Roman" w:hAnsi="Times New Roman"/>
          <w:sz w:val="28"/>
          <w:szCs w:val="28"/>
          <w:lang w:val="ru-RU"/>
        </w:rPr>
        <w:t>объекты соцкультбыта и жилого комплекса. Нефтеюганск растёт и становится всё более уютным, удобным и комфортным для проживания.</w:t>
      </w:r>
    </w:p>
    <w:p w:rsidR="00130EE5" w:rsidRPr="00985CCA" w:rsidRDefault="00985CCA" w:rsidP="00985CCA">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1.5.</w:t>
      </w:r>
      <w:r w:rsidR="00FE2276" w:rsidRPr="00985CCA">
        <w:rPr>
          <w:rFonts w:ascii="Times New Roman" w:hAnsi="Times New Roman" w:cs="Times New Roman"/>
          <w:sz w:val="28"/>
          <w:szCs w:val="28"/>
          <w:lang w:val="ru-RU"/>
        </w:rPr>
        <w:t>Географическое положение</w:t>
      </w:r>
    </w:p>
    <w:p w:rsidR="004D2CB1" w:rsidRPr="007C0AD5" w:rsidRDefault="004D2CB1" w:rsidP="007C0AD5">
      <w:pPr>
        <w:spacing w:after="0" w:line="240" w:lineRule="auto"/>
        <w:ind w:firstLine="709"/>
        <w:jc w:val="both"/>
        <w:rPr>
          <w:rFonts w:ascii="Times New Roman" w:hAnsi="Times New Roman"/>
          <w:sz w:val="28"/>
          <w:szCs w:val="28"/>
          <w:lang w:val="ru-RU"/>
        </w:rPr>
      </w:pPr>
      <w:r w:rsidRPr="007C0AD5">
        <w:rPr>
          <w:rFonts w:ascii="Times New Roman" w:hAnsi="Times New Roman"/>
          <w:sz w:val="28"/>
          <w:szCs w:val="28"/>
          <w:lang w:val="ru-RU"/>
        </w:rPr>
        <w:t xml:space="preserve">Город окружного значения Нефтеюганск в соответствии с Законом Ханты-Мансийского автономного округа –Югра от 07.07.2004 № 43-оз </w:t>
      </w:r>
      <w:r w:rsidR="00BE1C2A">
        <w:rPr>
          <w:rFonts w:ascii="Times New Roman" w:hAnsi="Times New Roman"/>
          <w:sz w:val="28"/>
          <w:szCs w:val="28"/>
          <w:lang w:val="ru-RU"/>
        </w:rPr>
        <w:t>«</w:t>
      </w:r>
      <w:r w:rsidRPr="007C0AD5">
        <w:rPr>
          <w:rFonts w:ascii="Times New Roman" w:hAnsi="Times New Roman"/>
          <w:sz w:val="28"/>
          <w:szCs w:val="28"/>
          <w:lang w:val="ru-RU"/>
        </w:rPr>
        <w:t>Об административно-территориальном устройстве Ханты-Мансийского автономного округа –Югры и порядке его изменения</w:t>
      </w:r>
      <w:r w:rsidR="00BE1C2A">
        <w:rPr>
          <w:rFonts w:ascii="Times New Roman" w:hAnsi="Times New Roman"/>
          <w:sz w:val="28"/>
          <w:szCs w:val="28"/>
          <w:lang w:val="ru-RU"/>
        </w:rPr>
        <w:t>»</w:t>
      </w:r>
      <w:r w:rsidRPr="007C0AD5">
        <w:rPr>
          <w:rFonts w:ascii="Times New Roman" w:hAnsi="Times New Roman"/>
          <w:sz w:val="28"/>
          <w:szCs w:val="28"/>
          <w:lang w:val="ru-RU"/>
        </w:rPr>
        <w:t xml:space="preserve"> является административно-территориальной единицей Ханты-Мансийского автономного округа –Югры, непосредственно входящей в состав Ханты-Мансийского автономного округа –Югры. Границы муниципального образования город </w:t>
      </w:r>
      <w:r w:rsidRPr="007C0AD5">
        <w:rPr>
          <w:rFonts w:ascii="Times New Roman" w:hAnsi="Times New Roman"/>
          <w:sz w:val="28"/>
          <w:szCs w:val="28"/>
          <w:lang w:val="ru-RU"/>
        </w:rPr>
        <w:lastRenderedPageBreak/>
        <w:t xml:space="preserve">Нефтеюганск установлены Законом Ханты-Мансийского автономного округа –Югры от 25.11.2004 № 63-03 </w:t>
      </w:r>
      <w:r w:rsidR="00BE1C2A">
        <w:rPr>
          <w:rFonts w:ascii="Times New Roman" w:hAnsi="Times New Roman"/>
          <w:sz w:val="28"/>
          <w:szCs w:val="28"/>
          <w:lang w:val="ru-RU"/>
        </w:rPr>
        <w:t>«</w:t>
      </w:r>
      <w:r w:rsidRPr="007C0AD5">
        <w:rPr>
          <w:rFonts w:ascii="Times New Roman" w:hAnsi="Times New Roman"/>
          <w:sz w:val="28"/>
          <w:szCs w:val="28"/>
          <w:lang w:val="ru-RU"/>
        </w:rPr>
        <w:t>О статусе и границах муниципальных образований Ханты-Мансийского автономного округа –Югры</w:t>
      </w:r>
      <w:r w:rsidR="00BE1C2A">
        <w:rPr>
          <w:rFonts w:ascii="Times New Roman" w:hAnsi="Times New Roman"/>
          <w:sz w:val="28"/>
          <w:szCs w:val="28"/>
          <w:lang w:val="ru-RU"/>
        </w:rPr>
        <w:t>»</w:t>
      </w:r>
      <w:r w:rsidRPr="007C0AD5">
        <w:rPr>
          <w:rFonts w:ascii="Times New Roman" w:hAnsi="Times New Roman"/>
          <w:sz w:val="28"/>
          <w:szCs w:val="28"/>
          <w:lang w:val="ru-RU"/>
        </w:rPr>
        <w:t>. Общая площадь земель муниципального образования составляет 14096</w:t>
      </w:r>
      <w:r w:rsidR="007C0AD5" w:rsidRPr="007C0AD5">
        <w:rPr>
          <w:rFonts w:ascii="Times New Roman" w:hAnsi="Times New Roman"/>
          <w:sz w:val="28"/>
          <w:szCs w:val="28"/>
          <w:lang w:val="ru-RU"/>
        </w:rPr>
        <w:t>,29</w:t>
      </w:r>
      <w:r w:rsidRPr="007C0AD5">
        <w:rPr>
          <w:rFonts w:ascii="Times New Roman" w:hAnsi="Times New Roman"/>
          <w:sz w:val="28"/>
          <w:szCs w:val="28"/>
          <w:lang w:val="ru-RU"/>
        </w:rPr>
        <w:t xml:space="preserve"> га.</w:t>
      </w:r>
    </w:p>
    <w:p w:rsidR="004D2CB1" w:rsidRDefault="004D2CB1" w:rsidP="007C0AD5">
      <w:pPr>
        <w:spacing w:after="0" w:line="240" w:lineRule="auto"/>
        <w:ind w:firstLine="709"/>
        <w:jc w:val="both"/>
        <w:rPr>
          <w:rFonts w:ascii="Times New Roman" w:hAnsi="Times New Roman"/>
          <w:sz w:val="28"/>
          <w:szCs w:val="28"/>
          <w:lang w:val="ru-RU"/>
        </w:rPr>
      </w:pPr>
      <w:r w:rsidRPr="00FE2276">
        <w:rPr>
          <w:rFonts w:ascii="Times New Roman" w:hAnsi="Times New Roman"/>
          <w:sz w:val="28"/>
          <w:szCs w:val="28"/>
          <w:lang w:val="ru-RU"/>
        </w:rPr>
        <w:t>Муниципальное образование город Нефтеюганск расположен на правом берегу протоки Юганская Обь, находится в юго-восточной части Ханты-Мансийского автономного округа - Югры, географическое положение которого отнесено к Центральной части Западно-Сибирской равнины.</w:t>
      </w:r>
    </w:p>
    <w:p w:rsidR="00FE2276" w:rsidRPr="0044116C" w:rsidRDefault="0044116C" w:rsidP="0044116C">
      <w:pPr>
        <w:pStyle w:val="a5"/>
        <w:spacing w:after="0"/>
        <w:ind w:left="709"/>
        <w:jc w:val="both"/>
        <w:rPr>
          <w:rFonts w:ascii="Times New Roman" w:hAnsi="Times New Roman" w:cs="Times New Roman"/>
          <w:sz w:val="28"/>
          <w:szCs w:val="28"/>
          <w:lang w:val="ru-RU"/>
        </w:rPr>
      </w:pPr>
      <w:r>
        <w:rPr>
          <w:rFonts w:ascii="Times New Roman" w:hAnsi="Times New Roman" w:cs="Times New Roman"/>
          <w:sz w:val="28"/>
          <w:szCs w:val="28"/>
          <w:lang w:val="ru-RU"/>
        </w:rPr>
        <w:t>1.6.</w:t>
      </w:r>
      <w:r w:rsidR="00FE2276" w:rsidRPr="0044116C">
        <w:rPr>
          <w:rFonts w:ascii="Times New Roman" w:hAnsi="Times New Roman" w:cs="Times New Roman"/>
          <w:sz w:val="28"/>
          <w:szCs w:val="28"/>
          <w:lang w:val="ru-RU"/>
        </w:rPr>
        <w:t>Природно-климатические условия и ресурсно-сырьевой потенциал</w:t>
      </w:r>
    </w:p>
    <w:p w:rsidR="00574518" w:rsidRPr="00574518" w:rsidRDefault="00574518" w:rsidP="00574518">
      <w:pPr>
        <w:spacing w:after="0" w:line="240" w:lineRule="auto"/>
        <w:ind w:firstLine="708"/>
        <w:jc w:val="both"/>
        <w:rPr>
          <w:rFonts w:ascii="Times New Roman" w:hAnsi="Times New Roman"/>
          <w:sz w:val="28"/>
          <w:szCs w:val="28"/>
          <w:lang w:val="ru-RU" w:bidi="ar-SA"/>
        </w:rPr>
      </w:pPr>
      <w:r w:rsidRPr="00574518">
        <w:rPr>
          <w:rFonts w:ascii="Times New Roman" w:hAnsi="Times New Roman"/>
          <w:sz w:val="28"/>
          <w:szCs w:val="28"/>
          <w:lang w:val="ru-RU" w:bidi="ar-SA"/>
        </w:rPr>
        <w:t>Город Нефтеюганск расположен на территории Усть-Балыкского нефтяного месторождения, открытого в 1961 году и являющегося одним из крупнейших в Западной Сибири. В промышленной эксплуатации месторождение находится с 1964 года. Залежи нефти Усть-Балыкского месторождения приурочены к отложениям юрской и меловой систем. Всего в разрезе этих отложений выделено 16 пластов. Этаж нефтеносности составляет 500 м. Глубина залегания кровли продуктивных пластов 1900 – 2300 м. Основные запасы нефти и попутного газа сосредоточены в пластах БС1 – БС5, характеризующихся лучшими емкостно-фильтрационными свойствами и продуктивностью, низким содержанием легких фракций, с содержанием серы 1,7%. Нефтяная залежь перекрыта отложениями сеноманского яруса, представленного песками, песчаниками и алевролитами, содержащими высокоминерализованную воду. Сеноманский ярус перекрыт толщей глин мощностью 560 – 670 м. Слабоминерализованные воды сеноманского яруса отбирались и отбираются для нагнетания в нефтяные горизонты.</w:t>
      </w:r>
    </w:p>
    <w:p w:rsidR="00FE2276" w:rsidRPr="00FE2276" w:rsidRDefault="00FE2276" w:rsidP="004A5CCD">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Климат города континентальный с продолжительной суровой зимой (в среднем 200 дней в году наблюдается устойчивый снежный покров) и коротким летом. Среднемесячная температура января -22°С, июля +16,9°С; среднегодовая температура воздуха - 3,6°С; абсолютный минимум за наблюдаемый период -59°С; абсолютный максимум +39°С. В зимнее время преобладают юго-западные и южные ветры; летом - северные и северо-восточные; среднегодовая скорость ветра - 2,7 м/с, максимальная - 25 м/с. Среднегодовое количество осадков составляет 625 мм, основное количество осадков выпадает в тёплое время года (апрель-октябрь); среднегодовая влажность воздуха -75%. Средняя продолжительность вегетационного периода составляет в среднем 128 дней.</w:t>
      </w:r>
    </w:p>
    <w:p w:rsidR="00FE2276" w:rsidRPr="00FE2276" w:rsidRDefault="00FE2276" w:rsidP="004A5CCD">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В целом климат города суровый, что обуславливает сравнительно низкую производительность насаждений, которая характеризуется 4,7 классом бонитета.</w:t>
      </w:r>
    </w:p>
    <w:p w:rsidR="00FE2276" w:rsidRPr="00FE2276" w:rsidRDefault="00FE2276" w:rsidP="004A5CCD">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Характерной чертой природных условий территории является реликтовая мерзлота и сезонное промерзание верхнего слоя грунта.</w:t>
      </w:r>
    </w:p>
    <w:p w:rsidR="00FE2276" w:rsidRPr="00FE2276" w:rsidRDefault="00FE2276" w:rsidP="004A5CCD">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 xml:space="preserve">Особенности климатических условий, дефицит территорий, пригодных для освоения малыми затратами, сформировали компактную планировочную </w:t>
      </w:r>
      <w:r w:rsidRPr="00FE2276">
        <w:rPr>
          <w:rFonts w:ascii="Times New Roman" w:hAnsi="Times New Roman"/>
          <w:sz w:val="28"/>
          <w:szCs w:val="28"/>
          <w:lang w:val="ru-RU"/>
        </w:rPr>
        <w:lastRenderedPageBreak/>
        <w:t>структуру города с высокой плотностью застройки и рациональной разбивкой улиц и магистралей.</w:t>
      </w:r>
    </w:p>
    <w:p w:rsidR="00FE2276" w:rsidRPr="0044116C" w:rsidRDefault="00FE2276" w:rsidP="0044116C">
      <w:pPr>
        <w:spacing w:after="0"/>
        <w:ind w:firstLine="709"/>
        <w:rPr>
          <w:rFonts w:ascii="Times New Roman" w:hAnsi="Times New Roman"/>
          <w:sz w:val="28"/>
          <w:szCs w:val="28"/>
          <w:lang w:val="ru-RU"/>
        </w:rPr>
      </w:pPr>
      <w:r w:rsidRPr="0044116C">
        <w:rPr>
          <w:rFonts w:ascii="Times New Roman" w:hAnsi="Times New Roman"/>
          <w:sz w:val="28"/>
          <w:szCs w:val="28"/>
          <w:lang w:val="ru-RU"/>
        </w:rPr>
        <w:t>Полезные ископаемые</w:t>
      </w:r>
    </w:p>
    <w:p w:rsidR="00FE2276" w:rsidRPr="00FE2276" w:rsidRDefault="00FE2276" w:rsidP="00C13192">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 xml:space="preserve">Муниципальное образование город Нефтеюганск не имеет значительного природно-ресурсного потенциала. </w:t>
      </w:r>
    </w:p>
    <w:p w:rsidR="00FE2276" w:rsidRPr="00FE2276" w:rsidRDefault="00FE2276" w:rsidP="00C13192">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Город построен на территории Усть-Балыкского нефтяного месторождения, открытого в 1961 году и являющегося одним из крупнейших в Западной Сибири. В промышленной эксплуатации месторождение находится с 1964 года. Залежи нефти Усть-Балыкского месторождения приурочены к отложениям юрской и меловой систем. Нефтяная залежь перекрыта отложениями сеноманского яруса, представленного песками, песчаниками и алевролитами, содержащими высокоминерализованными водами. Сеноманский ярус перекрыт толщей глин. Имеют широкое распространение пойменные и болотные отложения, представленные торфом.</w:t>
      </w:r>
    </w:p>
    <w:p w:rsidR="00FE2276" w:rsidRPr="00FE2276" w:rsidRDefault="00FE2276" w:rsidP="00C13192">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В пределах городской застройки нефтяная залежь разрабатывалась до 1988 года. В настоящее время нефтедобыча осуществляется в пределах городской черты в северо-западной и юго-восточной частях, ограничивая градостроительное развитие территории.</w:t>
      </w:r>
    </w:p>
    <w:p w:rsidR="00FE2276" w:rsidRPr="00FE2276" w:rsidRDefault="00FE2276" w:rsidP="00C13192">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В черте города находится ряд карьеров, где ведётся добыча такого общераспространённого полезного ископаемого, как песок. Это карьер Усть-Балыкского лицензионного участка в районе куста № 147 и карьер, находящийся на расстоянии 6,58 км от г.Нефтеюганск</w:t>
      </w:r>
      <w:r w:rsidR="00EE045F">
        <w:rPr>
          <w:rFonts w:ascii="Times New Roman" w:hAnsi="Times New Roman"/>
          <w:sz w:val="28"/>
          <w:szCs w:val="28"/>
          <w:lang w:val="ru-RU"/>
        </w:rPr>
        <w:t>а</w:t>
      </w:r>
      <w:r w:rsidRPr="00FE2276">
        <w:rPr>
          <w:rFonts w:ascii="Times New Roman" w:hAnsi="Times New Roman"/>
          <w:sz w:val="28"/>
          <w:szCs w:val="28"/>
          <w:lang w:val="ru-RU"/>
        </w:rPr>
        <w:t>. Суммарные запасы песка составляют 32,9 млн. куб. метров.</w:t>
      </w:r>
    </w:p>
    <w:p w:rsidR="00FE2276" w:rsidRPr="0044116C" w:rsidRDefault="00FE2276" w:rsidP="0044116C">
      <w:pPr>
        <w:spacing w:after="0"/>
        <w:ind w:firstLine="709"/>
        <w:rPr>
          <w:rFonts w:ascii="Times New Roman" w:hAnsi="Times New Roman"/>
          <w:sz w:val="28"/>
          <w:szCs w:val="28"/>
          <w:lang w:val="ru-RU"/>
        </w:rPr>
      </w:pPr>
      <w:r w:rsidRPr="0044116C">
        <w:rPr>
          <w:rFonts w:ascii="Times New Roman" w:hAnsi="Times New Roman"/>
          <w:sz w:val="28"/>
          <w:szCs w:val="28"/>
          <w:lang w:val="ru-RU"/>
        </w:rPr>
        <w:t>Земельные ресурсы</w:t>
      </w:r>
    </w:p>
    <w:p w:rsidR="00FE2276" w:rsidRPr="00FE2276" w:rsidRDefault="00FE2276" w:rsidP="00972BD3">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 xml:space="preserve">Площадь города </w:t>
      </w:r>
      <w:r w:rsidRPr="007C0AD5">
        <w:rPr>
          <w:rFonts w:ascii="Times New Roman" w:hAnsi="Times New Roman"/>
          <w:sz w:val="28"/>
          <w:szCs w:val="28"/>
          <w:lang w:val="ru-RU"/>
        </w:rPr>
        <w:t xml:space="preserve">составляет </w:t>
      </w:r>
      <w:r w:rsidR="00547BF1" w:rsidRPr="007C0AD5">
        <w:rPr>
          <w:rFonts w:ascii="Times New Roman" w:hAnsi="Times New Roman"/>
          <w:sz w:val="28"/>
          <w:szCs w:val="28"/>
          <w:lang w:val="ru-RU"/>
        </w:rPr>
        <w:t>14 096,29</w:t>
      </w:r>
      <w:r w:rsidRPr="007C0AD5">
        <w:rPr>
          <w:rFonts w:ascii="Times New Roman" w:hAnsi="Times New Roman"/>
          <w:sz w:val="28"/>
          <w:szCs w:val="28"/>
          <w:lang w:val="ru-RU"/>
        </w:rPr>
        <w:t xml:space="preserve"> га, и</w:t>
      </w:r>
      <w:r w:rsidRPr="00FE2276">
        <w:rPr>
          <w:rFonts w:ascii="Times New Roman" w:hAnsi="Times New Roman"/>
          <w:sz w:val="28"/>
          <w:szCs w:val="28"/>
          <w:lang w:val="ru-RU"/>
        </w:rPr>
        <w:t xml:space="preserve"> только 14% занята землями жилой, общественно-деловой, промышленной и транспортной застройки. </w:t>
      </w:r>
    </w:p>
    <w:p w:rsidR="00FE2276" w:rsidRPr="00FE2276" w:rsidRDefault="00FE2276" w:rsidP="00C13192">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Наибольшую площадь (78%) представляют земли на пойменной территории города, не вовлечённые в градостроительную и иную деятельность. Эти земли изначально были предназначены для целей земельной реформы, нужд и потребностей жителей города – под сенокосы и пастбища, для развития крестьянских (фермерских) хозяйств, в целях создания зон рекреации. Из этих земель происходит предоставление земельных участков.</w:t>
      </w:r>
    </w:p>
    <w:p w:rsidR="00FE2276" w:rsidRPr="00FE2276" w:rsidRDefault="00FE2276" w:rsidP="00C13192">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 xml:space="preserve">В перспективе по итогам инвентаризации городских земель на этих землях выявятся сенокосы, охотничьи и рыболовные угодья, земельные участки под лесом и кустарником, земли водного фонда, зоны отдыха и оздоровления жителей города. </w:t>
      </w:r>
    </w:p>
    <w:p w:rsidR="004A5CCD" w:rsidRDefault="00FE2276" w:rsidP="00C13192">
      <w:pPr>
        <w:spacing w:after="0"/>
        <w:ind w:firstLine="709"/>
        <w:jc w:val="both"/>
        <w:rPr>
          <w:rFonts w:ascii="Times New Roman" w:hAnsi="Times New Roman"/>
          <w:b/>
          <w:sz w:val="28"/>
          <w:szCs w:val="28"/>
          <w:lang w:val="ru-RU"/>
        </w:rPr>
      </w:pPr>
      <w:r w:rsidRPr="00FE2276">
        <w:rPr>
          <w:rFonts w:ascii="Times New Roman" w:hAnsi="Times New Roman"/>
          <w:sz w:val="28"/>
          <w:szCs w:val="28"/>
          <w:lang w:val="ru-RU"/>
        </w:rPr>
        <w:t>По состоянию на 01.01.2009 проведён анализ изменения площади земель города по составу и формам собственности, основываясь на сведениях форм статистической отчётности.</w:t>
      </w:r>
    </w:p>
    <w:p w:rsidR="00FE2276" w:rsidRPr="0044116C" w:rsidRDefault="00FE2276" w:rsidP="0044116C">
      <w:pPr>
        <w:spacing w:after="0"/>
        <w:ind w:firstLine="709"/>
        <w:rPr>
          <w:rFonts w:ascii="Times New Roman" w:hAnsi="Times New Roman"/>
          <w:sz w:val="28"/>
          <w:szCs w:val="28"/>
          <w:lang w:val="ru-RU"/>
        </w:rPr>
      </w:pPr>
      <w:r w:rsidRPr="0044116C">
        <w:rPr>
          <w:rFonts w:ascii="Times New Roman" w:hAnsi="Times New Roman"/>
          <w:sz w:val="28"/>
          <w:szCs w:val="28"/>
          <w:lang w:val="ru-RU"/>
        </w:rPr>
        <w:t>Водные ресурсы</w:t>
      </w:r>
    </w:p>
    <w:p w:rsidR="00FE2276" w:rsidRPr="00FE2276" w:rsidRDefault="00FE2276" w:rsidP="00972BD3">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 xml:space="preserve">Поверхностные воды представлены рекой Обь и протокой Юганская Обь. Преобладает значительное количество болот общей площадью 6 015 га. Высота </w:t>
      </w:r>
      <w:r w:rsidRPr="00FE2276">
        <w:rPr>
          <w:rFonts w:ascii="Times New Roman" w:hAnsi="Times New Roman"/>
          <w:sz w:val="28"/>
          <w:szCs w:val="28"/>
          <w:lang w:val="ru-RU"/>
        </w:rPr>
        <w:lastRenderedPageBreak/>
        <w:t xml:space="preserve">над уровнем моря поверхности долины в районе реки Обь + 30, + 41 м. Долина постепенно опускается. Для водного режима реки Обь, как и для других рек Западной Сибири, характерно плавное течение, высокий уровень воды в весенне-летний период и низкий в зимнее время. Основной водный путь -  это река Обь и её притоки – Кривуля и Бардаковка, а также правый приток Оби – речка Чёрная. </w:t>
      </w:r>
    </w:p>
    <w:p w:rsidR="00FE2276" w:rsidRDefault="00FE2276" w:rsidP="004A5CCD">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Средний расход воды Оби в год составляет 8-10 тыс. куб. м/сек., скорость течения при среднем уровне воды небольшая – 0,5-0,7 м/сек.</w:t>
      </w:r>
      <w:r w:rsidR="00914CAE">
        <w:rPr>
          <w:rFonts w:ascii="Times New Roman" w:hAnsi="Times New Roman"/>
          <w:sz w:val="28"/>
          <w:szCs w:val="28"/>
          <w:lang w:val="ru-RU"/>
        </w:rPr>
        <w:t>, в половодье – 1,6-1,8 м/сек.</w:t>
      </w:r>
    </w:p>
    <w:p w:rsidR="00972BD3" w:rsidRDefault="00FE2276" w:rsidP="00321E2C">
      <w:pPr>
        <w:spacing w:after="0"/>
        <w:ind w:firstLine="709"/>
        <w:jc w:val="both"/>
        <w:rPr>
          <w:rFonts w:ascii="Times New Roman" w:hAnsi="Times New Roman"/>
          <w:sz w:val="28"/>
          <w:szCs w:val="28"/>
          <w:lang w:val="ru-RU"/>
        </w:rPr>
      </w:pPr>
      <w:r w:rsidRPr="00FE2276">
        <w:rPr>
          <w:rFonts w:ascii="Times New Roman" w:hAnsi="Times New Roman"/>
          <w:sz w:val="28"/>
          <w:szCs w:val="28"/>
          <w:lang w:val="ru-RU"/>
        </w:rPr>
        <w:t>Поверхностные воды используются для хозяйственно-бытовых нужд населения, промышленности, судоходства, рекреации, рыболовства. Для нужд питьевого водоснабжения используются подземные источники Атлымского водоносного горизонта, для технических целей используются воды протоки Юганская Обь</w:t>
      </w:r>
      <w:r w:rsidRPr="00321E2C">
        <w:rPr>
          <w:rFonts w:ascii="Times New Roman" w:hAnsi="Times New Roman"/>
          <w:sz w:val="28"/>
          <w:szCs w:val="28"/>
          <w:lang w:val="ru-RU"/>
        </w:rPr>
        <w:t xml:space="preserve">. </w:t>
      </w:r>
    </w:p>
    <w:p w:rsidR="00901828" w:rsidRPr="00901828" w:rsidRDefault="00901828" w:rsidP="00901828">
      <w:pPr>
        <w:spacing w:after="0"/>
        <w:ind w:firstLine="709"/>
        <w:jc w:val="both"/>
        <w:rPr>
          <w:rFonts w:ascii="Times New Roman" w:hAnsi="Times New Roman"/>
          <w:sz w:val="28"/>
          <w:szCs w:val="28"/>
          <w:lang w:val="ru-RU"/>
        </w:rPr>
      </w:pPr>
      <w:r w:rsidRPr="00901828">
        <w:rPr>
          <w:rFonts w:ascii="Times New Roman" w:hAnsi="Times New Roman"/>
          <w:sz w:val="28"/>
          <w:szCs w:val="28"/>
          <w:lang w:val="ru-RU"/>
        </w:rPr>
        <w:t>В г</w:t>
      </w:r>
      <w:r>
        <w:rPr>
          <w:rFonts w:ascii="Times New Roman" w:hAnsi="Times New Roman"/>
          <w:sz w:val="28"/>
          <w:szCs w:val="28"/>
          <w:lang w:val="ru-RU"/>
        </w:rPr>
        <w:t>.</w:t>
      </w:r>
      <w:r w:rsidRPr="00901828">
        <w:rPr>
          <w:rFonts w:ascii="Times New Roman" w:hAnsi="Times New Roman"/>
          <w:sz w:val="28"/>
          <w:szCs w:val="28"/>
          <w:lang w:val="ru-RU"/>
        </w:rPr>
        <w:t xml:space="preserve">Нефтеюганске ведется постоянное наблюдение за качеством воды из подземных и поверхностных источников водоснабжения, используемых в питьевых, хозяйственно-бытовых целях, а также из водопроводов, распределительной сети, централизованных  источников водоснабжения. Мониторинг за состоянием воды осуществляется с помощью лаборатории филиала ФБУЗ </w:t>
      </w:r>
      <w:r w:rsidR="00BE1C2A">
        <w:rPr>
          <w:rFonts w:ascii="Times New Roman" w:hAnsi="Times New Roman"/>
          <w:sz w:val="28"/>
          <w:szCs w:val="28"/>
          <w:lang w:val="ru-RU"/>
        </w:rPr>
        <w:t>«</w:t>
      </w:r>
      <w:r w:rsidRPr="00901828">
        <w:rPr>
          <w:rFonts w:ascii="Times New Roman" w:hAnsi="Times New Roman"/>
          <w:sz w:val="28"/>
          <w:szCs w:val="28"/>
          <w:lang w:val="ru-RU"/>
        </w:rPr>
        <w:t>ЦГиЭ в ХМАО – Югре в г</w:t>
      </w:r>
      <w:r>
        <w:rPr>
          <w:rFonts w:ascii="Times New Roman" w:hAnsi="Times New Roman"/>
          <w:sz w:val="28"/>
          <w:szCs w:val="28"/>
          <w:lang w:val="ru-RU"/>
        </w:rPr>
        <w:t>.</w:t>
      </w:r>
      <w:r w:rsidRPr="00901828">
        <w:rPr>
          <w:rFonts w:ascii="Times New Roman" w:hAnsi="Times New Roman"/>
          <w:sz w:val="28"/>
          <w:szCs w:val="28"/>
          <w:lang w:val="ru-RU"/>
        </w:rPr>
        <w:t>Нефтеюганске, Нефтеюганском районе и г</w:t>
      </w:r>
      <w:r w:rsidR="00FD277A">
        <w:rPr>
          <w:rFonts w:ascii="Times New Roman" w:hAnsi="Times New Roman"/>
          <w:sz w:val="28"/>
          <w:szCs w:val="28"/>
          <w:lang w:val="ru-RU"/>
        </w:rPr>
        <w:t>.</w:t>
      </w:r>
      <w:r w:rsidRPr="00901828">
        <w:rPr>
          <w:rFonts w:ascii="Times New Roman" w:hAnsi="Times New Roman"/>
          <w:sz w:val="28"/>
          <w:szCs w:val="28"/>
          <w:lang w:val="ru-RU"/>
        </w:rPr>
        <w:t>Пыть-Ях</w:t>
      </w:r>
      <w:r w:rsidR="00BE1C2A">
        <w:rPr>
          <w:rFonts w:ascii="Times New Roman" w:hAnsi="Times New Roman"/>
          <w:sz w:val="28"/>
          <w:szCs w:val="28"/>
          <w:lang w:val="ru-RU"/>
        </w:rPr>
        <w:t>»</w:t>
      </w:r>
      <w:r>
        <w:rPr>
          <w:rFonts w:ascii="Times New Roman" w:hAnsi="Times New Roman"/>
          <w:sz w:val="28"/>
          <w:szCs w:val="28"/>
          <w:lang w:val="ru-RU"/>
        </w:rPr>
        <w:t>.</w:t>
      </w:r>
    </w:p>
    <w:p w:rsidR="00901828" w:rsidRDefault="00901828" w:rsidP="00901828">
      <w:pPr>
        <w:spacing w:after="0"/>
        <w:ind w:firstLine="709"/>
        <w:jc w:val="both"/>
        <w:rPr>
          <w:rFonts w:ascii="Times New Roman" w:hAnsi="Times New Roman"/>
          <w:sz w:val="28"/>
          <w:szCs w:val="28"/>
          <w:lang w:val="ru-RU"/>
        </w:rPr>
      </w:pPr>
      <w:r w:rsidRPr="00901828">
        <w:rPr>
          <w:rFonts w:ascii="Times New Roman" w:hAnsi="Times New Roman"/>
          <w:sz w:val="28"/>
          <w:szCs w:val="28"/>
          <w:lang w:val="ru-RU"/>
        </w:rPr>
        <w:t xml:space="preserve">Силами филиала ФБУЗ </w:t>
      </w:r>
      <w:r w:rsidR="00BE1C2A">
        <w:rPr>
          <w:rFonts w:ascii="Times New Roman" w:hAnsi="Times New Roman"/>
          <w:sz w:val="28"/>
          <w:szCs w:val="28"/>
          <w:lang w:val="ru-RU"/>
        </w:rPr>
        <w:t>«</w:t>
      </w:r>
      <w:r w:rsidRPr="00901828">
        <w:rPr>
          <w:rFonts w:ascii="Times New Roman" w:hAnsi="Times New Roman"/>
          <w:sz w:val="28"/>
          <w:szCs w:val="28"/>
          <w:lang w:val="ru-RU"/>
        </w:rPr>
        <w:t>ЦГиЭ в ХМАО - Югре</w:t>
      </w:r>
      <w:r w:rsidR="00BE1C2A">
        <w:rPr>
          <w:rFonts w:ascii="Times New Roman" w:hAnsi="Times New Roman"/>
          <w:sz w:val="28"/>
          <w:szCs w:val="28"/>
          <w:lang w:val="ru-RU"/>
        </w:rPr>
        <w:t>»</w:t>
      </w:r>
      <w:r w:rsidRPr="00901828">
        <w:rPr>
          <w:rFonts w:ascii="Times New Roman" w:hAnsi="Times New Roman"/>
          <w:sz w:val="28"/>
          <w:szCs w:val="28"/>
          <w:lang w:val="ru-RU"/>
        </w:rPr>
        <w:t xml:space="preserve"> санитарно-эпидемиологическое состояние воды, как из поверхностных, так и из подземных источников водоснабжения исследовалось в 39-х мониторинговых точках.</w:t>
      </w:r>
    </w:p>
    <w:p w:rsidR="00984F51" w:rsidRPr="0044116C" w:rsidRDefault="00984F51" w:rsidP="0044116C">
      <w:pPr>
        <w:spacing w:after="0"/>
        <w:ind w:left="709"/>
        <w:rPr>
          <w:rFonts w:ascii="Times New Roman" w:hAnsi="Times New Roman"/>
          <w:sz w:val="28"/>
          <w:szCs w:val="28"/>
          <w:lang w:val="ru-RU"/>
        </w:rPr>
      </w:pPr>
      <w:r w:rsidRPr="0044116C">
        <w:rPr>
          <w:rFonts w:ascii="Times New Roman" w:hAnsi="Times New Roman"/>
          <w:sz w:val="28"/>
          <w:szCs w:val="28"/>
          <w:lang w:val="ru-RU"/>
        </w:rPr>
        <w:t>Природные ресурсы</w:t>
      </w:r>
    </w:p>
    <w:p w:rsidR="00984F51" w:rsidRPr="00984F51" w:rsidRDefault="00984F51" w:rsidP="00972BD3">
      <w:pPr>
        <w:spacing w:after="0"/>
        <w:ind w:firstLine="709"/>
        <w:jc w:val="both"/>
        <w:rPr>
          <w:rFonts w:ascii="Times New Roman" w:hAnsi="Times New Roman"/>
          <w:sz w:val="28"/>
          <w:szCs w:val="28"/>
          <w:lang w:val="ru-RU"/>
        </w:rPr>
      </w:pPr>
      <w:r w:rsidRPr="00984F51">
        <w:rPr>
          <w:rFonts w:ascii="Times New Roman" w:hAnsi="Times New Roman"/>
          <w:sz w:val="28"/>
          <w:szCs w:val="28"/>
          <w:lang w:val="ru-RU"/>
        </w:rPr>
        <w:t>По лесорастительному районированию территория г.Нефтеюганск относится к таёжной зоне, подзоне средней тайги.</w:t>
      </w:r>
    </w:p>
    <w:p w:rsidR="00984F51" w:rsidRPr="00984F51" w:rsidRDefault="00984F51" w:rsidP="00EE1940">
      <w:pPr>
        <w:spacing w:after="0"/>
        <w:ind w:firstLine="709"/>
        <w:jc w:val="both"/>
        <w:rPr>
          <w:rFonts w:ascii="Times New Roman" w:hAnsi="Times New Roman"/>
          <w:sz w:val="28"/>
          <w:szCs w:val="28"/>
          <w:lang w:val="ru-RU"/>
        </w:rPr>
      </w:pPr>
      <w:r w:rsidRPr="00984F51">
        <w:rPr>
          <w:rFonts w:ascii="Times New Roman" w:hAnsi="Times New Roman"/>
          <w:sz w:val="28"/>
          <w:szCs w:val="28"/>
          <w:lang w:val="ru-RU"/>
        </w:rPr>
        <w:t>Климат города благоприятствует произрастанию следующих древесных пород: кедра, сосны, лиственницы, ели, пихты, берёзы и осины.</w:t>
      </w:r>
    </w:p>
    <w:p w:rsidR="00984F51" w:rsidRPr="00984F51" w:rsidRDefault="00984F51" w:rsidP="004A5CCD">
      <w:pPr>
        <w:spacing w:after="0"/>
        <w:jc w:val="both"/>
        <w:rPr>
          <w:rFonts w:ascii="Times New Roman" w:hAnsi="Times New Roman"/>
          <w:sz w:val="28"/>
          <w:szCs w:val="28"/>
          <w:lang w:val="ru-RU"/>
        </w:rPr>
      </w:pPr>
      <w:r w:rsidRPr="00984F51">
        <w:rPr>
          <w:rFonts w:ascii="Times New Roman" w:hAnsi="Times New Roman"/>
          <w:sz w:val="28"/>
          <w:szCs w:val="28"/>
          <w:lang w:val="ru-RU"/>
        </w:rPr>
        <w:t xml:space="preserve">В процессе освоения и застройки территории города естественная древесная растительность была практически повсеместно уничтожена. </w:t>
      </w:r>
    </w:p>
    <w:p w:rsidR="00880A09" w:rsidRDefault="00984F51" w:rsidP="004C1420">
      <w:pPr>
        <w:spacing w:after="0"/>
        <w:ind w:firstLine="709"/>
        <w:jc w:val="both"/>
        <w:rPr>
          <w:rFonts w:ascii="Times New Roman" w:hAnsi="Times New Roman"/>
          <w:sz w:val="28"/>
          <w:szCs w:val="28"/>
          <w:lang w:val="ru-RU"/>
        </w:rPr>
      </w:pPr>
      <w:r w:rsidRPr="00984F51">
        <w:rPr>
          <w:rFonts w:ascii="Times New Roman" w:hAnsi="Times New Roman"/>
          <w:sz w:val="28"/>
          <w:szCs w:val="28"/>
          <w:lang w:val="ru-RU"/>
        </w:rPr>
        <w:t>В настоящее время зелёный фонд города включает участки сохранившегося леса, естественные насаждения порослевого происхождения на месте уничтоженных первичных лесов, а также искусственные посадки в зоне застройки.</w:t>
      </w:r>
    </w:p>
    <w:p w:rsidR="00B85943" w:rsidRPr="00B85943" w:rsidRDefault="00B85943" w:rsidP="004C1420">
      <w:pPr>
        <w:spacing w:after="0"/>
        <w:ind w:firstLine="709"/>
        <w:jc w:val="both"/>
        <w:rPr>
          <w:rFonts w:ascii="Times New Roman" w:hAnsi="Times New Roman"/>
          <w:sz w:val="28"/>
          <w:szCs w:val="28"/>
          <w:lang w:val="ru-RU"/>
        </w:rPr>
      </w:pPr>
      <w:r w:rsidRPr="00B85943">
        <w:rPr>
          <w:rFonts w:ascii="Times New Roman" w:hAnsi="Times New Roman"/>
          <w:sz w:val="28"/>
          <w:szCs w:val="28"/>
          <w:lang w:val="ru-RU"/>
        </w:rPr>
        <w:t xml:space="preserve">На сегодняшний день проводится мониторинг древесно-кустарниковой растительности города Нефтеюганска. В основном в городе произрастают лиственные породы деревьев, состояние их оценивается как удовлетворительное. В местах, где проводились мероприятия по уходу за зелёными насаждениями, т.е. санитарная рубка, обрезка кроны, прореживание, состояние деревьев оценивается как хорошее. </w:t>
      </w:r>
    </w:p>
    <w:p w:rsidR="00B85943" w:rsidRPr="00B85943" w:rsidRDefault="00B85943" w:rsidP="00EE1940">
      <w:pPr>
        <w:spacing w:after="0"/>
        <w:ind w:firstLine="709"/>
        <w:jc w:val="both"/>
        <w:rPr>
          <w:rFonts w:ascii="Times New Roman" w:hAnsi="Times New Roman"/>
          <w:sz w:val="28"/>
          <w:szCs w:val="28"/>
          <w:lang w:val="ru-RU"/>
        </w:rPr>
      </w:pPr>
      <w:r w:rsidRPr="00B85943">
        <w:rPr>
          <w:rFonts w:ascii="Times New Roman" w:hAnsi="Times New Roman"/>
          <w:sz w:val="28"/>
          <w:szCs w:val="28"/>
          <w:lang w:val="ru-RU"/>
        </w:rPr>
        <w:lastRenderedPageBreak/>
        <w:t>Мероприятия по посадке древесно-кустарниковой растительности проводятся с учётом норм посадок, представленных в строительных нормах и правилах (СНиП).</w:t>
      </w:r>
    </w:p>
    <w:p w:rsidR="00B85943" w:rsidRPr="00B85943" w:rsidRDefault="00B85943" w:rsidP="004C1420">
      <w:pPr>
        <w:spacing w:after="0"/>
        <w:ind w:firstLine="709"/>
        <w:jc w:val="both"/>
        <w:rPr>
          <w:rFonts w:ascii="Times New Roman" w:hAnsi="Times New Roman"/>
          <w:sz w:val="28"/>
          <w:szCs w:val="28"/>
          <w:lang w:val="ru-RU"/>
        </w:rPr>
      </w:pPr>
      <w:r w:rsidRPr="00B85943">
        <w:rPr>
          <w:rFonts w:ascii="Times New Roman" w:hAnsi="Times New Roman"/>
          <w:sz w:val="28"/>
          <w:szCs w:val="28"/>
          <w:lang w:val="ru-RU"/>
        </w:rPr>
        <w:t xml:space="preserve">Зелёные насаждения общего пользования представлены бульварами и скверами в общественных центрах и небольшими микрорайонными участками. В посадках преобладают берёза, тополь, ольха, рябина. Несколько разнообразнее породный состав на участках детских и учебных заведений, где встречаются черёмуха, калина, черноплодная рябина, сирень и другие породы. </w:t>
      </w:r>
    </w:p>
    <w:p w:rsidR="00B85943" w:rsidRPr="00B85943" w:rsidRDefault="00B85943" w:rsidP="00EE1940">
      <w:pPr>
        <w:spacing w:after="0"/>
        <w:ind w:firstLine="709"/>
        <w:jc w:val="both"/>
        <w:rPr>
          <w:rFonts w:ascii="Times New Roman" w:hAnsi="Times New Roman"/>
          <w:sz w:val="28"/>
          <w:szCs w:val="28"/>
          <w:lang w:val="ru-RU"/>
        </w:rPr>
      </w:pPr>
      <w:r w:rsidRPr="00B85943">
        <w:rPr>
          <w:rFonts w:ascii="Times New Roman" w:hAnsi="Times New Roman"/>
          <w:sz w:val="28"/>
          <w:szCs w:val="28"/>
          <w:lang w:val="ru-RU"/>
        </w:rPr>
        <w:t xml:space="preserve">Среди перечисленных древесных пород первое место по занимаемой площади и запасам древесины принадлежит сосне. Общая площадь земель лесного фонда составляет 341 га. </w:t>
      </w:r>
    </w:p>
    <w:p w:rsidR="00B85943" w:rsidRPr="00B85943" w:rsidRDefault="00B85943" w:rsidP="004C1420">
      <w:pPr>
        <w:spacing w:after="0"/>
        <w:ind w:firstLine="709"/>
        <w:jc w:val="both"/>
        <w:rPr>
          <w:rFonts w:ascii="Times New Roman" w:hAnsi="Times New Roman"/>
          <w:sz w:val="28"/>
          <w:szCs w:val="28"/>
          <w:lang w:val="ru-RU"/>
        </w:rPr>
      </w:pPr>
      <w:r w:rsidRPr="00B85943">
        <w:rPr>
          <w:rFonts w:ascii="Times New Roman" w:hAnsi="Times New Roman"/>
          <w:sz w:val="28"/>
          <w:szCs w:val="28"/>
          <w:lang w:val="ru-RU"/>
        </w:rPr>
        <w:t>На территории присутствуют такие типы угодий, как: лесные, болотные, пойменные, озёрно-речные. Наиболее широко представлен лесной тип. Данный фактор обеспечивает хорошие условия обитания животных, предоставляя богатую кормовую базу, хорошие защитные и гнездопригодные условия.</w:t>
      </w:r>
    </w:p>
    <w:p w:rsidR="00B85943" w:rsidRPr="00B85943" w:rsidRDefault="00B85943" w:rsidP="004C1420">
      <w:pPr>
        <w:spacing w:after="0"/>
        <w:ind w:firstLine="709"/>
        <w:jc w:val="both"/>
        <w:rPr>
          <w:rFonts w:ascii="Times New Roman" w:hAnsi="Times New Roman"/>
          <w:sz w:val="28"/>
          <w:szCs w:val="28"/>
          <w:lang w:val="ru-RU"/>
        </w:rPr>
      </w:pPr>
      <w:r w:rsidRPr="00B85943">
        <w:rPr>
          <w:rFonts w:ascii="Times New Roman" w:hAnsi="Times New Roman"/>
          <w:sz w:val="28"/>
          <w:szCs w:val="28"/>
          <w:lang w:val="ru-RU"/>
        </w:rPr>
        <w:t>Животный мир представлен всеми видами фауны, типичными для территории Ханты-Мансийского автономного округа - Югры. К наиболее распространённым относятся: млекопитающие – медведь, белка, заяц-беляк, ондатра, лисица; птицы -  серый гусь, утка, рябчик, глухарь, кедровка, белая куропатка; рыбы – щука, язь, елец, окунь, плотва и другие.</w:t>
      </w:r>
    </w:p>
    <w:p w:rsidR="00880A09" w:rsidRPr="00BC6970" w:rsidRDefault="00BC6970" w:rsidP="00BC6970">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1.7.</w:t>
      </w:r>
      <w:r w:rsidR="00880A09" w:rsidRPr="00BC6970">
        <w:rPr>
          <w:rFonts w:ascii="Times New Roman" w:hAnsi="Times New Roman" w:cs="Times New Roman"/>
          <w:sz w:val="28"/>
          <w:szCs w:val="28"/>
          <w:lang w:val="ru-RU"/>
        </w:rPr>
        <w:t xml:space="preserve">Демографическая </w:t>
      </w:r>
      <w:r w:rsidR="00D363D3" w:rsidRPr="00BC6970">
        <w:rPr>
          <w:rFonts w:ascii="Times New Roman" w:hAnsi="Times New Roman" w:cs="Times New Roman"/>
          <w:sz w:val="28"/>
          <w:szCs w:val="28"/>
          <w:lang w:val="ru-RU"/>
        </w:rPr>
        <w:t>характеристика</w:t>
      </w:r>
    </w:p>
    <w:p w:rsidR="00880A09" w:rsidRPr="00880A09" w:rsidRDefault="00880A09" w:rsidP="00972BD3">
      <w:pPr>
        <w:spacing w:after="0"/>
        <w:ind w:firstLine="709"/>
        <w:jc w:val="both"/>
        <w:rPr>
          <w:rFonts w:ascii="Times New Roman" w:hAnsi="Times New Roman"/>
          <w:sz w:val="28"/>
          <w:szCs w:val="28"/>
          <w:lang w:val="ru-RU"/>
        </w:rPr>
      </w:pPr>
      <w:r w:rsidRPr="00880A09">
        <w:rPr>
          <w:rFonts w:ascii="Times New Roman" w:hAnsi="Times New Roman"/>
          <w:sz w:val="28"/>
          <w:szCs w:val="28"/>
          <w:lang w:val="ru-RU"/>
        </w:rPr>
        <w:t xml:space="preserve">Численность постоянного населения города по </w:t>
      </w:r>
      <w:r w:rsidR="00BE36A8">
        <w:rPr>
          <w:rFonts w:ascii="Times New Roman" w:hAnsi="Times New Roman"/>
          <w:sz w:val="28"/>
          <w:szCs w:val="28"/>
          <w:lang w:val="ru-RU"/>
        </w:rPr>
        <w:t>предварительной оценке</w:t>
      </w:r>
      <w:r w:rsidRPr="00880A09">
        <w:rPr>
          <w:rFonts w:ascii="Times New Roman" w:hAnsi="Times New Roman"/>
          <w:sz w:val="28"/>
          <w:szCs w:val="28"/>
          <w:lang w:val="ru-RU"/>
        </w:rPr>
        <w:t xml:space="preserve"> по состоянию на </w:t>
      </w:r>
      <w:r w:rsidR="00EE045F">
        <w:rPr>
          <w:rFonts w:ascii="Times New Roman" w:hAnsi="Times New Roman"/>
          <w:sz w:val="28"/>
          <w:szCs w:val="28"/>
          <w:lang w:val="ru-RU"/>
        </w:rPr>
        <w:t>0</w:t>
      </w:r>
      <w:r w:rsidRPr="00880A09">
        <w:rPr>
          <w:rFonts w:ascii="Times New Roman" w:hAnsi="Times New Roman"/>
          <w:sz w:val="28"/>
          <w:szCs w:val="28"/>
          <w:lang w:val="ru-RU"/>
        </w:rPr>
        <w:t>1</w:t>
      </w:r>
      <w:r w:rsidR="00EE045F">
        <w:rPr>
          <w:rFonts w:ascii="Times New Roman" w:hAnsi="Times New Roman"/>
          <w:sz w:val="28"/>
          <w:szCs w:val="28"/>
          <w:lang w:val="ru-RU"/>
        </w:rPr>
        <w:t>.01.</w:t>
      </w:r>
      <w:r w:rsidR="00BE36A8">
        <w:rPr>
          <w:rFonts w:ascii="Times New Roman" w:hAnsi="Times New Roman"/>
          <w:sz w:val="28"/>
          <w:szCs w:val="28"/>
          <w:lang w:val="ru-RU"/>
        </w:rPr>
        <w:t>2014</w:t>
      </w:r>
      <w:r w:rsidRPr="00880A09">
        <w:rPr>
          <w:rFonts w:ascii="Times New Roman" w:hAnsi="Times New Roman"/>
          <w:sz w:val="28"/>
          <w:szCs w:val="28"/>
          <w:lang w:val="ru-RU"/>
        </w:rPr>
        <w:t xml:space="preserve"> состави</w:t>
      </w:r>
      <w:r w:rsidR="00BE36A8">
        <w:rPr>
          <w:rFonts w:ascii="Times New Roman" w:hAnsi="Times New Roman"/>
          <w:sz w:val="28"/>
          <w:szCs w:val="28"/>
          <w:lang w:val="ru-RU"/>
        </w:rPr>
        <w:t>т</w:t>
      </w:r>
      <w:r w:rsidRPr="00880A09">
        <w:rPr>
          <w:rFonts w:ascii="Times New Roman" w:hAnsi="Times New Roman"/>
          <w:sz w:val="28"/>
          <w:szCs w:val="28"/>
          <w:lang w:val="ru-RU"/>
        </w:rPr>
        <w:t xml:space="preserve"> 12</w:t>
      </w:r>
      <w:r w:rsidR="00191D8F">
        <w:rPr>
          <w:rFonts w:ascii="Times New Roman" w:hAnsi="Times New Roman"/>
          <w:sz w:val="28"/>
          <w:szCs w:val="28"/>
          <w:lang w:val="ru-RU"/>
        </w:rPr>
        <w:t>5</w:t>
      </w:r>
      <w:r w:rsidRPr="00880A09">
        <w:rPr>
          <w:rFonts w:ascii="Times New Roman" w:hAnsi="Times New Roman"/>
          <w:sz w:val="28"/>
          <w:szCs w:val="28"/>
          <w:lang w:val="ru-RU"/>
        </w:rPr>
        <w:t>,</w:t>
      </w:r>
      <w:r w:rsidR="00191D8F">
        <w:rPr>
          <w:rFonts w:ascii="Times New Roman" w:hAnsi="Times New Roman"/>
          <w:sz w:val="28"/>
          <w:szCs w:val="28"/>
          <w:lang w:val="ru-RU"/>
        </w:rPr>
        <w:t>958</w:t>
      </w:r>
      <w:r w:rsidRPr="00880A09">
        <w:rPr>
          <w:rFonts w:ascii="Times New Roman" w:hAnsi="Times New Roman"/>
          <w:sz w:val="28"/>
          <w:szCs w:val="28"/>
          <w:lang w:val="ru-RU"/>
        </w:rPr>
        <w:t xml:space="preserve"> тыс. человек. </w:t>
      </w:r>
    </w:p>
    <w:p w:rsidR="001F63D2" w:rsidRPr="001F63D2" w:rsidRDefault="001F63D2" w:rsidP="001F63D2">
      <w:pPr>
        <w:spacing w:after="0" w:line="240" w:lineRule="auto"/>
        <w:ind w:firstLine="720"/>
        <w:jc w:val="both"/>
        <w:rPr>
          <w:rFonts w:ascii="Times New Roman" w:eastAsia="Times New Roman" w:hAnsi="Times New Roman"/>
          <w:bCs/>
          <w:iCs/>
          <w:sz w:val="28"/>
          <w:szCs w:val="28"/>
          <w:lang w:val="ru-RU" w:eastAsia="ru-RU" w:bidi="ar-SA"/>
        </w:rPr>
      </w:pPr>
      <w:r w:rsidRPr="001F63D2">
        <w:rPr>
          <w:rFonts w:ascii="Times New Roman" w:eastAsia="Times New Roman" w:hAnsi="Times New Roman"/>
          <w:bCs/>
          <w:iCs/>
          <w:sz w:val="28"/>
          <w:szCs w:val="28"/>
          <w:lang w:val="ru-RU" w:eastAsia="ru-RU" w:bidi="ar-SA"/>
        </w:rPr>
        <w:t xml:space="preserve">За период с января по декабрь 2013 года в городе родилось </w:t>
      </w:r>
      <w:r w:rsidR="00191D8F">
        <w:rPr>
          <w:rFonts w:ascii="Times New Roman" w:eastAsia="Times New Roman" w:hAnsi="Times New Roman"/>
          <w:bCs/>
          <w:iCs/>
          <w:sz w:val="28"/>
          <w:szCs w:val="28"/>
          <w:lang w:val="ru-RU" w:eastAsia="ru-RU" w:bidi="ar-SA"/>
        </w:rPr>
        <w:t>1994</w:t>
      </w:r>
      <w:r w:rsidRPr="001F63D2">
        <w:rPr>
          <w:rFonts w:ascii="Times New Roman" w:eastAsia="Times New Roman" w:hAnsi="Times New Roman"/>
          <w:bCs/>
          <w:iCs/>
          <w:sz w:val="28"/>
          <w:szCs w:val="28"/>
          <w:lang w:val="ru-RU" w:eastAsia="ru-RU" w:bidi="ar-SA"/>
        </w:rPr>
        <w:t xml:space="preserve"> человек</w:t>
      </w:r>
      <w:r w:rsidR="00191D8F">
        <w:rPr>
          <w:rFonts w:ascii="Times New Roman" w:eastAsia="Times New Roman" w:hAnsi="Times New Roman"/>
          <w:bCs/>
          <w:iCs/>
          <w:sz w:val="28"/>
          <w:szCs w:val="28"/>
          <w:lang w:val="ru-RU" w:eastAsia="ru-RU" w:bidi="ar-SA"/>
        </w:rPr>
        <w:t>а</w:t>
      </w:r>
      <w:r w:rsidRPr="001F63D2">
        <w:rPr>
          <w:rFonts w:ascii="Times New Roman" w:eastAsia="Times New Roman" w:hAnsi="Times New Roman"/>
          <w:bCs/>
          <w:iCs/>
          <w:sz w:val="28"/>
          <w:szCs w:val="28"/>
          <w:lang w:val="ru-RU" w:eastAsia="ru-RU" w:bidi="ar-SA"/>
        </w:rPr>
        <w:t xml:space="preserve">, что на </w:t>
      </w:r>
      <w:r w:rsidR="00191D8F">
        <w:rPr>
          <w:rFonts w:ascii="Times New Roman" w:eastAsia="Times New Roman" w:hAnsi="Times New Roman"/>
          <w:bCs/>
          <w:iCs/>
          <w:sz w:val="28"/>
          <w:szCs w:val="28"/>
          <w:lang w:val="ru-RU" w:eastAsia="ru-RU" w:bidi="ar-SA"/>
        </w:rPr>
        <w:t>0</w:t>
      </w:r>
      <w:r w:rsidRPr="001F63D2">
        <w:rPr>
          <w:rFonts w:ascii="Times New Roman" w:eastAsia="Times New Roman" w:hAnsi="Times New Roman"/>
          <w:bCs/>
          <w:iCs/>
          <w:sz w:val="28"/>
          <w:szCs w:val="28"/>
          <w:lang w:val="ru-RU" w:eastAsia="ru-RU" w:bidi="ar-SA"/>
        </w:rPr>
        <w:t>,</w:t>
      </w:r>
      <w:r w:rsidR="00191D8F">
        <w:rPr>
          <w:rFonts w:ascii="Times New Roman" w:eastAsia="Times New Roman" w:hAnsi="Times New Roman"/>
          <w:bCs/>
          <w:iCs/>
          <w:sz w:val="28"/>
          <w:szCs w:val="28"/>
          <w:lang w:val="ru-RU" w:eastAsia="ru-RU" w:bidi="ar-SA"/>
        </w:rPr>
        <w:t>91</w:t>
      </w:r>
      <w:r w:rsidRPr="001F63D2">
        <w:rPr>
          <w:rFonts w:ascii="Times New Roman" w:eastAsia="Times New Roman" w:hAnsi="Times New Roman"/>
          <w:bCs/>
          <w:iCs/>
          <w:sz w:val="28"/>
          <w:szCs w:val="28"/>
          <w:lang w:val="ru-RU" w:eastAsia="ru-RU" w:bidi="ar-SA"/>
        </w:rPr>
        <w:t xml:space="preserve">% выше показателя аналогичного периода </w:t>
      </w:r>
      <w:r w:rsidRPr="001F63D2">
        <w:rPr>
          <w:rFonts w:ascii="Times New Roman" w:eastAsia="Times New Roman" w:hAnsi="Times New Roman"/>
          <w:sz w:val="28"/>
          <w:szCs w:val="28"/>
          <w:lang w:val="ru-RU" w:eastAsia="ru-RU" w:bidi="ar-SA"/>
        </w:rPr>
        <w:t>предыдущего года (за январь-декабрь 2012 года - 1976 человека).</w:t>
      </w:r>
      <w:r w:rsidRPr="001F63D2">
        <w:rPr>
          <w:rFonts w:ascii="Times New Roman" w:eastAsia="Times New Roman" w:hAnsi="Times New Roman"/>
          <w:bCs/>
          <w:iCs/>
          <w:sz w:val="28"/>
          <w:szCs w:val="28"/>
          <w:lang w:val="ru-RU" w:eastAsia="ru-RU" w:bidi="ar-SA"/>
        </w:rPr>
        <w:t xml:space="preserve"> К</w:t>
      </w:r>
      <w:r w:rsidRPr="001F63D2">
        <w:rPr>
          <w:rFonts w:ascii="Times New Roman" w:eastAsia="Times New Roman" w:hAnsi="Times New Roman"/>
          <w:sz w:val="28"/>
          <w:szCs w:val="28"/>
          <w:lang w:val="ru-RU" w:eastAsia="ru-RU" w:bidi="ar-SA"/>
        </w:rPr>
        <w:t>оэффициент рождаемости за отчётный период составил 1</w:t>
      </w:r>
      <w:r w:rsidR="00191D8F">
        <w:rPr>
          <w:rFonts w:ascii="Times New Roman" w:eastAsia="Times New Roman" w:hAnsi="Times New Roman"/>
          <w:sz w:val="28"/>
          <w:szCs w:val="28"/>
          <w:lang w:val="ru-RU" w:eastAsia="ru-RU" w:bidi="ar-SA"/>
        </w:rPr>
        <w:t>5</w:t>
      </w:r>
      <w:r w:rsidRPr="001F63D2">
        <w:rPr>
          <w:rFonts w:ascii="Times New Roman" w:eastAsia="Times New Roman" w:hAnsi="Times New Roman"/>
          <w:sz w:val="28"/>
          <w:szCs w:val="28"/>
          <w:lang w:val="ru-RU" w:eastAsia="ru-RU" w:bidi="ar-SA"/>
        </w:rPr>
        <w:t>,</w:t>
      </w:r>
      <w:r w:rsidR="00191D8F">
        <w:rPr>
          <w:rFonts w:ascii="Times New Roman" w:eastAsia="Times New Roman" w:hAnsi="Times New Roman"/>
          <w:sz w:val="28"/>
          <w:szCs w:val="28"/>
          <w:lang w:val="ru-RU" w:eastAsia="ru-RU" w:bidi="ar-SA"/>
        </w:rPr>
        <w:t>83</w:t>
      </w:r>
      <w:r w:rsidRPr="001F63D2">
        <w:rPr>
          <w:rFonts w:ascii="Times New Roman" w:eastAsia="Times New Roman" w:hAnsi="Times New Roman"/>
          <w:sz w:val="28"/>
          <w:szCs w:val="28"/>
          <w:lang w:val="ru-RU" w:eastAsia="ru-RU" w:bidi="ar-SA"/>
        </w:rPr>
        <w:t xml:space="preserve"> промилле, коэффициент смертности – </w:t>
      </w:r>
      <w:r w:rsidR="00191D8F">
        <w:rPr>
          <w:rFonts w:ascii="Times New Roman" w:eastAsia="Times New Roman" w:hAnsi="Times New Roman"/>
          <w:sz w:val="28"/>
          <w:szCs w:val="28"/>
          <w:lang w:val="ru-RU" w:eastAsia="ru-RU" w:bidi="ar-SA"/>
        </w:rPr>
        <w:t>5</w:t>
      </w:r>
      <w:r w:rsidRPr="001F63D2">
        <w:rPr>
          <w:rFonts w:ascii="Times New Roman" w:eastAsia="Times New Roman" w:hAnsi="Times New Roman"/>
          <w:sz w:val="28"/>
          <w:szCs w:val="28"/>
          <w:lang w:val="ru-RU" w:eastAsia="ru-RU" w:bidi="ar-SA"/>
        </w:rPr>
        <w:t>,</w:t>
      </w:r>
      <w:r w:rsidR="00191D8F">
        <w:rPr>
          <w:rFonts w:ascii="Times New Roman" w:eastAsia="Times New Roman" w:hAnsi="Times New Roman"/>
          <w:sz w:val="28"/>
          <w:szCs w:val="28"/>
          <w:lang w:val="ru-RU" w:eastAsia="ru-RU" w:bidi="ar-SA"/>
        </w:rPr>
        <w:t>81</w:t>
      </w:r>
      <w:r w:rsidRPr="001F63D2">
        <w:rPr>
          <w:rFonts w:ascii="Times New Roman" w:eastAsia="Times New Roman" w:hAnsi="Times New Roman"/>
          <w:sz w:val="28"/>
          <w:szCs w:val="28"/>
          <w:lang w:val="ru-RU" w:eastAsia="ru-RU" w:bidi="ar-SA"/>
        </w:rPr>
        <w:t xml:space="preserve"> промилле. Естественный прирост населения за </w:t>
      </w:r>
      <w:r w:rsidRPr="001F63D2">
        <w:rPr>
          <w:rFonts w:ascii="Times New Roman" w:eastAsia="Times New Roman" w:hAnsi="Times New Roman"/>
          <w:bCs/>
          <w:iCs/>
          <w:sz w:val="28"/>
          <w:szCs w:val="28"/>
          <w:lang w:val="ru-RU" w:eastAsia="ru-RU" w:bidi="ar-SA"/>
        </w:rPr>
        <w:t>январь-декабрь 2013 года составил 12</w:t>
      </w:r>
      <w:r w:rsidR="00191D8F">
        <w:rPr>
          <w:rFonts w:ascii="Times New Roman" w:eastAsia="Times New Roman" w:hAnsi="Times New Roman"/>
          <w:bCs/>
          <w:iCs/>
          <w:sz w:val="28"/>
          <w:szCs w:val="28"/>
          <w:lang w:val="ru-RU" w:eastAsia="ru-RU" w:bidi="ar-SA"/>
        </w:rPr>
        <w:t>62</w:t>
      </w:r>
      <w:r w:rsidRPr="001F63D2">
        <w:rPr>
          <w:rFonts w:ascii="Times New Roman" w:eastAsia="Times New Roman" w:hAnsi="Times New Roman"/>
          <w:bCs/>
          <w:iCs/>
          <w:sz w:val="28"/>
          <w:szCs w:val="28"/>
          <w:lang w:val="ru-RU" w:eastAsia="ru-RU" w:bidi="ar-SA"/>
        </w:rPr>
        <w:t xml:space="preserve"> человек. </w:t>
      </w:r>
    </w:p>
    <w:p w:rsidR="00880A09" w:rsidRPr="00880A09" w:rsidRDefault="00880A09" w:rsidP="00981ED6">
      <w:pPr>
        <w:spacing w:after="0"/>
        <w:ind w:firstLine="709"/>
        <w:jc w:val="both"/>
        <w:rPr>
          <w:rFonts w:ascii="Times New Roman" w:hAnsi="Times New Roman"/>
          <w:sz w:val="28"/>
          <w:szCs w:val="28"/>
          <w:lang w:val="ru-RU"/>
        </w:rPr>
      </w:pPr>
      <w:r w:rsidRPr="00880A09">
        <w:rPr>
          <w:rFonts w:ascii="Times New Roman" w:hAnsi="Times New Roman"/>
          <w:sz w:val="28"/>
          <w:szCs w:val="28"/>
          <w:lang w:val="ru-RU"/>
        </w:rPr>
        <w:t>Среднегодовая численность населения – 12</w:t>
      </w:r>
      <w:r w:rsidR="00191D8F">
        <w:rPr>
          <w:rFonts w:ascii="Times New Roman" w:hAnsi="Times New Roman"/>
          <w:sz w:val="28"/>
          <w:szCs w:val="28"/>
          <w:lang w:val="ru-RU"/>
        </w:rPr>
        <w:t>5920</w:t>
      </w:r>
      <w:r w:rsidRPr="00880A09">
        <w:rPr>
          <w:rFonts w:ascii="Times New Roman" w:hAnsi="Times New Roman"/>
          <w:sz w:val="28"/>
          <w:szCs w:val="28"/>
          <w:lang w:val="ru-RU"/>
        </w:rPr>
        <w:t xml:space="preserve"> человек.</w:t>
      </w:r>
    </w:p>
    <w:p w:rsidR="00880A09" w:rsidRPr="00BC6970" w:rsidRDefault="00BC6970" w:rsidP="00BC6970">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1.8.</w:t>
      </w:r>
      <w:r w:rsidR="00880A09" w:rsidRPr="00BC6970">
        <w:rPr>
          <w:rFonts w:ascii="Times New Roman" w:hAnsi="Times New Roman" w:cs="Times New Roman"/>
          <w:sz w:val="28"/>
          <w:szCs w:val="28"/>
          <w:lang w:val="ru-RU"/>
        </w:rPr>
        <w:t>Экологическая ситуация</w:t>
      </w:r>
    </w:p>
    <w:p w:rsidR="00A20718" w:rsidRPr="00BC6970" w:rsidRDefault="00A20718" w:rsidP="00BC6970">
      <w:pPr>
        <w:spacing w:after="0" w:line="240" w:lineRule="auto"/>
        <w:ind w:left="709"/>
        <w:rPr>
          <w:rFonts w:ascii="Times New Roman" w:eastAsia="Times New Roman" w:hAnsi="Times New Roman"/>
          <w:sz w:val="28"/>
          <w:szCs w:val="28"/>
          <w:lang w:val="ru-RU" w:eastAsia="ru-RU" w:bidi="ar-SA"/>
        </w:rPr>
      </w:pPr>
      <w:r w:rsidRPr="00BC6970">
        <w:rPr>
          <w:rFonts w:ascii="Times New Roman" w:eastAsia="Times New Roman" w:hAnsi="Times New Roman"/>
          <w:sz w:val="28"/>
          <w:szCs w:val="28"/>
          <w:lang w:val="ru-RU" w:eastAsia="ru-RU" w:bidi="ar-SA"/>
        </w:rPr>
        <w:t>Атмосферный воздух</w:t>
      </w:r>
    </w:p>
    <w:p w:rsidR="00A20718" w:rsidRPr="00C05CC1" w:rsidRDefault="00D87AF8" w:rsidP="00C05CC1">
      <w:pPr>
        <w:spacing w:after="0" w:line="240" w:lineRule="auto"/>
        <w:ind w:right="-2" w:firstLine="709"/>
        <w:jc w:val="both"/>
        <w:rPr>
          <w:rFonts w:ascii="Times New Roman" w:eastAsia="Times New Roman" w:hAnsi="Times New Roman"/>
          <w:sz w:val="28"/>
          <w:szCs w:val="28"/>
          <w:lang w:val="ru-RU" w:eastAsia="ru-RU" w:bidi="ar-SA"/>
        </w:rPr>
      </w:pPr>
      <w:r w:rsidRPr="00C05CC1">
        <w:rPr>
          <w:rFonts w:ascii="Times New Roman" w:hAnsi="Times New Roman"/>
          <w:sz w:val="28"/>
          <w:szCs w:val="28"/>
          <w:lang w:val="ru-RU"/>
        </w:rPr>
        <w:t xml:space="preserve">Ведущими источниками, загрязняющими атмосферный воздух Нефтеюганского региона, является </w:t>
      </w:r>
      <w:r w:rsidRPr="00C05CC1">
        <w:rPr>
          <w:rFonts w:ascii="Times New Roman" w:hAnsi="Times New Roman"/>
          <w:color w:val="000000"/>
          <w:spacing w:val="3"/>
          <w:sz w:val="28"/>
          <w:szCs w:val="28"/>
          <w:lang w:val="ru-RU"/>
        </w:rPr>
        <w:t xml:space="preserve">факельные хозяйства предприятий </w:t>
      </w:r>
      <w:r w:rsidRPr="00C05CC1">
        <w:rPr>
          <w:rFonts w:ascii="Times New Roman" w:hAnsi="Times New Roman"/>
          <w:sz w:val="28"/>
          <w:szCs w:val="28"/>
          <w:lang w:val="ru-RU"/>
        </w:rPr>
        <w:t>нефтегазодобывающие, котельные, автотранспортные предприятия</w:t>
      </w:r>
      <w:r w:rsidRPr="00C05CC1">
        <w:rPr>
          <w:rFonts w:ascii="Times New Roman" w:hAnsi="Times New Roman"/>
          <w:color w:val="000000"/>
          <w:sz w:val="28"/>
          <w:szCs w:val="28"/>
          <w:lang w:val="ru-RU"/>
        </w:rPr>
        <w:t xml:space="preserve"> и транспортные средства</w:t>
      </w:r>
      <w:r w:rsidRPr="00C05CC1">
        <w:rPr>
          <w:rFonts w:ascii="Times New Roman" w:hAnsi="Times New Roman"/>
          <w:sz w:val="28"/>
          <w:szCs w:val="28"/>
          <w:lang w:val="ru-RU"/>
        </w:rPr>
        <w:t>, и такие отрасли промышленности (по ОКВЭД), как производство и распределение электроэнергии, газа, воды, транспорта и связи, строительства, добыча топливно-энергетических по</w:t>
      </w:r>
      <w:r w:rsidR="00C05CC1">
        <w:rPr>
          <w:rFonts w:ascii="Times New Roman" w:hAnsi="Times New Roman"/>
          <w:sz w:val="28"/>
          <w:szCs w:val="28"/>
          <w:lang w:val="ru-RU"/>
        </w:rPr>
        <w:t>лезных ископаемых.</w:t>
      </w:r>
    </w:p>
    <w:p w:rsidR="00FF4D1D" w:rsidRPr="00C05CC1" w:rsidRDefault="00FF4D1D" w:rsidP="00C05CC1">
      <w:pPr>
        <w:spacing w:after="0" w:line="240" w:lineRule="auto"/>
        <w:ind w:right="-2" w:firstLine="709"/>
        <w:jc w:val="both"/>
        <w:rPr>
          <w:rFonts w:ascii="Times New Roman" w:hAnsi="Times New Roman"/>
          <w:sz w:val="28"/>
          <w:szCs w:val="28"/>
          <w:lang w:val="ru-RU"/>
        </w:rPr>
      </w:pPr>
      <w:r w:rsidRPr="00C05CC1">
        <w:rPr>
          <w:rFonts w:ascii="Times New Roman" w:hAnsi="Times New Roman"/>
          <w:sz w:val="28"/>
          <w:szCs w:val="28"/>
          <w:lang w:val="ru-RU"/>
        </w:rPr>
        <w:t>Концентрация атмосферных загрязнений зависит от ряда факторов, а именно: величины выброса, высоты выброса, расстояния от источника выброса, метеорологических условий (направление, скорость ветра, влажность, атмосферное давление, температурная инверсия, солнечная радиация).</w:t>
      </w:r>
    </w:p>
    <w:p w:rsidR="00A20718" w:rsidRPr="00C05CC1" w:rsidRDefault="00FF4D1D" w:rsidP="00C05CC1">
      <w:pPr>
        <w:spacing w:after="0" w:line="240" w:lineRule="auto"/>
        <w:ind w:right="-2" w:firstLine="709"/>
        <w:jc w:val="both"/>
        <w:rPr>
          <w:rFonts w:ascii="Times New Roman" w:hAnsi="Times New Roman"/>
          <w:sz w:val="28"/>
          <w:szCs w:val="28"/>
          <w:lang w:val="ru-RU"/>
        </w:rPr>
      </w:pPr>
      <w:r w:rsidRPr="00C05CC1">
        <w:rPr>
          <w:rFonts w:ascii="Times New Roman" w:hAnsi="Times New Roman"/>
          <w:sz w:val="28"/>
          <w:szCs w:val="28"/>
          <w:lang w:val="ru-RU"/>
        </w:rPr>
        <w:lastRenderedPageBreak/>
        <w:t>Мониторинг за состоянием атмосферного воздуха на территории г</w:t>
      </w:r>
      <w:r w:rsidR="00AA22B2">
        <w:rPr>
          <w:rFonts w:ascii="Times New Roman" w:hAnsi="Times New Roman"/>
          <w:sz w:val="28"/>
          <w:szCs w:val="28"/>
          <w:lang w:val="ru-RU"/>
        </w:rPr>
        <w:t>.</w:t>
      </w:r>
      <w:r w:rsidRPr="00C05CC1">
        <w:rPr>
          <w:rFonts w:ascii="Times New Roman" w:hAnsi="Times New Roman"/>
          <w:sz w:val="28"/>
          <w:szCs w:val="28"/>
          <w:lang w:val="ru-RU"/>
        </w:rPr>
        <w:t xml:space="preserve">Нефтеюганска ежегодно осуществляется филиалом ФБУЗ </w:t>
      </w:r>
      <w:r w:rsidR="00BE1C2A">
        <w:rPr>
          <w:rFonts w:ascii="Times New Roman" w:hAnsi="Times New Roman"/>
          <w:sz w:val="28"/>
          <w:szCs w:val="28"/>
          <w:lang w:val="ru-RU"/>
        </w:rPr>
        <w:t>«</w:t>
      </w:r>
      <w:r w:rsidRPr="00C05CC1">
        <w:rPr>
          <w:rFonts w:ascii="Times New Roman" w:hAnsi="Times New Roman"/>
          <w:sz w:val="28"/>
          <w:szCs w:val="28"/>
          <w:lang w:val="ru-RU"/>
        </w:rPr>
        <w:t>Центр гигиены и эпидемиологии в ХМАО-Югре в г.Нефтеюганске и Нефтеюганском районе и в г.Пыть</w:t>
      </w:r>
      <w:r w:rsidR="00AA22B2">
        <w:rPr>
          <w:rFonts w:ascii="Times New Roman" w:hAnsi="Times New Roman"/>
          <w:sz w:val="28"/>
          <w:szCs w:val="28"/>
          <w:lang w:val="ru-RU"/>
        </w:rPr>
        <w:t>-</w:t>
      </w:r>
      <w:r w:rsidRPr="00C05CC1">
        <w:rPr>
          <w:rFonts w:ascii="Times New Roman" w:hAnsi="Times New Roman"/>
          <w:sz w:val="28"/>
          <w:szCs w:val="28"/>
          <w:lang w:val="ru-RU"/>
        </w:rPr>
        <w:t>Яхе</w:t>
      </w:r>
      <w:r w:rsidR="00BE1C2A">
        <w:rPr>
          <w:rFonts w:ascii="Times New Roman" w:hAnsi="Times New Roman"/>
          <w:sz w:val="28"/>
          <w:szCs w:val="28"/>
          <w:lang w:val="ru-RU"/>
        </w:rPr>
        <w:t>»</w:t>
      </w:r>
      <w:r w:rsidRPr="00C05CC1">
        <w:rPr>
          <w:rFonts w:ascii="Times New Roman" w:hAnsi="Times New Roman"/>
          <w:sz w:val="28"/>
          <w:szCs w:val="28"/>
          <w:lang w:val="ru-RU"/>
        </w:rPr>
        <w:t>, где  определены мониторинговые точки наблюдения за уровнями загрязнения атмосферного воздуха на территории города Нефтеюганска.</w:t>
      </w:r>
    </w:p>
    <w:p w:rsidR="00A20718" w:rsidRPr="00C05CC1" w:rsidRDefault="00B302E2" w:rsidP="00C05CC1">
      <w:pPr>
        <w:spacing w:after="0" w:line="240" w:lineRule="auto"/>
        <w:ind w:right="-2" w:firstLine="709"/>
        <w:jc w:val="both"/>
        <w:rPr>
          <w:rFonts w:ascii="Times New Roman" w:hAnsi="Times New Roman"/>
          <w:sz w:val="28"/>
          <w:szCs w:val="28"/>
          <w:lang w:val="ru-RU"/>
        </w:rPr>
      </w:pPr>
      <w:r w:rsidRPr="00C05CC1">
        <w:rPr>
          <w:rFonts w:ascii="Times New Roman" w:hAnsi="Times New Roman"/>
          <w:sz w:val="28"/>
          <w:szCs w:val="28"/>
          <w:lang w:val="ru-RU"/>
        </w:rPr>
        <w:t xml:space="preserve">По данным филиала ФБУЗ </w:t>
      </w:r>
      <w:r w:rsidR="00BE1C2A">
        <w:rPr>
          <w:rFonts w:ascii="Times New Roman" w:hAnsi="Times New Roman"/>
          <w:sz w:val="28"/>
          <w:szCs w:val="28"/>
          <w:lang w:val="ru-RU"/>
        </w:rPr>
        <w:t>«</w:t>
      </w:r>
      <w:r w:rsidRPr="00C05CC1">
        <w:rPr>
          <w:rFonts w:ascii="Times New Roman" w:hAnsi="Times New Roman"/>
          <w:sz w:val="28"/>
          <w:szCs w:val="28"/>
          <w:lang w:val="ru-RU"/>
        </w:rPr>
        <w:t>Центр гигиены и эпидемиологии в ХМАО-Югре в г.Нефтеюганске и Нефтеюганском районе и в г. Пыть</w:t>
      </w:r>
      <w:r w:rsidR="00AA22B2">
        <w:rPr>
          <w:rFonts w:ascii="Times New Roman" w:hAnsi="Times New Roman"/>
          <w:sz w:val="28"/>
          <w:szCs w:val="28"/>
          <w:lang w:val="ru-RU"/>
        </w:rPr>
        <w:t>-</w:t>
      </w:r>
      <w:r w:rsidRPr="00C05CC1">
        <w:rPr>
          <w:rFonts w:ascii="Times New Roman" w:hAnsi="Times New Roman"/>
          <w:sz w:val="28"/>
          <w:szCs w:val="28"/>
          <w:lang w:val="ru-RU"/>
        </w:rPr>
        <w:t>Яхе</w:t>
      </w:r>
      <w:r w:rsidR="00BE1C2A">
        <w:rPr>
          <w:rFonts w:ascii="Times New Roman" w:hAnsi="Times New Roman"/>
          <w:sz w:val="28"/>
          <w:szCs w:val="28"/>
          <w:lang w:val="ru-RU"/>
        </w:rPr>
        <w:t>»</w:t>
      </w:r>
      <w:r w:rsidRPr="00C05CC1">
        <w:rPr>
          <w:rFonts w:ascii="Times New Roman" w:hAnsi="Times New Roman"/>
          <w:sz w:val="28"/>
          <w:szCs w:val="28"/>
          <w:lang w:val="ru-RU"/>
        </w:rPr>
        <w:t>, в 2013г. контроль за качеством атмосферного воздуха в г</w:t>
      </w:r>
      <w:r w:rsidR="00FD277A">
        <w:rPr>
          <w:rFonts w:ascii="Times New Roman" w:hAnsi="Times New Roman"/>
          <w:sz w:val="28"/>
          <w:szCs w:val="28"/>
          <w:lang w:val="ru-RU"/>
        </w:rPr>
        <w:t>.</w:t>
      </w:r>
      <w:r w:rsidRPr="00C05CC1">
        <w:rPr>
          <w:rFonts w:ascii="Times New Roman" w:hAnsi="Times New Roman"/>
          <w:sz w:val="28"/>
          <w:szCs w:val="28"/>
          <w:lang w:val="ru-RU"/>
        </w:rPr>
        <w:t>Нефтеюганске осуществлялся  в 5 мониторинговых точках на автомагистралях в зоне жилой застройки</w:t>
      </w:r>
      <w:r w:rsidR="00A20718" w:rsidRPr="00C05CC1">
        <w:rPr>
          <w:rFonts w:ascii="Times New Roman" w:hAnsi="Times New Roman"/>
          <w:sz w:val="28"/>
          <w:szCs w:val="28"/>
          <w:lang w:val="ru-RU"/>
        </w:rPr>
        <w:t>.</w:t>
      </w:r>
    </w:p>
    <w:p w:rsidR="00A20718" w:rsidRPr="00C05CC1" w:rsidRDefault="00B302E2" w:rsidP="00C05CC1">
      <w:pPr>
        <w:spacing w:after="0" w:line="240" w:lineRule="auto"/>
        <w:ind w:right="-2" w:firstLine="709"/>
        <w:jc w:val="both"/>
        <w:rPr>
          <w:rFonts w:ascii="Times New Roman" w:hAnsi="Times New Roman"/>
          <w:sz w:val="28"/>
          <w:szCs w:val="28"/>
          <w:lang w:val="ru-RU"/>
        </w:rPr>
      </w:pPr>
      <w:r w:rsidRPr="00C05CC1">
        <w:rPr>
          <w:rFonts w:ascii="Times New Roman" w:hAnsi="Times New Roman"/>
          <w:sz w:val="28"/>
          <w:szCs w:val="28"/>
          <w:lang w:val="ru-RU"/>
        </w:rPr>
        <w:t xml:space="preserve">Согласно проведенному анализу результатов лабораторных исследований атмосферного воздуха, выполненных филиалом ФБУЗ </w:t>
      </w:r>
      <w:r w:rsidR="00BE1C2A">
        <w:rPr>
          <w:rFonts w:ascii="Times New Roman" w:hAnsi="Times New Roman"/>
          <w:sz w:val="28"/>
          <w:szCs w:val="28"/>
          <w:lang w:val="ru-RU"/>
        </w:rPr>
        <w:t>«</w:t>
      </w:r>
      <w:r w:rsidRPr="00C05CC1">
        <w:rPr>
          <w:rFonts w:ascii="Times New Roman" w:hAnsi="Times New Roman"/>
          <w:sz w:val="28"/>
          <w:szCs w:val="28"/>
          <w:lang w:val="ru-RU"/>
        </w:rPr>
        <w:t>Центр гигиены и эпидемиологии в ХМАО-Югре в г.Нефтеюганске и Нефтеюганском районе и в г.Пыть</w:t>
      </w:r>
      <w:r w:rsidR="00FD277A">
        <w:rPr>
          <w:rFonts w:ascii="Times New Roman" w:hAnsi="Times New Roman"/>
          <w:sz w:val="28"/>
          <w:szCs w:val="28"/>
          <w:lang w:val="ru-RU"/>
        </w:rPr>
        <w:t>-</w:t>
      </w:r>
      <w:r w:rsidRPr="00C05CC1">
        <w:rPr>
          <w:rFonts w:ascii="Times New Roman" w:hAnsi="Times New Roman"/>
          <w:sz w:val="28"/>
          <w:szCs w:val="28"/>
          <w:lang w:val="ru-RU"/>
        </w:rPr>
        <w:t>Яхе</w:t>
      </w:r>
      <w:r w:rsidR="00BE1C2A">
        <w:rPr>
          <w:rFonts w:ascii="Times New Roman" w:hAnsi="Times New Roman"/>
          <w:sz w:val="28"/>
          <w:szCs w:val="28"/>
          <w:lang w:val="ru-RU"/>
        </w:rPr>
        <w:t>»</w:t>
      </w:r>
      <w:r w:rsidRPr="00C05CC1">
        <w:rPr>
          <w:rFonts w:ascii="Times New Roman" w:hAnsi="Times New Roman"/>
          <w:sz w:val="28"/>
          <w:szCs w:val="28"/>
          <w:lang w:val="ru-RU"/>
        </w:rPr>
        <w:t>, установлено, что общее количество проведенных исследований в г.Нефтеюганске увеличилось, по сравнению с предыдущим 2012 годом, на 53,3%,</w:t>
      </w:r>
      <w:r w:rsidR="00A20718" w:rsidRPr="00C05CC1">
        <w:rPr>
          <w:rFonts w:ascii="Times New Roman" w:hAnsi="Times New Roman"/>
          <w:sz w:val="28"/>
          <w:szCs w:val="28"/>
          <w:lang w:val="ru-RU"/>
        </w:rPr>
        <w:t xml:space="preserve"> приведены в таблице: </w:t>
      </w:r>
    </w:p>
    <w:p w:rsidR="00B302E2" w:rsidRPr="00BC6970" w:rsidRDefault="00B302E2" w:rsidP="00C05CC1">
      <w:pPr>
        <w:spacing w:after="0" w:line="240" w:lineRule="auto"/>
        <w:ind w:right="-2" w:firstLine="709"/>
        <w:jc w:val="center"/>
        <w:rPr>
          <w:rFonts w:ascii="Times New Roman" w:hAnsi="Times New Roman"/>
          <w:sz w:val="28"/>
          <w:szCs w:val="28"/>
          <w:lang w:val="ru-RU"/>
        </w:rPr>
      </w:pPr>
      <w:r w:rsidRPr="00BC6970">
        <w:rPr>
          <w:rFonts w:ascii="Times New Roman" w:hAnsi="Times New Roman"/>
          <w:sz w:val="28"/>
          <w:szCs w:val="28"/>
          <w:lang w:val="ru-RU"/>
        </w:rPr>
        <w:t>Количество исследований атмосферного воздуха по Нефтеюганскому региону и показатели качества атмосферного воздуха погороду Нефтеюганску в 2011-2013 гг.</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885"/>
        <w:gridCol w:w="1702"/>
        <w:gridCol w:w="1758"/>
        <w:gridCol w:w="936"/>
        <w:gridCol w:w="1659"/>
        <w:gridCol w:w="1848"/>
      </w:tblGrid>
      <w:tr w:rsidR="00B302E2" w:rsidRPr="00BC6970" w:rsidTr="00EE045F">
        <w:trPr>
          <w:trHeight w:val="327"/>
        </w:trPr>
        <w:tc>
          <w:tcPr>
            <w:tcW w:w="851" w:type="dxa"/>
            <w:vMerge w:val="restart"/>
            <w:tcBorders>
              <w:top w:val="single" w:sz="4" w:space="0" w:color="auto"/>
              <w:left w:val="single" w:sz="4" w:space="0" w:color="auto"/>
              <w:bottom w:val="single" w:sz="4" w:space="0" w:color="auto"/>
              <w:right w:val="single" w:sz="4" w:space="0" w:color="auto"/>
            </w:tcBorders>
          </w:tcPr>
          <w:p w:rsidR="00B302E2" w:rsidRPr="00BC6970" w:rsidRDefault="00B302E2" w:rsidP="00BC6970">
            <w:pPr>
              <w:ind w:right="-1"/>
              <w:jc w:val="center"/>
              <w:rPr>
                <w:rFonts w:ascii="Times New Roman" w:hAnsi="Times New Roman"/>
                <w:sz w:val="24"/>
                <w:szCs w:val="24"/>
              </w:rPr>
            </w:pPr>
            <w:r w:rsidRPr="00BC6970">
              <w:rPr>
                <w:rFonts w:ascii="Times New Roman" w:hAnsi="Times New Roman"/>
                <w:sz w:val="24"/>
                <w:szCs w:val="24"/>
              </w:rPr>
              <w:t>Год</w:t>
            </w:r>
          </w:p>
        </w:tc>
        <w:tc>
          <w:tcPr>
            <w:tcW w:w="4345" w:type="dxa"/>
            <w:gridSpan w:val="3"/>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Нефтеюганский регион</w:t>
            </w:r>
          </w:p>
        </w:tc>
        <w:tc>
          <w:tcPr>
            <w:tcW w:w="4443" w:type="dxa"/>
            <w:gridSpan w:val="3"/>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г. Нефтеюганск</w:t>
            </w:r>
          </w:p>
        </w:tc>
      </w:tr>
      <w:tr w:rsidR="00B302E2" w:rsidRPr="00BC6970" w:rsidTr="00EE045F">
        <w:trPr>
          <w:trHeight w:val="872"/>
        </w:trPr>
        <w:tc>
          <w:tcPr>
            <w:tcW w:w="851" w:type="dxa"/>
            <w:vMerge/>
            <w:tcBorders>
              <w:top w:val="single" w:sz="4" w:space="0" w:color="auto"/>
              <w:left w:val="single" w:sz="4" w:space="0" w:color="auto"/>
              <w:bottom w:val="single" w:sz="4" w:space="0" w:color="auto"/>
              <w:right w:val="single" w:sz="4" w:space="0" w:color="auto"/>
            </w:tcBorders>
            <w:vAlign w:val="center"/>
          </w:tcPr>
          <w:p w:rsidR="00B302E2" w:rsidRPr="00BC6970" w:rsidRDefault="00B302E2" w:rsidP="00B302E2">
            <w:pPr>
              <w:rPr>
                <w:rFonts w:ascii="Times New Roman" w:hAnsi="Times New Roman"/>
                <w:sz w:val="24"/>
                <w:szCs w:val="24"/>
              </w:rPr>
            </w:pPr>
          </w:p>
        </w:tc>
        <w:tc>
          <w:tcPr>
            <w:tcW w:w="885" w:type="dxa"/>
            <w:tcBorders>
              <w:top w:val="single" w:sz="4" w:space="0" w:color="auto"/>
              <w:left w:val="single" w:sz="4" w:space="0" w:color="auto"/>
              <w:bottom w:val="single" w:sz="4" w:space="0" w:color="auto"/>
              <w:right w:val="single" w:sz="4" w:space="0" w:color="auto"/>
            </w:tcBorders>
          </w:tcPr>
          <w:p w:rsidR="00B302E2" w:rsidRPr="00BC6970" w:rsidRDefault="00B302E2" w:rsidP="00BC6970">
            <w:pPr>
              <w:jc w:val="center"/>
              <w:rPr>
                <w:rFonts w:ascii="Times New Roman" w:hAnsi="Times New Roman"/>
                <w:sz w:val="24"/>
                <w:szCs w:val="24"/>
              </w:rPr>
            </w:pPr>
            <w:r w:rsidRPr="00BC6970">
              <w:rPr>
                <w:rFonts w:ascii="Times New Roman" w:hAnsi="Times New Roman"/>
                <w:sz w:val="24"/>
                <w:szCs w:val="24"/>
              </w:rPr>
              <w:t>Всего проб</w:t>
            </w:r>
          </w:p>
        </w:tc>
        <w:tc>
          <w:tcPr>
            <w:tcW w:w="1702" w:type="dxa"/>
            <w:tcBorders>
              <w:top w:val="single" w:sz="4" w:space="0" w:color="auto"/>
              <w:left w:val="single" w:sz="4" w:space="0" w:color="auto"/>
              <w:bottom w:val="single" w:sz="4" w:space="0" w:color="auto"/>
              <w:right w:val="single" w:sz="4" w:space="0" w:color="auto"/>
            </w:tcBorders>
          </w:tcPr>
          <w:p w:rsidR="00B302E2" w:rsidRPr="00BC6970" w:rsidRDefault="00B302E2" w:rsidP="00C05CC1">
            <w:pPr>
              <w:ind w:right="33"/>
              <w:jc w:val="center"/>
              <w:rPr>
                <w:rFonts w:ascii="Times New Roman" w:hAnsi="Times New Roman"/>
                <w:sz w:val="24"/>
                <w:szCs w:val="24"/>
                <w:lang w:val="ru-RU"/>
              </w:rPr>
            </w:pPr>
            <w:r w:rsidRPr="00BC6970">
              <w:rPr>
                <w:rFonts w:ascii="Times New Roman" w:hAnsi="Times New Roman"/>
                <w:sz w:val="24"/>
                <w:szCs w:val="24"/>
                <w:lang w:val="ru-RU"/>
              </w:rPr>
              <w:t>из них с превышением ПДК</w:t>
            </w:r>
          </w:p>
        </w:tc>
        <w:tc>
          <w:tcPr>
            <w:tcW w:w="1758"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 нестандартных проб</w:t>
            </w:r>
          </w:p>
        </w:tc>
        <w:tc>
          <w:tcPr>
            <w:tcW w:w="936" w:type="dxa"/>
            <w:tcBorders>
              <w:top w:val="single" w:sz="4" w:space="0" w:color="auto"/>
              <w:left w:val="single" w:sz="4" w:space="0" w:color="auto"/>
              <w:bottom w:val="single" w:sz="4" w:space="0" w:color="auto"/>
              <w:right w:val="single" w:sz="4" w:space="0" w:color="auto"/>
            </w:tcBorders>
          </w:tcPr>
          <w:p w:rsidR="00B302E2" w:rsidRPr="00BC6970" w:rsidRDefault="00B302E2" w:rsidP="00C05CC1">
            <w:pPr>
              <w:ind w:right="126"/>
              <w:jc w:val="center"/>
              <w:rPr>
                <w:rFonts w:ascii="Times New Roman" w:hAnsi="Times New Roman"/>
                <w:sz w:val="24"/>
                <w:szCs w:val="24"/>
              </w:rPr>
            </w:pPr>
            <w:r w:rsidRPr="00BC6970">
              <w:rPr>
                <w:rFonts w:ascii="Times New Roman" w:hAnsi="Times New Roman"/>
                <w:sz w:val="24"/>
                <w:szCs w:val="24"/>
              </w:rPr>
              <w:t>Всего проб</w:t>
            </w:r>
          </w:p>
        </w:tc>
        <w:tc>
          <w:tcPr>
            <w:tcW w:w="1659"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lang w:val="ru-RU"/>
              </w:rPr>
            </w:pPr>
            <w:r w:rsidRPr="00BC6970">
              <w:rPr>
                <w:rFonts w:ascii="Times New Roman" w:hAnsi="Times New Roman"/>
                <w:sz w:val="24"/>
                <w:szCs w:val="24"/>
                <w:lang w:val="ru-RU"/>
              </w:rPr>
              <w:t>из них с превышением ПДК</w:t>
            </w:r>
          </w:p>
        </w:tc>
        <w:tc>
          <w:tcPr>
            <w:tcW w:w="1848" w:type="dxa"/>
            <w:tcBorders>
              <w:top w:val="single" w:sz="4" w:space="0" w:color="auto"/>
              <w:left w:val="single" w:sz="4" w:space="0" w:color="auto"/>
              <w:bottom w:val="single" w:sz="4" w:space="0" w:color="auto"/>
              <w:right w:val="single" w:sz="4" w:space="0" w:color="auto"/>
            </w:tcBorders>
          </w:tcPr>
          <w:p w:rsidR="00B302E2" w:rsidRPr="00BC6970" w:rsidRDefault="00B302E2" w:rsidP="00EE045F">
            <w:pPr>
              <w:ind w:left="-102" w:right="126"/>
              <w:jc w:val="center"/>
              <w:rPr>
                <w:rFonts w:ascii="Times New Roman" w:hAnsi="Times New Roman"/>
                <w:sz w:val="24"/>
                <w:szCs w:val="24"/>
              </w:rPr>
            </w:pPr>
            <w:r w:rsidRPr="00BC6970">
              <w:rPr>
                <w:rFonts w:ascii="Times New Roman" w:hAnsi="Times New Roman"/>
                <w:sz w:val="24"/>
                <w:szCs w:val="24"/>
              </w:rPr>
              <w:t>% нестандартных проб</w:t>
            </w:r>
          </w:p>
        </w:tc>
      </w:tr>
      <w:tr w:rsidR="00B302E2" w:rsidRPr="00BC6970" w:rsidTr="00EE045F">
        <w:tc>
          <w:tcPr>
            <w:tcW w:w="851"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2011</w:t>
            </w:r>
          </w:p>
        </w:tc>
        <w:tc>
          <w:tcPr>
            <w:tcW w:w="885"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447</w:t>
            </w:r>
          </w:p>
        </w:tc>
        <w:tc>
          <w:tcPr>
            <w:tcW w:w="1702"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10</w:t>
            </w:r>
          </w:p>
        </w:tc>
        <w:tc>
          <w:tcPr>
            <w:tcW w:w="1758"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2,2</w:t>
            </w:r>
          </w:p>
        </w:tc>
        <w:tc>
          <w:tcPr>
            <w:tcW w:w="936"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213</w:t>
            </w:r>
          </w:p>
        </w:tc>
        <w:tc>
          <w:tcPr>
            <w:tcW w:w="1659"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7</w:t>
            </w:r>
          </w:p>
        </w:tc>
        <w:tc>
          <w:tcPr>
            <w:tcW w:w="1848"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3,2</w:t>
            </w:r>
          </w:p>
        </w:tc>
      </w:tr>
      <w:tr w:rsidR="00B302E2" w:rsidRPr="00BC6970" w:rsidTr="00EE045F">
        <w:tc>
          <w:tcPr>
            <w:tcW w:w="851"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2012</w:t>
            </w:r>
          </w:p>
        </w:tc>
        <w:tc>
          <w:tcPr>
            <w:tcW w:w="885"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402</w:t>
            </w:r>
          </w:p>
        </w:tc>
        <w:tc>
          <w:tcPr>
            <w:tcW w:w="1702"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21</w:t>
            </w:r>
          </w:p>
        </w:tc>
        <w:tc>
          <w:tcPr>
            <w:tcW w:w="1758"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5,2</w:t>
            </w:r>
          </w:p>
        </w:tc>
        <w:tc>
          <w:tcPr>
            <w:tcW w:w="936"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180</w:t>
            </w:r>
          </w:p>
        </w:tc>
        <w:tc>
          <w:tcPr>
            <w:tcW w:w="1659"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18</w:t>
            </w:r>
          </w:p>
        </w:tc>
        <w:tc>
          <w:tcPr>
            <w:tcW w:w="1848"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10</w:t>
            </w:r>
          </w:p>
        </w:tc>
      </w:tr>
      <w:tr w:rsidR="00B302E2" w:rsidRPr="00BC6970" w:rsidTr="00EE045F">
        <w:tc>
          <w:tcPr>
            <w:tcW w:w="851"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2013</w:t>
            </w:r>
          </w:p>
        </w:tc>
        <w:tc>
          <w:tcPr>
            <w:tcW w:w="885"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555</w:t>
            </w:r>
          </w:p>
        </w:tc>
        <w:tc>
          <w:tcPr>
            <w:tcW w:w="1702"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6</w:t>
            </w:r>
          </w:p>
        </w:tc>
        <w:tc>
          <w:tcPr>
            <w:tcW w:w="1758"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1,1</w:t>
            </w:r>
          </w:p>
        </w:tc>
        <w:tc>
          <w:tcPr>
            <w:tcW w:w="936"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276</w:t>
            </w:r>
          </w:p>
        </w:tc>
        <w:tc>
          <w:tcPr>
            <w:tcW w:w="1659"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3</w:t>
            </w:r>
          </w:p>
        </w:tc>
        <w:tc>
          <w:tcPr>
            <w:tcW w:w="1848" w:type="dxa"/>
            <w:tcBorders>
              <w:top w:val="single" w:sz="4" w:space="0" w:color="auto"/>
              <w:left w:val="single" w:sz="4" w:space="0" w:color="auto"/>
              <w:bottom w:val="single" w:sz="4" w:space="0" w:color="auto"/>
              <w:right w:val="single" w:sz="4" w:space="0" w:color="auto"/>
            </w:tcBorders>
          </w:tcPr>
          <w:p w:rsidR="00B302E2" w:rsidRPr="00BC6970" w:rsidRDefault="00B302E2" w:rsidP="00B302E2">
            <w:pPr>
              <w:ind w:right="126"/>
              <w:jc w:val="center"/>
              <w:rPr>
                <w:rFonts w:ascii="Times New Roman" w:hAnsi="Times New Roman"/>
                <w:sz w:val="24"/>
                <w:szCs w:val="24"/>
              </w:rPr>
            </w:pPr>
            <w:r w:rsidRPr="00BC6970">
              <w:rPr>
                <w:rFonts w:ascii="Times New Roman" w:hAnsi="Times New Roman"/>
                <w:sz w:val="24"/>
                <w:szCs w:val="24"/>
              </w:rPr>
              <w:t>1,1</w:t>
            </w:r>
          </w:p>
        </w:tc>
      </w:tr>
    </w:tbl>
    <w:p w:rsidR="00C05CC1" w:rsidRPr="00957A80" w:rsidRDefault="00C05CC1" w:rsidP="00957A80">
      <w:pPr>
        <w:spacing w:after="0" w:line="240" w:lineRule="auto"/>
        <w:ind w:right="-2" w:firstLine="709"/>
        <w:jc w:val="both"/>
        <w:rPr>
          <w:rFonts w:ascii="Times New Roman" w:hAnsi="Times New Roman"/>
          <w:sz w:val="28"/>
          <w:szCs w:val="28"/>
          <w:lang w:val="ru-RU"/>
        </w:rPr>
      </w:pPr>
      <w:r w:rsidRPr="00957A80">
        <w:rPr>
          <w:rFonts w:ascii="Times New Roman" w:hAnsi="Times New Roman"/>
          <w:sz w:val="28"/>
          <w:szCs w:val="28"/>
          <w:lang w:val="ru-RU"/>
        </w:rPr>
        <w:t xml:space="preserve">По данным социально-гигиенического мониторинга, основными веществами (по количеству исследования), на подконтрольной территории </w:t>
      </w:r>
      <w:r w:rsidR="001B4D2E">
        <w:rPr>
          <w:rFonts w:ascii="Times New Roman" w:hAnsi="Times New Roman"/>
          <w:sz w:val="28"/>
          <w:szCs w:val="28"/>
          <w:lang w:val="ru-RU"/>
        </w:rPr>
        <w:t xml:space="preserve">      г.</w:t>
      </w:r>
      <w:r w:rsidRPr="00957A80">
        <w:rPr>
          <w:rFonts w:ascii="Times New Roman" w:hAnsi="Times New Roman"/>
          <w:sz w:val="28"/>
          <w:szCs w:val="28"/>
          <w:lang w:val="ru-RU"/>
        </w:rPr>
        <w:t xml:space="preserve">Нефтеюганска в 2011-2013 году являлись: взвешенные вещества, сера диоксид, углерода оксид, азота оксида, азота диоксида, гидроксибензол, формальдегид. Филиалом ФБУЗ </w:t>
      </w:r>
      <w:r w:rsidR="00BE1C2A">
        <w:rPr>
          <w:rFonts w:ascii="Times New Roman" w:hAnsi="Times New Roman"/>
          <w:sz w:val="28"/>
          <w:szCs w:val="28"/>
          <w:lang w:val="ru-RU"/>
        </w:rPr>
        <w:t>«</w:t>
      </w:r>
      <w:r w:rsidRPr="00957A80">
        <w:rPr>
          <w:rFonts w:ascii="Times New Roman" w:hAnsi="Times New Roman"/>
          <w:sz w:val="28"/>
          <w:szCs w:val="28"/>
          <w:lang w:val="ru-RU"/>
        </w:rPr>
        <w:t>Центр гигиены и эпидемиологии в ХМАО-Югре в г.Нефтеюганске и Нефтеюганском районе и в г.Пыть</w:t>
      </w:r>
      <w:r w:rsidR="00FD277A">
        <w:rPr>
          <w:rFonts w:ascii="Times New Roman" w:hAnsi="Times New Roman"/>
          <w:sz w:val="28"/>
          <w:szCs w:val="28"/>
          <w:lang w:val="ru-RU"/>
        </w:rPr>
        <w:t xml:space="preserve"> -</w:t>
      </w:r>
      <w:r w:rsidRPr="00957A80">
        <w:rPr>
          <w:rFonts w:ascii="Times New Roman" w:hAnsi="Times New Roman"/>
          <w:sz w:val="28"/>
          <w:szCs w:val="28"/>
          <w:lang w:val="ru-RU"/>
        </w:rPr>
        <w:t xml:space="preserve"> Яхе</w:t>
      </w:r>
      <w:r w:rsidR="00BE1C2A">
        <w:rPr>
          <w:rFonts w:ascii="Times New Roman" w:hAnsi="Times New Roman"/>
          <w:sz w:val="28"/>
          <w:szCs w:val="28"/>
          <w:lang w:val="ru-RU"/>
        </w:rPr>
        <w:t>»</w:t>
      </w:r>
      <w:r w:rsidRPr="00957A80">
        <w:rPr>
          <w:rFonts w:ascii="Times New Roman" w:hAnsi="Times New Roman"/>
          <w:sz w:val="28"/>
          <w:szCs w:val="28"/>
          <w:lang w:val="ru-RU"/>
        </w:rPr>
        <w:t xml:space="preserve"> ведется работа по контролю за атмосферным воздухом.</w:t>
      </w:r>
    </w:p>
    <w:p w:rsidR="00C05CC1" w:rsidRPr="00957A80" w:rsidRDefault="00C05CC1" w:rsidP="00957A80">
      <w:pPr>
        <w:spacing w:after="0" w:line="240" w:lineRule="auto"/>
        <w:ind w:right="-2" w:firstLine="709"/>
        <w:jc w:val="both"/>
        <w:rPr>
          <w:rFonts w:ascii="Times New Roman" w:hAnsi="Times New Roman"/>
          <w:sz w:val="28"/>
          <w:szCs w:val="28"/>
          <w:lang w:val="ru-RU"/>
        </w:rPr>
      </w:pPr>
      <w:r w:rsidRPr="00957A80">
        <w:rPr>
          <w:rFonts w:ascii="Times New Roman" w:hAnsi="Times New Roman"/>
          <w:sz w:val="28"/>
          <w:szCs w:val="28"/>
          <w:lang w:val="ru-RU"/>
        </w:rPr>
        <w:t>Превышения предельных концентраций в атмосферном воздухе наблюдались по содержанию хлора (все в рамках мероприятий ГО и ЧС), превышения более 5 ПДК не выявлено.</w:t>
      </w:r>
    </w:p>
    <w:p w:rsidR="00B302E2" w:rsidRPr="00957A80" w:rsidRDefault="00B302E2" w:rsidP="00957A80">
      <w:pPr>
        <w:spacing w:after="0" w:line="240" w:lineRule="auto"/>
        <w:ind w:right="-2" w:firstLine="709"/>
        <w:jc w:val="both"/>
        <w:rPr>
          <w:rFonts w:ascii="Times New Roman" w:hAnsi="Times New Roman"/>
          <w:sz w:val="28"/>
          <w:szCs w:val="28"/>
          <w:lang w:val="ru-RU"/>
        </w:rPr>
      </w:pPr>
      <w:r w:rsidRPr="00957A80">
        <w:rPr>
          <w:rFonts w:ascii="Times New Roman" w:hAnsi="Times New Roman"/>
          <w:sz w:val="28"/>
          <w:szCs w:val="28"/>
          <w:lang w:val="ru-RU"/>
        </w:rPr>
        <w:t>Основными причинами загрязнения атмосферного воздуха явились  как недостаточное благоустройство населенных мест, предприятий, недостаточное количество зеленых насаждений, газонов, парков, большое количество автотранспорта, так и географическое расположение города, искусственно созданный за счет песков грунт. Несмотря на то, что основные источники загрязнения атмосферного воздуха располагаются в промышленной зоне города, санитарно-защитная зона от жилых микрорайонов не выдержана.</w:t>
      </w:r>
    </w:p>
    <w:p w:rsidR="00B302E2" w:rsidRPr="00957A80" w:rsidRDefault="00B302E2" w:rsidP="00957A80">
      <w:pPr>
        <w:spacing w:after="0" w:line="240" w:lineRule="auto"/>
        <w:ind w:right="-2" w:firstLine="709"/>
        <w:jc w:val="both"/>
        <w:rPr>
          <w:rFonts w:ascii="Times New Roman" w:hAnsi="Times New Roman"/>
          <w:sz w:val="28"/>
          <w:szCs w:val="28"/>
          <w:lang w:val="ru-RU"/>
        </w:rPr>
      </w:pPr>
      <w:r w:rsidRPr="00957A80">
        <w:rPr>
          <w:rFonts w:ascii="Times New Roman" w:hAnsi="Times New Roman"/>
          <w:sz w:val="28"/>
          <w:szCs w:val="28"/>
          <w:lang w:val="ru-RU"/>
        </w:rPr>
        <w:lastRenderedPageBreak/>
        <w:t>В городе Нефтеюганске основными источниками загрязнения атмосферного воздуха являются 4 котельных О</w:t>
      </w:r>
      <w:r w:rsidR="00953EF1">
        <w:rPr>
          <w:rFonts w:ascii="Times New Roman" w:hAnsi="Times New Roman"/>
          <w:sz w:val="28"/>
          <w:szCs w:val="28"/>
          <w:lang w:val="ru-RU"/>
        </w:rPr>
        <w:t>А</w:t>
      </w:r>
      <w:r w:rsidRPr="00957A80">
        <w:rPr>
          <w:rFonts w:ascii="Times New Roman" w:hAnsi="Times New Roman"/>
          <w:sz w:val="28"/>
          <w:szCs w:val="28"/>
          <w:lang w:val="ru-RU"/>
        </w:rPr>
        <w:t xml:space="preserve">О </w:t>
      </w:r>
      <w:r w:rsidR="00BE1C2A">
        <w:rPr>
          <w:rFonts w:ascii="Times New Roman" w:hAnsi="Times New Roman"/>
          <w:sz w:val="28"/>
          <w:szCs w:val="28"/>
          <w:lang w:val="ru-RU"/>
        </w:rPr>
        <w:t>«</w:t>
      </w:r>
      <w:r w:rsidRPr="00957A80">
        <w:rPr>
          <w:rFonts w:ascii="Times New Roman" w:hAnsi="Times New Roman"/>
          <w:sz w:val="28"/>
          <w:szCs w:val="28"/>
          <w:lang w:val="ru-RU"/>
        </w:rPr>
        <w:t>ЮТТС</w:t>
      </w:r>
      <w:r w:rsidR="00BE1C2A">
        <w:rPr>
          <w:rFonts w:ascii="Times New Roman" w:hAnsi="Times New Roman"/>
          <w:sz w:val="28"/>
          <w:szCs w:val="28"/>
          <w:lang w:val="ru-RU"/>
        </w:rPr>
        <w:t>»</w:t>
      </w:r>
      <w:r w:rsidRPr="00957A80">
        <w:rPr>
          <w:rFonts w:ascii="Times New Roman" w:hAnsi="Times New Roman"/>
          <w:sz w:val="28"/>
          <w:szCs w:val="28"/>
          <w:lang w:val="ru-RU"/>
        </w:rPr>
        <w:t>, работающие на газообразном топливе</w:t>
      </w:r>
      <w:r w:rsidR="00EE045F">
        <w:rPr>
          <w:rFonts w:ascii="Times New Roman" w:hAnsi="Times New Roman"/>
          <w:sz w:val="28"/>
          <w:szCs w:val="28"/>
          <w:lang w:val="ru-RU"/>
        </w:rPr>
        <w:t>,</w:t>
      </w:r>
      <w:r w:rsidRPr="00957A80">
        <w:rPr>
          <w:rFonts w:ascii="Times New Roman" w:hAnsi="Times New Roman"/>
          <w:sz w:val="28"/>
          <w:szCs w:val="28"/>
          <w:lang w:val="ru-RU"/>
        </w:rPr>
        <w:t xml:space="preserve"> граничат с селитебной зоной - 1микрорайона, 10 микрор</w:t>
      </w:r>
      <w:r w:rsidR="00AA22B2">
        <w:rPr>
          <w:rFonts w:ascii="Times New Roman" w:hAnsi="Times New Roman"/>
          <w:sz w:val="28"/>
          <w:szCs w:val="28"/>
          <w:lang w:val="ru-RU"/>
        </w:rPr>
        <w:t>айона, пос.Су-62, пос.Звездный</w:t>
      </w:r>
      <w:r w:rsidRPr="00957A80">
        <w:rPr>
          <w:rFonts w:ascii="Times New Roman" w:hAnsi="Times New Roman"/>
          <w:sz w:val="28"/>
          <w:szCs w:val="28"/>
          <w:lang w:val="ru-RU"/>
        </w:rPr>
        <w:t xml:space="preserve">, 1 асфальтобетонный завод (МУП </w:t>
      </w:r>
      <w:r w:rsidR="00BE1C2A">
        <w:rPr>
          <w:rFonts w:ascii="Times New Roman" w:hAnsi="Times New Roman"/>
          <w:sz w:val="28"/>
          <w:szCs w:val="28"/>
          <w:lang w:val="ru-RU"/>
        </w:rPr>
        <w:t>«</w:t>
      </w:r>
      <w:r w:rsidRPr="00957A80">
        <w:rPr>
          <w:rFonts w:ascii="Times New Roman" w:hAnsi="Times New Roman"/>
          <w:sz w:val="28"/>
          <w:szCs w:val="28"/>
          <w:lang w:val="ru-RU"/>
        </w:rPr>
        <w:t>Универсал Сервис</w:t>
      </w:r>
      <w:r w:rsidR="00BE1C2A">
        <w:rPr>
          <w:rFonts w:ascii="Times New Roman" w:hAnsi="Times New Roman"/>
          <w:sz w:val="28"/>
          <w:szCs w:val="28"/>
          <w:lang w:val="ru-RU"/>
        </w:rPr>
        <w:t>»</w:t>
      </w:r>
      <w:r w:rsidRPr="00957A80">
        <w:rPr>
          <w:rFonts w:ascii="Times New Roman" w:hAnsi="Times New Roman"/>
          <w:sz w:val="28"/>
          <w:szCs w:val="28"/>
          <w:lang w:val="ru-RU"/>
        </w:rPr>
        <w:t>), 1 центральная хлораторная, 41 единиц</w:t>
      </w:r>
      <w:r w:rsidR="00EE045F">
        <w:rPr>
          <w:rFonts w:ascii="Times New Roman" w:hAnsi="Times New Roman"/>
          <w:sz w:val="28"/>
          <w:szCs w:val="28"/>
          <w:lang w:val="ru-RU"/>
        </w:rPr>
        <w:t>а</w:t>
      </w:r>
      <w:r w:rsidRPr="00957A80">
        <w:rPr>
          <w:rFonts w:ascii="Times New Roman" w:hAnsi="Times New Roman"/>
          <w:sz w:val="28"/>
          <w:szCs w:val="28"/>
          <w:lang w:val="ru-RU"/>
        </w:rPr>
        <w:t xml:space="preserve"> воздушных судов (вертолеты), </w:t>
      </w:r>
      <w:r w:rsidR="00AA22B2">
        <w:rPr>
          <w:rFonts w:ascii="Times New Roman" w:hAnsi="Times New Roman"/>
          <w:sz w:val="28"/>
          <w:szCs w:val="28"/>
          <w:lang w:val="ru-RU"/>
        </w:rPr>
        <w:t xml:space="preserve">93 единиц плавательных судов и </w:t>
      </w:r>
      <w:r w:rsidRPr="00957A80">
        <w:rPr>
          <w:rFonts w:ascii="Times New Roman" w:hAnsi="Times New Roman"/>
          <w:sz w:val="28"/>
          <w:szCs w:val="28"/>
          <w:lang w:val="ru-RU"/>
        </w:rPr>
        <w:t xml:space="preserve">47210 автотранспорта. Несмотря на то, что основные источники располагаются в промышленной зоне города, санитарно-защитная зона </w:t>
      </w:r>
      <w:r w:rsidR="00AA7355">
        <w:rPr>
          <w:rFonts w:ascii="Times New Roman" w:hAnsi="Times New Roman"/>
          <w:sz w:val="28"/>
          <w:szCs w:val="28"/>
          <w:lang w:val="ru-RU"/>
        </w:rPr>
        <w:t xml:space="preserve">(далее СЗЗ) </w:t>
      </w:r>
      <w:r w:rsidRPr="00957A80">
        <w:rPr>
          <w:rFonts w:ascii="Times New Roman" w:hAnsi="Times New Roman"/>
          <w:sz w:val="28"/>
          <w:szCs w:val="28"/>
          <w:lang w:val="ru-RU"/>
        </w:rPr>
        <w:t xml:space="preserve">от жилых микрорайонов не выдержана. В зонах загрязнения (в СЗЗ) -асфальтобетонного завода проживает 1017 человек – поселок </w:t>
      </w:r>
      <w:r w:rsidR="00BE1C2A">
        <w:rPr>
          <w:rFonts w:ascii="Times New Roman" w:hAnsi="Times New Roman"/>
          <w:sz w:val="28"/>
          <w:szCs w:val="28"/>
          <w:lang w:val="ru-RU"/>
        </w:rPr>
        <w:t>«</w:t>
      </w:r>
      <w:r w:rsidRPr="00957A80">
        <w:rPr>
          <w:rFonts w:ascii="Times New Roman" w:hAnsi="Times New Roman"/>
          <w:sz w:val="28"/>
          <w:szCs w:val="28"/>
          <w:lang w:val="ru-RU"/>
        </w:rPr>
        <w:t>Прибрежный</w:t>
      </w:r>
      <w:r w:rsidR="00BE1C2A">
        <w:rPr>
          <w:rFonts w:ascii="Times New Roman" w:hAnsi="Times New Roman"/>
          <w:sz w:val="28"/>
          <w:szCs w:val="28"/>
          <w:lang w:val="ru-RU"/>
        </w:rPr>
        <w:t>»</w:t>
      </w:r>
      <w:r w:rsidRPr="00957A80">
        <w:rPr>
          <w:rFonts w:ascii="Times New Roman" w:hAnsi="Times New Roman"/>
          <w:sz w:val="28"/>
          <w:szCs w:val="28"/>
          <w:lang w:val="ru-RU"/>
        </w:rPr>
        <w:t xml:space="preserve"> (СУ-62).</w:t>
      </w:r>
    </w:p>
    <w:p w:rsidR="00B302E2" w:rsidRPr="00957A80" w:rsidRDefault="00B302E2" w:rsidP="00957A80">
      <w:pPr>
        <w:spacing w:after="0" w:line="240" w:lineRule="auto"/>
        <w:ind w:right="-2" w:firstLine="709"/>
        <w:jc w:val="both"/>
        <w:rPr>
          <w:rFonts w:ascii="Times New Roman" w:hAnsi="Times New Roman"/>
          <w:sz w:val="28"/>
          <w:szCs w:val="28"/>
          <w:lang w:val="ru-RU"/>
        </w:rPr>
      </w:pPr>
      <w:r w:rsidRPr="00957A80">
        <w:rPr>
          <w:rFonts w:ascii="Times New Roman" w:hAnsi="Times New Roman"/>
          <w:sz w:val="28"/>
          <w:szCs w:val="28"/>
          <w:lang w:val="ru-RU"/>
        </w:rPr>
        <w:t>Организация СЗЗ отдельно взятого промышленного предприятия затруднено в связи тем, что  промышленные предприятия расположены в СЗЗ друг от друга, таким образом, целесообразна разработка СЗЗ для групп промышленных предприятий.</w:t>
      </w:r>
    </w:p>
    <w:p w:rsidR="00B302E2" w:rsidRPr="00957A80" w:rsidRDefault="00B302E2" w:rsidP="00957A80">
      <w:pPr>
        <w:spacing w:after="0" w:line="240" w:lineRule="auto"/>
        <w:ind w:right="-2" w:firstLine="709"/>
        <w:jc w:val="both"/>
        <w:rPr>
          <w:rFonts w:ascii="Times New Roman" w:hAnsi="Times New Roman"/>
          <w:sz w:val="28"/>
          <w:szCs w:val="28"/>
          <w:lang w:val="ru-RU"/>
        </w:rPr>
      </w:pPr>
      <w:r w:rsidRPr="00957A80">
        <w:rPr>
          <w:rFonts w:ascii="Times New Roman" w:hAnsi="Times New Roman"/>
          <w:sz w:val="28"/>
          <w:szCs w:val="28"/>
          <w:lang w:val="ru-RU"/>
        </w:rPr>
        <w:t xml:space="preserve">Превышение концентрации загрязняющих веществ в воздухе города зависит от большого скопления в часы </w:t>
      </w:r>
      <w:r w:rsidR="00BE1C2A">
        <w:rPr>
          <w:rFonts w:ascii="Times New Roman" w:hAnsi="Times New Roman"/>
          <w:sz w:val="28"/>
          <w:szCs w:val="28"/>
          <w:lang w:val="ru-RU"/>
        </w:rPr>
        <w:t>«</w:t>
      </w:r>
      <w:r w:rsidRPr="00957A80">
        <w:rPr>
          <w:rFonts w:ascii="Times New Roman" w:hAnsi="Times New Roman"/>
          <w:sz w:val="28"/>
          <w:szCs w:val="28"/>
          <w:lang w:val="ru-RU"/>
        </w:rPr>
        <w:t>пик</w:t>
      </w:r>
      <w:r w:rsidR="00BE1C2A">
        <w:rPr>
          <w:rFonts w:ascii="Times New Roman" w:hAnsi="Times New Roman"/>
          <w:sz w:val="28"/>
          <w:szCs w:val="28"/>
          <w:lang w:val="ru-RU"/>
        </w:rPr>
        <w:t>»</w:t>
      </w:r>
      <w:r w:rsidRPr="00957A80">
        <w:rPr>
          <w:rFonts w:ascii="Times New Roman" w:hAnsi="Times New Roman"/>
          <w:sz w:val="28"/>
          <w:szCs w:val="28"/>
          <w:lang w:val="ru-RU"/>
        </w:rPr>
        <w:t xml:space="preserve"> количества автотранспорта в городе, узких улиц, не рассчитанных для большого количества техники, песчаного (намывного) рельефа города, недостатка зеленых насаждений. Результаты лабораторного контроля анализируются и ежегодно направляются в виде информации в адрес администрации города. </w:t>
      </w:r>
    </w:p>
    <w:p w:rsidR="00B302E2" w:rsidRPr="00957A80" w:rsidRDefault="00B302E2" w:rsidP="00957A80">
      <w:pPr>
        <w:spacing w:after="0" w:line="240" w:lineRule="auto"/>
        <w:ind w:right="-2" w:firstLine="709"/>
        <w:jc w:val="both"/>
        <w:rPr>
          <w:rFonts w:ascii="Times New Roman" w:hAnsi="Times New Roman"/>
          <w:sz w:val="28"/>
          <w:szCs w:val="28"/>
          <w:lang w:val="ru-RU"/>
        </w:rPr>
      </w:pPr>
      <w:r w:rsidRPr="00957A80">
        <w:rPr>
          <w:rFonts w:ascii="Times New Roman" w:hAnsi="Times New Roman"/>
          <w:sz w:val="28"/>
          <w:szCs w:val="28"/>
          <w:lang w:val="ru-RU"/>
        </w:rPr>
        <w:t xml:space="preserve">Неблагоприятное воздействие всей совокупности факторов окружающей среды создает угрозу жизни и здоровью человека либо угрозу жизни и здоровью будущих поколений. Проблема установления причинно-следственных связей состояния здоровья населения и загрязнением атмосферного воздуха  является актуальной. Оценка риска здоровью от влияния выбросов вредных веществ в атмосферный воздух не проводится. </w:t>
      </w:r>
    </w:p>
    <w:p w:rsidR="00B302E2" w:rsidRDefault="00B302E2" w:rsidP="00957A80">
      <w:pPr>
        <w:spacing w:after="0" w:line="240" w:lineRule="auto"/>
        <w:ind w:right="-2" w:firstLine="709"/>
        <w:jc w:val="both"/>
        <w:rPr>
          <w:rFonts w:ascii="Times New Roman" w:hAnsi="Times New Roman"/>
          <w:sz w:val="28"/>
          <w:szCs w:val="28"/>
          <w:lang w:val="ru-RU"/>
        </w:rPr>
      </w:pPr>
      <w:r w:rsidRPr="00957A80">
        <w:rPr>
          <w:rFonts w:ascii="Times New Roman" w:hAnsi="Times New Roman"/>
          <w:sz w:val="28"/>
          <w:szCs w:val="28"/>
          <w:lang w:val="ru-RU"/>
        </w:rPr>
        <w:t>Основной причиной запыленности воздуха является географическое расположение города и района, искусственно созданный за счет песков грунт, хозяйственная деятельность человека, приводящая к уничтожению зеленых насаждений.</w:t>
      </w:r>
    </w:p>
    <w:p w:rsidR="00F34215" w:rsidRPr="00F34215" w:rsidRDefault="00F34215" w:rsidP="00957A80">
      <w:pPr>
        <w:spacing w:after="0" w:line="240" w:lineRule="auto"/>
        <w:ind w:right="-2" w:firstLine="709"/>
        <w:jc w:val="both"/>
        <w:rPr>
          <w:rFonts w:ascii="Times New Roman" w:hAnsi="Times New Roman"/>
          <w:sz w:val="28"/>
          <w:szCs w:val="28"/>
          <w:lang w:val="ru-RU"/>
        </w:rPr>
      </w:pPr>
      <w:r w:rsidRPr="00F34215">
        <w:rPr>
          <w:rFonts w:ascii="Times New Roman" w:hAnsi="Times New Roman"/>
          <w:sz w:val="28"/>
          <w:szCs w:val="28"/>
          <w:lang w:val="ru-RU"/>
        </w:rPr>
        <w:t>В последние годы в городе Нефтеюганске активно проводится благоустройство  микрорайонов города, строятся внутриквартальные, объездные дороги, ведется озеленение городской территории, формируются новые газоны на улицах города вдоль пешеходных тротуаров, восстанавливаются цветники, зеленые лужайки, в микрорайонах  в летний период  меняется твердое покрытие,  проводится асфальтирование проездов, пешеходных дорожек и т.д. Проведенная работа по благоустройству города Нефтеюганска существенно отразилась на качестве атмосферного воздуха.</w:t>
      </w:r>
    </w:p>
    <w:p w:rsidR="00A20718" w:rsidRPr="001B4D2E" w:rsidRDefault="00A20718" w:rsidP="001B4D2E">
      <w:pPr>
        <w:spacing w:after="0" w:line="240" w:lineRule="auto"/>
        <w:ind w:left="709"/>
        <w:rPr>
          <w:rFonts w:ascii="Times New Roman" w:eastAsia="Times New Roman" w:hAnsi="Times New Roman"/>
          <w:sz w:val="28"/>
          <w:szCs w:val="28"/>
          <w:lang w:val="ru-RU" w:eastAsia="ru-RU" w:bidi="ar-SA"/>
        </w:rPr>
      </w:pPr>
      <w:r w:rsidRPr="001B4D2E">
        <w:rPr>
          <w:rFonts w:ascii="Times New Roman" w:eastAsia="Times New Roman" w:hAnsi="Times New Roman"/>
          <w:sz w:val="28"/>
          <w:szCs w:val="28"/>
          <w:lang w:val="ru-RU" w:eastAsia="ru-RU" w:bidi="ar-SA"/>
        </w:rPr>
        <w:t>Почва</w:t>
      </w:r>
    </w:p>
    <w:p w:rsidR="00A20718" w:rsidRPr="00A20718" w:rsidRDefault="00A20718" w:rsidP="00A20718">
      <w:pPr>
        <w:spacing w:after="0" w:line="240" w:lineRule="auto"/>
        <w:ind w:firstLine="709"/>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t>Основным источником загрязнения почв г</w:t>
      </w:r>
      <w:r>
        <w:rPr>
          <w:rFonts w:ascii="Times New Roman" w:eastAsia="Times New Roman" w:hAnsi="Times New Roman"/>
          <w:sz w:val="28"/>
          <w:szCs w:val="28"/>
          <w:lang w:val="ru-RU" w:eastAsia="ru-RU" w:bidi="ar-SA"/>
        </w:rPr>
        <w:t xml:space="preserve">орода </w:t>
      </w:r>
      <w:r w:rsidRPr="00A20718">
        <w:rPr>
          <w:rFonts w:ascii="Times New Roman" w:eastAsia="Times New Roman" w:hAnsi="Times New Roman"/>
          <w:sz w:val="28"/>
          <w:szCs w:val="28"/>
          <w:lang w:val="ru-RU" w:eastAsia="ru-RU" w:bidi="ar-SA"/>
        </w:rPr>
        <w:t xml:space="preserve">Нефтеюганска является хозяйственная деятельность человека. Опасность загрязнения почв газообразными выбросами, твёрдыми и жидкими отходами определяется уровнем накопления в ней вредных факторов и возможностью вторичного загрязнения ими воды, атмосферного воздуха, воздуха жилых и общественных </w:t>
      </w:r>
      <w:r w:rsidRPr="00A20718">
        <w:rPr>
          <w:rFonts w:ascii="Times New Roman" w:eastAsia="Times New Roman" w:hAnsi="Times New Roman"/>
          <w:sz w:val="28"/>
          <w:szCs w:val="28"/>
          <w:lang w:val="ru-RU" w:eastAsia="ru-RU" w:bidi="ar-SA"/>
        </w:rPr>
        <w:lastRenderedPageBreak/>
        <w:t>зданий, пищевых продуктов, а также влиянием на биологическую активность почвы и процессы её самоочищения.</w:t>
      </w:r>
    </w:p>
    <w:p w:rsidR="00A20718" w:rsidRPr="00A20718" w:rsidRDefault="00A20718" w:rsidP="00A20718">
      <w:pPr>
        <w:spacing w:after="0" w:line="240" w:lineRule="auto"/>
        <w:ind w:firstLine="708"/>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t>Почва, как основной накопитель химических веществ техногенной природы, является одним из показателей неудовлетворительного санитарного состояния населенных мест.</w:t>
      </w:r>
    </w:p>
    <w:p w:rsidR="009C4053" w:rsidRPr="009C4053" w:rsidRDefault="009C4053" w:rsidP="009C4053">
      <w:pPr>
        <w:spacing w:after="0" w:line="240" w:lineRule="auto"/>
        <w:ind w:firstLine="708"/>
        <w:jc w:val="both"/>
        <w:rPr>
          <w:rFonts w:ascii="Times New Roman" w:eastAsia="Times New Roman" w:hAnsi="Times New Roman"/>
          <w:sz w:val="28"/>
          <w:szCs w:val="28"/>
          <w:lang w:val="ru-RU" w:eastAsia="ru-RU" w:bidi="ar-SA"/>
        </w:rPr>
      </w:pPr>
      <w:r w:rsidRPr="009C4053">
        <w:rPr>
          <w:rFonts w:ascii="Times New Roman" w:eastAsia="Times New Roman" w:hAnsi="Times New Roman"/>
          <w:sz w:val="28"/>
          <w:szCs w:val="28"/>
          <w:lang w:val="ru-RU" w:eastAsia="ru-RU" w:bidi="ar-SA"/>
        </w:rPr>
        <w:t>На территории г</w:t>
      </w:r>
      <w:r>
        <w:rPr>
          <w:rFonts w:ascii="Times New Roman" w:eastAsia="Times New Roman" w:hAnsi="Times New Roman"/>
          <w:sz w:val="28"/>
          <w:szCs w:val="28"/>
          <w:lang w:val="ru-RU" w:eastAsia="ru-RU" w:bidi="ar-SA"/>
        </w:rPr>
        <w:t>.</w:t>
      </w:r>
      <w:r w:rsidRPr="009C4053">
        <w:rPr>
          <w:rFonts w:ascii="Times New Roman" w:eastAsia="Times New Roman" w:hAnsi="Times New Roman"/>
          <w:sz w:val="28"/>
          <w:szCs w:val="28"/>
          <w:lang w:val="ru-RU" w:eastAsia="ru-RU" w:bidi="ar-SA"/>
        </w:rPr>
        <w:t xml:space="preserve">Нефтеюганска наблюдение за состоянием почвенного покрова осуществляется силами ФФБУЗ </w:t>
      </w:r>
      <w:r w:rsidR="00BE1C2A">
        <w:rPr>
          <w:rFonts w:ascii="Times New Roman" w:eastAsia="Times New Roman" w:hAnsi="Times New Roman"/>
          <w:sz w:val="28"/>
          <w:szCs w:val="28"/>
          <w:lang w:val="ru-RU" w:eastAsia="ru-RU" w:bidi="ar-SA"/>
        </w:rPr>
        <w:t>«</w:t>
      </w:r>
      <w:r w:rsidRPr="009C4053">
        <w:rPr>
          <w:rFonts w:ascii="Times New Roman" w:eastAsia="Times New Roman" w:hAnsi="Times New Roman"/>
          <w:sz w:val="28"/>
          <w:szCs w:val="28"/>
          <w:lang w:val="ru-RU" w:eastAsia="ru-RU" w:bidi="ar-SA"/>
        </w:rPr>
        <w:t>Центр гигиены и эпидемиологии в ХМАО-Ю</w:t>
      </w:r>
      <w:r w:rsidR="00EE045F" w:rsidRPr="009C4053">
        <w:rPr>
          <w:rFonts w:ascii="Times New Roman" w:eastAsia="Times New Roman" w:hAnsi="Times New Roman"/>
          <w:sz w:val="28"/>
          <w:szCs w:val="28"/>
          <w:lang w:val="ru-RU" w:eastAsia="ru-RU" w:bidi="ar-SA"/>
        </w:rPr>
        <w:t>гре</w:t>
      </w:r>
      <w:r w:rsidRPr="009C4053">
        <w:rPr>
          <w:rFonts w:ascii="Times New Roman" w:eastAsia="Times New Roman" w:hAnsi="Times New Roman"/>
          <w:sz w:val="28"/>
          <w:szCs w:val="28"/>
          <w:lang w:val="ru-RU" w:eastAsia="ru-RU" w:bidi="ar-SA"/>
        </w:rPr>
        <w:t xml:space="preserve"> в г.Нефтеюганске, Нефтеюганском районе и в г.Пыть-Яхе</w:t>
      </w:r>
      <w:r w:rsidR="00BE1C2A">
        <w:rPr>
          <w:rFonts w:ascii="Times New Roman" w:eastAsia="Times New Roman" w:hAnsi="Times New Roman"/>
          <w:sz w:val="28"/>
          <w:szCs w:val="28"/>
          <w:lang w:val="ru-RU" w:eastAsia="ru-RU" w:bidi="ar-SA"/>
        </w:rPr>
        <w:t>»</w:t>
      </w:r>
      <w:r w:rsidRPr="009C4053">
        <w:rPr>
          <w:rFonts w:ascii="Times New Roman" w:eastAsia="Times New Roman" w:hAnsi="Times New Roman"/>
          <w:sz w:val="28"/>
          <w:szCs w:val="28"/>
          <w:lang w:val="ru-RU" w:eastAsia="ru-RU" w:bidi="ar-SA"/>
        </w:rPr>
        <w:t>, где  контроль за состоянием  почвы осуществлялся в 5 мониторинговых точках на территории г</w:t>
      </w:r>
      <w:r>
        <w:rPr>
          <w:rFonts w:ascii="Times New Roman" w:eastAsia="Times New Roman" w:hAnsi="Times New Roman"/>
          <w:sz w:val="28"/>
          <w:szCs w:val="28"/>
          <w:lang w:val="ru-RU" w:eastAsia="ru-RU" w:bidi="ar-SA"/>
        </w:rPr>
        <w:t>.</w:t>
      </w:r>
      <w:r w:rsidRPr="009C4053">
        <w:rPr>
          <w:rFonts w:ascii="Times New Roman" w:eastAsia="Times New Roman" w:hAnsi="Times New Roman"/>
          <w:sz w:val="28"/>
          <w:szCs w:val="28"/>
          <w:lang w:val="ru-RU" w:eastAsia="ru-RU" w:bidi="ar-SA"/>
        </w:rPr>
        <w:t>Нефтеюганска.</w:t>
      </w:r>
    </w:p>
    <w:p w:rsidR="00A20718" w:rsidRPr="00A20718" w:rsidRDefault="009C4053" w:rsidP="00A20718">
      <w:pPr>
        <w:spacing w:after="0" w:line="240" w:lineRule="auto"/>
        <w:ind w:firstLine="708"/>
        <w:jc w:val="both"/>
        <w:rPr>
          <w:rFonts w:ascii="Times New Roman" w:eastAsia="Times New Roman" w:hAnsi="Times New Roman"/>
          <w:sz w:val="28"/>
          <w:szCs w:val="28"/>
          <w:lang w:val="ru-RU" w:eastAsia="ru-RU" w:bidi="ar-SA"/>
        </w:rPr>
      </w:pPr>
      <w:r w:rsidRPr="009C4053">
        <w:rPr>
          <w:rFonts w:ascii="Times New Roman" w:eastAsia="Times New Roman" w:hAnsi="Times New Roman"/>
          <w:sz w:val="28"/>
          <w:szCs w:val="28"/>
          <w:lang w:val="ru-RU" w:eastAsia="ru-RU" w:bidi="ar-SA"/>
        </w:rPr>
        <w:t xml:space="preserve">Приоритетными показателями являются: нефтепродукты, соли тяжелых металлов, яйца гельминтов. </w:t>
      </w:r>
      <w:r w:rsidR="00A53EB3" w:rsidRPr="00A20718">
        <w:rPr>
          <w:rFonts w:ascii="Times New Roman" w:eastAsia="Times New Roman" w:hAnsi="Times New Roman"/>
          <w:sz w:val="28"/>
          <w:szCs w:val="28"/>
          <w:lang w:val="ru-RU" w:eastAsia="ru-RU" w:bidi="ar-SA"/>
        </w:rPr>
        <w:t>По степени загрязнения почвы селитебной территории города Нефтеюганска можно отнести ко 2 степени с умеренным загрязнением.</w:t>
      </w:r>
    </w:p>
    <w:p w:rsidR="00D05FBC" w:rsidRPr="00A53EB3" w:rsidRDefault="00D05FBC" w:rsidP="00D05FBC">
      <w:pPr>
        <w:spacing w:after="0" w:line="240" w:lineRule="auto"/>
        <w:ind w:firstLine="709"/>
        <w:jc w:val="both"/>
        <w:rPr>
          <w:rFonts w:ascii="Times New Roman" w:eastAsia="Times New Roman" w:hAnsi="Times New Roman"/>
          <w:sz w:val="28"/>
          <w:szCs w:val="28"/>
          <w:lang w:val="ru-RU" w:eastAsia="ru-RU" w:bidi="ar-SA"/>
        </w:rPr>
      </w:pPr>
      <w:r w:rsidRPr="00A53EB3">
        <w:rPr>
          <w:rFonts w:ascii="Times New Roman" w:eastAsia="Times New Roman" w:hAnsi="Times New Roman"/>
          <w:sz w:val="28"/>
          <w:szCs w:val="28"/>
          <w:lang w:val="ru-RU" w:eastAsia="ru-RU" w:bidi="ar-SA"/>
        </w:rPr>
        <w:t>Основными источниками загрязнения почвы г. Нефтеюганска являются хозяйственная деятельность человека, производственные отходы промышленных предприятий и в том числе строительные отходы, бытовые о</w:t>
      </w:r>
      <w:r>
        <w:rPr>
          <w:rFonts w:ascii="Times New Roman" w:eastAsia="Times New Roman" w:hAnsi="Times New Roman"/>
          <w:sz w:val="28"/>
          <w:szCs w:val="28"/>
          <w:lang w:val="ru-RU" w:eastAsia="ru-RU" w:bidi="ar-SA"/>
        </w:rPr>
        <w:t>тходы с населенных мест города.</w:t>
      </w:r>
      <w:r w:rsidRPr="00A53EB3">
        <w:rPr>
          <w:rFonts w:ascii="Times New Roman" w:eastAsia="Times New Roman" w:hAnsi="Times New Roman"/>
          <w:sz w:val="28"/>
          <w:szCs w:val="28"/>
          <w:lang w:val="ru-RU" w:eastAsia="ru-RU" w:bidi="ar-SA"/>
        </w:rPr>
        <w:t xml:space="preserve"> В городе Нефтеюганске 22 микрорайона и  промышленная зона. Работы по содержанию территорий проводятся в соответствии с детальной схемой санитарной очистки, утвержденной администрацией города. В городе принята дворовая система накопления отходов на типовых контейнерных площадках и планово регулярный вывоз ТБО спецавтотранспортом на полигон ТБО.</w:t>
      </w:r>
    </w:p>
    <w:p w:rsidR="009C4053" w:rsidRDefault="009C4053" w:rsidP="009C4053">
      <w:pPr>
        <w:spacing w:after="0" w:line="240" w:lineRule="auto"/>
        <w:ind w:firstLine="708"/>
        <w:jc w:val="both"/>
        <w:rPr>
          <w:rFonts w:ascii="Times New Roman" w:eastAsia="Times New Roman" w:hAnsi="Times New Roman"/>
          <w:sz w:val="28"/>
          <w:szCs w:val="28"/>
          <w:lang w:val="ru-RU" w:eastAsia="ru-RU" w:bidi="ar-SA"/>
        </w:rPr>
      </w:pPr>
      <w:r w:rsidRPr="009C4053">
        <w:rPr>
          <w:rFonts w:ascii="Times New Roman" w:eastAsia="Times New Roman" w:hAnsi="Times New Roman"/>
          <w:sz w:val="28"/>
          <w:szCs w:val="28"/>
          <w:lang w:val="ru-RU" w:eastAsia="ru-RU" w:bidi="ar-SA"/>
        </w:rPr>
        <w:t>Контроль за качественным составом почв, содержанием территорий организован в селитебной зоне (детские площадки, места массового отдыха населения), вдоль автомагистралей, граничащих с дачными участками, в санитарно-защитной зоне полигонов ТБО. В 2013 году все исследованные пробы соответствуют по микробиологическим показателям, 1,4% (3 из 209) проб не соответствуют по паразитологическим  показателям, по санитарно-химическим показателям проб с превышением концентраций солей тяжёлых метал</w:t>
      </w:r>
      <w:r w:rsidR="00A53EB3">
        <w:rPr>
          <w:rFonts w:ascii="Times New Roman" w:eastAsia="Times New Roman" w:hAnsi="Times New Roman"/>
          <w:sz w:val="28"/>
          <w:szCs w:val="28"/>
          <w:lang w:val="ru-RU" w:eastAsia="ru-RU" w:bidi="ar-SA"/>
        </w:rPr>
        <w:t>лов, радиоактивных веществ нет.</w:t>
      </w:r>
    </w:p>
    <w:p w:rsidR="009C4053" w:rsidRPr="001B4D2E" w:rsidRDefault="009C4053" w:rsidP="00A53EB3">
      <w:pPr>
        <w:ind w:right="-2"/>
        <w:jc w:val="center"/>
        <w:rPr>
          <w:rFonts w:ascii="Times New Roman" w:eastAsia="Times New Roman" w:hAnsi="Times New Roman"/>
          <w:sz w:val="28"/>
          <w:szCs w:val="28"/>
          <w:lang w:val="ru-RU" w:eastAsia="ru-RU" w:bidi="ar-SA"/>
        </w:rPr>
      </w:pPr>
      <w:r w:rsidRPr="001B4D2E">
        <w:rPr>
          <w:rFonts w:ascii="Times New Roman" w:eastAsia="Times New Roman" w:hAnsi="Times New Roman"/>
          <w:sz w:val="28"/>
          <w:szCs w:val="28"/>
          <w:lang w:val="ru-RU" w:eastAsia="ru-RU" w:bidi="ar-SA"/>
        </w:rPr>
        <w:t>Характеристика почвы на территории города Нефтеюганскав 2011-2013 гг.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
        <w:gridCol w:w="2748"/>
        <w:gridCol w:w="2700"/>
        <w:gridCol w:w="3111"/>
      </w:tblGrid>
      <w:tr w:rsidR="009C4053" w:rsidRPr="00E04348" w:rsidTr="00EE045F">
        <w:tc>
          <w:tcPr>
            <w:tcW w:w="1080"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Год</w:t>
            </w:r>
          </w:p>
        </w:tc>
        <w:tc>
          <w:tcPr>
            <w:tcW w:w="2748" w:type="dxa"/>
            <w:tcBorders>
              <w:top w:val="single" w:sz="4" w:space="0" w:color="auto"/>
              <w:left w:val="single" w:sz="4" w:space="0" w:color="auto"/>
              <w:bottom w:val="single" w:sz="4" w:space="0" w:color="auto"/>
              <w:right w:val="single" w:sz="4" w:space="0" w:color="auto"/>
            </w:tcBorders>
          </w:tcPr>
          <w:p w:rsidR="009C4053" w:rsidRPr="00A53EB3" w:rsidRDefault="009C4053" w:rsidP="00A53EB3">
            <w:pPr>
              <w:ind w:left="-54" w:right="-36"/>
              <w:jc w:val="center"/>
              <w:rPr>
                <w:rFonts w:ascii="Times New Roman" w:hAnsi="Times New Roman"/>
                <w:sz w:val="24"/>
                <w:szCs w:val="24"/>
                <w:lang w:val="ru-RU"/>
              </w:rPr>
            </w:pPr>
            <w:r w:rsidRPr="00A53EB3">
              <w:rPr>
                <w:rFonts w:ascii="Times New Roman" w:hAnsi="Times New Roman"/>
                <w:sz w:val="24"/>
                <w:szCs w:val="24"/>
                <w:lang w:val="ru-RU"/>
              </w:rPr>
              <w:t>Количество исследованных проб по санитарно-химическим показателям всего,в том числе неудовлетворительных</w:t>
            </w:r>
          </w:p>
        </w:tc>
        <w:tc>
          <w:tcPr>
            <w:tcW w:w="2700" w:type="dxa"/>
            <w:tcBorders>
              <w:top w:val="single" w:sz="4" w:space="0" w:color="auto"/>
              <w:left w:val="single" w:sz="4" w:space="0" w:color="auto"/>
              <w:bottom w:val="single" w:sz="4" w:space="0" w:color="auto"/>
              <w:right w:val="single" w:sz="4" w:space="0" w:color="auto"/>
            </w:tcBorders>
          </w:tcPr>
          <w:p w:rsidR="009C4053" w:rsidRPr="00A53EB3" w:rsidRDefault="009C4053" w:rsidP="00A53EB3">
            <w:pPr>
              <w:tabs>
                <w:tab w:val="left" w:pos="2176"/>
              </w:tabs>
              <w:ind w:right="41"/>
              <w:jc w:val="center"/>
              <w:rPr>
                <w:rFonts w:ascii="Times New Roman" w:hAnsi="Times New Roman"/>
                <w:sz w:val="24"/>
                <w:szCs w:val="24"/>
                <w:lang w:val="ru-RU"/>
              </w:rPr>
            </w:pPr>
            <w:r w:rsidRPr="00A53EB3">
              <w:rPr>
                <w:rFonts w:ascii="Times New Roman" w:hAnsi="Times New Roman"/>
                <w:sz w:val="24"/>
                <w:szCs w:val="24"/>
                <w:lang w:val="ru-RU"/>
              </w:rPr>
              <w:t>Количество исследованных проб по микробиологическим показателям всего,в том числе неудовлетворительных</w:t>
            </w:r>
          </w:p>
        </w:tc>
        <w:tc>
          <w:tcPr>
            <w:tcW w:w="3111" w:type="dxa"/>
            <w:tcBorders>
              <w:top w:val="single" w:sz="4" w:space="0" w:color="auto"/>
              <w:left w:val="single" w:sz="4" w:space="0" w:color="auto"/>
              <w:bottom w:val="single" w:sz="4" w:space="0" w:color="auto"/>
              <w:right w:val="single" w:sz="4" w:space="0" w:color="auto"/>
            </w:tcBorders>
          </w:tcPr>
          <w:p w:rsidR="009C4053" w:rsidRPr="00A53EB3" w:rsidRDefault="009C4053" w:rsidP="00A53EB3">
            <w:pPr>
              <w:ind w:right="126"/>
              <w:jc w:val="center"/>
              <w:rPr>
                <w:rFonts w:ascii="Times New Roman" w:hAnsi="Times New Roman"/>
                <w:sz w:val="24"/>
                <w:szCs w:val="24"/>
                <w:lang w:val="ru-RU"/>
              </w:rPr>
            </w:pPr>
            <w:r w:rsidRPr="00A53EB3">
              <w:rPr>
                <w:rFonts w:ascii="Times New Roman" w:hAnsi="Times New Roman"/>
                <w:sz w:val="24"/>
                <w:szCs w:val="24"/>
                <w:lang w:val="ru-RU"/>
              </w:rPr>
              <w:t>Количество исследованных проб по паразитологическим показателям всего,в том числе неудовлетворительных</w:t>
            </w:r>
          </w:p>
        </w:tc>
      </w:tr>
      <w:tr w:rsidR="009C4053" w:rsidRPr="00A53EB3" w:rsidTr="00EE045F">
        <w:tc>
          <w:tcPr>
            <w:tcW w:w="1080"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2011</w:t>
            </w:r>
          </w:p>
        </w:tc>
        <w:tc>
          <w:tcPr>
            <w:tcW w:w="2748"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17/0</w:t>
            </w:r>
          </w:p>
        </w:tc>
        <w:tc>
          <w:tcPr>
            <w:tcW w:w="2700"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68/11</w:t>
            </w:r>
          </w:p>
        </w:tc>
        <w:tc>
          <w:tcPr>
            <w:tcW w:w="3111"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85/5</w:t>
            </w:r>
          </w:p>
        </w:tc>
      </w:tr>
      <w:tr w:rsidR="009C4053" w:rsidRPr="00A53EB3" w:rsidTr="00EE045F">
        <w:trPr>
          <w:trHeight w:val="333"/>
        </w:trPr>
        <w:tc>
          <w:tcPr>
            <w:tcW w:w="1080"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2012</w:t>
            </w:r>
          </w:p>
        </w:tc>
        <w:tc>
          <w:tcPr>
            <w:tcW w:w="2748"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20/0</w:t>
            </w:r>
          </w:p>
        </w:tc>
        <w:tc>
          <w:tcPr>
            <w:tcW w:w="2700"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53/1</w:t>
            </w:r>
          </w:p>
        </w:tc>
        <w:tc>
          <w:tcPr>
            <w:tcW w:w="3111"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118/6</w:t>
            </w:r>
          </w:p>
        </w:tc>
      </w:tr>
      <w:tr w:rsidR="009C4053" w:rsidRPr="00A53EB3" w:rsidTr="00EE045F">
        <w:trPr>
          <w:trHeight w:val="283"/>
        </w:trPr>
        <w:tc>
          <w:tcPr>
            <w:tcW w:w="1080"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2013</w:t>
            </w:r>
          </w:p>
        </w:tc>
        <w:tc>
          <w:tcPr>
            <w:tcW w:w="2748"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12/0</w:t>
            </w:r>
          </w:p>
        </w:tc>
        <w:tc>
          <w:tcPr>
            <w:tcW w:w="2700"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45/0</w:t>
            </w:r>
          </w:p>
        </w:tc>
        <w:tc>
          <w:tcPr>
            <w:tcW w:w="3111" w:type="dxa"/>
            <w:tcBorders>
              <w:top w:val="single" w:sz="4" w:space="0" w:color="auto"/>
              <w:left w:val="single" w:sz="4" w:space="0" w:color="auto"/>
              <w:bottom w:val="single" w:sz="4" w:space="0" w:color="auto"/>
              <w:right w:val="single" w:sz="4" w:space="0" w:color="auto"/>
            </w:tcBorders>
          </w:tcPr>
          <w:p w:rsidR="009C4053" w:rsidRPr="00A53EB3" w:rsidRDefault="009C4053" w:rsidP="009C4053">
            <w:pPr>
              <w:ind w:right="126"/>
              <w:jc w:val="center"/>
              <w:rPr>
                <w:rFonts w:ascii="Times New Roman" w:hAnsi="Times New Roman"/>
                <w:sz w:val="24"/>
                <w:szCs w:val="24"/>
              </w:rPr>
            </w:pPr>
            <w:r w:rsidRPr="00A53EB3">
              <w:rPr>
                <w:rFonts w:ascii="Times New Roman" w:hAnsi="Times New Roman"/>
                <w:sz w:val="24"/>
                <w:szCs w:val="24"/>
              </w:rPr>
              <w:t>209/3</w:t>
            </w:r>
          </w:p>
        </w:tc>
      </w:tr>
    </w:tbl>
    <w:p w:rsidR="00A20718" w:rsidRPr="001B4D2E" w:rsidRDefault="00A20718" w:rsidP="00A20718">
      <w:pPr>
        <w:spacing w:after="0" w:line="240" w:lineRule="auto"/>
        <w:ind w:firstLine="708"/>
        <w:jc w:val="both"/>
        <w:rPr>
          <w:rFonts w:ascii="Times New Roman" w:eastAsia="Times New Roman" w:hAnsi="Times New Roman"/>
          <w:sz w:val="28"/>
          <w:szCs w:val="28"/>
          <w:lang w:val="ru-RU" w:eastAsia="ru-RU" w:bidi="ar-SA"/>
        </w:rPr>
      </w:pPr>
      <w:r w:rsidRPr="001B4D2E">
        <w:rPr>
          <w:rFonts w:ascii="Times New Roman" w:eastAsia="Times New Roman" w:hAnsi="Times New Roman"/>
          <w:sz w:val="28"/>
          <w:szCs w:val="28"/>
          <w:lang w:val="ru-RU" w:eastAsia="ru-RU" w:bidi="ar-SA"/>
        </w:rPr>
        <w:t>Проводимые мероприятия по оздоровлению экологической обстановки в Нефтеюганске в 201</w:t>
      </w:r>
      <w:r w:rsidR="00D05FBC" w:rsidRPr="001B4D2E">
        <w:rPr>
          <w:rFonts w:ascii="Times New Roman" w:eastAsia="Times New Roman" w:hAnsi="Times New Roman"/>
          <w:sz w:val="28"/>
          <w:szCs w:val="28"/>
          <w:lang w:val="ru-RU" w:eastAsia="ru-RU" w:bidi="ar-SA"/>
        </w:rPr>
        <w:t>2</w:t>
      </w:r>
      <w:r w:rsidRPr="001B4D2E">
        <w:rPr>
          <w:rFonts w:ascii="Times New Roman" w:eastAsia="Times New Roman" w:hAnsi="Times New Roman"/>
          <w:sz w:val="28"/>
          <w:szCs w:val="28"/>
          <w:lang w:val="ru-RU" w:eastAsia="ru-RU" w:bidi="ar-SA"/>
        </w:rPr>
        <w:t>-201</w:t>
      </w:r>
      <w:r w:rsidR="00D05FBC" w:rsidRPr="001B4D2E">
        <w:rPr>
          <w:rFonts w:ascii="Times New Roman" w:eastAsia="Times New Roman" w:hAnsi="Times New Roman"/>
          <w:sz w:val="28"/>
          <w:szCs w:val="28"/>
          <w:lang w:val="ru-RU" w:eastAsia="ru-RU" w:bidi="ar-SA"/>
        </w:rPr>
        <w:t>3</w:t>
      </w:r>
      <w:r w:rsidRPr="001B4D2E">
        <w:rPr>
          <w:rFonts w:ascii="Times New Roman" w:eastAsia="Times New Roman" w:hAnsi="Times New Roman"/>
          <w:sz w:val="28"/>
          <w:szCs w:val="28"/>
          <w:lang w:val="ru-RU" w:eastAsia="ru-RU" w:bidi="ar-SA"/>
        </w:rPr>
        <w:t xml:space="preserve"> годах</w:t>
      </w:r>
      <w:r w:rsidR="001B4D2E">
        <w:rPr>
          <w:rFonts w:ascii="Times New Roman" w:eastAsia="Times New Roman" w:hAnsi="Times New Roman"/>
          <w:sz w:val="28"/>
          <w:szCs w:val="28"/>
          <w:lang w:val="ru-RU" w:eastAsia="ru-RU" w:bidi="ar-SA"/>
        </w:rPr>
        <w:t>.</w:t>
      </w:r>
    </w:p>
    <w:p w:rsidR="00A20718" w:rsidRPr="00A20718" w:rsidRDefault="00A20718" w:rsidP="00A20718">
      <w:pPr>
        <w:spacing w:after="0" w:line="240" w:lineRule="auto"/>
        <w:ind w:firstLine="708"/>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lastRenderedPageBreak/>
        <w:t>В сфере капитального строительства, капитального ремонта и реконструкции объектов:</w:t>
      </w:r>
    </w:p>
    <w:p w:rsidR="00A20718" w:rsidRPr="00A20718" w:rsidRDefault="00741DF3" w:rsidP="00EE045F">
      <w:pPr>
        <w:spacing w:after="0" w:line="24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w:t>
      </w:r>
      <w:r w:rsidR="00A20718" w:rsidRPr="00A20718">
        <w:rPr>
          <w:rFonts w:ascii="Times New Roman" w:eastAsia="Times New Roman" w:hAnsi="Times New Roman"/>
          <w:sz w:val="28"/>
          <w:szCs w:val="28"/>
          <w:lang w:val="ru-RU" w:eastAsia="ru-RU" w:bidi="ar-SA"/>
        </w:rPr>
        <w:t>строительство канализационно-очистных сооружений производительностью 50 000 куб.м/сутки;</w:t>
      </w:r>
    </w:p>
    <w:p w:rsidR="00A20718" w:rsidRPr="00A20718" w:rsidRDefault="00741DF3" w:rsidP="00EE045F">
      <w:pPr>
        <w:spacing w:after="0" w:line="24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w:t>
      </w:r>
      <w:r w:rsidR="00A20718" w:rsidRPr="00A20718">
        <w:rPr>
          <w:rFonts w:ascii="Times New Roman" w:eastAsia="Times New Roman" w:hAnsi="Times New Roman"/>
          <w:sz w:val="28"/>
          <w:szCs w:val="28"/>
          <w:lang w:val="ru-RU" w:eastAsia="ru-RU" w:bidi="ar-SA"/>
        </w:rPr>
        <w:t>модернизация нежилого строения станции обезжелезивания;</w:t>
      </w:r>
    </w:p>
    <w:p w:rsidR="00A20718" w:rsidRPr="00A20718" w:rsidRDefault="00A20718" w:rsidP="00EE045F">
      <w:pPr>
        <w:spacing w:after="0" w:line="240" w:lineRule="auto"/>
        <w:ind w:firstLine="709"/>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t>-капитальный ремонт и реконструкция самотечных канализационных коллекторов.</w:t>
      </w:r>
    </w:p>
    <w:p w:rsidR="00A20718" w:rsidRPr="00A20718" w:rsidRDefault="00A20718" w:rsidP="00A20718">
      <w:pPr>
        <w:spacing w:after="0" w:line="240" w:lineRule="auto"/>
        <w:ind w:firstLine="708"/>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t>В области охраны окружающей среды:</w:t>
      </w:r>
    </w:p>
    <w:p w:rsidR="00A20718" w:rsidRPr="00A20718" w:rsidRDefault="00A20718" w:rsidP="00A20718">
      <w:pPr>
        <w:spacing w:after="0" w:line="240" w:lineRule="auto"/>
        <w:ind w:firstLine="708"/>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t xml:space="preserve">1.Постоянно осуществляется работа по выявлению, предотвращению и пресечению нарушений в сфере охраны окружающей среды и обращения с отходами, составляются протоколы об административных правонарушениях в соответствии с законом  ХМАО-Югры </w:t>
      </w:r>
      <w:r w:rsidR="00BE1C2A">
        <w:rPr>
          <w:rFonts w:ascii="Times New Roman" w:eastAsia="Times New Roman" w:hAnsi="Times New Roman"/>
          <w:sz w:val="28"/>
          <w:szCs w:val="28"/>
          <w:lang w:val="ru-RU" w:eastAsia="ru-RU" w:bidi="ar-SA"/>
        </w:rPr>
        <w:t>«</w:t>
      </w:r>
      <w:r w:rsidRPr="00A20718">
        <w:rPr>
          <w:rFonts w:ascii="Times New Roman" w:eastAsia="Times New Roman" w:hAnsi="Times New Roman"/>
          <w:sz w:val="28"/>
          <w:szCs w:val="28"/>
          <w:lang w:val="ru-RU" w:eastAsia="ru-RU" w:bidi="ar-SA"/>
        </w:rPr>
        <w:t>Об административных правонарушениях</w:t>
      </w:r>
      <w:r w:rsidR="00BE1C2A">
        <w:rPr>
          <w:rFonts w:ascii="Times New Roman" w:eastAsia="Times New Roman" w:hAnsi="Times New Roman"/>
          <w:sz w:val="28"/>
          <w:szCs w:val="28"/>
          <w:lang w:val="ru-RU" w:eastAsia="ru-RU" w:bidi="ar-SA"/>
        </w:rPr>
        <w:t>»</w:t>
      </w:r>
      <w:r w:rsidRPr="00A20718">
        <w:rPr>
          <w:rFonts w:ascii="Times New Roman" w:eastAsia="Times New Roman" w:hAnsi="Times New Roman"/>
          <w:sz w:val="28"/>
          <w:szCs w:val="28"/>
          <w:lang w:val="ru-RU" w:eastAsia="ru-RU" w:bidi="ar-SA"/>
        </w:rPr>
        <w:t xml:space="preserve"> от 11.06.2010 № 102-оз. В течение 2012 года отделом экологии составлено 149 протоколов об административных правонарушениях, в 2013 году – 216 протоколов. </w:t>
      </w:r>
    </w:p>
    <w:p w:rsidR="00A20718" w:rsidRPr="00A20718" w:rsidRDefault="00A20718" w:rsidP="00A20718">
      <w:pPr>
        <w:spacing w:after="0" w:line="240" w:lineRule="auto"/>
        <w:ind w:firstLine="708"/>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t>2.Отделом экологии департамента жилищно-коммунального хозяйства администрации города Нефтеюганска ведется работа по выявлению мест несанкционированного размещения отходов. Ежегодно планируются и осуществляются мероприятия по ликвидации несанкционированных свалок.</w:t>
      </w:r>
    </w:p>
    <w:p w:rsidR="00A20718" w:rsidRPr="00A20718" w:rsidRDefault="00A20718" w:rsidP="001B4D2E">
      <w:pPr>
        <w:spacing w:after="0" w:line="240" w:lineRule="auto"/>
        <w:ind w:firstLine="709"/>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t xml:space="preserve">Так, в 2012 году на территории муниципального образования  выявлено 7 мест размещения несанкционированных свалок, проведена работа по их ликвидации. Объем вывезенных отходов на полигон ТБО составил 1783,5 м³. </w:t>
      </w:r>
    </w:p>
    <w:p w:rsidR="00A20718" w:rsidRPr="00A20718" w:rsidRDefault="00A20718" w:rsidP="001B4D2E">
      <w:pPr>
        <w:spacing w:after="0" w:line="240" w:lineRule="auto"/>
        <w:ind w:firstLine="709"/>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t>В 2013 году в соответствии с муниципальными контрактами на территории города ликвидировано 5 локальных несанкционированных свал</w:t>
      </w:r>
      <w:r w:rsidR="00FE6510">
        <w:rPr>
          <w:rFonts w:ascii="Times New Roman" w:eastAsia="Times New Roman" w:hAnsi="Times New Roman"/>
          <w:sz w:val="28"/>
          <w:szCs w:val="28"/>
          <w:lang w:val="ru-RU" w:eastAsia="ru-RU" w:bidi="ar-SA"/>
        </w:rPr>
        <w:t>о</w:t>
      </w:r>
      <w:r w:rsidRPr="00A20718">
        <w:rPr>
          <w:rFonts w:ascii="Times New Roman" w:eastAsia="Times New Roman" w:hAnsi="Times New Roman"/>
          <w:sz w:val="28"/>
          <w:szCs w:val="28"/>
          <w:lang w:val="ru-RU" w:eastAsia="ru-RU" w:bidi="ar-SA"/>
        </w:rPr>
        <w:t xml:space="preserve">к, общий объём вывезенных отходов составил около 1100 куб.м. </w:t>
      </w:r>
    </w:p>
    <w:p w:rsidR="00A20718" w:rsidRPr="00A20718" w:rsidRDefault="00A20718" w:rsidP="001B4D2E">
      <w:pPr>
        <w:spacing w:after="0" w:line="240" w:lineRule="auto"/>
        <w:ind w:firstLine="709"/>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t>Несколько локальных стихийных свалок ликвидировано в соответствии с предписаниями департамента ЖКХ силами лиц, допустивших сброс отходов (5 участков).</w:t>
      </w:r>
    </w:p>
    <w:p w:rsidR="00A20718" w:rsidRDefault="00A20718" w:rsidP="001B4D2E">
      <w:pPr>
        <w:spacing w:after="0" w:line="240" w:lineRule="auto"/>
        <w:ind w:firstLine="709"/>
        <w:jc w:val="both"/>
        <w:rPr>
          <w:rFonts w:ascii="Times New Roman" w:eastAsia="Times New Roman" w:hAnsi="Times New Roman"/>
          <w:sz w:val="28"/>
          <w:szCs w:val="28"/>
          <w:lang w:val="ru-RU" w:eastAsia="ru-RU" w:bidi="ar-SA"/>
        </w:rPr>
      </w:pPr>
      <w:r w:rsidRPr="00A20718">
        <w:rPr>
          <w:rFonts w:ascii="Times New Roman" w:eastAsia="Times New Roman" w:hAnsi="Times New Roman"/>
          <w:sz w:val="28"/>
          <w:szCs w:val="28"/>
          <w:lang w:val="ru-RU" w:eastAsia="ru-RU" w:bidi="ar-SA"/>
        </w:rPr>
        <w:t xml:space="preserve">3.Ежегодно организуются и проводятся многочисленные эколого-просветительские и практические природоохранные мероприятия, приуроченные к Международной экологической акции </w:t>
      </w:r>
      <w:r w:rsidR="00BE1C2A">
        <w:rPr>
          <w:rFonts w:ascii="Times New Roman" w:eastAsia="Times New Roman" w:hAnsi="Times New Roman"/>
          <w:sz w:val="28"/>
          <w:szCs w:val="28"/>
          <w:lang w:val="ru-RU" w:eastAsia="ru-RU" w:bidi="ar-SA"/>
        </w:rPr>
        <w:t>«</w:t>
      </w:r>
      <w:r w:rsidRPr="00A20718">
        <w:rPr>
          <w:rFonts w:ascii="Times New Roman" w:eastAsia="Times New Roman" w:hAnsi="Times New Roman"/>
          <w:sz w:val="28"/>
          <w:szCs w:val="28"/>
          <w:lang w:val="ru-RU" w:eastAsia="ru-RU" w:bidi="ar-SA"/>
        </w:rPr>
        <w:t>Спасти и сохранить</w:t>
      </w:r>
      <w:r w:rsidR="00BE1C2A">
        <w:rPr>
          <w:rFonts w:ascii="Times New Roman" w:eastAsia="Times New Roman" w:hAnsi="Times New Roman"/>
          <w:sz w:val="28"/>
          <w:szCs w:val="28"/>
          <w:lang w:val="ru-RU" w:eastAsia="ru-RU" w:bidi="ar-SA"/>
        </w:rPr>
        <w:t>»</w:t>
      </w:r>
      <w:r w:rsidRPr="00A20718">
        <w:rPr>
          <w:rFonts w:ascii="Times New Roman" w:eastAsia="Times New Roman" w:hAnsi="Times New Roman"/>
          <w:sz w:val="28"/>
          <w:szCs w:val="28"/>
          <w:lang w:val="ru-RU" w:eastAsia="ru-RU" w:bidi="ar-SA"/>
        </w:rPr>
        <w:t xml:space="preserve">. Одним из основных практических мероприятий в рамках Акции является организация и проведение субботников по очистке и озеленению территории города. </w:t>
      </w:r>
    </w:p>
    <w:p w:rsidR="00880A09" w:rsidRPr="001B4D2E" w:rsidRDefault="001B4D2E" w:rsidP="001B4D2E">
      <w:pPr>
        <w:pStyle w:val="a5"/>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1.9.</w:t>
      </w:r>
      <w:r w:rsidR="00880A09" w:rsidRPr="001B4D2E">
        <w:rPr>
          <w:rFonts w:ascii="Times New Roman" w:hAnsi="Times New Roman" w:cs="Times New Roman"/>
          <w:sz w:val="28"/>
          <w:szCs w:val="28"/>
          <w:lang w:val="ru-RU"/>
        </w:rPr>
        <w:t>Обеспечение документами территориального планирования, правилами землепользования и застройки, документацией по планировке территории, местными нормативами градостроительного проектирования</w:t>
      </w:r>
    </w:p>
    <w:tbl>
      <w:tblPr>
        <w:tblW w:w="96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3"/>
        <w:gridCol w:w="4111"/>
        <w:gridCol w:w="3453"/>
        <w:gridCol w:w="1304"/>
      </w:tblGrid>
      <w:tr w:rsidR="00214E2F" w:rsidRPr="001B4D2E" w:rsidTr="00881733">
        <w:trPr>
          <w:tblHeade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п/п</w:t>
            </w:r>
          </w:p>
        </w:tc>
        <w:tc>
          <w:tcPr>
            <w:tcW w:w="4111"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Наименование документа</w:t>
            </w:r>
          </w:p>
        </w:tc>
        <w:tc>
          <w:tcPr>
            <w:tcW w:w="34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Дата утверждения, реквизиты документа об утверждении </w:t>
            </w:r>
          </w:p>
        </w:tc>
        <w:tc>
          <w:tcPr>
            <w:tcW w:w="1304"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eastAsia="ru-RU" w:bidi="ar-SA"/>
              </w:rPr>
              <w:t>S</w:t>
            </w:r>
            <w:r w:rsidRPr="001B4D2E">
              <w:rPr>
                <w:rFonts w:ascii="Times New Roman" w:eastAsia="Times New Roman" w:hAnsi="Times New Roman"/>
                <w:sz w:val="24"/>
                <w:szCs w:val="24"/>
                <w:lang w:val="ru-RU" w:eastAsia="ru-RU" w:bidi="ar-SA"/>
              </w:rPr>
              <w:t>, га</w:t>
            </w:r>
          </w:p>
        </w:tc>
      </w:tr>
      <w:tr w:rsidR="001B4D2E" w:rsidRPr="001B4D2E" w:rsidTr="00881733">
        <w:trPr>
          <w:tblHeader/>
          <w:jc w:val="center"/>
        </w:trPr>
        <w:tc>
          <w:tcPr>
            <w:tcW w:w="753" w:type="dxa"/>
            <w:vAlign w:val="center"/>
          </w:tcPr>
          <w:p w:rsidR="001B4D2E" w:rsidRPr="001B4D2E" w:rsidRDefault="001B4D2E" w:rsidP="00214E2F">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1</w:t>
            </w:r>
          </w:p>
        </w:tc>
        <w:tc>
          <w:tcPr>
            <w:tcW w:w="4111" w:type="dxa"/>
            <w:vAlign w:val="center"/>
          </w:tcPr>
          <w:p w:rsidR="001B4D2E" w:rsidRPr="001B4D2E" w:rsidRDefault="001B4D2E" w:rsidP="00214E2F">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2</w:t>
            </w:r>
          </w:p>
        </w:tc>
        <w:tc>
          <w:tcPr>
            <w:tcW w:w="3453" w:type="dxa"/>
            <w:vAlign w:val="center"/>
          </w:tcPr>
          <w:p w:rsidR="001B4D2E" w:rsidRPr="001B4D2E" w:rsidRDefault="001B4D2E" w:rsidP="00214E2F">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3</w:t>
            </w:r>
          </w:p>
        </w:tc>
        <w:tc>
          <w:tcPr>
            <w:tcW w:w="1304" w:type="dxa"/>
            <w:vAlign w:val="center"/>
          </w:tcPr>
          <w:p w:rsidR="001B4D2E" w:rsidRPr="001B4D2E" w:rsidRDefault="001B4D2E" w:rsidP="00214E2F">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4</w:t>
            </w:r>
          </w:p>
        </w:tc>
      </w:tr>
      <w:tr w:rsidR="00214E2F" w:rsidRPr="001B4D2E" w:rsidTr="00881733">
        <w:trPr>
          <w:jc w:val="center"/>
        </w:trPr>
        <w:tc>
          <w:tcPr>
            <w:tcW w:w="9621" w:type="dxa"/>
            <w:gridSpan w:val="4"/>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Документация по планировке территории</w:t>
            </w:r>
          </w:p>
        </w:tc>
      </w:tr>
      <w:tr w:rsidR="00214E2F" w:rsidRPr="001B4D2E" w:rsidTr="00881733">
        <w:trPr>
          <w:trHeight w:val="554"/>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Проект планировки территории микрорайона 15 </w:t>
            </w:r>
          </w:p>
        </w:tc>
        <w:tc>
          <w:tcPr>
            <w:tcW w:w="3453"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Постановление главы города </w:t>
            </w:r>
          </w:p>
          <w:p w:rsidR="00214E2F" w:rsidRPr="001B4D2E" w:rsidRDefault="00214E2F" w:rsidP="00670BDE">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от 03.08.2007 № 1982 </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29,195 </w:t>
            </w:r>
          </w:p>
        </w:tc>
      </w:tr>
      <w:tr w:rsidR="00214E2F" w:rsidRPr="001B4D2E" w:rsidTr="00881733">
        <w:trP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2</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Проекты межевания территории микрорайонов </w:t>
            </w:r>
            <w:r w:rsidRPr="001B4D2E">
              <w:rPr>
                <w:rFonts w:ascii="Times New Roman" w:eastAsia="Times New Roman" w:hAnsi="Times New Roman"/>
                <w:sz w:val="24"/>
                <w:szCs w:val="24"/>
                <w:lang w:val="ru-RU" w:eastAsia="ru-RU" w:bidi="ar-SA"/>
              </w:rPr>
              <w:lastRenderedPageBreak/>
              <w:t>1,2,3,8,8А,9,10,12,13,14,16,16А</w:t>
            </w:r>
          </w:p>
        </w:tc>
        <w:tc>
          <w:tcPr>
            <w:tcW w:w="3453"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lastRenderedPageBreak/>
              <w:t xml:space="preserve">Постановление главы города </w:t>
            </w:r>
          </w:p>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от 19.06.2008 № 1083</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262,81</w:t>
            </w:r>
          </w:p>
        </w:tc>
      </w:tr>
      <w:tr w:rsidR="00214E2F" w:rsidRPr="001B4D2E" w:rsidTr="00881733">
        <w:trP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lastRenderedPageBreak/>
              <w:t>3</w:t>
            </w:r>
          </w:p>
        </w:tc>
        <w:tc>
          <w:tcPr>
            <w:tcW w:w="4111" w:type="dxa"/>
          </w:tcPr>
          <w:p w:rsidR="00E7384F"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Проект планировки и проект межевания территории </w:t>
            </w:r>
          </w:p>
          <w:p w:rsidR="00214E2F" w:rsidRPr="001B4D2E" w:rsidRDefault="00214E2F" w:rsidP="00E7384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микрорайона 2А</w:t>
            </w:r>
          </w:p>
        </w:tc>
        <w:tc>
          <w:tcPr>
            <w:tcW w:w="3453" w:type="dxa"/>
          </w:tcPr>
          <w:p w:rsidR="00E7384F" w:rsidRDefault="00214E2F" w:rsidP="00E7384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Постановление главы города от 05.09.2008 № 1557 </w:t>
            </w:r>
          </w:p>
          <w:p w:rsidR="00214E2F" w:rsidRPr="001B4D2E" w:rsidRDefault="00214E2F" w:rsidP="00E7384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(с изм. на 02.04.2013 № 213-п)</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19,16</w:t>
            </w:r>
          </w:p>
        </w:tc>
      </w:tr>
      <w:tr w:rsidR="00214E2F" w:rsidRPr="001B4D2E" w:rsidTr="00881733">
        <w:trP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4</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 межевания территории микрорайона 4 (требуется корректировка)</w:t>
            </w:r>
          </w:p>
        </w:tc>
        <w:tc>
          <w:tcPr>
            <w:tcW w:w="3453" w:type="dxa"/>
          </w:tcPr>
          <w:p w:rsidR="00214E2F" w:rsidRPr="001B4D2E" w:rsidRDefault="00214E2F" w:rsidP="00E7384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главы города от 05.09.2008 № 1557 (с изм. на 02.04.2013 № 213-п)</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10,6</w:t>
            </w:r>
          </w:p>
          <w:p w:rsidR="00214E2F" w:rsidRPr="001B4D2E" w:rsidRDefault="00214E2F" w:rsidP="00214E2F">
            <w:pPr>
              <w:spacing w:after="0" w:line="240" w:lineRule="auto"/>
              <w:rPr>
                <w:rFonts w:ascii="Times New Roman" w:eastAsia="Times New Roman" w:hAnsi="Times New Roman"/>
                <w:sz w:val="24"/>
                <w:szCs w:val="24"/>
                <w:lang w:val="ru-RU" w:eastAsia="ru-RU" w:bidi="ar-SA"/>
              </w:rPr>
            </w:pPr>
          </w:p>
        </w:tc>
      </w:tr>
      <w:tr w:rsidR="00214E2F" w:rsidRPr="001B4D2E" w:rsidTr="00881733">
        <w:trP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5</w:t>
            </w:r>
          </w:p>
        </w:tc>
        <w:tc>
          <w:tcPr>
            <w:tcW w:w="4111" w:type="dxa"/>
          </w:tcPr>
          <w:p w:rsidR="00214E2F" w:rsidRPr="001B4D2E" w:rsidRDefault="00214E2F" w:rsidP="006C4139">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 межевания территории микрорайона 5 (требуется корректировка)</w:t>
            </w:r>
          </w:p>
        </w:tc>
        <w:tc>
          <w:tcPr>
            <w:tcW w:w="3453" w:type="dxa"/>
          </w:tcPr>
          <w:p w:rsidR="00214E2F" w:rsidRPr="001B4D2E" w:rsidRDefault="00214E2F" w:rsidP="00E7384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главы города от 05.09.2008 № 1557 (с изм. на 02.04.2013 № 213-п)</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15,33</w:t>
            </w:r>
          </w:p>
          <w:p w:rsidR="00214E2F" w:rsidRPr="001B4D2E" w:rsidRDefault="00214E2F" w:rsidP="00214E2F">
            <w:pPr>
              <w:spacing w:after="0" w:line="240" w:lineRule="auto"/>
              <w:rPr>
                <w:rFonts w:ascii="Times New Roman" w:eastAsia="Times New Roman" w:hAnsi="Times New Roman"/>
                <w:sz w:val="24"/>
                <w:szCs w:val="24"/>
                <w:lang w:val="ru-RU" w:eastAsia="ru-RU" w:bidi="ar-SA"/>
              </w:rPr>
            </w:pPr>
          </w:p>
        </w:tc>
      </w:tr>
      <w:tr w:rsidR="00214E2F" w:rsidRPr="001B4D2E" w:rsidTr="00881733">
        <w:trP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6</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 межевания территории микрорайона 6 (требуется корректировка)</w:t>
            </w:r>
          </w:p>
        </w:tc>
        <w:tc>
          <w:tcPr>
            <w:tcW w:w="3453" w:type="dxa"/>
          </w:tcPr>
          <w:p w:rsidR="00214E2F" w:rsidRPr="001B4D2E" w:rsidRDefault="00214E2F" w:rsidP="00E7384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главы города от 05.09.2008 № 1557 (с изм. на 02.04.2013 № 213-п)</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15,3</w:t>
            </w:r>
          </w:p>
          <w:p w:rsidR="00214E2F" w:rsidRPr="001B4D2E" w:rsidRDefault="00214E2F" w:rsidP="00214E2F">
            <w:pPr>
              <w:spacing w:after="0" w:line="240" w:lineRule="auto"/>
              <w:rPr>
                <w:rFonts w:ascii="Times New Roman" w:eastAsia="Times New Roman" w:hAnsi="Times New Roman"/>
                <w:sz w:val="24"/>
                <w:szCs w:val="24"/>
                <w:lang w:val="ru-RU" w:eastAsia="ru-RU" w:bidi="ar-SA"/>
              </w:rPr>
            </w:pPr>
          </w:p>
        </w:tc>
      </w:tr>
      <w:tr w:rsidR="00214E2F" w:rsidRPr="001B4D2E" w:rsidTr="00881733">
        <w:trP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7</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 межевания территории микрорайона 7 (требуется корректировка)</w:t>
            </w:r>
          </w:p>
        </w:tc>
        <w:tc>
          <w:tcPr>
            <w:tcW w:w="3453" w:type="dxa"/>
          </w:tcPr>
          <w:p w:rsidR="00214E2F" w:rsidRPr="001B4D2E" w:rsidRDefault="00214E2F" w:rsidP="00E7384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главы города от 05.09.2008 № 1557 (с изм. на 02.04.2013 № 213-п)</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10,6</w:t>
            </w:r>
          </w:p>
        </w:tc>
      </w:tr>
      <w:tr w:rsidR="00214E2F" w:rsidRPr="001B4D2E" w:rsidTr="00881733">
        <w:trPr>
          <w:trHeight w:val="276"/>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8</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 межевания территории микрорайона 11Б</w:t>
            </w:r>
          </w:p>
        </w:tc>
        <w:tc>
          <w:tcPr>
            <w:tcW w:w="3453" w:type="dxa"/>
          </w:tcPr>
          <w:p w:rsidR="00214E2F" w:rsidRPr="001B4D2E" w:rsidRDefault="00214E2F" w:rsidP="00670BDE">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администрации города от 21.07.2009 № 1645</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33,85</w:t>
            </w:r>
          </w:p>
        </w:tc>
      </w:tr>
      <w:tr w:rsidR="00214E2F" w:rsidRPr="001B4D2E" w:rsidTr="00881733">
        <w:trPr>
          <w:jc w:val="center"/>
        </w:trPr>
        <w:tc>
          <w:tcPr>
            <w:tcW w:w="753" w:type="dxa"/>
            <w:vAlign w:val="center"/>
          </w:tcPr>
          <w:p w:rsidR="00214E2F" w:rsidRPr="001B4D2E" w:rsidRDefault="00670BDE"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9</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 межевания территории микрорайона 11</w:t>
            </w:r>
          </w:p>
        </w:tc>
        <w:tc>
          <w:tcPr>
            <w:tcW w:w="3453"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администрации города от 03.09.2009 № 1948</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55,4</w:t>
            </w:r>
          </w:p>
        </w:tc>
      </w:tr>
      <w:tr w:rsidR="00214E2F" w:rsidRPr="001B4D2E" w:rsidTr="00881733">
        <w:trPr>
          <w:jc w:val="center"/>
        </w:trPr>
        <w:tc>
          <w:tcPr>
            <w:tcW w:w="753" w:type="dxa"/>
            <w:vAlign w:val="center"/>
          </w:tcPr>
          <w:p w:rsidR="00214E2F" w:rsidRPr="001B4D2E" w:rsidRDefault="00214E2F" w:rsidP="007B1E4D">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w:t>
            </w:r>
            <w:r w:rsidR="00670BDE" w:rsidRPr="001B4D2E">
              <w:rPr>
                <w:rFonts w:ascii="Times New Roman" w:eastAsia="Times New Roman" w:hAnsi="Times New Roman"/>
                <w:sz w:val="24"/>
                <w:szCs w:val="24"/>
                <w:lang w:val="ru-RU" w:eastAsia="ru-RU" w:bidi="ar-SA"/>
              </w:rPr>
              <w:t>0</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территории города Нефтеюганска (красные линии, улично-дорожная сеть)</w:t>
            </w:r>
          </w:p>
        </w:tc>
        <w:tc>
          <w:tcPr>
            <w:tcW w:w="3453" w:type="dxa"/>
          </w:tcPr>
          <w:p w:rsidR="00214E2F" w:rsidRPr="001B4D2E" w:rsidRDefault="00214E2F" w:rsidP="00670BDE">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администрации города от 08.09.2010 № 2448</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2503,1</w:t>
            </w:r>
          </w:p>
        </w:tc>
      </w:tr>
      <w:tr w:rsidR="00214E2F" w:rsidRPr="001B4D2E" w:rsidTr="00881733">
        <w:trPr>
          <w:jc w:val="center"/>
        </w:trPr>
        <w:tc>
          <w:tcPr>
            <w:tcW w:w="753" w:type="dxa"/>
            <w:vAlign w:val="center"/>
          </w:tcPr>
          <w:p w:rsidR="00214E2F" w:rsidRPr="001B4D2E" w:rsidRDefault="00214E2F" w:rsidP="007B1E4D">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w:t>
            </w:r>
            <w:r w:rsidR="00670BDE" w:rsidRPr="001B4D2E">
              <w:rPr>
                <w:rFonts w:ascii="Times New Roman" w:eastAsia="Times New Roman" w:hAnsi="Times New Roman"/>
                <w:sz w:val="24"/>
                <w:szCs w:val="24"/>
                <w:lang w:val="ru-RU" w:eastAsia="ru-RU" w:bidi="ar-SA"/>
              </w:rPr>
              <w:t>1</w:t>
            </w:r>
          </w:p>
        </w:tc>
        <w:tc>
          <w:tcPr>
            <w:tcW w:w="4111" w:type="dxa"/>
          </w:tcPr>
          <w:p w:rsidR="00620306"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Проект планировки и проект межевания территории микрорайона </w:t>
            </w:r>
          </w:p>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17 и 17А</w:t>
            </w:r>
          </w:p>
        </w:tc>
        <w:tc>
          <w:tcPr>
            <w:tcW w:w="3453"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администрации города от 27.12.2012 № 3696</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46,5</w:t>
            </w:r>
          </w:p>
        </w:tc>
      </w:tr>
      <w:tr w:rsidR="00214E2F" w:rsidRPr="001B4D2E" w:rsidTr="00881733">
        <w:trPr>
          <w:jc w:val="center"/>
        </w:trPr>
        <w:tc>
          <w:tcPr>
            <w:tcW w:w="753" w:type="dxa"/>
            <w:vAlign w:val="center"/>
          </w:tcPr>
          <w:p w:rsidR="00214E2F" w:rsidRPr="001B4D2E" w:rsidRDefault="00214E2F" w:rsidP="007B1E4D">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w:t>
            </w:r>
            <w:r w:rsidR="00670BDE" w:rsidRPr="001B4D2E">
              <w:rPr>
                <w:rFonts w:ascii="Times New Roman" w:eastAsia="Times New Roman" w:hAnsi="Times New Roman"/>
                <w:sz w:val="24"/>
                <w:szCs w:val="24"/>
                <w:lang w:val="ru-RU" w:eastAsia="ru-RU" w:bidi="ar-SA"/>
              </w:rPr>
              <w:t>2</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 межевания территории прибрежной зоны города Нефтеюганска</w:t>
            </w:r>
          </w:p>
        </w:tc>
        <w:tc>
          <w:tcPr>
            <w:tcW w:w="3453"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администрации города от 11.04.2011 № 827</w:t>
            </w:r>
          </w:p>
        </w:tc>
        <w:tc>
          <w:tcPr>
            <w:tcW w:w="1304" w:type="dxa"/>
          </w:tcPr>
          <w:p w:rsidR="00214E2F" w:rsidRPr="001B4D2E" w:rsidRDefault="005774FC" w:rsidP="00214E2F">
            <w:pPr>
              <w:spacing w:after="0" w:line="240" w:lineRule="auto"/>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54,34</w:t>
            </w:r>
          </w:p>
        </w:tc>
      </w:tr>
      <w:tr w:rsidR="00214E2F" w:rsidRPr="001B4D2E" w:rsidTr="00881733">
        <w:trP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w:t>
            </w:r>
            <w:r w:rsidR="00670BDE" w:rsidRPr="001B4D2E">
              <w:rPr>
                <w:rFonts w:ascii="Times New Roman" w:eastAsia="Times New Roman" w:hAnsi="Times New Roman"/>
                <w:sz w:val="24"/>
                <w:szCs w:val="24"/>
                <w:lang w:val="ru-RU" w:eastAsia="ru-RU" w:bidi="ar-SA"/>
              </w:rPr>
              <w:t>3</w:t>
            </w:r>
          </w:p>
        </w:tc>
        <w:tc>
          <w:tcPr>
            <w:tcW w:w="4111" w:type="dxa"/>
          </w:tcPr>
          <w:p w:rsidR="00214E2F" w:rsidRPr="001B4D2E" w:rsidRDefault="00214E2F" w:rsidP="006C4139">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 межевания застроенной территории, расположенной на участке по адресу: г.Нефтеюганск, микрорайон 6</w:t>
            </w:r>
          </w:p>
        </w:tc>
        <w:tc>
          <w:tcPr>
            <w:tcW w:w="3453" w:type="dxa"/>
          </w:tcPr>
          <w:p w:rsidR="00214E2F" w:rsidRPr="001B4D2E" w:rsidRDefault="00214E2F" w:rsidP="006C4139">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администрации города Нефтеюганска от 23.01.2013 № 86</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0,77</w:t>
            </w:r>
          </w:p>
        </w:tc>
      </w:tr>
      <w:tr w:rsidR="00214E2F" w:rsidRPr="001B4D2E" w:rsidTr="00881733">
        <w:trP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w:t>
            </w:r>
            <w:r w:rsidR="00670BDE" w:rsidRPr="001B4D2E">
              <w:rPr>
                <w:rFonts w:ascii="Times New Roman" w:eastAsia="Times New Roman" w:hAnsi="Times New Roman"/>
                <w:sz w:val="24"/>
                <w:szCs w:val="24"/>
                <w:lang w:val="ru-RU" w:eastAsia="ru-RU" w:bidi="ar-SA"/>
              </w:rPr>
              <w:t>4</w:t>
            </w:r>
          </w:p>
        </w:tc>
        <w:tc>
          <w:tcPr>
            <w:tcW w:w="4111" w:type="dxa"/>
          </w:tcPr>
          <w:p w:rsidR="00620306" w:rsidRPr="001B4D2E" w:rsidRDefault="00214E2F" w:rsidP="00E7384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 межевания застроенной территории, расположенной на участке по адресу: г.Нефтеюганск, микрорайон 11А (территория домов № 7 и 8)</w:t>
            </w:r>
          </w:p>
        </w:tc>
        <w:tc>
          <w:tcPr>
            <w:tcW w:w="3453" w:type="dxa"/>
          </w:tcPr>
          <w:p w:rsidR="00214E2F" w:rsidRPr="001B4D2E" w:rsidRDefault="00214E2F" w:rsidP="006C4139">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администрации города Нефтеюганска от 14.06.2013 № 579-п</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0,39</w:t>
            </w:r>
          </w:p>
        </w:tc>
      </w:tr>
      <w:tr w:rsidR="00214E2F" w:rsidRPr="001B4D2E" w:rsidTr="00881733">
        <w:trP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w:t>
            </w:r>
            <w:r w:rsidR="00670BDE" w:rsidRPr="001B4D2E">
              <w:rPr>
                <w:rFonts w:ascii="Times New Roman" w:eastAsia="Times New Roman" w:hAnsi="Times New Roman"/>
                <w:sz w:val="24"/>
                <w:szCs w:val="24"/>
                <w:lang w:val="ru-RU" w:eastAsia="ru-RU" w:bidi="ar-SA"/>
              </w:rPr>
              <w:t>5</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проекта межевания территории микрорайона 10А</w:t>
            </w:r>
          </w:p>
        </w:tc>
        <w:tc>
          <w:tcPr>
            <w:tcW w:w="3453" w:type="dxa"/>
          </w:tcPr>
          <w:p w:rsidR="00214E2F" w:rsidRPr="001B4D2E" w:rsidRDefault="00214E2F" w:rsidP="006C4139">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Постановление администрации города Нефтеюганска от </w:t>
            </w:r>
            <w:r w:rsidR="007B1E4D" w:rsidRPr="001B4D2E">
              <w:rPr>
                <w:rFonts w:ascii="Times New Roman" w:eastAsia="Times New Roman" w:hAnsi="Times New Roman"/>
                <w:sz w:val="24"/>
                <w:szCs w:val="24"/>
                <w:lang w:val="ru-RU" w:eastAsia="ru-RU" w:bidi="ar-SA"/>
              </w:rPr>
              <w:t>14</w:t>
            </w:r>
            <w:r w:rsidRPr="001B4D2E">
              <w:rPr>
                <w:rFonts w:ascii="Times New Roman" w:eastAsia="Times New Roman" w:hAnsi="Times New Roman"/>
                <w:sz w:val="24"/>
                <w:szCs w:val="24"/>
                <w:lang w:val="ru-RU" w:eastAsia="ru-RU" w:bidi="ar-SA"/>
              </w:rPr>
              <w:t>.0</w:t>
            </w:r>
            <w:r w:rsidR="007B1E4D" w:rsidRPr="001B4D2E">
              <w:rPr>
                <w:rFonts w:ascii="Times New Roman" w:eastAsia="Times New Roman" w:hAnsi="Times New Roman"/>
                <w:sz w:val="24"/>
                <w:szCs w:val="24"/>
                <w:lang w:val="ru-RU" w:eastAsia="ru-RU" w:bidi="ar-SA"/>
              </w:rPr>
              <w:t>8</w:t>
            </w:r>
            <w:r w:rsidRPr="001B4D2E">
              <w:rPr>
                <w:rFonts w:ascii="Times New Roman" w:eastAsia="Times New Roman" w:hAnsi="Times New Roman"/>
                <w:sz w:val="24"/>
                <w:szCs w:val="24"/>
                <w:lang w:val="ru-RU" w:eastAsia="ru-RU" w:bidi="ar-SA"/>
              </w:rPr>
              <w:t>.2013 №</w:t>
            </w:r>
            <w:r w:rsidR="007B1E4D" w:rsidRPr="001B4D2E">
              <w:rPr>
                <w:rFonts w:ascii="Times New Roman" w:eastAsia="Times New Roman" w:hAnsi="Times New Roman"/>
                <w:sz w:val="24"/>
                <w:szCs w:val="24"/>
                <w:lang w:val="ru-RU" w:eastAsia="ru-RU" w:bidi="ar-SA"/>
              </w:rPr>
              <w:t>871</w:t>
            </w:r>
            <w:r w:rsidRPr="001B4D2E">
              <w:rPr>
                <w:rFonts w:ascii="Times New Roman" w:eastAsia="Times New Roman" w:hAnsi="Times New Roman"/>
                <w:sz w:val="24"/>
                <w:szCs w:val="24"/>
                <w:lang w:val="ru-RU" w:eastAsia="ru-RU" w:bidi="ar-SA"/>
              </w:rPr>
              <w:t>-п</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16,54</w:t>
            </w:r>
          </w:p>
        </w:tc>
      </w:tr>
      <w:tr w:rsidR="00214E2F" w:rsidRPr="001B4D2E" w:rsidTr="00881733">
        <w:trPr>
          <w:jc w:val="center"/>
        </w:trPr>
        <w:tc>
          <w:tcPr>
            <w:tcW w:w="753" w:type="dxa"/>
            <w:vAlign w:val="center"/>
          </w:tcPr>
          <w:p w:rsidR="00214E2F" w:rsidRPr="001B4D2E" w:rsidRDefault="00214E2F" w:rsidP="007B1E4D">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w:t>
            </w:r>
            <w:r w:rsidR="00670BDE" w:rsidRPr="001B4D2E">
              <w:rPr>
                <w:rFonts w:ascii="Times New Roman" w:eastAsia="Times New Roman" w:hAnsi="Times New Roman"/>
                <w:sz w:val="24"/>
                <w:szCs w:val="24"/>
                <w:lang w:val="ru-RU" w:eastAsia="ru-RU" w:bidi="ar-SA"/>
              </w:rPr>
              <w:t>6</w:t>
            </w:r>
          </w:p>
        </w:tc>
        <w:tc>
          <w:tcPr>
            <w:tcW w:w="4111" w:type="dxa"/>
          </w:tcPr>
          <w:p w:rsidR="00214E2F"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проекта межевания территории микрорайона 9А</w:t>
            </w:r>
          </w:p>
          <w:p w:rsidR="00881733" w:rsidRPr="001B4D2E" w:rsidRDefault="00881733" w:rsidP="00214E2F">
            <w:pPr>
              <w:spacing w:after="0" w:line="240" w:lineRule="auto"/>
              <w:rPr>
                <w:rFonts w:ascii="Times New Roman" w:eastAsia="Times New Roman" w:hAnsi="Times New Roman"/>
                <w:sz w:val="24"/>
                <w:szCs w:val="24"/>
                <w:lang w:val="ru-RU" w:eastAsia="ru-RU" w:bidi="ar-SA"/>
              </w:rPr>
            </w:pPr>
          </w:p>
        </w:tc>
        <w:tc>
          <w:tcPr>
            <w:tcW w:w="3453" w:type="dxa"/>
          </w:tcPr>
          <w:p w:rsidR="00214E2F" w:rsidRPr="001B4D2E" w:rsidRDefault="00214E2F" w:rsidP="006C4139">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Постановление администрации города Нефтеюганска от </w:t>
            </w:r>
            <w:r w:rsidR="007B1E4D" w:rsidRPr="001B4D2E">
              <w:rPr>
                <w:rFonts w:ascii="Times New Roman" w:eastAsia="Times New Roman" w:hAnsi="Times New Roman"/>
                <w:sz w:val="24"/>
                <w:szCs w:val="24"/>
                <w:lang w:val="ru-RU" w:eastAsia="ru-RU" w:bidi="ar-SA"/>
              </w:rPr>
              <w:t>14</w:t>
            </w:r>
            <w:r w:rsidRPr="001B4D2E">
              <w:rPr>
                <w:rFonts w:ascii="Times New Roman" w:eastAsia="Times New Roman" w:hAnsi="Times New Roman"/>
                <w:sz w:val="24"/>
                <w:szCs w:val="24"/>
                <w:lang w:val="ru-RU" w:eastAsia="ru-RU" w:bidi="ar-SA"/>
              </w:rPr>
              <w:t>.0</w:t>
            </w:r>
            <w:r w:rsidR="007B1E4D" w:rsidRPr="001B4D2E">
              <w:rPr>
                <w:rFonts w:ascii="Times New Roman" w:eastAsia="Times New Roman" w:hAnsi="Times New Roman"/>
                <w:sz w:val="24"/>
                <w:szCs w:val="24"/>
                <w:lang w:val="ru-RU" w:eastAsia="ru-RU" w:bidi="ar-SA"/>
              </w:rPr>
              <w:t>8</w:t>
            </w:r>
            <w:r w:rsidRPr="001B4D2E">
              <w:rPr>
                <w:rFonts w:ascii="Times New Roman" w:eastAsia="Times New Roman" w:hAnsi="Times New Roman"/>
                <w:sz w:val="24"/>
                <w:szCs w:val="24"/>
                <w:lang w:val="ru-RU" w:eastAsia="ru-RU" w:bidi="ar-SA"/>
              </w:rPr>
              <w:t xml:space="preserve">.2013 № </w:t>
            </w:r>
            <w:r w:rsidR="007B1E4D" w:rsidRPr="001B4D2E">
              <w:rPr>
                <w:rFonts w:ascii="Times New Roman" w:eastAsia="Times New Roman" w:hAnsi="Times New Roman"/>
                <w:sz w:val="24"/>
                <w:szCs w:val="24"/>
                <w:lang w:val="ru-RU" w:eastAsia="ru-RU" w:bidi="ar-SA"/>
              </w:rPr>
              <w:t>870-</w:t>
            </w:r>
            <w:r w:rsidRPr="001B4D2E">
              <w:rPr>
                <w:rFonts w:ascii="Times New Roman" w:eastAsia="Times New Roman" w:hAnsi="Times New Roman"/>
                <w:sz w:val="24"/>
                <w:szCs w:val="24"/>
                <w:lang w:val="ru-RU" w:eastAsia="ru-RU" w:bidi="ar-SA"/>
              </w:rPr>
              <w:t>п</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20,75</w:t>
            </w:r>
          </w:p>
        </w:tc>
      </w:tr>
      <w:tr w:rsidR="00214E2F" w:rsidRPr="001B4D2E" w:rsidTr="00881733">
        <w:trPr>
          <w:jc w:val="center"/>
        </w:trPr>
        <w:tc>
          <w:tcPr>
            <w:tcW w:w="753" w:type="dxa"/>
            <w:vAlign w:val="center"/>
          </w:tcPr>
          <w:p w:rsidR="00214E2F" w:rsidRPr="001B4D2E" w:rsidRDefault="00214E2F" w:rsidP="007B1E4D">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w:t>
            </w:r>
            <w:r w:rsidR="00670BDE" w:rsidRPr="001B4D2E">
              <w:rPr>
                <w:rFonts w:ascii="Times New Roman" w:eastAsia="Times New Roman" w:hAnsi="Times New Roman"/>
                <w:sz w:val="24"/>
                <w:szCs w:val="24"/>
                <w:lang w:val="ru-RU" w:eastAsia="ru-RU" w:bidi="ar-SA"/>
              </w:rPr>
              <w:t>7</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проекта межевания территории в районе СУ-</w:t>
            </w:r>
            <w:r w:rsidRPr="001B4D2E">
              <w:rPr>
                <w:rFonts w:ascii="Times New Roman" w:eastAsia="Times New Roman" w:hAnsi="Times New Roman"/>
                <w:sz w:val="24"/>
                <w:szCs w:val="24"/>
                <w:lang w:val="ru-RU" w:eastAsia="ru-RU" w:bidi="ar-SA"/>
              </w:rPr>
              <w:lastRenderedPageBreak/>
              <w:t>62</w:t>
            </w:r>
          </w:p>
        </w:tc>
        <w:tc>
          <w:tcPr>
            <w:tcW w:w="3453" w:type="dxa"/>
          </w:tcPr>
          <w:p w:rsidR="00AA7355" w:rsidRPr="001B4D2E" w:rsidRDefault="00214E2F" w:rsidP="00620306">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lastRenderedPageBreak/>
              <w:t xml:space="preserve">Постановление администрации города Нефтеюганска от </w:t>
            </w:r>
            <w:r w:rsidR="007B1E4D" w:rsidRPr="001B4D2E">
              <w:rPr>
                <w:rFonts w:ascii="Times New Roman" w:eastAsia="Times New Roman" w:hAnsi="Times New Roman"/>
                <w:sz w:val="24"/>
                <w:szCs w:val="24"/>
                <w:lang w:val="ru-RU" w:eastAsia="ru-RU" w:bidi="ar-SA"/>
              </w:rPr>
              <w:lastRenderedPageBreak/>
              <w:t>14</w:t>
            </w:r>
            <w:r w:rsidRPr="001B4D2E">
              <w:rPr>
                <w:rFonts w:ascii="Times New Roman" w:eastAsia="Times New Roman" w:hAnsi="Times New Roman"/>
                <w:sz w:val="24"/>
                <w:szCs w:val="24"/>
                <w:lang w:val="ru-RU" w:eastAsia="ru-RU" w:bidi="ar-SA"/>
              </w:rPr>
              <w:t>.0</w:t>
            </w:r>
            <w:r w:rsidR="007B1E4D" w:rsidRPr="001B4D2E">
              <w:rPr>
                <w:rFonts w:ascii="Times New Roman" w:eastAsia="Times New Roman" w:hAnsi="Times New Roman"/>
                <w:sz w:val="24"/>
                <w:szCs w:val="24"/>
                <w:lang w:val="ru-RU" w:eastAsia="ru-RU" w:bidi="ar-SA"/>
              </w:rPr>
              <w:t>8</w:t>
            </w:r>
            <w:r w:rsidRPr="001B4D2E">
              <w:rPr>
                <w:rFonts w:ascii="Times New Roman" w:eastAsia="Times New Roman" w:hAnsi="Times New Roman"/>
                <w:sz w:val="24"/>
                <w:szCs w:val="24"/>
                <w:lang w:val="ru-RU" w:eastAsia="ru-RU" w:bidi="ar-SA"/>
              </w:rPr>
              <w:t xml:space="preserve">.2013 № </w:t>
            </w:r>
            <w:r w:rsidR="007B1E4D" w:rsidRPr="001B4D2E">
              <w:rPr>
                <w:rFonts w:ascii="Times New Roman" w:eastAsia="Times New Roman" w:hAnsi="Times New Roman"/>
                <w:sz w:val="24"/>
                <w:szCs w:val="24"/>
                <w:lang w:val="ru-RU" w:eastAsia="ru-RU" w:bidi="ar-SA"/>
              </w:rPr>
              <w:t>869</w:t>
            </w:r>
            <w:r w:rsidRPr="001B4D2E">
              <w:rPr>
                <w:rFonts w:ascii="Times New Roman" w:eastAsia="Times New Roman" w:hAnsi="Times New Roman"/>
                <w:sz w:val="24"/>
                <w:szCs w:val="24"/>
                <w:lang w:val="ru-RU" w:eastAsia="ru-RU" w:bidi="ar-SA"/>
              </w:rPr>
              <w:t>-п</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lastRenderedPageBreak/>
              <w:t>105,8</w:t>
            </w:r>
          </w:p>
        </w:tc>
      </w:tr>
      <w:tr w:rsidR="00214E2F" w:rsidRPr="001B4D2E" w:rsidTr="00881733">
        <w:trPr>
          <w:jc w:val="center"/>
        </w:trPr>
        <w:tc>
          <w:tcPr>
            <w:tcW w:w="753" w:type="dxa"/>
            <w:vAlign w:val="center"/>
          </w:tcPr>
          <w:p w:rsidR="00214E2F" w:rsidRPr="001B4D2E" w:rsidRDefault="00670BDE"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lastRenderedPageBreak/>
              <w:t>18</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Проект планировки и проекта межевания территории ограниченной ул.Коммунальная-ул.Транспортная</w:t>
            </w:r>
          </w:p>
        </w:tc>
        <w:tc>
          <w:tcPr>
            <w:tcW w:w="3453" w:type="dxa"/>
          </w:tcPr>
          <w:p w:rsidR="00214E2F" w:rsidRPr="001B4D2E" w:rsidRDefault="00214E2F" w:rsidP="006C4139">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администрации города Нефтеюганска от 10.12.2013 № 1383-п</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30,4</w:t>
            </w:r>
          </w:p>
        </w:tc>
      </w:tr>
      <w:tr w:rsidR="00214E2F" w:rsidRPr="001B4D2E" w:rsidTr="00881733">
        <w:trPr>
          <w:jc w:val="center"/>
        </w:trPr>
        <w:tc>
          <w:tcPr>
            <w:tcW w:w="753" w:type="dxa"/>
            <w:vAlign w:val="center"/>
          </w:tcPr>
          <w:p w:rsidR="00214E2F" w:rsidRPr="001B4D2E" w:rsidRDefault="00670BDE"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19</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Проект планировки и проект межевания территории городского водозабора на 50 тыс.куб.м. в районе урочища </w:t>
            </w:r>
            <w:r w:rsidR="00BE1C2A">
              <w:rPr>
                <w:rFonts w:ascii="Times New Roman" w:eastAsia="Times New Roman" w:hAnsi="Times New Roman"/>
                <w:sz w:val="24"/>
                <w:szCs w:val="24"/>
                <w:lang w:val="ru-RU" w:eastAsia="ru-RU" w:bidi="ar-SA"/>
              </w:rPr>
              <w:t>«</w:t>
            </w:r>
            <w:r w:rsidRPr="001B4D2E">
              <w:rPr>
                <w:rFonts w:ascii="Times New Roman" w:eastAsia="Times New Roman" w:hAnsi="Times New Roman"/>
                <w:sz w:val="24"/>
                <w:szCs w:val="24"/>
                <w:lang w:val="ru-RU" w:eastAsia="ru-RU" w:bidi="ar-SA"/>
              </w:rPr>
              <w:t>Березовый остров</w:t>
            </w:r>
            <w:r w:rsidR="00BE1C2A">
              <w:rPr>
                <w:rFonts w:ascii="Times New Roman" w:eastAsia="Times New Roman" w:hAnsi="Times New Roman"/>
                <w:sz w:val="24"/>
                <w:szCs w:val="24"/>
                <w:lang w:val="ru-RU" w:eastAsia="ru-RU" w:bidi="ar-SA"/>
              </w:rPr>
              <w:t>»</w:t>
            </w:r>
            <w:r w:rsidRPr="001B4D2E">
              <w:rPr>
                <w:rFonts w:ascii="Times New Roman" w:eastAsia="Times New Roman" w:hAnsi="Times New Roman"/>
                <w:sz w:val="24"/>
                <w:szCs w:val="24"/>
                <w:lang w:val="ru-RU" w:eastAsia="ru-RU" w:bidi="ar-SA"/>
              </w:rPr>
              <w:t xml:space="preserve"> и трассы прокладки водовода до ВОС в микрорайоне 7 города Нефтеюганска</w:t>
            </w:r>
          </w:p>
        </w:tc>
        <w:tc>
          <w:tcPr>
            <w:tcW w:w="3453" w:type="dxa"/>
          </w:tcPr>
          <w:p w:rsidR="00214E2F" w:rsidRPr="001B4D2E" w:rsidRDefault="00214E2F" w:rsidP="007B1E4D">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Постановление администрации города от </w:t>
            </w:r>
            <w:r w:rsidR="007B1E4D" w:rsidRPr="001B4D2E">
              <w:rPr>
                <w:rFonts w:ascii="Times New Roman" w:eastAsia="Times New Roman" w:hAnsi="Times New Roman"/>
                <w:sz w:val="24"/>
                <w:szCs w:val="24"/>
                <w:lang w:val="ru-RU" w:eastAsia="ru-RU" w:bidi="ar-SA"/>
              </w:rPr>
              <w:t>30</w:t>
            </w:r>
            <w:r w:rsidRPr="001B4D2E">
              <w:rPr>
                <w:rFonts w:ascii="Times New Roman" w:eastAsia="Times New Roman" w:hAnsi="Times New Roman"/>
                <w:sz w:val="24"/>
                <w:szCs w:val="24"/>
                <w:lang w:val="ru-RU" w:eastAsia="ru-RU" w:bidi="ar-SA"/>
              </w:rPr>
              <w:t>.03.201</w:t>
            </w:r>
            <w:r w:rsidR="007B1E4D" w:rsidRPr="001B4D2E">
              <w:rPr>
                <w:rFonts w:ascii="Times New Roman" w:eastAsia="Times New Roman" w:hAnsi="Times New Roman"/>
                <w:sz w:val="24"/>
                <w:szCs w:val="24"/>
                <w:lang w:val="ru-RU" w:eastAsia="ru-RU" w:bidi="ar-SA"/>
              </w:rPr>
              <w:t xml:space="preserve">1 </w:t>
            </w:r>
            <w:r w:rsidRPr="001B4D2E">
              <w:rPr>
                <w:rFonts w:ascii="Times New Roman" w:eastAsia="Times New Roman" w:hAnsi="Times New Roman"/>
                <w:sz w:val="24"/>
                <w:szCs w:val="24"/>
                <w:lang w:val="ru-RU" w:eastAsia="ru-RU" w:bidi="ar-SA"/>
              </w:rPr>
              <w:t xml:space="preserve">№ </w:t>
            </w:r>
            <w:r w:rsidR="007B1E4D" w:rsidRPr="001B4D2E">
              <w:rPr>
                <w:rFonts w:ascii="Times New Roman" w:eastAsia="Times New Roman" w:hAnsi="Times New Roman"/>
                <w:sz w:val="24"/>
                <w:szCs w:val="24"/>
                <w:lang w:val="ru-RU" w:eastAsia="ru-RU" w:bidi="ar-SA"/>
              </w:rPr>
              <w:t>783</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p>
        </w:tc>
      </w:tr>
      <w:tr w:rsidR="00214E2F" w:rsidRPr="001B4D2E" w:rsidTr="00881733">
        <w:trPr>
          <w:jc w:val="center"/>
        </w:trPr>
        <w:tc>
          <w:tcPr>
            <w:tcW w:w="753" w:type="dxa"/>
            <w:vAlign w:val="center"/>
          </w:tcPr>
          <w:p w:rsidR="00214E2F" w:rsidRPr="001B4D2E" w:rsidRDefault="00214E2F" w:rsidP="00670BDE">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2</w:t>
            </w:r>
            <w:r w:rsidR="00670BDE" w:rsidRPr="001B4D2E">
              <w:rPr>
                <w:rFonts w:ascii="Times New Roman" w:eastAsia="Times New Roman" w:hAnsi="Times New Roman"/>
                <w:sz w:val="24"/>
                <w:szCs w:val="24"/>
                <w:lang w:val="ru-RU" w:eastAsia="ru-RU" w:bidi="ar-SA"/>
              </w:rPr>
              <w:t>0</w:t>
            </w:r>
          </w:p>
        </w:tc>
        <w:tc>
          <w:tcPr>
            <w:tcW w:w="4111" w:type="dxa"/>
          </w:tcPr>
          <w:p w:rsidR="00214E2F" w:rsidRPr="001B4D2E" w:rsidRDefault="00214E2F" w:rsidP="00214E2F">
            <w:pPr>
              <w:tabs>
                <w:tab w:val="left" w:pos="9900"/>
              </w:tabs>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Проект планировки и проект межевания территории линейного объекта </w:t>
            </w:r>
            <w:r w:rsidR="00BE1C2A">
              <w:rPr>
                <w:rFonts w:ascii="Times New Roman" w:eastAsia="Times New Roman" w:hAnsi="Times New Roman"/>
                <w:sz w:val="24"/>
                <w:szCs w:val="24"/>
                <w:lang w:val="ru-RU" w:eastAsia="ru-RU" w:bidi="ar-SA"/>
              </w:rPr>
              <w:t>«</w:t>
            </w:r>
            <w:r w:rsidRPr="001B4D2E">
              <w:rPr>
                <w:rFonts w:ascii="Times New Roman" w:eastAsia="Times New Roman" w:hAnsi="Times New Roman"/>
                <w:sz w:val="24"/>
                <w:szCs w:val="24"/>
                <w:lang w:val="ru-RU" w:eastAsia="ru-RU" w:bidi="ar-SA"/>
              </w:rPr>
              <w:t>Газопровод</w:t>
            </w:r>
            <w:r w:rsidR="00BE1C2A">
              <w:rPr>
                <w:rFonts w:ascii="Times New Roman" w:eastAsia="Times New Roman" w:hAnsi="Times New Roman"/>
                <w:sz w:val="24"/>
                <w:szCs w:val="24"/>
                <w:lang w:val="ru-RU" w:eastAsia="ru-RU" w:bidi="ar-SA"/>
              </w:rPr>
              <w:t>»</w:t>
            </w:r>
            <w:r w:rsidRPr="001B4D2E">
              <w:rPr>
                <w:rFonts w:ascii="Times New Roman" w:eastAsia="Times New Roman" w:hAnsi="Times New Roman"/>
                <w:sz w:val="24"/>
                <w:szCs w:val="24"/>
                <w:lang w:val="ru-RU" w:eastAsia="ru-RU" w:bidi="ar-SA"/>
              </w:rPr>
              <w:t xml:space="preserve">, расположенного по адресу: город Нефтеюганск, микрорайон 11А, строение 29/4 к базе ООО </w:t>
            </w:r>
            <w:r w:rsidR="00BE1C2A">
              <w:rPr>
                <w:rFonts w:ascii="Times New Roman" w:eastAsia="Times New Roman" w:hAnsi="Times New Roman"/>
                <w:sz w:val="24"/>
                <w:szCs w:val="24"/>
                <w:lang w:val="ru-RU" w:eastAsia="ru-RU" w:bidi="ar-SA"/>
              </w:rPr>
              <w:t>«</w:t>
            </w:r>
            <w:r w:rsidRPr="001B4D2E">
              <w:rPr>
                <w:rFonts w:ascii="Times New Roman" w:eastAsia="Times New Roman" w:hAnsi="Times New Roman"/>
                <w:sz w:val="24"/>
                <w:szCs w:val="24"/>
                <w:lang w:val="ru-RU" w:eastAsia="ru-RU" w:bidi="ar-SA"/>
              </w:rPr>
              <w:t>Сибтраст</w:t>
            </w:r>
            <w:r w:rsidR="00BE1C2A">
              <w:rPr>
                <w:rFonts w:ascii="Times New Roman" w:eastAsia="Times New Roman" w:hAnsi="Times New Roman"/>
                <w:sz w:val="24"/>
                <w:szCs w:val="24"/>
                <w:lang w:val="ru-RU" w:eastAsia="ru-RU" w:bidi="ar-SA"/>
              </w:rPr>
              <w:t>»</w:t>
            </w:r>
          </w:p>
        </w:tc>
        <w:tc>
          <w:tcPr>
            <w:tcW w:w="3453"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администрации города от 0</w:t>
            </w:r>
            <w:r w:rsidR="007B1E4D" w:rsidRPr="001B4D2E">
              <w:rPr>
                <w:rFonts w:ascii="Times New Roman" w:eastAsia="Times New Roman" w:hAnsi="Times New Roman"/>
                <w:sz w:val="24"/>
                <w:szCs w:val="24"/>
                <w:lang w:val="ru-RU" w:eastAsia="ru-RU" w:bidi="ar-SA"/>
              </w:rPr>
              <w:t>1</w:t>
            </w:r>
            <w:r w:rsidRPr="001B4D2E">
              <w:rPr>
                <w:rFonts w:ascii="Times New Roman" w:eastAsia="Times New Roman" w:hAnsi="Times New Roman"/>
                <w:sz w:val="24"/>
                <w:szCs w:val="24"/>
                <w:lang w:val="ru-RU" w:eastAsia="ru-RU" w:bidi="ar-SA"/>
              </w:rPr>
              <w:t>.03.201</w:t>
            </w:r>
            <w:r w:rsidR="007B1E4D" w:rsidRPr="001B4D2E">
              <w:rPr>
                <w:rFonts w:ascii="Times New Roman" w:eastAsia="Times New Roman" w:hAnsi="Times New Roman"/>
                <w:sz w:val="24"/>
                <w:szCs w:val="24"/>
                <w:lang w:val="ru-RU" w:eastAsia="ru-RU" w:bidi="ar-SA"/>
              </w:rPr>
              <w:t xml:space="preserve">2 </w:t>
            </w:r>
            <w:r w:rsidRPr="001B4D2E">
              <w:rPr>
                <w:rFonts w:ascii="Times New Roman" w:eastAsia="Times New Roman" w:hAnsi="Times New Roman"/>
                <w:sz w:val="24"/>
                <w:szCs w:val="24"/>
                <w:lang w:val="ru-RU" w:eastAsia="ru-RU" w:bidi="ar-SA"/>
              </w:rPr>
              <w:t xml:space="preserve">№ </w:t>
            </w:r>
            <w:r w:rsidR="007B1E4D" w:rsidRPr="001B4D2E">
              <w:rPr>
                <w:rFonts w:ascii="Times New Roman" w:eastAsia="Times New Roman" w:hAnsi="Times New Roman"/>
                <w:sz w:val="24"/>
                <w:szCs w:val="24"/>
                <w:lang w:val="ru-RU" w:eastAsia="ru-RU" w:bidi="ar-SA"/>
              </w:rPr>
              <w:t>490</w:t>
            </w:r>
          </w:p>
          <w:p w:rsidR="00214E2F" w:rsidRPr="001B4D2E" w:rsidRDefault="00214E2F" w:rsidP="00214E2F">
            <w:pPr>
              <w:spacing w:after="0" w:line="240" w:lineRule="auto"/>
              <w:rPr>
                <w:rFonts w:ascii="Times New Roman" w:eastAsia="Times New Roman" w:hAnsi="Times New Roman"/>
                <w:sz w:val="24"/>
                <w:szCs w:val="24"/>
                <w:lang w:val="ru-RU" w:eastAsia="ru-RU" w:bidi="ar-SA"/>
              </w:rPr>
            </w:pP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p>
        </w:tc>
      </w:tr>
      <w:tr w:rsidR="00214E2F" w:rsidRPr="001B4D2E" w:rsidTr="00881733">
        <w:trPr>
          <w:jc w:val="center"/>
        </w:trPr>
        <w:tc>
          <w:tcPr>
            <w:tcW w:w="9621" w:type="dxa"/>
            <w:gridSpan w:val="4"/>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Документ территориального планирования</w:t>
            </w:r>
          </w:p>
        </w:tc>
      </w:tr>
      <w:tr w:rsidR="00214E2F" w:rsidRPr="001B4D2E" w:rsidTr="00881733">
        <w:trPr>
          <w:jc w:val="center"/>
        </w:trPr>
        <w:tc>
          <w:tcPr>
            <w:tcW w:w="753" w:type="dxa"/>
            <w:vAlign w:val="center"/>
          </w:tcPr>
          <w:p w:rsidR="00214E2F" w:rsidRPr="001B4D2E" w:rsidRDefault="00214E2F" w:rsidP="007B1E4D">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2</w:t>
            </w:r>
            <w:r w:rsidR="00670BDE" w:rsidRPr="001B4D2E">
              <w:rPr>
                <w:rFonts w:ascii="Times New Roman" w:eastAsia="Times New Roman" w:hAnsi="Times New Roman"/>
                <w:sz w:val="24"/>
                <w:szCs w:val="24"/>
                <w:lang w:val="ru-RU" w:eastAsia="ru-RU" w:bidi="ar-SA"/>
              </w:rPr>
              <w:t>1</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Генеральный план города Нефтеюганска</w:t>
            </w:r>
          </w:p>
        </w:tc>
        <w:tc>
          <w:tcPr>
            <w:tcW w:w="3453" w:type="dxa"/>
          </w:tcPr>
          <w:p w:rsidR="00881733"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Решение Думы города Нефтеюганска от 01.10.2009 </w:t>
            </w:r>
          </w:p>
          <w:p w:rsidR="0022548D"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625-</w:t>
            </w:r>
            <w:r w:rsidRPr="001B4D2E">
              <w:rPr>
                <w:rFonts w:ascii="Times New Roman" w:eastAsia="Times New Roman" w:hAnsi="Times New Roman"/>
                <w:sz w:val="24"/>
                <w:szCs w:val="24"/>
                <w:lang w:eastAsia="ru-RU" w:bidi="ar-SA"/>
              </w:rPr>
              <w:t>IV</w:t>
            </w:r>
            <w:r w:rsidRPr="001B4D2E">
              <w:rPr>
                <w:rFonts w:ascii="Times New Roman" w:eastAsia="Times New Roman" w:hAnsi="Times New Roman"/>
                <w:sz w:val="24"/>
                <w:szCs w:val="24"/>
                <w:lang w:val="ru-RU" w:eastAsia="ru-RU" w:bidi="ar-SA"/>
              </w:rPr>
              <w:t xml:space="preserve">(с изм. на 23.06.2011 </w:t>
            </w:r>
          </w:p>
          <w:p w:rsidR="00881733"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55-</w:t>
            </w:r>
            <w:r w:rsidRPr="001B4D2E">
              <w:rPr>
                <w:rFonts w:ascii="Times New Roman" w:eastAsia="Times New Roman" w:hAnsi="Times New Roman"/>
                <w:sz w:val="24"/>
                <w:szCs w:val="24"/>
                <w:lang w:eastAsia="ru-RU" w:bidi="ar-SA"/>
              </w:rPr>
              <w:t>V</w:t>
            </w:r>
            <w:r w:rsidRPr="001B4D2E">
              <w:rPr>
                <w:rFonts w:ascii="Times New Roman" w:eastAsia="Times New Roman" w:hAnsi="Times New Roman"/>
                <w:sz w:val="24"/>
                <w:szCs w:val="24"/>
                <w:lang w:val="ru-RU" w:eastAsia="ru-RU" w:bidi="ar-SA"/>
              </w:rPr>
              <w:t xml:space="preserve">, на 26.12.2011 </w:t>
            </w:r>
          </w:p>
          <w:p w:rsidR="00881733" w:rsidRDefault="00214E2F" w:rsidP="00881733">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185-</w:t>
            </w:r>
            <w:r w:rsidRPr="001B4D2E">
              <w:rPr>
                <w:rFonts w:ascii="Times New Roman" w:eastAsia="Times New Roman" w:hAnsi="Times New Roman"/>
                <w:sz w:val="24"/>
                <w:szCs w:val="24"/>
                <w:lang w:eastAsia="ru-RU" w:bidi="ar-SA"/>
              </w:rPr>
              <w:t>V</w:t>
            </w:r>
            <w:r w:rsidRPr="001B4D2E">
              <w:rPr>
                <w:rFonts w:ascii="Times New Roman" w:eastAsia="Times New Roman" w:hAnsi="Times New Roman"/>
                <w:sz w:val="24"/>
                <w:szCs w:val="24"/>
                <w:lang w:val="ru-RU" w:eastAsia="ru-RU" w:bidi="ar-SA"/>
              </w:rPr>
              <w:t xml:space="preserve">, на 20.12.2012 </w:t>
            </w:r>
          </w:p>
          <w:p w:rsidR="00214E2F" w:rsidRPr="001B4D2E" w:rsidRDefault="00214E2F" w:rsidP="00881733">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443-</w:t>
            </w:r>
            <w:r w:rsidRPr="001B4D2E">
              <w:rPr>
                <w:rFonts w:ascii="Times New Roman" w:eastAsia="Times New Roman" w:hAnsi="Times New Roman"/>
                <w:sz w:val="24"/>
                <w:szCs w:val="24"/>
                <w:lang w:eastAsia="ru-RU" w:bidi="ar-SA"/>
              </w:rPr>
              <w:t>V</w:t>
            </w:r>
            <w:r w:rsidRPr="001B4D2E">
              <w:rPr>
                <w:rFonts w:ascii="Times New Roman" w:eastAsia="Times New Roman" w:hAnsi="Times New Roman"/>
                <w:sz w:val="24"/>
                <w:szCs w:val="24"/>
                <w:lang w:val="ru-RU" w:eastAsia="ru-RU" w:bidi="ar-SA"/>
              </w:rPr>
              <w:t>)</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14096</w:t>
            </w:r>
            <w:r w:rsidR="00670BDE" w:rsidRPr="001B4D2E">
              <w:rPr>
                <w:rFonts w:ascii="Times New Roman" w:eastAsia="Times New Roman" w:hAnsi="Times New Roman"/>
                <w:sz w:val="24"/>
                <w:szCs w:val="24"/>
                <w:lang w:val="ru-RU" w:eastAsia="ru-RU" w:bidi="ar-SA"/>
              </w:rPr>
              <w:t>,29</w:t>
            </w:r>
          </w:p>
        </w:tc>
      </w:tr>
      <w:tr w:rsidR="00214E2F" w:rsidRPr="001B4D2E" w:rsidTr="00881733">
        <w:trPr>
          <w:trHeight w:val="341"/>
          <w:jc w:val="center"/>
        </w:trPr>
        <w:tc>
          <w:tcPr>
            <w:tcW w:w="9621" w:type="dxa"/>
            <w:gridSpan w:val="4"/>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Документ градостроительного зонирования</w:t>
            </w:r>
          </w:p>
        </w:tc>
      </w:tr>
      <w:tr w:rsidR="00214E2F" w:rsidRPr="001B4D2E" w:rsidTr="00881733">
        <w:trPr>
          <w:jc w:val="center"/>
        </w:trPr>
        <w:tc>
          <w:tcPr>
            <w:tcW w:w="753" w:type="dxa"/>
            <w:vAlign w:val="center"/>
          </w:tcPr>
          <w:p w:rsidR="00214E2F" w:rsidRPr="001B4D2E" w:rsidRDefault="00214E2F" w:rsidP="00214E2F">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2</w:t>
            </w:r>
            <w:r w:rsidR="00670BDE" w:rsidRPr="001B4D2E">
              <w:rPr>
                <w:rFonts w:ascii="Times New Roman" w:eastAsia="Times New Roman" w:hAnsi="Times New Roman"/>
                <w:sz w:val="24"/>
                <w:szCs w:val="24"/>
                <w:lang w:val="ru-RU" w:eastAsia="ru-RU" w:bidi="ar-SA"/>
              </w:rPr>
              <w:t>2</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Правила землепользования и застройки города Нефтеюганска</w:t>
            </w:r>
          </w:p>
        </w:tc>
        <w:tc>
          <w:tcPr>
            <w:tcW w:w="3453" w:type="dxa"/>
          </w:tcPr>
          <w:p w:rsidR="00881733"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xml:space="preserve">Решение Думы города Нефтеюганска от 01.10.2010 </w:t>
            </w:r>
          </w:p>
          <w:p w:rsidR="0022548D"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812-</w:t>
            </w:r>
            <w:r w:rsidRPr="001B4D2E">
              <w:rPr>
                <w:rFonts w:ascii="Times New Roman" w:eastAsia="Times New Roman" w:hAnsi="Times New Roman"/>
                <w:sz w:val="24"/>
                <w:szCs w:val="24"/>
                <w:lang w:eastAsia="ru-RU" w:bidi="ar-SA"/>
              </w:rPr>
              <w:t>IV</w:t>
            </w:r>
            <w:r w:rsidRPr="001B4D2E">
              <w:rPr>
                <w:rFonts w:ascii="Times New Roman" w:eastAsia="Times New Roman" w:hAnsi="Times New Roman"/>
                <w:sz w:val="24"/>
                <w:szCs w:val="24"/>
                <w:lang w:val="ru-RU" w:eastAsia="ru-RU" w:bidi="ar-SA"/>
              </w:rPr>
              <w:t xml:space="preserve">(с изм. на 31.05.2012 </w:t>
            </w:r>
          </w:p>
          <w:p w:rsidR="00881733" w:rsidRDefault="00214E2F" w:rsidP="00881733">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281-</w:t>
            </w:r>
            <w:r w:rsidRPr="001B4D2E">
              <w:rPr>
                <w:rFonts w:ascii="Times New Roman" w:eastAsia="Times New Roman" w:hAnsi="Times New Roman"/>
                <w:sz w:val="24"/>
                <w:szCs w:val="24"/>
                <w:lang w:eastAsia="ru-RU" w:bidi="ar-SA"/>
              </w:rPr>
              <w:t>V</w:t>
            </w:r>
            <w:r w:rsidRPr="001B4D2E">
              <w:rPr>
                <w:rFonts w:ascii="Times New Roman" w:eastAsia="Times New Roman" w:hAnsi="Times New Roman"/>
                <w:sz w:val="24"/>
                <w:szCs w:val="24"/>
                <w:lang w:val="ru-RU" w:eastAsia="ru-RU" w:bidi="ar-SA"/>
              </w:rPr>
              <w:t xml:space="preserve">, на 20.12.2012 </w:t>
            </w:r>
          </w:p>
          <w:p w:rsidR="00214E2F" w:rsidRPr="001B4D2E" w:rsidRDefault="00214E2F" w:rsidP="00881733">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 444-</w:t>
            </w:r>
            <w:r w:rsidRPr="001B4D2E">
              <w:rPr>
                <w:rFonts w:ascii="Times New Roman" w:eastAsia="Times New Roman" w:hAnsi="Times New Roman"/>
                <w:sz w:val="24"/>
                <w:szCs w:val="24"/>
                <w:lang w:eastAsia="ru-RU" w:bidi="ar-SA"/>
              </w:rPr>
              <w:t>V</w:t>
            </w:r>
            <w:r w:rsidRPr="001B4D2E">
              <w:rPr>
                <w:rFonts w:ascii="Times New Roman" w:eastAsia="Times New Roman" w:hAnsi="Times New Roman"/>
                <w:sz w:val="24"/>
                <w:szCs w:val="24"/>
                <w:lang w:val="ru-RU" w:eastAsia="ru-RU" w:bidi="ar-SA"/>
              </w:rPr>
              <w:t>)</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14096</w:t>
            </w:r>
            <w:r w:rsidR="00670BDE" w:rsidRPr="001B4D2E">
              <w:rPr>
                <w:rFonts w:ascii="Times New Roman" w:eastAsia="Times New Roman" w:hAnsi="Times New Roman"/>
                <w:sz w:val="24"/>
                <w:szCs w:val="24"/>
                <w:lang w:val="ru-RU" w:eastAsia="ru-RU" w:bidi="ar-SA"/>
              </w:rPr>
              <w:t>,29</w:t>
            </w:r>
          </w:p>
        </w:tc>
      </w:tr>
      <w:tr w:rsidR="00214E2F" w:rsidRPr="00E04348" w:rsidTr="00881733">
        <w:trPr>
          <w:jc w:val="center"/>
        </w:trPr>
        <w:tc>
          <w:tcPr>
            <w:tcW w:w="753" w:type="dxa"/>
            <w:vAlign w:val="center"/>
          </w:tcPr>
          <w:p w:rsidR="00214E2F" w:rsidRPr="001B4D2E" w:rsidRDefault="00214E2F" w:rsidP="007B1E4D">
            <w:pPr>
              <w:spacing w:after="0" w:line="240" w:lineRule="auto"/>
              <w:jc w:val="center"/>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2</w:t>
            </w:r>
            <w:r w:rsidR="00670BDE" w:rsidRPr="001B4D2E">
              <w:rPr>
                <w:rFonts w:ascii="Times New Roman" w:eastAsia="Times New Roman" w:hAnsi="Times New Roman"/>
                <w:sz w:val="24"/>
                <w:szCs w:val="24"/>
                <w:lang w:val="ru-RU" w:eastAsia="ru-RU" w:bidi="ar-SA"/>
              </w:rPr>
              <w:t>3</w:t>
            </w:r>
          </w:p>
        </w:tc>
        <w:tc>
          <w:tcPr>
            <w:tcW w:w="4111"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Местные нормативы градостроительного проектирования</w:t>
            </w:r>
          </w:p>
        </w:tc>
        <w:tc>
          <w:tcPr>
            <w:tcW w:w="3453"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r w:rsidRPr="001B4D2E">
              <w:rPr>
                <w:rFonts w:ascii="Times New Roman" w:eastAsia="Times New Roman" w:hAnsi="Times New Roman"/>
                <w:sz w:val="24"/>
                <w:szCs w:val="24"/>
                <w:lang w:val="ru-RU" w:eastAsia="ru-RU" w:bidi="ar-SA"/>
              </w:rPr>
              <w:t>Постановление администрации города Нефтеюганска от 29.05.2009 № 1225</w:t>
            </w:r>
          </w:p>
        </w:tc>
        <w:tc>
          <w:tcPr>
            <w:tcW w:w="1304" w:type="dxa"/>
          </w:tcPr>
          <w:p w:rsidR="00214E2F" w:rsidRPr="001B4D2E" w:rsidRDefault="00214E2F" w:rsidP="00214E2F">
            <w:pPr>
              <w:spacing w:after="0" w:line="240" w:lineRule="auto"/>
              <w:rPr>
                <w:rFonts w:ascii="Times New Roman" w:eastAsia="Times New Roman" w:hAnsi="Times New Roman"/>
                <w:sz w:val="24"/>
                <w:szCs w:val="24"/>
                <w:lang w:val="ru-RU" w:eastAsia="ru-RU" w:bidi="ar-SA"/>
              </w:rPr>
            </w:pPr>
          </w:p>
        </w:tc>
      </w:tr>
    </w:tbl>
    <w:p w:rsidR="00881733" w:rsidRDefault="00881733" w:rsidP="001C5369">
      <w:pPr>
        <w:pStyle w:val="a5"/>
        <w:spacing w:after="0"/>
        <w:jc w:val="center"/>
        <w:rPr>
          <w:rFonts w:ascii="Times New Roman" w:hAnsi="Times New Roman"/>
          <w:sz w:val="28"/>
          <w:szCs w:val="28"/>
          <w:lang w:val="ru-RU"/>
        </w:rPr>
      </w:pPr>
    </w:p>
    <w:p w:rsidR="004C0F22" w:rsidRPr="00620306" w:rsidRDefault="001C5369" w:rsidP="001C5369">
      <w:pPr>
        <w:pStyle w:val="a5"/>
        <w:spacing w:after="0"/>
        <w:jc w:val="center"/>
        <w:rPr>
          <w:rFonts w:ascii="Times New Roman" w:hAnsi="Times New Roman"/>
          <w:sz w:val="28"/>
          <w:szCs w:val="28"/>
          <w:lang w:val="ru-RU"/>
        </w:rPr>
      </w:pPr>
      <w:r w:rsidRPr="00620306">
        <w:rPr>
          <w:rFonts w:ascii="Times New Roman" w:hAnsi="Times New Roman"/>
          <w:sz w:val="28"/>
          <w:szCs w:val="28"/>
          <w:lang w:val="ru-RU"/>
        </w:rPr>
        <w:t xml:space="preserve">Раздел </w:t>
      </w:r>
      <w:r w:rsidRPr="00620306">
        <w:rPr>
          <w:rFonts w:ascii="Times New Roman" w:hAnsi="Times New Roman"/>
          <w:sz w:val="28"/>
          <w:szCs w:val="28"/>
        </w:rPr>
        <w:t>II</w:t>
      </w:r>
      <w:r w:rsidRPr="00620306">
        <w:rPr>
          <w:rFonts w:ascii="Times New Roman" w:hAnsi="Times New Roman"/>
          <w:sz w:val="28"/>
          <w:szCs w:val="28"/>
          <w:lang w:val="ru-RU"/>
        </w:rPr>
        <w:t>.Экономика города Нефтеюганска</w:t>
      </w:r>
    </w:p>
    <w:p w:rsidR="004C0F22" w:rsidRPr="00620306" w:rsidRDefault="00972BD3" w:rsidP="00620306">
      <w:pPr>
        <w:spacing w:after="0"/>
        <w:ind w:firstLine="709"/>
        <w:rPr>
          <w:rFonts w:ascii="Times New Roman" w:hAnsi="Times New Roman"/>
          <w:sz w:val="28"/>
          <w:szCs w:val="28"/>
          <w:lang w:val="ru-RU"/>
        </w:rPr>
      </w:pPr>
      <w:r w:rsidRPr="00620306">
        <w:rPr>
          <w:rFonts w:ascii="Times New Roman" w:hAnsi="Times New Roman"/>
          <w:sz w:val="28"/>
          <w:szCs w:val="28"/>
          <w:lang w:val="ru-RU"/>
        </w:rPr>
        <w:t>2.1.</w:t>
      </w:r>
      <w:r w:rsidR="004C0F22" w:rsidRPr="00620306">
        <w:rPr>
          <w:rFonts w:ascii="Times New Roman" w:hAnsi="Times New Roman"/>
          <w:sz w:val="28"/>
          <w:szCs w:val="28"/>
          <w:lang w:val="ru-RU"/>
        </w:rPr>
        <w:t>Экономическая политика, краткие итоги социально-экономического развития города Нефтеюганска</w:t>
      </w:r>
    </w:p>
    <w:p w:rsidR="00FC58D9" w:rsidRPr="00FC58D9" w:rsidRDefault="00FC58D9" w:rsidP="00FC58D9">
      <w:pPr>
        <w:spacing w:after="0" w:line="240" w:lineRule="auto"/>
        <w:ind w:firstLine="708"/>
        <w:jc w:val="both"/>
        <w:rPr>
          <w:rFonts w:ascii="Times New Roman" w:eastAsia="Times New Roman" w:hAnsi="Times New Roman"/>
          <w:sz w:val="28"/>
          <w:szCs w:val="28"/>
          <w:lang w:val="ru-RU" w:eastAsia="ru-RU" w:bidi="ar-SA"/>
        </w:rPr>
      </w:pPr>
      <w:r w:rsidRPr="00FC58D9">
        <w:rPr>
          <w:rFonts w:ascii="Times New Roman" w:eastAsia="Times New Roman" w:hAnsi="Times New Roman"/>
          <w:sz w:val="28"/>
          <w:szCs w:val="28"/>
          <w:lang w:val="ru-RU" w:eastAsia="ru-RU" w:bidi="ar-SA"/>
        </w:rPr>
        <w:t>Основными результатами экономического развития муниципального образования за январь-декабрь 2013 года стали:</w:t>
      </w:r>
    </w:p>
    <w:p w:rsidR="00FC58D9" w:rsidRPr="00FC58D9" w:rsidRDefault="00FC58D9" w:rsidP="00FC58D9">
      <w:pPr>
        <w:tabs>
          <w:tab w:val="left" w:pos="709"/>
        </w:tabs>
        <w:spacing w:after="0" w:line="240" w:lineRule="auto"/>
        <w:ind w:firstLine="708"/>
        <w:jc w:val="both"/>
        <w:rPr>
          <w:rFonts w:ascii="Times New Roman" w:hAnsi="Times New Roman"/>
          <w:sz w:val="28"/>
          <w:szCs w:val="28"/>
          <w:lang w:val="ru-RU" w:bidi="ar-SA"/>
        </w:rPr>
      </w:pPr>
      <w:r w:rsidRPr="00FC58D9">
        <w:rPr>
          <w:rFonts w:ascii="Times New Roman" w:hAnsi="Times New Roman"/>
          <w:sz w:val="28"/>
          <w:szCs w:val="28"/>
          <w:lang w:val="ru-RU" w:bidi="ar-SA"/>
        </w:rPr>
        <w:t>Объём отгруженных товаров собственного производства, выполненных работ и услуг собственными силами по крупным и средним организациям – производителям промышленной продукции за январь-дек</w:t>
      </w:r>
      <w:r w:rsidR="00672D2A">
        <w:rPr>
          <w:rFonts w:ascii="Times New Roman" w:hAnsi="Times New Roman"/>
          <w:sz w:val="28"/>
          <w:szCs w:val="28"/>
          <w:lang w:val="ru-RU" w:bidi="ar-SA"/>
        </w:rPr>
        <w:t>абрь 2013 года составил 31 724,6</w:t>
      </w:r>
      <w:r w:rsidRPr="00FC58D9">
        <w:rPr>
          <w:rFonts w:ascii="Times New Roman" w:hAnsi="Times New Roman"/>
          <w:sz w:val="28"/>
          <w:szCs w:val="28"/>
          <w:lang w:val="ru-RU" w:bidi="ar-SA"/>
        </w:rPr>
        <w:t xml:space="preserve"> млн. рублей или 122,1% в сопоставимых ценах к соответствующему периоду предыдущего года.</w:t>
      </w:r>
    </w:p>
    <w:p w:rsidR="00FC58D9" w:rsidRPr="00FC58D9" w:rsidRDefault="00FC58D9" w:rsidP="00FC58D9">
      <w:pPr>
        <w:spacing w:after="0" w:line="240" w:lineRule="auto"/>
        <w:ind w:firstLine="709"/>
        <w:jc w:val="both"/>
        <w:rPr>
          <w:rFonts w:ascii="Times New Roman" w:eastAsia="Times New Roman" w:hAnsi="Times New Roman"/>
          <w:sz w:val="28"/>
          <w:szCs w:val="28"/>
          <w:lang w:val="ru-RU" w:bidi="ar-SA"/>
        </w:rPr>
      </w:pPr>
      <w:r w:rsidRPr="00FC58D9">
        <w:rPr>
          <w:rFonts w:ascii="Times New Roman" w:eastAsia="Times New Roman" w:hAnsi="Times New Roman"/>
          <w:sz w:val="28"/>
          <w:szCs w:val="28"/>
          <w:lang w:val="ru-RU" w:bidi="ar-SA"/>
        </w:rPr>
        <w:t xml:space="preserve">Характеристика динамики развития базовых видов промышленной деятельности: </w:t>
      </w:r>
    </w:p>
    <w:p w:rsidR="00FC58D9" w:rsidRPr="00FC58D9" w:rsidRDefault="00FC58D9" w:rsidP="00FC58D9">
      <w:pPr>
        <w:spacing w:after="0" w:line="240" w:lineRule="auto"/>
        <w:ind w:firstLine="708"/>
        <w:jc w:val="both"/>
        <w:rPr>
          <w:rFonts w:ascii="Times New Roman" w:hAnsi="Times New Roman"/>
          <w:sz w:val="28"/>
          <w:szCs w:val="28"/>
          <w:lang w:val="ru-RU" w:bidi="ar-SA"/>
        </w:rPr>
      </w:pPr>
      <w:r w:rsidRPr="00FC58D9">
        <w:rPr>
          <w:rFonts w:ascii="Times New Roman" w:hAnsi="Times New Roman"/>
          <w:sz w:val="28"/>
          <w:szCs w:val="28"/>
          <w:lang w:val="ru-RU" w:bidi="ar-SA"/>
        </w:rPr>
        <w:lastRenderedPageBreak/>
        <w:t>-</w:t>
      </w:r>
      <w:r w:rsidR="00FA7750">
        <w:rPr>
          <w:rFonts w:ascii="Times New Roman" w:hAnsi="Times New Roman"/>
          <w:sz w:val="28"/>
          <w:szCs w:val="28"/>
          <w:lang w:val="ru-RU" w:bidi="ar-SA"/>
        </w:rPr>
        <w:t xml:space="preserve"> «</w:t>
      </w:r>
      <w:r w:rsidRPr="00FC58D9">
        <w:rPr>
          <w:rFonts w:ascii="Times New Roman" w:hAnsi="Times New Roman"/>
          <w:sz w:val="28"/>
          <w:szCs w:val="28"/>
          <w:lang w:val="ru-RU" w:bidi="ar-SA"/>
        </w:rPr>
        <w:t>Добыча полезных ископаемых</w:t>
      </w:r>
      <w:r w:rsidR="00BE1C2A">
        <w:rPr>
          <w:rFonts w:ascii="Times New Roman" w:hAnsi="Times New Roman"/>
          <w:sz w:val="28"/>
          <w:szCs w:val="28"/>
          <w:lang w:val="ru-RU" w:bidi="ar-SA"/>
        </w:rPr>
        <w:t>»</w:t>
      </w:r>
      <w:r w:rsidRPr="00FC58D9">
        <w:rPr>
          <w:rFonts w:ascii="Times New Roman" w:hAnsi="Times New Roman"/>
          <w:sz w:val="28"/>
          <w:szCs w:val="28"/>
          <w:lang w:val="ru-RU" w:bidi="ar-SA"/>
        </w:rPr>
        <w:t xml:space="preserve"> - 21 535,1млн.рублей или 135,5% в сопоставимых ценах к соответствующему периоду предыдущего года.</w:t>
      </w:r>
    </w:p>
    <w:p w:rsidR="00FC58D9" w:rsidRPr="00FC58D9" w:rsidRDefault="00FC58D9" w:rsidP="00FC58D9">
      <w:pPr>
        <w:spacing w:after="0" w:line="240" w:lineRule="auto"/>
        <w:ind w:firstLine="708"/>
        <w:jc w:val="both"/>
        <w:rPr>
          <w:rFonts w:ascii="Times New Roman" w:hAnsi="Times New Roman"/>
          <w:sz w:val="28"/>
          <w:szCs w:val="28"/>
          <w:lang w:val="ru-RU" w:bidi="ar-SA"/>
        </w:rPr>
      </w:pPr>
      <w:r w:rsidRPr="00FC58D9">
        <w:rPr>
          <w:rFonts w:ascii="Times New Roman" w:hAnsi="Times New Roman"/>
          <w:sz w:val="28"/>
          <w:szCs w:val="28"/>
          <w:lang w:val="ru-RU" w:bidi="ar-SA"/>
        </w:rPr>
        <w:t>-</w:t>
      </w:r>
      <w:r w:rsidR="00FA7750">
        <w:rPr>
          <w:rFonts w:ascii="Times New Roman" w:hAnsi="Times New Roman"/>
          <w:sz w:val="28"/>
          <w:szCs w:val="28"/>
          <w:lang w:val="ru-RU" w:bidi="ar-SA"/>
        </w:rPr>
        <w:t xml:space="preserve"> «</w:t>
      </w:r>
      <w:r w:rsidRPr="00FC58D9">
        <w:rPr>
          <w:rFonts w:ascii="Times New Roman" w:hAnsi="Times New Roman"/>
          <w:sz w:val="28"/>
          <w:szCs w:val="28"/>
          <w:lang w:val="ru-RU" w:bidi="ar-SA"/>
        </w:rPr>
        <w:t>Обрабатывающие производства</w:t>
      </w:r>
      <w:r w:rsidR="00BE1C2A">
        <w:rPr>
          <w:rFonts w:ascii="Times New Roman" w:hAnsi="Times New Roman"/>
          <w:sz w:val="28"/>
          <w:szCs w:val="28"/>
          <w:lang w:val="ru-RU" w:bidi="ar-SA"/>
        </w:rPr>
        <w:t>»</w:t>
      </w:r>
      <w:r w:rsidRPr="00FC58D9">
        <w:rPr>
          <w:rFonts w:ascii="Times New Roman" w:hAnsi="Times New Roman"/>
          <w:sz w:val="28"/>
          <w:szCs w:val="28"/>
          <w:lang w:val="ru-RU" w:bidi="ar-SA"/>
        </w:rPr>
        <w:t xml:space="preserve"> - 5 648,2млн.рублей или 107,6% в сопоставимых ценах к соответствующему периоду предыдущего года.</w:t>
      </w:r>
    </w:p>
    <w:p w:rsidR="00FC58D9" w:rsidRPr="00FC58D9" w:rsidRDefault="00FC58D9" w:rsidP="00FC58D9">
      <w:pPr>
        <w:spacing w:after="0" w:line="240" w:lineRule="auto"/>
        <w:ind w:firstLine="708"/>
        <w:jc w:val="both"/>
        <w:rPr>
          <w:rFonts w:ascii="Times New Roman" w:hAnsi="Times New Roman"/>
          <w:sz w:val="28"/>
          <w:szCs w:val="28"/>
          <w:lang w:val="ru-RU" w:bidi="ar-SA"/>
        </w:rPr>
      </w:pPr>
      <w:r w:rsidRPr="00FC58D9">
        <w:rPr>
          <w:rFonts w:ascii="Times New Roman" w:hAnsi="Times New Roman"/>
          <w:sz w:val="28"/>
          <w:szCs w:val="28"/>
          <w:lang w:val="ru-RU" w:bidi="ar-SA"/>
        </w:rPr>
        <w:t>-</w:t>
      </w:r>
      <w:r w:rsidR="00FA7750">
        <w:rPr>
          <w:rFonts w:ascii="Times New Roman" w:hAnsi="Times New Roman"/>
          <w:sz w:val="28"/>
          <w:szCs w:val="28"/>
          <w:lang w:val="ru-RU" w:bidi="ar-SA"/>
        </w:rPr>
        <w:t xml:space="preserve"> «</w:t>
      </w:r>
      <w:r w:rsidRPr="00FC58D9">
        <w:rPr>
          <w:rFonts w:ascii="Times New Roman" w:hAnsi="Times New Roman"/>
          <w:sz w:val="28"/>
          <w:szCs w:val="28"/>
          <w:lang w:val="ru-RU" w:bidi="ar-SA"/>
        </w:rPr>
        <w:t>Производство и распределение электроэнергии, газа и воды</w:t>
      </w:r>
      <w:r w:rsidR="00BE1C2A">
        <w:rPr>
          <w:rFonts w:ascii="Times New Roman" w:hAnsi="Times New Roman"/>
          <w:sz w:val="28"/>
          <w:szCs w:val="28"/>
          <w:lang w:val="ru-RU" w:bidi="ar-SA"/>
        </w:rPr>
        <w:t>»</w:t>
      </w:r>
      <w:r w:rsidRPr="00FC58D9">
        <w:rPr>
          <w:rFonts w:ascii="Times New Roman" w:hAnsi="Times New Roman"/>
          <w:sz w:val="28"/>
          <w:szCs w:val="28"/>
          <w:lang w:val="ru-RU" w:bidi="ar-SA"/>
        </w:rPr>
        <w:t>4 541,</w:t>
      </w:r>
      <w:r w:rsidR="00672D2A">
        <w:rPr>
          <w:rFonts w:ascii="Times New Roman" w:hAnsi="Times New Roman"/>
          <w:sz w:val="28"/>
          <w:szCs w:val="28"/>
          <w:lang w:val="ru-RU" w:bidi="ar-SA"/>
        </w:rPr>
        <w:t>4</w:t>
      </w:r>
      <w:r w:rsidRPr="00FC58D9">
        <w:rPr>
          <w:rFonts w:ascii="Times New Roman" w:hAnsi="Times New Roman"/>
          <w:sz w:val="28"/>
          <w:szCs w:val="28"/>
          <w:lang w:val="ru-RU" w:bidi="ar-SA"/>
        </w:rPr>
        <w:t xml:space="preserve"> млн.рублей или 102,5% в сопоставимых ценах к соответствующему периоду предыдущего года.</w:t>
      </w:r>
    </w:p>
    <w:p w:rsidR="00FC58D9" w:rsidRPr="00FC58D9" w:rsidRDefault="00FC58D9" w:rsidP="00FC58D9">
      <w:pPr>
        <w:spacing w:after="0" w:line="240" w:lineRule="auto"/>
        <w:ind w:firstLine="708"/>
        <w:jc w:val="both"/>
        <w:rPr>
          <w:rFonts w:ascii="Times New Roman" w:eastAsia="Times New Roman" w:hAnsi="Times New Roman"/>
          <w:sz w:val="28"/>
          <w:szCs w:val="28"/>
          <w:lang w:val="ru-RU" w:eastAsia="ru-RU" w:bidi="ar-SA"/>
        </w:rPr>
      </w:pPr>
      <w:r w:rsidRPr="00FC58D9">
        <w:rPr>
          <w:rFonts w:ascii="Times New Roman" w:eastAsia="Times New Roman" w:hAnsi="Times New Roman"/>
          <w:sz w:val="28"/>
          <w:szCs w:val="28"/>
          <w:lang w:val="ru-RU" w:eastAsia="ru-RU" w:bidi="ar-SA"/>
        </w:rPr>
        <w:t xml:space="preserve">По состоянию на 1 января 2014 года количество действующих малых предприятий составляет 755 единиц, средних 36 единиц и 4 </w:t>
      </w:r>
      <w:r w:rsidR="000274E3">
        <w:rPr>
          <w:rFonts w:ascii="Times New Roman" w:eastAsia="Times New Roman" w:hAnsi="Times New Roman"/>
          <w:sz w:val="28"/>
          <w:szCs w:val="28"/>
          <w:lang w:val="ru-RU" w:eastAsia="ru-RU" w:bidi="ar-SA"/>
        </w:rPr>
        <w:t>960</w:t>
      </w:r>
      <w:r w:rsidRPr="00FC58D9">
        <w:rPr>
          <w:rFonts w:ascii="Times New Roman" w:eastAsia="Times New Roman" w:hAnsi="Times New Roman"/>
          <w:sz w:val="28"/>
          <w:szCs w:val="28"/>
          <w:lang w:val="ru-RU" w:eastAsia="ru-RU" w:bidi="ar-SA"/>
        </w:rPr>
        <w:t xml:space="preserve"> индивидуальных предпринимателя. Средняя численность занятых в малом предпринимательстве города составила 7,</w:t>
      </w:r>
      <w:r w:rsidR="000274E3">
        <w:rPr>
          <w:rFonts w:ascii="Times New Roman" w:eastAsia="Times New Roman" w:hAnsi="Times New Roman"/>
          <w:sz w:val="28"/>
          <w:szCs w:val="28"/>
          <w:lang w:val="ru-RU" w:eastAsia="ru-RU" w:bidi="ar-SA"/>
        </w:rPr>
        <w:t>93</w:t>
      </w:r>
      <w:r w:rsidRPr="00FC58D9">
        <w:rPr>
          <w:rFonts w:ascii="Times New Roman" w:eastAsia="Times New Roman" w:hAnsi="Times New Roman"/>
          <w:sz w:val="28"/>
          <w:szCs w:val="28"/>
          <w:lang w:val="ru-RU" w:eastAsia="ru-RU" w:bidi="ar-SA"/>
        </w:rPr>
        <w:t xml:space="preserve"> тыс.человек. </w:t>
      </w:r>
    </w:p>
    <w:p w:rsidR="00FC58D9" w:rsidRPr="00FC58D9" w:rsidRDefault="00FC58D9" w:rsidP="00672D2A">
      <w:pPr>
        <w:tabs>
          <w:tab w:val="left" w:pos="603"/>
          <w:tab w:val="left" w:pos="804"/>
        </w:tabs>
        <w:spacing w:after="0" w:line="240" w:lineRule="auto"/>
        <w:ind w:firstLine="709"/>
        <w:jc w:val="both"/>
        <w:rPr>
          <w:rFonts w:ascii="Times New Roman" w:hAnsi="Times New Roman"/>
          <w:sz w:val="28"/>
          <w:szCs w:val="28"/>
          <w:lang w:val="ru-RU" w:bidi="ar-SA"/>
        </w:rPr>
      </w:pPr>
      <w:r w:rsidRPr="00FC58D9">
        <w:rPr>
          <w:rFonts w:ascii="Times New Roman" w:hAnsi="Times New Roman"/>
          <w:sz w:val="28"/>
          <w:szCs w:val="28"/>
          <w:lang w:val="ru-RU" w:bidi="ar-SA"/>
        </w:rPr>
        <w:t>Оборот розничной торговли по всем формам проявления торговли за январь-декабрь 2013 года по предварительным данным состави</w:t>
      </w:r>
      <w:r w:rsidR="00EF6E17">
        <w:rPr>
          <w:rFonts w:ascii="Times New Roman" w:hAnsi="Times New Roman"/>
          <w:sz w:val="28"/>
          <w:szCs w:val="28"/>
          <w:lang w:val="ru-RU" w:bidi="ar-SA"/>
        </w:rPr>
        <w:t>т</w:t>
      </w:r>
      <w:r w:rsidRPr="00FC58D9">
        <w:rPr>
          <w:rFonts w:ascii="Times New Roman" w:hAnsi="Times New Roman"/>
          <w:sz w:val="28"/>
          <w:szCs w:val="28"/>
          <w:lang w:val="ru-RU" w:bidi="ar-SA"/>
        </w:rPr>
        <w:t>20 004,2 млн.рублей или 98,26% в сопоставимых ценах в сравнении с предыдущим годом.</w:t>
      </w:r>
    </w:p>
    <w:p w:rsidR="00FC58D9" w:rsidRPr="00FC58D9" w:rsidRDefault="00FC58D9" w:rsidP="00672D2A">
      <w:pPr>
        <w:tabs>
          <w:tab w:val="left" w:pos="603"/>
          <w:tab w:val="left" w:pos="804"/>
        </w:tabs>
        <w:spacing w:after="0" w:line="240" w:lineRule="auto"/>
        <w:ind w:firstLine="709"/>
        <w:jc w:val="both"/>
        <w:rPr>
          <w:rFonts w:ascii="Times New Roman" w:hAnsi="Times New Roman"/>
          <w:sz w:val="28"/>
          <w:szCs w:val="28"/>
          <w:lang w:val="ru-RU" w:bidi="ar-SA"/>
        </w:rPr>
      </w:pPr>
      <w:r w:rsidRPr="00FC58D9">
        <w:rPr>
          <w:rFonts w:ascii="Times New Roman" w:hAnsi="Times New Roman"/>
          <w:sz w:val="28"/>
          <w:szCs w:val="28"/>
          <w:lang w:val="ru-RU" w:bidi="ar-SA"/>
        </w:rPr>
        <w:t>Объём реализации платных услуг за январь-декабрь 2013 года по предварительным данным состави</w:t>
      </w:r>
      <w:r w:rsidR="00EF6E17">
        <w:rPr>
          <w:rFonts w:ascii="Times New Roman" w:hAnsi="Times New Roman"/>
          <w:sz w:val="28"/>
          <w:szCs w:val="28"/>
          <w:lang w:val="ru-RU" w:bidi="ar-SA"/>
        </w:rPr>
        <w:t>т</w:t>
      </w:r>
      <w:r w:rsidRPr="00FC58D9">
        <w:rPr>
          <w:rFonts w:ascii="Times New Roman" w:hAnsi="Times New Roman"/>
          <w:sz w:val="28"/>
          <w:szCs w:val="28"/>
          <w:lang w:val="ru-RU" w:bidi="ar-SA"/>
        </w:rPr>
        <w:t xml:space="preserve"> 6 679,4 млн.руб</w:t>
      </w:r>
      <w:r w:rsidR="000274E3">
        <w:rPr>
          <w:rFonts w:ascii="Times New Roman" w:hAnsi="Times New Roman"/>
          <w:sz w:val="28"/>
          <w:szCs w:val="28"/>
          <w:lang w:val="ru-RU" w:bidi="ar-SA"/>
        </w:rPr>
        <w:t>лей, что составляет 100,6</w:t>
      </w:r>
      <w:r w:rsidR="00672D2A">
        <w:rPr>
          <w:rFonts w:ascii="Times New Roman" w:hAnsi="Times New Roman"/>
          <w:sz w:val="28"/>
          <w:szCs w:val="28"/>
          <w:lang w:val="ru-RU" w:bidi="ar-SA"/>
        </w:rPr>
        <w:t xml:space="preserve">% </w:t>
      </w:r>
      <w:r w:rsidRPr="00FC58D9">
        <w:rPr>
          <w:rFonts w:ascii="Times New Roman" w:hAnsi="Times New Roman"/>
          <w:sz w:val="28"/>
          <w:szCs w:val="28"/>
          <w:lang w:val="ru-RU" w:bidi="ar-SA"/>
        </w:rPr>
        <w:t>в сопоставимых ценах в сравнении с предыдущим годом.</w:t>
      </w:r>
    </w:p>
    <w:p w:rsidR="00FC58D9" w:rsidRPr="00FC58D9" w:rsidRDefault="00FC58D9" w:rsidP="00FC58D9">
      <w:pPr>
        <w:spacing w:after="0" w:line="240" w:lineRule="auto"/>
        <w:ind w:firstLine="708"/>
        <w:jc w:val="both"/>
        <w:rPr>
          <w:rFonts w:ascii="Times New Roman" w:hAnsi="Times New Roman"/>
          <w:sz w:val="28"/>
          <w:szCs w:val="28"/>
          <w:lang w:val="ru-RU" w:bidi="ar-SA"/>
        </w:rPr>
      </w:pPr>
      <w:r w:rsidRPr="00FC58D9">
        <w:rPr>
          <w:rFonts w:ascii="Times New Roman" w:hAnsi="Times New Roman"/>
          <w:sz w:val="28"/>
          <w:szCs w:val="28"/>
          <w:lang w:val="ru-RU" w:bidi="ar-SA"/>
        </w:rPr>
        <w:t>Среднемесячный денежный доход в расчете на душу населения за январь-декабрь 2013 года составляет 27,6 тыс.рублей. Среднемесячная начисленная заработная плата в расчете на одного работника по крупным и средним предприятиям за январь-декабрь 2013 года составила 52,3 тыс.рублей и увеличилась по сравнению с аналогичным периодом предыдущего года на 4,0%.</w:t>
      </w:r>
    </w:p>
    <w:p w:rsidR="00FC58D9" w:rsidRPr="00FC58D9" w:rsidRDefault="00FC58D9" w:rsidP="00FC58D9">
      <w:pPr>
        <w:tabs>
          <w:tab w:val="left" w:pos="804"/>
        </w:tabs>
        <w:spacing w:after="0" w:line="240" w:lineRule="auto"/>
        <w:ind w:firstLine="708"/>
        <w:jc w:val="both"/>
        <w:rPr>
          <w:rFonts w:ascii="Times New Roman" w:hAnsi="Times New Roman"/>
          <w:sz w:val="28"/>
          <w:szCs w:val="28"/>
          <w:lang w:val="ru-RU" w:bidi="ar-SA"/>
        </w:rPr>
      </w:pPr>
      <w:r w:rsidRPr="00FC58D9">
        <w:rPr>
          <w:rFonts w:ascii="Times New Roman" w:hAnsi="Times New Roman"/>
          <w:sz w:val="28"/>
          <w:szCs w:val="28"/>
          <w:lang w:val="ru-RU" w:bidi="ar-SA"/>
        </w:rPr>
        <w:t>Средний размер дохода пенсионера составил 15</w:t>
      </w:r>
      <w:r w:rsidR="00EE045F">
        <w:rPr>
          <w:rFonts w:ascii="Times New Roman" w:hAnsi="Times New Roman"/>
          <w:sz w:val="28"/>
          <w:szCs w:val="28"/>
          <w:lang w:val="ru-RU" w:bidi="ar-SA"/>
        </w:rPr>
        <w:t> </w:t>
      </w:r>
      <w:r w:rsidRPr="00FC58D9">
        <w:rPr>
          <w:rFonts w:ascii="Times New Roman" w:hAnsi="Times New Roman"/>
          <w:sz w:val="28"/>
          <w:szCs w:val="28"/>
          <w:lang w:val="ru-RU" w:bidi="ar-SA"/>
        </w:rPr>
        <w:t>953рубля, по сравнению с аналогичным периодом пред</w:t>
      </w:r>
      <w:r w:rsidR="00672D2A">
        <w:rPr>
          <w:rFonts w:ascii="Times New Roman" w:hAnsi="Times New Roman"/>
          <w:sz w:val="28"/>
          <w:szCs w:val="28"/>
          <w:lang w:val="ru-RU" w:bidi="ar-SA"/>
        </w:rPr>
        <w:t xml:space="preserve">ыдущего года увеличился на </w:t>
      </w:r>
      <w:r w:rsidRPr="00FC58D9">
        <w:rPr>
          <w:rFonts w:ascii="Times New Roman" w:hAnsi="Times New Roman"/>
          <w:sz w:val="28"/>
          <w:szCs w:val="28"/>
          <w:lang w:val="ru-RU" w:bidi="ar-SA"/>
        </w:rPr>
        <w:t>15,0%.</w:t>
      </w:r>
    </w:p>
    <w:p w:rsidR="00FC58D9" w:rsidRPr="00FC58D9" w:rsidRDefault="00FC58D9" w:rsidP="00FC58D9">
      <w:pPr>
        <w:spacing w:after="0" w:line="240" w:lineRule="auto"/>
        <w:ind w:firstLine="708"/>
        <w:jc w:val="both"/>
        <w:rPr>
          <w:rFonts w:ascii="Times New Roman" w:eastAsia="Times New Roman" w:hAnsi="Times New Roman"/>
          <w:sz w:val="28"/>
          <w:szCs w:val="28"/>
          <w:lang w:val="ru-RU" w:eastAsia="ru-RU" w:bidi="ar-SA"/>
        </w:rPr>
      </w:pPr>
      <w:r w:rsidRPr="00FC58D9">
        <w:rPr>
          <w:rFonts w:ascii="Times New Roman" w:eastAsia="Times New Roman" w:hAnsi="Times New Roman"/>
          <w:sz w:val="28"/>
          <w:szCs w:val="28"/>
          <w:lang w:val="ru-RU" w:eastAsia="ru-RU" w:bidi="ar-SA"/>
        </w:rPr>
        <w:t>Приоритетными задачами деятельности администрации города являются:</w:t>
      </w:r>
    </w:p>
    <w:p w:rsidR="00FC58D9" w:rsidRPr="00FC58D9" w:rsidRDefault="00FC58D9" w:rsidP="00EE045F">
      <w:pPr>
        <w:spacing w:after="0" w:line="240" w:lineRule="auto"/>
        <w:ind w:firstLine="709"/>
        <w:jc w:val="both"/>
        <w:rPr>
          <w:rFonts w:ascii="Times New Roman" w:eastAsia="Times New Roman" w:hAnsi="Times New Roman"/>
          <w:sz w:val="28"/>
          <w:szCs w:val="28"/>
          <w:lang w:val="ru-RU" w:eastAsia="ru-RU" w:bidi="ar-SA"/>
        </w:rPr>
      </w:pPr>
      <w:r w:rsidRPr="00FC58D9">
        <w:rPr>
          <w:rFonts w:ascii="Times New Roman" w:eastAsia="Times New Roman" w:hAnsi="Times New Roman"/>
          <w:sz w:val="28"/>
          <w:szCs w:val="28"/>
          <w:lang w:val="ru-RU" w:eastAsia="ru-RU" w:bidi="ar-SA"/>
        </w:rPr>
        <w:t>-последовательное повышение качества жизни населения;</w:t>
      </w:r>
    </w:p>
    <w:p w:rsidR="00FC58D9" w:rsidRPr="00FC58D9" w:rsidRDefault="00FC58D9" w:rsidP="00EE045F">
      <w:pPr>
        <w:spacing w:after="0" w:line="240" w:lineRule="auto"/>
        <w:ind w:firstLine="709"/>
        <w:jc w:val="both"/>
        <w:rPr>
          <w:rFonts w:ascii="Times New Roman" w:eastAsia="Times New Roman" w:hAnsi="Times New Roman"/>
          <w:sz w:val="28"/>
          <w:szCs w:val="28"/>
          <w:lang w:val="ru-RU" w:eastAsia="ru-RU" w:bidi="ar-SA"/>
        </w:rPr>
      </w:pPr>
      <w:r w:rsidRPr="00FC58D9">
        <w:rPr>
          <w:rFonts w:ascii="Times New Roman" w:eastAsia="Times New Roman" w:hAnsi="Times New Roman"/>
          <w:sz w:val="28"/>
          <w:szCs w:val="28"/>
          <w:lang w:val="ru-RU" w:eastAsia="ru-RU" w:bidi="ar-SA"/>
        </w:rPr>
        <w:t>-обеспечение безопасности и правопорядка;</w:t>
      </w:r>
    </w:p>
    <w:p w:rsidR="00FC58D9" w:rsidRPr="00FC58D9" w:rsidRDefault="00FC58D9" w:rsidP="00EE045F">
      <w:pPr>
        <w:spacing w:after="0" w:line="240" w:lineRule="auto"/>
        <w:ind w:firstLine="709"/>
        <w:jc w:val="both"/>
        <w:rPr>
          <w:rFonts w:ascii="Times New Roman" w:eastAsia="Times New Roman" w:hAnsi="Times New Roman"/>
          <w:sz w:val="28"/>
          <w:szCs w:val="28"/>
          <w:lang w:val="ru-RU" w:eastAsia="ru-RU" w:bidi="ar-SA"/>
        </w:rPr>
      </w:pPr>
      <w:r w:rsidRPr="00FC58D9">
        <w:rPr>
          <w:rFonts w:ascii="Times New Roman" w:eastAsia="Times New Roman" w:hAnsi="Times New Roman"/>
          <w:sz w:val="28"/>
          <w:szCs w:val="28"/>
          <w:lang w:val="ru-RU" w:eastAsia="ru-RU" w:bidi="ar-SA"/>
        </w:rPr>
        <w:t>-повышение эффективности, устойчивости и надежности функционирования жилищно-коммунальных систем жизнеобеспечения населения, снижение нерациональных затрат;</w:t>
      </w:r>
    </w:p>
    <w:p w:rsidR="00FC58D9" w:rsidRDefault="00FC58D9" w:rsidP="00EE045F">
      <w:pPr>
        <w:spacing w:after="0" w:line="240" w:lineRule="auto"/>
        <w:ind w:firstLine="709"/>
        <w:jc w:val="both"/>
        <w:rPr>
          <w:rFonts w:ascii="Times New Roman" w:eastAsia="Times New Roman" w:hAnsi="Times New Roman"/>
          <w:sz w:val="28"/>
          <w:szCs w:val="28"/>
          <w:lang w:val="ru-RU" w:eastAsia="ru-RU" w:bidi="ar-SA"/>
        </w:rPr>
      </w:pPr>
      <w:r w:rsidRPr="00FC58D9">
        <w:rPr>
          <w:rFonts w:ascii="Times New Roman" w:eastAsia="Times New Roman" w:hAnsi="Times New Roman"/>
          <w:sz w:val="28"/>
          <w:szCs w:val="28"/>
          <w:lang w:val="ru-RU" w:eastAsia="ru-RU" w:bidi="ar-SA"/>
        </w:rPr>
        <w:t>-реализация приоритетных национальных проектов, направленных на модернизацию социальной сферы, в том числе в сфере здравоохранения и образования, обеспечения населения доступным и комфортным жильем.</w:t>
      </w:r>
    </w:p>
    <w:p w:rsidR="004C0F22" w:rsidRPr="00620306" w:rsidRDefault="00972BD3" w:rsidP="00620306">
      <w:pPr>
        <w:spacing w:after="0"/>
        <w:ind w:firstLine="709"/>
        <w:rPr>
          <w:rFonts w:ascii="Times New Roman" w:hAnsi="Times New Roman"/>
          <w:sz w:val="28"/>
          <w:szCs w:val="28"/>
          <w:lang w:val="ru-RU"/>
        </w:rPr>
      </w:pPr>
      <w:r w:rsidRPr="00620306">
        <w:rPr>
          <w:rFonts w:ascii="Times New Roman" w:hAnsi="Times New Roman"/>
          <w:sz w:val="28"/>
          <w:szCs w:val="28"/>
          <w:lang w:val="ru-RU"/>
        </w:rPr>
        <w:t>2.2.</w:t>
      </w:r>
      <w:r w:rsidR="004C0F22" w:rsidRPr="00620306">
        <w:rPr>
          <w:rFonts w:ascii="Times New Roman" w:hAnsi="Times New Roman"/>
          <w:sz w:val="28"/>
          <w:szCs w:val="28"/>
          <w:lang w:val="ru-RU"/>
        </w:rPr>
        <w:t>Основные направления бюджетной и налоговой политики города Нефтеюганска</w:t>
      </w:r>
    </w:p>
    <w:p w:rsidR="001C3ECB" w:rsidRPr="001C3ECB" w:rsidRDefault="001C3ECB" w:rsidP="00C13192">
      <w:pPr>
        <w:spacing w:after="0" w:line="240" w:lineRule="auto"/>
        <w:ind w:firstLine="709"/>
        <w:jc w:val="both"/>
        <w:rPr>
          <w:rFonts w:ascii="Times New Roman" w:eastAsia="Times New Roman" w:hAnsi="Times New Roman"/>
          <w:b/>
          <w:sz w:val="28"/>
          <w:szCs w:val="28"/>
          <w:lang w:val="ru-RU" w:eastAsia="ru-RU" w:bidi="ar-SA"/>
        </w:rPr>
      </w:pPr>
      <w:r w:rsidRPr="001C3ECB">
        <w:rPr>
          <w:rFonts w:ascii="Times New Roman" w:eastAsia="Times New Roman" w:hAnsi="Times New Roman"/>
          <w:sz w:val="28"/>
          <w:szCs w:val="28"/>
          <w:lang w:val="ru-RU" w:eastAsia="ru-RU" w:bidi="ar-SA"/>
        </w:rPr>
        <w:t>В основу бюджетной и налоговой политики на 2013 год и плановый период 2014 и 2015 годов положены стратегические цели и задачи, нацеленные на обеспечение сбалансированности и устойчивости городского бюджета в условиях ограниченности доходных источников.</w:t>
      </w:r>
    </w:p>
    <w:p w:rsidR="001C3ECB" w:rsidRPr="001C3ECB" w:rsidRDefault="001C3ECB" w:rsidP="00CD27C8">
      <w:pPr>
        <w:widowControl w:val="0"/>
        <w:autoSpaceDE w:val="0"/>
        <w:autoSpaceDN w:val="0"/>
        <w:adjustRightInd w:val="0"/>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Достижение поставленных целей обеспечено путём консолидированной работы органов местного самоуправления города Нефтеюганска по решению следующих задач:</w:t>
      </w:r>
    </w:p>
    <w:p w:rsidR="001C3ECB" w:rsidRPr="001C3ECB" w:rsidRDefault="001C3ECB" w:rsidP="001C3ECB">
      <w:pPr>
        <w:spacing w:after="0" w:line="240" w:lineRule="auto"/>
        <w:ind w:firstLine="720"/>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-развитие доходных источников городского бюджета;</w:t>
      </w:r>
    </w:p>
    <w:p w:rsidR="001C3ECB" w:rsidRPr="001C3ECB" w:rsidRDefault="001C3ECB" w:rsidP="001C3ECB">
      <w:pPr>
        <w:spacing w:after="0" w:line="240" w:lineRule="auto"/>
        <w:ind w:firstLine="720"/>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lastRenderedPageBreak/>
        <w:t>-реалистичность и гарантированное исполнение принятых бюджетных обязательств;</w:t>
      </w:r>
    </w:p>
    <w:p w:rsidR="001C3ECB" w:rsidRPr="001C3ECB" w:rsidRDefault="001C3ECB" w:rsidP="001C3ECB">
      <w:pPr>
        <w:spacing w:after="0" w:line="240" w:lineRule="auto"/>
        <w:ind w:firstLine="720"/>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-повышение эффективности расходов городского бюджета.</w:t>
      </w:r>
    </w:p>
    <w:p w:rsidR="001C3ECB" w:rsidRPr="001C3ECB" w:rsidRDefault="001C3ECB" w:rsidP="001C3ECB">
      <w:pPr>
        <w:spacing w:after="0" w:line="240" w:lineRule="auto"/>
        <w:ind w:firstLine="720"/>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Исходя из необходимости решения поставленных задач основными направлениями бюджетной и налоговой политики в 2013 году в области доходов определены:</w:t>
      </w:r>
    </w:p>
    <w:p w:rsidR="001C3ECB" w:rsidRPr="001C3ECB" w:rsidRDefault="001C3ECB" w:rsidP="001C3ECB">
      <w:pPr>
        <w:autoSpaceDE w:val="0"/>
        <w:autoSpaceDN w:val="0"/>
        <w:adjustRightInd w:val="0"/>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-взаимодействие с Управлением Федеральной налоговой службы Российской Федерации по Ханты-Мансийскому автономному округу - Югре, Управлением Федерального казначейства по Ханты-Мансийскому автономному округу - Югре и другими администраторами доходов в части обмена оперативной информацией по платежам в бюджет города, изменениям налогооблагаемой базы налогоплательщиков, снижению недоимки и невыясненных платежей;</w:t>
      </w:r>
    </w:p>
    <w:p w:rsidR="001C3ECB" w:rsidRPr="001C3ECB" w:rsidRDefault="001C3ECB" w:rsidP="001C3ECB">
      <w:pPr>
        <w:autoSpaceDE w:val="0"/>
        <w:autoSpaceDN w:val="0"/>
        <w:adjustRightInd w:val="0"/>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-проведение дальнейшей инвентаризации земельных участков, находящихся в муниципальной собственности, с целью выявления свободных земельных участков, их целевого использования;</w:t>
      </w:r>
    </w:p>
    <w:p w:rsidR="001C3ECB" w:rsidRPr="001C3ECB" w:rsidRDefault="001C3ECB" w:rsidP="001C3ECB">
      <w:pPr>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-оказание содействия в оформлении права собственности на земельные участки и имущество;</w:t>
      </w:r>
    </w:p>
    <w:p w:rsidR="001C3ECB" w:rsidRPr="001C3ECB" w:rsidRDefault="001C3ECB" w:rsidP="001C3ECB">
      <w:pPr>
        <w:autoSpaceDE w:val="0"/>
        <w:autoSpaceDN w:val="0"/>
        <w:adjustRightInd w:val="0"/>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-проведение мероприятий по выявлению неиспользуемого имущества, для обеспечения возможности принятия соответствующих мер по их продаже или сдаче в аренду;</w:t>
      </w:r>
    </w:p>
    <w:p w:rsidR="001C3ECB" w:rsidRPr="001C3ECB" w:rsidRDefault="001C3ECB" w:rsidP="001C3ECB">
      <w:pPr>
        <w:spacing w:after="0" w:line="240" w:lineRule="auto"/>
        <w:ind w:firstLine="709"/>
        <w:jc w:val="both"/>
        <w:rPr>
          <w:rFonts w:ascii="Times New Roman" w:eastAsia="Times New Roman" w:hAnsi="Times New Roman"/>
          <w:b/>
          <w:sz w:val="28"/>
          <w:szCs w:val="28"/>
          <w:lang w:val="ru-RU" w:eastAsia="ru-RU" w:bidi="ar-SA"/>
        </w:rPr>
      </w:pPr>
      <w:r w:rsidRPr="001C3ECB">
        <w:rPr>
          <w:rFonts w:ascii="Times New Roman" w:eastAsia="Times New Roman" w:hAnsi="Times New Roman"/>
          <w:sz w:val="28"/>
          <w:szCs w:val="28"/>
          <w:lang w:val="ru-RU" w:eastAsia="ru-RU" w:bidi="ar-SA"/>
        </w:rPr>
        <w:t>-расширение работы, направленной на усиление ответственности арендаторов муниципального имущества, укрепление их платежной дисциплины, усиление претензионной работы по взысканию просроченной дебиторской задолженности;</w:t>
      </w:r>
    </w:p>
    <w:p w:rsidR="001C3ECB" w:rsidRPr="001C3ECB" w:rsidRDefault="001C3ECB" w:rsidP="001C3ECB">
      <w:pPr>
        <w:widowControl w:val="0"/>
        <w:autoSpaceDE w:val="0"/>
        <w:autoSpaceDN w:val="0"/>
        <w:adjustRightInd w:val="0"/>
        <w:spacing w:after="0" w:line="240" w:lineRule="auto"/>
        <w:ind w:firstLine="709"/>
        <w:jc w:val="both"/>
        <w:rPr>
          <w:rFonts w:eastAsia="Times New Roman"/>
          <w:b/>
          <w:sz w:val="20"/>
          <w:szCs w:val="20"/>
          <w:lang w:val="ru-RU" w:eastAsia="ru-RU" w:bidi="ar-SA"/>
        </w:rPr>
      </w:pPr>
      <w:r w:rsidRPr="00AB5B5C">
        <w:rPr>
          <w:rFonts w:ascii="Times New Roman" w:eastAsia="Times New Roman" w:hAnsi="Times New Roman"/>
          <w:sz w:val="28"/>
          <w:szCs w:val="28"/>
          <w:lang w:val="ru-RU" w:eastAsia="ru-RU" w:bidi="ar-SA"/>
        </w:rPr>
        <w:t xml:space="preserve">-продолжение </w:t>
      </w:r>
      <w:r w:rsidR="00AB5B5C" w:rsidRPr="00AB5B5C">
        <w:rPr>
          <w:rFonts w:ascii="Times New Roman" w:eastAsia="Times New Roman" w:hAnsi="Times New Roman"/>
          <w:sz w:val="28"/>
          <w:szCs w:val="28"/>
          <w:lang w:val="ru-RU" w:eastAsia="ru-RU" w:bidi="ar-SA"/>
        </w:rPr>
        <w:t xml:space="preserve">деятельности </w:t>
      </w:r>
      <w:r w:rsidRPr="00AB5B5C">
        <w:rPr>
          <w:rFonts w:ascii="Times New Roman" w:eastAsia="Times New Roman" w:hAnsi="Times New Roman"/>
          <w:sz w:val="28"/>
          <w:szCs w:val="28"/>
          <w:lang w:val="ru-RU" w:eastAsia="ru-RU" w:bidi="ar-SA"/>
        </w:rPr>
        <w:t>рабочей группы по вопросамповышения</w:t>
      </w:r>
      <w:r w:rsidRPr="001C3ECB">
        <w:rPr>
          <w:rFonts w:ascii="Times New Roman" w:eastAsia="Times New Roman" w:hAnsi="Times New Roman"/>
          <w:sz w:val="28"/>
          <w:szCs w:val="28"/>
          <w:lang w:val="ru-RU" w:eastAsia="ru-RU" w:bidi="ar-SA"/>
        </w:rPr>
        <w:t xml:space="preserve">собираемости налоговых платежей, поступающих в местный бюджет, и межведомственной комиссии по проблемам оплаты труда по </w:t>
      </w:r>
      <w:r w:rsidRPr="001C3ECB">
        <w:rPr>
          <w:rFonts w:ascii="Pragmatica" w:eastAsia="Times New Roman" w:hAnsi="Pragmatica"/>
          <w:sz w:val="28"/>
          <w:szCs w:val="28"/>
          <w:lang w:val="ru-RU" w:eastAsia="ru-RU" w:bidi="ar-SA"/>
        </w:rPr>
        <w:t>легализации заработной платы</w:t>
      </w:r>
      <w:r w:rsidRPr="001C3ECB">
        <w:rPr>
          <w:rFonts w:ascii="Times New Roman" w:eastAsia="Times New Roman" w:hAnsi="Times New Roman"/>
          <w:sz w:val="28"/>
          <w:szCs w:val="28"/>
          <w:lang w:val="ru-RU" w:eastAsia="ru-RU" w:bidi="ar-SA"/>
        </w:rPr>
        <w:t>.</w:t>
      </w:r>
    </w:p>
    <w:p w:rsidR="001C3ECB" w:rsidRPr="001C3ECB" w:rsidRDefault="001C3ECB" w:rsidP="001C3ECB">
      <w:pPr>
        <w:autoSpaceDE w:val="0"/>
        <w:autoSpaceDN w:val="0"/>
        <w:adjustRightInd w:val="0"/>
        <w:spacing w:after="0" w:line="240" w:lineRule="auto"/>
        <w:ind w:firstLine="708"/>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Основными направлениями бюджетной политикив 2013 году в области расходов являлись:</w:t>
      </w:r>
    </w:p>
    <w:p w:rsidR="001C3ECB" w:rsidRPr="001C3ECB" w:rsidRDefault="001C3ECB" w:rsidP="001C3ECB">
      <w:pPr>
        <w:autoSpaceDE w:val="0"/>
        <w:autoSpaceDN w:val="0"/>
        <w:adjustRightInd w:val="0"/>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-сохранение преемственности определенных ранее приоритетов расходования бюджетных средств;</w:t>
      </w:r>
    </w:p>
    <w:p w:rsidR="001C3ECB" w:rsidRPr="001C3ECB" w:rsidRDefault="001C3ECB" w:rsidP="001C3ECB">
      <w:pPr>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-повышения объективности и качества бюджетного планирования на основе муниципальных заданий на оказание муниципальных услуг и нормативов затрат на оказание муниципальных услуг;</w:t>
      </w:r>
    </w:p>
    <w:p w:rsidR="001C3ECB" w:rsidRPr="001C3ECB" w:rsidRDefault="001C3ECB" w:rsidP="001C3ECB">
      <w:pPr>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-повышения эффективности распределения бюджетных средств, ответственного подхода к принятию новых расходных обязательств с учетом их социально-экономической значимости;</w:t>
      </w:r>
    </w:p>
    <w:p w:rsidR="001C3ECB" w:rsidRPr="001C3ECB" w:rsidRDefault="001C3ECB" w:rsidP="001C3ECB">
      <w:pPr>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-продолжение работ по энергосбережению и повышению энергоэффективности, стимулированию проведения энергосберегающих мероприятий во всех сферах;</w:t>
      </w:r>
    </w:p>
    <w:p w:rsidR="001C3ECB" w:rsidRPr="001C3ECB" w:rsidRDefault="001C3ECB" w:rsidP="001C3ECB">
      <w:pPr>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-повышения качества принимаемых целевых программ, разработки муниципальных программ в целях перехода на формирование программного бюджета;</w:t>
      </w:r>
    </w:p>
    <w:p w:rsidR="001C3ECB" w:rsidRPr="001C3ECB" w:rsidRDefault="001C3ECB" w:rsidP="001C3ECB">
      <w:pPr>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lastRenderedPageBreak/>
        <w:t>-участие исходя из возможностей городского бюджета в реализации программ и мероприятий, софинансируемых из федерального и окружного бюджетов;</w:t>
      </w:r>
    </w:p>
    <w:p w:rsidR="001C3ECB" w:rsidRPr="001C3ECB" w:rsidRDefault="001C3ECB" w:rsidP="001C3ECB">
      <w:pPr>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-повышения качества финансового менеджмента в органах исполнительной власти;</w:t>
      </w:r>
    </w:p>
    <w:p w:rsidR="001C3ECB" w:rsidRPr="001C3ECB" w:rsidRDefault="001C3ECB" w:rsidP="001C3ECB">
      <w:pPr>
        <w:autoSpaceDE w:val="0"/>
        <w:autoSpaceDN w:val="0"/>
        <w:adjustRightInd w:val="0"/>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-усиление предварительного, текущего и последующего контроля за целевым и эффективным использованием бюджетных средств.</w:t>
      </w:r>
    </w:p>
    <w:p w:rsidR="001C3ECB" w:rsidRPr="001C3ECB" w:rsidRDefault="001C3ECB" w:rsidP="001C3ECB">
      <w:pPr>
        <w:autoSpaceDE w:val="0"/>
        <w:autoSpaceDN w:val="0"/>
        <w:adjustRightInd w:val="0"/>
        <w:spacing w:after="0" w:line="240" w:lineRule="auto"/>
        <w:ind w:firstLine="709"/>
        <w:jc w:val="both"/>
        <w:rPr>
          <w:rFonts w:ascii="Times New Roman" w:eastAsia="Times New Roman" w:hAnsi="Times New Roman"/>
          <w:color w:val="000000"/>
          <w:sz w:val="28"/>
          <w:szCs w:val="28"/>
          <w:lang w:val="ru-RU" w:eastAsia="ru-RU" w:bidi="ar-SA"/>
        </w:rPr>
      </w:pPr>
      <w:r w:rsidRPr="001C3ECB">
        <w:rPr>
          <w:rFonts w:ascii="Times New Roman" w:eastAsia="Times New Roman" w:hAnsi="Times New Roman"/>
          <w:sz w:val="28"/>
          <w:szCs w:val="28"/>
          <w:lang w:val="ru-RU" w:eastAsia="ru-RU" w:bidi="ar-SA"/>
        </w:rPr>
        <w:t>В сфере муниципального контроля о</w:t>
      </w:r>
      <w:r w:rsidRPr="001C3ECB">
        <w:rPr>
          <w:rFonts w:ascii="Times New Roman" w:eastAsia="Times New Roman" w:hAnsi="Times New Roman"/>
          <w:color w:val="000000"/>
          <w:sz w:val="28"/>
          <w:szCs w:val="28"/>
          <w:lang w:val="ru-RU" w:eastAsia="ru-RU" w:bidi="ar-SA"/>
        </w:rPr>
        <w:t>беспечено высокое качество управления бюджетным процессом в виде организованного на должном уровне муниципального финансового контроля и контроля в сфере размещения заказов.</w:t>
      </w:r>
    </w:p>
    <w:p w:rsidR="001C3ECB" w:rsidRPr="001C3ECB" w:rsidRDefault="001C3ECB" w:rsidP="001C3ECB">
      <w:pPr>
        <w:spacing w:after="0" w:line="240" w:lineRule="auto"/>
        <w:ind w:firstLine="709"/>
        <w:jc w:val="both"/>
        <w:rPr>
          <w:rFonts w:ascii="Times New Roman" w:eastAsia="Times New Roman" w:hAnsi="Times New Roman"/>
          <w:color w:val="000000"/>
          <w:sz w:val="28"/>
          <w:szCs w:val="28"/>
          <w:lang w:val="ru-RU" w:eastAsia="ru-RU" w:bidi="ar-SA"/>
        </w:rPr>
      </w:pPr>
      <w:r w:rsidRPr="001C3ECB">
        <w:rPr>
          <w:rFonts w:ascii="Times New Roman" w:eastAsia="Times New Roman" w:hAnsi="Times New Roman"/>
          <w:color w:val="000000"/>
          <w:sz w:val="28"/>
          <w:szCs w:val="28"/>
          <w:lang w:val="ru-RU" w:eastAsia="ru-RU" w:bidi="ar-SA"/>
        </w:rPr>
        <w:t>Деятельность в сфере муниципального контроля была направлена на:</w:t>
      </w:r>
    </w:p>
    <w:p w:rsidR="001C3ECB" w:rsidRPr="001C3ECB" w:rsidRDefault="001C3ECB" w:rsidP="001C3ECB">
      <w:pPr>
        <w:spacing w:after="0" w:line="240" w:lineRule="auto"/>
        <w:ind w:firstLine="709"/>
        <w:jc w:val="both"/>
        <w:rPr>
          <w:rFonts w:ascii="Times New Roman" w:eastAsia="Times New Roman" w:hAnsi="Times New Roman"/>
          <w:color w:val="000000"/>
          <w:sz w:val="28"/>
          <w:szCs w:val="28"/>
          <w:lang w:val="ru-RU" w:eastAsia="ru-RU" w:bidi="ar-SA"/>
        </w:rPr>
      </w:pPr>
      <w:r w:rsidRPr="001C3ECB">
        <w:rPr>
          <w:rFonts w:ascii="Times New Roman" w:eastAsia="Times New Roman" w:hAnsi="Times New Roman"/>
          <w:color w:val="000000"/>
          <w:sz w:val="28"/>
          <w:szCs w:val="28"/>
          <w:lang w:val="ru-RU" w:eastAsia="ru-RU" w:bidi="ar-SA"/>
        </w:rPr>
        <w:t>-осуществление контроля за повышением отдачи от использования муниципальных средств, улучшением качества оказываемых муниципальными учреждениями услуг;</w:t>
      </w:r>
    </w:p>
    <w:p w:rsidR="001C3ECB" w:rsidRPr="001C3ECB" w:rsidRDefault="001C3ECB" w:rsidP="001C3ECB">
      <w:pPr>
        <w:spacing w:after="0" w:line="240" w:lineRule="auto"/>
        <w:ind w:firstLine="709"/>
        <w:jc w:val="both"/>
        <w:rPr>
          <w:rFonts w:ascii="Times New Roman" w:eastAsia="Times New Roman" w:hAnsi="Times New Roman"/>
          <w:color w:val="000000"/>
          <w:sz w:val="28"/>
          <w:szCs w:val="28"/>
          <w:lang w:val="ru-RU" w:eastAsia="ru-RU" w:bidi="ar-SA"/>
        </w:rPr>
      </w:pPr>
      <w:r w:rsidRPr="001C3ECB">
        <w:rPr>
          <w:rFonts w:ascii="Times New Roman" w:eastAsia="Times New Roman" w:hAnsi="Times New Roman"/>
          <w:color w:val="000000"/>
          <w:sz w:val="28"/>
          <w:szCs w:val="28"/>
          <w:lang w:val="ru-RU" w:eastAsia="ru-RU" w:bidi="ar-SA"/>
        </w:rPr>
        <w:t xml:space="preserve">-повышение качества осуществления ведомственного финансового контроля за операциями с бюджетными средствами со стороны главных распорядителей бюджетных средств; </w:t>
      </w:r>
    </w:p>
    <w:p w:rsidR="001C3ECB" w:rsidRPr="001C3ECB" w:rsidRDefault="001C3ECB" w:rsidP="001C3ECB">
      <w:pPr>
        <w:spacing w:after="0" w:line="240" w:lineRule="auto"/>
        <w:ind w:firstLine="709"/>
        <w:jc w:val="both"/>
        <w:rPr>
          <w:rFonts w:ascii="Times New Roman" w:eastAsia="Times New Roman" w:hAnsi="Times New Roman"/>
          <w:color w:val="000000"/>
          <w:sz w:val="28"/>
          <w:szCs w:val="28"/>
          <w:lang w:val="ru-RU" w:eastAsia="ru-RU" w:bidi="ar-SA"/>
        </w:rPr>
      </w:pPr>
      <w:r w:rsidRPr="001C3ECB">
        <w:rPr>
          <w:rFonts w:ascii="Times New Roman" w:eastAsia="Times New Roman" w:hAnsi="Times New Roman"/>
          <w:color w:val="000000"/>
          <w:sz w:val="28"/>
          <w:szCs w:val="28"/>
          <w:lang w:val="ru-RU" w:eastAsia="ru-RU" w:bidi="ar-SA"/>
        </w:rPr>
        <w:t>-обеспечение контроля за использованием бюджетных средств, выделенных на реализацию городских целевых программ, ведомственных целевых программ и осуществления бюджетных инвестиций в объекты капитального строительства;</w:t>
      </w:r>
    </w:p>
    <w:p w:rsidR="001C3ECB" w:rsidRPr="001C3ECB" w:rsidRDefault="001C3ECB" w:rsidP="001C3ECB">
      <w:pPr>
        <w:spacing w:after="0" w:line="240" w:lineRule="auto"/>
        <w:ind w:firstLine="709"/>
        <w:jc w:val="both"/>
        <w:rPr>
          <w:rFonts w:ascii="Times New Roman" w:eastAsia="Times New Roman" w:hAnsi="Times New Roman"/>
          <w:color w:val="000000"/>
          <w:sz w:val="28"/>
          <w:szCs w:val="28"/>
          <w:lang w:val="ru-RU" w:eastAsia="ru-RU" w:bidi="ar-SA"/>
        </w:rPr>
      </w:pPr>
      <w:r w:rsidRPr="001C3ECB">
        <w:rPr>
          <w:rFonts w:ascii="Times New Roman" w:eastAsia="Times New Roman" w:hAnsi="Times New Roman"/>
          <w:color w:val="000000"/>
          <w:sz w:val="28"/>
          <w:szCs w:val="28"/>
          <w:lang w:val="ru-RU" w:eastAsia="ru-RU" w:bidi="ar-SA"/>
        </w:rPr>
        <w:t>-усиление контроля за размещением заказов и исполнением контрактов, договоров, заключенных по итогам таких размещений, в целях эффективного использования средств городского бюджета и внебюджетных источников финансирования;</w:t>
      </w:r>
    </w:p>
    <w:p w:rsidR="001C3ECB" w:rsidRPr="001C3ECB" w:rsidRDefault="001C3ECB" w:rsidP="001C3ECB">
      <w:pPr>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color w:val="000000"/>
          <w:sz w:val="28"/>
          <w:szCs w:val="28"/>
          <w:lang w:val="ru-RU" w:eastAsia="ru-RU" w:bidi="ar-SA"/>
        </w:rPr>
        <w:t>-усиление контроля за эффективным управлением и распоряжением имуществом, находящимся в муниципальной собственности города.</w:t>
      </w:r>
    </w:p>
    <w:p w:rsidR="001C3ECB" w:rsidRPr="001C3ECB" w:rsidRDefault="001C3ECB" w:rsidP="001C3ECB">
      <w:pPr>
        <w:spacing w:after="0" w:line="240" w:lineRule="auto"/>
        <w:ind w:firstLine="709"/>
        <w:jc w:val="both"/>
        <w:rPr>
          <w:rFonts w:ascii="Times New Roman" w:eastAsia="Times New Roman" w:hAnsi="Times New Roman"/>
          <w:sz w:val="28"/>
          <w:szCs w:val="28"/>
          <w:lang w:val="ru-RU" w:eastAsia="ru-RU" w:bidi="ar-SA"/>
        </w:rPr>
      </w:pPr>
      <w:r w:rsidRPr="001C3ECB">
        <w:rPr>
          <w:rFonts w:ascii="Times New Roman" w:eastAsia="Times New Roman" w:hAnsi="Times New Roman"/>
          <w:sz w:val="28"/>
          <w:szCs w:val="28"/>
          <w:lang w:val="ru-RU" w:eastAsia="ru-RU" w:bidi="ar-SA"/>
        </w:rPr>
        <w:t>Осуществление всех вышеуказанных мероприятий способствует основной цели – повышению уровня и качества жизни населения города. Главный итог работы органов местного самоуправления города – благополучие людей: повышение заработной платы, обеспечение стабильности в обществе, полное и качественное обеспечение населения муниципальными услугами.</w:t>
      </w:r>
    </w:p>
    <w:p w:rsidR="004C0F22" w:rsidRPr="00620306" w:rsidRDefault="00972BD3" w:rsidP="00EE045F">
      <w:pPr>
        <w:spacing w:after="0"/>
        <w:ind w:firstLine="709"/>
        <w:jc w:val="both"/>
        <w:rPr>
          <w:rFonts w:ascii="Times New Roman" w:hAnsi="Times New Roman"/>
          <w:sz w:val="28"/>
          <w:szCs w:val="28"/>
          <w:lang w:val="ru-RU"/>
        </w:rPr>
      </w:pPr>
      <w:r w:rsidRPr="00620306">
        <w:rPr>
          <w:rFonts w:ascii="Times New Roman" w:hAnsi="Times New Roman"/>
          <w:sz w:val="28"/>
          <w:szCs w:val="28"/>
          <w:lang w:val="ru-RU"/>
        </w:rPr>
        <w:t>2.3.</w:t>
      </w:r>
      <w:r w:rsidR="004C0F22" w:rsidRPr="00620306">
        <w:rPr>
          <w:rFonts w:ascii="Times New Roman" w:hAnsi="Times New Roman"/>
          <w:sz w:val="28"/>
          <w:szCs w:val="28"/>
          <w:lang w:val="ru-RU"/>
        </w:rPr>
        <w:t>Инвестиции в основной капитал, стимулирование инвестиционного развития</w:t>
      </w:r>
    </w:p>
    <w:p w:rsidR="0024688B" w:rsidRPr="0024688B" w:rsidRDefault="0024688B" w:rsidP="00C13192">
      <w:pPr>
        <w:tabs>
          <w:tab w:val="left" w:pos="709"/>
        </w:tabs>
        <w:spacing w:after="0" w:line="240" w:lineRule="auto"/>
        <w:ind w:firstLine="709"/>
        <w:jc w:val="both"/>
        <w:rPr>
          <w:rFonts w:ascii="Times New Roman" w:hAnsi="Times New Roman"/>
          <w:sz w:val="28"/>
          <w:szCs w:val="28"/>
          <w:lang w:val="ru-RU" w:bidi="ar-SA"/>
        </w:rPr>
      </w:pPr>
      <w:r w:rsidRPr="0024688B">
        <w:rPr>
          <w:rFonts w:ascii="Times New Roman" w:hAnsi="Times New Roman"/>
          <w:sz w:val="28"/>
          <w:szCs w:val="28"/>
          <w:lang w:val="ru-RU" w:bidi="ar-SA"/>
        </w:rPr>
        <w:t xml:space="preserve">За январь-декабрь 2013 года объем инвестиций в основной капитал за счет всех источников финансирования составил 5 595,54 млн.рублей или 106,99%в сопоставимых ценах к соответствующему периоду предыдущего года. </w:t>
      </w:r>
    </w:p>
    <w:p w:rsidR="0024688B" w:rsidRPr="0024688B" w:rsidRDefault="0024688B" w:rsidP="0024688B">
      <w:pPr>
        <w:spacing w:after="0" w:line="240" w:lineRule="auto"/>
        <w:ind w:firstLine="709"/>
        <w:jc w:val="both"/>
        <w:rPr>
          <w:rFonts w:ascii="Times New Roman" w:hAnsi="Times New Roman"/>
          <w:bCs/>
          <w:sz w:val="28"/>
          <w:szCs w:val="28"/>
          <w:lang w:val="ru-RU" w:bidi="ar-SA"/>
        </w:rPr>
      </w:pPr>
      <w:r w:rsidRPr="0024688B">
        <w:rPr>
          <w:rFonts w:ascii="Times New Roman" w:hAnsi="Times New Roman"/>
          <w:sz w:val="28"/>
          <w:szCs w:val="28"/>
          <w:lang w:val="ru-RU" w:bidi="ar-SA"/>
        </w:rPr>
        <w:t>Администрацией города Нефтеюганска проводится работа по повышению инвестиционной привлекательности города Нефтеюганска. Кроме того, предприятия реализуют собственные инвестиционные программы, направленные на модернизацию производства.</w:t>
      </w:r>
    </w:p>
    <w:p w:rsidR="0024688B" w:rsidRPr="0024688B" w:rsidRDefault="0024688B" w:rsidP="0024688B">
      <w:pPr>
        <w:spacing w:after="0" w:line="240" w:lineRule="auto"/>
        <w:ind w:firstLine="708"/>
        <w:jc w:val="both"/>
        <w:rPr>
          <w:rFonts w:ascii="Times New Roman" w:eastAsia="Times New Roman" w:hAnsi="Times New Roman"/>
          <w:sz w:val="28"/>
          <w:szCs w:val="28"/>
          <w:lang w:val="ru-RU" w:bidi="ar-SA"/>
        </w:rPr>
      </w:pPr>
      <w:r w:rsidRPr="0024688B">
        <w:rPr>
          <w:rFonts w:ascii="Times New Roman" w:eastAsia="Times New Roman" w:hAnsi="Times New Roman"/>
          <w:sz w:val="28"/>
          <w:szCs w:val="28"/>
          <w:lang w:val="ru-RU" w:bidi="ar-SA"/>
        </w:rPr>
        <w:lastRenderedPageBreak/>
        <w:t xml:space="preserve">Такие крупные предприятия, как </w:t>
      </w:r>
      <w:r w:rsidRPr="0024688B">
        <w:rPr>
          <w:rFonts w:ascii="Times New Roman" w:eastAsia="Times New Roman" w:hAnsi="Times New Roman"/>
          <w:bCs/>
          <w:sz w:val="28"/>
          <w:szCs w:val="28"/>
          <w:lang w:val="ru-RU" w:bidi="ar-SA"/>
        </w:rPr>
        <w:t xml:space="preserve">ООО НФ </w:t>
      </w:r>
      <w:r w:rsidR="00BE1C2A">
        <w:rPr>
          <w:rFonts w:ascii="Times New Roman" w:eastAsia="Times New Roman" w:hAnsi="Times New Roman"/>
          <w:bCs/>
          <w:sz w:val="28"/>
          <w:szCs w:val="28"/>
          <w:lang w:val="ru-RU" w:bidi="ar-SA"/>
        </w:rPr>
        <w:t>«</w:t>
      </w:r>
      <w:r w:rsidRPr="0024688B">
        <w:rPr>
          <w:rFonts w:ascii="Times New Roman" w:eastAsia="Times New Roman" w:hAnsi="Times New Roman"/>
          <w:bCs/>
          <w:sz w:val="28"/>
          <w:szCs w:val="28"/>
          <w:lang w:val="ru-RU" w:bidi="ar-SA"/>
        </w:rPr>
        <w:t>СГК-Бурение</w:t>
      </w:r>
      <w:r w:rsidR="00BE1C2A">
        <w:rPr>
          <w:rFonts w:ascii="Times New Roman" w:eastAsia="Times New Roman" w:hAnsi="Times New Roman"/>
          <w:bCs/>
          <w:sz w:val="28"/>
          <w:szCs w:val="28"/>
          <w:lang w:val="ru-RU" w:bidi="ar-SA"/>
        </w:rPr>
        <w:t>»</w:t>
      </w:r>
      <w:r w:rsidRPr="0024688B">
        <w:rPr>
          <w:rFonts w:ascii="Times New Roman" w:eastAsia="Times New Roman" w:hAnsi="Times New Roman"/>
          <w:bCs/>
          <w:sz w:val="28"/>
          <w:szCs w:val="28"/>
          <w:lang w:val="ru-RU" w:bidi="ar-SA"/>
        </w:rPr>
        <w:t xml:space="preserve">, НФ ЗАО </w:t>
      </w:r>
      <w:r w:rsidR="00BE1C2A">
        <w:rPr>
          <w:rFonts w:ascii="Times New Roman" w:eastAsia="Times New Roman" w:hAnsi="Times New Roman"/>
          <w:bCs/>
          <w:sz w:val="28"/>
          <w:szCs w:val="28"/>
          <w:lang w:val="ru-RU" w:bidi="ar-SA"/>
        </w:rPr>
        <w:t>«</w:t>
      </w:r>
      <w:r w:rsidRPr="0024688B">
        <w:rPr>
          <w:rFonts w:ascii="Times New Roman" w:eastAsia="Times New Roman" w:hAnsi="Times New Roman"/>
          <w:bCs/>
          <w:sz w:val="28"/>
          <w:szCs w:val="28"/>
          <w:lang w:val="ru-RU" w:bidi="ar-SA"/>
        </w:rPr>
        <w:t>Сибирская Сервисная Компания</w:t>
      </w:r>
      <w:r w:rsidR="00BE1C2A">
        <w:rPr>
          <w:rFonts w:ascii="Times New Roman" w:eastAsia="Times New Roman" w:hAnsi="Times New Roman"/>
          <w:bCs/>
          <w:sz w:val="28"/>
          <w:szCs w:val="28"/>
          <w:lang w:val="ru-RU" w:bidi="ar-SA"/>
        </w:rPr>
        <w:t>»</w:t>
      </w:r>
      <w:r w:rsidRPr="0024688B">
        <w:rPr>
          <w:rFonts w:ascii="Times New Roman" w:eastAsia="Times New Roman" w:hAnsi="Times New Roman"/>
          <w:sz w:val="28"/>
          <w:szCs w:val="28"/>
          <w:lang w:val="ru-RU" w:bidi="ar-SA"/>
        </w:rPr>
        <w:t xml:space="preserve"> направляют финансовые средства на реконструкцию и модернизацию объектов, приобретение оборудования. </w:t>
      </w:r>
    </w:p>
    <w:p w:rsidR="0024688B" w:rsidRPr="0024688B" w:rsidRDefault="0024688B" w:rsidP="0024688B">
      <w:pPr>
        <w:spacing w:after="0" w:line="240" w:lineRule="auto"/>
        <w:ind w:firstLine="708"/>
        <w:jc w:val="both"/>
        <w:rPr>
          <w:rFonts w:ascii="Times New Roman" w:eastAsia="Times New Roman" w:hAnsi="Times New Roman"/>
          <w:bCs/>
          <w:sz w:val="28"/>
          <w:szCs w:val="28"/>
          <w:lang w:val="ru-RU" w:bidi="ar-SA"/>
        </w:rPr>
      </w:pPr>
      <w:r w:rsidRPr="0024688B">
        <w:rPr>
          <w:rFonts w:ascii="Times New Roman" w:eastAsia="Times New Roman" w:hAnsi="Times New Roman"/>
          <w:bCs/>
          <w:sz w:val="28"/>
          <w:szCs w:val="28"/>
          <w:lang w:val="ru-RU" w:bidi="ar-SA"/>
        </w:rPr>
        <w:t>В целях обеспечения развития и модернизации систем коммунальной инфраструктуры, в соответствии с потребностями жилищного и промышленного строительства О</w:t>
      </w:r>
      <w:r w:rsidR="007D3886">
        <w:rPr>
          <w:rFonts w:ascii="Times New Roman" w:eastAsia="Times New Roman" w:hAnsi="Times New Roman"/>
          <w:bCs/>
          <w:sz w:val="28"/>
          <w:szCs w:val="28"/>
          <w:lang w:val="ru-RU" w:bidi="ar-SA"/>
        </w:rPr>
        <w:t>А</w:t>
      </w:r>
      <w:r w:rsidRPr="0024688B">
        <w:rPr>
          <w:rFonts w:ascii="Times New Roman" w:eastAsia="Times New Roman" w:hAnsi="Times New Roman"/>
          <w:bCs/>
          <w:sz w:val="28"/>
          <w:szCs w:val="28"/>
          <w:lang w:val="ru-RU" w:bidi="ar-SA"/>
        </w:rPr>
        <w:t xml:space="preserve">О </w:t>
      </w:r>
      <w:r w:rsidR="00BE1C2A">
        <w:rPr>
          <w:rFonts w:ascii="Times New Roman" w:eastAsia="Times New Roman" w:hAnsi="Times New Roman"/>
          <w:bCs/>
          <w:sz w:val="28"/>
          <w:szCs w:val="28"/>
          <w:lang w:val="ru-RU" w:bidi="ar-SA"/>
        </w:rPr>
        <w:t>«</w:t>
      </w:r>
      <w:r w:rsidRPr="0024688B">
        <w:rPr>
          <w:rFonts w:ascii="Times New Roman" w:eastAsia="Times New Roman" w:hAnsi="Times New Roman"/>
          <w:bCs/>
          <w:sz w:val="28"/>
          <w:szCs w:val="28"/>
          <w:lang w:val="ru-RU" w:bidi="ar-SA"/>
        </w:rPr>
        <w:t>Юганскводоканал</w:t>
      </w:r>
      <w:r w:rsidR="00BE1C2A">
        <w:rPr>
          <w:rFonts w:ascii="Times New Roman" w:eastAsia="Times New Roman" w:hAnsi="Times New Roman"/>
          <w:bCs/>
          <w:sz w:val="28"/>
          <w:szCs w:val="28"/>
          <w:lang w:val="ru-RU" w:bidi="ar-SA"/>
        </w:rPr>
        <w:t>»</w:t>
      </w:r>
      <w:r w:rsidRPr="0024688B">
        <w:rPr>
          <w:rFonts w:ascii="Times New Roman" w:eastAsia="Times New Roman" w:hAnsi="Times New Roman"/>
          <w:bCs/>
          <w:sz w:val="28"/>
          <w:szCs w:val="28"/>
          <w:lang w:val="ru-RU" w:bidi="ar-SA"/>
        </w:rPr>
        <w:t xml:space="preserve"> были разработаны долгосрочные инвестиционные программы (по перечню объектов, реконструкция или строительство которых имеет для города приоритетное значение). Конечным результатом ожидается повышение качества услуг, повышения эффективности работы систем водоснабжения и водоотведения, обеспечение потенциала мощностей, внедрение ресурсосберегающих технологий.</w:t>
      </w:r>
    </w:p>
    <w:p w:rsidR="0024688B" w:rsidRPr="0024688B" w:rsidRDefault="0024688B" w:rsidP="0024688B">
      <w:pPr>
        <w:spacing w:after="0" w:line="240" w:lineRule="auto"/>
        <w:ind w:firstLine="708"/>
        <w:jc w:val="both"/>
        <w:rPr>
          <w:rFonts w:ascii="Times New Roman" w:eastAsia="Times New Roman" w:hAnsi="Times New Roman"/>
          <w:sz w:val="28"/>
          <w:szCs w:val="28"/>
          <w:lang w:val="ru-RU" w:bidi="ar-SA"/>
        </w:rPr>
      </w:pPr>
      <w:r w:rsidRPr="0024688B">
        <w:rPr>
          <w:rFonts w:ascii="Times New Roman" w:eastAsia="Times New Roman" w:hAnsi="Times New Roman"/>
          <w:sz w:val="28"/>
          <w:szCs w:val="28"/>
          <w:lang w:val="ru-RU" w:bidi="ar-SA"/>
        </w:rPr>
        <w:t>За январь-декабрь 2013 года введено 3</w:t>
      </w:r>
      <w:r w:rsidR="00CD27C8">
        <w:rPr>
          <w:rFonts w:ascii="Times New Roman" w:eastAsia="Times New Roman" w:hAnsi="Times New Roman"/>
          <w:sz w:val="28"/>
          <w:szCs w:val="28"/>
          <w:lang w:val="ru-RU" w:bidi="ar-SA"/>
        </w:rPr>
        <w:t>8</w:t>
      </w:r>
      <w:r w:rsidRPr="0024688B">
        <w:rPr>
          <w:rFonts w:ascii="Times New Roman" w:eastAsia="Times New Roman" w:hAnsi="Times New Roman"/>
          <w:sz w:val="28"/>
          <w:szCs w:val="28"/>
          <w:lang w:val="ru-RU" w:bidi="ar-SA"/>
        </w:rPr>
        <w:t>,</w:t>
      </w:r>
      <w:r w:rsidR="00CD27C8">
        <w:rPr>
          <w:rFonts w:ascii="Times New Roman" w:eastAsia="Times New Roman" w:hAnsi="Times New Roman"/>
          <w:sz w:val="28"/>
          <w:szCs w:val="28"/>
          <w:lang w:val="ru-RU" w:bidi="ar-SA"/>
        </w:rPr>
        <w:t>0</w:t>
      </w:r>
      <w:r w:rsidR="005774FC">
        <w:rPr>
          <w:rFonts w:ascii="Times New Roman" w:eastAsia="Times New Roman" w:hAnsi="Times New Roman"/>
          <w:sz w:val="28"/>
          <w:szCs w:val="28"/>
          <w:lang w:val="ru-RU" w:bidi="ar-SA"/>
        </w:rPr>
        <w:t>4</w:t>
      </w:r>
      <w:r w:rsidRPr="0024688B">
        <w:rPr>
          <w:rFonts w:ascii="Times New Roman" w:eastAsia="Times New Roman" w:hAnsi="Times New Roman"/>
          <w:sz w:val="28"/>
          <w:szCs w:val="28"/>
          <w:lang w:val="ru-RU" w:bidi="ar-SA"/>
        </w:rPr>
        <w:t xml:space="preserve">4 тыс.кв.метров общей площади жилья. </w:t>
      </w:r>
    </w:p>
    <w:p w:rsidR="0024688B" w:rsidRPr="0024688B" w:rsidRDefault="0024688B" w:rsidP="0024688B">
      <w:pPr>
        <w:tabs>
          <w:tab w:val="left" w:pos="720"/>
        </w:tabs>
        <w:spacing w:after="0" w:line="240" w:lineRule="auto"/>
        <w:ind w:firstLine="709"/>
        <w:jc w:val="both"/>
        <w:rPr>
          <w:rFonts w:ascii="Times New Roman" w:hAnsi="Times New Roman"/>
          <w:sz w:val="28"/>
          <w:szCs w:val="28"/>
          <w:lang w:val="ru-RU" w:bidi="ar-SA"/>
        </w:rPr>
      </w:pPr>
      <w:r w:rsidRPr="0024688B">
        <w:rPr>
          <w:rFonts w:ascii="Times New Roman" w:hAnsi="Times New Roman"/>
          <w:sz w:val="28"/>
          <w:szCs w:val="28"/>
          <w:lang w:val="ru-RU" w:bidi="ar-SA"/>
        </w:rPr>
        <w:t xml:space="preserve">На территории города начато и продолжается строительство следующих объектов социального назначения: </w:t>
      </w:r>
    </w:p>
    <w:p w:rsidR="0024688B" w:rsidRPr="0024688B" w:rsidRDefault="0024688B" w:rsidP="0024688B">
      <w:pPr>
        <w:tabs>
          <w:tab w:val="left" w:pos="720"/>
        </w:tabs>
        <w:spacing w:after="0" w:line="240" w:lineRule="auto"/>
        <w:ind w:firstLine="709"/>
        <w:jc w:val="both"/>
        <w:rPr>
          <w:rFonts w:ascii="Times New Roman" w:hAnsi="Times New Roman"/>
          <w:color w:val="FF0000"/>
          <w:sz w:val="28"/>
          <w:szCs w:val="28"/>
          <w:lang w:val="ru-RU" w:bidi="ar-SA"/>
        </w:rPr>
      </w:pPr>
      <w:r w:rsidRPr="0024688B">
        <w:rPr>
          <w:rFonts w:ascii="Times New Roman" w:hAnsi="Times New Roman"/>
          <w:sz w:val="28"/>
          <w:szCs w:val="28"/>
          <w:lang w:val="ru-RU" w:bidi="ar-SA"/>
        </w:rPr>
        <w:t>-парково-досуговая зона г.Нефтеюганска со зданием крытого бассейна;</w:t>
      </w:r>
    </w:p>
    <w:p w:rsidR="0024688B" w:rsidRPr="0024688B" w:rsidRDefault="0024688B" w:rsidP="0024688B">
      <w:pPr>
        <w:tabs>
          <w:tab w:val="left" w:pos="720"/>
        </w:tabs>
        <w:spacing w:after="0" w:line="240" w:lineRule="auto"/>
        <w:ind w:firstLine="709"/>
        <w:jc w:val="both"/>
        <w:rPr>
          <w:rFonts w:ascii="Times New Roman" w:hAnsi="Times New Roman"/>
          <w:sz w:val="28"/>
          <w:szCs w:val="28"/>
          <w:lang w:val="ru-RU" w:bidi="ar-SA"/>
        </w:rPr>
      </w:pPr>
      <w:r w:rsidRPr="0024688B">
        <w:rPr>
          <w:rFonts w:ascii="Times New Roman" w:hAnsi="Times New Roman"/>
          <w:sz w:val="28"/>
          <w:szCs w:val="28"/>
          <w:lang w:val="ru-RU" w:bidi="ar-SA"/>
        </w:rPr>
        <w:t xml:space="preserve">-пищеблок МБУЗ </w:t>
      </w:r>
      <w:r w:rsidR="00BE1C2A">
        <w:rPr>
          <w:rFonts w:ascii="Times New Roman" w:hAnsi="Times New Roman"/>
          <w:sz w:val="28"/>
          <w:szCs w:val="28"/>
          <w:lang w:val="ru-RU" w:bidi="ar-SA"/>
        </w:rPr>
        <w:t>«</w:t>
      </w:r>
      <w:r w:rsidRPr="0024688B">
        <w:rPr>
          <w:rFonts w:ascii="Times New Roman" w:hAnsi="Times New Roman"/>
          <w:sz w:val="28"/>
          <w:szCs w:val="28"/>
          <w:lang w:val="ru-RU" w:bidi="ar-SA"/>
        </w:rPr>
        <w:t>Нефтеюганская городская больница</w:t>
      </w:r>
      <w:r w:rsidR="00BE1C2A">
        <w:rPr>
          <w:rFonts w:ascii="Times New Roman" w:hAnsi="Times New Roman"/>
          <w:sz w:val="28"/>
          <w:szCs w:val="28"/>
          <w:lang w:val="ru-RU" w:bidi="ar-SA"/>
        </w:rPr>
        <w:t>»</w:t>
      </w:r>
      <w:r w:rsidRPr="0024688B">
        <w:rPr>
          <w:rFonts w:ascii="Times New Roman" w:hAnsi="Times New Roman"/>
          <w:sz w:val="28"/>
          <w:szCs w:val="28"/>
          <w:lang w:val="ru-RU" w:bidi="ar-SA"/>
        </w:rPr>
        <w:t xml:space="preserve"> на 1000 коек;</w:t>
      </w:r>
    </w:p>
    <w:p w:rsidR="0024688B" w:rsidRPr="0024688B" w:rsidRDefault="0024688B" w:rsidP="0024688B">
      <w:pPr>
        <w:tabs>
          <w:tab w:val="left" w:pos="720"/>
        </w:tabs>
        <w:spacing w:after="0" w:line="240" w:lineRule="auto"/>
        <w:ind w:firstLine="709"/>
        <w:jc w:val="both"/>
        <w:rPr>
          <w:rFonts w:ascii="Times New Roman" w:hAnsi="Times New Roman"/>
          <w:sz w:val="28"/>
          <w:szCs w:val="28"/>
          <w:lang w:val="ru-RU" w:bidi="ar-SA"/>
        </w:rPr>
      </w:pPr>
      <w:r w:rsidRPr="0024688B">
        <w:rPr>
          <w:rFonts w:ascii="Times New Roman" w:hAnsi="Times New Roman"/>
          <w:sz w:val="28"/>
          <w:szCs w:val="28"/>
          <w:lang w:val="ru-RU" w:bidi="ar-SA"/>
        </w:rPr>
        <w:t xml:space="preserve">-детский сад на 300 мест в 15 микрорайоне г.Нефтеюганска; </w:t>
      </w:r>
    </w:p>
    <w:p w:rsidR="0024688B" w:rsidRPr="0024688B" w:rsidRDefault="0024688B" w:rsidP="0024688B">
      <w:pPr>
        <w:tabs>
          <w:tab w:val="left" w:pos="720"/>
        </w:tabs>
        <w:spacing w:after="0" w:line="240" w:lineRule="auto"/>
        <w:ind w:firstLine="709"/>
        <w:jc w:val="both"/>
        <w:rPr>
          <w:rFonts w:ascii="Times New Roman" w:hAnsi="Times New Roman"/>
          <w:sz w:val="28"/>
          <w:szCs w:val="28"/>
          <w:lang w:val="ru-RU" w:bidi="ar-SA"/>
        </w:rPr>
      </w:pPr>
      <w:r w:rsidRPr="0024688B">
        <w:rPr>
          <w:rFonts w:ascii="Times New Roman" w:hAnsi="Times New Roman"/>
          <w:sz w:val="28"/>
          <w:szCs w:val="28"/>
          <w:lang w:val="ru-RU" w:bidi="ar-SA"/>
        </w:rPr>
        <w:t xml:space="preserve">-реконструкция нежилого строения </w:t>
      </w:r>
      <w:r w:rsidR="00BE1C2A">
        <w:rPr>
          <w:rFonts w:ascii="Times New Roman" w:hAnsi="Times New Roman"/>
          <w:sz w:val="28"/>
          <w:szCs w:val="28"/>
          <w:lang w:val="ru-RU" w:bidi="ar-SA"/>
        </w:rPr>
        <w:t>«</w:t>
      </w:r>
      <w:r w:rsidRPr="0024688B">
        <w:rPr>
          <w:rFonts w:ascii="Times New Roman" w:hAnsi="Times New Roman"/>
          <w:sz w:val="28"/>
          <w:szCs w:val="28"/>
          <w:lang w:val="ru-RU" w:bidi="ar-SA"/>
        </w:rPr>
        <w:t>Родильный дом</w:t>
      </w:r>
      <w:r w:rsidR="00BE1C2A">
        <w:rPr>
          <w:rFonts w:ascii="Times New Roman" w:hAnsi="Times New Roman"/>
          <w:sz w:val="28"/>
          <w:szCs w:val="28"/>
          <w:lang w:val="ru-RU" w:bidi="ar-SA"/>
        </w:rPr>
        <w:t>»</w:t>
      </w:r>
      <w:r w:rsidRPr="0024688B">
        <w:rPr>
          <w:rFonts w:ascii="Times New Roman" w:hAnsi="Times New Roman"/>
          <w:sz w:val="28"/>
          <w:szCs w:val="28"/>
          <w:lang w:val="ru-RU" w:bidi="ar-SA"/>
        </w:rPr>
        <w:t>;</w:t>
      </w:r>
    </w:p>
    <w:p w:rsidR="0024688B" w:rsidRPr="0024688B" w:rsidRDefault="0024688B" w:rsidP="0024688B">
      <w:pPr>
        <w:tabs>
          <w:tab w:val="left" w:pos="720"/>
        </w:tabs>
        <w:spacing w:after="0" w:line="240" w:lineRule="auto"/>
        <w:ind w:firstLine="709"/>
        <w:jc w:val="both"/>
        <w:rPr>
          <w:rFonts w:ascii="Times New Roman" w:hAnsi="Times New Roman"/>
          <w:sz w:val="28"/>
          <w:szCs w:val="28"/>
          <w:lang w:val="ru-RU" w:bidi="ar-SA"/>
        </w:rPr>
      </w:pPr>
      <w:r w:rsidRPr="0024688B">
        <w:rPr>
          <w:rFonts w:ascii="Times New Roman" w:hAnsi="Times New Roman"/>
          <w:sz w:val="28"/>
          <w:szCs w:val="28"/>
          <w:lang w:val="ru-RU" w:bidi="ar-SA"/>
        </w:rPr>
        <w:t>-автодорога по ул.Пойменная и ул.Набережная.</w:t>
      </w:r>
    </w:p>
    <w:p w:rsidR="0024688B" w:rsidRPr="0024688B" w:rsidRDefault="0024688B" w:rsidP="0024688B">
      <w:pPr>
        <w:tabs>
          <w:tab w:val="left" w:pos="720"/>
        </w:tabs>
        <w:spacing w:after="0" w:line="240" w:lineRule="auto"/>
        <w:ind w:firstLine="709"/>
        <w:jc w:val="both"/>
        <w:rPr>
          <w:rFonts w:ascii="Times New Roman" w:hAnsi="Times New Roman"/>
          <w:sz w:val="28"/>
          <w:szCs w:val="28"/>
          <w:lang w:val="ru-RU" w:bidi="ar-SA"/>
        </w:rPr>
      </w:pPr>
      <w:r w:rsidRPr="0024688B">
        <w:rPr>
          <w:rFonts w:ascii="Times New Roman" w:hAnsi="Times New Roman"/>
          <w:sz w:val="28"/>
          <w:szCs w:val="28"/>
          <w:lang w:val="ru-RU" w:bidi="ar-SA"/>
        </w:rPr>
        <w:t xml:space="preserve">Кроме того, в рамках государственно-частного партнерства ведется строительство объекта: </w:t>
      </w:r>
      <w:r w:rsidR="00BE1C2A">
        <w:rPr>
          <w:rFonts w:ascii="Times New Roman" w:hAnsi="Times New Roman"/>
          <w:sz w:val="28"/>
          <w:szCs w:val="28"/>
          <w:lang w:val="ru-RU" w:bidi="ar-SA"/>
        </w:rPr>
        <w:t>«</w:t>
      </w:r>
      <w:r w:rsidRPr="0024688B">
        <w:rPr>
          <w:rFonts w:ascii="Times New Roman" w:hAnsi="Times New Roman"/>
          <w:sz w:val="28"/>
          <w:szCs w:val="28"/>
          <w:lang w:val="ru-RU" w:bidi="ar-SA"/>
        </w:rPr>
        <w:t>Детский сад на 320 мест в 11Б микрорайоне г.Нефтеюганска</w:t>
      </w:r>
      <w:r w:rsidR="00BE1C2A">
        <w:rPr>
          <w:rFonts w:ascii="Times New Roman" w:hAnsi="Times New Roman"/>
          <w:sz w:val="28"/>
          <w:szCs w:val="28"/>
          <w:lang w:val="ru-RU" w:bidi="ar-SA"/>
        </w:rPr>
        <w:t>»</w:t>
      </w:r>
      <w:r w:rsidR="00CD27C8">
        <w:rPr>
          <w:rFonts w:ascii="Times New Roman" w:hAnsi="Times New Roman"/>
          <w:sz w:val="28"/>
          <w:szCs w:val="28"/>
          <w:lang w:val="ru-RU" w:bidi="ar-SA"/>
        </w:rPr>
        <w:t>,</w:t>
      </w:r>
      <w:r w:rsidR="00BE1C2A">
        <w:rPr>
          <w:rFonts w:ascii="Times New Roman" w:hAnsi="Times New Roman"/>
          <w:sz w:val="28"/>
          <w:szCs w:val="28"/>
          <w:lang w:val="ru-RU" w:bidi="ar-SA"/>
        </w:rPr>
        <w:t>«</w:t>
      </w:r>
      <w:r w:rsidR="006E6294">
        <w:rPr>
          <w:rFonts w:ascii="Times New Roman" w:hAnsi="Times New Roman"/>
          <w:sz w:val="28"/>
          <w:szCs w:val="28"/>
          <w:lang w:val="ru-RU" w:bidi="ar-SA"/>
        </w:rPr>
        <w:t>Детский сад на 320 мест в 4 микрорайоне</w:t>
      </w:r>
      <w:r w:rsidR="00BE1C2A">
        <w:rPr>
          <w:rFonts w:ascii="Times New Roman" w:hAnsi="Times New Roman"/>
          <w:sz w:val="28"/>
          <w:szCs w:val="28"/>
          <w:lang w:val="ru-RU" w:bidi="ar-SA"/>
        </w:rPr>
        <w:t>»</w:t>
      </w:r>
      <w:r w:rsidRPr="0024688B">
        <w:rPr>
          <w:rFonts w:ascii="Times New Roman" w:hAnsi="Times New Roman"/>
          <w:sz w:val="28"/>
          <w:szCs w:val="28"/>
          <w:lang w:val="ru-RU" w:bidi="ar-SA"/>
        </w:rPr>
        <w:t>.</w:t>
      </w:r>
    </w:p>
    <w:p w:rsidR="0024688B" w:rsidRPr="0024688B" w:rsidRDefault="0024688B" w:rsidP="0024688B">
      <w:pPr>
        <w:keepLines/>
        <w:tabs>
          <w:tab w:val="left" w:pos="804"/>
        </w:tabs>
        <w:spacing w:after="0" w:line="240" w:lineRule="auto"/>
        <w:ind w:firstLine="709"/>
        <w:jc w:val="both"/>
        <w:rPr>
          <w:rFonts w:ascii="Times New Roman" w:eastAsia="Times New Roman" w:hAnsi="Times New Roman"/>
          <w:sz w:val="28"/>
          <w:szCs w:val="28"/>
          <w:lang w:val="ru-RU" w:eastAsia="ru-RU" w:bidi="ar-SA"/>
        </w:rPr>
      </w:pPr>
      <w:r w:rsidRPr="0024688B">
        <w:rPr>
          <w:rFonts w:ascii="Times New Roman" w:eastAsia="Times New Roman" w:hAnsi="Times New Roman"/>
          <w:sz w:val="28"/>
          <w:szCs w:val="28"/>
          <w:lang w:val="ru-RU" w:eastAsia="ru-RU" w:bidi="ar-SA"/>
        </w:rPr>
        <w:t>П</w:t>
      </w:r>
      <w:r w:rsidR="006E6294">
        <w:rPr>
          <w:rFonts w:ascii="Times New Roman" w:eastAsia="Times New Roman" w:hAnsi="Times New Roman"/>
          <w:sz w:val="28"/>
          <w:szCs w:val="28"/>
          <w:lang w:val="ru-RU" w:eastAsia="ru-RU" w:bidi="ar-SA"/>
        </w:rPr>
        <w:t>роекти</w:t>
      </w:r>
      <w:r w:rsidRPr="0024688B">
        <w:rPr>
          <w:rFonts w:ascii="Times New Roman" w:eastAsia="Times New Roman" w:hAnsi="Times New Roman"/>
          <w:sz w:val="28"/>
          <w:szCs w:val="28"/>
          <w:lang w:val="ru-RU" w:eastAsia="ru-RU" w:bidi="ar-SA"/>
        </w:rPr>
        <w:t>руется строительство объект</w:t>
      </w:r>
      <w:r w:rsidR="006E6294">
        <w:rPr>
          <w:rFonts w:ascii="Times New Roman" w:eastAsia="Times New Roman" w:hAnsi="Times New Roman"/>
          <w:sz w:val="28"/>
          <w:szCs w:val="28"/>
          <w:lang w:val="ru-RU" w:eastAsia="ru-RU" w:bidi="ar-SA"/>
        </w:rPr>
        <w:t xml:space="preserve">а </w:t>
      </w:r>
      <w:r w:rsidR="00BE1C2A">
        <w:rPr>
          <w:rFonts w:ascii="Times New Roman" w:eastAsia="Times New Roman" w:hAnsi="Times New Roman"/>
          <w:sz w:val="28"/>
          <w:szCs w:val="28"/>
          <w:lang w:val="ru-RU" w:eastAsia="ru-RU" w:bidi="ar-SA"/>
        </w:rPr>
        <w:t>«</w:t>
      </w:r>
      <w:r w:rsidR="006E6294">
        <w:rPr>
          <w:rFonts w:ascii="Times New Roman" w:eastAsia="Times New Roman" w:hAnsi="Times New Roman"/>
          <w:sz w:val="28"/>
          <w:szCs w:val="28"/>
          <w:lang w:val="ru-RU" w:eastAsia="ru-RU" w:bidi="ar-SA"/>
        </w:rPr>
        <w:t>Детский сад на 320 мест в 17 микрорайоне</w:t>
      </w:r>
      <w:r w:rsidR="00BE1C2A">
        <w:rPr>
          <w:rFonts w:ascii="Times New Roman" w:eastAsia="Times New Roman" w:hAnsi="Times New Roman"/>
          <w:sz w:val="28"/>
          <w:szCs w:val="28"/>
          <w:lang w:val="ru-RU" w:eastAsia="ru-RU" w:bidi="ar-SA"/>
        </w:rPr>
        <w:t>»</w:t>
      </w:r>
      <w:r w:rsidRPr="0024688B">
        <w:rPr>
          <w:rFonts w:ascii="Times New Roman" w:eastAsia="Times New Roman" w:hAnsi="Times New Roman"/>
          <w:sz w:val="28"/>
          <w:szCs w:val="28"/>
          <w:lang w:val="ru-RU" w:eastAsia="ru-RU" w:bidi="ar-SA"/>
        </w:rPr>
        <w:t>.</w:t>
      </w:r>
    </w:p>
    <w:p w:rsidR="00881733" w:rsidRPr="00881733" w:rsidRDefault="00972BD3" w:rsidP="00BE1C2A">
      <w:pPr>
        <w:spacing w:after="0" w:line="240" w:lineRule="auto"/>
        <w:ind w:left="709"/>
        <w:rPr>
          <w:rFonts w:ascii="Times New Roman" w:hAnsi="Times New Roman"/>
          <w:sz w:val="28"/>
          <w:szCs w:val="28"/>
          <w:lang w:val="ru-RU"/>
        </w:rPr>
      </w:pPr>
      <w:r w:rsidRPr="00881733">
        <w:rPr>
          <w:rFonts w:ascii="Times New Roman" w:hAnsi="Times New Roman"/>
          <w:sz w:val="28"/>
          <w:szCs w:val="28"/>
          <w:lang w:val="ru-RU"/>
        </w:rPr>
        <w:t xml:space="preserve">2.4. </w:t>
      </w:r>
      <w:r w:rsidR="004C0F22" w:rsidRPr="00881733">
        <w:rPr>
          <w:rFonts w:ascii="Times New Roman" w:hAnsi="Times New Roman"/>
          <w:sz w:val="28"/>
          <w:szCs w:val="28"/>
          <w:lang w:val="ru-RU"/>
        </w:rPr>
        <w:t>Развитие строительного комплекса</w:t>
      </w:r>
    </w:p>
    <w:p w:rsidR="00B15E71" w:rsidRPr="00881733" w:rsidRDefault="00B15E71" w:rsidP="00BE1C2A">
      <w:pPr>
        <w:spacing w:after="0" w:line="240" w:lineRule="auto"/>
        <w:ind w:firstLine="709"/>
        <w:jc w:val="both"/>
        <w:rPr>
          <w:rFonts w:ascii="Times New Roman" w:hAnsi="Times New Roman"/>
          <w:sz w:val="28"/>
          <w:szCs w:val="28"/>
          <w:lang w:val="ru-RU"/>
        </w:rPr>
      </w:pPr>
      <w:r w:rsidRPr="00881733">
        <w:rPr>
          <w:rFonts w:ascii="Times New Roman" w:hAnsi="Times New Roman"/>
          <w:sz w:val="28"/>
          <w:szCs w:val="28"/>
          <w:lang w:val="ru-RU"/>
        </w:rPr>
        <w:t>Состояние экономического развития города зависит от привлечения внешних инвестиции и их эффективной реализации. Строительный комплекс является одним из потенциальных источников привлечения инвестиций.</w:t>
      </w:r>
    </w:p>
    <w:p w:rsidR="00B15E71" w:rsidRPr="00B15E71" w:rsidRDefault="00B15E71" w:rsidP="00BE1C2A">
      <w:pPr>
        <w:spacing w:after="0" w:line="240" w:lineRule="auto"/>
        <w:ind w:firstLine="709"/>
        <w:jc w:val="both"/>
        <w:rPr>
          <w:rFonts w:ascii="Times New Roman" w:eastAsia="Times New Roman" w:hAnsi="Times New Roman"/>
          <w:sz w:val="28"/>
          <w:szCs w:val="28"/>
          <w:lang w:val="ru-RU" w:eastAsia="ru-RU"/>
        </w:rPr>
      </w:pPr>
      <w:r w:rsidRPr="00B15E71">
        <w:rPr>
          <w:rFonts w:ascii="Times New Roman" w:hAnsi="Times New Roman"/>
          <w:sz w:val="28"/>
          <w:szCs w:val="28"/>
          <w:lang w:val="ru-RU"/>
        </w:rPr>
        <w:t xml:space="preserve">В городе Нефтеюганске на строительном рынке осуществляют свою деятельность местные организации строительной индустрии, такие как ООО </w:t>
      </w:r>
      <w:r w:rsidR="00BE1C2A">
        <w:rPr>
          <w:rFonts w:ascii="Times New Roman" w:hAnsi="Times New Roman"/>
          <w:sz w:val="28"/>
          <w:szCs w:val="28"/>
          <w:lang w:val="ru-RU"/>
        </w:rPr>
        <w:t>«</w:t>
      </w:r>
      <w:r w:rsidRPr="00B15E71">
        <w:rPr>
          <w:rFonts w:ascii="Times New Roman" w:hAnsi="Times New Roman"/>
          <w:sz w:val="28"/>
          <w:szCs w:val="28"/>
          <w:lang w:val="ru-RU"/>
        </w:rPr>
        <w:t>ОбьСтрой</w:t>
      </w:r>
      <w:r w:rsidR="00BE1C2A">
        <w:rPr>
          <w:rFonts w:ascii="Times New Roman" w:hAnsi="Times New Roman"/>
          <w:sz w:val="28"/>
          <w:szCs w:val="28"/>
          <w:lang w:val="ru-RU"/>
        </w:rPr>
        <w:t>»</w:t>
      </w:r>
      <w:r w:rsidRPr="00B15E71">
        <w:rPr>
          <w:rFonts w:ascii="Times New Roman" w:hAnsi="Times New Roman"/>
          <w:sz w:val="28"/>
          <w:szCs w:val="28"/>
          <w:lang w:val="ru-RU"/>
        </w:rPr>
        <w:t xml:space="preserve">, ООО </w:t>
      </w:r>
      <w:r w:rsidR="00BE1C2A">
        <w:rPr>
          <w:rFonts w:ascii="Times New Roman" w:hAnsi="Times New Roman"/>
          <w:sz w:val="28"/>
          <w:szCs w:val="28"/>
          <w:lang w:val="ru-RU"/>
        </w:rPr>
        <w:t>«</w:t>
      </w:r>
      <w:r w:rsidRPr="00B15E71">
        <w:rPr>
          <w:rFonts w:ascii="Times New Roman" w:hAnsi="Times New Roman"/>
          <w:sz w:val="28"/>
          <w:szCs w:val="28"/>
          <w:lang w:val="ru-RU"/>
        </w:rPr>
        <w:t>Инвест-Строй</w:t>
      </w:r>
      <w:r w:rsidR="00BE1C2A">
        <w:rPr>
          <w:rFonts w:ascii="Times New Roman" w:hAnsi="Times New Roman"/>
          <w:sz w:val="28"/>
          <w:szCs w:val="28"/>
          <w:lang w:val="ru-RU"/>
        </w:rPr>
        <w:t>»</w:t>
      </w:r>
      <w:r w:rsidRPr="00B15E71">
        <w:rPr>
          <w:rFonts w:ascii="Times New Roman" w:hAnsi="Times New Roman"/>
          <w:sz w:val="28"/>
          <w:szCs w:val="28"/>
          <w:lang w:val="ru-RU"/>
        </w:rPr>
        <w:t>.</w:t>
      </w:r>
      <w:r w:rsidR="006E6294">
        <w:rPr>
          <w:rFonts w:ascii="Times New Roman" w:hAnsi="Times New Roman"/>
          <w:sz w:val="28"/>
          <w:szCs w:val="28"/>
          <w:lang w:val="ru-RU"/>
        </w:rPr>
        <w:t xml:space="preserve"> Участвует окружной фонд развития жилищного строительства </w:t>
      </w:r>
      <w:r w:rsidR="00BE1C2A">
        <w:rPr>
          <w:rFonts w:ascii="Times New Roman" w:hAnsi="Times New Roman"/>
          <w:sz w:val="28"/>
          <w:szCs w:val="28"/>
          <w:lang w:val="ru-RU"/>
        </w:rPr>
        <w:t>«</w:t>
      </w:r>
      <w:r w:rsidR="006E6294">
        <w:rPr>
          <w:rFonts w:ascii="Times New Roman" w:hAnsi="Times New Roman"/>
          <w:sz w:val="28"/>
          <w:szCs w:val="28"/>
          <w:lang w:val="ru-RU"/>
        </w:rPr>
        <w:t>Жилище</w:t>
      </w:r>
      <w:r w:rsidR="00BE1C2A">
        <w:rPr>
          <w:rFonts w:ascii="Times New Roman" w:hAnsi="Times New Roman"/>
          <w:sz w:val="28"/>
          <w:szCs w:val="28"/>
          <w:lang w:val="ru-RU"/>
        </w:rPr>
        <w:t>»</w:t>
      </w:r>
      <w:r w:rsidR="006E6294">
        <w:rPr>
          <w:rFonts w:ascii="Times New Roman" w:hAnsi="Times New Roman"/>
          <w:sz w:val="28"/>
          <w:szCs w:val="28"/>
          <w:lang w:val="ru-RU"/>
        </w:rPr>
        <w:t>.</w:t>
      </w:r>
    </w:p>
    <w:p w:rsidR="00B15E71" w:rsidRDefault="00B15E71" w:rsidP="00BE1C2A">
      <w:pPr>
        <w:spacing w:after="0" w:line="240" w:lineRule="auto"/>
        <w:ind w:firstLine="709"/>
        <w:jc w:val="both"/>
        <w:rPr>
          <w:rFonts w:ascii="Times New Roman" w:eastAsia="Times New Roman" w:hAnsi="Times New Roman"/>
          <w:sz w:val="28"/>
          <w:szCs w:val="28"/>
          <w:lang w:val="ru-RU" w:eastAsia="ru-RU"/>
        </w:rPr>
      </w:pPr>
      <w:r w:rsidRPr="00B15E71">
        <w:rPr>
          <w:rFonts w:ascii="Times New Roman" w:eastAsia="Times New Roman" w:hAnsi="Times New Roman"/>
          <w:sz w:val="28"/>
          <w:szCs w:val="28"/>
          <w:lang w:val="ru-RU" w:eastAsia="ru-RU"/>
        </w:rPr>
        <w:t xml:space="preserve">За счет всех источников финансирования организациями всех форм собственности построены жилые дома общей площадью: </w:t>
      </w:r>
    </w:p>
    <w:tbl>
      <w:tblPr>
        <w:tblW w:w="9568" w:type="dxa"/>
        <w:tblInd w:w="97" w:type="dxa"/>
        <w:tblLayout w:type="fixed"/>
        <w:tblLook w:val="04A0"/>
      </w:tblPr>
      <w:tblGrid>
        <w:gridCol w:w="1996"/>
        <w:gridCol w:w="927"/>
        <w:gridCol w:w="927"/>
        <w:gridCol w:w="927"/>
        <w:gridCol w:w="927"/>
        <w:gridCol w:w="927"/>
        <w:gridCol w:w="927"/>
        <w:gridCol w:w="927"/>
        <w:gridCol w:w="1083"/>
      </w:tblGrid>
      <w:tr w:rsidR="00B15E71" w:rsidRPr="00324686" w:rsidTr="00881733">
        <w:trPr>
          <w:trHeight w:val="266"/>
          <w:tblHeader/>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val="ru-RU" w:eastAsia="ru-RU"/>
              </w:rPr>
            </w:pPr>
            <w:r w:rsidRPr="00324686">
              <w:rPr>
                <w:rFonts w:ascii="Times New Roman" w:eastAsia="Times New Roman" w:hAnsi="Times New Roman"/>
                <w:color w:val="000000"/>
                <w:sz w:val="24"/>
                <w:szCs w:val="24"/>
                <w:lang w:eastAsia="ru-RU"/>
              </w:rPr>
              <w:t> </w:t>
            </w:r>
          </w:p>
        </w:tc>
        <w:tc>
          <w:tcPr>
            <w:tcW w:w="1854" w:type="dxa"/>
            <w:gridSpan w:val="2"/>
            <w:tcBorders>
              <w:top w:val="single" w:sz="4" w:space="0" w:color="auto"/>
              <w:left w:val="nil"/>
              <w:bottom w:val="single" w:sz="4" w:space="0" w:color="auto"/>
              <w:right w:val="single" w:sz="4" w:space="0" w:color="auto"/>
            </w:tcBorders>
            <w:shd w:val="clear" w:color="auto" w:fill="auto"/>
            <w:noWrap/>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2009</w:t>
            </w:r>
          </w:p>
        </w:tc>
        <w:tc>
          <w:tcPr>
            <w:tcW w:w="1854" w:type="dxa"/>
            <w:gridSpan w:val="2"/>
            <w:tcBorders>
              <w:top w:val="single" w:sz="4" w:space="0" w:color="auto"/>
              <w:left w:val="nil"/>
              <w:bottom w:val="single" w:sz="4" w:space="0" w:color="auto"/>
              <w:right w:val="single" w:sz="4" w:space="0" w:color="auto"/>
            </w:tcBorders>
            <w:shd w:val="clear" w:color="auto" w:fill="auto"/>
            <w:noWrap/>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2010</w:t>
            </w:r>
          </w:p>
        </w:tc>
        <w:tc>
          <w:tcPr>
            <w:tcW w:w="1854" w:type="dxa"/>
            <w:gridSpan w:val="2"/>
            <w:tcBorders>
              <w:top w:val="single" w:sz="4" w:space="0" w:color="auto"/>
              <w:left w:val="nil"/>
              <w:bottom w:val="single" w:sz="4" w:space="0" w:color="auto"/>
              <w:right w:val="single" w:sz="4" w:space="0" w:color="auto"/>
            </w:tcBorders>
            <w:shd w:val="clear" w:color="auto" w:fill="auto"/>
            <w:noWrap/>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2011</w:t>
            </w:r>
          </w:p>
        </w:tc>
        <w:tc>
          <w:tcPr>
            <w:tcW w:w="2010" w:type="dxa"/>
            <w:gridSpan w:val="2"/>
            <w:tcBorders>
              <w:top w:val="single" w:sz="4" w:space="0" w:color="auto"/>
              <w:left w:val="nil"/>
              <w:bottom w:val="single" w:sz="4" w:space="0" w:color="auto"/>
              <w:right w:val="single" w:sz="4" w:space="0" w:color="auto"/>
            </w:tcBorders>
            <w:shd w:val="clear" w:color="auto" w:fill="auto"/>
            <w:noWrap/>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2012</w:t>
            </w:r>
          </w:p>
        </w:tc>
      </w:tr>
      <w:tr w:rsidR="00B15E71" w:rsidRPr="00324686" w:rsidTr="00881733">
        <w:trPr>
          <w:trHeight w:val="1126"/>
          <w:tblHeader/>
        </w:trPr>
        <w:tc>
          <w:tcPr>
            <w:tcW w:w="1996" w:type="dxa"/>
            <w:tcBorders>
              <w:top w:val="nil"/>
              <w:left w:val="single" w:sz="4" w:space="0" w:color="auto"/>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ind w:left="1037" w:hanging="1037"/>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 </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Площадь (тыс.кв.м)</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ко-во квартир (шт)</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Площадь (тыс.кв.м)</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ко-во квартир (шт)</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Площадь (тыс.кв.м)</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ко-во квартир (шт)</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Площадь (тыс.кв.м)</w:t>
            </w:r>
          </w:p>
        </w:tc>
        <w:tc>
          <w:tcPr>
            <w:tcW w:w="1083"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ко-во квартир (шт)</w:t>
            </w:r>
          </w:p>
        </w:tc>
      </w:tr>
      <w:tr w:rsidR="00881733" w:rsidRPr="00324686" w:rsidTr="00881733">
        <w:trPr>
          <w:trHeight w:val="278"/>
          <w:tblHeader/>
        </w:trPr>
        <w:tc>
          <w:tcPr>
            <w:tcW w:w="1996" w:type="dxa"/>
            <w:tcBorders>
              <w:top w:val="nil"/>
              <w:left w:val="single" w:sz="4" w:space="0" w:color="auto"/>
              <w:bottom w:val="single" w:sz="4" w:space="0" w:color="auto"/>
              <w:right w:val="single" w:sz="4" w:space="0" w:color="auto"/>
            </w:tcBorders>
            <w:shd w:val="clear" w:color="auto" w:fill="auto"/>
            <w:vAlign w:val="bottom"/>
            <w:hideMark/>
          </w:tcPr>
          <w:p w:rsidR="00881733" w:rsidRPr="00881733" w:rsidRDefault="00881733" w:rsidP="00563CFA">
            <w:pPr>
              <w:spacing w:after="0" w:line="240" w:lineRule="auto"/>
              <w:ind w:left="1037" w:hanging="1037"/>
              <w:jc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1</w:t>
            </w:r>
          </w:p>
        </w:tc>
        <w:tc>
          <w:tcPr>
            <w:tcW w:w="927" w:type="dxa"/>
            <w:tcBorders>
              <w:top w:val="nil"/>
              <w:left w:val="nil"/>
              <w:bottom w:val="single" w:sz="4" w:space="0" w:color="auto"/>
              <w:right w:val="single" w:sz="4" w:space="0" w:color="auto"/>
            </w:tcBorders>
            <w:shd w:val="clear" w:color="auto" w:fill="auto"/>
            <w:vAlign w:val="bottom"/>
            <w:hideMark/>
          </w:tcPr>
          <w:p w:rsidR="00881733" w:rsidRPr="00881733" w:rsidRDefault="00881733" w:rsidP="00563CFA">
            <w:pPr>
              <w:spacing w:after="0" w:line="240" w:lineRule="auto"/>
              <w:jc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2</w:t>
            </w:r>
          </w:p>
        </w:tc>
        <w:tc>
          <w:tcPr>
            <w:tcW w:w="927" w:type="dxa"/>
            <w:tcBorders>
              <w:top w:val="nil"/>
              <w:left w:val="nil"/>
              <w:bottom w:val="single" w:sz="4" w:space="0" w:color="auto"/>
              <w:right w:val="single" w:sz="4" w:space="0" w:color="auto"/>
            </w:tcBorders>
            <w:shd w:val="clear" w:color="auto" w:fill="auto"/>
            <w:vAlign w:val="bottom"/>
            <w:hideMark/>
          </w:tcPr>
          <w:p w:rsidR="00881733" w:rsidRPr="00881733" w:rsidRDefault="00881733" w:rsidP="00563CFA">
            <w:pPr>
              <w:spacing w:after="0" w:line="240" w:lineRule="auto"/>
              <w:jc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3</w:t>
            </w:r>
          </w:p>
        </w:tc>
        <w:tc>
          <w:tcPr>
            <w:tcW w:w="927" w:type="dxa"/>
            <w:tcBorders>
              <w:top w:val="nil"/>
              <w:left w:val="nil"/>
              <w:bottom w:val="single" w:sz="4" w:space="0" w:color="auto"/>
              <w:right w:val="single" w:sz="4" w:space="0" w:color="auto"/>
            </w:tcBorders>
            <w:shd w:val="clear" w:color="auto" w:fill="auto"/>
            <w:vAlign w:val="bottom"/>
            <w:hideMark/>
          </w:tcPr>
          <w:p w:rsidR="00881733" w:rsidRPr="00881733" w:rsidRDefault="00881733" w:rsidP="00563CFA">
            <w:pPr>
              <w:spacing w:after="0" w:line="240" w:lineRule="auto"/>
              <w:jc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4</w:t>
            </w:r>
          </w:p>
        </w:tc>
        <w:tc>
          <w:tcPr>
            <w:tcW w:w="927" w:type="dxa"/>
            <w:tcBorders>
              <w:top w:val="nil"/>
              <w:left w:val="nil"/>
              <w:bottom w:val="single" w:sz="4" w:space="0" w:color="auto"/>
              <w:right w:val="single" w:sz="4" w:space="0" w:color="auto"/>
            </w:tcBorders>
            <w:shd w:val="clear" w:color="auto" w:fill="auto"/>
            <w:vAlign w:val="bottom"/>
            <w:hideMark/>
          </w:tcPr>
          <w:p w:rsidR="00881733" w:rsidRPr="00881733" w:rsidRDefault="00881733" w:rsidP="00563CFA">
            <w:pPr>
              <w:spacing w:after="0" w:line="240" w:lineRule="auto"/>
              <w:jc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5</w:t>
            </w:r>
          </w:p>
        </w:tc>
        <w:tc>
          <w:tcPr>
            <w:tcW w:w="927" w:type="dxa"/>
            <w:tcBorders>
              <w:top w:val="nil"/>
              <w:left w:val="nil"/>
              <w:bottom w:val="single" w:sz="4" w:space="0" w:color="auto"/>
              <w:right w:val="single" w:sz="4" w:space="0" w:color="auto"/>
            </w:tcBorders>
            <w:shd w:val="clear" w:color="auto" w:fill="auto"/>
            <w:vAlign w:val="bottom"/>
            <w:hideMark/>
          </w:tcPr>
          <w:p w:rsidR="00881733" w:rsidRPr="00881733" w:rsidRDefault="00881733" w:rsidP="00563CFA">
            <w:pPr>
              <w:spacing w:after="0" w:line="240" w:lineRule="auto"/>
              <w:jc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6</w:t>
            </w:r>
          </w:p>
        </w:tc>
        <w:tc>
          <w:tcPr>
            <w:tcW w:w="927" w:type="dxa"/>
            <w:tcBorders>
              <w:top w:val="nil"/>
              <w:left w:val="nil"/>
              <w:bottom w:val="single" w:sz="4" w:space="0" w:color="auto"/>
              <w:right w:val="single" w:sz="4" w:space="0" w:color="auto"/>
            </w:tcBorders>
            <w:shd w:val="clear" w:color="auto" w:fill="auto"/>
            <w:vAlign w:val="bottom"/>
            <w:hideMark/>
          </w:tcPr>
          <w:p w:rsidR="00881733" w:rsidRPr="00881733" w:rsidRDefault="00881733" w:rsidP="00563CFA">
            <w:pPr>
              <w:spacing w:after="0" w:line="240" w:lineRule="auto"/>
              <w:jc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7</w:t>
            </w:r>
          </w:p>
        </w:tc>
        <w:tc>
          <w:tcPr>
            <w:tcW w:w="927" w:type="dxa"/>
            <w:tcBorders>
              <w:top w:val="nil"/>
              <w:left w:val="nil"/>
              <w:bottom w:val="single" w:sz="4" w:space="0" w:color="auto"/>
              <w:right w:val="single" w:sz="4" w:space="0" w:color="auto"/>
            </w:tcBorders>
            <w:shd w:val="clear" w:color="auto" w:fill="auto"/>
            <w:vAlign w:val="bottom"/>
            <w:hideMark/>
          </w:tcPr>
          <w:p w:rsidR="00881733" w:rsidRPr="00881733" w:rsidRDefault="00881733" w:rsidP="00563CFA">
            <w:pPr>
              <w:spacing w:after="0" w:line="240" w:lineRule="auto"/>
              <w:jc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8</w:t>
            </w:r>
          </w:p>
        </w:tc>
        <w:tc>
          <w:tcPr>
            <w:tcW w:w="1083" w:type="dxa"/>
            <w:tcBorders>
              <w:top w:val="nil"/>
              <w:left w:val="nil"/>
              <w:bottom w:val="single" w:sz="4" w:space="0" w:color="auto"/>
              <w:right w:val="single" w:sz="4" w:space="0" w:color="auto"/>
            </w:tcBorders>
            <w:shd w:val="clear" w:color="auto" w:fill="auto"/>
            <w:vAlign w:val="bottom"/>
            <w:hideMark/>
          </w:tcPr>
          <w:p w:rsidR="00881733" w:rsidRPr="00881733" w:rsidRDefault="00881733" w:rsidP="00563CFA">
            <w:pPr>
              <w:spacing w:after="0" w:line="240" w:lineRule="auto"/>
              <w:jc w:val="center"/>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9</w:t>
            </w:r>
          </w:p>
        </w:tc>
      </w:tr>
      <w:tr w:rsidR="00B15E71" w:rsidRPr="00324686" w:rsidTr="00881733">
        <w:trPr>
          <w:trHeight w:val="537"/>
        </w:trPr>
        <w:tc>
          <w:tcPr>
            <w:tcW w:w="1996" w:type="dxa"/>
            <w:tcBorders>
              <w:top w:val="nil"/>
              <w:left w:val="single" w:sz="4" w:space="0" w:color="auto"/>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Многоквартирные жилы дома</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23,938</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370</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19,605</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323</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12,124</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210</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28,661</w:t>
            </w:r>
          </w:p>
        </w:tc>
        <w:tc>
          <w:tcPr>
            <w:tcW w:w="1083"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441</w:t>
            </w:r>
          </w:p>
        </w:tc>
      </w:tr>
      <w:tr w:rsidR="00B15E71" w:rsidRPr="00324686" w:rsidTr="00881733">
        <w:trPr>
          <w:trHeight w:val="560"/>
        </w:trPr>
        <w:tc>
          <w:tcPr>
            <w:tcW w:w="1996" w:type="dxa"/>
            <w:tcBorders>
              <w:top w:val="nil"/>
              <w:left w:val="single" w:sz="4" w:space="0" w:color="auto"/>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 xml:space="preserve">Индивидуальные жилые дома </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7,832</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55</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7,256</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58</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4,218</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34</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2,650</w:t>
            </w:r>
          </w:p>
        </w:tc>
        <w:tc>
          <w:tcPr>
            <w:tcW w:w="1083"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32</w:t>
            </w:r>
          </w:p>
        </w:tc>
      </w:tr>
      <w:tr w:rsidR="00B15E71" w:rsidRPr="00324686" w:rsidTr="00881733">
        <w:trPr>
          <w:trHeight w:val="391"/>
        </w:trPr>
        <w:tc>
          <w:tcPr>
            <w:tcW w:w="1996" w:type="dxa"/>
            <w:tcBorders>
              <w:top w:val="nil"/>
              <w:left w:val="single" w:sz="4" w:space="0" w:color="auto"/>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lastRenderedPageBreak/>
              <w:t>ИТОГО</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31,77</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 </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26,861</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 </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16,342</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 </w:t>
            </w:r>
          </w:p>
        </w:tc>
        <w:tc>
          <w:tcPr>
            <w:tcW w:w="927"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31,311</w:t>
            </w:r>
          </w:p>
        </w:tc>
        <w:tc>
          <w:tcPr>
            <w:tcW w:w="1083" w:type="dxa"/>
            <w:tcBorders>
              <w:top w:val="nil"/>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 </w:t>
            </w:r>
          </w:p>
        </w:tc>
      </w:tr>
      <w:tr w:rsidR="00B15E71" w:rsidRPr="00324686" w:rsidTr="00881733">
        <w:trPr>
          <w:trHeight w:val="391"/>
        </w:trPr>
        <w:tc>
          <w:tcPr>
            <w:tcW w:w="1996" w:type="dxa"/>
            <w:tcBorders>
              <w:top w:val="nil"/>
              <w:left w:val="single" w:sz="4" w:space="0" w:color="auto"/>
              <w:bottom w:val="single" w:sz="4" w:space="0" w:color="auto"/>
              <w:right w:val="single" w:sz="4" w:space="0" w:color="auto"/>
            </w:tcBorders>
            <w:shd w:val="clear" w:color="auto" w:fill="auto"/>
            <w:vAlign w:val="bottom"/>
            <w:hideMark/>
          </w:tcPr>
          <w:p w:rsidR="00B15E71" w:rsidRPr="00324686" w:rsidRDefault="00B15E71" w:rsidP="00881733">
            <w:pPr>
              <w:spacing w:after="0" w:line="240" w:lineRule="auto"/>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Всего площадь</w:t>
            </w:r>
          </w:p>
        </w:tc>
        <w:tc>
          <w:tcPr>
            <w:tcW w:w="7572" w:type="dxa"/>
            <w:gridSpan w:val="8"/>
            <w:tcBorders>
              <w:top w:val="single" w:sz="4" w:space="0" w:color="auto"/>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106,28</w:t>
            </w:r>
          </w:p>
        </w:tc>
      </w:tr>
      <w:tr w:rsidR="00B15E71" w:rsidRPr="00324686" w:rsidTr="00881733">
        <w:trPr>
          <w:trHeight w:val="391"/>
        </w:trPr>
        <w:tc>
          <w:tcPr>
            <w:tcW w:w="1996" w:type="dxa"/>
            <w:tcBorders>
              <w:top w:val="nil"/>
              <w:left w:val="single" w:sz="4" w:space="0" w:color="auto"/>
              <w:bottom w:val="single" w:sz="4" w:space="0" w:color="auto"/>
              <w:right w:val="single" w:sz="4" w:space="0" w:color="auto"/>
            </w:tcBorders>
            <w:shd w:val="clear" w:color="auto" w:fill="auto"/>
            <w:vAlign w:val="bottom"/>
            <w:hideMark/>
          </w:tcPr>
          <w:p w:rsidR="00B15E71" w:rsidRPr="00324686" w:rsidRDefault="00B15E71" w:rsidP="00881733">
            <w:pPr>
              <w:spacing w:after="0" w:line="240" w:lineRule="auto"/>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Всего квартир</w:t>
            </w:r>
          </w:p>
        </w:tc>
        <w:tc>
          <w:tcPr>
            <w:tcW w:w="7572" w:type="dxa"/>
            <w:gridSpan w:val="8"/>
            <w:tcBorders>
              <w:top w:val="single" w:sz="4" w:space="0" w:color="auto"/>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1344</w:t>
            </w:r>
          </w:p>
        </w:tc>
      </w:tr>
      <w:tr w:rsidR="00B15E71" w:rsidRPr="00324686" w:rsidTr="00881733">
        <w:trPr>
          <w:trHeight w:val="391"/>
        </w:trPr>
        <w:tc>
          <w:tcPr>
            <w:tcW w:w="1996" w:type="dxa"/>
            <w:tcBorders>
              <w:top w:val="nil"/>
              <w:left w:val="single" w:sz="4" w:space="0" w:color="auto"/>
              <w:bottom w:val="single" w:sz="4" w:space="0" w:color="auto"/>
              <w:right w:val="single" w:sz="4" w:space="0" w:color="auto"/>
            </w:tcBorders>
            <w:shd w:val="clear" w:color="auto" w:fill="auto"/>
            <w:vAlign w:val="bottom"/>
            <w:hideMark/>
          </w:tcPr>
          <w:p w:rsidR="00B15E71" w:rsidRPr="00324686" w:rsidRDefault="00B15E71" w:rsidP="00881733">
            <w:pPr>
              <w:spacing w:after="0" w:line="240" w:lineRule="auto"/>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всего домов ИЖС</w:t>
            </w:r>
          </w:p>
        </w:tc>
        <w:tc>
          <w:tcPr>
            <w:tcW w:w="7572" w:type="dxa"/>
            <w:gridSpan w:val="8"/>
            <w:tcBorders>
              <w:top w:val="single" w:sz="4" w:space="0" w:color="auto"/>
              <w:left w:val="nil"/>
              <w:bottom w:val="single" w:sz="4" w:space="0" w:color="auto"/>
              <w:right w:val="single" w:sz="4" w:space="0" w:color="auto"/>
            </w:tcBorders>
            <w:shd w:val="clear" w:color="auto" w:fill="auto"/>
            <w:vAlign w:val="bottom"/>
            <w:hideMark/>
          </w:tcPr>
          <w:p w:rsidR="00B15E71" w:rsidRPr="00324686" w:rsidRDefault="00B15E71" w:rsidP="00563CFA">
            <w:pPr>
              <w:spacing w:after="0" w:line="240" w:lineRule="auto"/>
              <w:jc w:val="center"/>
              <w:rPr>
                <w:rFonts w:ascii="Times New Roman" w:eastAsia="Times New Roman" w:hAnsi="Times New Roman"/>
                <w:color w:val="000000"/>
                <w:sz w:val="24"/>
                <w:szCs w:val="24"/>
                <w:lang w:eastAsia="ru-RU"/>
              </w:rPr>
            </w:pPr>
            <w:r w:rsidRPr="00324686">
              <w:rPr>
                <w:rFonts w:ascii="Times New Roman" w:eastAsia="Times New Roman" w:hAnsi="Times New Roman"/>
                <w:color w:val="000000"/>
                <w:sz w:val="24"/>
                <w:szCs w:val="24"/>
                <w:lang w:eastAsia="ru-RU"/>
              </w:rPr>
              <w:t>179</w:t>
            </w:r>
          </w:p>
        </w:tc>
      </w:tr>
    </w:tbl>
    <w:p w:rsidR="00B15E71" w:rsidRPr="00B15E71" w:rsidRDefault="00B15E71" w:rsidP="003D4C74">
      <w:pPr>
        <w:spacing w:after="0"/>
        <w:ind w:firstLine="709"/>
        <w:jc w:val="both"/>
        <w:rPr>
          <w:rFonts w:ascii="Times New Roman" w:eastAsia="Times New Roman" w:hAnsi="Times New Roman"/>
          <w:sz w:val="28"/>
          <w:szCs w:val="28"/>
          <w:lang w:val="ru-RU" w:eastAsia="ru-RU"/>
        </w:rPr>
      </w:pPr>
      <w:r w:rsidRPr="00B15E71">
        <w:rPr>
          <w:rFonts w:ascii="Times New Roman" w:eastAsia="Times New Roman" w:hAnsi="Times New Roman"/>
          <w:sz w:val="28"/>
          <w:szCs w:val="28"/>
          <w:lang w:val="ru-RU" w:eastAsia="ru-RU"/>
        </w:rPr>
        <w:t xml:space="preserve">Объем инвестиций в 2013 году по деятельности </w:t>
      </w:r>
      <w:r w:rsidR="00BE1C2A">
        <w:rPr>
          <w:rFonts w:ascii="Times New Roman" w:eastAsia="Times New Roman" w:hAnsi="Times New Roman"/>
          <w:sz w:val="28"/>
          <w:szCs w:val="28"/>
          <w:lang w:val="ru-RU" w:eastAsia="ru-RU"/>
        </w:rPr>
        <w:t>«</w:t>
      </w:r>
      <w:r w:rsidRPr="00B15E71">
        <w:rPr>
          <w:rFonts w:ascii="Times New Roman" w:eastAsia="Times New Roman" w:hAnsi="Times New Roman"/>
          <w:sz w:val="28"/>
          <w:szCs w:val="28"/>
          <w:lang w:val="ru-RU" w:eastAsia="ru-RU"/>
        </w:rPr>
        <w:t>Строительство</w:t>
      </w:r>
      <w:r w:rsidR="00BE1C2A">
        <w:rPr>
          <w:rFonts w:ascii="Times New Roman" w:eastAsia="Times New Roman" w:hAnsi="Times New Roman"/>
          <w:sz w:val="28"/>
          <w:szCs w:val="28"/>
          <w:lang w:val="ru-RU" w:eastAsia="ru-RU"/>
        </w:rPr>
        <w:t>»</w:t>
      </w:r>
      <w:r w:rsidRPr="00B15E71">
        <w:rPr>
          <w:rFonts w:ascii="Times New Roman" w:eastAsia="Times New Roman" w:hAnsi="Times New Roman"/>
          <w:sz w:val="28"/>
          <w:szCs w:val="28"/>
          <w:lang w:val="ru-RU" w:eastAsia="ru-RU"/>
        </w:rPr>
        <w:t xml:space="preserve"> составил более 2,7 млрд. рублей.</w:t>
      </w:r>
    </w:p>
    <w:p w:rsidR="00B15E71" w:rsidRPr="00B15E71" w:rsidRDefault="00B15E71" w:rsidP="003D4C74">
      <w:pPr>
        <w:spacing w:after="0"/>
        <w:ind w:firstLine="709"/>
        <w:jc w:val="both"/>
        <w:rPr>
          <w:rFonts w:ascii="Times New Roman" w:eastAsia="Times New Roman" w:hAnsi="Times New Roman"/>
          <w:sz w:val="28"/>
          <w:szCs w:val="28"/>
          <w:lang w:val="ru-RU" w:eastAsia="ru-RU"/>
        </w:rPr>
      </w:pPr>
      <w:r w:rsidRPr="00B15E71">
        <w:rPr>
          <w:rFonts w:ascii="Times New Roman" w:eastAsia="Times New Roman" w:hAnsi="Times New Roman"/>
          <w:sz w:val="28"/>
          <w:szCs w:val="28"/>
          <w:lang w:val="ru-RU" w:eastAsia="ru-RU"/>
        </w:rPr>
        <w:t>Особое внимание, как и прежде, было направлено на реализацию долгосрочных целевых  программ.</w:t>
      </w:r>
    </w:p>
    <w:p w:rsidR="00B15E71" w:rsidRPr="00B15E71" w:rsidRDefault="00B15E71" w:rsidP="003D4C74">
      <w:pPr>
        <w:spacing w:after="0"/>
        <w:ind w:firstLine="708"/>
        <w:jc w:val="both"/>
        <w:rPr>
          <w:rFonts w:ascii="Times New Roman" w:hAnsi="Times New Roman"/>
          <w:sz w:val="28"/>
          <w:szCs w:val="28"/>
          <w:lang w:val="ru-RU"/>
        </w:rPr>
      </w:pPr>
      <w:r w:rsidRPr="00B15E71">
        <w:rPr>
          <w:rFonts w:ascii="Times New Roman" w:hAnsi="Times New Roman"/>
          <w:sz w:val="28"/>
          <w:szCs w:val="28"/>
          <w:lang w:val="ru-RU"/>
        </w:rPr>
        <w:t xml:space="preserve">Для нужд муниципалитета строятся социально - значимые объекты: </w:t>
      </w:r>
    </w:p>
    <w:p w:rsidR="00B15E71" w:rsidRPr="00B15E71" w:rsidRDefault="00B15E71" w:rsidP="00FF418F">
      <w:pPr>
        <w:spacing w:after="0"/>
        <w:ind w:firstLine="709"/>
        <w:jc w:val="both"/>
        <w:rPr>
          <w:rFonts w:ascii="Times New Roman" w:hAnsi="Times New Roman"/>
          <w:sz w:val="28"/>
          <w:szCs w:val="28"/>
          <w:lang w:val="ru-RU"/>
        </w:rPr>
      </w:pPr>
      <w:r w:rsidRPr="00B15E71">
        <w:rPr>
          <w:rFonts w:ascii="Times New Roman" w:hAnsi="Times New Roman"/>
          <w:sz w:val="28"/>
          <w:szCs w:val="28"/>
          <w:lang w:val="ru-RU"/>
        </w:rPr>
        <w:t>-детский сад на 300 мест в микрорайоне 15,</w:t>
      </w:r>
    </w:p>
    <w:p w:rsidR="00B15E71" w:rsidRPr="00B15E71" w:rsidRDefault="00B15E71" w:rsidP="00FF418F">
      <w:pPr>
        <w:spacing w:after="0"/>
        <w:ind w:firstLine="709"/>
        <w:jc w:val="both"/>
        <w:rPr>
          <w:rFonts w:ascii="Times New Roman" w:hAnsi="Times New Roman"/>
          <w:sz w:val="28"/>
          <w:szCs w:val="28"/>
          <w:lang w:val="ru-RU"/>
        </w:rPr>
      </w:pPr>
      <w:r w:rsidRPr="00B15E71">
        <w:rPr>
          <w:rFonts w:ascii="Times New Roman" w:hAnsi="Times New Roman"/>
          <w:sz w:val="28"/>
          <w:szCs w:val="28"/>
          <w:lang w:val="ru-RU"/>
        </w:rPr>
        <w:t>-детский сад на 320 мест в микрорайоне 11,</w:t>
      </w:r>
    </w:p>
    <w:p w:rsidR="00B15E71" w:rsidRPr="00B15E71" w:rsidRDefault="00B15E71" w:rsidP="00FF418F">
      <w:pPr>
        <w:spacing w:after="0"/>
        <w:ind w:firstLine="709"/>
        <w:jc w:val="both"/>
        <w:rPr>
          <w:rFonts w:ascii="Times New Roman" w:hAnsi="Times New Roman"/>
          <w:sz w:val="28"/>
          <w:szCs w:val="28"/>
          <w:lang w:val="ru-RU"/>
        </w:rPr>
      </w:pPr>
      <w:r w:rsidRPr="00B15E71">
        <w:rPr>
          <w:rFonts w:ascii="Times New Roman" w:hAnsi="Times New Roman"/>
          <w:sz w:val="28"/>
          <w:szCs w:val="28"/>
          <w:lang w:val="ru-RU"/>
        </w:rPr>
        <w:t>-детский сад на 320 мест в микрорайоне 4,</w:t>
      </w:r>
    </w:p>
    <w:p w:rsidR="00B15E71" w:rsidRPr="00B15E71" w:rsidRDefault="00B15E71" w:rsidP="00FF418F">
      <w:pPr>
        <w:spacing w:after="0"/>
        <w:ind w:firstLine="709"/>
        <w:jc w:val="both"/>
        <w:rPr>
          <w:rFonts w:ascii="Times New Roman" w:hAnsi="Times New Roman"/>
          <w:sz w:val="28"/>
          <w:szCs w:val="28"/>
          <w:lang w:val="ru-RU"/>
        </w:rPr>
      </w:pPr>
      <w:r w:rsidRPr="00B15E71">
        <w:rPr>
          <w:rFonts w:ascii="Times New Roman" w:hAnsi="Times New Roman"/>
          <w:sz w:val="28"/>
          <w:szCs w:val="28"/>
          <w:lang w:val="ru-RU"/>
        </w:rPr>
        <w:t>-парково-досуговая зона г.Нефтеюганска со зданием крытого бассейна,</w:t>
      </w:r>
    </w:p>
    <w:p w:rsidR="00B15E71" w:rsidRPr="00B15E71" w:rsidRDefault="00B15E71" w:rsidP="003D4C74">
      <w:pPr>
        <w:spacing w:after="0" w:line="240" w:lineRule="auto"/>
        <w:ind w:firstLine="708"/>
        <w:jc w:val="both"/>
        <w:rPr>
          <w:rFonts w:ascii="Times New Roman" w:eastAsia="Times New Roman" w:hAnsi="Times New Roman"/>
          <w:sz w:val="28"/>
          <w:szCs w:val="28"/>
          <w:lang w:val="ru-RU"/>
        </w:rPr>
      </w:pPr>
      <w:r w:rsidRPr="00B15E71">
        <w:rPr>
          <w:rFonts w:ascii="Times New Roman" w:eastAsia="Times New Roman" w:hAnsi="Times New Roman"/>
          <w:sz w:val="28"/>
          <w:szCs w:val="28"/>
          <w:lang w:val="ru-RU"/>
        </w:rPr>
        <w:t xml:space="preserve">-пищеблок МУЗ </w:t>
      </w:r>
      <w:r w:rsidR="00BE1C2A">
        <w:rPr>
          <w:rFonts w:ascii="Times New Roman" w:eastAsia="Times New Roman" w:hAnsi="Times New Roman"/>
          <w:sz w:val="28"/>
          <w:szCs w:val="28"/>
          <w:lang w:val="ru-RU"/>
        </w:rPr>
        <w:t>«</w:t>
      </w:r>
      <w:r w:rsidRPr="00B15E71">
        <w:rPr>
          <w:rFonts w:ascii="Times New Roman" w:eastAsia="Times New Roman" w:hAnsi="Times New Roman"/>
          <w:sz w:val="28"/>
          <w:szCs w:val="28"/>
          <w:lang w:val="ru-RU"/>
        </w:rPr>
        <w:t>НГБ</w:t>
      </w:r>
      <w:r w:rsidR="00BE1C2A">
        <w:rPr>
          <w:rFonts w:ascii="Times New Roman" w:eastAsia="Times New Roman" w:hAnsi="Times New Roman"/>
          <w:sz w:val="28"/>
          <w:szCs w:val="28"/>
          <w:lang w:val="ru-RU"/>
        </w:rPr>
        <w:t>»</w:t>
      </w:r>
      <w:r w:rsidRPr="00B15E71">
        <w:rPr>
          <w:rFonts w:ascii="Times New Roman" w:eastAsia="Times New Roman" w:hAnsi="Times New Roman"/>
          <w:sz w:val="28"/>
          <w:szCs w:val="28"/>
          <w:lang w:val="ru-RU"/>
        </w:rPr>
        <w:t xml:space="preserve"> в Нефтеюганске на 1000 койко/мест,</w:t>
      </w:r>
    </w:p>
    <w:p w:rsidR="00B15E71" w:rsidRPr="00B15E71" w:rsidRDefault="00B15E71" w:rsidP="003D4C74">
      <w:pPr>
        <w:spacing w:after="0" w:line="240" w:lineRule="auto"/>
        <w:ind w:firstLine="708"/>
        <w:jc w:val="both"/>
        <w:rPr>
          <w:rFonts w:ascii="Times New Roman" w:eastAsia="Times New Roman" w:hAnsi="Times New Roman"/>
          <w:sz w:val="28"/>
          <w:szCs w:val="28"/>
          <w:lang w:val="ru-RU"/>
        </w:rPr>
      </w:pPr>
      <w:r w:rsidRPr="00B15E71">
        <w:rPr>
          <w:rFonts w:ascii="Times New Roman" w:hAnsi="Times New Roman"/>
          <w:sz w:val="28"/>
          <w:szCs w:val="28"/>
          <w:lang w:val="ru-RU"/>
        </w:rPr>
        <w:t>-с</w:t>
      </w:r>
      <w:r w:rsidRPr="00B15E71">
        <w:rPr>
          <w:rFonts w:ascii="Times New Roman" w:eastAsia="Times New Roman" w:hAnsi="Times New Roman"/>
          <w:sz w:val="28"/>
          <w:szCs w:val="28"/>
          <w:lang w:val="ru-RU"/>
        </w:rPr>
        <w:t xml:space="preserve">пециальный дом для одиноких  престарелых граждан </w:t>
      </w:r>
      <w:r w:rsidRPr="00B15E71">
        <w:rPr>
          <w:rFonts w:ascii="Times New Roman" w:hAnsi="Times New Roman"/>
          <w:sz w:val="28"/>
          <w:szCs w:val="28"/>
          <w:lang w:val="ru-RU"/>
        </w:rPr>
        <w:t>на 100 человек в г.Нефтеюганске,</w:t>
      </w:r>
    </w:p>
    <w:p w:rsidR="00B15E71" w:rsidRPr="00B15E71" w:rsidRDefault="00B15E71" w:rsidP="003D4C74">
      <w:pPr>
        <w:spacing w:after="0" w:line="240" w:lineRule="auto"/>
        <w:jc w:val="both"/>
        <w:rPr>
          <w:rFonts w:ascii="Times New Roman" w:eastAsia="Times New Roman" w:hAnsi="Times New Roman"/>
          <w:sz w:val="28"/>
          <w:szCs w:val="28"/>
          <w:lang w:val="ru-RU"/>
        </w:rPr>
      </w:pPr>
      <w:r w:rsidRPr="00B15E71">
        <w:rPr>
          <w:rFonts w:ascii="Times New Roman" w:eastAsia="Times New Roman" w:hAnsi="Times New Roman"/>
          <w:sz w:val="28"/>
          <w:szCs w:val="28"/>
          <w:lang w:val="ru-RU"/>
        </w:rPr>
        <w:tab/>
      </w:r>
      <w:r w:rsidRPr="00B15E71">
        <w:rPr>
          <w:rFonts w:ascii="Times New Roman" w:hAnsi="Times New Roman"/>
          <w:sz w:val="28"/>
          <w:szCs w:val="28"/>
          <w:lang w:val="ru-RU"/>
        </w:rPr>
        <w:t>-п</w:t>
      </w:r>
      <w:r w:rsidRPr="00B15E71">
        <w:rPr>
          <w:rFonts w:ascii="Times New Roman" w:eastAsia="Times New Roman" w:hAnsi="Times New Roman"/>
          <w:sz w:val="28"/>
          <w:szCs w:val="28"/>
          <w:lang w:val="ru-RU"/>
        </w:rPr>
        <w:t>рофессиональное училище с общежитием в микрорайоне 11</w:t>
      </w:r>
      <w:r w:rsidR="00BE1C2A">
        <w:rPr>
          <w:rFonts w:ascii="Times New Roman" w:eastAsia="Times New Roman" w:hAnsi="Times New Roman"/>
          <w:sz w:val="28"/>
          <w:szCs w:val="28"/>
          <w:lang w:val="ru-RU"/>
        </w:rPr>
        <w:t>б</w:t>
      </w:r>
      <w:r w:rsidRPr="00B15E71">
        <w:rPr>
          <w:rFonts w:ascii="Times New Roman" w:eastAsia="Times New Roman" w:hAnsi="Times New Roman"/>
          <w:sz w:val="28"/>
          <w:szCs w:val="28"/>
          <w:lang w:val="ru-RU"/>
        </w:rPr>
        <w:t xml:space="preserve"> г.Нефтеюганска,</w:t>
      </w:r>
    </w:p>
    <w:p w:rsidR="00B15E71" w:rsidRPr="00B15E71" w:rsidRDefault="00B15E71" w:rsidP="003D4C74">
      <w:pPr>
        <w:spacing w:after="0" w:line="240" w:lineRule="auto"/>
        <w:ind w:firstLine="708"/>
        <w:jc w:val="both"/>
        <w:rPr>
          <w:rFonts w:ascii="Times New Roman" w:eastAsia="Times New Roman" w:hAnsi="Times New Roman"/>
          <w:sz w:val="28"/>
          <w:szCs w:val="28"/>
          <w:lang w:val="ru-RU"/>
        </w:rPr>
      </w:pPr>
      <w:r w:rsidRPr="00B15E71">
        <w:rPr>
          <w:rFonts w:ascii="Times New Roman" w:hAnsi="Times New Roman"/>
          <w:sz w:val="28"/>
          <w:szCs w:val="28"/>
          <w:lang w:val="ru-RU"/>
        </w:rPr>
        <w:t>-спортивный центр на территории МДОУ СОШ №4,</w:t>
      </w:r>
    </w:p>
    <w:p w:rsidR="00B15E71" w:rsidRPr="00B15E71" w:rsidRDefault="00B15E71" w:rsidP="003D4C74">
      <w:pPr>
        <w:spacing w:after="0" w:line="240" w:lineRule="auto"/>
        <w:ind w:firstLine="708"/>
        <w:jc w:val="both"/>
        <w:rPr>
          <w:rFonts w:ascii="Times New Roman" w:hAnsi="Times New Roman"/>
          <w:sz w:val="28"/>
          <w:szCs w:val="28"/>
          <w:lang w:val="ru-RU"/>
        </w:rPr>
      </w:pPr>
      <w:r w:rsidRPr="00B15E71">
        <w:rPr>
          <w:rFonts w:ascii="Times New Roman" w:hAnsi="Times New Roman"/>
          <w:sz w:val="28"/>
          <w:szCs w:val="28"/>
          <w:lang w:val="ru-RU"/>
        </w:rPr>
        <w:t>-крытый каток в 15 микрорайоне города.На плановые годы, запланировано строительство иных, не менее значимых объектов:</w:t>
      </w:r>
    </w:p>
    <w:p w:rsidR="00B15E71" w:rsidRPr="00B15E71" w:rsidRDefault="00B15E71" w:rsidP="00B15E71">
      <w:pPr>
        <w:spacing w:after="0" w:line="240" w:lineRule="auto"/>
        <w:ind w:firstLine="708"/>
        <w:jc w:val="both"/>
        <w:rPr>
          <w:rFonts w:ascii="Times New Roman" w:hAnsi="Times New Roman"/>
          <w:b/>
          <w:sz w:val="28"/>
          <w:szCs w:val="28"/>
          <w:lang w:val="ru-RU"/>
        </w:rPr>
      </w:pPr>
      <w:r w:rsidRPr="00B15E71">
        <w:rPr>
          <w:rFonts w:ascii="Times New Roman" w:hAnsi="Times New Roman"/>
          <w:sz w:val="28"/>
          <w:szCs w:val="28"/>
          <w:lang w:val="ru-RU"/>
        </w:rPr>
        <w:t>-м</w:t>
      </w:r>
      <w:r w:rsidRPr="00B15E71">
        <w:rPr>
          <w:rFonts w:ascii="Times New Roman" w:eastAsia="Times New Roman" w:hAnsi="Times New Roman"/>
          <w:sz w:val="28"/>
          <w:szCs w:val="28"/>
          <w:lang w:val="ru-RU"/>
        </w:rPr>
        <w:t>алосемейное общежитие в г.Нефтеюганске,</w:t>
      </w:r>
    </w:p>
    <w:p w:rsidR="00B15E71" w:rsidRPr="00FF418F" w:rsidRDefault="00B15E71" w:rsidP="00FF418F">
      <w:pPr>
        <w:spacing w:after="0" w:line="240" w:lineRule="auto"/>
        <w:ind w:firstLine="708"/>
        <w:jc w:val="both"/>
        <w:rPr>
          <w:rFonts w:ascii="Times New Roman" w:eastAsia="Times New Roman" w:hAnsi="Times New Roman"/>
          <w:sz w:val="28"/>
          <w:szCs w:val="28"/>
          <w:lang w:val="ru-RU"/>
        </w:rPr>
      </w:pPr>
      <w:r w:rsidRPr="00B15E71">
        <w:rPr>
          <w:rFonts w:ascii="Times New Roman" w:hAnsi="Times New Roman"/>
          <w:sz w:val="28"/>
          <w:szCs w:val="28"/>
          <w:lang w:val="ru-RU"/>
        </w:rPr>
        <w:t>-</w:t>
      </w:r>
      <w:r w:rsidRPr="005C7A43">
        <w:rPr>
          <w:rFonts w:ascii="Times New Roman" w:hAnsi="Times New Roman"/>
          <w:sz w:val="28"/>
          <w:szCs w:val="28"/>
          <w:lang w:val="ru-RU"/>
        </w:rPr>
        <w:t>с</w:t>
      </w:r>
      <w:r w:rsidRPr="005C7A43">
        <w:rPr>
          <w:rFonts w:ascii="Times New Roman" w:eastAsia="Times New Roman" w:hAnsi="Times New Roman"/>
          <w:sz w:val="28"/>
          <w:szCs w:val="28"/>
          <w:lang w:val="ru-RU"/>
        </w:rPr>
        <w:t xml:space="preserve">пециальное (коррекционное) образовательное учреждение </w:t>
      </w:r>
      <w:r w:rsidR="005774FC" w:rsidRPr="005C7A43">
        <w:rPr>
          <w:rFonts w:ascii="Times New Roman" w:eastAsia="Times New Roman" w:hAnsi="Times New Roman"/>
          <w:sz w:val="28"/>
          <w:szCs w:val="28"/>
          <w:lang w:val="ru-RU"/>
        </w:rPr>
        <w:t xml:space="preserve">для обучающихся воспитанников </w:t>
      </w:r>
      <w:r w:rsidR="005C7A43" w:rsidRPr="005C7A43">
        <w:rPr>
          <w:rFonts w:ascii="Times New Roman" w:eastAsia="Times New Roman" w:hAnsi="Times New Roman"/>
          <w:sz w:val="28"/>
          <w:szCs w:val="28"/>
          <w:lang w:val="ru-RU"/>
        </w:rPr>
        <w:t xml:space="preserve">в отклонении в развитии </w:t>
      </w:r>
      <w:r w:rsidRPr="005C7A43">
        <w:rPr>
          <w:rFonts w:ascii="Times New Roman" w:eastAsia="Times New Roman" w:hAnsi="Times New Roman"/>
          <w:sz w:val="28"/>
          <w:szCs w:val="28"/>
          <w:lang w:val="ru-RU"/>
        </w:rPr>
        <w:t>(</w:t>
      </w:r>
      <w:r w:rsidR="005C7A43" w:rsidRPr="005C7A43">
        <w:rPr>
          <w:rFonts w:ascii="Times New Roman" w:eastAsia="Times New Roman" w:hAnsi="Times New Roman"/>
          <w:sz w:val="28"/>
          <w:szCs w:val="28"/>
          <w:lang w:val="ru-RU"/>
        </w:rPr>
        <w:t>Нефтеюганская специальная коррекционная общеобразовательная ш</w:t>
      </w:r>
      <w:r w:rsidRPr="005C7A43">
        <w:rPr>
          <w:rFonts w:ascii="Times New Roman" w:eastAsia="Times New Roman" w:hAnsi="Times New Roman"/>
          <w:sz w:val="28"/>
          <w:szCs w:val="28"/>
          <w:lang w:val="ru-RU"/>
        </w:rPr>
        <w:t xml:space="preserve">кола </w:t>
      </w:r>
      <w:r w:rsidR="005C7A43" w:rsidRPr="005C7A43">
        <w:rPr>
          <w:rFonts w:ascii="Times New Roman" w:eastAsia="Times New Roman" w:hAnsi="Times New Roman"/>
          <w:sz w:val="28"/>
          <w:szCs w:val="28"/>
          <w:lang w:val="ru-RU"/>
        </w:rPr>
        <w:t xml:space="preserve">- интернат </w:t>
      </w:r>
      <w:r w:rsidR="005C7A43" w:rsidRPr="005C7A43">
        <w:rPr>
          <w:rFonts w:ascii="Times New Roman" w:eastAsia="Times New Roman" w:hAnsi="Times New Roman"/>
          <w:sz w:val="28"/>
          <w:szCs w:val="28"/>
        </w:rPr>
        <w:t>VIII</w:t>
      </w:r>
      <w:r w:rsidR="005C7A43" w:rsidRPr="005C7A43">
        <w:rPr>
          <w:rFonts w:ascii="Times New Roman" w:eastAsia="Times New Roman" w:hAnsi="Times New Roman"/>
          <w:sz w:val="28"/>
          <w:szCs w:val="28"/>
          <w:lang w:val="ru-RU"/>
        </w:rPr>
        <w:t xml:space="preserve"> вида</w:t>
      </w:r>
      <w:r w:rsidRPr="005C7A43">
        <w:rPr>
          <w:rFonts w:ascii="Times New Roman" w:eastAsia="Times New Roman" w:hAnsi="Times New Roman"/>
          <w:sz w:val="28"/>
          <w:szCs w:val="28"/>
          <w:lang w:val="ru-RU"/>
        </w:rPr>
        <w:t>)</w:t>
      </w:r>
      <w:r w:rsidRPr="005C7A43">
        <w:rPr>
          <w:rFonts w:ascii="Times New Roman" w:hAnsi="Times New Roman"/>
          <w:sz w:val="28"/>
          <w:szCs w:val="28"/>
          <w:lang w:val="ru-RU"/>
        </w:rPr>
        <w:t>.</w:t>
      </w:r>
    </w:p>
    <w:p w:rsidR="00BE1C2A" w:rsidRDefault="00BE1C2A" w:rsidP="00BE1C2A">
      <w:pPr>
        <w:pStyle w:val="a5"/>
        <w:spacing w:after="0"/>
        <w:jc w:val="center"/>
        <w:rPr>
          <w:rFonts w:ascii="Times New Roman" w:hAnsi="Times New Roman"/>
          <w:sz w:val="28"/>
          <w:szCs w:val="28"/>
          <w:lang w:val="ru-RU"/>
        </w:rPr>
      </w:pPr>
    </w:p>
    <w:p w:rsidR="004C0F22" w:rsidRPr="00881733" w:rsidRDefault="001C5369" w:rsidP="00BE1C2A">
      <w:pPr>
        <w:pStyle w:val="a5"/>
        <w:spacing w:after="0"/>
        <w:jc w:val="center"/>
        <w:rPr>
          <w:rFonts w:ascii="Times New Roman" w:hAnsi="Times New Roman"/>
          <w:sz w:val="28"/>
          <w:szCs w:val="28"/>
          <w:lang w:val="ru-RU"/>
        </w:rPr>
      </w:pPr>
      <w:r w:rsidRPr="00881733">
        <w:rPr>
          <w:rFonts w:ascii="Times New Roman" w:hAnsi="Times New Roman"/>
          <w:sz w:val="28"/>
          <w:szCs w:val="28"/>
          <w:lang w:val="ru-RU"/>
        </w:rPr>
        <w:t xml:space="preserve">Раздел </w:t>
      </w:r>
      <w:r w:rsidRPr="00881733">
        <w:rPr>
          <w:rFonts w:ascii="Times New Roman" w:hAnsi="Times New Roman"/>
          <w:sz w:val="28"/>
          <w:szCs w:val="28"/>
        </w:rPr>
        <w:t>III</w:t>
      </w:r>
      <w:r w:rsidRPr="00881733">
        <w:rPr>
          <w:rFonts w:ascii="Times New Roman" w:hAnsi="Times New Roman"/>
          <w:sz w:val="28"/>
          <w:szCs w:val="28"/>
          <w:lang w:val="ru-RU"/>
        </w:rPr>
        <w:t>.Органы власти и управления города Нефтеюганска</w:t>
      </w:r>
    </w:p>
    <w:p w:rsidR="006509DD" w:rsidRPr="00881733" w:rsidRDefault="00BE1C2A" w:rsidP="00BE1C2A">
      <w:pPr>
        <w:pStyle w:val="a5"/>
        <w:spacing w:after="0" w:line="240" w:lineRule="auto"/>
        <w:ind w:left="0" w:firstLine="709"/>
        <w:rPr>
          <w:rFonts w:ascii="Times New Roman" w:eastAsia="Times New Roman" w:hAnsi="Times New Roman" w:cs="Times New Roman"/>
          <w:snapToGrid w:val="0"/>
          <w:sz w:val="28"/>
          <w:szCs w:val="28"/>
          <w:lang w:val="ru-RU" w:eastAsia="ru-RU" w:bidi="ar-SA"/>
        </w:rPr>
      </w:pPr>
      <w:r>
        <w:rPr>
          <w:rFonts w:ascii="Times New Roman" w:eastAsia="Times New Roman" w:hAnsi="Times New Roman" w:cs="Times New Roman"/>
          <w:snapToGrid w:val="0"/>
          <w:sz w:val="28"/>
          <w:szCs w:val="28"/>
          <w:lang w:val="ru-RU" w:eastAsia="ru-RU" w:bidi="ar-SA"/>
        </w:rPr>
        <w:t>3.1.</w:t>
      </w:r>
      <w:r w:rsidR="006509DD" w:rsidRPr="00881733">
        <w:rPr>
          <w:rFonts w:ascii="Times New Roman" w:eastAsia="Times New Roman" w:hAnsi="Times New Roman" w:cs="Times New Roman"/>
          <w:snapToGrid w:val="0"/>
          <w:sz w:val="28"/>
          <w:szCs w:val="28"/>
          <w:lang w:val="ru-RU" w:eastAsia="ru-RU" w:bidi="ar-SA"/>
        </w:rPr>
        <w:t>Органы местного самоуправления</w:t>
      </w:r>
    </w:p>
    <w:p w:rsidR="003C5AA7" w:rsidRPr="003C5AA7" w:rsidRDefault="003C5AA7" w:rsidP="00BE1C2A">
      <w:pPr>
        <w:spacing w:after="0" w:line="240" w:lineRule="auto"/>
        <w:ind w:firstLine="709"/>
        <w:jc w:val="both"/>
        <w:rPr>
          <w:rFonts w:ascii="Times New Roman" w:eastAsia="Times New Roman" w:hAnsi="Times New Roman"/>
          <w:b/>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Населенный пункт Нефтеюганск наделён статусом города 16</w:t>
      </w:r>
      <w:r w:rsidR="00BE1C2A">
        <w:rPr>
          <w:rFonts w:ascii="Times New Roman" w:eastAsia="Times New Roman" w:hAnsi="Times New Roman"/>
          <w:snapToGrid w:val="0"/>
          <w:sz w:val="28"/>
          <w:szCs w:val="28"/>
          <w:lang w:val="ru-RU" w:eastAsia="ru-RU" w:bidi="ar-SA"/>
        </w:rPr>
        <w:t>.10.</w:t>
      </w:r>
      <w:r w:rsidRPr="003C5AA7">
        <w:rPr>
          <w:rFonts w:ascii="Times New Roman" w:eastAsia="Times New Roman" w:hAnsi="Times New Roman"/>
          <w:snapToGrid w:val="0"/>
          <w:sz w:val="28"/>
          <w:szCs w:val="28"/>
          <w:lang w:val="ru-RU" w:eastAsia="ru-RU" w:bidi="ar-SA"/>
        </w:rPr>
        <w:t xml:space="preserve">1967. </w:t>
      </w:r>
    </w:p>
    <w:p w:rsidR="003C5AA7" w:rsidRPr="003C5AA7" w:rsidRDefault="003C5AA7" w:rsidP="00BE1C2A">
      <w:pPr>
        <w:spacing w:after="0" w:line="240" w:lineRule="auto"/>
        <w:ind w:firstLine="709"/>
        <w:jc w:val="both"/>
        <w:rPr>
          <w:rFonts w:ascii="Times New Roman" w:eastAsia="Times New Roman" w:hAnsi="Times New Roman"/>
          <w:b/>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Город окружного значения Нефтеюганск в соответствии с Законом Ханты-Мансийског</w:t>
      </w:r>
      <w:r w:rsidR="00881733">
        <w:rPr>
          <w:rFonts w:ascii="Times New Roman" w:eastAsia="Times New Roman" w:hAnsi="Times New Roman"/>
          <w:snapToGrid w:val="0"/>
          <w:sz w:val="28"/>
          <w:szCs w:val="28"/>
          <w:lang w:val="ru-RU" w:eastAsia="ru-RU" w:bidi="ar-SA"/>
        </w:rPr>
        <w:t>о автономного округа - Югры от 07.07.</w:t>
      </w:r>
      <w:r w:rsidRPr="003C5AA7">
        <w:rPr>
          <w:rFonts w:ascii="Times New Roman" w:eastAsia="Times New Roman" w:hAnsi="Times New Roman"/>
          <w:snapToGrid w:val="0"/>
          <w:sz w:val="28"/>
          <w:szCs w:val="28"/>
          <w:lang w:val="ru-RU" w:eastAsia="ru-RU" w:bidi="ar-SA"/>
        </w:rPr>
        <w:t xml:space="preserve">2004 № 43-оз </w:t>
      </w:r>
      <w:r w:rsidR="00BE1C2A">
        <w:rPr>
          <w:rFonts w:ascii="Times New Roman" w:eastAsia="Times New Roman" w:hAnsi="Times New Roman"/>
          <w:snapToGrid w:val="0"/>
          <w:sz w:val="28"/>
          <w:szCs w:val="28"/>
          <w:lang w:val="ru-RU" w:eastAsia="ru-RU" w:bidi="ar-SA"/>
        </w:rPr>
        <w:t>«</w:t>
      </w:r>
      <w:r w:rsidRPr="003C5AA7">
        <w:rPr>
          <w:rFonts w:ascii="Times New Roman" w:eastAsia="Times New Roman" w:hAnsi="Times New Roman"/>
          <w:snapToGrid w:val="0"/>
          <w:sz w:val="28"/>
          <w:szCs w:val="28"/>
          <w:lang w:val="ru-RU" w:eastAsia="ru-RU" w:bidi="ar-SA"/>
        </w:rPr>
        <w:t>Об административно-территориальном устройстве Ханты-Мансийского автономного округа-Югры и порядке его изменения</w:t>
      </w:r>
      <w:r w:rsidR="00BE1C2A">
        <w:rPr>
          <w:rFonts w:ascii="Times New Roman" w:eastAsia="Times New Roman" w:hAnsi="Times New Roman"/>
          <w:snapToGrid w:val="0"/>
          <w:sz w:val="28"/>
          <w:szCs w:val="28"/>
          <w:lang w:val="ru-RU" w:eastAsia="ru-RU" w:bidi="ar-SA"/>
        </w:rPr>
        <w:t>»</w:t>
      </w:r>
      <w:r w:rsidRPr="003C5AA7">
        <w:rPr>
          <w:rFonts w:ascii="Times New Roman" w:eastAsia="Times New Roman" w:hAnsi="Times New Roman"/>
          <w:snapToGrid w:val="0"/>
          <w:sz w:val="28"/>
          <w:szCs w:val="28"/>
          <w:lang w:val="ru-RU" w:eastAsia="ru-RU" w:bidi="ar-SA"/>
        </w:rPr>
        <w:t xml:space="preserve"> является административно-территориальной единицей Ханты-Мансийского автономного округа-Югры непосредственно, входящей в состав Ханты-Мансийского автономного округа-Югры.</w:t>
      </w:r>
    </w:p>
    <w:p w:rsidR="003C5AA7" w:rsidRPr="003C5AA7" w:rsidRDefault="003C5AA7" w:rsidP="00C75C52">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lastRenderedPageBreak/>
        <w:t>Город окружного значения Нефтеюганск в соответствии с Законом Ханты-Мансийского автономного округа-Югры от 25</w:t>
      </w:r>
      <w:r w:rsidR="00881733">
        <w:rPr>
          <w:rFonts w:ascii="Times New Roman" w:eastAsia="Times New Roman" w:hAnsi="Times New Roman"/>
          <w:snapToGrid w:val="0"/>
          <w:sz w:val="28"/>
          <w:szCs w:val="28"/>
          <w:lang w:val="ru-RU" w:eastAsia="ru-RU" w:bidi="ar-SA"/>
        </w:rPr>
        <w:t>.11.</w:t>
      </w:r>
      <w:r w:rsidRPr="003C5AA7">
        <w:rPr>
          <w:rFonts w:ascii="Times New Roman" w:eastAsia="Times New Roman" w:hAnsi="Times New Roman"/>
          <w:snapToGrid w:val="0"/>
          <w:sz w:val="28"/>
          <w:szCs w:val="28"/>
          <w:lang w:val="ru-RU" w:eastAsia="ru-RU" w:bidi="ar-SA"/>
        </w:rPr>
        <w:t xml:space="preserve">2004 № 63-оз </w:t>
      </w:r>
      <w:r w:rsidR="00BE1C2A">
        <w:rPr>
          <w:rFonts w:ascii="Times New Roman" w:eastAsia="Times New Roman" w:hAnsi="Times New Roman"/>
          <w:snapToGrid w:val="0"/>
          <w:sz w:val="28"/>
          <w:szCs w:val="28"/>
          <w:lang w:val="ru-RU" w:eastAsia="ru-RU" w:bidi="ar-SA"/>
        </w:rPr>
        <w:t>«</w:t>
      </w:r>
      <w:r w:rsidRPr="003C5AA7">
        <w:rPr>
          <w:rFonts w:ascii="Times New Roman" w:eastAsia="Times New Roman" w:hAnsi="Times New Roman"/>
          <w:snapToGrid w:val="0"/>
          <w:sz w:val="28"/>
          <w:szCs w:val="28"/>
          <w:lang w:val="ru-RU" w:eastAsia="ru-RU" w:bidi="ar-SA"/>
        </w:rPr>
        <w:t>О статусе и границах муниципальных образований Ханты-Мансийского автономного округа-Югры</w:t>
      </w:r>
      <w:r w:rsidR="00BE1C2A">
        <w:rPr>
          <w:rFonts w:ascii="Times New Roman" w:eastAsia="Times New Roman" w:hAnsi="Times New Roman"/>
          <w:snapToGrid w:val="0"/>
          <w:sz w:val="28"/>
          <w:szCs w:val="28"/>
          <w:lang w:val="ru-RU" w:eastAsia="ru-RU" w:bidi="ar-SA"/>
        </w:rPr>
        <w:t>»</w:t>
      </w:r>
      <w:r w:rsidRPr="003C5AA7">
        <w:rPr>
          <w:rFonts w:ascii="Times New Roman" w:eastAsia="Times New Roman" w:hAnsi="Times New Roman"/>
          <w:snapToGrid w:val="0"/>
          <w:sz w:val="28"/>
          <w:szCs w:val="28"/>
          <w:lang w:val="ru-RU" w:eastAsia="ru-RU" w:bidi="ar-SA"/>
        </w:rPr>
        <w:t xml:space="preserve"> является муниципальным образованием Ханты-Мансийского автономного округа-Югры, наделенным статусом городского округа.</w:t>
      </w:r>
    </w:p>
    <w:p w:rsidR="003C5AA7" w:rsidRPr="003C5AA7" w:rsidRDefault="003C5AA7" w:rsidP="00C75C52">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Официальное наименование муниципального образования – город Нефтеюганск.Границы муниципального образования установлены З</w:t>
      </w:r>
      <w:r w:rsidRPr="003C5AA7">
        <w:rPr>
          <w:rFonts w:ascii="Times New Roman" w:eastAsia="Times New Roman" w:hAnsi="Times New Roman"/>
          <w:iCs/>
          <w:snapToGrid w:val="0"/>
          <w:sz w:val="28"/>
          <w:szCs w:val="28"/>
          <w:lang w:val="ru-RU" w:eastAsia="ru-RU" w:bidi="ar-SA"/>
        </w:rPr>
        <w:t>аконом</w:t>
      </w:r>
      <w:r w:rsidRPr="003C5AA7">
        <w:rPr>
          <w:rFonts w:ascii="Times New Roman" w:eastAsia="Times New Roman" w:hAnsi="Times New Roman"/>
          <w:snapToGrid w:val="0"/>
          <w:sz w:val="28"/>
          <w:szCs w:val="28"/>
          <w:lang w:val="ru-RU" w:eastAsia="ru-RU" w:bidi="ar-SA"/>
        </w:rPr>
        <w:t xml:space="preserve"> Ханты-Мансийского автономного округа</w:t>
      </w:r>
      <w:r w:rsidRPr="003C5AA7">
        <w:rPr>
          <w:rFonts w:ascii="Times New Roman" w:eastAsia="Times New Roman" w:hAnsi="Times New Roman"/>
          <w:iCs/>
          <w:snapToGrid w:val="0"/>
          <w:sz w:val="28"/>
          <w:szCs w:val="28"/>
          <w:lang w:val="ru-RU" w:eastAsia="ru-RU" w:bidi="ar-SA"/>
        </w:rPr>
        <w:t>-</w:t>
      </w:r>
      <w:r w:rsidRPr="003C5AA7">
        <w:rPr>
          <w:rFonts w:ascii="Times New Roman" w:eastAsia="Times New Roman" w:hAnsi="Times New Roman"/>
          <w:sz w:val="28"/>
          <w:szCs w:val="28"/>
          <w:lang w:val="ru-RU" w:eastAsia="ru-RU" w:bidi="ar-SA"/>
        </w:rPr>
        <w:t>Югры от 25</w:t>
      </w:r>
      <w:r w:rsidR="00C65664">
        <w:rPr>
          <w:rFonts w:ascii="Times New Roman" w:eastAsia="Times New Roman" w:hAnsi="Times New Roman"/>
          <w:sz w:val="28"/>
          <w:szCs w:val="28"/>
          <w:lang w:val="ru-RU" w:eastAsia="ru-RU" w:bidi="ar-SA"/>
        </w:rPr>
        <w:t>.11.</w:t>
      </w:r>
      <w:r w:rsidRPr="003C5AA7">
        <w:rPr>
          <w:rFonts w:ascii="Times New Roman" w:eastAsia="Times New Roman" w:hAnsi="Times New Roman"/>
          <w:sz w:val="28"/>
          <w:szCs w:val="28"/>
          <w:lang w:val="ru-RU" w:eastAsia="ru-RU" w:bidi="ar-SA"/>
        </w:rPr>
        <w:t xml:space="preserve">2004 </w:t>
      </w:r>
      <w:r w:rsidRPr="003C5AA7">
        <w:rPr>
          <w:rFonts w:ascii="Times New Roman" w:eastAsia="Times New Roman" w:hAnsi="Times New Roman"/>
          <w:iCs/>
          <w:sz w:val="28"/>
          <w:szCs w:val="28"/>
          <w:lang w:val="ru-RU" w:eastAsia="ru-RU" w:bidi="ar-SA"/>
        </w:rPr>
        <w:t xml:space="preserve">№ </w:t>
      </w:r>
      <w:r w:rsidRPr="003C5AA7">
        <w:rPr>
          <w:rFonts w:ascii="Times New Roman" w:eastAsia="Times New Roman" w:hAnsi="Times New Roman"/>
          <w:sz w:val="28"/>
          <w:szCs w:val="28"/>
          <w:lang w:val="ru-RU" w:eastAsia="ru-RU" w:bidi="ar-SA"/>
        </w:rPr>
        <w:t xml:space="preserve">63-оз </w:t>
      </w:r>
      <w:r w:rsidR="00BE1C2A">
        <w:rPr>
          <w:rFonts w:ascii="Times New Roman" w:eastAsia="Times New Roman" w:hAnsi="Times New Roman"/>
          <w:sz w:val="28"/>
          <w:szCs w:val="28"/>
          <w:lang w:val="ru-RU" w:eastAsia="ru-RU" w:bidi="ar-SA"/>
        </w:rPr>
        <w:t>«</w:t>
      </w:r>
      <w:r w:rsidRPr="003C5AA7">
        <w:rPr>
          <w:rFonts w:ascii="Times New Roman" w:eastAsia="Times New Roman" w:hAnsi="Times New Roman"/>
          <w:sz w:val="28"/>
          <w:szCs w:val="28"/>
          <w:lang w:val="ru-RU" w:eastAsia="ru-RU" w:bidi="ar-SA"/>
        </w:rPr>
        <w:t>О статусе и границах муниципальных образований Ханты-Мансийского автономного округа-Югры</w:t>
      </w:r>
      <w:r w:rsidR="00BE1C2A">
        <w:rPr>
          <w:rFonts w:ascii="Times New Roman" w:eastAsia="Times New Roman" w:hAnsi="Times New Roman"/>
          <w:sz w:val="28"/>
          <w:szCs w:val="28"/>
          <w:lang w:val="ru-RU" w:eastAsia="ru-RU" w:bidi="ar-SA"/>
        </w:rPr>
        <w:t>»</w:t>
      </w:r>
      <w:r w:rsidRPr="003C5AA7">
        <w:rPr>
          <w:rFonts w:ascii="Times New Roman" w:eastAsia="Times New Roman" w:hAnsi="Times New Roman"/>
          <w:snapToGrid w:val="0"/>
          <w:sz w:val="28"/>
          <w:szCs w:val="28"/>
          <w:lang w:val="ru-RU" w:eastAsia="ru-RU" w:bidi="ar-SA"/>
        </w:rPr>
        <w:t>.</w:t>
      </w:r>
    </w:p>
    <w:p w:rsidR="003C5AA7" w:rsidRPr="003C5AA7" w:rsidRDefault="003C5AA7" w:rsidP="00C75C52">
      <w:pPr>
        <w:autoSpaceDE w:val="0"/>
        <w:autoSpaceDN w:val="0"/>
        <w:adjustRightInd w:val="0"/>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Официальными символами города Нефтеюганска являются герб и флаг, отражающие исторические, культурные, национальные и географические особенности города Нефтеюганска.</w:t>
      </w:r>
    </w:p>
    <w:p w:rsidR="003C5AA7" w:rsidRPr="003C5AA7" w:rsidRDefault="003C5AA7" w:rsidP="00C75C52">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Проявляя уважение к историческим традициям города Нефтеюганска, заботясь об их сохранении и преумножении Уставом города Нефтеюганска устанавливается День города Нефтеюганска - 16 октября.</w:t>
      </w:r>
    </w:p>
    <w:p w:rsidR="003C5AA7" w:rsidRPr="007F5F49" w:rsidRDefault="007F5F49" w:rsidP="00C75C52">
      <w:pPr>
        <w:spacing w:after="0" w:line="240" w:lineRule="auto"/>
        <w:ind w:firstLine="709"/>
        <w:jc w:val="both"/>
        <w:rPr>
          <w:rFonts w:ascii="Times New Roman" w:eastAsia="Times New Roman" w:hAnsi="Times New Roman"/>
          <w:snapToGrid w:val="0"/>
          <w:sz w:val="28"/>
          <w:szCs w:val="28"/>
          <w:lang w:val="ru-RU" w:eastAsia="ru-RU" w:bidi="ar-SA"/>
        </w:rPr>
      </w:pPr>
      <w:r w:rsidRPr="007F5F49">
        <w:rPr>
          <w:rFonts w:ascii="Times New Roman" w:eastAsia="Times New Roman" w:hAnsi="Times New Roman"/>
          <w:snapToGrid w:val="0"/>
          <w:sz w:val="28"/>
          <w:szCs w:val="28"/>
          <w:lang w:val="ru-RU" w:eastAsia="ru-RU" w:bidi="ar-SA"/>
        </w:rPr>
        <w:t>Торжественные мероприятия по случаю празднования Дня города Нефтеюганска проводятся во второе воскресенье октября.</w:t>
      </w:r>
    </w:p>
    <w:p w:rsidR="003C5AA7" w:rsidRPr="003C5AA7" w:rsidRDefault="003C5AA7" w:rsidP="00C75C52">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Структур</w:t>
      </w:r>
      <w:r>
        <w:rPr>
          <w:rFonts w:ascii="Times New Roman" w:eastAsia="Times New Roman" w:hAnsi="Times New Roman"/>
          <w:snapToGrid w:val="0"/>
          <w:sz w:val="28"/>
          <w:szCs w:val="28"/>
          <w:lang w:val="ru-RU" w:eastAsia="ru-RU" w:bidi="ar-SA"/>
        </w:rPr>
        <w:t>у</w:t>
      </w:r>
      <w:r w:rsidRPr="003C5AA7">
        <w:rPr>
          <w:rFonts w:ascii="Times New Roman" w:eastAsia="Times New Roman" w:hAnsi="Times New Roman"/>
          <w:snapToGrid w:val="0"/>
          <w:sz w:val="28"/>
          <w:szCs w:val="28"/>
          <w:lang w:val="ru-RU" w:eastAsia="ru-RU" w:bidi="ar-SA"/>
        </w:rPr>
        <w:t xml:space="preserve"> органов местного самоуправления города Нефтеюганска составляют:</w:t>
      </w:r>
    </w:p>
    <w:p w:rsidR="003C5AA7" w:rsidRPr="003C5AA7" w:rsidRDefault="003C5AA7" w:rsidP="00C65664">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1) представительный орган муниципального образования - Дума города Нефтеюганска;</w:t>
      </w:r>
    </w:p>
    <w:p w:rsidR="003C5AA7" w:rsidRPr="003C5AA7" w:rsidRDefault="003C5AA7" w:rsidP="00C65664">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2) глава муниципального образования - глава города Нефтеюганска;</w:t>
      </w:r>
    </w:p>
    <w:p w:rsidR="003C5AA7" w:rsidRPr="003C5AA7" w:rsidRDefault="003C5AA7" w:rsidP="00C65664">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iCs/>
          <w:snapToGrid w:val="0"/>
          <w:sz w:val="28"/>
          <w:szCs w:val="28"/>
          <w:lang w:val="ru-RU" w:eastAsia="ru-RU" w:bidi="ar-SA"/>
        </w:rPr>
        <w:t>3) исполнительно-распорядительный орган</w:t>
      </w:r>
      <w:r w:rsidRPr="003C5AA7">
        <w:rPr>
          <w:rFonts w:ascii="Times New Roman" w:eastAsia="Times New Roman" w:hAnsi="Times New Roman"/>
          <w:snapToGrid w:val="0"/>
          <w:sz w:val="28"/>
          <w:szCs w:val="28"/>
          <w:lang w:val="ru-RU" w:eastAsia="ru-RU" w:bidi="ar-SA"/>
        </w:rPr>
        <w:t xml:space="preserve"> муниципального образования - </w:t>
      </w:r>
      <w:r w:rsidRPr="003C5AA7">
        <w:rPr>
          <w:rFonts w:ascii="Times New Roman" w:eastAsia="Times New Roman" w:hAnsi="Times New Roman"/>
          <w:iCs/>
          <w:snapToGrid w:val="0"/>
          <w:sz w:val="28"/>
          <w:szCs w:val="28"/>
          <w:lang w:val="ru-RU" w:eastAsia="ru-RU" w:bidi="ar-SA"/>
        </w:rPr>
        <w:t>администрация</w:t>
      </w:r>
      <w:r w:rsidRPr="003C5AA7">
        <w:rPr>
          <w:rFonts w:ascii="Times New Roman" w:eastAsia="Times New Roman" w:hAnsi="Times New Roman"/>
          <w:snapToGrid w:val="0"/>
          <w:sz w:val="28"/>
          <w:szCs w:val="28"/>
          <w:lang w:val="ru-RU" w:eastAsia="ru-RU" w:bidi="ar-SA"/>
        </w:rPr>
        <w:t xml:space="preserve"> города Нефтеюганска;</w:t>
      </w:r>
    </w:p>
    <w:p w:rsidR="003C5AA7" w:rsidRPr="003C5AA7" w:rsidRDefault="003C5AA7" w:rsidP="00C65664">
      <w:pPr>
        <w:spacing w:after="0" w:line="240" w:lineRule="auto"/>
        <w:ind w:firstLine="709"/>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4) контрольно-счётный орган муниципального образования - Счётная палата города Нефтеюганска.</w:t>
      </w:r>
    </w:p>
    <w:p w:rsidR="003C5AA7" w:rsidRPr="003C5AA7" w:rsidRDefault="003C5AA7" w:rsidP="007F5F49">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Представительным органом муниципального образования является Дума города Нефтеюганска (далее - Дума города).</w:t>
      </w:r>
    </w:p>
    <w:p w:rsidR="003C5AA7" w:rsidRPr="003C5AA7" w:rsidRDefault="003C5AA7" w:rsidP="00A148F2">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Дума города избирается на муниципальных выборах на основе всеобщего равного и прямого избирательного права при тайном голосовании сроком на 5 лет</w:t>
      </w:r>
      <w:r>
        <w:rPr>
          <w:rFonts w:ascii="Times New Roman" w:eastAsia="Times New Roman" w:hAnsi="Times New Roman"/>
          <w:snapToGrid w:val="0"/>
          <w:sz w:val="28"/>
          <w:szCs w:val="28"/>
          <w:lang w:val="ru-RU" w:eastAsia="ru-RU" w:bidi="ar-SA"/>
        </w:rPr>
        <w:t>,</w:t>
      </w:r>
      <w:r w:rsidRPr="003C5AA7">
        <w:rPr>
          <w:rFonts w:ascii="Times New Roman" w:eastAsia="Times New Roman" w:hAnsi="Times New Roman"/>
          <w:snapToGrid w:val="0"/>
          <w:sz w:val="28"/>
          <w:szCs w:val="28"/>
          <w:lang w:val="ru-RU" w:eastAsia="ru-RU" w:bidi="ar-SA"/>
        </w:rPr>
        <w:t xml:space="preserve"> состоит из 25 депутатов, из числа которых избирается глава города Нефтеюганска, исполняющий полномочия председателя Думы города.  </w:t>
      </w:r>
    </w:p>
    <w:p w:rsidR="003C5AA7" w:rsidRPr="003C5AA7" w:rsidRDefault="003C5AA7" w:rsidP="00A148F2">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 xml:space="preserve">Дума города может осуществлять свои полномочия в случае избрания не менее 17 депутатов. </w:t>
      </w:r>
    </w:p>
    <w:p w:rsidR="003C5AA7" w:rsidRPr="003C5AA7" w:rsidRDefault="003C5AA7" w:rsidP="00A148F2">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 xml:space="preserve">Дума города обладает правами юридического лица и является муниципальным казённым учреждением, образуемым для осуществления управленческих функций. </w:t>
      </w:r>
    </w:p>
    <w:p w:rsidR="003C5AA7" w:rsidRPr="003C5AA7" w:rsidRDefault="003C5AA7" w:rsidP="00A148F2">
      <w:pPr>
        <w:widowControl w:val="0"/>
        <w:autoSpaceDE w:val="0"/>
        <w:autoSpaceDN w:val="0"/>
        <w:adjustRightInd w:val="0"/>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В марте 2011 года были избраны депутаты Думы города Нефтеюганска пятого созыва.</w:t>
      </w:r>
    </w:p>
    <w:p w:rsidR="003C5AA7" w:rsidRPr="003C5AA7" w:rsidRDefault="003C5AA7" w:rsidP="00A148F2">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Структура Думы города утверждается Думой города по представлению главы города Нефтеюганска. В структуру Думы города входят аппарат Думы города Нефтеюганска и счётная палата города Нефтеюганска.</w:t>
      </w:r>
    </w:p>
    <w:p w:rsidR="003C5AA7" w:rsidRPr="003C5AA7" w:rsidRDefault="003C5AA7" w:rsidP="00A148F2">
      <w:pPr>
        <w:widowControl w:val="0"/>
        <w:autoSpaceDE w:val="0"/>
        <w:autoSpaceDN w:val="0"/>
        <w:adjustRightInd w:val="0"/>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 xml:space="preserve">Глава муниципального образования - глава города Нефтеюганска. </w:t>
      </w:r>
    </w:p>
    <w:p w:rsidR="003C5AA7" w:rsidRPr="003C5AA7" w:rsidRDefault="003C5AA7" w:rsidP="00A148F2">
      <w:pPr>
        <w:widowControl w:val="0"/>
        <w:autoSpaceDE w:val="0"/>
        <w:autoSpaceDN w:val="0"/>
        <w:adjustRightInd w:val="0"/>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lastRenderedPageBreak/>
        <w:t xml:space="preserve">Глава города Нефтеюганска является высшим должностным лицом города Нефтеюганска, наделённым </w:t>
      </w:r>
      <w:hyperlink r:id="rId13" w:history="1">
        <w:r w:rsidRPr="003C5AA7">
          <w:rPr>
            <w:rFonts w:ascii="Times New Roman" w:hAnsi="Times New Roman"/>
            <w:sz w:val="28"/>
            <w:szCs w:val="28"/>
            <w:lang w:val="ru-RU" w:bidi="ar-SA"/>
          </w:rPr>
          <w:t>Уставом</w:t>
        </w:r>
      </w:hyperlink>
      <w:r w:rsidRPr="003C5AA7">
        <w:rPr>
          <w:rFonts w:ascii="Times New Roman" w:hAnsi="Times New Roman"/>
          <w:sz w:val="28"/>
          <w:szCs w:val="28"/>
          <w:lang w:val="ru-RU" w:bidi="ar-SA"/>
        </w:rPr>
        <w:t xml:space="preserve"> города Нефтеюганска в соответствии со </w:t>
      </w:r>
      <w:hyperlink r:id="rId14" w:history="1">
        <w:r w:rsidRPr="003C5AA7">
          <w:rPr>
            <w:rFonts w:ascii="Times New Roman" w:hAnsi="Times New Roman"/>
            <w:sz w:val="28"/>
            <w:szCs w:val="28"/>
            <w:lang w:val="ru-RU" w:bidi="ar-SA"/>
          </w:rPr>
          <w:t>статьёй 36</w:t>
        </w:r>
      </w:hyperlink>
      <w:r w:rsidRPr="003C5AA7">
        <w:rPr>
          <w:rFonts w:ascii="Times New Roman" w:hAnsi="Times New Roman"/>
          <w:sz w:val="28"/>
          <w:szCs w:val="28"/>
          <w:lang w:val="ru-RU" w:bidi="ar-SA"/>
        </w:rPr>
        <w:t xml:space="preserve"> Федерального закона от 06.10.2003 № 131-ФЗ </w:t>
      </w:r>
      <w:r w:rsidR="00BE1C2A">
        <w:rPr>
          <w:rFonts w:ascii="Times New Roman" w:hAnsi="Times New Roman"/>
          <w:sz w:val="28"/>
          <w:szCs w:val="28"/>
          <w:lang w:val="ru-RU" w:bidi="ar-SA"/>
        </w:rPr>
        <w:t>«</w:t>
      </w:r>
      <w:r w:rsidRPr="003C5AA7">
        <w:rPr>
          <w:rFonts w:ascii="Times New Roman" w:hAnsi="Times New Roman"/>
          <w:sz w:val="28"/>
          <w:szCs w:val="28"/>
          <w:lang w:val="ru-RU" w:bidi="ar-SA"/>
        </w:rPr>
        <w:t>Об общих принципах организации местного самоуправления в Российской Федерации</w:t>
      </w:r>
      <w:r w:rsidR="00BE1C2A">
        <w:rPr>
          <w:rFonts w:ascii="Times New Roman" w:hAnsi="Times New Roman"/>
          <w:sz w:val="28"/>
          <w:szCs w:val="28"/>
          <w:lang w:val="ru-RU" w:bidi="ar-SA"/>
        </w:rPr>
        <w:t>»</w:t>
      </w:r>
      <w:r w:rsidRPr="003C5AA7">
        <w:rPr>
          <w:rFonts w:ascii="Times New Roman" w:hAnsi="Times New Roman"/>
          <w:sz w:val="28"/>
          <w:szCs w:val="28"/>
          <w:lang w:val="ru-RU" w:bidi="ar-SA"/>
        </w:rPr>
        <w:t xml:space="preserve"> собственными полномочиями по решению вопросов местного значения. Глава города Нефтеюганска избирается Думой города из своего состава на срок полномочий Думы города и исполняет полномочия председателя Думы города. </w:t>
      </w:r>
    </w:p>
    <w:p w:rsidR="003C5AA7" w:rsidRPr="003C5AA7" w:rsidRDefault="003C5AA7" w:rsidP="00A148F2">
      <w:pPr>
        <w:widowControl w:val="0"/>
        <w:autoSpaceDE w:val="0"/>
        <w:autoSpaceDN w:val="0"/>
        <w:adjustRightInd w:val="0"/>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Исполнительно-распорядительный орган муниципального образования - администрация города Нефтеюганска.</w:t>
      </w:r>
    </w:p>
    <w:p w:rsidR="003C5AA7" w:rsidRPr="003C5AA7" w:rsidRDefault="003C5AA7" w:rsidP="00A148F2">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 xml:space="preserve">Администрацией города Нефтеюганска руководит глава администрации города Нефтеюганска на принципах единоначалия. </w:t>
      </w:r>
    </w:p>
    <w:p w:rsidR="003C5AA7" w:rsidRPr="003C5AA7" w:rsidRDefault="003C5AA7" w:rsidP="00A148F2">
      <w:pPr>
        <w:spacing w:after="0" w:line="240" w:lineRule="auto"/>
        <w:ind w:firstLine="709"/>
        <w:jc w:val="both"/>
        <w:rPr>
          <w:rFonts w:ascii="Times New Roman" w:eastAsia="Times New Roman" w:hAnsi="Times New Roman"/>
          <w:snapToGrid w:val="0"/>
          <w:sz w:val="28"/>
          <w:szCs w:val="28"/>
          <w:lang w:val="ru-RU" w:eastAsia="ru-RU" w:bidi="ar-SA"/>
        </w:rPr>
      </w:pPr>
      <w:r w:rsidRPr="003C5AA7">
        <w:rPr>
          <w:rFonts w:ascii="Times New Roman" w:eastAsia="Times New Roman" w:hAnsi="Times New Roman"/>
          <w:snapToGrid w:val="0"/>
          <w:sz w:val="28"/>
          <w:szCs w:val="28"/>
          <w:lang w:val="ru-RU" w:eastAsia="ru-RU" w:bidi="ar-SA"/>
        </w:rPr>
        <w:t xml:space="preserve">Администрация города Нефтеюганска обладает правами юридического лица и является муниципальным казённым учреждением, образуемым для осуществления управленческих функций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w:t>
      </w:r>
      <w:r w:rsidR="00AC786A" w:rsidRPr="00AC786A">
        <w:rPr>
          <w:rFonts w:ascii="Times New Roman" w:eastAsia="Times New Roman" w:hAnsi="Times New Roman"/>
          <w:snapToGrid w:val="0"/>
          <w:sz w:val="28"/>
          <w:szCs w:val="28"/>
          <w:lang w:val="ru-RU" w:eastAsia="ru-RU" w:bidi="ar-SA"/>
        </w:rPr>
        <w:t>законами Ханты-Мансийского автономного округа-Югры</w:t>
      </w:r>
      <w:r w:rsidRPr="003C5AA7">
        <w:rPr>
          <w:rFonts w:ascii="Times New Roman" w:eastAsia="Times New Roman" w:hAnsi="Times New Roman"/>
          <w:snapToGrid w:val="0"/>
          <w:sz w:val="28"/>
          <w:szCs w:val="28"/>
          <w:lang w:val="ru-RU" w:eastAsia="ru-RU" w:bidi="ar-SA"/>
        </w:rPr>
        <w:t>).</w:t>
      </w:r>
    </w:p>
    <w:p w:rsidR="003C5AA7" w:rsidRPr="003C5AA7" w:rsidRDefault="004300BB" w:rsidP="00A148F2">
      <w:pPr>
        <w:widowControl w:val="0"/>
        <w:autoSpaceDE w:val="0"/>
        <w:autoSpaceDN w:val="0"/>
        <w:adjustRightInd w:val="0"/>
        <w:spacing w:after="0" w:line="240" w:lineRule="auto"/>
        <w:ind w:firstLine="709"/>
        <w:jc w:val="both"/>
        <w:rPr>
          <w:rFonts w:ascii="Times New Roman" w:hAnsi="Times New Roman"/>
          <w:sz w:val="28"/>
          <w:szCs w:val="28"/>
          <w:lang w:val="ru-RU" w:bidi="ar-SA"/>
        </w:rPr>
      </w:pPr>
      <w:hyperlink r:id="rId15" w:history="1">
        <w:r w:rsidR="003C5AA7" w:rsidRPr="003C5AA7">
          <w:rPr>
            <w:rFonts w:ascii="Times New Roman" w:hAnsi="Times New Roman"/>
            <w:sz w:val="28"/>
            <w:szCs w:val="28"/>
            <w:lang w:val="ru-RU" w:bidi="ar-SA"/>
          </w:rPr>
          <w:t>Структура</w:t>
        </w:r>
      </w:hyperlink>
      <w:r w:rsidR="003C5AA7" w:rsidRPr="003C5AA7">
        <w:rPr>
          <w:rFonts w:ascii="Times New Roman" w:hAnsi="Times New Roman"/>
          <w:sz w:val="28"/>
          <w:szCs w:val="28"/>
          <w:lang w:val="ru-RU" w:bidi="ar-SA"/>
        </w:rPr>
        <w:t xml:space="preserve"> администрации города Нефтеюганска утверждена решением Думы города Нефтеюганска от 30.05.2011 № 54</w:t>
      </w:r>
      <w:r w:rsidR="0022548D">
        <w:rPr>
          <w:rFonts w:ascii="Times New Roman" w:hAnsi="Times New Roman"/>
          <w:sz w:val="28"/>
          <w:szCs w:val="28"/>
          <w:lang w:val="ru-RU" w:bidi="ar-SA"/>
        </w:rPr>
        <w:t>-</w:t>
      </w:r>
      <w:r w:rsidR="003C5AA7" w:rsidRPr="003C5AA7">
        <w:rPr>
          <w:rFonts w:ascii="Times New Roman" w:hAnsi="Times New Roman"/>
          <w:sz w:val="28"/>
          <w:szCs w:val="28"/>
          <w:lang w:bidi="ar-SA"/>
        </w:rPr>
        <w:t>V</w:t>
      </w:r>
      <w:r w:rsidR="00BE1C2A">
        <w:rPr>
          <w:rFonts w:ascii="Times New Roman" w:hAnsi="Times New Roman"/>
          <w:sz w:val="28"/>
          <w:szCs w:val="28"/>
          <w:lang w:val="ru-RU" w:bidi="ar-SA"/>
        </w:rPr>
        <w:t>«</w:t>
      </w:r>
      <w:r w:rsidR="003C5AA7" w:rsidRPr="003C5AA7">
        <w:rPr>
          <w:rFonts w:ascii="Times New Roman" w:hAnsi="Times New Roman"/>
          <w:sz w:val="28"/>
          <w:szCs w:val="28"/>
          <w:lang w:val="ru-RU" w:bidi="ar-SA"/>
        </w:rPr>
        <w:t>О структуре администрации города Нефтеюганска</w:t>
      </w:r>
      <w:r w:rsidR="00BE1C2A">
        <w:rPr>
          <w:rFonts w:ascii="Times New Roman" w:hAnsi="Times New Roman"/>
          <w:sz w:val="28"/>
          <w:szCs w:val="28"/>
          <w:lang w:val="ru-RU" w:bidi="ar-SA"/>
        </w:rPr>
        <w:t>»</w:t>
      </w:r>
      <w:r w:rsidR="005F4F91" w:rsidRPr="005F4F91">
        <w:rPr>
          <w:rFonts w:ascii="Times New Roman" w:hAnsi="Times New Roman"/>
          <w:sz w:val="28"/>
          <w:szCs w:val="28"/>
          <w:lang w:val="ru-RU" w:bidi="ar-SA"/>
        </w:rPr>
        <w:t>(с изменениями на 28.10.2013 № 660-V</w:t>
      </w:r>
      <w:r w:rsidR="005F4F91">
        <w:rPr>
          <w:rFonts w:ascii="Times New Roman" w:hAnsi="Times New Roman"/>
          <w:sz w:val="28"/>
          <w:szCs w:val="28"/>
          <w:lang w:val="ru-RU" w:bidi="ar-SA"/>
        </w:rPr>
        <w:t xml:space="preserve">, </w:t>
      </w:r>
      <w:r w:rsidR="00C65664">
        <w:rPr>
          <w:rFonts w:ascii="Times New Roman" w:hAnsi="Times New Roman"/>
          <w:sz w:val="28"/>
          <w:szCs w:val="28"/>
          <w:lang w:val="ru-RU" w:bidi="ar-SA"/>
        </w:rPr>
        <w:t>0</w:t>
      </w:r>
      <w:r w:rsidR="005F4F91" w:rsidRPr="005F4F91">
        <w:rPr>
          <w:rFonts w:ascii="Times New Roman" w:hAnsi="Times New Roman"/>
          <w:sz w:val="28"/>
          <w:szCs w:val="28"/>
          <w:lang w:val="ru-RU" w:bidi="ar-SA"/>
        </w:rPr>
        <w:t>3</w:t>
      </w:r>
      <w:r w:rsidR="00C65664">
        <w:rPr>
          <w:rFonts w:ascii="Times New Roman" w:hAnsi="Times New Roman"/>
          <w:sz w:val="28"/>
          <w:szCs w:val="28"/>
          <w:lang w:val="ru-RU" w:bidi="ar-SA"/>
        </w:rPr>
        <w:t>.02.</w:t>
      </w:r>
      <w:r w:rsidR="005F4F91" w:rsidRPr="005F4F91">
        <w:rPr>
          <w:rFonts w:ascii="Times New Roman" w:hAnsi="Times New Roman"/>
          <w:sz w:val="28"/>
          <w:szCs w:val="28"/>
          <w:lang w:val="ru-RU" w:bidi="ar-SA"/>
        </w:rPr>
        <w:t>2014 №742-V)</w:t>
      </w:r>
      <w:r w:rsidR="003C5AA7" w:rsidRPr="003C5AA7">
        <w:rPr>
          <w:rFonts w:ascii="Times New Roman" w:hAnsi="Times New Roman"/>
          <w:sz w:val="28"/>
          <w:szCs w:val="28"/>
          <w:lang w:val="ru-RU" w:bidi="ar-SA"/>
        </w:rPr>
        <w:t>.</w:t>
      </w:r>
      <w:bookmarkStart w:id="1" w:name="Par337"/>
      <w:bookmarkEnd w:id="1"/>
    </w:p>
    <w:p w:rsidR="003C5AA7" w:rsidRPr="003C5AA7" w:rsidRDefault="003C5AA7" w:rsidP="00A148F2">
      <w:pPr>
        <w:widowControl w:val="0"/>
        <w:autoSpaceDE w:val="0"/>
        <w:autoSpaceDN w:val="0"/>
        <w:adjustRightInd w:val="0"/>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В структуру администрации города Нефтеюганска входят:</w:t>
      </w:r>
    </w:p>
    <w:p w:rsidR="003C5AA7" w:rsidRPr="003C5AA7" w:rsidRDefault="003C5AA7" w:rsidP="00C65664">
      <w:pPr>
        <w:autoSpaceDE w:val="0"/>
        <w:autoSpaceDN w:val="0"/>
        <w:adjustRightInd w:val="0"/>
        <w:spacing w:after="0" w:line="240" w:lineRule="auto"/>
        <w:ind w:firstLine="709"/>
        <w:contextualSpacing/>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1.Департаменты:</w:t>
      </w:r>
    </w:p>
    <w:p w:rsidR="001623B6"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1.1.Департамент имущественных и земельных отношений</w:t>
      </w:r>
      <w:r w:rsidR="00126B19">
        <w:rPr>
          <w:rFonts w:ascii="Times New Roman" w:hAnsi="Times New Roman"/>
          <w:sz w:val="28"/>
          <w:szCs w:val="28"/>
          <w:lang w:val="ru-RU" w:bidi="ar-SA"/>
        </w:rPr>
        <w:t xml:space="preserve"> (</w:t>
      </w:r>
      <w:r w:rsidR="00126B19" w:rsidRPr="00126B19">
        <w:rPr>
          <w:rFonts w:ascii="Times New Roman" w:hAnsi="Times New Roman"/>
          <w:sz w:val="28"/>
          <w:szCs w:val="28"/>
          <w:lang w:val="ru-RU" w:bidi="ar-SA"/>
        </w:rPr>
        <w:t xml:space="preserve">628301, Ханты-Мансийский </w:t>
      </w:r>
      <w:r w:rsidR="001623B6">
        <w:rPr>
          <w:rFonts w:ascii="Times New Roman" w:hAnsi="Times New Roman"/>
          <w:sz w:val="28"/>
          <w:szCs w:val="28"/>
          <w:lang w:val="ru-RU" w:bidi="ar-SA"/>
        </w:rPr>
        <w:t>а</w:t>
      </w:r>
      <w:r w:rsidR="00126B19" w:rsidRPr="00126B19">
        <w:rPr>
          <w:rFonts w:ascii="Times New Roman" w:hAnsi="Times New Roman"/>
          <w:sz w:val="28"/>
          <w:szCs w:val="28"/>
          <w:lang w:val="ru-RU" w:bidi="ar-SA"/>
        </w:rPr>
        <w:t>втономный окру</w:t>
      </w:r>
      <w:r w:rsidR="001623B6">
        <w:rPr>
          <w:rFonts w:ascii="Times New Roman" w:hAnsi="Times New Roman"/>
          <w:sz w:val="28"/>
          <w:szCs w:val="28"/>
          <w:lang w:val="ru-RU" w:bidi="ar-SA"/>
        </w:rPr>
        <w:t>г -Югра, Нефтеюганск, 5</w:t>
      </w:r>
      <w:r w:rsidR="00126B19" w:rsidRPr="00126B19">
        <w:rPr>
          <w:rFonts w:ascii="Times New Roman" w:hAnsi="Times New Roman"/>
          <w:sz w:val="28"/>
          <w:szCs w:val="28"/>
          <w:lang w:val="ru-RU" w:bidi="ar-SA"/>
        </w:rPr>
        <w:t>мкр</w:t>
      </w:r>
      <w:r w:rsidR="00126B19">
        <w:rPr>
          <w:rFonts w:ascii="Times New Roman" w:hAnsi="Times New Roman"/>
          <w:sz w:val="28"/>
          <w:szCs w:val="28"/>
          <w:lang w:val="ru-RU" w:bidi="ar-SA"/>
        </w:rPr>
        <w:t>.</w:t>
      </w:r>
      <w:r w:rsidR="00126B19" w:rsidRPr="00126B19">
        <w:rPr>
          <w:rFonts w:ascii="Times New Roman" w:hAnsi="Times New Roman"/>
          <w:sz w:val="28"/>
          <w:szCs w:val="28"/>
          <w:lang w:val="ru-RU" w:bidi="ar-SA"/>
        </w:rPr>
        <w:t>, 6</w:t>
      </w:r>
      <w:r w:rsidR="00F23585">
        <w:rPr>
          <w:rFonts w:ascii="Times New Roman" w:hAnsi="Times New Roman"/>
          <w:sz w:val="28"/>
          <w:szCs w:val="28"/>
          <w:lang w:val="ru-RU" w:bidi="ar-SA"/>
        </w:rPr>
        <w:t>)</w:t>
      </w:r>
      <w:r w:rsidR="00126B19" w:rsidRPr="00126B19">
        <w:rPr>
          <w:rFonts w:ascii="Times New Roman" w:hAnsi="Times New Roman"/>
          <w:sz w:val="28"/>
          <w:szCs w:val="28"/>
          <w:lang w:val="ru-RU" w:bidi="ar-SA"/>
        </w:rPr>
        <w:t>.</w:t>
      </w:r>
    </w:p>
    <w:p w:rsidR="00126B19" w:rsidRPr="00126B19" w:rsidRDefault="00126B19"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Pr>
          <w:rFonts w:ascii="Times New Roman" w:hAnsi="Times New Roman"/>
          <w:sz w:val="28"/>
          <w:szCs w:val="28"/>
          <w:lang w:val="ru-RU" w:bidi="ar-SA"/>
        </w:rPr>
        <w:t xml:space="preserve">Директор департамента </w:t>
      </w:r>
      <w:r w:rsidRPr="00126B19">
        <w:rPr>
          <w:rFonts w:ascii="Times New Roman" w:hAnsi="Times New Roman"/>
          <w:sz w:val="28"/>
          <w:szCs w:val="28"/>
          <w:lang w:val="ru-RU" w:bidi="ar-SA"/>
        </w:rPr>
        <w:t>Усков Максим Владимирович</w:t>
      </w:r>
      <w:r>
        <w:rPr>
          <w:rFonts w:ascii="Times New Roman" w:hAnsi="Times New Roman"/>
          <w:sz w:val="28"/>
          <w:szCs w:val="28"/>
          <w:lang w:val="ru-RU" w:bidi="ar-SA"/>
        </w:rPr>
        <w:t>.</w:t>
      </w:r>
    </w:p>
    <w:p w:rsidR="00C65664"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1.2.Департамент градостроительства</w:t>
      </w:r>
      <w:r w:rsidR="00126B19">
        <w:rPr>
          <w:rFonts w:ascii="Times New Roman" w:hAnsi="Times New Roman"/>
          <w:sz w:val="28"/>
          <w:szCs w:val="28"/>
          <w:lang w:val="ru-RU" w:bidi="ar-SA"/>
        </w:rPr>
        <w:t xml:space="preserve"> (</w:t>
      </w:r>
      <w:r w:rsidR="00126B19" w:rsidRPr="00126B19">
        <w:rPr>
          <w:rFonts w:ascii="Times New Roman" w:hAnsi="Times New Roman"/>
          <w:sz w:val="28"/>
          <w:szCs w:val="28"/>
          <w:lang w:val="ru-RU" w:bidi="ar-SA"/>
        </w:rPr>
        <w:t>628310</w:t>
      </w:r>
      <w:r w:rsidR="00126B19">
        <w:rPr>
          <w:rFonts w:ascii="Times New Roman" w:hAnsi="Times New Roman"/>
          <w:sz w:val="28"/>
          <w:szCs w:val="28"/>
          <w:lang w:val="ru-RU" w:bidi="ar-SA"/>
        </w:rPr>
        <w:t xml:space="preserve">, </w:t>
      </w:r>
      <w:r w:rsidR="00126B19" w:rsidRPr="00126B19">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126B19" w:rsidRPr="00126B19">
        <w:rPr>
          <w:rFonts w:ascii="Times New Roman" w:hAnsi="Times New Roman"/>
          <w:sz w:val="28"/>
          <w:szCs w:val="28"/>
          <w:lang w:val="ru-RU" w:bidi="ar-SA"/>
        </w:rPr>
        <w:t>втономный округ - Югра</w:t>
      </w:r>
      <w:r w:rsidR="00126B19">
        <w:rPr>
          <w:rFonts w:ascii="Times New Roman" w:hAnsi="Times New Roman"/>
          <w:sz w:val="28"/>
          <w:szCs w:val="28"/>
          <w:lang w:val="ru-RU" w:bidi="ar-SA"/>
        </w:rPr>
        <w:t>,</w:t>
      </w:r>
      <w:r w:rsidR="00126B19" w:rsidRPr="00126B19">
        <w:rPr>
          <w:rFonts w:ascii="Times New Roman" w:hAnsi="Times New Roman"/>
          <w:sz w:val="28"/>
          <w:szCs w:val="28"/>
          <w:lang w:val="ru-RU" w:bidi="ar-SA"/>
        </w:rPr>
        <w:t xml:space="preserve"> Нефтеюганск г</w:t>
      </w:r>
      <w:r w:rsidR="00126B19">
        <w:rPr>
          <w:rFonts w:ascii="Times New Roman" w:hAnsi="Times New Roman"/>
          <w:sz w:val="28"/>
          <w:szCs w:val="28"/>
          <w:lang w:val="ru-RU" w:bidi="ar-SA"/>
        </w:rPr>
        <w:t xml:space="preserve">, </w:t>
      </w:r>
      <w:r w:rsidR="0022548D">
        <w:rPr>
          <w:rFonts w:ascii="Times New Roman" w:hAnsi="Times New Roman"/>
          <w:sz w:val="28"/>
          <w:szCs w:val="28"/>
          <w:lang w:val="ru-RU" w:bidi="ar-SA"/>
        </w:rPr>
        <w:t>12</w:t>
      </w:r>
      <w:r w:rsidR="00126B19" w:rsidRPr="00126B19">
        <w:rPr>
          <w:rFonts w:ascii="Times New Roman" w:hAnsi="Times New Roman"/>
          <w:sz w:val="28"/>
          <w:szCs w:val="28"/>
          <w:lang w:val="ru-RU" w:bidi="ar-SA"/>
        </w:rPr>
        <w:t xml:space="preserve"> мкр</w:t>
      </w:r>
      <w:r w:rsidR="00126B19">
        <w:rPr>
          <w:rFonts w:ascii="Times New Roman" w:hAnsi="Times New Roman"/>
          <w:sz w:val="28"/>
          <w:szCs w:val="28"/>
          <w:lang w:val="ru-RU" w:bidi="ar-SA"/>
        </w:rPr>
        <w:t xml:space="preserve">., </w:t>
      </w:r>
      <w:r w:rsidR="00126B19" w:rsidRPr="00126B19">
        <w:rPr>
          <w:rFonts w:ascii="Times New Roman" w:hAnsi="Times New Roman"/>
          <w:sz w:val="28"/>
          <w:szCs w:val="28"/>
          <w:lang w:val="ru-RU" w:bidi="ar-SA"/>
        </w:rPr>
        <w:t>26</w:t>
      </w:r>
      <w:r w:rsidR="00F23585">
        <w:rPr>
          <w:rFonts w:ascii="Times New Roman" w:hAnsi="Times New Roman"/>
          <w:sz w:val="28"/>
          <w:szCs w:val="28"/>
          <w:lang w:val="ru-RU" w:bidi="ar-SA"/>
        </w:rPr>
        <w:t>)</w:t>
      </w:r>
      <w:r w:rsidR="00126B19">
        <w:rPr>
          <w:rFonts w:ascii="Times New Roman" w:hAnsi="Times New Roman"/>
          <w:sz w:val="28"/>
          <w:szCs w:val="28"/>
          <w:lang w:val="ru-RU" w:bidi="ar-SA"/>
        </w:rPr>
        <w:t>.</w:t>
      </w:r>
    </w:p>
    <w:p w:rsidR="00126B19" w:rsidRPr="00126B19" w:rsidRDefault="00126B19" w:rsidP="00C65664">
      <w:pPr>
        <w:autoSpaceDE w:val="0"/>
        <w:autoSpaceDN w:val="0"/>
        <w:adjustRightInd w:val="0"/>
        <w:spacing w:after="0" w:line="240" w:lineRule="auto"/>
        <w:jc w:val="both"/>
        <w:outlineLvl w:val="1"/>
        <w:rPr>
          <w:rFonts w:ascii="Times New Roman" w:hAnsi="Times New Roman"/>
          <w:sz w:val="28"/>
          <w:szCs w:val="28"/>
          <w:lang w:val="ru-RU" w:bidi="ar-SA"/>
        </w:rPr>
      </w:pPr>
      <w:r>
        <w:rPr>
          <w:rFonts w:ascii="Times New Roman" w:hAnsi="Times New Roman"/>
          <w:sz w:val="28"/>
          <w:szCs w:val="28"/>
          <w:lang w:val="ru-RU" w:bidi="ar-SA"/>
        </w:rPr>
        <w:t xml:space="preserve">Директор департамента </w:t>
      </w:r>
      <w:r w:rsidRPr="00126B19">
        <w:rPr>
          <w:rFonts w:ascii="Times New Roman" w:hAnsi="Times New Roman"/>
          <w:sz w:val="28"/>
          <w:szCs w:val="28"/>
          <w:lang w:val="ru-RU" w:bidi="ar-SA"/>
        </w:rPr>
        <w:t>Байгушкин Александр Васильевич</w:t>
      </w:r>
      <w:r>
        <w:rPr>
          <w:rFonts w:ascii="Times New Roman" w:hAnsi="Times New Roman"/>
          <w:sz w:val="28"/>
          <w:szCs w:val="28"/>
          <w:lang w:val="ru-RU" w:bidi="ar-SA"/>
        </w:rPr>
        <w:t>.</w:t>
      </w:r>
    </w:p>
    <w:p w:rsidR="00381B65" w:rsidRPr="00381B65"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1.3.Департамент образования и молодёжной политики</w:t>
      </w:r>
      <w:r w:rsidR="00381B65">
        <w:rPr>
          <w:rFonts w:ascii="Times New Roman" w:hAnsi="Times New Roman"/>
          <w:sz w:val="28"/>
          <w:szCs w:val="28"/>
          <w:lang w:val="ru-RU" w:bidi="ar-SA"/>
        </w:rPr>
        <w:t>(</w:t>
      </w:r>
      <w:r w:rsidR="00381B65" w:rsidRPr="00381B65">
        <w:rPr>
          <w:rFonts w:ascii="Times New Roman" w:hAnsi="Times New Roman"/>
          <w:sz w:val="28"/>
          <w:szCs w:val="28"/>
          <w:lang w:val="ru-RU" w:bidi="ar-SA"/>
        </w:rPr>
        <w:t>628309</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381B65" w:rsidRPr="00381B65">
        <w:rPr>
          <w:rFonts w:ascii="Times New Roman" w:hAnsi="Times New Roman"/>
          <w:sz w:val="28"/>
          <w:szCs w:val="28"/>
          <w:lang w:val="ru-RU" w:bidi="ar-SA"/>
        </w:rPr>
        <w:t>втономный округ - Югра</w:t>
      </w:r>
      <w:r w:rsidR="00381B65">
        <w:rPr>
          <w:rFonts w:ascii="Times New Roman" w:hAnsi="Times New Roman"/>
          <w:sz w:val="28"/>
          <w:szCs w:val="28"/>
          <w:lang w:val="ru-RU" w:bidi="ar-SA"/>
        </w:rPr>
        <w:t>,</w:t>
      </w:r>
      <w:r w:rsidR="00381B65" w:rsidRPr="00381B65">
        <w:rPr>
          <w:rFonts w:ascii="Times New Roman" w:hAnsi="Times New Roman"/>
          <w:sz w:val="28"/>
          <w:szCs w:val="28"/>
          <w:lang w:val="ru-RU" w:bidi="ar-SA"/>
        </w:rPr>
        <w:t xml:space="preserve"> Нефтеюганск г</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1 мкр</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здание 30</w:t>
      </w:r>
      <w:r w:rsidR="00F23585">
        <w:rPr>
          <w:rFonts w:ascii="Times New Roman" w:hAnsi="Times New Roman"/>
          <w:sz w:val="28"/>
          <w:szCs w:val="28"/>
          <w:lang w:val="ru-RU" w:bidi="ar-SA"/>
        </w:rPr>
        <w:t>)</w:t>
      </w:r>
      <w:r w:rsidR="00381B65">
        <w:rPr>
          <w:rFonts w:ascii="Times New Roman" w:hAnsi="Times New Roman"/>
          <w:sz w:val="28"/>
          <w:szCs w:val="28"/>
          <w:lang w:val="ru-RU" w:bidi="ar-SA"/>
        </w:rPr>
        <w:t xml:space="preserve">.Директор департамента </w:t>
      </w:r>
      <w:r w:rsidR="00381B65" w:rsidRPr="00381B65">
        <w:rPr>
          <w:rFonts w:ascii="Times New Roman" w:hAnsi="Times New Roman"/>
          <w:sz w:val="28"/>
          <w:szCs w:val="28"/>
          <w:lang w:val="ru-RU" w:bidi="ar-SA"/>
        </w:rPr>
        <w:t>Мостовщикова Татьяна Михайловна</w:t>
      </w:r>
      <w:r w:rsidR="00381B65">
        <w:rPr>
          <w:rFonts w:ascii="Times New Roman" w:hAnsi="Times New Roman"/>
          <w:sz w:val="28"/>
          <w:szCs w:val="28"/>
          <w:lang w:val="ru-RU" w:bidi="ar-SA"/>
        </w:rPr>
        <w:t>.</w:t>
      </w:r>
    </w:p>
    <w:p w:rsidR="00C65664"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1.4.Департамент финансов</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628309</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381B65" w:rsidRPr="00381B65">
        <w:rPr>
          <w:rFonts w:ascii="Times New Roman" w:hAnsi="Times New Roman"/>
          <w:sz w:val="28"/>
          <w:szCs w:val="28"/>
          <w:lang w:val="ru-RU" w:bidi="ar-SA"/>
        </w:rPr>
        <w:t>втономный округ - Югра</w:t>
      </w:r>
      <w:r w:rsidR="00381B65">
        <w:rPr>
          <w:rFonts w:ascii="Times New Roman" w:hAnsi="Times New Roman"/>
          <w:sz w:val="28"/>
          <w:szCs w:val="28"/>
          <w:lang w:val="ru-RU" w:bidi="ar-SA"/>
        </w:rPr>
        <w:t>,</w:t>
      </w:r>
      <w:r w:rsidR="00381B65" w:rsidRPr="00381B65">
        <w:rPr>
          <w:rFonts w:ascii="Times New Roman" w:hAnsi="Times New Roman"/>
          <w:sz w:val="28"/>
          <w:szCs w:val="28"/>
          <w:lang w:val="ru-RU" w:bidi="ar-SA"/>
        </w:rPr>
        <w:t xml:space="preserve"> Нефтеюганск г</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2 мкр</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25</w:t>
      </w:r>
      <w:r w:rsidR="00F23585">
        <w:rPr>
          <w:rFonts w:ascii="Times New Roman" w:hAnsi="Times New Roman"/>
          <w:sz w:val="28"/>
          <w:szCs w:val="28"/>
          <w:lang w:val="ru-RU" w:bidi="ar-SA"/>
        </w:rPr>
        <w:t>)</w:t>
      </w:r>
      <w:r w:rsidR="00381B65">
        <w:rPr>
          <w:rFonts w:ascii="Times New Roman" w:hAnsi="Times New Roman"/>
          <w:sz w:val="28"/>
          <w:szCs w:val="28"/>
          <w:lang w:val="ru-RU" w:bidi="ar-SA"/>
        </w:rPr>
        <w:t>.</w:t>
      </w:r>
    </w:p>
    <w:p w:rsidR="00381B65" w:rsidRPr="00381B65" w:rsidRDefault="00381B65" w:rsidP="00C65664">
      <w:pPr>
        <w:autoSpaceDE w:val="0"/>
        <w:autoSpaceDN w:val="0"/>
        <w:adjustRightInd w:val="0"/>
        <w:spacing w:after="0" w:line="240" w:lineRule="auto"/>
        <w:jc w:val="both"/>
        <w:outlineLvl w:val="1"/>
        <w:rPr>
          <w:rFonts w:ascii="Times New Roman" w:hAnsi="Times New Roman"/>
          <w:sz w:val="28"/>
          <w:szCs w:val="28"/>
          <w:lang w:val="ru-RU" w:bidi="ar-SA"/>
        </w:rPr>
      </w:pPr>
      <w:r>
        <w:rPr>
          <w:rFonts w:ascii="Times New Roman" w:hAnsi="Times New Roman"/>
          <w:sz w:val="28"/>
          <w:szCs w:val="28"/>
          <w:lang w:val="ru-RU" w:bidi="ar-SA"/>
        </w:rPr>
        <w:t xml:space="preserve">Директор департамента </w:t>
      </w:r>
      <w:r w:rsidRPr="00381B65">
        <w:rPr>
          <w:rFonts w:ascii="Times New Roman" w:hAnsi="Times New Roman"/>
          <w:sz w:val="28"/>
          <w:szCs w:val="28"/>
          <w:lang w:val="ru-RU" w:bidi="ar-SA"/>
        </w:rPr>
        <w:t>Щегульная Людмила Ивановна</w:t>
      </w:r>
      <w:r>
        <w:rPr>
          <w:rFonts w:ascii="Times New Roman" w:hAnsi="Times New Roman"/>
          <w:sz w:val="28"/>
          <w:szCs w:val="28"/>
          <w:lang w:val="ru-RU" w:bidi="ar-SA"/>
        </w:rPr>
        <w:t>.</w:t>
      </w:r>
    </w:p>
    <w:p w:rsidR="00F23585"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1.5.Департамент по делам администрации</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628309</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381B65" w:rsidRPr="00381B65">
        <w:rPr>
          <w:rFonts w:ascii="Times New Roman" w:hAnsi="Times New Roman"/>
          <w:sz w:val="28"/>
          <w:szCs w:val="28"/>
          <w:lang w:val="ru-RU" w:bidi="ar-SA"/>
        </w:rPr>
        <w:t>втономный округ - Югра</w:t>
      </w:r>
      <w:r w:rsidR="00381B65">
        <w:rPr>
          <w:rFonts w:ascii="Times New Roman" w:hAnsi="Times New Roman"/>
          <w:sz w:val="28"/>
          <w:szCs w:val="28"/>
          <w:lang w:val="ru-RU" w:bidi="ar-SA"/>
        </w:rPr>
        <w:t>,</w:t>
      </w:r>
      <w:r w:rsidR="00381B65" w:rsidRPr="00381B65">
        <w:rPr>
          <w:rFonts w:ascii="Times New Roman" w:hAnsi="Times New Roman"/>
          <w:sz w:val="28"/>
          <w:szCs w:val="28"/>
          <w:lang w:val="ru-RU" w:bidi="ar-SA"/>
        </w:rPr>
        <w:t xml:space="preserve"> Нефтеюганск г</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2 мкр</w:t>
      </w:r>
      <w:r w:rsidR="00381B65">
        <w:rPr>
          <w:rFonts w:ascii="Times New Roman" w:hAnsi="Times New Roman"/>
          <w:sz w:val="28"/>
          <w:szCs w:val="28"/>
          <w:lang w:val="ru-RU" w:bidi="ar-SA"/>
        </w:rPr>
        <w:t xml:space="preserve">., </w:t>
      </w:r>
      <w:r w:rsidR="00381B65" w:rsidRPr="00381B65">
        <w:rPr>
          <w:rFonts w:ascii="Times New Roman" w:hAnsi="Times New Roman"/>
          <w:sz w:val="28"/>
          <w:szCs w:val="28"/>
          <w:lang w:val="ru-RU" w:bidi="ar-SA"/>
        </w:rPr>
        <w:t>25</w:t>
      </w:r>
      <w:r w:rsidR="00F23585">
        <w:rPr>
          <w:rFonts w:ascii="Times New Roman" w:hAnsi="Times New Roman"/>
          <w:sz w:val="28"/>
          <w:szCs w:val="28"/>
          <w:lang w:val="ru-RU" w:bidi="ar-SA"/>
        </w:rPr>
        <w:t>)</w:t>
      </w:r>
      <w:r w:rsidR="00381B65">
        <w:rPr>
          <w:rFonts w:ascii="Times New Roman" w:hAnsi="Times New Roman"/>
          <w:sz w:val="28"/>
          <w:szCs w:val="28"/>
          <w:lang w:val="ru-RU" w:bidi="ar-SA"/>
        </w:rPr>
        <w:t>.</w:t>
      </w:r>
    </w:p>
    <w:p w:rsidR="003C5AA7" w:rsidRPr="003C5AA7" w:rsidRDefault="00381B65" w:rsidP="00F23585">
      <w:pPr>
        <w:autoSpaceDE w:val="0"/>
        <w:autoSpaceDN w:val="0"/>
        <w:adjustRightInd w:val="0"/>
        <w:spacing w:after="0" w:line="240" w:lineRule="auto"/>
        <w:jc w:val="both"/>
        <w:outlineLvl w:val="1"/>
        <w:rPr>
          <w:rFonts w:ascii="Times New Roman" w:hAnsi="Times New Roman"/>
          <w:sz w:val="28"/>
          <w:szCs w:val="28"/>
          <w:lang w:val="ru-RU" w:bidi="ar-SA"/>
        </w:rPr>
      </w:pPr>
      <w:r>
        <w:rPr>
          <w:rFonts w:ascii="Times New Roman" w:hAnsi="Times New Roman"/>
          <w:sz w:val="28"/>
          <w:szCs w:val="28"/>
          <w:lang w:val="ru-RU" w:bidi="ar-SA"/>
        </w:rPr>
        <w:t>Директор департамента Мочалов Се</w:t>
      </w:r>
      <w:r w:rsidR="00F23585">
        <w:rPr>
          <w:rFonts w:ascii="Times New Roman" w:hAnsi="Times New Roman"/>
          <w:sz w:val="28"/>
          <w:szCs w:val="28"/>
          <w:lang w:val="ru-RU" w:bidi="ar-SA"/>
        </w:rPr>
        <w:t>ргей Васильевич</w:t>
      </w:r>
      <w:r>
        <w:rPr>
          <w:rFonts w:ascii="Times New Roman" w:hAnsi="Times New Roman"/>
          <w:sz w:val="28"/>
          <w:szCs w:val="28"/>
          <w:lang w:val="ru-RU" w:bidi="ar-SA"/>
        </w:rPr>
        <w:t>.</w:t>
      </w:r>
    </w:p>
    <w:p w:rsidR="00381B65"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1.6.Департамент жилищно-коммунального хозяйства</w:t>
      </w:r>
      <w:r w:rsidR="00381B65">
        <w:rPr>
          <w:rFonts w:ascii="Times New Roman" w:hAnsi="Times New Roman"/>
          <w:sz w:val="28"/>
          <w:szCs w:val="28"/>
          <w:lang w:val="ru-RU" w:bidi="ar-SA"/>
        </w:rPr>
        <w:t xml:space="preserve"> (</w:t>
      </w:r>
      <w:r w:rsidR="00381B65" w:rsidRPr="00717645">
        <w:rPr>
          <w:rFonts w:ascii="Times New Roman" w:hAnsi="Times New Roman"/>
          <w:sz w:val="28"/>
          <w:szCs w:val="28"/>
          <w:lang w:val="ru-RU" w:bidi="ar-SA"/>
        </w:rPr>
        <w:t>628300</w:t>
      </w:r>
      <w:r w:rsidR="00717645">
        <w:rPr>
          <w:rFonts w:ascii="Times New Roman" w:hAnsi="Times New Roman"/>
          <w:sz w:val="28"/>
          <w:szCs w:val="28"/>
          <w:lang w:val="ru-RU" w:bidi="ar-SA"/>
        </w:rPr>
        <w:t xml:space="preserve">, </w:t>
      </w:r>
      <w:r w:rsidR="00381B65" w:rsidRPr="00717645">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381B65" w:rsidRPr="00717645">
        <w:rPr>
          <w:rFonts w:ascii="Times New Roman" w:hAnsi="Times New Roman"/>
          <w:sz w:val="28"/>
          <w:szCs w:val="28"/>
          <w:lang w:val="ru-RU" w:bidi="ar-SA"/>
        </w:rPr>
        <w:t>втономный округ - Югра</w:t>
      </w:r>
      <w:r w:rsidR="00717645">
        <w:rPr>
          <w:rFonts w:ascii="Times New Roman" w:hAnsi="Times New Roman"/>
          <w:sz w:val="28"/>
          <w:szCs w:val="28"/>
          <w:lang w:val="ru-RU" w:bidi="ar-SA"/>
        </w:rPr>
        <w:t>,</w:t>
      </w:r>
      <w:r w:rsidR="00381B65" w:rsidRPr="00717645">
        <w:rPr>
          <w:rFonts w:ascii="Times New Roman" w:hAnsi="Times New Roman"/>
          <w:sz w:val="28"/>
          <w:szCs w:val="28"/>
          <w:lang w:val="ru-RU" w:bidi="ar-SA"/>
        </w:rPr>
        <w:t xml:space="preserve"> Нефтеюганск г</w:t>
      </w:r>
      <w:r w:rsidR="00717645">
        <w:rPr>
          <w:rFonts w:ascii="Times New Roman" w:hAnsi="Times New Roman"/>
          <w:sz w:val="28"/>
          <w:szCs w:val="28"/>
          <w:lang w:val="ru-RU" w:bidi="ar-SA"/>
        </w:rPr>
        <w:t xml:space="preserve">, </w:t>
      </w:r>
      <w:r w:rsidR="00381B65" w:rsidRPr="00717645">
        <w:rPr>
          <w:rFonts w:ascii="Times New Roman" w:hAnsi="Times New Roman"/>
          <w:sz w:val="28"/>
          <w:szCs w:val="28"/>
          <w:lang w:val="ru-RU" w:bidi="ar-SA"/>
        </w:rPr>
        <w:t>Строителей ул</w:t>
      </w:r>
      <w:r w:rsidR="00F23585">
        <w:rPr>
          <w:rFonts w:ascii="Times New Roman" w:hAnsi="Times New Roman"/>
          <w:sz w:val="28"/>
          <w:szCs w:val="28"/>
          <w:lang w:val="ru-RU" w:bidi="ar-SA"/>
        </w:rPr>
        <w:t>.</w:t>
      </w:r>
      <w:r w:rsidR="00717645">
        <w:rPr>
          <w:rFonts w:ascii="Times New Roman" w:hAnsi="Times New Roman"/>
          <w:sz w:val="28"/>
          <w:szCs w:val="28"/>
          <w:lang w:val="ru-RU" w:bidi="ar-SA"/>
        </w:rPr>
        <w:t xml:space="preserve">, </w:t>
      </w:r>
      <w:r w:rsidR="00381B65" w:rsidRPr="00717645">
        <w:rPr>
          <w:rFonts w:ascii="Times New Roman" w:hAnsi="Times New Roman"/>
          <w:sz w:val="28"/>
          <w:szCs w:val="28"/>
          <w:lang w:val="ru-RU" w:bidi="ar-SA"/>
        </w:rPr>
        <w:t>4</w:t>
      </w:r>
      <w:r w:rsidR="00F23585">
        <w:rPr>
          <w:rFonts w:ascii="Times New Roman" w:hAnsi="Times New Roman"/>
          <w:sz w:val="28"/>
          <w:szCs w:val="28"/>
          <w:lang w:val="ru-RU" w:bidi="ar-SA"/>
        </w:rPr>
        <w:t>)</w:t>
      </w:r>
      <w:r w:rsidR="00717645">
        <w:rPr>
          <w:rFonts w:ascii="Times New Roman" w:hAnsi="Times New Roman"/>
          <w:sz w:val="28"/>
          <w:szCs w:val="28"/>
          <w:lang w:val="ru-RU" w:bidi="ar-SA"/>
        </w:rPr>
        <w:t xml:space="preserve">. Директор департамента </w:t>
      </w:r>
      <w:r w:rsidR="00717645" w:rsidRPr="00717645">
        <w:rPr>
          <w:rFonts w:ascii="Times New Roman" w:hAnsi="Times New Roman"/>
          <w:sz w:val="28"/>
          <w:szCs w:val="28"/>
          <w:lang w:val="ru-RU" w:bidi="ar-SA"/>
        </w:rPr>
        <w:t>Мельников Дмитрий Владимирович</w:t>
      </w:r>
      <w:r w:rsidR="00717645">
        <w:rPr>
          <w:rFonts w:ascii="Times New Roman" w:hAnsi="Times New Roman"/>
          <w:sz w:val="28"/>
          <w:szCs w:val="28"/>
          <w:lang w:val="ru-RU" w:bidi="ar-SA"/>
        </w:rPr>
        <w:t>.</w:t>
      </w:r>
    </w:p>
    <w:p w:rsidR="003C5AA7" w:rsidRPr="003C5AA7"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2.Комитеты:</w:t>
      </w:r>
    </w:p>
    <w:p w:rsidR="003C5AA7" w:rsidRPr="004F4E18"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lastRenderedPageBreak/>
        <w:t>2.1.</w:t>
      </w:r>
      <w:r w:rsidRPr="00E564BD">
        <w:rPr>
          <w:rFonts w:ascii="Times New Roman" w:hAnsi="Times New Roman"/>
          <w:sz w:val="28"/>
          <w:szCs w:val="28"/>
          <w:lang w:val="ru-RU" w:bidi="ar-SA"/>
        </w:rPr>
        <w:t>Комитет опеки и попечительства</w:t>
      </w:r>
      <w:r w:rsidR="00717645" w:rsidRPr="00E564BD">
        <w:rPr>
          <w:rFonts w:ascii="Times New Roman" w:hAnsi="Times New Roman"/>
          <w:sz w:val="28"/>
          <w:szCs w:val="28"/>
          <w:lang w:val="ru-RU" w:bidi="ar-SA"/>
        </w:rPr>
        <w:t xml:space="preserve"> (</w:t>
      </w:r>
      <w:r w:rsidR="004F4E18" w:rsidRPr="00E564BD">
        <w:rPr>
          <w:rFonts w:ascii="Times New Roman" w:hAnsi="Times New Roman"/>
          <w:sz w:val="28"/>
          <w:szCs w:val="28"/>
          <w:lang w:val="ru-RU" w:bidi="ar-SA"/>
        </w:rPr>
        <w:t>628309, Российская Федерация, Ханты-Мансийский автономный округ - Югра, город Нефтеюганск, 9</w:t>
      </w:r>
      <w:r w:rsidR="00C65664">
        <w:rPr>
          <w:rFonts w:ascii="Times New Roman" w:hAnsi="Times New Roman"/>
          <w:sz w:val="28"/>
          <w:szCs w:val="28"/>
          <w:lang w:val="ru-RU" w:bidi="ar-SA"/>
        </w:rPr>
        <w:t xml:space="preserve"> мкр.</w:t>
      </w:r>
      <w:r w:rsidR="004F4E18" w:rsidRPr="00E564BD">
        <w:rPr>
          <w:rFonts w:ascii="Times New Roman" w:hAnsi="Times New Roman"/>
          <w:sz w:val="28"/>
          <w:szCs w:val="28"/>
          <w:lang w:val="ru-RU" w:bidi="ar-SA"/>
        </w:rPr>
        <w:t>, дом 29</w:t>
      </w:r>
      <w:r w:rsidR="00F23585">
        <w:rPr>
          <w:rFonts w:ascii="Times New Roman" w:hAnsi="Times New Roman"/>
          <w:sz w:val="28"/>
          <w:szCs w:val="28"/>
          <w:lang w:val="ru-RU" w:bidi="ar-SA"/>
        </w:rPr>
        <w:t>)</w:t>
      </w:r>
      <w:r w:rsidR="00E564BD" w:rsidRPr="00E564BD">
        <w:rPr>
          <w:rFonts w:ascii="Times New Roman" w:hAnsi="Times New Roman"/>
          <w:sz w:val="28"/>
          <w:szCs w:val="28"/>
          <w:lang w:val="ru-RU" w:bidi="ar-SA"/>
        </w:rPr>
        <w:t>.</w:t>
      </w:r>
      <w:r w:rsidR="00E564BD" w:rsidRPr="005B75FA">
        <w:rPr>
          <w:rFonts w:ascii="Times New Roman" w:hAnsi="Times New Roman"/>
          <w:sz w:val="28"/>
          <w:szCs w:val="28"/>
          <w:lang w:val="ru-RU" w:bidi="ar-SA"/>
        </w:rPr>
        <w:t>Председатель комитета</w:t>
      </w:r>
      <w:r w:rsidR="00E564BD" w:rsidRPr="00E564BD">
        <w:rPr>
          <w:rFonts w:ascii="Times New Roman" w:hAnsi="Times New Roman"/>
          <w:sz w:val="28"/>
          <w:szCs w:val="28"/>
          <w:lang w:val="ru-RU" w:bidi="ar-SA"/>
        </w:rPr>
        <w:t>Ткачева Тамара Викторовна</w:t>
      </w:r>
      <w:r w:rsidR="00E564BD">
        <w:rPr>
          <w:rFonts w:ascii="Times New Roman" w:hAnsi="Times New Roman"/>
          <w:sz w:val="28"/>
          <w:szCs w:val="28"/>
          <w:lang w:val="ru-RU" w:bidi="ar-SA"/>
        </w:rPr>
        <w:t>.</w:t>
      </w:r>
    </w:p>
    <w:p w:rsidR="003C5AA7" w:rsidRPr="003C5AA7"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2.2.Комитет записи актов гражданского состояния</w:t>
      </w:r>
      <w:r w:rsidR="005B75FA">
        <w:rPr>
          <w:rFonts w:ascii="Times New Roman" w:hAnsi="Times New Roman"/>
          <w:sz w:val="28"/>
          <w:szCs w:val="28"/>
          <w:lang w:val="ru-RU" w:bidi="ar-SA"/>
        </w:rPr>
        <w:t xml:space="preserve"> (</w:t>
      </w:r>
      <w:r w:rsidR="005B75FA" w:rsidRPr="005B75FA">
        <w:rPr>
          <w:rFonts w:ascii="Times New Roman" w:hAnsi="Times New Roman"/>
          <w:sz w:val="28"/>
          <w:szCs w:val="28"/>
          <w:lang w:val="ru-RU" w:bidi="ar-SA"/>
        </w:rPr>
        <w:t>628309,</w:t>
      </w:r>
      <w:r w:rsidR="00F23585" w:rsidRPr="005B75FA">
        <w:rPr>
          <w:rFonts w:ascii="Times New Roman" w:hAnsi="Times New Roman"/>
          <w:sz w:val="28"/>
          <w:szCs w:val="28"/>
          <w:lang w:val="ru-RU" w:bidi="ar-SA"/>
        </w:rPr>
        <w:t>Ханты - Мансийский автономный округ - Югра</w:t>
      </w:r>
      <w:r w:rsidR="00F23585">
        <w:rPr>
          <w:rFonts w:ascii="Times New Roman" w:hAnsi="Times New Roman"/>
          <w:sz w:val="28"/>
          <w:szCs w:val="28"/>
          <w:lang w:val="ru-RU" w:bidi="ar-SA"/>
        </w:rPr>
        <w:t>,</w:t>
      </w:r>
      <w:r w:rsidR="00F23585" w:rsidRPr="005B75FA">
        <w:rPr>
          <w:rFonts w:ascii="Times New Roman" w:hAnsi="Times New Roman"/>
          <w:sz w:val="28"/>
          <w:szCs w:val="28"/>
          <w:lang w:val="ru-RU" w:bidi="ar-SA"/>
        </w:rPr>
        <w:t>г.Нефтеюганск,</w:t>
      </w:r>
      <w:r w:rsidR="005B75FA" w:rsidRPr="005B75FA">
        <w:rPr>
          <w:rFonts w:ascii="Times New Roman" w:hAnsi="Times New Roman"/>
          <w:sz w:val="28"/>
          <w:szCs w:val="28"/>
          <w:lang w:val="ru-RU" w:bidi="ar-SA"/>
        </w:rPr>
        <w:t>1 мкр</w:t>
      </w:r>
      <w:r w:rsidR="00C65664">
        <w:rPr>
          <w:rFonts w:ascii="Times New Roman" w:hAnsi="Times New Roman"/>
          <w:sz w:val="28"/>
          <w:szCs w:val="28"/>
          <w:lang w:val="ru-RU" w:bidi="ar-SA"/>
        </w:rPr>
        <w:t>.</w:t>
      </w:r>
      <w:r w:rsidR="005B75FA" w:rsidRPr="005B75FA">
        <w:rPr>
          <w:rFonts w:ascii="Times New Roman" w:hAnsi="Times New Roman"/>
          <w:sz w:val="28"/>
          <w:szCs w:val="28"/>
          <w:lang w:val="ru-RU" w:bidi="ar-SA"/>
        </w:rPr>
        <w:t xml:space="preserve">, </w:t>
      </w:r>
      <w:r w:rsidR="00F23585">
        <w:rPr>
          <w:rFonts w:ascii="Times New Roman" w:hAnsi="Times New Roman"/>
          <w:sz w:val="28"/>
          <w:szCs w:val="28"/>
          <w:lang w:val="ru-RU" w:bidi="ar-SA"/>
        </w:rPr>
        <w:t>21А дом)</w:t>
      </w:r>
      <w:r w:rsidR="005B75FA" w:rsidRPr="005B75FA">
        <w:rPr>
          <w:rFonts w:ascii="Times New Roman" w:hAnsi="Times New Roman"/>
          <w:sz w:val="28"/>
          <w:szCs w:val="28"/>
          <w:lang w:val="ru-RU" w:bidi="ar-SA"/>
        </w:rPr>
        <w:t>. Председатель комитета Невеселова Лидия Кирилловна</w:t>
      </w:r>
      <w:r w:rsidR="005B75FA">
        <w:rPr>
          <w:rFonts w:ascii="Times New Roman" w:hAnsi="Times New Roman"/>
          <w:sz w:val="28"/>
          <w:szCs w:val="28"/>
          <w:lang w:val="ru-RU" w:bidi="ar-SA"/>
        </w:rPr>
        <w:t>.</w:t>
      </w:r>
    </w:p>
    <w:p w:rsidR="00F23585"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2.3.Комитет специальных мероприятий</w:t>
      </w:r>
      <w:r w:rsidR="005B75FA">
        <w:rPr>
          <w:rFonts w:ascii="Times New Roman" w:hAnsi="Times New Roman"/>
          <w:sz w:val="28"/>
          <w:szCs w:val="28"/>
          <w:lang w:val="ru-RU" w:bidi="ar-SA"/>
        </w:rPr>
        <w:t xml:space="preserve"> (</w:t>
      </w:r>
      <w:r w:rsidR="005B75FA" w:rsidRPr="00381B65">
        <w:rPr>
          <w:rFonts w:ascii="Times New Roman" w:hAnsi="Times New Roman"/>
          <w:sz w:val="28"/>
          <w:szCs w:val="28"/>
          <w:lang w:val="ru-RU" w:bidi="ar-SA"/>
        </w:rPr>
        <w:t>628309</w:t>
      </w:r>
      <w:r w:rsidR="005B75FA">
        <w:rPr>
          <w:rFonts w:ascii="Times New Roman" w:hAnsi="Times New Roman"/>
          <w:sz w:val="28"/>
          <w:szCs w:val="28"/>
          <w:lang w:val="ru-RU" w:bidi="ar-SA"/>
        </w:rPr>
        <w:t xml:space="preserve">, </w:t>
      </w:r>
      <w:r w:rsidR="005B75FA" w:rsidRPr="00381B65">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5B75FA" w:rsidRPr="00381B65">
        <w:rPr>
          <w:rFonts w:ascii="Times New Roman" w:hAnsi="Times New Roman"/>
          <w:sz w:val="28"/>
          <w:szCs w:val="28"/>
          <w:lang w:val="ru-RU" w:bidi="ar-SA"/>
        </w:rPr>
        <w:t>втономный округ - Югра</w:t>
      </w:r>
      <w:r w:rsidR="005B75FA">
        <w:rPr>
          <w:rFonts w:ascii="Times New Roman" w:hAnsi="Times New Roman"/>
          <w:sz w:val="28"/>
          <w:szCs w:val="28"/>
          <w:lang w:val="ru-RU" w:bidi="ar-SA"/>
        </w:rPr>
        <w:t>,</w:t>
      </w:r>
      <w:r w:rsidR="005B75FA" w:rsidRPr="00381B65">
        <w:rPr>
          <w:rFonts w:ascii="Times New Roman" w:hAnsi="Times New Roman"/>
          <w:sz w:val="28"/>
          <w:szCs w:val="28"/>
          <w:lang w:val="ru-RU" w:bidi="ar-SA"/>
        </w:rPr>
        <w:t xml:space="preserve"> Нефтеюганск г</w:t>
      </w:r>
      <w:r w:rsidR="005B75FA">
        <w:rPr>
          <w:rFonts w:ascii="Times New Roman" w:hAnsi="Times New Roman"/>
          <w:sz w:val="28"/>
          <w:szCs w:val="28"/>
          <w:lang w:val="ru-RU" w:bidi="ar-SA"/>
        </w:rPr>
        <w:t xml:space="preserve">, </w:t>
      </w:r>
      <w:r w:rsidR="005B75FA" w:rsidRPr="00381B65">
        <w:rPr>
          <w:rFonts w:ascii="Times New Roman" w:hAnsi="Times New Roman"/>
          <w:sz w:val="28"/>
          <w:szCs w:val="28"/>
          <w:lang w:val="ru-RU" w:bidi="ar-SA"/>
        </w:rPr>
        <w:t>2 мкр</w:t>
      </w:r>
      <w:r w:rsidR="005B75FA">
        <w:rPr>
          <w:rFonts w:ascii="Times New Roman" w:hAnsi="Times New Roman"/>
          <w:sz w:val="28"/>
          <w:szCs w:val="28"/>
          <w:lang w:val="ru-RU" w:bidi="ar-SA"/>
        </w:rPr>
        <w:t xml:space="preserve">., </w:t>
      </w:r>
      <w:r w:rsidR="005B75FA" w:rsidRPr="00381B65">
        <w:rPr>
          <w:rFonts w:ascii="Times New Roman" w:hAnsi="Times New Roman"/>
          <w:sz w:val="28"/>
          <w:szCs w:val="28"/>
          <w:lang w:val="ru-RU" w:bidi="ar-SA"/>
        </w:rPr>
        <w:t>25</w:t>
      </w:r>
      <w:r w:rsidR="00F23585">
        <w:rPr>
          <w:rFonts w:ascii="Times New Roman" w:hAnsi="Times New Roman"/>
          <w:sz w:val="28"/>
          <w:szCs w:val="28"/>
          <w:lang w:val="ru-RU" w:bidi="ar-SA"/>
        </w:rPr>
        <w:t>)</w:t>
      </w:r>
      <w:r w:rsidR="005B75FA">
        <w:rPr>
          <w:rFonts w:ascii="Times New Roman" w:hAnsi="Times New Roman"/>
          <w:sz w:val="28"/>
          <w:szCs w:val="28"/>
          <w:lang w:val="ru-RU" w:bidi="ar-SA"/>
        </w:rPr>
        <w:t>.</w:t>
      </w:r>
    </w:p>
    <w:p w:rsidR="003C5AA7" w:rsidRPr="003C5AA7" w:rsidRDefault="005B75FA" w:rsidP="00F23585">
      <w:pPr>
        <w:autoSpaceDE w:val="0"/>
        <w:autoSpaceDN w:val="0"/>
        <w:adjustRightInd w:val="0"/>
        <w:spacing w:after="0" w:line="240" w:lineRule="auto"/>
        <w:jc w:val="both"/>
        <w:outlineLvl w:val="1"/>
        <w:rPr>
          <w:rFonts w:ascii="Times New Roman" w:hAnsi="Times New Roman"/>
          <w:sz w:val="28"/>
          <w:szCs w:val="28"/>
          <w:lang w:val="ru-RU" w:bidi="ar-SA"/>
        </w:rPr>
      </w:pPr>
      <w:r w:rsidRPr="005B75FA">
        <w:rPr>
          <w:rFonts w:ascii="Times New Roman" w:hAnsi="Times New Roman"/>
          <w:sz w:val="28"/>
          <w:szCs w:val="28"/>
          <w:lang w:val="ru-RU" w:bidi="ar-SA"/>
        </w:rPr>
        <w:t>Председатель комитета Быков Игорь Анатольевич</w:t>
      </w:r>
      <w:r>
        <w:rPr>
          <w:rFonts w:ascii="Times New Roman" w:hAnsi="Times New Roman"/>
          <w:sz w:val="28"/>
          <w:szCs w:val="28"/>
          <w:lang w:val="ru-RU" w:bidi="ar-SA"/>
        </w:rPr>
        <w:t>.</w:t>
      </w:r>
    </w:p>
    <w:p w:rsidR="00F23585"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184A74">
        <w:rPr>
          <w:rFonts w:ascii="Times New Roman" w:hAnsi="Times New Roman"/>
          <w:sz w:val="28"/>
          <w:szCs w:val="28"/>
          <w:lang w:val="ru-RU" w:bidi="ar-SA"/>
        </w:rPr>
        <w:t>2.4.Комитет физической культуры и спорта</w:t>
      </w:r>
      <w:r w:rsidR="004F4E18" w:rsidRPr="00184A74">
        <w:rPr>
          <w:rFonts w:ascii="Times New Roman" w:hAnsi="Times New Roman"/>
          <w:sz w:val="28"/>
          <w:szCs w:val="28"/>
          <w:lang w:val="ru-RU" w:bidi="ar-SA"/>
        </w:rPr>
        <w:t>(628309, Ханты-Мансийский автономный округ – Югра,г.Нефтеюганск, 5 мкр</w:t>
      </w:r>
      <w:r w:rsidR="00C65664">
        <w:rPr>
          <w:rFonts w:ascii="Times New Roman" w:hAnsi="Times New Roman"/>
          <w:sz w:val="28"/>
          <w:szCs w:val="28"/>
          <w:lang w:val="ru-RU" w:bidi="ar-SA"/>
        </w:rPr>
        <w:t>.</w:t>
      </w:r>
      <w:r w:rsidR="004F4E18" w:rsidRPr="00184A74">
        <w:rPr>
          <w:rFonts w:ascii="Times New Roman" w:hAnsi="Times New Roman"/>
          <w:sz w:val="28"/>
          <w:szCs w:val="28"/>
          <w:lang w:val="ru-RU" w:bidi="ar-SA"/>
        </w:rPr>
        <w:t>, 11 дом</w:t>
      </w:r>
      <w:r w:rsidR="00F23585">
        <w:rPr>
          <w:rFonts w:ascii="Times New Roman" w:hAnsi="Times New Roman"/>
          <w:sz w:val="28"/>
          <w:szCs w:val="28"/>
          <w:lang w:val="ru-RU" w:bidi="ar-SA"/>
        </w:rPr>
        <w:t>)</w:t>
      </w:r>
      <w:r w:rsidR="004F4E18" w:rsidRPr="00184A74">
        <w:rPr>
          <w:rFonts w:ascii="Times New Roman" w:hAnsi="Times New Roman"/>
          <w:sz w:val="28"/>
          <w:szCs w:val="28"/>
          <w:lang w:val="ru-RU" w:bidi="ar-SA"/>
        </w:rPr>
        <w:t>.</w:t>
      </w:r>
    </w:p>
    <w:p w:rsidR="004F4E18" w:rsidRPr="00184A74" w:rsidRDefault="004F4E18" w:rsidP="00F23585">
      <w:pPr>
        <w:autoSpaceDE w:val="0"/>
        <w:autoSpaceDN w:val="0"/>
        <w:adjustRightInd w:val="0"/>
        <w:spacing w:after="0" w:line="240" w:lineRule="auto"/>
        <w:jc w:val="both"/>
        <w:outlineLvl w:val="1"/>
        <w:rPr>
          <w:rFonts w:ascii="Times New Roman" w:hAnsi="Times New Roman"/>
          <w:sz w:val="28"/>
          <w:szCs w:val="28"/>
          <w:lang w:val="ru-RU" w:bidi="ar-SA"/>
        </w:rPr>
      </w:pPr>
      <w:r w:rsidRPr="00184A74">
        <w:rPr>
          <w:rFonts w:ascii="Times New Roman" w:hAnsi="Times New Roman"/>
          <w:sz w:val="28"/>
          <w:szCs w:val="28"/>
          <w:lang w:val="ru-RU" w:bidi="ar-SA"/>
        </w:rPr>
        <w:t>Председатель ком</w:t>
      </w:r>
      <w:r w:rsidR="00F23585">
        <w:rPr>
          <w:rFonts w:ascii="Times New Roman" w:hAnsi="Times New Roman"/>
          <w:sz w:val="28"/>
          <w:szCs w:val="28"/>
          <w:lang w:val="ru-RU" w:bidi="ar-SA"/>
        </w:rPr>
        <w:t>итета Скворцов Сергей Федорович</w:t>
      </w:r>
      <w:r w:rsidRPr="00184A74">
        <w:rPr>
          <w:rFonts w:ascii="Times New Roman" w:hAnsi="Times New Roman"/>
          <w:sz w:val="28"/>
          <w:szCs w:val="28"/>
          <w:lang w:val="ru-RU" w:bidi="ar-SA"/>
        </w:rPr>
        <w:t>.</w:t>
      </w:r>
    </w:p>
    <w:p w:rsidR="00B24077"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2.5.Комитет культуры</w:t>
      </w:r>
      <w:r w:rsidR="004F4E18">
        <w:rPr>
          <w:rFonts w:ascii="Times New Roman" w:hAnsi="Times New Roman"/>
          <w:sz w:val="28"/>
          <w:szCs w:val="28"/>
          <w:lang w:val="ru-RU" w:bidi="ar-SA"/>
        </w:rPr>
        <w:t>(</w:t>
      </w:r>
      <w:r w:rsidR="004F4E18" w:rsidRPr="004F4E18">
        <w:rPr>
          <w:rFonts w:ascii="Times New Roman" w:hAnsi="Times New Roman"/>
          <w:sz w:val="28"/>
          <w:szCs w:val="28"/>
          <w:lang w:val="ru-RU" w:bidi="ar-SA"/>
        </w:rPr>
        <w:t>628309, Ханты-Мансийский автономный округ – Югра, г.Нефтеюганск, 5 мкр</w:t>
      </w:r>
      <w:r w:rsidR="001D1CF1">
        <w:rPr>
          <w:rFonts w:ascii="Times New Roman" w:hAnsi="Times New Roman"/>
          <w:sz w:val="28"/>
          <w:szCs w:val="28"/>
          <w:lang w:val="ru-RU" w:bidi="ar-SA"/>
        </w:rPr>
        <w:t>.</w:t>
      </w:r>
      <w:r w:rsidR="004F4E18" w:rsidRPr="004F4E18">
        <w:rPr>
          <w:rFonts w:ascii="Times New Roman" w:hAnsi="Times New Roman"/>
          <w:sz w:val="28"/>
          <w:szCs w:val="28"/>
          <w:lang w:val="ru-RU" w:bidi="ar-SA"/>
        </w:rPr>
        <w:t>, 11 дом</w:t>
      </w:r>
      <w:r w:rsidR="00B24077">
        <w:rPr>
          <w:rFonts w:ascii="Times New Roman" w:hAnsi="Times New Roman"/>
          <w:sz w:val="28"/>
          <w:szCs w:val="28"/>
          <w:lang w:val="ru-RU" w:bidi="ar-SA"/>
        </w:rPr>
        <w:t>)</w:t>
      </w:r>
      <w:r w:rsidR="004F4E18" w:rsidRPr="004F4E18">
        <w:rPr>
          <w:rFonts w:ascii="Times New Roman" w:hAnsi="Times New Roman"/>
          <w:sz w:val="28"/>
          <w:szCs w:val="28"/>
          <w:lang w:val="ru-RU" w:bidi="ar-SA"/>
        </w:rPr>
        <w:t xml:space="preserve">. </w:t>
      </w:r>
    </w:p>
    <w:p w:rsidR="003C5AA7" w:rsidRDefault="004F4E18" w:rsidP="00B24077">
      <w:pPr>
        <w:autoSpaceDE w:val="0"/>
        <w:autoSpaceDN w:val="0"/>
        <w:adjustRightInd w:val="0"/>
        <w:spacing w:after="0" w:line="240" w:lineRule="auto"/>
        <w:jc w:val="both"/>
        <w:outlineLvl w:val="1"/>
        <w:rPr>
          <w:rFonts w:ascii="Times New Roman" w:hAnsi="Times New Roman"/>
          <w:sz w:val="28"/>
          <w:szCs w:val="28"/>
          <w:lang w:val="ru-RU" w:bidi="ar-SA"/>
        </w:rPr>
      </w:pPr>
      <w:r w:rsidRPr="005B75FA">
        <w:rPr>
          <w:rFonts w:ascii="Times New Roman" w:hAnsi="Times New Roman"/>
          <w:sz w:val="28"/>
          <w:szCs w:val="28"/>
          <w:lang w:val="ru-RU" w:bidi="ar-SA"/>
        </w:rPr>
        <w:t>Председатель комитета</w:t>
      </w:r>
      <w:r w:rsidR="00FB3D06">
        <w:rPr>
          <w:rFonts w:ascii="Times New Roman" w:hAnsi="Times New Roman"/>
          <w:sz w:val="28"/>
          <w:szCs w:val="28"/>
          <w:lang w:val="ru-RU" w:bidi="ar-SA"/>
        </w:rPr>
        <w:t>Гареева Гульнара Анфировна</w:t>
      </w:r>
      <w:r w:rsidR="005C1B97">
        <w:rPr>
          <w:rFonts w:ascii="Times New Roman" w:hAnsi="Times New Roman"/>
          <w:sz w:val="28"/>
          <w:szCs w:val="28"/>
          <w:lang w:val="ru-RU" w:bidi="ar-SA"/>
        </w:rPr>
        <w:t>.</w:t>
      </w:r>
    </w:p>
    <w:p w:rsidR="003C5AA7" w:rsidRPr="003C5AA7" w:rsidRDefault="003C5AA7" w:rsidP="00C65664">
      <w:pPr>
        <w:autoSpaceDE w:val="0"/>
        <w:autoSpaceDN w:val="0"/>
        <w:adjustRightInd w:val="0"/>
        <w:spacing w:after="0" w:line="240" w:lineRule="auto"/>
        <w:ind w:firstLine="709"/>
        <w:jc w:val="both"/>
        <w:outlineLvl w:val="1"/>
        <w:rPr>
          <w:rFonts w:ascii="Times New Roman" w:hAnsi="Times New Roman"/>
          <w:sz w:val="28"/>
          <w:szCs w:val="28"/>
          <w:lang w:val="ru-RU" w:bidi="ar-SA"/>
        </w:rPr>
      </w:pPr>
      <w:r w:rsidRPr="003C5AA7">
        <w:rPr>
          <w:rFonts w:ascii="Times New Roman" w:hAnsi="Times New Roman"/>
          <w:sz w:val="28"/>
          <w:szCs w:val="28"/>
          <w:lang w:val="ru-RU" w:bidi="ar-SA"/>
        </w:rPr>
        <w:t>3.Управления:</w:t>
      </w:r>
    </w:p>
    <w:p w:rsidR="003C5AA7" w:rsidRPr="003C5AA7" w:rsidRDefault="003C5AA7" w:rsidP="00F23585">
      <w:pPr>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3.1.Управление муниципального заказа</w:t>
      </w:r>
      <w:r w:rsidR="008568DA">
        <w:rPr>
          <w:rFonts w:ascii="Times New Roman" w:hAnsi="Times New Roman"/>
          <w:sz w:val="28"/>
          <w:szCs w:val="28"/>
          <w:lang w:val="ru-RU" w:bidi="ar-SA"/>
        </w:rPr>
        <w:t xml:space="preserve"> (</w:t>
      </w:r>
      <w:r w:rsidR="008568DA" w:rsidRPr="00381B65">
        <w:rPr>
          <w:rFonts w:ascii="Times New Roman" w:hAnsi="Times New Roman"/>
          <w:sz w:val="28"/>
          <w:szCs w:val="28"/>
          <w:lang w:val="ru-RU" w:bidi="ar-SA"/>
        </w:rPr>
        <w:t>628309</w:t>
      </w:r>
      <w:r w:rsidR="008568DA">
        <w:rPr>
          <w:rFonts w:ascii="Times New Roman" w:hAnsi="Times New Roman"/>
          <w:sz w:val="28"/>
          <w:szCs w:val="28"/>
          <w:lang w:val="ru-RU" w:bidi="ar-SA"/>
        </w:rPr>
        <w:t xml:space="preserve">, </w:t>
      </w:r>
      <w:r w:rsidR="008568DA" w:rsidRPr="00381B65">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8568DA" w:rsidRPr="00381B65">
        <w:rPr>
          <w:rFonts w:ascii="Times New Roman" w:hAnsi="Times New Roman"/>
          <w:sz w:val="28"/>
          <w:szCs w:val="28"/>
          <w:lang w:val="ru-RU" w:bidi="ar-SA"/>
        </w:rPr>
        <w:t>втономный округ - Югра</w:t>
      </w:r>
      <w:r w:rsidR="008568DA">
        <w:rPr>
          <w:rFonts w:ascii="Times New Roman" w:hAnsi="Times New Roman"/>
          <w:sz w:val="28"/>
          <w:szCs w:val="28"/>
          <w:lang w:val="ru-RU" w:bidi="ar-SA"/>
        </w:rPr>
        <w:t>,</w:t>
      </w:r>
      <w:r w:rsidR="008568DA" w:rsidRPr="00381B65">
        <w:rPr>
          <w:rFonts w:ascii="Times New Roman" w:hAnsi="Times New Roman"/>
          <w:sz w:val="28"/>
          <w:szCs w:val="28"/>
          <w:lang w:val="ru-RU" w:bidi="ar-SA"/>
        </w:rPr>
        <w:t xml:space="preserve"> Нефтеюганск г</w:t>
      </w:r>
      <w:r w:rsidR="008568DA">
        <w:rPr>
          <w:rFonts w:ascii="Times New Roman" w:hAnsi="Times New Roman"/>
          <w:sz w:val="28"/>
          <w:szCs w:val="28"/>
          <w:lang w:val="ru-RU" w:bidi="ar-SA"/>
        </w:rPr>
        <w:t xml:space="preserve">, </w:t>
      </w:r>
      <w:r w:rsidR="008568DA" w:rsidRPr="00381B65">
        <w:rPr>
          <w:rFonts w:ascii="Times New Roman" w:hAnsi="Times New Roman"/>
          <w:sz w:val="28"/>
          <w:szCs w:val="28"/>
          <w:lang w:val="ru-RU" w:bidi="ar-SA"/>
        </w:rPr>
        <w:t>2 мкр</w:t>
      </w:r>
      <w:r w:rsidR="008568DA">
        <w:rPr>
          <w:rFonts w:ascii="Times New Roman" w:hAnsi="Times New Roman"/>
          <w:sz w:val="28"/>
          <w:szCs w:val="28"/>
          <w:lang w:val="ru-RU" w:bidi="ar-SA"/>
        </w:rPr>
        <w:t xml:space="preserve">., </w:t>
      </w:r>
      <w:r w:rsidR="008568DA" w:rsidRPr="00381B65">
        <w:rPr>
          <w:rFonts w:ascii="Times New Roman" w:hAnsi="Times New Roman"/>
          <w:sz w:val="28"/>
          <w:szCs w:val="28"/>
          <w:lang w:val="ru-RU" w:bidi="ar-SA"/>
        </w:rPr>
        <w:t>25</w:t>
      </w:r>
      <w:r w:rsidR="00B24077">
        <w:rPr>
          <w:rFonts w:ascii="Times New Roman" w:hAnsi="Times New Roman"/>
          <w:sz w:val="28"/>
          <w:szCs w:val="28"/>
          <w:lang w:val="ru-RU" w:bidi="ar-SA"/>
        </w:rPr>
        <w:t>)</w:t>
      </w:r>
      <w:r w:rsidR="008568DA">
        <w:rPr>
          <w:rFonts w:ascii="Times New Roman" w:hAnsi="Times New Roman"/>
          <w:sz w:val="28"/>
          <w:szCs w:val="28"/>
          <w:lang w:val="ru-RU" w:bidi="ar-SA"/>
        </w:rPr>
        <w:t xml:space="preserve">.Начальник управления </w:t>
      </w:r>
      <w:r w:rsidR="008568DA" w:rsidRPr="008568DA">
        <w:rPr>
          <w:rFonts w:ascii="Times New Roman" w:hAnsi="Times New Roman"/>
          <w:sz w:val="28"/>
          <w:szCs w:val="28"/>
          <w:lang w:val="ru-RU" w:bidi="ar-SA"/>
        </w:rPr>
        <w:t>Григорьева Светлана Александровна</w:t>
      </w:r>
      <w:r w:rsidR="008568DA">
        <w:rPr>
          <w:rFonts w:ascii="Times New Roman" w:hAnsi="Times New Roman"/>
          <w:sz w:val="28"/>
          <w:szCs w:val="28"/>
          <w:lang w:val="ru-RU" w:bidi="ar-SA"/>
        </w:rPr>
        <w:t>.</w:t>
      </w:r>
    </w:p>
    <w:p w:rsidR="003C5AA7" w:rsidRDefault="003C5AA7" w:rsidP="00F23585">
      <w:pPr>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3.2.Юридическо-правовое управление</w:t>
      </w:r>
      <w:r w:rsidR="008568DA">
        <w:rPr>
          <w:rFonts w:ascii="Times New Roman" w:hAnsi="Times New Roman"/>
          <w:sz w:val="28"/>
          <w:szCs w:val="28"/>
          <w:lang w:val="ru-RU" w:bidi="ar-SA"/>
        </w:rPr>
        <w:t xml:space="preserve"> (</w:t>
      </w:r>
      <w:r w:rsidR="008568DA" w:rsidRPr="00381B65">
        <w:rPr>
          <w:rFonts w:ascii="Times New Roman" w:hAnsi="Times New Roman"/>
          <w:sz w:val="28"/>
          <w:szCs w:val="28"/>
          <w:lang w:val="ru-RU" w:bidi="ar-SA"/>
        </w:rPr>
        <w:t>628309</w:t>
      </w:r>
      <w:r w:rsidR="008568DA">
        <w:rPr>
          <w:rFonts w:ascii="Times New Roman" w:hAnsi="Times New Roman"/>
          <w:sz w:val="28"/>
          <w:szCs w:val="28"/>
          <w:lang w:val="ru-RU" w:bidi="ar-SA"/>
        </w:rPr>
        <w:t xml:space="preserve">, </w:t>
      </w:r>
      <w:r w:rsidR="008568DA" w:rsidRPr="00381B65">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8568DA" w:rsidRPr="00381B65">
        <w:rPr>
          <w:rFonts w:ascii="Times New Roman" w:hAnsi="Times New Roman"/>
          <w:sz w:val="28"/>
          <w:szCs w:val="28"/>
          <w:lang w:val="ru-RU" w:bidi="ar-SA"/>
        </w:rPr>
        <w:t>втономный округ - Югра</w:t>
      </w:r>
      <w:r w:rsidR="008568DA">
        <w:rPr>
          <w:rFonts w:ascii="Times New Roman" w:hAnsi="Times New Roman"/>
          <w:sz w:val="28"/>
          <w:szCs w:val="28"/>
          <w:lang w:val="ru-RU" w:bidi="ar-SA"/>
        </w:rPr>
        <w:t>,</w:t>
      </w:r>
      <w:r w:rsidR="008568DA" w:rsidRPr="00381B65">
        <w:rPr>
          <w:rFonts w:ascii="Times New Roman" w:hAnsi="Times New Roman"/>
          <w:sz w:val="28"/>
          <w:szCs w:val="28"/>
          <w:lang w:val="ru-RU" w:bidi="ar-SA"/>
        </w:rPr>
        <w:t xml:space="preserve"> Нефтеюганск г</w:t>
      </w:r>
      <w:r w:rsidR="008568DA">
        <w:rPr>
          <w:rFonts w:ascii="Times New Roman" w:hAnsi="Times New Roman"/>
          <w:sz w:val="28"/>
          <w:szCs w:val="28"/>
          <w:lang w:val="ru-RU" w:bidi="ar-SA"/>
        </w:rPr>
        <w:t xml:space="preserve">, </w:t>
      </w:r>
      <w:r w:rsidR="008568DA" w:rsidRPr="00381B65">
        <w:rPr>
          <w:rFonts w:ascii="Times New Roman" w:hAnsi="Times New Roman"/>
          <w:sz w:val="28"/>
          <w:szCs w:val="28"/>
          <w:lang w:val="ru-RU" w:bidi="ar-SA"/>
        </w:rPr>
        <w:t>2 мкр</w:t>
      </w:r>
      <w:r w:rsidR="008568DA">
        <w:rPr>
          <w:rFonts w:ascii="Times New Roman" w:hAnsi="Times New Roman"/>
          <w:sz w:val="28"/>
          <w:szCs w:val="28"/>
          <w:lang w:val="ru-RU" w:bidi="ar-SA"/>
        </w:rPr>
        <w:t xml:space="preserve">., </w:t>
      </w:r>
      <w:r w:rsidR="008568DA" w:rsidRPr="00381B65">
        <w:rPr>
          <w:rFonts w:ascii="Times New Roman" w:hAnsi="Times New Roman"/>
          <w:sz w:val="28"/>
          <w:szCs w:val="28"/>
          <w:lang w:val="ru-RU" w:bidi="ar-SA"/>
        </w:rPr>
        <w:t>25</w:t>
      </w:r>
      <w:r w:rsidR="00B24077">
        <w:rPr>
          <w:rFonts w:ascii="Times New Roman" w:hAnsi="Times New Roman"/>
          <w:sz w:val="28"/>
          <w:szCs w:val="28"/>
          <w:lang w:val="ru-RU" w:bidi="ar-SA"/>
        </w:rPr>
        <w:t>)</w:t>
      </w:r>
      <w:r w:rsidR="008568DA">
        <w:rPr>
          <w:rFonts w:ascii="Times New Roman" w:hAnsi="Times New Roman"/>
          <w:sz w:val="28"/>
          <w:szCs w:val="28"/>
          <w:lang w:val="ru-RU" w:bidi="ar-SA"/>
        </w:rPr>
        <w:t xml:space="preserve">.Начальник управления </w:t>
      </w:r>
      <w:r w:rsidR="008568DA" w:rsidRPr="008568DA">
        <w:rPr>
          <w:rFonts w:ascii="Times New Roman" w:hAnsi="Times New Roman"/>
          <w:sz w:val="28"/>
          <w:szCs w:val="28"/>
          <w:lang w:val="ru-RU" w:bidi="ar-SA"/>
        </w:rPr>
        <w:t>Черепанич Дмитрий Михайлович</w:t>
      </w:r>
      <w:r w:rsidR="008568DA">
        <w:rPr>
          <w:rFonts w:ascii="Times New Roman" w:hAnsi="Times New Roman"/>
          <w:sz w:val="28"/>
          <w:szCs w:val="28"/>
          <w:lang w:val="ru-RU" w:bidi="ar-SA"/>
        </w:rPr>
        <w:t>.</w:t>
      </w:r>
    </w:p>
    <w:p w:rsidR="003C5AA7" w:rsidRPr="003C5AA7" w:rsidRDefault="003C5AA7" w:rsidP="00F23585">
      <w:pPr>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4.Отделы:</w:t>
      </w:r>
    </w:p>
    <w:p w:rsidR="00147337" w:rsidRDefault="003C5AA7" w:rsidP="00F23585">
      <w:pPr>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4.1.Отдел по профилактике правонарушений и связям с правоохранительными органами</w:t>
      </w:r>
      <w:r w:rsidR="0006278E">
        <w:rPr>
          <w:rFonts w:ascii="Times New Roman" w:hAnsi="Times New Roman"/>
          <w:sz w:val="28"/>
          <w:szCs w:val="28"/>
          <w:lang w:val="ru-RU" w:bidi="ar-SA"/>
        </w:rPr>
        <w:t xml:space="preserve"> (</w:t>
      </w:r>
      <w:r w:rsidR="0006278E" w:rsidRPr="00381B65">
        <w:rPr>
          <w:rFonts w:ascii="Times New Roman" w:hAnsi="Times New Roman"/>
          <w:sz w:val="28"/>
          <w:szCs w:val="28"/>
          <w:lang w:val="ru-RU" w:bidi="ar-SA"/>
        </w:rPr>
        <w:t>628309</w:t>
      </w:r>
      <w:r w:rsidR="0006278E">
        <w:rPr>
          <w:rFonts w:ascii="Times New Roman" w:hAnsi="Times New Roman"/>
          <w:sz w:val="28"/>
          <w:szCs w:val="28"/>
          <w:lang w:val="ru-RU" w:bidi="ar-SA"/>
        </w:rPr>
        <w:t xml:space="preserve">, </w:t>
      </w:r>
      <w:r w:rsidR="0006278E" w:rsidRPr="00381B65">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06278E" w:rsidRPr="00381B65">
        <w:rPr>
          <w:rFonts w:ascii="Times New Roman" w:hAnsi="Times New Roman"/>
          <w:sz w:val="28"/>
          <w:szCs w:val="28"/>
          <w:lang w:val="ru-RU" w:bidi="ar-SA"/>
        </w:rPr>
        <w:t>втономный округ - Югра</w:t>
      </w:r>
      <w:r w:rsidR="0006278E">
        <w:rPr>
          <w:rFonts w:ascii="Times New Roman" w:hAnsi="Times New Roman"/>
          <w:sz w:val="28"/>
          <w:szCs w:val="28"/>
          <w:lang w:val="ru-RU" w:bidi="ar-SA"/>
        </w:rPr>
        <w:t>,</w:t>
      </w:r>
      <w:r w:rsidR="0006278E" w:rsidRPr="00381B65">
        <w:rPr>
          <w:rFonts w:ascii="Times New Roman" w:hAnsi="Times New Roman"/>
          <w:sz w:val="28"/>
          <w:szCs w:val="28"/>
          <w:lang w:val="ru-RU" w:bidi="ar-SA"/>
        </w:rPr>
        <w:t xml:space="preserve"> Нефтеюганск г</w:t>
      </w:r>
      <w:r w:rsidR="0006278E">
        <w:rPr>
          <w:rFonts w:ascii="Times New Roman" w:hAnsi="Times New Roman"/>
          <w:sz w:val="28"/>
          <w:szCs w:val="28"/>
          <w:lang w:val="ru-RU" w:bidi="ar-SA"/>
        </w:rPr>
        <w:t xml:space="preserve">, </w:t>
      </w:r>
      <w:r w:rsidR="0006278E" w:rsidRPr="00381B65">
        <w:rPr>
          <w:rFonts w:ascii="Times New Roman" w:hAnsi="Times New Roman"/>
          <w:sz w:val="28"/>
          <w:szCs w:val="28"/>
          <w:lang w:val="ru-RU" w:bidi="ar-SA"/>
        </w:rPr>
        <w:t>2 мкр</w:t>
      </w:r>
      <w:r w:rsidR="0006278E">
        <w:rPr>
          <w:rFonts w:ascii="Times New Roman" w:hAnsi="Times New Roman"/>
          <w:sz w:val="28"/>
          <w:szCs w:val="28"/>
          <w:lang w:val="ru-RU" w:bidi="ar-SA"/>
        </w:rPr>
        <w:t xml:space="preserve">., </w:t>
      </w:r>
      <w:r w:rsidR="0006278E" w:rsidRPr="00381B65">
        <w:rPr>
          <w:rFonts w:ascii="Times New Roman" w:hAnsi="Times New Roman"/>
          <w:sz w:val="28"/>
          <w:szCs w:val="28"/>
          <w:lang w:val="ru-RU" w:bidi="ar-SA"/>
        </w:rPr>
        <w:t>25</w:t>
      </w:r>
      <w:r w:rsidR="00B24077">
        <w:rPr>
          <w:rFonts w:ascii="Times New Roman" w:hAnsi="Times New Roman"/>
          <w:sz w:val="28"/>
          <w:szCs w:val="28"/>
          <w:lang w:val="ru-RU" w:bidi="ar-SA"/>
        </w:rPr>
        <w:t>)</w:t>
      </w:r>
      <w:r w:rsidR="0006278E">
        <w:rPr>
          <w:rFonts w:ascii="Times New Roman" w:hAnsi="Times New Roman"/>
          <w:sz w:val="28"/>
          <w:szCs w:val="28"/>
          <w:lang w:val="ru-RU" w:bidi="ar-SA"/>
        </w:rPr>
        <w:t>.</w:t>
      </w:r>
    </w:p>
    <w:p w:rsidR="003C5AA7" w:rsidRPr="003C5AA7" w:rsidRDefault="0006278E" w:rsidP="00F23585">
      <w:pPr>
        <w:spacing w:after="0" w:line="240" w:lineRule="auto"/>
        <w:ind w:firstLine="709"/>
        <w:jc w:val="both"/>
        <w:rPr>
          <w:rFonts w:ascii="Times New Roman" w:hAnsi="Times New Roman"/>
          <w:sz w:val="28"/>
          <w:szCs w:val="28"/>
          <w:lang w:val="ru-RU" w:bidi="ar-SA"/>
        </w:rPr>
      </w:pPr>
      <w:r>
        <w:rPr>
          <w:rFonts w:ascii="Times New Roman" w:hAnsi="Times New Roman"/>
          <w:sz w:val="28"/>
          <w:szCs w:val="28"/>
          <w:lang w:val="ru-RU" w:bidi="ar-SA"/>
        </w:rPr>
        <w:t xml:space="preserve">Начальник отдела </w:t>
      </w:r>
      <w:r w:rsidRPr="0006278E">
        <w:rPr>
          <w:rFonts w:ascii="Times New Roman" w:hAnsi="Times New Roman"/>
          <w:sz w:val="28"/>
          <w:szCs w:val="28"/>
          <w:lang w:val="ru-RU" w:bidi="ar-SA"/>
        </w:rPr>
        <w:t>Кузнецов Евгений Владимирович</w:t>
      </w:r>
      <w:r>
        <w:rPr>
          <w:rFonts w:ascii="Times New Roman" w:hAnsi="Times New Roman"/>
          <w:sz w:val="28"/>
          <w:szCs w:val="28"/>
          <w:lang w:val="ru-RU" w:bidi="ar-SA"/>
        </w:rPr>
        <w:t>.</w:t>
      </w:r>
    </w:p>
    <w:p w:rsidR="003C5AA7" w:rsidRPr="00B54926" w:rsidRDefault="003C5AA7" w:rsidP="00F23585">
      <w:pPr>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4.2.Отдел по обеспечению деятельности административной комиссии</w:t>
      </w:r>
      <w:r w:rsidR="00B54926">
        <w:rPr>
          <w:rFonts w:ascii="Times New Roman" w:hAnsi="Times New Roman"/>
          <w:sz w:val="28"/>
          <w:szCs w:val="28"/>
          <w:lang w:val="ru-RU" w:bidi="ar-SA"/>
        </w:rPr>
        <w:t>(</w:t>
      </w:r>
      <w:r w:rsidR="00B54926" w:rsidRPr="00381B65">
        <w:rPr>
          <w:rFonts w:ascii="Times New Roman" w:hAnsi="Times New Roman"/>
          <w:sz w:val="28"/>
          <w:szCs w:val="28"/>
          <w:lang w:val="ru-RU" w:bidi="ar-SA"/>
        </w:rPr>
        <w:t>628309</w:t>
      </w:r>
      <w:r w:rsidR="00B54926">
        <w:rPr>
          <w:rFonts w:ascii="Times New Roman" w:hAnsi="Times New Roman"/>
          <w:sz w:val="28"/>
          <w:szCs w:val="28"/>
          <w:lang w:val="ru-RU" w:bidi="ar-SA"/>
        </w:rPr>
        <w:t xml:space="preserve">, </w:t>
      </w:r>
      <w:r w:rsidR="00B54926" w:rsidRPr="00381B65">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B54926" w:rsidRPr="00381B65">
        <w:rPr>
          <w:rFonts w:ascii="Times New Roman" w:hAnsi="Times New Roman"/>
          <w:sz w:val="28"/>
          <w:szCs w:val="28"/>
          <w:lang w:val="ru-RU" w:bidi="ar-SA"/>
        </w:rPr>
        <w:t>втономный округ - Югра</w:t>
      </w:r>
      <w:r w:rsidR="00B54926">
        <w:rPr>
          <w:rFonts w:ascii="Times New Roman" w:hAnsi="Times New Roman"/>
          <w:sz w:val="28"/>
          <w:szCs w:val="28"/>
          <w:lang w:val="ru-RU" w:bidi="ar-SA"/>
        </w:rPr>
        <w:t xml:space="preserve">, </w:t>
      </w:r>
      <w:r w:rsidR="00B54926" w:rsidRPr="00B54926">
        <w:rPr>
          <w:rFonts w:ascii="Times New Roman" w:hAnsi="Times New Roman"/>
          <w:sz w:val="28"/>
          <w:szCs w:val="28"/>
          <w:lang w:val="ru-RU" w:bidi="ar-SA"/>
        </w:rPr>
        <w:t>г.Нефтеюганск</w:t>
      </w:r>
      <w:r w:rsidR="00B54926">
        <w:rPr>
          <w:rFonts w:ascii="Times New Roman" w:hAnsi="Times New Roman"/>
          <w:sz w:val="28"/>
          <w:szCs w:val="28"/>
          <w:lang w:val="ru-RU" w:bidi="ar-SA"/>
        </w:rPr>
        <w:t>,</w:t>
      </w:r>
      <w:r w:rsidR="00B54926" w:rsidRPr="00B54926">
        <w:rPr>
          <w:rFonts w:ascii="Times New Roman" w:hAnsi="Times New Roman"/>
          <w:sz w:val="28"/>
          <w:szCs w:val="28"/>
          <w:lang w:val="ru-RU" w:bidi="ar-SA"/>
        </w:rPr>
        <w:t xml:space="preserve"> 2 </w:t>
      </w:r>
      <w:r w:rsidR="00B54926" w:rsidRPr="0085758E">
        <w:rPr>
          <w:rFonts w:ascii="Times New Roman" w:hAnsi="Times New Roman"/>
          <w:sz w:val="28"/>
          <w:szCs w:val="28"/>
          <w:lang w:val="ru-RU" w:bidi="ar-SA"/>
        </w:rPr>
        <w:t>мкр</w:t>
      </w:r>
      <w:r w:rsidR="00F23585">
        <w:rPr>
          <w:rFonts w:ascii="Times New Roman" w:hAnsi="Times New Roman"/>
          <w:sz w:val="28"/>
          <w:szCs w:val="28"/>
          <w:lang w:val="ru-RU" w:bidi="ar-SA"/>
        </w:rPr>
        <w:t>.</w:t>
      </w:r>
      <w:r w:rsidR="00B54926" w:rsidRPr="0085758E">
        <w:rPr>
          <w:rFonts w:ascii="Times New Roman" w:hAnsi="Times New Roman"/>
          <w:sz w:val="28"/>
          <w:szCs w:val="28"/>
          <w:lang w:val="ru-RU" w:bidi="ar-SA"/>
        </w:rPr>
        <w:t>, дом 23</w:t>
      </w:r>
      <w:r w:rsidR="0085758E">
        <w:rPr>
          <w:rFonts w:ascii="Times New Roman" w:hAnsi="Times New Roman"/>
          <w:sz w:val="28"/>
          <w:szCs w:val="28"/>
          <w:lang w:val="ru-RU" w:bidi="ar-SA"/>
        </w:rPr>
        <w:t>)</w:t>
      </w:r>
      <w:r w:rsidR="00B54926" w:rsidRPr="0085758E">
        <w:rPr>
          <w:rFonts w:ascii="Times New Roman" w:hAnsi="Times New Roman"/>
          <w:sz w:val="28"/>
          <w:szCs w:val="28"/>
          <w:lang w:val="ru-RU" w:bidi="ar-SA"/>
        </w:rPr>
        <w:t>.</w:t>
      </w:r>
    </w:p>
    <w:p w:rsidR="003C5AA7" w:rsidRPr="00B54926" w:rsidRDefault="003C5AA7" w:rsidP="00F23585">
      <w:pPr>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4.3.Отдел по организации деятельности комиссии по делам несовершеннолетних и защите их прав</w:t>
      </w:r>
      <w:r w:rsidR="00B54926">
        <w:rPr>
          <w:rFonts w:ascii="Times New Roman" w:hAnsi="Times New Roman"/>
          <w:sz w:val="28"/>
          <w:szCs w:val="28"/>
          <w:lang w:val="ru-RU" w:bidi="ar-SA"/>
        </w:rPr>
        <w:t xml:space="preserve"> (</w:t>
      </w:r>
      <w:r w:rsidR="00B54926" w:rsidRPr="00B54926">
        <w:rPr>
          <w:rFonts w:ascii="Times New Roman" w:hAnsi="Times New Roman"/>
          <w:sz w:val="28"/>
          <w:szCs w:val="28"/>
          <w:lang w:val="ru-RU" w:bidi="ar-SA"/>
        </w:rPr>
        <w:t>628309, Российская Федерация, Ханты-Манси</w:t>
      </w:r>
      <w:r w:rsidR="00F23585">
        <w:rPr>
          <w:rFonts w:ascii="Times New Roman" w:hAnsi="Times New Roman"/>
          <w:sz w:val="28"/>
          <w:szCs w:val="28"/>
          <w:lang w:val="ru-RU" w:bidi="ar-SA"/>
        </w:rPr>
        <w:t xml:space="preserve">йский автономный округ - Югра, </w:t>
      </w:r>
      <w:r w:rsidR="00B54926" w:rsidRPr="00B54926">
        <w:rPr>
          <w:rFonts w:ascii="Times New Roman" w:hAnsi="Times New Roman"/>
          <w:sz w:val="28"/>
          <w:szCs w:val="28"/>
          <w:lang w:val="ru-RU" w:bidi="ar-SA"/>
        </w:rPr>
        <w:t>Нефтеюганск</w:t>
      </w:r>
      <w:r w:rsidR="00F23585">
        <w:rPr>
          <w:rFonts w:ascii="Times New Roman" w:hAnsi="Times New Roman"/>
          <w:sz w:val="28"/>
          <w:szCs w:val="28"/>
          <w:lang w:val="ru-RU" w:bidi="ar-SA"/>
        </w:rPr>
        <w:t xml:space="preserve"> г.</w:t>
      </w:r>
      <w:r w:rsidR="00B54926" w:rsidRPr="00B54926">
        <w:rPr>
          <w:rFonts w:ascii="Times New Roman" w:hAnsi="Times New Roman"/>
          <w:sz w:val="28"/>
          <w:szCs w:val="28"/>
          <w:lang w:val="ru-RU" w:bidi="ar-SA"/>
        </w:rPr>
        <w:t>, 9</w:t>
      </w:r>
      <w:r w:rsidR="00F23585">
        <w:rPr>
          <w:rFonts w:ascii="Times New Roman" w:hAnsi="Times New Roman"/>
          <w:sz w:val="28"/>
          <w:szCs w:val="28"/>
          <w:lang w:val="ru-RU" w:bidi="ar-SA"/>
        </w:rPr>
        <w:t xml:space="preserve"> мкр.</w:t>
      </w:r>
      <w:r w:rsidR="00B54926" w:rsidRPr="00B54926">
        <w:rPr>
          <w:rFonts w:ascii="Times New Roman" w:hAnsi="Times New Roman"/>
          <w:sz w:val="28"/>
          <w:szCs w:val="28"/>
          <w:lang w:val="ru-RU" w:bidi="ar-SA"/>
        </w:rPr>
        <w:t>, дом 29</w:t>
      </w:r>
      <w:r w:rsidR="00B24077">
        <w:rPr>
          <w:rFonts w:ascii="Times New Roman" w:hAnsi="Times New Roman"/>
          <w:sz w:val="28"/>
          <w:szCs w:val="28"/>
          <w:lang w:val="ru-RU" w:bidi="ar-SA"/>
        </w:rPr>
        <w:t>)</w:t>
      </w:r>
      <w:r w:rsidR="00B54926">
        <w:rPr>
          <w:rFonts w:ascii="Times New Roman" w:hAnsi="Times New Roman"/>
          <w:sz w:val="28"/>
          <w:szCs w:val="28"/>
          <w:lang w:val="ru-RU" w:bidi="ar-SA"/>
        </w:rPr>
        <w:t xml:space="preserve">.Начальник отдела </w:t>
      </w:r>
      <w:r w:rsidR="00756F92" w:rsidRPr="00756F92">
        <w:rPr>
          <w:rFonts w:ascii="Times New Roman" w:hAnsi="Times New Roman"/>
          <w:sz w:val="28"/>
          <w:szCs w:val="28"/>
          <w:lang w:val="ru-RU" w:bidi="ar-SA"/>
        </w:rPr>
        <w:t>Сухачев Сергей Михайлович</w:t>
      </w:r>
      <w:r w:rsidR="00B54926">
        <w:rPr>
          <w:rFonts w:ascii="Times New Roman" w:hAnsi="Times New Roman"/>
          <w:sz w:val="28"/>
          <w:szCs w:val="28"/>
          <w:lang w:val="ru-RU" w:bidi="ar-SA"/>
        </w:rPr>
        <w:t>.</w:t>
      </w:r>
    </w:p>
    <w:p w:rsidR="003C5AA7" w:rsidRDefault="003C5AA7" w:rsidP="00F23585">
      <w:pPr>
        <w:spacing w:after="0" w:line="240" w:lineRule="auto"/>
        <w:ind w:firstLine="709"/>
        <w:jc w:val="both"/>
        <w:rPr>
          <w:rFonts w:ascii="Times New Roman" w:hAnsi="Times New Roman"/>
          <w:sz w:val="28"/>
          <w:szCs w:val="28"/>
          <w:lang w:val="ru-RU" w:bidi="ar-SA"/>
        </w:rPr>
      </w:pPr>
      <w:r w:rsidRPr="003C5AA7">
        <w:rPr>
          <w:rFonts w:ascii="Times New Roman" w:hAnsi="Times New Roman"/>
          <w:sz w:val="28"/>
          <w:szCs w:val="28"/>
          <w:lang w:val="ru-RU" w:bidi="ar-SA"/>
        </w:rPr>
        <w:t>4.4.Отдел по делам гражданской обороны и чрезвычайным ситуациям</w:t>
      </w:r>
      <w:r w:rsidR="00B54926">
        <w:rPr>
          <w:rFonts w:ascii="Times New Roman" w:hAnsi="Times New Roman"/>
          <w:sz w:val="28"/>
          <w:szCs w:val="28"/>
          <w:lang w:val="ru-RU" w:bidi="ar-SA"/>
        </w:rPr>
        <w:t xml:space="preserve"> (</w:t>
      </w:r>
      <w:r w:rsidR="00E564BD" w:rsidRPr="00381B65">
        <w:rPr>
          <w:rFonts w:ascii="Times New Roman" w:hAnsi="Times New Roman"/>
          <w:sz w:val="28"/>
          <w:szCs w:val="28"/>
          <w:lang w:val="ru-RU" w:bidi="ar-SA"/>
        </w:rPr>
        <w:t>628309</w:t>
      </w:r>
      <w:r w:rsidR="00E564BD">
        <w:rPr>
          <w:rFonts w:ascii="Times New Roman" w:hAnsi="Times New Roman"/>
          <w:sz w:val="28"/>
          <w:szCs w:val="28"/>
          <w:lang w:val="ru-RU" w:bidi="ar-SA"/>
        </w:rPr>
        <w:t xml:space="preserve">, </w:t>
      </w:r>
      <w:r w:rsidR="00E564BD" w:rsidRPr="00381B65">
        <w:rPr>
          <w:rFonts w:ascii="Times New Roman" w:hAnsi="Times New Roman"/>
          <w:sz w:val="28"/>
          <w:szCs w:val="28"/>
          <w:lang w:val="ru-RU" w:bidi="ar-SA"/>
        </w:rPr>
        <w:t xml:space="preserve">Ханты-Мансийский </w:t>
      </w:r>
      <w:r w:rsidR="001623B6">
        <w:rPr>
          <w:rFonts w:ascii="Times New Roman" w:hAnsi="Times New Roman"/>
          <w:sz w:val="28"/>
          <w:szCs w:val="28"/>
          <w:lang w:val="ru-RU" w:bidi="ar-SA"/>
        </w:rPr>
        <w:t>а</w:t>
      </w:r>
      <w:r w:rsidR="00E564BD" w:rsidRPr="00381B65">
        <w:rPr>
          <w:rFonts w:ascii="Times New Roman" w:hAnsi="Times New Roman"/>
          <w:sz w:val="28"/>
          <w:szCs w:val="28"/>
          <w:lang w:val="ru-RU" w:bidi="ar-SA"/>
        </w:rPr>
        <w:t>втономный округ - Югра</w:t>
      </w:r>
      <w:r w:rsidR="00E564BD">
        <w:rPr>
          <w:rFonts w:ascii="Times New Roman" w:hAnsi="Times New Roman"/>
          <w:sz w:val="28"/>
          <w:szCs w:val="28"/>
          <w:lang w:val="ru-RU" w:bidi="ar-SA"/>
        </w:rPr>
        <w:t xml:space="preserve">, </w:t>
      </w:r>
      <w:r w:rsidR="00E564BD" w:rsidRPr="00B54926">
        <w:rPr>
          <w:rFonts w:ascii="Times New Roman" w:hAnsi="Times New Roman"/>
          <w:sz w:val="28"/>
          <w:szCs w:val="28"/>
          <w:lang w:val="ru-RU" w:bidi="ar-SA"/>
        </w:rPr>
        <w:t>г.Нефтеюганск</w:t>
      </w:r>
      <w:r w:rsidR="00E564BD">
        <w:rPr>
          <w:rFonts w:ascii="Times New Roman" w:hAnsi="Times New Roman"/>
          <w:sz w:val="28"/>
          <w:szCs w:val="28"/>
          <w:lang w:val="ru-RU" w:bidi="ar-SA"/>
        </w:rPr>
        <w:t>,</w:t>
      </w:r>
      <w:r w:rsidR="00E564BD" w:rsidRPr="00B54926">
        <w:rPr>
          <w:rFonts w:ascii="Times New Roman" w:hAnsi="Times New Roman"/>
          <w:sz w:val="28"/>
          <w:szCs w:val="28"/>
          <w:lang w:val="ru-RU" w:bidi="ar-SA"/>
        </w:rPr>
        <w:t xml:space="preserve"> 2 </w:t>
      </w:r>
      <w:r w:rsidR="00E564BD" w:rsidRPr="00E564BD">
        <w:rPr>
          <w:rFonts w:ascii="Times New Roman" w:hAnsi="Times New Roman"/>
          <w:sz w:val="28"/>
          <w:szCs w:val="28"/>
          <w:lang w:val="ru-RU" w:bidi="ar-SA"/>
        </w:rPr>
        <w:t>мкр</w:t>
      </w:r>
      <w:r w:rsidR="00F23585">
        <w:rPr>
          <w:rFonts w:ascii="Times New Roman" w:hAnsi="Times New Roman"/>
          <w:sz w:val="28"/>
          <w:szCs w:val="28"/>
          <w:lang w:val="ru-RU" w:bidi="ar-SA"/>
        </w:rPr>
        <w:t>.</w:t>
      </w:r>
      <w:r w:rsidR="00E564BD" w:rsidRPr="00E564BD">
        <w:rPr>
          <w:rFonts w:ascii="Times New Roman" w:hAnsi="Times New Roman"/>
          <w:sz w:val="28"/>
          <w:szCs w:val="28"/>
          <w:lang w:val="ru-RU" w:bidi="ar-SA"/>
        </w:rPr>
        <w:t>, дом 23</w:t>
      </w:r>
      <w:r w:rsidR="00B24077">
        <w:rPr>
          <w:rFonts w:ascii="Times New Roman" w:hAnsi="Times New Roman"/>
          <w:sz w:val="28"/>
          <w:szCs w:val="28"/>
          <w:lang w:val="ru-RU" w:bidi="ar-SA"/>
        </w:rPr>
        <w:t>)</w:t>
      </w:r>
      <w:r w:rsidR="00E564BD" w:rsidRPr="00E564BD">
        <w:rPr>
          <w:rFonts w:ascii="Times New Roman" w:hAnsi="Times New Roman"/>
          <w:sz w:val="28"/>
          <w:szCs w:val="28"/>
          <w:lang w:val="ru-RU" w:bidi="ar-SA"/>
        </w:rPr>
        <w:t>.</w:t>
      </w:r>
      <w:r w:rsidR="00E564BD">
        <w:rPr>
          <w:rFonts w:ascii="Times New Roman" w:hAnsi="Times New Roman"/>
          <w:sz w:val="28"/>
          <w:szCs w:val="28"/>
          <w:lang w:val="ru-RU" w:bidi="ar-SA"/>
        </w:rPr>
        <w:t xml:space="preserve">Начальник отдела </w:t>
      </w:r>
      <w:r w:rsidR="00E564BD" w:rsidRPr="00E564BD">
        <w:rPr>
          <w:rFonts w:ascii="Times New Roman" w:hAnsi="Times New Roman"/>
          <w:sz w:val="28"/>
          <w:szCs w:val="28"/>
          <w:lang w:val="ru-RU" w:bidi="ar-SA"/>
        </w:rPr>
        <w:t>Чертов Вячеслав Александрович</w:t>
      </w:r>
      <w:r w:rsidR="00E564BD">
        <w:rPr>
          <w:rFonts w:ascii="Times New Roman" w:hAnsi="Times New Roman"/>
          <w:sz w:val="28"/>
          <w:szCs w:val="28"/>
          <w:lang w:val="ru-RU" w:bidi="ar-SA"/>
        </w:rPr>
        <w:t>.</w:t>
      </w:r>
    </w:p>
    <w:p w:rsidR="00E74308" w:rsidRPr="003C5AA7" w:rsidRDefault="00E74308" w:rsidP="00F23585">
      <w:pPr>
        <w:spacing w:after="0" w:line="240" w:lineRule="auto"/>
        <w:ind w:firstLine="709"/>
        <w:jc w:val="both"/>
        <w:rPr>
          <w:rFonts w:ascii="Times New Roman" w:hAnsi="Times New Roman"/>
          <w:sz w:val="28"/>
          <w:szCs w:val="28"/>
          <w:lang w:val="ru-RU" w:bidi="ar-SA"/>
        </w:rPr>
      </w:pPr>
      <w:r>
        <w:rPr>
          <w:rFonts w:ascii="Times New Roman" w:hAnsi="Times New Roman"/>
          <w:sz w:val="28"/>
          <w:szCs w:val="28"/>
          <w:lang w:val="ru-RU" w:bidi="ar-SA"/>
        </w:rPr>
        <w:t>4.5.</w:t>
      </w:r>
      <w:r w:rsidRPr="00E74308">
        <w:rPr>
          <w:rFonts w:ascii="Times New Roman" w:hAnsi="Times New Roman"/>
          <w:sz w:val="28"/>
          <w:szCs w:val="28"/>
          <w:lang w:val="ru-RU" w:bidi="ar-SA"/>
        </w:rPr>
        <w:t>Информационно-аналитический отдел</w:t>
      </w:r>
      <w:r>
        <w:rPr>
          <w:rFonts w:ascii="Times New Roman" w:hAnsi="Times New Roman"/>
          <w:sz w:val="28"/>
          <w:szCs w:val="28"/>
          <w:lang w:val="ru-RU" w:bidi="ar-SA"/>
        </w:rPr>
        <w:t>.</w:t>
      </w:r>
    </w:p>
    <w:p w:rsidR="00B24077" w:rsidRDefault="00B24077" w:rsidP="003C5AA7">
      <w:pPr>
        <w:spacing w:after="0" w:line="240" w:lineRule="auto"/>
        <w:jc w:val="both"/>
        <w:rPr>
          <w:rFonts w:ascii="Times New Roman" w:hAnsi="Times New Roman"/>
          <w:sz w:val="28"/>
          <w:szCs w:val="28"/>
          <w:lang w:val="ru-RU" w:bidi="ar-SA"/>
        </w:rPr>
      </w:pPr>
    </w:p>
    <w:p w:rsidR="004C0F22" w:rsidRPr="00F23585" w:rsidRDefault="001C5369" w:rsidP="001C5369">
      <w:pPr>
        <w:pStyle w:val="a5"/>
        <w:spacing w:after="0"/>
        <w:jc w:val="center"/>
        <w:rPr>
          <w:rFonts w:ascii="Times New Roman" w:hAnsi="Times New Roman" w:cs="Times New Roman"/>
          <w:sz w:val="28"/>
          <w:szCs w:val="28"/>
          <w:lang w:val="ru-RU"/>
        </w:rPr>
      </w:pPr>
      <w:r w:rsidRPr="00F23585">
        <w:rPr>
          <w:rFonts w:ascii="Times New Roman" w:hAnsi="Times New Roman"/>
          <w:sz w:val="28"/>
          <w:szCs w:val="28"/>
          <w:lang w:val="ru-RU"/>
        </w:rPr>
        <w:t xml:space="preserve">Раздел </w:t>
      </w:r>
      <w:r w:rsidRPr="00F23585">
        <w:rPr>
          <w:rFonts w:ascii="Times New Roman" w:hAnsi="Times New Roman"/>
          <w:sz w:val="28"/>
          <w:szCs w:val="28"/>
        </w:rPr>
        <w:t>IV</w:t>
      </w:r>
      <w:r w:rsidRPr="00F23585">
        <w:rPr>
          <w:rFonts w:ascii="Times New Roman" w:hAnsi="Times New Roman"/>
          <w:sz w:val="28"/>
          <w:szCs w:val="28"/>
          <w:lang w:val="ru-RU"/>
        </w:rPr>
        <w:t>.Бизнес - среда, социальные объекты города Нефтеюганска</w:t>
      </w:r>
    </w:p>
    <w:p w:rsidR="004C0F22" w:rsidRPr="00F23585" w:rsidRDefault="006509DD" w:rsidP="00F23585">
      <w:pPr>
        <w:spacing w:after="0"/>
        <w:ind w:left="709"/>
        <w:rPr>
          <w:rFonts w:ascii="Times New Roman" w:hAnsi="Times New Roman"/>
          <w:sz w:val="28"/>
          <w:szCs w:val="28"/>
          <w:lang w:val="ru-RU"/>
        </w:rPr>
      </w:pPr>
      <w:r w:rsidRPr="00F23585">
        <w:rPr>
          <w:rFonts w:ascii="Times New Roman" w:hAnsi="Times New Roman"/>
          <w:sz w:val="28"/>
          <w:szCs w:val="28"/>
          <w:lang w:val="ru-RU"/>
        </w:rPr>
        <w:t>4.1.</w:t>
      </w:r>
      <w:r w:rsidR="004C0F22" w:rsidRPr="00F23585">
        <w:rPr>
          <w:rFonts w:ascii="Times New Roman" w:hAnsi="Times New Roman"/>
          <w:sz w:val="28"/>
          <w:szCs w:val="28"/>
          <w:lang w:val="ru-RU"/>
        </w:rPr>
        <w:t>Банковская система</w:t>
      </w:r>
    </w:p>
    <w:p w:rsidR="00981ED6" w:rsidRPr="00B24077" w:rsidRDefault="00281118" w:rsidP="00A05795">
      <w:pPr>
        <w:keepNext/>
        <w:keepLines/>
        <w:tabs>
          <w:tab w:val="left" w:pos="9356"/>
        </w:tabs>
        <w:spacing w:after="0"/>
        <w:jc w:val="both"/>
        <w:outlineLvl w:val="1"/>
        <w:rPr>
          <w:rFonts w:ascii="Times New Roman" w:eastAsia="Times New Roman" w:hAnsi="Times New Roman"/>
          <w:sz w:val="28"/>
          <w:szCs w:val="28"/>
          <w:lang w:val="ru-RU" w:bidi="ar-SA"/>
        </w:rPr>
      </w:pPr>
      <w:r>
        <w:rPr>
          <w:rFonts w:ascii="Times New Roman" w:eastAsia="Times New Roman" w:hAnsi="Times New Roman"/>
          <w:sz w:val="28"/>
          <w:szCs w:val="28"/>
          <w:lang w:val="ru-RU" w:bidi="ar-SA"/>
        </w:rPr>
        <w:t>1.</w:t>
      </w:r>
      <w:r w:rsidR="00981ED6" w:rsidRPr="00B24077">
        <w:rPr>
          <w:rFonts w:ascii="Times New Roman" w:eastAsia="Times New Roman" w:hAnsi="Times New Roman"/>
          <w:sz w:val="28"/>
          <w:szCs w:val="28"/>
          <w:lang w:val="ru-RU" w:bidi="ar-SA"/>
        </w:rPr>
        <w:t xml:space="preserve">ОАО </w:t>
      </w:r>
      <w:r w:rsidR="00BE1C2A">
        <w:rPr>
          <w:rFonts w:ascii="Times New Roman" w:eastAsia="Times New Roman" w:hAnsi="Times New Roman"/>
          <w:sz w:val="28"/>
          <w:szCs w:val="28"/>
          <w:lang w:val="ru-RU" w:bidi="ar-SA"/>
        </w:rPr>
        <w:t>«</w:t>
      </w:r>
      <w:r w:rsidR="00981ED6" w:rsidRPr="00B24077">
        <w:rPr>
          <w:rFonts w:ascii="Times New Roman" w:eastAsia="Times New Roman" w:hAnsi="Times New Roman"/>
          <w:sz w:val="28"/>
          <w:szCs w:val="28"/>
          <w:lang w:val="ru-RU" w:bidi="ar-SA"/>
        </w:rPr>
        <w:t>СБЕРБАНК РОССИИ</w:t>
      </w:r>
      <w:r w:rsidR="00BE1C2A">
        <w:rPr>
          <w:rFonts w:ascii="Times New Roman" w:eastAsia="Times New Roman" w:hAnsi="Times New Roman"/>
          <w:sz w:val="28"/>
          <w:szCs w:val="28"/>
          <w:lang w:val="ru-RU" w:bidi="ar-SA"/>
        </w:rPr>
        <w:t>»</w:t>
      </w:r>
      <w:r w:rsidR="00A05795" w:rsidRPr="00B24077">
        <w:rPr>
          <w:rFonts w:ascii="Times New Roman" w:eastAsia="Times New Roman" w:hAnsi="Times New Roman"/>
          <w:sz w:val="28"/>
          <w:szCs w:val="28"/>
          <w:lang w:val="ru-RU" w:bidi="ar-SA"/>
        </w:rPr>
        <w:tab/>
      </w:r>
    </w:p>
    <w:p w:rsidR="00981ED6" w:rsidRDefault="00981ED6" w:rsidP="00A05795">
      <w:pPr>
        <w:spacing w:after="0" w:line="240" w:lineRule="auto"/>
        <w:jc w:val="both"/>
        <w:rPr>
          <w:rFonts w:ascii="Times New Roman" w:hAnsi="Times New Roman"/>
          <w:sz w:val="28"/>
          <w:szCs w:val="28"/>
          <w:lang w:val="ru-RU" w:bidi="ar-SA"/>
        </w:rPr>
      </w:pPr>
      <w:r w:rsidRPr="00DA14B4">
        <w:rPr>
          <w:rFonts w:ascii="Times New Roman" w:hAnsi="Times New Roman"/>
          <w:sz w:val="28"/>
          <w:szCs w:val="28"/>
          <w:lang w:val="ru-RU" w:bidi="ar-SA"/>
        </w:rPr>
        <w:t>Адрес:</w:t>
      </w:r>
    </w:p>
    <w:p w:rsidR="00594705" w:rsidRDefault="00594705" w:rsidP="00594705">
      <w:pPr>
        <w:keepNext/>
        <w:keepLines/>
        <w:spacing w:after="0"/>
        <w:jc w:val="both"/>
        <w:outlineLvl w:val="1"/>
        <w:rPr>
          <w:rFonts w:ascii="Times New Roman" w:eastAsia="Times New Roman" w:hAnsi="Times New Roman"/>
          <w:sz w:val="28"/>
          <w:szCs w:val="28"/>
          <w:lang w:val="ru-RU" w:bidi="ar-SA"/>
        </w:rPr>
      </w:pPr>
      <w:r>
        <w:rPr>
          <w:rFonts w:ascii="Times New Roman" w:eastAsia="Times New Roman" w:hAnsi="Times New Roman"/>
          <w:sz w:val="28"/>
          <w:szCs w:val="28"/>
          <w:lang w:val="ru-RU" w:bidi="ar-SA"/>
        </w:rPr>
        <w:lastRenderedPageBreak/>
        <w:t>Доп.офис №5</w:t>
      </w:r>
      <w:r w:rsidRPr="00A05795">
        <w:rPr>
          <w:rFonts w:ascii="Times New Roman" w:eastAsia="Times New Roman" w:hAnsi="Times New Roman"/>
          <w:sz w:val="28"/>
          <w:szCs w:val="28"/>
          <w:lang w:val="ru-RU" w:bidi="ar-SA"/>
        </w:rPr>
        <w:t>9</w:t>
      </w:r>
      <w:r>
        <w:rPr>
          <w:rFonts w:ascii="Times New Roman" w:eastAsia="Times New Roman" w:hAnsi="Times New Roman"/>
          <w:sz w:val="28"/>
          <w:szCs w:val="28"/>
          <w:lang w:val="ru-RU" w:bidi="ar-SA"/>
        </w:rPr>
        <w:t>40</w:t>
      </w:r>
      <w:r w:rsidRPr="00A05795">
        <w:rPr>
          <w:rFonts w:ascii="Times New Roman" w:eastAsia="Times New Roman" w:hAnsi="Times New Roman"/>
          <w:sz w:val="28"/>
          <w:szCs w:val="28"/>
          <w:lang w:val="ru-RU" w:bidi="ar-SA"/>
        </w:rPr>
        <w:t>/0</w:t>
      </w:r>
      <w:r>
        <w:rPr>
          <w:rFonts w:ascii="Times New Roman" w:eastAsia="Times New Roman" w:hAnsi="Times New Roman"/>
          <w:sz w:val="28"/>
          <w:szCs w:val="28"/>
          <w:lang w:val="ru-RU" w:bidi="ar-SA"/>
        </w:rPr>
        <w:t>10</w:t>
      </w:r>
      <w:r w:rsidRPr="00A05795">
        <w:rPr>
          <w:rFonts w:ascii="Times New Roman" w:eastAsia="Times New Roman" w:hAnsi="Times New Roman"/>
          <w:sz w:val="28"/>
          <w:szCs w:val="28"/>
          <w:lang w:val="ru-RU" w:bidi="ar-SA"/>
        </w:rPr>
        <w:t>0</w:t>
      </w:r>
      <w:r w:rsidR="00BE1C2A">
        <w:rPr>
          <w:rFonts w:ascii="Times New Roman" w:eastAsia="Times New Roman" w:hAnsi="Times New Roman"/>
          <w:sz w:val="28"/>
          <w:szCs w:val="28"/>
          <w:lang w:val="ru-RU" w:bidi="ar-SA"/>
        </w:rPr>
        <w:t>–</w:t>
      </w:r>
      <w:r w:rsidR="00B24077" w:rsidRPr="00594705">
        <w:rPr>
          <w:rFonts w:ascii="Times New Roman" w:eastAsia="Times New Roman" w:hAnsi="Times New Roman"/>
          <w:sz w:val="28"/>
          <w:szCs w:val="28"/>
          <w:lang w:val="ru-RU" w:bidi="ar-SA"/>
        </w:rPr>
        <w:t>16</w:t>
      </w:r>
      <w:r w:rsidR="00BE1C2A">
        <w:rPr>
          <w:rFonts w:ascii="Times New Roman" w:eastAsia="Times New Roman" w:hAnsi="Times New Roman"/>
          <w:sz w:val="28"/>
          <w:szCs w:val="28"/>
          <w:lang w:val="ru-RU" w:bidi="ar-SA"/>
        </w:rPr>
        <w:t>а</w:t>
      </w:r>
      <w:r w:rsidRPr="00594705">
        <w:rPr>
          <w:rFonts w:ascii="Times New Roman" w:eastAsia="Times New Roman" w:hAnsi="Times New Roman"/>
          <w:sz w:val="28"/>
          <w:szCs w:val="28"/>
          <w:lang w:val="ru-RU" w:bidi="ar-SA"/>
        </w:rPr>
        <w:t>мкр</w:t>
      </w:r>
      <w:r w:rsidR="00B24077">
        <w:rPr>
          <w:rFonts w:ascii="Times New Roman" w:eastAsia="Times New Roman" w:hAnsi="Times New Roman"/>
          <w:sz w:val="28"/>
          <w:szCs w:val="28"/>
          <w:lang w:val="ru-RU" w:bidi="ar-SA"/>
        </w:rPr>
        <w:t>.</w:t>
      </w:r>
      <w:r w:rsidRPr="00594705">
        <w:rPr>
          <w:rFonts w:ascii="Times New Roman" w:eastAsia="Times New Roman" w:hAnsi="Times New Roman"/>
          <w:sz w:val="28"/>
          <w:szCs w:val="28"/>
          <w:lang w:val="ru-RU" w:bidi="ar-SA"/>
        </w:rPr>
        <w:t>, 50, (3463)202100</w:t>
      </w:r>
      <w:r>
        <w:rPr>
          <w:rFonts w:ascii="Times New Roman" w:eastAsia="Times New Roman" w:hAnsi="Times New Roman"/>
          <w:sz w:val="28"/>
          <w:szCs w:val="28"/>
          <w:lang w:val="ru-RU" w:bidi="ar-SA"/>
        </w:rPr>
        <w:t>,</w:t>
      </w:r>
      <w:r w:rsidRPr="00594705">
        <w:rPr>
          <w:rFonts w:ascii="Times New Roman" w:eastAsia="Times New Roman" w:hAnsi="Times New Roman"/>
          <w:sz w:val="28"/>
          <w:szCs w:val="28"/>
          <w:lang w:val="ru-RU" w:bidi="ar-SA"/>
        </w:rPr>
        <w:t>(3463)284704, (3463)251830, (3463)251831</w:t>
      </w:r>
    </w:p>
    <w:p w:rsidR="00981ED6" w:rsidRPr="00DA14B4" w:rsidRDefault="00981ED6" w:rsidP="00A05795">
      <w:pPr>
        <w:keepNext/>
        <w:keepLines/>
        <w:spacing w:after="0"/>
        <w:jc w:val="both"/>
        <w:outlineLvl w:val="1"/>
        <w:rPr>
          <w:rFonts w:ascii="Times New Roman" w:eastAsia="Times New Roman" w:hAnsi="Times New Roman"/>
          <w:sz w:val="28"/>
          <w:szCs w:val="28"/>
          <w:lang w:val="ru-RU" w:bidi="ar-SA"/>
        </w:rPr>
      </w:pPr>
      <w:r w:rsidRPr="00DA14B4">
        <w:rPr>
          <w:rFonts w:ascii="Times New Roman" w:eastAsia="Times New Roman" w:hAnsi="Times New Roman"/>
          <w:sz w:val="28"/>
          <w:szCs w:val="28"/>
          <w:lang w:val="ru-RU" w:bidi="ar-SA"/>
        </w:rPr>
        <w:t>Доп.офис №</w:t>
      </w:r>
      <w:r w:rsidR="00594705">
        <w:rPr>
          <w:rFonts w:ascii="Times New Roman" w:eastAsia="Times New Roman" w:hAnsi="Times New Roman"/>
          <w:sz w:val="28"/>
          <w:szCs w:val="28"/>
          <w:lang w:val="ru-RU" w:bidi="ar-SA"/>
        </w:rPr>
        <w:t>5</w:t>
      </w:r>
      <w:r w:rsidRPr="00DA14B4">
        <w:rPr>
          <w:rFonts w:ascii="Times New Roman" w:eastAsia="Times New Roman" w:hAnsi="Times New Roman"/>
          <w:sz w:val="28"/>
          <w:szCs w:val="28"/>
          <w:lang w:val="ru-RU" w:bidi="ar-SA"/>
        </w:rPr>
        <w:t>9</w:t>
      </w:r>
      <w:r w:rsidR="00594705">
        <w:rPr>
          <w:rFonts w:ascii="Times New Roman" w:eastAsia="Times New Roman" w:hAnsi="Times New Roman"/>
          <w:sz w:val="28"/>
          <w:szCs w:val="28"/>
          <w:lang w:val="ru-RU" w:bidi="ar-SA"/>
        </w:rPr>
        <w:t>40</w:t>
      </w:r>
      <w:r w:rsidRPr="00DA14B4">
        <w:rPr>
          <w:rFonts w:ascii="Times New Roman" w:eastAsia="Times New Roman" w:hAnsi="Times New Roman"/>
          <w:sz w:val="28"/>
          <w:szCs w:val="28"/>
          <w:lang w:val="ru-RU" w:bidi="ar-SA"/>
        </w:rPr>
        <w:t>/01</w:t>
      </w:r>
      <w:r w:rsidR="00594705">
        <w:rPr>
          <w:rFonts w:ascii="Times New Roman" w:eastAsia="Times New Roman" w:hAnsi="Times New Roman"/>
          <w:sz w:val="28"/>
          <w:szCs w:val="28"/>
          <w:lang w:val="ru-RU" w:bidi="ar-SA"/>
        </w:rPr>
        <w:t xml:space="preserve">01- </w:t>
      </w:r>
      <w:r w:rsidRPr="00DA14B4">
        <w:rPr>
          <w:rFonts w:ascii="Times New Roman" w:eastAsia="Times New Roman" w:hAnsi="Times New Roman"/>
          <w:sz w:val="28"/>
          <w:szCs w:val="28"/>
          <w:shd w:val="clear" w:color="auto" w:fill="FFFFFF"/>
          <w:lang w:val="ru-RU" w:bidi="ar-SA"/>
        </w:rPr>
        <w:t>16 мкр</w:t>
      </w:r>
      <w:r w:rsidR="00B24077">
        <w:rPr>
          <w:rFonts w:ascii="Times New Roman" w:eastAsia="Times New Roman" w:hAnsi="Times New Roman"/>
          <w:sz w:val="28"/>
          <w:szCs w:val="28"/>
          <w:shd w:val="clear" w:color="auto" w:fill="FFFFFF"/>
          <w:lang w:val="ru-RU" w:bidi="ar-SA"/>
        </w:rPr>
        <w:t>.</w:t>
      </w:r>
      <w:r w:rsidRPr="00DA14B4">
        <w:rPr>
          <w:rFonts w:ascii="Times New Roman" w:eastAsia="Times New Roman" w:hAnsi="Times New Roman"/>
          <w:sz w:val="28"/>
          <w:szCs w:val="28"/>
          <w:shd w:val="clear" w:color="auto" w:fill="FFFFFF"/>
          <w:lang w:val="ru-RU" w:bidi="ar-SA"/>
        </w:rPr>
        <w:t>, 2</w:t>
      </w:r>
      <w:r w:rsidR="003D4C74">
        <w:rPr>
          <w:rFonts w:ascii="Times New Roman" w:eastAsia="Times New Roman" w:hAnsi="Times New Roman"/>
          <w:sz w:val="28"/>
          <w:szCs w:val="28"/>
          <w:shd w:val="clear" w:color="auto" w:fill="FFFFFF"/>
          <w:lang w:val="ru-RU" w:bidi="ar-SA"/>
        </w:rPr>
        <w:t>,</w:t>
      </w:r>
      <w:r w:rsidR="00594705" w:rsidRPr="00594705">
        <w:rPr>
          <w:rFonts w:ascii="Times New Roman" w:eastAsia="Times New Roman" w:hAnsi="Times New Roman"/>
          <w:sz w:val="28"/>
          <w:szCs w:val="28"/>
          <w:shd w:val="clear" w:color="auto" w:fill="FFFFFF"/>
          <w:lang w:val="ru-RU" w:bidi="ar-SA"/>
        </w:rPr>
        <w:t>вл.173</w:t>
      </w:r>
      <w:r w:rsidRPr="00DA14B4">
        <w:rPr>
          <w:rFonts w:ascii="Times New Roman" w:eastAsia="Times New Roman" w:hAnsi="Times New Roman"/>
          <w:sz w:val="28"/>
          <w:szCs w:val="28"/>
          <w:shd w:val="clear" w:color="auto" w:fill="FFFFFF"/>
          <w:lang w:val="ru-RU" w:bidi="ar-SA"/>
        </w:rPr>
        <w:t>(3463)244250</w:t>
      </w:r>
    </w:p>
    <w:p w:rsidR="00981ED6" w:rsidRPr="00A05795" w:rsidRDefault="00981ED6" w:rsidP="00A05795">
      <w:pPr>
        <w:keepNext/>
        <w:keepLines/>
        <w:spacing w:after="0"/>
        <w:jc w:val="both"/>
        <w:outlineLvl w:val="1"/>
        <w:rPr>
          <w:rFonts w:ascii="Times New Roman" w:eastAsia="Times New Roman" w:hAnsi="Times New Roman"/>
          <w:sz w:val="28"/>
          <w:szCs w:val="28"/>
          <w:shd w:val="clear" w:color="auto" w:fill="FFFFFF"/>
          <w:lang w:val="ru-RU" w:bidi="ar-SA"/>
        </w:rPr>
      </w:pPr>
      <w:r w:rsidRPr="00A05795">
        <w:rPr>
          <w:rFonts w:ascii="Times New Roman" w:eastAsia="Times New Roman" w:hAnsi="Times New Roman"/>
          <w:sz w:val="28"/>
          <w:szCs w:val="28"/>
          <w:lang w:val="ru-RU" w:bidi="ar-SA"/>
        </w:rPr>
        <w:t>Доп.офис №</w:t>
      </w:r>
      <w:r w:rsidR="00594705">
        <w:rPr>
          <w:rFonts w:ascii="Times New Roman" w:eastAsia="Times New Roman" w:hAnsi="Times New Roman"/>
          <w:sz w:val="28"/>
          <w:szCs w:val="28"/>
          <w:lang w:val="ru-RU" w:bidi="ar-SA"/>
        </w:rPr>
        <w:t>5</w:t>
      </w:r>
      <w:r w:rsidRPr="00A05795">
        <w:rPr>
          <w:rFonts w:ascii="Times New Roman" w:eastAsia="Times New Roman" w:hAnsi="Times New Roman"/>
          <w:sz w:val="28"/>
          <w:szCs w:val="28"/>
          <w:lang w:val="ru-RU" w:bidi="ar-SA"/>
        </w:rPr>
        <w:t>9</w:t>
      </w:r>
      <w:r w:rsidR="00594705">
        <w:rPr>
          <w:rFonts w:ascii="Times New Roman" w:eastAsia="Times New Roman" w:hAnsi="Times New Roman"/>
          <w:sz w:val="28"/>
          <w:szCs w:val="28"/>
          <w:lang w:val="ru-RU" w:bidi="ar-SA"/>
        </w:rPr>
        <w:t>40</w:t>
      </w:r>
      <w:r w:rsidRPr="00A05795">
        <w:rPr>
          <w:rFonts w:ascii="Times New Roman" w:eastAsia="Times New Roman" w:hAnsi="Times New Roman"/>
          <w:sz w:val="28"/>
          <w:szCs w:val="28"/>
          <w:lang w:val="ru-RU" w:bidi="ar-SA"/>
        </w:rPr>
        <w:t>/0</w:t>
      </w:r>
      <w:r w:rsidR="00594705">
        <w:rPr>
          <w:rFonts w:ascii="Times New Roman" w:eastAsia="Times New Roman" w:hAnsi="Times New Roman"/>
          <w:sz w:val="28"/>
          <w:szCs w:val="28"/>
          <w:lang w:val="ru-RU" w:bidi="ar-SA"/>
        </w:rPr>
        <w:t>10</w:t>
      </w:r>
      <w:r w:rsidRPr="00A05795">
        <w:rPr>
          <w:rFonts w:ascii="Times New Roman" w:eastAsia="Times New Roman" w:hAnsi="Times New Roman"/>
          <w:sz w:val="28"/>
          <w:szCs w:val="28"/>
          <w:lang w:val="ru-RU" w:bidi="ar-SA"/>
        </w:rPr>
        <w:t xml:space="preserve">2 </w:t>
      </w:r>
      <w:r w:rsidR="00594705">
        <w:rPr>
          <w:rFonts w:ascii="Times New Roman" w:eastAsia="Times New Roman" w:hAnsi="Times New Roman"/>
          <w:sz w:val="28"/>
          <w:szCs w:val="28"/>
          <w:lang w:val="ru-RU" w:bidi="ar-SA"/>
        </w:rPr>
        <w:t xml:space="preserve">- </w:t>
      </w:r>
      <w:r w:rsidR="00B24077">
        <w:rPr>
          <w:rFonts w:ascii="Times New Roman" w:eastAsia="Times New Roman" w:hAnsi="Times New Roman"/>
          <w:sz w:val="28"/>
          <w:szCs w:val="28"/>
          <w:shd w:val="clear" w:color="auto" w:fill="FFFFFF"/>
          <w:lang w:val="ru-RU" w:bidi="ar-SA"/>
        </w:rPr>
        <w:t>6 м</w:t>
      </w:r>
      <w:r w:rsidRPr="00A05795">
        <w:rPr>
          <w:rFonts w:ascii="Times New Roman" w:eastAsia="Times New Roman" w:hAnsi="Times New Roman"/>
          <w:sz w:val="28"/>
          <w:szCs w:val="28"/>
          <w:shd w:val="clear" w:color="auto" w:fill="FFFFFF"/>
          <w:lang w:val="ru-RU" w:bidi="ar-SA"/>
        </w:rPr>
        <w:t>кр</w:t>
      </w:r>
      <w:r w:rsidR="00B24077">
        <w:rPr>
          <w:rFonts w:ascii="Times New Roman" w:eastAsia="Times New Roman" w:hAnsi="Times New Roman"/>
          <w:sz w:val="28"/>
          <w:szCs w:val="28"/>
          <w:shd w:val="clear" w:color="auto" w:fill="FFFFFF"/>
          <w:lang w:val="ru-RU" w:bidi="ar-SA"/>
        </w:rPr>
        <w:t>.</w:t>
      </w:r>
      <w:r w:rsidRPr="00A05795">
        <w:rPr>
          <w:rFonts w:ascii="Times New Roman" w:eastAsia="Times New Roman" w:hAnsi="Times New Roman"/>
          <w:sz w:val="28"/>
          <w:szCs w:val="28"/>
          <w:shd w:val="clear" w:color="auto" w:fill="FFFFFF"/>
          <w:lang w:val="ru-RU" w:bidi="ar-SA"/>
        </w:rPr>
        <w:t>, 24, (3463)225444</w:t>
      </w:r>
    </w:p>
    <w:p w:rsidR="00981ED6" w:rsidRPr="00A05795" w:rsidRDefault="00981ED6" w:rsidP="00A05795">
      <w:pPr>
        <w:keepNext/>
        <w:keepLines/>
        <w:spacing w:after="0"/>
        <w:jc w:val="both"/>
        <w:outlineLvl w:val="1"/>
        <w:rPr>
          <w:rFonts w:ascii="Times New Roman" w:eastAsia="Times New Roman" w:hAnsi="Times New Roman"/>
          <w:sz w:val="28"/>
          <w:szCs w:val="28"/>
          <w:shd w:val="clear" w:color="auto" w:fill="FFFFFF"/>
          <w:lang w:val="ru-RU" w:bidi="ar-SA"/>
        </w:rPr>
      </w:pPr>
      <w:r w:rsidRPr="00A05795">
        <w:rPr>
          <w:rFonts w:ascii="Times New Roman" w:eastAsia="Times New Roman" w:hAnsi="Times New Roman"/>
          <w:sz w:val="28"/>
          <w:szCs w:val="28"/>
          <w:lang w:val="ru-RU" w:bidi="ar-SA"/>
        </w:rPr>
        <w:t>Доп.офис №</w:t>
      </w:r>
      <w:r w:rsidR="00594705">
        <w:rPr>
          <w:rFonts w:ascii="Times New Roman" w:eastAsia="Times New Roman" w:hAnsi="Times New Roman"/>
          <w:sz w:val="28"/>
          <w:szCs w:val="28"/>
          <w:lang w:val="ru-RU" w:bidi="ar-SA"/>
        </w:rPr>
        <w:t>5</w:t>
      </w:r>
      <w:r w:rsidRPr="00A05795">
        <w:rPr>
          <w:rFonts w:ascii="Times New Roman" w:eastAsia="Times New Roman" w:hAnsi="Times New Roman"/>
          <w:sz w:val="28"/>
          <w:szCs w:val="28"/>
          <w:lang w:val="ru-RU" w:bidi="ar-SA"/>
        </w:rPr>
        <w:t>9</w:t>
      </w:r>
      <w:r w:rsidR="00594705">
        <w:rPr>
          <w:rFonts w:ascii="Times New Roman" w:eastAsia="Times New Roman" w:hAnsi="Times New Roman"/>
          <w:sz w:val="28"/>
          <w:szCs w:val="28"/>
          <w:lang w:val="ru-RU" w:bidi="ar-SA"/>
        </w:rPr>
        <w:t>40</w:t>
      </w:r>
      <w:r w:rsidRPr="00A05795">
        <w:rPr>
          <w:rFonts w:ascii="Times New Roman" w:eastAsia="Times New Roman" w:hAnsi="Times New Roman"/>
          <w:sz w:val="28"/>
          <w:szCs w:val="28"/>
          <w:lang w:val="ru-RU" w:bidi="ar-SA"/>
        </w:rPr>
        <w:t>/0</w:t>
      </w:r>
      <w:r w:rsidR="00594705">
        <w:rPr>
          <w:rFonts w:ascii="Times New Roman" w:eastAsia="Times New Roman" w:hAnsi="Times New Roman"/>
          <w:sz w:val="28"/>
          <w:szCs w:val="28"/>
          <w:lang w:val="ru-RU" w:bidi="ar-SA"/>
        </w:rPr>
        <w:t>106 -</w:t>
      </w:r>
      <w:r w:rsidRPr="00A05795">
        <w:rPr>
          <w:rFonts w:ascii="Times New Roman" w:eastAsia="Times New Roman" w:hAnsi="Times New Roman"/>
          <w:sz w:val="28"/>
          <w:szCs w:val="28"/>
          <w:shd w:val="clear" w:color="auto" w:fill="FFFFFF"/>
          <w:lang w:val="ru-RU" w:bidi="ar-SA"/>
        </w:rPr>
        <w:t>2 мкр</w:t>
      </w:r>
      <w:r w:rsidR="00B24077">
        <w:rPr>
          <w:rFonts w:ascii="Times New Roman" w:eastAsia="Times New Roman" w:hAnsi="Times New Roman"/>
          <w:sz w:val="28"/>
          <w:szCs w:val="28"/>
          <w:shd w:val="clear" w:color="auto" w:fill="FFFFFF"/>
          <w:lang w:val="ru-RU" w:bidi="ar-SA"/>
        </w:rPr>
        <w:t>.</w:t>
      </w:r>
      <w:r w:rsidRPr="00A05795">
        <w:rPr>
          <w:rFonts w:ascii="Times New Roman" w:eastAsia="Times New Roman" w:hAnsi="Times New Roman"/>
          <w:sz w:val="28"/>
          <w:szCs w:val="28"/>
          <w:shd w:val="clear" w:color="auto" w:fill="FFFFFF"/>
          <w:lang w:val="ru-RU" w:bidi="ar-SA"/>
        </w:rPr>
        <w:t xml:space="preserve">, 5, </w:t>
      </w:r>
      <w:r w:rsidR="00594705" w:rsidRPr="00594705">
        <w:rPr>
          <w:rFonts w:ascii="Times New Roman" w:eastAsia="Times New Roman" w:hAnsi="Times New Roman"/>
          <w:sz w:val="28"/>
          <w:szCs w:val="28"/>
          <w:shd w:val="clear" w:color="auto" w:fill="FFFFFF"/>
          <w:lang w:val="ru-RU" w:bidi="ar-SA"/>
        </w:rPr>
        <w:t>(3463)252435</w:t>
      </w:r>
    </w:p>
    <w:p w:rsidR="00981ED6" w:rsidRPr="00A05795" w:rsidRDefault="00981ED6" w:rsidP="00A05795">
      <w:pPr>
        <w:keepNext/>
        <w:keepLines/>
        <w:spacing w:after="0"/>
        <w:jc w:val="both"/>
        <w:outlineLvl w:val="1"/>
        <w:rPr>
          <w:rFonts w:ascii="Times New Roman" w:eastAsia="Times New Roman" w:hAnsi="Times New Roman"/>
          <w:sz w:val="28"/>
          <w:szCs w:val="28"/>
          <w:shd w:val="clear" w:color="auto" w:fill="FFFFFF"/>
          <w:lang w:val="ru-RU" w:bidi="ar-SA"/>
        </w:rPr>
      </w:pPr>
      <w:r w:rsidRPr="00A05795">
        <w:rPr>
          <w:rFonts w:ascii="Times New Roman" w:eastAsia="Times New Roman" w:hAnsi="Times New Roman"/>
          <w:sz w:val="28"/>
          <w:szCs w:val="28"/>
          <w:lang w:val="ru-RU" w:bidi="ar-SA"/>
        </w:rPr>
        <w:t>Доп.офис №</w:t>
      </w:r>
      <w:r w:rsidR="00594705">
        <w:rPr>
          <w:rFonts w:ascii="Times New Roman" w:eastAsia="Times New Roman" w:hAnsi="Times New Roman"/>
          <w:sz w:val="28"/>
          <w:szCs w:val="28"/>
          <w:lang w:val="ru-RU" w:bidi="ar-SA"/>
        </w:rPr>
        <w:t>5</w:t>
      </w:r>
      <w:r w:rsidRPr="00A05795">
        <w:rPr>
          <w:rFonts w:ascii="Times New Roman" w:eastAsia="Times New Roman" w:hAnsi="Times New Roman"/>
          <w:sz w:val="28"/>
          <w:szCs w:val="28"/>
          <w:lang w:val="ru-RU" w:bidi="ar-SA"/>
        </w:rPr>
        <w:t>9</w:t>
      </w:r>
      <w:r w:rsidR="00594705">
        <w:rPr>
          <w:rFonts w:ascii="Times New Roman" w:eastAsia="Times New Roman" w:hAnsi="Times New Roman"/>
          <w:sz w:val="28"/>
          <w:szCs w:val="28"/>
          <w:lang w:val="ru-RU" w:bidi="ar-SA"/>
        </w:rPr>
        <w:t>40</w:t>
      </w:r>
      <w:r w:rsidRPr="00A05795">
        <w:rPr>
          <w:rFonts w:ascii="Times New Roman" w:eastAsia="Times New Roman" w:hAnsi="Times New Roman"/>
          <w:sz w:val="28"/>
          <w:szCs w:val="28"/>
          <w:lang w:val="ru-RU" w:bidi="ar-SA"/>
        </w:rPr>
        <w:t>/0</w:t>
      </w:r>
      <w:r w:rsidR="00594705">
        <w:rPr>
          <w:rFonts w:ascii="Times New Roman" w:eastAsia="Times New Roman" w:hAnsi="Times New Roman"/>
          <w:sz w:val="28"/>
          <w:szCs w:val="28"/>
          <w:lang w:val="ru-RU" w:bidi="ar-SA"/>
        </w:rPr>
        <w:t>10</w:t>
      </w:r>
      <w:r w:rsidRPr="00A05795">
        <w:rPr>
          <w:rFonts w:ascii="Times New Roman" w:eastAsia="Times New Roman" w:hAnsi="Times New Roman"/>
          <w:sz w:val="28"/>
          <w:szCs w:val="28"/>
          <w:lang w:val="ru-RU" w:bidi="ar-SA"/>
        </w:rPr>
        <w:t>4</w:t>
      </w:r>
      <w:r w:rsidR="00594705">
        <w:rPr>
          <w:rFonts w:ascii="Times New Roman" w:eastAsia="Times New Roman" w:hAnsi="Times New Roman"/>
          <w:sz w:val="28"/>
          <w:szCs w:val="28"/>
          <w:lang w:val="ru-RU" w:bidi="ar-SA"/>
        </w:rPr>
        <w:t xml:space="preserve"> -</w:t>
      </w:r>
      <w:r w:rsidRPr="00A05795">
        <w:rPr>
          <w:rFonts w:ascii="Times New Roman" w:eastAsia="Times New Roman" w:hAnsi="Times New Roman"/>
          <w:sz w:val="28"/>
          <w:szCs w:val="28"/>
          <w:shd w:val="clear" w:color="auto" w:fill="FFFFFF"/>
          <w:lang w:val="ru-RU" w:bidi="ar-SA"/>
        </w:rPr>
        <w:t xml:space="preserve">8 </w:t>
      </w:r>
      <w:r w:rsidR="00BE1C2A">
        <w:rPr>
          <w:rFonts w:ascii="Times New Roman" w:eastAsia="Times New Roman" w:hAnsi="Times New Roman"/>
          <w:sz w:val="28"/>
          <w:szCs w:val="28"/>
          <w:shd w:val="clear" w:color="auto" w:fill="FFFFFF"/>
          <w:lang w:val="ru-RU" w:bidi="ar-SA"/>
        </w:rPr>
        <w:t>а</w:t>
      </w:r>
      <w:r w:rsidR="00B24077">
        <w:rPr>
          <w:rFonts w:ascii="Times New Roman" w:eastAsia="Times New Roman" w:hAnsi="Times New Roman"/>
          <w:sz w:val="28"/>
          <w:szCs w:val="28"/>
          <w:shd w:val="clear" w:color="auto" w:fill="FFFFFF"/>
          <w:lang w:val="ru-RU" w:bidi="ar-SA"/>
        </w:rPr>
        <w:t>м</w:t>
      </w:r>
      <w:r w:rsidRPr="00A05795">
        <w:rPr>
          <w:rFonts w:ascii="Times New Roman" w:eastAsia="Times New Roman" w:hAnsi="Times New Roman"/>
          <w:sz w:val="28"/>
          <w:szCs w:val="28"/>
          <w:shd w:val="clear" w:color="auto" w:fill="FFFFFF"/>
          <w:lang w:val="ru-RU" w:bidi="ar-SA"/>
        </w:rPr>
        <w:t>кр</w:t>
      </w:r>
      <w:r w:rsidR="00B24077">
        <w:rPr>
          <w:rFonts w:ascii="Times New Roman" w:eastAsia="Times New Roman" w:hAnsi="Times New Roman"/>
          <w:sz w:val="28"/>
          <w:szCs w:val="28"/>
          <w:shd w:val="clear" w:color="auto" w:fill="FFFFFF"/>
          <w:lang w:val="ru-RU" w:bidi="ar-SA"/>
        </w:rPr>
        <w:t>.</w:t>
      </w:r>
      <w:r w:rsidRPr="00A05795">
        <w:rPr>
          <w:rFonts w:ascii="Times New Roman" w:eastAsia="Times New Roman" w:hAnsi="Times New Roman"/>
          <w:sz w:val="28"/>
          <w:szCs w:val="28"/>
          <w:shd w:val="clear" w:color="auto" w:fill="FFFFFF"/>
          <w:lang w:val="ru-RU" w:bidi="ar-SA"/>
        </w:rPr>
        <w:t>, 12, (3463)221826</w:t>
      </w:r>
    </w:p>
    <w:p w:rsidR="00981ED6" w:rsidRPr="00DA14B4" w:rsidRDefault="00981ED6" w:rsidP="00A05795">
      <w:pPr>
        <w:keepNext/>
        <w:keepLines/>
        <w:spacing w:after="0"/>
        <w:jc w:val="both"/>
        <w:outlineLvl w:val="1"/>
        <w:rPr>
          <w:rFonts w:ascii="Times New Roman" w:eastAsia="Times New Roman" w:hAnsi="Times New Roman"/>
          <w:bCs/>
          <w:sz w:val="28"/>
          <w:szCs w:val="28"/>
          <w:shd w:val="clear" w:color="auto" w:fill="FFFFFF"/>
          <w:lang w:val="ru-RU" w:eastAsia="ru-RU" w:bidi="ar-SA"/>
        </w:rPr>
      </w:pPr>
      <w:r w:rsidRPr="00A05795">
        <w:rPr>
          <w:rFonts w:ascii="Times New Roman" w:eastAsia="Times New Roman" w:hAnsi="Times New Roman"/>
          <w:sz w:val="28"/>
          <w:szCs w:val="28"/>
          <w:lang w:val="ru-RU" w:bidi="ar-SA"/>
        </w:rPr>
        <w:t>Доп.офис №</w:t>
      </w:r>
      <w:r w:rsidR="00594705">
        <w:rPr>
          <w:rFonts w:ascii="Times New Roman" w:eastAsia="Times New Roman" w:hAnsi="Times New Roman"/>
          <w:sz w:val="28"/>
          <w:szCs w:val="28"/>
          <w:lang w:val="ru-RU" w:bidi="ar-SA"/>
        </w:rPr>
        <w:t>5</w:t>
      </w:r>
      <w:r w:rsidRPr="00A05795">
        <w:rPr>
          <w:rFonts w:ascii="Times New Roman" w:eastAsia="Times New Roman" w:hAnsi="Times New Roman"/>
          <w:sz w:val="28"/>
          <w:szCs w:val="28"/>
          <w:lang w:val="ru-RU" w:bidi="ar-SA"/>
        </w:rPr>
        <w:t>9</w:t>
      </w:r>
      <w:r w:rsidR="00594705">
        <w:rPr>
          <w:rFonts w:ascii="Times New Roman" w:eastAsia="Times New Roman" w:hAnsi="Times New Roman"/>
          <w:sz w:val="28"/>
          <w:szCs w:val="28"/>
          <w:lang w:val="ru-RU" w:bidi="ar-SA"/>
        </w:rPr>
        <w:t>40</w:t>
      </w:r>
      <w:r w:rsidRPr="00A05795">
        <w:rPr>
          <w:rFonts w:ascii="Times New Roman" w:eastAsia="Times New Roman" w:hAnsi="Times New Roman"/>
          <w:sz w:val="28"/>
          <w:szCs w:val="28"/>
          <w:lang w:val="ru-RU" w:bidi="ar-SA"/>
        </w:rPr>
        <w:t>/0</w:t>
      </w:r>
      <w:r w:rsidR="00594705">
        <w:rPr>
          <w:rFonts w:ascii="Times New Roman" w:eastAsia="Times New Roman" w:hAnsi="Times New Roman"/>
          <w:sz w:val="28"/>
          <w:szCs w:val="28"/>
          <w:lang w:val="ru-RU" w:bidi="ar-SA"/>
        </w:rPr>
        <w:t>10</w:t>
      </w:r>
      <w:r w:rsidRPr="00A05795">
        <w:rPr>
          <w:rFonts w:ascii="Times New Roman" w:eastAsia="Times New Roman" w:hAnsi="Times New Roman"/>
          <w:sz w:val="28"/>
          <w:szCs w:val="28"/>
          <w:lang w:val="ru-RU" w:bidi="ar-SA"/>
        </w:rPr>
        <w:t>5</w:t>
      </w:r>
      <w:r w:rsidR="00594705">
        <w:rPr>
          <w:rFonts w:ascii="Times New Roman" w:eastAsia="Times New Roman" w:hAnsi="Times New Roman"/>
          <w:sz w:val="28"/>
          <w:szCs w:val="28"/>
          <w:lang w:val="ru-RU" w:bidi="ar-SA"/>
        </w:rPr>
        <w:t xml:space="preserve"> -</w:t>
      </w:r>
      <w:r w:rsidRPr="00A05795">
        <w:rPr>
          <w:rFonts w:ascii="Times New Roman" w:eastAsia="Times New Roman" w:hAnsi="Times New Roman"/>
          <w:sz w:val="28"/>
          <w:szCs w:val="28"/>
          <w:shd w:val="clear" w:color="auto" w:fill="FFFFFF"/>
          <w:lang w:val="ru-RU" w:bidi="ar-SA"/>
        </w:rPr>
        <w:t>9 мкр</w:t>
      </w:r>
      <w:r w:rsidR="00B24077">
        <w:rPr>
          <w:rFonts w:ascii="Times New Roman" w:eastAsia="Times New Roman" w:hAnsi="Times New Roman"/>
          <w:sz w:val="28"/>
          <w:szCs w:val="28"/>
          <w:shd w:val="clear" w:color="auto" w:fill="FFFFFF"/>
          <w:lang w:val="ru-RU" w:bidi="ar-SA"/>
        </w:rPr>
        <w:t>., 2</w:t>
      </w:r>
      <w:r w:rsidR="00BE1C2A">
        <w:rPr>
          <w:rFonts w:ascii="Times New Roman" w:eastAsia="Times New Roman" w:hAnsi="Times New Roman"/>
          <w:sz w:val="28"/>
          <w:szCs w:val="28"/>
          <w:shd w:val="clear" w:color="auto" w:fill="FFFFFF"/>
          <w:lang w:val="ru-RU" w:bidi="ar-SA"/>
        </w:rPr>
        <w:t>а</w:t>
      </w:r>
      <w:r w:rsidR="00B24077">
        <w:rPr>
          <w:rFonts w:ascii="Times New Roman" w:eastAsia="Times New Roman" w:hAnsi="Times New Roman"/>
          <w:sz w:val="28"/>
          <w:szCs w:val="28"/>
          <w:shd w:val="clear" w:color="auto" w:fill="FFFFFF"/>
          <w:lang w:val="ru-RU" w:bidi="ar-SA"/>
        </w:rPr>
        <w:t xml:space="preserve">, </w:t>
      </w:r>
      <w:r w:rsidRPr="00A05795">
        <w:rPr>
          <w:rFonts w:ascii="Times New Roman" w:eastAsia="Times New Roman" w:hAnsi="Times New Roman"/>
          <w:sz w:val="28"/>
          <w:szCs w:val="28"/>
          <w:shd w:val="clear" w:color="auto" w:fill="FFFFFF"/>
          <w:lang w:val="ru-RU" w:bidi="ar-SA"/>
        </w:rPr>
        <w:t>(3463)277757</w:t>
      </w:r>
    </w:p>
    <w:p w:rsidR="00981ED6" w:rsidRPr="00DA14B4" w:rsidRDefault="00981ED6" w:rsidP="00981ED6">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Федеральный телефон поддержки: </w:t>
      </w:r>
      <w:r w:rsidRPr="00DA14B4">
        <w:rPr>
          <w:rFonts w:ascii="Times New Roman" w:eastAsia="Times New Roman" w:hAnsi="Times New Roman"/>
          <w:sz w:val="28"/>
          <w:szCs w:val="28"/>
          <w:lang w:val="ru-RU" w:eastAsia="ru-RU" w:bidi="ar-SA"/>
        </w:rPr>
        <w:t>8</w:t>
      </w:r>
      <w:r w:rsidR="00B24077">
        <w:rPr>
          <w:rFonts w:ascii="Times New Roman" w:eastAsia="Times New Roman" w:hAnsi="Times New Roman"/>
          <w:sz w:val="28"/>
          <w:szCs w:val="28"/>
          <w:lang w:val="ru-RU" w:eastAsia="ru-RU" w:bidi="ar-SA"/>
        </w:rPr>
        <w:t> </w:t>
      </w:r>
      <w:r w:rsidRPr="00DA14B4">
        <w:rPr>
          <w:rFonts w:ascii="Times New Roman" w:eastAsia="Times New Roman" w:hAnsi="Times New Roman"/>
          <w:sz w:val="28"/>
          <w:szCs w:val="28"/>
          <w:lang w:val="ru-RU" w:eastAsia="ru-RU" w:bidi="ar-SA"/>
        </w:rPr>
        <w:t>800</w:t>
      </w:r>
      <w:r w:rsidR="00B24077">
        <w:rPr>
          <w:rFonts w:ascii="Times New Roman" w:eastAsia="Times New Roman" w:hAnsi="Times New Roman"/>
          <w:sz w:val="28"/>
          <w:szCs w:val="28"/>
          <w:lang w:val="ru-RU" w:eastAsia="ru-RU" w:bidi="ar-SA"/>
        </w:rPr>
        <w:t> </w:t>
      </w:r>
      <w:r w:rsidRPr="00DA14B4">
        <w:rPr>
          <w:rFonts w:ascii="Times New Roman" w:eastAsia="Times New Roman" w:hAnsi="Times New Roman"/>
          <w:sz w:val="28"/>
          <w:szCs w:val="28"/>
          <w:lang w:val="ru-RU" w:eastAsia="ru-RU" w:bidi="ar-SA"/>
        </w:rPr>
        <w:t>5555550</w:t>
      </w:r>
    </w:p>
    <w:p w:rsidR="00981ED6" w:rsidRPr="00DA14B4" w:rsidRDefault="00981ED6" w:rsidP="00981ED6">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16" w:history="1">
        <w:r w:rsidRPr="00DA14B4">
          <w:rPr>
            <w:rFonts w:ascii="Times New Roman" w:eastAsia="Times New Roman" w:hAnsi="Times New Roman"/>
            <w:bCs/>
            <w:sz w:val="28"/>
            <w:szCs w:val="28"/>
            <w:lang w:val="ru-RU" w:eastAsia="ru-RU" w:bidi="ar-SA"/>
          </w:rPr>
          <w:t>www.sbrf.ru</w:t>
        </w:r>
      </w:hyperlink>
    </w:p>
    <w:p w:rsidR="00981ED6" w:rsidRPr="00B24077" w:rsidRDefault="00281118" w:rsidP="00981ED6">
      <w:pPr>
        <w:spacing w:after="0" w:line="240" w:lineRule="auto"/>
        <w:jc w:val="both"/>
        <w:outlineLvl w:val="0"/>
        <w:rPr>
          <w:rFonts w:ascii="Times New Roman" w:eastAsia="Times New Roman" w:hAnsi="Times New Roman"/>
          <w:bCs/>
          <w:kern w:val="36"/>
          <w:sz w:val="28"/>
          <w:szCs w:val="28"/>
          <w:lang w:val="ru-RU" w:eastAsia="ru-RU" w:bidi="ar-SA"/>
        </w:rPr>
      </w:pPr>
      <w:r>
        <w:rPr>
          <w:rFonts w:ascii="Times New Roman" w:eastAsia="Times New Roman" w:hAnsi="Times New Roman"/>
          <w:bCs/>
          <w:kern w:val="36"/>
          <w:sz w:val="28"/>
          <w:szCs w:val="28"/>
          <w:lang w:val="ru-RU" w:eastAsia="ru-RU" w:bidi="ar-SA"/>
        </w:rPr>
        <w:t>2.</w:t>
      </w:r>
      <w:r w:rsidR="00981ED6" w:rsidRPr="00B24077">
        <w:rPr>
          <w:rFonts w:ascii="Times New Roman" w:eastAsia="Times New Roman" w:hAnsi="Times New Roman"/>
          <w:bCs/>
          <w:kern w:val="36"/>
          <w:sz w:val="28"/>
          <w:szCs w:val="28"/>
          <w:lang w:val="ru-RU" w:eastAsia="ru-RU" w:bidi="ar-SA"/>
        </w:rPr>
        <w:t xml:space="preserve">НЕФТЕЮГАНСКИЙ ФИЛИАЛ ОАО </w:t>
      </w:r>
      <w:r w:rsidR="00BE1C2A">
        <w:rPr>
          <w:rFonts w:ascii="Times New Roman" w:eastAsia="Times New Roman" w:hAnsi="Times New Roman"/>
          <w:bCs/>
          <w:kern w:val="36"/>
          <w:sz w:val="28"/>
          <w:szCs w:val="28"/>
          <w:lang w:val="ru-RU" w:eastAsia="ru-RU" w:bidi="ar-SA"/>
        </w:rPr>
        <w:t>«</w:t>
      </w:r>
      <w:r w:rsidR="00981ED6" w:rsidRPr="00B24077">
        <w:rPr>
          <w:rFonts w:ascii="Times New Roman" w:eastAsia="Times New Roman" w:hAnsi="Times New Roman"/>
          <w:bCs/>
          <w:kern w:val="36"/>
          <w:sz w:val="28"/>
          <w:szCs w:val="28"/>
          <w:lang w:val="ru-RU" w:eastAsia="ru-RU" w:bidi="ar-SA"/>
        </w:rPr>
        <w:t>ВБРР</w:t>
      </w:r>
      <w:r w:rsidR="00BE1C2A">
        <w:rPr>
          <w:rFonts w:ascii="Times New Roman" w:eastAsia="Times New Roman" w:hAnsi="Times New Roman"/>
          <w:bCs/>
          <w:kern w:val="36"/>
          <w:sz w:val="28"/>
          <w:szCs w:val="28"/>
          <w:lang w:val="ru-RU" w:eastAsia="ru-RU" w:bidi="ar-SA"/>
        </w:rPr>
        <w:t>»</w:t>
      </w:r>
      <w:r w:rsidR="00981ED6" w:rsidRPr="00B24077">
        <w:rPr>
          <w:rFonts w:ascii="Times New Roman" w:hAnsi="Times New Roman"/>
          <w:bCs/>
          <w:sz w:val="28"/>
          <w:szCs w:val="28"/>
          <w:bdr w:val="none" w:sz="0" w:space="0" w:color="auto" w:frame="1"/>
          <w:lang w:val="ru-RU" w:bidi="ar-SA"/>
        </w:rPr>
        <w:t xml:space="preserve"> Всероссийский банк Развития Регионов</w:t>
      </w:r>
    </w:p>
    <w:p w:rsidR="00F505C4" w:rsidRDefault="00981ED6" w:rsidP="00F505C4">
      <w:pPr>
        <w:spacing w:after="0" w:line="240" w:lineRule="auto"/>
        <w:outlineLvl w:val="0"/>
        <w:rPr>
          <w:rFonts w:ascii="Times New Roman" w:hAnsi="Times New Roman"/>
          <w:sz w:val="28"/>
          <w:szCs w:val="28"/>
          <w:lang w:val="ru-RU" w:bidi="ar-SA"/>
        </w:rPr>
      </w:pPr>
      <w:r w:rsidRPr="00193836">
        <w:rPr>
          <w:rFonts w:ascii="Times New Roman" w:hAnsi="Times New Roman"/>
          <w:sz w:val="28"/>
          <w:szCs w:val="28"/>
          <w:lang w:val="ru-RU" w:bidi="ar-SA"/>
        </w:rPr>
        <w:t>Адрес: 2</w:t>
      </w:r>
      <w:r w:rsidR="00B24077">
        <w:rPr>
          <w:rFonts w:ascii="Times New Roman" w:hAnsi="Times New Roman"/>
          <w:sz w:val="28"/>
          <w:szCs w:val="28"/>
          <w:lang w:val="ru-RU" w:bidi="ar-SA"/>
        </w:rPr>
        <w:t xml:space="preserve"> мкр., 24. Телефоны</w:t>
      </w:r>
      <w:r w:rsidRPr="00F505C4">
        <w:rPr>
          <w:rFonts w:ascii="Times New Roman" w:hAnsi="Times New Roman"/>
          <w:sz w:val="28"/>
          <w:szCs w:val="28"/>
          <w:lang w:val="ru-RU" w:bidi="ar-SA"/>
        </w:rPr>
        <w:t>: (3463) 237</w:t>
      </w:r>
      <w:r w:rsidR="00F505C4" w:rsidRPr="00F505C4">
        <w:rPr>
          <w:rFonts w:ascii="Times New Roman" w:hAnsi="Times New Roman"/>
          <w:sz w:val="28"/>
          <w:szCs w:val="28"/>
          <w:lang w:val="ru-RU" w:bidi="ar-SA"/>
        </w:rPr>
        <w:t>90</w:t>
      </w:r>
      <w:r w:rsidRPr="00F505C4">
        <w:rPr>
          <w:rFonts w:ascii="Times New Roman" w:hAnsi="Times New Roman"/>
          <w:sz w:val="28"/>
          <w:szCs w:val="28"/>
          <w:lang w:val="ru-RU" w:bidi="ar-SA"/>
        </w:rPr>
        <w:t>4, 237</w:t>
      </w:r>
      <w:r w:rsidR="00F505C4" w:rsidRPr="00F505C4">
        <w:rPr>
          <w:rFonts w:ascii="Times New Roman" w:hAnsi="Times New Roman"/>
          <w:sz w:val="28"/>
          <w:szCs w:val="28"/>
          <w:lang w:val="ru-RU" w:bidi="ar-SA"/>
        </w:rPr>
        <w:t>9</w:t>
      </w:r>
      <w:r w:rsidRPr="00F505C4">
        <w:rPr>
          <w:rFonts w:ascii="Times New Roman" w:hAnsi="Times New Roman"/>
          <w:sz w:val="28"/>
          <w:szCs w:val="28"/>
          <w:lang w:val="ru-RU" w:bidi="ar-SA"/>
        </w:rPr>
        <w:t>1</w:t>
      </w:r>
      <w:r w:rsidR="00F505C4" w:rsidRPr="00F505C4">
        <w:rPr>
          <w:rFonts w:ascii="Times New Roman" w:hAnsi="Times New Roman"/>
          <w:sz w:val="28"/>
          <w:szCs w:val="28"/>
          <w:lang w:val="ru-RU" w:bidi="ar-SA"/>
        </w:rPr>
        <w:t>4</w:t>
      </w:r>
      <w:r w:rsidRPr="00F505C4">
        <w:rPr>
          <w:rFonts w:ascii="Times New Roman" w:hAnsi="Times New Roman"/>
          <w:sz w:val="28"/>
          <w:szCs w:val="28"/>
          <w:lang w:val="ru-RU" w:bidi="ar-SA"/>
        </w:rPr>
        <w:t>, 23790</w:t>
      </w:r>
      <w:r w:rsidR="00F505C4" w:rsidRPr="00F505C4">
        <w:rPr>
          <w:rFonts w:ascii="Times New Roman" w:hAnsi="Times New Roman"/>
          <w:sz w:val="28"/>
          <w:szCs w:val="28"/>
          <w:lang w:val="ru-RU" w:bidi="ar-SA"/>
        </w:rPr>
        <w:t>9</w:t>
      </w:r>
      <w:r w:rsidRPr="00F505C4">
        <w:rPr>
          <w:rFonts w:ascii="Times New Roman" w:hAnsi="Times New Roman"/>
          <w:sz w:val="28"/>
          <w:szCs w:val="28"/>
          <w:lang w:val="ru-RU" w:bidi="ar-SA"/>
        </w:rPr>
        <w:t>,23780</w:t>
      </w:r>
      <w:r w:rsidR="00F505C4" w:rsidRPr="00F505C4">
        <w:rPr>
          <w:rFonts w:ascii="Times New Roman" w:hAnsi="Times New Roman"/>
          <w:sz w:val="28"/>
          <w:szCs w:val="28"/>
          <w:lang w:val="ru-RU" w:bidi="ar-SA"/>
        </w:rPr>
        <w:t>1</w:t>
      </w:r>
      <w:r w:rsidRPr="00F505C4">
        <w:rPr>
          <w:rFonts w:ascii="Times New Roman" w:hAnsi="Times New Roman"/>
          <w:sz w:val="28"/>
          <w:szCs w:val="28"/>
          <w:lang w:val="ru-RU" w:bidi="ar-SA"/>
        </w:rPr>
        <w:t>, 8(800)5550165 </w:t>
      </w:r>
    </w:p>
    <w:p w:rsidR="008F019D" w:rsidRDefault="008F019D" w:rsidP="00F505C4">
      <w:pPr>
        <w:spacing w:after="0" w:line="240" w:lineRule="auto"/>
        <w:outlineLvl w:val="0"/>
        <w:rPr>
          <w:rFonts w:ascii="Times New Roman" w:hAnsi="Times New Roman"/>
          <w:sz w:val="28"/>
          <w:szCs w:val="28"/>
          <w:lang w:val="ru-RU" w:bidi="ar-SA"/>
        </w:rPr>
      </w:pPr>
      <w:r w:rsidRPr="00193836">
        <w:rPr>
          <w:rFonts w:ascii="Times New Roman" w:hAnsi="Times New Roman"/>
          <w:sz w:val="28"/>
          <w:szCs w:val="28"/>
          <w:lang w:val="ru-RU" w:bidi="ar-SA"/>
        </w:rPr>
        <w:t>Сайт банк</w:t>
      </w:r>
      <w:r w:rsidRPr="00B24077">
        <w:rPr>
          <w:rFonts w:ascii="Times New Roman" w:hAnsi="Times New Roman"/>
          <w:sz w:val="28"/>
          <w:szCs w:val="28"/>
          <w:lang w:val="ru-RU" w:bidi="ar-SA"/>
        </w:rPr>
        <w:t>а: </w:t>
      </w:r>
      <w:hyperlink r:id="rId17" w:tgtFrame="_blank" w:history="1">
        <w:r w:rsidRPr="00B24077">
          <w:rPr>
            <w:rFonts w:ascii="Times New Roman" w:hAnsi="Times New Roman"/>
            <w:bCs/>
            <w:sz w:val="28"/>
            <w:szCs w:val="28"/>
            <w:u w:val="single"/>
            <w:bdr w:val="none" w:sz="0" w:space="0" w:color="auto" w:frame="1"/>
            <w:lang w:val="ru-RU" w:bidi="ar-SA"/>
          </w:rPr>
          <w:t>www.vbrr.ru</w:t>
        </w:r>
      </w:hyperlink>
    </w:p>
    <w:p w:rsidR="00F505C4" w:rsidRPr="00F505C4" w:rsidRDefault="00F505C4" w:rsidP="00B24077">
      <w:pPr>
        <w:spacing w:after="0" w:line="240" w:lineRule="auto"/>
        <w:outlineLvl w:val="0"/>
        <w:rPr>
          <w:rFonts w:ascii="Times New Roman" w:hAnsi="Times New Roman"/>
          <w:sz w:val="28"/>
          <w:szCs w:val="28"/>
          <w:lang w:val="ru-RU" w:bidi="ar-SA"/>
        </w:rPr>
      </w:pPr>
      <w:r w:rsidRPr="00F505C4">
        <w:rPr>
          <w:rFonts w:ascii="Times New Roman" w:eastAsia="Times New Roman" w:hAnsi="Times New Roman"/>
          <w:sz w:val="28"/>
          <w:szCs w:val="28"/>
          <w:lang w:val="ru-RU" w:bidi="ar-SA"/>
        </w:rPr>
        <w:t>Дополнительный офис №1 в Нефтеюганске</w:t>
      </w:r>
    </w:p>
    <w:p w:rsidR="00F505C4" w:rsidRDefault="00F505C4" w:rsidP="00F505C4">
      <w:pPr>
        <w:spacing w:after="0" w:line="240" w:lineRule="auto"/>
        <w:outlineLvl w:val="0"/>
        <w:rPr>
          <w:rFonts w:ascii="Times New Roman" w:eastAsia="Times New Roman" w:hAnsi="Times New Roman"/>
          <w:sz w:val="28"/>
          <w:szCs w:val="28"/>
          <w:lang w:val="ru-RU" w:bidi="ar-SA"/>
        </w:rPr>
      </w:pPr>
      <w:r w:rsidRPr="00F505C4">
        <w:rPr>
          <w:rFonts w:ascii="Times New Roman" w:eastAsia="Times New Roman" w:hAnsi="Times New Roman"/>
          <w:sz w:val="28"/>
          <w:szCs w:val="28"/>
          <w:lang w:val="ru-RU" w:bidi="ar-SA"/>
        </w:rPr>
        <w:t>Адрес: 628310,Тюменская обл., Ханты-Мансийский автономный округ</w:t>
      </w:r>
      <w:r w:rsidR="00B24077">
        <w:rPr>
          <w:rFonts w:ascii="Times New Roman" w:eastAsia="Times New Roman" w:hAnsi="Times New Roman"/>
          <w:sz w:val="28"/>
          <w:szCs w:val="28"/>
          <w:lang w:val="ru-RU" w:bidi="ar-SA"/>
        </w:rPr>
        <w:t xml:space="preserve"> - Югра</w:t>
      </w:r>
      <w:r w:rsidRPr="00F505C4">
        <w:rPr>
          <w:rFonts w:ascii="Times New Roman" w:eastAsia="Times New Roman" w:hAnsi="Times New Roman"/>
          <w:sz w:val="28"/>
          <w:szCs w:val="28"/>
          <w:lang w:val="ru-RU" w:bidi="ar-SA"/>
        </w:rPr>
        <w:t xml:space="preserve">, г. Нефтеюганск, 16 </w:t>
      </w:r>
      <w:r w:rsidR="00BE1C2A">
        <w:rPr>
          <w:rFonts w:ascii="Times New Roman" w:eastAsia="Times New Roman" w:hAnsi="Times New Roman"/>
          <w:sz w:val="28"/>
          <w:szCs w:val="28"/>
          <w:lang w:val="ru-RU" w:bidi="ar-SA"/>
        </w:rPr>
        <w:t>«</w:t>
      </w:r>
      <w:r w:rsidRPr="00F505C4">
        <w:rPr>
          <w:rFonts w:ascii="Times New Roman" w:eastAsia="Times New Roman" w:hAnsi="Times New Roman"/>
          <w:sz w:val="28"/>
          <w:szCs w:val="28"/>
          <w:lang w:val="ru-RU" w:bidi="ar-SA"/>
        </w:rPr>
        <w:t>А</w:t>
      </w:r>
      <w:r w:rsidR="00BE1C2A">
        <w:rPr>
          <w:rFonts w:ascii="Times New Roman" w:eastAsia="Times New Roman" w:hAnsi="Times New Roman"/>
          <w:sz w:val="28"/>
          <w:szCs w:val="28"/>
          <w:lang w:val="ru-RU" w:bidi="ar-SA"/>
        </w:rPr>
        <w:t>»</w:t>
      </w:r>
      <w:r w:rsidRPr="00F505C4">
        <w:rPr>
          <w:rFonts w:ascii="Times New Roman" w:eastAsia="Times New Roman" w:hAnsi="Times New Roman"/>
          <w:sz w:val="28"/>
          <w:szCs w:val="28"/>
          <w:lang w:val="ru-RU" w:bidi="ar-SA"/>
        </w:rPr>
        <w:t xml:space="preserve"> мкр</w:t>
      </w:r>
      <w:r w:rsidR="00B24077">
        <w:rPr>
          <w:rFonts w:ascii="Times New Roman" w:eastAsia="Times New Roman" w:hAnsi="Times New Roman"/>
          <w:sz w:val="28"/>
          <w:szCs w:val="28"/>
          <w:lang w:val="ru-RU" w:bidi="ar-SA"/>
        </w:rPr>
        <w:t>.</w:t>
      </w:r>
      <w:r w:rsidRPr="00F505C4">
        <w:rPr>
          <w:rFonts w:ascii="Times New Roman" w:eastAsia="Times New Roman" w:hAnsi="Times New Roman"/>
          <w:sz w:val="28"/>
          <w:szCs w:val="28"/>
          <w:lang w:val="ru-RU" w:bidi="ar-SA"/>
        </w:rPr>
        <w:t xml:space="preserve">, строение 74 </w:t>
      </w:r>
      <w:r w:rsidRPr="00F505C4">
        <w:rPr>
          <w:rFonts w:ascii="Times New Roman" w:eastAsia="Times New Roman" w:hAnsi="Times New Roman"/>
          <w:sz w:val="28"/>
          <w:szCs w:val="28"/>
          <w:lang w:val="ru-RU" w:bidi="ar-SA"/>
        </w:rPr>
        <w:br/>
        <w:t>Телефон: (3463) 236135</w:t>
      </w:r>
      <w:r>
        <w:rPr>
          <w:rFonts w:ascii="Times New Roman" w:eastAsia="Times New Roman" w:hAnsi="Times New Roman"/>
          <w:sz w:val="28"/>
          <w:szCs w:val="28"/>
          <w:lang w:val="ru-RU" w:bidi="ar-SA"/>
        </w:rPr>
        <w:t xml:space="preserve">, </w:t>
      </w:r>
      <w:r w:rsidRPr="00F505C4">
        <w:rPr>
          <w:rFonts w:ascii="Times New Roman" w:eastAsia="Times New Roman" w:hAnsi="Times New Roman"/>
          <w:sz w:val="28"/>
          <w:szCs w:val="28"/>
          <w:lang w:val="ru-RU" w:bidi="ar-SA"/>
        </w:rPr>
        <w:t xml:space="preserve">отдела кредитования физических лиц: 236135 </w:t>
      </w:r>
      <w:r w:rsidRPr="00F505C4">
        <w:rPr>
          <w:rFonts w:ascii="Times New Roman" w:eastAsia="Times New Roman" w:hAnsi="Times New Roman"/>
          <w:sz w:val="28"/>
          <w:szCs w:val="28"/>
          <w:lang w:val="ru-RU" w:bidi="ar-SA"/>
        </w:rPr>
        <w:br/>
        <w:t>Телефон управляющего: (3463) 236135</w:t>
      </w:r>
      <w:r w:rsidR="00B24077">
        <w:rPr>
          <w:rFonts w:ascii="Times New Roman" w:eastAsia="Times New Roman" w:hAnsi="Times New Roman"/>
          <w:sz w:val="28"/>
          <w:szCs w:val="28"/>
          <w:lang w:val="ru-RU" w:bidi="ar-SA"/>
        </w:rPr>
        <w:t>.</w:t>
      </w:r>
      <w:r w:rsidRPr="00F505C4">
        <w:rPr>
          <w:rFonts w:ascii="Times New Roman" w:eastAsia="Times New Roman" w:hAnsi="Times New Roman"/>
          <w:sz w:val="28"/>
          <w:szCs w:val="28"/>
          <w:lang w:val="ru-RU" w:bidi="ar-SA"/>
        </w:rPr>
        <w:t xml:space="preserve"> Факс: (3463) 236125 </w:t>
      </w:r>
    </w:p>
    <w:p w:rsidR="00F505C4" w:rsidRPr="00FD277A" w:rsidRDefault="00F505C4" w:rsidP="00F505C4">
      <w:pPr>
        <w:spacing w:after="0" w:line="240" w:lineRule="auto"/>
        <w:outlineLvl w:val="0"/>
        <w:rPr>
          <w:rFonts w:ascii="Times New Roman" w:eastAsia="Times New Roman" w:hAnsi="Times New Roman"/>
          <w:sz w:val="28"/>
          <w:szCs w:val="28"/>
          <w:lang w:val="ru-RU" w:bidi="ar-SA"/>
        </w:rPr>
      </w:pPr>
      <w:r w:rsidRPr="00AA7355">
        <w:rPr>
          <w:rFonts w:ascii="Times New Roman" w:eastAsia="Times New Roman" w:hAnsi="Times New Roman"/>
          <w:sz w:val="28"/>
          <w:szCs w:val="28"/>
          <w:lang w:bidi="ar-SA"/>
        </w:rPr>
        <w:t>E</w:t>
      </w:r>
      <w:r w:rsidRPr="00FD277A">
        <w:rPr>
          <w:rFonts w:ascii="Times New Roman" w:eastAsia="Times New Roman" w:hAnsi="Times New Roman"/>
          <w:sz w:val="28"/>
          <w:szCs w:val="28"/>
          <w:lang w:val="ru-RU" w:bidi="ar-SA"/>
        </w:rPr>
        <w:t>-</w:t>
      </w:r>
      <w:r w:rsidRPr="00AA7355">
        <w:rPr>
          <w:rFonts w:ascii="Times New Roman" w:eastAsia="Times New Roman" w:hAnsi="Times New Roman"/>
          <w:sz w:val="28"/>
          <w:szCs w:val="28"/>
          <w:lang w:bidi="ar-SA"/>
        </w:rPr>
        <w:t>mail</w:t>
      </w:r>
      <w:r w:rsidRPr="00FD277A">
        <w:rPr>
          <w:rFonts w:ascii="Times New Roman" w:eastAsia="Times New Roman" w:hAnsi="Times New Roman"/>
          <w:sz w:val="28"/>
          <w:szCs w:val="28"/>
          <w:lang w:val="ru-RU" w:bidi="ar-SA"/>
        </w:rPr>
        <w:t xml:space="preserve">: </w:t>
      </w:r>
      <w:hyperlink r:id="rId18" w:history="1">
        <w:r w:rsidRPr="00AA7355">
          <w:rPr>
            <w:rFonts w:ascii="Times New Roman" w:eastAsia="Times New Roman" w:hAnsi="Times New Roman"/>
            <w:sz w:val="28"/>
            <w:szCs w:val="28"/>
            <w:lang w:bidi="ar-SA"/>
          </w:rPr>
          <w:t>Afanaseva</w:t>
        </w:r>
        <w:r w:rsidRPr="00FD277A">
          <w:rPr>
            <w:rFonts w:ascii="Times New Roman" w:eastAsia="Times New Roman" w:hAnsi="Times New Roman"/>
            <w:sz w:val="28"/>
            <w:szCs w:val="28"/>
            <w:lang w:val="ru-RU" w:bidi="ar-SA"/>
          </w:rPr>
          <w:t>@</w:t>
        </w:r>
        <w:r w:rsidRPr="00AA7355">
          <w:rPr>
            <w:rFonts w:ascii="Times New Roman" w:eastAsia="Times New Roman" w:hAnsi="Times New Roman"/>
            <w:sz w:val="28"/>
            <w:szCs w:val="28"/>
            <w:lang w:bidi="ar-SA"/>
          </w:rPr>
          <w:t>nft</w:t>
        </w:r>
        <w:r w:rsidRPr="00FD277A">
          <w:rPr>
            <w:rFonts w:ascii="Times New Roman" w:eastAsia="Times New Roman" w:hAnsi="Times New Roman"/>
            <w:sz w:val="28"/>
            <w:szCs w:val="28"/>
            <w:lang w:val="ru-RU" w:bidi="ar-SA"/>
          </w:rPr>
          <w:t>.</w:t>
        </w:r>
        <w:r w:rsidRPr="00AA7355">
          <w:rPr>
            <w:rFonts w:ascii="Times New Roman" w:eastAsia="Times New Roman" w:hAnsi="Times New Roman"/>
            <w:sz w:val="28"/>
            <w:szCs w:val="28"/>
            <w:lang w:bidi="ar-SA"/>
          </w:rPr>
          <w:t>vbrr</w:t>
        </w:r>
        <w:r w:rsidRPr="00FD277A">
          <w:rPr>
            <w:rFonts w:ascii="Times New Roman" w:eastAsia="Times New Roman" w:hAnsi="Times New Roman"/>
            <w:sz w:val="28"/>
            <w:szCs w:val="28"/>
            <w:lang w:val="ru-RU" w:bidi="ar-SA"/>
          </w:rPr>
          <w:t>.</w:t>
        </w:r>
        <w:r w:rsidRPr="00AA7355">
          <w:rPr>
            <w:rFonts w:ascii="Times New Roman" w:eastAsia="Times New Roman" w:hAnsi="Times New Roman"/>
            <w:sz w:val="28"/>
            <w:szCs w:val="28"/>
            <w:lang w:bidi="ar-SA"/>
          </w:rPr>
          <w:t>ru</w:t>
        </w:r>
      </w:hyperlink>
    </w:p>
    <w:p w:rsidR="00F505C4" w:rsidRPr="00F505C4" w:rsidRDefault="00F505C4" w:rsidP="00B24077">
      <w:pPr>
        <w:spacing w:after="0" w:line="240" w:lineRule="auto"/>
        <w:outlineLvl w:val="0"/>
        <w:rPr>
          <w:rFonts w:ascii="Times New Roman" w:eastAsia="Times New Roman" w:hAnsi="Times New Roman"/>
          <w:sz w:val="28"/>
          <w:szCs w:val="28"/>
          <w:lang w:val="ru-RU" w:bidi="ar-SA"/>
        </w:rPr>
      </w:pPr>
      <w:r w:rsidRPr="00F505C4">
        <w:rPr>
          <w:rFonts w:ascii="Times New Roman" w:eastAsia="Times New Roman" w:hAnsi="Times New Roman"/>
          <w:sz w:val="28"/>
          <w:szCs w:val="28"/>
          <w:lang w:val="ru-RU" w:bidi="ar-SA"/>
        </w:rPr>
        <w:t>Дополнительный офис №2 в Нефтеюганске</w:t>
      </w:r>
    </w:p>
    <w:p w:rsidR="008F019D" w:rsidRDefault="008F019D" w:rsidP="00F505C4">
      <w:pPr>
        <w:spacing w:after="0" w:line="240" w:lineRule="auto"/>
        <w:outlineLvl w:val="0"/>
        <w:rPr>
          <w:rFonts w:ascii="Times New Roman" w:eastAsia="Times New Roman" w:hAnsi="Times New Roman"/>
          <w:sz w:val="28"/>
          <w:szCs w:val="28"/>
          <w:lang w:val="ru-RU" w:bidi="ar-SA"/>
        </w:rPr>
      </w:pPr>
      <w:r w:rsidRPr="008F019D">
        <w:rPr>
          <w:rFonts w:ascii="Times New Roman" w:eastAsia="Times New Roman" w:hAnsi="Times New Roman"/>
          <w:sz w:val="28"/>
          <w:szCs w:val="28"/>
          <w:lang w:val="ru-RU" w:bidi="ar-SA"/>
        </w:rPr>
        <w:t>Адрес: 628307,Тюменская обл., Ханты-Мансийский автономный округ</w:t>
      </w:r>
      <w:r w:rsidR="00B24077">
        <w:rPr>
          <w:rFonts w:ascii="Times New Roman" w:eastAsia="Times New Roman" w:hAnsi="Times New Roman"/>
          <w:sz w:val="28"/>
          <w:szCs w:val="28"/>
          <w:lang w:val="ru-RU" w:bidi="ar-SA"/>
        </w:rPr>
        <w:t xml:space="preserve"> - Югра</w:t>
      </w:r>
      <w:r w:rsidRPr="008F019D">
        <w:rPr>
          <w:rFonts w:ascii="Times New Roman" w:eastAsia="Times New Roman" w:hAnsi="Times New Roman"/>
          <w:sz w:val="28"/>
          <w:szCs w:val="28"/>
          <w:lang w:val="ru-RU" w:bidi="ar-SA"/>
        </w:rPr>
        <w:t>, г. Нефтеюганск, 8 мкр</w:t>
      </w:r>
      <w:r w:rsidR="00B24077">
        <w:rPr>
          <w:rFonts w:ascii="Times New Roman" w:eastAsia="Times New Roman" w:hAnsi="Times New Roman"/>
          <w:sz w:val="28"/>
          <w:szCs w:val="28"/>
          <w:lang w:val="ru-RU" w:bidi="ar-SA"/>
        </w:rPr>
        <w:t>.</w:t>
      </w:r>
      <w:r w:rsidRPr="008F019D">
        <w:rPr>
          <w:rFonts w:ascii="Times New Roman" w:eastAsia="Times New Roman" w:hAnsi="Times New Roman"/>
          <w:sz w:val="28"/>
          <w:szCs w:val="28"/>
          <w:lang w:val="ru-RU" w:bidi="ar-SA"/>
        </w:rPr>
        <w:t>, дом 12, стр.15</w:t>
      </w:r>
      <w:r w:rsidR="00B24077">
        <w:rPr>
          <w:rFonts w:ascii="Times New Roman" w:eastAsia="Times New Roman" w:hAnsi="Times New Roman"/>
          <w:sz w:val="28"/>
          <w:szCs w:val="28"/>
          <w:lang w:val="ru-RU" w:bidi="ar-SA"/>
        </w:rPr>
        <w:t>.</w:t>
      </w:r>
      <w:r w:rsidR="00981ED6" w:rsidRPr="008F019D">
        <w:rPr>
          <w:rFonts w:ascii="Times New Roman" w:eastAsia="Times New Roman" w:hAnsi="Times New Roman"/>
          <w:sz w:val="28"/>
          <w:szCs w:val="28"/>
          <w:lang w:val="ru-RU" w:bidi="ar-SA"/>
        </w:rPr>
        <w:t>Телефоны:(346</w:t>
      </w:r>
      <w:r>
        <w:rPr>
          <w:rFonts w:ascii="Times New Roman" w:eastAsia="Times New Roman" w:hAnsi="Times New Roman"/>
          <w:sz w:val="28"/>
          <w:szCs w:val="28"/>
          <w:lang w:val="ru-RU" w:bidi="ar-SA"/>
        </w:rPr>
        <w:t>3</w:t>
      </w:r>
      <w:r w:rsidR="00981ED6" w:rsidRPr="008F019D">
        <w:rPr>
          <w:rFonts w:ascii="Times New Roman" w:eastAsia="Times New Roman" w:hAnsi="Times New Roman"/>
          <w:sz w:val="28"/>
          <w:szCs w:val="28"/>
          <w:lang w:val="ru-RU" w:bidi="ar-SA"/>
        </w:rPr>
        <w:t>)</w:t>
      </w:r>
      <w:r>
        <w:rPr>
          <w:rFonts w:ascii="Times New Roman" w:eastAsia="Times New Roman" w:hAnsi="Times New Roman"/>
          <w:sz w:val="28"/>
          <w:szCs w:val="28"/>
          <w:lang w:val="ru-RU" w:bidi="ar-SA"/>
        </w:rPr>
        <w:t xml:space="preserve"> 250809</w:t>
      </w:r>
    </w:p>
    <w:p w:rsidR="00981ED6" w:rsidRPr="006B3216" w:rsidRDefault="008F019D" w:rsidP="00F505C4">
      <w:pPr>
        <w:spacing w:after="0" w:line="240" w:lineRule="auto"/>
        <w:outlineLvl w:val="0"/>
        <w:rPr>
          <w:rFonts w:ascii="Times New Roman" w:eastAsia="Times New Roman" w:hAnsi="Times New Roman"/>
          <w:sz w:val="28"/>
          <w:szCs w:val="28"/>
          <w:lang w:bidi="ar-SA"/>
        </w:rPr>
      </w:pPr>
      <w:r w:rsidRPr="008F019D">
        <w:rPr>
          <w:rFonts w:ascii="Times New Roman" w:eastAsia="Times New Roman" w:hAnsi="Times New Roman"/>
          <w:sz w:val="28"/>
          <w:szCs w:val="28"/>
          <w:lang w:bidi="ar-SA"/>
        </w:rPr>
        <w:t>E</w:t>
      </w:r>
      <w:r w:rsidRPr="006B3216">
        <w:rPr>
          <w:rFonts w:ascii="Times New Roman" w:eastAsia="Times New Roman" w:hAnsi="Times New Roman"/>
          <w:sz w:val="28"/>
          <w:szCs w:val="28"/>
          <w:lang w:bidi="ar-SA"/>
        </w:rPr>
        <w:t>-</w:t>
      </w:r>
      <w:r w:rsidRPr="008F019D">
        <w:rPr>
          <w:rFonts w:ascii="Times New Roman" w:eastAsia="Times New Roman" w:hAnsi="Times New Roman"/>
          <w:sz w:val="28"/>
          <w:szCs w:val="28"/>
          <w:lang w:bidi="ar-SA"/>
        </w:rPr>
        <w:t>mail</w:t>
      </w:r>
      <w:r w:rsidRPr="006B3216">
        <w:rPr>
          <w:rFonts w:ascii="Times New Roman" w:eastAsia="Times New Roman" w:hAnsi="Times New Roman"/>
          <w:sz w:val="28"/>
          <w:szCs w:val="28"/>
          <w:lang w:bidi="ar-SA"/>
        </w:rPr>
        <w:t xml:space="preserve">: </w:t>
      </w:r>
      <w:hyperlink r:id="rId19" w:history="1">
        <w:r w:rsidRPr="008F019D">
          <w:rPr>
            <w:rFonts w:ascii="Times New Roman" w:eastAsia="Times New Roman" w:hAnsi="Times New Roman"/>
            <w:sz w:val="28"/>
            <w:szCs w:val="28"/>
            <w:lang w:bidi="ar-SA"/>
          </w:rPr>
          <w:t>Kruglyak</w:t>
        </w:r>
        <w:r w:rsidRPr="006B3216">
          <w:rPr>
            <w:rFonts w:ascii="Times New Roman" w:eastAsia="Times New Roman" w:hAnsi="Times New Roman"/>
            <w:sz w:val="28"/>
            <w:szCs w:val="28"/>
            <w:lang w:bidi="ar-SA"/>
          </w:rPr>
          <w:t>@</w:t>
        </w:r>
        <w:r w:rsidRPr="008F019D">
          <w:rPr>
            <w:rFonts w:ascii="Times New Roman" w:eastAsia="Times New Roman" w:hAnsi="Times New Roman"/>
            <w:sz w:val="28"/>
            <w:szCs w:val="28"/>
            <w:lang w:bidi="ar-SA"/>
          </w:rPr>
          <w:t>nft</w:t>
        </w:r>
        <w:r w:rsidRPr="006B3216">
          <w:rPr>
            <w:rFonts w:ascii="Times New Roman" w:eastAsia="Times New Roman" w:hAnsi="Times New Roman"/>
            <w:sz w:val="28"/>
            <w:szCs w:val="28"/>
            <w:lang w:bidi="ar-SA"/>
          </w:rPr>
          <w:t>.</w:t>
        </w:r>
        <w:r w:rsidRPr="008F019D">
          <w:rPr>
            <w:rFonts w:ascii="Times New Roman" w:eastAsia="Times New Roman" w:hAnsi="Times New Roman"/>
            <w:sz w:val="28"/>
            <w:szCs w:val="28"/>
            <w:lang w:bidi="ar-SA"/>
          </w:rPr>
          <w:t>vbrr</w:t>
        </w:r>
        <w:r w:rsidRPr="006B3216">
          <w:rPr>
            <w:rFonts w:ascii="Times New Roman" w:eastAsia="Times New Roman" w:hAnsi="Times New Roman"/>
            <w:sz w:val="28"/>
            <w:szCs w:val="28"/>
            <w:lang w:bidi="ar-SA"/>
          </w:rPr>
          <w:t>.</w:t>
        </w:r>
        <w:r w:rsidRPr="008F019D">
          <w:rPr>
            <w:rFonts w:ascii="Times New Roman" w:eastAsia="Times New Roman" w:hAnsi="Times New Roman"/>
            <w:sz w:val="28"/>
            <w:szCs w:val="28"/>
            <w:lang w:bidi="ar-SA"/>
          </w:rPr>
          <w:t>ru</w:t>
        </w:r>
      </w:hyperlink>
    </w:p>
    <w:p w:rsidR="00981ED6" w:rsidRPr="00B24077" w:rsidRDefault="00981ED6" w:rsidP="00A06576">
      <w:pPr>
        <w:spacing w:after="0" w:line="240" w:lineRule="auto"/>
        <w:rPr>
          <w:rFonts w:ascii="Times New Roman" w:eastAsia="Times New Roman" w:hAnsi="Times New Roman"/>
          <w:bCs/>
          <w:kern w:val="36"/>
          <w:sz w:val="28"/>
          <w:szCs w:val="28"/>
          <w:lang w:val="ru-RU" w:eastAsia="ru-RU" w:bidi="ar-SA"/>
        </w:rPr>
      </w:pPr>
      <w:r w:rsidRPr="00B24077">
        <w:rPr>
          <w:rFonts w:ascii="Times New Roman" w:eastAsia="Times New Roman" w:hAnsi="Times New Roman"/>
          <w:bCs/>
          <w:kern w:val="36"/>
          <w:sz w:val="28"/>
          <w:szCs w:val="28"/>
          <w:lang w:val="ru-RU" w:eastAsia="ru-RU" w:bidi="ar-SA"/>
        </w:rPr>
        <w:t>3.</w:t>
      </w:r>
      <w:r w:rsidR="00BE1C2A">
        <w:rPr>
          <w:rFonts w:ascii="Times New Roman" w:eastAsia="Times New Roman" w:hAnsi="Times New Roman"/>
          <w:bCs/>
          <w:kern w:val="36"/>
          <w:sz w:val="28"/>
          <w:szCs w:val="28"/>
          <w:lang w:val="ru-RU" w:eastAsia="ru-RU" w:bidi="ar-SA"/>
        </w:rPr>
        <w:t>»</w:t>
      </w:r>
      <w:r w:rsidRPr="00B24077">
        <w:rPr>
          <w:rFonts w:ascii="Times New Roman" w:eastAsia="Times New Roman" w:hAnsi="Times New Roman"/>
          <w:bCs/>
          <w:kern w:val="36"/>
          <w:sz w:val="28"/>
          <w:szCs w:val="28"/>
          <w:lang w:val="ru-RU" w:eastAsia="ru-RU" w:bidi="ar-SA"/>
        </w:rPr>
        <w:t>ЗАПСИБКОМБАНК</w:t>
      </w:r>
      <w:r w:rsidR="00BE1C2A">
        <w:rPr>
          <w:rFonts w:ascii="Times New Roman" w:eastAsia="Times New Roman" w:hAnsi="Times New Roman"/>
          <w:bCs/>
          <w:kern w:val="36"/>
          <w:sz w:val="28"/>
          <w:szCs w:val="28"/>
          <w:lang w:val="ru-RU" w:eastAsia="ru-RU" w:bidi="ar-SA"/>
        </w:rPr>
        <w:t>»</w:t>
      </w:r>
      <w:r w:rsidRPr="00B24077">
        <w:rPr>
          <w:rFonts w:ascii="Times New Roman" w:eastAsia="Times New Roman" w:hAnsi="Times New Roman"/>
          <w:bCs/>
          <w:kern w:val="36"/>
          <w:sz w:val="28"/>
          <w:szCs w:val="28"/>
          <w:lang w:val="ru-RU" w:eastAsia="ru-RU" w:bidi="ar-SA"/>
        </w:rPr>
        <w:t xml:space="preserve"> ОАО</w:t>
      </w:r>
    </w:p>
    <w:p w:rsidR="00981ED6" w:rsidRPr="00193836" w:rsidRDefault="00981ED6" w:rsidP="00981ED6">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16 мкр</w:t>
      </w:r>
      <w:r w:rsidR="00B24077">
        <w:rPr>
          <w:rFonts w:ascii="Times New Roman" w:hAnsi="Times New Roman"/>
          <w:sz w:val="28"/>
          <w:szCs w:val="28"/>
          <w:lang w:val="ru-RU" w:bidi="ar-SA"/>
        </w:rPr>
        <w:t>.</w:t>
      </w:r>
      <w:r w:rsidRPr="00193836">
        <w:rPr>
          <w:rFonts w:ascii="Times New Roman" w:hAnsi="Times New Roman"/>
          <w:sz w:val="28"/>
          <w:szCs w:val="28"/>
          <w:lang w:val="ru-RU" w:bidi="ar-SA"/>
        </w:rPr>
        <w:t>, 41</w:t>
      </w:r>
      <w:r w:rsidR="00B24077">
        <w:rPr>
          <w:rFonts w:ascii="Times New Roman" w:hAnsi="Times New Roman"/>
          <w:sz w:val="28"/>
          <w:szCs w:val="28"/>
          <w:lang w:val="ru-RU" w:bidi="ar-SA"/>
        </w:rPr>
        <w:t xml:space="preserve">. </w:t>
      </w:r>
      <w:r w:rsidRPr="00193836">
        <w:rPr>
          <w:rFonts w:ascii="Times New Roman" w:hAnsi="Times New Roman"/>
          <w:sz w:val="28"/>
          <w:szCs w:val="28"/>
          <w:bdr w:val="none" w:sz="0" w:space="0" w:color="auto" w:frame="1"/>
          <w:lang w:val="ru-RU" w:bidi="ar-SA"/>
        </w:rPr>
        <w:t>Контакты: (3463) 242200, (3463) 249549, (3463) 243144, 8 (800) 1005005 </w:t>
      </w:r>
    </w:p>
    <w:p w:rsidR="00981ED6" w:rsidRPr="00193836" w:rsidRDefault="00981ED6" w:rsidP="00981ED6">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1 мкр</w:t>
      </w:r>
      <w:r w:rsidR="00B24077">
        <w:rPr>
          <w:rFonts w:ascii="Times New Roman" w:hAnsi="Times New Roman"/>
          <w:sz w:val="28"/>
          <w:szCs w:val="28"/>
          <w:lang w:val="ru-RU" w:bidi="ar-SA"/>
        </w:rPr>
        <w:t>.</w:t>
      </w:r>
      <w:r w:rsidRPr="00193836">
        <w:rPr>
          <w:rFonts w:ascii="Times New Roman" w:hAnsi="Times New Roman"/>
          <w:sz w:val="28"/>
          <w:szCs w:val="28"/>
          <w:lang w:val="ru-RU" w:bidi="ar-SA"/>
        </w:rPr>
        <w:t>, 2</w:t>
      </w:r>
      <w:r w:rsidR="00B24077">
        <w:rPr>
          <w:rFonts w:ascii="Times New Roman" w:hAnsi="Times New Roman"/>
          <w:sz w:val="28"/>
          <w:szCs w:val="28"/>
          <w:lang w:val="ru-RU" w:bidi="ar-SA"/>
        </w:rPr>
        <w:t xml:space="preserve">. </w:t>
      </w:r>
      <w:r w:rsidRPr="00193836">
        <w:rPr>
          <w:rFonts w:ascii="Times New Roman" w:hAnsi="Times New Roman"/>
          <w:sz w:val="28"/>
          <w:szCs w:val="28"/>
          <w:bdr w:val="none" w:sz="0" w:space="0" w:color="auto" w:frame="1"/>
          <w:lang w:val="ru-RU" w:bidi="ar-SA"/>
        </w:rPr>
        <w:t>Контакты: (3463) 226067, (3463) 225776, 8 (800) 1005005</w:t>
      </w:r>
    </w:p>
    <w:p w:rsidR="00981ED6" w:rsidRPr="00DA14B4" w:rsidRDefault="00981ED6" w:rsidP="00981ED6">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20" w:history="1">
        <w:r w:rsidRPr="00DA14B4">
          <w:rPr>
            <w:rFonts w:ascii="Times New Roman" w:eastAsia="Times New Roman" w:hAnsi="Times New Roman"/>
            <w:bCs/>
            <w:sz w:val="28"/>
            <w:szCs w:val="28"/>
            <w:lang w:val="ru-RU" w:eastAsia="ru-RU" w:bidi="ar-SA"/>
          </w:rPr>
          <w:t>www.zapsibkombank.ru</w:t>
        </w:r>
      </w:hyperlink>
    </w:p>
    <w:p w:rsidR="00981ED6" w:rsidRPr="00281118" w:rsidRDefault="00981ED6" w:rsidP="00981ED6">
      <w:pPr>
        <w:spacing w:after="0" w:line="240" w:lineRule="auto"/>
        <w:jc w:val="both"/>
        <w:rPr>
          <w:rFonts w:ascii="Times New Roman" w:hAnsi="Times New Roman"/>
          <w:sz w:val="28"/>
          <w:szCs w:val="28"/>
          <w:lang w:val="ru-RU" w:bidi="ar-SA"/>
        </w:rPr>
      </w:pPr>
      <w:r w:rsidRPr="00281118">
        <w:rPr>
          <w:rFonts w:ascii="Times New Roman" w:hAnsi="Times New Roman"/>
          <w:sz w:val="28"/>
          <w:szCs w:val="28"/>
          <w:lang w:val="ru-RU" w:bidi="ar-SA"/>
        </w:rPr>
        <w:t>4.Ф-Л ОАО ХАНТЫ-МАНСИЙСКИЙ БАНК НЕФТЕЮГАНСК</w:t>
      </w:r>
    </w:p>
    <w:p w:rsidR="008F019D" w:rsidRPr="008F019D" w:rsidRDefault="00981ED6" w:rsidP="00981ED6">
      <w:pPr>
        <w:spacing w:after="0" w:line="240" w:lineRule="auto"/>
        <w:rPr>
          <w:rFonts w:ascii="Times New Roman" w:hAnsi="Times New Roman"/>
          <w:sz w:val="28"/>
          <w:szCs w:val="28"/>
          <w:lang w:val="ru-RU" w:bidi="ar-SA"/>
        </w:rPr>
      </w:pPr>
      <w:r w:rsidRPr="00DA14B4">
        <w:rPr>
          <w:rFonts w:ascii="Times New Roman" w:hAnsi="Times New Roman"/>
          <w:sz w:val="28"/>
          <w:szCs w:val="28"/>
          <w:lang w:val="ru-RU" w:bidi="ar-SA"/>
        </w:rPr>
        <w:t xml:space="preserve">Адрес: </w:t>
      </w:r>
      <w:r w:rsidR="008F019D" w:rsidRPr="008F019D">
        <w:rPr>
          <w:rFonts w:ascii="Times New Roman" w:hAnsi="Times New Roman"/>
          <w:sz w:val="28"/>
          <w:szCs w:val="28"/>
          <w:lang w:val="ru-RU" w:bidi="ar-SA"/>
        </w:rPr>
        <w:t>628309, г. Нефтеюганск, ул.Набережная, 1</w:t>
      </w:r>
      <w:r w:rsidR="008F019D">
        <w:rPr>
          <w:rFonts w:ascii="Times New Roman" w:hAnsi="Times New Roman"/>
          <w:sz w:val="28"/>
          <w:szCs w:val="28"/>
          <w:lang w:val="ru-RU" w:bidi="ar-SA"/>
        </w:rPr>
        <w:t>. Телефон (3463) 230307</w:t>
      </w:r>
    </w:p>
    <w:p w:rsidR="008F019D" w:rsidRDefault="008F019D" w:rsidP="00981ED6">
      <w:pPr>
        <w:spacing w:after="0" w:line="240" w:lineRule="auto"/>
        <w:rPr>
          <w:rFonts w:ascii="Times New Roman" w:hAnsi="Times New Roman"/>
          <w:bCs/>
          <w:sz w:val="28"/>
          <w:szCs w:val="28"/>
          <w:bdr w:val="none" w:sz="0" w:space="0" w:color="auto" w:frame="1"/>
          <w:lang w:val="ru-RU" w:bidi="ar-SA"/>
        </w:rPr>
      </w:pPr>
      <w:r w:rsidRPr="00DA14B4">
        <w:rPr>
          <w:rFonts w:ascii="Times New Roman" w:hAnsi="Times New Roman"/>
          <w:bCs/>
          <w:sz w:val="28"/>
          <w:szCs w:val="28"/>
          <w:bdr w:val="none" w:sz="0" w:space="0" w:color="auto" w:frame="1"/>
          <w:lang w:val="ru-RU" w:bidi="ar-SA"/>
        </w:rPr>
        <w:t>дополнительный офис № 1</w:t>
      </w:r>
      <w:r>
        <w:rPr>
          <w:rFonts w:ascii="Times New Roman" w:hAnsi="Times New Roman"/>
          <w:bCs/>
          <w:sz w:val="28"/>
          <w:szCs w:val="28"/>
          <w:bdr w:val="none" w:sz="0" w:space="0" w:color="auto" w:frame="1"/>
          <w:lang w:val="ru-RU" w:bidi="ar-SA"/>
        </w:rPr>
        <w:t xml:space="preserve">: </w:t>
      </w:r>
    </w:p>
    <w:p w:rsidR="008F019D" w:rsidRDefault="00AF1349" w:rsidP="00981ED6">
      <w:pPr>
        <w:spacing w:after="0" w:line="240" w:lineRule="auto"/>
        <w:rPr>
          <w:rFonts w:ascii="Times New Roman" w:hAnsi="Times New Roman"/>
          <w:sz w:val="28"/>
          <w:szCs w:val="28"/>
          <w:lang w:val="ru-RU" w:bidi="ar-SA"/>
        </w:rPr>
      </w:pPr>
      <w:r>
        <w:rPr>
          <w:rFonts w:ascii="Times New Roman" w:hAnsi="Times New Roman"/>
          <w:sz w:val="28"/>
          <w:szCs w:val="28"/>
          <w:lang w:val="ru-RU" w:bidi="ar-SA"/>
        </w:rPr>
        <w:t>а</w:t>
      </w:r>
      <w:r w:rsidR="00281118">
        <w:rPr>
          <w:rFonts w:ascii="Times New Roman" w:hAnsi="Times New Roman"/>
          <w:sz w:val="28"/>
          <w:szCs w:val="28"/>
          <w:lang w:val="ru-RU" w:bidi="ar-SA"/>
        </w:rPr>
        <w:t>дрес: 16</w:t>
      </w:r>
      <w:r w:rsidR="008F019D" w:rsidRPr="00DA14B4">
        <w:rPr>
          <w:rFonts w:ascii="Times New Roman" w:hAnsi="Times New Roman"/>
          <w:sz w:val="28"/>
          <w:szCs w:val="28"/>
          <w:lang w:val="ru-RU" w:bidi="ar-SA"/>
        </w:rPr>
        <w:t xml:space="preserve"> мкр</w:t>
      </w:r>
      <w:r w:rsidR="00281118">
        <w:rPr>
          <w:rFonts w:ascii="Times New Roman" w:hAnsi="Times New Roman"/>
          <w:sz w:val="28"/>
          <w:szCs w:val="28"/>
          <w:lang w:val="ru-RU" w:bidi="ar-SA"/>
        </w:rPr>
        <w:t>.</w:t>
      </w:r>
      <w:r w:rsidR="008F019D" w:rsidRPr="00DA14B4">
        <w:rPr>
          <w:rFonts w:ascii="Times New Roman" w:hAnsi="Times New Roman"/>
          <w:sz w:val="28"/>
          <w:szCs w:val="28"/>
          <w:lang w:val="ru-RU" w:bidi="ar-SA"/>
        </w:rPr>
        <w:t>, 1</w:t>
      </w:r>
      <w:r w:rsidR="00281118">
        <w:rPr>
          <w:rFonts w:ascii="Times New Roman" w:hAnsi="Times New Roman"/>
          <w:sz w:val="28"/>
          <w:szCs w:val="28"/>
          <w:lang w:val="ru-RU" w:bidi="ar-SA"/>
        </w:rPr>
        <w:t>. Т</w:t>
      </w:r>
      <w:r w:rsidR="008F019D">
        <w:rPr>
          <w:rFonts w:ascii="Times New Roman" w:hAnsi="Times New Roman"/>
          <w:sz w:val="28"/>
          <w:szCs w:val="28"/>
          <w:lang w:val="ru-RU" w:bidi="ar-SA"/>
        </w:rPr>
        <w:t>елефон</w:t>
      </w:r>
      <w:r w:rsidR="008F019D" w:rsidRPr="00DA14B4">
        <w:rPr>
          <w:rFonts w:ascii="Times New Roman" w:hAnsi="Times New Roman"/>
          <w:sz w:val="28"/>
          <w:szCs w:val="28"/>
          <w:bdr w:val="none" w:sz="0" w:space="0" w:color="auto" w:frame="1"/>
          <w:lang w:val="ru-RU" w:bidi="ar-SA"/>
        </w:rPr>
        <w:t xml:space="preserve"> (3463) 252218</w:t>
      </w:r>
    </w:p>
    <w:p w:rsidR="00AF1349" w:rsidRDefault="00AF1349" w:rsidP="00981ED6">
      <w:pPr>
        <w:spacing w:after="0" w:line="240" w:lineRule="auto"/>
        <w:rPr>
          <w:rFonts w:ascii="Times New Roman" w:hAnsi="Times New Roman"/>
          <w:bCs/>
          <w:sz w:val="28"/>
          <w:szCs w:val="28"/>
          <w:bdr w:val="none" w:sz="0" w:space="0" w:color="auto" w:frame="1"/>
          <w:lang w:val="ru-RU" w:bidi="ar-SA"/>
        </w:rPr>
      </w:pPr>
      <w:r w:rsidRPr="00DA14B4">
        <w:rPr>
          <w:rFonts w:ascii="Times New Roman" w:hAnsi="Times New Roman"/>
          <w:bCs/>
          <w:sz w:val="28"/>
          <w:szCs w:val="28"/>
          <w:bdr w:val="none" w:sz="0" w:space="0" w:color="auto" w:frame="1"/>
          <w:lang w:val="ru-RU" w:bidi="ar-SA"/>
        </w:rPr>
        <w:t>дополнительный офис № 2</w:t>
      </w:r>
      <w:r>
        <w:rPr>
          <w:rFonts w:ascii="Times New Roman" w:hAnsi="Times New Roman"/>
          <w:bCs/>
          <w:sz w:val="28"/>
          <w:szCs w:val="28"/>
          <w:bdr w:val="none" w:sz="0" w:space="0" w:color="auto" w:frame="1"/>
          <w:lang w:val="ru-RU" w:bidi="ar-SA"/>
        </w:rPr>
        <w:t>:</w:t>
      </w:r>
    </w:p>
    <w:p w:rsidR="00AF1349" w:rsidRDefault="00AF1349" w:rsidP="00981ED6">
      <w:pPr>
        <w:spacing w:after="0" w:line="240" w:lineRule="auto"/>
        <w:rPr>
          <w:rFonts w:ascii="Times New Roman" w:hAnsi="Times New Roman"/>
          <w:sz w:val="28"/>
          <w:szCs w:val="28"/>
          <w:bdr w:val="none" w:sz="0" w:space="0" w:color="auto" w:frame="1"/>
          <w:lang w:val="ru-RU" w:bidi="ar-SA"/>
        </w:rPr>
      </w:pPr>
      <w:r>
        <w:rPr>
          <w:rFonts w:ascii="Times New Roman" w:hAnsi="Times New Roman"/>
          <w:sz w:val="28"/>
          <w:szCs w:val="28"/>
          <w:lang w:val="ru-RU" w:bidi="ar-SA"/>
        </w:rPr>
        <w:t>а</w:t>
      </w:r>
      <w:r w:rsidRPr="00DA14B4">
        <w:rPr>
          <w:rFonts w:ascii="Times New Roman" w:hAnsi="Times New Roman"/>
          <w:sz w:val="28"/>
          <w:szCs w:val="28"/>
          <w:lang w:val="ru-RU" w:bidi="ar-SA"/>
        </w:rPr>
        <w:t>дрес: 6 мкр</w:t>
      </w:r>
      <w:r w:rsidR="00281118">
        <w:rPr>
          <w:rFonts w:ascii="Times New Roman" w:hAnsi="Times New Roman"/>
          <w:sz w:val="28"/>
          <w:szCs w:val="28"/>
          <w:lang w:val="ru-RU" w:bidi="ar-SA"/>
        </w:rPr>
        <w:t>.</w:t>
      </w:r>
      <w:r w:rsidRPr="00DA14B4">
        <w:rPr>
          <w:rFonts w:ascii="Times New Roman" w:hAnsi="Times New Roman"/>
          <w:sz w:val="28"/>
          <w:szCs w:val="28"/>
          <w:lang w:val="ru-RU" w:bidi="ar-SA"/>
        </w:rPr>
        <w:t>, 1</w:t>
      </w:r>
      <w:r w:rsidR="00281118">
        <w:rPr>
          <w:rFonts w:ascii="Times New Roman" w:hAnsi="Times New Roman"/>
          <w:sz w:val="28"/>
          <w:szCs w:val="28"/>
          <w:lang w:val="ru-RU" w:bidi="ar-SA"/>
        </w:rPr>
        <w:t>.Т</w:t>
      </w:r>
      <w:r>
        <w:rPr>
          <w:rFonts w:ascii="Times New Roman" w:hAnsi="Times New Roman"/>
          <w:sz w:val="28"/>
          <w:szCs w:val="28"/>
          <w:lang w:val="ru-RU" w:bidi="ar-SA"/>
        </w:rPr>
        <w:t>елефон</w:t>
      </w:r>
      <w:r w:rsidRPr="00DA14B4">
        <w:rPr>
          <w:rFonts w:ascii="Times New Roman" w:hAnsi="Times New Roman"/>
          <w:sz w:val="28"/>
          <w:szCs w:val="28"/>
          <w:bdr w:val="none" w:sz="0" w:space="0" w:color="auto" w:frame="1"/>
          <w:lang w:val="ru-RU" w:bidi="ar-SA"/>
        </w:rPr>
        <w:t xml:space="preserve"> (3463) 251447</w:t>
      </w:r>
    </w:p>
    <w:p w:rsidR="00AF1349" w:rsidRDefault="00AF1349" w:rsidP="00981ED6">
      <w:pPr>
        <w:spacing w:after="0" w:line="240" w:lineRule="auto"/>
        <w:rPr>
          <w:rFonts w:ascii="Times New Roman" w:hAnsi="Times New Roman"/>
          <w:bCs/>
          <w:sz w:val="28"/>
          <w:szCs w:val="28"/>
          <w:bdr w:val="none" w:sz="0" w:space="0" w:color="auto" w:frame="1"/>
          <w:lang w:val="ru-RU" w:bidi="ar-SA"/>
        </w:rPr>
      </w:pPr>
      <w:r w:rsidRPr="00DA14B4">
        <w:rPr>
          <w:rFonts w:ascii="Times New Roman" w:hAnsi="Times New Roman"/>
          <w:bCs/>
          <w:sz w:val="28"/>
          <w:szCs w:val="28"/>
          <w:bdr w:val="none" w:sz="0" w:space="0" w:color="auto" w:frame="1"/>
          <w:lang w:val="ru-RU" w:bidi="ar-SA"/>
        </w:rPr>
        <w:t>дополнительный офис № 3</w:t>
      </w:r>
      <w:r>
        <w:rPr>
          <w:rFonts w:ascii="Times New Roman" w:hAnsi="Times New Roman"/>
          <w:bCs/>
          <w:sz w:val="28"/>
          <w:szCs w:val="28"/>
          <w:bdr w:val="none" w:sz="0" w:space="0" w:color="auto" w:frame="1"/>
          <w:lang w:val="ru-RU" w:bidi="ar-SA"/>
        </w:rPr>
        <w:t>:</w:t>
      </w:r>
    </w:p>
    <w:p w:rsidR="00AF1349" w:rsidRDefault="00AF1349" w:rsidP="00981ED6">
      <w:pPr>
        <w:spacing w:after="0" w:line="240" w:lineRule="auto"/>
        <w:rPr>
          <w:rFonts w:ascii="Times New Roman" w:hAnsi="Times New Roman"/>
          <w:sz w:val="28"/>
          <w:szCs w:val="28"/>
          <w:bdr w:val="none" w:sz="0" w:space="0" w:color="auto" w:frame="1"/>
          <w:lang w:val="ru-RU" w:bidi="ar-SA"/>
        </w:rPr>
      </w:pPr>
      <w:r>
        <w:rPr>
          <w:rFonts w:ascii="Times New Roman" w:hAnsi="Times New Roman"/>
          <w:sz w:val="28"/>
          <w:szCs w:val="28"/>
          <w:lang w:val="ru-RU" w:bidi="ar-SA"/>
        </w:rPr>
        <w:t>а</w:t>
      </w:r>
      <w:r w:rsidRPr="00DA14B4">
        <w:rPr>
          <w:rFonts w:ascii="Times New Roman" w:hAnsi="Times New Roman"/>
          <w:sz w:val="28"/>
          <w:szCs w:val="28"/>
          <w:lang w:val="ru-RU" w:bidi="ar-SA"/>
        </w:rPr>
        <w:t>дрес: 16 мкр</w:t>
      </w:r>
      <w:r w:rsidR="00281118">
        <w:rPr>
          <w:rFonts w:ascii="Times New Roman" w:hAnsi="Times New Roman"/>
          <w:sz w:val="28"/>
          <w:szCs w:val="28"/>
          <w:lang w:val="ru-RU" w:bidi="ar-SA"/>
        </w:rPr>
        <w:t>.</w:t>
      </w:r>
      <w:r w:rsidRPr="00DA14B4">
        <w:rPr>
          <w:rFonts w:ascii="Times New Roman" w:hAnsi="Times New Roman"/>
          <w:sz w:val="28"/>
          <w:szCs w:val="28"/>
          <w:lang w:val="ru-RU" w:bidi="ar-SA"/>
        </w:rPr>
        <w:t>, 28</w:t>
      </w:r>
      <w:r w:rsidR="00281118">
        <w:rPr>
          <w:rFonts w:ascii="Times New Roman" w:hAnsi="Times New Roman"/>
          <w:sz w:val="28"/>
          <w:szCs w:val="28"/>
          <w:lang w:val="ru-RU" w:bidi="ar-SA"/>
        </w:rPr>
        <w:t>.Т</w:t>
      </w:r>
      <w:r>
        <w:rPr>
          <w:rFonts w:ascii="Times New Roman" w:hAnsi="Times New Roman"/>
          <w:sz w:val="28"/>
          <w:szCs w:val="28"/>
          <w:lang w:val="ru-RU" w:bidi="ar-SA"/>
        </w:rPr>
        <w:t xml:space="preserve">елефон </w:t>
      </w:r>
      <w:r w:rsidRPr="00DA14B4">
        <w:rPr>
          <w:rFonts w:ascii="Times New Roman" w:hAnsi="Times New Roman"/>
          <w:sz w:val="28"/>
          <w:szCs w:val="28"/>
          <w:bdr w:val="none" w:sz="0" w:space="0" w:color="auto" w:frame="1"/>
          <w:lang w:val="ru-RU" w:bidi="ar-SA"/>
        </w:rPr>
        <w:t>(3463) 236771</w:t>
      </w:r>
    </w:p>
    <w:p w:rsidR="00AF1349" w:rsidRDefault="00AF1349" w:rsidP="00981ED6">
      <w:pPr>
        <w:spacing w:after="0" w:line="240" w:lineRule="auto"/>
        <w:rPr>
          <w:rFonts w:ascii="Times New Roman" w:hAnsi="Times New Roman"/>
          <w:bCs/>
          <w:sz w:val="28"/>
          <w:szCs w:val="28"/>
          <w:bdr w:val="none" w:sz="0" w:space="0" w:color="auto" w:frame="1"/>
          <w:lang w:val="ru-RU" w:bidi="ar-SA"/>
        </w:rPr>
      </w:pPr>
      <w:r w:rsidRPr="00DA14B4">
        <w:rPr>
          <w:rFonts w:ascii="Times New Roman" w:hAnsi="Times New Roman"/>
          <w:bCs/>
          <w:sz w:val="28"/>
          <w:szCs w:val="28"/>
          <w:bdr w:val="none" w:sz="0" w:space="0" w:color="auto" w:frame="1"/>
          <w:lang w:val="ru-RU" w:bidi="ar-SA"/>
        </w:rPr>
        <w:t>дополнительный офис № 4</w:t>
      </w:r>
      <w:r>
        <w:rPr>
          <w:rFonts w:ascii="Times New Roman" w:hAnsi="Times New Roman"/>
          <w:bCs/>
          <w:sz w:val="28"/>
          <w:szCs w:val="28"/>
          <w:bdr w:val="none" w:sz="0" w:space="0" w:color="auto" w:frame="1"/>
          <w:lang w:val="ru-RU" w:bidi="ar-SA"/>
        </w:rPr>
        <w:t>:</w:t>
      </w:r>
    </w:p>
    <w:p w:rsidR="00584C16" w:rsidRDefault="00AF1349" w:rsidP="00981ED6">
      <w:pPr>
        <w:spacing w:after="0" w:line="240" w:lineRule="auto"/>
        <w:rPr>
          <w:rFonts w:ascii="Times New Roman" w:hAnsi="Times New Roman"/>
          <w:sz w:val="28"/>
          <w:szCs w:val="28"/>
          <w:bdr w:val="none" w:sz="0" w:space="0" w:color="auto" w:frame="1"/>
          <w:lang w:val="ru-RU" w:bidi="ar-SA"/>
        </w:rPr>
      </w:pPr>
      <w:r>
        <w:rPr>
          <w:rFonts w:ascii="Times New Roman" w:hAnsi="Times New Roman"/>
          <w:sz w:val="28"/>
          <w:szCs w:val="28"/>
          <w:lang w:val="ru-RU" w:bidi="ar-SA"/>
        </w:rPr>
        <w:t>адрес:</w:t>
      </w:r>
      <w:r w:rsidR="00981ED6" w:rsidRPr="00DA14B4">
        <w:rPr>
          <w:rFonts w:ascii="Times New Roman" w:hAnsi="Times New Roman"/>
          <w:sz w:val="28"/>
          <w:szCs w:val="28"/>
          <w:lang w:val="ru-RU" w:bidi="ar-SA"/>
        </w:rPr>
        <w:t>1 мкр</w:t>
      </w:r>
      <w:r w:rsidR="00281118">
        <w:rPr>
          <w:rFonts w:ascii="Times New Roman" w:hAnsi="Times New Roman"/>
          <w:sz w:val="28"/>
          <w:szCs w:val="28"/>
          <w:lang w:val="ru-RU" w:bidi="ar-SA"/>
        </w:rPr>
        <w:t>.</w:t>
      </w:r>
      <w:r w:rsidR="00981ED6" w:rsidRPr="00DA14B4">
        <w:rPr>
          <w:rFonts w:ascii="Times New Roman" w:hAnsi="Times New Roman"/>
          <w:sz w:val="28"/>
          <w:szCs w:val="28"/>
          <w:lang w:val="ru-RU" w:bidi="ar-SA"/>
        </w:rPr>
        <w:t>, 33</w:t>
      </w:r>
      <w:r w:rsidR="00281118">
        <w:rPr>
          <w:rFonts w:ascii="Times New Roman" w:hAnsi="Times New Roman"/>
          <w:sz w:val="28"/>
          <w:szCs w:val="28"/>
          <w:lang w:val="ru-RU" w:bidi="ar-SA"/>
        </w:rPr>
        <w:t xml:space="preserve">. Телефон </w:t>
      </w:r>
      <w:r w:rsidR="00981ED6" w:rsidRPr="00DA14B4">
        <w:rPr>
          <w:rFonts w:ascii="Times New Roman" w:hAnsi="Times New Roman"/>
          <w:sz w:val="28"/>
          <w:szCs w:val="28"/>
          <w:bdr w:val="none" w:sz="0" w:space="0" w:color="auto" w:frame="1"/>
          <w:lang w:val="ru-RU" w:bidi="ar-SA"/>
        </w:rPr>
        <w:t xml:space="preserve">(3463) 226277 </w:t>
      </w:r>
    </w:p>
    <w:p w:rsidR="00A05795" w:rsidRDefault="00981ED6" w:rsidP="00981ED6">
      <w:pPr>
        <w:spacing w:after="0" w:line="240" w:lineRule="auto"/>
        <w:rPr>
          <w:rFonts w:ascii="Times New Roman" w:hAnsi="Times New Roman"/>
          <w:bCs/>
          <w:sz w:val="28"/>
          <w:szCs w:val="28"/>
          <w:bdr w:val="none" w:sz="0" w:space="0" w:color="auto" w:frame="1"/>
          <w:lang w:val="ru-RU" w:bidi="ar-SA"/>
        </w:rPr>
      </w:pPr>
      <w:r w:rsidRPr="00DA14B4">
        <w:rPr>
          <w:rFonts w:ascii="Times New Roman" w:hAnsi="Times New Roman"/>
          <w:bCs/>
          <w:sz w:val="28"/>
          <w:szCs w:val="28"/>
          <w:bdr w:val="none" w:sz="0" w:space="0" w:color="auto" w:frame="1"/>
          <w:lang w:val="ru-RU" w:bidi="ar-SA"/>
        </w:rPr>
        <w:t>дополнительный офис № 5</w:t>
      </w:r>
      <w:r w:rsidR="00AF1349">
        <w:rPr>
          <w:rFonts w:ascii="Times New Roman" w:hAnsi="Times New Roman"/>
          <w:bCs/>
          <w:sz w:val="28"/>
          <w:szCs w:val="28"/>
          <w:bdr w:val="none" w:sz="0" w:space="0" w:color="auto" w:frame="1"/>
          <w:lang w:val="ru-RU" w:bidi="ar-SA"/>
        </w:rPr>
        <w:t>:</w:t>
      </w:r>
    </w:p>
    <w:p w:rsidR="00981ED6" w:rsidRPr="00DA14B4" w:rsidRDefault="00981ED6" w:rsidP="00981ED6">
      <w:pPr>
        <w:spacing w:after="0" w:line="240" w:lineRule="auto"/>
        <w:rPr>
          <w:rFonts w:ascii="Times New Roman" w:hAnsi="Times New Roman"/>
          <w:sz w:val="28"/>
          <w:szCs w:val="28"/>
          <w:lang w:val="ru-RU" w:bidi="ar-SA"/>
        </w:rPr>
      </w:pPr>
      <w:r w:rsidRPr="00DA14B4">
        <w:rPr>
          <w:rFonts w:ascii="Times New Roman" w:hAnsi="Times New Roman"/>
          <w:sz w:val="28"/>
          <w:szCs w:val="28"/>
          <w:lang w:val="ru-RU" w:bidi="ar-SA"/>
        </w:rPr>
        <w:t>Адрес: 8а мкр</w:t>
      </w:r>
      <w:r w:rsidR="00281118">
        <w:rPr>
          <w:rFonts w:ascii="Times New Roman" w:hAnsi="Times New Roman"/>
          <w:sz w:val="28"/>
          <w:szCs w:val="28"/>
          <w:lang w:val="ru-RU" w:bidi="ar-SA"/>
        </w:rPr>
        <w:t>.</w:t>
      </w:r>
      <w:r w:rsidRPr="00DA14B4">
        <w:rPr>
          <w:rFonts w:ascii="Times New Roman" w:hAnsi="Times New Roman"/>
          <w:sz w:val="28"/>
          <w:szCs w:val="28"/>
          <w:lang w:val="ru-RU" w:bidi="ar-SA"/>
        </w:rPr>
        <w:t>, 7</w:t>
      </w:r>
      <w:r w:rsidR="00281118">
        <w:rPr>
          <w:rFonts w:ascii="Times New Roman" w:hAnsi="Times New Roman"/>
          <w:sz w:val="28"/>
          <w:szCs w:val="28"/>
          <w:lang w:val="ru-RU" w:bidi="ar-SA"/>
        </w:rPr>
        <w:t>. Телефон</w:t>
      </w:r>
      <w:r w:rsidRPr="00DA14B4">
        <w:rPr>
          <w:rFonts w:ascii="Times New Roman" w:hAnsi="Times New Roman"/>
          <w:sz w:val="28"/>
          <w:szCs w:val="28"/>
          <w:bdr w:val="none" w:sz="0" w:space="0" w:color="auto" w:frame="1"/>
          <w:lang w:val="ru-RU" w:bidi="ar-SA"/>
        </w:rPr>
        <w:t xml:space="preserve"> (3463) 252528 </w:t>
      </w:r>
      <w:r w:rsidRPr="00DA14B4">
        <w:rPr>
          <w:rFonts w:ascii="Times New Roman" w:hAnsi="Times New Roman"/>
          <w:sz w:val="28"/>
          <w:szCs w:val="28"/>
          <w:lang w:val="ru-RU" w:bidi="ar-SA"/>
        </w:rPr>
        <w:br/>
        <w:t>Эл.почта: </w:t>
      </w:r>
      <w:hyperlink r:id="rId21" w:history="1">
        <w:r w:rsidRPr="00DA14B4">
          <w:rPr>
            <w:rFonts w:ascii="Times New Roman" w:hAnsi="Times New Roman"/>
            <w:sz w:val="28"/>
            <w:szCs w:val="28"/>
            <w:u w:val="single"/>
            <w:bdr w:val="none" w:sz="0" w:space="0" w:color="auto" w:frame="1"/>
            <w:lang w:val="ru-RU" w:bidi="ar-SA"/>
          </w:rPr>
          <w:t>uganskfil@khmb.ru</w:t>
        </w:r>
      </w:hyperlink>
    </w:p>
    <w:p w:rsidR="00981ED6" w:rsidRPr="00DA14B4" w:rsidRDefault="00981ED6" w:rsidP="00981ED6">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22" w:history="1">
        <w:r w:rsidRPr="00DA14B4">
          <w:rPr>
            <w:rFonts w:ascii="Times New Roman" w:eastAsia="Times New Roman" w:hAnsi="Times New Roman"/>
            <w:bCs/>
            <w:sz w:val="28"/>
            <w:szCs w:val="28"/>
            <w:lang w:val="ru-RU" w:eastAsia="ru-RU" w:bidi="ar-SA"/>
          </w:rPr>
          <w:t>www.khmb.ru</w:t>
        </w:r>
      </w:hyperlink>
    </w:p>
    <w:p w:rsidR="00981ED6" w:rsidRPr="00281118" w:rsidRDefault="00281118" w:rsidP="00981ED6">
      <w:pPr>
        <w:spacing w:after="0" w:line="240" w:lineRule="auto"/>
        <w:jc w:val="both"/>
        <w:rPr>
          <w:rFonts w:ascii="Times New Roman" w:eastAsia="Times New Roman" w:hAnsi="Times New Roman"/>
          <w:sz w:val="28"/>
          <w:szCs w:val="28"/>
          <w:lang w:val="ru-RU" w:eastAsia="ru-RU" w:bidi="ar-SA"/>
        </w:rPr>
      </w:pPr>
      <w:r>
        <w:rPr>
          <w:rFonts w:ascii="Times New Roman" w:hAnsi="Times New Roman"/>
          <w:sz w:val="28"/>
          <w:szCs w:val="28"/>
          <w:lang w:val="ru-RU" w:bidi="ar-SA"/>
        </w:rPr>
        <w:t>5.</w:t>
      </w:r>
      <w:r w:rsidR="00981ED6" w:rsidRPr="00281118">
        <w:rPr>
          <w:rFonts w:ascii="Times New Roman" w:hAnsi="Times New Roman"/>
          <w:sz w:val="28"/>
          <w:szCs w:val="28"/>
          <w:lang w:val="ru-RU" w:bidi="ar-SA"/>
        </w:rPr>
        <w:t xml:space="preserve">ЗАО </w:t>
      </w:r>
      <w:r w:rsidR="00BE1C2A">
        <w:rPr>
          <w:rFonts w:ascii="Times New Roman" w:hAnsi="Times New Roman"/>
          <w:sz w:val="28"/>
          <w:szCs w:val="28"/>
          <w:lang w:val="ru-RU" w:bidi="ar-SA"/>
        </w:rPr>
        <w:t>«</w:t>
      </w:r>
      <w:r w:rsidR="00981ED6" w:rsidRPr="00281118">
        <w:rPr>
          <w:rFonts w:ascii="Times New Roman" w:hAnsi="Times New Roman"/>
          <w:sz w:val="28"/>
          <w:szCs w:val="28"/>
          <w:lang w:val="ru-RU" w:bidi="ar-SA"/>
        </w:rPr>
        <w:t>Банк ВТБ 24</w:t>
      </w:r>
      <w:r w:rsidR="00BE1C2A">
        <w:rPr>
          <w:rFonts w:ascii="Times New Roman" w:hAnsi="Times New Roman"/>
          <w:sz w:val="28"/>
          <w:szCs w:val="28"/>
          <w:lang w:val="ru-RU" w:bidi="ar-SA"/>
        </w:rPr>
        <w:t>»</w:t>
      </w:r>
      <w:r w:rsidR="00981ED6" w:rsidRPr="00281118">
        <w:rPr>
          <w:rFonts w:ascii="Times New Roman" w:eastAsia="Times New Roman" w:hAnsi="Times New Roman"/>
          <w:bCs/>
          <w:sz w:val="28"/>
          <w:szCs w:val="28"/>
          <w:shd w:val="clear" w:color="auto" w:fill="FFFFFF"/>
          <w:lang w:val="ru-RU" w:eastAsia="ru-RU" w:bidi="ar-SA"/>
        </w:rPr>
        <w:t>Наименование отделения:</w:t>
      </w:r>
      <w:r w:rsidR="00BE1C2A">
        <w:rPr>
          <w:rFonts w:ascii="Times New Roman" w:eastAsia="Times New Roman" w:hAnsi="Times New Roman"/>
          <w:sz w:val="28"/>
          <w:szCs w:val="28"/>
          <w:lang w:val="ru-RU" w:eastAsia="ru-RU" w:bidi="ar-SA"/>
        </w:rPr>
        <w:t>«</w:t>
      </w:r>
      <w:r w:rsidR="00981ED6" w:rsidRPr="00281118">
        <w:rPr>
          <w:rFonts w:ascii="Times New Roman" w:eastAsia="Times New Roman" w:hAnsi="Times New Roman"/>
          <w:sz w:val="28"/>
          <w:szCs w:val="28"/>
          <w:lang w:val="ru-RU" w:eastAsia="ru-RU" w:bidi="ar-SA"/>
        </w:rPr>
        <w:t>Нефтяников</w:t>
      </w:r>
      <w:r w:rsidR="00BE1C2A">
        <w:rPr>
          <w:rFonts w:ascii="Times New Roman" w:eastAsia="Times New Roman" w:hAnsi="Times New Roman"/>
          <w:sz w:val="28"/>
          <w:szCs w:val="28"/>
          <w:lang w:val="ru-RU" w:eastAsia="ru-RU" w:bidi="ar-SA"/>
        </w:rPr>
        <w:t>»</w:t>
      </w:r>
    </w:p>
    <w:p w:rsidR="00981ED6" w:rsidRPr="00861C55" w:rsidRDefault="00981ED6" w:rsidP="00981ED6">
      <w:pPr>
        <w:spacing w:after="0" w:line="240" w:lineRule="auto"/>
        <w:jc w:val="both"/>
        <w:rPr>
          <w:rFonts w:ascii="Times New Roman" w:hAnsi="Times New Roman"/>
          <w:sz w:val="28"/>
          <w:szCs w:val="28"/>
          <w:bdr w:val="none" w:sz="0" w:space="0" w:color="auto" w:frame="1"/>
          <w:lang w:val="ru-RU" w:bidi="ar-SA"/>
        </w:rPr>
      </w:pPr>
      <w:r w:rsidRPr="00861C55">
        <w:rPr>
          <w:rFonts w:ascii="Times New Roman" w:hAnsi="Times New Roman"/>
          <w:sz w:val="28"/>
          <w:szCs w:val="28"/>
          <w:lang w:val="ru-RU" w:bidi="ar-SA"/>
        </w:rPr>
        <w:lastRenderedPageBreak/>
        <w:t>Адрес</w:t>
      </w:r>
      <w:r w:rsidR="00861C55" w:rsidRPr="00861C55">
        <w:rPr>
          <w:rFonts w:ascii="Times New Roman" w:hAnsi="Times New Roman"/>
          <w:sz w:val="28"/>
          <w:szCs w:val="28"/>
          <w:lang w:val="ru-RU" w:bidi="ar-SA"/>
        </w:rPr>
        <w:t>:628309, г.Нефтеюганск, ул.Нефтяников, стр. 16, корп. 2, помещение № 1/1</w:t>
      </w:r>
      <w:r w:rsidR="00281118">
        <w:rPr>
          <w:rFonts w:ascii="Times New Roman" w:hAnsi="Times New Roman"/>
          <w:sz w:val="28"/>
          <w:szCs w:val="28"/>
          <w:lang w:val="ru-RU" w:bidi="ar-SA"/>
        </w:rPr>
        <w:t>.</w:t>
      </w:r>
      <w:r w:rsidRPr="00861C55">
        <w:rPr>
          <w:rFonts w:ascii="Times New Roman" w:hAnsi="Times New Roman"/>
          <w:sz w:val="28"/>
          <w:szCs w:val="28"/>
          <w:lang w:val="ru-RU" w:bidi="ar-SA"/>
        </w:rPr>
        <w:t> </w:t>
      </w:r>
      <w:r w:rsidRPr="00861C55">
        <w:rPr>
          <w:rFonts w:ascii="Times New Roman" w:hAnsi="Times New Roman"/>
          <w:sz w:val="28"/>
          <w:szCs w:val="28"/>
          <w:bdr w:val="none" w:sz="0" w:space="0" w:color="auto" w:frame="1"/>
          <w:lang w:val="ru-RU" w:bidi="ar-SA"/>
        </w:rPr>
        <w:t>Контакты: 8 (800) 1002424</w:t>
      </w:r>
    </w:p>
    <w:p w:rsidR="00861C55" w:rsidRDefault="00981ED6" w:rsidP="00A06576">
      <w:pPr>
        <w:spacing w:after="0" w:line="240" w:lineRule="auto"/>
        <w:rPr>
          <w:lang w:val="ru-RU"/>
        </w:rPr>
      </w:pPr>
      <w:r w:rsidRPr="00861C55">
        <w:rPr>
          <w:rFonts w:ascii="Times New Roman" w:hAnsi="Times New Roman"/>
          <w:sz w:val="28"/>
          <w:szCs w:val="28"/>
          <w:lang w:val="ru-RU" w:bidi="ar-SA"/>
        </w:rPr>
        <w:t>Сайт бан</w:t>
      </w:r>
      <w:r w:rsidRPr="00281118">
        <w:rPr>
          <w:rFonts w:ascii="Times New Roman" w:hAnsi="Times New Roman"/>
          <w:sz w:val="28"/>
          <w:szCs w:val="28"/>
          <w:lang w:val="ru-RU" w:bidi="ar-SA"/>
        </w:rPr>
        <w:t>ка: </w:t>
      </w:r>
      <w:hyperlink r:id="rId23" w:tgtFrame="_blank" w:history="1">
        <w:r w:rsidRPr="00281118">
          <w:rPr>
            <w:rFonts w:ascii="Times New Roman" w:hAnsi="Times New Roman"/>
            <w:bCs/>
            <w:sz w:val="28"/>
            <w:szCs w:val="28"/>
            <w:u w:val="single"/>
            <w:bdr w:val="none" w:sz="0" w:space="0" w:color="auto" w:frame="1"/>
            <w:lang w:val="ru-RU" w:bidi="ar-SA"/>
          </w:rPr>
          <w:t>www.vtb24.ru</w:t>
        </w:r>
      </w:hyperlink>
    </w:p>
    <w:p w:rsidR="00981ED6" w:rsidRPr="00281118" w:rsidRDefault="00981ED6" w:rsidP="00A06576">
      <w:pPr>
        <w:spacing w:after="0" w:line="240" w:lineRule="auto"/>
        <w:rPr>
          <w:rFonts w:ascii="Times New Roman" w:hAnsi="Times New Roman"/>
          <w:sz w:val="28"/>
          <w:szCs w:val="28"/>
          <w:lang w:val="ru-RU" w:bidi="ar-SA"/>
        </w:rPr>
      </w:pPr>
      <w:r w:rsidRPr="00281118">
        <w:rPr>
          <w:rFonts w:ascii="Times New Roman" w:hAnsi="Times New Roman"/>
          <w:sz w:val="28"/>
          <w:szCs w:val="28"/>
          <w:lang w:val="ru-RU" w:bidi="ar-SA"/>
        </w:rPr>
        <w:t xml:space="preserve">6.ЗАО </w:t>
      </w:r>
      <w:r w:rsidR="00BE1C2A">
        <w:rPr>
          <w:rFonts w:ascii="Times New Roman" w:hAnsi="Times New Roman"/>
          <w:sz w:val="28"/>
          <w:szCs w:val="28"/>
          <w:lang w:val="ru-RU" w:bidi="ar-SA"/>
        </w:rPr>
        <w:t>«</w:t>
      </w:r>
      <w:r w:rsidRPr="00281118">
        <w:rPr>
          <w:rFonts w:ascii="Times New Roman" w:hAnsi="Times New Roman"/>
          <w:sz w:val="28"/>
          <w:szCs w:val="28"/>
          <w:lang w:val="ru-RU" w:bidi="ar-SA"/>
        </w:rPr>
        <w:t>СНГБ</w:t>
      </w:r>
      <w:r w:rsidR="00BE1C2A">
        <w:rPr>
          <w:rFonts w:ascii="Times New Roman" w:hAnsi="Times New Roman"/>
          <w:sz w:val="28"/>
          <w:szCs w:val="28"/>
          <w:lang w:val="ru-RU" w:bidi="ar-SA"/>
        </w:rPr>
        <w:t>»</w:t>
      </w:r>
      <w:r w:rsidRPr="00281118">
        <w:rPr>
          <w:rFonts w:ascii="Times New Roman" w:hAnsi="Times New Roman"/>
          <w:bCs/>
          <w:sz w:val="28"/>
          <w:szCs w:val="28"/>
          <w:bdr w:val="none" w:sz="0" w:space="0" w:color="auto" w:frame="1"/>
          <w:lang w:val="ru-RU" w:bidi="ar-SA"/>
        </w:rPr>
        <w:t xml:space="preserve"> Сургутнефтегазбанк</w:t>
      </w:r>
    </w:p>
    <w:p w:rsidR="00D04FDF" w:rsidRPr="00D04FDF" w:rsidRDefault="00D04FDF" w:rsidP="00D04FDF">
      <w:pPr>
        <w:spacing w:after="0" w:line="240" w:lineRule="auto"/>
        <w:jc w:val="both"/>
        <w:rPr>
          <w:rFonts w:ascii="Times New Roman" w:hAnsi="Times New Roman"/>
          <w:sz w:val="28"/>
          <w:szCs w:val="28"/>
          <w:lang w:val="ru-RU" w:bidi="ar-SA"/>
        </w:rPr>
      </w:pPr>
      <w:r w:rsidRPr="00D04FDF">
        <w:rPr>
          <w:rFonts w:ascii="Times New Roman" w:hAnsi="Times New Roman"/>
          <w:sz w:val="28"/>
          <w:szCs w:val="28"/>
          <w:lang w:val="ru-RU" w:bidi="ar-SA"/>
        </w:rPr>
        <w:t>Операционное отделение №8</w:t>
      </w:r>
    </w:p>
    <w:p w:rsidR="00D04FDF" w:rsidRDefault="00D04FDF" w:rsidP="00A06576">
      <w:pPr>
        <w:spacing w:after="0" w:line="240" w:lineRule="auto"/>
        <w:jc w:val="both"/>
        <w:rPr>
          <w:rFonts w:ascii="Times New Roman" w:hAnsi="Times New Roman"/>
          <w:bCs/>
          <w:sz w:val="28"/>
          <w:szCs w:val="28"/>
          <w:lang w:val="ru-RU" w:bidi="ar-SA"/>
        </w:rPr>
      </w:pPr>
      <w:r>
        <w:rPr>
          <w:rFonts w:ascii="Times New Roman" w:hAnsi="Times New Roman"/>
          <w:sz w:val="28"/>
          <w:szCs w:val="28"/>
          <w:lang w:val="ru-RU" w:bidi="ar-SA"/>
        </w:rPr>
        <w:t>А</w:t>
      </w:r>
      <w:r w:rsidR="00981ED6" w:rsidRPr="00DA14B4">
        <w:rPr>
          <w:rFonts w:ascii="Times New Roman" w:hAnsi="Times New Roman"/>
          <w:sz w:val="28"/>
          <w:szCs w:val="28"/>
          <w:lang w:val="ru-RU" w:bidi="ar-SA"/>
        </w:rPr>
        <w:t xml:space="preserve">дрес: </w:t>
      </w:r>
      <w:r w:rsidR="00281118" w:rsidRPr="00D04FDF">
        <w:rPr>
          <w:rFonts w:ascii="Times New Roman" w:hAnsi="Times New Roman"/>
          <w:bCs/>
          <w:sz w:val="28"/>
          <w:szCs w:val="28"/>
          <w:lang w:val="ru-RU" w:bidi="ar-SA"/>
        </w:rPr>
        <w:t xml:space="preserve">16а </w:t>
      </w:r>
      <w:r w:rsidRPr="00D04FDF">
        <w:rPr>
          <w:rFonts w:ascii="Times New Roman" w:hAnsi="Times New Roman"/>
          <w:bCs/>
          <w:sz w:val="28"/>
          <w:szCs w:val="28"/>
          <w:lang w:val="ru-RU" w:bidi="ar-SA"/>
        </w:rPr>
        <w:t>мкр</w:t>
      </w:r>
      <w:r w:rsidR="00281118">
        <w:rPr>
          <w:rFonts w:ascii="Times New Roman" w:hAnsi="Times New Roman"/>
          <w:bCs/>
          <w:sz w:val="28"/>
          <w:szCs w:val="28"/>
          <w:lang w:val="ru-RU" w:bidi="ar-SA"/>
        </w:rPr>
        <w:t>.</w:t>
      </w:r>
      <w:r w:rsidRPr="00D04FDF">
        <w:rPr>
          <w:rFonts w:ascii="Times New Roman" w:hAnsi="Times New Roman"/>
          <w:bCs/>
          <w:sz w:val="28"/>
          <w:szCs w:val="28"/>
          <w:lang w:val="ru-RU" w:bidi="ar-SA"/>
        </w:rPr>
        <w:t>, дом 86, помещение 2</w:t>
      </w:r>
      <w:r>
        <w:rPr>
          <w:rFonts w:ascii="Times New Roman" w:hAnsi="Times New Roman"/>
          <w:bCs/>
          <w:sz w:val="28"/>
          <w:szCs w:val="28"/>
          <w:lang w:val="ru-RU" w:bidi="ar-SA"/>
        </w:rPr>
        <w:t xml:space="preserve">. </w:t>
      </w:r>
    </w:p>
    <w:p w:rsidR="00981ED6" w:rsidRPr="00DA14B4" w:rsidRDefault="00981ED6" w:rsidP="00A06576">
      <w:pPr>
        <w:spacing w:after="0" w:line="240" w:lineRule="auto"/>
        <w:jc w:val="both"/>
        <w:rPr>
          <w:rFonts w:ascii="Times New Roman" w:hAnsi="Times New Roman"/>
          <w:sz w:val="28"/>
          <w:szCs w:val="28"/>
          <w:bdr w:val="none" w:sz="0" w:space="0" w:color="auto" w:frame="1"/>
          <w:lang w:val="ru-RU" w:bidi="ar-SA"/>
        </w:rPr>
      </w:pPr>
      <w:r w:rsidRPr="00DA14B4">
        <w:rPr>
          <w:rFonts w:ascii="Times New Roman" w:hAnsi="Times New Roman"/>
          <w:sz w:val="28"/>
          <w:szCs w:val="28"/>
          <w:bdr w:val="none" w:sz="0" w:space="0" w:color="auto" w:frame="1"/>
          <w:lang w:val="ru-RU" w:bidi="ar-SA"/>
        </w:rPr>
        <w:t>Контакты: (3463) 2</w:t>
      </w:r>
      <w:r w:rsidR="00D04FDF">
        <w:rPr>
          <w:rFonts w:ascii="Times New Roman" w:hAnsi="Times New Roman"/>
          <w:sz w:val="28"/>
          <w:szCs w:val="28"/>
          <w:bdr w:val="none" w:sz="0" w:space="0" w:color="auto" w:frame="1"/>
          <w:lang w:val="ru-RU" w:bidi="ar-SA"/>
        </w:rPr>
        <w:t>47</w:t>
      </w:r>
      <w:r w:rsidRPr="00DA14B4">
        <w:rPr>
          <w:rFonts w:ascii="Times New Roman" w:hAnsi="Times New Roman"/>
          <w:sz w:val="28"/>
          <w:szCs w:val="28"/>
          <w:bdr w:val="none" w:sz="0" w:space="0" w:color="auto" w:frame="1"/>
          <w:lang w:val="ru-RU" w:bidi="ar-SA"/>
        </w:rPr>
        <w:t>4</w:t>
      </w:r>
      <w:r w:rsidR="00D04FDF">
        <w:rPr>
          <w:rFonts w:ascii="Times New Roman" w:hAnsi="Times New Roman"/>
          <w:sz w:val="28"/>
          <w:szCs w:val="28"/>
          <w:bdr w:val="none" w:sz="0" w:space="0" w:color="auto" w:frame="1"/>
          <w:lang w:val="ru-RU" w:bidi="ar-SA"/>
        </w:rPr>
        <w:t>90</w:t>
      </w:r>
      <w:r w:rsidRPr="00DA14B4">
        <w:rPr>
          <w:rFonts w:ascii="Times New Roman" w:hAnsi="Times New Roman"/>
          <w:sz w:val="28"/>
          <w:szCs w:val="28"/>
          <w:bdr w:val="none" w:sz="0" w:space="0" w:color="auto" w:frame="1"/>
          <w:lang w:val="ru-RU" w:bidi="ar-SA"/>
        </w:rPr>
        <w:t xml:space="preserve">, </w:t>
      </w:r>
      <w:r w:rsidR="00D04FDF">
        <w:rPr>
          <w:rFonts w:ascii="Times New Roman" w:hAnsi="Times New Roman"/>
          <w:sz w:val="28"/>
          <w:szCs w:val="28"/>
          <w:bdr w:val="none" w:sz="0" w:space="0" w:color="auto" w:frame="1"/>
          <w:lang w:val="ru-RU" w:bidi="ar-SA"/>
        </w:rPr>
        <w:t>243132</w:t>
      </w:r>
    </w:p>
    <w:p w:rsidR="00981ED6" w:rsidRDefault="00981ED6" w:rsidP="00A06576">
      <w:pPr>
        <w:spacing w:after="0"/>
        <w:rPr>
          <w:rFonts w:ascii="Times New Roman" w:hAnsi="Times New Roman"/>
          <w:b/>
          <w:sz w:val="28"/>
          <w:szCs w:val="28"/>
          <w:lang w:val="ru-RU"/>
        </w:rPr>
      </w:pPr>
      <w:r w:rsidRPr="00DA14B4">
        <w:rPr>
          <w:rFonts w:ascii="Times New Roman" w:hAnsi="Times New Roman"/>
          <w:sz w:val="28"/>
          <w:szCs w:val="28"/>
          <w:lang w:val="ru-RU" w:bidi="ar-SA"/>
        </w:rPr>
        <w:t>Сайт банка: </w:t>
      </w:r>
      <w:hyperlink r:id="rId24" w:tgtFrame="_blank" w:history="1">
        <w:r w:rsidRPr="00DA14B4">
          <w:rPr>
            <w:rFonts w:ascii="Times New Roman" w:hAnsi="Times New Roman"/>
            <w:bCs/>
            <w:sz w:val="28"/>
            <w:szCs w:val="28"/>
            <w:u w:val="single"/>
            <w:bdr w:val="none" w:sz="0" w:space="0" w:color="auto" w:frame="1"/>
            <w:lang w:val="ru-RU" w:bidi="ar-SA"/>
          </w:rPr>
          <w:t>www.sngb.ru</w:t>
        </w:r>
      </w:hyperlink>
    </w:p>
    <w:p w:rsidR="00193836" w:rsidRPr="00281118" w:rsidRDefault="00281118" w:rsidP="00281118">
      <w:pPr>
        <w:pStyle w:val="a5"/>
        <w:spacing w:after="0" w:line="240" w:lineRule="auto"/>
        <w:ind w:left="0"/>
        <w:jc w:val="both"/>
        <w:outlineLvl w:val="0"/>
        <w:rPr>
          <w:rFonts w:ascii="Times New Roman" w:eastAsia="Times New Roman" w:hAnsi="Times New Roman" w:cs="Times New Roman"/>
          <w:bCs/>
          <w:kern w:val="36"/>
          <w:sz w:val="28"/>
          <w:szCs w:val="28"/>
          <w:lang w:val="ru-RU" w:eastAsia="ru-RU" w:bidi="ar-SA"/>
        </w:rPr>
      </w:pPr>
      <w:r>
        <w:rPr>
          <w:rFonts w:ascii="Times New Roman" w:eastAsia="Times New Roman" w:hAnsi="Times New Roman" w:cs="Times New Roman"/>
          <w:bCs/>
          <w:kern w:val="36"/>
          <w:sz w:val="28"/>
          <w:szCs w:val="28"/>
          <w:lang w:val="ru-RU" w:eastAsia="ru-RU" w:bidi="ar-SA"/>
        </w:rPr>
        <w:t>7.</w:t>
      </w:r>
      <w:r w:rsidR="00193836" w:rsidRPr="00281118">
        <w:rPr>
          <w:rFonts w:ascii="Times New Roman" w:eastAsia="Times New Roman" w:hAnsi="Times New Roman" w:cs="Times New Roman"/>
          <w:bCs/>
          <w:kern w:val="36"/>
          <w:sz w:val="28"/>
          <w:szCs w:val="28"/>
          <w:lang w:val="ru-RU" w:eastAsia="ru-RU" w:bidi="ar-SA"/>
        </w:rPr>
        <w:t xml:space="preserve">ОАО КБ </w:t>
      </w:r>
      <w:r w:rsidR="00BE1C2A">
        <w:rPr>
          <w:rFonts w:ascii="Times New Roman" w:eastAsia="Times New Roman" w:hAnsi="Times New Roman" w:cs="Times New Roman"/>
          <w:bCs/>
          <w:kern w:val="36"/>
          <w:sz w:val="28"/>
          <w:szCs w:val="28"/>
          <w:lang w:val="ru-RU" w:eastAsia="ru-RU" w:bidi="ar-SA"/>
        </w:rPr>
        <w:t>«</w:t>
      </w:r>
      <w:r w:rsidR="00193836" w:rsidRPr="00281118">
        <w:rPr>
          <w:rFonts w:ascii="Times New Roman" w:eastAsia="Times New Roman" w:hAnsi="Times New Roman" w:cs="Times New Roman"/>
          <w:bCs/>
          <w:kern w:val="36"/>
          <w:sz w:val="28"/>
          <w:szCs w:val="28"/>
          <w:lang w:val="ru-RU" w:eastAsia="ru-RU" w:bidi="ar-SA"/>
        </w:rPr>
        <w:t>Агропромкредит</w:t>
      </w:r>
      <w:r w:rsidR="00BE1C2A">
        <w:rPr>
          <w:rFonts w:ascii="Times New Roman" w:eastAsia="Times New Roman" w:hAnsi="Times New Roman" w:cs="Times New Roman"/>
          <w:bCs/>
          <w:kern w:val="36"/>
          <w:sz w:val="28"/>
          <w:szCs w:val="28"/>
          <w:lang w:val="ru-RU" w:eastAsia="ru-RU" w:bidi="ar-SA"/>
        </w:rPr>
        <w:t>»</w:t>
      </w:r>
    </w:p>
    <w:p w:rsidR="00193836" w:rsidRPr="00DA14B4" w:rsidRDefault="00193836" w:rsidP="00A06576">
      <w:pPr>
        <w:spacing w:after="0" w:line="240" w:lineRule="auto"/>
        <w:jc w:val="both"/>
        <w:outlineLvl w:val="0"/>
        <w:rPr>
          <w:rFonts w:ascii="Times New Roman" w:hAnsi="Times New Roman"/>
          <w:sz w:val="28"/>
          <w:szCs w:val="28"/>
          <w:shd w:val="clear" w:color="auto" w:fill="FFFFFF"/>
          <w:lang w:val="ru-RU" w:bidi="ar-SA"/>
        </w:rPr>
      </w:pPr>
      <w:r w:rsidRPr="00DA14B4">
        <w:rPr>
          <w:rFonts w:ascii="Times New Roman" w:hAnsi="Times New Roman"/>
          <w:sz w:val="28"/>
          <w:szCs w:val="28"/>
          <w:shd w:val="clear" w:color="auto" w:fill="FFFFFF"/>
          <w:lang w:val="ru-RU" w:bidi="ar-SA"/>
        </w:rPr>
        <w:t xml:space="preserve">Дополнительный офис Сургутского Филиала ОАО КБ </w:t>
      </w:r>
      <w:r w:rsidR="00BE1C2A">
        <w:rPr>
          <w:rFonts w:ascii="Times New Roman" w:hAnsi="Times New Roman"/>
          <w:sz w:val="28"/>
          <w:szCs w:val="28"/>
          <w:shd w:val="clear" w:color="auto" w:fill="FFFFFF"/>
          <w:lang w:val="ru-RU" w:bidi="ar-SA"/>
        </w:rPr>
        <w:t>«</w:t>
      </w:r>
      <w:r w:rsidRPr="00DA14B4">
        <w:rPr>
          <w:rFonts w:ascii="Times New Roman" w:hAnsi="Times New Roman"/>
          <w:sz w:val="28"/>
          <w:szCs w:val="28"/>
          <w:shd w:val="clear" w:color="auto" w:fill="FFFFFF"/>
          <w:lang w:val="ru-RU" w:bidi="ar-SA"/>
        </w:rPr>
        <w:t>АГРОПРОМКРЕДИТ</w:t>
      </w:r>
      <w:r w:rsidR="00BE1C2A">
        <w:rPr>
          <w:rFonts w:ascii="Times New Roman" w:hAnsi="Times New Roman"/>
          <w:sz w:val="28"/>
          <w:szCs w:val="28"/>
          <w:shd w:val="clear" w:color="auto" w:fill="FFFFFF"/>
          <w:lang w:val="ru-RU" w:bidi="ar-SA"/>
        </w:rPr>
        <w:t>»</w:t>
      </w:r>
      <w:r w:rsidRPr="00DA14B4">
        <w:rPr>
          <w:rFonts w:ascii="Times New Roman" w:hAnsi="Times New Roman"/>
          <w:sz w:val="28"/>
          <w:szCs w:val="28"/>
          <w:shd w:val="clear" w:color="auto" w:fill="FFFFFF"/>
          <w:lang w:val="ru-RU" w:bidi="ar-SA"/>
        </w:rPr>
        <w:t xml:space="preserve"> в г.Нефтеюганск</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Адрес: </w:t>
      </w:r>
      <w:r w:rsidRPr="00DA14B4">
        <w:rPr>
          <w:rFonts w:ascii="Times New Roman" w:eastAsia="Times New Roman" w:hAnsi="Times New Roman"/>
          <w:sz w:val="28"/>
          <w:szCs w:val="28"/>
          <w:lang w:val="ru-RU" w:eastAsia="ru-RU" w:bidi="ar-SA"/>
        </w:rPr>
        <w:t>628300, Тюменская область, ХМАО, г.Нефтеюганск, мкр. 1, д. 3, пом. 42</w:t>
      </w:r>
    </w:p>
    <w:p w:rsidR="00193836" w:rsidRPr="00EC27A8" w:rsidRDefault="00EC27A8" w:rsidP="00EC27A8">
      <w:pPr>
        <w:spacing w:after="0" w:line="240" w:lineRule="auto"/>
        <w:jc w:val="both"/>
        <w:rPr>
          <w:rFonts w:ascii="Times New Roman" w:eastAsia="Times New Roman" w:hAnsi="Times New Roman"/>
          <w:sz w:val="28"/>
          <w:szCs w:val="28"/>
          <w:lang w:val="ru-RU" w:eastAsia="ru-RU" w:bidi="ar-SA"/>
        </w:rPr>
      </w:pPr>
      <w:r w:rsidRPr="00EC27A8">
        <w:rPr>
          <w:rFonts w:ascii="Times New Roman" w:eastAsia="Times New Roman" w:hAnsi="Times New Roman"/>
          <w:bCs/>
          <w:sz w:val="28"/>
          <w:szCs w:val="28"/>
          <w:shd w:val="clear" w:color="auto" w:fill="FFFFFF"/>
          <w:lang w:val="ru-RU" w:eastAsia="ru-RU" w:bidi="ar-SA"/>
        </w:rPr>
        <w:t>Телефон: (3463) 222510</w:t>
      </w:r>
      <w:r>
        <w:rPr>
          <w:rFonts w:ascii="Times New Roman" w:eastAsia="Times New Roman" w:hAnsi="Times New Roman"/>
          <w:bCs/>
          <w:sz w:val="28"/>
          <w:szCs w:val="28"/>
          <w:shd w:val="clear" w:color="auto" w:fill="FFFFFF"/>
          <w:lang w:val="ru-RU" w:eastAsia="ru-RU" w:bidi="ar-SA"/>
        </w:rPr>
        <w:t xml:space="preserve">. </w:t>
      </w:r>
      <w:r w:rsidR="00193836" w:rsidRPr="00DA14B4">
        <w:rPr>
          <w:rFonts w:ascii="Times New Roman" w:eastAsia="Times New Roman" w:hAnsi="Times New Roman"/>
          <w:bCs/>
          <w:sz w:val="28"/>
          <w:szCs w:val="28"/>
          <w:shd w:val="clear" w:color="auto" w:fill="FFFFFF"/>
          <w:lang w:val="ru-RU" w:eastAsia="ru-RU" w:bidi="ar-SA"/>
        </w:rPr>
        <w:t>Факс</w:t>
      </w:r>
      <w:r w:rsidR="00193836" w:rsidRPr="00EC27A8">
        <w:rPr>
          <w:rFonts w:ascii="Times New Roman" w:eastAsia="Times New Roman" w:hAnsi="Times New Roman"/>
          <w:bCs/>
          <w:sz w:val="28"/>
          <w:szCs w:val="28"/>
          <w:shd w:val="clear" w:color="auto" w:fill="FFFFFF"/>
          <w:lang w:val="ru-RU" w:eastAsia="ru-RU" w:bidi="ar-SA"/>
        </w:rPr>
        <w:t xml:space="preserve">: </w:t>
      </w:r>
      <w:r w:rsidR="00193836" w:rsidRPr="00EC27A8">
        <w:rPr>
          <w:rFonts w:ascii="Times New Roman" w:eastAsia="Times New Roman" w:hAnsi="Times New Roman"/>
          <w:sz w:val="28"/>
          <w:szCs w:val="28"/>
          <w:lang w:val="ru-RU" w:eastAsia="ru-RU" w:bidi="ar-SA"/>
        </w:rPr>
        <w:t>(3463) 22</w:t>
      </w:r>
      <w:r w:rsidR="00A32DDE" w:rsidRPr="00EC27A8">
        <w:rPr>
          <w:rFonts w:ascii="Times New Roman" w:eastAsia="Times New Roman" w:hAnsi="Times New Roman"/>
          <w:sz w:val="28"/>
          <w:szCs w:val="28"/>
          <w:lang w:val="ru-RU" w:eastAsia="ru-RU" w:bidi="ar-SA"/>
        </w:rPr>
        <w:t>16</w:t>
      </w:r>
      <w:r w:rsidR="00193836" w:rsidRPr="00EC27A8">
        <w:rPr>
          <w:rFonts w:ascii="Times New Roman" w:eastAsia="Times New Roman" w:hAnsi="Times New Roman"/>
          <w:sz w:val="28"/>
          <w:szCs w:val="28"/>
          <w:lang w:val="ru-RU" w:eastAsia="ru-RU" w:bidi="ar-SA"/>
        </w:rPr>
        <w:t>4</w:t>
      </w:r>
      <w:r w:rsidR="00A32DDE" w:rsidRPr="00EC27A8">
        <w:rPr>
          <w:rFonts w:ascii="Times New Roman" w:eastAsia="Times New Roman" w:hAnsi="Times New Roman"/>
          <w:sz w:val="28"/>
          <w:szCs w:val="28"/>
          <w:lang w:val="ru-RU" w:eastAsia="ru-RU" w:bidi="ar-SA"/>
        </w:rPr>
        <w:t xml:space="preserve">6. </w:t>
      </w:r>
      <w:r w:rsidR="00193836" w:rsidRPr="00F70688">
        <w:rPr>
          <w:rFonts w:ascii="Times New Roman" w:eastAsia="Times New Roman" w:hAnsi="Times New Roman"/>
          <w:bCs/>
          <w:sz w:val="28"/>
          <w:szCs w:val="28"/>
          <w:shd w:val="clear" w:color="auto" w:fill="FFFFFF"/>
          <w:lang w:eastAsia="ru-RU" w:bidi="ar-SA"/>
        </w:rPr>
        <w:t>Email</w:t>
      </w:r>
      <w:r w:rsidR="00193836" w:rsidRPr="00EC27A8">
        <w:rPr>
          <w:rFonts w:ascii="Times New Roman" w:eastAsia="Times New Roman" w:hAnsi="Times New Roman"/>
          <w:bCs/>
          <w:sz w:val="28"/>
          <w:szCs w:val="28"/>
          <w:shd w:val="clear" w:color="auto" w:fill="FFFFFF"/>
          <w:lang w:val="ru-RU" w:eastAsia="ru-RU" w:bidi="ar-SA"/>
        </w:rPr>
        <w:t xml:space="preserve">: </w:t>
      </w:r>
      <w:r w:rsidRPr="00EC27A8">
        <w:rPr>
          <w:rFonts w:ascii="Times New Roman" w:eastAsia="Times New Roman" w:hAnsi="Times New Roman"/>
          <w:sz w:val="28"/>
          <w:szCs w:val="28"/>
          <w:lang w:val="ru-RU" w:eastAsia="ru-RU" w:bidi="ar-SA"/>
        </w:rPr>
        <w:t>gun@sgt.apkbank.ru</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25" w:history="1">
        <w:r w:rsidRPr="00DA14B4">
          <w:rPr>
            <w:rFonts w:ascii="Times New Roman" w:eastAsia="Times New Roman" w:hAnsi="Times New Roman"/>
            <w:bCs/>
            <w:sz w:val="28"/>
            <w:szCs w:val="28"/>
            <w:lang w:val="ru-RU" w:eastAsia="ru-RU" w:bidi="ar-SA"/>
          </w:rPr>
          <w:t>apkbank.ru</w:t>
        </w:r>
      </w:hyperlink>
    </w:p>
    <w:p w:rsidR="00193836" w:rsidRPr="00281118" w:rsidRDefault="00981ED6" w:rsidP="00DA14B4">
      <w:pPr>
        <w:spacing w:after="0" w:line="240" w:lineRule="auto"/>
        <w:jc w:val="both"/>
        <w:outlineLvl w:val="0"/>
        <w:rPr>
          <w:rFonts w:ascii="Times New Roman" w:eastAsia="Times New Roman" w:hAnsi="Times New Roman"/>
          <w:bCs/>
          <w:kern w:val="36"/>
          <w:sz w:val="28"/>
          <w:szCs w:val="28"/>
          <w:lang w:val="ru-RU" w:eastAsia="ru-RU" w:bidi="ar-SA"/>
        </w:rPr>
      </w:pPr>
      <w:r w:rsidRPr="00281118">
        <w:rPr>
          <w:rFonts w:ascii="Times New Roman" w:eastAsia="Times New Roman" w:hAnsi="Times New Roman"/>
          <w:bCs/>
          <w:kern w:val="36"/>
          <w:sz w:val="28"/>
          <w:szCs w:val="28"/>
          <w:lang w:val="ru-RU" w:eastAsia="ru-RU" w:bidi="ar-SA"/>
        </w:rPr>
        <w:t>8</w:t>
      </w:r>
      <w:r w:rsidR="00DA14B4" w:rsidRPr="00281118">
        <w:rPr>
          <w:rFonts w:ascii="Times New Roman" w:eastAsia="Times New Roman" w:hAnsi="Times New Roman"/>
          <w:bCs/>
          <w:kern w:val="36"/>
          <w:sz w:val="28"/>
          <w:szCs w:val="28"/>
          <w:lang w:val="ru-RU" w:eastAsia="ru-RU" w:bidi="ar-SA"/>
        </w:rPr>
        <w:t>.</w:t>
      </w:r>
      <w:r w:rsidR="00193836" w:rsidRPr="00281118">
        <w:rPr>
          <w:rFonts w:ascii="Times New Roman" w:eastAsia="Times New Roman" w:hAnsi="Times New Roman"/>
          <w:bCs/>
          <w:kern w:val="36"/>
          <w:sz w:val="28"/>
          <w:szCs w:val="28"/>
          <w:lang w:val="ru-RU" w:eastAsia="ru-RU" w:bidi="ar-SA"/>
        </w:rPr>
        <w:t xml:space="preserve">ОАО КБ </w:t>
      </w:r>
      <w:r w:rsidR="00BE1C2A">
        <w:rPr>
          <w:rFonts w:ascii="Times New Roman" w:eastAsia="Times New Roman" w:hAnsi="Times New Roman"/>
          <w:bCs/>
          <w:kern w:val="36"/>
          <w:sz w:val="28"/>
          <w:szCs w:val="28"/>
          <w:lang w:val="ru-RU" w:eastAsia="ru-RU" w:bidi="ar-SA"/>
        </w:rPr>
        <w:t>«</w:t>
      </w:r>
      <w:r w:rsidR="00193836" w:rsidRPr="00281118">
        <w:rPr>
          <w:rFonts w:ascii="Times New Roman" w:eastAsia="Times New Roman" w:hAnsi="Times New Roman"/>
          <w:bCs/>
          <w:kern w:val="36"/>
          <w:sz w:val="28"/>
          <w:szCs w:val="28"/>
          <w:lang w:val="ru-RU" w:eastAsia="ru-RU" w:bidi="ar-SA"/>
        </w:rPr>
        <w:t>Восточный Экспресс Банк</w:t>
      </w:r>
      <w:r w:rsidR="00BE1C2A">
        <w:rPr>
          <w:rFonts w:ascii="Times New Roman" w:eastAsia="Times New Roman" w:hAnsi="Times New Roman"/>
          <w:bCs/>
          <w:kern w:val="36"/>
          <w:sz w:val="28"/>
          <w:szCs w:val="28"/>
          <w:lang w:val="ru-RU" w:eastAsia="ru-RU" w:bidi="ar-SA"/>
        </w:rPr>
        <w:t>»</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16 мкр</w:t>
      </w:r>
      <w:r w:rsidR="00281118">
        <w:rPr>
          <w:rFonts w:ascii="Times New Roman" w:hAnsi="Times New Roman"/>
          <w:sz w:val="28"/>
          <w:szCs w:val="28"/>
          <w:lang w:val="ru-RU" w:bidi="ar-SA"/>
        </w:rPr>
        <w:t>.</w:t>
      </w:r>
      <w:r w:rsidRPr="00193836">
        <w:rPr>
          <w:rFonts w:ascii="Times New Roman" w:hAnsi="Times New Roman"/>
          <w:sz w:val="28"/>
          <w:szCs w:val="28"/>
          <w:lang w:val="ru-RU" w:bidi="ar-SA"/>
        </w:rPr>
        <w:t>, 1</w:t>
      </w:r>
      <w:r w:rsidR="00281118">
        <w:rPr>
          <w:rFonts w:ascii="Times New Roman" w:hAnsi="Times New Roman"/>
          <w:sz w:val="28"/>
          <w:szCs w:val="28"/>
          <w:lang w:val="ru-RU" w:bidi="ar-SA"/>
        </w:rPr>
        <w:t>.</w:t>
      </w:r>
      <w:r w:rsidRPr="00193836">
        <w:rPr>
          <w:rFonts w:ascii="Times New Roman" w:hAnsi="Times New Roman"/>
          <w:sz w:val="28"/>
          <w:szCs w:val="28"/>
          <w:lang w:val="ru-RU" w:bidi="ar-SA"/>
        </w:rPr>
        <w:t> </w:t>
      </w:r>
      <w:r w:rsidRPr="00193836">
        <w:rPr>
          <w:rFonts w:ascii="Times New Roman" w:hAnsi="Times New Roman"/>
          <w:sz w:val="28"/>
          <w:szCs w:val="28"/>
          <w:bdr w:val="none" w:sz="0" w:space="0" w:color="auto" w:frame="1"/>
          <w:lang w:val="ru-RU" w:bidi="ar-SA"/>
        </w:rPr>
        <w:t>Контакты: 8</w:t>
      </w:r>
      <w:r w:rsidR="00281118">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800</w:t>
      </w:r>
      <w:r w:rsidR="00281118">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 xml:space="preserve">1007100  </w:t>
      </w:r>
    </w:p>
    <w:p w:rsidR="00193836" w:rsidRPr="00193836" w:rsidRDefault="00193836" w:rsidP="00DA14B4">
      <w:pPr>
        <w:spacing w:after="0" w:line="240" w:lineRule="auto"/>
        <w:jc w:val="both"/>
        <w:rPr>
          <w:rFonts w:ascii="Times New Roman" w:hAnsi="Times New Roman"/>
          <w:sz w:val="28"/>
          <w:szCs w:val="28"/>
          <w:lang w:val="ru-RU" w:bidi="ar-SA"/>
        </w:rPr>
      </w:pPr>
      <w:r w:rsidRPr="00193836">
        <w:rPr>
          <w:rFonts w:ascii="Times New Roman" w:hAnsi="Times New Roman"/>
          <w:sz w:val="28"/>
          <w:szCs w:val="28"/>
          <w:lang w:val="ru-RU" w:bidi="ar-SA"/>
        </w:rPr>
        <w:t>Телефоны: </w:t>
      </w:r>
      <w:r w:rsidRPr="00281118">
        <w:rPr>
          <w:rFonts w:ascii="Times New Roman" w:hAnsi="Times New Roman"/>
          <w:bCs/>
          <w:sz w:val="28"/>
          <w:szCs w:val="28"/>
          <w:bdr w:val="none" w:sz="0" w:space="0" w:color="auto" w:frame="1"/>
          <w:lang w:val="ru-RU" w:bidi="ar-SA"/>
        </w:rPr>
        <w:t>(4162)215495</w:t>
      </w:r>
    </w:p>
    <w:p w:rsidR="00193836" w:rsidRPr="00193836" w:rsidRDefault="00193836" w:rsidP="00A06576">
      <w:pPr>
        <w:spacing w:after="0" w:line="240" w:lineRule="auto"/>
        <w:rPr>
          <w:rFonts w:ascii="Times New Roman" w:eastAsia="Times New Roman" w:hAnsi="Times New Roman"/>
          <w:b/>
          <w:bCs/>
          <w:kern w:val="36"/>
          <w:sz w:val="28"/>
          <w:szCs w:val="28"/>
          <w:lang w:val="ru-RU" w:eastAsia="ru-RU" w:bidi="ar-SA"/>
        </w:rPr>
      </w:pPr>
      <w:r w:rsidRPr="00193836">
        <w:rPr>
          <w:rFonts w:ascii="Times New Roman" w:hAnsi="Times New Roman"/>
          <w:sz w:val="28"/>
          <w:szCs w:val="28"/>
          <w:lang w:val="ru-RU" w:bidi="ar-SA"/>
        </w:rPr>
        <w:t>Сайт банка:</w:t>
      </w:r>
      <w:r w:rsidRPr="00281118">
        <w:rPr>
          <w:rFonts w:ascii="Times New Roman" w:hAnsi="Times New Roman"/>
          <w:sz w:val="28"/>
          <w:szCs w:val="28"/>
          <w:lang w:val="ru-RU" w:bidi="ar-SA"/>
        </w:rPr>
        <w:t> </w:t>
      </w:r>
      <w:hyperlink r:id="rId26" w:tgtFrame="_blank" w:history="1">
        <w:r w:rsidRPr="00281118">
          <w:rPr>
            <w:rFonts w:ascii="Times New Roman" w:hAnsi="Times New Roman"/>
            <w:bCs/>
            <w:sz w:val="28"/>
            <w:szCs w:val="28"/>
            <w:u w:val="single"/>
            <w:bdr w:val="none" w:sz="0" w:space="0" w:color="auto" w:frame="1"/>
            <w:lang w:val="ru-RU" w:bidi="ar-SA"/>
          </w:rPr>
          <w:t>www.express-bank.ru</w:t>
        </w:r>
      </w:hyperlink>
      <w:r w:rsidRPr="00193836">
        <w:rPr>
          <w:rFonts w:ascii="Times New Roman" w:hAnsi="Times New Roman"/>
          <w:sz w:val="28"/>
          <w:szCs w:val="28"/>
          <w:lang w:val="ru-RU" w:bidi="ar-SA"/>
        </w:rPr>
        <w:br/>
      </w:r>
      <w:r w:rsidR="00981ED6" w:rsidRPr="00281118">
        <w:rPr>
          <w:rFonts w:ascii="Times New Roman" w:eastAsia="Times New Roman" w:hAnsi="Times New Roman"/>
          <w:bCs/>
          <w:kern w:val="36"/>
          <w:sz w:val="28"/>
          <w:szCs w:val="28"/>
          <w:lang w:val="ru-RU" w:eastAsia="ru-RU" w:bidi="ar-SA"/>
        </w:rPr>
        <w:t>9</w:t>
      </w:r>
      <w:r w:rsidR="00281118">
        <w:rPr>
          <w:rFonts w:ascii="Times New Roman" w:eastAsia="Times New Roman" w:hAnsi="Times New Roman"/>
          <w:bCs/>
          <w:kern w:val="36"/>
          <w:sz w:val="28"/>
          <w:szCs w:val="28"/>
          <w:lang w:val="ru-RU" w:eastAsia="ru-RU" w:bidi="ar-SA"/>
        </w:rPr>
        <w:t>.</w:t>
      </w:r>
      <w:r w:rsidRPr="00281118">
        <w:rPr>
          <w:rFonts w:ascii="Times New Roman" w:eastAsia="Times New Roman" w:hAnsi="Times New Roman"/>
          <w:bCs/>
          <w:kern w:val="36"/>
          <w:sz w:val="28"/>
          <w:szCs w:val="28"/>
          <w:lang w:val="ru-RU" w:eastAsia="ru-RU" w:bidi="ar-SA"/>
        </w:rPr>
        <w:t xml:space="preserve">ОАО </w:t>
      </w:r>
      <w:r w:rsidR="00BE1C2A">
        <w:rPr>
          <w:rFonts w:ascii="Times New Roman" w:eastAsia="Times New Roman" w:hAnsi="Times New Roman"/>
          <w:bCs/>
          <w:kern w:val="36"/>
          <w:sz w:val="28"/>
          <w:szCs w:val="28"/>
          <w:lang w:val="ru-RU" w:eastAsia="ru-RU" w:bidi="ar-SA"/>
        </w:rPr>
        <w:t>«</w:t>
      </w:r>
      <w:r w:rsidRPr="00281118">
        <w:rPr>
          <w:rFonts w:ascii="Times New Roman" w:eastAsia="Times New Roman" w:hAnsi="Times New Roman"/>
          <w:bCs/>
          <w:kern w:val="36"/>
          <w:sz w:val="28"/>
          <w:szCs w:val="28"/>
          <w:lang w:val="ru-RU" w:eastAsia="ru-RU" w:bidi="ar-SA"/>
        </w:rPr>
        <w:t>ВУЗ-БАНК</w:t>
      </w:r>
      <w:r w:rsidR="00BE1C2A">
        <w:rPr>
          <w:rFonts w:ascii="Times New Roman" w:eastAsia="Times New Roman" w:hAnsi="Times New Roman"/>
          <w:bCs/>
          <w:kern w:val="36"/>
          <w:sz w:val="28"/>
          <w:szCs w:val="28"/>
          <w:lang w:val="ru-RU" w:eastAsia="ru-RU" w:bidi="ar-SA"/>
        </w:rPr>
        <w:t>»</w:t>
      </w:r>
      <w:r w:rsidR="00BE1C2A">
        <w:rPr>
          <w:rFonts w:ascii="Times New Roman" w:eastAsia="Times New Roman" w:hAnsi="Times New Roman"/>
          <w:bCs/>
          <w:kern w:val="36"/>
          <w:sz w:val="28"/>
          <w:szCs w:val="28"/>
          <w:shd w:val="clear" w:color="auto" w:fill="FFFFFF"/>
          <w:lang w:val="ru-RU" w:eastAsia="ru-RU" w:bidi="ar-SA"/>
        </w:rPr>
        <w:t>Офис «</w:t>
      </w:r>
      <w:r w:rsidRPr="00281118">
        <w:rPr>
          <w:rFonts w:ascii="Times New Roman" w:eastAsia="Times New Roman" w:hAnsi="Times New Roman"/>
          <w:bCs/>
          <w:kern w:val="36"/>
          <w:sz w:val="28"/>
          <w:szCs w:val="28"/>
          <w:shd w:val="clear" w:color="auto" w:fill="FFFFFF"/>
          <w:lang w:val="ru-RU" w:eastAsia="ru-RU" w:bidi="ar-SA"/>
        </w:rPr>
        <w:t>Нефтеюганский</w:t>
      </w:r>
      <w:r w:rsidR="00BE1C2A">
        <w:rPr>
          <w:rFonts w:ascii="Times New Roman" w:eastAsia="Times New Roman" w:hAnsi="Times New Roman"/>
          <w:bCs/>
          <w:kern w:val="36"/>
          <w:sz w:val="28"/>
          <w:szCs w:val="28"/>
          <w:shd w:val="clear" w:color="auto" w:fill="FFFFFF"/>
          <w:lang w:val="ru-RU" w:eastAsia="ru-RU" w:bidi="ar-SA"/>
        </w:rPr>
        <w:t>»</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16 мкр</w:t>
      </w:r>
      <w:r w:rsidR="00281118">
        <w:rPr>
          <w:rFonts w:ascii="Times New Roman" w:hAnsi="Times New Roman"/>
          <w:sz w:val="28"/>
          <w:szCs w:val="28"/>
          <w:lang w:val="ru-RU" w:bidi="ar-SA"/>
        </w:rPr>
        <w:t xml:space="preserve">., 1. </w:t>
      </w:r>
      <w:r w:rsidRPr="00193836">
        <w:rPr>
          <w:rFonts w:ascii="Times New Roman" w:hAnsi="Times New Roman"/>
          <w:sz w:val="28"/>
          <w:szCs w:val="28"/>
          <w:bdr w:val="none" w:sz="0" w:space="0" w:color="auto" w:frame="1"/>
          <w:lang w:val="ru-RU" w:bidi="ar-SA"/>
        </w:rPr>
        <w:t>Контакты: (3463) 200999, (3463) 200988 </w:t>
      </w:r>
    </w:p>
    <w:p w:rsidR="00193836" w:rsidRPr="00EC6907" w:rsidRDefault="00193836" w:rsidP="00A06576">
      <w:pPr>
        <w:spacing w:after="0" w:line="240" w:lineRule="auto"/>
        <w:rPr>
          <w:rFonts w:ascii="Times New Roman" w:eastAsia="Times New Roman" w:hAnsi="Times New Roman"/>
          <w:bCs/>
          <w:kern w:val="36"/>
          <w:sz w:val="28"/>
          <w:szCs w:val="28"/>
          <w:lang w:val="ru-RU" w:eastAsia="ru-RU" w:bidi="ar-SA"/>
        </w:rPr>
      </w:pPr>
      <w:r w:rsidRPr="00DA14B4">
        <w:rPr>
          <w:rFonts w:ascii="Times New Roman" w:hAnsi="Times New Roman"/>
          <w:sz w:val="28"/>
          <w:szCs w:val="28"/>
          <w:lang w:val="ru-RU" w:bidi="ar-SA"/>
        </w:rPr>
        <w:t>Сайт банка: </w:t>
      </w:r>
      <w:hyperlink r:id="rId27" w:tgtFrame="_blank" w:history="1">
        <w:r w:rsidRPr="00DA14B4">
          <w:rPr>
            <w:rFonts w:ascii="Times New Roman" w:hAnsi="Times New Roman"/>
            <w:bCs/>
            <w:sz w:val="28"/>
            <w:szCs w:val="28"/>
            <w:u w:val="single"/>
            <w:bdr w:val="none" w:sz="0" w:space="0" w:color="auto" w:frame="1"/>
            <w:lang w:val="ru-RU" w:bidi="ar-SA"/>
          </w:rPr>
          <w:t>www.vuzbank.ru</w:t>
        </w:r>
      </w:hyperlink>
      <w:r w:rsidRPr="00193836">
        <w:rPr>
          <w:rFonts w:ascii="Times New Roman" w:hAnsi="Times New Roman"/>
          <w:sz w:val="28"/>
          <w:szCs w:val="28"/>
          <w:lang w:val="ru-RU" w:bidi="ar-SA"/>
        </w:rPr>
        <w:br/>
      </w:r>
      <w:r w:rsidR="00981ED6" w:rsidRPr="00EC6907">
        <w:rPr>
          <w:rFonts w:ascii="Times New Roman" w:eastAsia="Times New Roman" w:hAnsi="Times New Roman"/>
          <w:bCs/>
          <w:kern w:val="36"/>
          <w:sz w:val="28"/>
          <w:szCs w:val="28"/>
          <w:lang w:val="ru-RU" w:eastAsia="ru-RU" w:bidi="ar-SA"/>
        </w:rPr>
        <w:t>10</w:t>
      </w:r>
      <w:r w:rsidR="00DA14B4" w:rsidRPr="00EC6907">
        <w:rPr>
          <w:rFonts w:ascii="Times New Roman" w:eastAsia="Times New Roman" w:hAnsi="Times New Roman"/>
          <w:bCs/>
          <w:kern w:val="36"/>
          <w:sz w:val="28"/>
          <w:szCs w:val="28"/>
          <w:lang w:val="ru-RU" w:eastAsia="ru-RU" w:bidi="ar-SA"/>
        </w:rPr>
        <w:t>.</w:t>
      </w:r>
      <w:r w:rsidRPr="00EC6907">
        <w:rPr>
          <w:rFonts w:ascii="Times New Roman" w:eastAsia="Times New Roman" w:hAnsi="Times New Roman"/>
          <w:bCs/>
          <w:kern w:val="36"/>
          <w:sz w:val="28"/>
          <w:szCs w:val="28"/>
          <w:lang w:val="ru-RU" w:eastAsia="ru-RU" w:bidi="ar-SA"/>
        </w:rPr>
        <w:t xml:space="preserve">Газпромбанк (ОАО) </w:t>
      </w:r>
      <w:r w:rsidRPr="00EC6907">
        <w:rPr>
          <w:rFonts w:ascii="Times New Roman" w:eastAsia="Times New Roman" w:hAnsi="Times New Roman"/>
          <w:bCs/>
          <w:kern w:val="36"/>
          <w:sz w:val="28"/>
          <w:szCs w:val="28"/>
          <w:shd w:val="clear" w:color="auto" w:fill="FFFFFF"/>
          <w:lang w:val="ru-RU" w:eastAsia="ru-RU" w:bidi="ar-SA"/>
        </w:rPr>
        <w:t>Дополнительный офис в г.Нефтеюганске Филиала ГПБ (ОАО) в г.Сургуте</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ул.Строителей, 9</w:t>
      </w:r>
      <w:r w:rsidR="00EC6907">
        <w:rPr>
          <w:rFonts w:ascii="Times New Roman" w:hAnsi="Times New Roman"/>
          <w:sz w:val="28"/>
          <w:szCs w:val="28"/>
          <w:lang w:val="ru-RU" w:bidi="ar-SA"/>
        </w:rPr>
        <w:t xml:space="preserve">. </w:t>
      </w:r>
      <w:r w:rsidRPr="00193836">
        <w:rPr>
          <w:rFonts w:ascii="Times New Roman" w:hAnsi="Times New Roman"/>
          <w:sz w:val="28"/>
          <w:szCs w:val="28"/>
          <w:bdr w:val="none" w:sz="0" w:space="0" w:color="auto" w:frame="1"/>
          <w:lang w:val="ru-RU" w:bidi="ar-SA"/>
        </w:rPr>
        <w:t>Контакты: 8</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800</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1000701;</w:t>
      </w:r>
      <w:r w:rsidRPr="00193836">
        <w:rPr>
          <w:rFonts w:ascii="Times New Roman" w:eastAsia="Times New Roman" w:hAnsi="Times New Roman"/>
          <w:sz w:val="28"/>
          <w:szCs w:val="28"/>
          <w:lang w:val="ru-RU" w:eastAsia="ru-RU" w:bidi="ar-SA"/>
        </w:rPr>
        <w:t>8</w:t>
      </w:r>
      <w:r w:rsidR="00EC6907">
        <w:rPr>
          <w:rFonts w:ascii="Times New Roman" w:eastAsia="Times New Roman" w:hAnsi="Times New Roman"/>
          <w:sz w:val="28"/>
          <w:szCs w:val="28"/>
          <w:lang w:val="ru-RU" w:eastAsia="ru-RU" w:bidi="ar-SA"/>
        </w:rPr>
        <w:t> </w:t>
      </w:r>
      <w:r w:rsidRPr="00193836">
        <w:rPr>
          <w:rFonts w:ascii="Times New Roman" w:eastAsia="Times New Roman" w:hAnsi="Times New Roman"/>
          <w:sz w:val="28"/>
          <w:szCs w:val="28"/>
          <w:lang w:val="ru-RU" w:eastAsia="ru-RU" w:bidi="ar-SA"/>
        </w:rPr>
        <w:t>800</w:t>
      </w:r>
      <w:r w:rsidR="00EC6907">
        <w:rPr>
          <w:rFonts w:ascii="Times New Roman" w:eastAsia="Times New Roman" w:hAnsi="Times New Roman"/>
          <w:sz w:val="28"/>
          <w:szCs w:val="28"/>
          <w:lang w:val="ru-RU" w:eastAsia="ru-RU" w:bidi="ar-SA"/>
        </w:rPr>
        <w:t> </w:t>
      </w:r>
      <w:r w:rsidRPr="00193836">
        <w:rPr>
          <w:rFonts w:ascii="Times New Roman" w:eastAsia="Times New Roman" w:hAnsi="Times New Roman"/>
          <w:sz w:val="28"/>
          <w:szCs w:val="28"/>
          <w:lang w:val="ru-RU" w:eastAsia="ru-RU" w:bidi="ar-SA"/>
        </w:rPr>
        <w:t>1000089 (круглосуточно, для владельцев карт)</w:t>
      </w:r>
      <w:r w:rsidRPr="00193836">
        <w:rPr>
          <w:rFonts w:ascii="Times New Roman" w:hAnsi="Times New Roman"/>
          <w:sz w:val="28"/>
          <w:szCs w:val="28"/>
          <w:bdr w:val="none" w:sz="0" w:space="0" w:color="auto" w:frame="1"/>
          <w:lang w:val="ru-RU" w:bidi="ar-SA"/>
        </w:rPr>
        <w:t>; (3463) 231347; (3463) 238515 </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28" w:history="1">
        <w:r w:rsidRPr="00DA14B4">
          <w:rPr>
            <w:rFonts w:ascii="Times New Roman" w:eastAsia="Times New Roman" w:hAnsi="Times New Roman"/>
            <w:bCs/>
            <w:sz w:val="28"/>
            <w:szCs w:val="28"/>
            <w:lang w:val="ru-RU" w:eastAsia="ru-RU" w:bidi="ar-SA"/>
          </w:rPr>
          <w:t>www.gazprombank.ru</w:t>
        </w:r>
      </w:hyperlink>
    </w:p>
    <w:p w:rsidR="00193836" w:rsidRPr="00EC6907" w:rsidRDefault="00981ED6" w:rsidP="00DA14B4">
      <w:pPr>
        <w:spacing w:after="0" w:line="240" w:lineRule="auto"/>
        <w:jc w:val="both"/>
        <w:rPr>
          <w:rFonts w:ascii="Times New Roman" w:hAnsi="Times New Roman"/>
          <w:sz w:val="28"/>
          <w:szCs w:val="28"/>
          <w:lang w:val="ru-RU" w:bidi="ar-SA"/>
        </w:rPr>
      </w:pPr>
      <w:r w:rsidRPr="00EC6907">
        <w:rPr>
          <w:rFonts w:ascii="Times New Roman" w:hAnsi="Times New Roman"/>
          <w:sz w:val="28"/>
          <w:szCs w:val="28"/>
          <w:lang w:val="ru-RU" w:bidi="ar-SA"/>
        </w:rPr>
        <w:t>11</w:t>
      </w:r>
      <w:r w:rsidR="00DA14B4" w:rsidRPr="00EC6907">
        <w:rPr>
          <w:rFonts w:ascii="Times New Roman" w:hAnsi="Times New Roman"/>
          <w:sz w:val="28"/>
          <w:szCs w:val="28"/>
          <w:lang w:val="ru-RU" w:bidi="ar-SA"/>
        </w:rPr>
        <w:t>.</w:t>
      </w:r>
      <w:r w:rsidR="00193836" w:rsidRPr="00EC6907">
        <w:rPr>
          <w:rFonts w:ascii="Times New Roman" w:hAnsi="Times New Roman"/>
          <w:sz w:val="28"/>
          <w:szCs w:val="28"/>
          <w:lang w:val="ru-RU" w:bidi="ar-SA"/>
        </w:rPr>
        <w:t xml:space="preserve">ООО КБ </w:t>
      </w:r>
      <w:r w:rsidR="00BE1C2A">
        <w:rPr>
          <w:rFonts w:ascii="Times New Roman" w:hAnsi="Times New Roman"/>
          <w:sz w:val="28"/>
          <w:szCs w:val="28"/>
          <w:lang w:val="ru-RU" w:bidi="ar-SA"/>
        </w:rPr>
        <w:t>«</w:t>
      </w:r>
      <w:r w:rsidR="00193836" w:rsidRPr="00EC6907">
        <w:rPr>
          <w:rFonts w:ascii="Times New Roman" w:hAnsi="Times New Roman"/>
          <w:sz w:val="28"/>
          <w:szCs w:val="28"/>
          <w:lang w:val="ru-RU" w:bidi="ar-SA"/>
        </w:rPr>
        <w:t>Кольцо Урала</w:t>
      </w:r>
      <w:r w:rsidR="00BE1C2A">
        <w:rPr>
          <w:rFonts w:ascii="Times New Roman" w:hAnsi="Times New Roman"/>
          <w:sz w:val="28"/>
          <w:szCs w:val="28"/>
          <w:lang w:val="ru-RU" w:bidi="ar-SA"/>
        </w:rPr>
        <w:t>»</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2 мкр</w:t>
      </w:r>
      <w:r w:rsidR="00EC6907">
        <w:rPr>
          <w:rFonts w:ascii="Times New Roman" w:hAnsi="Times New Roman"/>
          <w:sz w:val="28"/>
          <w:szCs w:val="28"/>
          <w:lang w:val="ru-RU" w:bidi="ar-SA"/>
        </w:rPr>
        <w:t>.</w:t>
      </w:r>
      <w:r w:rsidRPr="00193836">
        <w:rPr>
          <w:rFonts w:ascii="Times New Roman" w:hAnsi="Times New Roman"/>
          <w:sz w:val="28"/>
          <w:szCs w:val="28"/>
          <w:lang w:val="ru-RU" w:bidi="ar-SA"/>
        </w:rPr>
        <w:t>, 4</w:t>
      </w:r>
      <w:r w:rsidR="00EC6907">
        <w:rPr>
          <w:rFonts w:ascii="Times New Roman" w:hAnsi="Times New Roman"/>
          <w:sz w:val="28"/>
          <w:szCs w:val="28"/>
          <w:lang w:val="ru-RU" w:bidi="ar-SA"/>
        </w:rPr>
        <w:t xml:space="preserve">. </w:t>
      </w:r>
      <w:r w:rsidRPr="00193836">
        <w:rPr>
          <w:rFonts w:ascii="Times New Roman" w:hAnsi="Times New Roman"/>
          <w:sz w:val="28"/>
          <w:szCs w:val="28"/>
          <w:bdr w:val="none" w:sz="0" w:space="0" w:color="auto" w:frame="1"/>
          <w:lang w:val="ru-RU" w:bidi="ar-SA"/>
        </w:rPr>
        <w:t>Контакты: 8</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800</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5005011; (3463) 276261; (3463) 276360 </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29" w:history="1">
        <w:r w:rsidRPr="00DA14B4">
          <w:rPr>
            <w:rFonts w:ascii="Times New Roman" w:eastAsia="Times New Roman" w:hAnsi="Times New Roman"/>
            <w:bCs/>
            <w:sz w:val="28"/>
            <w:szCs w:val="28"/>
            <w:lang w:val="ru-RU" w:eastAsia="ru-RU" w:bidi="ar-SA"/>
          </w:rPr>
          <w:t>www.koltso.ural.ru</w:t>
        </w:r>
      </w:hyperlink>
    </w:p>
    <w:p w:rsidR="00193836" w:rsidRPr="00EC6907" w:rsidRDefault="00981ED6" w:rsidP="00DA14B4">
      <w:pPr>
        <w:spacing w:after="0" w:line="240" w:lineRule="auto"/>
        <w:jc w:val="both"/>
        <w:rPr>
          <w:rFonts w:ascii="Times New Roman" w:hAnsi="Times New Roman"/>
          <w:sz w:val="28"/>
          <w:szCs w:val="28"/>
          <w:lang w:val="ru-RU" w:bidi="ar-SA"/>
        </w:rPr>
      </w:pPr>
      <w:r w:rsidRPr="00EC6907">
        <w:rPr>
          <w:rFonts w:ascii="Times New Roman" w:hAnsi="Times New Roman"/>
          <w:sz w:val="28"/>
          <w:szCs w:val="28"/>
          <w:lang w:val="ru-RU" w:bidi="ar-SA"/>
        </w:rPr>
        <w:t>12</w:t>
      </w:r>
      <w:r w:rsidR="00DA14B4" w:rsidRPr="00EC6907">
        <w:rPr>
          <w:rFonts w:ascii="Times New Roman" w:hAnsi="Times New Roman"/>
          <w:sz w:val="28"/>
          <w:szCs w:val="28"/>
          <w:lang w:val="ru-RU" w:bidi="ar-SA"/>
        </w:rPr>
        <w:t>.</w:t>
      </w:r>
      <w:r w:rsidR="00193836" w:rsidRPr="00EC6907">
        <w:rPr>
          <w:rFonts w:ascii="Times New Roman" w:hAnsi="Times New Roman"/>
          <w:sz w:val="28"/>
          <w:szCs w:val="28"/>
          <w:lang w:val="ru-RU" w:bidi="ar-SA"/>
        </w:rPr>
        <w:t xml:space="preserve">ОАО </w:t>
      </w:r>
      <w:r w:rsidR="00BE1C2A">
        <w:rPr>
          <w:rFonts w:ascii="Times New Roman" w:hAnsi="Times New Roman"/>
          <w:sz w:val="28"/>
          <w:szCs w:val="28"/>
          <w:lang w:val="ru-RU" w:bidi="ar-SA"/>
        </w:rPr>
        <w:t>«МДМ-банк»</w:t>
      </w:r>
    </w:p>
    <w:p w:rsidR="00193836" w:rsidRPr="00193836" w:rsidRDefault="00EC27A8" w:rsidP="00DA14B4">
      <w:pPr>
        <w:keepNext/>
        <w:keepLines/>
        <w:spacing w:after="0" w:line="240" w:lineRule="auto"/>
        <w:jc w:val="both"/>
        <w:outlineLvl w:val="1"/>
        <w:rPr>
          <w:rFonts w:ascii="Times New Roman" w:eastAsia="Times New Roman" w:hAnsi="Times New Roman"/>
          <w:sz w:val="28"/>
          <w:szCs w:val="28"/>
          <w:lang w:val="ru-RU" w:bidi="ar-SA"/>
        </w:rPr>
      </w:pPr>
      <w:r>
        <w:rPr>
          <w:rFonts w:ascii="Times New Roman" w:eastAsia="Times New Roman" w:hAnsi="Times New Roman"/>
          <w:sz w:val="28"/>
          <w:szCs w:val="28"/>
          <w:lang w:val="ru-RU" w:bidi="ar-SA"/>
        </w:rPr>
        <w:t xml:space="preserve">ДО </w:t>
      </w:r>
      <w:r w:rsidR="00BE1C2A">
        <w:rPr>
          <w:rFonts w:ascii="Times New Roman" w:eastAsia="Times New Roman" w:hAnsi="Times New Roman"/>
          <w:sz w:val="28"/>
          <w:szCs w:val="28"/>
          <w:lang w:val="ru-RU" w:bidi="ar-SA"/>
        </w:rPr>
        <w:t>«</w:t>
      </w:r>
      <w:r w:rsidR="00193836" w:rsidRPr="00193836">
        <w:rPr>
          <w:rFonts w:ascii="Times New Roman" w:eastAsia="Times New Roman" w:hAnsi="Times New Roman"/>
          <w:sz w:val="28"/>
          <w:szCs w:val="28"/>
          <w:lang w:val="ru-RU" w:bidi="ar-SA"/>
        </w:rPr>
        <w:t>Нефтеюганск</w:t>
      </w:r>
      <w:r>
        <w:rPr>
          <w:rFonts w:ascii="Times New Roman" w:eastAsia="Times New Roman" w:hAnsi="Times New Roman"/>
          <w:sz w:val="28"/>
          <w:szCs w:val="28"/>
          <w:lang w:val="ru-RU" w:bidi="ar-SA"/>
        </w:rPr>
        <w:t>ий</w:t>
      </w:r>
      <w:r w:rsidR="00BE1C2A">
        <w:rPr>
          <w:rFonts w:ascii="Times New Roman" w:eastAsia="Times New Roman" w:hAnsi="Times New Roman"/>
          <w:sz w:val="28"/>
          <w:szCs w:val="28"/>
          <w:lang w:val="ru-RU" w:bidi="ar-SA"/>
        </w:rPr>
        <w:t>»</w:t>
      </w:r>
    </w:p>
    <w:p w:rsidR="00193836" w:rsidRPr="00193836" w:rsidRDefault="00193836" w:rsidP="00DA14B4">
      <w:pPr>
        <w:spacing w:after="0" w:line="240" w:lineRule="auto"/>
        <w:jc w:val="both"/>
        <w:rPr>
          <w:rFonts w:ascii="Times New Roman" w:hAnsi="Times New Roman"/>
          <w:sz w:val="28"/>
          <w:szCs w:val="28"/>
          <w:lang w:val="ru-RU" w:bidi="ar-SA"/>
        </w:rPr>
      </w:pPr>
      <w:r w:rsidRPr="00193836">
        <w:rPr>
          <w:rFonts w:ascii="Times New Roman" w:hAnsi="Times New Roman"/>
          <w:sz w:val="28"/>
          <w:szCs w:val="28"/>
          <w:lang w:val="ru-RU" w:bidi="ar-SA"/>
        </w:rPr>
        <w:t>Адрес: 7 мкр</w:t>
      </w:r>
      <w:r w:rsidR="00EC6907">
        <w:rPr>
          <w:rFonts w:ascii="Times New Roman" w:hAnsi="Times New Roman"/>
          <w:sz w:val="28"/>
          <w:szCs w:val="28"/>
          <w:lang w:val="ru-RU" w:bidi="ar-SA"/>
        </w:rPr>
        <w:t>.</w:t>
      </w:r>
      <w:r w:rsidRPr="00193836">
        <w:rPr>
          <w:rFonts w:ascii="Times New Roman" w:hAnsi="Times New Roman"/>
          <w:sz w:val="28"/>
          <w:szCs w:val="28"/>
          <w:lang w:val="ru-RU" w:bidi="ar-SA"/>
        </w:rPr>
        <w:t xml:space="preserve">, </w:t>
      </w:r>
      <w:r w:rsidR="00EC27A8">
        <w:rPr>
          <w:rFonts w:ascii="Times New Roman" w:hAnsi="Times New Roman"/>
          <w:sz w:val="28"/>
          <w:szCs w:val="28"/>
          <w:lang w:val="ru-RU" w:bidi="ar-SA"/>
        </w:rPr>
        <w:t>1</w:t>
      </w:r>
      <w:r w:rsidR="00EC6907">
        <w:rPr>
          <w:rFonts w:ascii="Times New Roman" w:hAnsi="Times New Roman"/>
          <w:sz w:val="28"/>
          <w:szCs w:val="28"/>
          <w:lang w:val="ru-RU" w:bidi="ar-SA"/>
        </w:rPr>
        <w:t xml:space="preserve">. </w:t>
      </w:r>
      <w:r w:rsidRPr="00193836">
        <w:rPr>
          <w:rFonts w:ascii="Times New Roman" w:hAnsi="Times New Roman"/>
          <w:sz w:val="28"/>
          <w:szCs w:val="28"/>
          <w:bdr w:val="none" w:sz="0" w:space="0" w:color="auto" w:frame="1"/>
          <w:lang w:val="ru-RU" w:bidi="ar-SA"/>
        </w:rPr>
        <w:t>Контакты: 8</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800</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 xml:space="preserve">2003700; (3463) </w:t>
      </w:r>
      <w:r w:rsidR="00EC27A8">
        <w:rPr>
          <w:rFonts w:ascii="Times New Roman" w:hAnsi="Times New Roman"/>
          <w:sz w:val="28"/>
          <w:szCs w:val="28"/>
          <w:bdr w:val="none" w:sz="0" w:space="0" w:color="auto" w:frame="1"/>
          <w:lang w:val="ru-RU" w:bidi="ar-SA"/>
        </w:rPr>
        <w:t>246515</w:t>
      </w:r>
      <w:r w:rsidRPr="00193836">
        <w:rPr>
          <w:rFonts w:ascii="Times New Roman" w:hAnsi="Times New Roman"/>
          <w:sz w:val="28"/>
          <w:szCs w:val="28"/>
          <w:bdr w:val="none" w:sz="0" w:space="0" w:color="auto" w:frame="1"/>
          <w:lang w:val="ru-RU" w:bidi="ar-SA"/>
        </w:rPr>
        <w:t>; (3463) 2</w:t>
      </w:r>
      <w:r w:rsidR="00EC27A8">
        <w:rPr>
          <w:rFonts w:ascii="Times New Roman" w:hAnsi="Times New Roman"/>
          <w:sz w:val="28"/>
          <w:szCs w:val="28"/>
          <w:bdr w:val="none" w:sz="0" w:space="0" w:color="auto" w:frame="1"/>
          <w:lang w:val="ru-RU" w:bidi="ar-SA"/>
        </w:rPr>
        <w:t>49</w:t>
      </w:r>
      <w:r w:rsidRPr="00193836">
        <w:rPr>
          <w:rFonts w:ascii="Times New Roman" w:hAnsi="Times New Roman"/>
          <w:sz w:val="28"/>
          <w:szCs w:val="28"/>
          <w:bdr w:val="none" w:sz="0" w:space="0" w:color="auto" w:frame="1"/>
          <w:lang w:val="ru-RU" w:bidi="ar-SA"/>
        </w:rPr>
        <w:t>4</w:t>
      </w:r>
      <w:r w:rsidR="00EC27A8">
        <w:rPr>
          <w:rFonts w:ascii="Times New Roman" w:hAnsi="Times New Roman"/>
          <w:sz w:val="28"/>
          <w:szCs w:val="28"/>
          <w:bdr w:val="none" w:sz="0" w:space="0" w:color="auto" w:frame="1"/>
          <w:lang w:val="ru-RU" w:bidi="ar-SA"/>
        </w:rPr>
        <w:t>84</w:t>
      </w:r>
      <w:r w:rsidRPr="00193836">
        <w:rPr>
          <w:rFonts w:ascii="Times New Roman" w:hAnsi="Times New Roman"/>
          <w:sz w:val="28"/>
          <w:szCs w:val="28"/>
          <w:bdr w:val="none" w:sz="0" w:space="0" w:color="auto" w:frame="1"/>
          <w:lang w:val="ru-RU" w:bidi="ar-SA"/>
        </w:rPr>
        <w:t> </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30" w:history="1">
        <w:r w:rsidRPr="00DA14B4">
          <w:rPr>
            <w:rFonts w:ascii="Times New Roman" w:eastAsia="Times New Roman" w:hAnsi="Times New Roman"/>
            <w:bCs/>
            <w:sz w:val="28"/>
            <w:szCs w:val="28"/>
            <w:lang w:val="ru-RU" w:eastAsia="ru-RU" w:bidi="ar-SA"/>
          </w:rPr>
          <w:t>www.mdm.ru</w:t>
        </w:r>
      </w:hyperlink>
    </w:p>
    <w:p w:rsidR="00193836" w:rsidRPr="00EC6907" w:rsidRDefault="00981ED6" w:rsidP="00DA14B4">
      <w:pPr>
        <w:spacing w:after="0" w:line="240" w:lineRule="auto"/>
        <w:jc w:val="both"/>
        <w:outlineLvl w:val="0"/>
        <w:rPr>
          <w:rFonts w:ascii="Times New Roman" w:eastAsia="Times New Roman" w:hAnsi="Times New Roman"/>
          <w:bCs/>
          <w:kern w:val="36"/>
          <w:sz w:val="28"/>
          <w:szCs w:val="28"/>
          <w:lang w:val="ru-RU" w:eastAsia="ru-RU" w:bidi="ar-SA"/>
        </w:rPr>
      </w:pPr>
      <w:r w:rsidRPr="00EC6907">
        <w:rPr>
          <w:rFonts w:ascii="Times New Roman" w:eastAsia="Times New Roman" w:hAnsi="Times New Roman"/>
          <w:bCs/>
          <w:kern w:val="36"/>
          <w:sz w:val="28"/>
          <w:szCs w:val="28"/>
          <w:lang w:val="ru-RU" w:eastAsia="ru-RU" w:bidi="ar-SA"/>
        </w:rPr>
        <w:t>13</w:t>
      </w:r>
      <w:r w:rsidR="00DA14B4" w:rsidRPr="00EC6907">
        <w:rPr>
          <w:rFonts w:ascii="Times New Roman" w:eastAsia="Times New Roman" w:hAnsi="Times New Roman"/>
          <w:bCs/>
          <w:kern w:val="36"/>
          <w:sz w:val="28"/>
          <w:szCs w:val="28"/>
          <w:lang w:val="ru-RU" w:eastAsia="ru-RU" w:bidi="ar-SA"/>
        </w:rPr>
        <w:t>.</w:t>
      </w:r>
      <w:r w:rsidR="00193836" w:rsidRPr="00EC6907">
        <w:rPr>
          <w:rFonts w:ascii="Times New Roman" w:eastAsia="Times New Roman" w:hAnsi="Times New Roman"/>
          <w:bCs/>
          <w:kern w:val="36"/>
          <w:sz w:val="28"/>
          <w:szCs w:val="28"/>
          <w:lang w:val="ru-RU" w:eastAsia="ru-RU" w:bidi="ar-SA"/>
        </w:rPr>
        <w:t xml:space="preserve">ОАО АКБ Мособлбанк </w:t>
      </w:r>
      <w:r w:rsidR="00193836" w:rsidRPr="00EC6907">
        <w:rPr>
          <w:rFonts w:ascii="Times New Roman" w:eastAsia="Times New Roman" w:hAnsi="Times New Roman"/>
          <w:bCs/>
          <w:kern w:val="36"/>
          <w:sz w:val="28"/>
          <w:szCs w:val="28"/>
          <w:shd w:val="clear" w:color="auto" w:fill="FFFFFF"/>
          <w:lang w:val="ru-RU" w:eastAsia="ru-RU" w:bidi="ar-SA"/>
        </w:rPr>
        <w:t xml:space="preserve">Дополнительный офис </w:t>
      </w:r>
      <w:r w:rsidR="00BE1C2A">
        <w:rPr>
          <w:rFonts w:ascii="Times New Roman" w:eastAsia="Times New Roman" w:hAnsi="Times New Roman"/>
          <w:bCs/>
          <w:kern w:val="36"/>
          <w:sz w:val="28"/>
          <w:szCs w:val="28"/>
          <w:shd w:val="clear" w:color="auto" w:fill="FFFFFF"/>
          <w:lang w:val="ru-RU" w:eastAsia="ru-RU" w:bidi="ar-SA"/>
        </w:rPr>
        <w:t>«</w:t>
      </w:r>
      <w:r w:rsidR="00193836" w:rsidRPr="00EC6907">
        <w:rPr>
          <w:rFonts w:ascii="Times New Roman" w:eastAsia="Times New Roman" w:hAnsi="Times New Roman"/>
          <w:bCs/>
          <w:kern w:val="36"/>
          <w:sz w:val="28"/>
          <w:szCs w:val="28"/>
          <w:shd w:val="clear" w:color="auto" w:fill="FFFFFF"/>
          <w:lang w:val="ru-RU" w:eastAsia="ru-RU" w:bidi="ar-SA"/>
        </w:rPr>
        <w:t>Нефтеюганск</w:t>
      </w:r>
      <w:r w:rsidR="00BE1C2A">
        <w:rPr>
          <w:rFonts w:ascii="Times New Roman" w:eastAsia="Times New Roman" w:hAnsi="Times New Roman"/>
          <w:bCs/>
          <w:kern w:val="36"/>
          <w:sz w:val="28"/>
          <w:szCs w:val="28"/>
          <w:shd w:val="clear" w:color="auto" w:fill="FFFFFF"/>
          <w:lang w:val="ru-RU" w:eastAsia="ru-RU" w:bidi="ar-SA"/>
        </w:rPr>
        <w:t>»</w:t>
      </w:r>
      <w:r w:rsidR="00193836" w:rsidRPr="00EC6907">
        <w:rPr>
          <w:rFonts w:ascii="Times New Roman" w:eastAsia="Times New Roman" w:hAnsi="Times New Roman"/>
          <w:bCs/>
          <w:kern w:val="36"/>
          <w:sz w:val="28"/>
          <w:szCs w:val="28"/>
          <w:shd w:val="clear" w:color="auto" w:fill="FFFFFF"/>
          <w:lang w:val="ru-RU" w:eastAsia="ru-RU" w:bidi="ar-SA"/>
        </w:rPr>
        <w:t xml:space="preserve"> Филиала №8</w:t>
      </w:r>
    </w:p>
    <w:p w:rsidR="00193836" w:rsidRPr="00DA14B4" w:rsidRDefault="00193836" w:rsidP="00DA14B4">
      <w:pPr>
        <w:spacing w:after="0" w:line="240" w:lineRule="auto"/>
        <w:jc w:val="both"/>
        <w:rPr>
          <w:rFonts w:ascii="Times New Roman" w:hAnsi="Times New Roman"/>
          <w:sz w:val="28"/>
          <w:szCs w:val="28"/>
          <w:bdr w:val="none" w:sz="0" w:space="0" w:color="auto" w:frame="1"/>
          <w:lang w:val="ru-RU" w:bidi="ar-SA"/>
        </w:rPr>
      </w:pPr>
      <w:r w:rsidRPr="00DA14B4">
        <w:rPr>
          <w:rFonts w:ascii="Times New Roman" w:hAnsi="Times New Roman"/>
          <w:sz w:val="28"/>
          <w:szCs w:val="28"/>
          <w:lang w:val="ru-RU" w:bidi="ar-SA"/>
        </w:rPr>
        <w:t>Адрес: 16а мкр</w:t>
      </w:r>
      <w:r w:rsidR="00EC6907">
        <w:rPr>
          <w:rFonts w:ascii="Times New Roman" w:hAnsi="Times New Roman"/>
          <w:sz w:val="28"/>
          <w:szCs w:val="28"/>
          <w:lang w:val="ru-RU" w:bidi="ar-SA"/>
        </w:rPr>
        <w:t>.</w:t>
      </w:r>
      <w:r w:rsidRPr="00DA14B4">
        <w:rPr>
          <w:rFonts w:ascii="Times New Roman" w:hAnsi="Times New Roman"/>
          <w:sz w:val="28"/>
          <w:szCs w:val="28"/>
          <w:lang w:val="ru-RU" w:bidi="ar-SA"/>
        </w:rPr>
        <w:t>, 85</w:t>
      </w:r>
      <w:r w:rsidR="00EC6907">
        <w:rPr>
          <w:rFonts w:ascii="Times New Roman" w:hAnsi="Times New Roman"/>
          <w:sz w:val="28"/>
          <w:szCs w:val="28"/>
          <w:lang w:val="ru-RU" w:bidi="ar-SA"/>
        </w:rPr>
        <w:t>.</w:t>
      </w:r>
      <w:r w:rsidRPr="00DA14B4">
        <w:rPr>
          <w:rFonts w:ascii="Times New Roman" w:hAnsi="Times New Roman"/>
          <w:sz w:val="28"/>
          <w:szCs w:val="28"/>
          <w:lang w:val="ru-RU" w:bidi="ar-SA"/>
        </w:rPr>
        <w:t> </w:t>
      </w:r>
      <w:r w:rsidRPr="00DA14B4">
        <w:rPr>
          <w:rFonts w:ascii="Times New Roman" w:hAnsi="Times New Roman"/>
          <w:sz w:val="28"/>
          <w:szCs w:val="28"/>
          <w:bdr w:val="none" w:sz="0" w:space="0" w:color="auto" w:frame="1"/>
          <w:lang w:val="ru-RU" w:bidi="ar-SA"/>
        </w:rPr>
        <w:t>Контакты: (3463) 251723</w:t>
      </w:r>
      <w:r w:rsidR="00461CED">
        <w:rPr>
          <w:rFonts w:ascii="Times New Roman" w:hAnsi="Times New Roman"/>
          <w:sz w:val="28"/>
          <w:szCs w:val="28"/>
          <w:bdr w:val="none" w:sz="0" w:space="0" w:color="auto" w:frame="1"/>
          <w:lang w:val="ru-RU" w:bidi="ar-SA"/>
        </w:rPr>
        <w:t>, 251724</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31" w:history="1">
        <w:r w:rsidRPr="00DA14B4">
          <w:rPr>
            <w:rFonts w:ascii="Times New Roman" w:eastAsia="Times New Roman" w:hAnsi="Times New Roman"/>
            <w:bCs/>
            <w:sz w:val="28"/>
            <w:szCs w:val="28"/>
            <w:lang w:val="ru-RU" w:eastAsia="ru-RU" w:bidi="ar-SA"/>
          </w:rPr>
          <w:t>www.mosoblbank.ru</w:t>
        </w:r>
      </w:hyperlink>
    </w:p>
    <w:p w:rsidR="00193836" w:rsidRPr="00EC6907" w:rsidRDefault="00DA14B4" w:rsidP="00DA14B4">
      <w:pPr>
        <w:spacing w:after="0" w:line="240" w:lineRule="auto"/>
        <w:jc w:val="both"/>
        <w:outlineLvl w:val="0"/>
        <w:rPr>
          <w:rFonts w:ascii="Times New Roman" w:eastAsia="Times New Roman" w:hAnsi="Times New Roman"/>
          <w:bCs/>
          <w:kern w:val="36"/>
          <w:sz w:val="28"/>
          <w:szCs w:val="28"/>
          <w:lang w:val="ru-RU" w:eastAsia="ru-RU" w:bidi="ar-SA"/>
        </w:rPr>
      </w:pPr>
      <w:r w:rsidRPr="00EC6907">
        <w:rPr>
          <w:rFonts w:ascii="Times New Roman" w:eastAsia="Times New Roman" w:hAnsi="Times New Roman"/>
          <w:bCs/>
          <w:kern w:val="36"/>
          <w:sz w:val="28"/>
          <w:szCs w:val="28"/>
          <w:lang w:val="ru-RU" w:eastAsia="ru-RU" w:bidi="ar-SA"/>
        </w:rPr>
        <w:t>1</w:t>
      </w:r>
      <w:r w:rsidR="00981ED6" w:rsidRPr="00EC6907">
        <w:rPr>
          <w:rFonts w:ascii="Times New Roman" w:eastAsia="Times New Roman" w:hAnsi="Times New Roman"/>
          <w:bCs/>
          <w:kern w:val="36"/>
          <w:sz w:val="28"/>
          <w:szCs w:val="28"/>
          <w:lang w:val="ru-RU" w:eastAsia="ru-RU" w:bidi="ar-SA"/>
        </w:rPr>
        <w:t>4</w:t>
      </w:r>
      <w:r w:rsidRPr="00EC6907">
        <w:rPr>
          <w:rFonts w:ascii="Times New Roman" w:eastAsia="Times New Roman" w:hAnsi="Times New Roman"/>
          <w:bCs/>
          <w:kern w:val="36"/>
          <w:sz w:val="28"/>
          <w:szCs w:val="28"/>
          <w:lang w:val="ru-RU" w:eastAsia="ru-RU" w:bidi="ar-SA"/>
        </w:rPr>
        <w:t>.</w:t>
      </w:r>
      <w:r w:rsidR="00193836" w:rsidRPr="00EC6907">
        <w:rPr>
          <w:rFonts w:ascii="Times New Roman" w:eastAsia="Times New Roman" w:hAnsi="Times New Roman"/>
          <w:bCs/>
          <w:kern w:val="36"/>
          <w:sz w:val="28"/>
          <w:szCs w:val="28"/>
          <w:lang w:val="ru-RU" w:eastAsia="ru-RU" w:bidi="ar-SA"/>
        </w:rPr>
        <w:t xml:space="preserve">ОАО КБ </w:t>
      </w:r>
      <w:r w:rsidR="00BE1C2A">
        <w:rPr>
          <w:rFonts w:ascii="Times New Roman" w:eastAsia="Times New Roman" w:hAnsi="Times New Roman"/>
          <w:bCs/>
          <w:kern w:val="36"/>
          <w:sz w:val="28"/>
          <w:szCs w:val="28"/>
          <w:lang w:val="ru-RU" w:eastAsia="ru-RU" w:bidi="ar-SA"/>
        </w:rPr>
        <w:t>«</w:t>
      </w:r>
      <w:r w:rsidR="00193836" w:rsidRPr="00EC6907">
        <w:rPr>
          <w:rFonts w:ascii="Times New Roman" w:eastAsia="Times New Roman" w:hAnsi="Times New Roman"/>
          <w:bCs/>
          <w:kern w:val="36"/>
          <w:sz w:val="28"/>
          <w:szCs w:val="28"/>
          <w:lang w:val="ru-RU" w:eastAsia="ru-RU" w:bidi="ar-SA"/>
        </w:rPr>
        <w:t>ПОЙДЁМ!</w:t>
      </w:r>
      <w:r w:rsidR="00BE1C2A">
        <w:rPr>
          <w:rFonts w:ascii="Times New Roman" w:eastAsia="Times New Roman" w:hAnsi="Times New Roman"/>
          <w:bCs/>
          <w:kern w:val="36"/>
          <w:sz w:val="28"/>
          <w:szCs w:val="28"/>
          <w:lang w:val="ru-RU" w:eastAsia="ru-RU" w:bidi="ar-SA"/>
        </w:rPr>
        <w:t>»</w:t>
      </w:r>
      <w:r w:rsidR="00193836" w:rsidRPr="00EC6907">
        <w:rPr>
          <w:rFonts w:ascii="Times New Roman" w:eastAsia="Times New Roman" w:hAnsi="Times New Roman"/>
          <w:bCs/>
          <w:kern w:val="36"/>
          <w:sz w:val="28"/>
          <w:szCs w:val="28"/>
          <w:shd w:val="clear" w:color="auto" w:fill="FFFFFF"/>
          <w:lang w:val="ru-RU" w:eastAsia="ru-RU" w:bidi="ar-SA"/>
        </w:rPr>
        <w:t>Бюро</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12 мкр</w:t>
      </w:r>
      <w:r w:rsidR="00EC6907">
        <w:rPr>
          <w:rFonts w:ascii="Times New Roman" w:hAnsi="Times New Roman"/>
          <w:sz w:val="28"/>
          <w:szCs w:val="28"/>
          <w:lang w:val="ru-RU" w:bidi="ar-SA"/>
        </w:rPr>
        <w:t>.</w:t>
      </w:r>
      <w:r w:rsidRPr="00193836">
        <w:rPr>
          <w:rFonts w:ascii="Times New Roman" w:hAnsi="Times New Roman"/>
          <w:sz w:val="28"/>
          <w:szCs w:val="28"/>
          <w:lang w:val="ru-RU" w:bidi="ar-SA"/>
        </w:rPr>
        <w:t>, 1</w:t>
      </w:r>
      <w:r w:rsidR="00EC6907">
        <w:rPr>
          <w:rFonts w:ascii="Times New Roman" w:hAnsi="Times New Roman"/>
          <w:sz w:val="28"/>
          <w:szCs w:val="28"/>
          <w:lang w:val="ru-RU" w:bidi="ar-SA"/>
        </w:rPr>
        <w:t>.</w:t>
      </w:r>
      <w:r w:rsidRPr="00193836">
        <w:rPr>
          <w:rFonts w:ascii="Times New Roman" w:hAnsi="Times New Roman"/>
          <w:sz w:val="28"/>
          <w:szCs w:val="28"/>
          <w:lang w:val="ru-RU" w:bidi="ar-SA"/>
        </w:rPr>
        <w:t> </w:t>
      </w:r>
      <w:r w:rsidRPr="00193836">
        <w:rPr>
          <w:rFonts w:ascii="Times New Roman" w:hAnsi="Times New Roman"/>
          <w:sz w:val="28"/>
          <w:szCs w:val="28"/>
          <w:bdr w:val="none" w:sz="0" w:space="0" w:color="auto" w:frame="1"/>
          <w:lang w:val="ru-RU" w:bidi="ar-SA"/>
        </w:rPr>
        <w:t>Контакты: (3463) 270372, 8 (800) 2001230 </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32" w:history="1">
        <w:r w:rsidRPr="00DA14B4">
          <w:rPr>
            <w:rFonts w:ascii="Times New Roman" w:eastAsia="Times New Roman" w:hAnsi="Times New Roman"/>
            <w:bCs/>
            <w:sz w:val="28"/>
            <w:szCs w:val="28"/>
            <w:lang w:val="ru-RU" w:eastAsia="ru-RU" w:bidi="ar-SA"/>
          </w:rPr>
          <w:t>www.poidem.ru</w:t>
        </w:r>
      </w:hyperlink>
    </w:p>
    <w:p w:rsidR="00193836" w:rsidRPr="00EC6907" w:rsidRDefault="00DA14B4" w:rsidP="00DA14B4">
      <w:pPr>
        <w:spacing w:after="0" w:line="240" w:lineRule="auto"/>
        <w:jc w:val="both"/>
        <w:outlineLvl w:val="0"/>
        <w:rPr>
          <w:rFonts w:ascii="Times New Roman" w:eastAsia="Times New Roman" w:hAnsi="Times New Roman"/>
          <w:bCs/>
          <w:kern w:val="36"/>
          <w:sz w:val="28"/>
          <w:szCs w:val="28"/>
          <w:lang w:val="ru-RU" w:eastAsia="ru-RU" w:bidi="ar-SA"/>
        </w:rPr>
      </w:pPr>
      <w:r w:rsidRPr="00EC6907">
        <w:rPr>
          <w:rFonts w:ascii="Times New Roman" w:eastAsia="Times New Roman" w:hAnsi="Times New Roman"/>
          <w:bCs/>
          <w:kern w:val="36"/>
          <w:sz w:val="28"/>
          <w:szCs w:val="28"/>
          <w:lang w:val="ru-RU" w:eastAsia="ru-RU" w:bidi="ar-SA"/>
        </w:rPr>
        <w:t>1</w:t>
      </w:r>
      <w:r w:rsidR="00981ED6" w:rsidRPr="00EC6907">
        <w:rPr>
          <w:rFonts w:ascii="Times New Roman" w:eastAsia="Times New Roman" w:hAnsi="Times New Roman"/>
          <w:bCs/>
          <w:kern w:val="36"/>
          <w:sz w:val="28"/>
          <w:szCs w:val="28"/>
          <w:lang w:val="ru-RU" w:eastAsia="ru-RU" w:bidi="ar-SA"/>
        </w:rPr>
        <w:t>5</w:t>
      </w:r>
      <w:r w:rsidRPr="00EC6907">
        <w:rPr>
          <w:rFonts w:ascii="Times New Roman" w:eastAsia="Times New Roman" w:hAnsi="Times New Roman"/>
          <w:bCs/>
          <w:kern w:val="36"/>
          <w:sz w:val="28"/>
          <w:szCs w:val="28"/>
          <w:lang w:val="ru-RU" w:eastAsia="ru-RU" w:bidi="ar-SA"/>
        </w:rPr>
        <w:t>.</w:t>
      </w:r>
      <w:r w:rsidR="00193836" w:rsidRPr="00EC6907">
        <w:rPr>
          <w:rFonts w:ascii="Times New Roman" w:eastAsia="Times New Roman" w:hAnsi="Times New Roman"/>
          <w:bCs/>
          <w:kern w:val="36"/>
          <w:sz w:val="28"/>
          <w:szCs w:val="28"/>
          <w:lang w:val="ru-RU" w:eastAsia="ru-RU" w:bidi="ar-SA"/>
        </w:rPr>
        <w:t xml:space="preserve">ЗАО </w:t>
      </w:r>
      <w:r w:rsidR="00BE1C2A">
        <w:rPr>
          <w:rFonts w:ascii="Times New Roman" w:eastAsia="Times New Roman" w:hAnsi="Times New Roman"/>
          <w:bCs/>
          <w:kern w:val="36"/>
          <w:sz w:val="28"/>
          <w:szCs w:val="28"/>
          <w:lang w:val="ru-RU" w:eastAsia="ru-RU" w:bidi="ar-SA"/>
        </w:rPr>
        <w:t>«</w:t>
      </w:r>
      <w:r w:rsidR="00193836" w:rsidRPr="00EC6907">
        <w:rPr>
          <w:rFonts w:ascii="Times New Roman" w:eastAsia="Times New Roman" w:hAnsi="Times New Roman"/>
          <w:bCs/>
          <w:kern w:val="36"/>
          <w:sz w:val="28"/>
          <w:szCs w:val="28"/>
          <w:lang w:val="ru-RU" w:eastAsia="ru-RU" w:bidi="ar-SA"/>
        </w:rPr>
        <w:t>РАЙФФАЙЗЕНБАНК</w:t>
      </w:r>
      <w:r w:rsidR="00BE1C2A">
        <w:rPr>
          <w:rFonts w:ascii="Times New Roman" w:eastAsia="Times New Roman" w:hAnsi="Times New Roman"/>
          <w:bCs/>
          <w:kern w:val="36"/>
          <w:sz w:val="28"/>
          <w:szCs w:val="28"/>
          <w:lang w:val="ru-RU" w:eastAsia="ru-RU" w:bidi="ar-SA"/>
        </w:rPr>
        <w:t>»</w:t>
      </w:r>
    </w:p>
    <w:p w:rsidR="00461CED" w:rsidRPr="00EC6907" w:rsidRDefault="00461CED" w:rsidP="00DA14B4">
      <w:pPr>
        <w:spacing w:after="0" w:line="240" w:lineRule="auto"/>
        <w:jc w:val="both"/>
        <w:outlineLvl w:val="0"/>
        <w:rPr>
          <w:rFonts w:ascii="Times New Roman" w:eastAsia="Times New Roman" w:hAnsi="Times New Roman"/>
          <w:bCs/>
          <w:kern w:val="36"/>
          <w:sz w:val="28"/>
          <w:szCs w:val="28"/>
          <w:lang w:val="ru-RU" w:eastAsia="ru-RU" w:bidi="ar-SA"/>
        </w:rPr>
      </w:pPr>
      <w:r w:rsidRPr="00EC6907">
        <w:rPr>
          <w:rFonts w:ascii="Times New Roman" w:eastAsia="Times New Roman" w:hAnsi="Times New Roman"/>
          <w:bCs/>
          <w:kern w:val="36"/>
          <w:sz w:val="28"/>
          <w:szCs w:val="28"/>
          <w:lang w:val="ru-RU" w:eastAsia="ru-RU" w:bidi="ar-SA"/>
        </w:rPr>
        <w:t xml:space="preserve">филиал </w:t>
      </w:r>
      <w:r w:rsidR="00BE1C2A">
        <w:rPr>
          <w:rFonts w:ascii="Times New Roman" w:eastAsia="Times New Roman" w:hAnsi="Times New Roman"/>
          <w:bCs/>
          <w:kern w:val="36"/>
          <w:sz w:val="28"/>
          <w:szCs w:val="28"/>
          <w:lang w:val="ru-RU" w:eastAsia="ru-RU" w:bidi="ar-SA"/>
        </w:rPr>
        <w:t>«</w:t>
      </w:r>
      <w:r w:rsidRPr="00EC6907">
        <w:rPr>
          <w:rFonts w:ascii="Times New Roman" w:eastAsia="Times New Roman" w:hAnsi="Times New Roman"/>
          <w:bCs/>
          <w:kern w:val="36"/>
          <w:sz w:val="28"/>
          <w:szCs w:val="28"/>
          <w:lang w:val="ru-RU" w:eastAsia="ru-RU" w:bidi="ar-SA"/>
        </w:rPr>
        <w:t>Уральский</w:t>
      </w:r>
      <w:r w:rsidR="00BE1C2A">
        <w:rPr>
          <w:rFonts w:ascii="Times New Roman" w:eastAsia="Times New Roman" w:hAnsi="Times New Roman"/>
          <w:bCs/>
          <w:kern w:val="36"/>
          <w:sz w:val="28"/>
          <w:szCs w:val="28"/>
          <w:lang w:val="ru-RU" w:eastAsia="ru-RU" w:bidi="ar-SA"/>
        </w:rPr>
        <w:t>»</w:t>
      </w:r>
      <w:r w:rsidRPr="00EC6907">
        <w:rPr>
          <w:rFonts w:ascii="Times New Roman" w:eastAsia="Times New Roman" w:hAnsi="Times New Roman"/>
          <w:bCs/>
          <w:kern w:val="36"/>
          <w:sz w:val="28"/>
          <w:szCs w:val="28"/>
          <w:lang w:val="ru-RU" w:eastAsia="ru-RU" w:bidi="ar-SA"/>
        </w:rPr>
        <w:t xml:space="preserve">, операционный офис </w:t>
      </w:r>
      <w:r w:rsidR="00BE1C2A">
        <w:rPr>
          <w:rFonts w:ascii="Times New Roman" w:eastAsia="Times New Roman" w:hAnsi="Times New Roman"/>
          <w:bCs/>
          <w:kern w:val="36"/>
          <w:sz w:val="28"/>
          <w:szCs w:val="28"/>
          <w:lang w:val="ru-RU" w:eastAsia="ru-RU" w:bidi="ar-SA"/>
        </w:rPr>
        <w:t>«</w:t>
      </w:r>
      <w:r w:rsidRPr="00EC6907">
        <w:rPr>
          <w:rFonts w:ascii="Times New Roman" w:eastAsia="Times New Roman" w:hAnsi="Times New Roman"/>
          <w:bCs/>
          <w:kern w:val="36"/>
          <w:sz w:val="28"/>
          <w:szCs w:val="28"/>
          <w:lang w:val="ru-RU" w:eastAsia="ru-RU" w:bidi="ar-SA"/>
        </w:rPr>
        <w:t>Нефтюганский</w:t>
      </w:r>
      <w:r w:rsidR="00BE1C2A">
        <w:rPr>
          <w:rFonts w:ascii="Times New Roman" w:eastAsia="Times New Roman" w:hAnsi="Times New Roman"/>
          <w:bCs/>
          <w:kern w:val="36"/>
          <w:sz w:val="28"/>
          <w:szCs w:val="28"/>
          <w:lang w:val="ru-RU" w:eastAsia="ru-RU" w:bidi="ar-SA"/>
        </w:rPr>
        <w:t>»</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14 мкр</w:t>
      </w:r>
      <w:r w:rsidR="00EC6907">
        <w:rPr>
          <w:rFonts w:ascii="Times New Roman" w:hAnsi="Times New Roman"/>
          <w:sz w:val="28"/>
          <w:szCs w:val="28"/>
          <w:lang w:val="ru-RU" w:bidi="ar-SA"/>
        </w:rPr>
        <w:t>.</w:t>
      </w:r>
      <w:r w:rsidRPr="00193836">
        <w:rPr>
          <w:rFonts w:ascii="Times New Roman" w:hAnsi="Times New Roman"/>
          <w:sz w:val="28"/>
          <w:szCs w:val="28"/>
          <w:lang w:val="ru-RU" w:bidi="ar-SA"/>
        </w:rPr>
        <w:t>, 9</w:t>
      </w:r>
      <w:r w:rsidR="00EC6907">
        <w:rPr>
          <w:rFonts w:ascii="Times New Roman" w:hAnsi="Times New Roman"/>
          <w:sz w:val="28"/>
          <w:szCs w:val="28"/>
          <w:lang w:val="ru-RU" w:bidi="ar-SA"/>
        </w:rPr>
        <w:t>.</w:t>
      </w:r>
      <w:r w:rsidRPr="00193836">
        <w:rPr>
          <w:rFonts w:ascii="Times New Roman" w:hAnsi="Times New Roman"/>
          <w:sz w:val="28"/>
          <w:szCs w:val="28"/>
          <w:lang w:val="ru-RU" w:bidi="ar-SA"/>
        </w:rPr>
        <w:t> </w:t>
      </w:r>
      <w:r w:rsidRPr="00193836">
        <w:rPr>
          <w:rFonts w:ascii="Times New Roman" w:hAnsi="Times New Roman"/>
          <w:sz w:val="28"/>
          <w:szCs w:val="28"/>
          <w:bdr w:val="none" w:sz="0" w:space="0" w:color="auto" w:frame="1"/>
          <w:lang w:val="ru-RU" w:bidi="ar-SA"/>
        </w:rPr>
        <w:t>Контакты: 8</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800</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7001717; 8</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800</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 xml:space="preserve">7009100; (3463) </w:t>
      </w:r>
      <w:r w:rsidR="00461CED" w:rsidRPr="00461CED">
        <w:rPr>
          <w:rFonts w:ascii="Times New Roman" w:hAnsi="Times New Roman"/>
          <w:sz w:val="28"/>
          <w:szCs w:val="28"/>
          <w:bdr w:val="none" w:sz="0" w:space="0" w:color="auto" w:frame="1"/>
          <w:lang w:val="ru-RU" w:bidi="ar-SA"/>
        </w:rPr>
        <w:t>270944</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Федеральный телефон поддержки: </w:t>
      </w:r>
      <w:r w:rsidRPr="00DA14B4">
        <w:rPr>
          <w:rFonts w:ascii="Times New Roman" w:eastAsia="Times New Roman" w:hAnsi="Times New Roman"/>
          <w:sz w:val="28"/>
          <w:szCs w:val="28"/>
          <w:lang w:val="ru-RU" w:eastAsia="ru-RU" w:bidi="ar-SA"/>
        </w:rPr>
        <w:t>8</w:t>
      </w:r>
      <w:r w:rsidR="00EC6907">
        <w:rPr>
          <w:rFonts w:ascii="Times New Roman" w:eastAsia="Times New Roman" w:hAnsi="Times New Roman"/>
          <w:sz w:val="28"/>
          <w:szCs w:val="28"/>
          <w:lang w:val="ru-RU" w:eastAsia="ru-RU" w:bidi="ar-SA"/>
        </w:rPr>
        <w:t> </w:t>
      </w:r>
      <w:r w:rsidRPr="00DA14B4">
        <w:rPr>
          <w:rFonts w:ascii="Times New Roman" w:eastAsia="Times New Roman" w:hAnsi="Times New Roman"/>
          <w:sz w:val="28"/>
          <w:szCs w:val="28"/>
          <w:lang w:val="ru-RU" w:eastAsia="ru-RU" w:bidi="ar-SA"/>
        </w:rPr>
        <w:t>800</w:t>
      </w:r>
      <w:r w:rsidR="00EC6907">
        <w:rPr>
          <w:rFonts w:ascii="Times New Roman" w:eastAsia="Times New Roman" w:hAnsi="Times New Roman"/>
          <w:sz w:val="28"/>
          <w:szCs w:val="28"/>
          <w:lang w:val="ru-RU" w:eastAsia="ru-RU" w:bidi="ar-SA"/>
        </w:rPr>
        <w:t> </w:t>
      </w:r>
      <w:r w:rsidRPr="00DA14B4">
        <w:rPr>
          <w:rFonts w:ascii="Times New Roman" w:eastAsia="Times New Roman" w:hAnsi="Times New Roman"/>
          <w:sz w:val="28"/>
          <w:szCs w:val="28"/>
          <w:lang w:val="ru-RU" w:eastAsia="ru-RU" w:bidi="ar-SA"/>
        </w:rPr>
        <w:t>7009100</w:t>
      </w:r>
    </w:p>
    <w:p w:rsidR="00193836" w:rsidRPr="00FD277A" w:rsidRDefault="00193836" w:rsidP="00DA14B4">
      <w:pPr>
        <w:spacing w:after="0" w:line="240" w:lineRule="auto"/>
        <w:jc w:val="both"/>
        <w:rPr>
          <w:rFonts w:ascii="Times New Roman" w:eastAsia="Times New Roman" w:hAnsi="Times New Roman"/>
          <w:sz w:val="28"/>
          <w:szCs w:val="28"/>
          <w:lang w:eastAsia="ru-RU" w:bidi="ar-SA"/>
        </w:rPr>
      </w:pPr>
      <w:r w:rsidRPr="00DA14B4">
        <w:rPr>
          <w:rFonts w:ascii="Times New Roman" w:eastAsia="Times New Roman" w:hAnsi="Times New Roman"/>
          <w:bCs/>
          <w:sz w:val="28"/>
          <w:szCs w:val="28"/>
          <w:shd w:val="clear" w:color="auto" w:fill="FFFFFF"/>
          <w:lang w:eastAsia="ru-RU" w:bidi="ar-SA"/>
        </w:rPr>
        <w:t>Email</w:t>
      </w:r>
      <w:r w:rsidRPr="00FD277A">
        <w:rPr>
          <w:rFonts w:ascii="Times New Roman" w:eastAsia="Times New Roman" w:hAnsi="Times New Roman"/>
          <w:bCs/>
          <w:sz w:val="28"/>
          <w:szCs w:val="28"/>
          <w:shd w:val="clear" w:color="auto" w:fill="FFFFFF"/>
          <w:lang w:eastAsia="ru-RU" w:bidi="ar-SA"/>
        </w:rPr>
        <w:t xml:space="preserve">: </w:t>
      </w:r>
      <w:hyperlink r:id="rId33" w:history="1">
        <w:r w:rsidRPr="00DA14B4">
          <w:rPr>
            <w:rFonts w:ascii="Times New Roman" w:eastAsia="Times New Roman" w:hAnsi="Times New Roman"/>
            <w:sz w:val="28"/>
            <w:szCs w:val="28"/>
            <w:lang w:eastAsia="ru-RU" w:bidi="ar-SA"/>
          </w:rPr>
          <w:t>surgut</w:t>
        </w:r>
        <w:r w:rsidRPr="00FD277A">
          <w:rPr>
            <w:rFonts w:ascii="Times New Roman" w:eastAsia="Times New Roman" w:hAnsi="Times New Roman"/>
            <w:sz w:val="28"/>
            <w:szCs w:val="28"/>
            <w:lang w:eastAsia="ru-RU" w:bidi="ar-SA"/>
          </w:rPr>
          <w:t>@</w:t>
        </w:r>
        <w:r w:rsidRPr="00DA14B4">
          <w:rPr>
            <w:rFonts w:ascii="Times New Roman" w:eastAsia="Times New Roman" w:hAnsi="Times New Roman"/>
            <w:sz w:val="28"/>
            <w:szCs w:val="28"/>
            <w:lang w:eastAsia="ru-RU" w:bidi="ar-SA"/>
          </w:rPr>
          <w:t>raiffeisen</w:t>
        </w:r>
        <w:r w:rsidRPr="00FD277A">
          <w:rPr>
            <w:rFonts w:ascii="Times New Roman" w:eastAsia="Times New Roman" w:hAnsi="Times New Roman"/>
            <w:sz w:val="28"/>
            <w:szCs w:val="28"/>
            <w:lang w:eastAsia="ru-RU" w:bidi="ar-SA"/>
          </w:rPr>
          <w:t>.</w:t>
        </w:r>
        <w:r w:rsidRPr="00DA14B4">
          <w:rPr>
            <w:rFonts w:ascii="Times New Roman" w:eastAsia="Times New Roman" w:hAnsi="Times New Roman"/>
            <w:sz w:val="28"/>
            <w:szCs w:val="28"/>
            <w:lang w:eastAsia="ru-RU" w:bidi="ar-SA"/>
          </w:rPr>
          <w:t>ru</w:t>
        </w:r>
      </w:hyperlink>
    </w:p>
    <w:p w:rsidR="00193836" w:rsidRPr="00DA14B4" w:rsidRDefault="00193836" w:rsidP="00DA14B4">
      <w:pPr>
        <w:spacing w:after="0" w:line="240" w:lineRule="auto"/>
        <w:jc w:val="both"/>
        <w:rPr>
          <w:rFonts w:ascii="Times New Roman" w:eastAsia="Times New Roman" w:hAnsi="Times New Roman"/>
          <w:sz w:val="28"/>
          <w:szCs w:val="28"/>
          <w:lang w:eastAsia="ru-RU" w:bidi="ar-SA"/>
        </w:rPr>
      </w:pPr>
      <w:r w:rsidRPr="00DA14B4">
        <w:rPr>
          <w:rFonts w:ascii="Times New Roman" w:eastAsia="Times New Roman" w:hAnsi="Times New Roman"/>
          <w:bCs/>
          <w:sz w:val="28"/>
          <w:szCs w:val="28"/>
          <w:shd w:val="clear" w:color="auto" w:fill="FFFFFF"/>
          <w:lang w:val="ru-RU" w:eastAsia="ru-RU" w:bidi="ar-SA"/>
        </w:rPr>
        <w:t>Официальныйсайт</w:t>
      </w:r>
      <w:r w:rsidRPr="00DA14B4">
        <w:rPr>
          <w:rFonts w:ascii="Times New Roman" w:eastAsia="Times New Roman" w:hAnsi="Times New Roman"/>
          <w:bCs/>
          <w:sz w:val="28"/>
          <w:szCs w:val="28"/>
          <w:shd w:val="clear" w:color="auto" w:fill="FFFFFF"/>
          <w:lang w:eastAsia="ru-RU" w:bidi="ar-SA"/>
        </w:rPr>
        <w:t xml:space="preserve">: </w:t>
      </w:r>
      <w:hyperlink r:id="rId34" w:history="1">
        <w:r w:rsidRPr="00DA14B4">
          <w:rPr>
            <w:rFonts w:ascii="Times New Roman" w:eastAsia="Times New Roman" w:hAnsi="Times New Roman"/>
            <w:bCs/>
            <w:sz w:val="28"/>
            <w:szCs w:val="28"/>
            <w:lang w:eastAsia="ru-RU" w:bidi="ar-SA"/>
          </w:rPr>
          <w:t>www.raiffeisen.ru</w:t>
        </w:r>
      </w:hyperlink>
    </w:p>
    <w:p w:rsidR="00193836" w:rsidRPr="00EC6907" w:rsidRDefault="00DA14B4" w:rsidP="00DA14B4">
      <w:pPr>
        <w:spacing w:after="0" w:line="240" w:lineRule="auto"/>
        <w:jc w:val="both"/>
        <w:outlineLvl w:val="0"/>
        <w:rPr>
          <w:rFonts w:ascii="Times New Roman" w:eastAsia="Times New Roman" w:hAnsi="Times New Roman"/>
          <w:bCs/>
          <w:kern w:val="36"/>
          <w:sz w:val="28"/>
          <w:szCs w:val="28"/>
          <w:lang w:val="ru-RU" w:eastAsia="ru-RU" w:bidi="ar-SA"/>
        </w:rPr>
      </w:pPr>
      <w:r w:rsidRPr="00EC6907">
        <w:rPr>
          <w:rFonts w:ascii="Times New Roman" w:eastAsia="Times New Roman" w:hAnsi="Times New Roman"/>
          <w:bCs/>
          <w:kern w:val="36"/>
          <w:sz w:val="28"/>
          <w:szCs w:val="28"/>
          <w:lang w:val="ru-RU" w:eastAsia="ru-RU" w:bidi="ar-SA"/>
        </w:rPr>
        <w:lastRenderedPageBreak/>
        <w:t>1</w:t>
      </w:r>
      <w:r w:rsidR="00981ED6" w:rsidRPr="00EC6907">
        <w:rPr>
          <w:rFonts w:ascii="Times New Roman" w:eastAsia="Times New Roman" w:hAnsi="Times New Roman"/>
          <w:bCs/>
          <w:kern w:val="36"/>
          <w:sz w:val="28"/>
          <w:szCs w:val="28"/>
          <w:lang w:val="ru-RU" w:eastAsia="ru-RU" w:bidi="ar-SA"/>
        </w:rPr>
        <w:t>6</w:t>
      </w:r>
      <w:r w:rsidR="00EC6907">
        <w:rPr>
          <w:rFonts w:ascii="Times New Roman" w:eastAsia="Times New Roman" w:hAnsi="Times New Roman"/>
          <w:bCs/>
          <w:kern w:val="36"/>
          <w:sz w:val="28"/>
          <w:szCs w:val="28"/>
          <w:lang w:val="ru-RU" w:eastAsia="ru-RU" w:bidi="ar-SA"/>
        </w:rPr>
        <w:t>.</w:t>
      </w:r>
      <w:r w:rsidR="00193836" w:rsidRPr="00EC6907">
        <w:rPr>
          <w:rFonts w:ascii="Times New Roman" w:eastAsia="Times New Roman" w:hAnsi="Times New Roman"/>
          <w:bCs/>
          <w:kern w:val="36"/>
          <w:sz w:val="28"/>
          <w:szCs w:val="28"/>
          <w:lang w:val="ru-RU" w:eastAsia="ru-RU" w:bidi="ar-SA"/>
        </w:rPr>
        <w:t xml:space="preserve">ОАО АКБ </w:t>
      </w:r>
      <w:r w:rsidR="00BE1C2A">
        <w:rPr>
          <w:rFonts w:ascii="Times New Roman" w:eastAsia="Times New Roman" w:hAnsi="Times New Roman"/>
          <w:bCs/>
          <w:kern w:val="36"/>
          <w:sz w:val="28"/>
          <w:szCs w:val="28"/>
          <w:lang w:val="ru-RU" w:eastAsia="ru-RU" w:bidi="ar-SA"/>
        </w:rPr>
        <w:t>«</w:t>
      </w:r>
      <w:r w:rsidR="00193836" w:rsidRPr="00EC6907">
        <w:rPr>
          <w:rFonts w:ascii="Times New Roman" w:eastAsia="Times New Roman" w:hAnsi="Times New Roman"/>
          <w:bCs/>
          <w:kern w:val="36"/>
          <w:sz w:val="28"/>
          <w:szCs w:val="28"/>
          <w:lang w:val="ru-RU" w:eastAsia="ru-RU" w:bidi="ar-SA"/>
        </w:rPr>
        <w:t>РОСБАНК</w:t>
      </w:r>
      <w:r w:rsidR="00BE1C2A">
        <w:rPr>
          <w:rFonts w:ascii="Times New Roman" w:eastAsia="Times New Roman" w:hAnsi="Times New Roman"/>
          <w:bCs/>
          <w:kern w:val="36"/>
          <w:sz w:val="28"/>
          <w:szCs w:val="28"/>
          <w:lang w:val="ru-RU" w:eastAsia="ru-RU" w:bidi="ar-SA"/>
        </w:rPr>
        <w:t>»</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16а мкр</w:t>
      </w:r>
      <w:r w:rsidR="00EC6907">
        <w:rPr>
          <w:rFonts w:ascii="Times New Roman" w:hAnsi="Times New Roman"/>
          <w:sz w:val="28"/>
          <w:szCs w:val="28"/>
          <w:lang w:val="ru-RU" w:bidi="ar-SA"/>
        </w:rPr>
        <w:t>.</w:t>
      </w:r>
      <w:r w:rsidRPr="00193836">
        <w:rPr>
          <w:rFonts w:ascii="Times New Roman" w:hAnsi="Times New Roman"/>
          <w:sz w:val="28"/>
          <w:szCs w:val="28"/>
          <w:lang w:val="ru-RU" w:bidi="ar-SA"/>
        </w:rPr>
        <w:t>, 76</w:t>
      </w:r>
      <w:r w:rsidR="00EC6907">
        <w:rPr>
          <w:rFonts w:ascii="Times New Roman" w:hAnsi="Times New Roman"/>
          <w:sz w:val="28"/>
          <w:szCs w:val="28"/>
          <w:lang w:val="ru-RU" w:bidi="ar-SA"/>
        </w:rPr>
        <w:t xml:space="preserve">. </w:t>
      </w:r>
      <w:r w:rsidRPr="00193836">
        <w:rPr>
          <w:rFonts w:ascii="Times New Roman" w:hAnsi="Times New Roman"/>
          <w:sz w:val="28"/>
          <w:szCs w:val="28"/>
          <w:lang w:val="ru-RU" w:bidi="ar-SA"/>
        </w:rPr>
        <w:t> </w:t>
      </w:r>
      <w:r w:rsidRPr="00193836">
        <w:rPr>
          <w:rFonts w:ascii="Times New Roman" w:hAnsi="Times New Roman"/>
          <w:sz w:val="28"/>
          <w:szCs w:val="28"/>
          <w:bdr w:val="none" w:sz="0" w:space="0" w:color="auto" w:frame="1"/>
          <w:lang w:val="ru-RU" w:bidi="ar-SA"/>
        </w:rPr>
        <w:t>Контакты: (3463) 247665, (3463) 247655, (3463) 246710</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Федеральный телефон поддержки: </w:t>
      </w:r>
      <w:r w:rsidR="00EC6907">
        <w:rPr>
          <w:rFonts w:ascii="Times New Roman" w:eastAsia="Times New Roman" w:hAnsi="Times New Roman"/>
          <w:sz w:val="28"/>
          <w:szCs w:val="28"/>
          <w:lang w:val="ru-RU" w:eastAsia="ru-RU" w:bidi="ar-SA"/>
        </w:rPr>
        <w:t>8 </w:t>
      </w:r>
      <w:r w:rsidRPr="00DA14B4">
        <w:rPr>
          <w:rFonts w:ascii="Times New Roman" w:eastAsia="Times New Roman" w:hAnsi="Times New Roman"/>
          <w:sz w:val="28"/>
          <w:szCs w:val="28"/>
          <w:lang w:val="ru-RU" w:eastAsia="ru-RU" w:bidi="ar-SA"/>
        </w:rPr>
        <w:t>800</w:t>
      </w:r>
      <w:r w:rsidR="00EC6907">
        <w:rPr>
          <w:rFonts w:ascii="Times New Roman" w:eastAsia="Times New Roman" w:hAnsi="Times New Roman"/>
          <w:sz w:val="28"/>
          <w:szCs w:val="28"/>
          <w:lang w:val="ru-RU" w:eastAsia="ru-RU" w:bidi="ar-SA"/>
        </w:rPr>
        <w:t> </w:t>
      </w:r>
      <w:r w:rsidRPr="00DA14B4">
        <w:rPr>
          <w:rFonts w:ascii="Times New Roman" w:eastAsia="Times New Roman" w:hAnsi="Times New Roman"/>
          <w:sz w:val="28"/>
          <w:szCs w:val="28"/>
          <w:lang w:val="ru-RU" w:eastAsia="ru-RU" w:bidi="ar-SA"/>
        </w:rPr>
        <w:t>2006633</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35" w:history="1">
        <w:r w:rsidRPr="00DA14B4">
          <w:rPr>
            <w:rFonts w:ascii="Times New Roman" w:eastAsia="Times New Roman" w:hAnsi="Times New Roman"/>
            <w:bCs/>
            <w:sz w:val="28"/>
            <w:szCs w:val="28"/>
            <w:lang w:val="ru-RU" w:eastAsia="ru-RU" w:bidi="ar-SA"/>
          </w:rPr>
          <w:t>www.rosbank.ru</w:t>
        </w:r>
      </w:hyperlink>
    </w:p>
    <w:p w:rsidR="00193836" w:rsidRPr="00EC6907" w:rsidRDefault="00DA14B4" w:rsidP="00DA14B4">
      <w:pPr>
        <w:spacing w:after="0" w:line="240" w:lineRule="auto"/>
        <w:jc w:val="both"/>
        <w:rPr>
          <w:rFonts w:ascii="Times New Roman" w:hAnsi="Times New Roman"/>
          <w:sz w:val="28"/>
          <w:szCs w:val="28"/>
          <w:lang w:val="ru-RU" w:bidi="ar-SA"/>
        </w:rPr>
      </w:pPr>
      <w:r w:rsidRPr="00EC6907">
        <w:rPr>
          <w:rFonts w:ascii="Times New Roman" w:hAnsi="Times New Roman"/>
          <w:sz w:val="28"/>
          <w:szCs w:val="28"/>
          <w:lang w:val="ru-RU" w:bidi="ar-SA"/>
        </w:rPr>
        <w:t>1</w:t>
      </w:r>
      <w:r w:rsidR="00981ED6" w:rsidRPr="00EC6907">
        <w:rPr>
          <w:rFonts w:ascii="Times New Roman" w:hAnsi="Times New Roman"/>
          <w:sz w:val="28"/>
          <w:szCs w:val="28"/>
          <w:lang w:val="ru-RU" w:bidi="ar-SA"/>
        </w:rPr>
        <w:t>7</w:t>
      </w:r>
      <w:r w:rsidRPr="00EC6907">
        <w:rPr>
          <w:rFonts w:ascii="Times New Roman" w:hAnsi="Times New Roman"/>
          <w:sz w:val="28"/>
          <w:szCs w:val="28"/>
          <w:lang w:val="ru-RU" w:bidi="ar-SA"/>
        </w:rPr>
        <w:t>.</w:t>
      </w:r>
      <w:r w:rsidR="00193836" w:rsidRPr="00EC6907">
        <w:rPr>
          <w:rFonts w:ascii="Times New Roman" w:hAnsi="Times New Roman"/>
          <w:sz w:val="28"/>
          <w:szCs w:val="28"/>
          <w:lang w:val="ru-RU" w:bidi="ar-SA"/>
        </w:rPr>
        <w:t xml:space="preserve">ОАО </w:t>
      </w:r>
      <w:r w:rsidR="00BE1C2A">
        <w:rPr>
          <w:rFonts w:ascii="Times New Roman" w:hAnsi="Times New Roman"/>
          <w:sz w:val="28"/>
          <w:szCs w:val="28"/>
          <w:lang w:val="ru-RU" w:bidi="ar-SA"/>
        </w:rPr>
        <w:t>«</w:t>
      </w:r>
      <w:r w:rsidR="00193836" w:rsidRPr="00EC6907">
        <w:rPr>
          <w:rFonts w:ascii="Times New Roman" w:hAnsi="Times New Roman"/>
          <w:sz w:val="28"/>
          <w:szCs w:val="28"/>
          <w:lang w:val="ru-RU" w:bidi="ar-SA"/>
        </w:rPr>
        <w:t>Росгосстрах Банк</w:t>
      </w:r>
      <w:r w:rsidR="00BE1C2A">
        <w:rPr>
          <w:rFonts w:ascii="Times New Roman" w:hAnsi="Times New Roman"/>
          <w:sz w:val="28"/>
          <w:szCs w:val="28"/>
          <w:lang w:val="ru-RU" w:bidi="ar-SA"/>
        </w:rPr>
        <w:t>»</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12 мкр</w:t>
      </w:r>
      <w:r w:rsidR="00EC6907">
        <w:rPr>
          <w:rFonts w:ascii="Times New Roman" w:hAnsi="Times New Roman"/>
          <w:sz w:val="28"/>
          <w:szCs w:val="28"/>
          <w:lang w:val="ru-RU" w:bidi="ar-SA"/>
        </w:rPr>
        <w:t>.</w:t>
      </w:r>
      <w:r w:rsidRPr="00193836">
        <w:rPr>
          <w:rFonts w:ascii="Times New Roman" w:hAnsi="Times New Roman"/>
          <w:sz w:val="28"/>
          <w:szCs w:val="28"/>
          <w:lang w:val="ru-RU" w:bidi="ar-SA"/>
        </w:rPr>
        <w:t>, 8</w:t>
      </w:r>
      <w:r w:rsidR="00EC6907">
        <w:rPr>
          <w:rFonts w:ascii="Times New Roman" w:hAnsi="Times New Roman"/>
          <w:sz w:val="28"/>
          <w:szCs w:val="28"/>
          <w:lang w:val="ru-RU" w:bidi="ar-SA"/>
        </w:rPr>
        <w:t>.</w:t>
      </w:r>
      <w:r w:rsidRPr="00193836">
        <w:rPr>
          <w:rFonts w:ascii="Times New Roman" w:hAnsi="Times New Roman"/>
          <w:sz w:val="28"/>
          <w:szCs w:val="28"/>
          <w:lang w:val="ru-RU" w:bidi="ar-SA"/>
        </w:rPr>
        <w:t> </w:t>
      </w:r>
      <w:r w:rsidRPr="00193836">
        <w:rPr>
          <w:rFonts w:ascii="Times New Roman" w:hAnsi="Times New Roman"/>
          <w:sz w:val="28"/>
          <w:szCs w:val="28"/>
          <w:bdr w:val="none" w:sz="0" w:space="0" w:color="auto" w:frame="1"/>
          <w:lang w:val="ru-RU" w:bidi="ar-SA"/>
        </w:rPr>
        <w:t>Контакты: 8</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800</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7004040; (3463) 203062 </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Федеральный телефон поддержки: </w:t>
      </w:r>
      <w:r w:rsidRPr="00DA14B4">
        <w:rPr>
          <w:rFonts w:ascii="Times New Roman" w:eastAsia="Times New Roman" w:hAnsi="Times New Roman"/>
          <w:sz w:val="28"/>
          <w:szCs w:val="28"/>
          <w:lang w:val="ru-RU" w:eastAsia="ru-RU" w:bidi="ar-SA"/>
        </w:rPr>
        <w:t>8</w:t>
      </w:r>
      <w:r w:rsidR="00EC6907">
        <w:rPr>
          <w:rFonts w:ascii="Times New Roman" w:eastAsia="Times New Roman" w:hAnsi="Times New Roman"/>
          <w:sz w:val="28"/>
          <w:szCs w:val="28"/>
          <w:lang w:val="ru-RU" w:eastAsia="ru-RU" w:bidi="ar-SA"/>
        </w:rPr>
        <w:t> </w:t>
      </w:r>
      <w:r w:rsidRPr="00DA14B4">
        <w:rPr>
          <w:rFonts w:ascii="Times New Roman" w:eastAsia="Times New Roman" w:hAnsi="Times New Roman"/>
          <w:sz w:val="28"/>
          <w:szCs w:val="28"/>
          <w:lang w:val="ru-RU" w:eastAsia="ru-RU" w:bidi="ar-SA"/>
        </w:rPr>
        <w:t>800</w:t>
      </w:r>
      <w:r w:rsidR="00EC6907">
        <w:rPr>
          <w:rFonts w:ascii="Times New Roman" w:eastAsia="Times New Roman" w:hAnsi="Times New Roman"/>
          <w:sz w:val="28"/>
          <w:szCs w:val="28"/>
          <w:lang w:val="ru-RU" w:eastAsia="ru-RU" w:bidi="ar-SA"/>
        </w:rPr>
        <w:t> </w:t>
      </w:r>
      <w:r w:rsidRPr="00DA14B4">
        <w:rPr>
          <w:rFonts w:ascii="Times New Roman" w:eastAsia="Times New Roman" w:hAnsi="Times New Roman"/>
          <w:sz w:val="28"/>
          <w:szCs w:val="28"/>
          <w:lang w:val="ru-RU" w:eastAsia="ru-RU" w:bidi="ar-SA"/>
        </w:rPr>
        <w:t>7004040</w:t>
      </w:r>
    </w:p>
    <w:p w:rsidR="00193836" w:rsidRPr="00DA14B4" w:rsidRDefault="00193836" w:rsidP="00DA14B4">
      <w:pPr>
        <w:spacing w:after="0" w:line="240" w:lineRule="auto"/>
        <w:jc w:val="both"/>
        <w:rPr>
          <w:rFonts w:ascii="Times New Roman" w:eastAsia="Times New Roman" w:hAnsi="Times New Roman"/>
          <w:sz w:val="28"/>
          <w:szCs w:val="28"/>
          <w:lang w:val="ru-RU" w:eastAsia="ru-RU" w:bidi="ar-SA"/>
        </w:rPr>
      </w:pPr>
      <w:r w:rsidRPr="00DA14B4">
        <w:rPr>
          <w:rFonts w:ascii="Times New Roman" w:eastAsia="Times New Roman" w:hAnsi="Times New Roman"/>
          <w:bCs/>
          <w:sz w:val="28"/>
          <w:szCs w:val="28"/>
          <w:shd w:val="clear" w:color="auto" w:fill="FFFFFF"/>
          <w:lang w:val="ru-RU" w:eastAsia="ru-RU" w:bidi="ar-SA"/>
        </w:rPr>
        <w:t xml:space="preserve">Официальный сайт: </w:t>
      </w:r>
      <w:hyperlink r:id="rId36" w:history="1">
        <w:r w:rsidRPr="00DA14B4">
          <w:rPr>
            <w:rFonts w:ascii="Times New Roman" w:eastAsia="Times New Roman" w:hAnsi="Times New Roman"/>
            <w:bCs/>
            <w:sz w:val="28"/>
            <w:szCs w:val="28"/>
            <w:lang w:val="ru-RU" w:eastAsia="ru-RU" w:bidi="ar-SA"/>
          </w:rPr>
          <w:t>www.rgsbank.ru</w:t>
        </w:r>
      </w:hyperlink>
    </w:p>
    <w:p w:rsidR="00193836" w:rsidRPr="00EC6907" w:rsidRDefault="00DA14B4" w:rsidP="00DA14B4">
      <w:pPr>
        <w:spacing w:after="0" w:line="240" w:lineRule="auto"/>
        <w:jc w:val="both"/>
        <w:outlineLvl w:val="0"/>
        <w:rPr>
          <w:rFonts w:ascii="Times New Roman" w:eastAsia="Times New Roman" w:hAnsi="Times New Roman"/>
          <w:bCs/>
          <w:kern w:val="36"/>
          <w:sz w:val="28"/>
          <w:szCs w:val="28"/>
          <w:lang w:val="ru-RU" w:eastAsia="ru-RU" w:bidi="ar-SA"/>
        </w:rPr>
      </w:pPr>
      <w:r w:rsidRPr="00EC6907">
        <w:rPr>
          <w:rFonts w:ascii="Times New Roman" w:eastAsia="Times New Roman" w:hAnsi="Times New Roman"/>
          <w:bCs/>
          <w:kern w:val="36"/>
          <w:sz w:val="28"/>
          <w:szCs w:val="28"/>
          <w:lang w:val="ru-RU" w:eastAsia="ru-RU" w:bidi="ar-SA"/>
        </w:rPr>
        <w:t>1</w:t>
      </w:r>
      <w:r w:rsidR="00981ED6" w:rsidRPr="00EC6907">
        <w:rPr>
          <w:rFonts w:ascii="Times New Roman" w:eastAsia="Times New Roman" w:hAnsi="Times New Roman"/>
          <w:bCs/>
          <w:kern w:val="36"/>
          <w:sz w:val="28"/>
          <w:szCs w:val="28"/>
          <w:lang w:val="ru-RU" w:eastAsia="ru-RU" w:bidi="ar-SA"/>
        </w:rPr>
        <w:t>8</w:t>
      </w:r>
      <w:r w:rsidR="00EC6907">
        <w:rPr>
          <w:rFonts w:ascii="Times New Roman" w:eastAsia="Times New Roman" w:hAnsi="Times New Roman"/>
          <w:bCs/>
          <w:kern w:val="36"/>
          <w:sz w:val="28"/>
          <w:szCs w:val="28"/>
          <w:lang w:val="ru-RU" w:eastAsia="ru-RU" w:bidi="ar-SA"/>
        </w:rPr>
        <w:t>.</w:t>
      </w:r>
      <w:r w:rsidR="00193836" w:rsidRPr="00EC6907">
        <w:rPr>
          <w:rFonts w:ascii="Times New Roman" w:eastAsia="Times New Roman" w:hAnsi="Times New Roman"/>
          <w:bCs/>
          <w:kern w:val="36"/>
          <w:sz w:val="28"/>
          <w:szCs w:val="28"/>
          <w:lang w:val="ru-RU" w:eastAsia="ru-RU" w:bidi="ar-SA"/>
        </w:rPr>
        <w:t xml:space="preserve">ОАО </w:t>
      </w:r>
      <w:r w:rsidR="00BE1C2A">
        <w:rPr>
          <w:rFonts w:ascii="Times New Roman" w:eastAsia="Times New Roman" w:hAnsi="Times New Roman"/>
          <w:bCs/>
          <w:kern w:val="36"/>
          <w:sz w:val="28"/>
          <w:szCs w:val="28"/>
          <w:lang w:val="ru-RU" w:eastAsia="ru-RU" w:bidi="ar-SA"/>
        </w:rPr>
        <w:t>«</w:t>
      </w:r>
      <w:r w:rsidR="00193836" w:rsidRPr="00EC6907">
        <w:rPr>
          <w:rFonts w:ascii="Times New Roman" w:eastAsia="Times New Roman" w:hAnsi="Times New Roman"/>
          <w:bCs/>
          <w:kern w:val="36"/>
          <w:sz w:val="28"/>
          <w:szCs w:val="28"/>
          <w:lang w:val="ru-RU" w:eastAsia="ru-RU" w:bidi="ar-SA"/>
        </w:rPr>
        <w:t>СКБ-БАНК</w:t>
      </w:r>
      <w:r w:rsidR="00BE1C2A">
        <w:rPr>
          <w:rFonts w:ascii="Times New Roman" w:eastAsia="Times New Roman" w:hAnsi="Times New Roman"/>
          <w:bCs/>
          <w:kern w:val="36"/>
          <w:sz w:val="28"/>
          <w:szCs w:val="28"/>
          <w:lang w:val="ru-RU" w:eastAsia="ru-RU" w:bidi="ar-SA"/>
        </w:rPr>
        <w:t>»</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9</w:t>
      </w:r>
      <w:r w:rsidR="00EC6907">
        <w:rPr>
          <w:rFonts w:ascii="Times New Roman" w:hAnsi="Times New Roman"/>
          <w:sz w:val="28"/>
          <w:szCs w:val="28"/>
          <w:lang w:val="ru-RU" w:bidi="ar-SA"/>
        </w:rPr>
        <w:t xml:space="preserve"> м</w:t>
      </w:r>
      <w:r w:rsidRPr="00193836">
        <w:rPr>
          <w:rFonts w:ascii="Times New Roman" w:hAnsi="Times New Roman"/>
          <w:sz w:val="28"/>
          <w:szCs w:val="28"/>
          <w:lang w:val="ru-RU" w:bidi="ar-SA"/>
        </w:rPr>
        <w:t>кр</w:t>
      </w:r>
      <w:r w:rsidR="00EC6907">
        <w:rPr>
          <w:rFonts w:ascii="Times New Roman" w:hAnsi="Times New Roman"/>
          <w:sz w:val="28"/>
          <w:szCs w:val="28"/>
          <w:lang w:val="ru-RU" w:bidi="ar-SA"/>
        </w:rPr>
        <w:t>., 22.</w:t>
      </w:r>
      <w:r w:rsidRPr="00193836">
        <w:rPr>
          <w:rFonts w:ascii="Times New Roman" w:hAnsi="Times New Roman"/>
          <w:sz w:val="28"/>
          <w:szCs w:val="28"/>
          <w:lang w:val="ru-RU" w:bidi="ar-SA"/>
        </w:rPr>
        <w:t> </w:t>
      </w:r>
      <w:r w:rsidRPr="00193836">
        <w:rPr>
          <w:rFonts w:ascii="Times New Roman" w:hAnsi="Times New Roman"/>
          <w:sz w:val="28"/>
          <w:szCs w:val="28"/>
          <w:bdr w:val="none" w:sz="0" w:space="0" w:color="auto" w:frame="1"/>
          <w:lang w:val="ru-RU" w:bidi="ar-SA"/>
        </w:rPr>
        <w:t>Контакты: 8</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800</w:t>
      </w:r>
      <w:r w:rsidR="00EC6907">
        <w:rPr>
          <w:rFonts w:ascii="Times New Roman" w:hAnsi="Times New Roman"/>
          <w:sz w:val="28"/>
          <w:szCs w:val="28"/>
          <w:bdr w:val="none" w:sz="0" w:space="0" w:color="auto" w:frame="1"/>
          <w:lang w:val="ru-RU" w:bidi="ar-SA"/>
        </w:rPr>
        <w:t> </w:t>
      </w:r>
      <w:r w:rsidRPr="00193836">
        <w:rPr>
          <w:rFonts w:ascii="Times New Roman" w:hAnsi="Times New Roman"/>
          <w:sz w:val="28"/>
          <w:szCs w:val="28"/>
          <w:bdr w:val="none" w:sz="0" w:space="0" w:color="auto" w:frame="1"/>
          <w:lang w:val="ru-RU" w:bidi="ar-SA"/>
        </w:rPr>
        <w:t>1000600; (3463) 228253; (3463) 226255 </w:t>
      </w:r>
    </w:p>
    <w:p w:rsidR="00193836" w:rsidRPr="00193836" w:rsidRDefault="00193836" w:rsidP="00A06576">
      <w:pPr>
        <w:spacing w:after="0" w:line="240" w:lineRule="auto"/>
        <w:rPr>
          <w:rFonts w:ascii="Times New Roman" w:eastAsia="Times New Roman" w:hAnsi="Times New Roman"/>
          <w:b/>
          <w:bCs/>
          <w:kern w:val="36"/>
          <w:sz w:val="28"/>
          <w:szCs w:val="28"/>
          <w:lang w:val="ru-RU" w:eastAsia="ru-RU" w:bidi="ar-SA"/>
        </w:rPr>
      </w:pPr>
      <w:r w:rsidRPr="00DA14B4">
        <w:rPr>
          <w:rFonts w:ascii="Times New Roman" w:hAnsi="Times New Roman"/>
          <w:sz w:val="28"/>
          <w:szCs w:val="28"/>
          <w:lang w:val="ru-RU" w:bidi="ar-SA"/>
        </w:rPr>
        <w:t>Эл.почта: </w:t>
      </w:r>
      <w:r w:rsidRPr="00DA14B4">
        <w:rPr>
          <w:rFonts w:ascii="Times New Roman" w:hAnsi="Times New Roman"/>
          <w:bCs/>
          <w:sz w:val="28"/>
          <w:szCs w:val="28"/>
          <w:bdr w:val="none" w:sz="0" w:space="0" w:color="auto" w:frame="1"/>
          <w:lang w:val="ru-RU" w:bidi="ar-SA"/>
        </w:rPr>
        <w:t>luv@skbbank.ru</w:t>
      </w:r>
      <w:r w:rsidRPr="00DA14B4">
        <w:rPr>
          <w:rFonts w:ascii="Times New Roman" w:hAnsi="Times New Roman"/>
          <w:sz w:val="28"/>
          <w:szCs w:val="28"/>
          <w:lang w:val="ru-RU" w:bidi="ar-SA"/>
        </w:rPr>
        <w:br/>
        <w:t>Сайт банка</w:t>
      </w:r>
      <w:r w:rsidRPr="00EC6907">
        <w:rPr>
          <w:rFonts w:ascii="Times New Roman" w:hAnsi="Times New Roman"/>
          <w:sz w:val="28"/>
          <w:szCs w:val="28"/>
          <w:lang w:val="ru-RU" w:bidi="ar-SA"/>
        </w:rPr>
        <w:t>: </w:t>
      </w:r>
      <w:hyperlink r:id="rId37" w:tgtFrame="_blank" w:history="1">
        <w:r w:rsidRPr="00EC6907">
          <w:rPr>
            <w:rFonts w:ascii="Times New Roman" w:hAnsi="Times New Roman"/>
            <w:bCs/>
            <w:sz w:val="28"/>
            <w:szCs w:val="28"/>
            <w:bdr w:val="none" w:sz="0" w:space="0" w:color="auto" w:frame="1"/>
            <w:lang w:val="ru-RU" w:bidi="ar-SA"/>
          </w:rPr>
          <w:t>www.skbbank.ru</w:t>
        </w:r>
      </w:hyperlink>
      <w:r w:rsidRPr="00DA14B4">
        <w:rPr>
          <w:rFonts w:ascii="Times New Roman" w:hAnsi="Times New Roman"/>
          <w:sz w:val="28"/>
          <w:szCs w:val="28"/>
          <w:lang w:val="ru-RU" w:bidi="ar-SA"/>
        </w:rPr>
        <w:br/>
      </w:r>
      <w:r w:rsidR="00DA14B4" w:rsidRPr="00EC6907">
        <w:rPr>
          <w:rFonts w:ascii="Times New Roman" w:eastAsia="Times New Roman" w:hAnsi="Times New Roman"/>
          <w:bCs/>
          <w:kern w:val="36"/>
          <w:sz w:val="28"/>
          <w:szCs w:val="28"/>
          <w:lang w:val="ru-RU" w:eastAsia="ru-RU" w:bidi="ar-SA"/>
        </w:rPr>
        <w:t>1</w:t>
      </w:r>
      <w:r w:rsidR="00981ED6" w:rsidRPr="00EC6907">
        <w:rPr>
          <w:rFonts w:ascii="Times New Roman" w:eastAsia="Times New Roman" w:hAnsi="Times New Roman"/>
          <w:bCs/>
          <w:kern w:val="36"/>
          <w:sz w:val="28"/>
          <w:szCs w:val="28"/>
          <w:lang w:val="ru-RU" w:eastAsia="ru-RU" w:bidi="ar-SA"/>
        </w:rPr>
        <w:t>9</w:t>
      </w:r>
      <w:r w:rsidR="00DA14B4" w:rsidRPr="00EC6907">
        <w:rPr>
          <w:rFonts w:ascii="Times New Roman" w:eastAsia="Times New Roman" w:hAnsi="Times New Roman"/>
          <w:bCs/>
          <w:kern w:val="36"/>
          <w:sz w:val="28"/>
          <w:szCs w:val="28"/>
          <w:lang w:val="ru-RU" w:eastAsia="ru-RU" w:bidi="ar-SA"/>
        </w:rPr>
        <w:t>.</w:t>
      </w:r>
      <w:r w:rsidRPr="00EC6907">
        <w:rPr>
          <w:rFonts w:ascii="Times New Roman" w:eastAsia="Times New Roman" w:hAnsi="Times New Roman"/>
          <w:bCs/>
          <w:kern w:val="36"/>
          <w:sz w:val="28"/>
          <w:szCs w:val="28"/>
          <w:lang w:val="ru-RU" w:eastAsia="ru-RU" w:bidi="ar-SA"/>
        </w:rPr>
        <w:t xml:space="preserve">ОАО </w:t>
      </w:r>
      <w:r w:rsidR="00BE1C2A">
        <w:rPr>
          <w:rFonts w:ascii="Times New Roman" w:eastAsia="Times New Roman" w:hAnsi="Times New Roman"/>
          <w:bCs/>
          <w:kern w:val="36"/>
          <w:sz w:val="28"/>
          <w:szCs w:val="28"/>
          <w:lang w:val="ru-RU" w:eastAsia="ru-RU" w:bidi="ar-SA"/>
        </w:rPr>
        <w:t>«</w:t>
      </w:r>
      <w:r w:rsidRPr="00EC6907">
        <w:rPr>
          <w:rFonts w:ascii="Times New Roman" w:eastAsia="Times New Roman" w:hAnsi="Times New Roman"/>
          <w:bCs/>
          <w:kern w:val="36"/>
          <w:sz w:val="28"/>
          <w:szCs w:val="28"/>
          <w:lang w:val="ru-RU" w:eastAsia="ru-RU" w:bidi="ar-SA"/>
        </w:rPr>
        <w:t>СОБИНБАНК</w:t>
      </w:r>
      <w:r w:rsidR="00BE1C2A">
        <w:rPr>
          <w:rFonts w:ascii="Times New Roman" w:eastAsia="Times New Roman" w:hAnsi="Times New Roman"/>
          <w:bCs/>
          <w:kern w:val="36"/>
          <w:sz w:val="28"/>
          <w:szCs w:val="28"/>
          <w:lang w:val="ru-RU" w:eastAsia="ru-RU" w:bidi="ar-SA"/>
        </w:rPr>
        <w:t>»</w:t>
      </w:r>
    </w:p>
    <w:p w:rsidR="00193836" w:rsidRPr="00DA14B4" w:rsidRDefault="00193836" w:rsidP="00DA14B4">
      <w:pPr>
        <w:spacing w:after="0" w:line="240" w:lineRule="auto"/>
        <w:jc w:val="both"/>
        <w:rPr>
          <w:rFonts w:ascii="Times New Roman" w:hAnsi="Times New Roman"/>
          <w:sz w:val="28"/>
          <w:szCs w:val="28"/>
          <w:bdr w:val="none" w:sz="0" w:space="0" w:color="auto" w:frame="1"/>
          <w:lang w:val="ru-RU" w:bidi="ar-SA"/>
        </w:rPr>
      </w:pPr>
      <w:r w:rsidRPr="00DA14B4">
        <w:rPr>
          <w:rFonts w:ascii="Times New Roman" w:hAnsi="Times New Roman"/>
          <w:sz w:val="28"/>
          <w:szCs w:val="28"/>
          <w:lang w:val="ru-RU" w:bidi="ar-SA"/>
        </w:rPr>
        <w:t>Адрес: 13 мкр</w:t>
      </w:r>
      <w:r w:rsidR="00EC6907">
        <w:rPr>
          <w:rFonts w:ascii="Times New Roman" w:hAnsi="Times New Roman"/>
          <w:sz w:val="28"/>
          <w:szCs w:val="28"/>
          <w:lang w:val="ru-RU" w:bidi="ar-SA"/>
        </w:rPr>
        <w:t>.</w:t>
      </w:r>
      <w:r w:rsidRPr="00DA14B4">
        <w:rPr>
          <w:rFonts w:ascii="Times New Roman" w:hAnsi="Times New Roman"/>
          <w:sz w:val="28"/>
          <w:szCs w:val="28"/>
          <w:lang w:val="ru-RU" w:bidi="ar-SA"/>
        </w:rPr>
        <w:t>, 2</w:t>
      </w:r>
      <w:r w:rsidR="00EC6907">
        <w:rPr>
          <w:rFonts w:ascii="Times New Roman" w:hAnsi="Times New Roman"/>
          <w:sz w:val="28"/>
          <w:szCs w:val="28"/>
          <w:lang w:val="ru-RU" w:bidi="ar-SA"/>
        </w:rPr>
        <w:t>.</w:t>
      </w:r>
      <w:r w:rsidRPr="00DA14B4">
        <w:rPr>
          <w:rFonts w:ascii="Times New Roman" w:hAnsi="Times New Roman"/>
          <w:sz w:val="28"/>
          <w:szCs w:val="28"/>
          <w:lang w:val="ru-RU" w:bidi="ar-SA"/>
        </w:rPr>
        <w:t> </w:t>
      </w:r>
      <w:r w:rsidRPr="00DA14B4">
        <w:rPr>
          <w:rFonts w:ascii="Times New Roman" w:hAnsi="Times New Roman"/>
          <w:sz w:val="28"/>
          <w:szCs w:val="28"/>
          <w:bdr w:val="none" w:sz="0" w:space="0" w:color="auto" w:frame="1"/>
          <w:lang w:val="ru-RU" w:bidi="ar-SA"/>
        </w:rPr>
        <w:t>Контакты: (3463) 270057, 8 (800) 2000725 </w:t>
      </w:r>
    </w:p>
    <w:p w:rsidR="00193836" w:rsidRPr="00DA14B4" w:rsidRDefault="00193836" w:rsidP="00DA14B4">
      <w:pPr>
        <w:spacing w:after="0" w:line="240" w:lineRule="auto"/>
        <w:jc w:val="both"/>
        <w:rPr>
          <w:rFonts w:ascii="Times New Roman" w:hAnsi="Times New Roman"/>
          <w:sz w:val="28"/>
          <w:szCs w:val="28"/>
          <w:lang w:val="ru-RU" w:bidi="ar-SA"/>
        </w:rPr>
      </w:pPr>
      <w:r w:rsidRPr="00DA14B4">
        <w:rPr>
          <w:rFonts w:ascii="Times New Roman" w:hAnsi="Times New Roman"/>
          <w:sz w:val="28"/>
          <w:szCs w:val="28"/>
          <w:lang w:val="ru-RU" w:bidi="ar-SA"/>
        </w:rPr>
        <w:t>Эл.почта: </w:t>
      </w:r>
      <w:r w:rsidRPr="00DA14B4">
        <w:rPr>
          <w:rFonts w:ascii="Times New Roman" w:hAnsi="Times New Roman"/>
          <w:bCs/>
          <w:sz w:val="28"/>
          <w:szCs w:val="28"/>
          <w:bdr w:val="none" w:sz="0" w:space="0" w:color="auto" w:frame="1"/>
          <w:lang w:val="ru-RU" w:bidi="ar-SA"/>
        </w:rPr>
        <w:t>Denis.Subbotin@sobin.ru, mail@sobin.ru</w:t>
      </w:r>
    </w:p>
    <w:p w:rsidR="00193836" w:rsidRPr="00193836" w:rsidRDefault="00193836" w:rsidP="00A06576">
      <w:pPr>
        <w:spacing w:after="0" w:line="240" w:lineRule="auto"/>
        <w:rPr>
          <w:rFonts w:ascii="Times New Roman" w:eastAsia="Times New Roman" w:hAnsi="Times New Roman"/>
          <w:b/>
          <w:bCs/>
          <w:kern w:val="36"/>
          <w:sz w:val="28"/>
          <w:szCs w:val="28"/>
          <w:lang w:val="ru-RU" w:eastAsia="ru-RU" w:bidi="ar-SA"/>
        </w:rPr>
      </w:pPr>
      <w:r w:rsidRPr="00DA14B4">
        <w:rPr>
          <w:rFonts w:ascii="Times New Roman" w:hAnsi="Times New Roman"/>
          <w:sz w:val="28"/>
          <w:szCs w:val="28"/>
          <w:lang w:val="ru-RU" w:bidi="ar-SA"/>
        </w:rPr>
        <w:t>Сайт банка: </w:t>
      </w:r>
      <w:hyperlink r:id="rId38" w:tgtFrame="_blank" w:history="1">
        <w:r w:rsidRPr="00EC6907">
          <w:rPr>
            <w:rFonts w:ascii="Times New Roman" w:hAnsi="Times New Roman"/>
            <w:bCs/>
            <w:sz w:val="28"/>
            <w:szCs w:val="28"/>
            <w:bdr w:val="none" w:sz="0" w:space="0" w:color="auto" w:frame="1"/>
            <w:lang w:val="ru-RU" w:bidi="ar-SA"/>
          </w:rPr>
          <w:t>www.sobinbank.ru</w:t>
        </w:r>
      </w:hyperlink>
      <w:r w:rsidRPr="00DA14B4">
        <w:rPr>
          <w:rFonts w:ascii="Times New Roman" w:hAnsi="Times New Roman"/>
          <w:sz w:val="28"/>
          <w:szCs w:val="28"/>
          <w:lang w:val="ru-RU" w:bidi="ar-SA"/>
        </w:rPr>
        <w:br/>
      </w:r>
      <w:r w:rsidR="00981ED6" w:rsidRPr="00EC6907">
        <w:rPr>
          <w:rFonts w:ascii="Times New Roman" w:eastAsia="Times New Roman" w:hAnsi="Times New Roman"/>
          <w:bCs/>
          <w:kern w:val="36"/>
          <w:sz w:val="28"/>
          <w:szCs w:val="28"/>
          <w:lang w:val="ru-RU" w:eastAsia="ru-RU" w:bidi="ar-SA"/>
        </w:rPr>
        <w:t>20</w:t>
      </w:r>
      <w:r w:rsidR="00EC6907">
        <w:rPr>
          <w:rFonts w:ascii="Times New Roman" w:eastAsia="Times New Roman" w:hAnsi="Times New Roman"/>
          <w:bCs/>
          <w:kern w:val="36"/>
          <w:sz w:val="28"/>
          <w:szCs w:val="28"/>
          <w:lang w:val="ru-RU" w:eastAsia="ru-RU" w:bidi="ar-SA"/>
        </w:rPr>
        <w:t>.</w:t>
      </w:r>
      <w:r w:rsidRPr="00EC6907">
        <w:rPr>
          <w:rFonts w:ascii="Times New Roman" w:eastAsia="Times New Roman" w:hAnsi="Times New Roman"/>
          <w:bCs/>
          <w:kern w:val="36"/>
          <w:sz w:val="28"/>
          <w:szCs w:val="28"/>
          <w:lang w:val="ru-RU" w:eastAsia="ru-RU" w:bidi="ar-SA"/>
        </w:rPr>
        <w:t xml:space="preserve">НБ </w:t>
      </w:r>
      <w:r w:rsidR="00BE1C2A">
        <w:rPr>
          <w:rFonts w:ascii="Times New Roman" w:eastAsia="Times New Roman" w:hAnsi="Times New Roman"/>
          <w:bCs/>
          <w:kern w:val="36"/>
          <w:sz w:val="28"/>
          <w:szCs w:val="28"/>
          <w:lang w:val="ru-RU" w:eastAsia="ru-RU" w:bidi="ar-SA"/>
        </w:rPr>
        <w:t>«</w:t>
      </w:r>
      <w:r w:rsidRPr="00EC6907">
        <w:rPr>
          <w:rFonts w:ascii="Times New Roman" w:eastAsia="Times New Roman" w:hAnsi="Times New Roman"/>
          <w:bCs/>
          <w:kern w:val="36"/>
          <w:sz w:val="28"/>
          <w:szCs w:val="28"/>
          <w:lang w:val="ru-RU" w:eastAsia="ru-RU" w:bidi="ar-SA"/>
        </w:rPr>
        <w:t>ТРАСТ</w:t>
      </w:r>
      <w:r w:rsidR="00BE1C2A">
        <w:rPr>
          <w:rFonts w:ascii="Times New Roman" w:eastAsia="Times New Roman" w:hAnsi="Times New Roman"/>
          <w:bCs/>
          <w:kern w:val="36"/>
          <w:sz w:val="28"/>
          <w:szCs w:val="28"/>
          <w:lang w:val="ru-RU" w:eastAsia="ru-RU" w:bidi="ar-SA"/>
        </w:rPr>
        <w:t>»</w:t>
      </w:r>
      <w:r w:rsidRPr="00EC6907">
        <w:rPr>
          <w:rFonts w:ascii="Times New Roman" w:eastAsia="Times New Roman" w:hAnsi="Times New Roman"/>
          <w:bCs/>
          <w:kern w:val="36"/>
          <w:sz w:val="28"/>
          <w:szCs w:val="28"/>
          <w:lang w:val="ru-RU" w:eastAsia="ru-RU" w:bidi="ar-SA"/>
        </w:rPr>
        <w:t xml:space="preserve"> (ОАО)</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ул. Строителей, 12; </w:t>
      </w:r>
      <w:r w:rsidRPr="00193836">
        <w:rPr>
          <w:rFonts w:ascii="Times New Roman" w:hAnsi="Times New Roman"/>
          <w:sz w:val="28"/>
          <w:szCs w:val="28"/>
          <w:bdr w:val="none" w:sz="0" w:space="0" w:color="auto" w:frame="1"/>
          <w:lang w:val="ru-RU" w:bidi="ar-SA"/>
        </w:rPr>
        <w:t>Контакты: +7 (3463) 25-03-74, 8 (800) 2001199, 8 (800) 7758888 </w:t>
      </w:r>
    </w:p>
    <w:p w:rsidR="00193836" w:rsidRPr="00DA14B4" w:rsidRDefault="00193836" w:rsidP="00DA14B4">
      <w:pPr>
        <w:spacing w:after="0" w:line="240" w:lineRule="auto"/>
        <w:jc w:val="both"/>
        <w:rPr>
          <w:rFonts w:ascii="Times New Roman" w:hAnsi="Times New Roman"/>
          <w:sz w:val="28"/>
          <w:szCs w:val="28"/>
          <w:lang w:val="ru-RU" w:bidi="ar-SA"/>
        </w:rPr>
      </w:pPr>
      <w:r w:rsidRPr="00DA14B4">
        <w:rPr>
          <w:rFonts w:ascii="Times New Roman" w:hAnsi="Times New Roman"/>
          <w:sz w:val="28"/>
          <w:szCs w:val="28"/>
          <w:lang w:val="ru-RU" w:bidi="ar-SA"/>
        </w:rPr>
        <w:t>Сайт банка: </w:t>
      </w:r>
      <w:hyperlink r:id="rId39" w:tgtFrame="_blank" w:history="1">
        <w:r w:rsidRPr="00AE0DC3">
          <w:rPr>
            <w:rFonts w:ascii="Times New Roman" w:hAnsi="Times New Roman"/>
            <w:bCs/>
            <w:sz w:val="28"/>
            <w:szCs w:val="28"/>
            <w:bdr w:val="none" w:sz="0" w:space="0" w:color="auto" w:frame="1"/>
            <w:lang w:val="ru-RU" w:bidi="ar-SA"/>
          </w:rPr>
          <w:t>www.trust.ru</w:t>
        </w:r>
      </w:hyperlink>
    </w:p>
    <w:p w:rsidR="00193836" w:rsidRPr="00AE0DC3" w:rsidRDefault="00DA14B4" w:rsidP="00DA14B4">
      <w:pPr>
        <w:spacing w:after="0" w:line="240" w:lineRule="auto"/>
        <w:jc w:val="both"/>
        <w:outlineLvl w:val="0"/>
        <w:rPr>
          <w:rFonts w:ascii="Times New Roman" w:eastAsia="Times New Roman" w:hAnsi="Times New Roman"/>
          <w:bCs/>
          <w:kern w:val="36"/>
          <w:sz w:val="28"/>
          <w:szCs w:val="28"/>
          <w:lang w:val="ru-RU" w:eastAsia="ru-RU" w:bidi="ar-SA"/>
        </w:rPr>
      </w:pPr>
      <w:r w:rsidRPr="00AE0DC3">
        <w:rPr>
          <w:rFonts w:ascii="Times New Roman" w:eastAsia="Times New Roman" w:hAnsi="Times New Roman"/>
          <w:bCs/>
          <w:kern w:val="36"/>
          <w:sz w:val="28"/>
          <w:szCs w:val="28"/>
          <w:lang w:val="ru-RU" w:eastAsia="ru-RU" w:bidi="ar-SA"/>
        </w:rPr>
        <w:t>2</w:t>
      </w:r>
      <w:r w:rsidR="00981ED6" w:rsidRPr="00AE0DC3">
        <w:rPr>
          <w:rFonts w:ascii="Times New Roman" w:eastAsia="Times New Roman" w:hAnsi="Times New Roman"/>
          <w:bCs/>
          <w:kern w:val="36"/>
          <w:sz w:val="28"/>
          <w:szCs w:val="28"/>
          <w:lang w:val="ru-RU" w:eastAsia="ru-RU" w:bidi="ar-SA"/>
        </w:rPr>
        <w:t>1</w:t>
      </w:r>
      <w:r w:rsidR="00AE0DC3">
        <w:rPr>
          <w:rFonts w:ascii="Times New Roman" w:eastAsia="Times New Roman" w:hAnsi="Times New Roman"/>
          <w:bCs/>
          <w:kern w:val="36"/>
          <w:sz w:val="28"/>
          <w:szCs w:val="28"/>
          <w:lang w:val="ru-RU" w:eastAsia="ru-RU" w:bidi="ar-SA"/>
        </w:rPr>
        <w:t>.</w:t>
      </w:r>
      <w:r w:rsidR="00193836" w:rsidRPr="00AE0DC3">
        <w:rPr>
          <w:rFonts w:ascii="Times New Roman" w:eastAsia="Times New Roman" w:hAnsi="Times New Roman"/>
          <w:bCs/>
          <w:kern w:val="36"/>
          <w:sz w:val="28"/>
          <w:szCs w:val="28"/>
          <w:lang w:val="ru-RU" w:eastAsia="ru-RU" w:bidi="ar-SA"/>
        </w:rPr>
        <w:t xml:space="preserve">ОАО </w:t>
      </w:r>
      <w:r w:rsidR="00BE1C2A">
        <w:rPr>
          <w:rFonts w:ascii="Times New Roman" w:eastAsia="Times New Roman" w:hAnsi="Times New Roman"/>
          <w:bCs/>
          <w:kern w:val="36"/>
          <w:sz w:val="28"/>
          <w:szCs w:val="28"/>
          <w:lang w:val="ru-RU" w:eastAsia="ru-RU" w:bidi="ar-SA"/>
        </w:rPr>
        <w:t>«</w:t>
      </w:r>
      <w:r w:rsidR="00193836" w:rsidRPr="00AE0DC3">
        <w:rPr>
          <w:rFonts w:ascii="Times New Roman" w:eastAsia="Times New Roman" w:hAnsi="Times New Roman"/>
          <w:bCs/>
          <w:kern w:val="36"/>
          <w:sz w:val="28"/>
          <w:szCs w:val="28"/>
          <w:lang w:val="ru-RU" w:eastAsia="ru-RU" w:bidi="ar-SA"/>
        </w:rPr>
        <w:t>УРАЛСИБ</w:t>
      </w:r>
      <w:r w:rsidR="00BE1C2A">
        <w:rPr>
          <w:rFonts w:ascii="Times New Roman" w:eastAsia="Times New Roman" w:hAnsi="Times New Roman"/>
          <w:bCs/>
          <w:kern w:val="36"/>
          <w:sz w:val="28"/>
          <w:szCs w:val="28"/>
          <w:lang w:val="ru-RU" w:eastAsia="ru-RU" w:bidi="ar-SA"/>
        </w:rPr>
        <w:t>»</w:t>
      </w:r>
    </w:p>
    <w:p w:rsidR="00193836" w:rsidRP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6 мкр</w:t>
      </w:r>
      <w:r w:rsidR="00AE0DC3">
        <w:rPr>
          <w:rFonts w:ascii="Times New Roman" w:hAnsi="Times New Roman"/>
          <w:sz w:val="28"/>
          <w:szCs w:val="28"/>
          <w:lang w:val="ru-RU" w:bidi="ar-SA"/>
        </w:rPr>
        <w:t>.</w:t>
      </w:r>
      <w:r w:rsidRPr="00193836">
        <w:rPr>
          <w:rFonts w:ascii="Times New Roman" w:hAnsi="Times New Roman"/>
          <w:sz w:val="28"/>
          <w:szCs w:val="28"/>
          <w:lang w:val="ru-RU" w:bidi="ar-SA"/>
        </w:rPr>
        <w:t>, 79</w:t>
      </w:r>
      <w:r w:rsidR="00AE0DC3">
        <w:rPr>
          <w:rFonts w:ascii="Times New Roman" w:hAnsi="Times New Roman"/>
          <w:sz w:val="28"/>
          <w:szCs w:val="28"/>
          <w:lang w:val="ru-RU" w:bidi="ar-SA"/>
        </w:rPr>
        <w:t>.</w:t>
      </w:r>
      <w:r w:rsidRPr="00193836">
        <w:rPr>
          <w:rFonts w:ascii="Times New Roman" w:hAnsi="Times New Roman"/>
          <w:sz w:val="28"/>
          <w:szCs w:val="28"/>
          <w:lang w:val="ru-RU" w:bidi="ar-SA"/>
        </w:rPr>
        <w:t> </w:t>
      </w:r>
      <w:r w:rsidRPr="00193836">
        <w:rPr>
          <w:rFonts w:ascii="Times New Roman" w:hAnsi="Times New Roman"/>
          <w:sz w:val="28"/>
          <w:szCs w:val="28"/>
          <w:bdr w:val="none" w:sz="0" w:space="0" w:color="auto" w:frame="1"/>
          <w:lang w:val="ru-RU" w:bidi="ar-SA"/>
        </w:rPr>
        <w:t>Контакты: (3463) 234817, 8 (800) 2005520 </w:t>
      </w:r>
    </w:p>
    <w:p w:rsidR="00193836" w:rsidRPr="00DA14B4" w:rsidRDefault="00193836" w:rsidP="00DA14B4">
      <w:pPr>
        <w:spacing w:after="0" w:line="240" w:lineRule="auto"/>
        <w:jc w:val="both"/>
        <w:rPr>
          <w:rFonts w:ascii="Times New Roman" w:hAnsi="Times New Roman"/>
          <w:sz w:val="28"/>
          <w:szCs w:val="28"/>
          <w:bdr w:val="none" w:sz="0" w:space="0" w:color="auto" w:frame="1"/>
          <w:lang w:val="ru-RU" w:bidi="ar-SA"/>
        </w:rPr>
      </w:pPr>
      <w:r w:rsidRPr="00DA14B4">
        <w:rPr>
          <w:rFonts w:ascii="Times New Roman" w:hAnsi="Times New Roman"/>
          <w:sz w:val="28"/>
          <w:szCs w:val="28"/>
          <w:lang w:val="ru-RU" w:bidi="ar-SA"/>
        </w:rPr>
        <w:t>Эл.почта: </w:t>
      </w:r>
      <w:r w:rsidRPr="00DA14B4">
        <w:rPr>
          <w:rFonts w:ascii="Times New Roman" w:hAnsi="Times New Roman"/>
          <w:bCs/>
          <w:sz w:val="28"/>
          <w:szCs w:val="28"/>
          <w:bdr w:val="none" w:sz="0" w:space="0" w:color="auto" w:frame="1"/>
          <w:lang w:val="ru-RU" w:bidi="ar-SA"/>
        </w:rPr>
        <w:t>press@uralsib.ru</w:t>
      </w:r>
    </w:p>
    <w:p w:rsidR="00193836" w:rsidRPr="00DA14B4" w:rsidRDefault="00193836" w:rsidP="00DA14B4">
      <w:pPr>
        <w:spacing w:after="0" w:line="240" w:lineRule="auto"/>
        <w:jc w:val="both"/>
        <w:rPr>
          <w:rFonts w:ascii="Times New Roman" w:hAnsi="Times New Roman"/>
          <w:sz w:val="28"/>
          <w:szCs w:val="28"/>
          <w:lang w:val="ru-RU" w:bidi="ar-SA"/>
        </w:rPr>
      </w:pPr>
      <w:r w:rsidRPr="00DA14B4">
        <w:rPr>
          <w:rFonts w:ascii="Times New Roman" w:hAnsi="Times New Roman"/>
          <w:sz w:val="28"/>
          <w:szCs w:val="28"/>
          <w:lang w:val="ru-RU" w:bidi="ar-SA"/>
        </w:rPr>
        <w:t>Сайт банка: </w:t>
      </w:r>
      <w:hyperlink r:id="rId40" w:tgtFrame="_blank" w:history="1">
        <w:r w:rsidRPr="00AE0DC3">
          <w:rPr>
            <w:rFonts w:ascii="Times New Roman" w:hAnsi="Times New Roman"/>
            <w:bCs/>
            <w:sz w:val="28"/>
            <w:szCs w:val="28"/>
            <w:bdr w:val="none" w:sz="0" w:space="0" w:color="auto" w:frame="1"/>
            <w:lang w:val="ru-RU" w:bidi="ar-SA"/>
          </w:rPr>
          <w:t>www.bankuralsib.ru</w:t>
        </w:r>
      </w:hyperlink>
    </w:p>
    <w:p w:rsidR="00193836" w:rsidRPr="00AE0DC3" w:rsidRDefault="00AE0DC3" w:rsidP="00DA14B4">
      <w:pPr>
        <w:spacing w:after="0" w:line="240" w:lineRule="auto"/>
        <w:jc w:val="both"/>
        <w:outlineLvl w:val="0"/>
        <w:rPr>
          <w:rFonts w:ascii="Times New Roman" w:eastAsia="Times New Roman" w:hAnsi="Times New Roman"/>
          <w:bCs/>
          <w:kern w:val="36"/>
          <w:sz w:val="28"/>
          <w:szCs w:val="28"/>
          <w:lang w:val="ru-RU" w:eastAsia="ru-RU" w:bidi="ar-SA"/>
        </w:rPr>
      </w:pPr>
      <w:r>
        <w:rPr>
          <w:rFonts w:ascii="Times New Roman" w:eastAsia="Times New Roman" w:hAnsi="Times New Roman"/>
          <w:bCs/>
          <w:kern w:val="36"/>
          <w:sz w:val="28"/>
          <w:szCs w:val="28"/>
          <w:lang w:val="ru-RU" w:eastAsia="ru-RU" w:bidi="ar-SA"/>
        </w:rPr>
        <w:t>22.</w:t>
      </w:r>
      <w:r w:rsidR="00193836" w:rsidRPr="00AE0DC3">
        <w:rPr>
          <w:rFonts w:ascii="Times New Roman" w:eastAsia="Times New Roman" w:hAnsi="Times New Roman"/>
          <w:bCs/>
          <w:kern w:val="36"/>
          <w:sz w:val="28"/>
          <w:szCs w:val="28"/>
          <w:lang w:val="ru-RU" w:eastAsia="ru-RU" w:bidi="ar-SA"/>
        </w:rPr>
        <w:t xml:space="preserve">ООО </w:t>
      </w:r>
      <w:r w:rsidR="00BE1C2A">
        <w:rPr>
          <w:rFonts w:ascii="Times New Roman" w:eastAsia="Times New Roman" w:hAnsi="Times New Roman"/>
          <w:bCs/>
          <w:kern w:val="36"/>
          <w:sz w:val="28"/>
          <w:szCs w:val="28"/>
          <w:lang w:val="ru-RU" w:eastAsia="ru-RU" w:bidi="ar-SA"/>
        </w:rPr>
        <w:t>«</w:t>
      </w:r>
      <w:r w:rsidR="00193836" w:rsidRPr="00AE0DC3">
        <w:rPr>
          <w:rFonts w:ascii="Times New Roman" w:eastAsia="Times New Roman" w:hAnsi="Times New Roman"/>
          <w:bCs/>
          <w:kern w:val="36"/>
          <w:sz w:val="28"/>
          <w:szCs w:val="28"/>
          <w:lang w:val="ru-RU" w:eastAsia="ru-RU" w:bidi="ar-SA"/>
        </w:rPr>
        <w:t>Хоум Кредит энд Финанс Банк</w:t>
      </w:r>
      <w:r w:rsidR="00BE1C2A">
        <w:rPr>
          <w:rFonts w:ascii="Times New Roman" w:eastAsia="Times New Roman" w:hAnsi="Times New Roman"/>
          <w:bCs/>
          <w:kern w:val="36"/>
          <w:sz w:val="28"/>
          <w:szCs w:val="28"/>
          <w:lang w:val="ru-RU" w:eastAsia="ru-RU" w:bidi="ar-SA"/>
        </w:rPr>
        <w:t>»</w:t>
      </w:r>
    </w:p>
    <w:p w:rsidR="00193836" w:rsidRPr="00193836" w:rsidRDefault="00AE0DC3" w:rsidP="00DA14B4">
      <w:pPr>
        <w:spacing w:after="0" w:line="240" w:lineRule="auto"/>
        <w:jc w:val="both"/>
        <w:rPr>
          <w:rFonts w:ascii="Times New Roman" w:hAnsi="Times New Roman"/>
          <w:sz w:val="28"/>
          <w:szCs w:val="28"/>
          <w:bdr w:val="none" w:sz="0" w:space="0" w:color="auto" w:frame="1"/>
          <w:lang w:val="ru-RU" w:bidi="ar-SA"/>
        </w:rPr>
      </w:pPr>
      <w:r>
        <w:rPr>
          <w:rFonts w:ascii="Times New Roman" w:hAnsi="Times New Roman"/>
          <w:sz w:val="28"/>
          <w:szCs w:val="28"/>
          <w:lang w:val="ru-RU" w:bidi="ar-SA"/>
        </w:rPr>
        <w:t xml:space="preserve">Адрес: Мира, 9 ТЦ </w:t>
      </w:r>
      <w:r w:rsidR="00BE1C2A">
        <w:rPr>
          <w:rFonts w:ascii="Times New Roman" w:hAnsi="Times New Roman"/>
          <w:sz w:val="28"/>
          <w:szCs w:val="28"/>
          <w:lang w:val="ru-RU" w:bidi="ar-SA"/>
        </w:rPr>
        <w:t>«</w:t>
      </w:r>
      <w:r>
        <w:rPr>
          <w:rFonts w:ascii="Times New Roman" w:hAnsi="Times New Roman"/>
          <w:sz w:val="28"/>
          <w:szCs w:val="28"/>
          <w:lang w:val="ru-RU" w:bidi="ar-SA"/>
        </w:rPr>
        <w:t>БУМ</w:t>
      </w:r>
      <w:r w:rsidR="00BE1C2A">
        <w:rPr>
          <w:rFonts w:ascii="Times New Roman" w:hAnsi="Times New Roman"/>
          <w:sz w:val="28"/>
          <w:szCs w:val="28"/>
          <w:lang w:val="ru-RU" w:bidi="ar-SA"/>
        </w:rPr>
        <w:t>»</w:t>
      </w:r>
      <w:r>
        <w:rPr>
          <w:rFonts w:ascii="Times New Roman" w:hAnsi="Times New Roman"/>
          <w:sz w:val="28"/>
          <w:szCs w:val="28"/>
          <w:lang w:val="ru-RU" w:bidi="ar-SA"/>
        </w:rPr>
        <w:t>.</w:t>
      </w:r>
      <w:r w:rsidR="00193836" w:rsidRPr="00193836">
        <w:rPr>
          <w:rFonts w:ascii="Times New Roman" w:hAnsi="Times New Roman"/>
          <w:sz w:val="28"/>
          <w:szCs w:val="28"/>
          <w:lang w:val="ru-RU" w:bidi="ar-SA"/>
        </w:rPr>
        <w:t> </w:t>
      </w:r>
      <w:r w:rsidR="00193836" w:rsidRPr="00193836">
        <w:rPr>
          <w:rFonts w:ascii="Times New Roman" w:hAnsi="Times New Roman"/>
          <w:sz w:val="28"/>
          <w:szCs w:val="28"/>
          <w:bdr w:val="none" w:sz="0" w:space="0" w:color="auto" w:frame="1"/>
          <w:lang w:val="ru-RU" w:bidi="ar-SA"/>
        </w:rPr>
        <w:t>Контакты: (3463) 275330 </w:t>
      </w:r>
    </w:p>
    <w:p w:rsidR="00193836" w:rsidRPr="00193836" w:rsidRDefault="00193836" w:rsidP="00DA14B4">
      <w:pPr>
        <w:spacing w:after="0" w:line="240" w:lineRule="auto"/>
        <w:jc w:val="both"/>
        <w:rPr>
          <w:rFonts w:ascii="Times New Roman" w:hAnsi="Times New Roman"/>
          <w:sz w:val="28"/>
          <w:szCs w:val="28"/>
          <w:lang w:val="ru-RU" w:bidi="ar-SA"/>
        </w:rPr>
      </w:pPr>
      <w:r w:rsidRPr="00193836">
        <w:rPr>
          <w:rFonts w:ascii="Times New Roman" w:hAnsi="Times New Roman"/>
          <w:sz w:val="28"/>
          <w:szCs w:val="28"/>
          <w:lang w:val="ru-RU" w:bidi="ar-SA"/>
        </w:rPr>
        <w:t>Адрес: 2 микрорайон, 27; </w:t>
      </w:r>
      <w:r w:rsidR="00AE0DC3">
        <w:rPr>
          <w:rFonts w:ascii="Times New Roman" w:hAnsi="Times New Roman"/>
          <w:sz w:val="28"/>
          <w:szCs w:val="28"/>
          <w:bdr w:val="none" w:sz="0" w:space="0" w:color="auto" w:frame="1"/>
          <w:lang w:val="ru-RU" w:bidi="ar-SA"/>
        </w:rPr>
        <w:t xml:space="preserve">Контакты: (3463) 22 </w:t>
      </w:r>
      <w:r w:rsidRPr="00193836">
        <w:rPr>
          <w:rFonts w:ascii="Times New Roman" w:hAnsi="Times New Roman"/>
          <w:sz w:val="28"/>
          <w:szCs w:val="28"/>
          <w:bdr w:val="none" w:sz="0" w:space="0" w:color="auto" w:frame="1"/>
          <w:lang w:val="ru-RU" w:bidi="ar-SA"/>
        </w:rPr>
        <w:t>2898 </w:t>
      </w:r>
    </w:p>
    <w:p w:rsidR="00193836" w:rsidRPr="00DA14B4" w:rsidRDefault="00193836" w:rsidP="00DA14B4">
      <w:pPr>
        <w:spacing w:after="0" w:line="240" w:lineRule="auto"/>
        <w:jc w:val="both"/>
        <w:rPr>
          <w:rFonts w:ascii="Times New Roman" w:hAnsi="Times New Roman"/>
          <w:sz w:val="28"/>
          <w:szCs w:val="28"/>
          <w:lang w:val="ru-RU" w:bidi="ar-SA"/>
        </w:rPr>
      </w:pPr>
      <w:r w:rsidRPr="00DA14B4">
        <w:rPr>
          <w:rFonts w:ascii="Times New Roman" w:hAnsi="Times New Roman"/>
          <w:bCs/>
          <w:sz w:val="28"/>
          <w:szCs w:val="28"/>
          <w:shd w:val="clear" w:color="auto" w:fill="FFFFFF"/>
          <w:lang w:val="ru-RU" w:bidi="ar-SA"/>
        </w:rPr>
        <w:t xml:space="preserve">Федеральный телефон поддержки: </w:t>
      </w:r>
      <w:r w:rsidRPr="00DA14B4">
        <w:rPr>
          <w:rFonts w:ascii="Times New Roman" w:hAnsi="Times New Roman"/>
          <w:sz w:val="28"/>
          <w:szCs w:val="28"/>
          <w:lang w:val="ru-RU" w:bidi="ar-SA"/>
        </w:rPr>
        <w:t>8 (495) 785 82 22</w:t>
      </w:r>
    </w:p>
    <w:p w:rsidR="00193836" w:rsidRPr="00DA14B4" w:rsidRDefault="00193836" w:rsidP="00DA14B4">
      <w:pPr>
        <w:spacing w:after="0" w:line="240" w:lineRule="auto"/>
        <w:jc w:val="both"/>
        <w:rPr>
          <w:rFonts w:ascii="Times New Roman" w:hAnsi="Times New Roman"/>
          <w:sz w:val="28"/>
          <w:szCs w:val="28"/>
          <w:lang w:val="ru-RU" w:bidi="ar-SA"/>
        </w:rPr>
      </w:pPr>
      <w:r w:rsidRPr="00DA14B4">
        <w:rPr>
          <w:rFonts w:ascii="Times New Roman" w:hAnsi="Times New Roman"/>
          <w:bCs/>
          <w:sz w:val="28"/>
          <w:szCs w:val="28"/>
          <w:shd w:val="clear" w:color="auto" w:fill="FFFFFF"/>
          <w:lang w:val="ru-RU" w:bidi="ar-SA"/>
        </w:rPr>
        <w:t xml:space="preserve">Официальный сайт: </w:t>
      </w:r>
      <w:hyperlink r:id="rId41" w:history="1">
        <w:r w:rsidRPr="00AE0DC3">
          <w:rPr>
            <w:rFonts w:ascii="Times New Roman" w:hAnsi="Times New Roman"/>
            <w:bCs/>
            <w:sz w:val="28"/>
            <w:szCs w:val="28"/>
            <w:lang w:val="ru-RU" w:bidi="ar-SA"/>
          </w:rPr>
          <w:t>www.homecredit.ru</w:t>
        </w:r>
      </w:hyperlink>
    </w:p>
    <w:p w:rsidR="00193836" w:rsidRPr="00AE0DC3" w:rsidRDefault="00DA14B4" w:rsidP="00DA14B4">
      <w:pPr>
        <w:spacing w:after="0" w:line="240" w:lineRule="auto"/>
        <w:jc w:val="both"/>
        <w:outlineLvl w:val="0"/>
        <w:rPr>
          <w:rFonts w:ascii="Times New Roman" w:eastAsia="Times New Roman" w:hAnsi="Times New Roman"/>
          <w:bCs/>
          <w:kern w:val="36"/>
          <w:sz w:val="28"/>
          <w:szCs w:val="28"/>
          <w:lang w:val="ru-RU" w:eastAsia="ru-RU" w:bidi="ar-SA"/>
        </w:rPr>
      </w:pPr>
      <w:r w:rsidRPr="00AE0DC3">
        <w:rPr>
          <w:rFonts w:ascii="Times New Roman" w:eastAsia="Times New Roman" w:hAnsi="Times New Roman"/>
          <w:bCs/>
          <w:kern w:val="36"/>
          <w:sz w:val="28"/>
          <w:szCs w:val="28"/>
          <w:lang w:val="ru-RU" w:eastAsia="ru-RU" w:bidi="ar-SA"/>
        </w:rPr>
        <w:t>23.</w:t>
      </w:r>
      <w:r w:rsidR="00193836" w:rsidRPr="00AE0DC3">
        <w:rPr>
          <w:rFonts w:ascii="Times New Roman" w:eastAsia="Times New Roman" w:hAnsi="Times New Roman"/>
          <w:bCs/>
          <w:kern w:val="36"/>
          <w:sz w:val="28"/>
          <w:szCs w:val="28"/>
          <w:lang w:val="ru-RU" w:eastAsia="ru-RU" w:bidi="ar-SA"/>
        </w:rPr>
        <w:t xml:space="preserve">ОАО АКБ </w:t>
      </w:r>
      <w:r w:rsidR="00BE1C2A">
        <w:rPr>
          <w:rFonts w:ascii="Times New Roman" w:eastAsia="Times New Roman" w:hAnsi="Times New Roman"/>
          <w:bCs/>
          <w:kern w:val="36"/>
          <w:sz w:val="28"/>
          <w:szCs w:val="28"/>
          <w:lang w:val="ru-RU" w:eastAsia="ru-RU" w:bidi="ar-SA"/>
        </w:rPr>
        <w:t>«</w:t>
      </w:r>
      <w:r w:rsidR="00193836" w:rsidRPr="00AE0DC3">
        <w:rPr>
          <w:rFonts w:ascii="Times New Roman" w:eastAsia="Times New Roman" w:hAnsi="Times New Roman"/>
          <w:bCs/>
          <w:kern w:val="36"/>
          <w:sz w:val="28"/>
          <w:szCs w:val="28"/>
          <w:lang w:val="ru-RU" w:eastAsia="ru-RU" w:bidi="ar-SA"/>
        </w:rPr>
        <w:t>ЮГРА</w:t>
      </w:r>
      <w:r w:rsidR="00BE1C2A">
        <w:rPr>
          <w:rFonts w:ascii="Times New Roman" w:eastAsia="Times New Roman" w:hAnsi="Times New Roman"/>
          <w:bCs/>
          <w:kern w:val="36"/>
          <w:sz w:val="28"/>
          <w:szCs w:val="28"/>
          <w:lang w:val="ru-RU" w:eastAsia="ru-RU" w:bidi="ar-SA"/>
        </w:rPr>
        <w:t>»</w:t>
      </w:r>
    </w:p>
    <w:p w:rsidR="00193836" w:rsidRDefault="00193836" w:rsidP="00DA14B4">
      <w:pPr>
        <w:spacing w:after="0" w:line="240" w:lineRule="auto"/>
        <w:jc w:val="both"/>
        <w:rPr>
          <w:rFonts w:ascii="Times New Roman" w:hAnsi="Times New Roman"/>
          <w:sz w:val="28"/>
          <w:szCs w:val="28"/>
          <w:bdr w:val="none" w:sz="0" w:space="0" w:color="auto" w:frame="1"/>
          <w:lang w:val="ru-RU" w:bidi="ar-SA"/>
        </w:rPr>
      </w:pPr>
      <w:r w:rsidRPr="00193836">
        <w:rPr>
          <w:rFonts w:ascii="Times New Roman" w:hAnsi="Times New Roman"/>
          <w:sz w:val="28"/>
          <w:szCs w:val="28"/>
          <w:lang w:val="ru-RU" w:bidi="ar-SA"/>
        </w:rPr>
        <w:t>Адрес: 14 мкр</w:t>
      </w:r>
      <w:r w:rsidR="00AE0DC3">
        <w:rPr>
          <w:rFonts w:ascii="Times New Roman" w:hAnsi="Times New Roman"/>
          <w:sz w:val="28"/>
          <w:szCs w:val="28"/>
          <w:lang w:val="ru-RU" w:bidi="ar-SA"/>
        </w:rPr>
        <w:t>.</w:t>
      </w:r>
      <w:r w:rsidRPr="00193836">
        <w:rPr>
          <w:rFonts w:ascii="Times New Roman" w:hAnsi="Times New Roman"/>
          <w:sz w:val="28"/>
          <w:szCs w:val="28"/>
          <w:lang w:val="ru-RU" w:bidi="ar-SA"/>
        </w:rPr>
        <w:t>, 47</w:t>
      </w:r>
      <w:r w:rsidR="00AE0DC3">
        <w:rPr>
          <w:rFonts w:ascii="Times New Roman" w:hAnsi="Times New Roman"/>
          <w:sz w:val="28"/>
          <w:szCs w:val="28"/>
          <w:lang w:val="ru-RU" w:bidi="ar-SA"/>
        </w:rPr>
        <w:t>.</w:t>
      </w:r>
      <w:r w:rsidRPr="00193836">
        <w:rPr>
          <w:rFonts w:ascii="Times New Roman" w:hAnsi="Times New Roman"/>
          <w:sz w:val="28"/>
          <w:szCs w:val="28"/>
          <w:lang w:val="ru-RU" w:bidi="ar-SA"/>
        </w:rPr>
        <w:t> </w:t>
      </w:r>
      <w:r w:rsidRPr="00193836">
        <w:rPr>
          <w:rFonts w:ascii="Times New Roman" w:hAnsi="Times New Roman"/>
          <w:sz w:val="28"/>
          <w:szCs w:val="28"/>
          <w:bdr w:val="none" w:sz="0" w:space="0" w:color="auto" w:frame="1"/>
          <w:lang w:val="ru-RU" w:bidi="ar-SA"/>
        </w:rPr>
        <w:t>Контакты: (3463) 270156</w:t>
      </w:r>
      <w:r w:rsidR="00AE0DC3">
        <w:rPr>
          <w:rFonts w:ascii="Times New Roman" w:hAnsi="Times New Roman"/>
          <w:sz w:val="28"/>
          <w:szCs w:val="28"/>
          <w:bdr w:val="none" w:sz="0" w:space="0" w:color="auto" w:frame="1"/>
          <w:lang w:val="ru-RU" w:bidi="ar-SA"/>
        </w:rPr>
        <w:t>.</w:t>
      </w:r>
      <w:r w:rsidRPr="00193836">
        <w:rPr>
          <w:rFonts w:ascii="Times New Roman" w:hAnsi="Times New Roman"/>
          <w:sz w:val="28"/>
          <w:szCs w:val="28"/>
          <w:bdr w:val="none" w:sz="0" w:space="0" w:color="auto" w:frame="1"/>
          <w:lang w:val="ru-RU" w:bidi="ar-SA"/>
        </w:rPr>
        <w:t> Режим работы: 10:00-19:00</w:t>
      </w:r>
    </w:p>
    <w:p w:rsidR="004C0F22" w:rsidRPr="00AE0DC3" w:rsidRDefault="006509DD" w:rsidP="00BE1C2A">
      <w:pPr>
        <w:spacing w:after="0" w:line="240" w:lineRule="auto"/>
        <w:ind w:firstLine="709"/>
        <w:rPr>
          <w:rFonts w:ascii="Times New Roman" w:hAnsi="Times New Roman"/>
          <w:sz w:val="28"/>
          <w:szCs w:val="28"/>
          <w:lang w:val="ru-RU"/>
        </w:rPr>
      </w:pPr>
      <w:r w:rsidRPr="00AE0DC3">
        <w:rPr>
          <w:rFonts w:ascii="Times New Roman" w:hAnsi="Times New Roman"/>
          <w:sz w:val="28"/>
          <w:szCs w:val="28"/>
          <w:lang w:val="ru-RU"/>
        </w:rPr>
        <w:t>4.2.</w:t>
      </w:r>
      <w:r w:rsidR="004C0F22" w:rsidRPr="00AE0DC3">
        <w:rPr>
          <w:rFonts w:ascii="Times New Roman" w:hAnsi="Times New Roman"/>
          <w:sz w:val="28"/>
          <w:szCs w:val="28"/>
          <w:lang w:val="ru-RU"/>
        </w:rPr>
        <w:t>Услуги по страхованию</w:t>
      </w:r>
    </w:p>
    <w:p w:rsidR="00981ED6" w:rsidRPr="00AE0DC3" w:rsidRDefault="00AE0DC3" w:rsidP="00BE1C2A">
      <w:pPr>
        <w:spacing w:after="0" w:line="240" w:lineRule="auto"/>
        <w:jc w:val="both"/>
        <w:rPr>
          <w:rFonts w:ascii="Times New Roman" w:hAnsi="Times New Roman"/>
          <w:sz w:val="28"/>
          <w:szCs w:val="28"/>
          <w:lang w:val="ru-RU"/>
        </w:rPr>
      </w:pPr>
      <w:r>
        <w:rPr>
          <w:rFonts w:ascii="Times New Roman" w:hAnsi="Times New Roman"/>
          <w:sz w:val="28"/>
          <w:szCs w:val="28"/>
          <w:lang w:val="ru-RU"/>
        </w:rPr>
        <w:t>1.</w:t>
      </w:r>
      <w:r w:rsidR="00981ED6" w:rsidRPr="00AE0DC3">
        <w:rPr>
          <w:rFonts w:ascii="Times New Roman" w:hAnsi="Times New Roman"/>
          <w:sz w:val="28"/>
          <w:szCs w:val="28"/>
          <w:lang w:val="ru-RU"/>
        </w:rPr>
        <w:t xml:space="preserve">Страховая компания </w:t>
      </w:r>
      <w:r w:rsidR="00BE1C2A">
        <w:rPr>
          <w:rFonts w:ascii="Times New Roman" w:hAnsi="Times New Roman"/>
          <w:sz w:val="28"/>
          <w:szCs w:val="28"/>
          <w:lang w:val="ru-RU"/>
        </w:rPr>
        <w:t>«</w:t>
      </w:r>
      <w:r w:rsidR="00981ED6" w:rsidRPr="00AE0DC3">
        <w:rPr>
          <w:rFonts w:ascii="Times New Roman" w:hAnsi="Times New Roman"/>
          <w:sz w:val="28"/>
          <w:szCs w:val="28"/>
          <w:lang w:val="ru-RU"/>
        </w:rPr>
        <w:t>Югория</w:t>
      </w:r>
      <w:r w:rsidR="00BE1C2A">
        <w:rPr>
          <w:rFonts w:ascii="Times New Roman" w:hAnsi="Times New Roman"/>
          <w:sz w:val="28"/>
          <w:szCs w:val="28"/>
          <w:lang w:val="ru-RU"/>
        </w:rPr>
        <w:t>»</w:t>
      </w:r>
    </w:p>
    <w:p w:rsidR="00981ED6" w:rsidRPr="00674074" w:rsidRDefault="00981ED6" w:rsidP="00BE1C2A">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 xml:space="preserve">Государственная страховая компания </w:t>
      </w:r>
      <w:r w:rsidR="00BE1C2A">
        <w:rPr>
          <w:rFonts w:ascii="Times New Roman" w:hAnsi="Times New Roman"/>
          <w:sz w:val="28"/>
          <w:szCs w:val="28"/>
          <w:lang w:val="ru-RU"/>
        </w:rPr>
        <w:t>«</w:t>
      </w:r>
      <w:r w:rsidRPr="00674074">
        <w:rPr>
          <w:rFonts w:ascii="Times New Roman" w:hAnsi="Times New Roman"/>
          <w:sz w:val="28"/>
          <w:szCs w:val="28"/>
          <w:lang w:val="ru-RU"/>
        </w:rPr>
        <w:t>Югория</w:t>
      </w:r>
      <w:r w:rsidR="00BE1C2A">
        <w:rPr>
          <w:rFonts w:ascii="Times New Roman" w:hAnsi="Times New Roman"/>
          <w:sz w:val="28"/>
          <w:szCs w:val="28"/>
          <w:lang w:val="ru-RU"/>
        </w:rPr>
        <w:t>»</w:t>
      </w:r>
      <w:r w:rsidRPr="00674074">
        <w:rPr>
          <w:rFonts w:ascii="Times New Roman" w:hAnsi="Times New Roman"/>
          <w:sz w:val="28"/>
          <w:szCs w:val="28"/>
          <w:lang w:val="ru-RU"/>
        </w:rPr>
        <w:t xml:space="preserve"> основана в 1997 г.</w:t>
      </w:r>
    </w:p>
    <w:p w:rsidR="00981ED6" w:rsidRPr="00674074" w:rsidRDefault="00981ED6" w:rsidP="00BE1C2A">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Приоритетные цели развития компании: рост капитализации, внедрение международных стандартов деятельности.</w:t>
      </w:r>
    </w:p>
    <w:p w:rsidR="00981ED6" w:rsidRPr="00674074" w:rsidRDefault="00DC7819" w:rsidP="00BE1C2A">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ХМА</w:t>
      </w:r>
      <w:r>
        <w:rPr>
          <w:rFonts w:ascii="Times New Roman" w:hAnsi="Times New Roman"/>
          <w:sz w:val="28"/>
          <w:szCs w:val="28"/>
          <w:lang w:val="ru-RU"/>
        </w:rPr>
        <w:t>О - Югра</w:t>
      </w:r>
      <w:r w:rsidRPr="00674074">
        <w:rPr>
          <w:rFonts w:ascii="Times New Roman" w:hAnsi="Times New Roman"/>
          <w:sz w:val="28"/>
          <w:szCs w:val="28"/>
          <w:lang w:val="ru-RU"/>
        </w:rPr>
        <w:t xml:space="preserve">, </w:t>
      </w:r>
      <w:r w:rsidR="00990101">
        <w:rPr>
          <w:rFonts w:ascii="Times New Roman" w:hAnsi="Times New Roman"/>
          <w:sz w:val="28"/>
          <w:szCs w:val="28"/>
          <w:lang w:val="ru-RU"/>
        </w:rPr>
        <w:t>г.</w:t>
      </w:r>
      <w:r w:rsidR="00981ED6" w:rsidRPr="00674074">
        <w:rPr>
          <w:rFonts w:ascii="Times New Roman" w:hAnsi="Times New Roman"/>
          <w:sz w:val="28"/>
          <w:szCs w:val="28"/>
          <w:lang w:val="ru-RU"/>
        </w:rPr>
        <w:t>Нефтеюганск, 14 мкр</w:t>
      </w:r>
      <w:r w:rsidR="00990101">
        <w:rPr>
          <w:rFonts w:ascii="Times New Roman" w:hAnsi="Times New Roman"/>
          <w:sz w:val="28"/>
          <w:szCs w:val="28"/>
          <w:lang w:val="ru-RU"/>
        </w:rPr>
        <w:t>.</w:t>
      </w:r>
      <w:r w:rsidR="00981ED6" w:rsidRPr="00674074">
        <w:rPr>
          <w:rFonts w:ascii="Times New Roman" w:hAnsi="Times New Roman"/>
          <w:sz w:val="28"/>
          <w:szCs w:val="28"/>
          <w:lang w:val="ru-RU"/>
        </w:rPr>
        <w:t>, д.16</w:t>
      </w:r>
    </w:p>
    <w:p w:rsidR="00981ED6" w:rsidRPr="00990101" w:rsidRDefault="00990101" w:rsidP="00BE1C2A">
      <w:pPr>
        <w:spacing w:after="0" w:line="240" w:lineRule="auto"/>
        <w:jc w:val="both"/>
        <w:rPr>
          <w:rFonts w:ascii="Times New Roman" w:hAnsi="Times New Roman"/>
          <w:sz w:val="28"/>
          <w:szCs w:val="28"/>
          <w:lang w:val="ru-RU"/>
        </w:rPr>
      </w:pPr>
      <w:r>
        <w:rPr>
          <w:rFonts w:ascii="Times New Roman" w:hAnsi="Times New Roman"/>
          <w:sz w:val="28"/>
          <w:szCs w:val="28"/>
          <w:lang w:val="ru-RU"/>
        </w:rPr>
        <w:t>2.</w:t>
      </w:r>
      <w:r w:rsidR="00981ED6" w:rsidRPr="00990101">
        <w:rPr>
          <w:rFonts w:ascii="Times New Roman" w:hAnsi="Times New Roman"/>
          <w:sz w:val="28"/>
          <w:szCs w:val="28"/>
          <w:lang w:val="ru-RU"/>
        </w:rPr>
        <w:t xml:space="preserve">Страховая компания </w:t>
      </w:r>
      <w:r w:rsidR="00BE1C2A">
        <w:rPr>
          <w:rFonts w:ascii="Times New Roman" w:hAnsi="Times New Roman"/>
          <w:sz w:val="28"/>
          <w:szCs w:val="28"/>
          <w:lang w:val="ru-RU"/>
        </w:rPr>
        <w:t>«</w:t>
      </w:r>
      <w:r w:rsidR="00981ED6" w:rsidRPr="00990101">
        <w:rPr>
          <w:rFonts w:ascii="Times New Roman" w:hAnsi="Times New Roman"/>
          <w:sz w:val="28"/>
          <w:szCs w:val="28"/>
          <w:lang w:val="ru-RU"/>
        </w:rPr>
        <w:t>Росгосстрах</w:t>
      </w:r>
      <w:r w:rsidR="00BE1C2A">
        <w:rPr>
          <w:rFonts w:ascii="Times New Roman" w:hAnsi="Times New Roman"/>
          <w:sz w:val="28"/>
          <w:szCs w:val="28"/>
          <w:lang w:val="ru-RU"/>
        </w:rPr>
        <w:t>»</w:t>
      </w:r>
    </w:p>
    <w:p w:rsidR="00981ED6" w:rsidRPr="00674074" w:rsidRDefault="00BE1C2A" w:rsidP="00BE1C2A">
      <w:pPr>
        <w:spacing w:after="0" w:line="240" w:lineRule="auto"/>
        <w:jc w:val="both"/>
        <w:rPr>
          <w:rFonts w:ascii="Times New Roman" w:hAnsi="Times New Roman"/>
          <w:sz w:val="28"/>
          <w:szCs w:val="28"/>
          <w:lang w:val="ru-RU"/>
        </w:rPr>
      </w:pPr>
      <w:r>
        <w:rPr>
          <w:rFonts w:ascii="Times New Roman" w:hAnsi="Times New Roman"/>
          <w:sz w:val="28"/>
          <w:szCs w:val="28"/>
          <w:lang w:val="ru-RU"/>
        </w:rPr>
        <w:t>«</w:t>
      </w:r>
      <w:r w:rsidR="00981ED6" w:rsidRPr="00674074">
        <w:rPr>
          <w:rFonts w:ascii="Times New Roman" w:hAnsi="Times New Roman"/>
          <w:sz w:val="28"/>
          <w:szCs w:val="28"/>
          <w:lang w:val="ru-RU"/>
        </w:rPr>
        <w:t>Росгосстрах</w:t>
      </w:r>
      <w:r>
        <w:rPr>
          <w:rFonts w:ascii="Times New Roman" w:hAnsi="Times New Roman"/>
          <w:sz w:val="28"/>
          <w:szCs w:val="28"/>
          <w:lang w:val="ru-RU"/>
        </w:rPr>
        <w:t>»-</w:t>
      </w:r>
      <w:r w:rsidR="00981ED6" w:rsidRPr="00674074">
        <w:rPr>
          <w:rFonts w:ascii="Times New Roman" w:hAnsi="Times New Roman"/>
          <w:sz w:val="28"/>
          <w:szCs w:val="28"/>
          <w:lang w:val="ru-RU"/>
        </w:rPr>
        <w:t xml:space="preserve"> крупнейшая в России страховая компания, предоставляющая широкий спектр страховых услуг частным лицам и компаниям для защиты от самых разнообразных рисков.</w:t>
      </w:r>
    </w:p>
    <w:p w:rsidR="00981ED6" w:rsidRPr="00674074" w:rsidRDefault="00BE1C2A" w:rsidP="00BE1C2A">
      <w:pPr>
        <w:spacing w:after="0" w:line="240" w:lineRule="auto"/>
        <w:jc w:val="both"/>
        <w:rPr>
          <w:rFonts w:ascii="Times New Roman" w:hAnsi="Times New Roman"/>
          <w:sz w:val="28"/>
          <w:szCs w:val="28"/>
          <w:lang w:val="ru-RU"/>
        </w:rPr>
      </w:pPr>
      <w:r>
        <w:rPr>
          <w:rFonts w:ascii="Times New Roman" w:hAnsi="Times New Roman"/>
          <w:sz w:val="28"/>
          <w:szCs w:val="28"/>
          <w:lang w:val="ru-RU"/>
        </w:rPr>
        <w:t>«</w:t>
      </w:r>
      <w:r w:rsidR="00981ED6" w:rsidRPr="00674074">
        <w:rPr>
          <w:rFonts w:ascii="Times New Roman" w:hAnsi="Times New Roman"/>
          <w:sz w:val="28"/>
          <w:szCs w:val="28"/>
          <w:lang w:val="ru-RU"/>
        </w:rPr>
        <w:t>Росгосстрах</w:t>
      </w:r>
      <w:r>
        <w:rPr>
          <w:rFonts w:ascii="Times New Roman" w:hAnsi="Times New Roman"/>
          <w:sz w:val="28"/>
          <w:szCs w:val="28"/>
          <w:lang w:val="ru-RU"/>
        </w:rPr>
        <w:t>»</w:t>
      </w:r>
      <w:r w:rsidR="00981ED6" w:rsidRPr="00674074">
        <w:rPr>
          <w:rFonts w:ascii="Times New Roman" w:hAnsi="Times New Roman"/>
          <w:sz w:val="28"/>
          <w:szCs w:val="28"/>
          <w:lang w:val="ru-RU"/>
        </w:rPr>
        <w:t xml:space="preserve"> — единственная компания, которая располагает филиальной сетью, сравнимой по охвату с Почтой РФ и Сбербанком России.</w:t>
      </w:r>
    </w:p>
    <w:p w:rsidR="00981ED6" w:rsidRPr="00674074" w:rsidRDefault="00981ED6" w:rsidP="00BE1C2A">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ХМА</w:t>
      </w:r>
      <w:r>
        <w:rPr>
          <w:rFonts w:ascii="Times New Roman" w:hAnsi="Times New Roman"/>
          <w:sz w:val="28"/>
          <w:szCs w:val="28"/>
          <w:lang w:val="ru-RU"/>
        </w:rPr>
        <w:t>О - Югра</w:t>
      </w:r>
      <w:r w:rsidRPr="00674074">
        <w:rPr>
          <w:rFonts w:ascii="Times New Roman" w:hAnsi="Times New Roman"/>
          <w:sz w:val="28"/>
          <w:szCs w:val="28"/>
          <w:lang w:val="ru-RU"/>
        </w:rPr>
        <w:t xml:space="preserve">, </w:t>
      </w:r>
      <w:r w:rsidR="00990101">
        <w:rPr>
          <w:rFonts w:ascii="Times New Roman" w:hAnsi="Times New Roman"/>
          <w:sz w:val="28"/>
          <w:szCs w:val="28"/>
          <w:lang w:val="ru-RU"/>
        </w:rPr>
        <w:t>г.</w:t>
      </w:r>
      <w:r w:rsidRPr="00674074">
        <w:rPr>
          <w:rFonts w:ascii="Times New Roman" w:hAnsi="Times New Roman"/>
          <w:sz w:val="28"/>
          <w:szCs w:val="28"/>
          <w:lang w:val="ru-RU"/>
        </w:rPr>
        <w:t>Нефтеюганск, 12 мкр, д. 8</w:t>
      </w:r>
    </w:p>
    <w:p w:rsidR="00DC7819" w:rsidRPr="00990101" w:rsidRDefault="00325A81" w:rsidP="00325A81">
      <w:pPr>
        <w:pStyle w:val="a5"/>
        <w:spacing w:after="0"/>
        <w:ind w:left="0"/>
        <w:jc w:val="both"/>
        <w:rPr>
          <w:rFonts w:ascii="Times New Roman" w:hAnsi="Times New Roman" w:cs="Times New Roman"/>
          <w:sz w:val="28"/>
          <w:szCs w:val="28"/>
          <w:lang w:val="ru-RU"/>
        </w:rPr>
      </w:pPr>
      <w:r w:rsidRPr="00990101">
        <w:rPr>
          <w:rFonts w:ascii="Times New Roman" w:hAnsi="Times New Roman" w:cs="Times New Roman"/>
          <w:sz w:val="28"/>
          <w:szCs w:val="28"/>
          <w:lang w:val="ru-RU"/>
        </w:rPr>
        <w:t>3.</w:t>
      </w:r>
      <w:r w:rsidR="00981ED6" w:rsidRPr="00990101">
        <w:rPr>
          <w:rFonts w:ascii="Times New Roman" w:hAnsi="Times New Roman" w:cs="Times New Roman"/>
          <w:sz w:val="28"/>
          <w:szCs w:val="28"/>
          <w:lang w:val="ru-RU"/>
        </w:rPr>
        <w:t xml:space="preserve">Страховая компания </w:t>
      </w:r>
      <w:r w:rsidR="00BE1C2A">
        <w:rPr>
          <w:rFonts w:ascii="Times New Roman" w:hAnsi="Times New Roman" w:cs="Times New Roman"/>
          <w:sz w:val="28"/>
          <w:szCs w:val="28"/>
          <w:lang w:val="ru-RU"/>
        </w:rPr>
        <w:t>«</w:t>
      </w:r>
      <w:r w:rsidR="00981ED6" w:rsidRPr="00990101">
        <w:rPr>
          <w:rFonts w:ascii="Times New Roman" w:hAnsi="Times New Roman" w:cs="Times New Roman"/>
          <w:sz w:val="28"/>
          <w:szCs w:val="28"/>
          <w:lang w:val="ru-RU"/>
        </w:rPr>
        <w:t>Росгосстрах Медицина</w:t>
      </w:r>
      <w:r w:rsidR="00BE1C2A">
        <w:rPr>
          <w:rFonts w:ascii="Times New Roman" w:hAnsi="Times New Roman" w:cs="Times New Roman"/>
          <w:sz w:val="28"/>
          <w:szCs w:val="28"/>
          <w:lang w:val="ru-RU"/>
        </w:rPr>
        <w:t>»</w:t>
      </w:r>
    </w:p>
    <w:p w:rsidR="00981ED6" w:rsidRPr="00DC7819" w:rsidRDefault="00981ED6" w:rsidP="00BE1C2A">
      <w:pPr>
        <w:spacing w:after="0" w:line="240" w:lineRule="auto"/>
        <w:jc w:val="both"/>
        <w:rPr>
          <w:rFonts w:ascii="Times New Roman" w:hAnsi="Times New Roman"/>
          <w:sz w:val="28"/>
          <w:szCs w:val="28"/>
          <w:lang w:val="ru-RU"/>
        </w:rPr>
      </w:pPr>
      <w:r w:rsidRPr="00DC7819">
        <w:rPr>
          <w:rFonts w:ascii="Times New Roman" w:hAnsi="Times New Roman"/>
          <w:sz w:val="28"/>
          <w:szCs w:val="28"/>
          <w:lang w:val="ru-RU"/>
        </w:rPr>
        <w:lastRenderedPageBreak/>
        <w:t>628310, г.Нефтеюганск, 14 мкр, дом 25</w:t>
      </w:r>
    </w:p>
    <w:p w:rsidR="00981ED6" w:rsidRPr="00990101" w:rsidRDefault="00A06576" w:rsidP="00BE1C2A">
      <w:pPr>
        <w:spacing w:after="0" w:line="240" w:lineRule="auto"/>
        <w:jc w:val="both"/>
        <w:rPr>
          <w:rFonts w:ascii="Times New Roman" w:hAnsi="Times New Roman"/>
          <w:sz w:val="28"/>
          <w:szCs w:val="28"/>
          <w:lang w:val="ru-RU"/>
        </w:rPr>
      </w:pPr>
      <w:r w:rsidRPr="00990101">
        <w:rPr>
          <w:rFonts w:ascii="Times New Roman" w:hAnsi="Times New Roman"/>
          <w:sz w:val="28"/>
          <w:szCs w:val="28"/>
          <w:lang w:val="ru-RU"/>
        </w:rPr>
        <w:t>4</w:t>
      </w:r>
      <w:r w:rsidR="00990101">
        <w:rPr>
          <w:rFonts w:ascii="Times New Roman" w:hAnsi="Times New Roman"/>
          <w:sz w:val="28"/>
          <w:szCs w:val="28"/>
          <w:lang w:val="ru-RU"/>
        </w:rPr>
        <w:t>.</w:t>
      </w:r>
      <w:r w:rsidR="00981ED6" w:rsidRPr="00990101">
        <w:rPr>
          <w:rFonts w:ascii="Times New Roman" w:hAnsi="Times New Roman"/>
          <w:sz w:val="28"/>
          <w:szCs w:val="28"/>
          <w:lang w:val="ru-RU"/>
        </w:rPr>
        <w:t xml:space="preserve">Страховая компания </w:t>
      </w:r>
      <w:r w:rsidR="00BE1C2A">
        <w:rPr>
          <w:rFonts w:ascii="Times New Roman" w:hAnsi="Times New Roman"/>
          <w:sz w:val="28"/>
          <w:szCs w:val="28"/>
          <w:lang w:val="ru-RU"/>
        </w:rPr>
        <w:t>«</w:t>
      </w:r>
      <w:r w:rsidR="00981ED6" w:rsidRPr="00990101">
        <w:rPr>
          <w:rFonts w:ascii="Times New Roman" w:hAnsi="Times New Roman"/>
          <w:sz w:val="28"/>
          <w:szCs w:val="28"/>
          <w:lang w:val="ru-RU"/>
        </w:rPr>
        <w:t>Allianz (РОСНО)</w:t>
      </w:r>
      <w:r w:rsidR="00BE1C2A">
        <w:rPr>
          <w:rFonts w:ascii="Times New Roman" w:hAnsi="Times New Roman"/>
          <w:sz w:val="28"/>
          <w:szCs w:val="28"/>
          <w:lang w:val="ru-RU"/>
        </w:rPr>
        <w:t>»</w:t>
      </w:r>
    </w:p>
    <w:p w:rsidR="00981ED6" w:rsidRPr="00674074" w:rsidRDefault="00981ED6" w:rsidP="00BE1C2A">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В 2012 году произош</w:t>
      </w:r>
      <w:r w:rsidR="0056439D">
        <w:rPr>
          <w:rFonts w:ascii="Times New Roman" w:hAnsi="Times New Roman"/>
          <w:sz w:val="28"/>
          <w:szCs w:val="28"/>
          <w:lang w:val="ru-RU"/>
        </w:rPr>
        <w:t>л</w:t>
      </w:r>
      <w:r w:rsidRPr="00674074">
        <w:rPr>
          <w:rFonts w:ascii="Times New Roman" w:hAnsi="Times New Roman"/>
          <w:sz w:val="28"/>
          <w:szCs w:val="28"/>
          <w:lang w:val="ru-RU"/>
        </w:rPr>
        <w:t>о слияние трех российских компаний Группы Allianz – РОСНО, Прогресс-Гаранта и САК Альянс.</w:t>
      </w:r>
    </w:p>
    <w:p w:rsidR="00981ED6" w:rsidRPr="00674074" w:rsidRDefault="00DC7819" w:rsidP="00BE1C2A">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ХМАО-Югра, </w:t>
      </w:r>
      <w:r w:rsidR="00981ED6" w:rsidRPr="00674074">
        <w:rPr>
          <w:rFonts w:ascii="Times New Roman" w:hAnsi="Times New Roman"/>
          <w:sz w:val="28"/>
          <w:szCs w:val="28"/>
          <w:lang w:val="ru-RU"/>
        </w:rPr>
        <w:t>г.Нефтеюганск, ул. Набережная, стр.16</w:t>
      </w:r>
    </w:p>
    <w:p w:rsidR="00981ED6" w:rsidRPr="00990101" w:rsidRDefault="00981ED6" w:rsidP="00BE1C2A">
      <w:pPr>
        <w:spacing w:after="0" w:line="240" w:lineRule="auto"/>
        <w:jc w:val="both"/>
        <w:rPr>
          <w:rFonts w:ascii="Times New Roman" w:hAnsi="Times New Roman"/>
          <w:sz w:val="28"/>
          <w:szCs w:val="28"/>
          <w:lang w:val="ru-RU"/>
        </w:rPr>
      </w:pPr>
      <w:r w:rsidRPr="00990101">
        <w:rPr>
          <w:rFonts w:ascii="Times New Roman" w:hAnsi="Times New Roman"/>
          <w:sz w:val="28"/>
          <w:szCs w:val="28"/>
          <w:lang w:val="ru-RU"/>
        </w:rPr>
        <w:t xml:space="preserve">5.Страховая компания </w:t>
      </w:r>
      <w:r w:rsidR="00BE1C2A">
        <w:rPr>
          <w:rFonts w:ascii="Times New Roman" w:hAnsi="Times New Roman"/>
          <w:sz w:val="28"/>
          <w:szCs w:val="28"/>
          <w:lang w:val="ru-RU"/>
        </w:rPr>
        <w:t>«</w:t>
      </w:r>
      <w:r w:rsidRPr="00990101">
        <w:rPr>
          <w:rFonts w:ascii="Times New Roman" w:hAnsi="Times New Roman"/>
          <w:sz w:val="28"/>
          <w:szCs w:val="28"/>
          <w:lang w:val="ru-RU"/>
        </w:rPr>
        <w:t>РЕСО-гарантия</w:t>
      </w:r>
      <w:r w:rsidR="00BE1C2A">
        <w:rPr>
          <w:rFonts w:ascii="Times New Roman" w:hAnsi="Times New Roman"/>
          <w:sz w:val="28"/>
          <w:szCs w:val="28"/>
          <w:lang w:val="ru-RU"/>
        </w:rPr>
        <w:t>»</w:t>
      </w:r>
    </w:p>
    <w:p w:rsidR="00981ED6" w:rsidRPr="00674074" w:rsidRDefault="00981ED6" w:rsidP="00BE1C2A">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 xml:space="preserve">Страховая компания </w:t>
      </w:r>
      <w:r w:rsidR="00BE1C2A">
        <w:rPr>
          <w:rFonts w:ascii="Times New Roman" w:hAnsi="Times New Roman"/>
          <w:sz w:val="28"/>
          <w:szCs w:val="28"/>
          <w:lang w:val="ru-RU"/>
        </w:rPr>
        <w:t>«</w:t>
      </w:r>
      <w:r w:rsidRPr="00674074">
        <w:rPr>
          <w:rFonts w:ascii="Times New Roman" w:hAnsi="Times New Roman"/>
          <w:sz w:val="28"/>
          <w:szCs w:val="28"/>
          <w:lang w:val="ru-RU"/>
        </w:rPr>
        <w:t>РЕСО-Гарантия</w:t>
      </w:r>
      <w:r w:rsidR="00BE1C2A">
        <w:rPr>
          <w:rFonts w:ascii="Times New Roman" w:hAnsi="Times New Roman"/>
          <w:sz w:val="28"/>
          <w:szCs w:val="28"/>
          <w:lang w:val="ru-RU"/>
        </w:rPr>
        <w:t>»</w:t>
      </w:r>
      <w:r w:rsidRPr="00674074">
        <w:rPr>
          <w:rFonts w:ascii="Times New Roman" w:hAnsi="Times New Roman"/>
          <w:sz w:val="28"/>
          <w:szCs w:val="28"/>
          <w:lang w:val="ru-RU"/>
        </w:rPr>
        <w:t xml:space="preserve"> была создана в 1991 году.</w:t>
      </w:r>
    </w:p>
    <w:p w:rsidR="00981ED6" w:rsidRPr="00674074" w:rsidRDefault="00981ED6" w:rsidP="00BE1C2A">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Ресо-Гарантия обладает широкой сетью по всей России. Компания предлагает широкий выбор страховых усл</w:t>
      </w:r>
      <w:r>
        <w:rPr>
          <w:rFonts w:ascii="Times New Roman" w:hAnsi="Times New Roman"/>
          <w:sz w:val="28"/>
          <w:szCs w:val="28"/>
          <w:lang w:val="ru-RU"/>
        </w:rPr>
        <w:t>уг</w:t>
      </w:r>
      <w:r w:rsidRPr="00674074">
        <w:rPr>
          <w:rFonts w:ascii="Times New Roman" w:hAnsi="Times New Roman"/>
          <w:sz w:val="28"/>
          <w:szCs w:val="28"/>
          <w:lang w:val="ru-RU"/>
        </w:rPr>
        <w:t xml:space="preserve"> для физических и юридических лиц.</w:t>
      </w:r>
    </w:p>
    <w:p w:rsidR="00981ED6" w:rsidRPr="00674074" w:rsidRDefault="00990101" w:rsidP="00BE1C2A">
      <w:pPr>
        <w:spacing w:after="0" w:line="240" w:lineRule="auto"/>
        <w:jc w:val="both"/>
        <w:rPr>
          <w:rFonts w:ascii="Times New Roman" w:hAnsi="Times New Roman"/>
          <w:sz w:val="28"/>
          <w:szCs w:val="28"/>
          <w:lang w:val="ru-RU"/>
        </w:rPr>
      </w:pPr>
      <w:r>
        <w:rPr>
          <w:rFonts w:ascii="Times New Roman" w:hAnsi="Times New Roman"/>
          <w:sz w:val="28"/>
          <w:szCs w:val="28"/>
          <w:lang w:val="ru-RU"/>
        </w:rPr>
        <w:t>г.</w:t>
      </w:r>
      <w:r w:rsidR="00981ED6" w:rsidRPr="00674074">
        <w:rPr>
          <w:rFonts w:ascii="Times New Roman" w:hAnsi="Times New Roman"/>
          <w:sz w:val="28"/>
          <w:szCs w:val="28"/>
          <w:lang w:val="ru-RU"/>
        </w:rPr>
        <w:t>Нефтеюганск, 2 м</w:t>
      </w:r>
      <w:r>
        <w:rPr>
          <w:rFonts w:ascii="Times New Roman" w:hAnsi="Times New Roman"/>
          <w:sz w:val="28"/>
          <w:szCs w:val="28"/>
          <w:lang w:val="ru-RU"/>
        </w:rPr>
        <w:t>к</w:t>
      </w:r>
      <w:r w:rsidR="00981ED6" w:rsidRPr="00674074">
        <w:rPr>
          <w:rFonts w:ascii="Times New Roman" w:hAnsi="Times New Roman"/>
          <w:sz w:val="28"/>
          <w:szCs w:val="28"/>
          <w:lang w:val="ru-RU"/>
        </w:rPr>
        <w:t>р</w:t>
      </w:r>
      <w:r>
        <w:rPr>
          <w:rFonts w:ascii="Times New Roman" w:hAnsi="Times New Roman"/>
          <w:sz w:val="28"/>
          <w:szCs w:val="28"/>
          <w:lang w:val="ru-RU"/>
        </w:rPr>
        <w:t>.</w:t>
      </w:r>
      <w:r w:rsidR="00981ED6" w:rsidRPr="00674074">
        <w:rPr>
          <w:rFonts w:ascii="Times New Roman" w:hAnsi="Times New Roman"/>
          <w:sz w:val="28"/>
          <w:szCs w:val="28"/>
          <w:lang w:val="ru-RU"/>
        </w:rPr>
        <w:t>, д. 32</w:t>
      </w:r>
    </w:p>
    <w:p w:rsidR="00981ED6" w:rsidRPr="00674074" w:rsidRDefault="00981ED6" w:rsidP="00BE1C2A">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г.Нефтеюганск, 16а м</w:t>
      </w:r>
      <w:r w:rsidR="00990101">
        <w:rPr>
          <w:rFonts w:ascii="Times New Roman" w:hAnsi="Times New Roman"/>
          <w:sz w:val="28"/>
          <w:szCs w:val="28"/>
          <w:lang w:val="ru-RU"/>
        </w:rPr>
        <w:t>к</w:t>
      </w:r>
      <w:r w:rsidRPr="00674074">
        <w:rPr>
          <w:rFonts w:ascii="Times New Roman" w:hAnsi="Times New Roman"/>
          <w:sz w:val="28"/>
          <w:szCs w:val="28"/>
          <w:lang w:val="ru-RU"/>
        </w:rPr>
        <w:t>р, д. 63</w:t>
      </w:r>
    </w:p>
    <w:p w:rsidR="00981ED6" w:rsidRPr="00990101" w:rsidRDefault="00A06576" w:rsidP="00BE1C2A">
      <w:pPr>
        <w:spacing w:after="0" w:line="240" w:lineRule="auto"/>
        <w:jc w:val="both"/>
        <w:rPr>
          <w:rFonts w:ascii="Times New Roman" w:hAnsi="Times New Roman"/>
          <w:sz w:val="28"/>
          <w:szCs w:val="28"/>
          <w:lang w:val="ru-RU"/>
        </w:rPr>
      </w:pPr>
      <w:r w:rsidRPr="00990101">
        <w:rPr>
          <w:rFonts w:ascii="Times New Roman" w:hAnsi="Times New Roman"/>
          <w:sz w:val="28"/>
          <w:szCs w:val="28"/>
          <w:lang w:val="ru-RU"/>
        </w:rPr>
        <w:t>6</w:t>
      </w:r>
      <w:r w:rsidR="00990101">
        <w:rPr>
          <w:rFonts w:ascii="Times New Roman" w:hAnsi="Times New Roman"/>
          <w:sz w:val="28"/>
          <w:szCs w:val="28"/>
          <w:lang w:val="ru-RU"/>
        </w:rPr>
        <w:t>.</w:t>
      </w:r>
      <w:r w:rsidR="00981ED6" w:rsidRPr="00990101">
        <w:rPr>
          <w:rFonts w:ascii="Times New Roman" w:hAnsi="Times New Roman"/>
          <w:sz w:val="28"/>
          <w:szCs w:val="28"/>
          <w:lang w:val="ru-RU"/>
        </w:rPr>
        <w:t xml:space="preserve">Страховая компания </w:t>
      </w:r>
      <w:r w:rsidR="00BE1C2A">
        <w:rPr>
          <w:rFonts w:ascii="Times New Roman" w:hAnsi="Times New Roman"/>
          <w:sz w:val="28"/>
          <w:szCs w:val="28"/>
          <w:lang w:val="ru-RU"/>
        </w:rPr>
        <w:t>«</w:t>
      </w:r>
      <w:r w:rsidR="00981ED6" w:rsidRPr="00990101">
        <w:rPr>
          <w:rFonts w:ascii="Times New Roman" w:hAnsi="Times New Roman"/>
          <w:sz w:val="28"/>
          <w:szCs w:val="28"/>
          <w:lang w:val="ru-RU"/>
        </w:rPr>
        <w:t>СОГАЗ</w:t>
      </w:r>
      <w:r w:rsidR="00BE1C2A">
        <w:rPr>
          <w:rFonts w:ascii="Times New Roman" w:hAnsi="Times New Roman"/>
          <w:sz w:val="28"/>
          <w:szCs w:val="28"/>
          <w:lang w:val="ru-RU"/>
        </w:rPr>
        <w:t>»</w:t>
      </w:r>
    </w:p>
    <w:p w:rsidR="00981ED6" w:rsidRPr="00674074" w:rsidRDefault="00981ED6" w:rsidP="00BE1C2A">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 xml:space="preserve">Страховая Группа </w:t>
      </w:r>
      <w:r w:rsidR="00BE1C2A">
        <w:rPr>
          <w:rFonts w:ascii="Times New Roman" w:hAnsi="Times New Roman"/>
          <w:sz w:val="28"/>
          <w:szCs w:val="28"/>
          <w:lang w:val="ru-RU"/>
        </w:rPr>
        <w:t>«</w:t>
      </w:r>
      <w:r w:rsidRPr="00674074">
        <w:rPr>
          <w:rFonts w:ascii="Times New Roman" w:hAnsi="Times New Roman"/>
          <w:sz w:val="28"/>
          <w:szCs w:val="28"/>
          <w:lang w:val="ru-RU"/>
        </w:rPr>
        <w:t>СОГАЗ</w:t>
      </w:r>
      <w:r w:rsidR="00BE1C2A">
        <w:rPr>
          <w:rFonts w:ascii="Times New Roman" w:hAnsi="Times New Roman"/>
          <w:sz w:val="28"/>
          <w:szCs w:val="28"/>
          <w:lang w:val="ru-RU"/>
        </w:rPr>
        <w:t>»</w:t>
      </w:r>
      <w:r w:rsidRPr="00674074">
        <w:rPr>
          <w:rFonts w:ascii="Times New Roman" w:hAnsi="Times New Roman"/>
          <w:sz w:val="28"/>
          <w:szCs w:val="28"/>
          <w:lang w:val="ru-RU"/>
        </w:rPr>
        <w:t xml:space="preserve"> основана в 1993 году</w:t>
      </w:r>
      <w:r w:rsidR="00DC7819">
        <w:rPr>
          <w:rFonts w:ascii="Times New Roman" w:hAnsi="Times New Roman"/>
          <w:sz w:val="28"/>
          <w:szCs w:val="28"/>
          <w:lang w:val="ru-RU"/>
        </w:rPr>
        <w:t>.</w:t>
      </w:r>
      <w:r w:rsidRPr="00674074">
        <w:rPr>
          <w:rFonts w:ascii="Times New Roman" w:hAnsi="Times New Roman"/>
          <w:sz w:val="28"/>
          <w:szCs w:val="28"/>
          <w:lang w:val="ru-RU"/>
        </w:rPr>
        <w:t xml:space="preserve"> СОГАЗ традиционно ориентируется на страхование корпоративного сектора, обеспечивая страховую защиту предприятий и корпораций, представляющих самые разные отрасли промышленности: топливно-энергетическую, транспортную, химическую, металлургическую, машиностроительную, авиакосмическую, банковскую и другие.</w:t>
      </w:r>
    </w:p>
    <w:p w:rsidR="00981ED6" w:rsidRPr="00674074" w:rsidRDefault="00981ED6"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Большое внимание Группа уделяет страхованию физических лиц, а также малого и среднего бизнеса, длякоторых разработаны страховые программы, учитывающие их специфику и особенности.</w:t>
      </w:r>
    </w:p>
    <w:p w:rsidR="00981ED6" w:rsidRPr="00674074" w:rsidRDefault="00981ED6"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628309, Тюменская обл., ХМАО-Югра, г.Нефтеюганск, 2мкр., стр. 34</w:t>
      </w:r>
    </w:p>
    <w:p w:rsidR="00981ED6" w:rsidRPr="00990101" w:rsidRDefault="00A06576" w:rsidP="005D45B8">
      <w:pPr>
        <w:spacing w:after="0" w:line="240" w:lineRule="auto"/>
        <w:jc w:val="both"/>
        <w:rPr>
          <w:rFonts w:ascii="Times New Roman" w:hAnsi="Times New Roman"/>
          <w:sz w:val="28"/>
          <w:szCs w:val="28"/>
          <w:lang w:val="ru-RU"/>
        </w:rPr>
      </w:pPr>
      <w:r w:rsidRPr="00990101">
        <w:rPr>
          <w:rFonts w:ascii="Times New Roman" w:hAnsi="Times New Roman"/>
          <w:sz w:val="28"/>
          <w:szCs w:val="28"/>
          <w:lang w:val="ru-RU"/>
        </w:rPr>
        <w:t>7</w:t>
      </w:r>
      <w:r w:rsidR="00990101">
        <w:rPr>
          <w:rFonts w:ascii="Times New Roman" w:hAnsi="Times New Roman"/>
          <w:sz w:val="28"/>
          <w:szCs w:val="28"/>
          <w:lang w:val="ru-RU"/>
        </w:rPr>
        <w:t>.</w:t>
      </w:r>
      <w:r w:rsidR="00981ED6" w:rsidRPr="00990101">
        <w:rPr>
          <w:rFonts w:ascii="Times New Roman" w:hAnsi="Times New Roman"/>
          <w:sz w:val="28"/>
          <w:szCs w:val="28"/>
          <w:lang w:val="ru-RU"/>
        </w:rPr>
        <w:t xml:space="preserve">Страховая компания </w:t>
      </w:r>
      <w:r w:rsidR="00BE1C2A">
        <w:rPr>
          <w:rFonts w:ascii="Times New Roman" w:hAnsi="Times New Roman"/>
          <w:sz w:val="28"/>
          <w:szCs w:val="28"/>
          <w:lang w:val="ru-RU"/>
        </w:rPr>
        <w:t>«</w:t>
      </w:r>
      <w:r w:rsidR="00981ED6" w:rsidRPr="00990101">
        <w:rPr>
          <w:rFonts w:ascii="Times New Roman" w:hAnsi="Times New Roman"/>
          <w:sz w:val="28"/>
          <w:szCs w:val="28"/>
          <w:lang w:val="ru-RU"/>
        </w:rPr>
        <w:t>СОГАЗ-Мед</w:t>
      </w:r>
      <w:r w:rsidR="00BE1C2A">
        <w:rPr>
          <w:rFonts w:ascii="Times New Roman" w:hAnsi="Times New Roman"/>
          <w:sz w:val="28"/>
          <w:szCs w:val="28"/>
          <w:lang w:val="ru-RU"/>
        </w:rPr>
        <w:t>»</w:t>
      </w:r>
    </w:p>
    <w:p w:rsidR="00981ED6" w:rsidRPr="00674074" w:rsidRDefault="00981ED6"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 xml:space="preserve">Страховая компания </w:t>
      </w:r>
      <w:r w:rsidR="00BE1C2A">
        <w:rPr>
          <w:rFonts w:ascii="Times New Roman" w:hAnsi="Times New Roman"/>
          <w:sz w:val="28"/>
          <w:szCs w:val="28"/>
          <w:lang w:val="ru-RU"/>
        </w:rPr>
        <w:t>«</w:t>
      </w:r>
      <w:r w:rsidRPr="00674074">
        <w:rPr>
          <w:rFonts w:ascii="Times New Roman" w:hAnsi="Times New Roman"/>
          <w:sz w:val="28"/>
          <w:szCs w:val="28"/>
          <w:lang w:val="ru-RU"/>
        </w:rPr>
        <w:t>СОГАЗ-Мед</w:t>
      </w:r>
      <w:r w:rsidR="00BE1C2A">
        <w:rPr>
          <w:rFonts w:ascii="Times New Roman" w:hAnsi="Times New Roman"/>
          <w:sz w:val="28"/>
          <w:szCs w:val="28"/>
          <w:lang w:val="ru-RU"/>
        </w:rPr>
        <w:t>»</w:t>
      </w:r>
      <w:r w:rsidRPr="00674074">
        <w:rPr>
          <w:rFonts w:ascii="Times New Roman" w:hAnsi="Times New Roman"/>
          <w:sz w:val="28"/>
          <w:szCs w:val="28"/>
          <w:lang w:val="ru-RU"/>
        </w:rPr>
        <w:t xml:space="preserve"> специализируется на обязательном медицинском страховании.</w:t>
      </w:r>
    </w:p>
    <w:p w:rsidR="00981ED6" w:rsidRPr="00674074" w:rsidRDefault="00981ED6"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Входит в тройку крупнейших страховых компаний, работающих в сфере ОМС. Имеет широкую сеть представительств по всей России.</w:t>
      </w:r>
    </w:p>
    <w:p w:rsidR="00981ED6" w:rsidRPr="00674074" w:rsidRDefault="00981ED6"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628309, Тюменская обл., ХМАО - Югра, г.Нефтеюганск, 2 мкр., стр. 34</w:t>
      </w:r>
    </w:p>
    <w:p w:rsidR="00674074" w:rsidRPr="00A06576" w:rsidRDefault="00A06576" w:rsidP="005D45B8">
      <w:pPr>
        <w:spacing w:after="0" w:line="240" w:lineRule="auto"/>
        <w:jc w:val="both"/>
        <w:rPr>
          <w:rFonts w:ascii="Times New Roman" w:hAnsi="Times New Roman"/>
          <w:sz w:val="28"/>
          <w:szCs w:val="28"/>
          <w:lang w:val="ru-RU"/>
        </w:rPr>
      </w:pPr>
      <w:r w:rsidRPr="00990101">
        <w:rPr>
          <w:rFonts w:ascii="Times New Roman" w:hAnsi="Times New Roman"/>
          <w:sz w:val="28"/>
          <w:szCs w:val="28"/>
          <w:lang w:val="ru-RU"/>
        </w:rPr>
        <w:t>8.</w:t>
      </w:r>
      <w:r w:rsidR="004962E3" w:rsidRPr="00990101">
        <w:rPr>
          <w:rFonts w:ascii="Times New Roman" w:hAnsi="Times New Roman"/>
          <w:sz w:val="28"/>
          <w:szCs w:val="28"/>
          <w:lang w:val="ru-RU"/>
        </w:rPr>
        <w:t xml:space="preserve">Страховой Дом ВСК (ОАО </w:t>
      </w:r>
      <w:r w:rsidR="00BE1C2A">
        <w:rPr>
          <w:rFonts w:ascii="Times New Roman" w:hAnsi="Times New Roman"/>
          <w:sz w:val="28"/>
          <w:szCs w:val="28"/>
          <w:lang w:val="ru-RU"/>
        </w:rPr>
        <w:t>«</w:t>
      </w:r>
      <w:r w:rsidR="004962E3" w:rsidRPr="00990101">
        <w:rPr>
          <w:rFonts w:ascii="Times New Roman" w:hAnsi="Times New Roman"/>
          <w:sz w:val="28"/>
          <w:szCs w:val="28"/>
          <w:lang w:val="ru-RU"/>
        </w:rPr>
        <w:t>Военно-страховая компания</w:t>
      </w:r>
      <w:r w:rsidR="00BE1C2A">
        <w:rPr>
          <w:rFonts w:ascii="Times New Roman" w:hAnsi="Times New Roman"/>
          <w:sz w:val="28"/>
          <w:szCs w:val="28"/>
          <w:lang w:val="ru-RU"/>
        </w:rPr>
        <w:t>»</w:t>
      </w:r>
      <w:r w:rsidR="004962E3" w:rsidRPr="00990101">
        <w:rPr>
          <w:rFonts w:ascii="Times New Roman" w:hAnsi="Times New Roman"/>
          <w:sz w:val="28"/>
          <w:szCs w:val="28"/>
          <w:lang w:val="ru-RU"/>
        </w:rPr>
        <w:t>)</w:t>
      </w:r>
      <w:r w:rsidR="004962E3" w:rsidRPr="00A06576">
        <w:rPr>
          <w:rFonts w:ascii="Times New Roman" w:hAnsi="Times New Roman"/>
          <w:sz w:val="28"/>
          <w:szCs w:val="28"/>
          <w:lang w:val="ru-RU"/>
        </w:rPr>
        <w:t xml:space="preserve"> осуществляет страховую деятельность с 11</w:t>
      </w:r>
      <w:r w:rsidR="005D45B8">
        <w:rPr>
          <w:rFonts w:ascii="Times New Roman" w:hAnsi="Times New Roman"/>
          <w:sz w:val="28"/>
          <w:szCs w:val="28"/>
          <w:lang w:val="ru-RU"/>
        </w:rPr>
        <w:t>.02.</w:t>
      </w:r>
      <w:r w:rsidR="004962E3" w:rsidRPr="00A06576">
        <w:rPr>
          <w:rFonts w:ascii="Times New Roman" w:hAnsi="Times New Roman"/>
          <w:sz w:val="28"/>
          <w:szCs w:val="28"/>
          <w:lang w:val="ru-RU"/>
        </w:rPr>
        <w:t>1992</w:t>
      </w:r>
      <w:r w:rsidR="00DC7819">
        <w:rPr>
          <w:rFonts w:ascii="Times New Roman" w:hAnsi="Times New Roman"/>
          <w:sz w:val="28"/>
          <w:szCs w:val="28"/>
          <w:lang w:val="ru-RU"/>
        </w:rPr>
        <w:t xml:space="preserve">. </w:t>
      </w:r>
      <w:r w:rsidR="004962E3" w:rsidRPr="00A06576">
        <w:rPr>
          <w:rFonts w:ascii="Times New Roman" w:hAnsi="Times New Roman"/>
          <w:sz w:val="28"/>
          <w:szCs w:val="28"/>
          <w:lang w:val="ru-RU"/>
        </w:rPr>
        <w:t>Наличие большого числа представительств дает ВСК возможность предоставлять современный страховой сервис и производить выплаты своим клиентам по всей территории России, независимо от места з</w:t>
      </w:r>
      <w:r w:rsidR="00674074" w:rsidRPr="00A06576">
        <w:rPr>
          <w:rFonts w:ascii="Times New Roman" w:hAnsi="Times New Roman"/>
          <w:sz w:val="28"/>
          <w:szCs w:val="28"/>
          <w:lang w:val="ru-RU"/>
        </w:rPr>
        <w:t>аключения договора страхования.</w:t>
      </w:r>
    </w:p>
    <w:p w:rsidR="004962E3" w:rsidRPr="00674074" w:rsidRDefault="004962E3" w:rsidP="005D45B8">
      <w:pPr>
        <w:pStyle w:val="a5"/>
        <w:spacing w:after="0" w:line="240" w:lineRule="auto"/>
        <w:ind w:left="0"/>
        <w:jc w:val="both"/>
        <w:rPr>
          <w:rFonts w:ascii="Times New Roman" w:hAnsi="Times New Roman" w:cs="Times New Roman"/>
          <w:sz w:val="28"/>
          <w:szCs w:val="28"/>
          <w:lang w:val="ru-RU"/>
        </w:rPr>
      </w:pPr>
      <w:r w:rsidRPr="00674074">
        <w:rPr>
          <w:rFonts w:ascii="Times New Roman" w:hAnsi="Times New Roman" w:cs="Times New Roman"/>
          <w:sz w:val="28"/>
          <w:szCs w:val="28"/>
          <w:lang w:val="ru-RU"/>
        </w:rPr>
        <w:t xml:space="preserve">628309, 15 </w:t>
      </w:r>
      <w:r w:rsidR="00990101">
        <w:rPr>
          <w:rFonts w:ascii="Times New Roman" w:hAnsi="Times New Roman" w:cs="Times New Roman"/>
          <w:sz w:val="28"/>
          <w:szCs w:val="28"/>
          <w:lang w:val="ru-RU"/>
        </w:rPr>
        <w:t>м</w:t>
      </w:r>
      <w:r w:rsidRPr="00674074">
        <w:rPr>
          <w:rFonts w:ascii="Times New Roman" w:hAnsi="Times New Roman" w:cs="Times New Roman"/>
          <w:sz w:val="28"/>
          <w:szCs w:val="28"/>
          <w:lang w:val="ru-RU"/>
        </w:rPr>
        <w:t>кр</w:t>
      </w:r>
      <w:r w:rsidR="00990101">
        <w:rPr>
          <w:rFonts w:ascii="Times New Roman" w:hAnsi="Times New Roman" w:cs="Times New Roman"/>
          <w:sz w:val="28"/>
          <w:szCs w:val="28"/>
          <w:lang w:val="ru-RU"/>
        </w:rPr>
        <w:t>.</w:t>
      </w:r>
      <w:r w:rsidRPr="00674074">
        <w:rPr>
          <w:rFonts w:ascii="Times New Roman" w:hAnsi="Times New Roman" w:cs="Times New Roman"/>
          <w:sz w:val="28"/>
          <w:szCs w:val="28"/>
          <w:lang w:val="ru-RU"/>
        </w:rPr>
        <w:t>, Южная ул., 1, офис 108</w:t>
      </w:r>
    </w:p>
    <w:p w:rsidR="004962E3" w:rsidRPr="00990101" w:rsidRDefault="00A77AD3" w:rsidP="005D45B8">
      <w:pPr>
        <w:spacing w:after="0" w:line="240" w:lineRule="auto"/>
        <w:jc w:val="both"/>
        <w:rPr>
          <w:rFonts w:ascii="Times New Roman" w:hAnsi="Times New Roman"/>
          <w:sz w:val="28"/>
          <w:szCs w:val="28"/>
          <w:lang w:val="ru-RU"/>
        </w:rPr>
      </w:pPr>
      <w:r w:rsidRPr="00990101">
        <w:rPr>
          <w:rFonts w:ascii="Times New Roman" w:hAnsi="Times New Roman"/>
          <w:sz w:val="28"/>
          <w:szCs w:val="28"/>
          <w:lang w:val="ru-RU"/>
        </w:rPr>
        <w:t>9</w:t>
      </w:r>
      <w:r w:rsidR="00990101">
        <w:rPr>
          <w:rFonts w:ascii="Times New Roman" w:hAnsi="Times New Roman"/>
          <w:sz w:val="28"/>
          <w:szCs w:val="28"/>
          <w:lang w:val="ru-RU"/>
        </w:rPr>
        <w:t>.</w:t>
      </w:r>
      <w:r w:rsidR="004962E3" w:rsidRPr="00990101">
        <w:rPr>
          <w:rFonts w:ascii="Times New Roman" w:hAnsi="Times New Roman"/>
          <w:sz w:val="28"/>
          <w:szCs w:val="28"/>
          <w:lang w:val="ru-RU"/>
        </w:rPr>
        <w:t xml:space="preserve">Страховая компания </w:t>
      </w:r>
      <w:r w:rsidR="00BE1C2A">
        <w:rPr>
          <w:rFonts w:ascii="Times New Roman" w:hAnsi="Times New Roman"/>
          <w:sz w:val="28"/>
          <w:szCs w:val="28"/>
          <w:lang w:val="ru-RU"/>
        </w:rPr>
        <w:t>«</w:t>
      </w:r>
      <w:r w:rsidR="004962E3" w:rsidRPr="00990101">
        <w:rPr>
          <w:rFonts w:ascii="Times New Roman" w:hAnsi="Times New Roman"/>
          <w:sz w:val="28"/>
          <w:szCs w:val="28"/>
          <w:lang w:val="ru-RU"/>
        </w:rPr>
        <w:t>АльфаСтрахование</w:t>
      </w:r>
      <w:r w:rsidR="00BE1C2A">
        <w:rPr>
          <w:rFonts w:ascii="Times New Roman" w:hAnsi="Times New Roman"/>
          <w:sz w:val="28"/>
          <w:szCs w:val="28"/>
          <w:lang w:val="ru-RU"/>
        </w:rPr>
        <w:t>»</w:t>
      </w:r>
    </w:p>
    <w:p w:rsidR="004962E3" w:rsidRPr="00674074" w:rsidRDefault="004962E3"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 xml:space="preserve">Группа </w:t>
      </w:r>
      <w:r w:rsidR="00BE1C2A">
        <w:rPr>
          <w:rFonts w:ascii="Times New Roman" w:hAnsi="Times New Roman"/>
          <w:sz w:val="28"/>
          <w:szCs w:val="28"/>
          <w:lang w:val="ru-RU"/>
        </w:rPr>
        <w:t>«</w:t>
      </w:r>
      <w:r w:rsidRPr="00674074">
        <w:rPr>
          <w:rFonts w:ascii="Times New Roman" w:hAnsi="Times New Roman"/>
          <w:sz w:val="28"/>
          <w:szCs w:val="28"/>
          <w:lang w:val="ru-RU"/>
        </w:rPr>
        <w:t>АльфаСтрахование</w:t>
      </w:r>
      <w:r w:rsidR="00BE1C2A">
        <w:rPr>
          <w:rFonts w:ascii="Times New Roman" w:hAnsi="Times New Roman"/>
          <w:sz w:val="28"/>
          <w:szCs w:val="28"/>
          <w:lang w:val="ru-RU"/>
        </w:rPr>
        <w:t>»</w:t>
      </w:r>
      <w:r w:rsidRPr="00674074">
        <w:rPr>
          <w:rFonts w:ascii="Times New Roman" w:hAnsi="Times New Roman"/>
          <w:sz w:val="28"/>
          <w:szCs w:val="28"/>
          <w:lang w:val="ru-RU"/>
        </w:rPr>
        <w:t xml:space="preserve"> – один из крупнейших российских страховщиков с универсальным портфелем услуг, включающим как комплексные программы защиты интересов бизнеса, так и широкий спектр страховых продуктов для частных лиц. Согласно лицензии предлагает более 100 страховых продуктов, включая продукты по страхованию жизни.</w:t>
      </w:r>
    </w:p>
    <w:p w:rsidR="004962E3" w:rsidRPr="00674074" w:rsidRDefault="00674074"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 xml:space="preserve">ХМАО - Югра, </w:t>
      </w:r>
      <w:r w:rsidR="004962E3" w:rsidRPr="00674074">
        <w:rPr>
          <w:rFonts w:ascii="Times New Roman" w:hAnsi="Times New Roman"/>
          <w:sz w:val="28"/>
          <w:szCs w:val="28"/>
          <w:lang w:val="ru-RU"/>
        </w:rPr>
        <w:t>г.Нефтеюганск, промзона Пионерская, ул.Нефтяников, 6</w:t>
      </w:r>
    </w:p>
    <w:p w:rsidR="00981ED6" w:rsidRPr="00990101" w:rsidRDefault="00A77AD3" w:rsidP="005D45B8">
      <w:pPr>
        <w:spacing w:after="0" w:line="240" w:lineRule="auto"/>
        <w:jc w:val="both"/>
        <w:rPr>
          <w:rFonts w:ascii="Times New Roman" w:hAnsi="Times New Roman"/>
          <w:sz w:val="28"/>
          <w:szCs w:val="28"/>
          <w:lang w:val="ru-RU"/>
        </w:rPr>
      </w:pPr>
      <w:r w:rsidRPr="00990101">
        <w:rPr>
          <w:rFonts w:ascii="Times New Roman" w:hAnsi="Times New Roman"/>
          <w:sz w:val="28"/>
          <w:szCs w:val="28"/>
          <w:lang w:val="ru-RU"/>
        </w:rPr>
        <w:t>10</w:t>
      </w:r>
      <w:r w:rsidR="00990101">
        <w:rPr>
          <w:rFonts w:ascii="Times New Roman" w:hAnsi="Times New Roman"/>
          <w:sz w:val="28"/>
          <w:szCs w:val="28"/>
          <w:lang w:val="ru-RU"/>
        </w:rPr>
        <w:t>.</w:t>
      </w:r>
      <w:r w:rsidR="00981ED6" w:rsidRPr="00990101">
        <w:rPr>
          <w:rFonts w:ascii="Times New Roman" w:hAnsi="Times New Roman"/>
          <w:sz w:val="28"/>
          <w:szCs w:val="28"/>
          <w:lang w:val="ru-RU"/>
        </w:rPr>
        <w:t xml:space="preserve">Страховая компания </w:t>
      </w:r>
      <w:r w:rsidR="00BE1C2A">
        <w:rPr>
          <w:rFonts w:ascii="Times New Roman" w:hAnsi="Times New Roman"/>
          <w:sz w:val="28"/>
          <w:szCs w:val="28"/>
          <w:lang w:val="ru-RU"/>
        </w:rPr>
        <w:t>«</w:t>
      </w:r>
      <w:r w:rsidR="00981ED6" w:rsidRPr="00990101">
        <w:rPr>
          <w:rFonts w:ascii="Times New Roman" w:hAnsi="Times New Roman"/>
          <w:sz w:val="28"/>
          <w:szCs w:val="28"/>
          <w:lang w:val="ru-RU"/>
        </w:rPr>
        <w:t>Сургутнефтегаз</w:t>
      </w:r>
      <w:r w:rsidR="00BE1C2A">
        <w:rPr>
          <w:rFonts w:ascii="Times New Roman" w:hAnsi="Times New Roman"/>
          <w:sz w:val="28"/>
          <w:szCs w:val="28"/>
          <w:lang w:val="ru-RU"/>
        </w:rPr>
        <w:t>»</w:t>
      </w:r>
    </w:p>
    <w:p w:rsidR="00981ED6" w:rsidRPr="00674074" w:rsidRDefault="00981ED6" w:rsidP="00A06576">
      <w:pPr>
        <w:spacing w:after="0"/>
        <w:jc w:val="both"/>
        <w:rPr>
          <w:rFonts w:ascii="Times New Roman" w:hAnsi="Times New Roman"/>
          <w:sz w:val="28"/>
          <w:szCs w:val="28"/>
          <w:lang w:val="ru-RU"/>
        </w:rPr>
      </w:pPr>
      <w:r w:rsidRPr="00674074">
        <w:rPr>
          <w:rFonts w:ascii="Times New Roman" w:hAnsi="Times New Roman"/>
          <w:sz w:val="28"/>
          <w:szCs w:val="28"/>
          <w:lang w:val="ru-RU"/>
        </w:rPr>
        <w:t xml:space="preserve">Универсальная страховая компания </w:t>
      </w:r>
      <w:r w:rsidR="00BE1C2A">
        <w:rPr>
          <w:rFonts w:ascii="Times New Roman" w:hAnsi="Times New Roman"/>
          <w:sz w:val="28"/>
          <w:szCs w:val="28"/>
          <w:lang w:val="ru-RU"/>
        </w:rPr>
        <w:t>«</w:t>
      </w:r>
      <w:r w:rsidRPr="00674074">
        <w:rPr>
          <w:rFonts w:ascii="Times New Roman" w:hAnsi="Times New Roman"/>
          <w:sz w:val="28"/>
          <w:szCs w:val="28"/>
          <w:lang w:val="ru-RU"/>
        </w:rPr>
        <w:t>Сургутнефтегаз</w:t>
      </w:r>
      <w:r w:rsidR="00BE1C2A">
        <w:rPr>
          <w:rFonts w:ascii="Times New Roman" w:hAnsi="Times New Roman"/>
          <w:sz w:val="28"/>
          <w:szCs w:val="28"/>
          <w:lang w:val="ru-RU"/>
        </w:rPr>
        <w:t>»</w:t>
      </w:r>
      <w:r w:rsidRPr="00674074">
        <w:rPr>
          <w:rFonts w:ascii="Times New Roman" w:hAnsi="Times New Roman"/>
          <w:sz w:val="28"/>
          <w:szCs w:val="28"/>
          <w:lang w:val="ru-RU"/>
        </w:rPr>
        <w:t xml:space="preserve"> образована в 1996 году.</w:t>
      </w:r>
    </w:p>
    <w:p w:rsidR="00981ED6" w:rsidRPr="00674074" w:rsidRDefault="00981ED6"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lastRenderedPageBreak/>
        <w:t>Сургутнефтегаз предоставляет комплексную защиту юридических и физических лиц. Одна из лидирующих страховых компаний Урала, Западной Сибири, Тюменской области, ХМАО и ЯНАО.</w:t>
      </w:r>
    </w:p>
    <w:p w:rsidR="00981ED6" w:rsidRPr="00674074" w:rsidRDefault="00DC7819"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628310</w:t>
      </w:r>
      <w:r w:rsidR="00990101">
        <w:rPr>
          <w:rFonts w:ascii="Times New Roman" w:hAnsi="Times New Roman"/>
          <w:sz w:val="28"/>
          <w:szCs w:val="28"/>
          <w:lang w:val="ru-RU"/>
        </w:rPr>
        <w:t xml:space="preserve">, </w:t>
      </w:r>
      <w:r w:rsidRPr="00674074">
        <w:rPr>
          <w:rFonts w:ascii="Times New Roman" w:hAnsi="Times New Roman"/>
          <w:sz w:val="28"/>
          <w:szCs w:val="28"/>
          <w:lang w:val="ru-RU"/>
        </w:rPr>
        <w:t>Тюменская область, г</w:t>
      </w:r>
      <w:r w:rsidR="00990101">
        <w:rPr>
          <w:rFonts w:ascii="Times New Roman" w:hAnsi="Times New Roman"/>
          <w:sz w:val="28"/>
          <w:szCs w:val="28"/>
          <w:lang w:val="ru-RU"/>
        </w:rPr>
        <w:t>.</w:t>
      </w:r>
      <w:r w:rsidRPr="00674074">
        <w:rPr>
          <w:rFonts w:ascii="Times New Roman" w:hAnsi="Times New Roman"/>
          <w:sz w:val="28"/>
          <w:szCs w:val="28"/>
          <w:lang w:val="ru-RU"/>
        </w:rPr>
        <w:t xml:space="preserve">Нефтеюганск, </w:t>
      </w:r>
      <w:r w:rsidR="00990101">
        <w:rPr>
          <w:rFonts w:ascii="Times New Roman" w:hAnsi="Times New Roman"/>
          <w:sz w:val="28"/>
          <w:szCs w:val="28"/>
          <w:lang w:val="ru-RU"/>
        </w:rPr>
        <w:t>12 м</w:t>
      </w:r>
      <w:r w:rsidR="00981ED6" w:rsidRPr="00674074">
        <w:rPr>
          <w:rFonts w:ascii="Times New Roman" w:hAnsi="Times New Roman"/>
          <w:sz w:val="28"/>
          <w:szCs w:val="28"/>
          <w:lang w:val="ru-RU"/>
        </w:rPr>
        <w:t>кр</w:t>
      </w:r>
      <w:r w:rsidR="00990101">
        <w:rPr>
          <w:rFonts w:ascii="Times New Roman" w:hAnsi="Times New Roman"/>
          <w:sz w:val="28"/>
          <w:szCs w:val="28"/>
          <w:lang w:val="ru-RU"/>
        </w:rPr>
        <w:t>.</w:t>
      </w:r>
      <w:r w:rsidR="00981ED6" w:rsidRPr="00674074">
        <w:rPr>
          <w:rFonts w:ascii="Times New Roman" w:hAnsi="Times New Roman"/>
          <w:sz w:val="28"/>
          <w:szCs w:val="28"/>
          <w:lang w:val="ru-RU"/>
        </w:rPr>
        <w:t xml:space="preserve">, здание №63 </w:t>
      </w:r>
    </w:p>
    <w:p w:rsidR="004962E3" w:rsidRPr="00990101" w:rsidRDefault="00A77AD3" w:rsidP="005D45B8">
      <w:pPr>
        <w:spacing w:after="0" w:line="240" w:lineRule="auto"/>
        <w:jc w:val="both"/>
        <w:rPr>
          <w:rFonts w:ascii="Times New Roman" w:hAnsi="Times New Roman"/>
          <w:sz w:val="28"/>
          <w:szCs w:val="28"/>
          <w:lang w:val="ru-RU"/>
        </w:rPr>
      </w:pPr>
      <w:r w:rsidRPr="00990101">
        <w:rPr>
          <w:rFonts w:ascii="Times New Roman" w:hAnsi="Times New Roman"/>
          <w:sz w:val="28"/>
          <w:szCs w:val="28"/>
          <w:lang w:val="ru-RU"/>
        </w:rPr>
        <w:t>11</w:t>
      </w:r>
      <w:r w:rsidR="004962E3" w:rsidRPr="00990101">
        <w:rPr>
          <w:rFonts w:ascii="Times New Roman" w:hAnsi="Times New Roman"/>
          <w:sz w:val="28"/>
          <w:szCs w:val="28"/>
          <w:lang w:val="ru-RU"/>
        </w:rPr>
        <w:t xml:space="preserve">.Страховая компания </w:t>
      </w:r>
      <w:r w:rsidR="00BE1C2A">
        <w:rPr>
          <w:rFonts w:ascii="Times New Roman" w:hAnsi="Times New Roman"/>
          <w:sz w:val="28"/>
          <w:szCs w:val="28"/>
          <w:lang w:val="ru-RU"/>
        </w:rPr>
        <w:t>«</w:t>
      </w:r>
      <w:r w:rsidR="004962E3" w:rsidRPr="00990101">
        <w:rPr>
          <w:rFonts w:ascii="Times New Roman" w:hAnsi="Times New Roman"/>
          <w:sz w:val="28"/>
          <w:szCs w:val="28"/>
          <w:lang w:val="ru-RU"/>
        </w:rPr>
        <w:t>УралСиб</w:t>
      </w:r>
      <w:r w:rsidR="00BE1C2A">
        <w:rPr>
          <w:rFonts w:ascii="Times New Roman" w:hAnsi="Times New Roman"/>
          <w:sz w:val="28"/>
          <w:szCs w:val="28"/>
          <w:lang w:val="ru-RU"/>
        </w:rPr>
        <w:t>»</w:t>
      </w:r>
    </w:p>
    <w:p w:rsidR="004962E3" w:rsidRPr="00674074" w:rsidRDefault="004962E3"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 xml:space="preserve">Страховая группа </w:t>
      </w:r>
      <w:r w:rsidR="00BE1C2A">
        <w:rPr>
          <w:rFonts w:ascii="Times New Roman" w:hAnsi="Times New Roman"/>
          <w:sz w:val="28"/>
          <w:szCs w:val="28"/>
          <w:lang w:val="ru-RU"/>
        </w:rPr>
        <w:t>«</w:t>
      </w:r>
      <w:r w:rsidRPr="00674074">
        <w:rPr>
          <w:rFonts w:ascii="Times New Roman" w:hAnsi="Times New Roman"/>
          <w:sz w:val="28"/>
          <w:szCs w:val="28"/>
          <w:lang w:val="ru-RU"/>
        </w:rPr>
        <w:t>УРАЛСИБ</w:t>
      </w:r>
      <w:r w:rsidR="00BE1C2A">
        <w:rPr>
          <w:rFonts w:ascii="Times New Roman" w:hAnsi="Times New Roman"/>
          <w:sz w:val="28"/>
          <w:szCs w:val="28"/>
          <w:lang w:val="ru-RU"/>
        </w:rPr>
        <w:t>»</w:t>
      </w:r>
      <w:r w:rsidRPr="00674074">
        <w:rPr>
          <w:rFonts w:ascii="Times New Roman" w:hAnsi="Times New Roman"/>
          <w:sz w:val="28"/>
          <w:szCs w:val="28"/>
          <w:lang w:val="ru-RU"/>
        </w:rPr>
        <w:t xml:space="preserve"> — универсальный страховщик федерального масштаба</w:t>
      </w:r>
      <w:r w:rsidR="00726999">
        <w:rPr>
          <w:rFonts w:ascii="Times New Roman" w:hAnsi="Times New Roman"/>
          <w:sz w:val="28"/>
          <w:szCs w:val="28"/>
          <w:lang w:val="ru-RU"/>
        </w:rPr>
        <w:t>.</w:t>
      </w:r>
      <w:r w:rsidRPr="00674074">
        <w:rPr>
          <w:rFonts w:ascii="Times New Roman" w:hAnsi="Times New Roman"/>
          <w:sz w:val="28"/>
          <w:szCs w:val="28"/>
          <w:lang w:val="ru-RU"/>
        </w:rPr>
        <w:t xml:space="preserve"> Компания оказывает широкий спектр страховых услуг розничным и корпоративным клиента.</w:t>
      </w:r>
    </w:p>
    <w:p w:rsidR="004962E3" w:rsidRPr="00674074" w:rsidRDefault="004962E3" w:rsidP="005D45B8">
      <w:pPr>
        <w:spacing w:after="0" w:line="240" w:lineRule="auto"/>
        <w:jc w:val="both"/>
        <w:rPr>
          <w:rFonts w:ascii="Times New Roman" w:hAnsi="Times New Roman"/>
          <w:sz w:val="28"/>
          <w:szCs w:val="28"/>
          <w:lang w:val="ru-RU"/>
        </w:rPr>
      </w:pPr>
      <w:r w:rsidRPr="00674074">
        <w:rPr>
          <w:rFonts w:ascii="Times New Roman" w:hAnsi="Times New Roman"/>
          <w:sz w:val="28"/>
          <w:szCs w:val="28"/>
          <w:lang w:val="ru-RU"/>
        </w:rPr>
        <w:t xml:space="preserve">628406, г.Нефтеюганск, </w:t>
      </w:r>
      <w:r w:rsidR="00990101">
        <w:rPr>
          <w:rFonts w:ascii="Times New Roman" w:hAnsi="Times New Roman"/>
          <w:sz w:val="28"/>
          <w:szCs w:val="28"/>
          <w:lang w:val="ru-RU"/>
        </w:rPr>
        <w:t xml:space="preserve">6 </w:t>
      </w:r>
      <w:r w:rsidRPr="00674074">
        <w:rPr>
          <w:rFonts w:ascii="Times New Roman" w:hAnsi="Times New Roman"/>
          <w:sz w:val="28"/>
          <w:szCs w:val="28"/>
          <w:lang w:val="ru-RU"/>
        </w:rPr>
        <w:t>мкр</w:t>
      </w:r>
      <w:r w:rsidR="00990101">
        <w:rPr>
          <w:rFonts w:ascii="Times New Roman" w:hAnsi="Times New Roman"/>
          <w:sz w:val="28"/>
          <w:szCs w:val="28"/>
          <w:lang w:val="ru-RU"/>
        </w:rPr>
        <w:t>.</w:t>
      </w:r>
      <w:r w:rsidRPr="00674074">
        <w:rPr>
          <w:rFonts w:ascii="Times New Roman" w:hAnsi="Times New Roman"/>
          <w:sz w:val="28"/>
          <w:szCs w:val="28"/>
          <w:lang w:val="ru-RU"/>
        </w:rPr>
        <w:t>, д. 79</w:t>
      </w:r>
    </w:p>
    <w:p w:rsidR="004C0F22" w:rsidRPr="00990101" w:rsidRDefault="00A77AD3" w:rsidP="005D45B8">
      <w:pPr>
        <w:spacing w:after="0" w:line="240" w:lineRule="auto"/>
        <w:ind w:left="709"/>
        <w:rPr>
          <w:rFonts w:ascii="Times New Roman" w:hAnsi="Times New Roman"/>
          <w:sz w:val="28"/>
          <w:szCs w:val="28"/>
          <w:lang w:val="ru-RU"/>
        </w:rPr>
      </w:pPr>
      <w:r w:rsidRPr="00990101">
        <w:rPr>
          <w:rFonts w:ascii="Times New Roman" w:hAnsi="Times New Roman"/>
          <w:sz w:val="28"/>
          <w:szCs w:val="28"/>
          <w:lang w:val="ru-RU"/>
        </w:rPr>
        <w:t>4.3.</w:t>
      </w:r>
      <w:r w:rsidR="004C0F22" w:rsidRPr="00990101">
        <w:rPr>
          <w:rFonts w:ascii="Times New Roman" w:hAnsi="Times New Roman"/>
          <w:sz w:val="28"/>
          <w:szCs w:val="28"/>
          <w:lang w:val="ru-RU"/>
        </w:rPr>
        <w:t>Социальная сфера</w:t>
      </w:r>
      <w:r w:rsidR="001C5369" w:rsidRPr="00990101">
        <w:rPr>
          <w:rFonts w:ascii="Times New Roman" w:hAnsi="Times New Roman"/>
          <w:sz w:val="28"/>
          <w:szCs w:val="28"/>
          <w:lang w:val="ru-RU"/>
        </w:rPr>
        <w:t>(учреждения, обеспеченность)</w:t>
      </w:r>
    </w:p>
    <w:p w:rsidR="001B4B58" w:rsidRPr="001B4B58" w:rsidRDefault="001B4B58" w:rsidP="005D45B8">
      <w:pPr>
        <w:spacing w:after="0" w:line="240" w:lineRule="auto"/>
        <w:ind w:firstLine="709"/>
        <w:jc w:val="both"/>
        <w:rPr>
          <w:rFonts w:ascii="Times New Roman" w:hAnsi="Times New Roman"/>
          <w:sz w:val="28"/>
          <w:szCs w:val="28"/>
          <w:lang w:val="ru-RU"/>
        </w:rPr>
      </w:pPr>
      <w:r w:rsidRPr="00990101">
        <w:rPr>
          <w:rFonts w:ascii="Times New Roman" w:hAnsi="Times New Roman"/>
          <w:sz w:val="28"/>
          <w:szCs w:val="28"/>
          <w:lang w:val="ru-RU"/>
        </w:rPr>
        <w:t>Важнейшим приоритетом в области социальной политики города является повышение уровня жизни социально уязвимых категорий населения, снижение социального неравенства с одновременным предотвращением тенденций социального иждивенчества.</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С 01.10.2012 обеспечение населения м</w:t>
      </w:r>
      <w:r w:rsidR="00754FE6">
        <w:rPr>
          <w:rFonts w:ascii="Times New Roman" w:hAnsi="Times New Roman"/>
          <w:sz w:val="28"/>
          <w:szCs w:val="28"/>
          <w:lang w:val="ru-RU"/>
        </w:rPr>
        <w:t>ерами социальной поддержки в г.</w:t>
      </w:r>
      <w:r w:rsidRPr="001B4B58">
        <w:rPr>
          <w:rFonts w:ascii="Times New Roman" w:hAnsi="Times New Roman"/>
          <w:sz w:val="28"/>
          <w:szCs w:val="28"/>
          <w:lang w:val="ru-RU"/>
        </w:rPr>
        <w:t xml:space="preserve">Нефтеюганске осуществляет </w:t>
      </w:r>
      <w:r w:rsidR="003E482A">
        <w:rPr>
          <w:rFonts w:ascii="Times New Roman" w:hAnsi="Times New Roman"/>
          <w:sz w:val="28"/>
          <w:szCs w:val="28"/>
          <w:lang w:val="ru-RU"/>
        </w:rPr>
        <w:t>к</w:t>
      </w:r>
      <w:r w:rsidR="002B6F8C" w:rsidRPr="003E482A">
        <w:rPr>
          <w:rFonts w:ascii="Times New Roman" w:hAnsi="Times New Roman"/>
          <w:sz w:val="28"/>
          <w:szCs w:val="28"/>
          <w:lang w:val="ru-RU"/>
        </w:rPr>
        <w:t xml:space="preserve">азенное учреждение Ханты-Мансийского автономного округа – Югры </w:t>
      </w:r>
      <w:r w:rsidR="00BE1C2A">
        <w:rPr>
          <w:rFonts w:ascii="Times New Roman" w:hAnsi="Times New Roman"/>
          <w:sz w:val="28"/>
          <w:szCs w:val="28"/>
          <w:lang w:val="ru-RU"/>
        </w:rPr>
        <w:t>«</w:t>
      </w:r>
      <w:r w:rsidR="002B6F8C" w:rsidRPr="003E482A">
        <w:rPr>
          <w:rFonts w:ascii="Times New Roman" w:hAnsi="Times New Roman"/>
          <w:sz w:val="28"/>
          <w:szCs w:val="28"/>
          <w:lang w:val="ru-RU"/>
        </w:rPr>
        <w:t>Центр социальных выплат</w:t>
      </w:r>
      <w:r w:rsidR="00BE1C2A">
        <w:rPr>
          <w:rFonts w:ascii="Times New Roman" w:hAnsi="Times New Roman"/>
          <w:sz w:val="28"/>
          <w:szCs w:val="28"/>
          <w:lang w:val="ru-RU"/>
        </w:rPr>
        <w:t>»</w:t>
      </w:r>
      <w:r w:rsidR="00754FE6">
        <w:rPr>
          <w:rFonts w:ascii="Times New Roman" w:hAnsi="Times New Roman"/>
          <w:sz w:val="28"/>
          <w:szCs w:val="28"/>
          <w:lang w:val="ru-RU"/>
        </w:rPr>
        <w:t>ф</w:t>
      </w:r>
      <w:r w:rsidR="002B6F8C" w:rsidRPr="003E482A">
        <w:rPr>
          <w:rFonts w:ascii="Times New Roman" w:hAnsi="Times New Roman"/>
          <w:sz w:val="28"/>
          <w:szCs w:val="28"/>
          <w:lang w:val="ru-RU"/>
        </w:rPr>
        <w:t>илиал в городе Нефтеюганске</w:t>
      </w:r>
      <w:r w:rsidRPr="001B4B58">
        <w:rPr>
          <w:rFonts w:ascii="Times New Roman" w:hAnsi="Times New Roman"/>
          <w:sz w:val="28"/>
          <w:szCs w:val="28"/>
          <w:lang w:val="ru-RU"/>
        </w:rPr>
        <w:t>.</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В функции Учреждения входит:</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1.Предоставление государственных мер социальной поддержки отдельным категориям граждан на территории муниципальных образований город Нефтеюганск и Нефтеюганский район.</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2.Предоставление гражданам субсидий на оплату жилого помещения и коммунальных услуг.</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3.Назначение и выплата пособий и компенсаций гражданам, имеющим детей.</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4.Организация предоставления государственной социальной помощи малоимущим семьям и малоимущим одиноко проживающим гражданам.</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 xml:space="preserve">5.Оказание гражданам единовременной материальной помощи при возникновении экстремальной жизненной ситуации, для выхода на самообеспечение. </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6.Выдача удостоверения установленного образца, дающие право на предоставление мер социальной поддержки отдельным категориям граждан.</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7.Участие в реализации федеральных, областных целевых программ ХМАО – Югры по социальной поддержке граждан.</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eastAsia="Times New Roman" w:hAnsi="Times New Roman"/>
          <w:sz w:val="28"/>
          <w:szCs w:val="28"/>
          <w:lang w:val="ru-RU" w:eastAsia="ru-RU"/>
        </w:rPr>
        <w:t>8.Прием и консультирование граждан.</w:t>
      </w:r>
    </w:p>
    <w:p w:rsid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По состоянию на 01.07.2013 на учете в Филиале состоят 20882 человека.</w:t>
      </w:r>
    </w:p>
    <w:p w:rsidR="001B4B58" w:rsidRPr="001B4B58" w:rsidRDefault="001B4B58" w:rsidP="005D45B8">
      <w:pPr>
        <w:spacing w:after="0" w:line="240" w:lineRule="auto"/>
        <w:ind w:firstLine="709"/>
        <w:jc w:val="both"/>
        <w:rPr>
          <w:rFonts w:ascii="Times New Roman" w:hAnsi="Times New Roman"/>
          <w:sz w:val="28"/>
          <w:szCs w:val="28"/>
          <w:lang w:val="ru-RU"/>
        </w:rPr>
      </w:pPr>
      <w:r w:rsidRPr="00D46F1E">
        <w:rPr>
          <w:rFonts w:ascii="Times New Roman" w:hAnsi="Times New Roman"/>
          <w:sz w:val="28"/>
          <w:szCs w:val="28"/>
          <w:lang w:val="ru-RU"/>
        </w:rPr>
        <w:t>Управление социальной защиты населения по г.Нефтеюганску и Нефтеюганскому району</w:t>
      </w:r>
      <w:r w:rsidRPr="001B4B58">
        <w:rPr>
          <w:rFonts w:ascii="Times New Roman" w:hAnsi="Times New Roman"/>
          <w:sz w:val="28"/>
          <w:szCs w:val="28"/>
          <w:lang w:val="ru-RU"/>
        </w:rPr>
        <w:t xml:space="preserve"> в соответствии с возложенными на него задачами осуществляет следующие функции:</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1.Участвует в реализации федеральных, областных целевых программ ХМАО – Югры по социальной поддержке граждан.</w:t>
      </w:r>
    </w:p>
    <w:p w:rsidR="001B4B58" w:rsidRPr="001B4B58" w:rsidRDefault="001B4B58" w:rsidP="001B4B58">
      <w:pPr>
        <w:spacing w:after="0"/>
        <w:ind w:firstLine="709"/>
        <w:jc w:val="both"/>
        <w:rPr>
          <w:rFonts w:ascii="Times New Roman" w:hAnsi="Times New Roman"/>
          <w:sz w:val="28"/>
          <w:szCs w:val="28"/>
          <w:lang w:val="ru-RU"/>
        </w:rPr>
      </w:pPr>
      <w:r w:rsidRPr="001B4B58">
        <w:rPr>
          <w:rFonts w:ascii="Times New Roman" w:hAnsi="Times New Roman"/>
          <w:sz w:val="28"/>
          <w:szCs w:val="28"/>
          <w:lang w:val="ru-RU"/>
        </w:rPr>
        <w:t>2.Организует работу по сбору документов и отправке граждан пожилого возраста и инвалидов:</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lastRenderedPageBreak/>
        <w:t xml:space="preserve">-для прохождения курса реабилитации в социально – реабилитационном отделении учреждения социального обслуживания </w:t>
      </w:r>
      <w:r w:rsidR="00BE1C2A">
        <w:rPr>
          <w:rFonts w:ascii="Times New Roman" w:hAnsi="Times New Roman"/>
          <w:sz w:val="28"/>
          <w:szCs w:val="28"/>
          <w:lang w:val="ru-RU"/>
        </w:rPr>
        <w:t>«</w:t>
      </w:r>
      <w:r w:rsidRPr="001B4B58">
        <w:rPr>
          <w:rFonts w:ascii="Times New Roman" w:hAnsi="Times New Roman"/>
          <w:sz w:val="28"/>
          <w:szCs w:val="28"/>
          <w:lang w:val="ru-RU"/>
        </w:rPr>
        <w:t>Геронт</w:t>
      </w:r>
      <w:r w:rsidR="00990101">
        <w:rPr>
          <w:rFonts w:ascii="Times New Roman" w:hAnsi="Times New Roman"/>
          <w:sz w:val="28"/>
          <w:szCs w:val="28"/>
          <w:lang w:val="ru-RU"/>
        </w:rPr>
        <w:t>ологический центр</w:t>
      </w:r>
      <w:r w:rsidR="00BE1C2A">
        <w:rPr>
          <w:rFonts w:ascii="Times New Roman" w:hAnsi="Times New Roman"/>
          <w:sz w:val="28"/>
          <w:szCs w:val="28"/>
          <w:lang w:val="ru-RU"/>
        </w:rPr>
        <w:t>»</w:t>
      </w:r>
      <w:r w:rsidR="00990101">
        <w:rPr>
          <w:rFonts w:ascii="Times New Roman" w:hAnsi="Times New Roman"/>
          <w:sz w:val="28"/>
          <w:szCs w:val="28"/>
          <w:lang w:val="ru-RU"/>
        </w:rPr>
        <w:t>, город Сургут;</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 xml:space="preserve">-для прохождения курса реабилитации в АНО </w:t>
      </w:r>
      <w:r w:rsidR="00BE1C2A">
        <w:rPr>
          <w:rFonts w:ascii="Times New Roman" w:hAnsi="Times New Roman"/>
          <w:sz w:val="28"/>
          <w:szCs w:val="28"/>
          <w:lang w:val="ru-RU"/>
        </w:rPr>
        <w:t>«</w:t>
      </w:r>
      <w:r w:rsidRPr="001B4B58">
        <w:rPr>
          <w:rFonts w:ascii="Times New Roman" w:hAnsi="Times New Roman"/>
          <w:sz w:val="28"/>
          <w:szCs w:val="28"/>
          <w:lang w:val="ru-RU"/>
        </w:rPr>
        <w:t>Оздоровительны</w:t>
      </w:r>
      <w:r w:rsidR="00990101">
        <w:rPr>
          <w:rFonts w:ascii="Times New Roman" w:hAnsi="Times New Roman"/>
          <w:sz w:val="28"/>
          <w:szCs w:val="28"/>
          <w:lang w:val="ru-RU"/>
        </w:rPr>
        <w:t xml:space="preserve">й центр </w:t>
      </w:r>
      <w:r w:rsidR="00BE1C2A">
        <w:rPr>
          <w:rFonts w:ascii="Times New Roman" w:hAnsi="Times New Roman"/>
          <w:sz w:val="28"/>
          <w:szCs w:val="28"/>
          <w:lang w:val="ru-RU"/>
        </w:rPr>
        <w:t>«</w:t>
      </w:r>
      <w:r w:rsidR="00990101">
        <w:rPr>
          <w:rFonts w:ascii="Times New Roman" w:hAnsi="Times New Roman"/>
          <w:sz w:val="28"/>
          <w:szCs w:val="28"/>
          <w:lang w:val="ru-RU"/>
        </w:rPr>
        <w:t>Сыновья</w:t>
      </w:r>
      <w:r w:rsidR="00BE1C2A">
        <w:rPr>
          <w:rFonts w:ascii="Times New Roman" w:hAnsi="Times New Roman"/>
          <w:sz w:val="28"/>
          <w:szCs w:val="28"/>
          <w:lang w:val="ru-RU"/>
        </w:rPr>
        <w:t>»</w:t>
      </w:r>
      <w:r w:rsidR="00990101">
        <w:rPr>
          <w:rFonts w:ascii="Times New Roman" w:hAnsi="Times New Roman"/>
          <w:sz w:val="28"/>
          <w:szCs w:val="28"/>
          <w:lang w:val="ru-RU"/>
        </w:rPr>
        <w:t>, город Сургут;</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-для постоянного и временного проживания в стационарные учреждения социального обслуживания населения  Ханты - Мансийского автономного округа – Югры и Тюменской области (дома-и</w:t>
      </w:r>
      <w:r w:rsidR="00990101">
        <w:rPr>
          <w:rFonts w:ascii="Times New Roman" w:hAnsi="Times New Roman"/>
          <w:sz w:val="28"/>
          <w:szCs w:val="28"/>
          <w:lang w:val="ru-RU"/>
        </w:rPr>
        <w:t>нтернаты соответствующего вида);</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-для получения социальных квартир одинокими пожилыми гражданами, не имеющими места жительства.</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3.Осуществляет выдачу инвалидам направлений на мероприятия социальной реабилитации в учреждения социального обслуживания.</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4.Осуществляет кураторство за деятельностью учреждений, подведомственных Департаменту социального развития Ханты-Мансийского автономного округа-Югры, расположенных на территории города Нефтеюганска и Нефтеюганского района: координирует их деятельность, содействует в решении вопросов по основным направлениям деятельности, оказывает организационно-методическую помощь.</w:t>
      </w:r>
    </w:p>
    <w:p w:rsidR="001B4B58" w:rsidRDefault="001B4B58" w:rsidP="005D45B8">
      <w:pPr>
        <w:spacing w:after="0" w:line="240" w:lineRule="auto"/>
        <w:ind w:firstLine="709"/>
        <w:jc w:val="both"/>
        <w:rPr>
          <w:rFonts w:ascii="Times New Roman" w:hAnsi="Times New Roman"/>
          <w:sz w:val="28"/>
          <w:szCs w:val="28"/>
          <w:lang w:val="ru-RU"/>
        </w:rPr>
      </w:pPr>
      <w:r w:rsidRPr="004C13D9">
        <w:rPr>
          <w:rFonts w:ascii="Times New Roman" w:hAnsi="Times New Roman"/>
          <w:sz w:val="28"/>
          <w:szCs w:val="28"/>
          <w:lang w:val="ru-RU"/>
        </w:rPr>
        <w:t>Социальные услуги населению на территории города предоставляют:</w:t>
      </w:r>
    </w:p>
    <w:p w:rsidR="001B4B58" w:rsidRPr="005E6B15"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w:t>
      </w:r>
      <w:r w:rsidRPr="005E6B15">
        <w:rPr>
          <w:rFonts w:ascii="Times New Roman" w:hAnsi="Times New Roman"/>
          <w:sz w:val="28"/>
          <w:szCs w:val="28"/>
          <w:lang w:val="ru-RU"/>
        </w:rPr>
        <w:t xml:space="preserve">бюджетное учреждение Ханты-Мансийского автономного округа – Югры </w:t>
      </w:r>
      <w:r w:rsidR="00BE1C2A">
        <w:rPr>
          <w:rFonts w:ascii="Times New Roman" w:hAnsi="Times New Roman"/>
          <w:sz w:val="28"/>
          <w:szCs w:val="28"/>
          <w:lang w:val="ru-RU"/>
        </w:rPr>
        <w:t>«</w:t>
      </w:r>
      <w:r w:rsidRPr="005E6B15">
        <w:rPr>
          <w:rFonts w:ascii="Times New Roman" w:hAnsi="Times New Roman"/>
          <w:sz w:val="28"/>
          <w:szCs w:val="28"/>
          <w:lang w:val="ru-RU"/>
        </w:rPr>
        <w:t xml:space="preserve">Комплексный центр социального обслуживания населения </w:t>
      </w:r>
      <w:r w:rsidR="00BE1C2A">
        <w:rPr>
          <w:rFonts w:ascii="Times New Roman" w:hAnsi="Times New Roman"/>
          <w:sz w:val="28"/>
          <w:szCs w:val="28"/>
          <w:lang w:val="ru-RU"/>
        </w:rPr>
        <w:t>«</w:t>
      </w:r>
      <w:r w:rsidRPr="005E6B15">
        <w:rPr>
          <w:rFonts w:ascii="Times New Roman" w:hAnsi="Times New Roman"/>
          <w:sz w:val="28"/>
          <w:szCs w:val="28"/>
          <w:lang w:val="ru-RU"/>
        </w:rPr>
        <w:t>Защита</w:t>
      </w:r>
      <w:r w:rsidR="00BE1C2A">
        <w:rPr>
          <w:rFonts w:ascii="Times New Roman" w:hAnsi="Times New Roman"/>
          <w:sz w:val="28"/>
          <w:szCs w:val="28"/>
          <w:lang w:val="ru-RU"/>
        </w:rPr>
        <w:t>»</w:t>
      </w:r>
      <w:r w:rsidRPr="005E6B15">
        <w:rPr>
          <w:rFonts w:ascii="Times New Roman" w:hAnsi="Times New Roman"/>
          <w:sz w:val="28"/>
          <w:szCs w:val="28"/>
          <w:lang w:val="ru-RU"/>
        </w:rPr>
        <w:t xml:space="preserve">; </w:t>
      </w:r>
    </w:p>
    <w:p w:rsidR="001B4B58" w:rsidRPr="005E6B15" w:rsidRDefault="001B4B58" w:rsidP="005D45B8">
      <w:pPr>
        <w:spacing w:after="0" w:line="240" w:lineRule="auto"/>
        <w:ind w:firstLine="709"/>
        <w:jc w:val="both"/>
        <w:rPr>
          <w:rFonts w:ascii="Times New Roman" w:hAnsi="Times New Roman"/>
          <w:sz w:val="28"/>
          <w:szCs w:val="28"/>
          <w:lang w:val="ru-RU"/>
        </w:rPr>
      </w:pPr>
      <w:r w:rsidRPr="005E6B15">
        <w:rPr>
          <w:rFonts w:ascii="Times New Roman" w:hAnsi="Times New Roman"/>
          <w:sz w:val="28"/>
          <w:szCs w:val="28"/>
          <w:lang w:val="ru-RU"/>
        </w:rPr>
        <w:t xml:space="preserve">-бюджетное учреждение Ханты-Мансийского автономного округа – Югры </w:t>
      </w:r>
      <w:r w:rsidR="00BE1C2A">
        <w:rPr>
          <w:rFonts w:ascii="Times New Roman" w:hAnsi="Times New Roman"/>
          <w:sz w:val="28"/>
          <w:szCs w:val="28"/>
          <w:lang w:val="ru-RU"/>
        </w:rPr>
        <w:t>«</w:t>
      </w:r>
      <w:r w:rsidRPr="005E6B15">
        <w:rPr>
          <w:rFonts w:ascii="Times New Roman" w:hAnsi="Times New Roman"/>
          <w:sz w:val="28"/>
          <w:szCs w:val="28"/>
          <w:lang w:val="ru-RU"/>
        </w:rPr>
        <w:t xml:space="preserve">Центр социальной помощи семье и детям </w:t>
      </w:r>
      <w:r w:rsidR="00BE1C2A">
        <w:rPr>
          <w:rFonts w:ascii="Times New Roman" w:hAnsi="Times New Roman"/>
          <w:sz w:val="28"/>
          <w:szCs w:val="28"/>
          <w:lang w:val="ru-RU"/>
        </w:rPr>
        <w:t>«</w:t>
      </w:r>
      <w:r w:rsidRPr="005E6B15">
        <w:rPr>
          <w:rFonts w:ascii="Times New Roman" w:hAnsi="Times New Roman"/>
          <w:sz w:val="28"/>
          <w:szCs w:val="28"/>
          <w:lang w:val="ru-RU"/>
        </w:rPr>
        <w:t>Веста</w:t>
      </w:r>
      <w:r w:rsidR="00BE1C2A">
        <w:rPr>
          <w:rFonts w:ascii="Times New Roman" w:hAnsi="Times New Roman"/>
          <w:sz w:val="28"/>
          <w:szCs w:val="28"/>
          <w:lang w:val="ru-RU"/>
        </w:rPr>
        <w:t>»</w:t>
      </w:r>
      <w:r w:rsidRPr="005E6B15">
        <w:rPr>
          <w:rFonts w:ascii="Times New Roman" w:hAnsi="Times New Roman"/>
          <w:sz w:val="28"/>
          <w:szCs w:val="28"/>
          <w:lang w:val="ru-RU"/>
        </w:rPr>
        <w:t>;</w:t>
      </w:r>
    </w:p>
    <w:p w:rsidR="001B4B58" w:rsidRPr="005E6B15" w:rsidRDefault="001B4B58" w:rsidP="005D45B8">
      <w:pPr>
        <w:spacing w:after="0" w:line="240" w:lineRule="auto"/>
        <w:ind w:firstLine="709"/>
        <w:jc w:val="both"/>
        <w:rPr>
          <w:rFonts w:ascii="Times New Roman" w:hAnsi="Times New Roman"/>
          <w:sz w:val="28"/>
          <w:szCs w:val="28"/>
          <w:lang w:val="ru-RU"/>
        </w:rPr>
      </w:pPr>
      <w:r w:rsidRPr="005E6B15">
        <w:rPr>
          <w:rFonts w:ascii="Times New Roman" w:hAnsi="Times New Roman"/>
          <w:sz w:val="28"/>
          <w:szCs w:val="28"/>
          <w:lang w:val="ru-RU"/>
        </w:rPr>
        <w:t xml:space="preserve">-бюджетное учреждение Ханты-Мансийского автономного округа – Югры </w:t>
      </w:r>
      <w:r w:rsidR="00BE1C2A">
        <w:rPr>
          <w:rFonts w:ascii="Times New Roman" w:hAnsi="Times New Roman"/>
          <w:sz w:val="28"/>
          <w:szCs w:val="28"/>
          <w:lang w:val="ru-RU"/>
        </w:rPr>
        <w:t>«</w:t>
      </w:r>
      <w:r w:rsidRPr="005E6B15">
        <w:rPr>
          <w:rFonts w:ascii="Times New Roman" w:hAnsi="Times New Roman"/>
          <w:sz w:val="28"/>
          <w:szCs w:val="28"/>
          <w:lang w:val="ru-RU"/>
        </w:rPr>
        <w:t xml:space="preserve">Реабилитационный центр для детей и подростков с ограниченными возможностями </w:t>
      </w:r>
      <w:r w:rsidR="00BE1C2A">
        <w:rPr>
          <w:rFonts w:ascii="Times New Roman" w:hAnsi="Times New Roman"/>
          <w:sz w:val="28"/>
          <w:szCs w:val="28"/>
          <w:lang w:val="ru-RU"/>
        </w:rPr>
        <w:t>«</w:t>
      </w:r>
      <w:r w:rsidRPr="005E6B15">
        <w:rPr>
          <w:rFonts w:ascii="Times New Roman" w:hAnsi="Times New Roman"/>
          <w:sz w:val="28"/>
          <w:szCs w:val="28"/>
          <w:lang w:val="ru-RU"/>
        </w:rPr>
        <w:t>Детство</w:t>
      </w:r>
      <w:r w:rsidR="00BE1C2A">
        <w:rPr>
          <w:rFonts w:ascii="Times New Roman" w:hAnsi="Times New Roman"/>
          <w:sz w:val="28"/>
          <w:szCs w:val="28"/>
          <w:lang w:val="ru-RU"/>
        </w:rPr>
        <w:t>»</w:t>
      </w:r>
      <w:r w:rsidRPr="005E6B15">
        <w:rPr>
          <w:rFonts w:ascii="Times New Roman" w:hAnsi="Times New Roman"/>
          <w:sz w:val="28"/>
          <w:szCs w:val="28"/>
          <w:lang w:val="ru-RU"/>
        </w:rPr>
        <w:t>;</w:t>
      </w:r>
    </w:p>
    <w:p w:rsidR="001B4B58" w:rsidRDefault="001B4B58" w:rsidP="005D45B8">
      <w:pPr>
        <w:spacing w:after="0" w:line="240" w:lineRule="auto"/>
        <w:ind w:firstLine="709"/>
        <w:jc w:val="both"/>
        <w:rPr>
          <w:rFonts w:ascii="Times New Roman" w:hAnsi="Times New Roman"/>
          <w:sz w:val="28"/>
          <w:szCs w:val="28"/>
          <w:lang w:val="ru-RU"/>
        </w:rPr>
      </w:pPr>
      <w:r w:rsidRPr="005E6B15">
        <w:rPr>
          <w:rFonts w:ascii="Times New Roman" w:hAnsi="Times New Roman"/>
          <w:sz w:val="28"/>
          <w:szCs w:val="28"/>
          <w:lang w:val="ru-RU"/>
        </w:rPr>
        <w:t>-</w:t>
      </w:r>
      <w:r w:rsidR="005E6B15" w:rsidRPr="005E6B15">
        <w:rPr>
          <w:rFonts w:ascii="Times New Roman" w:hAnsi="Times New Roman"/>
          <w:sz w:val="28"/>
          <w:szCs w:val="28"/>
          <w:lang w:val="ru-RU"/>
        </w:rPr>
        <w:t xml:space="preserve">казенное образовательное учреждение Ханты-Мансийского автономного округа – Югры для детей-сирот и детей, оставшихся без попечения родителей Детский дом </w:t>
      </w:r>
      <w:r w:rsidR="00BE1C2A">
        <w:rPr>
          <w:rFonts w:ascii="Times New Roman" w:hAnsi="Times New Roman"/>
          <w:sz w:val="28"/>
          <w:szCs w:val="28"/>
          <w:lang w:val="ru-RU"/>
        </w:rPr>
        <w:t>«</w:t>
      </w:r>
      <w:r w:rsidR="005E6B15" w:rsidRPr="005E6B15">
        <w:rPr>
          <w:rFonts w:ascii="Times New Roman" w:hAnsi="Times New Roman"/>
          <w:sz w:val="28"/>
          <w:szCs w:val="28"/>
          <w:lang w:val="ru-RU"/>
        </w:rPr>
        <w:t>Светозар</w:t>
      </w:r>
      <w:r w:rsidR="00BE1C2A">
        <w:rPr>
          <w:rFonts w:ascii="Times New Roman" w:hAnsi="Times New Roman"/>
          <w:sz w:val="28"/>
          <w:szCs w:val="28"/>
          <w:lang w:val="ru-RU"/>
        </w:rPr>
        <w:t>»</w:t>
      </w:r>
      <w:r w:rsidRPr="005E6B15">
        <w:rPr>
          <w:rFonts w:ascii="Times New Roman" w:hAnsi="Times New Roman"/>
          <w:sz w:val="28"/>
          <w:szCs w:val="28"/>
          <w:lang w:val="ru-RU"/>
        </w:rPr>
        <w:t>.</w:t>
      </w:r>
    </w:p>
    <w:p w:rsidR="00874CF1" w:rsidRPr="00874CF1" w:rsidRDefault="00874CF1" w:rsidP="005D45B8">
      <w:pPr>
        <w:spacing w:after="0" w:line="240" w:lineRule="auto"/>
        <w:ind w:firstLine="709"/>
        <w:jc w:val="both"/>
        <w:rPr>
          <w:rFonts w:ascii="Times New Roman" w:hAnsi="Times New Roman"/>
          <w:sz w:val="28"/>
          <w:szCs w:val="28"/>
          <w:lang w:val="ru-RU"/>
        </w:rPr>
      </w:pPr>
      <w:r w:rsidRPr="00874CF1">
        <w:rPr>
          <w:rFonts w:ascii="Times New Roman" w:hAnsi="Times New Roman"/>
          <w:sz w:val="28"/>
          <w:szCs w:val="28"/>
          <w:lang w:val="ru-RU"/>
        </w:rPr>
        <w:t xml:space="preserve">Бюджетное учреждение Ханты-Мансийского автономного округа-Югры </w:t>
      </w:r>
      <w:r w:rsidR="00BE1C2A">
        <w:rPr>
          <w:rFonts w:ascii="Times New Roman" w:hAnsi="Times New Roman"/>
          <w:sz w:val="28"/>
          <w:szCs w:val="28"/>
          <w:lang w:val="ru-RU"/>
        </w:rPr>
        <w:t>«</w:t>
      </w:r>
      <w:r w:rsidRPr="00874CF1">
        <w:rPr>
          <w:rFonts w:ascii="Times New Roman" w:hAnsi="Times New Roman"/>
          <w:sz w:val="28"/>
          <w:szCs w:val="28"/>
          <w:lang w:val="ru-RU"/>
        </w:rPr>
        <w:t xml:space="preserve">Комплексный центр социального обслуживания населения </w:t>
      </w:r>
      <w:r w:rsidR="00BE1C2A">
        <w:rPr>
          <w:rFonts w:ascii="Times New Roman" w:hAnsi="Times New Roman"/>
          <w:sz w:val="28"/>
          <w:szCs w:val="28"/>
          <w:lang w:val="ru-RU"/>
        </w:rPr>
        <w:t>«</w:t>
      </w:r>
      <w:r w:rsidRPr="00874CF1">
        <w:rPr>
          <w:rFonts w:ascii="Times New Roman" w:hAnsi="Times New Roman"/>
          <w:sz w:val="28"/>
          <w:szCs w:val="28"/>
          <w:lang w:val="ru-RU"/>
        </w:rPr>
        <w:t>Защита</w:t>
      </w:r>
      <w:r w:rsidR="00BE1C2A">
        <w:rPr>
          <w:rFonts w:ascii="Times New Roman" w:hAnsi="Times New Roman"/>
          <w:sz w:val="28"/>
          <w:szCs w:val="28"/>
          <w:lang w:val="ru-RU"/>
        </w:rPr>
        <w:t>»</w:t>
      </w:r>
      <w:r w:rsidRPr="00874CF1">
        <w:rPr>
          <w:rFonts w:ascii="Times New Roman" w:hAnsi="Times New Roman"/>
          <w:sz w:val="28"/>
          <w:szCs w:val="28"/>
          <w:lang w:val="ru-RU"/>
        </w:rPr>
        <w:t xml:space="preserve"> осуществляет следующие функции:</w:t>
      </w:r>
    </w:p>
    <w:p w:rsidR="00874CF1" w:rsidRPr="001B4B58" w:rsidRDefault="00874CF1"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1.</w:t>
      </w:r>
      <w:r w:rsidRPr="001B4B58">
        <w:rPr>
          <w:rFonts w:ascii="Times New Roman" w:hAnsi="Times New Roman"/>
          <w:sz w:val="28"/>
          <w:szCs w:val="28"/>
          <w:lang w:val="ru-RU"/>
        </w:rPr>
        <w:t>Организует социальное обслуживание граждан пожилого возраста и инвалидов на дому.</w:t>
      </w:r>
    </w:p>
    <w:p w:rsidR="00874CF1" w:rsidRPr="001B4B58" w:rsidRDefault="00874CF1"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2.</w:t>
      </w:r>
      <w:r w:rsidRPr="001B4B58">
        <w:rPr>
          <w:rFonts w:ascii="Times New Roman" w:hAnsi="Times New Roman"/>
          <w:sz w:val="28"/>
          <w:szCs w:val="28"/>
          <w:lang w:val="ru-RU"/>
        </w:rPr>
        <w:t xml:space="preserve">Осуществляет деятельность по социальной реабилитации граждан пожилого возраста и инвалидов. </w:t>
      </w:r>
    </w:p>
    <w:p w:rsidR="00874CF1" w:rsidRPr="001B4B58" w:rsidRDefault="00874CF1" w:rsidP="005D45B8">
      <w:pPr>
        <w:tabs>
          <w:tab w:val="left" w:pos="993"/>
        </w:tabs>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3.Предоставляет срочную социальную помощь гражданам, оказавшимся в трудной жизненной ситуации.</w:t>
      </w:r>
    </w:p>
    <w:p w:rsidR="00874CF1" w:rsidRPr="001B4B58" w:rsidRDefault="00874CF1"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4.Осуществляет выдачу технических средств реабилитации инвалидам.</w:t>
      </w:r>
    </w:p>
    <w:p w:rsidR="003E482A" w:rsidRPr="003E482A" w:rsidRDefault="00874CF1" w:rsidP="005D45B8">
      <w:pPr>
        <w:spacing w:after="0" w:line="240" w:lineRule="auto"/>
        <w:ind w:firstLine="709"/>
        <w:jc w:val="both"/>
        <w:rPr>
          <w:rFonts w:ascii="Times New Roman" w:hAnsi="Times New Roman"/>
          <w:sz w:val="28"/>
          <w:szCs w:val="28"/>
          <w:lang w:val="ru-RU"/>
        </w:rPr>
      </w:pPr>
      <w:r w:rsidRPr="00874CF1">
        <w:rPr>
          <w:rFonts w:ascii="Times New Roman" w:hAnsi="Times New Roman"/>
          <w:bCs/>
          <w:sz w:val="28"/>
          <w:szCs w:val="28"/>
          <w:lang w:val="ru-RU"/>
        </w:rPr>
        <w:t>Отделение</w:t>
      </w:r>
      <w:r w:rsidR="003E482A" w:rsidRPr="00874CF1">
        <w:rPr>
          <w:rFonts w:ascii="Times New Roman" w:hAnsi="Times New Roman"/>
          <w:bCs/>
          <w:sz w:val="28"/>
          <w:szCs w:val="28"/>
          <w:lang w:val="ru-RU"/>
        </w:rPr>
        <w:t xml:space="preserve"> социальной адаптации для лиц без определенного места жительства</w:t>
      </w:r>
      <w:r>
        <w:rPr>
          <w:rFonts w:ascii="Times New Roman" w:hAnsi="Times New Roman"/>
          <w:bCs/>
          <w:sz w:val="28"/>
          <w:szCs w:val="28"/>
          <w:lang w:val="ru-RU"/>
        </w:rPr>
        <w:t xml:space="preserve">. </w:t>
      </w:r>
      <w:r w:rsidR="003E482A" w:rsidRPr="003E482A">
        <w:rPr>
          <w:rFonts w:ascii="Times New Roman" w:hAnsi="Times New Roman"/>
          <w:sz w:val="28"/>
          <w:szCs w:val="28"/>
          <w:lang w:val="ru-RU"/>
        </w:rPr>
        <w:t>Учреждени</w:t>
      </w:r>
      <w:r w:rsidR="003E482A">
        <w:rPr>
          <w:rFonts w:ascii="Times New Roman" w:hAnsi="Times New Roman"/>
          <w:sz w:val="28"/>
          <w:szCs w:val="28"/>
          <w:lang w:val="ru-RU"/>
        </w:rPr>
        <w:t>е</w:t>
      </w:r>
      <w:r w:rsidR="003E482A" w:rsidRPr="003E482A">
        <w:rPr>
          <w:rFonts w:ascii="Times New Roman" w:hAnsi="Times New Roman"/>
          <w:sz w:val="28"/>
          <w:szCs w:val="28"/>
          <w:lang w:val="ru-RU"/>
        </w:rPr>
        <w:t xml:space="preserve">нацелено на адаптацию к самостоятельной жизни граждан, потерявших жилье, семейные и трудовые связи, находящихся в трудной жизненной ситуации. Отделение рассчитано на 30 койко-мест. На </w:t>
      </w:r>
      <w:r w:rsidR="003E482A" w:rsidRPr="003E482A">
        <w:rPr>
          <w:rFonts w:ascii="Times New Roman" w:hAnsi="Times New Roman"/>
          <w:sz w:val="28"/>
          <w:szCs w:val="28"/>
          <w:lang w:val="ru-RU"/>
        </w:rPr>
        <w:lastRenderedPageBreak/>
        <w:t>01.12.2013 отделение заполнено на 100%. 10 человек находятся на дистанционном обслуживании без проживания в отделении.</w:t>
      </w:r>
    </w:p>
    <w:p w:rsidR="001B4B58" w:rsidRPr="00874CF1" w:rsidRDefault="001B4B58" w:rsidP="005D45B8">
      <w:pPr>
        <w:spacing w:after="0" w:line="240" w:lineRule="auto"/>
        <w:ind w:firstLine="709"/>
        <w:jc w:val="both"/>
        <w:rPr>
          <w:rFonts w:ascii="Times New Roman" w:hAnsi="Times New Roman"/>
          <w:sz w:val="28"/>
          <w:szCs w:val="28"/>
          <w:lang w:val="ru-RU"/>
        </w:rPr>
      </w:pPr>
      <w:r w:rsidRPr="00874CF1">
        <w:rPr>
          <w:rFonts w:ascii="Times New Roman" w:hAnsi="Times New Roman"/>
          <w:sz w:val="28"/>
          <w:szCs w:val="28"/>
          <w:lang w:val="ru-RU"/>
        </w:rPr>
        <w:t xml:space="preserve">Бюджетное учреждение Ханты-Мансийского округа – Югры </w:t>
      </w:r>
      <w:r w:rsidR="00BE1C2A">
        <w:rPr>
          <w:rFonts w:ascii="Times New Roman" w:hAnsi="Times New Roman"/>
          <w:sz w:val="28"/>
          <w:szCs w:val="28"/>
          <w:lang w:val="ru-RU"/>
        </w:rPr>
        <w:t>«</w:t>
      </w:r>
      <w:r w:rsidRPr="00874CF1">
        <w:rPr>
          <w:rFonts w:ascii="Times New Roman" w:hAnsi="Times New Roman"/>
          <w:sz w:val="28"/>
          <w:szCs w:val="28"/>
          <w:lang w:val="ru-RU"/>
        </w:rPr>
        <w:t xml:space="preserve">Центр социальной помощи семье и детям </w:t>
      </w:r>
      <w:r w:rsidR="00BE1C2A">
        <w:rPr>
          <w:rFonts w:ascii="Times New Roman" w:hAnsi="Times New Roman"/>
          <w:sz w:val="28"/>
          <w:szCs w:val="28"/>
          <w:lang w:val="ru-RU"/>
        </w:rPr>
        <w:t>«</w:t>
      </w:r>
      <w:r w:rsidRPr="00874CF1">
        <w:rPr>
          <w:rFonts w:ascii="Times New Roman" w:hAnsi="Times New Roman"/>
          <w:sz w:val="28"/>
          <w:szCs w:val="28"/>
          <w:lang w:val="ru-RU"/>
        </w:rPr>
        <w:t>Веста</w:t>
      </w:r>
      <w:r w:rsidR="00BE1C2A">
        <w:rPr>
          <w:rFonts w:ascii="Times New Roman" w:hAnsi="Times New Roman"/>
          <w:sz w:val="28"/>
          <w:szCs w:val="28"/>
          <w:lang w:val="ru-RU"/>
        </w:rPr>
        <w:t>»</w:t>
      </w:r>
      <w:r w:rsidRPr="00874CF1">
        <w:rPr>
          <w:rFonts w:ascii="Times New Roman" w:hAnsi="Times New Roman"/>
          <w:sz w:val="28"/>
          <w:szCs w:val="28"/>
          <w:lang w:val="ru-RU"/>
        </w:rPr>
        <w:t xml:space="preserve"> осуществляет:</w:t>
      </w:r>
    </w:p>
    <w:p w:rsidR="001B4B58" w:rsidRPr="001B4B58" w:rsidRDefault="00874CF1"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1.</w:t>
      </w:r>
      <w:r w:rsidR="001B4B58" w:rsidRPr="001B4B58">
        <w:rPr>
          <w:rFonts w:ascii="Times New Roman" w:hAnsi="Times New Roman"/>
          <w:sz w:val="28"/>
          <w:szCs w:val="28"/>
          <w:lang w:val="ru-RU"/>
        </w:rPr>
        <w:t>Выявление и дифференцированный учет семей и детей, оказавшихся в трудной жизненной ситуации, нуждающихся в социальной поддержке, формирование реестра базы данных.</w:t>
      </w:r>
    </w:p>
    <w:p w:rsidR="001B4B58" w:rsidRPr="001B4B58" w:rsidRDefault="00874CF1"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2.</w:t>
      </w:r>
      <w:r w:rsidR="001B4B58" w:rsidRPr="001B4B58">
        <w:rPr>
          <w:rFonts w:ascii="Times New Roman" w:hAnsi="Times New Roman"/>
          <w:sz w:val="28"/>
          <w:szCs w:val="28"/>
          <w:lang w:val="ru-RU"/>
        </w:rPr>
        <w:t>Внедрение новых направлений деятельности в оказании поддержки семьям и детям в решении проблем их самообеспечения, реализации собственных возможностей по преодолению сложных жизненных ситуаций.</w:t>
      </w:r>
    </w:p>
    <w:p w:rsidR="001B4B58" w:rsidRPr="001B4B58" w:rsidRDefault="00874CF1"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3.</w:t>
      </w:r>
      <w:r w:rsidR="001B4B58" w:rsidRPr="001B4B58">
        <w:rPr>
          <w:rFonts w:ascii="Times New Roman" w:hAnsi="Times New Roman"/>
          <w:sz w:val="28"/>
          <w:szCs w:val="28"/>
          <w:lang w:val="ru-RU"/>
        </w:rPr>
        <w:t>Осуществление деятельности по профилактике безнадзорности, правонарушений, самовольных уходов несовершеннолетних, проживающих в Учреждении, защите их прав и законных интересов.</w:t>
      </w:r>
    </w:p>
    <w:p w:rsidR="001B4B58" w:rsidRPr="001B4B58" w:rsidRDefault="00874CF1"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4.</w:t>
      </w:r>
      <w:r w:rsidR="001B4B58" w:rsidRPr="001B4B58">
        <w:rPr>
          <w:rFonts w:ascii="Times New Roman" w:hAnsi="Times New Roman"/>
          <w:sz w:val="28"/>
          <w:szCs w:val="28"/>
          <w:lang w:val="ru-RU"/>
        </w:rPr>
        <w:t>Организация и проведение семинаров, конференций, методических и других мероприятий, способствующих повышению эффективности социальной помощи семьям.</w:t>
      </w:r>
    </w:p>
    <w:p w:rsidR="001B4B58" w:rsidRPr="001B4B58" w:rsidRDefault="00874CF1"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5.</w:t>
      </w:r>
      <w:r w:rsidR="001B4B58" w:rsidRPr="001B4B58">
        <w:rPr>
          <w:rFonts w:ascii="Times New Roman" w:hAnsi="Times New Roman"/>
          <w:sz w:val="28"/>
          <w:szCs w:val="28"/>
          <w:lang w:val="ru-RU"/>
        </w:rPr>
        <w:t>Создание оптимальных условий для качественного социального обслуживания детей и подростков, оказавшихся в трудной жизненной ситуации, в том числе в период временного проживания в Центре.</w:t>
      </w:r>
    </w:p>
    <w:p w:rsidR="001B4B58" w:rsidRPr="001B4B58" w:rsidRDefault="00874CF1"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6.</w:t>
      </w:r>
      <w:r w:rsidR="001B4B58" w:rsidRPr="001B4B58">
        <w:rPr>
          <w:rFonts w:ascii="Times New Roman" w:hAnsi="Times New Roman"/>
          <w:sz w:val="28"/>
          <w:szCs w:val="28"/>
          <w:lang w:val="ru-RU"/>
        </w:rPr>
        <w:t>Обучение и подготовка граждан из числа выразивших желание принять на воспитание в семью детей-сирот, детей оставшихся без попечения родителей, кандидатов в усыновители (приемные родители, опекуны, попечители), оказание им социальной, психологической, педагогической помощи.</w:t>
      </w:r>
    </w:p>
    <w:p w:rsidR="001B4B58" w:rsidRPr="001B4B58" w:rsidRDefault="00874CF1"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7.</w:t>
      </w:r>
      <w:r w:rsidR="001B4B58" w:rsidRPr="001B4B58">
        <w:rPr>
          <w:rFonts w:ascii="Times New Roman" w:hAnsi="Times New Roman"/>
          <w:sz w:val="28"/>
          <w:szCs w:val="28"/>
          <w:lang w:val="ru-RU"/>
        </w:rPr>
        <w:t>Создание необходимых условий для обеспечения максимально полной социально-психологической реабилитации и адаптации в обществе женщин, оказавшихся в кризисной ситуации.</w:t>
      </w:r>
    </w:p>
    <w:p w:rsidR="001B4B58" w:rsidRPr="001B4B58" w:rsidRDefault="00874CF1"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8.</w:t>
      </w:r>
      <w:r w:rsidR="001B4B58" w:rsidRPr="001B4B58">
        <w:rPr>
          <w:rFonts w:ascii="Times New Roman" w:hAnsi="Times New Roman"/>
          <w:sz w:val="28"/>
          <w:szCs w:val="28"/>
          <w:lang w:val="ru-RU"/>
        </w:rPr>
        <w:t>Привлечение органов государственной власти, местного самоуправления и общественных объединений к решению вопросов оказания социальной помощи семьям.</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В отделении социальной реабилитации может проживать до 14 детей, в кризисном отделении для женщин – до 5 человек. Группы дневного пребывания могут посещать до 14 детей, находящихся в трудной жизненной ситуации. На 01.12.2013 Учреждение заполнено на 100%.</w:t>
      </w:r>
    </w:p>
    <w:p w:rsidR="001B4B58" w:rsidRPr="00D512B8" w:rsidRDefault="001B4B58" w:rsidP="005D45B8">
      <w:pPr>
        <w:spacing w:after="0" w:line="240" w:lineRule="auto"/>
        <w:ind w:firstLine="709"/>
        <w:jc w:val="both"/>
        <w:rPr>
          <w:rFonts w:ascii="Times New Roman" w:hAnsi="Times New Roman"/>
          <w:sz w:val="28"/>
          <w:szCs w:val="28"/>
          <w:lang w:val="ru-RU"/>
        </w:rPr>
      </w:pPr>
      <w:r w:rsidRPr="00D512B8">
        <w:rPr>
          <w:rFonts w:ascii="Times New Roman" w:hAnsi="Times New Roman"/>
          <w:sz w:val="28"/>
          <w:szCs w:val="28"/>
          <w:lang w:val="ru-RU"/>
        </w:rPr>
        <w:t xml:space="preserve">Бюджетное учреждение Ханты-Мансийского автономного округа – Югры </w:t>
      </w:r>
      <w:r w:rsidR="00BE1C2A">
        <w:rPr>
          <w:rFonts w:ascii="Times New Roman" w:hAnsi="Times New Roman"/>
          <w:sz w:val="28"/>
          <w:szCs w:val="28"/>
          <w:lang w:val="ru-RU"/>
        </w:rPr>
        <w:t>«</w:t>
      </w:r>
      <w:r w:rsidRPr="00D512B8">
        <w:rPr>
          <w:rFonts w:ascii="Times New Roman" w:hAnsi="Times New Roman"/>
          <w:sz w:val="28"/>
          <w:szCs w:val="28"/>
          <w:lang w:val="ru-RU"/>
        </w:rPr>
        <w:t xml:space="preserve">Реабилитационный центр для детей и подростков с ограниченными возможностями </w:t>
      </w:r>
      <w:r w:rsidR="00BE1C2A">
        <w:rPr>
          <w:rFonts w:ascii="Times New Roman" w:hAnsi="Times New Roman"/>
          <w:sz w:val="28"/>
          <w:szCs w:val="28"/>
          <w:lang w:val="ru-RU"/>
        </w:rPr>
        <w:t>«</w:t>
      </w:r>
      <w:r w:rsidRPr="00D512B8">
        <w:rPr>
          <w:rFonts w:ascii="Times New Roman" w:hAnsi="Times New Roman"/>
          <w:sz w:val="28"/>
          <w:szCs w:val="28"/>
          <w:lang w:val="ru-RU"/>
        </w:rPr>
        <w:t>Детство</w:t>
      </w:r>
      <w:r w:rsidR="00BE1C2A">
        <w:rPr>
          <w:rFonts w:ascii="Times New Roman" w:hAnsi="Times New Roman"/>
          <w:sz w:val="28"/>
          <w:szCs w:val="28"/>
          <w:lang w:val="ru-RU"/>
        </w:rPr>
        <w:t>»</w:t>
      </w:r>
      <w:r w:rsidRPr="00D512B8">
        <w:rPr>
          <w:rFonts w:ascii="Times New Roman" w:hAnsi="Times New Roman"/>
          <w:sz w:val="28"/>
          <w:szCs w:val="28"/>
          <w:lang w:val="ru-RU"/>
        </w:rPr>
        <w:t>.</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Учреждение осуществляет следующие основные виды деятельности:</w:t>
      </w:r>
    </w:p>
    <w:p w:rsidR="001B4B58" w:rsidRPr="001B4B58" w:rsidRDefault="00D512B8"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1.</w:t>
      </w:r>
      <w:r w:rsidR="001B4B58" w:rsidRPr="001B4B58">
        <w:rPr>
          <w:rFonts w:ascii="Times New Roman" w:hAnsi="Times New Roman"/>
          <w:sz w:val="28"/>
          <w:szCs w:val="28"/>
          <w:lang w:val="ru-RU"/>
        </w:rPr>
        <w:t>Выявление детей и подростков с ограниченными возможностями, находящихся в трудной жизненной ситуации, проживающих в семьях в городе Нефтеюганске, создание базы данных.</w:t>
      </w:r>
    </w:p>
    <w:p w:rsidR="001B4B58" w:rsidRPr="001B4B58" w:rsidRDefault="00D512B8"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2.</w:t>
      </w:r>
      <w:r w:rsidR="001B4B58" w:rsidRPr="001B4B58">
        <w:rPr>
          <w:rFonts w:ascii="Times New Roman" w:hAnsi="Times New Roman"/>
          <w:sz w:val="28"/>
          <w:szCs w:val="28"/>
          <w:lang w:val="ru-RU"/>
        </w:rPr>
        <w:t>Оказание социально-реабилитационных услуг клиентам в условиях дневного пребывания, кратковременного пребывания и оказания услуг на дому.</w:t>
      </w:r>
    </w:p>
    <w:p w:rsidR="001B4B58" w:rsidRPr="001B4B58" w:rsidRDefault="00D512B8"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3.</w:t>
      </w:r>
      <w:r w:rsidR="001B4B58" w:rsidRPr="001B4B58">
        <w:rPr>
          <w:rFonts w:ascii="Times New Roman" w:hAnsi="Times New Roman"/>
          <w:sz w:val="28"/>
          <w:szCs w:val="28"/>
          <w:lang w:val="ru-RU"/>
        </w:rPr>
        <w:t>Научные, культурные, спортивные и другие мероприятия, способствующие повышению эффективности социальной реабилитации клиентов.</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Учреждение рассчитано на 80 койко-мест. На 01.12.2013 Учреждение заполнено на 100%.</w:t>
      </w:r>
    </w:p>
    <w:p w:rsidR="001B4B58" w:rsidRPr="00D512B8" w:rsidRDefault="001B4B58" w:rsidP="005D45B8">
      <w:pPr>
        <w:spacing w:after="0" w:line="240" w:lineRule="auto"/>
        <w:ind w:firstLine="709"/>
        <w:jc w:val="both"/>
        <w:rPr>
          <w:rFonts w:ascii="Times New Roman" w:hAnsi="Times New Roman"/>
          <w:sz w:val="28"/>
          <w:szCs w:val="28"/>
          <w:lang w:val="ru-RU"/>
        </w:rPr>
      </w:pPr>
      <w:r w:rsidRPr="00D512B8">
        <w:rPr>
          <w:rFonts w:ascii="Times New Roman" w:hAnsi="Times New Roman"/>
          <w:sz w:val="28"/>
          <w:szCs w:val="28"/>
          <w:lang w:val="ru-RU"/>
        </w:rPr>
        <w:t xml:space="preserve">Казенное образовательное учреждение Ханты-Мансийского автономного округа – Югры для детей сирот и детей, оставшихся без попечения родителей Детский дом </w:t>
      </w:r>
      <w:r w:rsidR="00BE1C2A">
        <w:rPr>
          <w:rFonts w:ascii="Times New Roman" w:hAnsi="Times New Roman"/>
          <w:sz w:val="28"/>
          <w:szCs w:val="28"/>
          <w:lang w:val="ru-RU"/>
        </w:rPr>
        <w:t>«</w:t>
      </w:r>
      <w:r w:rsidRPr="00D512B8">
        <w:rPr>
          <w:rFonts w:ascii="Times New Roman" w:hAnsi="Times New Roman"/>
          <w:sz w:val="28"/>
          <w:szCs w:val="28"/>
          <w:lang w:val="ru-RU"/>
        </w:rPr>
        <w:t>Светозар</w:t>
      </w:r>
      <w:r w:rsidR="00BE1C2A">
        <w:rPr>
          <w:rFonts w:ascii="Times New Roman" w:hAnsi="Times New Roman"/>
          <w:sz w:val="28"/>
          <w:szCs w:val="28"/>
          <w:lang w:val="ru-RU"/>
        </w:rPr>
        <w:t>»</w:t>
      </w:r>
      <w:r w:rsidRPr="00D512B8">
        <w:rPr>
          <w:rFonts w:ascii="Times New Roman" w:hAnsi="Times New Roman"/>
          <w:sz w:val="28"/>
          <w:szCs w:val="28"/>
          <w:lang w:val="ru-RU"/>
        </w:rPr>
        <w:t>.</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Деятельность Учреждения направлена на:</w:t>
      </w:r>
    </w:p>
    <w:p w:rsidR="001B4B58" w:rsidRPr="001B4B58" w:rsidRDefault="00D512B8"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1.</w:t>
      </w:r>
      <w:r w:rsidR="001B4B58" w:rsidRPr="001B4B58">
        <w:rPr>
          <w:rFonts w:ascii="Times New Roman" w:hAnsi="Times New Roman"/>
          <w:sz w:val="28"/>
          <w:szCs w:val="28"/>
          <w:lang w:val="ru-RU"/>
        </w:rPr>
        <w:t xml:space="preserve">Создание условий для воспитания детей-сирот и детей, оставшихся без попечения родителей, их дальнейшего устройства на воспитание в семьи граждан. </w:t>
      </w:r>
    </w:p>
    <w:p w:rsidR="001B4B58" w:rsidRPr="001B4B58" w:rsidRDefault="00D512B8"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2.</w:t>
      </w:r>
      <w:r w:rsidR="001B4B58" w:rsidRPr="001B4B58">
        <w:rPr>
          <w:rFonts w:ascii="Times New Roman" w:hAnsi="Times New Roman"/>
          <w:sz w:val="28"/>
          <w:szCs w:val="28"/>
          <w:lang w:val="ru-RU"/>
        </w:rPr>
        <w:t>Создание благоприятных условий, приближенных к домашним, способствующих умственному, эмоциональному и физическому развитию.</w:t>
      </w:r>
    </w:p>
    <w:p w:rsidR="001B4B58" w:rsidRPr="001B4B58" w:rsidRDefault="00D512B8"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3.</w:t>
      </w:r>
      <w:r w:rsidR="001B4B58" w:rsidRPr="001B4B58">
        <w:rPr>
          <w:rFonts w:ascii="Times New Roman" w:hAnsi="Times New Roman"/>
          <w:sz w:val="28"/>
          <w:szCs w:val="28"/>
          <w:lang w:val="ru-RU"/>
        </w:rPr>
        <w:t>Обеспечение социальной защиты, медико-психолого-педагогической реабилитации и социальной адаптации воспитанников.</w:t>
      </w:r>
    </w:p>
    <w:p w:rsidR="001B4B58" w:rsidRPr="001B4B58" w:rsidRDefault="00D512B8"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4.</w:t>
      </w:r>
      <w:r w:rsidR="001B4B58" w:rsidRPr="001B4B58">
        <w:rPr>
          <w:rFonts w:ascii="Times New Roman" w:hAnsi="Times New Roman"/>
          <w:sz w:val="28"/>
          <w:szCs w:val="28"/>
          <w:lang w:val="ru-RU"/>
        </w:rPr>
        <w:t xml:space="preserve">Освоение образовательных программ, обучение и воспитание в интересах личности, общества и государства. </w:t>
      </w:r>
    </w:p>
    <w:p w:rsidR="001B4B58" w:rsidRPr="001B4B58" w:rsidRDefault="00D512B8"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5.</w:t>
      </w:r>
      <w:r w:rsidR="001B4B58" w:rsidRPr="001B4B58">
        <w:rPr>
          <w:rFonts w:ascii="Times New Roman" w:hAnsi="Times New Roman"/>
          <w:sz w:val="28"/>
          <w:szCs w:val="28"/>
          <w:lang w:val="ru-RU"/>
        </w:rPr>
        <w:t>Обеспечение охраны и укрепление здоровья воспитанников.</w:t>
      </w:r>
    </w:p>
    <w:p w:rsidR="001B4B58" w:rsidRPr="001B4B58" w:rsidRDefault="00D512B8" w:rsidP="005D45B8">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6.</w:t>
      </w:r>
      <w:r w:rsidR="001B4B58" w:rsidRPr="001B4B58">
        <w:rPr>
          <w:rFonts w:ascii="Times New Roman" w:hAnsi="Times New Roman"/>
          <w:sz w:val="28"/>
          <w:szCs w:val="28"/>
          <w:lang w:val="ru-RU"/>
        </w:rPr>
        <w:t>Охрана прав и интересов воспитанников.</w:t>
      </w:r>
    </w:p>
    <w:p w:rsidR="001B4B58" w:rsidRPr="001B4B58" w:rsidRDefault="001B4B58" w:rsidP="005D45B8">
      <w:pPr>
        <w:spacing w:after="0" w:line="240" w:lineRule="auto"/>
        <w:ind w:firstLine="709"/>
        <w:jc w:val="both"/>
        <w:rPr>
          <w:rFonts w:ascii="Times New Roman" w:hAnsi="Times New Roman"/>
          <w:sz w:val="28"/>
          <w:szCs w:val="28"/>
          <w:lang w:val="ru-RU"/>
        </w:rPr>
      </w:pPr>
      <w:r w:rsidRPr="001B4B58">
        <w:rPr>
          <w:rFonts w:ascii="Times New Roman" w:hAnsi="Times New Roman"/>
          <w:sz w:val="28"/>
          <w:szCs w:val="28"/>
          <w:lang w:val="ru-RU"/>
        </w:rPr>
        <w:t>Учреждение рассчитано на 90 койко-мест. На 01.12.2013 в Учреждении проживает 68 воспитанников.</w:t>
      </w:r>
    </w:p>
    <w:p w:rsidR="004C0F22" w:rsidRPr="00D512B8" w:rsidRDefault="00D512B8" w:rsidP="005D45B8">
      <w:pPr>
        <w:pStyle w:val="a5"/>
        <w:spacing w:after="0" w:line="240" w:lineRule="auto"/>
        <w:ind w:left="709"/>
        <w:rPr>
          <w:rFonts w:ascii="Times New Roman" w:hAnsi="Times New Roman" w:cs="Times New Roman"/>
          <w:sz w:val="28"/>
          <w:szCs w:val="28"/>
          <w:lang w:val="ru-RU"/>
        </w:rPr>
      </w:pPr>
      <w:r>
        <w:rPr>
          <w:rFonts w:ascii="Times New Roman" w:hAnsi="Times New Roman" w:cs="Times New Roman"/>
          <w:sz w:val="28"/>
          <w:szCs w:val="28"/>
          <w:lang w:val="ru-RU"/>
        </w:rPr>
        <w:t>4.4.</w:t>
      </w:r>
      <w:r w:rsidR="004C0F22" w:rsidRPr="00D512B8">
        <w:rPr>
          <w:rFonts w:ascii="Times New Roman" w:hAnsi="Times New Roman" w:cs="Times New Roman"/>
          <w:sz w:val="28"/>
          <w:szCs w:val="28"/>
          <w:lang w:val="ru-RU"/>
        </w:rPr>
        <w:t>Образование</w:t>
      </w:r>
      <w:r w:rsidR="001C5369" w:rsidRPr="00FD277A">
        <w:rPr>
          <w:rFonts w:ascii="Times New Roman" w:hAnsi="Times New Roman"/>
          <w:sz w:val="28"/>
          <w:szCs w:val="28"/>
          <w:lang w:val="ru-RU"/>
        </w:rPr>
        <w:t>(учреждения, обеспеченность)</w:t>
      </w:r>
    </w:p>
    <w:p w:rsidR="00673F54" w:rsidRPr="00673F54" w:rsidRDefault="00673F54" w:rsidP="005D45B8">
      <w:pPr>
        <w:spacing w:after="0" w:line="240" w:lineRule="auto"/>
        <w:ind w:firstLine="708"/>
        <w:jc w:val="both"/>
        <w:rPr>
          <w:rFonts w:ascii="Times New Roman" w:eastAsia="Times New Roman" w:hAnsi="Times New Roman"/>
          <w:sz w:val="28"/>
          <w:szCs w:val="28"/>
          <w:lang w:val="ru-RU" w:eastAsia="ru-RU" w:bidi="ar-SA"/>
        </w:rPr>
      </w:pPr>
      <w:r w:rsidRPr="00673F54">
        <w:rPr>
          <w:rFonts w:ascii="Times New Roman" w:eastAsia="Times New Roman" w:hAnsi="Times New Roman"/>
          <w:sz w:val="28"/>
          <w:szCs w:val="28"/>
          <w:lang w:val="ru-RU" w:eastAsia="ru-RU" w:bidi="ar-SA"/>
        </w:rPr>
        <w:t>В системе образования города осуществляют образовательную деятельность 38 образовательных организаций, в том числе:</w:t>
      </w:r>
    </w:p>
    <w:p w:rsidR="00673F54" w:rsidRPr="00673F54" w:rsidRDefault="00673F54" w:rsidP="005D45B8">
      <w:pPr>
        <w:spacing w:after="0" w:line="240" w:lineRule="auto"/>
        <w:ind w:firstLine="708"/>
        <w:jc w:val="both"/>
        <w:rPr>
          <w:rFonts w:ascii="Times New Roman" w:eastAsia="Times New Roman" w:hAnsi="Times New Roman"/>
          <w:sz w:val="28"/>
          <w:szCs w:val="28"/>
          <w:lang w:val="ru-RU" w:eastAsia="ru-RU" w:bidi="ar-SA"/>
        </w:rPr>
      </w:pPr>
      <w:r w:rsidRPr="00673F54">
        <w:rPr>
          <w:rFonts w:ascii="Times New Roman" w:eastAsia="Times New Roman" w:hAnsi="Times New Roman"/>
          <w:sz w:val="28"/>
          <w:szCs w:val="28"/>
          <w:lang w:val="ru-RU" w:eastAsia="ru-RU" w:bidi="ar-SA"/>
        </w:rPr>
        <w:t xml:space="preserve">-14 общеобразовательных организаций, в том числе 1 негосударственная общеобразовательная организация НОУ </w:t>
      </w:r>
      <w:r w:rsidR="00BE1C2A">
        <w:rPr>
          <w:rFonts w:ascii="Times New Roman" w:eastAsia="Times New Roman" w:hAnsi="Times New Roman"/>
          <w:sz w:val="28"/>
          <w:szCs w:val="28"/>
          <w:lang w:val="ru-RU" w:eastAsia="ru-RU" w:bidi="ar-SA"/>
        </w:rPr>
        <w:t>«</w:t>
      </w:r>
      <w:r w:rsidRPr="00673F54">
        <w:rPr>
          <w:rFonts w:ascii="Times New Roman" w:eastAsia="Times New Roman" w:hAnsi="Times New Roman"/>
          <w:sz w:val="28"/>
          <w:szCs w:val="28"/>
          <w:lang w:val="ru-RU" w:eastAsia="ru-RU" w:bidi="ar-SA"/>
        </w:rPr>
        <w:t>Нефтеюганская православная гимназия</w:t>
      </w:r>
      <w:r w:rsidR="00BE1C2A">
        <w:rPr>
          <w:rFonts w:ascii="Times New Roman" w:eastAsia="Times New Roman" w:hAnsi="Times New Roman"/>
          <w:sz w:val="28"/>
          <w:szCs w:val="28"/>
          <w:lang w:val="ru-RU" w:eastAsia="ru-RU" w:bidi="ar-SA"/>
        </w:rPr>
        <w:t>»</w:t>
      </w:r>
      <w:r w:rsidRPr="00673F54">
        <w:rPr>
          <w:rFonts w:ascii="Times New Roman" w:eastAsia="Times New Roman" w:hAnsi="Times New Roman"/>
          <w:sz w:val="28"/>
          <w:szCs w:val="28"/>
          <w:lang w:val="ru-RU" w:eastAsia="ru-RU" w:bidi="ar-SA"/>
        </w:rPr>
        <w:t>;</w:t>
      </w:r>
    </w:p>
    <w:p w:rsidR="00673F54" w:rsidRPr="00673F54" w:rsidRDefault="00673F54" w:rsidP="005D45B8">
      <w:pPr>
        <w:spacing w:after="0" w:line="240" w:lineRule="auto"/>
        <w:ind w:firstLine="708"/>
        <w:jc w:val="both"/>
        <w:rPr>
          <w:rFonts w:ascii="Times New Roman" w:eastAsia="Times New Roman" w:hAnsi="Times New Roman"/>
          <w:sz w:val="28"/>
          <w:szCs w:val="28"/>
          <w:lang w:val="ru-RU" w:eastAsia="ru-RU" w:bidi="ar-SA"/>
        </w:rPr>
      </w:pPr>
      <w:r w:rsidRPr="00673F54">
        <w:rPr>
          <w:rFonts w:ascii="Times New Roman" w:eastAsia="Times New Roman" w:hAnsi="Times New Roman"/>
          <w:sz w:val="28"/>
          <w:szCs w:val="28"/>
          <w:lang w:val="ru-RU" w:eastAsia="ru-RU" w:bidi="ar-SA"/>
        </w:rPr>
        <w:t>-4 образовательных организации для детей дошкольного и младшего школьного возраста;</w:t>
      </w:r>
    </w:p>
    <w:p w:rsidR="00673F54" w:rsidRPr="00673F54" w:rsidRDefault="00673F54" w:rsidP="005D45B8">
      <w:pPr>
        <w:spacing w:after="0" w:line="240" w:lineRule="auto"/>
        <w:ind w:firstLine="708"/>
        <w:jc w:val="both"/>
        <w:rPr>
          <w:rFonts w:ascii="Times New Roman" w:eastAsia="Times New Roman" w:hAnsi="Times New Roman"/>
          <w:sz w:val="28"/>
          <w:szCs w:val="28"/>
          <w:lang w:val="ru-RU" w:eastAsia="ru-RU" w:bidi="ar-SA"/>
        </w:rPr>
      </w:pPr>
      <w:r w:rsidRPr="00673F54">
        <w:rPr>
          <w:rFonts w:ascii="Times New Roman" w:eastAsia="Times New Roman" w:hAnsi="Times New Roman"/>
          <w:sz w:val="28"/>
          <w:szCs w:val="28"/>
          <w:lang w:val="ru-RU" w:eastAsia="ru-RU" w:bidi="ar-SA"/>
        </w:rPr>
        <w:t>-16 дошкольных образовательных организаций;</w:t>
      </w:r>
    </w:p>
    <w:p w:rsidR="00673F54" w:rsidRPr="00673F54" w:rsidRDefault="00673F54" w:rsidP="005D45B8">
      <w:pPr>
        <w:spacing w:after="0" w:line="240" w:lineRule="auto"/>
        <w:ind w:firstLine="708"/>
        <w:jc w:val="both"/>
        <w:rPr>
          <w:rFonts w:ascii="Times New Roman" w:eastAsia="Times New Roman" w:hAnsi="Times New Roman"/>
          <w:sz w:val="28"/>
          <w:szCs w:val="28"/>
          <w:lang w:val="ru-RU" w:eastAsia="ru-RU" w:bidi="ar-SA"/>
        </w:rPr>
      </w:pPr>
      <w:r w:rsidRPr="00673F54">
        <w:rPr>
          <w:rFonts w:ascii="Times New Roman" w:eastAsia="Times New Roman" w:hAnsi="Times New Roman"/>
          <w:sz w:val="28"/>
          <w:szCs w:val="28"/>
          <w:lang w:val="ru-RU" w:eastAsia="ru-RU" w:bidi="ar-SA"/>
        </w:rPr>
        <w:t>-4 образовательных организации дополнительного образования детей.</w:t>
      </w:r>
    </w:p>
    <w:p w:rsidR="00673F54" w:rsidRPr="009A6584" w:rsidRDefault="00673F54" w:rsidP="005D45B8">
      <w:pPr>
        <w:widowControl w:val="0"/>
        <w:tabs>
          <w:tab w:val="left" w:pos="709"/>
        </w:tabs>
        <w:spacing w:after="0" w:line="240" w:lineRule="auto"/>
        <w:ind w:firstLine="709"/>
        <w:jc w:val="both"/>
        <w:rPr>
          <w:rFonts w:ascii="Times New Roman" w:eastAsia="Times New Roman" w:hAnsi="Times New Roman"/>
          <w:sz w:val="28"/>
          <w:szCs w:val="28"/>
          <w:lang w:val="ru-RU" w:eastAsia="ru-RU" w:bidi="ar-SA"/>
        </w:rPr>
      </w:pPr>
      <w:r w:rsidRPr="009A6584">
        <w:rPr>
          <w:rFonts w:ascii="Times New Roman" w:eastAsia="Times New Roman" w:hAnsi="Times New Roman"/>
          <w:sz w:val="28"/>
          <w:szCs w:val="28"/>
          <w:lang w:val="ru-RU" w:eastAsia="ru-RU" w:bidi="ar-SA"/>
        </w:rPr>
        <w:t>На начало 2013-2014 учебного года в учреждениях общего образования обучалось 11</w:t>
      </w:r>
      <w:r w:rsidRPr="00673F54">
        <w:rPr>
          <w:rFonts w:ascii="Times New Roman" w:eastAsia="Times New Roman" w:hAnsi="Times New Roman"/>
          <w:sz w:val="28"/>
          <w:szCs w:val="28"/>
          <w:lang w:eastAsia="ru-RU" w:bidi="ar-SA"/>
        </w:rPr>
        <w:t> </w:t>
      </w:r>
      <w:r w:rsidRPr="009A6584">
        <w:rPr>
          <w:rFonts w:ascii="Times New Roman" w:eastAsia="Times New Roman" w:hAnsi="Times New Roman"/>
          <w:sz w:val="28"/>
          <w:szCs w:val="28"/>
          <w:lang w:val="ru-RU" w:eastAsia="ru-RU" w:bidi="ar-SA"/>
        </w:rPr>
        <w:t>948 человек, что на 1,26% больше, чем в предыдущем году. Данная тенденция сохранится на протяжении ближайших лет, что повлечёт за собой необходимость строительства общеобразовательной организации на 1200 мест в 2015 году. Охват детей общим образованием составляет 100%.</w:t>
      </w:r>
    </w:p>
    <w:p w:rsidR="00673F54" w:rsidRPr="00673F54" w:rsidRDefault="00673F54" w:rsidP="005D45B8">
      <w:pPr>
        <w:spacing w:after="0" w:line="240" w:lineRule="auto"/>
        <w:ind w:firstLine="709"/>
        <w:jc w:val="both"/>
        <w:rPr>
          <w:rFonts w:ascii="Times New Roman" w:hAnsi="Times New Roman"/>
          <w:sz w:val="28"/>
          <w:szCs w:val="28"/>
          <w:lang w:val="ru-RU" w:bidi="ar-SA"/>
        </w:rPr>
      </w:pPr>
      <w:r w:rsidRPr="00673F54">
        <w:rPr>
          <w:rFonts w:ascii="Times New Roman" w:hAnsi="Times New Roman"/>
          <w:sz w:val="28"/>
          <w:szCs w:val="28"/>
          <w:lang w:val="ru-RU" w:bidi="ar-SA"/>
        </w:rPr>
        <w:t>Охват дошкольным образованием детей в возрасте от 1 до 6 лет, включая вариативные формы организации дошкольного образования – 51,1%. Доля детей в возрасте от 3 до 6 лет, получающих дошкольную образовательную услугу, от общей численности детей, составляет – 86,3% (2012 г. – 78,9%). Дети в возрасте от 5 до 6,5 лет 100% обеспечены дошкольным образованием в разных формах организации. Организована работа 22 групп кратковременного пребывания детей, в том числе в общеобразовательных учреждениях, с охватом 461 ребёнок.</w:t>
      </w:r>
    </w:p>
    <w:p w:rsidR="00673F54" w:rsidRPr="00673F54" w:rsidRDefault="00673F54" w:rsidP="00673F54">
      <w:pPr>
        <w:widowControl w:val="0"/>
        <w:spacing w:after="0" w:line="240" w:lineRule="auto"/>
        <w:ind w:firstLine="709"/>
        <w:jc w:val="both"/>
        <w:rPr>
          <w:rFonts w:ascii="Times New Roman" w:hAnsi="Times New Roman"/>
          <w:iCs/>
          <w:sz w:val="28"/>
          <w:szCs w:val="28"/>
          <w:lang w:val="ru-RU" w:bidi="ar-SA"/>
        </w:rPr>
      </w:pPr>
      <w:r w:rsidRPr="00673F54">
        <w:rPr>
          <w:rFonts w:ascii="Times New Roman" w:hAnsi="Times New Roman"/>
          <w:sz w:val="28"/>
          <w:szCs w:val="28"/>
          <w:lang w:val="ru-RU" w:bidi="ar-SA"/>
        </w:rPr>
        <w:lastRenderedPageBreak/>
        <w:t>К реализации услуг дошкольного образования привлечены субъекты малого предпринимательства.</w:t>
      </w:r>
      <w:r w:rsidRPr="00673F54">
        <w:rPr>
          <w:rFonts w:ascii="Times New Roman" w:hAnsi="Times New Roman"/>
          <w:iCs/>
          <w:sz w:val="28"/>
          <w:szCs w:val="28"/>
          <w:lang w:val="ru-RU" w:bidi="ar-SA"/>
        </w:rPr>
        <w:t xml:space="preserve"> В городе зарегистрированы 10 индивидуальных предпринимателей, оказывающих услуги по уходу и присмотру за 210 детьми дошкольного возраста (2012 г. – 5 предпринимателей, 100 детей).</w:t>
      </w:r>
    </w:p>
    <w:p w:rsidR="00673F54" w:rsidRPr="00673F54" w:rsidRDefault="00673F54" w:rsidP="00673F54">
      <w:pPr>
        <w:spacing w:after="0" w:line="240" w:lineRule="auto"/>
        <w:ind w:firstLine="708"/>
        <w:jc w:val="both"/>
        <w:rPr>
          <w:rFonts w:ascii="Times New Roman" w:hAnsi="Times New Roman"/>
          <w:sz w:val="28"/>
          <w:szCs w:val="28"/>
          <w:lang w:val="ru-RU" w:bidi="ar-SA"/>
        </w:rPr>
      </w:pPr>
      <w:r w:rsidRPr="00673F54">
        <w:rPr>
          <w:rFonts w:ascii="Times New Roman" w:hAnsi="Times New Roman"/>
          <w:sz w:val="28"/>
          <w:szCs w:val="28"/>
          <w:lang w:val="ru-RU" w:bidi="ar-SA"/>
        </w:rPr>
        <w:t>Решение проблемы доступности дошкольного образования в городе возможно только путём строительства детских садов. В городе завершается строительство 3 детских садов:</w:t>
      </w:r>
    </w:p>
    <w:p w:rsidR="00673F54" w:rsidRPr="00673F54" w:rsidRDefault="00673F54" w:rsidP="00673F54">
      <w:pPr>
        <w:spacing w:after="0" w:line="240" w:lineRule="auto"/>
        <w:ind w:firstLine="720"/>
        <w:jc w:val="both"/>
        <w:rPr>
          <w:rFonts w:ascii="Times New Roman" w:hAnsi="Times New Roman"/>
          <w:sz w:val="28"/>
          <w:szCs w:val="28"/>
          <w:lang w:val="ru-RU" w:bidi="ar-SA"/>
        </w:rPr>
      </w:pPr>
      <w:r w:rsidRPr="00673F54">
        <w:rPr>
          <w:rFonts w:ascii="Times New Roman" w:hAnsi="Times New Roman"/>
          <w:sz w:val="28"/>
          <w:szCs w:val="28"/>
          <w:lang w:val="ru-RU" w:bidi="ar-SA"/>
        </w:rPr>
        <w:t xml:space="preserve">-по Соглашению между Правительством ХМАО - Югры и ОАО </w:t>
      </w:r>
      <w:r w:rsidR="00BE1C2A">
        <w:rPr>
          <w:rFonts w:ascii="Times New Roman" w:hAnsi="Times New Roman"/>
          <w:sz w:val="28"/>
          <w:szCs w:val="28"/>
          <w:lang w:val="ru-RU" w:bidi="ar-SA"/>
        </w:rPr>
        <w:t>«</w:t>
      </w:r>
      <w:r w:rsidRPr="00673F54">
        <w:rPr>
          <w:rFonts w:ascii="Times New Roman" w:hAnsi="Times New Roman"/>
          <w:sz w:val="28"/>
          <w:szCs w:val="28"/>
          <w:lang w:val="ru-RU" w:bidi="ar-SA"/>
        </w:rPr>
        <w:t xml:space="preserve">НК </w:t>
      </w:r>
      <w:r w:rsidR="00BE1C2A">
        <w:rPr>
          <w:rFonts w:ascii="Times New Roman" w:hAnsi="Times New Roman"/>
          <w:sz w:val="28"/>
          <w:szCs w:val="28"/>
          <w:lang w:val="ru-RU" w:bidi="ar-SA"/>
        </w:rPr>
        <w:t>«</w:t>
      </w:r>
      <w:r w:rsidRPr="00673F54">
        <w:rPr>
          <w:rFonts w:ascii="Times New Roman" w:hAnsi="Times New Roman"/>
          <w:sz w:val="28"/>
          <w:szCs w:val="28"/>
          <w:lang w:val="ru-RU" w:bidi="ar-SA"/>
        </w:rPr>
        <w:t>Роснефть</w:t>
      </w:r>
      <w:r w:rsidR="00BE1C2A">
        <w:rPr>
          <w:rFonts w:ascii="Times New Roman" w:hAnsi="Times New Roman"/>
          <w:sz w:val="28"/>
          <w:szCs w:val="28"/>
          <w:lang w:val="ru-RU" w:bidi="ar-SA"/>
        </w:rPr>
        <w:t>»</w:t>
      </w:r>
      <w:r w:rsidR="002753DC">
        <w:rPr>
          <w:rFonts w:ascii="Times New Roman" w:hAnsi="Times New Roman"/>
          <w:sz w:val="28"/>
          <w:szCs w:val="28"/>
          <w:lang w:val="ru-RU" w:bidi="ar-SA"/>
        </w:rPr>
        <w:t xml:space="preserve">один </w:t>
      </w:r>
      <w:r w:rsidRPr="00673F54">
        <w:rPr>
          <w:rFonts w:ascii="Times New Roman" w:hAnsi="Times New Roman"/>
          <w:sz w:val="28"/>
          <w:szCs w:val="28"/>
          <w:lang w:val="ru-RU" w:bidi="ar-SA"/>
        </w:rPr>
        <w:t>детски</w:t>
      </w:r>
      <w:r w:rsidR="002753DC">
        <w:rPr>
          <w:rFonts w:ascii="Times New Roman" w:hAnsi="Times New Roman"/>
          <w:sz w:val="28"/>
          <w:szCs w:val="28"/>
          <w:lang w:val="ru-RU" w:bidi="ar-SA"/>
        </w:rPr>
        <w:t>й</w:t>
      </w:r>
      <w:r w:rsidRPr="00673F54">
        <w:rPr>
          <w:rFonts w:ascii="Times New Roman" w:hAnsi="Times New Roman"/>
          <w:sz w:val="28"/>
          <w:szCs w:val="28"/>
          <w:lang w:val="ru-RU" w:bidi="ar-SA"/>
        </w:rPr>
        <w:t xml:space="preserve"> сад в 15 мкр. на 300 мест;</w:t>
      </w:r>
    </w:p>
    <w:p w:rsidR="00673F54" w:rsidRPr="00673F54" w:rsidRDefault="00673F54" w:rsidP="00673F54">
      <w:pPr>
        <w:spacing w:after="0" w:line="240" w:lineRule="auto"/>
        <w:ind w:firstLine="720"/>
        <w:jc w:val="both"/>
        <w:rPr>
          <w:rFonts w:ascii="Times New Roman" w:hAnsi="Times New Roman"/>
          <w:sz w:val="28"/>
          <w:szCs w:val="28"/>
          <w:lang w:val="ru-RU" w:bidi="ar-SA"/>
        </w:rPr>
      </w:pPr>
      <w:r w:rsidRPr="00673F54">
        <w:rPr>
          <w:rFonts w:ascii="Times New Roman" w:hAnsi="Times New Roman"/>
          <w:sz w:val="28"/>
          <w:szCs w:val="28"/>
          <w:lang w:val="ru-RU" w:bidi="ar-SA"/>
        </w:rPr>
        <w:t xml:space="preserve">-по программе государственно-частного партнёрства </w:t>
      </w:r>
      <w:r w:rsidR="002753DC">
        <w:rPr>
          <w:rFonts w:ascii="Times New Roman" w:hAnsi="Times New Roman"/>
          <w:sz w:val="28"/>
          <w:szCs w:val="28"/>
          <w:lang w:val="ru-RU" w:bidi="ar-SA"/>
        </w:rPr>
        <w:t>два</w:t>
      </w:r>
      <w:r w:rsidRPr="00673F54">
        <w:rPr>
          <w:rFonts w:ascii="Times New Roman" w:hAnsi="Times New Roman"/>
          <w:sz w:val="28"/>
          <w:szCs w:val="28"/>
          <w:lang w:val="ru-RU" w:bidi="ar-SA"/>
        </w:rPr>
        <w:t xml:space="preserve"> детски</w:t>
      </w:r>
      <w:r w:rsidR="002753DC">
        <w:rPr>
          <w:rFonts w:ascii="Times New Roman" w:hAnsi="Times New Roman"/>
          <w:sz w:val="28"/>
          <w:szCs w:val="28"/>
          <w:lang w:val="ru-RU" w:bidi="ar-SA"/>
        </w:rPr>
        <w:t>х</w:t>
      </w:r>
      <w:r w:rsidRPr="00673F54">
        <w:rPr>
          <w:rFonts w:ascii="Times New Roman" w:hAnsi="Times New Roman"/>
          <w:sz w:val="28"/>
          <w:szCs w:val="28"/>
          <w:lang w:val="ru-RU" w:bidi="ar-SA"/>
        </w:rPr>
        <w:t xml:space="preserve"> сад</w:t>
      </w:r>
      <w:r w:rsidR="002753DC">
        <w:rPr>
          <w:rFonts w:ascii="Times New Roman" w:hAnsi="Times New Roman"/>
          <w:sz w:val="28"/>
          <w:szCs w:val="28"/>
          <w:lang w:val="ru-RU" w:bidi="ar-SA"/>
        </w:rPr>
        <w:t>а</w:t>
      </w:r>
      <w:r w:rsidRPr="00673F54">
        <w:rPr>
          <w:rFonts w:ascii="Times New Roman" w:hAnsi="Times New Roman"/>
          <w:sz w:val="28"/>
          <w:szCs w:val="28"/>
          <w:lang w:val="ru-RU" w:bidi="ar-SA"/>
        </w:rPr>
        <w:t xml:space="preserve"> в 11б мкр. на 320 мест</w:t>
      </w:r>
      <w:r w:rsidR="002753DC">
        <w:rPr>
          <w:rFonts w:ascii="Times New Roman" w:hAnsi="Times New Roman"/>
          <w:sz w:val="28"/>
          <w:szCs w:val="28"/>
          <w:lang w:val="ru-RU" w:bidi="ar-SA"/>
        </w:rPr>
        <w:t xml:space="preserve"> и в 4 мкр. на 320 мест</w:t>
      </w:r>
      <w:r w:rsidRPr="00673F54">
        <w:rPr>
          <w:rFonts w:ascii="Times New Roman" w:hAnsi="Times New Roman"/>
          <w:sz w:val="28"/>
          <w:szCs w:val="28"/>
          <w:lang w:val="ru-RU" w:bidi="ar-SA"/>
        </w:rPr>
        <w:t>.</w:t>
      </w:r>
    </w:p>
    <w:p w:rsidR="00673F54" w:rsidRDefault="00673F54" w:rsidP="00673F54">
      <w:pPr>
        <w:spacing w:after="0" w:line="240" w:lineRule="auto"/>
        <w:ind w:firstLine="720"/>
        <w:jc w:val="both"/>
        <w:rPr>
          <w:rFonts w:ascii="Times New Roman" w:hAnsi="Times New Roman"/>
          <w:sz w:val="28"/>
          <w:szCs w:val="28"/>
          <w:lang w:val="ru-RU" w:bidi="ar-SA"/>
        </w:rPr>
      </w:pPr>
      <w:r w:rsidRPr="00673F54">
        <w:rPr>
          <w:rFonts w:ascii="Times New Roman" w:hAnsi="Times New Roman"/>
          <w:sz w:val="28"/>
          <w:szCs w:val="28"/>
          <w:lang w:val="ru-RU" w:bidi="ar-SA"/>
        </w:rPr>
        <w:t xml:space="preserve">Планируется начало строительства 3 детских садов по программе государственно-частного партнёрства: в </w:t>
      </w:r>
      <w:r w:rsidR="002753DC">
        <w:rPr>
          <w:rFonts w:ascii="Times New Roman" w:hAnsi="Times New Roman"/>
          <w:sz w:val="28"/>
          <w:szCs w:val="28"/>
          <w:lang w:val="ru-RU" w:bidi="ar-SA"/>
        </w:rPr>
        <w:t>17</w:t>
      </w:r>
      <w:r w:rsidRPr="00673F54">
        <w:rPr>
          <w:rFonts w:ascii="Times New Roman" w:hAnsi="Times New Roman"/>
          <w:sz w:val="28"/>
          <w:szCs w:val="28"/>
          <w:lang w:val="ru-RU" w:bidi="ar-SA"/>
        </w:rPr>
        <w:t xml:space="preserve"> мкр. на 320 мест, в 5 мкр. на 320 мест, в 16 мкр. на 300 мест.</w:t>
      </w:r>
    </w:p>
    <w:p w:rsidR="00743766" w:rsidRPr="00673F54" w:rsidRDefault="00743766" w:rsidP="00673F54">
      <w:pPr>
        <w:spacing w:after="0" w:line="240" w:lineRule="auto"/>
        <w:ind w:firstLine="720"/>
        <w:jc w:val="both"/>
        <w:rPr>
          <w:rFonts w:ascii="Times New Roman" w:hAnsi="Times New Roman"/>
          <w:sz w:val="28"/>
          <w:szCs w:val="28"/>
          <w:lang w:val="ru-RU" w:bidi="ar-SA"/>
        </w:rPr>
      </w:pPr>
      <w:r w:rsidRPr="00AC503B">
        <w:rPr>
          <w:rFonts w:ascii="Times New Roman" w:hAnsi="Times New Roman"/>
          <w:sz w:val="28"/>
          <w:szCs w:val="28"/>
          <w:lang w:val="ru-RU" w:bidi="ar-SA"/>
        </w:rPr>
        <w:t>Кроме того, в соответствии с проект</w:t>
      </w:r>
      <w:r w:rsidR="00AC503B">
        <w:rPr>
          <w:rFonts w:ascii="Times New Roman" w:hAnsi="Times New Roman"/>
          <w:sz w:val="28"/>
          <w:szCs w:val="28"/>
          <w:lang w:val="ru-RU" w:bidi="ar-SA"/>
        </w:rPr>
        <w:t>а</w:t>
      </w:r>
      <w:r w:rsidRPr="00AC503B">
        <w:rPr>
          <w:rFonts w:ascii="Times New Roman" w:hAnsi="Times New Roman"/>
          <w:sz w:val="28"/>
          <w:szCs w:val="28"/>
          <w:lang w:val="ru-RU" w:bidi="ar-SA"/>
        </w:rPr>
        <w:t>м</w:t>
      </w:r>
      <w:r w:rsidR="00AC503B">
        <w:rPr>
          <w:rFonts w:ascii="Times New Roman" w:hAnsi="Times New Roman"/>
          <w:sz w:val="28"/>
          <w:szCs w:val="28"/>
          <w:lang w:val="ru-RU" w:bidi="ar-SA"/>
        </w:rPr>
        <w:t>и</w:t>
      </w:r>
      <w:r w:rsidRPr="00AC503B">
        <w:rPr>
          <w:rFonts w:ascii="Times New Roman" w:hAnsi="Times New Roman"/>
          <w:sz w:val="28"/>
          <w:szCs w:val="28"/>
          <w:lang w:val="ru-RU" w:bidi="ar-SA"/>
        </w:rPr>
        <w:t xml:space="preserve"> планиров</w:t>
      </w:r>
      <w:r w:rsidR="00AC503B">
        <w:rPr>
          <w:rFonts w:ascii="Times New Roman" w:hAnsi="Times New Roman"/>
          <w:sz w:val="28"/>
          <w:szCs w:val="28"/>
          <w:lang w:val="ru-RU" w:bidi="ar-SA"/>
        </w:rPr>
        <w:t>ки</w:t>
      </w:r>
      <w:r w:rsidRPr="00AC503B">
        <w:rPr>
          <w:rFonts w:ascii="Times New Roman" w:hAnsi="Times New Roman"/>
          <w:sz w:val="28"/>
          <w:szCs w:val="28"/>
          <w:lang w:val="ru-RU" w:bidi="ar-SA"/>
        </w:rPr>
        <w:t xml:space="preserve"> и межевания территории микрорайонов (СУ-62, 9</w:t>
      </w:r>
      <w:r w:rsidR="005D45B8">
        <w:rPr>
          <w:rFonts w:ascii="Times New Roman" w:hAnsi="Times New Roman"/>
          <w:sz w:val="28"/>
          <w:szCs w:val="28"/>
          <w:lang w:val="ru-RU" w:bidi="ar-SA"/>
        </w:rPr>
        <w:t>а</w:t>
      </w:r>
      <w:r w:rsidRPr="00AC503B">
        <w:rPr>
          <w:rFonts w:ascii="Times New Roman" w:hAnsi="Times New Roman"/>
          <w:sz w:val="28"/>
          <w:szCs w:val="28"/>
          <w:lang w:val="ru-RU" w:bidi="ar-SA"/>
        </w:rPr>
        <w:t>, 10</w:t>
      </w:r>
      <w:r w:rsidR="005D45B8">
        <w:rPr>
          <w:rFonts w:ascii="Times New Roman" w:hAnsi="Times New Roman"/>
          <w:sz w:val="28"/>
          <w:szCs w:val="28"/>
          <w:lang w:val="ru-RU" w:bidi="ar-SA"/>
        </w:rPr>
        <w:t>а</w:t>
      </w:r>
      <w:r w:rsidRPr="00AC503B">
        <w:rPr>
          <w:rFonts w:ascii="Times New Roman" w:hAnsi="Times New Roman"/>
          <w:sz w:val="28"/>
          <w:szCs w:val="28"/>
          <w:lang w:val="ru-RU" w:bidi="ar-SA"/>
        </w:rPr>
        <w:t xml:space="preserve">, 11, 6, 7) города в перспективе планируется </w:t>
      </w:r>
      <w:r w:rsidR="00AC503B">
        <w:rPr>
          <w:rFonts w:ascii="Times New Roman" w:hAnsi="Times New Roman"/>
          <w:sz w:val="28"/>
          <w:szCs w:val="28"/>
          <w:lang w:val="ru-RU" w:bidi="ar-SA"/>
        </w:rPr>
        <w:t xml:space="preserve">строительство </w:t>
      </w:r>
      <w:r w:rsidRPr="00AC503B">
        <w:rPr>
          <w:rFonts w:ascii="Times New Roman" w:hAnsi="Times New Roman"/>
          <w:sz w:val="28"/>
          <w:szCs w:val="28"/>
          <w:lang w:val="ru-RU" w:bidi="ar-SA"/>
        </w:rPr>
        <w:t>8 детских садов, 7 школ.</w:t>
      </w:r>
    </w:p>
    <w:p w:rsidR="00673F54" w:rsidRPr="00673F54" w:rsidRDefault="00673F54" w:rsidP="008E43D4">
      <w:pPr>
        <w:widowControl w:val="0"/>
        <w:spacing w:after="0" w:line="240" w:lineRule="auto"/>
        <w:ind w:firstLine="709"/>
        <w:jc w:val="both"/>
        <w:rPr>
          <w:rFonts w:ascii="Times New Roman" w:hAnsi="Times New Roman"/>
          <w:sz w:val="28"/>
          <w:szCs w:val="28"/>
          <w:lang w:val="ru-RU" w:bidi="ar-SA"/>
        </w:rPr>
      </w:pPr>
      <w:r w:rsidRPr="00673F54">
        <w:rPr>
          <w:rFonts w:ascii="Times New Roman" w:eastAsia="Times New Roman" w:hAnsi="Times New Roman"/>
          <w:sz w:val="28"/>
          <w:szCs w:val="28"/>
          <w:lang w:val="ru-RU" w:eastAsia="ru-RU" w:bidi="ar-SA"/>
        </w:rPr>
        <w:t xml:space="preserve">Численность детей в возрасте 5-18 лет, получающих услуги по дополнительному образованию в системе образования, составила 10 514 учащихся, что на </w:t>
      </w:r>
      <w:r w:rsidRPr="00673F54">
        <w:rPr>
          <w:rFonts w:ascii="Times New Roman" w:hAnsi="Times New Roman"/>
          <w:sz w:val="28"/>
          <w:szCs w:val="28"/>
          <w:lang w:val="ru-RU" w:bidi="ar-SA"/>
        </w:rPr>
        <w:t>3,42% больше</w:t>
      </w:r>
      <w:r w:rsidRPr="00673F54">
        <w:rPr>
          <w:rFonts w:ascii="Times New Roman" w:eastAsia="Times New Roman" w:hAnsi="Times New Roman"/>
          <w:sz w:val="28"/>
          <w:szCs w:val="28"/>
          <w:lang w:val="ru-RU" w:eastAsia="ru-RU" w:bidi="ar-SA"/>
        </w:rPr>
        <w:t xml:space="preserve"> чем в предыдущем году. </w:t>
      </w:r>
    </w:p>
    <w:p w:rsidR="00673F54" w:rsidRPr="00673F54" w:rsidRDefault="00673F54" w:rsidP="00673F54">
      <w:pPr>
        <w:widowControl w:val="0"/>
        <w:spacing w:after="0" w:line="240" w:lineRule="auto"/>
        <w:ind w:right="21" w:firstLine="709"/>
        <w:jc w:val="both"/>
        <w:rPr>
          <w:rFonts w:ascii="Times New Roman" w:hAnsi="Times New Roman"/>
          <w:sz w:val="28"/>
          <w:szCs w:val="28"/>
          <w:lang w:val="ru-RU" w:bidi="ar-SA"/>
        </w:rPr>
      </w:pPr>
      <w:r w:rsidRPr="00673F54">
        <w:rPr>
          <w:rFonts w:ascii="Times New Roman" w:hAnsi="Times New Roman"/>
          <w:sz w:val="28"/>
          <w:szCs w:val="28"/>
          <w:lang w:val="ru-RU" w:bidi="ar-SA"/>
        </w:rPr>
        <w:t>Созданы условия для детей с ограниченными возможностями здоровья. В городе развивается инклюзивное обучение, обеспечивающее адаптацию детей с ограниченными возможностями здоровья в образовательной среде. Обучается в общеобразовательных организациях 100% от общего количества детей-инвалидов, подлежащих обучению. 21 ребёнок-инвалид воспитывается в дошкольных образовательных организациях, что составляет 100% от потребности.</w:t>
      </w:r>
    </w:p>
    <w:p w:rsidR="00673F54" w:rsidRPr="00673F54" w:rsidRDefault="00673F54" w:rsidP="00673F54">
      <w:pPr>
        <w:spacing w:after="0" w:line="240" w:lineRule="auto"/>
        <w:ind w:firstLine="720"/>
        <w:jc w:val="both"/>
        <w:rPr>
          <w:rFonts w:ascii="Times New Roman" w:hAnsi="Times New Roman"/>
          <w:sz w:val="28"/>
          <w:szCs w:val="28"/>
          <w:lang w:val="ru-RU" w:bidi="ar-SA"/>
        </w:rPr>
      </w:pPr>
      <w:r w:rsidRPr="00673F54">
        <w:rPr>
          <w:rFonts w:ascii="Times New Roman" w:hAnsi="Times New Roman"/>
          <w:sz w:val="28"/>
          <w:szCs w:val="28"/>
          <w:lang w:val="ru-RU" w:bidi="ar-SA"/>
        </w:rPr>
        <w:t xml:space="preserve">В соответствии с национальной образовательной инициативой </w:t>
      </w:r>
      <w:r w:rsidR="00BE1C2A">
        <w:rPr>
          <w:rFonts w:ascii="Times New Roman" w:hAnsi="Times New Roman"/>
          <w:sz w:val="28"/>
          <w:szCs w:val="28"/>
          <w:lang w:val="ru-RU" w:bidi="ar-SA"/>
        </w:rPr>
        <w:t>«</w:t>
      </w:r>
      <w:r w:rsidRPr="00673F54">
        <w:rPr>
          <w:rFonts w:ascii="Times New Roman" w:hAnsi="Times New Roman"/>
          <w:sz w:val="28"/>
          <w:szCs w:val="28"/>
          <w:lang w:val="ru-RU" w:bidi="ar-SA"/>
        </w:rPr>
        <w:t>Наша новая школа</w:t>
      </w:r>
      <w:r w:rsidR="00BE1C2A">
        <w:rPr>
          <w:rFonts w:ascii="Times New Roman" w:hAnsi="Times New Roman"/>
          <w:sz w:val="28"/>
          <w:szCs w:val="28"/>
          <w:lang w:val="ru-RU" w:bidi="ar-SA"/>
        </w:rPr>
        <w:t>»</w:t>
      </w:r>
      <w:r w:rsidRPr="00673F54">
        <w:rPr>
          <w:rFonts w:ascii="Times New Roman" w:hAnsi="Times New Roman"/>
          <w:sz w:val="28"/>
          <w:szCs w:val="28"/>
          <w:lang w:val="ru-RU" w:bidi="ar-SA"/>
        </w:rPr>
        <w:t xml:space="preserve"> в городе активно формируется инфраструктура для создания единой информационно-коммуникационной среды. Общеобразовательные учреждения оснащаются современным цифровым оборудованием: мультимедийными  интерактивными комплексами, мобильными классами, интерактивными учебными столами, учебными нетбуками, интерактивными планшетами, оборудованием в формате 3D-технологий. </w:t>
      </w:r>
    </w:p>
    <w:p w:rsidR="00673F54" w:rsidRPr="00673F54" w:rsidRDefault="00673F54" w:rsidP="00673F54">
      <w:pPr>
        <w:spacing w:after="0" w:line="240" w:lineRule="auto"/>
        <w:ind w:firstLine="709"/>
        <w:jc w:val="both"/>
        <w:rPr>
          <w:rFonts w:ascii="Times New Roman" w:hAnsi="Times New Roman"/>
          <w:sz w:val="28"/>
          <w:szCs w:val="28"/>
          <w:lang w:val="ru-RU" w:bidi="ar-SA"/>
        </w:rPr>
      </w:pPr>
      <w:r w:rsidRPr="00673F54">
        <w:rPr>
          <w:rFonts w:ascii="Times New Roman" w:hAnsi="Times New Roman"/>
          <w:sz w:val="28"/>
          <w:szCs w:val="28"/>
          <w:lang w:val="ru-RU" w:bidi="ar-SA"/>
        </w:rPr>
        <w:t>Общеобразовательные учреждения укомплектованы учителями на 100%. В системе общего образования города Нефтеюганска работают 2931 человека, в том числе педагогических работников – 1501 человек. Укомплектованность образовательных учреждений педагогическими кадрами, имеющими высшее профессиональное образование, составляет 99,36%</w:t>
      </w:r>
    </w:p>
    <w:p w:rsidR="00673F54" w:rsidRPr="00673F54" w:rsidRDefault="00673F54" w:rsidP="00673F54">
      <w:pPr>
        <w:spacing w:after="0" w:line="240" w:lineRule="auto"/>
        <w:ind w:firstLine="720"/>
        <w:jc w:val="both"/>
        <w:rPr>
          <w:rFonts w:ascii="Times New Roman" w:hAnsi="Times New Roman"/>
          <w:sz w:val="28"/>
          <w:szCs w:val="28"/>
          <w:lang w:val="ru-RU" w:bidi="ar-SA"/>
        </w:rPr>
      </w:pPr>
      <w:r w:rsidRPr="00673F54">
        <w:rPr>
          <w:rFonts w:ascii="Times New Roman" w:hAnsi="Times New Roman"/>
          <w:sz w:val="28"/>
          <w:szCs w:val="28"/>
          <w:lang w:val="ru-RU" w:bidi="ar-SA"/>
        </w:rPr>
        <w:t xml:space="preserve">В целях обновления содержания образования организована деятельность 5 Федеральных экспериментальных площадок: МБОУ </w:t>
      </w:r>
      <w:r w:rsidR="00BE1C2A">
        <w:rPr>
          <w:rFonts w:ascii="Times New Roman" w:hAnsi="Times New Roman"/>
          <w:sz w:val="28"/>
          <w:szCs w:val="28"/>
          <w:lang w:val="ru-RU" w:bidi="ar-SA"/>
        </w:rPr>
        <w:t>«</w:t>
      </w:r>
      <w:r w:rsidRPr="00673F54">
        <w:rPr>
          <w:rFonts w:ascii="Times New Roman" w:hAnsi="Times New Roman"/>
          <w:sz w:val="28"/>
          <w:szCs w:val="28"/>
          <w:lang w:val="ru-RU" w:bidi="ar-SA"/>
        </w:rPr>
        <w:t xml:space="preserve">Прогимназия </w:t>
      </w:r>
      <w:r w:rsidR="00BE1C2A">
        <w:rPr>
          <w:rFonts w:ascii="Times New Roman" w:hAnsi="Times New Roman"/>
          <w:sz w:val="28"/>
          <w:szCs w:val="28"/>
          <w:lang w:val="ru-RU" w:bidi="ar-SA"/>
        </w:rPr>
        <w:t>«</w:t>
      </w:r>
      <w:r w:rsidRPr="00673F54">
        <w:rPr>
          <w:rFonts w:ascii="Times New Roman" w:hAnsi="Times New Roman"/>
          <w:sz w:val="28"/>
          <w:szCs w:val="28"/>
          <w:lang w:val="ru-RU" w:bidi="ar-SA"/>
        </w:rPr>
        <w:t>Сообщество</w:t>
      </w:r>
      <w:r w:rsidR="00BE1C2A">
        <w:rPr>
          <w:rFonts w:ascii="Times New Roman" w:hAnsi="Times New Roman"/>
          <w:sz w:val="28"/>
          <w:szCs w:val="28"/>
          <w:lang w:val="ru-RU" w:bidi="ar-SA"/>
        </w:rPr>
        <w:t>»</w:t>
      </w:r>
      <w:r w:rsidRPr="00673F54">
        <w:rPr>
          <w:rFonts w:ascii="Times New Roman" w:hAnsi="Times New Roman"/>
          <w:sz w:val="28"/>
          <w:szCs w:val="28"/>
          <w:lang w:val="ru-RU" w:bidi="ar-SA"/>
        </w:rPr>
        <w:t xml:space="preserve">, МБОУ </w:t>
      </w:r>
      <w:r w:rsidR="00BE1C2A">
        <w:rPr>
          <w:rFonts w:ascii="Times New Roman" w:hAnsi="Times New Roman"/>
          <w:sz w:val="28"/>
          <w:szCs w:val="28"/>
          <w:lang w:val="ru-RU" w:bidi="ar-SA"/>
        </w:rPr>
        <w:t>«</w:t>
      </w:r>
      <w:r w:rsidRPr="00673F54">
        <w:rPr>
          <w:rFonts w:ascii="Times New Roman" w:hAnsi="Times New Roman"/>
          <w:sz w:val="28"/>
          <w:szCs w:val="28"/>
          <w:lang w:val="ru-RU" w:bidi="ar-SA"/>
        </w:rPr>
        <w:t xml:space="preserve">СОШ № 5 </w:t>
      </w:r>
      <w:r w:rsidR="00BE1C2A">
        <w:rPr>
          <w:rFonts w:ascii="Times New Roman" w:hAnsi="Times New Roman"/>
          <w:sz w:val="28"/>
          <w:szCs w:val="28"/>
          <w:lang w:val="ru-RU" w:bidi="ar-SA"/>
        </w:rPr>
        <w:t>«</w:t>
      </w:r>
      <w:r w:rsidRPr="00673F54">
        <w:rPr>
          <w:rFonts w:ascii="Times New Roman" w:hAnsi="Times New Roman"/>
          <w:sz w:val="28"/>
          <w:szCs w:val="28"/>
          <w:lang w:val="ru-RU" w:bidi="ar-SA"/>
        </w:rPr>
        <w:t>Многопрофильная</w:t>
      </w:r>
      <w:r w:rsidR="00BE1C2A">
        <w:rPr>
          <w:rFonts w:ascii="Times New Roman" w:hAnsi="Times New Roman"/>
          <w:sz w:val="28"/>
          <w:szCs w:val="28"/>
          <w:lang w:val="ru-RU" w:bidi="ar-SA"/>
        </w:rPr>
        <w:t>»</w:t>
      </w:r>
      <w:r w:rsidRPr="00673F54">
        <w:rPr>
          <w:rFonts w:ascii="Times New Roman" w:hAnsi="Times New Roman"/>
          <w:sz w:val="28"/>
          <w:szCs w:val="28"/>
          <w:lang w:val="ru-RU" w:bidi="ar-SA"/>
        </w:rPr>
        <w:t xml:space="preserve">, МБОУ </w:t>
      </w:r>
      <w:r w:rsidR="00BE1C2A">
        <w:rPr>
          <w:rFonts w:ascii="Times New Roman" w:hAnsi="Times New Roman"/>
          <w:sz w:val="28"/>
          <w:szCs w:val="28"/>
          <w:lang w:val="ru-RU" w:bidi="ar-SA"/>
        </w:rPr>
        <w:t>«</w:t>
      </w:r>
      <w:r w:rsidRPr="00673F54">
        <w:rPr>
          <w:rFonts w:ascii="Times New Roman" w:hAnsi="Times New Roman"/>
          <w:sz w:val="28"/>
          <w:szCs w:val="28"/>
          <w:lang w:val="ru-RU" w:bidi="ar-SA"/>
        </w:rPr>
        <w:t>СОШ № 2 имени А.И.Исаевой</w:t>
      </w:r>
      <w:r w:rsidR="00BE1C2A">
        <w:rPr>
          <w:rFonts w:ascii="Times New Roman" w:hAnsi="Times New Roman"/>
          <w:sz w:val="28"/>
          <w:szCs w:val="28"/>
          <w:lang w:val="ru-RU" w:bidi="ar-SA"/>
        </w:rPr>
        <w:t>»</w:t>
      </w:r>
      <w:r w:rsidRPr="00673F54">
        <w:rPr>
          <w:rFonts w:ascii="Times New Roman" w:hAnsi="Times New Roman"/>
          <w:sz w:val="28"/>
          <w:szCs w:val="28"/>
          <w:lang w:val="ru-RU" w:bidi="ar-SA"/>
        </w:rPr>
        <w:t xml:space="preserve">, МБОУ </w:t>
      </w:r>
      <w:r w:rsidR="00BE1C2A">
        <w:rPr>
          <w:rFonts w:ascii="Times New Roman" w:hAnsi="Times New Roman"/>
          <w:sz w:val="28"/>
          <w:szCs w:val="28"/>
          <w:lang w:val="ru-RU" w:bidi="ar-SA"/>
        </w:rPr>
        <w:t>«</w:t>
      </w:r>
      <w:r w:rsidRPr="00673F54">
        <w:rPr>
          <w:rFonts w:ascii="Times New Roman" w:hAnsi="Times New Roman"/>
          <w:sz w:val="28"/>
          <w:szCs w:val="28"/>
          <w:lang w:val="ru-RU" w:bidi="ar-SA"/>
        </w:rPr>
        <w:t>Начальная школа – детский сад № 24</w:t>
      </w:r>
      <w:r w:rsidR="00BE1C2A">
        <w:rPr>
          <w:rFonts w:ascii="Times New Roman" w:hAnsi="Times New Roman"/>
          <w:sz w:val="28"/>
          <w:szCs w:val="28"/>
          <w:lang w:val="ru-RU" w:bidi="ar-SA"/>
        </w:rPr>
        <w:t>»</w:t>
      </w:r>
      <w:r w:rsidRPr="00673F54">
        <w:rPr>
          <w:rFonts w:ascii="Times New Roman" w:hAnsi="Times New Roman"/>
          <w:sz w:val="28"/>
          <w:szCs w:val="28"/>
          <w:lang w:val="ru-RU" w:bidi="ar-SA"/>
        </w:rPr>
        <w:t xml:space="preserve">, МБОУ </w:t>
      </w:r>
      <w:r w:rsidR="00BE1C2A">
        <w:rPr>
          <w:rFonts w:ascii="Times New Roman" w:hAnsi="Times New Roman"/>
          <w:sz w:val="28"/>
          <w:szCs w:val="28"/>
          <w:lang w:val="ru-RU" w:bidi="ar-SA"/>
        </w:rPr>
        <w:t>«</w:t>
      </w:r>
      <w:r w:rsidRPr="00673F54">
        <w:rPr>
          <w:rFonts w:ascii="Times New Roman" w:hAnsi="Times New Roman"/>
          <w:sz w:val="28"/>
          <w:szCs w:val="28"/>
          <w:lang w:val="ru-RU" w:bidi="ar-SA"/>
        </w:rPr>
        <w:t>СОШ № 13</w:t>
      </w:r>
      <w:r w:rsidR="00BE1C2A">
        <w:rPr>
          <w:rFonts w:ascii="Times New Roman" w:hAnsi="Times New Roman"/>
          <w:sz w:val="28"/>
          <w:szCs w:val="28"/>
          <w:lang w:val="ru-RU" w:bidi="ar-SA"/>
        </w:rPr>
        <w:t>»</w:t>
      </w:r>
      <w:r w:rsidRPr="00673F54">
        <w:rPr>
          <w:rFonts w:ascii="Times New Roman" w:hAnsi="Times New Roman"/>
          <w:sz w:val="28"/>
          <w:szCs w:val="28"/>
          <w:lang w:val="ru-RU" w:bidi="ar-SA"/>
        </w:rPr>
        <w:t xml:space="preserve"> (2011 г. – 4 образовательных учреждения).</w:t>
      </w:r>
    </w:p>
    <w:p w:rsidR="004C0F22" w:rsidRPr="00D512B8" w:rsidRDefault="00D512B8" w:rsidP="00D512B8">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4.5.</w:t>
      </w:r>
      <w:r w:rsidR="004C0F22" w:rsidRPr="00D512B8">
        <w:rPr>
          <w:rFonts w:ascii="Times New Roman" w:hAnsi="Times New Roman" w:cs="Times New Roman"/>
          <w:sz w:val="28"/>
          <w:szCs w:val="28"/>
          <w:lang w:val="ru-RU"/>
        </w:rPr>
        <w:t>Молодежная политика</w:t>
      </w:r>
      <w:r w:rsidR="001C5369" w:rsidRPr="00FD277A">
        <w:rPr>
          <w:rFonts w:ascii="Times New Roman" w:hAnsi="Times New Roman"/>
          <w:sz w:val="28"/>
          <w:szCs w:val="28"/>
          <w:lang w:val="ru-RU"/>
        </w:rPr>
        <w:t>(учреждения, обеспеченность)</w:t>
      </w:r>
    </w:p>
    <w:p w:rsidR="003D03F3" w:rsidRPr="003D03F3" w:rsidRDefault="003D03F3" w:rsidP="00C13192">
      <w:pPr>
        <w:spacing w:after="0" w:line="240" w:lineRule="auto"/>
        <w:ind w:firstLine="709"/>
        <w:jc w:val="both"/>
        <w:rPr>
          <w:rFonts w:ascii="Times New Roman" w:hAnsi="Times New Roman"/>
          <w:sz w:val="28"/>
          <w:szCs w:val="28"/>
          <w:lang w:val="ru-RU" w:bidi="ar-SA"/>
        </w:rPr>
      </w:pPr>
      <w:r w:rsidRPr="003D03F3">
        <w:rPr>
          <w:rFonts w:ascii="Times New Roman" w:hAnsi="Times New Roman"/>
          <w:sz w:val="28"/>
          <w:szCs w:val="28"/>
          <w:lang w:val="ru-RU" w:bidi="ar-SA"/>
        </w:rPr>
        <w:lastRenderedPageBreak/>
        <w:t>Основная цель реализации молодёжной политики в городе Нефтеюганске – формирование условий для самоопределения, самореализации и занятости подростков и молодёжи.</w:t>
      </w:r>
    </w:p>
    <w:p w:rsidR="003D03F3" w:rsidRPr="003D03F3" w:rsidRDefault="003D03F3" w:rsidP="00C13192">
      <w:pPr>
        <w:spacing w:after="0" w:line="240" w:lineRule="auto"/>
        <w:ind w:firstLine="709"/>
        <w:jc w:val="both"/>
        <w:rPr>
          <w:rFonts w:ascii="Times New Roman" w:hAnsi="Times New Roman"/>
          <w:sz w:val="28"/>
          <w:szCs w:val="28"/>
          <w:lang w:val="ru-RU" w:bidi="ar-SA"/>
        </w:rPr>
      </w:pPr>
      <w:r w:rsidRPr="003D03F3">
        <w:rPr>
          <w:rFonts w:ascii="Times New Roman" w:hAnsi="Times New Roman"/>
          <w:sz w:val="28"/>
          <w:szCs w:val="28"/>
          <w:lang w:val="ru-RU" w:bidi="ar-SA"/>
        </w:rPr>
        <w:t xml:space="preserve">Работа с молодежью осуществляется на базе </w:t>
      </w:r>
      <w:r w:rsidRPr="003D03F3">
        <w:rPr>
          <w:rFonts w:ascii="Times New Roman" w:hAnsi="Times New Roman"/>
          <w:bCs/>
          <w:iCs/>
          <w:sz w:val="28"/>
          <w:szCs w:val="28"/>
          <w:lang w:val="ru-RU" w:bidi="ar-SA"/>
        </w:rPr>
        <w:t xml:space="preserve">Муниципального бюджетного учреждения </w:t>
      </w:r>
      <w:r w:rsidR="00BE1C2A">
        <w:rPr>
          <w:rFonts w:ascii="Times New Roman" w:hAnsi="Times New Roman"/>
          <w:bCs/>
          <w:iCs/>
          <w:sz w:val="28"/>
          <w:szCs w:val="28"/>
          <w:lang w:val="ru-RU" w:bidi="ar-SA"/>
        </w:rPr>
        <w:t>«</w:t>
      </w:r>
      <w:r w:rsidRPr="003D03F3">
        <w:rPr>
          <w:rFonts w:ascii="Times New Roman" w:hAnsi="Times New Roman"/>
          <w:bCs/>
          <w:iCs/>
          <w:sz w:val="28"/>
          <w:szCs w:val="28"/>
          <w:lang w:val="ru-RU" w:bidi="ar-SA"/>
        </w:rPr>
        <w:t>Центр молодежных инициатив</w:t>
      </w:r>
      <w:r w:rsidR="00BE1C2A">
        <w:rPr>
          <w:rFonts w:ascii="Times New Roman" w:hAnsi="Times New Roman"/>
          <w:bCs/>
          <w:iCs/>
          <w:sz w:val="28"/>
          <w:szCs w:val="28"/>
          <w:lang w:val="ru-RU" w:bidi="ar-SA"/>
        </w:rPr>
        <w:t>»</w:t>
      </w:r>
      <w:r w:rsidRPr="003D03F3">
        <w:rPr>
          <w:rFonts w:ascii="Times New Roman" w:hAnsi="Times New Roman"/>
          <w:bCs/>
          <w:iCs/>
          <w:sz w:val="28"/>
          <w:szCs w:val="28"/>
          <w:lang w:val="ru-RU" w:bidi="ar-SA"/>
        </w:rPr>
        <w:t xml:space="preserve"> и </w:t>
      </w:r>
      <w:r w:rsidRPr="003D03F3">
        <w:rPr>
          <w:rFonts w:ascii="Times New Roman" w:hAnsi="Times New Roman"/>
          <w:sz w:val="28"/>
          <w:szCs w:val="28"/>
          <w:lang w:val="ru-RU" w:bidi="ar-SA"/>
        </w:rPr>
        <w:t>строится в соответствии с принципами инновационности и ориентации на реальные потребности молодежи при ее непосредственном участии:</w:t>
      </w:r>
    </w:p>
    <w:p w:rsidR="003D03F3" w:rsidRPr="003D03F3" w:rsidRDefault="003D03F3" w:rsidP="003D03F3">
      <w:pPr>
        <w:spacing w:after="0" w:line="240" w:lineRule="auto"/>
        <w:ind w:firstLine="709"/>
        <w:jc w:val="both"/>
        <w:rPr>
          <w:rFonts w:ascii="Times New Roman" w:hAnsi="Times New Roman"/>
          <w:sz w:val="28"/>
          <w:szCs w:val="28"/>
          <w:lang w:val="ru-RU" w:bidi="ar-SA"/>
        </w:rPr>
      </w:pPr>
      <w:r w:rsidRPr="003D03F3">
        <w:rPr>
          <w:rFonts w:ascii="Times New Roman" w:hAnsi="Times New Roman"/>
          <w:sz w:val="28"/>
          <w:szCs w:val="28"/>
          <w:lang w:val="ru-RU" w:bidi="ar-SA"/>
        </w:rPr>
        <w:t>-осуществляется взаимодействие 38 подростковых и молодёжных общественных объединений города;</w:t>
      </w:r>
    </w:p>
    <w:p w:rsidR="003D03F3" w:rsidRPr="003D03F3" w:rsidRDefault="003D03F3" w:rsidP="003D03F3">
      <w:pPr>
        <w:spacing w:after="0" w:line="240" w:lineRule="auto"/>
        <w:ind w:firstLine="709"/>
        <w:jc w:val="both"/>
        <w:rPr>
          <w:rFonts w:ascii="Times New Roman" w:hAnsi="Times New Roman"/>
          <w:sz w:val="28"/>
          <w:szCs w:val="28"/>
          <w:lang w:val="ru-RU" w:bidi="ar-SA"/>
        </w:rPr>
      </w:pPr>
      <w:r w:rsidRPr="003D03F3">
        <w:rPr>
          <w:rFonts w:ascii="Times New Roman" w:hAnsi="Times New Roman"/>
          <w:sz w:val="28"/>
          <w:szCs w:val="28"/>
          <w:lang w:val="ru-RU" w:bidi="ar-SA"/>
        </w:rPr>
        <w:t>-организована работа 7 клубных формирований;</w:t>
      </w:r>
    </w:p>
    <w:p w:rsidR="003D03F3" w:rsidRPr="003D03F3" w:rsidRDefault="003D03F3" w:rsidP="003D03F3">
      <w:pPr>
        <w:spacing w:after="0" w:line="240" w:lineRule="auto"/>
        <w:ind w:firstLine="709"/>
        <w:jc w:val="both"/>
        <w:rPr>
          <w:rFonts w:ascii="Times New Roman" w:hAnsi="Times New Roman"/>
          <w:sz w:val="28"/>
          <w:szCs w:val="28"/>
          <w:lang w:val="ru-RU" w:bidi="ar-SA"/>
        </w:rPr>
      </w:pPr>
      <w:r w:rsidRPr="003D03F3">
        <w:rPr>
          <w:rFonts w:ascii="Times New Roman" w:hAnsi="Times New Roman"/>
          <w:sz w:val="28"/>
          <w:szCs w:val="28"/>
          <w:lang w:val="ru-RU" w:bidi="ar-SA"/>
        </w:rPr>
        <w:t xml:space="preserve">-ежегодно увеличивается количество победителей и призёров в конкурсах, фестивалях, слётах муниципального, окружного регионального, Всероссийского уровня; </w:t>
      </w:r>
    </w:p>
    <w:p w:rsidR="003D03F3" w:rsidRPr="003D03F3" w:rsidRDefault="003D03F3" w:rsidP="003D03F3">
      <w:pPr>
        <w:spacing w:after="0" w:line="240" w:lineRule="auto"/>
        <w:ind w:firstLine="709"/>
        <w:jc w:val="both"/>
        <w:rPr>
          <w:rFonts w:ascii="Times New Roman" w:hAnsi="Times New Roman"/>
          <w:sz w:val="28"/>
          <w:szCs w:val="28"/>
          <w:lang w:val="ru-RU" w:bidi="ar-SA"/>
        </w:rPr>
      </w:pPr>
      <w:r w:rsidRPr="003D03F3">
        <w:rPr>
          <w:rFonts w:ascii="Times New Roman" w:hAnsi="Times New Roman"/>
          <w:sz w:val="28"/>
          <w:szCs w:val="28"/>
          <w:lang w:val="ru-RU" w:bidi="ar-SA"/>
        </w:rPr>
        <w:t>-созданы временные рабочие места для трудоустройства несовершеннолетних в возрасте от 14 до 18 лет – в 2013 году трудоустроено 1 145 человек;</w:t>
      </w:r>
    </w:p>
    <w:p w:rsidR="003D03F3" w:rsidRPr="003D03F3" w:rsidRDefault="003D03F3" w:rsidP="003D03F3">
      <w:pPr>
        <w:spacing w:after="0" w:line="240" w:lineRule="auto"/>
        <w:ind w:firstLine="709"/>
        <w:jc w:val="both"/>
        <w:rPr>
          <w:rFonts w:ascii="Times New Roman" w:hAnsi="Times New Roman"/>
          <w:bCs/>
          <w:sz w:val="28"/>
          <w:szCs w:val="28"/>
          <w:lang w:val="ru-RU" w:bidi="ar-SA"/>
        </w:rPr>
      </w:pPr>
      <w:r w:rsidRPr="003D03F3">
        <w:rPr>
          <w:rFonts w:ascii="Times New Roman" w:hAnsi="Times New Roman"/>
          <w:sz w:val="28"/>
          <w:szCs w:val="28"/>
          <w:lang w:val="ru-RU" w:bidi="ar-SA"/>
        </w:rPr>
        <w:t xml:space="preserve">-оказывается социальная поддержка </w:t>
      </w:r>
      <w:r w:rsidRPr="003D03F3">
        <w:rPr>
          <w:rFonts w:ascii="Times New Roman" w:hAnsi="Times New Roman"/>
          <w:bCs/>
          <w:sz w:val="28"/>
          <w:szCs w:val="28"/>
          <w:lang w:val="ru-RU" w:bidi="ar-SA"/>
        </w:rPr>
        <w:t>молодым людям, оказавшимся в трудной жизненной ситуации.</w:t>
      </w:r>
    </w:p>
    <w:p w:rsidR="003D03F3" w:rsidRPr="003D03F3" w:rsidRDefault="003D03F3" w:rsidP="003D03F3">
      <w:pPr>
        <w:spacing w:after="0" w:line="240" w:lineRule="auto"/>
        <w:ind w:firstLine="709"/>
        <w:jc w:val="both"/>
        <w:rPr>
          <w:rFonts w:ascii="Times New Roman" w:hAnsi="Times New Roman"/>
          <w:sz w:val="28"/>
          <w:szCs w:val="28"/>
          <w:lang w:val="ru-RU" w:bidi="ar-SA"/>
        </w:rPr>
      </w:pPr>
      <w:r w:rsidRPr="003D03F3">
        <w:rPr>
          <w:rFonts w:ascii="Times New Roman" w:hAnsi="Times New Roman"/>
          <w:sz w:val="28"/>
          <w:szCs w:val="28"/>
          <w:lang w:val="ru-RU" w:bidi="ar-SA"/>
        </w:rPr>
        <w:t xml:space="preserve">Проведение молодёжных конкурсов даёт возможность сформировать резерв активной и творческой молодёжи, которая не только выходит с инициативой, но и сама воплощает в жизнь социально-значимые проекты: </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Дворовая площадка </w:t>
      </w:r>
      <w:r w:rsidR="00BE1C2A">
        <w:rPr>
          <w:rFonts w:ascii="Times New Roman" w:hAnsi="Times New Roman"/>
          <w:sz w:val="28"/>
          <w:szCs w:val="28"/>
          <w:lang w:val="ru-RU" w:bidi="ar-SA"/>
        </w:rPr>
        <w:t>«</w:t>
      </w:r>
      <w:r w:rsidRPr="003D03F3">
        <w:rPr>
          <w:rFonts w:ascii="Times New Roman" w:hAnsi="Times New Roman"/>
          <w:sz w:val="28"/>
          <w:szCs w:val="28"/>
          <w:lang w:val="ru-RU" w:bidi="ar-SA"/>
        </w:rPr>
        <w:t>Команда нашего двора</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w:t>
      </w:r>
      <w:r w:rsidR="00BE1C2A">
        <w:rPr>
          <w:rFonts w:ascii="Times New Roman" w:hAnsi="Times New Roman"/>
          <w:sz w:val="28"/>
          <w:szCs w:val="28"/>
          <w:lang w:val="ru-RU" w:bidi="ar-SA"/>
        </w:rPr>
        <w:t>«</w:t>
      </w:r>
      <w:r w:rsidRPr="003D03F3">
        <w:rPr>
          <w:rFonts w:ascii="Times New Roman" w:hAnsi="Times New Roman"/>
          <w:sz w:val="28"/>
          <w:szCs w:val="28"/>
          <w:lang w:val="ru-RU" w:bidi="ar-SA"/>
        </w:rPr>
        <w:t>Чтобы помнить</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(развитие поисковой работы </w:t>
      </w:r>
      <w:r w:rsidR="00BE1C2A">
        <w:rPr>
          <w:rFonts w:ascii="Times New Roman" w:hAnsi="Times New Roman"/>
          <w:sz w:val="28"/>
          <w:szCs w:val="28"/>
          <w:lang w:val="ru-RU" w:bidi="ar-SA"/>
        </w:rPr>
        <w:t>«</w:t>
      </w:r>
      <w:r w:rsidRPr="003D03F3">
        <w:rPr>
          <w:rFonts w:ascii="Times New Roman" w:hAnsi="Times New Roman"/>
          <w:sz w:val="28"/>
          <w:szCs w:val="28"/>
          <w:lang w:val="ru-RU" w:bidi="ar-SA"/>
        </w:rPr>
        <w:t>Вахта памяти</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Молодёжный трудовой отряд </w:t>
      </w:r>
      <w:r w:rsidR="00BE1C2A">
        <w:rPr>
          <w:rFonts w:ascii="Times New Roman" w:hAnsi="Times New Roman"/>
          <w:sz w:val="28"/>
          <w:szCs w:val="28"/>
          <w:lang w:val="ru-RU" w:bidi="ar-SA"/>
        </w:rPr>
        <w:t>«</w:t>
      </w:r>
      <w:r w:rsidRPr="003D03F3">
        <w:rPr>
          <w:rFonts w:ascii="Times New Roman" w:hAnsi="Times New Roman"/>
          <w:sz w:val="28"/>
          <w:szCs w:val="28"/>
          <w:lang w:val="ru-RU" w:bidi="ar-SA"/>
        </w:rPr>
        <w:t>Зелёный дозор</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w:t>
      </w:r>
      <w:r w:rsidR="00BE1C2A">
        <w:rPr>
          <w:rFonts w:ascii="Times New Roman" w:hAnsi="Times New Roman"/>
          <w:sz w:val="28"/>
          <w:szCs w:val="28"/>
          <w:lang w:val="ru-RU" w:bidi="ar-SA"/>
        </w:rPr>
        <w:t>«</w:t>
      </w:r>
      <w:r w:rsidRPr="003D03F3">
        <w:rPr>
          <w:rFonts w:ascii="Times New Roman" w:hAnsi="Times New Roman"/>
          <w:sz w:val="28"/>
          <w:szCs w:val="28"/>
          <w:lang w:val="ru-RU" w:bidi="ar-SA"/>
        </w:rPr>
        <w:t>Берегиня</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(поддержка семей, оказавшихся в трудной жизненной ситуации), </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Детское агентство </w:t>
      </w:r>
      <w:r w:rsidR="00BE1C2A">
        <w:rPr>
          <w:rFonts w:ascii="Times New Roman" w:hAnsi="Times New Roman"/>
          <w:sz w:val="28"/>
          <w:szCs w:val="28"/>
          <w:lang w:val="ru-RU" w:bidi="ar-SA"/>
        </w:rPr>
        <w:t>«</w:t>
      </w:r>
      <w:r w:rsidRPr="003D03F3">
        <w:rPr>
          <w:rFonts w:ascii="Times New Roman" w:hAnsi="Times New Roman"/>
          <w:sz w:val="28"/>
          <w:szCs w:val="28"/>
          <w:lang w:val="ru-RU" w:bidi="ar-SA"/>
        </w:rPr>
        <w:t>Лови момент!</w:t>
      </w:r>
      <w:r w:rsidR="00BE1C2A">
        <w:rPr>
          <w:rFonts w:ascii="Times New Roman" w:hAnsi="Times New Roman"/>
          <w:sz w:val="28"/>
          <w:szCs w:val="28"/>
          <w:lang w:val="ru-RU" w:bidi="ar-SA"/>
        </w:rPr>
        <w:t>»</w:t>
      </w:r>
      <w:r w:rsidRPr="003D03F3">
        <w:rPr>
          <w:rFonts w:ascii="Times New Roman" w:hAnsi="Times New Roman"/>
          <w:sz w:val="28"/>
          <w:szCs w:val="28"/>
          <w:lang w:val="ru-RU" w:bidi="ar-SA"/>
        </w:rPr>
        <w:t>.</w:t>
      </w:r>
    </w:p>
    <w:p w:rsidR="003D03F3" w:rsidRPr="003D03F3" w:rsidRDefault="003D03F3" w:rsidP="003D03F3">
      <w:pPr>
        <w:spacing w:after="0" w:line="240" w:lineRule="auto"/>
        <w:ind w:firstLine="709"/>
        <w:jc w:val="both"/>
        <w:rPr>
          <w:rFonts w:ascii="Times New Roman" w:hAnsi="Times New Roman"/>
          <w:sz w:val="28"/>
          <w:szCs w:val="28"/>
          <w:lang w:val="ru-RU" w:bidi="ar-SA"/>
        </w:rPr>
      </w:pPr>
      <w:r w:rsidRPr="003D03F3">
        <w:rPr>
          <w:rFonts w:ascii="Times New Roman" w:hAnsi="Times New Roman"/>
          <w:sz w:val="28"/>
          <w:szCs w:val="28"/>
          <w:lang w:val="ru-RU" w:bidi="ar-SA"/>
        </w:rPr>
        <w:t>В целях поддержки талантливой молодёжи и развития творческих способностей о</w:t>
      </w:r>
      <w:r w:rsidRPr="003D03F3">
        <w:rPr>
          <w:rFonts w:ascii="Times New Roman" w:hAnsi="Times New Roman"/>
          <w:kern w:val="24"/>
          <w:sz w:val="28"/>
          <w:szCs w:val="28"/>
          <w:lang w:val="ru-RU" w:bidi="ar-SA"/>
        </w:rPr>
        <w:t xml:space="preserve">рганизовано участие молодёжи города в мероприятиях городского и окружного уровней, таких как: молодёжный форум </w:t>
      </w:r>
      <w:r w:rsidR="00BE1C2A">
        <w:rPr>
          <w:rFonts w:ascii="Times New Roman" w:hAnsi="Times New Roman"/>
          <w:kern w:val="24"/>
          <w:sz w:val="28"/>
          <w:szCs w:val="28"/>
          <w:lang w:val="ru-RU" w:bidi="ar-SA"/>
        </w:rPr>
        <w:t>«</w:t>
      </w:r>
      <w:r w:rsidRPr="003D03F3">
        <w:rPr>
          <w:rFonts w:ascii="Times New Roman" w:hAnsi="Times New Roman"/>
          <w:kern w:val="24"/>
          <w:sz w:val="28"/>
          <w:szCs w:val="28"/>
          <w:lang w:val="ru-RU" w:bidi="ar-SA"/>
        </w:rPr>
        <w:t>Новое поколение</w:t>
      </w:r>
      <w:r w:rsidR="00BE1C2A">
        <w:rPr>
          <w:rFonts w:ascii="Times New Roman" w:hAnsi="Times New Roman"/>
          <w:kern w:val="24"/>
          <w:sz w:val="28"/>
          <w:szCs w:val="28"/>
          <w:lang w:val="ru-RU" w:bidi="ar-SA"/>
        </w:rPr>
        <w:t>»</w:t>
      </w:r>
      <w:r w:rsidRPr="003D03F3">
        <w:rPr>
          <w:rFonts w:ascii="Times New Roman" w:hAnsi="Times New Roman"/>
          <w:kern w:val="24"/>
          <w:sz w:val="28"/>
          <w:szCs w:val="28"/>
          <w:lang w:val="ru-RU" w:bidi="ar-SA"/>
        </w:rPr>
        <w:t xml:space="preserve">, </w:t>
      </w:r>
      <w:r w:rsidRPr="003D03F3">
        <w:rPr>
          <w:rFonts w:ascii="Times New Roman" w:hAnsi="Times New Roman"/>
          <w:sz w:val="28"/>
          <w:szCs w:val="28"/>
          <w:lang w:bidi="ar-SA"/>
        </w:rPr>
        <w:t>III</w:t>
      </w:r>
      <w:r w:rsidRPr="003D03F3">
        <w:rPr>
          <w:rFonts w:ascii="Times New Roman" w:hAnsi="Times New Roman"/>
          <w:sz w:val="28"/>
          <w:szCs w:val="28"/>
          <w:lang w:val="ru-RU" w:bidi="ar-SA"/>
        </w:rPr>
        <w:t xml:space="preserve"> окружной молодёжный инновационный Конвент Югры, </w:t>
      </w:r>
      <w:r w:rsidRPr="003D03F3">
        <w:rPr>
          <w:rFonts w:ascii="Times New Roman" w:hAnsi="Times New Roman"/>
          <w:sz w:val="28"/>
          <w:szCs w:val="28"/>
          <w:lang w:bidi="ar-SA"/>
        </w:rPr>
        <w:t>III</w:t>
      </w:r>
      <w:r w:rsidRPr="003D03F3">
        <w:rPr>
          <w:rFonts w:ascii="Times New Roman" w:hAnsi="Times New Roman"/>
          <w:sz w:val="28"/>
          <w:szCs w:val="28"/>
          <w:lang w:val="ru-RU" w:bidi="ar-SA"/>
        </w:rPr>
        <w:t xml:space="preserve"> форум молодёжи Уральского федерального округа </w:t>
      </w:r>
      <w:r w:rsidR="00BE1C2A">
        <w:rPr>
          <w:rFonts w:ascii="Times New Roman" w:hAnsi="Times New Roman"/>
          <w:sz w:val="28"/>
          <w:szCs w:val="28"/>
          <w:lang w:val="ru-RU" w:bidi="ar-SA"/>
        </w:rPr>
        <w:t>«</w:t>
      </w:r>
      <w:r w:rsidRPr="003D03F3">
        <w:rPr>
          <w:rFonts w:ascii="Times New Roman" w:hAnsi="Times New Roman"/>
          <w:sz w:val="28"/>
          <w:szCs w:val="28"/>
          <w:lang w:val="ru-RU" w:bidi="ar-SA"/>
        </w:rPr>
        <w:t>УТРО-2013</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фестиваль молодёжных субкультур, приуроченный к празднованию Дня молодёжи, городской слёт волонтёров </w:t>
      </w:r>
      <w:r w:rsidR="00BE1C2A">
        <w:rPr>
          <w:rFonts w:ascii="Times New Roman" w:hAnsi="Times New Roman"/>
          <w:sz w:val="28"/>
          <w:szCs w:val="28"/>
          <w:lang w:val="ru-RU" w:bidi="ar-SA"/>
        </w:rPr>
        <w:t>«</w:t>
      </w:r>
      <w:r w:rsidRPr="003D03F3">
        <w:rPr>
          <w:rFonts w:ascii="Times New Roman" w:hAnsi="Times New Roman"/>
          <w:sz w:val="28"/>
          <w:szCs w:val="28"/>
          <w:lang w:val="ru-RU" w:bidi="ar-SA"/>
        </w:rPr>
        <w:t>Твори добро</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фестиваль работающей молодёжи </w:t>
      </w:r>
      <w:r w:rsidR="00BE1C2A">
        <w:rPr>
          <w:rFonts w:ascii="Times New Roman" w:hAnsi="Times New Roman"/>
          <w:sz w:val="28"/>
          <w:szCs w:val="28"/>
          <w:lang w:val="ru-RU" w:bidi="ar-SA"/>
        </w:rPr>
        <w:t>«</w:t>
      </w:r>
      <w:r w:rsidRPr="003D03F3">
        <w:rPr>
          <w:rFonts w:ascii="Times New Roman" w:hAnsi="Times New Roman"/>
          <w:sz w:val="28"/>
          <w:szCs w:val="28"/>
          <w:lang w:val="ru-RU" w:bidi="ar-SA"/>
        </w:rPr>
        <w:t>Стимул</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игры КВН среди школьной, студенческой и работающей молодёжи города; конкурсы: молодежных авторских проектов </w:t>
      </w:r>
      <w:r w:rsidR="00BE1C2A">
        <w:rPr>
          <w:rFonts w:ascii="Times New Roman" w:hAnsi="Times New Roman"/>
          <w:sz w:val="28"/>
          <w:szCs w:val="28"/>
          <w:lang w:val="ru-RU" w:bidi="ar-SA"/>
        </w:rPr>
        <w:t>«</w:t>
      </w:r>
      <w:r w:rsidRPr="003D03F3">
        <w:rPr>
          <w:rFonts w:ascii="Times New Roman" w:hAnsi="Times New Roman"/>
          <w:sz w:val="28"/>
          <w:szCs w:val="28"/>
          <w:lang w:val="ru-RU" w:bidi="ar-SA"/>
        </w:rPr>
        <w:t>Моя страна – моя Россия</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w:t>
      </w:r>
      <w:r w:rsidR="00BE1C2A">
        <w:rPr>
          <w:rFonts w:ascii="Times New Roman" w:hAnsi="Times New Roman"/>
          <w:sz w:val="28"/>
          <w:szCs w:val="28"/>
          <w:lang w:val="ru-RU" w:bidi="ar-SA"/>
        </w:rPr>
        <w:t>«</w:t>
      </w:r>
      <w:r w:rsidRPr="003D03F3">
        <w:rPr>
          <w:rFonts w:ascii="Times New Roman" w:hAnsi="Times New Roman"/>
          <w:sz w:val="28"/>
          <w:szCs w:val="28"/>
          <w:lang w:val="ru-RU" w:bidi="ar-SA"/>
        </w:rPr>
        <w:t>Мой мир: Семья, Югра и Я</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w:t>
      </w:r>
      <w:r w:rsidR="00BE1C2A">
        <w:rPr>
          <w:rFonts w:ascii="Times New Roman" w:hAnsi="Times New Roman"/>
          <w:sz w:val="28"/>
          <w:szCs w:val="28"/>
          <w:lang w:val="ru-RU" w:bidi="ar-SA"/>
        </w:rPr>
        <w:t>«</w:t>
      </w:r>
      <w:r w:rsidRPr="003D03F3">
        <w:rPr>
          <w:rFonts w:ascii="Times New Roman" w:hAnsi="Times New Roman"/>
          <w:sz w:val="28"/>
          <w:szCs w:val="28"/>
          <w:lang w:val="ru-RU" w:bidi="ar-SA"/>
        </w:rPr>
        <w:t>Студенческая весна - 2013</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w:t>
      </w:r>
      <w:r w:rsidR="00BE1C2A">
        <w:rPr>
          <w:rFonts w:ascii="Times New Roman" w:hAnsi="Times New Roman"/>
          <w:bCs/>
          <w:sz w:val="28"/>
          <w:szCs w:val="28"/>
          <w:lang w:val="ru-RU" w:bidi="ar-SA"/>
        </w:rPr>
        <w:t>«</w:t>
      </w:r>
      <w:r w:rsidRPr="003D03F3">
        <w:rPr>
          <w:rFonts w:ascii="Times New Roman" w:hAnsi="Times New Roman"/>
          <w:bCs/>
          <w:sz w:val="28"/>
          <w:szCs w:val="28"/>
          <w:lang w:val="ru-RU" w:bidi="ar-SA"/>
        </w:rPr>
        <w:t>Лидер года</w:t>
      </w:r>
      <w:r w:rsidR="00BE1C2A">
        <w:rPr>
          <w:rFonts w:ascii="Times New Roman" w:hAnsi="Times New Roman"/>
          <w:bCs/>
          <w:sz w:val="28"/>
          <w:szCs w:val="28"/>
          <w:lang w:val="ru-RU" w:bidi="ar-SA"/>
        </w:rPr>
        <w:t>»</w:t>
      </w:r>
      <w:r w:rsidRPr="003D03F3">
        <w:rPr>
          <w:rFonts w:ascii="Times New Roman" w:hAnsi="Times New Roman"/>
          <w:bCs/>
          <w:sz w:val="28"/>
          <w:szCs w:val="28"/>
          <w:lang w:val="ru-RU" w:bidi="ar-SA"/>
        </w:rPr>
        <w:t xml:space="preserve">, </w:t>
      </w:r>
      <w:r w:rsidRPr="003D03F3">
        <w:rPr>
          <w:rFonts w:ascii="Times New Roman" w:hAnsi="Times New Roman"/>
          <w:sz w:val="28"/>
          <w:szCs w:val="28"/>
          <w:lang w:bidi="ar-SA"/>
        </w:rPr>
        <w:t>II</w:t>
      </w:r>
      <w:r w:rsidRPr="003D03F3">
        <w:rPr>
          <w:rFonts w:ascii="Times New Roman" w:hAnsi="Times New Roman"/>
          <w:sz w:val="28"/>
          <w:szCs w:val="28"/>
          <w:lang w:val="ru-RU" w:bidi="ar-SA"/>
        </w:rPr>
        <w:t xml:space="preserve"> окружная музейная интернет-конференция </w:t>
      </w:r>
      <w:r w:rsidR="00BE1C2A">
        <w:rPr>
          <w:rFonts w:ascii="Times New Roman" w:hAnsi="Times New Roman"/>
          <w:sz w:val="28"/>
          <w:szCs w:val="28"/>
          <w:lang w:val="ru-RU" w:bidi="ar-SA"/>
        </w:rPr>
        <w:t>«</w:t>
      </w:r>
      <w:r w:rsidRPr="003D03F3">
        <w:rPr>
          <w:rFonts w:ascii="Times New Roman" w:hAnsi="Times New Roman"/>
          <w:sz w:val="28"/>
          <w:szCs w:val="28"/>
          <w:lang w:val="ru-RU" w:bidi="ar-SA"/>
        </w:rPr>
        <w:t>Связь времён</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конкурс видеороликов </w:t>
      </w:r>
      <w:r w:rsidR="00BE1C2A">
        <w:rPr>
          <w:rFonts w:ascii="Times New Roman" w:hAnsi="Times New Roman"/>
          <w:sz w:val="28"/>
          <w:szCs w:val="28"/>
          <w:lang w:val="ru-RU" w:bidi="ar-SA"/>
        </w:rPr>
        <w:t>«</w:t>
      </w:r>
      <w:r w:rsidRPr="003D03F3">
        <w:rPr>
          <w:rFonts w:ascii="Times New Roman" w:hAnsi="Times New Roman"/>
          <w:sz w:val="28"/>
          <w:szCs w:val="28"/>
          <w:lang w:bidi="ar-SA"/>
        </w:rPr>
        <w:t>VIDEOBITVA</w:t>
      </w:r>
      <w:r w:rsidR="00BE1C2A">
        <w:rPr>
          <w:rFonts w:ascii="Times New Roman" w:hAnsi="Times New Roman"/>
          <w:sz w:val="28"/>
          <w:szCs w:val="28"/>
          <w:lang w:val="ru-RU" w:bidi="ar-SA"/>
        </w:rPr>
        <w:t>»</w:t>
      </w:r>
      <w:r w:rsidRPr="003D03F3">
        <w:rPr>
          <w:rFonts w:ascii="Times New Roman" w:hAnsi="Times New Roman"/>
          <w:sz w:val="28"/>
          <w:szCs w:val="28"/>
          <w:lang w:val="ru-RU" w:bidi="ar-SA"/>
        </w:rPr>
        <w:t>.</w:t>
      </w:r>
    </w:p>
    <w:p w:rsidR="003D03F3" w:rsidRPr="003D03F3" w:rsidRDefault="003D03F3" w:rsidP="003D03F3">
      <w:pPr>
        <w:spacing w:after="0" w:line="240" w:lineRule="auto"/>
        <w:ind w:firstLine="709"/>
        <w:jc w:val="both"/>
        <w:rPr>
          <w:rFonts w:ascii="Times New Roman" w:hAnsi="Times New Roman"/>
          <w:sz w:val="28"/>
          <w:szCs w:val="28"/>
          <w:lang w:val="ru-RU" w:bidi="ar-SA"/>
        </w:rPr>
      </w:pPr>
      <w:r w:rsidRPr="003D03F3">
        <w:rPr>
          <w:rFonts w:ascii="Times New Roman" w:hAnsi="Times New Roman"/>
          <w:bCs/>
          <w:sz w:val="28"/>
          <w:szCs w:val="28"/>
          <w:lang w:val="ru-RU" w:bidi="ar-SA"/>
        </w:rPr>
        <w:t xml:space="preserve">За последние годы серьёзно усилилась работа по занятости, трудоустройству, адаптации молодёжи к условиям современной жизни – получило развитие </w:t>
      </w:r>
      <w:r w:rsidRPr="003D03F3">
        <w:rPr>
          <w:rFonts w:ascii="Times New Roman" w:hAnsi="Times New Roman"/>
          <w:sz w:val="28"/>
          <w:szCs w:val="28"/>
          <w:lang w:val="ru-RU" w:bidi="ar-SA"/>
        </w:rPr>
        <w:t xml:space="preserve">студенческое трудовое движение, поддерживается добровольческое движение, реализуется добровольческий проект </w:t>
      </w:r>
      <w:r w:rsidR="00BE1C2A">
        <w:rPr>
          <w:rFonts w:ascii="Times New Roman" w:hAnsi="Times New Roman"/>
          <w:sz w:val="28"/>
          <w:szCs w:val="28"/>
          <w:lang w:val="ru-RU" w:bidi="ar-SA"/>
        </w:rPr>
        <w:t>«</w:t>
      </w:r>
      <w:r w:rsidRPr="003D03F3">
        <w:rPr>
          <w:rFonts w:ascii="Times New Roman" w:hAnsi="Times New Roman"/>
          <w:sz w:val="28"/>
          <w:szCs w:val="28"/>
          <w:lang w:val="ru-RU" w:bidi="ar-SA"/>
        </w:rPr>
        <w:t>Территория добра</w:t>
      </w:r>
      <w:r w:rsidR="00BE1C2A">
        <w:rPr>
          <w:rFonts w:ascii="Times New Roman" w:hAnsi="Times New Roman"/>
          <w:sz w:val="28"/>
          <w:szCs w:val="28"/>
          <w:lang w:val="ru-RU" w:bidi="ar-SA"/>
        </w:rPr>
        <w:t>»</w:t>
      </w:r>
      <w:r w:rsidRPr="003D03F3">
        <w:rPr>
          <w:rFonts w:ascii="Times New Roman" w:hAnsi="Times New Roman"/>
          <w:sz w:val="28"/>
          <w:szCs w:val="28"/>
          <w:lang w:val="ru-RU" w:bidi="ar-SA"/>
        </w:rPr>
        <w:t xml:space="preserve">, сохраняются и приумножаются молодёжные традиции. </w:t>
      </w:r>
    </w:p>
    <w:p w:rsidR="004C0F22" w:rsidRPr="00B41729" w:rsidRDefault="00B41729" w:rsidP="00B41729">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4.6.</w:t>
      </w:r>
      <w:r w:rsidR="004C0F22" w:rsidRPr="00B41729">
        <w:rPr>
          <w:rFonts w:ascii="Times New Roman" w:hAnsi="Times New Roman" w:cs="Times New Roman"/>
          <w:sz w:val="28"/>
          <w:szCs w:val="28"/>
          <w:lang w:val="ru-RU"/>
        </w:rPr>
        <w:t>Здравоохранение</w:t>
      </w:r>
      <w:r w:rsidR="001C5369" w:rsidRPr="00B41729">
        <w:rPr>
          <w:rFonts w:ascii="Times New Roman" w:hAnsi="Times New Roman"/>
          <w:sz w:val="28"/>
          <w:szCs w:val="28"/>
          <w:lang w:val="ru-RU"/>
        </w:rPr>
        <w:t>(учреждения, обеспеченность)</w:t>
      </w:r>
    </w:p>
    <w:p w:rsidR="001F06DD" w:rsidRPr="001F06DD" w:rsidRDefault="003B465A" w:rsidP="00781B32">
      <w:pPr>
        <w:spacing w:after="0" w:line="240" w:lineRule="auto"/>
        <w:ind w:firstLine="708"/>
        <w:jc w:val="both"/>
        <w:rPr>
          <w:rFonts w:ascii="Times New Roman" w:eastAsia="Times New Roman" w:hAnsi="Times New Roman"/>
          <w:sz w:val="28"/>
          <w:szCs w:val="28"/>
          <w:lang w:val="ru-RU" w:eastAsia="ru-RU" w:bidi="ar-SA"/>
        </w:rPr>
      </w:pPr>
      <w:r>
        <w:rPr>
          <w:rFonts w:ascii="Times New Roman" w:eastAsia="Times New Roman" w:hAnsi="Times New Roman"/>
          <w:bCs/>
          <w:iCs/>
          <w:sz w:val="28"/>
          <w:szCs w:val="28"/>
          <w:lang w:val="ru-RU" w:eastAsia="ru-RU" w:bidi="ar-SA"/>
        </w:rPr>
        <w:t xml:space="preserve">В городе Нефтеюганске функционирует </w:t>
      </w:r>
      <w:r w:rsidR="001F06DD" w:rsidRPr="001F06DD">
        <w:rPr>
          <w:rFonts w:ascii="Times New Roman" w:eastAsia="Times New Roman" w:hAnsi="Times New Roman"/>
          <w:bCs/>
          <w:iCs/>
          <w:sz w:val="28"/>
          <w:szCs w:val="28"/>
          <w:lang w:val="ru-RU" w:eastAsia="ru-RU" w:bidi="ar-SA"/>
        </w:rPr>
        <w:t>5</w:t>
      </w:r>
      <w:r>
        <w:rPr>
          <w:rFonts w:ascii="Times New Roman" w:eastAsia="Times New Roman" w:hAnsi="Times New Roman"/>
          <w:bCs/>
          <w:iCs/>
          <w:sz w:val="28"/>
          <w:szCs w:val="28"/>
          <w:lang w:val="ru-RU" w:eastAsia="ru-RU" w:bidi="ar-SA"/>
        </w:rPr>
        <w:t>бюджетных учреждений Ханты-Мансийского автономного округа</w:t>
      </w:r>
      <w:r w:rsidR="00B41729">
        <w:rPr>
          <w:rFonts w:ascii="Times New Roman" w:eastAsia="Times New Roman" w:hAnsi="Times New Roman"/>
          <w:bCs/>
          <w:iCs/>
          <w:sz w:val="28"/>
          <w:szCs w:val="28"/>
          <w:lang w:val="ru-RU" w:eastAsia="ru-RU" w:bidi="ar-SA"/>
        </w:rPr>
        <w:t xml:space="preserve"> - Югры</w:t>
      </w:r>
      <w:r>
        <w:rPr>
          <w:rFonts w:ascii="Times New Roman" w:eastAsia="Times New Roman" w:hAnsi="Times New Roman"/>
          <w:bCs/>
          <w:iCs/>
          <w:sz w:val="28"/>
          <w:szCs w:val="28"/>
          <w:lang w:val="ru-RU" w:eastAsia="ru-RU" w:bidi="ar-SA"/>
        </w:rPr>
        <w:t>.</w:t>
      </w:r>
    </w:p>
    <w:p w:rsidR="001F06DD" w:rsidRPr="00B41729" w:rsidRDefault="00B41729" w:rsidP="00B41729">
      <w:pPr>
        <w:pStyle w:val="a5"/>
        <w:shd w:val="clear" w:color="auto" w:fill="FFFFFF"/>
        <w:spacing w:after="0" w:line="240" w:lineRule="auto"/>
        <w:ind w:left="0"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lastRenderedPageBreak/>
        <w:t>1.</w:t>
      </w:r>
      <w:r w:rsidR="001F06DD" w:rsidRPr="00B41729">
        <w:rPr>
          <w:rFonts w:ascii="Times New Roman" w:eastAsia="Times New Roman" w:hAnsi="Times New Roman" w:cs="Times New Roman"/>
          <w:sz w:val="28"/>
          <w:szCs w:val="28"/>
          <w:lang w:val="ru-RU" w:eastAsia="ru-RU" w:bidi="ar-SA"/>
        </w:rPr>
        <w:t>Б</w:t>
      </w:r>
      <w:r>
        <w:rPr>
          <w:rFonts w:ascii="Times New Roman" w:eastAsia="Times New Roman" w:hAnsi="Times New Roman" w:cs="Times New Roman"/>
          <w:sz w:val="28"/>
          <w:szCs w:val="28"/>
          <w:lang w:val="ru-RU" w:eastAsia="ru-RU" w:bidi="ar-SA"/>
        </w:rPr>
        <w:t>юджетное учреждение</w:t>
      </w:r>
      <w:r w:rsidR="00BE1C2A">
        <w:rPr>
          <w:rFonts w:ascii="Times New Roman" w:eastAsia="Times New Roman" w:hAnsi="Times New Roman" w:cs="Times New Roman"/>
          <w:sz w:val="28"/>
          <w:szCs w:val="28"/>
          <w:lang w:val="ru-RU" w:eastAsia="ru-RU" w:bidi="ar-SA"/>
        </w:rPr>
        <w:t>«</w:t>
      </w:r>
      <w:r w:rsidR="001F06DD" w:rsidRPr="00B41729">
        <w:rPr>
          <w:rFonts w:ascii="Times New Roman" w:eastAsia="Times New Roman" w:hAnsi="Times New Roman" w:cs="Times New Roman"/>
          <w:sz w:val="28"/>
          <w:szCs w:val="28"/>
          <w:lang w:val="ru-RU" w:eastAsia="ru-RU" w:bidi="ar-SA"/>
        </w:rPr>
        <w:t xml:space="preserve">Нефтеюганская </w:t>
      </w:r>
      <w:r w:rsidR="00735D32" w:rsidRPr="00B41729">
        <w:rPr>
          <w:rFonts w:ascii="Times New Roman" w:eastAsia="Times New Roman" w:hAnsi="Times New Roman" w:cs="Times New Roman"/>
          <w:sz w:val="28"/>
          <w:szCs w:val="28"/>
          <w:lang w:val="ru-RU" w:eastAsia="ru-RU" w:bidi="ar-SA"/>
        </w:rPr>
        <w:t>окружная</w:t>
      </w:r>
      <w:r w:rsidR="001F06DD" w:rsidRPr="00B41729">
        <w:rPr>
          <w:rFonts w:ascii="Times New Roman" w:eastAsia="Times New Roman" w:hAnsi="Times New Roman" w:cs="Times New Roman"/>
          <w:sz w:val="28"/>
          <w:szCs w:val="28"/>
          <w:lang w:val="ru-RU" w:eastAsia="ru-RU" w:bidi="ar-SA"/>
        </w:rPr>
        <w:t xml:space="preserve"> больница имени В.И.Яцкив</w:t>
      </w:r>
      <w:r w:rsidR="00BE1C2A">
        <w:rPr>
          <w:rFonts w:ascii="Times New Roman" w:eastAsia="Times New Roman" w:hAnsi="Times New Roman" w:cs="Times New Roman"/>
          <w:sz w:val="28"/>
          <w:szCs w:val="28"/>
          <w:lang w:val="ru-RU" w:eastAsia="ru-RU" w:bidi="ar-SA"/>
        </w:rPr>
        <w:t>»</w:t>
      </w:r>
    </w:p>
    <w:p w:rsidR="001F06DD" w:rsidRPr="001F06DD" w:rsidRDefault="001F06DD" w:rsidP="001F06DD">
      <w:pPr>
        <w:shd w:val="clear" w:color="auto" w:fill="FFFFFF"/>
        <w:spacing w:after="0" w:line="240" w:lineRule="auto"/>
        <w:ind w:firstLine="708"/>
        <w:jc w:val="both"/>
        <w:rPr>
          <w:rFonts w:ascii="Times New Roman" w:eastAsia="Times New Roman" w:hAnsi="Times New Roman"/>
          <w:sz w:val="28"/>
          <w:szCs w:val="28"/>
          <w:lang w:val="ru-RU" w:eastAsia="ru-RU" w:bidi="ar-SA"/>
        </w:rPr>
      </w:pPr>
      <w:r w:rsidRPr="001F06DD">
        <w:rPr>
          <w:rFonts w:ascii="Times New Roman" w:eastAsia="Times New Roman" w:hAnsi="Times New Roman"/>
          <w:sz w:val="28"/>
          <w:szCs w:val="28"/>
          <w:lang w:val="ru-RU" w:eastAsia="ru-RU" w:bidi="ar-SA"/>
        </w:rPr>
        <w:t xml:space="preserve">Это самое крупное учреждение здравоохранения, включающее в себя: две городские детские поликлиники; две городские поликлиники; родильный дом; женскую консультацию, стационарные отделения, вспомогательные службы. </w:t>
      </w:r>
    </w:p>
    <w:p w:rsidR="001F06DD" w:rsidRPr="001F06DD" w:rsidRDefault="001F06DD" w:rsidP="001F06DD">
      <w:pPr>
        <w:shd w:val="clear" w:color="auto" w:fill="FFFFFF"/>
        <w:spacing w:after="0" w:line="240" w:lineRule="auto"/>
        <w:ind w:firstLine="709"/>
        <w:jc w:val="both"/>
        <w:rPr>
          <w:rFonts w:ascii="Times New Roman" w:eastAsia="Times New Roman" w:hAnsi="Times New Roman"/>
          <w:color w:val="333333"/>
          <w:sz w:val="28"/>
          <w:szCs w:val="28"/>
          <w:lang w:val="ru-RU" w:eastAsia="ru-RU" w:bidi="ar-SA"/>
        </w:rPr>
      </w:pPr>
      <w:r w:rsidRPr="001F06DD">
        <w:rPr>
          <w:rFonts w:ascii="Times New Roman" w:eastAsia="Times New Roman" w:hAnsi="Times New Roman"/>
          <w:color w:val="333333"/>
          <w:sz w:val="28"/>
          <w:szCs w:val="28"/>
          <w:lang w:val="ru-RU" w:eastAsia="ru-RU" w:bidi="ar-SA"/>
        </w:rPr>
        <w:t xml:space="preserve">БУ </w:t>
      </w:r>
      <w:r w:rsidR="00BE1C2A">
        <w:rPr>
          <w:rFonts w:ascii="Times New Roman" w:eastAsia="Times New Roman" w:hAnsi="Times New Roman"/>
          <w:color w:val="333333"/>
          <w:sz w:val="28"/>
          <w:szCs w:val="28"/>
          <w:lang w:val="ru-RU" w:eastAsia="ru-RU" w:bidi="ar-SA"/>
        </w:rPr>
        <w:t>«</w:t>
      </w:r>
      <w:r w:rsidRPr="001F06DD">
        <w:rPr>
          <w:rFonts w:ascii="Times New Roman" w:eastAsia="Times New Roman" w:hAnsi="Times New Roman"/>
          <w:color w:val="333333"/>
          <w:sz w:val="28"/>
          <w:szCs w:val="28"/>
          <w:lang w:val="ru-RU" w:eastAsia="ru-RU" w:bidi="ar-SA"/>
        </w:rPr>
        <w:t xml:space="preserve">Нефтеюганская </w:t>
      </w:r>
      <w:r w:rsidR="00735D32">
        <w:rPr>
          <w:rFonts w:ascii="Times New Roman" w:eastAsia="Times New Roman" w:hAnsi="Times New Roman"/>
          <w:color w:val="333333"/>
          <w:sz w:val="28"/>
          <w:szCs w:val="28"/>
          <w:lang w:val="ru-RU" w:eastAsia="ru-RU" w:bidi="ar-SA"/>
        </w:rPr>
        <w:t>окружная</w:t>
      </w:r>
      <w:r w:rsidRPr="001F06DD">
        <w:rPr>
          <w:rFonts w:ascii="Times New Roman" w:eastAsia="Times New Roman" w:hAnsi="Times New Roman"/>
          <w:color w:val="333333"/>
          <w:sz w:val="28"/>
          <w:szCs w:val="28"/>
          <w:lang w:val="ru-RU" w:eastAsia="ru-RU" w:bidi="ar-SA"/>
        </w:rPr>
        <w:t xml:space="preserve"> больница имени В.И.Яцкив</w:t>
      </w:r>
      <w:r w:rsidR="00BE1C2A">
        <w:rPr>
          <w:rFonts w:ascii="Times New Roman" w:eastAsia="Times New Roman" w:hAnsi="Times New Roman"/>
          <w:color w:val="333333"/>
          <w:sz w:val="28"/>
          <w:szCs w:val="28"/>
          <w:lang w:val="ru-RU" w:eastAsia="ru-RU" w:bidi="ar-SA"/>
        </w:rPr>
        <w:t>»</w:t>
      </w:r>
      <w:r w:rsidRPr="001F06DD">
        <w:rPr>
          <w:rFonts w:ascii="Times New Roman" w:eastAsia="Times New Roman" w:hAnsi="Times New Roman"/>
          <w:color w:val="333333"/>
          <w:sz w:val="28"/>
          <w:szCs w:val="28"/>
          <w:lang w:val="ru-RU" w:eastAsia="ru-RU" w:bidi="ar-SA"/>
        </w:rPr>
        <w:t xml:space="preserve"> оказывает населению амбулаторно-поликлиническую помощь в поликлиниках и на дому, включая консультации врачей-специалистов, проведение медицинских осмотров и профилактических мероприятий, в том числе вакцинации. Многопрофильный стационар больницы, включающий </w:t>
      </w:r>
      <w:r w:rsidRPr="001F06DD">
        <w:rPr>
          <w:rFonts w:ascii="Times New Roman" w:hAnsi="Times New Roman"/>
          <w:sz w:val="28"/>
          <w:szCs w:val="28"/>
          <w:lang w:val="ru-RU" w:eastAsia="ru-RU" w:bidi="ar-SA"/>
        </w:rPr>
        <w:t>в себя 31 лечебно-диагностическое подразделение: терапевтического, хирургического, педиатрического и акушерско-гинекологического профиля,</w:t>
      </w:r>
      <w:r w:rsidRPr="001F06DD">
        <w:rPr>
          <w:rFonts w:ascii="Times New Roman" w:eastAsia="Times New Roman" w:hAnsi="Times New Roman"/>
          <w:color w:val="333333"/>
          <w:sz w:val="28"/>
          <w:szCs w:val="28"/>
          <w:lang w:val="ru-RU" w:eastAsia="ru-RU" w:bidi="ar-SA"/>
        </w:rPr>
        <w:t xml:space="preserve">оказывает населению специализированную медицинскую помощь в госпитальных условиях, в основном при наиболее тяжёлых заболеваниях, требующих комплексного подхода к диагностике и лечению с применением современных медицинских технологий. </w:t>
      </w:r>
      <w:r w:rsidRPr="001F06DD">
        <w:rPr>
          <w:rFonts w:ascii="Times New Roman" w:hAnsi="Times New Roman"/>
          <w:sz w:val="28"/>
          <w:szCs w:val="28"/>
          <w:lang w:val="ru-RU" w:eastAsia="ru-RU" w:bidi="ar-SA"/>
        </w:rPr>
        <w:t xml:space="preserve">Больница обеспечивает стационарной помощью население города и Нефтеюганского района. Ежегодно в условиях стационара городской больницы лечатся около 30 тысяч больных. </w:t>
      </w:r>
      <w:r w:rsidR="00C31F4F">
        <w:rPr>
          <w:rFonts w:ascii="Times New Roman" w:eastAsia="Times New Roman" w:hAnsi="Times New Roman"/>
          <w:bCs/>
          <w:color w:val="333333"/>
          <w:sz w:val="28"/>
          <w:szCs w:val="28"/>
          <w:lang w:val="ru-RU" w:eastAsia="ru-RU" w:bidi="ar-SA"/>
        </w:rPr>
        <w:t xml:space="preserve">Официальный сайт </w:t>
      </w:r>
      <w:r w:rsidRPr="001F06DD">
        <w:rPr>
          <w:rFonts w:ascii="Times New Roman" w:eastAsia="Times New Roman" w:hAnsi="Times New Roman"/>
          <w:bCs/>
          <w:color w:val="333333"/>
          <w:sz w:val="28"/>
          <w:szCs w:val="28"/>
          <w:lang w:val="ru-RU" w:eastAsia="ru-RU" w:bidi="ar-SA"/>
        </w:rPr>
        <w:t xml:space="preserve">БУ </w:t>
      </w:r>
      <w:r w:rsidR="00BE1C2A">
        <w:rPr>
          <w:rFonts w:ascii="Times New Roman" w:eastAsia="Times New Roman" w:hAnsi="Times New Roman"/>
          <w:bCs/>
          <w:color w:val="333333"/>
          <w:sz w:val="28"/>
          <w:szCs w:val="28"/>
          <w:lang w:val="ru-RU" w:eastAsia="ru-RU" w:bidi="ar-SA"/>
        </w:rPr>
        <w:t>«</w:t>
      </w:r>
      <w:r w:rsidRPr="001F06DD">
        <w:rPr>
          <w:rFonts w:ascii="Times New Roman" w:eastAsia="Times New Roman" w:hAnsi="Times New Roman"/>
          <w:bCs/>
          <w:color w:val="333333"/>
          <w:sz w:val="28"/>
          <w:szCs w:val="28"/>
          <w:lang w:val="ru-RU" w:eastAsia="ru-RU" w:bidi="ar-SA"/>
        </w:rPr>
        <w:t xml:space="preserve">Нефтеюганская </w:t>
      </w:r>
      <w:r w:rsidR="00C31F4F">
        <w:rPr>
          <w:rFonts w:ascii="Times New Roman" w:eastAsia="Times New Roman" w:hAnsi="Times New Roman"/>
          <w:bCs/>
          <w:color w:val="333333"/>
          <w:sz w:val="28"/>
          <w:szCs w:val="28"/>
          <w:lang w:val="ru-RU" w:eastAsia="ru-RU" w:bidi="ar-SA"/>
        </w:rPr>
        <w:t>окружная</w:t>
      </w:r>
      <w:r w:rsidRPr="001F06DD">
        <w:rPr>
          <w:rFonts w:ascii="Times New Roman" w:eastAsia="Times New Roman" w:hAnsi="Times New Roman"/>
          <w:bCs/>
          <w:color w:val="333333"/>
          <w:sz w:val="28"/>
          <w:szCs w:val="28"/>
          <w:lang w:val="ru-RU" w:eastAsia="ru-RU" w:bidi="ar-SA"/>
        </w:rPr>
        <w:t xml:space="preserve"> больница имени В.И.Яцкив</w:t>
      </w:r>
      <w:r w:rsidR="00BE1C2A">
        <w:rPr>
          <w:rFonts w:ascii="Times New Roman" w:eastAsia="Times New Roman" w:hAnsi="Times New Roman"/>
          <w:bCs/>
          <w:color w:val="333333"/>
          <w:sz w:val="28"/>
          <w:szCs w:val="28"/>
          <w:lang w:val="ru-RU" w:eastAsia="ru-RU" w:bidi="ar-SA"/>
        </w:rPr>
        <w:t>»</w:t>
      </w:r>
      <w:r w:rsidRPr="001F06DD">
        <w:rPr>
          <w:rFonts w:ascii="Times New Roman" w:eastAsia="Times New Roman" w:hAnsi="Times New Roman"/>
          <w:bCs/>
          <w:color w:val="333333"/>
          <w:sz w:val="28"/>
          <w:szCs w:val="28"/>
          <w:lang w:val="ru-RU" w:eastAsia="ru-RU" w:bidi="ar-SA"/>
        </w:rPr>
        <w:t xml:space="preserve"> - </w:t>
      </w:r>
      <w:hyperlink r:id="rId42" w:history="1">
        <w:r w:rsidRPr="00B41729">
          <w:rPr>
            <w:rFonts w:ascii="Times New Roman" w:eastAsia="Times New Roman" w:hAnsi="Times New Roman"/>
            <w:sz w:val="28"/>
            <w:szCs w:val="28"/>
            <w:lang w:val="ru-RU" w:eastAsia="ru-RU" w:bidi="ar-SA"/>
          </w:rPr>
          <w:t>http://nuhospital.ru</w:t>
        </w:r>
      </w:hyperlink>
      <w:r w:rsidRPr="00B41729">
        <w:rPr>
          <w:rFonts w:ascii="Times New Roman" w:eastAsia="Times New Roman" w:hAnsi="Times New Roman"/>
          <w:sz w:val="28"/>
          <w:szCs w:val="28"/>
          <w:lang w:val="ru-RU" w:eastAsia="ru-RU" w:bidi="ar-SA"/>
        </w:rPr>
        <w:t>.</w:t>
      </w:r>
      <w:r w:rsidRPr="00B41729">
        <w:rPr>
          <w:rFonts w:ascii="Times New Roman" w:eastAsia="Times New Roman" w:hAnsi="Times New Roman"/>
          <w:bCs/>
          <w:color w:val="333333"/>
          <w:sz w:val="28"/>
          <w:szCs w:val="28"/>
          <w:lang w:val="ru-RU" w:eastAsia="ru-RU" w:bidi="ar-SA"/>
        </w:rPr>
        <w:t>Г</w:t>
      </w:r>
      <w:r w:rsidRPr="001F06DD">
        <w:rPr>
          <w:rFonts w:ascii="Times New Roman" w:eastAsia="Times New Roman" w:hAnsi="Times New Roman"/>
          <w:bCs/>
          <w:color w:val="333333"/>
          <w:sz w:val="28"/>
          <w:szCs w:val="28"/>
          <w:lang w:val="ru-RU" w:eastAsia="ru-RU" w:bidi="ar-SA"/>
        </w:rPr>
        <w:t>лавный врач</w:t>
      </w:r>
      <w:r w:rsidRPr="001F06DD">
        <w:rPr>
          <w:rFonts w:ascii="Times New Roman" w:eastAsia="Times New Roman" w:hAnsi="Times New Roman"/>
          <w:color w:val="333333"/>
          <w:sz w:val="28"/>
          <w:szCs w:val="28"/>
          <w:lang w:val="ru-RU" w:eastAsia="ru-RU" w:bidi="ar-SA"/>
        </w:rPr>
        <w:t>Гильванов Вадим Анатольевич (приёмная: 8</w:t>
      </w:r>
      <w:r w:rsidR="00B41729">
        <w:rPr>
          <w:rFonts w:ascii="Times New Roman" w:eastAsia="Times New Roman" w:hAnsi="Times New Roman"/>
          <w:color w:val="333333"/>
          <w:sz w:val="28"/>
          <w:szCs w:val="28"/>
          <w:lang w:val="ru-RU" w:eastAsia="ru-RU" w:bidi="ar-SA"/>
        </w:rPr>
        <w:t xml:space="preserve"> (</w:t>
      </w:r>
      <w:r w:rsidRPr="001F06DD">
        <w:rPr>
          <w:rFonts w:ascii="Times New Roman" w:eastAsia="Times New Roman" w:hAnsi="Times New Roman"/>
          <w:color w:val="333333"/>
          <w:sz w:val="28"/>
          <w:szCs w:val="28"/>
          <w:lang w:val="ru-RU" w:eastAsia="ru-RU" w:bidi="ar-SA"/>
        </w:rPr>
        <w:t>3463</w:t>
      </w:r>
      <w:r w:rsidR="00B41729">
        <w:rPr>
          <w:rFonts w:ascii="Times New Roman" w:eastAsia="Times New Roman" w:hAnsi="Times New Roman"/>
          <w:color w:val="333333"/>
          <w:sz w:val="28"/>
          <w:szCs w:val="28"/>
          <w:lang w:val="ru-RU" w:eastAsia="ru-RU" w:bidi="ar-SA"/>
        </w:rPr>
        <w:t xml:space="preserve">) </w:t>
      </w:r>
      <w:r w:rsidRPr="001F06DD">
        <w:rPr>
          <w:rFonts w:ascii="Times New Roman" w:eastAsia="Times New Roman" w:hAnsi="Times New Roman"/>
          <w:color w:val="333333"/>
          <w:sz w:val="28"/>
          <w:szCs w:val="28"/>
          <w:lang w:val="ru-RU" w:eastAsia="ru-RU" w:bidi="ar-SA"/>
        </w:rPr>
        <w:t>236357).</w:t>
      </w:r>
    </w:p>
    <w:p w:rsidR="001F06DD" w:rsidRPr="00B41729" w:rsidRDefault="00B41729" w:rsidP="001F06DD">
      <w:pPr>
        <w:shd w:val="clear" w:color="auto" w:fill="FFFFFF"/>
        <w:spacing w:after="0" w:line="24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2.</w:t>
      </w:r>
      <w:r w:rsidRPr="00B41729">
        <w:rPr>
          <w:rFonts w:ascii="Times New Roman" w:eastAsia="Times New Roman" w:hAnsi="Times New Roman"/>
          <w:sz w:val="28"/>
          <w:szCs w:val="28"/>
          <w:lang w:val="ru-RU" w:eastAsia="ru-RU" w:bidi="ar-SA"/>
        </w:rPr>
        <w:t>Б</w:t>
      </w:r>
      <w:r>
        <w:rPr>
          <w:rFonts w:ascii="Times New Roman" w:eastAsia="Times New Roman" w:hAnsi="Times New Roman"/>
          <w:sz w:val="28"/>
          <w:szCs w:val="28"/>
          <w:lang w:val="ru-RU" w:eastAsia="ru-RU" w:bidi="ar-SA"/>
        </w:rPr>
        <w:t>юджетное учреждение</w:t>
      </w:r>
      <w:r w:rsidR="00BE1C2A">
        <w:rPr>
          <w:rFonts w:ascii="Times New Roman" w:eastAsia="Times New Roman" w:hAnsi="Times New Roman"/>
          <w:sz w:val="28"/>
          <w:szCs w:val="28"/>
          <w:lang w:val="ru-RU" w:eastAsia="ru-RU" w:bidi="ar-SA"/>
        </w:rPr>
        <w:t>«</w:t>
      </w:r>
      <w:r w:rsidR="00914273" w:rsidRPr="00B41729">
        <w:rPr>
          <w:rFonts w:ascii="Times New Roman" w:eastAsia="Times New Roman" w:hAnsi="Times New Roman"/>
          <w:sz w:val="28"/>
          <w:szCs w:val="28"/>
          <w:lang w:val="ru-RU" w:eastAsia="ru-RU" w:bidi="ar-SA"/>
        </w:rPr>
        <w:t>Нефтеюганская городская с</w:t>
      </w:r>
      <w:r w:rsidR="001F06DD" w:rsidRPr="00B41729">
        <w:rPr>
          <w:rFonts w:ascii="Times New Roman" w:eastAsia="Times New Roman" w:hAnsi="Times New Roman"/>
          <w:sz w:val="28"/>
          <w:szCs w:val="28"/>
          <w:lang w:val="ru-RU" w:eastAsia="ru-RU" w:bidi="ar-SA"/>
        </w:rPr>
        <w:t>томатологическая поликлиника № 3</w:t>
      </w:r>
      <w:r w:rsidR="00BE1C2A">
        <w:rPr>
          <w:rFonts w:ascii="Times New Roman" w:eastAsia="Times New Roman" w:hAnsi="Times New Roman"/>
          <w:sz w:val="28"/>
          <w:szCs w:val="28"/>
          <w:lang w:val="ru-RU" w:eastAsia="ru-RU" w:bidi="ar-SA"/>
        </w:rPr>
        <w:t>»</w:t>
      </w:r>
    </w:p>
    <w:p w:rsidR="001F06DD" w:rsidRPr="001F06DD" w:rsidRDefault="001F06DD" w:rsidP="001F06DD">
      <w:pPr>
        <w:shd w:val="clear" w:color="auto" w:fill="FFFFFF"/>
        <w:spacing w:after="0" w:line="240" w:lineRule="auto"/>
        <w:ind w:firstLine="709"/>
        <w:jc w:val="both"/>
        <w:rPr>
          <w:rFonts w:ascii="Times New Roman" w:eastAsia="Times New Roman" w:hAnsi="Times New Roman"/>
          <w:sz w:val="28"/>
          <w:szCs w:val="28"/>
          <w:lang w:val="ru-RU" w:eastAsia="ru-RU" w:bidi="ar-SA"/>
        </w:rPr>
      </w:pPr>
      <w:r w:rsidRPr="001F06DD">
        <w:rPr>
          <w:rFonts w:ascii="Times New Roman" w:eastAsia="Times New Roman" w:hAnsi="Times New Roman"/>
          <w:color w:val="333333"/>
          <w:sz w:val="28"/>
          <w:szCs w:val="28"/>
          <w:shd w:val="clear" w:color="auto" w:fill="FFFFFF"/>
          <w:lang w:val="ru-RU" w:eastAsia="ru-RU" w:bidi="ar-SA"/>
        </w:rPr>
        <w:t xml:space="preserve">Стоматологическая поликлиника оказывает доврачебную стоматологическую помощь (медицинская статистика, рентгенология, сестринское дело, стоматология, стоматология ортопедическая, физиотерапия); амбулаторно-поликлиническую помощь, в том числе в условиях дневного стационара и стационара на дому (рентгенология, физиотерапия, ортодонтия, стоматология, стоматология детская, стоматология терапевтическая, стоматология ортопедическая, стоматология хирургическая); прочие работы и услуги (общественное здоровье и организация здравоохранения, экспертиза временной нетрудоспособности). Официальный сайт учреждения - </w:t>
      </w:r>
      <w:hyperlink r:id="rId43" w:history="1">
        <w:r w:rsidRPr="00B41729">
          <w:rPr>
            <w:rFonts w:ascii="Times New Roman" w:eastAsia="Times New Roman" w:hAnsi="Times New Roman"/>
            <w:sz w:val="28"/>
            <w:szCs w:val="28"/>
            <w:lang w:val="ru-RU" w:eastAsia="ru-RU" w:bidi="ar-SA"/>
          </w:rPr>
          <w:t>http://stom3neft.narod.ru/</w:t>
        </w:r>
      </w:hyperlink>
      <w:r w:rsidRPr="00F50607">
        <w:rPr>
          <w:rFonts w:ascii="Times New Roman" w:eastAsia="Times New Roman" w:hAnsi="Times New Roman"/>
          <w:sz w:val="28"/>
          <w:szCs w:val="28"/>
          <w:lang w:val="ru-RU" w:eastAsia="ru-RU" w:bidi="ar-SA"/>
        </w:rPr>
        <w:t xml:space="preserve">. </w:t>
      </w:r>
      <w:r w:rsidRPr="001F06DD">
        <w:rPr>
          <w:rFonts w:ascii="Times New Roman" w:eastAsia="Times New Roman" w:hAnsi="Times New Roman"/>
          <w:sz w:val="28"/>
          <w:szCs w:val="28"/>
          <w:lang w:val="ru-RU" w:eastAsia="ru-RU" w:bidi="ar-SA"/>
        </w:rPr>
        <w:t xml:space="preserve">Главный врач Кицена Татьяна Владимировна </w:t>
      </w:r>
      <w:r w:rsidRPr="00F165E6">
        <w:rPr>
          <w:rFonts w:ascii="Times New Roman" w:eastAsia="Times New Roman" w:hAnsi="Times New Roman"/>
          <w:sz w:val="28"/>
          <w:szCs w:val="28"/>
          <w:lang w:val="ru-RU" w:eastAsia="ru-RU" w:bidi="ar-SA"/>
        </w:rPr>
        <w:t>(приёмная: 8</w:t>
      </w:r>
      <w:r w:rsidR="00F165E6">
        <w:rPr>
          <w:rFonts w:ascii="Times New Roman" w:eastAsia="Times New Roman" w:hAnsi="Times New Roman"/>
          <w:sz w:val="28"/>
          <w:szCs w:val="28"/>
          <w:lang w:val="ru-RU" w:eastAsia="ru-RU" w:bidi="ar-SA"/>
        </w:rPr>
        <w:t xml:space="preserve"> (</w:t>
      </w:r>
      <w:r w:rsidRPr="00F165E6">
        <w:rPr>
          <w:rFonts w:ascii="Times New Roman" w:eastAsia="Times New Roman" w:hAnsi="Times New Roman"/>
          <w:sz w:val="28"/>
          <w:szCs w:val="28"/>
          <w:lang w:val="ru-RU" w:eastAsia="ru-RU" w:bidi="ar-SA"/>
        </w:rPr>
        <w:t>3463</w:t>
      </w:r>
      <w:r w:rsidR="00F165E6">
        <w:rPr>
          <w:rFonts w:ascii="Times New Roman" w:eastAsia="Times New Roman" w:hAnsi="Times New Roman"/>
          <w:sz w:val="28"/>
          <w:szCs w:val="28"/>
          <w:lang w:val="ru-RU" w:eastAsia="ru-RU" w:bidi="ar-SA"/>
        </w:rPr>
        <w:t xml:space="preserve">) </w:t>
      </w:r>
      <w:r w:rsidRPr="00F165E6">
        <w:rPr>
          <w:rFonts w:ascii="Times New Roman" w:eastAsia="Times New Roman" w:hAnsi="Times New Roman"/>
          <w:sz w:val="28"/>
          <w:szCs w:val="28"/>
          <w:lang w:val="ru-RU" w:eastAsia="ru-RU" w:bidi="ar-SA"/>
        </w:rPr>
        <w:t>236446).</w:t>
      </w:r>
    </w:p>
    <w:p w:rsidR="001F06DD" w:rsidRPr="00F165E6" w:rsidRDefault="00F165E6" w:rsidP="00F165E6">
      <w:pPr>
        <w:pStyle w:val="a5"/>
        <w:spacing w:after="0" w:line="240" w:lineRule="auto"/>
        <w:ind w:left="0"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3.</w:t>
      </w:r>
      <w:r w:rsidRPr="00B41729">
        <w:rPr>
          <w:rFonts w:ascii="Times New Roman" w:eastAsia="Times New Roman" w:hAnsi="Times New Roman" w:cs="Times New Roman"/>
          <w:sz w:val="28"/>
          <w:szCs w:val="28"/>
          <w:lang w:val="ru-RU" w:eastAsia="ru-RU" w:bidi="ar-SA"/>
        </w:rPr>
        <w:t>Б</w:t>
      </w:r>
      <w:r>
        <w:rPr>
          <w:rFonts w:ascii="Times New Roman" w:eastAsia="Times New Roman" w:hAnsi="Times New Roman" w:cs="Times New Roman"/>
          <w:sz w:val="28"/>
          <w:szCs w:val="28"/>
          <w:lang w:val="ru-RU" w:eastAsia="ru-RU" w:bidi="ar-SA"/>
        </w:rPr>
        <w:t>юджетное учреждение</w:t>
      </w:r>
      <w:r w:rsidR="00BE1C2A">
        <w:rPr>
          <w:rFonts w:ascii="Times New Roman" w:eastAsia="Times New Roman" w:hAnsi="Times New Roman" w:cs="Times New Roman"/>
          <w:color w:val="333333"/>
          <w:sz w:val="28"/>
          <w:szCs w:val="28"/>
          <w:shd w:val="clear" w:color="auto" w:fill="FFFFFF"/>
          <w:lang w:val="ru-RU" w:eastAsia="ru-RU" w:bidi="ar-SA"/>
        </w:rPr>
        <w:t>«</w:t>
      </w:r>
      <w:r w:rsidR="00914273" w:rsidRPr="00F165E6">
        <w:rPr>
          <w:rFonts w:ascii="Times New Roman" w:eastAsia="Times New Roman" w:hAnsi="Times New Roman" w:cs="Times New Roman"/>
          <w:color w:val="333333"/>
          <w:sz w:val="28"/>
          <w:szCs w:val="28"/>
          <w:shd w:val="clear" w:color="auto" w:fill="FFFFFF"/>
          <w:lang w:val="ru-RU" w:eastAsia="ru-RU" w:bidi="ar-SA"/>
        </w:rPr>
        <w:t>Нефтеюганский городской в</w:t>
      </w:r>
      <w:r w:rsidR="001F06DD" w:rsidRPr="00F165E6">
        <w:rPr>
          <w:rFonts w:ascii="Times New Roman" w:eastAsia="Times New Roman" w:hAnsi="Times New Roman" w:cs="Times New Roman"/>
          <w:color w:val="333333"/>
          <w:sz w:val="28"/>
          <w:szCs w:val="28"/>
          <w:shd w:val="clear" w:color="auto" w:fill="FFFFFF"/>
          <w:lang w:val="ru-RU" w:eastAsia="ru-RU" w:bidi="ar-SA"/>
        </w:rPr>
        <w:t>рачебно-физкультурный диспансер</w:t>
      </w:r>
      <w:r w:rsidR="00BE1C2A">
        <w:rPr>
          <w:rFonts w:ascii="Times New Roman" w:eastAsia="Times New Roman" w:hAnsi="Times New Roman" w:cs="Times New Roman"/>
          <w:color w:val="333333"/>
          <w:sz w:val="28"/>
          <w:szCs w:val="28"/>
          <w:shd w:val="clear" w:color="auto" w:fill="FFFFFF"/>
          <w:lang w:val="ru-RU" w:eastAsia="ru-RU" w:bidi="ar-SA"/>
        </w:rPr>
        <w:t>»</w:t>
      </w:r>
    </w:p>
    <w:p w:rsidR="001F06DD" w:rsidRPr="001F06DD" w:rsidRDefault="001F06DD" w:rsidP="001F06DD">
      <w:pPr>
        <w:spacing w:after="0" w:line="240" w:lineRule="auto"/>
        <w:ind w:firstLine="709"/>
        <w:jc w:val="both"/>
        <w:rPr>
          <w:rFonts w:ascii="Times New Roman" w:eastAsia="Times New Roman" w:hAnsi="Times New Roman"/>
          <w:sz w:val="28"/>
          <w:szCs w:val="28"/>
          <w:lang w:val="ru-RU" w:eastAsia="ru-RU" w:bidi="ar-SA"/>
        </w:rPr>
      </w:pPr>
      <w:r w:rsidRPr="001F06DD">
        <w:rPr>
          <w:rFonts w:ascii="Times New Roman" w:eastAsia="Times New Roman" w:hAnsi="Times New Roman"/>
          <w:color w:val="333333"/>
          <w:sz w:val="28"/>
          <w:szCs w:val="28"/>
          <w:shd w:val="clear" w:color="auto" w:fill="FFFFFF"/>
          <w:lang w:val="ru-RU" w:eastAsia="ru-RU" w:bidi="ar-SA"/>
        </w:rPr>
        <w:t>Диспансер обеспечивает медицинский контроль за состоянием здоровья лиц, занимающихся физической культурой и спортом, осуществляет оценку физического развития и уровня функциональных возможностей организма, предоставляет: допуск к занятиям различными видами спорта и соревнованиям, реабилитации больных и инвалидов средствами и методами физической культуры; доврачебную помощь; амбулаторно-поликлиническую медицинскую помощь взрослому и детскому населению. Исполняющий обязанности главного врача – Кришталева Галина Ивановна (приёмная: 8</w:t>
      </w:r>
      <w:r w:rsidR="00F165E6">
        <w:rPr>
          <w:rFonts w:ascii="Times New Roman" w:eastAsia="Times New Roman" w:hAnsi="Times New Roman"/>
          <w:color w:val="333333"/>
          <w:sz w:val="28"/>
          <w:szCs w:val="28"/>
          <w:shd w:val="clear" w:color="auto" w:fill="FFFFFF"/>
          <w:lang w:val="ru-RU" w:eastAsia="ru-RU" w:bidi="ar-SA"/>
        </w:rPr>
        <w:t xml:space="preserve"> (</w:t>
      </w:r>
      <w:r w:rsidRPr="001F06DD">
        <w:rPr>
          <w:rFonts w:ascii="Times New Roman" w:eastAsia="Times New Roman" w:hAnsi="Times New Roman"/>
          <w:color w:val="333333"/>
          <w:sz w:val="28"/>
          <w:szCs w:val="28"/>
          <w:shd w:val="clear" w:color="auto" w:fill="FFFFFF"/>
          <w:lang w:val="ru-RU" w:eastAsia="ru-RU" w:bidi="ar-SA"/>
        </w:rPr>
        <w:t>3463</w:t>
      </w:r>
      <w:r w:rsidR="00F165E6">
        <w:rPr>
          <w:rFonts w:ascii="Times New Roman" w:eastAsia="Times New Roman" w:hAnsi="Times New Roman"/>
          <w:color w:val="333333"/>
          <w:sz w:val="28"/>
          <w:szCs w:val="28"/>
          <w:shd w:val="clear" w:color="auto" w:fill="FFFFFF"/>
          <w:lang w:val="ru-RU" w:eastAsia="ru-RU" w:bidi="ar-SA"/>
        </w:rPr>
        <w:t xml:space="preserve">) </w:t>
      </w:r>
      <w:r w:rsidRPr="001F06DD">
        <w:rPr>
          <w:rFonts w:ascii="Times New Roman" w:eastAsia="Times New Roman" w:hAnsi="Times New Roman"/>
          <w:color w:val="333333"/>
          <w:sz w:val="28"/>
          <w:szCs w:val="28"/>
          <w:shd w:val="clear" w:color="auto" w:fill="FFFFFF"/>
          <w:lang w:val="ru-RU" w:eastAsia="ru-RU" w:bidi="ar-SA"/>
        </w:rPr>
        <w:t>272577).</w:t>
      </w:r>
    </w:p>
    <w:p w:rsidR="001F06DD" w:rsidRPr="00F165E6" w:rsidRDefault="00F165E6" w:rsidP="00F165E6">
      <w:pPr>
        <w:pStyle w:val="a5"/>
        <w:spacing w:after="0" w:line="240" w:lineRule="auto"/>
        <w:ind w:left="0"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lastRenderedPageBreak/>
        <w:t>4.</w:t>
      </w:r>
      <w:r w:rsidRPr="00B41729">
        <w:rPr>
          <w:rFonts w:ascii="Times New Roman" w:eastAsia="Times New Roman" w:hAnsi="Times New Roman" w:cs="Times New Roman"/>
          <w:sz w:val="28"/>
          <w:szCs w:val="28"/>
          <w:lang w:val="ru-RU" w:eastAsia="ru-RU" w:bidi="ar-SA"/>
        </w:rPr>
        <w:t>Б</w:t>
      </w:r>
      <w:r>
        <w:rPr>
          <w:rFonts w:ascii="Times New Roman" w:eastAsia="Times New Roman" w:hAnsi="Times New Roman" w:cs="Times New Roman"/>
          <w:sz w:val="28"/>
          <w:szCs w:val="28"/>
          <w:lang w:val="ru-RU" w:eastAsia="ru-RU" w:bidi="ar-SA"/>
        </w:rPr>
        <w:t>юджетное учреждение</w:t>
      </w:r>
      <w:r w:rsidR="00BE1C2A">
        <w:rPr>
          <w:rFonts w:ascii="Times New Roman" w:eastAsia="Times New Roman" w:hAnsi="Times New Roman" w:cs="Times New Roman"/>
          <w:sz w:val="28"/>
          <w:szCs w:val="28"/>
          <w:lang w:val="ru-RU" w:eastAsia="ru-RU" w:bidi="ar-SA"/>
        </w:rPr>
        <w:t>«</w:t>
      </w:r>
      <w:r w:rsidR="008C1267" w:rsidRPr="00F165E6">
        <w:rPr>
          <w:rFonts w:ascii="Times New Roman" w:eastAsia="Times New Roman" w:hAnsi="Times New Roman" w:cs="Times New Roman"/>
          <w:sz w:val="28"/>
          <w:szCs w:val="28"/>
          <w:lang w:val="ru-RU" w:eastAsia="ru-RU" w:bidi="ar-SA"/>
        </w:rPr>
        <w:t>Нефтеюганская городская с</w:t>
      </w:r>
      <w:r w:rsidR="001F06DD" w:rsidRPr="00F165E6">
        <w:rPr>
          <w:rFonts w:ascii="Times New Roman" w:eastAsia="Times New Roman" w:hAnsi="Times New Roman" w:cs="Times New Roman"/>
          <w:sz w:val="28"/>
          <w:szCs w:val="28"/>
          <w:lang w:val="ru-RU" w:eastAsia="ru-RU" w:bidi="ar-SA"/>
        </w:rPr>
        <w:t>танция скорой медицинской помощи</w:t>
      </w:r>
      <w:r w:rsidR="00BE1C2A">
        <w:rPr>
          <w:rFonts w:ascii="Times New Roman" w:eastAsia="Times New Roman" w:hAnsi="Times New Roman" w:cs="Times New Roman"/>
          <w:sz w:val="28"/>
          <w:szCs w:val="28"/>
          <w:lang w:val="ru-RU" w:eastAsia="ru-RU" w:bidi="ar-SA"/>
        </w:rPr>
        <w:t>»</w:t>
      </w:r>
    </w:p>
    <w:p w:rsidR="001F06DD" w:rsidRPr="001F06DD" w:rsidRDefault="001F06DD" w:rsidP="001F06DD">
      <w:pPr>
        <w:spacing w:after="0" w:line="240" w:lineRule="auto"/>
        <w:ind w:firstLine="709"/>
        <w:jc w:val="both"/>
        <w:rPr>
          <w:rFonts w:ascii="Times New Roman" w:eastAsia="Times New Roman" w:hAnsi="Times New Roman"/>
          <w:color w:val="333333"/>
          <w:sz w:val="28"/>
          <w:szCs w:val="28"/>
          <w:shd w:val="clear" w:color="auto" w:fill="FFFFFF"/>
          <w:lang w:val="ru-RU" w:eastAsia="ru-RU" w:bidi="ar-SA"/>
        </w:rPr>
      </w:pPr>
      <w:r w:rsidRPr="001F06DD">
        <w:rPr>
          <w:rFonts w:ascii="Times New Roman" w:eastAsia="Times New Roman" w:hAnsi="Times New Roman"/>
          <w:color w:val="333333"/>
          <w:sz w:val="28"/>
          <w:szCs w:val="28"/>
          <w:shd w:val="clear" w:color="auto" w:fill="FFFFFF"/>
          <w:lang w:val="ru-RU" w:eastAsia="ru-RU" w:bidi="ar-SA"/>
        </w:rPr>
        <w:t xml:space="preserve">Учреждение оказывает круглосуточную скорую медицинскую помощь: в случаях, вызванных внезапными заболеваниями, обострениями хронических заболеваний, несчастными случаями, травмами и отравлениями, осложнениями беременности и при родах, и в других случаях, угрожающих жизни и здоровью больного, а также окружающих; на месте происшествия, в пути следования в стационар. Официальный сайт учреждения </w:t>
      </w:r>
      <w:r w:rsidRPr="00F165E6">
        <w:rPr>
          <w:rFonts w:ascii="Times New Roman" w:eastAsia="Times New Roman" w:hAnsi="Times New Roman"/>
          <w:color w:val="333333"/>
          <w:sz w:val="28"/>
          <w:szCs w:val="28"/>
          <w:shd w:val="clear" w:color="auto" w:fill="FFFFFF"/>
          <w:lang w:val="ru-RU" w:eastAsia="ru-RU" w:bidi="ar-SA"/>
        </w:rPr>
        <w:t xml:space="preserve">- </w:t>
      </w:r>
      <w:hyperlink r:id="rId44" w:history="1">
        <w:r w:rsidRPr="00F165E6">
          <w:rPr>
            <w:rFonts w:ascii="Times New Roman" w:eastAsia="Times New Roman" w:hAnsi="Times New Roman"/>
            <w:sz w:val="28"/>
            <w:szCs w:val="28"/>
            <w:shd w:val="clear" w:color="auto" w:fill="FFFFFF"/>
            <w:lang w:val="ru-RU" w:eastAsia="ru-RU" w:bidi="ar-SA"/>
          </w:rPr>
          <w:t>http://www.ssmpugansk.ru</w:t>
        </w:r>
      </w:hyperlink>
      <w:r w:rsidRPr="00F165E6">
        <w:rPr>
          <w:rFonts w:ascii="Times New Roman" w:eastAsia="Times New Roman" w:hAnsi="Times New Roman"/>
          <w:sz w:val="28"/>
          <w:szCs w:val="28"/>
          <w:shd w:val="clear" w:color="auto" w:fill="FFFFFF"/>
          <w:lang w:val="ru-RU" w:eastAsia="ru-RU" w:bidi="ar-SA"/>
        </w:rPr>
        <w:t>.</w:t>
      </w:r>
      <w:r w:rsidRPr="001F06DD">
        <w:rPr>
          <w:rFonts w:ascii="Times New Roman" w:eastAsia="Times New Roman" w:hAnsi="Times New Roman"/>
          <w:color w:val="333333"/>
          <w:sz w:val="28"/>
          <w:szCs w:val="28"/>
          <w:shd w:val="clear" w:color="auto" w:fill="FFFFFF"/>
          <w:lang w:val="ru-RU" w:eastAsia="ru-RU" w:bidi="ar-SA"/>
        </w:rPr>
        <w:t xml:space="preserve"> Главный врач – Мошкин Александр Владимирович (приёмная: 8</w:t>
      </w:r>
      <w:r w:rsidR="00F165E6">
        <w:rPr>
          <w:rFonts w:ascii="Times New Roman" w:eastAsia="Times New Roman" w:hAnsi="Times New Roman"/>
          <w:color w:val="333333"/>
          <w:sz w:val="28"/>
          <w:szCs w:val="28"/>
          <w:shd w:val="clear" w:color="auto" w:fill="FFFFFF"/>
          <w:lang w:val="ru-RU" w:eastAsia="ru-RU" w:bidi="ar-SA"/>
        </w:rPr>
        <w:t xml:space="preserve"> (</w:t>
      </w:r>
      <w:r w:rsidRPr="001F06DD">
        <w:rPr>
          <w:rFonts w:ascii="Times New Roman" w:eastAsia="Times New Roman" w:hAnsi="Times New Roman"/>
          <w:color w:val="333333"/>
          <w:sz w:val="28"/>
          <w:szCs w:val="28"/>
          <w:shd w:val="clear" w:color="auto" w:fill="FFFFFF"/>
          <w:lang w:val="ru-RU" w:eastAsia="ru-RU" w:bidi="ar-SA"/>
        </w:rPr>
        <w:t>3463</w:t>
      </w:r>
      <w:r w:rsidR="00F165E6">
        <w:rPr>
          <w:rFonts w:ascii="Times New Roman" w:eastAsia="Times New Roman" w:hAnsi="Times New Roman"/>
          <w:color w:val="333333"/>
          <w:sz w:val="28"/>
          <w:szCs w:val="28"/>
          <w:shd w:val="clear" w:color="auto" w:fill="FFFFFF"/>
          <w:lang w:val="ru-RU" w:eastAsia="ru-RU" w:bidi="ar-SA"/>
        </w:rPr>
        <w:t xml:space="preserve">) </w:t>
      </w:r>
      <w:r w:rsidRPr="001F06DD">
        <w:rPr>
          <w:rFonts w:ascii="Times New Roman" w:eastAsia="Times New Roman" w:hAnsi="Times New Roman"/>
          <w:color w:val="333333"/>
          <w:sz w:val="28"/>
          <w:szCs w:val="28"/>
          <w:shd w:val="clear" w:color="auto" w:fill="FFFFFF"/>
          <w:lang w:val="ru-RU" w:eastAsia="ru-RU" w:bidi="ar-SA"/>
        </w:rPr>
        <w:t>221003).</w:t>
      </w:r>
    </w:p>
    <w:p w:rsidR="001F06DD" w:rsidRPr="00F165E6" w:rsidRDefault="00F165E6" w:rsidP="00F165E6">
      <w:pPr>
        <w:pStyle w:val="a5"/>
        <w:spacing w:after="0" w:line="240" w:lineRule="auto"/>
        <w:ind w:left="0"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5.</w:t>
      </w:r>
      <w:r w:rsidRPr="00F165E6">
        <w:rPr>
          <w:rFonts w:ascii="Times New Roman" w:eastAsia="Times New Roman" w:hAnsi="Times New Roman" w:cs="Times New Roman"/>
          <w:sz w:val="28"/>
          <w:szCs w:val="28"/>
          <w:lang w:val="ru-RU" w:eastAsia="ru-RU" w:bidi="ar-SA"/>
        </w:rPr>
        <w:t>Бюджетное учреждение</w:t>
      </w:r>
      <w:r w:rsidR="00BE1C2A">
        <w:rPr>
          <w:rFonts w:ascii="Times New Roman" w:eastAsia="Times New Roman" w:hAnsi="Times New Roman" w:cs="Times New Roman"/>
          <w:sz w:val="28"/>
          <w:szCs w:val="28"/>
          <w:lang w:val="ru-RU" w:eastAsia="ru-RU" w:bidi="ar-SA"/>
        </w:rPr>
        <w:t>«</w:t>
      </w:r>
      <w:r w:rsidR="008C1267" w:rsidRPr="00F165E6">
        <w:rPr>
          <w:rFonts w:ascii="Times New Roman" w:eastAsia="Times New Roman" w:hAnsi="Times New Roman" w:cs="Times New Roman"/>
          <w:sz w:val="28"/>
          <w:szCs w:val="28"/>
          <w:lang w:val="ru-RU" w:eastAsia="ru-RU" w:bidi="ar-SA"/>
        </w:rPr>
        <w:t>Нефтеюганский городской ц</w:t>
      </w:r>
      <w:r w:rsidR="001F06DD" w:rsidRPr="00F165E6">
        <w:rPr>
          <w:rFonts w:ascii="Times New Roman" w:eastAsia="Times New Roman" w:hAnsi="Times New Roman" w:cs="Times New Roman"/>
          <w:sz w:val="28"/>
          <w:szCs w:val="28"/>
          <w:lang w:val="ru-RU" w:eastAsia="ru-RU" w:bidi="ar-SA"/>
        </w:rPr>
        <w:t>ентр медицинской профилактики</w:t>
      </w:r>
      <w:r w:rsidR="00BE1C2A">
        <w:rPr>
          <w:rFonts w:ascii="Times New Roman" w:eastAsia="Times New Roman" w:hAnsi="Times New Roman" w:cs="Times New Roman"/>
          <w:sz w:val="28"/>
          <w:szCs w:val="28"/>
          <w:lang w:val="ru-RU" w:eastAsia="ru-RU" w:bidi="ar-SA"/>
        </w:rPr>
        <w:t>»</w:t>
      </w:r>
    </w:p>
    <w:p w:rsidR="001F06DD" w:rsidRPr="001F06DD" w:rsidRDefault="001F06DD" w:rsidP="001F06DD">
      <w:pPr>
        <w:spacing w:after="0" w:line="240" w:lineRule="auto"/>
        <w:ind w:firstLine="709"/>
        <w:jc w:val="both"/>
        <w:rPr>
          <w:rFonts w:ascii="Times New Roman" w:eastAsia="Times New Roman" w:hAnsi="Times New Roman"/>
          <w:sz w:val="28"/>
          <w:szCs w:val="28"/>
          <w:lang w:val="ru-RU" w:eastAsia="ru-RU" w:bidi="ar-SA"/>
        </w:rPr>
      </w:pPr>
      <w:r w:rsidRPr="001F06DD">
        <w:rPr>
          <w:rFonts w:ascii="Times New Roman" w:eastAsia="Times New Roman" w:hAnsi="Times New Roman"/>
          <w:color w:val="333333"/>
          <w:sz w:val="28"/>
          <w:szCs w:val="28"/>
          <w:shd w:val="clear" w:color="auto" w:fill="FFFFFF"/>
          <w:lang w:val="ru-RU" w:eastAsia="ru-RU" w:bidi="ar-SA"/>
        </w:rPr>
        <w:t>Целью работы диспансера является: оказание информационно-консультативных услуг по гигиеническому воспитанию населения города профилактике заболеваний и пропаганде здорового образа жизни; разработка, тиражирование и распространение наглядной информации по гигиеническому воспитанию населения, пропаганде здорового образа жизни, профилактике заболеваний; взаимодействие со средствами массовой информации по пропаганде здорового образа жизни, профилактике заболеваний; изготовление и сбыт санитарно-просветительных материалов. Директор-Бородина</w:t>
      </w:r>
      <w:r w:rsidRPr="001F06DD">
        <w:rPr>
          <w:rFonts w:ascii="Arial" w:eastAsia="Times New Roman" w:hAnsi="Arial" w:cs="Arial"/>
          <w:b/>
          <w:color w:val="333333"/>
          <w:sz w:val="18"/>
          <w:szCs w:val="18"/>
          <w:shd w:val="clear" w:color="auto" w:fill="FFFFFF"/>
          <w:lang w:val="ru-RU" w:eastAsia="ru-RU" w:bidi="ar-SA"/>
        </w:rPr>
        <w:t> </w:t>
      </w:r>
      <w:r w:rsidRPr="001F06DD">
        <w:rPr>
          <w:rFonts w:ascii="Times New Roman" w:eastAsia="Times New Roman" w:hAnsi="Times New Roman"/>
          <w:color w:val="333333"/>
          <w:sz w:val="28"/>
          <w:szCs w:val="28"/>
          <w:shd w:val="clear" w:color="auto" w:fill="FFFFFF"/>
          <w:lang w:val="ru-RU" w:eastAsia="ru-RU" w:bidi="ar-SA"/>
        </w:rPr>
        <w:t>Татьяна Сергеевна (приёмная: 8</w:t>
      </w:r>
      <w:r w:rsidR="00F165E6">
        <w:rPr>
          <w:rFonts w:ascii="Times New Roman" w:eastAsia="Times New Roman" w:hAnsi="Times New Roman"/>
          <w:color w:val="333333"/>
          <w:sz w:val="28"/>
          <w:szCs w:val="28"/>
          <w:shd w:val="clear" w:color="auto" w:fill="FFFFFF"/>
          <w:lang w:val="ru-RU" w:eastAsia="ru-RU" w:bidi="ar-SA"/>
        </w:rPr>
        <w:t xml:space="preserve"> (</w:t>
      </w:r>
      <w:r w:rsidRPr="001F06DD">
        <w:rPr>
          <w:rFonts w:ascii="Times New Roman" w:eastAsia="Times New Roman" w:hAnsi="Times New Roman"/>
          <w:color w:val="333333"/>
          <w:sz w:val="28"/>
          <w:szCs w:val="28"/>
          <w:shd w:val="clear" w:color="auto" w:fill="FFFFFF"/>
          <w:lang w:val="ru-RU" w:eastAsia="ru-RU" w:bidi="ar-SA"/>
        </w:rPr>
        <w:t>3463</w:t>
      </w:r>
      <w:r w:rsidR="00F165E6">
        <w:rPr>
          <w:rFonts w:ascii="Times New Roman" w:eastAsia="Times New Roman" w:hAnsi="Times New Roman"/>
          <w:color w:val="333333"/>
          <w:sz w:val="28"/>
          <w:szCs w:val="28"/>
          <w:shd w:val="clear" w:color="auto" w:fill="FFFFFF"/>
          <w:lang w:val="ru-RU" w:eastAsia="ru-RU" w:bidi="ar-SA"/>
        </w:rPr>
        <w:t xml:space="preserve">) </w:t>
      </w:r>
      <w:r w:rsidRPr="001F06DD">
        <w:rPr>
          <w:rFonts w:ascii="Times New Roman" w:eastAsia="Times New Roman" w:hAnsi="Times New Roman"/>
          <w:color w:val="333333"/>
          <w:sz w:val="28"/>
          <w:szCs w:val="28"/>
          <w:shd w:val="clear" w:color="auto" w:fill="FFFFFF"/>
          <w:lang w:val="ru-RU" w:eastAsia="ru-RU" w:bidi="ar-SA"/>
        </w:rPr>
        <w:t>27 25 80).</w:t>
      </w:r>
    </w:p>
    <w:p w:rsidR="001F06DD" w:rsidRPr="001F06DD" w:rsidRDefault="001F06DD" w:rsidP="001F06DD">
      <w:pPr>
        <w:spacing w:after="0" w:line="240" w:lineRule="auto"/>
        <w:ind w:firstLine="708"/>
        <w:jc w:val="both"/>
        <w:rPr>
          <w:rFonts w:ascii="Times New Roman" w:eastAsia="Times New Roman" w:hAnsi="Times New Roman"/>
          <w:sz w:val="28"/>
          <w:szCs w:val="28"/>
          <w:lang w:val="ru-RU" w:eastAsia="ru-RU" w:bidi="ar-SA"/>
        </w:rPr>
      </w:pPr>
      <w:r w:rsidRPr="001F06DD">
        <w:rPr>
          <w:rFonts w:ascii="Times New Roman" w:eastAsia="Times New Roman" w:hAnsi="Times New Roman"/>
          <w:sz w:val="28"/>
          <w:szCs w:val="28"/>
          <w:lang w:val="ru-RU" w:eastAsia="ru-RU" w:bidi="ar-SA"/>
        </w:rPr>
        <w:t>Численность работающих в учреждениях здравоохранения составляет 3335 человек, из них врачей 465 человек, средних медицинских работников – 1266 человек.</w:t>
      </w:r>
    </w:p>
    <w:p w:rsidR="001F06DD" w:rsidRPr="001F06DD" w:rsidRDefault="001F06DD" w:rsidP="001F06DD">
      <w:pPr>
        <w:spacing w:after="0" w:line="240" w:lineRule="auto"/>
        <w:ind w:firstLine="708"/>
        <w:jc w:val="both"/>
        <w:rPr>
          <w:rFonts w:ascii="Times New Roman" w:eastAsia="Times New Roman" w:hAnsi="Times New Roman"/>
          <w:sz w:val="28"/>
          <w:szCs w:val="28"/>
          <w:lang w:val="ru-RU" w:eastAsia="ru-RU" w:bidi="ar-SA"/>
        </w:rPr>
      </w:pPr>
      <w:r w:rsidRPr="001F06DD">
        <w:rPr>
          <w:rFonts w:ascii="Times New Roman" w:eastAsia="Times New Roman" w:hAnsi="Times New Roman"/>
          <w:sz w:val="28"/>
          <w:szCs w:val="28"/>
          <w:lang w:val="ru-RU" w:eastAsia="ru-RU" w:bidi="ar-SA"/>
        </w:rPr>
        <w:t>Традиционно в городе хорошие демографические показатели: растёт рождаемость, низкая младенческая смертность, невысокая смертность населения, хороший естественный прирост населения.</w:t>
      </w:r>
    </w:p>
    <w:p w:rsidR="001F06DD" w:rsidRPr="001F06DD" w:rsidRDefault="001F06DD" w:rsidP="001F06DD">
      <w:pPr>
        <w:spacing w:after="0" w:line="240" w:lineRule="auto"/>
        <w:ind w:firstLine="708"/>
        <w:jc w:val="both"/>
        <w:rPr>
          <w:rFonts w:ascii="Times New Roman" w:eastAsia="Times New Roman" w:hAnsi="Times New Roman"/>
          <w:sz w:val="28"/>
          <w:szCs w:val="28"/>
          <w:lang w:val="ru-RU" w:eastAsia="ru-RU" w:bidi="ar-SA"/>
        </w:rPr>
      </w:pPr>
      <w:r w:rsidRPr="001F06DD">
        <w:rPr>
          <w:rFonts w:ascii="Times New Roman" w:eastAsia="Times New Roman" w:hAnsi="Times New Roman"/>
          <w:sz w:val="28"/>
          <w:szCs w:val="28"/>
          <w:lang w:val="ru-RU" w:eastAsia="ru-RU" w:bidi="ar-SA"/>
        </w:rPr>
        <w:t xml:space="preserve">Всего этого удалось добиться благодаря высокой квалификации медицинских работников: 59% врачей города имеют квалификационные категории, в том числе 21% (каждый третий) – высшую категорию. Имеют категории 65,7% средних медицинских работников, в том числе высшую – 17,9%. </w:t>
      </w:r>
    </w:p>
    <w:p w:rsidR="001F06DD" w:rsidRDefault="001F06DD" w:rsidP="001F06DD">
      <w:pPr>
        <w:spacing w:after="0" w:line="240" w:lineRule="auto"/>
        <w:ind w:firstLine="708"/>
        <w:jc w:val="both"/>
        <w:rPr>
          <w:rFonts w:ascii="Times New Roman" w:eastAsia="Times New Roman" w:hAnsi="Times New Roman"/>
          <w:sz w:val="28"/>
          <w:szCs w:val="28"/>
          <w:lang w:val="ru-RU" w:eastAsia="ru-RU" w:bidi="ar-SA"/>
        </w:rPr>
      </w:pPr>
      <w:r w:rsidRPr="001F06DD">
        <w:rPr>
          <w:rFonts w:ascii="Times New Roman" w:eastAsia="Times New Roman" w:hAnsi="Times New Roman"/>
          <w:sz w:val="28"/>
          <w:szCs w:val="28"/>
          <w:lang w:val="ru-RU" w:eastAsia="ru-RU" w:bidi="ar-SA"/>
        </w:rPr>
        <w:t xml:space="preserve">26 врачей города имеют награды и звания, в том числе: </w:t>
      </w:r>
      <w:r w:rsidR="00BE1C2A">
        <w:rPr>
          <w:rFonts w:ascii="Times New Roman" w:eastAsia="Times New Roman" w:hAnsi="Times New Roman"/>
          <w:sz w:val="28"/>
          <w:szCs w:val="28"/>
          <w:lang w:val="ru-RU" w:eastAsia="ru-RU" w:bidi="ar-SA"/>
        </w:rPr>
        <w:t>«</w:t>
      </w:r>
      <w:r w:rsidRPr="001F06DD">
        <w:rPr>
          <w:rFonts w:ascii="Times New Roman" w:eastAsia="Times New Roman" w:hAnsi="Times New Roman"/>
          <w:sz w:val="28"/>
          <w:szCs w:val="28"/>
          <w:lang w:val="ru-RU" w:eastAsia="ru-RU" w:bidi="ar-SA"/>
        </w:rPr>
        <w:t>Заслуженный врач РФ</w:t>
      </w:r>
      <w:r w:rsidR="00BE1C2A">
        <w:rPr>
          <w:rFonts w:ascii="Times New Roman" w:eastAsia="Times New Roman" w:hAnsi="Times New Roman"/>
          <w:sz w:val="28"/>
          <w:szCs w:val="28"/>
          <w:lang w:val="ru-RU" w:eastAsia="ru-RU" w:bidi="ar-SA"/>
        </w:rPr>
        <w:t>»</w:t>
      </w:r>
      <w:r w:rsidRPr="001F06DD">
        <w:rPr>
          <w:rFonts w:ascii="Times New Roman" w:eastAsia="Times New Roman" w:hAnsi="Times New Roman"/>
          <w:sz w:val="28"/>
          <w:szCs w:val="28"/>
          <w:lang w:val="ru-RU" w:eastAsia="ru-RU" w:bidi="ar-SA"/>
        </w:rPr>
        <w:t xml:space="preserve"> - 2; </w:t>
      </w:r>
      <w:r w:rsidR="00BE1C2A">
        <w:rPr>
          <w:rFonts w:ascii="Times New Roman" w:eastAsia="Times New Roman" w:hAnsi="Times New Roman"/>
          <w:sz w:val="28"/>
          <w:szCs w:val="28"/>
          <w:lang w:val="ru-RU" w:eastAsia="ru-RU" w:bidi="ar-SA"/>
        </w:rPr>
        <w:t>«</w:t>
      </w:r>
      <w:r w:rsidRPr="001F06DD">
        <w:rPr>
          <w:rFonts w:ascii="Times New Roman" w:eastAsia="Times New Roman" w:hAnsi="Times New Roman"/>
          <w:sz w:val="28"/>
          <w:szCs w:val="28"/>
          <w:lang w:val="ru-RU" w:eastAsia="ru-RU" w:bidi="ar-SA"/>
        </w:rPr>
        <w:t>Заслуженный работник здравоохранения Ханты-Мансийского автономного округа - Югры</w:t>
      </w:r>
      <w:r w:rsidR="00BE1C2A">
        <w:rPr>
          <w:rFonts w:ascii="Times New Roman" w:eastAsia="Times New Roman" w:hAnsi="Times New Roman"/>
          <w:sz w:val="28"/>
          <w:szCs w:val="28"/>
          <w:lang w:val="ru-RU" w:eastAsia="ru-RU" w:bidi="ar-SA"/>
        </w:rPr>
        <w:t>»</w:t>
      </w:r>
      <w:r w:rsidRPr="001F06DD">
        <w:rPr>
          <w:rFonts w:ascii="Times New Roman" w:eastAsia="Times New Roman" w:hAnsi="Times New Roman"/>
          <w:sz w:val="28"/>
          <w:szCs w:val="28"/>
          <w:lang w:val="ru-RU" w:eastAsia="ru-RU" w:bidi="ar-SA"/>
        </w:rPr>
        <w:t xml:space="preserve"> - 3; почётные грамоты Министерства здравоохранения РФ</w:t>
      </w:r>
      <w:r w:rsidR="00BE1C2A">
        <w:rPr>
          <w:rFonts w:ascii="Times New Roman" w:eastAsia="Times New Roman" w:hAnsi="Times New Roman"/>
          <w:sz w:val="28"/>
          <w:szCs w:val="28"/>
          <w:lang w:val="ru-RU" w:eastAsia="ru-RU" w:bidi="ar-SA"/>
        </w:rPr>
        <w:t>»</w:t>
      </w:r>
      <w:r w:rsidRPr="001F06DD">
        <w:rPr>
          <w:rFonts w:ascii="Times New Roman" w:eastAsia="Times New Roman" w:hAnsi="Times New Roman"/>
          <w:sz w:val="28"/>
          <w:szCs w:val="28"/>
          <w:lang w:val="ru-RU" w:eastAsia="ru-RU" w:bidi="ar-SA"/>
        </w:rPr>
        <w:t xml:space="preserve"> - 13; нагрудный знак </w:t>
      </w:r>
      <w:r w:rsidR="00BE1C2A">
        <w:rPr>
          <w:rFonts w:ascii="Times New Roman" w:eastAsia="Times New Roman" w:hAnsi="Times New Roman"/>
          <w:sz w:val="28"/>
          <w:szCs w:val="28"/>
          <w:lang w:val="ru-RU" w:eastAsia="ru-RU" w:bidi="ar-SA"/>
        </w:rPr>
        <w:t>«</w:t>
      </w:r>
      <w:r w:rsidRPr="001F06DD">
        <w:rPr>
          <w:rFonts w:ascii="Times New Roman" w:eastAsia="Times New Roman" w:hAnsi="Times New Roman"/>
          <w:sz w:val="28"/>
          <w:szCs w:val="28"/>
          <w:lang w:val="ru-RU" w:eastAsia="ru-RU" w:bidi="ar-SA"/>
        </w:rPr>
        <w:t>Отличник здравоохранения РФ</w:t>
      </w:r>
      <w:r w:rsidR="00BE1C2A">
        <w:rPr>
          <w:rFonts w:ascii="Times New Roman" w:eastAsia="Times New Roman" w:hAnsi="Times New Roman"/>
          <w:sz w:val="28"/>
          <w:szCs w:val="28"/>
          <w:lang w:val="ru-RU" w:eastAsia="ru-RU" w:bidi="ar-SA"/>
        </w:rPr>
        <w:t>»</w:t>
      </w:r>
      <w:r w:rsidRPr="001F06DD">
        <w:rPr>
          <w:rFonts w:ascii="Times New Roman" w:eastAsia="Times New Roman" w:hAnsi="Times New Roman"/>
          <w:sz w:val="28"/>
          <w:szCs w:val="28"/>
          <w:lang w:val="ru-RU" w:eastAsia="ru-RU" w:bidi="ar-SA"/>
        </w:rPr>
        <w:t xml:space="preserve"> - 8. Растёт и научный потенциал кадров - в городской больнице работает 5 кандидатов медицинских наук.</w:t>
      </w:r>
    </w:p>
    <w:p w:rsidR="00557CD8" w:rsidRDefault="00557CD8" w:rsidP="001F06DD">
      <w:pPr>
        <w:spacing w:after="0" w:line="240" w:lineRule="auto"/>
        <w:ind w:firstLine="708"/>
        <w:jc w:val="both"/>
        <w:rPr>
          <w:rFonts w:ascii="Times New Roman" w:eastAsia="Times New Roman" w:hAnsi="Times New Roman"/>
          <w:sz w:val="28"/>
          <w:szCs w:val="28"/>
          <w:lang w:val="ru-RU" w:eastAsia="ru-RU" w:bidi="ar-SA"/>
        </w:rPr>
      </w:pPr>
      <w:r w:rsidRPr="00AC503B">
        <w:rPr>
          <w:rFonts w:ascii="Times New Roman" w:eastAsia="Times New Roman" w:hAnsi="Times New Roman"/>
          <w:sz w:val="28"/>
          <w:szCs w:val="28"/>
          <w:lang w:val="ru-RU" w:eastAsia="ru-RU" w:bidi="ar-SA"/>
        </w:rPr>
        <w:t>В соответствии с проект</w:t>
      </w:r>
      <w:r w:rsidR="00AC503B">
        <w:rPr>
          <w:rFonts w:ascii="Times New Roman" w:eastAsia="Times New Roman" w:hAnsi="Times New Roman"/>
          <w:sz w:val="28"/>
          <w:szCs w:val="28"/>
          <w:lang w:val="ru-RU" w:eastAsia="ru-RU" w:bidi="ar-SA"/>
        </w:rPr>
        <w:t>а</w:t>
      </w:r>
      <w:r w:rsidRPr="00AC503B">
        <w:rPr>
          <w:rFonts w:ascii="Times New Roman" w:eastAsia="Times New Roman" w:hAnsi="Times New Roman"/>
          <w:sz w:val="28"/>
          <w:szCs w:val="28"/>
          <w:lang w:val="ru-RU" w:eastAsia="ru-RU" w:bidi="ar-SA"/>
        </w:rPr>
        <w:t>м</w:t>
      </w:r>
      <w:r w:rsidR="00AC503B">
        <w:rPr>
          <w:rFonts w:ascii="Times New Roman" w:eastAsia="Times New Roman" w:hAnsi="Times New Roman"/>
          <w:sz w:val="28"/>
          <w:szCs w:val="28"/>
          <w:lang w:val="ru-RU" w:eastAsia="ru-RU" w:bidi="ar-SA"/>
        </w:rPr>
        <w:t>и</w:t>
      </w:r>
      <w:r w:rsidRPr="00AC503B">
        <w:rPr>
          <w:rFonts w:ascii="Times New Roman" w:eastAsia="Times New Roman" w:hAnsi="Times New Roman"/>
          <w:sz w:val="28"/>
          <w:szCs w:val="28"/>
          <w:lang w:val="ru-RU" w:eastAsia="ru-RU" w:bidi="ar-SA"/>
        </w:rPr>
        <w:t xml:space="preserve"> планиров</w:t>
      </w:r>
      <w:r w:rsidR="0085758E" w:rsidRPr="00AC503B">
        <w:rPr>
          <w:rFonts w:ascii="Times New Roman" w:eastAsia="Times New Roman" w:hAnsi="Times New Roman"/>
          <w:sz w:val="28"/>
          <w:szCs w:val="28"/>
          <w:lang w:val="ru-RU" w:eastAsia="ru-RU" w:bidi="ar-SA"/>
        </w:rPr>
        <w:t>ки</w:t>
      </w:r>
      <w:r w:rsidRPr="00AC503B">
        <w:rPr>
          <w:rFonts w:ascii="Times New Roman" w:eastAsia="Times New Roman" w:hAnsi="Times New Roman"/>
          <w:sz w:val="28"/>
          <w:szCs w:val="28"/>
          <w:lang w:val="ru-RU" w:eastAsia="ru-RU" w:bidi="ar-SA"/>
        </w:rPr>
        <w:t xml:space="preserve"> и межевания территории микрорайонов</w:t>
      </w:r>
      <w:r w:rsidR="00AC503B">
        <w:rPr>
          <w:rFonts w:ascii="Times New Roman" w:eastAsia="Times New Roman" w:hAnsi="Times New Roman"/>
          <w:sz w:val="28"/>
          <w:szCs w:val="28"/>
          <w:lang w:val="ru-RU" w:eastAsia="ru-RU" w:bidi="ar-SA"/>
        </w:rPr>
        <w:t xml:space="preserve">(СУ-62, ул.Коммунальная и ул.Транспортная) в перспективе планируется строительство медицинского центра и поликлиники. </w:t>
      </w:r>
    </w:p>
    <w:p w:rsidR="00525294" w:rsidRPr="00F165E6" w:rsidRDefault="00F165E6" w:rsidP="00F165E6">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4.7.</w:t>
      </w:r>
      <w:r w:rsidR="004C0F22" w:rsidRPr="00F165E6">
        <w:rPr>
          <w:rFonts w:ascii="Times New Roman" w:hAnsi="Times New Roman" w:cs="Times New Roman"/>
          <w:sz w:val="28"/>
          <w:szCs w:val="28"/>
          <w:lang w:val="ru-RU"/>
        </w:rPr>
        <w:t>Культура</w:t>
      </w:r>
      <w:r w:rsidR="001C5369" w:rsidRPr="00FD277A">
        <w:rPr>
          <w:rFonts w:ascii="Times New Roman" w:hAnsi="Times New Roman"/>
          <w:sz w:val="28"/>
          <w:szCs w:val="28"/>
          <w:lang w:val="ru-RU"/>
        </w:rPr>
        <w:t>(учреждения, обеспеченность)</w:t>
      </w:r>
    </w:p>
    <w:p w:rsidR="00525294" w:rsidRPr="00525294" w:rsidRDefault="00525294" w:rsidP="005D45B8">
      <w:pPr>
        <w:tabs>
          <w:tab w:val="left" w:pos="-1620"/>
        </w:tabs>
        <w:spacing w:after="0" w:line="240" w:lineRule="atLeast"/>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На территории муниципального образования действует 1 муниципальная библиотека (в том числе 3 филиала), 2 учреждения культурно-досугового типа (в том числе  3 филиала), 1 театр, 1 музей (в том числе 3 филиала), а также  не </w:t>
      </w:r>
      <w:r w:rsidRPr="00525294">
        <w:rPr>
          <w:rFonts w:ascii="Times New Roman" w:eastAsia="Times New Roman" w:hAnsi="Times New Roman"/>
          <w:sz w:val="28"/>
          <w:szCs w:val="28"/>
          <w:lang w:val="ru-RU" w:eastAsia="ru-RU" w:bidi="ar-SA"/>
        </w:rPr>
        <w:lastRenderedPageBreak/>
        <w:t xml:space="preserve">являющиеся  муниципальными учреждениями  - художественная галерея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Югория</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и кинотеатр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Юган</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w:t>
      </w:r>
    </w:p>
    <w:p w:rsidR="00525294" w:rsidRPr="00525294" w:rsidRDefault="00525294" w:rsidP="001F4022">
      <w:pPr>
        <w:suppressAutoHyphens/>
        <w:spacing w:after="0" w:line="240" w:lineRule="auto"/>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Основной целью деятельности учреждений культуры является сохранение и развитие культурного потенциала и культурного наследия города, обеспечение доступа к культурным ценностям и доступности услуг культуры для всех слоёв населения города.</w:t>
      </w:r>
    </w:p>
    <w:p w:rsidR="00525294" w:rsidRPr="00525294" w:rsidRDefault="00525294" w:rsidP="001F4022">
      <w:pPr>
        <w:tabs>
          <w:tab w:val="left" w:pos="-1620"/>
        </w:tabs>
        <w:spacing w:after="0" w:line="240" w:lineRule="atLeast"/>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Образовательную деятельность в сфере культуры  на территории города осуществляют  2 муниципальных   учреждения  дополнительного образования детей. </w:t>
      </w:r>
    </w:p>
    <w:p w:rsidR="00525294" w:rsidRPr="00525294" w:rsidRDefault="00525294" w:rsidP="001F4022">
      <w:pPr>
        <w:tabs>
          <w:tab w:val="left" w:pos="-1620"/>
        </w:tabs>
        <w:spacing w:after="0" w:line="240" w:lineRule="atLeast"/>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В ведомственной принадлежности комитета культуры администрации города Нефтеюганска находятся 7 муниципальных учреждений культуры:</w:t>
      </w:r>
    </w:p>
    <w:p w:rsidR="002B6C4E" w:rsidRDefault="00F165E6" w:rsidP="00F165E6">
      <w:pPr>
        <w:pStyle w:val="a5"/>
        <w:tabs>
          <w:tab w:val="left" w:pos="-1620"/>
        </w:tabs>
        <w:spacing w:after="0" w:line="240" w:lineRule="atLeast"/>
        <w:ind w:left="0"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1.</w:t>
      </w:r>
      <w:r w:rsidR="00525294" w:rsidRPr="00F165E6">
        <w:rPr>
          <w:rFonts w:ascii="Times New Roman" w:eastAsia="Times New Roman" w:hAnsi="Times New Roman" w:cs="Times New Roman"/>
          <w:sz w:val="28"/>
          <w:szCs w:val="28"/>
          <w:lang w:val="ru-RU" w:eastAsia="ru-RU" w:bidi="ar-SA"/>
        </w:rPr>
        <w:t xml:space="preserve">Нефтеюганское городское муниципальное бюджетное образовательное учреждение дополнительного образования детей </w:t>
      </w:r>
      <w:r w:rsidR="00BE1C2A">
        <w:rPr>
          <w:rFonts w:ascii="Times New Roman" w:eastAsia="Times New Roman" w:hAnsi="Times New Roman" w:cs="Times New Roman"/>
          <w:sz w:val="28"/>
          <w:szCs w:val="28"/>
          <w:lang w:val="ru-RU" w:eastAsia="ru-RU" w:bidi="ar-SA"/>
        </w:rPr>
        <w:t>«</w:t>
      </w:r>
      <w:r w:rsidR="00525294" w:rsidRPr="00F165E6">
        <w:rPr>
          <w:rFonts w:ascii="Times New Roman" w:eastAsia="Times New Roman" w:hAnsi="Times New Roman" w:cs="Times New Roman"/>
          <w:sz w:val="28"/>
          <w:szCs w:val="28"/>
          <w:lang w:val="ru-RU" w:eastAsia="ru-RU" w:bidi="ar-SA"/>
        </w:rPr>
        <w:t>Детская музыкальная школа имени В.В.Андреева</w:t>
      </w:r>
      <w:r w:rsidR="00BE1C2A">
        <w:rPr>
          <w:rFonts w:ascii="Times New Roman" w:eastAsia="Times New Roman" w:hAnsi="Times New Roman" w:cs="Times New Roman"/>
          <w:sz w:val="28"/>
          <w:szCs w:val="28"/>
          <w:lang w:val="ru-RU" w:eastAsia="ru-RU" w:bidi="ar-SA"/>
        </w:rPr>
        <w:t>»</w:t>
      </w:r>
      <w:r w:rsidR="00525294" w:rsidRPr="008B75DA">
        <w:rPr>
          <w:rFonts w:ascii="Times New Roman" w:eastAsia="Times New Roman" w:hAnsi="Times New Roman" w:cs="Times New Roman"/>
          <w:sz w:val="28"/>
          <w:szCs w:val="28"/>
          <w:lang w:val="ru-RU" w:eastAsia="ru-RU" w:bidi="ar-SA"/>
        </w:rPr>
        <w:t xml:space="preserve"> (сокращённое - НГ МБОУ ДОД </w:t>
      </w:r>
      <w:r w:rsidR="00BE1C2A">
        <w:rPr>
          <w:rFonts w:ascii="Times New Roman" w:eastAsia="Times New Roman" w:hAnsi="Times New Roman" w:cs="Times New Roman"/>
          <w:sz w:val="28"/>
          <w:szCs w:val="28"/>
          <w:lang w:val="ru-RU" w:eastAsia="ru-RU" w:bidi="ar-SA"/>
        </w:rPr>
        <w:t>«</w:t>
      </w:r>
      <w:r w:rsidR="00525294" w:rsidRPr="008B75DA">
        <w:rPr>
          <w:rFonts w:ascii="Times New Roman" w:eastAsia="Times New Roman" w:hAnsi="Times New Roman" w:cs="Times New Roman"/>
          <w:sz w:val="28"/>
          <w:szCs w:val="28"/>
          <w:lang w:val="ru-RU" w:eastAsia="ru-RU" w:bidi="ar-SA"/>
        </w:rPr>
        <w:t>ДМШ им. В.В.Андреева</w:t>
      </w:r>
      <w:r w:rsidR="00BE1C2A">
        <w:rPr>
          <w:rFonts w:ascii="Times New Roman" w:eastAsia="Times New Roman" w:hAnsi="Times New Roman" w:cs="Times New Roman"/>
          <w:sz w:val="28"/>
          <w:szCs w:val="28"/>
          <w:lang w:val="ru-RU" w:eastAsia="ru-RU" w:bidi="ar-SA"/>
        </w:rPr>
        <w:t>»</w:t>
      </w:r>
      <w:r w:rsidR="00525294" w:rsidRPr="008B75DA">
        <w:rPr>
          <w:rFonts w:ascii="Times New Roman" w:eastAsia="Times New Roman" w:hAnsi="Times New Roman" w:cs="Times New Roman"/>
          <w:sz w:val="28"/>
          <w:szCs w:val="28"/>
          <w:lang w:val="ru-RU" w:eastAsia="ru-RU" w:bidi="ar-SA"/>
        </w:rPr>
        <w:t xml:space="preserve">) </w:t>
      </w:r>
    </w:p>
    <w:p w:rsidR="00525294" w:rsidRPr="008B75DA" w:rsidRDefault="008B75DA" w:rsidP="002B6C4E">
      <w:pPr>
        <w:pStyle w:val="a5"/>
        <w:tabs>
          <w:tab w:val="left" w:pos="-1620"/>
        </w:tabs>
        <w:spacing w:after="0" w:line="240" w:lineRule="atLeast"/>
        <w:ind w:left="0"/>
        <w:jc w:val="both"/>
        <w:rPr>
          <w:rFonts w:ascii="Times New Roman" w:eastAsia="Times New Roman" w:hAnsi="Times New Roman" w:cs="Times New Roman"/>
          <w:sz w:val="28"/>
          <w:szCs w:val="28"/>
          <w:lang w:val="ru-RU" w:eastAsia="ru-RU" w:bidi="ar-SA"/>
        </w:rPr>
      </w:pPr>
      <w:r w:rsidRPr="00525294">
        <w:rPr>
          <w:rFonts w:ascii="Times New Roman" w:eastAsia="Times New Roman" w:hAnsi="Times New Roman" w:cs="Times New Roman"/>
          <w:sz w:val="28"/>
          <w:szCs w:val="28"/>
          <w:lang w:val="ru-RU" w:eastAsia="ru-RU" w:bidi="ar-SA"/>
        </w:rPr>
        <w:t>Директор - Хилькова Елена Борисовна</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Юридический адрес: 628309, РФ, Ханты-Мансийский автономный округ – Югра, г.Нефтеюганск, </w:t>
      </w:r>
      <w:r w:rsidR="00F165E6" w:rsidRPr="00525294">
        <w:rPr>
          <w:rFonts w:ascii="Times New Roman" w:eastAsia="Times New Roman" w:hAnsi="Times New Roman"/>
          <w:sz w:val="28"/>
          <w:szCs w:val="28"/>
          <w:lang w:val="ru-RU" w:eastAsia="ru-RU" w:bidi="ar-SA"/>
        </w:rPr>
        <w:t xml:space="preserve">2 А </w:t>
      </w:r>
      <w:r w:rsidRPr="00525294">
        <w:rPr>
          <w:rFonts w:ascii="Times New Roman" w:eastAsia="Times New Roman" w:hAnsi="Times New Roman"/>
          <w:sz w:val="28"/>
          <w:szCs w:val="28"/>
          <w:lang w:val="ru-RU" w:eastAsia="ru-RU" w:bidi="ar-SA"/>
        </w:rPr>
        <w:t>мкр</w:t>
      </w:r>
      <w:r w:rsidR="00F165E6">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здание 1</w:t>
      </w:r>
      <w:r w:rsidR="00F165E6">
        <w:rPr>
          <w:rFonts w:ascii="Times New Roman" w:eastAsia="Times New Roman" w:hAnsi="Times New Roman"/>
          <w:sz w:val="28"/>
          <w:szCs w:val="28"/>
          <w:lang w:val="ru-RU" w:eastAsia="ru-RU" w:bidi="ar-SA"/>
        </w:rPr>
        <w:t>.</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Телефоны: приёмная: 8 (3463) 227888, 232703</w:t>
      </w:r>
      <w:r w:rsidR="00F165E6">
        <w:rPr>
          <w:rFonts w:ascii="Times New Roman" w:eastAsia="Times New Roman" w:hAnsi="Times New Roman"/>
          <w:sz w:val="28"/>
          <w:szCs w:val="28"/>
          <w:lang w:val="ru-RU" w:eastAsia="ru-RU" w:bidi="ar-SA"/>
        </w:rPr>
        <w:t xml:space="preserve">, </w:t>
      </w:r>
      <w:r w:rsidRPr="00525294">
        <w:rPr>
          <w:rFonts w:ascii="Times New Roman" w:eastAsia="Times New Roman" w:hAnsi="Times New Roman"/>
          <w:sz w:val="28"/>
          <w:szCs w:val="28"/>
          <w:lang w:val="ru-RU" w:eastAsia="ru-RU" w:bidi="ar-SA"/>
        </w:rPr>
        <w:t>факс: 8 (3463) 227888</w:t>
      </w:r>
      <w:r w:rsidR="00F165E6">
        <w:rPr>
          <w:rFonts w:ascii="Times New Roman" w:eastAsia="Times New Roman" w:hAnsi="Times New Roman"/>
          <w:sz w:val="28"/>
          <w:szCs w:val="28"/>
          <w:lang w:val="ru-RU" w:eastAsia="ru-RU" w:bidi="ar-SA"/>
        </w:rPr>
        <w:t>.</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Электронная почта: </w:t>
      </w:r>
      <w:r w:rsidRPr="00525294">
        <w:rPr>
          <w:rFonts w:ascii="Times New Roman" w:eastAsia="Times New Roman" w:hAnsi="Times New Roman"/>
          <w:sz w:val="28"/>
          <w:szCs w:val="28"/>
          <w:lang w:eastAsia="ru-RU" w:bidi="ar-SA"/>
        </w:rPr>
        <w:t>muzscola</w:t>
      </w:r>
      <w:r w:rsidRPr="00525294">
        <w:rPr>
          <w:rFonts w:ascii="Times New Roman" w:eastAsia="Times New Roman" w:hAnsi="Times New Roman"/>
          <w:sz w:val="28"/>
          <w:szCs w:val="28"/>
          <w:lang w:val="ru-RU" w:eastAsia="ru-RU" w:bidi="ar-SA"/>
        </w:rPr>
        <w:t>2006@</w:t>
      </w:r>
      <w:r w:rsidRPr="00525294">
        <w:rPr>
          <w:rFonts w:ascii="Times New Roman" w:eastAsia="Times New Roman" w:hAnsi="Times New Roman"/>
          <w:sz w:val="28"/>
          <w:szCs w:val="28"/>
          <w:lang w:eastAsia="ru-RU" w:bidi="ar-SA"/>
        </w:rPr>
        <w:t>yandex</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ru</w:t>
      </w:r>
    </w:p>
    <w:p w:rsidR="00E12BAD" w:rsidRPr="00F165E6" w:rsidRDefault="00E12BAD"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Адрес в сети Интерне</w:t>
      </w:r>
      <w:r w:rsidRPr="002B6C4E">
        <w:rPr>
          <w:rFonts w:ascii="Times New Roman" w:eastAsia="Times New Roman" w:hAnsi="Times New Roman"/>
          <w:sz w:val="28"/>
          <w:szCs w:val="28"/>
          <w:lang w:val="ru-RU" w:eastAsia="ru-RU" w:bidi="ar-SA"/>
        </w:rPr>
        <w:t>т</w:t>
      </w:r>
      <w:r w:rsidRPr="00BF4583">
        <w:rPr>
          <w:rFonts w:ascii="Times New Roman" w:eastAsia="Times New Roman" w:hAnsi="Times New Roman"/>
          <w:sz w:val="28"/>
          <w:szCs w:val="28"/>
          <w:lang w:val="ru-RU" w:eastAsia="ru-RU" w:bidi="ar-SA"/>
        </w:rPr>
        <w:t xml:space="preserve">: </w:t>
      </w:r>
      <w:hyperlink r:id="rId45" w:history="1">
        <w:r w:rsidRPr="00F165E6">
          <w:rPr>
            <w:rStyle w:val="a3"/>
            <w:rFonts w:ascii="Times New Roman" w:eastAsia="Times New Roman" w:hAnsi="Times New Roman"/>
            <w:color w:val="auto"/>
            <w:sz w:val="28"/>
            <w:szCs w:val="28"/>
            <w:u w:val="none"/>
            <w:lang w:val="ru-RU" w:eastAsia="ru-RU" w:bidi="ar-SA"/>
          </w:rPr>
          <w:t>http://dmschool.lact.ru</w:t>
        </w:r>
      </w:hyperlink>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Пропускная способность учреждения составляет  -  720 чел.</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Количество  обучающихся  на 01.09.2013  -  680 чел.</w:t>
      </w:r>
    </w:p>
    <w:p w:rsidR="00525294" w:rsidRPr="00525294" w:rsidRDefault="00525294" w:rsidP="001F4022">
      <w:pPr>
        <w:tabs>
          <w:tab w:val="left" w:pos="-1620"/>
        </w:tabs>
        <w:spacing w:after="0" w:line="240" w:lineRule="atLeast"/>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Детская музыкальная школа является ровесницей города Нефтеюганска. Учреждению исполнилось 45 лет.</w:t>
      </w:r>
    </w:p>
    <w:p w:rsidR="00525294" w:rsidRDefault="00525294" w:rsidP="001F4022">
      <w:pPr>
        <w:tabs>
          <w:tab w:val="left" w:pos="-1620"/>
        </w:tabs>
        <w:spacing w:after="0" w:line="240" w:lineRule="atLeast"/>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Сегодня в музыкальной школе обучается 680 юных нефтеюганцев. Работает 8 отделений – фортепианное, струнных, народных, духовых инструментов, хорового  пения, теоретическое, общего фортепиано и музыкальных инструментов. </w:t>
      </w:r>
    </w:p>
    <w:p w:rsidR="00525294" w:rsidRPr="007F3834" w:rsidRDefault="00F165E6" w:rsidP="00F165E6">
      <w:pPr>
        <w:pStyle w:val="a5"/>
        <w:tabs>
          <w:tab w:val="left" w:pos="-1620"/>
        </w:tabs>
        <w:spacing w:after="0" w:line="240" w:lineRule="atLeast"/>
        <w:ind w:left="0"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2.</w:t>
      </w:r>
      <w:r w:rsidR="00525294" w:rsidRPr="00F165E6">
        <w:rPr>
          <w:rFonts w:ascii="Times New Roman" w:eastAsia="Times New Roman" w:hAnsi="Times New Roman" w:cs="Times New Roman"/>
          <w:sz w:val="28"/>
          <w:szCs w:val="28"/>
          <w:lang w:val="ru-RU" w:eastAsia="ru-RU" w:bidi="ar-SA"/>
        </w:rPr>
        <w:t xml:space="preserve">Нефтеюганское городское муниципальное бюджетное образовательное учреждение дополнительного образования детей </w:t>
      </w:r>
      <w:r w:rsidR="00BE1C2A">
        <w:rPr>
          <w:rFonts w:ascii="Times New Roman" w:eastAsia="Times New Roman" w:hAnsi="Times New Roman" w:cs="Times New Roman"/>
          <w:sz w:val="28"/>
          <w:szCs w:val="28"/>
          <w:lang w:val="ru-RU" w:eastAsia="ru-RU" w:bidi="ar-SA"/>
        </w:rPr>
        <w:t>«</w:t>
      </w:r>
      <w:r w:rsidR="00525294" w:rsidRPr="00F165E6">
        <w:rPr>
          <w:rFonts w:ascii="Times New Roman" w:eastAsia="Times New Roman" w:hAnsi="Times New Roman" w:cs="Times New Roman"/>
          <w:sz w:val="28"/>
          <w:szCs w:val="28"/>
          <w:lang w:val="ru-RU" w:eastAsia="ru-RU" w:bidi="ar-SA"/>
        </w:rPr>
        <w:t>Детская школа искусств</w:t>
      </w:r>
      <w:r w:rsidR="00BE1C2A">
        <w:rPr>
          <w:rFonts w:ascii="Times New Roman" w:eastAsia="Times New Roman" w:hAnsi="Times New Roman" w:cs="Times New Roman"/>
          <w:sz w:val="28"/>
          <w:szCs w:val="28"/>
          <w:lang w:val="ru-RU" w:eastAsia="ru-RU" w:bidi="ar-SA"/>
        </w:rPr>
        <w:t>»</w:t>
      </w:r>
      <w:r w:rsidR="00525294" w:rsidRPr="00F165E6">
        <w:rPr>
          <w:rFonts w:ascii="Times New Roman" w:eastAsia="Times New Roman" w:hAnsi="Times New Roman" w:cs="Times New Roman"/>
          <w:sz w:val="28"/>
          <w:szCs w:val="28"/>
          <w:lang w:val="ru-RU" w:eastAsia="ru-RU" w:bidi="ar-SA"/>
        </w:rPr>
        <w:t xml:space="preserve"> (</w:t>
      </w:r>
      <w:r w:rsidR="00525294" w:rsidRPr="007F3834">
        <w:rPr>
          <w:rFonts w:ascii="Times New Roman" w:eastAsia="Times New Roman" w:hAnsi="Times New Roman" w:cs="Times New Roman"/>
          <w:sz w:val="28"/>
          <w:szCs w:val="28"/>
          <w:lang w:val="ru-RU" w:eastAsia="ru-RU" w:bidi="ar-SA"/>
        </w:rPr>
        <w:t xml:space="preserve">сокращённое - НГ МБОУ ДОД </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ДШИ</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 xml:space="preserve">). </w:t>
      </w:r>
    </w:p>
    <w:p w:rsidR="00E12BAD" w:rsidRPr="007F3834" w:rsidRDefault="00525294" w:rsidP="00E12BAD">
      <w:pPr>
        <w:tabs>
          <w:tab w:val="left" w:pos="-1620"/>
        </w:tabs>
        <w:spacing w:after="0" w:line="240" w:lineRule="atLeast"/>
        <w:jc w:val="both"/>
        <w:rPr>
          <w:rFonts w:ascii="Times New Roman" w:hAnsi="Times New Roman"/>
          <w:sz w:val="28"/>
          <w:szCs w:val="28"/>
          <w:lang w:val="ru-RU"/>
        </w:rPr>
      </w:pPr>
      <w:r w:rsidRPr="00525294">
        <w:rPr>
          <w:rFonts w:ascii="Times New Roman" w:eastAsia="Times New Roman" w:hAnsi="Times New Roman"/>
          <w:sz w:val="28"/>
          <w:szCs w:val="28"/>
          <w:lang w:val="ru-RU" w:eastAsia="ru-RU" w:bidi="ar-SA"/>
        </w:rPr>
        <w:t xml:space="preserve">Юридический адрес: 628309, РФ, Ханты-Мансийский автономный округ – Югра, г.Нефтеюганск, </w:t>
      </w:r>
      <w:r w:rsidR="00F165E6">
        <w:rPr>
          <w:rFonts w:ascii="Times New Roman" w:eastAsia="Times New Roman" w:hAnsi="Times New Roman"/>
          <w:sz w:val="28"/>
          <w:szCs w:val="28"/>
          <w:lang w:val="ru-RU" w:eastAsia="ru-RU" w:bidi="ar-SA"/>
        </w:rPr>
        <w:t xml:space="preserve">3 </w:t>
      </w:r>
      <w:r w:rsidRPr="00525294">
        <w:rPr>
          <w:rFonts w:ascii="Times New Roman" w:eastAsia="Times New Roman" w:hAnsi="Times New Roman"/>
          <w:sz w:val="28"/>
          <w:szCs w:val="28"/>
          <w:lang w:val="ru-RU" w:eastAsia="ru-RU" w:bidi="ar-SA"/>
        </w:rPr>
        <w:t>мкр</w:t>
      </w:r>
      <w:r w:rsidR="00F165E6">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w:t>
      </w:r>
      <w:r w:rsidR="00F165E6">
        <w:rPr>
          <w:rFonts w:ascii="Times New Roman" w:hAnsi="Times New Roman"/>
          <w:sz w:val="28"/>
          <w:szCs w:val="28"/>
          <w:lang w:val="ru-RU"/>
        </w:rPr>
        <w:t>здание 17.</w:t>
      </w:r>
    </w:p>
    <w:p w:rsidR="00E12BAD" w:rsidRPr="007F3834" w:rsidRDefault="00E12BAD" w:rsidP="00E12BAD">
      <w:pPr>
        <w:tabs>
          <w:tab w:val="left" w:pos="-1620"/>
        </w:tabs>
        <w:spacing w:after="0" w:line="240" w:lineRule="atLeast"/>
        <w:jc w:val="both"/>
        <w:rPr>
          <w:rFonts w:ascii="Times New Roman" w:hAnsi="Times New Roman"/>
          <w:sz w:val="28"/>
          <w:szCs w:val="28"/>
          <w:lang w:val="ru-RU"/>
        </w:rPr>
      </w:pPr>
      <w:r w:rsidRPr="007F3834">
        <w:rPr>
          <w:rFonts w:ascii="Times New Roman" w:hAnsi="Times New Roman"/>
          <w:sz w:val="28"/>
          <w:szCs w:val="28"/>
          <w:lang w:val="ru-RU"/>
        </w:rPr>
        <w:t>Адрес 2 корпуса: 628305, РФ, Ханты-Мансийский автономный округ – Югра, г.Нефтеюганск,</w:t>
      </w:r>
      <w:r w:rsidR="00F165E6">
        <w:rPr>
          <w:rFonts w:ascii="Times New Roman" w:hAnsi="Times New Roman"/>
          <w:sz w:val="28"/>
          <w:szCs w:val="28"/>
          <w:lang w:val="ru-RU"/>
        </w:rPr>
        <w:t xml:space="preserve"> 11 </w:t>
      </w:r>
      <w:r w:rsidRPr="007F3834">
        <w:rPr>
          <w:rFonts w:ascii="Times New Roman" w:hAnsi="Times New Roman"/>
          <w:sz w:val="28"/>
          <w:szCs w:val="28"/>
          <w:lang w:val="ru-RU"/>
        </w:rPr>
        <w:t>мкр</w:t>
      </w:r>
      <w:r w:rsidR="00F165E6">
        <w:rPr>
          <w:rFonts w:ascii="Times New Roman" w:hAnsi="Times New Roman"/>
          <w:sz w:val="28"/>
          <w:szCs w:val="28"/>
          <w:lang w:val="ru-RU"/>
        </w:rPr>
        <w:t>.</w:t>
      </w:r>
      <w:r w:rsidRPr="007F3834">
        <w:rPr>
          <w:rFonts w:ascii="Times New Roman" w:hAnsi="Times New Roman"/>
          <w:sz w:val="28"/>
          <w:szCs w:val="28"/>
          <w:lang w:val="ru-RU"/>
        </w:rPr>
        <w:t>, строение 115.</w:t>
      </w:r>
    </w:p>
    <w:p w:rsidR="00E12BAD" w:rsidRPr="00E80A52" w:rsidRDefault="00E12BAD" w:rsidP="00E12BAD">
      <w:pPr>
        <w:tabs>
          <w:tab w:val="left" w:pos="-1620"/>
        </w:tabs>
        <w:spacing w:after="0" w:line="240" w:lineRule="atLeast"/>
        <w:jc w:val="both"/>
        <w:rPr>
          <w:rFonts w:ascii="Times New Roman" w:hAnsi="Times New Roman"/>
          <w:sz w:val="28"/>
          <w:szCs w:val="28"/>
          <w:lang w:val="ru-RU"/>
        </w:rPr>
      </w:pPr>
      <w:r w:rsidRPr="007F3834">
        <w:rPr>
          <w:rFonts w:ascii="Times New Roman" w:hAnsi="Times New Roman"/>
          <w:sz w:val="28"/>
          <w:szCs w:val="28"/>
          <w:lang w:val="ru-RU"/>
        </w:rPr>
        <w:t>Телефоны: 8 (3463) приёмная 224702, 228959; директор 232352, 276219</w:t>
      </w:r>
    </w:p>
    <w:p w:rsidR="00E12BAD" w:rsidRPr="00BF4583" w:rsidRDefault="00E12BAD" w:rsidP="00E12BAD">
      <w:pPr>
        <w:pStyle w:val="af2"/>
        <w:rPr>
          <w:rStyle w:val="a3"/>
          <w:rFonts w:ascii="Times New Roman" w:eastAsia="Times New Roman" w:hAnsi="Times New Roman" w:cs="Times New Roman"/>
          <w:color w:val="auto"/>
          <w:sz w:val="28"/>
          <w:szCs w:val="28"/>
          <w:lang w:val="ru-RU"/>
        </w:rPr>
      </w:pPr>
      <w:r w:rsidRPr="00E80A52">
        <w:rPr>
          <w:rFonts w:ascii="Times New Roman" w:eastAsia="Times New Roman" w:hAnsi="Times New Roman" w:cs="Times New Roman"/>
          <w:sz w:val="28"/>
          <w:szCs w:val="28"/>
          <w:lang w:val="ru-RU" w:eastAsia="ru-RU" w:bidi="ar-SA"/>
        </w:rPr>
        <w:t xml:space="preserve">Электронная почта: </w:t>
      </w:r>
      <w:hyperlink r:id="rId46" w:history="1">
        <w:r w:rsidRPr="00B621BC">
          <w:rPr>
            <w:rStyle w:val="a3"/>
            <w:rFonts w:ascii="Times New Roman" w:eastAsia="Times New Roman" w:hAnsi="Times New Roman" w:cs="Times New Roman"/>
            <w:color w:val="auto"/>
            <w:sz w:val="28"/>
            <w:szCs w:val="28"/>
            <w:u w:val="none"/>
            <w:lang w:eastAsia="ru-RU" w:bidi="ar-SA"/>
          </w:rPr>
          <w:t>dshi</w:t>
        </w:r>
        <w:r w:rsidRPr="00B621BC">
          <w:rPr>
            <w:rStyle w:val="a3"/>
            <w:rFonts w:ascii="Times New Roman" w:eastAsia="Times New Roman" w:hAnsi="Times New Roman" w:cs="Times New Roman"/>
            <w:color w:val="auto"/>
            <w:sz w:val="28"/>
            <w:szCs w:val="28"/>
            <w:u w:val="none"/>
            <w:lang w:val="ru-RU" w:eastAsia="ru-RU" w:bidi="ar-SA"/>
          </w:rPr>
          <w:t>_</w:t>
        </w:r>
        <w:r w:rsidRPr="00B621BC">
          <w:rPr>
            <w:rStyle w:val="a3"/>
            <w:rFonts w:ascii="Times New Roman" w:eastAsia="Times New Roman" w:hAnsi="Times New Roman" w:cs="Times New Roman"/>
            <w:color w:val="auto"/>
            <w:sz w:val="28"/>
            <w:szCs w:val="28"/>
            <w:u w:val="none"/>
            <w:lang w:eastAsia="ru-RU" w:bidi="ar-SA"/>
          </w:rPr>
          <w:t>diagilev</w:t>
        </w:r>
        <w:r w:rsidRPr="00B621BC">
          <w:rPr>
            <w:rStyle w:val="a3"/>
            <w:rFonts w:ascii="Times New Roman" w:eastAsia="Times New Roman" w:hAnsi="Times New Roman" w:cs="Times New Roman"/>
            <w:color w:val="auto"/>
            <w:sz w:val="28"/>
            <w:szCs w:val="28"/>
            <w:u w:val="none"/>
            <w:lang w:val="ru-RU" w:eastAsia="ru-RU" w:bidi="ar-SA"/>
          </w:rPr>
          <w:t>@</w:t>
        </w:r>
        <w:r w:rsidRPr="00B621BC">
          <w:rPr>
            <w:rStyle w:val="a3"/>
            <w:rFonts w:ascii="Times New Roman" w:eastAsia="Times New Roman" w:hAnsi="Times New Roman" w:cs="Times New Roman"/>
            <w:color w:val="auto"/>
            <w:sz w:val="28"/>
            <w:szCs w:val="28"/>
            <w:u w:val="none"/>
            <w:lang w:eastAsia="ru-RU" w:bidi="ar-SA"/>
          </w:rPr>
          <w:t>mail</w:t>
        </w:r>
        <w:r w:rsidRPr="00B621BC">
          <w:rPr>
            <w:rStyle w:val="a3"/>
            <w:rFonts w:ascii="Times New Roman" w:eastAsia="Times New Roman" w:hAnsi="Times New Roman" w:cs="Times New Roman"/>
            <w:color w:val="auto"/>
            <w:sz w:val="28"/>
            <w:szCs w:val="28"/>
            <w:u w:val="none"/>
            <w:lang w:val="ru-RU" w:eastAsia="ru-RU" w:bidi="ar-SA"/>
          </w:rPr>
          <w:t>.</w:t>
        </w:r>
        <w:r w:rsidRPr="00B621BC">
          <w:rPr>
            <w:rStyle w:val="a3"/>
            <w:rFonts w:ascii="Times New Roman" w:eastAsia="Times New Roman" w:hAnsi="Times New Roman" w:cs="Times New Roman"/>
            <w:color w:val="auto"/>
            <w:sz w:val="28"/>
            <w:szCs w:val="28"/>
            <w:u w:val="none"/>
            <w:lang w:eastAsia="ru-RU" w:bidi="ar-SA"/>
          </w:rPr>
          <w:t>ru</w:t>
        </w:r>
      </w:hyperlink>
      <w:r w:rsidRPr="00B621BC">
        <w:rPr>
          <w:rFonts w:ascii="Times New Roman" w:eastAsia="Times New Roman" w:hAnsi="Times New Roman" w:cs="Times New Roman"/>
          <w:sz w:val="28"/>
          <w:szCs w:val="28"/>
          <w:lang w:val="ru-RU" w:eastAsia="ru-RU" w:bidi="ar-SA"/>
        </w:rPr>
        <w:t xml:space="preserve">; </w:t>
      </w:r>
      <w:hyperlink r:id="rId47" w:history="1">
        <w:r w:rsidRPr="00B621BC">
          <w:rPr>
            <w:rStyle w:val="a3"/>
            <w:rFonts w:ascii="Times New Roman" w:eastAsia="Times New Roman" w:hAnsi="Times New Roman" w:cs="Times New Roman"/>
            <w:color w:val="auto"/>
            <w:sz w:val="28"/>
            <w:szCs w:val="28"/>
            <w:u w:val="none"/>
          </w:rPr>
          <w:t>school</w:t>
        </w:r>
        <w:r w:rsidRPr="00B621BC">
          <w:rPr>
            <w:rStyle w:val="a3"/>
            <w:rFonts w:ascii="Times New Roman" w:eastAsia="Times New Roman" w:hAnsi="Times New Roman" w:cs="Times New Roman"/>
            <w:color w:val="auto"/>
            <w:sz w:val="28"/>
            <w:szCs w:val="28"/>
            <w:u w:val="none"/>
            <w:lang w:val="ru-RU"/>
          </w:rPr>
          <w:t>319@</w:t>
        </w:r>
        <w:r w:rsidRPr="00B621BC">
          <w:rPr>
            <w:rStyle w:val="a3"/>
            <w:rFonts w:ascii="Times New Roman" w:eastAsia="Times New Roman" w:hAnsi="Times New Roman" w:cs="Times New Roman"/>
            <w:color w:val="auto"/>
            <w:sz w:val="28"/>
            <w:szCs w:val="28"/>
            <w:u w:val="none"/>
          </w:rPr>
          <w:t>yandex</w:t>
        </w:r>
        <w:r w:rsidRPr="00B621BC">
          <w:rPr>
            <w:rStyle w:val="a3"/>
            <w:rFonts w:ascii="Times New Roman" w:eastAsia="Times New Roman" w:hAnsi="Times New Roman" w:cs="Times New Roman"/>
            <w:color w:val="auto"/>
            <w:sz w:val="28"/>
            <w:szCs w:val="28"/>
            <w:u w:val="none"/>
            <w:lang w:val="ru-RU"/>
          </w:rPr>
          <w:t>.</w:t>
        </w:r>
        <w:r w:rsidRPr="00B621BC">
          <w:rPr>
            <w:rStyle w:val="a3"/>
            <w:rFonts w:ascii="Times New Roman" w:eastAsia="Times New Roman" w:hAnsi="Times New Roman" w:cs="Times New Roman"/>
            <w:color w:val="auto"/>
            <w:sz w:val="28"/>
            <w:szCs w:val="28"/>
            <w:u w:val="none"/>
          </w:rPr>
          <w:t>ru</w:t>
        </w:r>
      </w:hyperlink>
    </w:p>
    <w:p w:rsidR="00E12BAD" w:rsidRPr="00BF4583" w:rsidRDefault="00E12BAD" w:rsidP="00E12BAD">
      <w:pPr>
        <w:pStyle w:val="af2"/>
        <w:rPr>
          <w:rFonts w:ascii="Times New Roman" w:hAnsi="Times New Roman" w:cs="Times New Roman"/>
          <w:sz w:val="28"/>
          <w:szCs w:val="28"/>
          <w:lang w:val="ru-RU"/>
        </w:rPr>
      </w:pPr>
      <w:r w:rsidRPr="00BF4583">
        <w:rPr>
          <w:rFonts w:ascii="Times New Roman" w:eastAsia="Times New Roman" w:hAnsi="Times New Roman" w:cs="Times New Roman"/>
          <w:sz w:val="28"/>
          <w:szCs w:val="28"/>
          <w:lang w:val="ru-RU" w:eastAsia="ru-RU" w:bidi="ar-SA"/>
        </w:rPr>
        <w:t xml:space="preserve">Адрес в сети Интернет: </w:t>
      </w:r>
      <w:hyperlink r:id="rId48" w:history="1">
        <w:r w:rsidRPr="00B621BC">
          <w:rPr>
            <w:rStyle w:val="a3"/>
            <w:rFonts w:ascii="Times New Roman" w:hAnsi="Times New Roman" w:cs="Times New Roman"/>
            <w:color w:val="auto"/>
            <w:sz w:val="28"/>
            <w:szCs w:val="28"/>
            <w:u w:val="none"/>
          </w:rPr>
          <w:t>http</w:t>
        </w:r>
        <w:r w:rsidRPr="00B621BC">
          <w:rPr>
            <w:rStyle w:val="a3"/>
            <w:rFonts w:ascii="Times New Roman" w:hAnsi="Times New Roman" w:cs="Times New Roman"/>
            <w:color w:val="auto"/>
            <w:sz w:val="28"/>
            <w:szCs w:val="28"/>
            <w:u w:val="none"/>
            <w:lang w:val="ru-RU"/>
          </w:rPr>
          <w:t>://</w:t>
        </w:r>
        <w:r w:rsidRPr="00B621BC">
          <w:rPr>
            <w:rStyle w:val="a3"/>
            <w:rFonts w:ascii="Times New Roman" w:hAnsi="Times New Roman" w:cs="Times New Roman"/>
            <w:color w:val="auto"/>
            <w:sz w:val="28"/>
            <w:szCs w:val="28"/>
            <w:u w:val="none"/>
          </w:rPr>
          <w:t>dshiugansk</w:t>
        </w:r>
        <w:r w:rsidRPr="00B621BC">
          <w:rPr>
            <w:rStyle w:val="a3"/>
            <w:rFonts w:ascii="Times New Roman" w:hAnsi="Times New Roman" w:cs="Times New Roman"/>
            <w:color w:val="auto"/>
            <w:sz w:val="28"/>
            <w:szCs w:val="28"/>
            <w:u w:val="none"/>
            <w:lang w:val="ru-RU"/>
          </w:rPr>
          <w:t>.</w:t>
        </w:r>
        <w:r w:rsidRPr="00B621BC">
          <w:rPr>
            <w:rStyle w:val="a3"/>
            <w:rFonts w:ascii="Times New Roman" w:hAnsi="Times New Roman" w:cs="Times New Roman"/>
            <w:color w:val="auto"/>
            <w:sz w:val="28"/>
            <w:szCs w:val="28"/>
            <w:u w:val="none"/>
          </w:rPr>
          <w:t>ru</w:t>
        </w:r>
        <w:r w:rsidRPr="00B621BC">
          <w:rPr>
            <w:rStyle w:val="a3"/>
            <w:rFonts w:ascii="Times New Roman" w:hAnsi="Times New Roman" w:cs="Times New Roman"/>
            <w:color w:val="auto"/>
            <w:sz w:val="28"/>
            <w:szCs w:val="28"/>
            <w:u w:val="none"/>
            <w:lang w:val="ru-RU"/>
          </w:rPr>
          <w:t>/</w:t>
        </w:r>
      </w:hyperlink>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Директор - Любимова Наталия Николаевна</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Число посещений (вместе с рабочим персоналом и посетителями, чел.)  - 1220 чел. (в том числе по корпусам:  1 корпус  - 700, 2 корпус – 520).</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Количество мест (помещений) – 58 учебных кабинета (в том числе: 1 корпус – 36,  2 корпус – 22), общая площадь  здания  - 4603, 2 кв.м.</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Пропускная способность за сутки (макс/мин) -  1400 </w:t>
      </w:r>
      <w:r w:rsidR="00B621BC">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1170 </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lastRenderedPageBreak/>
        <w:t>Количество обучающихся   - 1700 чел.</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Общая численность работающих -  251 чел.   </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На базе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Детской школы искусств</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действуют 10 отделений, направления которых  позволяют изучать основные виды искусств: музыку, театр, изобразительное искусство, хореографию. Активно работают 27 творческих коллективов, в школе работает  студия  декоративно-прикладного искусств коренных малочисленных народов Севера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Торум-Тут</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w:t>
      </w:r>
    </w:p>
    <w:p w:rsidR="00525294" w:rsidRPr="001F4022" w:rsidRDefault="00B621BC" w:rsidP="00B621BC">
      <w:pPr>
        <w:pStyle w:val="a5"/>
        <w:tabs>
          <w:tab w:val="left" w:pos="-1620"/>
        </w:tabs>
        <w:spacing w:after="0" w:line="240" w:lineRule="atLeast"/>
        <w:ind w:left="0" w:firstLine="709"/>
        <w:jc w:val="both"/>
        <w:rPr>
          <w:rFonts w:ascii="Times New Roman" w:eastAsia="Times New Roman" w:hAnsi="Times New Roman" w:cs="Times New Roman"/>
          <w:b/>
          <w:sz w:val="28"/>
          <w:szCs w:val="28"/>
          <w:lang w:val="ru-RU" w:eastAsia="ru-RU" w:bidi="ar-SA"/>
        </w:rPr>
      </w:pPr>
      <w:r>
        <w:rPr>
          <w:rFonts w:ascii="Times New Roman" w:eastAsia="Times New Roman" w:hAnsi="Times New Roman" w:cs="Times New Roman"/>
          <w:sz w:val="28"/>
          <w:szCs w:val="28"/>
          <w:lang w:val="ru-RU" w:eastAsia="ru-RU" w:bidi="ar-SA"/>
        </w:rPr>
        <w:t>3.</w:t>
      </w:r>
      <w:r w:rsidR="00525294" w:rsidRPr="00B621BC">
        <w:rPr>
          <w:rFonts w:ascii="Times New Roman" w:eastAsia="Times New Roman" w:hAnsi="Times New Roman" w:cs="Times New Roman"/>
          <w:sz w:val="28"/>
          <w:szCs w:val="28"/>
          <w:lang w:val="ru-RU" w:eastAsia="ru-RU" w:bidi="ar-SA"/>
        </w:rPr>
        <w:t xml:space="preserve">Муниципальное бюджетное учреждение культуры </w:t>
      </w:r>
      <w:r w:rsidR="00BE1C2A">
        <w:rPr>
          <w:rFonts w:ascii="Times New Roman" w:eastAsia="Times New Roman" w:hAnsi="Times New Roman" w:cs="Times New Roman"/>
          <w:sz w:val="28"/>
          <w:szCs w:val="28"/>
          <w:lang w:val="ru-RU" w:eastAsia="ru-RU" w:bidi="ar-SA"/>
        </w:rPr>
        <w:t>«</w:t>
      </w:r>
      <w:r w:rsidR="00525294" w:rsidRPr="00B621BC">
        <w:rPr>
          <w:rFonts w:ascii="Times New Roman" w:eastAsia="Times New Roman" w:hAnsi="Times New Roman" w:cs="Times New Roman"/>
          <w:sz w:val="28"/>
          <w:szCs w:val="28"/>
          <w:lang w:val="ru-RU" w:eastAsia="ru-RU" w:bidi="ar-SA"/>
        </w:rPr>
        <w:t>Городская библиотека</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(сокращённое - МБУК ГБ).</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Юридический адрес: 628309, РФ, Ханты-Мансийский автономный округ – Югра, г.Нефтеюганск, </w:t>
      </w:r>
      <w:r w:rsidR="00B621BC">
        <w:rPr>
          <w:rFonts w:ascii="Times New Roman" w:eastAsia="Times New Roman" w:hAnsi="Times New Roman"/>
          <w:sz w:val="28"/>
          <w:szCs w:val="28"/>
          <w:lang w:val="ru-RU" w:eastAsia="ru-RU" w:bidi="ar-SA"/>
        </w:rPr>
        <w:t xml:space="preserve">2а </w:t>
      </w:r>
      <w:r w:rsidRPr="00525294">
        <w:rPr>
          <w:rFonts w:ascii="Times New Roman" w:eastAsia="Times New Roman" w:hAnsi="Times New Roman"/>
          <w:sz w:val="28"/>
          <w:szCs w:val="28"/>
          <w:lang w:val="ru-RU" w:eastAsia="ru-RU" w:bidi="ar-SA"/>
        </w:rPr>
        <w:t>мкр</w:t>
      </w:r>
      <w:r w:rsidR="00B621BC">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здание № 8</w:t>
      </w:r>
      <w:r w:rsidR="00B621BC">
        <w:rPr>
          <w:rFonts w:ascii="Times New Roman" w:eastAsia="Times New Roman" w:hAnsi="Times New Roman"/>
          <w:sz w:val="28"/>
          <w:szCs w:val="28"/>
          <w:lang w:val="ru-RU" w:eastAsia="ru-RU" w:bidi="ar-SA"/>
        </w:rPr>
        <w:t>.</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Телефоны: 8 (3463) приёмная  235404; факс: 8 (3463) 235404 </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Электронная почта: </w:t>
      </w:r>
      <w:r w:rsidRPr="00525294">
        <w:rPr>
          <w:rFonts w:ascii="Times New Roman" w:eastAsia="Times New Roman" w:hAnsi="Times New Roman"/>
          <w:sz w:val="28"/>
          <w:szCs w:val="28"/>
          <w:lang w:eastAsia="ru-RU" w:bidi="ar-SA"/>
        </w:rPr>
        <w:t>mukgb</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mail</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ru</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Адрес в сети Интернет: </w:t>
      </w:r>
      <w:hyperlink r:id="rId49" w:history="1">
        <w:r w:rsidRPr="00BF4583">
          <w:rPr>
            <w:rFonts w:ascii="Times New Roman" w:eastAsia="Times New Roman" w:hAnsi="Times New Roman"/>
            <w:sz w:val="28"/>
            <w:szCs w:val="28"/>
            <w:u w:val="single"/>
            <w:lang w:eastAsia="ru-RU" w:bidi="ar-SA"/>
          </w:rPr>
          <w:t>mukgb</w:t>
        </w:r>
        <w:r w:rsidRPr="00BF4583">
          <w:rPr>
            <w:rFonts w:ascii="Times New Roman" w:eastAsia="Times New Roman" w:hAnsi="Times New Roman"/>
            <w:sz w:val="28"/>
            <w:szCs w:val="28"/>
            <w:u w:val="single"/>
            <w:lang w:val="ru-RU" w:eastAsia="ru-RU" w:bidi="ar-SA"/>
          </w:rPr>
          <w:t>@</w:t>
        </w:r>
        <w:r w:rsidRPr="00BF4583">
          <w:rPr>
            <w:rFonts w:ascii="Times New Roman" w:eastAsia="Times New Roman" w:hAnsi="Times New Roman"/>
            <w:sz w:val="28"/>
            <w:szCs w:val="28"/>
            <w:u w:val="single"/>
            <w:lang w:eastAsia="ru-RU" w:bidi="ar-SA"/>
          </w:rPr>
          <w:t>mail</w:t>
        </w:r>
        <w:r w:rsidRPr="00BF4583">
          <w:rPr>
            <w:rFonts w:ascii="Times New Roman" w:eastAsia="Times New Roman" w:hAnsi="Times New Roman"/>
            <w:sz w:val="28"/>
            <w:szCs w:val="28"/>
            <w:u w:val="single"/>
            <w:lang w:val="ru-RU" w:eastAsia="ru-RU" w:bidi="ar-SA"/>
          </w:rPr>
          <w:t>.</w:t>
        </w:r>
        <w:r w:rsidRPr="00BF4583">
          <w:rPr>
            <w:rFonts w:ascii="Times New Roman" w:eastAsia="Times New Roman" w:hAnsi="Times New Roman"/>
            <w:sz w:val="28"/>
            <w:szCs w:val="28"/>
            <w:u w:val="single"/>
            <w:lang w:eastAsia="ru-RU" w:bidi="ar-SA"/>
          </w:rPr>
          <w:t>ru</w:t>
        </w:r>
      </w:hyperlink>
      <w:r w:rsidRPr="00BF4583">
        <w:rPr>
          <w:rFonts w:ascii="Times New Roman" w:eastAsia="Times New Roman" w:hAnsi="Times New Roman"/>
          <w:sz w:val="28"/>
          <w:szCs w:val="28"/>
          <w:lang w:val="ru-RU" w:eastAsia="ru-RU" w:bidi="ar-SA"/>
        </w:rPr>
        <w:t xml:space="preserve">, </w:t>
      </w:r>
      <w:r w:rsidRPr="00525294">
        <w:rPr>
          <w:rFonts w:ascii="Times New Roman" w:eastAsia="Times New Roman" w:hAnsi="Times New Roman"/>
          <w:sz w:val="28"/>
          <w:szCs w:val="28"/>
          <w:lang w:eastAsia="ru-RU" w:bidi="ar-SA"/>
        </w:rPr>
        <w:t>www</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juganlib</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ru</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Директор - Симонова Галина Николаевна</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Пропускная способность учреждения составляет  - 600 чел</w:t>
      </w:r>
      <w:r w:rsidR="00B621BC">
        <w:rPr>
          <w:rFonts w:ascii="Times New Roman" w:eastAsia="Times New Roman" w:hAnsi="Times New Roman"/>
          <w:sz w:val="28"/>
          <w:szCs w:val="28"/>
          <w:lang w:val="ru-RU" w:eastAsia="ru-RU" w:bidi="ar-SA"/>
        </w:rPr>
        <w:t>.</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Число посещений в день по учреждению составляет – 672 чел., число посещений в год  - 194 844 чел.</w:t>
      </w:r>
    </w:p>
    <w:p w:rsidR="00525294" w:rsidRPr="007F3834" w:rsidRDefault="00B621BC" w:rsidP="00B621BC">
      <w:pPr>
        <w:pStyle w:val="a5"/>
        <w:tabs>
          <w:tab w:val="left" w:pos="-1620"/>
        </w:tabs>
        <w:spacing w:after="0" w:line="240" w:lineRule="atLeast"/>
        <w:ind w:left="0"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4.</w:t>
      </w:r>
      <w:r w:rsidR="00525294" w:rsidRPr="00B621BC">
        <w:rPr>
          <w:rFonts w:ascii="Times New Roman" w:eastAsia="Times New Roman" w:hAnsi="Times New Roman" w:cs="Times New Roman"/>
          <w:sz w:val="28"/>
          <w:szCs w:val="28"/>
          <w:lang w:val="ru-RU" w:eastAsia="ru-RU" w:bidi="ar-SA"/>
        </w:rPr>
        <w:t xml:space="preserve">Нефтеюганское городское муниципальное автономное учреждение культуры </w:t>
      </w:r>
      <w:r w:rsidR="00BE1C2A">
        <w:rPr>
          <w:rFonts w:ascii="Times New Roman" w:eastAsia="Times New Roman" w:hAnsi="Times New Roman" w:cs="Times New Roman"/>
          <w:sz w:val="28"/>
          <w:szCs w:val="28"/>
          <w:lang w:val="ru-RU" w:eastAsia="ru-RU" w:bidi="ar-SA"/>
        </w:rPr>
        <w:t>«</w:t>
      </w:r>
      <w:r w:rsidR="00525294" w:rsidRPr="00B621BC">
        <w:rPr>
          <w:rFonts w:ascii="Times New Roman" w:eastAsia="Times New Roman" w:hAnsi="Times New Roman" w:cs="Times New Roman"/>
          <w:sz w:val="28"/>
          <w:szCs w:val="28"/>
          <w:lang w:val="ru-RU" w:eastAsia="ru-RU" w:bidi="ar-SA"/>
        </w:rPr>
        <w:t>Историко-художественный музейный комплекс</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 xml:space="preserve">(сокращённое - НГ МАУК </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Музейный комплекс</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Юридический адрес: 628303, РФ, Ханты-Мансийский автономный округ – Югра , г.Нефтеюганск, </w:t>
      </w:r>
      <w:r w:rsidR="00B621BC">
        <w:rPr>
          <w:rFonts w:ascii="Times New Roman" w:eastAsia="Times New Roman" w:hAnsi="Times New Roman"/>
          <w:sz w:val="28"/>
          <w:szCs w:val="28"/>
          <w:lang w:val="ru-RU" w:eastAsia="ru-RU" w:bidi="ar-SA"/>
        </w:rPr>
        <w:t>10</w:t>
      </w:r>
      <w:r w:rsidRPr="00525294">
        <w:rPr>
          <w:rFonts w:ascii="Times New Roman" w:eastAsia="Times New Roman" w:hAnsi="Times New Roman"/>
          <w:sz w:val="28"/>
          <w:szCs w:val="28"/>
          <w:lang w:val="ru-RU" w:eastAsia="ru-RU" w:bidi="ar-SA"/>
        </w:rPr>
        <w:t xml:space="preserve"> мкр</w:t>
      </w:r>
      <w:r w:rsidR="00B621BC">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дом 14</w:t>
      </w:r>
      <w:r w:rsidR="00B621BC">
        <w:rPr>
          <w:rFonts w:ascii="Times New Roman" w:eastAsia="Times New Roman" w:hAnsi="Times New Roman"/>
          <w:sz w:val="28"/>
          <w:szCs w:val="28"/>
          <w:lang w:val="ru-RU" w:eastAsia="ru-RU" w:bidi="ar-SA"/>
        </w:rPr>
        <w:t>.</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Телефоны:</w:t>
      </w:r>
      <w:r w:rsidR="00584C16">
        <w:rPr>
          <w:rFonts w:ascii="Times New Roman" w:eastAsia="Times New Roman" w:hAnsi="Times New Roman"/>
          <w:sz w:val="28"/>
          <w:szCs w:val="28"/>
          <w:lang w:val="ru-RU" w:eastAsia="ru-RU" w:bidi="ar-SA"/>
        </w:rPr>
        <w:t xml:space="preserve">  8 (3463) приёмная 238064</w:t>
      </w:r>
      <w:r w:rsidR="00B621BC">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факс: 8 (3463) 238064</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Электронная почта: </w:t>
      </w:r>
      <w:r w:rsidRPr="00525294">
        <w:rPr>
          <w:rFonts w:ascii="Times New Roman" w:eastAsia="Times New Roman" w:hAnsi="Times New Roman"/>
          <w:sz w:val="28"/>
          <w:szCs w:val="28"/>
          <w:lang w:eastAsia="ru-RU" w:bidi="ar-SA"/>
        </w:rPr>
        <w:t>museumriver</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rambler</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ru</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Адрес в сети Интернет: </w:t>
      </w:r>
      <w:hyperlink r:id="rId50" w:history="1">
        <w:r w:rsidRPr="00B621BC">
          <w:rPr>
            <w:rFonts w:ascii="Times New Roman" w:eastAsia="Times New Roman" w:hAnsi="Times New Roman"/>
            <w:sz w:val="28"/>
            <w:szCs w:val="28"/>
            <w:lang w:eastAsia="ru-RU" w:bidi="ar-SA"/>
          </w:rPr>
          <w:t>museumriver</w:t>
        </w:r>
        <w:r w:rsidRPr="00B621BC">
          <w:rPr>
            <w:rFonts w:ascii="Times New Roman" w:eastAsia="Times New Roman" w:hAnsi="Times New Roman"/>
            <w:sz w:val="28"/>
            <w:szCs w:val="28"/>
            <w:lang w:val="ru-RU" w:eastAsia="ru-RU" w:bidi="ar-SA"/>
          </w:rPr>
          <w:t>@</w:t>
        </w:r>
        <w:r w:rsidRPr="00B621BC">
          <w:rPr>
            <w:rFonts w:ascii="Times New Roman" w:eastAsia="Times New Roman" w:hAnsi="Times New Roman"/>
            <w:sz w:val="28"/>
            <w:szCs w:val="28"/>
            <w:lang w:eastAsia="ru-RU" w:bidi="ar-SA"/>
          </w:rPr>
          <w:t>rambler</w:t>
        </w:r>
        <w:r w:rsidRPr="00B621BC">
          <w:rPr>
            <w:rFonts w:ascii="Times New Roman" w:eastAsia="Times New Roman" w:hAnsi="Times New Roman"/>
            <w:sz w:val="28"/>
            <w:szCs w:val="28"/>
            <w:lang w:val="ru-RU" w:eastAsia="ru-RU" w:bidi="ar-SA"/>
          </w:rPr>
          <w:t>.</w:t>
        </w:r>
        <w:r w:rsidRPr="00B621BC">
          <w:rPr>
            <w:rFonts w:ascii="Times New Roman" w:eastAsia="Times New Roman" w:hAnsi="Times New Roman"/>
            <w:sz w:val="28"/>
            <w:szCs w:val="28"/>
            <w:lang w:eastAsia="ru-RU" w:bidi="ar-SA"/>
          </w:rPr>
          <w:t>ru</w:t>
        </w:r>
      </w:hyperlink>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Директор – Астрелина Наталья Владимировна.</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Комплекс включает в себя 3 структурных подразделения: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Музе реки Обь</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Художественная галерея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Метаморфоза</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Усть-Балык</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и отдел по работе с ветеранами Великой Отечественной войны.</w:t>
      </w:r>
    </w:p>
    <w:p w:rsidR="00525294" w:rsidRPr="007F3834" w:rsidRDefault="00B621BC" w:rsidP="00B621BC">
      <w:pPr>
        <w:pStyle w:val="a5"/>
        <w:tabs>
          <w:tab w:val="left" w:pos="-1620"/>
        </w:tabs>
        <w:spacing w:after="0" w:line="240" w:lineRule="atLeast"/>
        <w:ind w:left="0"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5.</w:t>
      </w:r>
      <w:r w:rsidR="00525294" w:rsidRPr="00B621BC">
        <w:rPr>
          <w:rFonts w:ascii="Times New Roman" w:eastAsia="Times New Roman" w:hAnsi="Times New Roman" w:cs="Times New Roman"/>
          <w:sz w:val="28"/>
          <w:szCs w:val="28"/>
          <w:lang w:val="ru-RU" w:eastAsia="ru-RU" w:bidi="ar-SA"/>
        </w:rPr>
        <w:t xml:space="preserve">Муниципальное бюджетное учреждение культуры </w:t>
      </w:r>
      <w:r w:rsidR="00BE1C2A">
        <w:rPr>
          <w:rFonts w:ascii="Times New Roman" w:eastAsia="Times New Roman" w:hAnsi="Times New Roman" w:cs="Times New Roman"/>
          <w:sz w:val="28"/>
          <w:szCs w:val="28"/>
          <w:lang w:val="ru-RU" w:eastAsia="ru-RU" w:bidi="ar-SA"/>
        </w:rPr>
        <w:t>«</w:t>
      </w:r>
      <w:r w:rsidR="00525294" w:rsidRPr="00B621BC">
        <w:rPr>
          <w:rFonts w:ascii="Times New Roman" w:eastAsia="Times New Roman" w:hAnsi="Times New Roman" w:cs="Times New Roman"/>
          <w:sz w:val="28"/>
          <w:szCs w:val="28"/>
          <w:lang w:val="ru-RU" w:eastAsia="ru-RU" w:bidi="ar-SA"/>
        </w:rPr>
        <w:t>Центр национальных культур</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 xml:space="preserve">(сокращённое - МБУК </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ЦНК</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Юридический адрес: 628305, РФ, Ханты-Мансийский автономный округ – Югра, г.Нефтеюганск, </w:t>
      </w:r>
      <w:r w:rsidR="00B621BC">
        <w:rPr>
          <w:rFonts w:ascii="Times New Roman" w:eastAsia="Times New Roman" w:hAnsi="Times New Roman"/>
          <w:sz w:val="28"/>
          <w:szCs w:val="28"/>
          <w:lang w:val="ru-RU" w:eastAsia="ru-RU" w:bidi="ar-SA"/>
        </w:rPr>
        <w:t xml:space="preserve">11 </w:t>
      </w:r>
      <w:r w:rsidRPr="00525294">
        <w:rPr>
          <w:rFonts w:ascii="Times New Roman" w:eastAsia="Times New Roman" w:hAnsi="Times New Roman"/>
          <w:sz w:val="28"/>
          <w:szCs w:val="28"/>
          <w:lang w:val="ru-RU" w:eastAsia="ru-RU" w:bidi="ar-SA"/>
        </w:rPr>
        <w:t>мкр</w:t>
      </w:r>
      <w:r w:rsidR="00B621BC">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дом 62</w:t>
      </w:r>
      <w:r w:rsidR="00B621BC">
        <w:rPr>
          <w:rFonts w:ascii="Times New Roman" w:eastAsia="Times New Roman" w:hAnsi="Times New Roman"/>
          <w:sz w:val="28"/>
          <w:szCs w:val="28"/>
          <w:lang w:val="ru-RU" w:eastAsia="ru-RU" w:bidi="ar-SA"/>
        </w:rPr>
        <w:t>.</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Телефоны: 8 (3463)  приёмная 222858; директор 225464</w:t>
      </w:r>
      <w:r w:rsidR="00B621BC">
        <w:rPr>
          <w:rFonts w:ascii="Times New Roman" w:eastAsia="Times New Roman" w:hAnsi="Times New Roman"/>
          <w:sz w:val="28"/>
          <w:szCs w:val="28"/>
          <w:lang w:val="ru-RU" w:eastAsia="ru-RU" w:bidi="ar-SA"/>
        </w:rPr>
        <w:t xml:space="preserve">, </w:t>
      </w:r>
      <w:r w:rsidRPr="00525294">
        <w:rPr>
          <w:rFonts w:ascii="Times New Roman" w:eastAsia="Times New Roman" w:hAnsi="Times New Roman"/>
          <w:sz w:val="28"/>
          <w:szCs w:val="28"/>
          <w:lang w:val="ru-RU" w:eastAsia="ru-RU" w:bidi="ar-SA"/>
        </w:rPr>
        <w:t xml:space="preserve">факс: 222858 </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Электронная почта: </w:t>
      </w:r>
      <w:r w:rsidRPr="00525294">
        <w:rPr>
          <w:rFonts w:ascii="Times New Roman" w:eastAsia="Times New Roman" w:hAnsi="Times New Roman"/>
          <w:sz w:val="28"/>
          <w:szCs w:val="28"/>
          <w:lang w:eastAsia="ru-RU" w:bidi="ar-SA"/>
        </w:rPr>
        <w:t>cnkcnk</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mail</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ru</w:t>
      </w:r>
    </w:p>
    <w:p w:rsidR="00547BF1" w:rsidRPr="00BF4583" w:rsidRDefault="00547BF1" w:rsidP="00547BF1">
      <w:pPr>
        <w:tabs>
          <w:tab w:val="left" w:pos="-1620"/>
        </w:tabs>
        <w:spacing w:after="0" w:line="240" w:lineRule="atLeast"/>
        <w:jc w:val="both"/>
        <w:rPr>
          <w:rFonts w:ascii="Times New Roman" w:eastAsia="Times New Roman" w:hAnsi="Times New Roman"/>
          <w:sz w:val="28"/>
          <w:szCs w:val="28"/>
          <w:u w:val="single"/>
          <w:lang w:val="ru-RU" w:eastAsia="ru-RU" w:bidi="ar-SA"/>
        </w:rPr>
      </w:pPr>
      <w:r w:rsidRPr="00525294">
        <w:rPr>
          <w:rFonts w:ascii="Times New Roman" w:eastAsia="Times New Roman" w:hAnsi="Times New Roman"/>
          <w:sz w:val="28"/>
          <w:szCs w:val="28"/>
          <w:lang w:val="ru-RU" w:eastAsia="ru-RU" w:bidi="ar-SA"/>
        </w:rPr>
        <w:t>Адрес в сети Интернет</w:t>
      </w:r>
      <w:r w:rsidRPr="00BF4583">
        <w:rPr>
          <w:rFonts w:ascii="Times New Roman" w:eastAsia="Times New Roman" w:hAnsi="Times New Roman"/>
          <w:sz w:val="28"/>
          <w:szCs w:val="28"/>
          <w:lang w:val="ru-RU" w:eastAsia="ru-RU" w:bidi="ar-SA"/>
        </w:rPr>
        <w:t xml:space="preserve">:  </w:t>
      </w:r>
      <w:hyperlink r:id="rId51" w:history="1">
        <w:r w:rsidRPr="00B621BC">
          <w:rPr>
            <w:rStyle w:val="a3"/>
            <w:rFonts w:ascii="Times New Roman" w:eastAsia="Times New Roman" w:hAnsi="Times New Roman"/>
            <w:color w:val="auto"/>
            <w:sz w:val="28"/>
            <w:szCs w:val="28"/>
            <w:u w:val="none"/>
            <w:lang w:eastAsia="ru-RU" w:bidi="ar-SA"/>
          </w:rPr>
          <w:t>http</w:t>
        </w:r>
        <w:r w:rsidRPr="00B621BC">
          <w:rPr>
            <w:rStyle w:val="a3"/>
            <w:rFonts w:ascii="Times New Roman" w:eastAsia="Times New Roman" w:hAnsi="Times New Roman"/>
            <w:color w:val="auto"/>
            <w:sz w:val="28"/>
            <w:szCs w:val="28"/>
            <w:u w:val="none"/>
            <w:lang w:val="ru-RU" w:eastAsia="ru-RU" w:bidi="ar-SA"/>
          </w:rPr>
          <w:t>://</w:t>
        </w:r>
        <w:r w:rsidRPr="00B621BC">
          <w:rPr>
            <w:rStyle w:val="a3"/>
            <w:rFonts w:ascii="Times New Roman" w:eastAsia="Times New Roman" w:hAnsi="Times New Roman"/>
            <w:color w:val="auto"/>
            <w:sz w:val="28"/>
            <w:szCs w:val="28"/>
            <w:u w:val="none"/>
            <w:lang w:eastAsia="ru-RU" w:bidi="ar-SA"/>
          </w:rPr>
          <w:t>mbukkdk</w:t>
        </w:r>
        <w:r w:rsidRPr="00B621BC">
          <w:rPr>
            <w:rStyle w:val="a3"/>
            <w:rFonts w:ascii="Times New Roman" w:eastAsia="Times New Roman" w:hAnsi="Times New Roman"/>
            <w:color w:val="auto"/>
            <w:sz w:val="28"/>
            <w:szCs w:val="28"/>
            <w:u w:val="none"/>
            <w:lang w:val="ru-RU" w:eastAsia="ru-RU" w:bidi="ar-SA"/>
          </w:rPr>
          <w:t>.</w:t>
        </w:r>
        <w:r w:rsidRPr="00B621BC">
          <w:rPr>
            <w:rStyle w:val="a3"/>
            <w:rFonts w:ascii="Times New Roman" w:eastAsia="Times New Roman" w:hAnsi="Times New Roman"/>
            <w:color w:val="auto"/>
            <w:sz w:val="28"/>
            <w:szCs w:val="28"/>
            <w:u w:val="none"/>
            <w:lang w:eastAsia="ru-RU" w:bidi="ar-SA"/>
          </w:rPr>
          <w:t>ru</w:t>
        </w:r>
      </w:hyperlink>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Директор</w:t>
      </w:r>
      <w:r w:rsidR="00B621BC">
        <w:rPr>
          <w:rFonts w:ascii="Times New Roman" w:eastAsia="Times New Roman" w:hAnsi="Times New Roman"/>
          <w:sz w:val="28"/>
          <w:szCs w:val="28"/>
          <w:lang w:val="ru-RU" w:eastAsia="ru-RU" w:bidi="ar-SA"/>
        </w:rPr>
        <w:t xml:space="preserve"> -</w:t>
      </w:r>
      <w:r w:rsidRPr="00525294">
        <w:rPr>
          <w:rFonts w:ascii="Times New Roman" w:eastAsia="Times New Roman" w:hAnsi="Times New Roman"/>
          <w:sz w:val="28"/>
          <w:szCs w:val="28"/>
          <w:lang w:val="ru-RU" w:eastAsia="ru-RU" w:bidi="ar-SA"/>
        </w:rPr>
        <w:t xml:space="preserve"> Слесарева Татьяна Михайловна</w:t>
      </w:r>
      <w:r w:rsidR="00B621BC">
        <w:rPr>
          <w:rFonts w:ascii="Times New Roman" w:eastAsia="Times New Roman" w:hAnsi="Times New Roman"/>
          <w:sz w:val="28"/>
          <w:szCs w:val="28"/>
          <w:lang w:val="ru-RU" w:eastAsia="ru-RU" w:bidi="ar-SA"/>
        </w:rPr>
        <w:t>.</w:t>
      </w:r>
    </w:p>
    <w:p w:rsidR="00525294" w:rsidRPr="00525294" w:rsidRDefault="00525294" w:rsidP="00557CD8">
      <w:pPr>
        <w:tabs>
          <w:tab w:val="left" w:pos="-1620"/>
        </w:tabs>
        <w:spacing w:after="0" w:line="240" w:lineRule="atLeast"/>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Учреждение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Центр национальных культур</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выполняет важную миссию  в национальной культурной политике города, пропагандирует идею возрождения национальных культур, сохранения обычаев, обрядов, традиций и предоставляет путём проведения фестивалей национальных культур, различным народам возможность окунуться в свою культурно-языковую среду. </w:t>
      </w:r>
    </w:p>
    <w:p w:rsidR="00525294" w:rsidRPr="007F3834" w:rsidRDefault="00B621BC" w:rsidP="00B621BC">
      <w:pPr>
        <w:pStyle w:val="a5"/>
        <w:tabs>
          <w:tab w:val="left" w:pos="-1620"/>
        </w:tabs>
        <w:spacing w:after="0" w:line="240" w:lineRule="atLeast"/>
        <w:ind w:left="0" w:firstLine="709"/>
        <w:jc w:val="both"/>
        <w:rPr>
          <w:rFonts w:ascii="Times New Roman" w:eastAsia="Times New Roman" w:hAnsi="Times New Roman" w:cs="Times New Roman"/>
          <w:sz w:val="28"/>
          <w:szCs w:val="28"/>
          <w:lang w:val="ru-RU" w:eastAsia="ru-RU" w:bidi="ar-SA"/>
        </w:rPr>
      </w:pPr>
      <w:r w:rsidRPr="00B621BC">
        <w:rPr>
          <w:rFonts w:ascii="Times New Roman" w:eastAsia="Times New Roman" w:hAnsi="Times New Roman" w:cs="Times New Roman"/>
          <w:sz w:val="28"/>
          <w:szCs w:val="28"/>
          <w:lang w:val="ru-RU" w:eastAsia="ru-RU" w:bidi="ar-SA"/>
        </w:rPr>
        <w:t>6.</w:t>
      </w:r>
      <w:r w:rsidR="00525294" w:rsidRPr="00B621BC">
        <w:rPr>
          <w:rFonts w:ascii="Times New Roman" w:eastAsia="Times New Roman" w:hAnsi="Times New Roman" w:cs="Times New Roman"/>
          <w:sz w:val="28"/>
          <w:szCs w:val="28"/>
          <w:lang w:val="ru-RU" w:eastAsia="ru-RU" w:bidi="ar-SA"/>
        </w:rPr>
        <w:t xml:space="preserve">Муниципальное бюджетное учреждение культуры </w:t>
      </w:r>
      <w:r w:rsidR="00BE1C2A">
        <w:rPr>
          <w:rFonts w:ascii="Times New Roman" w:eastAsia="Times New Roman" w:hAnsi="Times New Roman" w:cs="Times New Roman"/>
          <w:sz w:val="28"/>
          <w:szCs w:val="28"/>
          <w:lang w:val="ru-RU" w:eastAsia="ru-RU" w:bidi="ar-SA"/>
        </w:rPr>
        <w:t>«</w:t>
      </w:r>
      <w:r w:rsidR="00525294" w:rsidRPr="00B621BC">
        <w:rPr>
          <w:rFonts w:ascii="Times New Roman" w:eastAsia="Times New Roman" w:hAnsi="Times New Roman" w:cs="Times New Roman"/>
          <w:sz w:val="28"/>
          <w:szCs w:val="28"/>
          <w:lang w:val="ru-RU" w:eastAsia="ru-RU" w:bidi="ar-SA"/>
        </w:rPr>
        <w:t>Культурно-досуговый комплекс</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 xml:space="preserve">(сокращённое - МБУК  </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КДК</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 xml:space="preserve">). </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lastRenderedPageBreak/>
        <w:t xml:space="preserve">Юридический адрес: 628309, РФ, Ханты-Мансийский автономный округ – Югра, г.Нефтеюганск, </w:t>
      </w:r>
      <w:r w:rsidR="00B621BC">
        <w:rPr>
          <w:rFonts w:ascii="Times New Roman" w:eastAsia="Times New Roman" w:hAnsi="Times New Roman"/>
          <w:sz w:val="28"/>
          <w:szCs w:val="28"/>
          <w:lang w:val="ru-RU" w:eastAsia="ru-RU" w:bidi="ar-SA"/>
        </w:rPr>
        <w:t xml:space="preserve">2 </w:t>
      </w:r>
      <w:r w:rsidRPr="00525294">
        <w:rPr>
          <w:rFonts w:ascii="Times New Roman" w:eastAsia="Times New Roman" w:hAnsi="Times New Roman"/>
          <w:sz w:val="28"/>
          <w:szCs w:val="28"/>
          <w:lang w:val="ru-RU" w:eastAsia="ru-RU" w:bidi="ar-SA"/>
        </w:rPr>
        <w:t>мкр</w:t>
      </w:r>
      <w:r w:rsidR="00B621BC">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дом 34</w:t>
      </w:r>
      <w:r w:rsidR="00B621BC">
        <w:rPr>
          <w:rFonts w:ascii="Times New Roman" w:eastAsia="Times New Roman" w:hAnsi="Times New Roman"/>
          <w:sz w:val="28"/>
          <w:szCs w:val="28"/>
          <w:lang w:val="ru-RU" w:eastAsia="ru-RU" w:bidi="ar-SA"/>
        </w:rPr>
        <w:t>.</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Телефоны: 8 (3463) приёмная 277320; фа</w:t>
      </w:r>
      <w:r w:rsidR="001F58FA">
        <w:rPr>
          <w:rFonts w:ascii="Times New Roman" w:eastAsia="Times New Roman" w:hAnsi="Times New Roman"/>
          <w:sz w:val="28"/>
          <w:szCs w:val="28"/>
          <w:lang w:val="ru-RU" w:eastAsia="ru-RU" w:bidi="ar-SA"/>
        </w:rPr>
        <w:t>кс: 8 (3463)  277320</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Электронная почта: </w:t>
      </w:r>
      <w:r w:rsidRPr="00525294">
        <w:rPr>
          <w:rFonts w:ascii="Times New Roman" w:eastAsia="Times New Roman" w:hAnsi="Times New Roman"/>
          <w:sz w:val="28"/>
          <w:szCs w:val="28"/>
          <w:lang w:eastAsia="ru-RU" w:bidi="ar-SA"/>
        </w:rPr>
        <w:t>tokultura</w:t>
      </w:r>
      <w:r w:rsidRPr="00525294">
        <w:rPr>
          <w:rFonts w:ascii="Times New Roman" w:eastAsia="Times New Roman" w:hAnsi="Times New Roman"/>
          <w:sz w:val="28"/>
          <w:szCs w:val="28"/>
          <w:lang w:val="ru-RU" w:eastAsia="ru-RU" w:bidi="ar-SA"/>
        </w:rPr>
        <w:t>86@</w:t>
      </w:r>
      <w:r w:rsidRPr="00525294">
        <w:rPr>
          <w:rFonts w:ascii="Times New Roman" w:eastAsia="Times New Roman" w:hAnsi="Times New Roman"/>
          <w:sz w:val="28"/>
          <w:szCs w:val="28"/>
          <w:lang w:eastAsia="ru-RU" w:bidi="ar-SA"/>
        </w:rPr>
        <w:t>yandex</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ru</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Адрес в сети Интернет</w:t>
      </w:r>
      <w:r w:rsidRPr="00BF4583">
        <w:rPr>
          <w:rFonts w:ascii="Times New Roman" w:eastAsia="Times New Roman" w:hAnsi="Times New Roman"/>
          <w:sz w:val="28"/>
          <w:szCs w:val="28"/>
          <w:lang w:val="ru-RU" w:eastAsia="ru-RU" w:bidi="ar-SA"/>
        </w:rPr>
        <w:t xml:space="preserve">:  </w:t>
      </w:r>
      <w:hyperlink r:id="rId52" w:history="1">
        <w:r w:rsidRPr="00B621BC">
          <w:rPr>
            <w:rFonts w:ascii="Times New Roman" w:eastAsia="Times New Roman" w:hAnsi="Times New Roman"/>
            <w:sz w:val="28"/>
            <w:szCs w:val="28"/>
            <w:lang w:eastAsia="ru-RU" w:bidi="ar-SA"/>
          </w:rPr>
          <w:t>tokultura</w:t>
        </w:r>
        <w:r w:rsidRPr="00B621BC">
          <w:rPr>
            <w:rFonts w:ascii="Times New Roman" w:eastAsia="Times New Roman" w:hAnsi="Times New Roman"/>
            <w:sz w:val="28"/>
            <w:szCs w:val="28"/>
            <w:lang w:val="ru-RU" w:eastAsia="ru-RU" w:bidi="ar-SA"/>
          </w:rPr>
          <w:t>86@</w:t>
        </w:r>
        <w:r w:rsidRPr="00B621BC">
          <w:rPr>
            <w:rFonts w:ascii="Times New Roman" w:eastAsia="Times New Roman" w:hAnsi="Times New Roman"/>
            <w:sz w:val="28"/>
            <w:szCs w:val="28"/>
            <w:lang w:eastAsia="ru-RU" w:bidi="ar-SA"/>
          </w:rPr>
          <w:t>yandex</w:t>
        </w:r>
        <w:r w:rsidRPr="00B621BC">
          <w:rPr>
            <w:rFonts w:ascii="Times New Roman" w:eastAsia="Times New Roman" w:hAnsi="Times New Roman"/>
            <w:sz w:val="28"/>
            <w:szCs w:val="28"/>
            <w:lang w:val="ru-RU" w:eastAsia="ru-RU" w:bidi="ar-SA"/>
          </w:rPr>
          <w:t>.</w:t>
        </w:r>
        <w:r w:rsidRPr="00B621BC">
          <w:rPr>
            <w:rFonts w:ascii="Times New Roman" w:eastAsia="Times New Roman" w:hAnsi="Times New Roman"/>
            <w:sz w:val="28"/>
            <w:szCs w:val="28"/>
            <w:lang w:eastAsia="ru-RU" w:bidi="ar-SA"/>
          </w:rPr>
          <w:t>ru</w:t>
        </w:r>
      </w:hyperlink>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Директор – Хайрашова Инесса Рудольфовна</w:t>
      </w:r>
    </w:p>
    <w:p w:rsidR="00525294" w:rsidRPr="00525294" w:rsidRDefault="00525294" w:rsidP="00641503">
      <w:pPr>
        <w:tabs>
          <w:tab w:val="left" w:pos="-1620"/>
        </w:tabs>
        <w:spacing w:after="0" w:line="240" w:lineRule="atLeast"/>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В состав МБУК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КДК</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входят: </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w:t>
      </w:r>
      <w:r w:rsidR="00B621BC">
        <w:rPr>
          <w:rFonts w:ascii="Times New Roman" w:eastAsia="Times New Roman" w:hAnsi="Times New Roman"/>
          <w:sz w:val="28"/>
          <w:szCs w:val="28"/>
          <w:lang w:val="ru-RU" w:eastAsia="ru-RU" w:bidi="ar-SA"/>
        </w:rPr>
        <w:t>к</w:t>
      </w:r>
      <w:r w:rsidRPr="00525294">
        <w:rPr>
          <w:rFonts w:ascii="Times New Roman" w:eastAsia="Times New Roman" w:hAnsi="Times New Roman"/>
          <w:sz w:val="28"/>
          <w:szCs w:val="28"/>
          <w:lang w:val="ru-RU" w:eastAsia="ru-RU" w:bidi="ar-SA"/>
        </w:rPr>
        <w:t xml:space="preserve">ультурный центр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Обь</w:t>
      </w:r>
      <w:r w:rsidR="00BE1C2A">
        <w:rPr>
          <w:rFonts w:ascii="Times New Roman" w:eastAsia="Times New Roman" w:hAnsi="Times New Roman"/>
          <w:sz w:val="28"/>
          <w:szCs w:val="28"/>
          <w:lang w:val="ru-RU" w:eastAsia="ru-RU" w:bidi="ar-SA"/>
        </w:rPr>
        <w:t>»</w:t>
      </w:r>
      <w:r w:rsidR="001F58F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на базе которого занимается 19 творческих коллективов, зрительный зал которого  рассчитан на 708 посадочных мест, конференцзал – на 210  мест; </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-культурный центр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Юность</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в котором  занимается 11 коллективов художественной самодеятельности, зрительный зал  на 250 посадочных мест; </w:t>
      </w:r>
    </w:p>
    <w:p w:rsidR="00525294" w:rsidRPr="00525294" w:rsidRDefault="00525294" w:rsidP="001F0871">
      <w:pPr>
        <w:tabs>
          <w:tab w:val="left" w:pos="-1620"/>
        </w:tabs>
        <w:spacing w:after="0" w:line="240" w:lineRule="atLeast"/>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-культурный центр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Лира</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в  котором занимается 11 творческих коллективов, зрительный зал на  100 посадочных мест. </w:t>
      </w:r>
    </w:p>
    <w:p w:rsidR="00525294" w:rsidRPr="00525294" w:rsidRDefault="00525294" w:rsidP="00641503">
      <w:pPr>
        <w:tabs>
          <w:tab w:val="left" w:pos="-1620"/>
        </w:tabs>
        <w:spacing w:after="0" w:line="240" w:lineRule="atLeast"/>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МБУК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КДК</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проводится большое количество мероприятий, посвященных памятным датам, 41 творческих  коллективов, которые посещают  1070 человек (из которых - 27 детских коллективов) и художественной самодеятельности  принимают активное участие в конкурсах, проводимых  на региональном уровне, а также  в международных и всероссийских фестивалях-конкурсах.   </w:t>
      </w:r>
    </w:p>
    <w:p w:rsidR="00525294" w:rsidRPr="007F3834" w:rsidRDefault="00B621BC" w:rsidP="005D45B8">
      <w:pPr>
        <w:pStyle w:val="a5"/>
        <w:tabs>
          <w:tab w:val="left" w:pos="-1620"/>
        </w:tabs>
        <w:spacing w:after="0" w:line="240" w:lineRule="auto"/>
        <w:ind w:left="0" w:firstLine="709"/>
        <w:jc w:val="both"/>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7.</w:t>
      </w:r>
      <w:r w:rsidR="00525294" w:rsidRPr="00B621BC">
        <w:rPr>
          <w:rFonts w:ascii="Times New Roman" w:eastAsia="Times New Roman" w:hAnsi="Times New Roman" w:cs="Times New Roman"/>
          <w:sz w:val="28"/>
          <w:szCs w:val="28"/>
          <w:lang w:val="ru-RU" w:eastAsia="ru-RU" w:bidi="ar-SA"/>
        </w:rPr>
        <w:t xml:space="preserve">Муниципальное бюджетное учреждение культуры Театр кукол </w:t>
      </w:r>
      <w:r w:rsidR="00BE1C2A">
        <w:rPr>
          <w:rFonts w:ascii="Times New Roman" w:eastAsia="Times New Roman" w:hAnsi="Times New Roman" w:cs="Times New Roman"/>
          <w:sz w:val="28"/>
          <w:szCs w:val="28"/>
          <w:lang w:val="ru-RU" w:eastAsia="ru-RU" w:bidi="ar-SA"/>
        </w:rPr>
        <w:t>«</w:t>
      </w:r>
      <w:r w:rsidR="00525294" w:rsidRPr="00B621BC">
        <w:rPr>
          <w:rFonts w:ascii="Times New Roman" w:eastAsia="Times New Roman" w:hAnsi="Times New Roman" w:cs="Times New Roman"/>
          <w:sz w:val="28"/>
          <w:szCs w:val="28"/>
          <w:lang w:val="ru-RU" w:eastAsia="ru-RU" w:bidi="ar-SA"/>
        </w:rPr>
        <w:t>Волшебная флейта</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 xml:space="preserve">(сокращённое - МБУК Театр кукол </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Волшебная флейта</w:t>
      </w:r>
      <w:r w:rsidR="00BE1C2A">
        <w:rPr>
          <w:rFonts w:ascii="Times New Roman" w:eastAsia="Times New Roman" w:hAnsi="Times New Roman" w:cs="Times New Roman"/>
          <w:sz w:val="28"/>
          <w:szCs w:val="28"/>
          <w:lang w:val="ru-RU" w:eastAsia="ru-RU" w:bidi="ar-SA"/>
        </w:rPr>
        <w:t>»</w:t>
      </w:r>
      <w:r w:rsidR="00525294" w:rsidRPr="007F3834">
        <w:rPr>
          <w:rFonts w:ascii="Times New Roman" w:eastAsia="Times New Roman" w:hAnsi="Times New Roman" w:cs="Times New Roman"/>
          <w:sz w:val="28"/>
          <w:szCs w:val="28"/>
          <w:lang w:val="ru-RU" w:eastAsia="ru-RU" w:bidi="ar-SA"/>
        </w:rPr>
        <w:t xml:space="preserve">). </w:t>
      </w:r>
    </w:p>
    <w:p w:rsidR="00525294" w:rsidRPr="00525294" w:rsidRDefault="00525294" w:rsidP="005D45B8">
      <w:pPr>
        <w:tabs>
          <w:tab w:val="left" w:pos="-1620"/>
        </w:tabs>
        <w:spacing w:after="0" w:line="240" w:lineRule="auto"/>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Юридический адрес: 628303, РФ, Ханты-Мансийский автономный округ – Югра, г.Нефтеюганск, </w:t>
      </w:r>
      <w:r w:rsidR="00B621BC">
        <w:rPr>
          <w:rFonts w:ascii="Times New Roman" w:eastAsia="Times New Roman" w:hAnsi="Times New Roman"/>
          <w:sz w:val="28"/>
          <w:szCs w:val="28"/>
          <w:lang w:val="ru-RU" w:eastAsia="ru-RU" w:bidi="ar-SA"/>
        </w:rPr>
        <w:t xml:space="preserve">9 </w:t>
      </w:r>
      <w:r w:rsidRPr="00525294">
        <w:rPr>
          <w:rFonts w:ascii="Times New Roman" w:eastAsia="Times New Roman" w:hAnsi="Times New Roman"/>
          <w:sz w:val="28"/>
          <w:szCs w:val="28"/>
          <w:lang w:val="ru-RU" w:eastAsia="ru-RU" w:bidi="ar-SA"/>
        </w:rPr>
        <w:t>мкр</w:t>
      </w:r>
      <w:r w:rsidR="00B621BC">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здание 39</w:t>
      </w:r>
      <w:r w:rsidR="00B621BC">
        <w:rPr>
          <w:rFonts w:ascii="Times New Roman" w:eastAsia="Times New Roman" w:hAnsi="Times New Roman"/>
          <w:sz w:val="28"/>
          <w:szCs w:val="28"/>
          <w:lang w:val="ru-RU" w:eastAsia="ru-RU" w:bidi="ar-SA"/>
        </w:rPr>
        <w:t>.</w:t>
      </w:r>
    </w:p>
    <w:p w:rsidR="00525294" w:rsidRPr="00525294" w:rsidRDefault="00525294" w:rsidP="005D45B8">
      <w:pPr>
        <w:tabs>
          <w:tab w:val="left" w:pos="-1620"/>
        </w:tabs>
        <w:spacing w:after="0" w:line="240" w:lineRule="auto"/>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Телефоны: 8 (3463) приёмная 227348, директор 227344</w:t>
      </w:r>
      <w:r w:rsidR="00B621BC">
        <w:rPr>
          <w:rFonts w:ascii="Times New Roman" w:eastAsia="Times New Roman" w:hAnsi="Times New Roman"/>
          <w:sz w:val="28"/>
          <w:szCs w:val="28"/>
          <w:lang w:val="ru-RU" w:eastAsia="ru-RU" w:bidi="ar-SA"/>
        </w:rPr>
        <w:t>, ф</w:t>
      </w:r>
      <w:r w:rsidRPr="00525294">
        <w:rPr>
          <w:rFonts w:ascii="Times New Roman" w:eastAsia="Times New Roman" w:hAnsi="Times New Roman"/>
          <w:sz w:val="28"/>
          <w:szCs w:val="28"/>
          <w:lang w:val="ru-RU" w:eastAsia="ru-RU" w:bidi="ar-SA"/>
        </w:rPr>
        <w:t>акс: 227348</w:t>
      </w:r>
    </w:p>
    <w:p w:rsidR="00525294" w:rsidRPr="00525294" w:rsidRDefault="00525294" w:rsidP="005D45B8">
      <w:pPr>
        <w:tabs>
          <w:tab w:val="left" w:pos="-1620"/>
        </w:tabs>
        <w:spacing w:after="0" w:line="240" w:lineRule="auto"/>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Электронная почта: </w:t>
      </w:r>
      <w:r w:rsidRPr="00525294">
        <w:rPr>
          <w:rFonts w:ascii="Times New Roman" w:eastAsia="Times New Roman" w:hAnsi="Times New Roman"/>
          <w:sz w:val="28"/>
          <w:szCs w:val="28"/>
          <w:lang w:eastAsia="ru-RU" w:bidi="ar-SA"/>
        </w:rPr>
        <w:t>teatrkukolvf</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yandex</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ru</w:t>
      </w:r>
    </w:p>
    <w:p w:rsidR="00525294" w:rsidRPr="00525294" w:rsidRDefault="00525294" w:rsidP="005D45B8">
      <w:pPr>
        <w:tabs>
          <w:tab w:val="left" w:pos="-1620"/>
        </w:tabs>
        <w:spacing w:after="0" w:line="240" w:lineRule="auto"/>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Адрес в сети Интернет: </w:t>
      </w:r>
      <w:hyperlink r:id="rId53" w:history="1">
        <w:r w:rsidRPr="00B621BC">
          <w:rPr>
            <w:rFonts w:ascii="Times New Roman" w:eastAsia="Times New Roman" w:hAnsi="Times New Roman"/>
            <w:sz w:val="28"/>
            <w:szCs w:val="28"/>
            <w:lang w:eastAsia="ru-RU" w:bidi="ar-SA"/>
          </w:rPr>
          <w:t>teatrkukolvf</w:t>
        </w:r>
        <w:r w:rsidRPr="00B621BC">
          <w:rPr>
            <w:rFonts w:ascii="Times New Roman" w:eastAsia="Times New Roman" w:hAnsi="Times New Roman"/>
            <w:sz w:val="28"/>
            <w:szCs w:val="28"/>
            <w:lang w:val="ru-RU" w:eastAsia="ru-RU" w:bidi="ar-SA"/>
          </w:rPr>
          <w:t>@</w:t>
        </w:r>
        <w:r w:rsidRPr="00B621BC">
          <w:rPr>
            <w:rFonts w:ascii="Times New Roman" w:eastAsia="Times New Roman" w:hAnsi="Times New Roman"/>
            <w:sz w:val="28"/>
            <w:szCs w:val="28"/>
            <w:lang w:eastAsia="ru-RU" w:bidi="ar-SA"/>
          </w:rPr>
          <w:t>yandex</w:t>
        </w:r>
        <w:r w:rsidRPr="00B621BC">
          <w:rPr>
            <w:rFonts w:ascii="Times New Roman" w:eastAsia="Times New Roman" w:hAnsi="Times New Roman"/>
            <w:sz w:val="28"/>
            <w:szCs w:val="28"/>
            <w:lang w:val="ru-RU" w:eastAsia="ru-RU" w:bidi="ar-SA"/>
          </w:rPr>
          <w:t>.</w:t>
        </w:r>
        <w:r w:rsidRPr="00B621BC">
          <w:rPr>
            <w:rFonts w:ascii="Times New Roman" w:eastAsia="Times New Roman" w:hAnsi="Times New Roman"/>
            <w:sz w:val="28"/>
            <w:szCs w:val="28"/>
            <w:lang w:eastAsia="ru-RU" w:bidi="ar-SA"/>
          </w:rPr>
          <w:t>ru</w:t>
        </w:r>
      </w:hyperlink>
      <w:r w:rsidRPr="00BF4583">
        <w:rPr>
          <w:rFonts w:ascii="Times New Roman" w:eastAsia="Times New Roman" w:hAnsi="Times New Roman"/>
          <w:sz w:val="28"/>
          <w:szCs w:val="28"/>
          <w:lang w:val="ru-RU" w:eastAsia="ru-RU" w:bidi="ar-SA"/>
        </w:rPr>
        <w:t xml:space="preserve">, </w:t>
      </w:r>
      <w:r w:rsidRPr="00BF4583">
        <w:rPr>
          <w:rFonts w:ascii="Times New Roman" w:eastAsia="Times New Roman" w:hAnsi="Times New Roman"/>
          <w:sz w:val="28"/>
          <w:szCs w:val="28"/>
          <w:lang w:eastAsia="ru-RU" w:bidi="ar-SA"/>
        </w:rPr>
        <w:t>te</w:t>
      </w:r>
      <w:r w:rsidRPr="00525294">
        <w:rPr>
          <w:rFonts w:ascii="Times New Roman" w:eastAsia="Times New Roman" w:hAnsi="Times New Roman"/>
          <w:sz w:val="28"/>
          <w:szCs w:val="28"/>
          <w:lang w:eastAsia="ru-RU" w:bidi="ar-SA"/>
        </w:rPr>
        <w:t>atrugansk</w:t>
      </w:r>
      <w:r w:rsidRPr="00525294">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eastAsia="ru-RU" w:bidi="ar-SA"/>
        </w:rPr>
        <w:t>ru</w:t>
      </w:r>
    </w:p>
    <w:p w:rsidR="00525294" w:rsidRPr="00525294" w:rsidRDefault="00525294" w:rsidP="005D45B8">
      <w:pPr>
        <w:tabs>
          <w:tab w:val="left" w:pos="-1620"/>
        </w:tabs>
        <w:spacing w:after="0" w:line="240" w:lineRule="auto"/>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Директор – Рыжиков Григорий Михайлович</w:t>
      </w:r>
    </w:p>
    <w:p w:rsidR="00525294" w:rsidRPr="00525294" w:rsidRDefault="00525294" w:rsidP="005D45B8">
      <w:pPr>
        <w:tabs>
          <w:tab w:val="left" w:pos="-1620"/>
        </w:tabs>
        <w:spacing w:after="0" w:line="240" w:lineRule="auto"/>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Пропускная способность учреждения составляет  - 125 чел.,  число мест -  125, среднее число посещений – 70 чел.</w:t>
      </w:r>
    </w:p>
    <w:p w:rsidR="00525294" w:rsidRPr="00525294" w:rsidRDefault="00525294" w:rsidP="005D45B8">
      <w:pPr>
        <w:tabs>
          <w:tab w:val="left" w:pos="-1620"/>
        </w:tabs>
        <w:spacing w:after="0" w:line="240" w:lineRule="auto"/>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Театр кукол </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Волшебная флейта</w:t>
      </w:r>
      <w:r w:rsidR="00BE1C2A">
        <w:rPr>
          <w:rFonts w:ascii="Times New Roman" w:eastAsia="Times New Roman" w:hAnsi="Times New Roman"/>
          <w:sz w:val="28"/>
          <w:szCs w:val="28"/>
          <w:lang w:val="ru-RU" w:eastAsia="ru-RU" w:bidi="ar-SA"/>
        </w:rPr>
        <w:t>»</w:t>
      </w:r>
      <w:r w:rsidRPr="00525294">
        <w:rPr>
          <w:rFonts w:ascii="Times New Roman" w:eastAsia="Times New Roman" w:hAnsi="Times New Roman"/>
          <w:sz w:val="28"/>
          <w:szCs w:val="28"/>
          <w:lang w:val="ru-RU" w:eastAsia="ru-RU" w:bidi="ar-SA"/>
        </w:rPr>
        <w:t xml:space="preserve"> 20 лет осуществляет свою деятельность на территории г.Нефтеюганска и Нефтеюганского региона. </w:t>
      </w:r>
    </w:p>
    <w:p w:rsidR="00525294" w:rsidRPr="00525294" w:rsidRDefault="00525294" w:rsidP="005D45B8">
      <w:pPr>
        <w:tabs>
          <w:tab w:val="left" w:pos="-1620"/>
        </w:tabs>
        <w:spacing w:after="0" w:line="240" w:lineRule="auto"/>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За весь период  деятельности театра осуществлены постановки более 60 спектаклей и 190-шоу-программ. </w:t>
      </w:r>
    </w:p>
    <w:p w:rsidR="00A06576" w:rsidRDefault="00525294" w:rsidP="005D45B8">
      <w:pPr>
        <w:tabs>
          <w:tab w:val="left" w:pos="-1620"/>
        </w:tabs>
        <w:spacing w:after="0" w:line="240" w:lineRule="auto"/>
        <w:ind w:firstLine="709"/>
        <w:jc w:val="both"/>
        <w:rPr>
          <w:rFonts w:ascii="Times New Roman" w:eastAsia="Times New Roman" w:hAnsi="Times New Roman"/>
          <w:sz w:val="28"/>
          <w:szCs w:val="28"/>
          <w:lang w:val="ru-RU" w:eastAsia="ru-RU" w:bidi="ar-SA"/>
        </w:rPr>
      </w:pPr>
      <w:r w:rsidRPr="00525294">
        <w:rPr>
          <w:rFonts w:ascii="Times New Roman" w:eastAsia="Times New Roman" w:hAnsi="Times New Roman"/>
          <w:sz w:val="28"/>
          <w:szCs w:val="28"/>
          <w:lang w:val="ru-RU" w:eastAsia="ru-RU" w:bidi="ar-SA"/>
        </w:rPr>
        <w:t xml:space="preserve">В репертуаре театра на сегодняшний день  20 спектаклей: для самых маленьких – от 1 года до 5 лет, спектакли для детей от 3-до 14 лет, спектакли для взрослой аудитории. </w:t>
      </w:r>
    </w:p>
    <w:p w:rsidR="00E370A5" w:rsidRDefault="00E370A5" w:rsidP="005D45B8">
      <w:pPr>
        <w:tabs>
          <w:tab w:val="left" w:pos="-1620"/>
        </w:tabs>
        <w:spacing w:after="0" w:line="24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После внесения изменений в проект планировки и проект межевания территории прибрежной зоны города в перспективе планируется проектирование и строительство объекта </w:t>
      </w:r>
      <w:r w:rsidR="00BE1C2A">
        <w:rPr>
          <w:rFonts w:ascii="Times New Roman" w:eastAsia="Times New Roman" w:hAnsi="Times New Roman"/>
          <w:sz w:val="28"/>
          <w:szCs w:val="28"/>
          <w:lang w:val="ru-RU" w:eastAsia="ru-RU" w:bidi="ar-SA"/>
        </w:rPr>
        <w:t>«</w:t>
      </w:r>
      <w:r>
        <w:rPr>
          <w:rFonts w:ascii="Times New Roman" w:eastAsia="Times New Roman" w:hAnsi="Times New Roman"/>
          <w:sz w:val="28"/>
          <w:szCs w:val="28"/>
          <w:lang w:val="ru-RU" w:eastAsia="ru-RU" w:bidi="ar-SA"/>
        </w:rPr>
        <w:t>Полифункциональный историко-художественный музейный центр</w:t>
      </w:r>
      <w:r w:rsidR="00BE1C2A">
        <w:rPr>
          <w:rFonts w:ascii="Times New Roman" w:eastAsia="Times New Roman" w:hAnsi="Times New Roman"/>
          <w:sz w:val="28"/>
          <w:szCs w:val="28"/>
          <w:lang w:val="ru-RU" w:eastAsia="ru-RU" w:bidi="ar-SA"/>
        </w:rPr>
        <w:t>»</w:t>
      </w:r>
      <w:r>
        <w:rPr>
          <w:rFonts w:ascii="Times New Roman" w:eastAsia="Times New Roman" w:hAnsi="Times New Roman"/>
          <w:sz w:val="28"/>
          <w:szCs w:val="28"/>
          <w:lang w:val="ru-RU" w:eastAsia="ru-RU" w:bidi="ar-SA"/>
        </w:rPr>
        <w:t>.</w:t>
      </w:r>
    </w:p>
    <w:p w:rsidR="004C0F22" w:rsidRPr="00351AE1" w:rsidRDefault="00351AE1" w:rsidP="005D45B8">
      <w:pPr>
        <w:pStyle w:val="a5"/>
        <w:spacing w:after="0" w:line="240" w:lineRule="auto"/>
        <w:ind w:left="709"/>
        <w:rPr>
          <w:rFonts w:ascii="Times New Roman" w:hAnsi="Times New Roman" w:cs="Times New Roman"/>
          <w:sz w:val="28"/>
          <w:szCs w:val="28"/>
          <w:lang w:val="ru-RU"/>
        </w:rPr>
      </w:pPr>
      <w:r>
        <w:rPr>
          <w:rFonts w:ascii="Times New Roman" w:hAnsi="Times New Roman" w:cs="Times New Roman"/>
          <w:sz w:val="28"/>
          <w:szCs w:val="28"/>
          <w:lang w:val="ru-RU"/>
        </w:rPr>
        <w:t>4.8.</w:t>
      </w:r>
      <w:r w:rsidR="004C0F22" w:rsidRPr="00351AE1">
        <w:rPr>
          <w:rFonts w:ascii="Times New Roman" w:hAnsi="Times New Roman" w:cs="Times New Roman"/>
          <w:sz w:val="28"/>
          <w:szCs w:val="28"/>
          <w:lang w:val="ru-RU"/>
        </w:rPr>
        <w:t>Физическая культура и спорт</w:t>
      </w:r>
      <w:r w:rsidR="009E00C5" w:rsidRPr="00351AE1">
        <w:rPr>
          <w:rFonts w:ascii="Times New Roman" w:hAnsi="Times New Roman" w:cs="Times New Roman"/>
          <w:sz w:val="28"/>
          <w:szCs w:val="28"/>
          <w:lang w:val="ru-RU"/>
        </w:rPr>
        <w:t>(учреждения, обеспеченность)</w:t>
      </w:r>
    </w:p>
    <w:p w:rsidR="00345E82" w:rsidRPr="00E43D61" w:rsidRDefault="00345E82" w:rsidP="005D45B8">
      <w:pPr>
        <w:autoSpaceDE w:val="0"/>
        <w:autoSpaceDN w:val="0"/>
        <w:adjustRightInd w:val="0"/>
        <w:spacing w:before="29" w:after="0" w:line="240" w:lineRule="auto"/>
        <w:ind w:right="5" w:firstLine="730"/>
        <w:jc w:val="both"/>
        <w:rPr>
          <w:rFonts w:ascii="Times New Roman" w:eastAsia="Times New Roman" w:hAnsi="Times New Roman"/>
          <w:sz w:val="28"/>
          <w:szCs w:val="28"/>
          <w:lang w:val="ru-RU" w:eastAsia="ru-RU" w:bidi="ar-SA"/>
        </w:rPr>
      </w:pPr>
      <w:r w:rsidRPr="00E43D61">
        <w:rPr>
          <w:rFonts w:ascii="Times New Roman" w:eastAsia="Times New Roman" w:hAnsi="Times New Roman"/>
          <w:sz w:val="28"/>
          <w:szCs w:val="28"/>
          <w:lang w:val="ru-RU" w:eastAsia="ru-RU" w:bidi="ar-SA"/>
        </w:rPr>
        <w:t xml:space="preserve">Комитет физической культуры и спорта организует работу по развитию физической культуры и массового спорта по обеспечению полноценного учебно-тренировочного процесса на основе Конституции РФ, Закона РФ </w:t>
      </w:r>
      <w:r w:rsidR="00BE1C2A">
        <w:rPr>
          <w:rFonts w:ascii="Times New Roman" w:eastAsia="Times New Roman" w:hAnsi="Times New Roman"/>
          <w:sz w:val="28"/>
          <w:szCs w:val="28"/>
          <w:lang w:val="ru-RU" w:eastAsia="ru-RU" w:bidi="ar-SA"/>
        </w:rPr>
        <w:t>«</w:t>
      </w:r>
      <w:r w:rsidRPr="00E43D61">
        <w:rPr>
          <w:rFonts w:ascii="Times New Roman" w:eastAsia="Times New Roman" w:hAnsi="Times New Roman"/>
          <w:sz w:val="28"/>
          <w:szCs w:val="28"/>
          <w:lang w:val="ru-RU" w:eastAsia="ru-RU" w:bidi="ar-SA"/>
        </w:rPr>
        <w:t xml:space="preserve">Об </w:t>
      </w:r>
      <w:r w:rsidRPr="00E43D61">
        <w:rPr>
          <w:rFonts w:ascii="Times New Roman" w:eastAsia="Times New Roman" w:hAnsi="Times New Roman"/>
          <w:sz w:val="28"/>
          <w:szCs w:val="28"/>
          <w:lang w:val="ru-RU" w:eastAsia="ru-RU" w:bidi="ar-SA"/>
        </w:rPr>
        <w:lastRenderedPageBreak/>
        <w:t>образовании</w:t>
      </w:r>
      <w:r w:rsidR="00BE1C2A">
        <w:rPr>
          <w:rFonts w:ascii="Times New Roman" w:eastAsia="Times New Roman" w:hAnsi="Times New Roman"/>
          <w:sz w:val="28"/>
          <w:szCs w:val="28"/>
          <w:lang w:val="ru-RU" w:eastAsia="ru-RU" w:bidi="ar-SA"/>
        </w:rPr>
        <w:t>»</w:t>
      </w:r>
      <w:r w:rsidRPr="00E43D61">
        <w:rPr>
          <w:rFonts w:ascii="Times New Roman" w:eastAsia="Times New Roman" w:hAnsi="Times New Roman"/>
          <w:sz w:val="28"/>
          <w:szCs w:val="28"/>
          <w:lang w:val="ru-RU" w:eastAsia="ru-RU" w:bidi="ar-SA"/>
        </w:rPr>
        <w:t xml:space="preserve">, федерального закона </w:t>
      </w:r>
      <w:r w:rsidR="00BE1C2A">
        <w:rPr>
          <w:rFonts w:ascii="Times New Roman" w:eastAsia="Times New Roman" w:hAnsi="Times New Roman"/>
          <w:sz w:val="28"/>
          <w:szCs w:val="28"/>
          <w:lang w:val="ru-RU" w:eastAsia="ru-RU" w:bidi="ar-SA"/>
        </w:rPr>
        <w:t>«</w:t>
      </w:r>
      <w:r w:rsidRPr="00E43D61">
        <w:rPr>
          <w:rFonts w:ascii="Times New Roman" w:eastAsia="Times New Roman" w:hAnsi="Times New Roman"/>
          <w:sz w:val="28"/>
          <w:szCs w:val="28"/>
          <w:lang w:val="ru-RU" w:eastAsia="ru-RU" w:bidi="ar-SA"/>
        </w:rPr>
        <w:t>О физической культуре и спорте в Российской Федерации</w:t>
      </w:r>
      <w:r w:rsidR="00BE1C2A">
        <w:rPr>
          <w:rFonts w:ascii="Times New Roman" w:eastAsia="Times New Roman" w:hAnsi="Times New Roman"/>
          <w:sz w:val="28"/>
          <w:szCs w:val="28"/>
          <w:lang w:val="ru-RU" w:eastAsia="ru-RU" w:bidi="ar-SA"/>
        </w:rPr>
        <w:t>»</w:t>
      </w:r>
      <w:r w:rsidRPr="00E43D61">
        <w:rPr>
          <w:rFonts w:ascii="Times New Roman" w:eastAsia="Times New Roman" w:hAnsi="Times New Roman"/>
          <w:sz w:val="28"/>
          <w:szCs w:val="28"/>
          <w:lang w:val="ru-RU" w:eastAsia="ru-RU" w:bidi="ar-SA"/>
        </w:rPr>
        <w:t xml:space="preserve">, приказов Министерства образования РФ, Министерства здравоохранения РФ, Российской Академии образования от 16.07.2002 № 2715/227/166/19 </w:t>
      </w:r>
      <w:r w:rsidR="00BE1C2A">
        <w:rPr>
          <w:rFonts w:ascii="Times New Roman" w:eastAsia="Times New Roman" w:hAnsi="Times New Roman"/>
          <w:sz w:val="28"/>
          <w:szCs w:val="28"/>
          <w:lang w:val="ru-RU" w:eastAsia="ru-RU" w:bidi="ar-SA"/>
        </w:rPr>
        <w:t>«</w:t>
      </w:r>
      <w:r w:rsidRPr="00E43D61">
        <w:rPr>
          <w:rFonts w:ascii="Times New Roman" w:eastAsia="Times New Roman" w:hAnsi="Times New Roman"/>
          <w:sz w:val="28"/>
          <w:szCs w:val="28"/>
          <w:lang w:val="ru-RU" w:eastAsia="ru-RU" w:bidi="ar-SA"/>
        </w:rPr>
        <w:t>О совершенствовании процесса физического воспитания в образовательныхучреждениях Российской Федерации</w:t>
      </w:r>
      <w:r w:rsidR="00BE1C2A">
        <w:rPr>
          <w:rFonts w:ascii="Times New Roman" w:eastAsia="Times New Roman" w:hAnsi="Times New Roman"/>
          <w:sz w:val="28"/>
          <w:szCs w:val="28"/>
          <w:lang w:val="ru-RU" w:eastAsia="ru-RU" w:bidi="ar-SA"/>
        </w:rPr>
        <w:t>»</w:t>
      </w:r>
      <w:r w:rsidRPr="00E43D61">
        <w:rPr>
          <w:rFonts w:ascii="Times New Roman" w:eastAsia="Times New Roman" w:hAnsi="Times New Roman"/>
          <w:sz w:val="28"/>
          <w:szCs w:val="28"/>
          <w:lang w:val="ru-RU" w:eastAsia="ru-RU" w:bidi="ar-SA"/>
        </w:rPr>
        <w:t xml:space="preserve">, Постановления Губернатора округа от 30.04.1996 № 151 </w:t>
      </w:r>
      <w:r w:rsidR="00BE1C2A">
        <w:rPr>
          <w:rFonts w:ascii="Times New Roman" w:eastAsia="Times New Roman" w:hAnsi="Times New Roman"/>
          <w:sz w:val="28"/>
          <w:szCs w:val="28"/>
          <w:lang w:val="ru-RU" w:eastAsia="ru-RU" w:bidi="ar-SA"/>
        </w:rPr>
        <w:t>«</w:t>
      </w:r>
      <w:r w:rsidRPr="00E43D61">
        <w:rPr>
          <w:rFonts w:ascii="Times New Roman" w:eastAsia="Times New Roman" w:hAnsi="Times New Roman"/>
          <w:sz w:val="28"/>
          <w:szCs w:val="28"/>
          <w:lang w:val="ru-RU" w:eastAsia="ru-RU" w:bidi="ar-SA"/>
        </w:rPr>
        <w:t>Об организаторской деятельности органов местного самоуправления по сохранению, укреплению здоровья детей дошкольного, школьного возраста</w:t>
      </w:r>
      <w:r w:rsidR="00BE1C2A">
        <w:rPr>
          <w:rFonts w:ascii="Times New Roman" w:eastAsia="Times New Roman" w:hAnsi="Times New Roman"/>
          <w:sz w:val="28"/>
          <w:szCs w:val="28"/>
          <w:lang w:val="ru-RU" w:eastAsia="ru-RU" w:bidi="ar-SA"/>
        </w:rPr>
        <w:t>»</w:t>
      </w:r>
      <w:r w:rsidRPr="00E43D61">
        <w:rPr>
          <w:rFonts w:ascii="Times New Roman" w:eastAsia="Times New Roman" w:hAnsi="Times New Roman"/>
          <w:sz w:val="28"/>
          <w:szCs w:val="28"/>
          <w:lang w:val="ru-RU" w:eastAsia="ru-RU" w:bidi="ar-SA"/>
        </w:rPr>
        <w:t xml:space="preserve">, решения Коллегии ГУО и ПО </w:t>
      </w:r>
      <w:r w:rsidR="00BE1C2A">
        <w:rPr>
          <w:rFonts w:ascii="Times New Roman" w:eastAsia="Times New Roman" w:hAnsi="Times New Roman"/>
          <w:sz w:val="28"/>
          <w:szCs w:val="28"/>
          <w:lang w:val="ru-RU" w:eastAsia="ru-RU" w:bidi="ar-SA"/>
        </w:rPr>
        <w:t>«</w:t>
      </w:r>
      <w:r w:rsidRPr="00E43D61">
        <w:rPr>
          <w:rFonts w:ascii="Times New Roman" w:eastAsia="Times New Roman" w:hAnsi="Times New Roman"/>
          <w:sz w:val="28"/>
          <w:szCs w:val="28"/>
          <w:lang w:val="ru-RU" w:eastAsia="ru-RU" w:bidi="ar-SA"/>
        </w:rPr>
        <w:t>О внедрении национально-регионального компонента, базовых учебных программ, документов федерального, окружного и муниципального характера, призванных регулировать развитие системы образования по решению проблемы сохранения, укрепления здоровья детей, успешного развития личности ребенка в новых социально-экономическихусловиях развития общества</w:t>
      </w:r>
      <w:r w:rsidR="00BE1C2A">
        <w:rPr>
          <w:rFonts w:ascii="Times New Roman" w:eastAsia="Times New Roman" w:hAnsi="Times New Roman"/>
          <w:sz w:val="28"/>
          <w:szCs w:val="28"/>
          <w:lang w:val="ru-RU" w:eastAsia="ru-RU" w:bidi="ar-SA"/>
        </w:rPr>
        <w:t>»</w:t>
      </w:r>
      <w:r w:rsidRPr="00E43D61">
        <w:rPr>
          <w:rFonts w:ascii="Times New Roman" w:eastAsia="Times New Roman" w:hAnsi="Times New Roman"/>
          <w:sz w:val="28"/>
          <w:szCs w:val="28"/>
          <w:lang w:val="ru-RU" w:eastAsia="ru-RU" w:bidi="ar-SA"/>
        </w:rPr>
        <w:t>.</w:t>
      </w:r>
    </w:p>
    <w:p w:rsidR="00345E82" w:rsidRPr="00E43D61" w:rsidRDefault="00345E82" w:rsidP="00557CD8">
      <w:pPr>
        <w:autoSpaceDE w:val="0"/>
        <w:autoSpaceDN w:val="0"/>
        <w:adjustRightInd w:val="0"/>
        <w:spacing w:after="0" w:line="317" w:lineRule="exact"/>
        <w:ind w:firstLine="709"/>
        <w:jc w:val="both"/>
        <w:rPr>
          <w:rFonts w:ascii="Times New Roman" w:eastAsia="Times New Roman" w:hAnsi="Times New Roman"/>
          <w:sz w:val="28"/>
          <w:szCs w:val="28"/>
          <w:lang w:val="ru-RU" w:eastAsia="ru-RU" w:bidi="ar-SA"/>
        </w:rPr>
      </w:pPr>
      <w:r w:rsidRPr="00E43D61">
        <w:rPr>
          <w:rFonts w:ascii="Times New Roman" w:eastAsia="Times New Roman" w:hAnsi="Times New Roman"/>
          <w:sz w:val="28"/>
          <w:szCs w:val="28"/>
          <w:lang w:val="ru-RU" w:eastAsia="ru-RU" w:bidi="ar-SA"/>
        </w:rPr>
        <w:t xml:space="preserve">На территории муниципального образования осуществляет работу 5 учреждений дополнительного образования детей и 2 учреждения физической культуры и спорта, официально развивается 22 вида спорта. </w:t>
      </w:r>
    </w:p>
    <w:p w:rsidR="004C5448" w:rsidRPr="00351AE1" w:rsidRDefault="00351AE1" w:rsidP="004C5448">
      <w:pPr>
        <w:widowControl w:val="0"/>
        <w:autoSpaceDE w:val="0"/>
        <w:autoSpaceDN w:val="0"/>
        <w:adjustRightInd w:val="0"/>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1.</w:t>
      </w:r>
      <w:r w:rsidR="004C5448" w:rsidRPr="00351AE1">
        <w:rPr>
          <w:rFonts w:ascii="Times New Roman" w:eastAsia="Times New Roman" w:hAnsi="Times New Roman"/>
          <w:sz w:val="28"/>
          <w:szCs w:val="28"/>
          <w:lang w:val="ru-RU" w:eastAsia="ru-RU"/>
        </w:rPr>
        <w:t xml:space="preserve">МБОУ ДОД </w:t>
      </w:r>
      <w:r w:rsidR="00BE1C2A">
        <w:rPr>
          <w:rFonts w:ascii="Times New Roman" w:eastAsia="Times New Roman" w:hAnsi="Times New Roman"/>
          <w:sz w:val="28"/>
          <w:szCs w:val="28"/>
          <w:lang w:val="ru-RU" w:eastAsia="ru-RU"/>
        </w:rPr>
        <w:t>«</w:t>
      </w:r>
      <w:r w:rsidR="004C5448" w:rsidRPr="00351AE1">
        <w:rPr>
          <w:rFonts w:ascii="Times New Roman" w:eastAsia="Times New Roman" w:hAnsi="Times New Roman"/>
          <w:sz w:val="28"/>
          <w:szCs w:val="28"/>
          <w:lang w:val="ru-RU" w:eastAsia="ru-RU"/>
        </w:rPr>
        <w:t>СДЮСШОР по дзюдо</w:t>
      </w:r>
      <w:r w:rsidR="00BE1C2A">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jc w:val="both"/>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 xml:space="preserve">Муниципальное бюджетное образовательное учреждение дополнительного образования детей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Специализированная детско-юношеская спортивная школа олимпийского резерва по дзюдо</w:t>
      </w:r>
      <w:r w:rsidR="00BE1C2A">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jc w:val="both"/>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Директор-Казаков Алексей Алексеевич</w:t>
      </w:r>
      <w:r w:rsidR="00351AE1">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jc w:val="both"/>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Северо-восточная зона, массив 02, квартал 04, строение 15, спортивный зал (территория старого аэропорта)- отделение дзюдо</w:t>
      </w:r>
    </w:p>
    <w:p w:rsidR="004C5448" w:rsidRPr="004C5448" w:rsidRDefault="004C5448" w:rsidP="004C5448">
      <w:pPr>
        <w:widowControl w:val="0"/>
        <w:autoSpaceDE w:val="0"/>
        <w:autoSpaceDN w:val="0"/>
        <w:adjustRightInd w:val="0"/>
        <w:spacing w:after="0" w:line="240" w:lineRule="auto"/>
        <w:jc w:val="both"/>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16 м</w:t>
      </w:r>
      <w:r w:rsidR="00351AE1">
        <w:rPr>
          <w:rFonts w:ascii="Times New Roman" w:eastAsia="Times New Roman" w:hAnsi="Times New Roman"/>
          <w:sz w:val="28"/>
          <w:szCs w:val="28"/>
          <w:lang w:val="ru-RU" w:eastAsia="ru-RU"/>
        </w:rPr>
        <w:t>кр, 7</w:t>
      </w:r>
      <w:r w:rsidR="005D45B8">
        <w:rPr>
          <w:rFonts w:ascii="Times New Roman" w:eastAsia="Times New Roman" w:hAnsi="Times New Roman"/>
          <w:sz w:val="28"/>
          <w:szCs w:val="28"/>
          <w:lang w:val="ru-RU" w:eastAsia="ru-RU"/>
        </w:rPr>
        <w:t>а</w:t>
      </w:r>
      <w:r w:rsidR="00351AE1">
        <w:rPr>
          <w:rFonts w:ascii="Times New Roman" w:eastAsia="Times New Roman" w:hAnsi="Times New Roman"/>
          <w:sz w:val="28"/>
          <w:szCs w:val="28"/>
          <w:lang w:val="ru-RU" w:eastAsia="ru-RU"/>
        </w:rPr>
        <w:t xml:space="preserve"> дом, </w:t>
      </w:r>
      <w:r w:rsidRPr="004C5448">
        <w:rPr>
          <w:rFonts w:ascii="Times New Roman" w:eastAsia="Times New Roman" w:hAnsi="Times New Roman"/>
          <w:sz w:val="28"/>
          <w:szCs w:val="28"/>
          <w:lang w:val="ru-RU" w:eastAsia="ru-RU"/>
        </w:rPr>
        <w:t xml:space="preserve">помещение №2 (2 этаж) - шахматный клуб </w:t>
      </w:r>
    </w:p>
    <w:p w:rsidR="004C5448" w:rsidRPr="004C5448" w:rsidRDefault="004C5448" w:rsidP="00351AE1">
      <w:pPr>
        <w:widowControl w:val="0"/>
        <w:autoSpaceDE w:val="0"/>
        <w:autoSpaceDN w:val="0"/>
        <w:adjustRightInd w:val="0"/>
        <w:spacing w:after="0" w:line="240" w:lineRule="auto"/>
        <w:jc w:val="both"/>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 xml:space="preserve">Пионерная зона, ул.Парковая, стр.№ 9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А</w:t>
      </w:r>
      <w:r w:rsidR="00BE1C2A">
        <w:rPr>
          <w:rFonts w:ascii="Times New Roman" w:eastAsia="Times New Roman" w:hAnsi="Times New Roman"/>
          <w:sz w:val="28"/>
          <w:szCs w:val="28"/>
          <w:lang w:val="ru-RU" w:eastAsia="ru-RU"/>
        </w:rPr>
        <w:t>»</w:t>
      </w:r>
      <w:r w:rsidR="00351AE1">
        <w:rPr>
          <w:rFonts w:ascii="Times New Roman" w:eastAsia="Times New Roman" w:hAnsi="Times New Roman"/>
          <w:sz w:val="28"/>
          <w:szCs w:val="28"/>
          <w:lang w:val="ru-RU" w:eastAsia="ru-RU"/>
        </w:rPr>
        <w:t>, с</w:t>
      </w:r>
      <w:r w:rsidRPr="004C5448">
        <w:rPr>
          <w:rFonts w:ascii="Times New Roman" w:eastAsia="Times New Roman" w:hAnsi="Times New Roman"/>
          <w:sz w:val="28"/>
          <w:szCs w:val="28"/>
          <w:lang w:val="ru-RU" w:eastAsia="ru-RU"/>
        </w:rPr>
        <w:t xml:space="preserve">/зал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Геофизика</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 отделение каратэ, рукопашного боя</w:t>
      </w:r>
    </w:p>
    <w:p w:rsidR="004C5448" w:rsidRPr="004C5448" w:rsidRDefault="004C5448" w:rsidP="004C5448">
      <w:pPr>
        <w:widowControl w:val="0"/>
        <w:autoSpaceDE w:val="0"/>
        <w:autoSpaceDN w:val="0"/>
        <w:adjustRightInd w:val="0"/>
        <w:spacing w:after="0" w:line="240" w:lineRule="auto"/>
        <w:jc w:val="both"/>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т/ф 255385</w:t>
      </w:r>
      <w:r w:rsidR="00351AE1">
        <w:rPr>
          <w:rFonts w:ascii="Times New Roman" w:eastAsia="Times New Roman" w:hAnsi="Times New Roman"/>
          <w:sz w:val="28"/>
          <w:szCs w:val="28"/>
          <w:lang w:val="ru-RU" w:eastAsia="ru-RU"/>
        </w:rPr>
        <w:t>,т</w:t>
      </w:r>
      <w:r w:rsidRPr="004C5448">
        <w:rPr>
          <w:rFonts w:ascii="Times New Roman" w:eastAsia="Times New Roman" w:hAnsi="Times New Roman"/>
          <w:sz w:val="28"/>
          <w:szCs w:val="28"/>
          <w:lang w:val="ru-RU" w:eastAsia="ru-RU"/>
        </w:rPr>
        <w:t>ел. 255285</w:t>
      </w:r>
    </w:p>
    <w:p w:rsidR="004C5448" w:rsidRPr="004C5448" w:rsidRDefault="00351AE1" w:rsidP="004C5448">
      <w:pPr>
        <w:autoSpaceDE w:val="0"/>
        <w:autoSpaceDN w:val="0"/>
        <w:adjustRightInd w:val="0"/>
        <w:spacing w:after="0" w:line="240" w:lineRule="auto"/>
        <w:jc w:val="both"/>
        <w:rPr>
          <w:rFonts w:ascii="Times New Roman" w:eastAsia="Times New Roman" w:hAnsi="Times New Roman"/>
          <w:sz w:val="28"/>
          <w:szCs w:val="28"/>
          <w:lang w:val="ru-RU" w:eastAsia="ru-RU"/>
        </w:rPr>
      </w:pPr>
      <w:r w:rsidRPr="00525294">
        <w:rPr>
          <w:rFonts w:ascii="Times New Roman" w:eastAsia="Times New Roman" w:hAnsi="Times New Roman"/>
          <w:sz w:val="28"/>
          <w:szCs w:val="28"/>
          <w:lang w:val="ru-RU" w:eastAsia="ru-RU" w:bidi="ar-SA"/>
        </w:rPr>
        <w:t>Электронная почта:</w:t>
      </w:r>
      <w:r w:rsidR="004C5448">
        <w:rPr>
          <w:rFonts w:ascii="Times New Roman" w:eastAsia="Times New Roman" w:hAnsi="Times New Roman"/>
          <w:sz w:val="28"/>
          <w:szCs w:val="28"/>
          <w:lang w:eastAsia="ru-RU"/>
        </w:rPr>
        <w:t>alekseycazackow</w:t>
      </w:r>
      <w:r w:rsidR="004C5448" w:rsidRPr="004C5448">
        <w:rPr>
          <w:rFonts w:ascii="Times New Roman" w:eastAsia="Times New Roman" w:hAnsi="Times New Roman"/>
          <w:sz w:val="28"/>
          <w:szCs w:val="28"/>
          <w:lang w:val="ru-RU" w:eastAsia="ru-RU"/>
        </w:rPr>
        <w:t>@</w:t>
      </w:r>
      <w:r w:rsidR="004C5448">
        <w:rPr>
          <w:rFonts w:ascii="Times New Roman" w:eastAsia="Times New Roman" w:hAnsi="Times New Roman"/>
          <w:sz w:val="28"/>
          <w:szCs w:val="28"/>
          <w:lang w:eastAsia="ru-RU"/>
        </w:rPr>
        <w:t>yandex</w:t>
      </w:r>
      <w:r w:rsidR="004C5448" w:rsidRPr="004C5448">
        <w:rPr>
          <w:rFonts w:ascii="Times New Roman" w:eastAsia="Times New Roman" w:hAnsi="Times New Roman"/>
          <w:sz w:val="28"/>
          <w:szCs w:val="28"/>
          <w:lang w:val="ru-RU" w:eastAsia="ru-RU"/>
        </w:rPr>
        <w:t>.</w:t>
      </w:r>
      <w:r w:rsidR="004C5448">
        <w:rPr>
          <w:rFonts w:ascii="Times New Roman" w:eastAsia="Times New Roman" w:hAnsi="Times New Roman"/>
          <w:sz w:val="28"/>
          <w:szCs w:val="28"/>
          <w:lang w:eastAsia="ru-RU"/>
        </w:rPr>
        <w:t>ru</w:t>
      </w:r>
    </w:p>
    <w:p w:rsidR="004C5448" w:rsidRPr="00351AE1"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351AE1">
        <w:rPr>
          <w:rFonts w:ascii="Times New Roman" w:eastAsia="Times New Roman" w:hAnsi="Times New Roman"/>
          <w:sz w:val="28"/>
          <w:szCs w:val="28"/>
          <w:lang w:val="ru-RU" w:eastAsia="ru-RU"/>
        </w:rPr>
        <w:t xml:space="preserve">2.МБОУ ДОД </w:t>
      </w:r>
      <w:r w:rsidR="00BE1C2A">
        <w:rPr>
          <w:rFonts w:ascii="Times New Roman" w:eastAsia="Times New Roman" w:hAnsi="Times New Roman"/>
          <w:sz w:val="28"/>
          <w:szCs w:val="28"/>
          <w:lang w:val="ru-RU" w:eastAsia="ru-RU"/>
        </w:rPr>
        <w:t>«</w:t>
      </w:r>
      <w:r w:rsidRPr="00351AE1">
        <w:rPr>
          <w:rFonts w:ascii="Times New Roman" w:eastAsia="Times New Roman" w:hAnsi="Times New Roman"/>
          <w:sz w:val="28"/>
          <w:szCs w:val="28"/>
          <w:lang w:val="ru-RU" w:eastAsia="ru-RU"/>
        </w:rPr>
        <w:t>СДЮСШОР по биатлону</w:t>
      </w:r>
      <w:r w:rsidR="00BE1C2A">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Муниципальное  бюджетное образовательное учреждение дополнительного образования детей специализированная детско-юношеская спортивная школа олимпийского резерва по биатлону</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Директор - Черных Константин Сергеевич</w:t>
      </w:r>
      <w:r w:rsidR="00351AE1">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2 мкр, 10 дом, 28 кв. (офис)</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9 мкр, 27 дом (хоккейный корт)</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2 мкр. возле СОШ №5 (хоккейный корт)</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Северо-восточная зона, массив 02, квартал 02, строение Городская лыжная база Тел.222823, т/ф 222881</w:t>
      </w:r>
    </w:p>
    <w:p w:rsidR="004C5448" w:rsidRPr="004C5448" w:rsidRDefault="00351AE1" w:rsidP="00446259">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525294">
        <w:rPr>
          <w:rFonts w:ascii="Times New Roman" w:eastAsia="Times New Roman" w:hAnsi="Times New Roman"/>
          <w:sz w:val="28"/>
          <w:szCs w:val="28"/>
          <w:lang w:val="ru-RU" w:eastAsia="ru-RU" w:bidi="ar-SA"/>
        </w:rPr>
        <w:t>Электронная почта:</w:t>
      </w:r>
      <w:hyperlink r:id="rId54" w:history="1">
        <w:r w:rsidR="004C5448" w:rsidRPr="00446259">
          <w:rPr>
            <w:rFonts w:ascii="Times New Roman" w:eastAsia="Times New Roman" w:hAnsi="Times New Roman"/>
            <w:sz w:val="28"/>
            <w:lang w:val="ru-RU" w:eastAsia="ru-RU"/>
          </w:rPr>
          <w:t>uganskbiatlon</w:t>
        </w:r>
        <w:r w:rsidR="004C5448" w:rsidRPr="00592423">
          <w:rPr>
            <w:rFonts w:ascii="Times New Roman" w:eastAsia="Times New Roman" w:hAnsi="Times New Roman"/>
            <w:sz w:val="28"/>
            <w:lang w:val="ru-RU" w:eastAsia="ru-RU"/>
          </w:rPr>
          <w:t>@</w:t>
        </w:r>
        <w:r w:rsidR="004C5448" w:rsidRPr="00446259">
          <w:rPr>
            <w:rFonts w:ascii="Times New Roman" w:eastAsia="Times New Roman" w:hAnsi="Times New Roman"/>
            <w:sz w:val="28"/>
            <w:lang w:val="ru-RU" w:eastAsia="ru-RU"/>
          </w:rPr>
          <w:t>mail</w:t>
        </w:r>
        <w:r w:rsidR="004C5448" w:rsidRPr="00592423">
          <w:rPr>
            <w:rFonts w:ascii="Times New Roman" w:eastAsia="Times New Roman" w:hAnsi="Times New Roman"/>
            <w:sz w:val="28"/>
            <w:lang w:val="ru-RU" w:eastAsia="ru-RU"/>
          </w:rPr>
          <w:t>.</w:t>
        </w:r>
        <w:r w:rsidR="004C5448" w:rsidRPr="00446259">
          <w:rPr>
            <w:rFonts w:ascii="Times New Roman" w:eastAsia="Times New Roman" w:hAnsi="Times New Roman"/>
            <w:sz w:val="28"/>
            <w:lang w:val="ru-RU" w:eastAsia="ru-RU"/>
          </w:rPr>
          <w:t>ru</w:t>
        </w:r>
      </w:hyperlink>
    </w:p>
    <w:p w:rsidR="004C5448" w:rsidRPr="00351AE1" w:rsidRDefault="00351AE1"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3.</w:t>
      </w:r>
      <w:r w:rsidR="004C5448" w:rsidRPr="00351AE1">
        <w:rPr>
          <w:rFonts w:ascii="Times New Roman" w:eastAsia="Times New Roman" w:hAnsi="Times New Roman"/>
          <w:sz w:val="28"/>
          <w:szCs w:val="28"/>
          <w:lang w:val="ru-RU" w:eastAsia="ru-RU"/>
        </w:rPr>
        <w:t xml:space="preserve">МБОУ ДОД </w:t>
      </w:r>
      <w:r w:rsidR="00BE1C2A">
        <w:rPr>
          <w:rFonts w:ascii="Times New Roman" w:eastAsia="Times New Roman" w:hAnsi="Times New Roman"/>
          <w:sz w:val="28"/>
          <w:szCs w:val="28"/>
          <w:lang w:val="ru-RU" w:eastAsia="ru-RU"/>
        </w:rPr>
        <w:t>«</w:t>
      </w:r>
      <w:r w:rsidR="004C5448" w:rsidRPr="00351AE1">
        <w:rPr>
          <w:rFonts w:ascii="Times New Roman" w:eastAsia="Times New Roman" w:hAnsi="Times New Roman"/>
          <w:sz w:val="28"/>
          <w:szCs w:val="28"/>
          <w:lang w:val="ru-RU" w:eastAsia="ru-RU"/>
        </w:rPr>
        <w:t xml:space="preserve">СДЮСШОР </w:t>
      </w:r>
      <w:r w:rsidR="00BE1C2A">
        <w:rPr>
          <w:rFonts w:ascii="Times New Roman" w:eastAsia="Times New Roman" w:hAnsi="Times New Roman"/>
          <w:sz w:val="28"/>
          <w:szCs w:val="28"/>
          <w:lang w:val="ru-RU" w:eastAsia="ru-RU"/>
        </w:rPr>
        <w:t>«</w:t>
      </w:r>
      <w:r w:rsidR="004C5448" w:rsidRPr="00351AE1">
        <w:rPr>
          <w:rFonts w:ascii="Times New Roman" w:eastAsia="Times New Roman" w:hAnsi="Times New Roman"/>
          <w:sz w:val="28"/>
          <w:szCs w:val="28"/>
          <w:lang w:val="ru-RU" w:eastAsia="ru-RU"/>
        </w:rPr>
        <w:t>Спартак</w:t>
      </w:r>
      <w:r w:rsidR="00BE1C2A">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 xml:space="preserve">Муниципальное бюджетное образовательное учреждение дополнительного образования детей специализированная детско-юношеская спортивная школа олимпийского резерва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Спартак</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 xml:space="preserve">. </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Директор – Рудзинский Юрий Иосифович</w:t>
      </w:r>
      <w:r w:rsidR="00351AE1">
        <w:rPr>
          <w:rFonts w:ascii="Times New Roman" w:eastAsia="Times New Roman" w:hAnsi="Times New Roman"/>
          <w:sz w:val="28"/>
          <w:szCs w:val="28"/>
          <w:lang w:val="ru-RU" w:eastAsia="ru-RU"/>
        </w:rPr>
        <w:t>.</w:t>
      </w:r>
    </w:p>
    <w:p w:rsidR="004C5448" w:rsidRPr="004C5448" w:rsidRDefault="004C5448" w:rsidP="004C5448">
      <w:pPr>
        <w:autoSpaceDE w:val="0"/>
        <w:autoSpaceDN w:val="0"/>
        <w:adjustRightInd w:val="0"/>
        <w:spacing w:after="0" w:line="317" w:lineRule="exact"/>
        <w:jc w:val="both"/>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lastRenderedPageBreak/>
        <w:t xml:space="preserve">14 мкр, 1 дом Спортивный комплекс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Олимп</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 xml:space="preserve">; спортивный зал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Авангард</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 Промзона, УМ-4</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Тел. 228710</w:t>
      </w:r>
      <w:r w:rsidR="00351AE1">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 xml:space="preserve"> Приёмная: т/ф 202171</w:t>
      </w:r>
      <w:r w:rsidR="00351AE1">
        <w:rPr>
          <w:rFonts w:ascii="Times New Roman" w:eastAsia="Times New Roman" w:hAnsi="Times New Roman"/>
          <w:sz w:val="28"/>
          <w:szCs w:val="28"/>
          <w:lang w:val="ru-RU" w:eastAsia="ru-RU"/>
        </w:rPr>
        <w:t>.</w:t>
      </w:r>
    </w:p>
    <w:p w:rsidR="004C5448" w:rsidRPr="004C5448" w:rsidRDefault="00351AE1" w:rsidP="004C5448">
      <w:pPr>
        <w:autoSpaceDE w:val="0"/>
        <w:autoSpaceDN w:val="0"/>
        <w:adjustRightInd w:val="0"/>
        <w:spacing w:after="0" w:line="317" w:lineRule="exact"/>
        <w:jc w:val="both"/>
        <w:rPr>
          <w:rFonts w:ascii="Times New Roman" w:eastAsia="Times New Roman" w:hAnsi="Times New Roman"/>
          <w:sz w:val="28"/>
          <w:szCs w:val="28"/>
          <w:lang w:val="ru-RU" w:eastAsia="ru-RU"/>
        </w:rPr>
      </w:pPr>
      <w:r w:rsidRPr="00525294">
        <w:rPr>
          <w:rFonts w:ascii="Times New Roman" w:eastAsia="Times New Roman" w:hAnsi="Times New Roman"/>
          <w:sz w:val="28"/>
          <w:szCs w:val="28"/>
          <w:lang w:val="ru-RU" w:eastAsia="ru-RU" w:bidi="ar-SA"/>
        </w:rPr>
        <w:t>Электронная почта:</w:t>
      </w:r>
      <w:r w:rsidR="004C5448">
        <w:rPr>
          <w:rFonts w:ascii="Times New Roman" w:eastAsia="Times New Roman" w:hAnsi="Times New Roman"/>
          <w:sz w:val="28"/>
          <w:szCs w:val="28"/>
          <w:lang w:eastAsia="ru-RU"/>
        </w:rPr>
        <w:t>sdyshor</w:t>
      </w:r>
      <w:r w:rsidR="004C5448" w:rsidRPr="004C5448">
        <w:rPr>
          <w:rFonts w:ascii="Times New Roman" w:eastAsia="Times New Roman" w:hAnsi="Times New Roman"/>
          <w:sz w:val="28"/>
          <w:szCs w:val="28"/>
          <w:lang w:val="ru-RU" w:eastAsia="ru-RU"/>
        </w:rPr>
        <w:t>-</w:t>
      </w:r>
      <w:r w:rsidR="004C5448">
        <w:rPr>
          <w:rFonts w:ascii="Times New Roman" w:eastAsia="Times New Roman" w:hAnsi="Times New Roman"/>
          <w:sz w:val="28"/>
          <w:szCs w:val="28"/>
          <w:lang w:eastAsia="ru-RU"/>
        </w:rPr>
        <w:t>spartak</w:t>
      </w:r>
      <w:r w:rsidR="004C5448" w:rsidRPr="004C5448">
        <w:rPr>
          <w:rFonts w:ascii="Times New Roman" w:eastAsia="Times New Roman" w:hAnsi="Times New Roman"/>
          <w:sz w:val="28"/>
          <w:szCs w:val="28"/>
          <w:lang w:val="ru-RU" w:eastAsia="ru-RU"/>
        </w:rPr>
        <w:t>@</w:t>
      </w:r>
      <w:r w:rsidR="004C5448">
        <w:rPr>
          <w:rFonts w:ascii="Times New Roman" w:eastAsia="Times New Roman" w:hAnsi="Times New Roman"/>
          <w:sz w:val="28"/>
          <w:szCs w:val="28"/>
          <w:lang w:eastAsia="ru-RU"/>
        </w:rPr>
        <w:t>yandex</w:t>
      </w:r>
      <w:r w:rsidR="004C5448" w:rsidRPr="004C5448">
        <w:rPr>
          <w:rFonts w:ascii="Times New Roman" w:eastAsia="Times New Roman" w:hAnsi="Times New Roman"/>
          <w:sz w:val="28"/>
          <w:szCs w:val="28"/>
          <w:lang w:val="ru-RU" w:eastAsia="ru-RU"/>
        </w:rPr>
        <w:t>.</w:t>
      </w:r>
      <w:r w:rsidR="004C5448">
        <w:rPr>
          <w:rFonts w:ascii="Times New Roman" w:eastAsia="Times New Roman" w:hAnsi="Times New Roman"/>
          <w:sz w:val="28"/>
          <w:szCs w:val="28"/>
          <w:lang w:eastAsia="ru-RU"/>
        </w:rPr>
        <w:t>ru</w:t>
      </w:r>
    </w:p>
    <w:p w:rsidR="004C5448" w:rsidRPr="00351AE1" w:rsidRDefault="00351AE1"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4.</w:t>
      </w:r>
      <w:r w:rsidR="004C5448" w:rsidRPr="00351AE1">
        <w:rPr>
          <w:rFonts w:ascii="Times New Roman" w:eastAsia="Times New Roman" w:hAnsi="Times New Roman"/>
          <w:sz w:val="28"/>
          <w:szCs w:val="28"/>
          <w:lang w:val="ru-RU" w:eastAsia="ru-RU"/>
        </w:rPr>
        <w:t xml:space="preserve">НГ МОАУ ДОД СДЮСШОР </w:t>
      </w:r>
      <w:r w:rsidR="00BE1C2A">
        <w:rPr>
          <w:rFonts w:ascii="Times New Roman" w:eastAsia="Times New Roman" w:hAnsi="Times New Roman"/>
          <w:sz w:val="28"/>
          <w:szCs w:val="28"/>
          <w:lang w:val="ru-RU" w:eastAsia="ru-RU"/>
        </w:rPr>
        <w:t>«</w:t>
      </w:r>
      <w:r w:rsidR="004C5448" w:rsidRPr="00351AE1">
        <w:rPr>
          <w:rFonts w:ascii="Times New Roman" w:eastAsia="Times New Roman" w:hAnsi="Times New Roman"/>
          <w:sz w:val="28"/>
          <w:szCs w:val="28"/>
          <w:lang w:val="ru-RU" w:eastAsia="ru-RU"/>
        </w:rPr>
        <w:t>Сибиряк</w:t>
      </w:r>
      <w:r w:rsidR="00BE1C2A">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 xml:space="preserve">Нефтеюганское городское муниципальное образовательное автономное учреждение дополнительного образования детей специализированная детско-юношеская спортивная школа олимпийского резерва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Сибиряк</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 xml:space="preserve">. </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Директор - Микульчик Владимир Анатольевич</w:t>
      </w:r>
    </w:p>
    <w:p w:rsidR="004C5448" w:rsidRPr="004C5448" w:rsidRDefault="004C5448" w:rsidP="004C5448">
      <w:pPr>
        <w:autoSpaceDE w:val="0"/>
        <w:autoSpaceDN w:val="0"/>
        <w:adjustRightInd w:val="0"/>
        <w:spacing w:after="0" w:line="317" w:lineRule="exact"/>
        <w:jc w:val="both"/>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 xml:space="preserve">3 мкр, 23 дом Д/С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Сибиряк</w:t>
      </w:r>
      <w:r w:rsidR="00BE1C2A">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т/ф 227934. Приёмная: 226272</w:t>
      </w:r>
      <w:r w:rsidR="00351AE1">
        <w:rPr>
          <w:rFonts w:ascii="Times New Roman" w:eastAsia="Times New Roman" w:hAnsi="Times New Roman"/>
          <w:sz w:val="28"/>
          <w:szCs w:val="28"/>
          <w:lang w:val="ru-RU" w:eastAsia="ru-RU"/>
        </w:rPr>
        <w:t>.</w:t>
      </w:r>
    </w:p>
    <w:p w:rsidR="004C5448" w:rsidRPr="00201A1E" w:rsidRDefault="00351AE1" w:rsidP="00446259">
      <w:pPr>
        <w:widowControl w:val="0"/>
        <w:autoSpaceDE w:val="0"/>
        <w:autoSpaceDN w:val="0"/>
        <w:adjustRightInd w:val="0"/>
        <w:spacing w:after="0" w:line="240" w:lineRule="auto"/>
        <w:rPr>
          <w:rFonts w:ascii="Times New Roman" w:eastAsia="Times New Roman" w:hAnsi="Times New Roman"/>
          <w:sz w:val="28"/>
          <w:lang w:val="ru-RU" w:eastAsia="ru-RU"/>
        </w:rPr>
      </w:pPr>
      <w:r w:rsidRPr="00525294">
        <w:rPr>
          <w:rFonts w:ascii="Times New Roman" w:eastAsia="Times New Roman" w:hAnsi="Times New Roman"/>
          <w:sz w:val="28"/>
          <w:szCs w:val="28"/>
          <w:lang w:val="ru-RU" w:eastAsia="ru-RU" w:bidi="ar-SA"/>
        </w:rPr>
        <w:t>Электронная почта:</w:t>
      </w:r>
      <w:hyperlink r:id="rId55" w:history="1">
        <w:r w:rsidR="004C5448" w:rsidRPr="00446259">
          <w:rPr>
            <w:rFonts w:ascii="Times New Roman" w:eastAsia="Times New Roman" w:hAnsi="Times New Roman"/>
            <w:sz w:val="28"/>
            <w:lang w:val="ru-RU" w:eastAsia="ru-RU"/>
          </w:rPr>
          <w:t>sibiryak</w:t>
        </w:r>
        <w:r w:rsidR="004C5448" w:rsidRPr="00592423">
          <w:rPr>
            <w:rFonts w:ascii="Times New Roman" w:eastAsia="Times New Roman" w:hAnsi="Times New Roman"/>
            <w:sz w:val="28"/>
            <w:lang w:val="ru-RU" w:eastAsia="ru-RU"/>
          </w:rPr>
          <w:t>-</w:t>
        </w:r>
        <w:r w:rsidR="004C5448" w:rsidRPr="00446259">
          <w:rPr>
            <w:rFonts w:ascii="Times New Roman" w:eastAsia="Times New Roman" w:hAnsi="Times New Roman"/>
            <w:sz w:val="28"/>
            <w:lang w:val="ru-RU" w:eastAsia="ru-RU"/>
          </w:rPr>
          <w:t>sport</w:t>
        </w:r>
        <w:r w:rsidR="004C5448" w:rsidRPr="00592423">
          <w:rPr>
            <w:rFonts w:ascii="Times New Roman" w:eastAsia="Times New Roman" w:hAnsi="Times New Roman"/>
            <w:sz w:val="28"/>
            <w:lang w:val="ru-RU" w:eastAsia="ru-RU"/>
          </w:rPr>
          <w:t>@</w:t>
        </w:r>
        <w:r w:rsidR="004C5448" w:rsidRPr="00446259">
          <w:rPr>
            <w:rFonts w:ascii="Times New Roman" w:eastAsia="Times New Roman" w:hAnsi="Times New Roman"/>
            <w:sz w:val="28"/>
            <w:lang w:val="ru-RU" w:eastAsia="ru-RU"/>
          </w:rPr>
          <w:t>mail</w:t>
        </w:r>
        <w:r w:rsidR="004C5448" w:rsidRPr="00592423">
          <w:rPr>
            <w:rFonts w:ascii="Times New Roman" w:eastAsia="Times New Roman" w:hAnsi="Times New Roman"/>
            <w:sz w:val="28"/>
            <w:lang w:val="ru-RU" w:eastAsia="ru-RU"/>
          </w:rPr>
          <w:t>.</w:t>
        </w:r>
        <w:r w:rsidR="004C5448" w:rsidRPr="00446259">
          <w:rPr>
            <w:rFonts w:ascii="Times New Roman" w:eastAsia="Times New Roman" w:hAnsi="Times New Roman"/>
            <w:sz w:val="28"/>
            <w:lang w:val="ru-RU" w:eastAsia="ru-RU"/>
          </w:rPr>
          <w:t>ru</w:t>
        </w:r>
      </w:hyperlink>
    </w:p>
    <w:p w:rsidR="00D172EE" w:rsidRPr="00351AE1" w:rsidRDefault="00D172EE" w:rsidP="00446259">
      <w:pPr>
        <w:widowControl w:val="0"/>
        <w:autoSpaceDE w:val="0"/>
        <w:autoSpaceDN w:val="0"/>
        <w:adjustRightInd w:val="0"/>
        <w:spacing w:after="0" w:line="240" w:lineRule="auto"/>
        <w:rPr>
          <w:rFonts w:ascii="Times New Roman" w:hAnsi="Times New Roman"/>
          <w:sz w:val="28"/>
          <w:szCs w:val="28"/>
          <w:lang w:val="ru-RU"/>
        </w:rPr>
      </w:pPr>
      <w:r w:rsidRPr="00351AE1">
        <w:rPr>
          <w:rFonts w:ascii="Times New Roman" w:eastAsia="Times New Roman" w:hAnsi="Times New Roman"/>
          <w:sz w:val="28"/>
          <w:szCs w:val="28"/>
          <w:lang w:val="ru-RU" w:eastAsia="ru-RU"/>
        </w:rPr>
        <w:t>5.</w:t>
      </w:r>
      <w:r w:rsidRPr="00351AE1">
        <w:rPr>
          <w:rFonts w:ascii="Times New Roman" w:hAnsi="Times New Roman"/>
          <w:sz w:val="28"/>
          <w:szCs w:val="28"/>
          <w:lang w:val="ru-RU"/>
        </w:rPr>
        <w:t>МБОУ ДОД ДЮСШ №2</w:t>
      </w:r>
    </w:p>
    <w:p w:rsidR="00D172EE" w:rsidRPr="00D172EE" w:rsidRDefault="00D172EE" w:rsidP="00446259">
      <w:pPr>
        <w:widowControl w:val="0"/>
        <w:autoSpaceDE w:val="0"/>
        <w:autoSpaceDN w:val="0"/>
        <w:adjustRightInd w:val="0"/>
        <w:spacing w:after="0" w:line="240" w:lineRule="auto"/>
        <w:rPr>
          <w:rFonts w:ascii="Times New Roman" w:eastAsia="Times New Roman" w:hAnsi="Times New Roman"/>
          <w:b/>
          <w:sz w:val="28"/>
          <w:szCs w:val="28"/>
          <w:lang w:val="ru-RU" w:eastAsia="ru-RU"/>
        </w:rPr>
      </w:pPr>
      <w:r w:rsidRPr="00D172EE">
        <w:rPr>
          <w:rFonts w:ascii="Times New Roman" w:eastAsia="Times New Roman" w:hAnsi="Times New Roman"/>
          <w:sz w:val="28"/>
          <w:szCs w:val="28"/>
          <w:lang w:val="ru-RU" w:eastAsia="ru-RU"/>
        </w:rPr>
        <w:t xml:space="preserve">Муниципальное бюджетное образовательное учреждение дополнительного образования детей </w:t>
      </w:r>
      <w:r w:rsidR="00BE1C2A">
        <w:rPr>
          <w:rFonts w:ascii="Times New Roman" w:eastAsia="Times New Roman" w:hAnsi="Times New Roman"/>
          <w:sz w:val="28"/>
          <w:szCs w:val="28"/>
          <w:lang w:val="ru-RU" w:eastAsia="ru-RU"/>
        </w:rPr>
        <w:t>«</w:t>
      </w:r>
      <w:r w:rsidRPr="00D172EE">
        <w:rPr>
          <w:rFonts w:ascii="Times New Roman" w:eastAsia="Times New Roman" w:hAnsi="Times New Roman"/>
          <w:sz w:val="28"/>
          <w:szCs w:val="28"/>
          <w:lang w:val="ru-RU" w:eastAsia="ru-RU"/>
        </w:rPr>
        <w:t>Детско</w:t>
      </w:r>
      <w:r>
        <w:rPr>
          <w:rFonts w:ascii="Times New Roman" w:eastAsia="Times New Roman" w:hAnsi="Times New Roman"/>
          <w:sz w:val="28"/>
          <w:szCs w:val="28"/>
          <w:lang w:val="ru-RU" w:eastAsia="ru-RU"/>
        </w:rPr>
        <w:t>-юношеская спортивная школа № 2</w:t>
      </w:r>
      <w:r w:rsidR="00BE1C2A">
        <w:rPr>
          <w:rFonts w:ascii="Times New Roman" w:eastAsia="Times New Roman" w:hAnsi="Times New Roman"/>
          <w:sz w:val="28"/>
          <w:szCs w:val="28"/>
          <w:lang w:val="ru-RU" w:eastAsia="ru-RU"/>
        </w:rPr>
        <w:t>»</w:t>
      </w:r>
    </w:p>
    <w:p w:rsidR="00D172EE" w:rsidRDefault="00D172EE" w:rsidP="00446259">
      <w:pPr>
        <w:widowControl w:val="0"/>
        <w:autoSpaceDE w:val="0"/>
        <w:autoSpaceDN w:val="0"/>
        <w:adjustRightInd w:val="0"/>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Директор – Тарасова Ирина Николаевна</w:t>
      </w:r>
    </w:p>
    <w:p w:rsidR="00D172EE" w:rsidRDefault="00D172EE" w:rsidP="00446259">
      <w:pPr>
        <w:widowControl w:val="0"/>
        <w:autoSpaceDE w:val="0"/>
        <w:autoSpaceDN w:val="0"/>
        <w:adjustRightInd w:val="0"/>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Пионерная зона, улица Набережная, строение №1</w:t>
      </w:r>
    </w:p>
    <w:p w:rsidR="00D172EE" w:rsidRPr="00D172EE" w:rsidRDefault="00351AE1" w:rsidP="00446259">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525294">
        <w:rPr>
          <w:rFonts w:ascii="Times New Roman" w:eastAsia="Times New Roman" w:hAnsi="Times New Roman"/>
          <w:sz w:val="28"/>
          <w:szCs w:val="28"/>
          <w:lang w:val="ru-RU" w:eastAsia="ru-RU" w:bidi="ar-SA"/>
        </w:rPr>
        <w:t>Электронная почта:</w:t>
      </w:r>
      <w:r w:rsidR="00D172EE" w:rsidRPr="00D172EE">
        <w:rPr>
          <w:rFonts w:ascii="Times New Roman" w:eastAsia="Times New Roman" w:hAnsi="Times New Roman"/>
          <w:sz w:val="28"/>
          <w:szCs w:val="28"/>
          <w:lang w:val="ru-RU" w:eastAsia="ru-RU"/>
        </w:rPr>
        <w:t>sport_ugansk@mail.ru</w:t>
      </w:r>
    </w:p>
    <w:p w:rsidR="004C5448" w:rsidRPr="00351AE1" w:rsidRDefault="00D172EE"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351AE1">
        <w:rPr>
          <w:rFonts w:ascii="Times New Roman" w:eastAsia="Times New Roman" w:hAnsi="Times New Roman"/>
          <w:sz w:val="28"/>
          <w:szCs w:val="28"/>
          <w:lang w:val="ru-RU" w:eastAsia="ru-RU"/>
        </w:rPr>
        <w:t>6</w:t>
      </w:r>
      <w:r w:rsidR="004C5448" w:rsidRPr="00351AE1">
        <w:rPr>
          <w:rFonts w:ascii="Times New Roman" w:eastAsia="Times New Roman" w:hAnsi="Times New Roman"/>
          <w:sz w:val="28"/>
          <w:szCs w:val="28"/>
          <w:lang w:val="ru-RU" w:eastAsia="ru-RU"/>
        </w:rPr>
        <w:t xml:space="preserve">.МБУ ФиС </w:t>
      </w:r>
      <w:r w:rsidR="00BE1C2A">
        <w:rPr>
          <w:rFonts w:ascii="Times New Roman" w:eastAsia="Times New Roman" w:hAnsi="Times New Roman"/>
          <w:sz w:val="28"/>
          <w:szCs w:val="28"/>
          <w:lang w:val="ru-RU" w:eastAsia="ru-RU"/>
        </w:rPr>
        <w:t>«</w:t>
      </w:r>
      <w:r w:rsidR="004C5448" w:rsidRPr="00351AE1">
        <w:rPr>
          <w:rFonts w:ascii="Times New Roman" w:eastAsia="Times New Roman" w:hAnsi="Times New Roman"/>
          <w:sz w:val="28"/>
          <w:szCs w:val="28"/>
          <w:lang w:val="ru-RU" w:eastAsia="ru-RU"/>
        </w:rPr>
        <w:t>Юганск-Мастер</w:t>
      </w:r>
      <w:r w:rsidR="00BE1C2A">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 xml:space="preserve">Муниципальное бюджетное учреждение физической культуры и спорта имени С.А.Жилина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Юганск-Мастер</w:t>
      </w:r>
      <w:r w:rsidR="00BE1C2A">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Директор - Кузин Валерий Юрьевич</w:t>
      </w:r>
    </w:p>
    <w:p w:rsidR="004C5448" w:rsidRPr="004C5448" w:rsidRDefault="004C5448" w:rsidP="004C5448">
      <w:pPr>
        <w:autoSpaceDE w:val="0"/>
        <w:autoSpaceDN w:val="0"/>
        <w:adjustRightInd w:val="0"/>
        <w:spacing w:after="0" w:line="317" w:lineRule="exact"/>
        <w:jc w:val="both"/>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Северо-восточная зона, строение 18, здание аэровокзала</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т/ф 285046</w:t>
      </w:r>
    </w:p>
    <w:p w:rsidR="004C5448" w:rsidRPr="004C5448" w:rsidRDefault="00351AE1" w:rsidP="00446259">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525294">
        <w:rPr>
          <w:rFonts w:ascii="Times New Roman" w:eastAsia="Times New Roman" w:hAnsi="Times New Roman"/>
          <w:sz w:val="28"/>
          <w:szCs w:val="28"/>
          <w:lang w:val="ru-RU" w:eastAsia="ru-RU" w:bidi="ar-SA"/>
        </w:rPr>
        <w:t>Электронная почта:</w:t>
      </w:r>
      <w:hyperlink r:id="rId56" w:history="1">
        <w:r w:rsidR="004C5448" w:rsidRPr="00446259">
          <w:rPr>
            <w:rFonts w:ascii="Times New Roman" w:eastAsia="Times New Roman" w:hAnsi="Times New Roman"/>
            <w:sz w:val="28"/>
            <w:lang w:val="ru-RU" w:eastAsia="ru-RU"/>
          </w:rPr>
          <w:t>umaster</w:t>
        </w:r>
        <w:r w:rsidR="004C5448" w:rsidRPr="00592423">
          <w:rPr>
            <w:rFonts w:ascii="Times New Roman" w:eastAsia="Times New Roman" w:hAnsi="Times New Roman"/>
            <w:sz w:val="28"/>
            <w:lang w:val="ru-RU" w:eastAsia="ru-RU"/>
          </w:rPr>
          <w:t>@</w:t>
        </w:r>
        <w:r w:rsidR="004C5448" w:rsidRPr="00446259">
          <w:rPr>
            <w:rFonts w:ascii="Times New Roman" w:eastAsia="Times New Roman" w:hAnsi="Times New Roman"/>
            <w:sz w:val="28"/>
            <w:lang w:val="ru-RU" w:eastAsia="ru-RU"/>
          </w:rPr>
          <w:t>inbox</w:t>
        </w:r>
        <w:r w:rsidR="004C5448" w:rsidRPr="00592423">
          <w:rPr>
            <w:rFonts w:ascii="Times New Roman" w:eastAsia="Times New Roman" w:hAnsi="Times New Roman"/>
            <w:sz w:val="28"/>
            <w:lang w:val="ru-RU" w:eastAsia="ru-RU"/>
          </w:rPr>
          <w:t>.</w:t>
        </w:r>
        <w:r w:rsidR="004C5448" w:rsidRPr="00446259">
          <w:rPr>
            <w:rFonts w:ascii="Times New Roman" w:eastAsia="Times New Roman" w:hAnsi="Times New Roman"/>
            <w:sz w:val="28"/>
            <w:lang w:val="ru-RU" w:eastAsia="ru-RU"/>
          </w:rPr>
          <w:t>ru</w:t>
        </w:r>
      </w:hyperlink>
    </w:p>
    <w:p w:rsidR="004C5448" w:rsidRPr="00742023" w:rsidRDefault="00D172EE"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742023">
        <w:rPr>
          <w:rFonts w:ascii="Times New Roman" w:eastAsia="Times New Roman" w:hAnsi="Times New Roman"/>
          <w:sz w:val="28"/>
          <w:szCs w:val="28"/>
          <w:lang w:val="ru-RU" w:eastAsia="ru-RU"/>
        </w:rPr>
        <w:t>7</w:t>
      </w:r>
      <w:r w:rsidR="004C5448" w:rsidRPr="00742023">
        <w:rPr>
          <w:rFonts w:ascii="Times New Roman" w:eastAsia="Times New Roman" w:hAnsi="Times New Roman"/>
          <w:sz w:val="28"/>
          <w:szCs w:val="28"/>
          <w:lang w:val="ru-RU" w:eastAsia="ru-RU"/>
        </w:rPr>
        <w:t xml:space="preserve">.МБУ ФиС </w:t>
      </w:r>
      <w:r w:rsidR="00BE1C2A">
        <w:rPr>
          <w:rFonts w:ascii="Times New Roman" w:eastAsia="Times New Roman" w:hAnsi="Times New Roman"/>
          <w:sz w:val="28"/>
          <w:szCs w:val="28"/>
          <w:lang w:val="ru-RU" w:eastAsia="ru-RU"/>
        </w:rPr>
        <w:t>«</w:t>
      </w:r>
      <w:r w:rsidR="004C5448" w:rsidRPr="00742023">
        <w:rPr>
          <w:rFonts w:ascii="Times New Roman" w:eastAsia="Times New Roman" w:hAnsi="Times New Roman"/>
          <w:sz w:val="28"/>
          <w:szCs w:val="28"/>
          <w:lang w:val="ru-RU" w:eastAsia="ru-RU"/>
        </w:rPr>
        <w:t>Спортсервис</w:t>
      </w:r>
      <w:r w:rsidR="00BE1C2A">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 xml:space="preserve">Муниципальное бюджетное учреждение физической культуры и спорта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Спортсервис</w:t>
      </w:r>
      <w:r w:rsidR="00BE1C2A">
        <w:rPr>
          <w:rFonts w:ascii="Times New Roman" w:eastAsia="Times New Roman" w:hAnsi="Times New Roman"/>
          <w:sz w:val="28"/>
          <w:szCs w:val="28"/>
          <w:lang w:val="ru-RU" w:eastAsia="ru-RU"/>
        </w:rPr>
        <w:t>»</w:t>
      </w:r>
    </w:p>
    <w:p w:rsidR="004C5448" w:rsidRPr="004C5448" w:rsidRDefault="004C5448" w:rsidP="004C5448">
      <w:pPr>
        <w:autoSpaceDE w:val="0"/>
        <w:autoSpaceDN w:val="0"/>
        <w:adjustRightInd w:val="0"/>
        <w:spacing w:after="0" w:line="317" w:lineRule="exact"/>
        <w:jc w:val="both"/>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 xml:space="preserve">Директор </w:t>
      </w:r>
      <w:r w:rsidR="00742023">
        <w:rPr>
          <w:rFonts w:ascii="Times New Roman" w:eastAsia="Times New Roman" w:hAnsi="Times New Roman"/>
          <w:sz w:val="28"/>
          <w:szCs w:val="28"/>
          <w:lang w:val="ru-RU" w:eastAsia="ru-RU"/>
        </w:rPr>
        <w:t xml:space="preserve">- </w:t>
      </w:r>
      <w:r w:rsidRPr="004C5448">
        <w:rPr>
          <w:rFonts w:ascii="Times New Roman" w:eastAsia="Times New Roman" w:hAnsi="Times New Roman"/>
          <w:sz w:val="28"/>
          <w:szCs w:val="28"/>
          <w:lang w:val="ru-RU" w:eastAsia="ru-RU"/>
        </w:rPr>
        <w:t>Каралюс Анатолий Вацлович</w:t>
      </w:r>
      <w:r w:rsidR="00742023">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 xml:space="preserve">1 мкр.,строение №34, городской стадион </w:t>
      </w:r>
      <w:r w:rsidR="00BE1C2A">
        <w:rPr>
          <w:rFonts w:ascii="Times New Roman" w:eastAsia="Times New Roman" w:hAnsi="Times New Roman"/>
          <w:sz w:val="28"/>
          <w:szCs w:val="28"/>
          <w:lang w:val="ru-RU" w:eastAsia="ru-RU"/>
        </w:rPr>
        <w:t>«</w:t>
      </w:r>
      <w:r w:rsidRPr="004C5448">
        <w:rPr>
          <w:rFonts w:ascii="Times New Roman" w:eastAsia="Times New Roman" w:hAnsi="Times New Roman"/>
          <w:sz w:val="28"/>
          <w:szCs w:val="28"/>
          <w:lang w:val="ru-RU" w:eastAsia="ru-RU"/>
        </w:rPr>
        <w:t>Нефтяник</w:t>
      </w:r>
      <w:r w:rsidR="00BE1C2A">
        <w:rPr>
          <w:rFonts w:ascii="Times New Roman" w:eastAsia="Times New Roman" w:hAnsi="Times New Roman"/>
          <w:sz w:val="28"/>
          <w:szCs w:val="28"/>
          <w:lang w:val="ru-RU" w:eastAsia="ru-RU"/>
        </w:rPr>
        <w:t>»</w:t>
      </w:r>
      <w:r w:rsidR="00742023">
        <w:rPr>
          <w:rFonts w:ascii="Times New Roman" w:eastAsia="Times New Roman" w:hAnsi="Times New Roman"/>
          <w:sz w:val="28"/>
          <w:szCs w:val="28"/>
          <w:lang w:val="ru-RU" w:eastAsia="ru-RU"/>
        </w:rPr>
        <w:t>.</w:t>
      </w:r>
    </w:p>
    <w:p w:rsidR="004C5448" w:rsidRPr="004C5448" w:rsidRDefault="004C5448" w:rsidP="004C5448">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4C5448">
        <w:rPr>
          <w:rFonts w:ascii="Times New Roman" w:eastAsia="Times New Roman" w:hAnsi="Times New Roman"/>
          <w:sz w:val="28"/>
          <w:szCs w:val="28"/>
          <w:lang w:val="ru-RU" w:eastAsia="ru-RU"/>
        </w:rPr>
        <w:t>т/ф 29</w:t>
      </w:r>
      <w:r w:rsidR="00584C16">
        <w:rPr>
          <w:rFonts w:ascii="Times New Roman" w:eastAsia="Times New Roman" w:hAnsi="Times New Roman"/>
          <w:sz w:val="28"/>
          <w:szCs w:val="28"/>
          <w:lang w:val="ru-RU" w:eastAsia="ru-RU"/>
        </w:rPr>
        <w:t>49</w:t>
      </w:r>
      <w:r w:rsidRPr="004C5448">
        <w:rPr>
          <w:rFonts w:ascii="Times New Roman" w:eastAsia="Times New Roman" w:hAnsi="Times New Roman"/>
          <w:sz w:val="28"/>
          <w:szCs w:val="28"/>
          <w:lang w:val="ru-RU" w:eastAsia="ru-RU"/>
        </w:rPr>
        <w:t>05, тел. 221608 (вахта)</w:t>
      </w:r>
    </w:p>
    <w:p w:rsidR="004C5448" w:rsidRPr="004C5448" w:rsidRDefault="00742023" w:rsidP="00446259">
      <w:pPr>
        <w:widowControl w:val="0"/>
        <w:autoSpaceDE w:val="0"/>
        <w:autoSpaceDN w:val="0"/>
        <w:adjustRightInd w:val="0"/>
        <w:spacing w:after="0" w:line="240" w:lineRule="auto"/>
        <w:rPr>
          <w:rFonts w:ascii="Times New Roman" w:eastAsia="Times New Roman" w:hAnsi="Times New Roman"/>
          <w:sz w:val="28"/>
          <w:szCs w:val="28"/>
          <w:lang w:val="ru-RU" w:eastAsia="ru-RU"/>
        </w:rPr>
      </w:pPr>
      <w:r w:rsidRPr="00525294">
        <w:rPr>
          <w:rFonts w:ascii="Times New Roman" w:eastAsia="Times New Roman" w:hAnsi="Times New Roman"/>
          <w:sz w:val="28"/>
          <w:szCs w:val="28"/>
          <w:lang w:val="ru-RU" w:eastAsia="ru-RU" w:bidi="ar-SA"/>
        </w:rPr>
        <w:t>Электронная почта:</w:t>
      </w:r>
      <w:hyperlink r:id="rId57" w:history="1">
        <w:r w:rsidR="004C5448" w:rsidRPr="00446259">
          <w:rPr>
            <w:rFonts w:ascii="Times New Roman" w:eastAsia="Times New Roman" w:hAnsi="Times New Roman"/>
            <w:sz w:val="28"/>
            <w:lang w:val="ru-RU" w:eastAsia="ru-RU"/>
          </w:rPr>
          <w:t>sportstadion</w:t>
        </w:r>
        <w:r w:rsidR="004C5448" w:rsidRPr="00592423">
          <w:rPr>
            <w:rFonts w:ascii="Times New Roman" w:eastAsia="Times New Roman" w:hAnsi="Times New Roman"/>
            <w:sz w:val="28"/>
            <w:lang w:val="ru-RU" w:eastAsia="ru-RU"/>
          </w:rPr>
          <w:t>@</w:t>
        </w:r>
        <w:r w:rsidR="004C5448" w:rsidRPr="00446259">
          <w:rPr>
            <w:rFonts w:ascii="Times New Roman" w:eastAsia="Times New Roman" w:hAnsi="Times New Roman"/>
            <w:sz w:val="28"/>
            <w:lang w:val="ru-RU" w:eastAsia="ru-RU"/>
          </w:rPr>
          <w:t>mail</w:t>
        </w:r>
        <w:r w:rsidR="004C5448" w:rsidRPr="00592423">
          <w:rPr>
            <w:rFonts w:ascii="Times New Roman" w:eastAsia="Times New Roman" w:hAnsi="Times New Roman"/>
            <w:sz w:val="28"/>
            <w:lang w:val="ru-RU" w:eastAsia="ru-RU"/>
          </w:rPr>
          <w:t>.</w:t>
        </w:r>
        <w:r w:rsidR="004C5448" w:rsidRPr="00446259">
          <w:rPr>
            <w:rFonts w:ascii="Times New Roman" w:eastAsia="Times New Roman" w:hAnsi="Times New Roman"/>
            <w:sz w:val="28"/>
            <w:lang w:val="ru-RU" w:eastAsia="ru-RU"/>
          </w:rPr>
          <w:t>ru</w:t>
        </w:r>
      </w:hyperlink>
    </w:p>
    <w:p w:rsidR="00345E82" w:rsidRPr="0077331F" w:rsidRDefault="00345E82" w:rsidP="005D45B8">
      <w:pPr>
        <w:spacing w:after="0" w:line="240" w:lineRule="auto"/>
        <w:ind w:firstLine="709"/>
        <w:jc w:val="both"/>
        <w:rPr>
          <w:rFonts w:ascii="Times New Roman" w:hAnsi="Times New Roman"/>
          <w:sz w:val="28"/>
          <w:szCs w:val="28"/>
          <w:lang w:val="ru-RU" w:bidi="ar-SA"/>
        </w:rPr>
      </w:pPr>
      <w:r w:rsidRPr="0077331F">
        <w:rPr>
          <w:rFonts w:ascii="Times New Roman" w:hAnsi="Times New Roman"/>
          <w:color w:val="000000"/>
          <w:sz w:val="28"/>
          <w:szCs w:val="28"/>
          <w:lang w:val="ru-RU" w:bidi="ar-SA"/>
        </w:rPr>
        <w:t xml:space="preserve">Основными направлениями работы учреждений физической культуры и спорта является: </w:t>
      </w:r>
      <w:r w:rsidRPr="0077331F">
        <w:rPr>
          <w:rFonts w:ascii="Times New Roman" w:hAnsi="Times New Roman"/>
          <w:sz w:val="28"/>
          <w:szCs w:val="28"/>
          <w:lang w:val="ru-RU" w:bidi="ar-SA"/>
        </w:rPr>
        <w:t>привлечение к систематическим занятиям физической культурой и спортом различных групп населения; создание условий для полноценного учебно-тренировочного процесса в учреждениях дополнительного образования спортивной направленности; подготовка сборных команд и ведущих спортсменов к участию в соревнованиях различного уровня; развитие инфраструктуры физической культуры и спорта.</w:t>
      </w:r>
    </w:p>
    <w:p w:rsidR="00345E82" w:rsidRPr="0077331F" w:rsidRDefault="00345E82" w:rsidP="00345E82">
      <w:pPr>
        <w:spacing w:after="0" w:line="240" w:lineRule="auto"/>
        <w:ind w:firstLine="720"/>
        <w:jc w:val="both"/>
        <w:rPr>
          <w:rFonts w:ascii="Times New Roman" w:hAnsi="Times New Roman"/>
          <w:sz w:val="28"/>
          <w:szCs w:val="28"/>
          <w:lang w:val="ru-RU" w:eastAsia="ru-RU" w:bidi="ar-SA"/>
        </w:rPr>
      </w:pPr>
      <w:r w:rsidRPr="0077331F">
        <w:rPr>
          <w:rFonts w:ascii="Times New Roman" w:eastAsia="Times New Roman" w:hAnsi="Times New Roman"/>
          <w:color w:val="000000"/>
          <w:sz w:val="28"/>
          <w:szCs w:val="28"/>
          <w:lang w:val="ru-RU" w:eastAsia="ru-RU" w:bidi="ar-SA"/>
        </w:rPr>
        <w:t xml:space="preserve">Во всех учреждениях спортивной направленности, занятия с детьми проводятся на бесплатной основе. Количество занимающихся несовершеннолетних составляет 5165 человек, </w:t>
      </w:r>
      <w:r w:rsidRPr="0077331F">
        <w:rPr>
          <w:rFonts w:ascii="Times New Roman" w:hAnsi="Times New Roman"/>
          <w:sz w:val="28"/>
          <w:szCs w:val="28"/>
          <w:lang w:val="ru-RU" w:eastAsia="ru-RU" w:bidi="ar-SA"/>
        </w:rPr>
        <w:t xml:space="preserve">наблюдается увеличение охвата детей, подростков и молодёжи в учреждениях дополнительного образования спортивной направленности, что составляет </w:t>
      </w:r>
      <w:r w:rsidRPr="00E370A5">
        <w:rPr>
          <w:rFonts w:ascii="Times New Roman" w:hAnsi="Times New Roman"/>
          <w:sz w:val="28"/>
          <w:szCs w:val="28"/>
          <w:lang w:val="ru-RU" w:eastAsia="ru-RU" w:bidi="ar-SA"/>
        </w:rPr>
        <w:t>22,93%</w:t>
      </w:r>
      <w:r w:rsidRPr="0077331F">
        <w:rPr>
          <w:rFonts w:ascii="Times New Roman" w:hAnsi="Times New Roman"/>
          <w:sz w:val="28"/>
          <w:szCs w:val="28"/>
          <w:lang w:val="ru-RU" w:eastAsia="ru-RU" w:bidi="ar-SA"/>
        </w:rPr>
        <w:t>от числа детей, подростков и молодёжи в возрасте от 5 до 18 лет.</w:t>
      </w:r>
    </w:p>
    <w:p w:rsidR="00345E82" w:rsidRPr="00742023" w:rsidRDefault="00345E82" w:rsidP="00781B32">
      <w:pPr>
        <w:spacing w:after="0" w:line="240" w:lineRule="auto"/>
        <w:ind w:firstLine="720"/>
        <w:jc w:val="both"/>
        <w:rPr>
          <w:rFonts w:ascii="Times New Roman" w:eastAsia="Times New Roman" w:hAnsi="Times New Roman"/>
          <w:color w:val="000000"/>
          <w:sz w:val="28"/>
          <w:szCs w:val="28"/>
          <w:lang w:val="ru-RU" w:eastAsia="ru-RU" w:bidi="ar-SA"/>
        </w:rPr>
      </w:pPr>
      <w:r w:rsidRPr="00742023">
        <w:rPr>
          <w:rFonts w:ascii="Times New Roman" w:eastAsia="Times New Roman" w:hAnsi="Times New Roman"/>
          <w:bCs/>
          <w:color w:val="000000"/>
          <w:sz w:val="28"/>
          <w:szCs w:val="28"/>
          <w:lang w:val="ru-RU" w:eastAsia="ru-RU" w:bidi="ar-SA"/>
        </w:rPr>
        <w:lastRenderedPageBreak/>
        <w:t>Обеспеченность объектами физической культуры и спорта</w:t>
      </w:r>
    </w:p>
    <w:p w:rsidR="00345E82" w:rsidRPr="0077331F" w:rsidRDefault="00345E82" w:rsidP="00781B32">
      <w:pPr>
        <w:spacing w:after="0" w:line="240" w:lineRule="auto"/>
        <w:rPr>
          <w:rFonts w:ascii="Times New Roman" w:eastAsia="Times New Roman" w:hAnsi="Times New Roman"/>
          <w:sz w:val="28"/>
          <w:szCs w:val="28"/>
          <w:lang w:val="ru-RU" w:eastAsia="ru-RU" w:bidi="ar-SA"/>
        </w:rPr>
      </w:pPr>
      <w:r w:rsidRPr="0077331F">
        <w:rPr>
          <w:rFonts w:ascii="Times New Roman" w:eastAsia="Times New Roman" w:hAnsi="Times New Roman"/>
          <w:b/>
          <w:bCs/>
          <w:color w:val="000000"/>
          <w:sz w:val="28"/>
          <w:szCs w:val="28"/>
          <w:lang w:val="ru-RU" w:eastAsia="ru-RU" w:bidi="ar-SA"/>
        </w:rPr>
        <w:tab/>
      </w:r>
    </w:p>
    <w:tbl>
      <w:tblPr>
        <w:tblpPr w:leftFromText="181" w:rightFromText="181" w:vertAnchor="text" w:horzAnchor="margin" w:tblpY="-126"/>
        <w:tblOverlap w:val="never"/>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2"/>
        <w:gridCol w:w="1560"/>
        <w:gridCol w:w="1635"/>
        <w:gridCol w:w="1909"/>
        <w:gridCol w:w="1985"/>
      </w:tblGrid>
      <w:tr w:rsidR="00345E82" w:rsidRPr="002D5D76" w:rsidTr="00D1658D">
        <w:trPr>
          <w:trHeight w:val="1076"/>
        </w:trPr>
        <w:tc>
          <w:tcPr>
            <w:tcW w:w="2802" w:type="dxa"/>
            <w:tcBorders>
              <w:top w:val="single" w:sz="4" w:space="0" w:color="auto"/>
              <w:left w:val="single" w:sz="4" w:space="0" w:color="auto"/>
              <w:bottom w:val="single" w:sz="4" w:space="0" w:color="auto"/>
              <w:right w:val="single" w:sz="4" w:space="0" w:color="auto"/>
            </w:tcBorders>
          </w:tcPr>
          <w:p w:rsidR="00345E82" w:rsidRPr="007F3834" w:rsidRDefault="00345E82" w:rsidP="00E370A5">
            <w:pPr>
              <w:spacing w:after="0" w:line="240" w:lineRule="auto"/>
              <w:jc w:val="center"/>
              <w:rPr>
                <w:rFonts w:ascii="Times New Roman" w:eastAsia="Times New Roman" w:hAnsi="Times New Roman"/>
                <w:bCs/>
                <w:sz w:val="24"/>
                <w:szCs w:val="24"/>
                <w:lang w:val="ru-RU" w:eastAsia="ru-RU" w:bidi="ar-SA"/>
              </w:rPr>
            </w:pPr>
            <w:r w:rsidRPr="007F3834">
              <w:rPr>
                <w:rFonts w:ascii="Times New Roman" w:eastAsia="Times New Roman" w:hAnsi="Times New Roman"/>
                <w:bCs/>
                <w:sz w:val="24"/>
                <w:szCs w:val="24"/>
                <w:lang w:val="ru-RU" w:eastAsia="ru-RU" w:bidi="ar-SA"/>
              </w:rPr>
              <w:t>Наименование</w:t>
            </w:r>
          </w:p>
          <w:p w:rsidR="00345E82" w:rsidRPr="007F3834" w:rsidRDefault="00345E82" w:rsidP="00E370A5">
            <w:pPr>
              <w:spacing w:after="0" w:line="240" w:lineRule="auto"/>
              <w:jc w:val="center"/>
              <w:rPr>
                <w:rFonts w:ascii="Times New Roman" w:eastAsia="Times New Roman" w:hAnsi="Times New Roman"/>
                <w:bCs/>
                <w:sz w:val="24"/>
                <w:szCs w:val="24"/>
                <w:lang w:val="ru-RU" w:eastAsia="ru-RU" w:bidi="ar-SA"/>
              </w:rPr>
            </w:pPr>
            <w:r w:rsidRPr="007F3834">
              <w:rPr>
                <w:rFonts w:ascii="Times New Roman" w:eastAsia="Times New Roman" w:hAnsi="Times New Roman"/>
                <w:bCs/>
                <w:sz w:val="24"/>
                <w:szCs w:val="24"/>
                <w:lang w:val="ru-RU" w:eastAsia="ru-RU" w:bidi="ar-SA"/>
              </w:rPr>
              <w:t>объекта</w:t>
            </w:r>
          </w:p>
        </w:tc>
        <w:tc>
          <w:tcPr>
            <w:tcW w:w="1560" w:type="dxa"/>
            <w:tcBorders>
              <w:top w:val="single" w:sz="4" w:space="0" w:color="auto"/>
              <w:left w:val="single" w:sz="4" w:space="0" w:color="auto"/>
              <w:bottom w:val="single" w:sz="4" w:space="0" w:color="auto"/>
              <w:right w:val="single" w:sz="4" w:space="0" w:color="auto"/>
            </w:tcBorders>
          </w:tcPr>
          <w:p w:rsidR="00345E82" w:rsidRPr="007F3834" w:rsidRDefault="00345E82" w:rsidP="00D1658D">
            <w:pPr>
              <w:spacing w:after="0" w:line="240" w:lineRule="auto"/>
              <w:jc w:val="center"/>
              <w:rPr>
                <w:rFonts w:ascii="Times New Roman" w:eastAsia="Times New Roman" w:hAnsi="Times New Roman"/>
                <w:bCs/>
                <w:sz w:val="24"/>
                <w:szCs w:val="24"/>
                <w:lang w:val="ru-RU" w:eastAsia="ru-RU" w:bidi="ar-SA"/>
              </w:rPr>
            </w:pPr>
            <w:r w:rsidRPr="007F3834">
              <w:rPr>
                <w:rFonts w:ascii="Times New Roman" w:eastAsia="Times New Roman" w:hAnsi="Times New Roman"/>
                <w:bCs/>
                <w:sz w:val="24"/>
                <w:szCs w:val="24"/>
                <w:lang w:val="ru-RU" w:eastAsia="ru-RU" w:bidi="ar-SA"/>
              </w:rPr>
              <w:t>Количествоспортивныхсооружений</w:t>
            </w:r>
          </w:p>
        </w:tc>
        <w:tc>
          <w:tcPr>
            <w:tcW w:w="1635" w:type="dxa"/>
            <w:tcBorders>
              <w:top w:val="single" w:sz="4" w:space="0" w:color="auto"/>
              <w:left w:val="single" w:sz="4" w:space="0" w:color="auto"/>
              <w:bottom w:val="single" w:sz="4" w:space="0" w:color="auto"/>
              <w:right w:val="single" w:sz="4" w:space="0" w:color="auto"/>
            </w:tcBorders>
          </w:tcPr>
          <w:p w:rsidR="00345E82" w:rsidRPr="007F3834" w:rsidRDefault="00345E82" w:rsidP="00E370A5">
            <w:pPr>
              <w:spacing w:after="0" w:line="240" w:lineRule="auto"/>
              <w:jc w:val="center"/>
              <w:rPr>
                <w:rFonts w:ascii="Times New Roman" w:eastAsia="Times New Roman" w:hAnsi="Times New Roman"/>
                <w:bCs/>
                <w:sz w:val="24"/>
                <w:szCs w:val="24"/>
                <w:lang w:val="ru-RU" w:eastAsia="ru-RU" w:bidi="ar-SA"/>
              </w:rPr>
            </w:pPr>
            <w:r w:rsidRPr="007F3834">
              <w:rPr>
                <w:rFonts w:ascii="Times New Roman" w:eastAsia="Times New Roman" w:hAnsi="Times New Roman"/>
                <w:bCs/>
                <w:sz w:val="24"/>
                <w:szCs w:val="24"/>
                <w:lang w:val="ru-RU" w:eastAsia="ru-RU" w:bidi="ar-SA"/>
              </w:rPr>
              <w:t>Нормативная потребность</w:t>
            </w:r>
          </w:p>
        </w:tc>
        <w:tc>
          <w:tcPr>
            <w:tcW w:w="1909" w:type="dxa"/>
            <w:tcBorders>
              <w:top w:val="single" w:sz="4" w:space="0" w:color="auto"/>
              <w:left w:val="single" w:sz="4" w:space="0" w:color="auto"/>
              <w:bottom w:val="single" w:sz="4" w:space="0" w:color="auto"/>
              <w:right w:val="single" w:sz="4" w:space="0" w:color="auto"/>
            </w:tcBorders>
          </w:tcPr>
          <w:p w:rsidR="00345E82" w:rsidRPr="007F3834" w:rsidRDefault="00345E82" w:rsidP="00E370A5">
            <w:pPr>
              <w:spacing w:after="0" w:line="240" w:lineRule="auto"/>
              <w:jc w:val="center"/>
              <w:rPr>
                <w:rFonts w:ascii="Times New Roman" w:eastAsia="Times New Roman" w:hAnsi="Times New Roman"/>
                <w:bCs/>
                <w:sz w:val="24"/>
                <w:szCs w:val="24"/>
                <w:lang w:val="ru-RU" w:eastAsia="ru-RU" w:bidi="ar-SA"/>
              </w:rPr>
            </w:pPr>
            <w:r w:rsidRPr="007F3834">
              <w:rPr>
                <w:rFonts w:ascii="Times New Roman" w:eastAsia="Times New Roman" w:hAnsi="Times New Roman"/>
                <w:bCs/>
                <w:sz w:val="24"/>
                <w:szCs w:val="24"/>
                <w:lang w:val="ru-RU" w:eastAsia="ru-RU" w:bidi="ar-SA"/>
              </w:rPr>
              <w:t>Обеспеченность</w:t>
            </w:r>
          </w:p>
          <w:p w:rsidR="00345E82" w:rsidRPr="007F3834" w:rsidRDefault="00345E82" w:rsidP="00E370A5">
            <w:pPr>
              <w:spacing w:after="0" w:line="240" w:lineRule="auto"/>
              <w:jc w:val="center"/>
              <w:rPr>
                <w:rFonts w:ascii="Times New Roman" w:eastAsia="Times New Roman" w:hAnsi="Times New Roman"/>
                <w:bCs/>
                <w:sz w:val="24"/>
                <w:szCs w:val="24"/>
                <w:lang w:val="ru-RU" w:eastAsia="ru-RU" w:bidi="ar-SA"/>
              </w:rPr>
            </w:pPr>
            <w:r w:rsidRPr="007F3834">
              <w:rPr>
                <w:rFonts w:ascii="Times New Roman" w:eastAsia="Times New Roman" w:hAnsi="Times New Roman"/>
                <w:bCs/>
                <w:sz w:val="24"/>
                <w:szCs w:val="24"/>
                <w:lang w:val="ru-RU" w:eastAsia="ru-RU" w:bidi="ar-SA"/>
              </w:rPr>
              <w:t>от норматива, установленного в ХМАО - Югре</w:t>
            </w:r>
          </w:p>
        </w:tc>
        <w:tc>
          <w:tcPr>
            <w:tcW w:w="1985" w:type="dxa"/>
            <w:tcBorders>
              <w:top w:val="single" w:sz="4" w:space="0" w:color="auto"/>
              <w:left w:val="single" w:sz="4" w:space="0" w:color="auto"/>
              <w:bottom w:val="single" w:sz="4" w:space="0" w:color="auto"/>
              <w:right w:val="single" w:sz="4" w:space="0" w:color="auto"/>
            </w:tcBorders>
          </w:tcPr>
          <w:p w:rsidR="00345E82" w:rsidRPr="007F3834" w:rsidRDefault="00345E82" w:rsidP="007F3834">
            <w:pPr>
              <w:spacing w:after="0" w:line="240" w:lineRule="auto"/>
              <w:jc w:val="center"/>
              <w:rPr>
                <w:rFonts w:ascii="Times New Roman" w:eastAsia="Times New Roman" w:hAnsi="Times New Roman"/>
                <w:bCs/>
                <w:sz w:val="24"/>
                <w:szCs w:val="24"/>
                <w:lang w:val="ru-RU" w:eastAsia="ru-RU" w:bidi="ar-SA"/>
              </w:rPr>
            </w:pPr>
            <w:r w:rsidRPr="007F3834">
              <w:rPr>
                <w:rFonts w:ascii="Times New Roman" w:eastAsia="Times New Roman" w:hAnsi="Times New Roman"/>
                <w:sz w:val="24"/>
                <w:szCs w:val="24"/>
                <w:lang w:val="ru-RU" w:eastAsia="ru-RU" w:bidi="ar-SA"/>
              </w:rPr>
              <w:t>Единовременная пропускная способностьспортивных сооружений</w:t>
            </w:r>
          </w:p>
        </w:tc>
      </w:tr>
      <w:tr w:rsidR="00345E82" w:rsidRPr="007F3834" w:rsidTr="00D1658D">
        <w:trPr>
          <w:trHeight w:val="80"/>
        </w:trPr>
        <w:tc>
          <w:tcPr>
            <w:tcW w:w="2802" w:type="dxa"/>
            <w:tcBorders>
              <w:top w:val="single" w:sz="4" w:space="0" w:color="auto"/>
              <w:left w:val="single" w:sz="4" w:space="0" w:color="auto"/>
              <w:bottom w:val="single" w:sz="4" w:space="0" w:color="auto"/>
              <w:right w:val="single" w:sz="4" w:space="0" w:color="auto"/>
            </w:tcBorders>
            <w:vAlign w:val="center"/>
          </w:tcPr>
          <w:p w:rsidR="00345E82" w:rsidRPr="007F3834" w:rsidRDefault="00345E82" w:rsidP="00E370A5">
            <w:pPr>
              <w:spacing w:after="0" w:line="240" w:lineRule="auto"/>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Спортивные</w:t>
            </w:r>
          </w:p>
          <w:p w:rsidR="00345E82" w:rsidRPr="007F3834" w:rsidRDefault="00345E82" w:rsidP="00E370A5">
            <w:pPr>
              <w:spacing w:after="0" w:line="240" w:lineRule="auto"/>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залы</w:t>
            </w:r>
          </w:p>
        </w:tc>
        <w:tc>
          <w:tcPr>
            <w:tcW w:w="1560" w:type="dxa"/>
            <w:tcBorders>
              <w:top w:val="single" w:sz="4" w:space="0" w:color="auto"/>
              <w:left w:val="single" w:sz="4" w:space="0" w:color="auto"/>
              <w:bottom w:val="single" w:sz="4" w:space="0" w:color="auto"/>
              <w:right w:val="single" w:sz="4" w:space="0" w:color="auto"/>
            </w:tcBorders>
            <w:vAlign w:val="center"/>
          </w:tcPr>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29</w:t>
            </w: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w:t>
            </w:r>
            <w:smartTag w:uri="urn:schemas-microsoft-com:office:smarttags" w:element="metricconverter">
              <w:smartTagPr>
                <w:attr w:name="ProductID" w:val="11 034 м2"/>
              </w:smartTagPr>
              <w:r w:rsidRPr="007F3834">
                <w:rPr>
                  <w:rFonts w:ascii="Times New Roman" w:eastAsia="Times New Roman" w:hAnsi="Times New Roman"/>
                  <w:sz w:val="24"/>
                  <w:szCs w:val="24"/>
                  <w:lang w:val="ru-RU" w:eastAsia="ru-RU" w:bidi="ar-SA"/>
                </w:rPr>
                <w:t>11 034 м</w:t>
              </w:r>
              <w:r w:rsidRPr="007F3834">
                <w:rPr>
                  <w:rFonts w:ascii="Times New Roman" w:eastAsia="Times New Roman" w:hAnsi="Times New Roman"/>
                  <w:sz w:val="24"/>
                  <w:szCs w:val="24"/>
                  <w:vertAlign w:val="superscript"/>
                  <w:lang w:val="ru-RU" w:eastAsia="ru-RU" w:bidi="ar-SA"/>
                </w:rPr>
                <w:t>2</w:t>
              </w:r>
            </w:smartTag>
            <w:r w:rsidRPr="007F3834">
              <w:rPr>
                <w:rFonts w:ascii="Times New Roman" w:eastAsia="Times New Roman" w:hAnsi="Times New Roman"/>
                <w:sz w:val="24"/>
                <w:szCs w:val="24"/>
                <w:lang w:val="ru-RU" w:eastAsia="ru-RU" w:bidi="ar-SA"/>
              </w:rPr>
              <w:t>)</w:t>
            </w:r>
          </w:p>
        </w:tc>
        <w:tc>
          <w:tcPr>
            <w:tcW w:w="1635" w:type="dxa"/>
            <w:tcBorders>
              <w:top w:val="single" w:sz="4" w:space="0" w:color="auto"/>
              <w:left w:val="single" w:sz="4" w:space="0" w:color="auto"/>
              <w:bottom w:val="single" w:sz="4" w:space="0" w:color="auto"/>
              <w:right w:val="single" w:sz="4" w:space="0" w:color="auto"/>
            </w:tcBorders>
            <w:vAlign w:val="center"/>
          </w:tcPr>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102</w:t>
            </w: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(40 915м</w:t>
            </w:r>
            <w:r w:rsidRPr="007F3834">
              <w:rPr>
                <w:rFonts w:ascii="Times New Roman" w:eastAsia="Times New Roman" w:hAnsi="Times New Roman"/>
                <w:sz w:val="24"/>
                <w:szCs w:val="24"/>
                <w:vertAlign w:val="superscript"/>
                <w:lang w:val="ru-RU" w:eastAsia="ru-RU" w:bidi="ar-SA"/>
              </w:rPr>
              <w:t>2</w:t>
            </w:r>
            <w:r w:rsidRPr="007F3834">
              <w:rPr>
                <w:rFonts w:ascii="Times New Roman" w:eastAsia="Times New Roman" w:hAnsi="Times New Roman"/>
                <w:sz w:val="24"/>
                <w:szCs w:val="24"/>
                <w:lang w:val="ru-RU" w:eastAsia="ru-RU" w:bidi="ar-SA"/>
              </w:rPr>
              <w:t>)</w:t>
            </w:r>
          </w:p>
        </w:tc>
        <w:tc>
          <w:tcPr>
            <w:tcW w:w="1909" w:type="dxa"/>
            <w:tcBorders>
              <w:top w:val="single" w:sz="4" w:space="0" w:color="auto"/>
              <w:left w:val="single" w:sz="4" w:space="0" w:color="auto"/>
              <w:bottom w:val="single" w:sz="4" w:space="0" w:color="auto"/>
              <w:right w:val="single" w:sz="4" w:space="0" w:color="auto"/>
            </w:tcBorders>
            <w:vAlign w:val="center"/>
          </w:tcPr>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27,0 %</w:t>
            </w:r>
          </w:p>
        </w:tc>
        <w:tc>
          <w:tcPr>
            <w:tcW w:w="1985" w:type="dxa"/>
            <w:tcBorders>
              <w:top w:val="single" w:sz="4" w:space="0" w:color="auto"/>
              <w:left w:val="single" w:sz="4" w:space="0" w:color="auto"/>
              <w:bottom w:val="single" w:sz="4" w:space="0" w:color="auto"/>
              <w:right w:val="single" w:sz="4" w:space="0" w:color="auto"/>
            </w:tcBorders>
          </w:tcPr>
          <w:p w:rsidR="007F3834" w:rsidRDefault="007F3834" w:rsidP="00E370A5">
            <w:pPr>
              <w:spacing w:after="0" w:line="240" w:lineRule="auto"/>
              <w:jc w:val="center"/>
              <w:rPr>
                <w:rFonts w:ascii="Times New Roman" w:eastAsia="Times New Roman" w:hAnsi="Times New Roman"/>
                <w:sz w:val="24"/>
                <w:szCs w:val="24"/>
                <w:lang w:val="ru-RU" w:eastAsia="ru-RU" w:bidi="ar-SA"/>
              </w:rPr>
            </w:pP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895</w:t>
            </w:r>
          </w:p>
        </w:tc>
      </w:tr>
      <w:tr w:rsidR="00345E82" w:rsidRPr="007F3834" w:rsidTr="00D1658D">
        <w:trPr>
          <w:trHeight w:val="80"/>
        </w:trPr>
        <w:tc>
          <w:tcPr>
            <w:tcW w:w="2802" w:type="dxa"/>
            <w:tcBorders>
              <w:top w:val="single" w:sz="4" w:space="0" w:color="auto"/>
              <w:left w:val="single" w:sz="4" w:space="0" w:color="auto"/>
              <w:bottom w:val="single" w:sz="4" w:space="0" w:color="auto"/>
              <w:right w:val="single" w:sz="4" w:space="0" w:color="auto"/>
            </w:tcBorders>
            <w:vAlign w:val="center"/>
          </w:tcPr>
          <w:p w:rsidR="00345E82" w:rsidRPr="007F3834" w:rsidRDefault="00345E82" w:rsidP="00E370A5">
            <w:pPr>
              <w:spacing w:after="0" w:line="240" w:lineRule="auto"/>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Бассейны</w:t>
            </w:r>
          </w:p>
        </w:tc>
        <w:tc>
          <w:tcPr>
            <w:tcW w:w="1560" w:type="dxa"/>
            <w:tcBorders>
              <w:top w:val="single" w:sz="4" w:space="0" w:color="auto"/>
              <w:left w:val="single" w:sz="4" w:space="0" w:color="auto"/>
              <w:bottom w:val="single" w:sz="4" w:space="0" w:color="auto"/>
              <w:right w:val="single" w:sz="4" w:space="0" w:color="auto"/>
            </w:tcBorders>
            <w:vAlign w:val="center"/>
          </w:tcPr>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2</w:t>
            </w: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w:t>
            </w:r>
            <w:smartTag w:uri="urn:schemas-microsoft-com:office:smarttags" w:element="metricconverter">
              <w:smartTagPr>
                <w:attr w:name="ProductID" w:val="415 м2"/>
              </w:smartTagPr>
              <w:r w:rsidRPr="007F3834">
                <w:rPr>
                  <w:rFonts w:ascii="Times New Roman" w:eastAsia="Times New Roman" w:hAnsi="Times New Roman"/>
                  <w:sz w:val="24"/>
                  <w:szCs w:val="24"/>
                  <w:lang w:val="ru-RU" w:eastAsia="ru-RU" w:bidi="ar-SA"/>
                </w:rPr>
                <w:t>415 м</w:t>
              </w:r>
              <w:r w:rsidRPr="007F3834">
                <w:rPr>
                  <w:rFonts w:ascii="Times New Roman" w:eastAsia="Times New Roman" w:hAnsi="Times New Roman"/>
                  <w:sz w:val="24"/>
                  <w:szCs w:val="24"/>
                  <w:vertAlign w:val="superscript"/>
                  <w:lang w:val="ru-RU" w:eastAsia="ru-RU" w:bidi="ar-SA"/>
                </w:rPr>
                <w:t>2</w:t>
              </w:r>
            </w:smartTag>
            <w:r w:rsidRPr="007F3834">
              <w:rPr>
                <w:rFonts w:ascii="Times New Roman" w:eastAsia="Times New Roman" w:hAnsi="Times New Roman"/>
                <w:sz w:val="24"/>
                <w:szCs w:val="24"/>
                <w:lang w:val="ru-RU" w:eastAsia="ru-RU" w:bidi="ar-SA"/>
              </w:rPr>
              <w:t>)</w:t>
            </w:r>
          </w:p>
        </w:tc>
        <w:tc>
          <w:tcPr>
            <w:tcW w:w="1635" w:type="dxa"/>
            <w:tcBorders>
              <w:top w:val="single" w:sz="4" w:space="0" w:color="auto"/>
              <w:left w:val="single" w:sz="4" w:space="0" w:color="auto"/>
              <w:bottom w:val="single" w:sz="4" w:space="0" w:color="auto"/>
              <w:right w:val="single" w:sz="4" w:space="0" w:color="auto"/>
            </w:tcBorders>
            <w:vAlign w:val="center"/>
          </w:tcPr>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44</w:t>
            </w: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w:t>
            </w:r>
            <w:smartTag w:uri="urn:schemas-microsoft-com:office:smarttags" w:element="metricconverter">
              <w:smartTagPr>
                <w:attr w:name="ProductID" w:val="8 767 м2"/>
              </w:smartTagPr>
              <w:r w:rsidRPr="007F3834">
                <w:rPr>
                  <w:rFonts w:ascii="Times New Roman" w:eastAsia="Times New Roman" w:hAnsi="Times New Roman"/>
                  <w:sz w:val="24"/>
                  <w:szCs w:val="24"/>
                  <w:lang w:val="ru-RU" w:eastAsia="ru-RU" w:bidi="ar-SA"/>
                </w:rPr>
                <w:t>8 767 м</w:t>
              </w:r>
              <w:r w:rsidRPr="007F3834">
                <w:rPr>
                  <w:rFonts w:ascii="Times New Roman" w:eastAsia="Times New Roman" w:hAnsi="Times New Roman"/>
                  <w:sz w:val="24"/>
                  <w:szCs w:val="24"/>
                  <w:vertAlign w:val="superscript"/>
                  <w:lang w:val="ru-RU" w:eastAsia="ru-RU" w:bidi="ar-SA"/>
                </w:rPr>
                <w:t>2</w:t>
              </w:r>
            </w:smartTag>
            <w:r w:rsidRPr="007F3834">
              <w:rPr>
                <w:rFonts w:ascii="Times New Roman" w:eastAsia="Times New Roman" w:hAnsi="Times New Roman"/>
                <w:sz w:val="24"/>
                <w:szCs w:val="24"/>
                <w:lang w:val="ru-RU" w:eastAsia="ru-RU" w:bidi="ar-SA"/>
              </w:rPr>
              <w:t>)</w:t>
            </w:r>
          </w:p>
        </w:tc>
        <w:tc>
          <w:tcPr>
            <w:tcW w:w="1909" w:type="dxa"/>
            <w:tcBorders>
              <w:top w:val="single" w:sz="4" w:space="0" w:color="auto"/>
              <w:left w:val="single" w:sz="4" w:space="0" w:color="auto"/>
              <w:bottom w:val="single" w:sz="4" w:space="0" w:color="auto"/>
              <w:right w:val="single" w:sz="4" w:space="0" w:color="auto"/>
            </w:tcBorders>
            <w:vAlign w:val="center"/>
          </w:tcPr>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4,7 %</w:t>
            </w:r>
          </w:p>
        </w:tc>
        <w:tc>
          <w:tcPr>
            <w:tcW w:w="1985" w:type="dxa"/>
            <w:tcBorders>
              <w:top w:val="single" w:sz="4" w:space="0" w:color="auto"/>
              <w:left w:val="single" w:sz="4" w:space="0" w:color="auto"/>
              <w:bottom w:val="single" w:sz="4" w:space="0" w:color="auto"/>
              <w:right w:val="single" w:sz="4" w:space="0" w:color="auto"/>
            </w:tcBorders>
          </w:tcPr>
          <w:p w:rsidR="007F3834" w:rsidRDefault="007F3834" w:rsidP="00E370A5">
            <w:pPr>
              <w:spacing w:after="0" w:line="240" w:lineRule="auto"/>
              <w:jc w:val="center"/>
              <w:rPr>
                <w:rFonts w:ascii="Times New Roman" w:eastAsia="Times New Roman" w:hAnsi="Times New Roman"/>
                <w:sz w:val="24"/>
                <w:szCs w:val="24"/>
                <w:lang w:val="ru-RU" w:eastAsia="ru-RU" w:bidi="ar-SA"/>
              </w:rPr>
            </w:pP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58</w:t>
            </w:r>
          </w:p>
        </w:tc>
      </w:tr>
      <w:tr w:rsidR="00345E82" w:rsidRPr="007F3834" w:rsidTr="00D1658D">
        <w:trPr>
          <w:trHeight w:val="80"/>
        </w:trPr>
        <w:tc>
          <w:tcPr>
            <w:tcW w:w="2802" w:type="dxa"/>
            <w:tcBorders>
              <w:top w:val="single" w:sz="4" w:space="0" w:color="auto"/>
              <w:left w:val="single" w:sz="4" w:space="0" w:color="auto"/>
              <w:bottom w:val="single" w:sz="4" w:space="0" w:color="auto"/>
              <w:right w:val="single" w:sz="4" w:space="0" w:color="auto"/>
            </w:tcBorders>
            <w:vAlign w:val="center"/>
          </w:tcPr>
          <w:p w:rsidR="00345E82" w:rsidRPr="007F3834" w:rsidRDefault="00345E82" w:rsidP="00C32BB4">
            <w:pPr>
              <w:spacing w:after="0" w:line="240" w:lineRule="auto"/>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Плоскостныесооружения (футбольные поля, игровые площадки и др.)</w:t>
            </w:r>
          </w:p>
        </w:tc>
        <w:tc>
          <w:tcPr>
            <w:tcW w:w="1560" w:type="dxa"/>
            <w:tcBorders>
              <w:top w:val="single" w:sz="4" w:space="0" w:color="auto"/>
              <w:left w:val="single" w:sz="4" w:space="0" w:color="auto"/>
              <w:bottom w:val="single" w:sz="4" w:space="0" w:color="auto"/>
              <w:right w:val="single" w:sz="4" w:space="0" w:color="auto"/>
            </w:tcBorders>
          </w:tcPr>
          <w:p w:rsidR="00C32BB4" w:rsidRPr="007F3834" w:rsidRDefault="00C32BB4" w:rsidP="00E370A5">
            <w:pPr>
              <w:spacing w:after="0" w:line="240" w:lineRule="auto"/>
              <w:jc w:val="center"/>
              <w:rPr>
                <w:rFonts w:ascii="Times New Roman" w:eastAsia="Times New Roman" w:hAnsi="Times New Roman"/>
                <w:sz w:val="24"/>
                <w:szCs w:val="24"/>
                <w:lang w:val="ru-RU" w:eastAsia="ru-RU" w:bidi="ar-SA"/>
              </w:rPr>
            </w:pP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44</w:t>
            </w: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w:t>
            </w:r>
            <w:smartTag w:uri="urn:schemas-microsoft-com:office:smarttags" w:element="metricconverter">
              <w:smartTagPr>
                <w:attr w:name="ProductID" w:val="44 761 м2"/>
              </w:smartTagPr>
              <w:r w:rsidRPr="007F3834">
                <w:rPr>
                  <w:rFonts w:ascii="Times New Roman" w:eastAsia="Times New Roman" w:hAnsi="Times New Roman"/>
                  <w:sz w:val="24"/>
                  <w:szCs w:val="24"/>
                  <w:lang w:val="ru-RU" w:eastAsia="ru-RU" w:bidi="ar-SA"/>
                </w:rPr>
                <w:t>44 761 м</w:t>
              </w:r>
              <w:r w:rsidRPr="007F3834">
                <w:rPr>
                  <w:rFonts w:ascii="Times New Roman" w:eastAsia="Times New Roman" w:hAnsi="Times New Roman"/>
                  <w:sz w:val="24"/>
                  <w:szCs w:val="24"/>
                  <w:vertAlign w:val="superscript"/>
                  <w:lang w:val="ru-RU" w:eastAsia="ru-RU" w:bidi="ar-SA"/>
                </w:rPr>
                <w:t>2</w:t>
              </w:r>
            </w:smartTag>
            <w:r w:rsidRPr="007F3834">
              <w:rPr>
                <w:rFonts w:ascii="Times New Roman" w:eastAsia="Times New Roman" w:hAnsi="Times New Roman"/>
                <w:sz w:val="24"/>
                <w:szCs w:val="24"/>
                <w:lang w:val="ru-RU" w:eastAsia="ru-RU" w:bidi="ar-SA"/>
              </w:rPr>
              <w:t>)</w:t>
            </w:r>
          </w:p>
        </w:tc>
        <w:tc>
          <w:tcPr>
            <w:tcW w:w="1635" w:type="dxa"/>
            <w:tcBorders>
              <w:top w:val="single" w:sz="4" w:space="0" w:color="auto"/>
              <w:left w:val="single" w:sz="4" w:space="0" w:color="auto"/>
              <w:bottom w:val="single" w:sz="4" w:space="0" w:color="auto"/>
              <w:right w:val="single" w:sz="4" w:space="0" w:color="auto"/>
            </w:tcBorders>
          </w:tcPr>
          <w:p w:rsidR="00C32BB4" w:rsidRPr="007F3834" w:rsidRDefault="00C32BB4" w:rsidP="00E370A5">
            <w:pPr>
              <w:spacing w:after="0" w:line="240" w:lineRule="auto"/>
              <w:jc w:val="center"/>
              <w:rPr>
                <w:rFonts w:ascii="Times New Roman" w:eastAsia="Times New Roman" w:hAnsi="Times New Roman"/>
                <w:sz w:val="24"/>
                <w:szCs w:val="24"/>
                <w:lang w:val="ru-RU" w:eastAsia="ru-RU" w:bidi="ar-SA"/>
              </w:rPr>
            </w:pP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422</w:t>
            </w: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w:t>
            </w:r>
            <w:smartTag w:uri="urn:schemas-microsoft-com:office:smarttags" w:element="metricconverter">
              <w:smartTagPr>
                <w:attr w:name="ProductID" w:val="227 955 м2"/>
              </w:smartTagPr>
              <w:r w:rsidRPr="007F3834">
                <w:rPr>
                  <w:rFonts w:ascii="Times New Roman" w:eastAsia="Times New Roman" w:hAnsi="Times New Roman"/>
                  <w:sz w:val="24"/>
                  <w:szCs w:val="24"/>
                  <w:lang w:val="ru-RU" w:eastAsia="ru-RU" w:bidi="ar-SA"/>
                </w:rPr>
                <w:t>227 955 м</w:t>
              </w:r>
              <w:r w:rsidRPr="007F3834">
                <w:rPr>
                  <w:rFonts w:ascii="Times New Roman" w:eastAsia="Times New Roman" w:hAnsi="Times New Roman"/>
                  <w:sz w:val="24"/>
                  <w:szCs w:val="24"/>
                  <w:vertAlign w:val="superscript"/>
                  <w:lang w:val="ru-RU" w:eastAsia="ru-RU" w:bidi="ar-SA"/>
                </w:rPr>
                <w:t>2</w:t>
              </w:r>
            </w:smartTag>
            <w:r w:rsidRPr="007F3834">
              <w:rPr>
                <w:rFonts w:ascii="Times New Roman" w:eastAsia="Times New Roman" w:hAnsi="Times New Roman"/>
                <w:sz w:val="24"/>
                <w:szCs w:val="24"/>
                <w:lang w:val="ru-RU" w:eastAsia="ru-RU" w:bidi="ar-SA"/>
              </w:rPr>
              <w:t>)</w:t>
            </w:r>
          </w:p>
        </w:tc>
        <w:tc>
          <w:tcPr>
            <w:tcW w:w="1909" w:type="dxa"/>
            <w:tcBorders>
              <w:top w:val="single" w:sz="4" w:space="0" w:color="auto"/>
              <w:left w:val="single" w:sz="4" w:space="0" w:color="auto"/>
              <w:bottom w:val="single" w:sz="4" w:space="0" w:color="auto"/>
              <w:right w:val="single" w:sz="4" w:space="0" w:color="auto"/>
            </w:tcBorders>
          </w:tcPr>
          <w:p w:rsidR="00C32BB4" w:rsidRPr="007F3834" w:rsidRDefault="00C32BB4" w:rsidP="00E370A5">
            <w:pPr>
              <w:spacing w:after="0" w:line="240" w:lineRule="auto"/>
              <w:jc w:val="center"/>
              <w:rPr>
                <w:rFonts w:ascii="Times New Roman" w:eastAsia="Times New Roman" w:hAnsi="Times New Roman"/>
                <w:sz w:val="24"/>
                <w:szCs w:val="24"/>
                <w:lang w:val="ru-RU" w:eastAsia="ru-RU" w:bidi="ar-SA"/>
              </w:rPr>
            </w:pP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19,06%</w:t>
            </w:r>
          </w:p>
        </w:tc>
        <w:tc>
          <w:tcPr>
            <w:tcW w:w="1985" w:type="dxa"/>
            <w:tcBorders>
              <w:top w:val="single" w:sz="4" w:space="0" w:color="auto"/>
              <w:left w:val="single" w:sz="4" w:space="0" w:color="auto"/>
              <w:bottom w:val="single" w:sz="4" w:space="0" w:color="auto"/>
              <w:right w:val="single" w:sz="4" w:space="0" w:color="auto"/>
            </w:tcBorders>
          </w:tcPr>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p>
          <w:p w:rsidR="00345E82" w:rsidRPr="007F3834" w:rsidRDefault="00345E82" w:rsidP="00E370A5">
            <w:pPr>
              <w:spacing w:after="0" w:line="240" w:lineRule="auto"/>
              <w:jc w:val="center"/>
              <w:rPr>
                <w:rFonts w:ascii="Times New Roman" w:eastAsia="Times New Roman" w:hAnsi="Times New Roman"/>
                <w:sz w:val="24"/>
                <w:szCs w:val="24"/>
                <w:lang w:val="ru-RU" w:eastAsia="ru-RU" w:bidi="ar-SA"/>
              </w:rPr>
            </w:pPr>
            <w:r w:rsidRPr="007F3834">
              <w:rPr>
                <w:rFonts w:ascii="Times New Roman" w:eastAsia="Times New Roman" w:hAnsi="Times New Roman"/>
                <w:sz w:val="24"/>
                <w:szCs w:val="24"/>
                <w:lang w:val="ru-RU" w:eastAsia="ru-RU" w:bidi="ar-SA"/>
              </w:rPr>
              <w:t>3002</w:t>
            </w:r>
          </w:p>
        </w:tc>
      </w:tr>
    </w:tbl>
    <w:p w:rsidR="00345E82" w:rsidRPr="0077331F" w:rsidRDefault="00345E82" w:rsidP="00077A69">
      <w:pPr>
        <w:spacing w:after="0" w:line="240" w:lineRule="auto"/>
        <w:jc w:val="both"/>
        <w:rPr>
          <w:rFonts w:ascii="Times New Roman" w:eastAsia="Times New Roman" w:hAnsi="Times New Roman"/>
          <w:color w:val="000000"/>
          <w:sz w:val="28"/>
          <w:szCs w:val="28"/>
          <w:lang w:val="ru-RU" w:eastAsia="ru-RU" w:bidi="ar-SA"/>
        </w:rPr>
      </w:pPr>
      <w:r w:rsidRPr="0077331F">
        <w:rPr>
          <w:rFonts w:ascii="Times New Roman" w:eastAsia="Times New Roman" w:hAnsi="Times New Roman"/>
          <w:color w:val="000000"/>
          <w:sz w:val="28"/>
          <w:szCs w:val="28"/>
          <w:lang w:val="ru-RU" w:eastAsia="ru-RU" w:bidi="ar-SA"/>
        </w:rPr>
        <w:t xml:space="preserve">1 стадион с трибунами; 2 лыжные базы;44 плоскостных спортивных сооружения; 3 футбольных поля; 29 спортивных залов; 2 плавательных бассейна; 1 комплекс биатлона;  9 сооружений для стрелковых видов спорта;  20 других объектов. </w:t>
      </w:r>
    </w:p>
    <w:p w:rsidR="00345E82" w:rsidRPr="0077331F" w:rsidRDefault="00345E82" w:rsidP="00345E82">
      <w:pPr>
        <w:spacing w:after="0" w:line="240" w:lineRule="auto"/>
        <w:ind w:firstLine="720"/>
        <w:jc w:val="both"/>
        <w:rPr>
          <w:rFonts w:ascii="Times New Roman" w:eastAsia="Times New Roman" w:hAnsi="Times New Roman"/>
          <w:color w:val="000000"/>
          <w:sz w:val="28"/>
          <w:szCs w:val="28"/>
          <w:lang w:val="ru-RU" w:eastAsia="ru-RU" w:bidi="ar-SA"/>
        </w:rPr>
      </w:pPr>
      <w:r w:rsidRPr="0077331F">
        <w:rPr>
          <w:rFonts w:ascii="Times New Roman" w:eastAsia="Times New Roman" w:hAnsi="Times New Roman"/>
          <w:color w:val="000000"/>
          <w:sz w:val="28"/>
          <w:szCs w:val="28"/>
          <w:lang w:val="ru-RU" w:eastAsia="ru-RU" w:bidi="ar-SA"/>
        </w:rPr>
        <w:t xml:space="preserve">В 2013 года подготовлено 6 Мастеров спорта России, 10 кандидатов в Мастера спорта, 173 спортсмена 1 взрослого разряда, 220 человек массовых разрядов. </w:t>
      </w:r>
    </w:p>
    <w:p w:rsidR="00345E82" w:rsidRPr="0077331F" w:rsidRDefault="00345E82" w:rsidP="00345E82">
      <w:pPr>
        <w:spacing w:after="0" w:line="240" w:lineRule="auto"/>
        <w:ind w:firstLine="720"/>
        <w:jc w:val="both"/>
        <w:rPr>
          <w:rFonts w:ascii="Times New Roman" w:eastAsia="Times New Roman" w:hAnsi="Times New Roman"/>
          <w:color w:val="000000"/>
          <w:sz w:val="28"/>
          <w:szCs w:val="28"/>
          <w:lang w:val="ru-RU" w:eastAsia="ru-RU" w:bidi="ar-SA"/>
        </w:rPr>
      </w:pPr>
      <w:r w:rsidRPr="0077331F">
        <w:rPr>
          <w:rFonts w:ascii="Times New Roman" w:eastAsia="Times New Roman" w:hAnsi="Times New Roman"/>
          <w:color w:val="000000"/>
          <w:sz w:val="28"/>
          <w:szCs w:val="28"/>
          <w:lang w:val="ru-RU" w:eastAsia="ru-RU" w:bidi="ar-SA"/>
        </w:rPr>
        <w:t>Число жителей, привлечённых на постоянной основе к занятиям физической культурой и спортом, составляет – 18383 человек или 14,6% всего населения.</w:t>
      </w:r>
    </w:p>
    <w:p w:rsidR="00345E82" w:rsidRPr="0077331F" w:rsidRDefault="00345E82" w:rsidP="00345E82">
      <w:pPr>
        <w:spacing w:after="0" w:line="240" w:lineRule="auto"/>
        <w:ind w:firstLine="851"/>
        <w:jc w:val="both"/>
        <w:rPr>
          <w:rFonts w:ascii="Times New Roman" w:eastAsia="Times New Roman" w:hAnsi="Times New Roman"/>
          <w:color w:val="000000"/>
          <w:sz w:val="28"/>
          <w:szCs w:val="28"/>
          <w:lang w:val="ru-RU" w:eastAsia="ru-RU" w:bidi="ar-SA"/>
        </w:rPr>
      </w:pPr>
      <w:r w:rsidRPr="0077331F">
        <w:rPr>
          <w:rFonts w:ascii="Times New Roman" w:eastAsia="Times New Roman" w:hAnsi="Times New Roman"/>
          <w:color w:val="000000"/>
          <w:sz w:val="28"/>
          <w:szCs w:val="28"/>
          <w:lang w:val="ru-RU" w:eastAsia="ru-RU" w:bidi="ar-SA"/>
        </w:rPr>
        <w:t>Стали традиционными Спартакиады трудовых коллективов и товарищеские встречи между предприятиями. За отчетный период, прошли соревнования по лыжным гонкам, баскетболу, волейболу, дартсу, настольному теннису, мини-футболу</w:t>
      </w:r>
      <w:r w:rsidR="0034384A">
        <w:rPr>
          <w:rFonts w:ascii="Times New Roman" w:eastAsia="Times New Roman" w:hAnsi="Times New Roman"/>
          <w:color w:val="000000"/>
          <w:sz w:val="28"/>
          <w:szCs w:val="28"/>
          <w:lang w:val="ru-RU" w:eastAsia="ru-RU" w:bidi="ar-SA"/>
        </w:rPr>
        <w:t>,</w:t>
      </w:r>
      <w:r w:rsidRPr="0077331F">
        <w:rPr>
          <w:rFonts w:ascii="Times New Roman" w:eastAsia="Times New Roman" w:hAnsi="Times New Roman"/>
          <w:color w:val="000000"/>
          <w:sz w:val="28"/>
          <w:szCs w:val="28"/>
          <w:lang w:val="ru-RU" w:eastAsia="ru-RU" w:bidi="ar-SA"/>
        </w:rPr>
        <w:t xml:space="preserve"> где приняло участие 9 команд предприятий и организаций города.</w:t>
      </w:r>
    </w:p>
    <w:p w:rsidR="00C96AED" w:rsidRPr="0077331F" w:rsidRDefault="00C96AED" w:rsidP="00C96AED">
      <w:pPr>
        <w:spacing w:after="0" w:line="240" w:lineRule="auto"/>
        <w:ind w:firstLine="851"/>
        <w:jc w:val="both"/>
        <w:rPr>
          <w:rFonts w:ascii="Times New Roman" w:hAnsi="Times New Roman"/>
          <w:sz w:val="28"/>
          <w:szCs w:val="28"/>
          <w:lang w:val="ru-RU" w:eastAsia="ru-RU" w:bidi="ar-SA"/>
        </w:rPr>
      </w:pPr>
      <w:r w:rsidRPr="00FB3D06">
        <w:rPr>
          <w:rFonts w:ascii="Times New Roman" w:hAnsi="Times New Roman"/>
          <w:sz w:val="28"/>
          <w:szCs w:val="28"/>
          <w:lang w:val="ru-RU" w:eastAsia="ru-RU" w:bidi="ar-SA"/>
        </w:rPr>
        <w:t>В рамках проведения физкультурно-оздоровительных мероприятий среди населения города, в течение 2013 года оказывались следующие дополнительные услуги населению:</w:t>
      </w:r>
    </w:p>
    <w:p w:rsidR="00345E82" w:rsidRPr="0077331F" w:rsidRDefault="00345E82" w:rsidP="00345E82">
      <w:pPr>
        <w:tabs>
          <w:tab w:val="left" w:pos="374"/>
        </w:tabs>
        <w:spacing w:after="0" w:line="240" w:lineRule="auto"/>
        <w:jc w:val="both"/>
        <w:rPr>
          <w:rFonts w:ascii="Times New Roman" w:hAnsi="Times New Roman"/>
          <w:sz w:val="28"/>
          <w:szCs w:val="28"/>
          <w:lang w:val="ru-RU" w:eastAsia="ru-RU" w:bidi="ar-SA"/>
        </w:rPr>
      </w:pPr>
      <w:r w:rsidRPr="0077331F">
        <w:rPr>
          <w:rFonts w:ascii="Times New Roman" w:hAnsi="Times New Roman"/>
          <w:sz w:val="28"/>
          <w:szCs w:val="28"/>
          <w:lang w:val="ru-RU" w:eastAsia="ru-RU" w:bidi="ar-SA"/>
        </w:rPr>
        <w:t xml:space="preserve">- </w:t>
      </w:r>
      <w:r w:rsidR="00742023">
        <w:rPr>
          <w:rFonts w:ascii="Times New Roman" w:hAnsi="Times New Roman"/>
          <w:sz w:val="28"/>
          <w:szCs w:val="28"/>
          <w:lang w:val="ru-RU" w:eastAsia="ru-RU" w:bidi="ar-SA"/>
        </w:rPr>
        <w:t>п</w:t>
      </w:r>
      <w:r w:rsidRPr="0077331F">
        <w:rPr>
          <w:rFonts w:ascii="Times New Roman" w:hAnsi="Times New Roman"/>
          <w:sz w:val="28"/>
          <w:szCs w:val="28"/>
          <w:lang w:val="ru-RU" w:eastAsia="ru-RU" w:bidi="ar-SA"/>
        </w:rPr>
        <w:t>рокат коньков (городской стадион, спортивная площадка 14 мкр., хоккейный корт 9 мкр.) – 4500 услуг;</w:t>
      </w:r>
    </w:p>
    <w:p w:rsidR="00345E82" w:rsidRPr="0077331F" w:rsidRDefault="00345E82" w:rsidP="00345E82">
      <w:pPr>
        <w:spacing w:after="0" w:line="240" w:lineRule="auto"/>
        <w:jc w:val="both"/>
        <w:rPr>
          <w:rFonts w:ascii="Times New Roman" w:hAnsi="Times New Roman"/>
          <w:sz w:val="28"/>
          <w:szCs w:val="28"/>
          <w:lang w:val="ru-RU" w:eastAsia="ru-RU" w:bidi="ar-SA"/>
        </w:rPr>
      </w:pPr>
      <w:r w:rsidRPr="0077331F">
        <w:rPr>
          <w:rFonts w:ascii="Times New Roman" w:hAnsi="Times New Roman"/>
          <w:sz w:val="28"/>
          <w:szCs w:val="28"/>
          <w:lang w:val="ru-RU" w:eastAsia="ru-RU" w:bidi="ar-SA"/>
        </w:rPr>
        <w:t xml:space="preserve">- </w:t>
      </w:r>
      <w:r w:rsidR="00742023">
        <w:rPr>
          <w:rFonts w:ascii="Times New Roman" w:hAnsi="Times New Roman"/>
          <w:sz w:val="28"/>
          <w:szCs w:val="28"/>
          <w:lang w:val="ru-RU" w:eastAsia="ru-RU" w:bidi="ar-SA"/>
        </w:rPr>
        <w:t>п</w:t>
      </w:r>
      <w:r w:rsidRPr="0077331F">
        <w:rPr>
          <w:rFonts w:ascii="Times New Roman" w:hAnsi="Times New Roman"/>
          <w:sz w:val="28"/>
          <w:szCs w:val="28"/>
          <w:lang w:val="ru-RU" w:eastAsia="ru-RU" w:bidi="ar-SA"/>
        </w:rPr>
        <w:t>рокат лыж (лыжная база 10</w:t>
      </w:r>
      <w:r w:rsidR="005D45B8">
        <w:rPr>
          <w:rFonts w:ascii="Times New Roman" w:hAnsi="Times New Roman"/>
          <w:sz w:val="28"/>
          <w:szCs w:val="28"/>
          <w:lang w:val="ru-RU" w:eastAsia="ru-RU" w:bidi="ar-SA"/>
        </w:rPr>
        <w:t>а</w:t>
      </w:r>
      <w:r w:rsidRPr="0077331F">
        <w:rPr>
          <w:rFonts w:ascii="Times New Roman" w:hAnsi="Times New Roman"/>
          <w:sz w:val="28"/>
          <w:szCs w:val="28"/>
          <w:lang w:val="ru-RU" w:eastAsia="ru-RU" w:bidi="ar-SA"/>
        </w:rPr>
        <w:t xml:space="preserve"> мкр., лыжная б</w:t>
      </w:r>
      <w:r w:rsidR="00742023">
        <w:rPr>
          <w:rFonts w:ascii="Times New Roman" w:hAnsi="Times New Roman"/>
          <w:sz w:val="28"/>
          <w:szCs w:val="28"/>
          <w:lang w:val="ru-RU" w:eastAsia="ru-RU" w:bidi="ar-SA"/>
        </w:rPr>
        <w:t xml:space="preserve">аза </w:t>
      </w:r>
      <w:r w:rsidR="00BE1C2A">
        <w:rPr>
          <w:rFonts w:ascii="Times New Roman" w:hAnsi="Times New Roman"/>
          <w:sz w:val="28"/>
          <w:szCs w:val="28"/>
          <w:lang w:val="ru-RU" w:eastAsia="ru-RU" w:bidi="ar-SA"/>
        </w:rPr>
        <w:t>«</w:t>
      </w:r>
      <w:r w:rsidR="00742023">
        <w:rPr>
          <w:rFonts w:ascii="Times New Roman" w:hAnsi="Times New Roman"/>
          <w:sz w:val="28"/>
          <w:szCs w:val="28"/>
          <w:lang w:val="ru-RU" w:eastAsia="ru-RU" w:bidi="ar-SA"/>
        </w:rPr>
        <w:t>Пим</w:t>
      </w:r>
      <w:r w:rsidR="00BE1C2A">
        <w:rPr>
          <w:rFonts w:ascii="Times New Roman" w:hAnsi="Times New Roman"/>
          <w:sz w:val="28"/>
          <w:szCs w:val="28"/>
          <w:lang w:val="ru-RU" w:eastAsia="ru-RU" w:bidi="ar-SA"/>
        </w:rPr>
        <w:t>»</w:t>
      </w:r>
      <w:r w:rsidR="00742023">
        <w:rPr>
          <w:rFonts w:ascii="Times New Roman" w:hAnsi="Times New Roman"/>
          <w:sz w:val="28"/>
          <w:szCs w:val="28"/>
          <w:lang w:val="ru-RU" w:eastAsia="ru-RU" w:bidi="ar-SA"/>
        </w:rPr>
        <w:t>) – 4000 услуг;</w:t>
      </w:r>
    </w:p>
    <w:p w:rsidR="00345E82" w:rsidRPr="0077331F" w:rsidRDefault="00345E82" w:rsidP="00345E82">
      <w:pPr>
        <w:spacing w:after="0" w:line="240" w:lineRule="auto"/>
        <w:jc w:val="both"/>
        <w:rPr>
          <w:rFonts w:ascii="Times New Roman" w:hAnsi="Times New Roman"/>
          <w:sz w:val="28"/>
          <w:szCs w:val="28"/>
          <w:lang w:val="ru-RU" w:eastAsia="ru-RU" w:bidi="ar-SA"/>
        </w:rPr>
      </w:pPr>
      <w:r w:rsidRPr="0077331F">
        <w:rPr>
          <w:rFonts w:ascii="Times New Roman" w:hAnsi="Times New Roman"/>
          <w:sz w:val="28"/>
          <w:szCs w:val="28"/>
          <w:lang w:val="ru-RU" w:eastAsia="ru-RU" w:bidi="ar-SA"/>
        </w:rPr>
        <w:t xml:space="preserve">- </w:t>
      </w:r>
      <w:r w:rsidR="00742023">
        <w:rPr>
          <w:rFonts w:ascii="Times New Roman" w:hAnsi="Times New Roman"/>
          <w:sz w:val="28"/>
          <w:szCs w:val="28"/>
          <w:lang w:val="ru-RU" w:eastAsia="ru-RU" w:bidi="ar-SA"/>
        </w:rPr>
        <w:t>з</w:t>
      </w:r>
      <w:r w:rsidRPr="0077331F">
        <w:rPr>
          <w:rFonts w:ascii="Times New Roman" w:hAnsi="Times New Roman"/>
          <w:sz w:val="28"/>
          <w:szCs w:val="28"/>
          <w:lang w:val="ru-RU" w:eastAsia="ru-RU" w:bidi="ar-SA"/>
        </w:rPr>
        <w:t>анятия по аэробике:</w:t>
      </w:r>
    </w:p>
    <w:p w:rsidR="00345E82" w:rsidRPr="0077331F" w:rsidRDefault="00345E82" w:rsidP="00345E82">
      <w:pPr>
        <w:spacing w:after="0" w:line="240" w:lineRule="auto"/>
        <w:jc w:val="both"/>
        <w:rPr>
          <w:rFonts w:ascii="Times New Roman" w:hAnsi="Times New Roman"/>
          <w:sz w:val="28"/>
          <w:szCs w:val="28"/>
          <w:lang w:val="ru-RU" w:eastAsia="ru-RU" w:bidi="ar-SA"/>
        </w:rPr>
      </w:pPr>
      <w:r w:rsidRPr="0077331F">
        <w:rPr>
          <w:rFonts w:ascii="Times New Roman" w:hAnsi="Times New Roman"/>
          <w:sz w:val="28"/>
          <w:szCs w:val="28"/>
          <w:lang w:val="ru-RU" w:eastAsia="ru-RU" w:bidi="ar-SA"/>
        </w:rPr>
        <w:t xml:space="preserve">дворец спорта </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Сибиряк</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 xml:space="preserve"> – 1500 абонементов,</w:t>
      </w:r>
    </w:p>
    <w:p w:rsidR="00345E82" w:rsidRPr="0077331F" w:rsidRDefault="00345E82" w:rsidP="00345E82">
      <w:pPr>
        <w:spacing w:after="0" w:line="240" w:lineRule="auto"/>
        <w:jc w:val="both"/>
        <w:rPr>
          <w:rFonts w:ascii="Times New Roman" w:hAnsi="Times New Roman"/>
          <w:sz w:val="28"/>
          <w:szCs w:val="28"/>
          <w:lang w:val="ru-RU" w:eastAsia="ru-RU" w:bidi="ar-SA"/>
        </w:rPr>
      </w:pPr>
      <w:r w:rsidRPr="0077331F">
        <w:rPr>
          <w:rFonts w:ascii="Times New Roman" w:hAnsi="Times New Roman"/>
          <w:sz w:val="28"/>
          <w:szCs w:val="28"/>
          <w:lang w:val="ru-RU" w:eastAsia="ru-RU" w:bidi="ar-SA"/>
        </w:rPr>
        <w:t xml:space="preserve">спортивный комплекс </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Олимп</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 xml:space="preserve"> - 2000 абонементов</w:t>
      </w:r>
      <w:r w:rsidR="00742023">
        <w:rPr>
          <w:rFonts w:ascii="Times New Roman" w:hAnsi="Times New Roman"/>
          <w:sz w:val="28"/>
          <w:szCs w:val="28"/>
          <w:lang w:val="ru-RU" w:eastAsia="ru-RU" w:bidi="ar-SA"/>
        </w:rPr>
        <w:t>;</w:t>
      </w:r>
    </w:p>
    <w:p w:rsidR="00345E82" w:rsidRPr="0077331F" w:rsidRDefault="00345E82" w:rsidP="00345E82">
      <w:pPr>
        <w:spacing w:after="0" w:line="240" w:lineRule="auto"/>
        <w:jc w:val="both"/>
        <w:rPr>
          <w:rFonts w:ascii="Times New Roman" w:hAnsi="Times New Roman"/>
          <w:sz w:val="28"/>
          <w:szCs w:val="28"/>
          <w:lang w:val="ru-RU" w:eastAsia="ru-RU" w:bidi="ar-SA"/>
        </w:rPr>
      </w:pPr>
      <w:r w:rsidRPr="0077331F">
        <w:rPr>
          <w:rFonts w:ascii="Times New Roman" w:hAnsi="Times New Roman"/>
          <w:sz w:val="28"/>
          <w:szCs w:val="28"/>
          <w:lang w:val="ru-RU" w:eastAsia="ru-RU" w:bidi="ar-SA"/>
        </w:rPr>
        <w:t xml:space="preserve">- </w:t>
      </w:r>
      <w:r w:rsidR="00742023">
        <w:rPr>
          <w:rFonts w:ascii="Times New Roman" w:hAnsi="Times New Roman"/>
          <w:sz w:val="28"/>
          <w:szCs w:val="28"/>
          <w:lang w:val="ru-RU" w:eastAsia="ru-RU" w:bidi="ar-SA"/>
        </w:rPr>
        <w:t>з</w:t>
      </w:r>
      <w:r w:rsidRPr="0077331F">
        <w:rPr>
          <w:rFonts w:ascii="Times New Roman" w:hAnsi="Times New Roman"/>
          <w:sz w:val="28"/>
          <w:szCs w:val="28"/>
          <w:lang w:val="ru-RU" w:eastAsia="ru-RU" w:bidi="ar-SA"/>
        </w:rPr>
        <w:t xml:space="preserve">анятия по плаванию (Дворец спорта </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Сибиряк</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 xml:space="preserve">) – 14500 абонементов; </w:t>
      </w:r>
    </w:p>
    <w:p w:rsidR="00345E82" w:rsidRPr="0077331F" w:rsidRDefault="00742023" w:rsidP="00345E82">
      <w:pPr>
        <w:spacing w:after="0" w:line="240" w:lineRule="auto"/>
        <w:jc w:val="both"/>
        <w:rPr>
          <w:rFonts w:ascii="Times New Roman" w:hAnsi="Times New Roman"/>
          <w:sz w:val="28"/>
          <w:szCs w:val="28"/>
          <w:lang w:val="ru-RU" w:eastAsia="ru-RU" w:bidi="ar-SA"/>
        </w:rPr>
      </w:pPr>
      <w:r>
        <w:rPr>
          <w:rFonts w:ascii="Times New Roman" w:hAnsi="Times New Roman"/>
          <w:sz w:val="28"/>
          <w:szCs w:val="28"/>
          <w:lang w:val="ru-RU" w:eastAsia="ru-RU" w:bidi="ar-SA"/>
        </w:rPr>
        <w:t>- з</w:t>
      </w:r>
      <w:r w:rsidR="00345E82" w:rsidRPr="0077331F">
        <w:rPr>
          <w:rFonts w:ascii="Times New Roman" w:hAnsi="Times New Roman"/>
          <w:sz w:val="28"/>
          <w:szCs w:val="28"/>
          <w:lang w:val="ru-RU" w:eastAsia="ru-RU" w:bidi="ar-SA"/>
        </w:rPr>
        <w:t xml:space="preserve">анятия  в тренажёрном зале: </w:t>
      </w:r>
    </w:p>
    <w:p w:rsidR="00345E82" w:rsidRPr="0077331F" w:rsidRDefault="00345E82" w:rsidP="00345E82">
      <w:pPr>
        <w:spacing w:after="0" w:line="240" w:lineRule="auto"/>
        <w:jc w:val="both"/>
        <w:rPr>
          <w:rFonts w:ascii="Times New Roman" w:hAnsi="Times New Roman"/>
          <w:sz w:val="28"/>
          <w:szCs w:val="28"/>
          <w:lang w:val="ru-RU" w:eastAsia="ru-RU" w:bidi="ar-SA"/>
        </w:rPr>
      </w:pPr>
      <w:r w:rsidRPr="0077331F">
        <w:rPr>
          <w:rFonts w:ascii="Times New Roman" w:hAnsi="Times New Roman"/>
          <w:sz w:val="28"/>
          <w:szCs w:val="28"/>
          <w:lang w:val="ru-RU" w:eastAsia="ru-RU" w:bidi="ar-SA"/>
        </w:rPr>
        <w:t>городской стадион – 150 абонементов,</w:t>
      </w:r>
    </w:p>
    <w:p w:rsidR="00345E82" w:rsidRPr="0077331F" w:rsidRDefault="00345E82" w:rsidP="00345E82">
      <w:pPr>
        <w:spacing w:after="0" w:line="240" w:lineRule="auto"/>
        <w:jc w:val="both"/>
        <w:rPr>
          <w:rFonts w:ascii="Times New Roman" w:hAnsi="Times New Roman"/>
          <w:sz w:val="28"/>
          <w:szCs w:val="28"/>
          <w:lang w:val="ru-RU" w:eastAsia="ru-RU" w:bidi="ar-SA"/>
        </w:rPr>
      </w:pPr>
      <w:r w:rsidRPr="0077331F">
        <w:rPr>
          <w:rFonts w:ascii="Times New Roman" w:hAnsi="Times New Roman"/>
          <w:sz w:val="28"/>
          <w:szCs w:val="28"/>
          <w:lang w:val="ru-RU" w:eastAsia="ru-RU" w:bidi="ar-SA"/>
        </w:rPr>
        <w:t xml:space="preserve">спортивный комплекс </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Олимп</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 xml:space="preserve"> - 1500 абонементов;</w:t>
      </w:r>
    </w:p>
    <w:p w:rsidR="00345E82" w:rsidRPr="0077331F" w:rsidRDefault="00345E82" w:rsidP="00345E82">
      <w:pPr>
        <w:spacing w:after="0" w:line="240" w:lineRule="auto"/>
        <w:jc w:val="both"/>
        <w:rPr>
          <w:rFonts w:ascii="Times New Roman" w:hAnsi="Times New Roman"/>
          <w:sz w:val="28"/>
          <w:szCs w:val="28"/>
          <w:lang w:val="ru-RU" w:eastAsia="ru-RU" w:bidi="ar-SA"/>
        </w:rPr>
      </w:pPr>
      <w:r w:rsidRPr="0077331F">
        <w:rPr>
          <w:rFonts w:ascii="Times New Roman" w:hAnsi="Times New Roman"/>
          <w:sz w:val="28"/>
          <w:szCs w:val="28"/>
          <w:lang w:val="ru-RU" w:eastAsia="ru-RU" w:bidi="ar-SA"/>
        </w:rPr>
        <w:t xml:space="preserve">- </w:t>
      </w:r>
      <w:r w:rsidR="00742023">
        <w:rPr>
          <w:rFonts w:ascii="Times New Roman" w:hAnsi="Times New Roman"/>
          <w:sz w:val="28"/>
          <w:szCs w:val="28"/>
          <w:lang w:val="ru-RU" w:eastAsia="ru-RU" w:bidi="ar-SA"/>
        </w:rPr>
        <w:t>з</w:t>
      </w:r>
      <w:r w:rsidRPr="0077331F">
        <w:rPr>
          <w:rFonts w:ascii="Times New Roman" w:hAnsi="Times New Roman"/>
          <w:sz w:val="28"/>
          <w:szCs w:val="28"/>
          <w:lang w:val="ru-RU" w:eastAsia="ru-RU" w:bidi="ar-SA"/>
        </w:rPr>
        <w:t xml:space="preserve">анятия по мини-футболу (С/К </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Олимп</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 – 670 абонементов.</w:t>
      </w:r>
    </w:p>
    <w:p w:rsidR="00345E82" w:rsidRPr="0077331F" w:rsidRDefault="00345E82" w:rsidP="00641503">
      <w:pPr>
        <w:spacing w:after="0" w:line="240" w:lineRule="auto"/>
        <w:ind w:firstLine="709"/>
        <w:jc w:val="both"/>
        <w:rPr>
          <w:rFonts w:ascii="Times New Roman" w:hAnsi="Times New Roman"/>
          <w:sz w:val="28"/>
          <w:szCs w:val="28"/>
          <w:lang w:val="ru-RU" w:eastAsia="ru-RU" w:bidi="ar-SA"/>
        </w:rPr>
      </w:pPr>
      <w:r w:rsidRPr="0077331F">
        <w:rPr>
          <w:rFonts w:ascii="Times New Roman" w:hAnsi="Times New Roman"/>
          <w:sz w:val="28"/>
          <w:szCs w:val="28"/>
          <w:lang w:val="ru-RU" w:eastAsia="ru-RU" w:bidi="ar-SA"/>
        </w:rPr>
        <w:t xml:space="preserve">За период летней оздоровительной кампании 2013 года, количество детей, получивших возможность безвозмездного посещения большого и малого бассейна Дворца спорта </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Сибиряк</w:t>
      </w:r>
      <w:r w:rsidR="00BE1C2A">
        <w:rPr>
          <w:rFonts w:ascii="Times New Roman" w:hAnsi="Times New Roman"/>
          <w:sz w:val="28"/>
          <w:szCs w:val="28"/>
          <w:lang w:val="ru-RU" w:eastAsia="ru-RU" w:bidi="ar-SA"/>
        </w:rPr>
        <w:t>»</w:t>
      </w:r>
      <w:r w:rsidRPr="0077331F">
        <w:rPr>
          <w:rFonts w:ascii="Times New Roman" w:hAnsi="Times New Roman"/>
          <w:sz w:val="28"/>
          <w:szCs w:val="28"/>
          <w:lang w:val="ru-RU" w:eastAsia="ru-RU" w:bidi="ar-SA"/>
        </w:rPr>
        <w:t xml:space="preserve"> составило 1328 человек.</w:t>
      </w:r>
    </w:p>
    <w:p w:rsidR="00C96AED" w:rsidRDefault="00345E82" w:rsidP="00C96AED">
      <w:pPr>
        <w:tabs>
          <w:tab w:val="left" w:pos="567"/>
        </w:tabs>
        <w:spacing w:after="0" w:line="240" w:lineRule="auto"/>
        <w:ind w:firstLine="709"/>
        <w:jc w:val="both"/>
        <w:rPr>
          <w:rFonts w:ascii="Times New Roman" w:hAnsi="Times New Roman"/>
          <w:sz w:val="28"/>
          <w:szCs w:val="28"/>
          <w:lang w:val="ru-RU" w:bidi="ar-SA"/>
        </w:rPr>
      </w:pPr>
      <w:r w:rsidRPr="0077331F">
        <w:rPr>
          <w:rFonts w:ascii="Times New Roman" w:hAnsi="Times New Roman"/>
          <w:sz w:val="28"/>
          <w:szCs w:val="28"/>
          <w:lang w:val="ru-RU" w:bidi="ar-SA"/>
        </w:rPr>
        <w:lastRenderedPageBreak/>
        <w:t xml:space="preserve">На территории города среди лиц с ограниченными возможностями развиваются 8 видов спорта, таких как: плавание, легкая, атлетика, волейбол, настольный теннис, шахматы, дартс, пауэрлифтинг, бильярд с общей численностью занимающихся </w:t>
      </w:r>
      <w:r w:rsidR="00C96AED" w:rsidRPr="00C96AED">
        <w:rPr>
          <w:rFonts w:ascii="Times New Roman" w:hAnsi="Times New Roman"/>
          <w:sz w:val="28"/>
          <w:szCs w:val="28"/>
          <w:lang w:val="ru-RU" w:bidi="ar-SA"/>
        </w:rPr>
        <w:t>194 человека. Тренировочный процесс ведут квалифицированные специалисты в области адаптивной физической культуры и спорта.</w:t>
      </w:r>
    </w:p>
    <w:p w:rsidR="006E2AB8" w:rsidRDefault="006E2AB8" w:rsidP="00641503">
      <w:pPr>
        <w:tabs>
          <w:tab w:val="left" w:pos="567"/>
        </w:tabs>
        <w:spacing w:after="0" w:line="240" w:lineRule="auto"/>
        <w:ind w:firstLine="709"/>
        <w:jc w:val="both"/>
        <w:rPr>
          <w:rFonts w:ascii="Times New Roman" w:hAnsi="Times New Roman"/>
          <w:sz w:val="28"/>
          <w:szCs w:val="28"/>
          <w:lang w:val="ru-RU" w:bidi="ar-SA"/>
        </w:rPr>
      </w:pPr>
      <w:r>
        <w:rPr>
          <w:rFonts w:ascii="Times New Roman" w:hAnsi="Times New Roman"/>
          <w:sz w:val="28"/>
          <w:szCs w:val="28"/>
          <w:lang w:val="ru-RU" w:bidi="ar-SA"/>
        </w:rPr>
        <w:t xml:space="preserve">С целью увеличения численности, </w:t>
      </w:r>
      <w:r w:rsidRPr="0077331F">
        <w:rPr>
          <w:rFonts w:ascii="Times New Roman" w:hAnsi="Times New Roman"/>
          <w:sz w:val="28"/>
          <w:szCs w:val="28"/>
          <w:lang w:val="ru-RU" w:bidi="ar-SA"/>
        </w:rPr>
        <w:t>систематически</w:t>
      </w:r>
      <w:r>
        <w:rPr>
          <w:rFonts w:ascii="Times New Roman" w:hAnsi="Times New Roman"/>
          <w:sz w:val="28"/>
          <w:szCs w:val="28"/>
          <w:lang w:val="ru-RU" w:bidi="ar-SA"/>
        </w:rPr>
        <w:t xml:space="preserve"> зани</w:t>
      </w:r>
      <w:r w:rsidRPr="0077331F">
        <w:rPr>
          <w:rFonts w:ascii="Times New Roman" w:hAnsi="Times New Roman"/>
          <w:sz w:val="28"/>
          <w:szCs w:val="28"/>
          <w:lang w:val="ru-RU" w:bidi="ar-SA"/>
        </w:rPr>
        <w:t>м</w:t>
      </w:r>
      <w:r>
        <w:rPr>
          <w:rFonts w:ascii="Times New Roman" w:hAnsi="Times New Roman"/>
          <w:sz w:val="28"/>
          <w:szCs w:val="28"/>
          <w:lang w:val="ru-RU" w:bidi="ar-SA"/>
        </w:rPr>
        <w:t xml:space="preserve">ающихся </w:t>
      </w:r>
      <w:r w:rsidRPr="0077331F">
        <w:rPr>
          <w:rFonts w:ascii="Times New Roman" w:hAnsi="Times New Roman"/>
          <w:sz w:val="28"/>
          <w:szCs w:val="28"/>
          <w:lang w:val="ru-RU" w:bidi="ar-SA"/>
        </w:rPr>
        <w:t>физической культурой и спортом</w:t>
      </w:r>
      <w:r>
        <w:rPr>
          <w:rFonts w:ascii="Times New Roman" w:hAnsi="Times New Roman"/>
          <w:sz w:val="28"/>
          <w:szCs w:val="28"/>
          <w:lang w:val="ru-RU" w:bidi="ar-SA"/>
        </w:rPr>
        <w:t xml:space="preserve">, </w:t>
      </w:r>
      <w:r w:rsidR="0017265C">
        <w:rPr>
          <w:rFonts w:ascii="Times New Roman" w:hAnsi="Times New Roman"/>
          <w:sz w:val="28"/>
          <w:szCs w:val="28"/>
          <w:lang w:val="ru-RU" w:bidi="ar-SA"/>
        </w:rPr>
        <w:t>на территории муниципального образования город Нефтеюганск планируется проектирование и строительство 3 стро</w:t>
      </w:r>
      <w:r w:rsidR="00742023">
        <w:rPr>
          <w:rFonts w:ascii="Times New Roman" w:hAnsi="Times New Roman"/>
          <w:sz w:val="28"/>
          <w:szCs w:val="28"/>
          <w:lang w:val="ru-RU" w:bidi="ar-SA"/>
        </w:rPr>
        <w:t>ительных комплексов (</w:t>
      </w:r>
      <w:r w:rsidR="0017265C">
        <w:rPr>
          <w:rFonts w:ascii="Times New Roman" w:hAnsi="Times New Roman"/>
          <w:sz w:val="28"/>
          <w:szCs w:val="28"/>
          <w:lang w:val="ru-RU" w:bidi="ar-SA"/>
        </w:rPr>
        <w:t>10А</w:t>
      </w:r>
      <w:r w:rsidR="00742023">
        <w:rPr>
          <w:rFonts w:ascii="Times New Roman" w:hAnsi="Times New Roman"/>
          <w:sz w:val="28"/>
          <w:szCs w:val="28"/>
          <w:lang w:val="ru-RU" w:bidi="ar-SA"/>
        </w:rPr>
        <w:t xml:space="preserve"> мкр.</w:t>
      </w:r>
      <w:r w:rsidR="0017265C">
        <w:rPr>
          <w:rFonts w:ascii="Times New Roman" w:hAnsi="Times New Roman"/>
          <w:sz w:val="28"/>
          <w:szCs w:val="28"/>
          <w:lang w:val="ru-RU" w:bidi="ar-SA"/>
        </w:rPr>
        <w:t xml:space="preserve">, территория, ограниченная </w:t>
      </w:r>
      <w:r w:rsidR="00224547">
        <w:rPr>
          <w:rFonts w:ascii="Times New Roman" w:hAnsi="Times New Roman"/>
          <w:sz w:val="28"/>
          <w:szCs w:val="28"/>
          <w:lang w:val="ru-RU" w:bidi="ar-SA"/>
        </w:rPr>
        <w:t xml:space="preserve">                     ул.Коммунальная и ул.</w:t>
      </w:r>
      <w:r w:rsidR="0017265C">
        <w:rPr>
          <w:rFonts w:ascii="Times New Roman" w:hAnsi="Times New Roman"/>
          <w:sz w:val="28"/>
          <w:szCs w:val="28"/>
          <w:lang w:val="ru-RU" w:bidi="ar-SA"/>
        </w:rPr>
        <w:t xml:space="preserve">Транспортная). </w:t>
      </w:r>
    </w:p>
    <w:p w:rsidR="004C0F22" w:rsidRPr="00742023" w:rsidRDefault="00742023" w:rsidP="00742023">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4.9.</w:t>
      </w:r>
      <w:r w:rsidR="004C0F22" w:rsidRPr="00742023">
        <w:rPr>
          <w:rFonts w:ascii="Times New Roman" w:hAnsi="Times New Roman" w:cs="Times New Roman"/>
          <w:sz w:val="28"/>
          <w:szCs w:val="28"/>
          <w:lang w:val="ru-RU"/>
        </w:rPr>
        <w:t>Средства массовой информации</w:t>
      </w:r>
      <w:r w:rsidR="004C13D9" w:rsidRPr="00742023">
        <w:rPr>
          <w:rFonts w:ascii="Times New Roman" w:hAnsi="Times New Roman" w:cs="Times New Roman"/>
          <w:sz w:val="28"/>
          <w:szCs w:val="28"/>
          <w:lang w:val="ru-RU"/>
        </w:rPr>
        <w:t>, реклама</w:t>
      </w:r>
    </w:p>
    <w:p w:rsidR="005F2FF1" w:rsidRPr="00742023" w:rsidRDefault="005F2FF1" w:rsidP="00742023">
      <w:pPr>
        <w:pStyle w:val="a5"/>
        <w:spacing w:after="0"/>
        <w:ind w:left="0" w:firstLine="709"/>
        <w:rPr>
          <w:rFonts w:ascii="Times New Roman" w:hAnsi="Times New Roman" w:cs="Times New Roman"/>
          <w:sz w:val="28"/>
          <w:szCs w:val="28"/>
          <w:lang w:val="ru-RU"/>
        </w:rPr>
      </w:pPr>
      <w:r w:rsidRPr="00742023">
        <w:rPr>
          <w:rFonts w:ascii="Times New Roman" w:hAnsi="Times New Roman" w:cs="Times New Roman"/>
          <w:sz w:val="28"/>
          <w:szCs w:val="28"/>
          <w:lang w:val="ru-RU"/>
        </w:rPr>
        <w:t xml:space="preserve">1. Муниципальное автономное учреждение </w:t>
      </w:r>
      <w:r w:rsidR="00BE1C2A">
        <w:rPr>
          <w:rFonts w:ascii="Times New Roman" w:hAnsi="Times New Roman" w:cs="Times New Roman"/>
          <w:sz w:val="28"/>
          <w:szCs w:val="28"/>
          <w:lang w:val="ru-RU"/>
        </w:rPr>
        <w:t>«</w:t>
      </w:r>
      <w:r w:rsidRPr="00742023">
        <w:rPr>
          <w:rFonts w:ascii="Times New Roman" w:hAnsi="Times New Roman" w:cs="Times New Roman"/>
          <w:sz w:val="28"/>
          <w:szCs w:val="28"/>
          <w:lang w:val="ru-RU"/>
        </w:rPr>
        <w:t xml:space="preserve">Редакция газеты </w:t>
      </w:r>
      <w:r w:rsidR="00BE1C2A">
        <w:rPr>
          <w:rFonts w:ascii="Times New Roman" w:hAnsi="Times New Roman" w:cs="Times New Roman"/>
          <w:sz w:val="28"/>
          <w:szCs w:val="28"/>
          <w:lang w:val="ru-RU"/>
        </w:rPr>
        <w:t>«</w:t>
      </w:r>
      <w:r w:rsidRPr="00742023">
        <w:rPr>
          <w:rFonts w:ascii="Times New Roman" w:hAnsi="Times New Roman" w:cs="Times New Roman"/>
          <w:sz w:val="28"/>
          <w:szCs w:val="28"/>
          <w:lang w:val="ru-RU"/>
        </w:rPr>
        <w:t>Здравствуйте, нефтеюганцы!</w:t>
      </w:r>
      <w:r w:rsidR="00BE1C2A">
        <w:rPr>
          <w:rFonts w:ascii="Times New Roman" w:hAnsi="Times New Roman" w:cs="Times New Roman"/>
          <w:sz w:val="28"/>
          <w:szCs w:val="28"/>
          <w:lang w:val="ru-RU"/>
        </w:rPr>
        <w:t>»</w:t>
      </w:r>
    </w:p>
    <w:p w:rsidR="005F2FF1" w:rsidRPr="005F2FF1" w:rsidRDefault="005F2FF1" w:rsidP="00A44A9D">
      <w:pPr>
        <w:spacing w:after="0" w:line="240" w:lineRule="auto"/>
        <w:rPr>
          <w:rFonts w:ascii="Times New Roman" w:hAnsi="Times New Roman"/>
          <w:sz w:val="28"/>
          <w:szCs w:val="28"/>
          <w:lang w:val="ru-RU"/>
        </w:rPr>
      </w:pPr>
      <w:r w:rsidRPr="005F2FF1">
        <w:rPr>
          <w:rFonts w:ascii="Times New Roman" w:hAnsi="Times New Roman"/>
          <w:sz w:val="28"/>
          <w:szCs w:val="28"/>
          <w:lang w:val="ru-RU"/>
        </w:rPr>
        <w:t>Главный ред</w:t>
      </w:r>
      <w:r w:rsidR="00742023">
        <w:rPr>
          <w:rFonts w:ascii="Times New Roman" w:hAnsi="Times New Roman"/>
          <w:sz w:val="28"/>
          <w:szCs w:val="28"/>
          <w:lang w:val="ru-RU"/>
        </w:rPr>
        <w:t>актор - Сомова Жанна Евгеньевна.</w:t>
      </w:r>
    </w:p>
    <w:p w:rsidR="005F2FF1" w:rsidRPr="005F2FF1" w:rsidRDefault="00742023" w:rsidP="00A44A9D">
      <w:pPr>
        <w:spacing w:after="0" w:line="240" w:lineRule="auto"/>
        <w:rPr>
          <w:rFonts w:ascii="Times New Roman" w:hAnsi="Times New Roman"/>
          <w:sz w:val="28"/>
          <w:szCs w:val="28"/>
          <w:lang w:val="ru-RU"/>
        </w:rPr>
      </w:pPr>
      <w:r>
        <w:rPr>
          <w:rFonts w:ascii="Times New Roman" w:hAnsi="Times New Roman"/>
          <w:sz w:val="28"/>
          <w:szCs w:val="28"/>
          <w:lang w:val="ru-RU"/>
        </w:rPr>
        <w:t xml:space="preserve">Адрес: </w:t>
      </w:r>
      <w:r w:rsidR="005F2FF1" w:rsidRPr="005F2FF1">
        <w:rPr>
          <w:rFonts w:ascii="Times New Roman" w:hAnsi="Times New Roman"/>
          <w:sz w:val="28"/>
          <w:szCs w:val="28"/>
          <w:lang w:val="ru-RU"/>
        </w:rPr>
        <w:t>628303, Тюменская обл., ХМАО-Ю</w:t>
      </w:r>
      <w:r>
        <w:rPr>
          <w:rFonts w:ascii="Times New Roman" w:hAnsi="Times New Roman"/>
          <w:sz w:val="28"/>
          <w:szCs w:val="28"/>
          <w:lang w:val="ru-RU"/>
        </w:rPr>
        <w:t>гра, г.Нефтеюганск, мкр.6, д.55</w:t>
      </w:r>
    </w:p>
    <w:p w:rsidR="005F2FF1" w:rsidRPr="005F2FF1" w:rsidRDefault="005F2FF1" w:rsidP="00A44A9D">
      <w:pPr>
        <w:spacing w:after="0" w:line="240" w:lineRule="auto"/>
        <w:rPr>
          <w:rFonts w:ascii="Times New Roman" w:hAnsi="Times New Roman"/>
          <w:sz w:val="28"/>
          <w:szCs w:val="28"/>
          <w:lang w:val="ru-RU"/>
        </w:rPr>
      </w:pPr>
      <w:r w:rsidRPr="005F2FF1">
        <w:rPr>
          <w:rFonts w:ascii="Times New Roman" w:hAnsi="Times New Roman"/>
          <w:sz w:val="28"/>
          <w:szCs w:val="28"/>
          <w:lang w:val="ru-RU"/>
        </w:rPr>
        <w:t xml:space="preserve">Приёмная – (3463)229335 </w:t>
      </w:r>
    </w:p>
    <w:p w:rsidR="005F2FF1" w:rsidRPr="005F2FF1" w:rsidRDefault="005F2FF1" w:rsidP="00A44A9D">
      <w:pPr>
        <w:spacing w:after="0" w:line="240" w:lineRule="auto"/>
        <w:rPr>
          <w:rFonts w:ascii="Times New Roman" w:hAnsi="Times New Roman"/>
          <w:sz w:val="28"/>
          <w:szCs w:val="28"/>
          <w:lang w:val="ru-RU"/>
        </w:rPr>
      </w:pPr>
      <w:r w:rsidRPr="005F2FF1">
        <w:rPr>
          <w:rFonts w:ascii="Times New Roman" w:hAnsi="Times New Roman"/>
          <w:sz w:val="28"/>
          <w:szCs w:val="28"/>
          <w:lang w:val="ru-RU"/>
        </w:rPr>
        <w:t>Заместитель главного редактора – (3463)231608</w:t>
      </w:r>
    </w:p>
    <w:p w:rsidR="005F2FF1" w:rsidRPr="002F7B16" w:rsidRDefault="00742023" w:rsidP="00A44A9D">
      <w:pPr>
        <w:spacing w:after="0" w:line="240" w:lineRule="auto"/>
        <w:rPr>
          <w:rFonts w:ascii="Times New Roman" w:hAnsi="Times New Roman"/>
          <w:sz w:val="28"/>
          <w:szCs w:val="28"/>
          <w:lang w:val="ru-RU"/>
        </w:rPr>
      </w:pPr>
      <w:r w:rsidRPr="00525294">
        <w:rPr>
          <w:rFonts w:ascii="Times New Roman" w:eastAsia="Times New Roman" w:hAnsi="Times New Roman"/>
          <w:sz w:val="28"/>
          <w:szCs w:val="28"/>
          <w:lang w:val="ru-RU" w:eastAsia="ru-RU" w:bidi="ar-SA"/>
        </w:rPr>
        <w:t>Электронная почта:</w:t>
      </w:r>
      <w:r w:rsidR="005F2FF1" w:rsidRPr="005F2FF1">
        <w:rPr>
          <w:rFonts w:ascii="Times New Roman" w:hAnsi="Times New Roman"/>
          <w:sz w:val="28"/>
          <w:szCs w:val="28"/>
        </w:rPr>
        <w:t>znugansk</w:t>
      </w:r>
      <w:r w:rsidR="005F2FF1" w:rsidRPr="002F7B16">
        <w:rPr>
          <w:rFonts w:ascii="Times New Roman" w:hAnsi="Times New Roman"/>
          <w:sz w:val="28"/>
          <w:szCs w:val="28"/>
          <w:lang w:val="ru-RU"/>
        </w:rPr>
        <w:t>@</w:t>
      </w:r>
      <w:r w:rsidR="005F2FF1" w:rsidRPr="005F2FF1">
        <w:rPr>
          <w:rFonts w:ascii="Times New Roman" w:hAnsi="Times New Roman"/>
          <w:sz w:val="28"/>
          <w:szCs w:val="28"/>
        </w:rPr>
        <w:t>mail</w:t>
      </w:r>
      <w:r w:rsidR="005F2FF1" w:rsidRPr="002F7B16">
        <w:rPr>
          <w:rFonts w:ascii="Times New Roman" w:hAnsi="Times New Roman"/>
          <w:sz w:val="28"/>
          <w:szCs w:val="28"/>
          <w:lang w:val="ru-RU"/>
        </w:rPr>
        <w:t>.</w:t>
      </w:r>
      <w:r w:rsidR="005F2FF1" w:rsidRPr="005F2FF1">
        <w:rPr>
          <w:rFonts w:ascii="Times New Roman" w:hAnsi="Times New Roman"/>
          <w:sz w:val="28"/>
          <w:szCs w:val="28"/>
        </w:rPr>
        <w:t>ru</w:t>
      </w:r>
    </w:p>
    <w:p w:rsidR="005F2FF1" w:rsidRPr="002F7B16" w:rsidRDefault="004300BB" w:rsidP="00A44A9D">
      <w:pPr>
        <w:spacing w:after="0" w:line="240" w:lineRule="auto"/>
        <w:rPr>
          <w:rFonts w:ascii="Times New Roman" w:hAnsi="Times New Roman"/>
          <w:sz w:val="28"/>
          <w:szCs w:val="28"/>
          <w:lang w:val="ru-RU"/>
        </w:rPr>
      </w:pPr>
      <w:hyperlink r:id="rId58" w:history="1">
        <w:r w:rsidR="005F2FF1" w:rsidRPr="005F2FF1">
          <w:rPr>
            <w:rStyle w:val="a3"/>
            <w:rFonts w:ascii="Times New Roman" w:hAnsi="Times New Roman"/>
            <w:color w:val="auto"/>
            <w:sz w:val="28"/>
            <w:szCs w:val="28"/>
          </w:rPr>
          <w:t>www</w:t>
        </w:r>
        <w:r w:rsidR="005F2FF1" w:rsidRPr="002F7B16">
          <w:rPr>
            <w:rStyle w:val="a3"/>
            <w:rFonts w:ascii="Times New Roman" w:hAnsi="Times New Roman"/>
            <w:color w:val="auto"/>
            <w:sz w:val="28"/>
            <w:szCs w:val="28"/>
            <w:lang w:val="ru-RU"/>
          </w:rPr>
          <w:t>.</w:t>
        </w:r>
        <w:r w:rsidR="005F2FF1" w:rsidRPr="005F2FF1">
          <w:rPr>
            <w:rStyle w:val="a3"/>
            <w:rFonts w:ascii="Times New Roman" w:hAnsi="Times New Roman"/>
            <w:color w:val="auto"/>
            <w:sz w:val="28"/>
            <w:szCs w:val="28"/>
          </w:rPr>
          <w:t>znpress</w:t>
        </w:r>
        <w:r w:rsidR="005F2FF1" w:rsidRPr="002F7B16">
          <w:rPr>
            <w:rStyle w:val="a3"/>
            <w:rFonts w:ascii="Times New Roman" w:hAnsi="Times New Roman"/>
            <w:color w:val="auto"/>
            <w:sz w:val="28"/>
            <w:szCs w:val="28"/>
            <w:lang w:val="ru-RU"/>
          </w:rPr>
          <w:t>.</w:t>
        </w:r>
        <w:r w:rsidR="005F2FF1" w:rsidRPr="005F2FF1">
          <w:rPr>
            <w:rStyle w:val="a3"/>
            <w:rFonts w:ascii="Times New Roman" w:hAnsi="Times New Roman"/>
            <w:color w:val="auto"/>
            <w:sz w:val="28"/>
            <w:szCs w:val="28"/>
          </w:rPr>
          <w:t>ru</w:t>
        </w:r>
      </w:hyperlink>
    </w:p>
    <w:p w:rsidR="005F2FF1" w:rsidRPr="00742023" w:rsidRDefault="005F2FF1" w:rsidP="00742023">
      <w:pPr>
        <w:pStyle w:val="a5"/>
        <w:spacing w:after="0" w:line="240" w:lineRule="auto"/>
        <w:ind w:left="0" w:firstLine="709"/>
        <w:rPr>
          <w:rFonts w:ascii="Times New Roman" w:hAnsi="Times New Roman" w:cs="Times New Roman"/>
          <w:sz w:val="28"/>
          <w:szCs w:val="28"/>
          <w:lang w:val="ru-RU"/>
        </w:rPr>
      </w:pPr>
      <w:r w:rsidRPr="00742023">
        <w:rPr>
          <w:rFonts w:ascii="Times New Roman" w:hAnsi="Times New Roman" w:cs="Times New Roman"/>
          <w:sz w:val="28"/>
          <w:szCs w:val="28"/>
          <w:lang w:val="ru-RU"/>
        </w:rPr>
        <w:t xml:space="preserve">2.Автономное учреждение города Нефтеюганска </w:t>
      </w:r>
      <w:r w:rsidR="00BE1C2A">
        <w:rPr>
          <w:rFonts w:ascii="Times New Roman" w:hAnsi="Times New Roman" w:cs="Times New Roman"/>
          <w:sz w:val="28"/>
          <w:szCs w:val="28"/>
          <w:lang w:val="ru-RU"/>
        </w:rPr>
        <w:t>«</w:t>
      </w:r>
      <w:r w:rsidRPr="00742023">
        <w:rPr>
          <w:rFonts w:ascii="Times New Roman" w:hAnsi="Times New Roman" w:cs="Times New Roman"/>
          <w:sz w:val="28"/>
          <w:szCs w:val="28"/>
          <w:lang w:val="ru-RU"/>
        </w:rPr>
        <w:t>Нефтеюганский информационный центр</w:t>
      </w:r>
      <w:r w:rsidR="00BE1C2A">
        <w:rPr>
          <w:rFonts w:ascii="Times New Roman" w:hAnsi="Times New Roman" w:cs="Times New Roman"/>
          <w:sz w:val="28"/>
          <w:szCs w:val="28"/>
          <w:lang w:val="ru-RU"/>
        </w:rPr>
        <w:t>»</w:t>
      </w:r>
    </w:p>
    <w:p w:rsidR="005F2FF1" w:rsidRPr="005F2FF1" w:rsidRDefault="005F2FF1" w:rsidP="00A44A9D">
      <w:pPr>
        <w:spacing w:after="0" w:line="240" w:lineRule="auto"/>
        <w:rPr>
          <w:rFonts w:ascii="Times New Roman" w:hAnsi="Times New Roman"/>
          <w:sz w:val="28"/>
          <w:szCs w:val="28"/>
          <w:lang w:val="ru-RU"/>
        </w:rPr>
      </w:pPr>
      <w:r w:rsidRPr="005F2FF1">
        <w:rPr>
          <w:rFonts w:ascii="Times New Roman" w:hAnsi="Times New Roman"/>
          <w:sz w:val="28"/>
          <w:szCs w:val="28"/>
          <w:lang w:val="ru-RU"/>
        </w:rPr>
        <w:t>Директор - Зенцев Виталий Геннадьевич</w:t>
      </w:r>
      <w:r w:rsidR="00742023">
        <w:rPr>
          <w:rFonts w:ascii="Times New Roman" w:hAnsi="Times New Roman"/>
          <w:sz w:val="28"/>
          <w:szCs w:val="28"/>
          <w:lang w:val="ru-RU"/>
        </w:rPr>
        <w:t>.</w:t>
      </w:r>
    </w:p>
    <w:p w:rsidR="005F2FF1" w:rsidRPr="005F2FF1" w:rsidRDefault="00742023" w:rsidP="00A44A9D">
      <w:pPr>
        <w:spacing w:after="0" w:line="240" w:lineRule="auto"/>
        <w:rPr>
          <w:rFonts w:ascii="Times New Roman" w:hAnsi="Times New Roman"/>
          <w:sz w:val="28"/>
          <w:szCs w:val="28"/>
          <w:lang w:val="ru-RU"/>
        </w:rPr>
      </w:pPr>
      <w:r>
        <w:rPr>
          <w:rFonts w:ascii="Times New Roman" w:hAnsi="Times New Roman"/>
          <w:sz w:val="28"/>
          <w:szCs w:val="28"/>
          <w:lang w:val="ru-RU"/>
        </w:rPr>
        <w:t xml:space="preserve">Адрес: </w:t>
      </w:r>
      <w:r w:rsidR="005F2FF1" w:rsidRPr="005F2FF1">
        <w:rPr>
          <w:rFonts w:ascii="Times New Roman" w:hAnsi="Times New Roman"/>
          <w:sz w:val="28"/>
          <w:szCs w:val="28"/>
          <w:lang w:val="ru-RU"/>
        </w:rPr>
        <w:t>628309, Тюменская обл., ХМАО-Югра, г.Нефтеюганск, мкр.2, д.33а</w:t>
      </w:r>
      <w:r w:rsidR="005F2FF1" w:rsidRPr="005F2FF1">
        <w:rPr>
          <w:rFonts w:ascii="Times New Roman" w:hAnsi="Times New Roman"/>
          <w:sz w:val="28"/>
          <w:szCs w:val="28"/>
          <w:lang w:val="ru-RU"/>
        </w:rPr>
        <w:tab/>
      </w:r>
      <w:r>
        <w:rPr>
          <w:rFonts w:ascii="Times New Roman" w:hAnsi="Times New Roman"/>
          <w:sz w:val="28"/>
          <w:szCs w:val="28"/>
          <w:lang w:val="ru-RU"/>
        </w:rPr>
        <w:t>.</w:t>
      </w:r>
    </w:p>
    <w:p w:rsidR="005F2FF1" w:rsidRPr="002F7B16" w:rsidRDefault="005F2FF1" w:rsidP="00A44A9D">
      <w:pPr>
        <w:spacing w:after="0" w:line="240" w:lineRule="auto"/>
        <w:rPr>
          <w:rFonts w:ascii="Times New Roman" w:hAnsi="Times New Roman"/>
          <w:sz w:val="28"/>
          <w:szCs w:val="28"/>
          <w:lang w:val="ru-RU"/>
        </w:rPr>
      </w:pPr>
      <w:r w:rsidRPr="002F7B16">
        <w:rPr>
          <w:rFonts w:ascii="Times New Roman" w:hAnsi="Times New Roman"/>
          <w:sz w:val="28"/>
          <w:szCs w:val="28"/>
          <w:lang w:val="ru-RU"/>
        </w:rPr>
        <w:t>Приёмная –(3463)</w:t>
      </w:r>
      <w:r w:rsidR="00742023">
        <w:rPr>
          <w:rFonts w:ascii="Times New Roman" w:hAnsi="Times New Roman"/>
          <w:sz w:val="28"/>
          <w:szCs w:val="28"/>
          <w:lang w:val="ru-RU"/>
        </w:rPr>
        <w:t xml:space="preserve"> 23 </w:t>
      </w:r>
      <w:r w:rsidR="00584C16">
        <w:rPr>
          <w:rFonts w:ascii="Times New Roman" w:hAnsi="Times New Roman"/>
          <w:sz w:val="28"/>
          <w:szCs w:val="28"/>
          <w:lang w:val="ru-RU"/>
        </w:rPr>
        <w:t>7736</w:t>
      </w:r>
      <w:r w:rsidR="00742023">
        <w:rPr>
          <w:rFonts w:ascii="Times New Roman" w:hAnsi="Times New Roman"/>
          <w:sz w:val="28"/>
          <w:szCs w:val="28"/>
          <w:lang w:val="ru-RU"/>
        </w:rPr>
        <w:t xml:space="preserve">. </w:t>
      </w:r>
      <w:r w:rsidRPr="002F7B16">
        <w:rPr>
          <w:rFonts w:ascii="Times New Roman" w:hAnsi="Times New Roman"/>
          <w:sz w:val="28"/>
          <w:szCs w:val="28"/>
          <w:lang w:val="ru-RU"/>
        </w:rPr>
        <w:t>Служба информации – (3463)237747</w:t>
      </w:r>
      <w:r w:rsidR="00742023">
        <w:rPr>
          <w:rFonts w:ascii="Times New Roman" w:hAnsi="Times New Roman"/>
          <w:sz w:val="28"/>
          <w:szCs w:val="28"/>
          <w:lang w:val="ru-RU"/>
        </w:rPr>
        <w:t>.</w:t>
      </w:r>
    </w:p>
    <w:p w:rsidR="005F2FF1" w:rsidRPr="002F7B16" w:rsidRDefault="000B30C9" w:rsidP="00A44A9D">
      <w:pPr>
        <w:spacing w:after="0" w:line="240" w:lineRule="auto"/>
        <w:rPr>
          <w:rFonts w:ascii="Times New Roman" w:hAnsi="Times New Roman"/>
          <w:sz w:val="28"/>
          <w:szCs w:val="28"/>
          <w:lang w:val="ru-RU"/>
        </w:rPr>
      </w:pPr>
      <w:r w:rsidRPr="00525294">
        <w:rPr>
          <w:rFonts w:ascii="Times New Roman" w:eastAsia="Times New Roman" w:hAnsi="Times New Roman"/>
          <w:sz w:val="28"/>
          <w:szCs w:val="28"/>
          <w:lang w:val="ru-RU" w:eastAsia="ru-RU" w:bidi="ar-SA"/>
        </w:rPr>
        <w:t>Электронная почта:</w:t>
      </w:r>
      <w:r w:rsidR="005F2FF1" w:rsidRPr="005F2FF1">
        <w:rPr>
          <w:rFonts w:ascii="Times New Roman" w:hAnsi="Times New Roman"/>
          <w:sz w:val="28"/>
          <w:szCs w:val="28"/>
        </w:rPr>
        <w:t>trkugan</w:t>
      </w:r>
      <w:r w:rsidR="005F2FF1" w:rsidRPr="002F7B16">
        <w:rPr>
          <w:rFonts w:ascii="Times New Roman" w:hAnsi="Times New Roman"/>
          <w:sz w:val="28"/>
          <w:szCs w:val="28"/>
          <w:lang w:val="ru-RU"/>
        </w:rPr>
        <w:t>@</w:t>
      </w:r>
      <w:r w:rsidR="005F2FF1" w:rsidRPr="005F2FF1">
        <w:rPr>
          <w:rFonts w:ascii="Times New Roman" w:hAnsi="Times New Roman"/>
          <w:sz w:val="28"/>
          <w:szCs w:val="28"/>
        </w:rPr>
        <w:t>ugansk</w:t>
      </w:r>
      <w:r w:rsidR="005F2FF1" w:rsidRPr="002F7B16">
        <w:rPr>
          <w:rFonts w:ascii="Times New Roman" w:hAnsi="Times New Roman"/>
          <w:sz w:val="28"/>
          <w:szCs w:val="28"/>
          <w:lang w:val="ru-RU"/>
        </w:rPr>
        <w:t>.</w:t>
      </w:r>
      <w:r w:rsidR="005F2FF1" w:rsidRPr="005F2FF1">
        <w:rPr>
          <w:rFonts w:ascii="Times New Roman" w:hAnsi="Times New Roman"/>
          <w:sz w:val="28"/>
          <w:szCs w:val="28"/>
        </w:rPr>
        <w:t>tv</w:t>
      </w:r>
    </w:p>
    <w:p w:rsidR="005F2FF1" w:rsidRPr="005F2FF1" w:rsidRDefault="004300BB" w:rsidP="00A44A9D">
      <w:pPr>
        <w:spacing w:after="0"/>
        <w:rPr>
          <w:rFonts w:ascii="Times New Roman" w:hAnsi="Times New Roman"/>
          <w:sz w:val="28"/>
          <w:szCs w:val="28"/>
          <w:lang w:val="ru-RU"/>
        </w:rPr>
      </w:pPr>
      <w:hyperlink r:id="rId59" w:history="1">
        <w:r w:rsidR="005F2FF1" w:rsidRPr="005F2FF1">
          <w:rPr>
            <w:rStyle w:val="a3"/>
            <w:rFonts w:ascii="Times New Roman" w:hAnsi="Times New Roman"/>
            <w:color w:val="auto"/>
            <w:sz w:val="28"/>
            <w:szCs w:val="28"/>
          </w:rPr>
          <w:t>www</w:t>
        </w:r>
        <w:r w:rsidR="005F2FF1" w:rsidRPr="005F2FF1">
          <w:rPr>
            <w:rStyle w:val="a3"/>
            <w:rFonts w:ascii="Times New Roman" w:hAnsi="Times New Roman"/>
            <w:color w:val="auto"/>
            <w:sz w:val="28"/>
            <w:szCs w:val="28"/>
            <w:lang w:val="ru-RU"/>
          </w:rPr>
          <w:t>.</w:t>
        </w:r>
        <w:r w:rsidR="005F2FF1" w:rsidRPr="005F2FF1">
          <w:rPr>
            <w:rStyle w:val="a3"/>
            <w:rFonts w:ascii="Times New Roman" w:hAnsi="Times New Roman"/>
            <w:color w:val="auto"/>
            <w:sz w:val="28"/>
            <w:szCs w:val="28"/>
          </w:rPr>
          <w:t>ugansk</w:t>
        </w:r>
        <w:r w:rsidR="005F2FF1" w:rsidRPr="005F2FF1">
          <w:rPr>
            <w:rStyle w:val="a3"/>
            <w:rFonts w:ascii="Times New Roman" w:hAnsi="Times New Roman"/>
            <w:color w:val="auto"/>
            <w:sz w:val="28"/>
            <w:szCs w:val="28"/>
            <w:lang w:val="ru-RU"/>
          </w:rPr>
          <w:t>.</w:t>
        </w:r>
        <w:r w:rsidR="005F2FF1" w:rsidRPr="005F2FF1">
          <w:rPr>
            <w:rStyle w:val="a3"/>
            <w:rFonts w:ascii="Times New Roman" w:hAnsi="Times New Roman"/>
            <w:color w:val="auto"/>
            <w:sz w:val="28"/>
            <w:szCs w:val="28"/>
          </w:rPr>
          <w:t>tv</w:t>
        </w:r>
      </w:hyperlink>
    </w:p>
    <w:p w:rsidR="005F2FF1" w:rsidRPr="000B30C9" w:rsidRDefault="005F2FF1" w:rsidP="000B30C9">
      <w:pPr>
        <w:spacing w:after="0"/>
        <w:ind w:left="709"/>
        <w:rPr>
          <w:rFonts w:ascii="Times New Roman" w:hAnsi="Times New Roman"/>
          <w:sz w:val="28"/>
          <w:szCs w:val="28"/>
          <w:lang w:val="ru-RU"/>
        </w:rPr>
      </w:pPr>
      <w:r w:rsidRPr="000B30C9">
        <w:rPr>
          <w:rFonts w:ascii="Times New Roman" w:hAnsi="Times New Roman"/>
          <w:sz w:val="28"/>
          <w:szCs w:val="28"/>
          <w:lang w:val="ru-RU"/>
        </w:rPr>
        <w:t xml:space="preserve">3.Общество с ограниченной ответственностью </w:t>
      </w:r>
      <w:r w:rsidR="00BE1C2A">
        <w:rPr>
          <w:rFonts w:ascii="Times New Roman" w:hAnsi="Times New Roman"/>
          <w:sz w:val="28"/>
          <w:szCs w:val="28"/>
          <w:lang w:val="ru-RU"/>
        </w:rPr>
        <w:t>«</w:t>
      </w:r>
      <w:r w:rsidRPr="000B30C9">
        <w:rPr>
          <w:rFonts w:ascii="Times New Roman" w:hAnsi="Times New Roman"/>
          <w:sz w:val="28"/>
          <w:szCs w:val="28"/>
          <w:lang w:val="ru-RU"/>
        </w:rPr>
        <w:t>Возрождение</w:t>
      </w:r>
      <w:r w:rsidR="00BE1C2A">
        <w:rPr>
          <w:rFonts w:ascii="Times New Roman" w:hAnsi="Times New Roman"/>
          <w:sz w:val="28"/>
          <w:szCs w:val="28"/>
          <w:lang w:val="ru-RU"/>
        </w:rPr>
        <w:t>»</w:t>
      </w:r>
    </w:p>
    <w:p w:rsidR="005F2FF1" w:rsidRPr="005F2FF1" w:rsidRDefault="005F2FF1" w:rsidP="00A44A9D">
      <w:pPr>
        <w:spacing w:after="0" w:line="240" w:lineRule="auto"/>
        <w:rPr>
          <w:rFonts w:ascii="Times New Roman" w:hAnsi="Times New Roman"/>
          <w:sz w:val="28"/>
          <w:szCs w:val="28"/>
          <w:lang w:val="ru-RU"/>
        </w:rPr>
      </w:pPr>
      <w:r w:rsidRPr="005F2FF1">
        <w:rPr>
          <w:rFonts w:ascii="Times New Roman" w:hAnsi="Times New Roman"/>
          <w:sz w:val="28"/>
          <w:szCs w:val="28"/>
          <w:lang w:val="ru-RU"/>
        </w:rPr>
        <w:t>Генеральный директор – Баруткин Анатолий Алексеевич</w:t>
      </w:r>
      <w:r w:rsidR="000B30C9">
        <w:rPr>
          <w:rFonts w:ascii="Times New Roman" w:hAnsi="Times New Roman"/>
          <w:sz w:val="28"/>
          <w:szCs w:val="28"/>
          <w:lang w:val="ru-RU"/>
        </w:rPr>
        <w:t>.</w:t>
      </w:r>
    </w:p>
    <w:p w:rsidR="005F2FF1" w:rsidRPr="002F7B16" w:rsidRDefault="000B30C9" w:rsidP="005D45B8">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Адрес: </w:t>
      </w:r>
      <w:r w:rsidR="005F2FF1" w:rsidRPr="005F2FF1">
        <w:rPr>
          <w:rFonts w:ascii="Times New Roman" w:hAnsi="Times New Roman"/>
          <w:sz w:val="28"/>
          <w:szCs w:val="28"/>
          <w:lang w:val="ru-RU"/>
        </w:rPr>
        <w:t>628309, Тюменская обл., ХМАО-Югра, г.Нефтеюганск, ул.</w:t>
      </w:r>
      <w:r>
        <w:rPr>
          <w:rFonts w:ascii="Times New Roman" w:hAnsi="Times New Roman"/>
          <w:sz w:val="28"/>
          <w:szCs w:val="28"/>
          <w:lang w:val="ru-RU"/>
        </w:rPr>
        <w:t>Набережная 2</w:t>
      </w:r>
      <w:r w:rsidR="005D45B8">
        <w:rPr>
          <w:rFonts w:ascii="Times New Roman" w:hAnsi="Times New Roman"/>
          <w:sz w:val="28"/>
          <w:szCs w:val="28"/>
          <w:lang w:val="ru-RU"/>
        </w:rPr>
        <w:t>а</w:t>
      </w:r>
    </w:p>
    <w:p w:rsidR="005F2FF1" w:rsidRPr="005F2FF1" w:rsidRDefault="005F2FF1" w:rsidP="00A44A9D">
      <w:pPr>
        <w:spacing w:after="0" w:line="240" w:lineRule="auto"/>
        <w:rPr>
          <w:rFonts w:ascii="Times New Roman" w:hAnsi="Times New Roman"/>
          <w:sz w:val="28"/>
          <w:szCs w:val="28"/>
          <w:lang w:val="ru-RU"/>
        </w:rPr>
      </w:pPr>
      <w:r w:rsidRPr="005F2FF1">
        <w:rPr>
          <w:rFonts w:ascii="Times New Roman" w:hAnsi="Times New Roman"/>
          <w:sz w:val="28"/>
          <w:szCs w:val="28"/>
          <w:lang w:val="ru-RU"/>
        </w:rPr>
        <w:t xml:space="preserve">Приёмная – (3463)238000 </w:t>
      </w:r>
    </w:p>
    <w:p w:rsidR="005F2FF1" w:rsidRPr="005F2FF1" w:rsidRDefault="000B30C9" w:rsidP="00A44A9D">
      <w:pPr>
        <w:spacing w:after="0" w:line="240" w:lineRule="auto"/>
        <w:rPr>
          <w:rFonts w:ascii="Times New Roman" w:hAnsi="Times New Roman"/>
          <w:sz w:val="28"/>
          <w:szCs w:val="28"/>
          <w:lang w:val="ru-RU"/>
        </w:rPr>
      </w:pPr>
      <w:r w:rsidRPr="00525294">
        <w:rPr>
          <w:rFonts w:ascii="Times New Roman" w:eastAsia="Times New Roman" w:hAnsi="Times New Roman"/>
          <w:sz w:val="28"/>
          <w:szCs w:val="28"/>
          <w:lang w:val="ru-RU" w:eastAsia="ru-RU" w:bidi="ar-SA"/>
        </w:rPr>
        <w:t>Электронная почта:</w:t>
      </w:r>
      <w:r w:rsidR="005F2FF1" w:rsidRPr="005F2FF1">
        <w:rPr>
          <w:rFonts w:ascii="Times New Roman" w:hAnsi="Times New Roman"/>
          <w:sz w:val="28"/>
          <w:szCs w:val="28"/>
        </w:rPr>
        <w:t>ermakinfo</w:t>
      </w:r>
      <w:r w:rsidR="005F2FF1" w:rsidRPr="005F2FF1">
        <w:rPr>
          <w:rFonts w:ascii="Times New Roman" w:hAnsi="Times New Roman"/>
          <w:sz w:val="28"/>
          <w:szCs w:val="28"/>
          <w:lang w:val="ru-RU"/>
        </w:rPr>
        <w:t>.</w:t>
      </w:r>
      <w:r w:rsidR="005F2FF1" w:rsidRPr="005F2FF1">
        <w:rPr>
          <w:rFonts w:ascii="Times New Roman" w:hAnsi="Times New Roman"/>
          <w:sz w:val="28"/>
          <w:szCs w:val="28"/>
        </w:rPr>
        <w:t>ru</w:t>
      </w:r>
    </w:p>
    <w:p w:rsidR="005F2FF1" w:rsidRPr="005F2FF1" w:rsidRDefault="004300BB" w:rsidP="00A44A9D">
      <w:pPr>
        <w:spacing w:after="0" w:line="240" w:lineRule="auto"/>
        <w:rPr>
          <w:rFonts w:ascii="Times New Roman" w:hAnsi="Times New Roman"/>
          <w:sz w:val="28"/>
          <w:szCs w:val="28"/>
          <w:lang w:val="ru-RU"/>
        </w:rPr>
      </w:pPr>
      <w:hyperlink r:id="rId60" w:history="1">
        <w:r w:rsidR="005F2FF1" w:rsidRPr="005F2FF1">
          <w:rPr>
            <w:rStyle w:val="a3"/>
            <w:rFonts w:ascii="Times New Roman" w:hAnsi="Times New Roman"/>
            <w:color w:val="auto"/>
            <w:sz w:val="28"/>
            <w:szCs w:val="28"/>
          </w:rPr>
          <w:t>konogalina</w:t>
        </w:r>
        <w:r w:rsidR="005F2FF1" w:rsidRPr="005F2FF1">
          <w:rPr>
            <w:rStyle w:val="a3"/>
            <w:rFonts w:ascii="Times New Roman" w:hAnsi="Times New Roman"/>
            <w:color w:val="auto"/>
            <w:sz w:val="28"/>
            <w:szCs w:val="28"/>
            <w:lang w:val="ru-RU"/>
          </w:rPr>
          <w:t>@</w:t>
        </w:r>
        <w:r w:rsidR="005F2FF1" w:rsidRPr="005F2FF1">
          <w:rPr>
            <w:rStyle w:val="a3"/>
            <w:rFonts w:ascii="Times New Roman" w:hAnsi="Times New Roman"/>
            <w:color w:val="auto"/>
            <w:sz w:val="28"/>
            <w:szCs w:val="28"/>
          </w:rPr>
          <w:t>yandex</w:t>
        </w:r>
        <w:r w:rsidR="005F2FF1" w:rsidRPr="005F2FF1">
          <w:rPr>
            <w:rStyle w:val="a3"/>
            <w:rFonts w:ascii="Times New Roman" w:hAnsi="Times New Roman"/>
            <w:color w:val="auto"/>
            <w:sz w:val="28"/>
            <w:szCs w:val="28"/>
            <w:lang w:val="ru-RU"/>
          </w:rPr>
          <w:t>.</w:t>
        </w:r>
        <w:r w:rsidR="005F2FF1" w:rsidRPr="005F2FF1">
          <w:rPr>
            <w:rStyle w:val="a3"/>
            <w:rFonts w:ascii="Times New Roman" w:hAnsi="Times New Roman"/>
            <w:color w:val="auto"/>
            <w:sz w:val="28"/>
            <w:szCs w:val="28"/>
          </w:rPr>
          <w:t>ru</w:t>
        </w:r>
      </w:hyperlink>
    </w:p>
    <w:p w:rsidR="005F2FF1" w:rsidRPr="000B30C9" w:rsidRDefault="000B30C9" w:rsidP="000B30C9">
      <w:pPr>
        <w:spacing w:after="0" w:line="240" w:lineRule="auto"/>
        <w:ind w:left="709"/>
        <w:rPr>
          <w:rFonts w:ascii="Times New Roman" w:hAnsi="Times New Roman"/>
          <w:sz w:val="28"/>
          <w:szCs w:val="28"/>
          <w:lang w:val="ru-RU"/>
        </w:rPr>
      </w:pPr>
      <w:r>
        <w:rPr>
          <w:rFonts w:ascii="Times New Roman" w:hAnsi="Times New Roman"/>
          <w:sz w:val="28"/>
          <w:szCs w:val="28"/>
          <w:lang w:val="ru-RU"/>
        </w:rPr>
        <w:t>4.</w:t>
      </w:r>
      <w:r w:rsidR="005F2FF1" w:rsidRPr="000B30C9">
        <w:rPr>
          <w:rFonts w:ascii="Times New Roman" w:hAnsi="Times New Roman"/>
          <w:sz w:val="28"/>
          <w:szCs w:val="28"/>
          <w:lang w:val="ru-RU"/>
        </w:rPr>
        <w:t xml:space="preserve">Газета </w:t>
      </w:r>
      <w:r w:rsidR="00BE1C2A">
        <w:rPr>
          <w:rFonts w:ascii="Times New Roman" w:hAnsi="Times New Roman"/>
          <w:sz w:val="28"/>
          <w:szCs w:val="28"/>
          <w:lang w:val="ru-RU"/>
        </w:rPr>
        <w:t>«</w:t>
      </w:r>
      <w:r w:rsidR="005F2FF1" w:rsidRPr="000B30C9">
        <w:rPr>
          <w:rFonts w:ascii="Times New Roman" w:hAnsi="Times New Roman"/>
          <w:sz w:val="28"/>
          <w:szCs w:val="28"/>
          <w:lang w:val="ru-RU"/>
        </w:rPr>
        <w:t>Юганская ярмарка</w:t>
      </w:r>
      <w:r w:rsidR="00BE1C2A">
        <w:rPr>
          <w:rFonts w:ascii="Times New Roman" w:hAnsi="Times New Roman"/>
          <w:sz w:val="28"/>
          <w:szCs w:val="28"/>
          <w:lang w:val="ru-RU"/>
        </w:rPr>
        <w:t>»</w:t>
      </w:r>
    </w:p>
    <w:p w:rsidR="005F2FF1" w:rsidRPr="005F2FF1" w:rsidRDefault="005F2FF1" w:rsidP="00A44A9D">
      <w:pPr>
        <w:spacing w:after="0" w:line="240" w:lineRule="auto"/>
        <w:rPr>
          <w:rFonts w:ascii="Times New Roman" w:eastAsia="Times New Roman" w:hAnsi="Times New Roman"/>
          <w:sz w:val="28"/>
          <w:szCs w:val="28"/>
          <w:lang w:val="ru-RU" w:eastAsia="ru-RU"/>
        </w:rPr>
      </w:pPr>
      <w:r w:rsidRPr="005F2FF1">
        <w:rPr>
          <w:rFonts w:ascii="Times New Roman" w:eastAsia="Times New Roman" w:hAnsi="Times New Roman"/>
          <w:sz w:val="28"/>
          <w:szCs w:val="28"/>
          <w:lang w:val="ru-RU" w:eastAsia="ru-RU"/>
        </w:rPr>
        <w:t xml:space="preserve">Адрес редакции </w:t>
      </w:r>
      <w:r w:rsidR="00BE1C2A">
        <w:rPr>
          <w:rFonts w:ascii="Times New Roman" w:eastAsia="Times New Roman" w:hAnsi="Times New Roman"/>
          <w:sz w:val="28"/>
          <w:szCs w:val="28"/>
          <w:lang w:val="ru-RU" w:eastAsia="ru-RU"/>
        </w:rPr>
        <w:t>«</w:t>
      </w:r>
      <w:r w:rsidRPr="005F2FF1">
        <w:rPr>
          <w:rFonts w:ascii="Times New Roman" w:eastAsia="Times New Roman" w:hAnsi="Times New Roman"/>
          <w:sz w:val="28"/>
          <w:szCs w:val="28"/>
          <w:lang w:val="ru-RU" w:eastAsia="ru-RU"/>
        </w:rPr>
        <w:t>Юганская ярмарка</w:t>
      </w:r>
      <w:r w:rsidR="00BE1C2A">
        <w:rPr>
          <w:rFonts w:ascii="Times New Roman" w:eastAsia="Times New Roman" w:hAnsi="Times New Roman"/>
          <w:sz w:val="28"/>
          <w:szCs w:val="28"/>
          <w:lang w:val="ru-RU" w:eastAsia="ru-RU"/>
        </w:rPr>
        <w:t>»</w:t>
      </w:r>
      <w:r w:rsidRPr="005F2FF1">
        <w:rPr>
          <w:rFonts w:ascii="Times New Roman" w:eastAsia="Times New Roman" w:hAnsi="Times New Roman"/>
          <w:sz w:val="28"/>
          <w:szCs w:val="28"/>
          <w:lang w:val="ru-RU" w:eastAsia="ru-RU"/>
        </w:rPr>
        <w:t>:</w:t>
      </w:r>
      <w:r w:rsidR="00F07D34">
        <w:rPr>
          <w:rFonts w:ascii="Times New Roman" w:eastAsia="Times New Roman" w:hAnsi="Times New Roman"/>
          <w:sz w:val="28"/>
          <w:szCs w:val="28"/>
          <w:lang w:val="ru-RU" w:eastAsia="ru-RU"/>
        </w:rPr>
        <w:t xml:space="preserve">628309, Тюменская обл., </w:t>
      </w:r>
      <w:r w:rsidRPr="005F2FF1">
        <w:rPr>
          <w:rFonts w:ascii="Times New Roman" w:eastAsia="Times New Roman" w:hAnsi="Times New Roman"/>
          <w:sz w:val="28"/>
          <w:szCs w:val="28"/>
          <w:lang w:val="ru-RU" w:eastAsia="ru-RU"/>
        </w:rPr>
        <w:t>ХМАО-Югра, г. Нефт</w:t>
      </w:r>
      <w:r w:rsidR="00F07D34">
        <w:rPr>
          <w:rFonts w:ascii="Times New Roman" w:eastAsia="Times New Roman" w:hAnsi="Times New Roman"/>
          <w:sz w:val="28"/>
          <w:szCs w:val="28"/>
          <w:lang w:val="ru-RU" w:eastAsia="ru-RU"/>
        </w:rPr>
        <w:t>еюганск</w:t>
      </w:r>
      <w:r w:rsidR="000B30C9">
        <w:rPr>
          <w:rFonts w:ascii="Times New Roman" w:eastAsia="Times New Roman" w:hAnsi="Times New Roman"/>
          <w:sz w:val="28"/>
          <w:szCs w:val="28"/>
          <w:lang w:val="ru-RU" w:eastAsia="ru-RU"/>
        </w:rPr>
        <w:t>, 2 мкр., 21 дом</w:t>
      </w:r>
      <w:r w:rsidR="00F07D34">
        <w:rPr>
          <w:rFonts w:ascii="Times New Roman" w:eastAsia="Times New Roman" w:hAnsi="Times New Roman"/>
          <w:sz w:val="28"/>
          <w:szCs w:val="28"/>
          <w:lang w:val="ru-RU" w:eastAsia="ru-RU"/>
        </w:rPr>
        <w:t>, 43 кв.</w:t>
      </w:r>
    </w:p>
    <w:p w:rsidR="005F2FF1" w:rsidRPr="005F2FF1" w:rsidRDefault="005F2FF1" w:rsidP="00A44A9D">
      <w:pPr>
        <w:spacing w:after="0" w:line="240" w:lineRule="auto"/>
        <w:rPr>
          <w:rFonts w:ascii="Times New Roman" w:eastAsia="Times New Roman" w:hAnsi="Times New Roman"/>
          <w:sz w:val="28"/>
          <w:szCs w:val="28"/>
          <w:lang w:val="ru-RU" w:eastAsia="ru-RU"/>
        </w:rPr>
      </w:pPr>
      <w:r w:rsidRPr="005F2FF1">
        <w:rPr>
          <w:rFonts w:ascii="Times New Roman" w:eastAsia="Times New Roman" w:hAnsi="Times New Roman"/>
          <w:sz w:val="28"/>
          <w:szCs w:val="28"/>
          <w:lang w:val="ru-RU" w:eastAsia="ru-RU"/>
        </w:rPr>
        <w:t>Тел./факс: (3463) 225567</w:t>
      </w:r>
      <w:r w:rsidR="000B30C9">
        <w:rPr>
          <w:rFonts w:ascii="Times New Roman" w:eastAsia="Times New Roman" w:hAnsi="Times New Roman"/>
          <w:sz w:val="28"/>
          <w:szCs w:val="28"/>
          <w:lang w:val="ru-RU" w:eastAsia="ru-RU"/>
        </w:rPr>
        <w:t>.</w:t>
      </w:r>
    </w:p>
    <w:p w:rsidR="005F2FF1" w:rsidRPr="005F2FF1" w:rsidRDefault="000B30C9" w:rsidP="00A44A9D">
      <w:pPr>
        <w:spacing w:after="0" w:line="240" w:lineRule="auto"/>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bidi="ar-SA"/>
        </w:rPr>
        <w:t>Электронная почта</w:t>
      </w:r>
      <w:r w:rsidR="005F2FF1" w:rsidRPr="005F2FF1">
        <w:rPr>
          <w:rFonts w:ascii="Times New Roman" w:eastAsia="Times New Roman" w:hAnsi="Times New Roman"/>
          <w:sz w:val="28"/>
          <w:szCs w:val="28"/>
          <w:lang w:val="ru-RU" w:eastAsia="ru-RU"/>
        </w:rPr>
        <w:t xml:space="preserve">: </w:t>
      </w:r>
      <w:hyperlink r:id="rId61" w:history="1">
        <w:r w:rsidR="005F2FF1" w:rsidRPr="005F2FF1">
          <w:rPr>
            <w:rStyle w:val="a3"/>
            <w:rFonts w:ascii="Times New Roman" w:eastAsia="Times New Roman" w:hAnsi="Times New Roman"/>
            <w:color w:val="auto"/>
            <w:sz w:val="28"/>
            <w:szCs w:val="28"/>
            <w:lang w:eastAsia="ru-RU"/>
          </w:rPr>
          <w:t>jarmarka</w:t>
        </w:r>
        <w:r w:rsidR="005F2FF1" w:rsidRPr="005F2FF1">
          <w:rPr>
            <w:rStyle w:val="a3"/>
            <w:rFonts w:ascii="Times New Roman" w:eastAsia="Times New Roman" w:hAnsi="Times New Roman"/>
            <w:color w:val="auto"/>
            <w:sz w:val="28"/>
            <w:szCs w:val="28"/>
            <w:lang w:val="ru-RU" w:eastAsia="ru-RU"/>
          </w:rPr>
          <w:t>@</w:t>
        </w:r>
        <w:r w:rsidR="005F2FF1" w:rsidRPr="005F2FF1">
          <w:rPr>
            <w:rStyle w:val="a3"/>
            <w:rFonts w:ascii="Times New Roman" w:eastAsia="Times New Roman" w:hAnsi="Times New Roman"/>
            <w:color w:val="auto"/>
            <w:sz w:val="28"/>
            <w:szCs w:val="28"/>
            <w:lang w:eastAsia="ru-RU"/>
          </w:rPr>
          <w:t>mail</w:t>
        </w:r>
        <w:r w:rsidR="005F2FF1" w:rsidRPr="005F2FF1">
          <w:rPr>
            <w:rStyle w:val="a3"/>
            <w:rFonts w:ascii="Times New Roman" w:eastAsia="Times New Roman" w:hAnsi="Times New Roman"/>
            <w:color w:val="auto"/>
            <w:sz w:val="28"/>
            <w:szCs w:val="28"/>
            <w:lang w:val="ru-RU" w:eastAsia="ru-RU"/>
          </w:rPr>
          <w:t>.</w:t>
        </w:r>
        <w:r w:rsidR="005F2FF1" w:rsidRPr="005F2FF1">
          <w:rPr>
            <w:rStyle w:val="a3"/>
            <w:rFonts w:ascii="Times New Roman" w:eastAsia="Times New Roman" w:hAnsi="Times New Roman"/>
            <w:color w:val="auto"/>
            <w:sz w:val="28"/>
            <w:szCs w:val="28"/>
            <w:lang w:eastAsia="ru-RU"/>
          </w:rPr>
          <w:t>ru</w:t>
        </w:r>
      </w:hyperlink>
    </w:p>
    <w:p w:rsidR="005F2FF1" w:rsidRPr="000B30C9" w:rsidRDefault="005F2FF1" w:rsidP="000B30C9">
      <w:pPr>
        <w:tabs>
          <w:tab w:val="left" w:pos="142"/>
        </w:tabs>
        <w:spacing w:after="0" w:line="240" w:lineRule="auto"/>
        <w:ind w:firstLine="709"/>
        <w:rPr>
          <w:rFonts w:ascii="Times New Roman" w:hAnsi="Times New Roman"/>
          <w:sz w:val="28"/>
          <w:szCs w:val="28"/>
          <w:lang w:val="ru-RU"/>
        </w:rPr>
      </w:pPr>
      <w:r w:rsidRPr="000B30C9">
        <w:rPr>
          <w:rFonts w:ascii="Times New Roman" w:hAnsi="Times New Roman"/>
          <w:sz w:val="28"/>
          <w:szCs w:val="28"/>
          <w:lang w:val="ru-RU"/>
        </w:rPr>
        <w:t xml:space="preserve">5.ООО </w:t>
      </w:r>
      <w:r w:rsidR="00BE1C2A">
        <w:rPr>
          <w:rFonts w:ascii="Times New Roman" w:hAnsi="Times New Roman"/>
          <w:sz w:val="28"/>
          <w:szCs w:val="28"/>
          <w:lang w:val="ru-RU"/>
        </w:rPr>
        <w:t>«</w:t>
      </w:r>
      <w:r w:rsidRPr="000B30C9">
        <w:rPr>
          <w:rFonts w:ascii="Times New Roman" w:hAnsi="Times New Roman"/>
          <w:sz w:val="28"/>
          <w:szCs w:val="28"/>
          <w:lang w:val="ru-RU"/>
        </w:rPr>
        <w:t>Маркет пресс</w:t>
      </w:r>
      <w:r w:rsidR="00BE1C2A">
        <w:rPr>
          <w:rFonts w:ascii="Times New Roman" w:hAnsi="Times New Roman"/>
          <w:sz w:val="28"/>
          <w:szCs w:val="28"/>
          <w:lang w:val="ru-RU"/>
        </w:rPr>
        <w:t>»</w:t>
      </w:r>
      <w:r w:rsidRPr="000B30C9">
        <w:rPr>
          <w:rFonts w:ascii="Times New Roman" w:hAnsi="Times New Roman"/>
          <w:sz w:val="28"/>
          <w:szCs w:val="28"/>
          <w:lang w:val="ru-RU"/>
        </w:rPr>
        <w:t xml:space="preserve"> Газета </w:t>
      </w:r>
      <w:r w:rsidR="00BE1C2A">
        <w:rPr>
          <w:rFonts w:ascii="Times New Roman" w:hAnsi="Times New Roman"/>
          <w:sz w:val="28"/>
          <w:szCs w:val="28"/>
          <w:lang w:val="ru-RU"/>
        </w:rPr>
        <w:t>«</w:t>
      </w:r>
      <w:r w:rsidRPr="000B30C9">
        <w:rPr>
          <w:rFonts w:ascii="Times New Roman" w:hAnsi="Times New Roman"/>
          <w:sz w:val="28"/>
          <w:szCs w:val="28"/>
          <w:lang w:val="ru-RU"/>
        </w:rPr>
        <w:t>Маркет пресс</w:t>
      </w:r>
      <w:r w:rsidR="00BE1C2A">
        <w:rPr>
          <w:rFonts w:ascii="Times New Roman" w:hAnsi="Times New Roman"/>
          <w:sz w:val="28"/>
          <w:szCs w:val="28"/>
          <w:lang w:val="ru-RU"/>
        </w:rPr>
        <w:t>»</w:t>
      </w:r>
      <w:r w:rsidRPr="000B30C9">
        <w:rPr>
          <w:rFonts w:ascii="Times New Roman" w:hAnsi="Times New Roman"/>
          <w:sz w:val="28"/>
          <w:szCs w:val="28"/>
          <w:lang w:val="ru-RU"/>
        </w:rPr>
        <w:t xml:space="preserve">, Журнал </w:t>
      </w:r>
      <w:r w:rsidR="00BE1C2A">
        <w:rPr>
          <w:rFonts w:ascii="Times New Roman" w:hAnsi="Times New Roman"/>
          <w:sz w:val="28"/>
          <w:szCs w:val="28"/>
          <w:lang w:val="ru-RU"/>
        </w:rPr>
        <w:t>«</w:t>
      </w:r>
      <w:r w:rsidRPr="000B30C9">
        <w:rPr>
          <w:rFonts w:ascii="Times New Roman" w:hAnsi="Times New Roman"/>
          <w:sz w:val="28"/>
          <w:szCs w:val="28"/>
        </w:rPr>
        <w:t>PRO</w:t>
      </w:r>
      <w:r w:rsidRPr="000B30C9">
        <w:rPr>
          <w:rFonts w:ascii="Times New Roman" w:hAnsi="Times New Roman"/>
          <w:sz w:val="28"/>
          <w:szCs w:val="28"/>
          <w:lang w:val="ru-RU"/>
        </w:rPr>
        <w:t xml:space="preserve"> лучшее</w:t>
      </w:r>
      <w:r w:rsidR="00BE1C2A">
        <w:rPr>
          <w:rFonts w:ascii="Times New Roman" w:hAnsi="Times New Roman"/>
          <w:sz w:val="28"/>
          <w:szCs w:val="28"/>
          <w:lang w:val="ru-RU"/>
        </w:rPr>
        <w:t>»</w:t>
      </w:r>
    </w:p>
    <w:p w:rsidR="005F2FF1" w:rsidRPr="005F2FF1" w:rsidRDefault="000B30C9" w:rsidP="00A44A9D">
      <w:pPr>
        <w:tabs>
          <w:tab w:val="left" w:pos="142"/>
        </w:tabs>
        <w:spacing w:after="0" w:line="240" w:lineRule="auto"/>
        <w:rPr>
          <w:rFonts w:ascii="Times New Roman" w:hAnsi="Times New Roman"/>
          <w:sz w:val="28"/>
          <w:szCs w:val="28"/>
          <w:lang w:val="ru-RU"/>
        </w:rPr>
      </w:pPr>
      <w:r>
        <w:rPr>
          <w:rFonts w:ascii="Times New Roman" w:hAnsi="Times New Roman"/>
          <w:sz w:val="28"/>
          <w:szCs w:val="28"/>
          <w:lang w:val="ru-RU"/>
        </w:rPr>
        <w:t xml:space="preserve">Адрес: </w:t>
      </w:r>
      <w:r w:rsidR="005F2FF1" w:rsidRPr="005F2FF1">
        <w:rPr>
          <w:rFonts w:ascii="Times New Roman" w:hAnsi="Times New Roman"/>
          <w:sz w:val="28"/>
          <w:szCs w:val="28"/>
          <w:lang w:val="ru-RU"/>
        </w:rPr>
        <w:t>628309, ХМАО-Югра, г. Нефтеюганск, 2 мкр., 19 дом</w:t>
      </w:r>
      <w:r>
        <w:rPr>
          <w:rFonts w:ascii="Times New Roman" w:hAnsi="Times New Roman"/>
          <w:sz w:val="28"/>
          <w:szCs w:val="28"/>
          <w:lang w:val="ru-RU"/>
        </w:rPr>
        <w:t>.</w:t>
      </w:r>
    </w:p>
    <w:p w:rsidR="000B30C9" w:rsidRDefault="005F2FF1" w:rsidP="00A44A9D">
      <w:pPr>
        <w:tabs>
          <w:tab w:val="left" w:pos="142"/>
        </w:tabs>
        <w:spacing w:after="0" w:line="240" w:lineRule="auto"/>
        <w:rPr>
          <w:rFonts w:ascii="Times New Roman" w:hAnsi="Times New Roman"/>
          <w:sz w:val="28"/>
          <w:szCs w:val="28"/>
          <w:lang w:val="ru-RU"/>
        </w:rPr>
      </w:pPr>
      <w:r w:rsidRPr="005F2FF1">
        <w:rPr>
          <w:rFonts w:ascii="Times New Roman" w:hAnsi="Times New Roman"/>
          <w:sz w:val="28"/>
          <w:szCs w:val="28"/>
          <w:lang w:val="ru-RU"/>
        </w:rPr>
        <w:t>Главный редактор: Губайдуллин Ильдар Нурфоязович</w:t>
      </w:r>
      <w:r w:rsidR="000B30C9">
        <w:rPr>
          <w:rFonts w:ascii="Times New Roman" w:hAnsi="Times New Roman"/>
          <w:sz w:val="28"/>
          <w:szCs w:val="28"/>
          <w:lang w:val="ru-RU"/>
        </w:rPr>
        <w:t xml:space="preserve">. </w:t>
      </w:r>
    </w:p>
    <w:p w:rsidR="000B30C9" w:rsidRDefault="005F2FF1" w:rsidP="00A44A9D">
      <w:pPr>
        <w:tabs>
          <w:tab w:val="left" w:pos="142"/>
        </w:tabs>
        <w:spacing w:after="0" w:line="240" w:lineRule="auto"/>
        <w:rPr>
          <w:rFonts w:ascii="Times New Roman" w:hAnsi="Times New Roman"/>
          <w:sz w:val="28"/>
          <w:szCs w:val="28"/>
          <w:lang w:val="ru-RU"/>
        </w:rPr>
      </w:pPr>
      <w:r w:rsidRPr="005F2FF1">
        <w:rPr>
          <w:rFonts w:ascii="Times New Roman" w:hAnsi="Times New Roman"/>
          <w:sz w:val="28"/>
          <w:szCs w:val="28"/>
          <w:lang w:val="ru-RU"/>
        </w:rPr>
        <w:t>Телефон - (3463) 278787, 238787</w:t>
      </w:r>
    </w:p>
    <w:p w:rsidR="005F2FF1" w:rsidRPr="005F2FF1" w:rsidRDefault="000B30C9" w:rsidP="00A44A9D">
      <w:pPr>
        <w:tabs>
          <w:tab w:val="left" w:pos="142"/>
        </w:tabs>
        <w:spacing w:after="0" w:line="240" w:lineRule="auto"/>
        <w:rPr>
          <w:rFonts w:ascii="Times New Roman" w:hAnsi="Times New Roman"/>
          <w:sz w:val="28"/>
          <w:szCs w:val="28"/>
          <w:lang w:val="ru-RU"/>
        </w:rPr>
      </w:pPr>
      <w:r>
        <w:rPr>
          <w:rFonts w:ascii="Times New Roman" w:eastAsia="Times New Roman" w:hAnsi="Times New Roman"/>
          <w:sz w:val="28"/>
          <w:szCs w:val="28"/>
          <w:lang w:val="ru-RU" w:eastAsia="ru-RU" w:bidi="ar-SA"/>
        </w:rPr>
        <w:t>Электронная почта</w:t>
      </w:r>
      <w:r w:rsidR="005F2FF1" w:rsidRPr="005F2FF1">
        <w:rPr>
          <w:rFonts w:ascii="Times New Roman" w:hAnsi="Times New Roman"/>
          <w:sz w:val="28"/>
          <w:szCs w:val="28"/>
          <w:lang w:val="ru-RU"/>
        </w:rPr>
        <w:t xml:space="preserve">: </w:t>
      </w:r>
      <w:hyperlink r:id="rId62" w:history="1">
        <w:r w:rsidR="005F2FF1" w:rsidRPr="005F2FF1">
          <w:rPr>
            <w:rStyle w:val="a3"/>
            <w:rFonts w:ascii="Times New Roman" w:hAnsi="Times New Roman"/>
            <w:color w:val="auto"/>
            <w:sz w:val="28"/>
            <w:szCs w:val="28"/>
          </w:rPr>
          <w:t>probest</w:t>
        </w:r>
        <w:r w:rsidR="005F2FF1" w:rsidRPr="005F2FF1">
          <w:rPr>
            <w:rStyle w:val="a3"/>
            <w:rFonts w:ascii="Times New Roman" w:hAnsi="Times New Roman"/>
            <w:color w:val="auto"/>
            <w:sz w:val="28"/>
            <w:szCs w:val="28"/>
            <w:lang w:val="ru-RU"/>
          </w:rPr>
          <w:t>@</w:t>
        </w:r>
        <w:r w:rsidR="005F2FF1" w:rsidRPr="005F2FF1">
          <w:rPr>
            <w:rStyle w:val="a3"/>
            <w:rFonts w:ascii="Times New Roman" w:hAnsi="Times New Roman"/>
            <w:color w:val="auto"/>
            <w:sz w:val="28"/>
            <w:szCs w:val="28"/>
          </w:rPr>
          <w:t>mail</w:t>
        </w:r>
        <w:r w:rsidR="005F2FF1" w:rsidRPr="005F2FF1">
          <w:rPr>
            <w:rStyle w:val="a3"/>
            <w:rFonts w:ascii="Times New Roman" w:hAnsi="Times New Roman"/>
            <w:color w:val="auto"/>
            <w:sz w:val="28"/>
            <w:szCs w:val="28"/>
            <w:lang w:val="ru-RU"/>
          </w:rPr>
          <w:t>.</w:t>
        </w:r>
        <w:r w:rsidR="005F2FF1" w:rsidRPr="005F2FF1">
          <w:rPr>
            <w:rStyle w:val="a3"/>
            <w:rFonts w:ascii="Times New Roman" w:hAnsi="Times New Roman"/>
            <w:color w:val="auto"/>
            <w:sz w:val="28"/>
            <w:szCs w:val="28"/>
          </w:rPr>
          <w:t>ru</w:t>
        </w:r>
      </w:hyperlink>
      <w:r w:rsidR="005F2FF1" w:rsidRPr="005F2FF1">
        <w:rPr>
          <w:rFonts w:ascii="Times New Roman" w:hAnsi="Times New Roman"/>
          <w:sz w:val="28"/>
          <w:szCs w:val="28"/>
          <w:lang w:val="ru-RU"/>
        </w:rPr>
        <w:t xml:space="preserve"> | </w:t>
      </w:r>
      <w:hyperlink r:id="rId63" w:history="1">
        <w:r w:rsidR="005F2FF1" w:rsidRPr="005F2FF1">
          <w:rPr>
            <w:rStyle w:val="a3"/>
            <w:rFonts w:ascii="Times New Roman" w:hAnsi="Times New Roman"/>
            <w:color w:val="auto"/>
            <w:sz w:val="28"/>
            <w:szCs w:val="28"/>
          </w:rPr>
          <w:t>mpress</w:t>
        </w:r>
        <w:r w:rsidR="005F2FF1" w:rsidRPr="005F2FF1">
          <w:rPr>
            <w:rStyle w:val="a3"/>
            <w:rFonts w:ascii="Times New Roman" w:hAnsi="Times New Roman"/>
            <w:color w:val="auto"/>
            <w:sz w:val="28"/>
            <w:szCs w:val="28"/>
            <w:lang w:val="ru-RU"/>
          </w:rPr>
          <w:t>@</w:t>
        </w:r>
        <w:r w:rsidR="005F2FF1" w:rsidRPr="005F2FF1">
          <w:rPr>
            <w:rStyle w:val="a3"/>
            <w:rFonts w:ascii="Times New Roman" w:hAnsi="Times New Roman"/>
            <w:color w:val="auto"/>
            <w:sz w:val="28"/>
            <w:szCs w:val="28"/>
          </w:rPr>
          <w:t>mail</w:t>
        </w:r>
        <w:r w:rsidR="005F2FF1" w:rsidRPr="005F2FF1">
          <w:rPr>
            <w:rStyle w:val="a3"/>
            <w:rFonts w:ascii="Times New Roman" w:hAnsi="Times New Roman"/>
            <w:color w:val="auto"/>
            <w:sz w:val="28"/>
            <w:szCs w:val="28"/>
            <w:lang w:val="ru-RU"/>
          </w:rPr>
          <w:t>.</w:t>
        </w:r>
        <w:r w:rsidR="005F2FF1" w:rsidRPr="005F2FF1">
          <w:rPr>
            <w:rStyle w:val="a3"/>
            <w:rFonts w:ascii="Times New Roman" w:hAnsi="Times New Roman"/>
            <w:color w:val="auto"/>
            <w:sz w:val="28"/>
            <w:szCs w:val="28"/>
          </w:rPr>
          <w:t>ru</w:t>
        </w:r>
      </w:hyperlink>
    </w:p>
    <w:p w:rsidR="005F2FF1" w:rsidRPr="000B30C9" w:rsidRDefault="005F2FF1" w:rsidP="000B30C9">
      <w:pPr>
        <w:spacing w:after="0" w:line="240" w:lineRule="auto"/>
        <w:ind w:left="709"/>
        <w:rPr>
          <w:rFonts w:ascii="Times New Roman" w:hAnsi="Times New Roman"/>
          <w:sz w:val="28"/>
          <w:szCs w:val="28"/>
          <w:lang w:val="ru-RU"/>
        </w:rPr>
      </w:pPr>
      <w:r w:rsidRPr="000B30C9">
        <w:rPr>
          <w:rFonts w:ascii="Times New Roman" w:hAnsi="Times New Roman"/>
          <w:sz w:val="28"/>
          <w:szCs w:val="28"/>
          <w:lang w:val="ru-RU"/>
        </w:rPr>
        <w:lastRenderedPageBreak/>
        <w:t xml:space="preserve">6.ООО </w:t>
      </w:r>
      <w:r w:rsidR="00BE1C2A">
        <w:rPr>
          <w:rFonts w:ascii="Times New Roman" w:hAnsi="Times New Roman"/>
          <w:sz w:val="28"/>
          <w:szCs w:val="28"/>
          <w:lang w:val="ru-RU"/>
        </w:rPr>
        <w:t>«</w:t>
      </w:r>
      <w:r w:rsidRPr="000B30C9">
        <w:rPr>
          <w:rFonts w:ascii="Times New Roman" w:hAnsi="Times New Roman"/>
          <w:sz w:val="28"/>
          <w:szCs w:val="28"/>
          <w:lang w:val="ru-RU"/>
        </w:rPr>
        <w:t>Н-Медиа</w:t>
      </w:r>
      <w:r w:rsidR="00BE1C2A">
        <w:rPr>
          <w:rFonts w:ascii="Times New Roman" w:hAnsi="Times New Roman"/>
          <w:sz w:val="28"/>
          <w:szCs w:val="28"/>
          <w:lang w:val="ru-RU"/>
        </w:rPr>
        <w:t>»</w:t>
      </w:r>
      <w:r w:rsidRPr="000B30C9">
        <w:rPr>
          <w:rFonts w:ascii="Times New Roman" w:hAnsi="Times New Roman"/>
          <w:sz w:val="28"/>
          <w:szCs w:val="28"/>
          <w:lang w:val="ru-RU"/>
        </w:rPr>
        <w:t xml:space="preserve"> газета </w:t>
      </w:r>
      <w:r w:rsidR="00BE1C2A">
        <w:rPr>
          <w:rFonts w:ascii="Times New Roman" w:hAnsi="Times New Roman"/>
          <w:sz w:val="28"/>
          <w:szCs w:val="28"/>
          <w:lang w:val="ru-RU"/>
        </w:rPr>
        <w:t>«</w:t>
      </w:r>
      <w:r w:rsidRPr="000B30C9">
        <w:rPr>
          <w:rFonts w:ascii="Times New Roman" w:hAnsi="Times New Roman"/>
          <w:sz w:val="28"/>
          <w:szCs w:val="28"/>
          <w:lang w:val="ru-RU"/>
        </w:rPr>
        <w:t>Наш город Нефтеюганск</w:t>
      </w:r>
      <w:r w:rsidR="00BE1C2A">
        <w:rPr>
          <w:rFonts w:ascii="Times New Roman" w:hAnsi="Times New Roman"/>
          <w:sz w:val="28"/>
          <w:szCs w:val="28"/>
          <w:lang w:val="ru-RU"/>
        </w:rPr>
        <w:t>»</w:t>
      </w:r>
    </w:p>
    <w:p w:rsidR="005F2FF1" w:rsidRPr="005F2FF1" w:rsidRDefault="000B30C9" w:rsidP="00A44A9D">
      <w:pPr>
        <w:tabs>
          <w:tab w:val="left" w:pos="142"/>
        </w:tabs>
        <w:spacing w:after="0" w:line="240" w:lineRule="auto"/>
        <w:rPr>
          <w:rFonts w:ascii="Times New Roman" w:hAnsi="Times New Roman"/>
          <w:sz w:val="28"/>
          <w:szCs w:val="28"/>
          <w:lang w:val="ru-RU"/>
        </w:rPr>
      </w:pPr>
      <w:r>
        <w:rPr>
          <w:rFonts w:ascii="Times New Roman" w:hAnsi="Times New Roman"/>
          <w:sz w:val="28"/>
          <w:szCs w:val="28"/>
          <w:lang w:val="ru-RU"/>
        </w:rPr>
        <w:t xml:space="preserve">Адрес: </w:t>
      </w:r>
      <w:r w:rsidR="005F2FF1" w:rsidRPr="005F2FF1">
        <w:rPr>
          <w:rFonts w:ascii="Times New Roman" w:hAnsi="Times New Roman"/>
          <w:sz w:val="28"/>
          <w:szCs w:val="28"/>
          <w:lang w:val="ru-RU"/>
        </w:rPr>
        <w:t>628309, ХМАО-</w:t>
      </w:r>
      <w:r>
        <w:rPr>
          <w:rFonts w:ascii="Times New Roman" w:hAnsi="Times New Roman"/>
          <w:sz w:val="28"/>
          <w:szCs w:val="28"/>
          <w:lang w:val="ru-RU"/>
        </w:rPr>
        <w:t xml:space="preserve"> Югра, г. Нефтеюганск, </w:t>
      </w:r>
      <w:r w:rsidR="005F2FF1" w:rsidRPr="005F2FF1">
        <w:rPr>
          <w:rFonts w:ascii="Times New Roman" w:hAnsi="Times New Roman"/>
          <w:sz w:val="28"/>
          <w:szCs w:val="28"/>
          <w:lang w:val="ru-RU"/>
        </w:rPr>
        <w:t>16мкр., 40 дом</w:t>
      </w:r>
    </w:p>
    <w:p w:rsidR="005F2FF1" w:rsidRPr="005F2FF1" w:rsidRDefault="005F2FF1" w:rsidP="00A44A9D">
      <w:pPr>
        <w:tabs>
          <w:tab w:val="left" w:pos="142"/>
        </w:tabs>
        <w:spacing w:after="0" w:line="240" w:lineRule="auto"/>
        <w:rPr>
          <w:rFonts w:ascii="Times New Roman" w:hAnsi="Times New Roman"/>
          <w:sz w:val="28"/>
          <w:szCs w:val="28"/>
          <w:lang w:val="ru-RU"/>
        </w:rPr>
      </w:pPr>
      <w:r w:rsidRPr="005F2FF1">
        <w:rPr>
          <w:rFonts w:ascii="Times New Roman" w:hAnsi="Times New Roman"/>
          <w:sz w:val="28"/>
          <w:szCs w:val="28"/>
          <w:lang w:val="ru-RU"/>
        </w:rPr>
        <w:t>Телефон - (3463) 248727</w:t>
      </w:r>
    </w:p>
    <w:p w:rsidR="005F2FF1" w:rsidRPr="005F2FF1" w:rsidRDefault="005F2FF1" w:rsidP="00A44A9D">
      <w:pPr>
        <w:tabs>
          <w:tab w:val="left" w:pos="142"/>
        </w:tabs>
        <w:spacing w:after="0" w:line="240" w:lineRule="auto"/>
        <w:rPr>
          <w:rFonts w:ascii="Times New Roman" w:hAnsi="Times New Roman"/>
          <w:sz w:val="28"/>
          <w:szCs w:val="28"/>
          <w:lang w:val="ru-RU"/>
        </w:rPr>
      </w:pPr>
      <w:r w:rsidRPr="005F2FF1">
        <w:rPr>
          <w:rFonts w:ascii="Times New Roman" w:hAnsi="Times New Roman"/>
          <w:sz w:val="28"/>
          <w:szCs w:val="28"/>
          <w:lang w:val="ru-RU"/>
        </w:rPr>
        <w:t>Главный редактор: Мирзоян М.Г.</w:t>
      </w:r>
    </w:p>
    <w:p w:rsidR="005F2FF1" w:rsidRPr="005F2FF1" w:rsidRDefault="005F2FF1" w:rsidP="00A44A9D">
      <w:pPr>
        <w:tabs>
          <w:tab w:val="left" w:pos="142"/>
        </w:tabs>
        <w:spacing w:after="0" w:line="240" w:lineRule="auto"/>
        <w:rPr>
          <w:rFonts w:ascii="Times New Roman" w:hAnsi="Times New Roman"/>
          <w:sz w:val="28"/>
          <w:szCs w:val="28"/>
          <w:lang w:val="ru-RU"/>
        </w:rPr>
      </w:pPr>
      <w:r w:rsidRPr="005F2FF1">
        <w:rPr>
          <w:rFonts w:ascii="Times New Roman" w:hAnsi="Times New Roman"/>
          <w:sz w:val="28"/>
          <w:szCs w:val="28"/>
        </w:rPr>
        <w:t>ng</w:t>
      </w:r>
      <w:r w:rsidRPr="005F2FF1">
        <w:rPr>
          <w:rFonts w:ascii="Times New Roman" w:hAnsi="Times New Roman"/>
          <w:sz w:val="28"/>
          <w:szCs w:val="28"/>
          <w:lang w:val="ru-RU"/>
        </w:rPr>
        <w:t>86.</w:t>
      </w:r>
      <w:r w:rsidRPr="005F2FF1">
        <w:rPr>
          <w:rFonts w:ascii="Times New Roman" w:hAnsi="Times New Roman"/>
          <w:sz w:val="28"/>
          <w:szCs w:val="28"/>
        </w:rPr>
        <w:t>ru</w:t>
      </w:r>
    </w:p>
    <w:p w:rsidR="000B30C9" w:rsidRDefault="000B30C9" w:rsidP="00A44A9D">
      <w:pPr>
        <w:tabs>
          <w:tab w:val="left" w:pos="142"/>
        </w:tabs>
        <w:spacing w:after="0" w:line="240" w:lineRule="auto"/>
        <w:rPr>
          <w:rFonts w:ascii="Times New Roman" w:hAnsi="Times New Roman"/>
          <w:sz w:val="28"/>
          <w:szCs w:val="28"/>
          <w:lang w:val="ru-RU"/>
        </w:rPr>
      </w:pPr>
      <w:r>
        <w:rPr>
          <w:rFonts w:ascii="Times New Roman" w:eastAsia="Times New Roman" w:hAnsi="Times New Roman"/>
          <w:sz w:val="28"/>
          <w:szCs w:val="28"/>
          <w:lang w:val="ru-RU" w:eastAsia="ru-RU" w:bidi="ar-SA"/>
        </w:rPr>
        <w:t>Электронная почта</w:t>
      </w:r>
      <w:r w:rsidR="005F2FF1" w:rsidRPr="005F2FF1">
        <w:rPr>
          <w:rFonts w:ascii="Times New Roman" w:hAnsi="Times New Roman"/>
          <w:sz w:val="28"/>
          <w:szCs w:val="28"/>
          <w:lang w:val="ru-RU"/>
        </w:rPr>
        <w:t xml:space="preserve">: </w:t>
      </w:r>
      <w:hyperlink r:id="rId64" w:history="1">
        <w:r w:rsidRPr="000B30C9">
          <w:rPr>
            <w:rStyle w:val="a3"/>
            <w:rFonts w:ascii="Times New Roman" w:hAnsi="Times New Roman"/>
            <w:color w:val="auto"/>
            <w:sz w:val="28"/>
            <w:szCs w:val="28"/>
          </w:rPr>
          <w:t>nashgor</w:t>
        </w:r>
        <w:r w:rsidRPr="000B30C9">
          <w:rPr>
            <w:rStyle w:val="a3"/>
            <w:rFonts w:ascii="Times New Roman" w:hAnsi="Times New Roman"/>
            <w:color w:val="auto"/>
            <w:sz w:val="28"/>
            <w:szCs w:val="28"/>
            <w:lang w:val="ru-RU"/>
          </w:rPr>
          <w:t>@</w:t>
        </w:r>
        <w:r w:rsidRPr="000B30C9">
          <w:rPr>
            <w:rStyle w:val="a3"/>
            <w:rFonts w:ascii="Times New Roman" w:hAnsi="Times New Roman"/>
            <w:color w:val="auto"/>
            <w:sz w:val="28"/>
            <w:szCs w:val="28"/>
          </w:rPr>
          <w:t>list</w:t>
        </w:r>
        <w:r w:rsidRPr="000B30C9">
          <w:rPr>
            <w:rStyle w:val="a3"/>
            <w:rFonts w:ascii="Times New Roman" w:hAnsi="Times New Roman"/>
            <w:color w:val="auto"/>
            <w:sz w:val="28"/>
            <w:szCs w:val="28"/>
            <w:lang w:val="ru-RU"/>
          </w:rPr>
          <w:t>.</w:t>
        </w:r>
        <w:r w:rsidRPr="000B30C9">
          <w:rPr>
            <w:rStyle w:val="a3"/>
            <w:rFonts w:ascii="Times New Roman" w:hAnsi="Times New Roman"/>
            <w:color w:val="auto"/>
            <w:sz w:val="28"/>
            <w:szCs w:val="28"/>
          </w:rPr>
          <w:t>ru</w:t>
        </w:r>
      </w:hyperlink>
    </w:p>
    <w:p w:rsidR="00F67B5D" w:rsidRPr="000B30C9" w:rsidRDefault="00F67B5D" w:rsidP="000B30C9">
      <w:pPr>
        <w:tabs>
          <w:tab w:val="left" w:pos="142"/>
        </w:tabs>
        <w:spacing w:after="0" w:line="240" w:lineRule="auto"/>
        <w:ind w:firstLine="709"/>
        <w:rPr>
          <w:rFonts w:ascii="Times New Roman" w:hAnsi="Times New Roman"/>
          <w:sz w:val="28"/>
          <w:szCs w:val="28"/>
          <w:lang w:val="ru-RU"/>
        </w:rPr>
      </w:pPr>
      <w:r w:rsidRPr="000B30C9">
        <w:rPr>
          <w:rFonts w:ascii="Times New Roman" w:hAnsi="Times New Roman"/>
          <w:sz w:val="28"/>
          <w:szCs w:val="28"/>
          <w:lang w:val="ru-RU"/>
        </w:rPr>
        <w:t>7.ТРК ИНТЕЛКОМ</w:t>
      </w:r>
    </w:p>
    <w:p w:rsidR="000B30C9" w:rsidRDefault="000B30C9" w:rsidP="00A44A9D">
      <w:pPr>
        <w:spacing w:after="0"/>
        <w:rPr>
          <w:rFonts w:ascii="Times New Roman" w:hAnsi="Times New Roman"/>
          <w:sz w:val="28"/>
          <w:szCs w:val="28"/>
          <w:lang w:val="ru-RU"/>
        </w:rPr>
      </w:pPr>
      <w:r>
        <w:rPr>
          <w:rFonts w:ascii="Times New Roman" w:hAnsi="Times New Roman"/>
          <w:sz w:val="28"/>
          <w:szCs w:val="28"/>
          <w:lang w:val="ru-RU"/>
        </w:rPr>
        <w:t xml:space="preserve">Адрес: </w:t>
      </w:r>
      <w:r w:rsidR="00F67B5D" w:rsidRPr="00F67B5D">
        <w:rPr>
          <w:rFonts w:ascii="Times New Roman" w:hAnsi="Times New Roman"/>
          <w:sz w:val="28"/>
          <w:szCs w:val="28"/>
          <w:lang w:val="ru-RU"/>
        </w:rPr>
        <w:t>Нефтеюганск г., 2 мкр</w:t>
      </w:r>
      <w:r w:rsidR="00584C16">
        <w:rPr>
          <w:rFonts w:ascii="Times New Roman" w:hAnsi="Times New Roman"/>
          <w:sz w:val="28"/>
          <w:szCs w:val="28"/>
          <w:lang w:val="ru-RU"/>
        </w:rPr>
        <w:t>.</w:t>
      </w:r>
      <w:r w:rsidR="00F67B5D" w:rsidRPr="00F67B5D">
        <w:rPr>
          <w:rFonts w:ascii="Times New Roman" w:hAnsi="Times New Roman"/>
          <w:sz w:val="28"/>
          <w:szCs w:val="28"/>
          <w:lang w:val="ru-RU"/>
        </w:rPr>
        <w:t>, 34</w:t>
      </w:r>
      <w:r>
        <w:rPr>
          <w:rFonts w:ascii="Times New Roman" w:hAnsi="Times New Roman"/>
          <w:sz w:val="28"/>
          <w:szCs w:val="28"/>
          <w:lang w:val="ru-RU"/>
        </w:rPr>
        <w:t>.</w:t>
      </w:r>
    </w:p>
    <w:p w:rsidR="00F67B5D" w:rsidRDefault="000B30C9" w:rsidP="00A44A9D">
      <w:pPr>
        <w:spacing w:after="0"/>
        <w:rPr>
          <w:rFonts w:ascii="Times New Roman" w:hAnsi="Times New Roman"/>
          <w:sz w:val="28"/>
          <w:szCs w:val="28"/>
          <w:lang w:val="ru-RU"/>
        </w:rPr>
      </w:pPr>
      <w:r>
        <w:rPr>
          <w:rFonts w:ascii="Times New Roman" w:hAnsi="Times New Roman"/>
          <w:sz w:val="28"/>
          <w:szCs w:val="28"/>
          <w:lang w:val="ru-RU"/>
        </w:rPr>
        <w:t>Телефон -</w:t>
      </w:r>
      <w:r w:rsidR="00F67B5D" w:rsidRPr="00F67B5D">
        <w:rPr>
          <w:rFonts w:ascii="Times New Roman" w:hAnsi="Times New Roman"/>
          <w:sz w:val="28"/>
          <w:szCs w:val="28"/>
          <w:lang w:val="ru-RU"/>
        </w:rPr>
        <w:t xml:space="preserve"> (3463)238000, (3463)238002</w:t>
      </w:r>
    </w:p>
    <w:p w:rsidR="00F67B5D" w:rsidRPr="000B30C9" w:rsidRDefault="00F67B5D" w:rsidP="000B30C9">
      <w:pPr>
        <w:pStyle w:val="a5"/>
        <w:spacing w:after="0"/>
        <w:ind w:left="709"/>
        <w:rPr>
          <w:rFonts w:ascii="Times New Roman" w:hAnsi="Times New Roman" w:cs="Times New Roman"/>
          <w:sz w:val="28"/>
          <w:szCs w:val="28"/>
          <w:lang w:val="ru-RU"/>
        </w:rPr>
      </w:pPr>
      <w:r w:rsidRPr="000B30C9">
        <w:rPr>
          <w:rFonts w:ascii="Times New Roman" w:hAnsi="Times New Roman" w:cs="Times New Roman"/>
          <w:sz w:val="28"/>
          <w:szCs w:val="28"/>
          <w:lang w:val="ru-RU"/>
        </w:rPr>
        <w:t xml:space="preserve">8.ТЕЛЕРАДИОКОМПАНИЯ ЮГАНСК </w:t>
      </w:r>
    </w:p>
    <w:p w:rsidR="000B30C9" w:rsidRDefault="000B30C9" w:rsidP="00A44A9D">
      <w:pPr>
        <w:pStyle w:val="a5"/>
        <w:spacing w:after="0"/>
        <w:ind w:left="0"/>
        <w:rPr>
          <w:rFonts w:ascii="Times New Roman" w:hAnsi="Times New Roman" w:cs="Times New Roman"/>
          <w:sz w:val="28"/>
          <w:szCs w:val="28"/>
          <w:lang w:val="ru-RU"/>
        </w:rPr>
      </w:pPr>
      <w:r>
        <w:rPr>
          <w:rFonts w:ascii="Times New Roman" w:hAnsi="Times New Roman" w:cs="Times New Roman"/>
          <w:sz w:val="28"/>
          <w:szCs w:val="28"/>
          <w:lang w:val="ru-RU"/>
        </w:rPr>
        <w:t xml:space="preserve">Адрес: </w:t>
      </w:r>
      <w:r w:rsidR="00F67B5D" w:rsidRPr="00F67B5D">
        <w:rPr>
          <w:rFonts w:ascii="Times New Roman" w:hAnsi="Times New Roman" w:cs="Times New Roman"/>
          <w:sz w:val="28"/>
          <w:szCs w:val="28"/>
          <w:lang w:val="ru-RU"/>
        </w:rPr>
        <w:t>Нефтеюганск г., 2 мкр</w:t>
      </w:r>
      <w:r w:rsidR="00584C16">
        <w:rPr>
          <w:rFonts w:ascii="Times New Roman" w:hAnsi="Times New Roman" w:cs="Times New Roman"/>
          <w:sz w:val="28"/>
          <w:szCs w:val="28"/>
          <w:lang w:val="ru-RU"/>
        </w:rPr>
        <w:t>.</w:t>
      </w:r>
      <w:r w:rsidR="00F67B5D" w:rsidRPr="00F67B5D">
        <w:rPr>
          <w:rFonts w:ascii="Times New Roman" w:hAnsi="Times New Roman" w:cs="Times New Roman"/>
          <w:sz w:val="28"/>
          <w:szCs w:val="28"/>
          <w:lang w:val="ru-RU"/>
        </w:rPr>
        <w:t>, 3</w:t>
      </w:r>
      <w:r w:rsidR="000A2329">
        <w:rPr>
          <w:rFonts w:ascii="Times New Roman" w:hAnsi="Times New Roman" w:cs="Times New Roman"/>
          <w:sz w:val="28"/>
          <w:szCs w:val="28"/>
          <w:lang w:val="ru-RU"/>
        </w:rPr>
        <w:t>2а.</w:t>
      </w:r>
    </w:p>
    <w:p w:rsidR="00F67B5D" w:rsidRPr="00F67B5D" w:rsidRDefault="000B30C9" w:rsidP="00A44A9D">
      <w:pPr>
        <w:pStyle w:val="a5"/>
        <w:spacing w:after="0"/>
        <w:ind w:left="0"/>
        <w:rPr>
          <w:rFonts w:ascii="Times New Roman" w:hAnsi="Times New Roman" w:cs="Times New Roman"/>
          <w:sz w:val="28"/>
          <w:szCs w:val="28"/>
          <w:lang w:val="ru-RU"/>
        </w:rPr>
      </w:pPr>
      <w:r>
        <w:rPr>
          <w:rFonts w:ascii="Times New Roman" w:hAnsi="Times New Roman" w:cs="Times New Roman"/>
          <w:sz w:val="28"/>
          <w:szCs w:val="28"/>
          <w:lang w:val="ru-RU"/>
        </w:rPr>
        <w:t>Телефон -</w:t>
      </w:r>
      <w:r w:rsidR="000A2329" w:rsidRPr="000A2329">
        <w:rPr>
          <w:rFonts w:ascii="Times New Roman" w:hAnsi="Times New Roman" w:cs="Times New Roman"/>
          <w:sz w:val="28"/>
          <w:szCs w:val="28"/>
          <w:lang w:val="ru-RU"/>
        </w:rPr>
        <w:t xml:space="preserve"> (3463) 237736, </w:t>
      </w:r>
      <w:r w:rsidR="000A2329">
        <w:rPr>
          <w:rFonts w:ascii="Times New Roman" w:hAnsi="Times New Roman" w:cs="Times New Roman"/>
          <w:sz w:val="28"/>
          <w:szCs w:val="28"/>
          <w:lang w:val="ru-RU"/>
        </w:rPr>
        <w:t>(3463) 237747, (3463) 238582,</w:t>
      </w:r>
      <w:r w:rsidR="000A2329" w:rsidRPr="000A2329">
        <w:rPr>
          <w:rFonts w:ascii="Times New Roman" w:hAnsi="Times New Roman" w:cs="Times New Roman"/>
          <w:sz w:val="28"/>
          <w:szCs w:val="28"/>
          <w:lang w:val="ru-RU"/>
        </w:rPr>
        <w:t xml:space="preserve"> (3463) 237743</w:t>
      </w:r>
    </w:p>
    <w:p w:rsidR="00F67B5D" w:rsidRPr="000B30C9" w:rsidRDefault="000A2329" w:rsidP="000B30C9">
      <w:pPr>
        <w:pStyle w:val="a5"/>
        <w:spacing w:after="0"/>
        <w:ind w:left="709"/>
        <w:rPr>
          <w:rFonts w:ascii="Times New Roman" w:hAnsi="Times New Roman" w:cs="Times New Roman"/>
          <w:sz w:val="28"/>
          <w:szCs w:val="28"/>
          <w:lang w:val="ru-RU"/>
        </w:rPr>
      </w:pPr>
      <w:r w:rsidRPr="000B30C9">
        <w:rPr>
          <w:rFonts w:ascii="Times New Roman" w:hAnsi="Times New Roman" w:cs="Times New Roman"/>
          <w:sz w:val="28"/>
          <w:szCs w:val="28"/>
          <w:lang w:val="ru-RU"/>
        </w:rPr>
        <w:t>9</w:t>
      </w:r>
      <w:r w:rsidR="00F67B5D" w:rsidRPr="000B30C9">
        <w:rPr>
          <w:rFonts w:ascii="Times New Roman" w:hAnsi="Times New Roman" w:cs="Times New Roman"/>
          <w:sz w:val="28"/>
          <w:szCs w:val="28"/>
          <w:lang w:val="ru-RU"/>
        </w:rPr>
        <w:t xml:space="preserve">.ТЕЛЕКОМПАНИЯ 41 КАНАЛ ТВ-РЕГИОН </w:t>
      </w:r>
    </w:p>
    <w:p w:rsidR="000B30C9" w:rsidRDefault="000B30C9" w:rsidP="00A44A9D">
      <w:pPr>
        <w:pStyle w:val="a5"/>
        <w:spacing w:after="0"/>
        <w:ind w:left="0"/>
        <w:rPr>
          <w:rFonts w:ascii="Times New Roman" w:hAnsi="Times New Roman" w:cs="Times New Roman"/>
          <w:sz w:val="28"/>
          <w:szCs w:val="28"/>
          <w:lang w:val="ru-RU"/>
        </w:rPr>
      </w:pPr>
      <w:r>
        <w:rPr>
          <w:rFonts w:ascii="Times New Roman" w:hAnsi="Times New Roman" w:cs="Times New Roman"/>
          <w:sz w:val="28"/>
          <w:szCs w:val="28"/>
          <w:lang w:val="ru-RU"/>
        </w:rPr>
        <w:t xml:space="preserve">Адрес: </w:t>
      </w:r>
      <w:r w:rsidR="00F67B5D" w:rsidRPr="00F67B5D">
        <w:rPr>
          <w:rFonts w:ascii="Times New Roman" w:hAnsi="Times New Roman" w:cs="Times New Roman"/>
          <w:sz w:val="28"/>
          <w:szCs w:val="28"/>
          <w:lang w:val="ru-RU"/>
        </w:rPr>
        <w:t xml:space="preserve">Нефтеюганск г., </w:t>
      </w:r>
      <w:r w:rsidR="000A2329" w:rsidRPr="000A2329">
        <w:rPr>
          <w:rFonts w:ascii="Times New Roman" w:hAnsi="Times New Roman" w:cs="Times New Roman"/>
          <w:sz w:val="28"/>
          <w:szCs w:val="28"/>
          <w:lang w:val="ru-RU"/>
        </w:rPr>
        <w:t>2 мкр., 34</w:t>
      </w:r>
      <w:r w:rsidR="000A2329">
        <w:rPr>
          <w:rFonts w:ascii="Times New Roman" w:hAnsi="Times New Roman" w:cs="Times New Roman"/>
          <w:sz w:val="28"/>
          <w:szCs w:val="28"/>
          <w:lang w:val="ru-RU"/>
        </w:rPr>
        <w:t>.</w:t>
      </w:r>
    </w:p>
    <w:p w:rsidR="00F67B5D" w:rsidRPr="00F67B5D" w:rsidRDefault="000B30C9" w:rsidP="00A44A9D">
      <w:pPr>
        <w:pStyle w:val="a5"/>
        <w:spacing w:after="0"/>
        <w:ind w:left="0"/>
        <w:rPr>
          <w:rFonts w:ascii="Times New Roman" w:hAnsi="Times New Roman" w:cs="Times New Roman"/>
          <w:sz w:val="28"/>
          <w:szCs w:val="28"/>
          <w:lang w:val="ru-RU"/>
        </w:rPr>
      </w:pPr>
      <w:r>
        <w:rPr>
          <w:rFonts w:ascii="Times New Roman" w:hAnsi="Times New Roman" w:cs="Times New Roman"/>
          <w:sz w:val="28"/>
          <w:szCs w:val="28"/>
          <w:lang w:val="ru-RU"/>
        </w:rPr>
        <w:t xml:space="preserve">Телефон - </w:t>
      </w:r>
      <w:r w:rsidR="000A2329" w:rsidRPr="000A2329">
        <w:rPr>
          <w:rFonts w:ascii="Times New Roman" w:hAnsi="Times New Roman" w:cs="Times New Roman"/>
          <w:sz w:val="28"/>
          <w:szCs w:val="28"/>
          <w:lang w:val="ru-RU"/>
        </w:rPr>
        <w:t>(3463) 238001, (3463) 238002, (3463) 238000</w:t>
      </w:r>
    </w:p>
    <w:p w:rsidR="00F67B5D" w:rsidRPr="000B30C9" w:rsidRDefault="000A2329" w:rsidP="000B30C9">
      <w:pPr>
        <w:pStyle w:val="a5"/>
        <w:spacing w:after="0"/>
        <w:ind w:left="0" w:firstLine="709"/>
        <w:rPr>
          <w:rFonts w:ascii="Times New Roman" w:hAnsi="Times New Roman" w:cs="Times New Roman"/>
          <w:sz w:val="28"/>
          <w:szCs w:val="28"/>
          <w:lang w:val="ru-RU"/>
        </w:rPr>
      </w:pPr>
      <w:r w:rsidRPr="000B30C9">
        <w:rPr>
          <w:rFonts w:ascii="Times New Roman" w:hAnsi="Times New Roman" w:cs="Times New Roman"/>
          <w:sz w:val="28"/>
          <w:szCs w:val="28"/>
          <w:lang w:val="ru-RU"/>
        </w:rPr>
        <w:t>10</w:t>
      </w:r>
      <w:r w:rsidR="00F67B5D" w:rsidRPr="000B30C9">
        <w:rPr>
          <w:rFonts w:ascii="Times New Roman" w:hAnsi="Times New Roman" w:cs="Times New Roman"/>
          <w:sz w:val="28"/>
          <w:szCs w:val="28"/>
          <w:lang w:val="ru-RU"/>
        </w:rPr>
        <w:t>.ТЕЛЕКОМПАНИЯ НЕФТЕЮГАНСКОГО РАЙОНА ТНР-7</w:t>
      </w:r>
    </w:p>
    <w:p w:rsidR="000B30C9" w:rsidRDefault="000B30C9" w:rsidP="00A44A9D">
      <w:pPr>
        <w:pStyle w:val="a5"/>
        <w:spacing w:after="0"/>
        <w:ind w:left="0"/>
        <w:rPr>
          <w:rFonts w:ascii="Times New Roman" w:hAnsi="Times New Roman" w:cs="Times New Roman"/>
          <w:sz w:val="28"/>
          <w:szCs w:val="28"/>
          <w:lang w:val="ru-RU"/>
        </w:rPr>
      </w:pPr>
      <w:r>
        <w:rPr>
          <w:rFonts w:ascii="Times New Roman" w:hAnsi="Times New Roman" w:cs="Times New Roman"/>
          <w:sz w:val="28"/>
          <w:szCs w:val="28"/>
          <w:lang w:val="ru-RU"/>
        </w:rPr>
        <w:t xml:space="preserve">Адрес: </w:t>
      </w:r>
      <w:r w:rsidR="00F67B5D" w:rsidRPr="00F67B5D">
        <w:rPr>
          <w:rFonts w:ascii="Times New Roman" w:hAnsi="Times New Roman" w:cs="Times New Roman"/>
          <w:sz w:val="28"/>
          <w:szCs w:val="28"/>
          <w:lang w:val="ru-RU"/>
        </w:rPr>
        <w:t xml:space="preserve">Нефтеюганск г., </w:t>
      </w:r>
      <w:r w:rsidR="000A2329">
        <w:rPr>
          <w:rFonts w:ascii="Times New Roman" w:hAnsi="Times New Roman" w:cs="Times New Roman"/>
          <w:sz w:val="28"/>
          <w:szCs w:val="28"/>
          <w:lang w:val="ru-RU"/>
        </w:rPr>
        <w:t>3</w:t>
      </w:r>
      <w:r w:rsidR="00F67B5D" w:rsidRPr="00F67B5D">
        <w:rPr>
          <w:rFonts w:ascii="Times New Roman" w:hAnsi="Times New Roman" w:cs="Times New Roman"/>
          <w:sz w:val="28"/>
          <w:szCs w:val="28"/>
          <w:lang w:val="ru-RU"/>
        </w:rPr>
        <w:t xml:space="preserve"> мкр</w:t>
      </w:r>
      <w:r w:rsidR="00584C16">
        <w:rPr>
          <w:rFonts w:ascii="Times New Roman" w:hAnsi="Times New Roman" w:cs="Times New Roman"/>
          <w:sz w:val="28"/>
          <w:szCs w:val="28"/>
          <w:lang w:val="ru-RU"/>
        </w:rPr>
        <w:t>.</w:t>
      </w:r>
      <w:r w:rsidR="00F67B5D" w:rsidRPr="00F67B5D">
        <w:rPr>
          <w:rFonts w:ascii="Times New Roman" w:hAnsi="Times New Roman" w:cs="Times New Roman"/>
          <w:sz w:val="28"/>
          <w:szCs w:val="28"/>
          <w:lang w:val="ru-RU"/>
        </w:rPr>
        <w:t>, 2</w:t>
      </w:r>
      <w:r w:rsidR="000A2329">
        <w:rPr>
          <w:rFonts w:ascii="Times New Roman" w:hAnsi="Times New Roman" w:cs="Times New Roman"/>
          <w:sz w:val="28"/>
          <w:szCs w:val="28"/>
          <w:lang w:val="ru-RU"/>
        </w:rPr>
        <w:t>1/1</w:t>
      </w:r>
      <w:r>
        <w:rPr>
          <w:rFonts w:ascii="Times New Roman" w:hAnsi="Times New Roman" w:cs="Times New Roman"/>
          <w:sz w:val="28"/>
          <w:szCs w:val="28"/>
          <w:lang w:val="ru-RU"/>
        </w:rPr>
        <w:t>.</w:t>
      </w:r>
    </w:p>
    <w:p w:rsidR="00F67B5D" w:rsidRPr="00F67B5D" w:rsidRDefault="000B30C9" w:rsidP="00A44A9D">
      <w:pPr>
        <w:pStyle w:val="a5"/>
        <w:spacing w:after="0"/>
        <w:ind w:left="0"/>
        <w:rPr>
          <w:rFonts w:ascii="Times New Roman" w:hAnsi="Times New Roman" w:cs="Times New Roman"/>
          <w:sz w:val="28"/>
          <w:szCs w:val="28"/>
          <w:lang w:val="ru-RU"/>
        </w:rPr>
      </w:pPr>
      <w:r>
        <w:rPr>
          <w:rFonts w:ascii="Times New Roman" w:hAnsi="Times New Roman" w:cs="Times New Roman"/>
          <w:sz w:val="28"/>
          <w:szCs w:val="28"/>
          <w:lang w:val="ru-RU"/>
        </w:rPr>
        <w:t>Телефон -</w:t>
      </w:r>
      <w:r w:rsidR="00F67B5D" w:rsidRPr="00F67B5D">
        <w:rPr>
          <w:rFonts w:ascii="Times New Roman" w:hAnsi="Times New Roman" w:cs="Times New Roman"/>
          <w:sz w:val="28"/>
          <w:szCs w:val="28"/>
          <w:lang w:val="ru-RU"/>
        </w:rPr>
        <w:t xml:space="preserve"> (346</w:t>
      </w:r>
      <w:r w:rsidR="000A2329">
        <w:rPr>
          <w:rFonts w:ascii="Times New Roman" w:hAnsi="Times New Roman" w:cs="Times New Roman"/>
          <w:sz w:val="28"/>
          <w:szCs w:val="28"/>
          <w:lang w:val="ru-RU"/>
        </w:rPr>
        <w:t>3) 2</w:t>
      </w:r>
      <w:r w:rsidR="00F67B5D" w:rsidRPr="00F67B5D">
        <w:rPr>
          <w:rFonts w:ascii="Times New Roman" w:hAnsi="Times New Roman" w:cs="Times New Roman"/>
          <w:sz w:val="28"/>
          <w:szCs w:val="28"/>
          <w:lang w:val="ru-RU"/>
        </w:rPr>
        <w:t>9</w:t>
      </w:r>
      <w:r w:rsidR="000A2329">
        <w:rPr>
          <w:rFonts w:ascii="Times New Roman" w:hAnsi="Times New Roman" w:cs="Times New Roman"/>
          <w:sz w:val="28"/>
          <w:szCs w:val="28"/>
          <w:lang w:val="ru-RU"/>
        </w:rPr>
        <w:t>0</w:t>
      </w:r>
      <w:r w:rsidR="00F67B5D" w:rsidRPr="00F67B5D">
        <w:rPr>
          <w:rFonts w:ascii="Times New Roman" w:hAnsi="Times New Roman" w:cs="Times New Roman"/>
          <w:sz w:val="28"/>
          <w:szCs w:val="28"/>
          <w:lang w:val="ru-RU"/>
        </w:rPr>
        <w:t>029, (346</w:t>
      </w:r>
      <w:r w:rsidR="000A2329">
        <w:rPr>
          <w:rFonts w:ascii="Times New Roman" w:hAnsi="Times New Roman" w:cs="Times New Roman"/>
          <w:sz w:val="28"/>
          <w:szCs w:val="28"/>
          <w:lang w:val="ru-RU"/>
        </w:rPr>
        <w:t>3</w:t>
      </w:r>
      <w:r w:rsidR="00F67B5D" w:rsidRPr="00F67B5D">
        <w:rPr>
          <w:rFonts w:ascii="Times New Roman" w:hAnsi="Times New Roman" w:cs="Times New Roman"/>
          <w:sz w:val="28"/>
          <w:szCs w:val="28"/>
          <w:lang w:val="ru-RU"/>
        </w:rPr>
        <w:t>)</w:t>
      </w:r>
      <w:r w:rsidR="000A2329">
        <w:rPr>
          <w:rFonts w:ascii="Times New Roman" w:hAnsi="Times New Roman" w:cs="Times New Roman"/>
          <w:sz w:val="28"/>
          <w:szCs w:val="28"/>
          <w:lang w:val="ru-RU"/>
        </w:rPr>
        <w:t xml:space="preserve"> 2900</w:t>
      </w:r>
      <w:r w:rsidR="00F67B5D" w:rsidRPr="00F67B5D">
        <w:rPr>
          <w:rFonts w:ascii="Times New Roman" w:hAnsi="Times New Roman" w:cs="Times New Roman"/>
          <w:sz w:val="28"/>
          <w:szCs w:val="28"/>
          <w:lang w:val="ru-RU"/>
        </w:rPr>
        <w:t>1</w:t>
      </w:r>
      <w:r w:rsidR="000A2329">
        <w:rPr>
          <w:rFonts w:ascii="Times New Roman" w:hAnsi="Times New Roman" w:cs="Times New Roman"/>
          <w:sz w:val="28"/>
          <w:szCs w:val="28"/>
          <w:lang w:val="ru-RU"/>
        </w:rPr>
        <w:t>5</w:t>
      </w:r>
      <w:r w:rsidR="00F67B5D" w:rsidRPr="00F67B5D">
        <w:rPr>
          <w:rFonts w:ascii="Times New Roman" w:hAnsi="Times New Roman" w:cs="Times New Roman"/>
          <w:sz w:val="28"/>
          <w:szCs w:val="28"/>
          <w:lang w:val="ru-RU"/>
        </w:rPr>
        <w:t>, (346</w:t>
      </w:r>
      <w:r w:rsidR="000A2329">
        <w:rPr>
          <w:rFonts w:ascii="Times New Roman" w:hAnsi="Times New Roman" w:cs="Times New Roman"/>
          <w:sz w:val="28"/>
          <w:szCs w:val="28"/>
          <w:lang w:val="ru-RU"/>
        </w:rPr>
        <w:t>3</w:t>
      </w:r>
      <w:r w:rsidR="00F67B5D" w:rsidRPr="00F67B5D">
        <w:rPr>
          <w:rFonts w:ascii="Times New Roman" w:hAnsi="Times New Roman" w:cs="Times New Roman"/>
          <w:sz w:val="28"/>
          <w:szCs w:val="28"/>
          <w:lang w:val="ru-RU"/>
        </w:rPr>
        <w:t>)</w:t>
      </w:r>
      <w:r w:rsidR="000A2329">
        <w:rPr>
          <w:rFonts w:ascii="Times New Roman" w:hAnsi="Times New Roman" w:cs="Times New Roman"/>
          <w:sz w:val="28"/>
          <w:szCs w:val="28"/>
          <w:lang w:val="ru-RU"/>
        </w:rPr>
        <w:t xml:space="preserve"> 281488</w:t>
      </w:r>
      <w:r>
        <w:rPr>
          <w:rFonts w:ascii="Times New Roman" w:hAnsi="Times New Roman" w:cs="Times New Roman"/>
          <w:sz w:val="28"/>
          <w:szCs w:val="28"/>
          <w:lang w:val="ru-RU"/>
        </w:rPr>
        <w:t>.</w:t>
      </w:r>
    </w:p>
    <w:p w:rsidR="00F356B8" w:rsidRPr="000B30C9" w:rsidRDefault="000B30C9" w:rsidP="0045432E">
      <w:pPr>
        <w:pStyle w:val="a5"/>
        <w:spacing w:after="0"/>
        <w:ind w:left="0" w:firstLine="709"/>
        <w:rPr>
          <w:rFonts w:ascii="Times New Roman" w:hAnsi="Times New Roman" w:cs="Times New Roman"/>
          <w:sz w:val="28"/>
          <w:szCs w:val="28"/>
          <w:lang w:val="ru-RU"/>
        </w:rPr>
      </w:pPr>
      <w:r>
        <w:rPr>
          <w:rFonts w:ascii="Times New Roman" w:hAnsi="Times New Roman" w:cs="Times New Roman"/>
          <w:sz w:val="28"/>
          <w:szCs w:val="28"/>
          <w:lang w:val="ru-RU"/>
        </w:rPr>
        <w:t>4.10.</w:t>
      </w:r>
      <w:r w:rsidR="004C0F22" w:rsidRPr="000B30C9">
        <w:rPr>
          <w:rFonts w:ascii="Times New Roman" w:hAnsi="Times New Roman" w:cs="Times New Roman"/>
          <w:sz w:val="28"/>
          <w:szCs w:val="28"/>
          <w:lang w:val="ru-RU"/>
        </w:rPr>
        <w:t>Гостиницы, точки общественного питания, пункты бытового обслуживания</w:t>
      </w:r>
    </w:p>
    <w:p w:rsidR="002D56AC" w:rsidRPr="0045432E" w:rsidRDefault="002D56AC" w:rsidP="0045432E">
      <w:pPr>
        <w:pStyle w:val="a5"/>
        <w:spacing w:after="0"/>
        <w:ind w:left="0" w:firstLine="709"/>
        <w:jc w:val="center"/>
        <w:rPr>
          <w:rFonts w:ascii="Times New Roman" w:hAnsi="Times New Roman" w:cs="Times New Roman"/>
          <w:sz w:val="28"/>
          <w:szCs w:val="28"/>
          <w:lang w:val="ru-RU"/>
        </w:rPr>
      </w:pPr>
      <w:r w:rsidRPr="0045432E">
        <w:rPr>
          <w:rFonts w:ascii="Times New Roman" w:hAnsi="Times New Roman" w:cs="Times New Roman"/>
          <w:sz w:val="28"/>
          <w:szCs w:val="28"/>
          <w:lang w:val="ru-RU"/>
        </w:rPr>
        <w:t>Гостиницы</w:t>
      </w:r>
    </w:p>
    <w:p w:rsidR="002D56AC" w:rsidRPr="0045432E" w:rsidRDefault="0045432E" w:rsidP="0045432E">
      <w:pPr>
        <w:pStyle w:val="a5"/>
        <w:spacing w:after="0"/>
        <w:ind w:left="0" w:firstLine="709"/>
        <w:rPr>
          <w:rFonts w:ascii="Times New Roman" w:hAnsi="Times New Roman" w:cs="Times New Roman"/>
          <w:sz w:val="28"/>
          <w:szCs w:val="28"/>
          <w:lang w:val="ru-RU"/>
        </w:rPr>
      </w:pPr>
      <w:r>
        <w:rPr>
          <w:rFonts w:ascii="Times New Roman" w:hAnsi="Times New Roman" w:cs="Times New Roman"/>
          <w:sz w:val="28"/>
          <w:szCs w:val="28"/>
          <w:lang w:val="ru-RU"/>
        </w:rPr>
        <w:t>1.</w:t>
      </w:r>
      <w:r w:rsidR="002D56AC" w:rsidRPr="0045432E">
        <w:rPr>
          <w:rFonts w:ascii="Times New Roman" w:hAnsi="Times New Roman" w:cs="Times New Roman"/>
          <w:sz w:val="28"/>
          <w:szCs w:val="28"/>
          <w:lang w:val="ru-RU"/>
        </w:rPr>
        <w:t xml:space="preserve">Гостиница </w:t>
      </w:r>
      <w:r w:rsidR="00BE1C2A">
        <w:rPr>
          <w:rFonts w:ascii="Times New Roman" w:hAnsi="Times New Roman" w:cs="Times New Roman"/>
          <w:sz w:val="28"/>
          <w:szCs w:val="28"/>
          <w:lang w:val="ru-RU"/>
        </w:rPr>
        <w:t>«</w:t>
      </w:r>
      <w:r w:rsidR="002D56AC" w:rsidRPr="0045432E">
        <w:rPr>
          <w:rFonts w:ascii="Times New Roman" w:hAnsi="Times New Roman" w:cs="Times New Roman"/>
          <w:sz w:val="28"/>
          <w:szCs w:val="28"/>
          <w:lang w:val="ru-RU"/>
        </w:rPr>
        <w:t>Рассвет</w:t>
      </w:r>
      <w:r w:rsidR="00BE1C2A">
        <w:rPr>
          <w:rFonts w:ascii="Times New Roman" w:hAnsi="Times New Roman" w:cs="Times New Roman"/>
          <w:sz w:val="28"/>
          <w:szCs w:val="28"/>
          <w:lang w:val="ru-RU"/>
        </w:rPr>
        <w:t>»</w:t>
      </w:r>
    </w:p>
    <w:p w:rsidR="008E12A3" w:rsidRDefault="002D56AC" w:rsidP="008E12A3">
      <w:pPr>
        <w:pStyle w:val="a5"/>
        <w:spacing w:after="0" w:line="240" w:lineRule="auto"/>
        <w:ind w:left="0"/>
        <w:outlineLvl w:val="0"/>
        <w:rPr>
          <w:rFonts w:ascii="Times New Roman" w:eastAsia="Times New Roman" w:hAnsi="Times New Roman" w:cs="Times New Roman"/>
          <w:sz w:val="28"/>
          <w:szCs w:val="28"/>
          <w:lang w:val="ru-RU" w:eastAsia="ru-RU" w:bidi="ar-SA"/>
        </w:rPr>
      </w:pPr>
      <w:r w:rsidRPr="008E12A3">
        <w:rPr>
          <w:rFonts w:ascii="Times New Roman" w:eastAsia="Times New Roman" w:hAnsi="Times New Roman" w:cs="Times New Roman"/>
          <w:sz w:val="28"/>
          <w:szCs w:val="28"/>
          <w:lang w:val="ru-RU" w:eastAsia="ru-RU" w:bidi="ar-SA"/>
        </w:rPr>
        <w:t>Ген</w:t>
      </w:r>
      <w:r w:rsidR="007F3834">
        <w:rPr>
          <w:rFonts w:ascii="Times New Roman" w:eastAsia="Times New Roman" w:hAnsi="Times New Roman" w:cs="Times New Roman"/>
          <w:sz w:val="28"/>
          <w:szCs w:val="28"/>
          <w:lang w:val="ru-RU" w:eastAsia="ru-RU" w:bidi="ar-SA"/>
        </w:rPr>
        <w:t>еральный д</w:t>
      </w:r>
      <w:r w:rsidRPr="008E12A3">
        <w:rPr>
          <w:rFonts w:ascii="Times New Roman" w:eastAsia="Times New Roman" w:hAnsi="Times New Roman" w:cs="Times New Roman"/>
          <w:sz w:val="28"/>
          <w:szCs w:val="28"/>
          <w:lang w:val="ru-RU" w:eastAsia="ru-RU" w:bidi="ar-SA"/>
        </w:rPr>
        <w:t xml:space="preserve">иректор </w:t>
      </w:r>
      <w:r w:rsidR="008E12A3">
        <w:rPr>
          <w:rFonts w:ascii="Times New Roman" w:eastAsia="Times New Roman" w:hAnsi="Times New Roman" w:cs="Times New Roman"/>
          <w:sz w:val="28"/>
          <w:szCs w:val="28"/>
          <w:lang w:val="ru-RU" w:eastAsia="ru-RU" w:bidi="ar-SA"/>
        </w:rPr>
        <w:t xml:space="preserve">- </w:t>
      </w:r>
      <w:r w:rsidRPr="008E12A3">
        <w:rPr>
          <w:rFonts w:ascii="Times New Roman" w:eastAsia="Times New Roman" w:hAnsi="Times New Roman" w:cs="Times New Roman"/>
          <w:sz w:val="28"/>
          <w:szCs w:val="28"/>
          <w:lang w:val="ru-RU" w:eastAsia="ru-RU" w:bidi="ar-SA"/>
        </w:rPr>
        <w:t xml:space="preserve">Маслянников А.Г. </w:t>
      </w:r>
    </w:p>
    <w:p w:rsidR="002D56AC" w:rsidRPr="008E12A3" w:rsidRDefault="00C25BE1" w:rsidP="008E12A3">
      <w:pPr>
        <w:pStyle w:val="a5"/>
        <w:spacing w:after="0" w:line="240" w:lineRule="auto"/>
        <w:ind w:left="0"/>
        <w:outlineLvl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Д</w:t>
      </w:r>
      <w:r w:rsidR="002D56AC" w:rsidRPr="008E12A3">
        <w:rPr>
          <w:rFonts w:ascii="Times New Roman" w:eastAsia="Times New Roman" w:hAnsi="Times New Roman" w:cs="Times New Roman"/>
          <w:sz w:val="28"/>
          <w:szCs w:val="28"/>
          <w:lang w:val="ru-RU" w:eastAsia="ru-RU" w:bidi="ar-SA"/>
        </w:rPr>
        <w:t>иректор</w:t>
      </w:r>
      <w:r w:rsidR="008E12A3">
        <w:rPr>
          <w:rFonts w:ascii="Times New Roman" w:eastAsia="Times New Roman" w:hAnsi="Times New Roman" w:cs="Times New Roman"/>
          <w:sz w:val="28"/>
          <w:szCs w:val="28"/>
          <w:lang w:val="ru-RU" w:eastAsia="ru-RU" w:bidi="ar-SA"/>
        </w:rPr>
        <w:t xml:space="preserve">- </w:t>
      </w:r>
      <w:r w:rsidR="002D56AC" w:rsidRPr="008E12A3">
        <w:rPr>
          <w:rFonts w:ascii="Times New Roman" w:eastAsia="Times New Roman" w:hAnsi="Times New Roman" w:cs="Times New Roman"/>
          <w:sz w:val="28"/>
          <w:szCs w:val="28"/>
          <w:lang w:val="ru-RU" w:eastAsia="ru-RU" w:bidi="ar-SA"/>
        </w:rPr>
        <w:t>Полякова Валентина Николаевна</w:t>
      </w:r>
    </w:p>
    <w:p w:rsidR="002D56AC" w:rsidRPr="008E12A3" w:rsidRDefault="002D56AC" w:rsidP="008E12A3">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45432E">
        <w:rPr>
          <w:rFonts w:ascii="Times New Roman" w:hAnsi="Times New Roman"/>
          <w:sz w:val="28"/>
          <w:szCs w:val="28"/>
          <w:lang w:val="ru-RU"/>
        </w:rPr>
        <w:t>,</w:t>
      </w:r>
      <w:r w:rsidR="0045432E">
        <w:rPr>
          <w:rFonts w:ascii="Times New Roman" w:eastAsia="Times New Roman" w:hAnsi="Times New Roman"/>
          <w:sz w:val="28"/>
          <w:szCs w:val="28"/>
          <w:lang w:val="ru-RU" w:eastAsia="ru-RU" w:bidi="ar-SA"/>
        </w:rPr>
        <w:t>1мкр., 31 дом.</w:t>
      </w:r>
    </w:p>
    <w:p w:rsidR="002D56AC" w:rsidRPr="008E12A3" w:rsidRDefault="002D56AC" w:rsidP="008E12A3">
      <w:pPr>
        <w:spacing w:after="0" w:line="240" w:lineRule="auto"/>
        <w:rPr>
          <w:rFonts w:ascii="Times New Roman" w:eastAsia="Times New Roman" w:hAnsi="Times New Roman"/>
          <w:sz w:val="28"/>
          <w:szCs w:val="28"/>
          <w:lang w:val="ru-RU" w:eastAsia="ru-RU" w:bidi="ar-SA"/>
        </w:rPr>
      </w:pPr>
      <w:r w:rsidRPr="008E12A3">
        <w:rPr>
          <w:rFonts w:ascii="Times New Roman" w:eastAsia="Times New Roman" w:hAnsi="Times New Roman"/>
          <w:sz w:val="28"/>
          <w:szCs w:val="28"/>
          <w:lang w:val="ru-RU" w:eastAsia="ru-RU" w:bidi="ar-SA"/>
        </w:rPr>
        <w:t>Телефон 237359</w:t>
      </w:r>
      <w:r w:rsidR="0045432E">
        <w:rPr>
          <w:rFonts w:ascii="Times New Roman" w:eastAsia="Times New Roman" w:hAnsi="Times New Roman"/>
          <w:sz w:val="28"/>
          <w:szCs w:val="28"/>
          <w:lang w:val="ru-RU" w:eastAsia="ru-RU" w:bidi="ar-SA"/>
        </w:rPr>
        <w:t>.</w:t>
      </w:r>
    </w:p>
    <w:p w:rsidR="002D56AC" w:rsidRPr="0045432E" w:rsidRDefault="0045432E" w:rsidP="0045432E">
      <w:pPr>
        <w:pStyle w:val="a5"/>
        <w:spacing w:after="0" w:line="240" w:lineRule="auto"/>
        <w:ind w:left="0" w:firstLine="709"/>
        <w:outlineLvl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2.</w:t>
      </w:r>
      <w:r w:rsidR="002D56AC" w:rsidRPr="0045432E">
        <w:rPr>
          <w:rFonts w:ascii="Times New Roman" w:eastAsia="Times New Roman" w:hAnsi="Times New Roman" w:cs="Times New Roman"/>
          <w:sz w:val="28"/>
          <w:szCs w:val="28"/>
          <w:lang w:val="ru-RU" w:eastAsia="ru-RU" w:bidi="ar-SA"/>
        </w:rPr>
        <w:t xml:space="preserve">Гостиница </w:t>
      </w:r>
      <w:r w:rsidR="00BE1C2A">
        <w:rPr>
          <w:rFonts w:ascii="Times New Roman" w:eastAsia="Times New Roman" w:hAnsi="Times New Roman" w:cs="Times New Roman"/>
          <w:sz w:val="28"/>
          <w:szCs w:val="28"/>
          <w:lang w:val="ru-RU" w:eastAsia="ru-RU" w:bidi="ar-SA"/>
        </w:rPr>
        <w:t>«</w:t>
      </w:r>
      <w:r w:rsidR="002D56AC" w:rsidRPr="0045432E">
        <w:rPr>
          <w:rFonts w:ascii="Times New Roman" w:eastAsia="Times New Roman" w:hAnsi="Times New Roman" w:cs="Times New Roman"/>
          <w:sz w:val="28"/>
          <w:szCs w:val="28"/>
          <w:lang w:val="ru-RU" w:eastAsia="ru-RU" w:bidi="ar-SA"/>
        </w:rPr>
        <w:t>Русь</w:t>
      </w:r>
      <w:r w:rsidR="00BE1C2A">
        <w:rPr>
          <w:rFonts w:ascii="Times New Roman" w:eastAsia="Times New Roman" w:hAnsi="Times New Roman" w:cs="Times New Roman"/>
          <w:sz w:val="28"/>
          <w:szCs w:val="28"/>
          <w:lang w:val="ru-RU" w:eastAsia="ru-RU" w:bidi="ar-SA"/>
        </w:rPr>
        <w:t>»</w:t>
      </w:r>
    </w:p>
    <w:p w:rsidR="002D56AC" w:rsidRPr="008E12A3" w:rsidRDefault="002D56AC" w:rsidP="008E12A3">
      <w:pPr>
        <w:spacing w:after="0" w:line="240" w:lineRule="auto"/>
        <w:outlineLvl w:val="0"/>
        <w:rPr>
          <w:rFonts w:ascii="Times New Roman" w:eastAsia="Times New Roman" w:hAnsi="Times New Roman"/>
          <w:sz w:val="28"/>
          <w:szCs w:val="28"/>
          <w:lang w:val="ru-RU" w:eastAsia="ru-RU" w:bidi="ar-SA"/>
        </w:rPr>
      </w:pPr>
      <w:r w:rsidRPr="008E12A3">
        <w:rPr>
          <w:rFonts w:ascii="Times New Roman" w:eastAsia="Times New Roman" w:hAnsi="Times New Roman"/>
          <w:sz w:val="28"/>
          <w:szCs w:val="28"/>
          <w:lang w:val="ru-RU" w:eastAsia="ru-RU" w:bidi="ar-SA"/>
        </w:rPr>
        <w:t>Директор - Токарева Лариса Равильевна</w:t>
      </w:r>
      <w:r w:rsidR="0045432E">
        <w:rPr>
          <w:rFonts w:ascii="Times New Roman" w:eastAsia="Times New Roman" w:hAnsi="Times New Roman"/>
          <w:sz w:val="28"/>
          <w:szCs w:val="28"/>
          <w:lang w:val="ru-RU" w:eastAsia="ru-RU" w:bidi="ar-SA"/>
        </w:rPr>
        <w:t>.</w:t>
      </w:r>
    </w:p>
    <w:p w:rsidR="002D56AC" w:rsidRPr="008E12A3" w:rsidRDefault="002D56AC" w:rsidP="008E12A3">
      <w:pPr>
        <w:spacing w:after="0" w:line="240" w:lineRule="auto"/>
        <w:outlineLvl w:val="0"/>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45432E">
        <w:rPr>
          <w:rFonts w:ascii="Times New Roman" w:hAnsi="Times New Roman"/>
          <w:sz w:val="28"/>
          <w:szCs w:val="28"/>
          <w:lang w:val="ru-RU"/>
        </w:rPr>
        <w:t>,</w:t>
      </w:r>
      <w:r w:rsidRPr="008E12A3">
        <w:rPr>
          <w:rFonts w:ascii="Times New Roman" w:eastAsia="Times New Roman" w:hAnsi="Times New Roman"/>
          <w:sz w:val="28"/>
          <w:szCs w:val="28"/>
          <w:lang w:val="ru-RU" w:eastAsia="ru-RU" w:bidi="ar-SA"/>
        </w:rPr>
        <w:t xml:space="preserve"> 14 мкр. 33 дом</w:t>
      </w:r>
      <w:r w:rsidR="0045432E">
        <w:rPr>
          <w:rFonts w:ascii="Times New Roman" w:eastAsia="Times New Roman" w:hAnsi="Times New Roman"/>
          <w:sz w:val="28"/>
          <w:szCs w:val="28"/>
          <w:lang w:val="ru-RU" w:eastAsia="ru-RU" w:bidi="ar-SA"/>
        </w:rPr>
        <w:t>.</w:t>
      </w:r>
    </w:p>
    <w:p w:rsidR="002D56AC" w:rsidRPr="008E12A3" w:rsidRDefault="002D56AC" w:rsidP="008E12A3">
      <w:pPr>
        <w:spacing w:after="0" w:line="240" w:lineRule="auto"/>
        <w:outlineLvl w:val="0"/>
        <w:rPr>
          <w:rFonts w:ascii="Times New Roman" w:eastAsia="Times New Roman" w:hAnsi="Times New Roman"/>
          <w:sz w:val="28"/>
          <w:szCs w:val="28"/>
          <w:lang w:val="ru-RU" w:eastAsia="ru-RU" w:bidi="ar-SA"/>
        </w:rPr>
      </w:pPr>
      <w:r w:rsidRPr="008E12A3">
        <w:rPr>
          <w:rFonts w:ascii="Times New Roman" w:eastAsia="Times New Roman" w:hAnsi="Times New Roman"/>
          <w:sz w:val="28"/>
          <w:szCs w:val="28"/>
          <w:lang w:val="ru-RU" w:eastAsia="ru-RU" w:bidi="ar-SA"/>
        </w:rPr>
        <w:t>Телефон 237650</w:t>
      </w:r>
      <w:r w:rsidR="0045432E">
        <w:rPr>
          <w:rFonts w:ascii="Times New Roman" w:eastAsia="Times New Roman" w:hAnsi="Times New Roman"/>
          <w:sz w:val="28"/>
          <w:szCs w:val="28"/>
          <w:lang w:val="ru-RU" w:eastAsia="ru-RU" w:bidi="ar-SA"/>
        </w:rPr>
        <w:t>.</w:t>
      </w:r>
    </w:p>
    <w:p w:rsidR="002D56AC" w:rsidRPr="0045432E" w:rsidRDefault="0045432E" w:rsidP="0045432E">
      <w:pPr>
        <w:pStyle w:val="a5"/>
        <w:spacing w:after="0" w:line="240" w:lineRule="auto"/>
        <w:ind w:left="0" w:firstLine="709"/>
        <w:outlineLvl w:val="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3.</w:t>
      </w:r>
      <w:r w:rsidR="002D56AC" w:rsidRPr="0045432E">
        <w:rPr>
          <w:rFonts w:ascii="Times New Roman" w:eastAsia="Times New Roman" w:hAnsi="Times New Roman" w:cs="Times New Roman"/>
          <w:sz w:val="28"/>
          <w:szCs w:val="28"/>
          <w:lang w:val="ru-RU" w:eastAsia="ru-RU" w:bidi="ar-SA"/>
        </w:rPr>
        <w:t xml:space="preserve">Гостиница </w:t>
      </w:r>
      <w:r w:rsidR="00BE1C2A">
        <w:rPr>
          <w:rFonts w:ascii="Times New Roman" w:eastAsia="Times New Roman" w:hAnsi="Times New Roman" w:cs="Times New Roman"/>
          <w:sz w:val="28"/>
          <w:szCs w:val="28"/>
          <w:lang w:val="ru-RU" w:eastAsia="ru-RU" w:bidi="ar-SA"/>
        </w:rPr>
        <w:t>«</w:t>
      </w:r>
      <w:r w:rsidR="002D56AC" w:rsidRPr="0045432E">
        <w:rPr>
          <w:rFonts w:ascii="Times New Roman" w:eastAsia="Times New Roman" w:hAnsi="Times New Roman" w:cs="Times New Roman"/>
          <w:sz w:val="28"/>
          <w:szCs w:val="28"/>
          <w:lang w:val="ru-RU" w:eastAsia="ru-RU" w:bidi="ar-SA"/>
        </w:rPr>
        <w:t>Марко Поло</w:t>
      </w:r>
      <w:r w:rsidR="00BE1C2A">
        <w:rPr>
          <w:rFonts w:ascii="Times New Roman" w:eastAsia="Times New Roman" w:hAnsi="Times New Roman" w:cs="Times New Roman"/>
          <w:sz w:val="28"/>
          <w:szCs w:val="28"/>
          <w:lang w:val="ru-RU" w:eastAsia="ru-RU" w:bidi="ar-SA"/>
        </w:rPr>
        <w:t>»</w:t>
      </w:r>
    </w:p>
    <w:p w:rsidR="002D56AC" w:rsidRPr="008E12A3" w:rsidRDefault="002D56AC" w:rsidP="008E12A3">
      <w:pPr>
        <w:spacing w:after="0" w:line="240" w:lineRule="auto"/>
        <w:rPr>
          <w:rFonts w:ascii="Times New Roman" w:eastAsia="Times New Roman" w:hAnsi="Times New Roman"/>
          <w:sz w:val="28"/>
          <w:szCs w:val="28"/>
          <w:lang w:val="ru-RU" w:eastAsia="ru-RU" w:bidi="ar-SA"/>
        </w:rPr>
      </w:pPr>
      <w:r w:rsidRPr="008E12A3">
        <w:rPr>
          <w:rFonts w:ascii="Times New Roman" w:eastAsia="Times New Roman" w:hAnsi="Times New Roman"/>
          <w:sz w:val="28"/>
          <w:szCs w:val="28"/>
          <w:lang w:val="ru-RU" w:eastAsia="ru-RU" w:bidi="ar-SA"/>
        </w:rPr>
        <w:t xml:space="preserve">Директор - </w:t>
      </w:r>
      <w:r w:rsidR="00C25BE1">
        <w:rPr>
          <w:rFonts w:ascii="Times New Roman" w:eastAsia="Times New Roman" w:hAnsi="Times New Roman"/>
          <w:sz w:val="28"/>
          <w:szCs w:val="28"/>
          <w:lang w:val="ru-RU" w:eastAsia="ru-RU" w:bidi="ar-SA"/>
        </w:rPr>
        <w:t>Акшенцев Евгений Борисович</w:t>
      </w:r>
      <w:r w:rsidR="0045432E">
        <w:rPr>
          <w:rFonts w:ascii="Times New Roman" w:eastAsia="Times New Roman" w:hAnsi="Times New Roman"/>
          <w:sz w:val="28"/>
          <w:szCs w:val="28"/>
          <w:lang w:val="ru-RU" w:eastAsia="ru-RU" w:bidi="ar-SA"/>
        </w:rPr>
        <w:t>.</w:t>
      </w:r>
    </w:p>
    <w:p w:rsidR="002D56AC" w:rsidRPr="008E12A3" w:rsidRDefault="002D56AC" w:rsidP="008E12A3">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45432E">
        <w:rPr>
          <w:rFonts w:ascii="Times New Roman" w:hAnsi="Times New Roman"/>
          <w:sz w:val="28"/>
          <w:szCs w:val="28"/>
          <w:lang w:val="ru-RU"/>
        </w:rPr>
        <w:t>,</w:t>
      </w:r>
      <w:r w:rsidR="0045432E">
        <w:rPr>
          <w:rFonts w:ascii="Times New Roman" w:eastAsia="Times New Roman" w:hAnsi="Times New Roman"/>
          <w:sz w:val="28"/>
          <w:szCs w:val="28"/>
          <w:lang w:val="ru-RU" w:eastAsia="ru-RU" w:bidi="ar-SA"/>
        </w:rPr>
        <w:t xml:space="preserve"> 13 мкр. 61 дом.</w:t>
      </w:r>
    </w:p>
    <w:p w:rsidR="002D56AC" w:rsidRPr="008E12A3" w:rsidRDefault="002D56AC" w:rsidP="008E12A3">
      <w:pPr>
        <w:spacing w:after="0" w:line="240" w:lineRule="auto"/>
        <w:rPr>
          <w:rFonts w:ascii="Times New Roman" w:eastAsia="Times New Roman" w:hAnsi="Times New Roman"/>
          <w:sz w:val="28"/>
          <w:szCs w:val="28"/>
          <w:lang w:val="ru-RU" w:eastAsia="ru-RU" w:bidi="ar-SA"/>
        </w:rPr>
      </w:pPr>
      <w:r w:rsidRPr="008E12A3">
        <w:rPr>
          <w:rFonts w:ascii="Times New Roman" w:eastAsia="Times New Roman" w:hAnsi="Times New Roman"/>
          <w:sz w:val="28"/>
          <w:szCs w:val="28"/>
          <w:lang w:val="ru-RU" w:eastAsia="ru-RU" w:bidi="ar-SA"/>
        </w:rPr>
        <w:t>Телефон 254444</w:t>
      </w:r>
      <w:r w:rsidR="0045432E">
        <w:rPr>
          <w:rFonts w:ascii="Times New Roman" w:eastAsia="Times New Roman" w:hAnsi="Times New Roman"/>
          <w:sz w:val="28"/>
          <w:szCs w:val="28"/>
          <w:lang w:val="ru-RU" w:eastAsia="ru-RU" w:bidi="ar-SA"/>
        </w:rPr>
        <w:t>.</w:t>
      </w:r>
    </w:p>
    <w:p w:rsidR="002D56AC" w:rsidRPr="0045432E" w:rsidRDefault="0045432E" w:rsidP="0045432E">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4.</w:t>
      </w:r>
      <w:r w:rsidR="002D56AC" w:rsidRPr="0045432E">
        <w:rPr>
          <w:rFonts w:ascii="Times New Roman" w:eastAsia="Times New Roman" w:hAnsi="Times New Roman" w:cs="Times New Roman"/>
          <w:sz w:val="28"/>
          <w:szCs w:val="28"/>
          <w:lang w:val="ru-RU" w:eastAsia="ru-RU" w:bidi="ar-SA"/>
        </w:rPr>
        <w:t>Гостиница</w:t>
      </w:r>
      <w:r w:rsidR="00BE1C2A">
        <w:rPr>
          <w:rFonts w:ascii="Times New Roman" w:eastAsia="Times New Roman" w:hAnsi="Times New Roman" w:cs="Times New Roman"/>
          <w:sz w:val="28"/>
          <w:szCs w:val="28"/>
          <w:lang w:val="ru-RU" w:eastAsia="ru-RU" w:bidi="ar-SA"/>
        </w:rPr>
        <w:t>«</w:t>
      </w:r>
      <w:r w:rsidR="002D56AC" w:rsidRPr="0045432E">
        <w:rPr>
          <w:rFonts w:ascii="Times New Roman" w:eastAsia="Times New Roman" w:hAnsi="Times New Roman" w:cs="Times New Roman"/>
          <w:sz w:val="28"/>
          <w:szCs w:val="28"/>
          <w:lang w:val="ru-RU" w:eastAsia="ru-RU" w:bidi="ar-SA"/>
        </w:rPr>
        <w:t>Роял Плаза</w:t>
      </w:r>
      <w:r w:rsidR="00BE1C2A">
        <w:rPr>
          <w:rFonts w:ascii="Times New Roman" w:eastAsia="Times New Roman" w:hAnsi="Times New Roman" w:cs="Times New Roman"/>
          <w:sz w:val="28"/>
          <w:szCs w:val="28"/>
          <w:lang w:val="ru-RU" w:eastAsia="ru-RU" w:bidi="ar-SA"/>
        </w:rPr>
        <w:t>»</w:t>
      </w:r>
    </w:p>
    <w:p w:rsidR="002D56AC" w:rsidRPr="008E12A3" w:rsidRDefault="002D56AC" w:rsidP="008E12A3">
      <w:pPr>
        <w:spacing w:after="0" w:line="240" w:lineRule="auto"/>
        <w:rPr>
          <w:rFonts w:ascii="Times New Roman" w:eastAsia="Times New Roman" w:hAnsi="Times New Roman"/>
          <w:sz w:val="28"/>
          <w:szCs w:val="28"/>
          <w:lang w:val="ru-RU" w:eastAsia="ru-RU" w:bidi="ar-SA"/>
        </w:rPr>
      </w:pPr>
      <w:r w:rsidRPr="008E12A3">
        <w:rPr>
          <w:rFonts w:ascii="Times New Roman" w:eastAsia="Times New Roman" w:hAnsi="Times New Roman"/>
          <w:sz w:val="28"/>
          <w:szCs w:val="28"/>
          <w:lang w:val="ru-RU" w:eastAsia="ru-RU" w:bidi="ar-SA"/>
        </w:rPr>
        <w:t>Директор - Ионова Дарья Сергеевна</w:t>
      </w:r>
      <w:r w:rsidR="0045432E">
        <w:rPr>
          <w:rFonts w:ascii="Times New Roman" w:eastAsia="Times New Roman" w:hAnsi="Times New Roman"/>
          <w:sz w:val="28"/>
          <w:szCs w:val="28"/>
          <w:lang w:val="ru-RU" w:eastAsia="ru-RU" w:bidi="ar-SA"/>
        </w:rPr>
        <w:t>.</w:t>
      </w:r>
    </w:p>
    <w:p w:rsidR="002D56AC" w:rsidRPr="008E12A3" w:rsidRDefault="008E12A3" w:rsidP="008E12A3">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45432E">
        <w:rPr>
          <w:rFonts w:ascii="Times New Roman" w:hAnsi="Times New Roman"/>
          <w:sz w:val="28"/>
          <w:szCs w:val="28"/>
          <w:lang w:val="ru-RU"/>
        </w:rPr>
        <w:t>,</w:t>
      </w:r>
      <w:r w:rsidR="002D56AC" w:rsidRPr="008E12A3">
        <w:rPr>
          <w:rFonts w:ascii="Times New Roman" w:eastAsia="Times New Roman" w:hAnsi="Times New Roman"/>
          <w:sz w:val="28"/>
          <w:szCs w:val="28"/>
          <w:lang w:val="ru-RU" w:eastAsia="ru-RU" w:bidi="ar-SA"/>
        </w:rPr>
        <w:t>13 мкр.,зд. 4/1</w:t>
      </w:r>
      <w:r w:rsidR="0045432E">
        <w:rPr>
          <w:rFonts w:ascii="Times New Roman" w:eastAsia="Times New Roman" w:hAnsi="Times New Roman"/>
          <w:sz w:val="28"/>
          <w:szCs w:val="28"/>
          <w:lang w:val="ru-RU" w:eastAsia="ru-RU" w:bidi="ar-SA"/>
        </w:rPr>
        <w:t>.</w:t>
      </w:r>
    </w:p>
    <w:p w:rsidR="002D56AC" w:rsidRPr="008E12A3" w:rsidRDefault="008E12A3" w:rsidP="008E12A3">
      <w:pPr>
        <w:spacing w:after="0" w:line="240" w:lineRule="auto"/>
        <w:rPr>
          <w:rFonts w:ascii="Times New Roman" w:eastAsia="Times New Roman" w:hAnsi="Times New Roman"/>
          <w:sz w:val="28"/>
          <w:szCs w:val="28"/>
          <w:lang w:val="ru-RU" w:eastAsia="ru-RU" w:bidi="ar-SA"/>
        </w:rPr>
      </w:pPr>
      <w:r w:rsidRPr="008E12A3">
        <w:rPr>
          <w:rFonts w:ascii="Times New Roman" w:eastAsia="Times New Roman" w:hAnsi="Times New Roman"/>
          <w:sz w:val="28"/>
          <w:szCs w:val="28"/>
          <w:lang w:val="ru-RU" w:eastAsia="ru-RU" w:bidi="ar-SA"/>
        </w:rPr>
        <w:t xml:space="preserve">Телефон </w:t>
      </w:r>
      <w:r w:rsidR="002D56AC" w:rsidRPr="008E12A3">
        <w:rPr>
          <w:rFonts w:ascii="Times New Roman" w:eastAsia="Times New Roman" w:hAnsi="Times New Roman"/>
          <w:sz w:val="28"/>
          <w:szCs w:val="28"/>
          <w:lang w:val="ru-RU" w:eastAsia="ru-RU" w:bidi="ar-SA"/>
        </w:rPr>
        <w:t>250000</w:t>
      </w:r>
      <w:r w:rsidR="0045432E">
        <w:rPr>
          <w:rFonts w:ascii="Times New Roman" w:eastAsia="Times New Roman" w:hAnsi="Times New Roman"/>
          <w:sz w:val="28"/>
          <w:szCs w:val="28"/>
          <w:lang w:val="ru-RU" w:eastAsia="ru-RU" w:bidi="ar-SA"/>
        </w:rPr>
        <w:t>.</w:t>
      </w:r>
    </w:p>
    <w:p w:rsidR="002D56AC" w:rsidRPr="0045432E" w:rsidRDefault="002D56AC" w:rsidP="002D56AC">
      <w:pPr>
        <w:spacing w:after="0" w:line="240" w:lineRule="auto"/>
        <w:jc w:val="center"/>
        <w:rPr>
          <w:rFonts w:ascii="Times New Roman" w:eastAsia="Times New Roman" w:hAnsi="Times New Roman"/>
          <w:sz w:val="28"/>
          <w:szCs w:val="28"/>
          <w:lang w:val="ru-RU" w:eastAsia="ru-RU" w:bidi="ar-SA"/>
        </w:rPr>
      </w:pPr>
      <w:r w:rsidRPr="0045432E">
        <w:rPr>
          <w:rFonts w:ascii="Times New Roman" w:eastAsia="Times New Roman" w:hAnsi="Times New Roman"/>
          <w:sz w:val="28"/>
          <w:szCs w:val="28"/>
          <w:lang w:val="ru-RU" w:eastAsia="ru-RU" w:bidi="ar-SA"/>
        </w:rPr>
        <w:t>Рестораны</w:t>
      </w:r>
    </w:p>
    <w:p w:rsidR="008E12A3" w:rsidRPr="0045432E" w:rsidRDefault="0045432E" w:rsidP="0045432E">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1.</w:t>
      </w:r>
      <w:r w:rsidR="00C25BE1" w:rsidRPr="0045432E">
        <w:rPr>
          <w:rFonts w:ascii="Times New Roman" w:eastAsia="Times New Roman" w:hAnsi="Times New Roman" w:cs="Times New Roman"/>
          <w:sz w:val="28"/>
          <w:szCs w:val="28"/>
          <w:lang w:val="ru-RU" w:eastAsia="ru-RU" w:bidi="ar-SA"/>
        </w:rPr>
        <w:t>Ресторан</w:t>
      </w:r>
      <w:r w:rsidR="00BE1C2A">
        <w:rPr>
          <w:rFonts w:ascii="Times New Roman" w:eastAsia="Times New Roman" w:hAnsi="Times New Roman" w:cs="Times New Roman"/>
          <w:sz w:val="28"/>
          <w:szCs w:val="28"/>
          <w:lang w:val="ru-RU" w:eastAsia="ru-RU" w:bidi="ar-SA"/>
        </w:rPr>
        <w:t>«</w:t>
      </w:r>
      <w:r w:rsidR="008E12A3" w:rsidRPr="0045432E">
        <w:rPr>
          <w:rFonts w:ascii="Times New Roman" w:eastAsia="Times New Roman" w:hAnsi="Times New Roman" w:cs="Times New Roman"/>
          <w:sz w:val="28"/>
          <w:szCs w:val="28"/>
          <w:lang w:val="ru-RU" w:eastAsia="ru-RU" w:bidi="ar-SA"/>
        </w:rPr>
        <w:t>Рассвет</w:t>
      </w:r>
      <w:r w:rsidR="00BE1C2A">
        <w:rPr>
          <w:rFonts w:ascii="Times New Roman" w:eastAsia="Times New Roman" w:hAnsi="Times New Roman" w:cs="Times New Roman"/>
          <w:sz w:val="28"/>
          <w:szCs w:val="28"/>
          <w:lang w:val="ru-RU" w:eastAsia="ru-RU" w:bidi="ar-SA"/>
        </w:rPr>
        <w:t>»</w:t>
      </w:r>
    </w:p>
    <w:p w:rsidR="008E12A3" w:rsidRDefault="008E12A3" w:rsidP="008E12A3">
      <w:pPr>
        <w:pStyle w:val="a5"/>
        <w:spacing w:after="0" w:line="240" w:lineRule="auto"/>
        <w:ind w:left="0"/>
        <w:rPr>
          <w:rFonts w:ascii="Times New Roman" w:eastAsia="Times New Roman" w:hAnsi="Times New Roman" w:cs="Times New Roman"/>
          <w:sz w:val="28"/>
          <w:szCs w:val="28"/>
          <w:lang w:val="ru-RU" w:eastAsia="ru-RU" w:bidi="ar-SA"/>
        </w:rPr>
      </w:pPr>
      <w:r w:rsidRPr="008E12A3">
        <w:rPr>
          <w:rFonts w:ascii="Times New Roman" w:eastAsia="Times New Roman" w:hAnsi="Times New Roman" w:cs="Times New Roman"/>
          <w:sz w:val="28"/>
          <w:szCs w:val="28"/>
          <w:lang w:val="ru-RU" w:eastAsia="ru-RU" w:bidi="ar-SA"/>
        </w:rPr>
        <w:t>Ген</w:t>
      </w:r>
      <w:r w:rsidR="0045432E">
        <w:rPr>
          <w:rFonts w:ascii="Times New Roman" w:eastAsia="Times New Roman" w:hAnsi="Times New Roman" w:cs="Times New Roman"/>
          <w:sz w:val="28"/>
          <w:szCs w:val="28"/>
          <w:lang w:val="ru-RU" w:eastAsia="ru-RU" w:bidi="ar-SA"/>
        </w:rPr>
        <w:t>еральныйд</w:t>
      </w:r>
      <w:r w:rsidRPr="008E12A3">
        <w:rPr>
          <w:rFonts w:ascii="Times New Roman" w:eastAsia="Times New Roman" w:hAnsi="Times New Roman" w:cs="Times New Roman"/>
          <w:sz w:val="28"/>
          <w:szCs w:val="28"/>
          <w:lang w:val="ru-RU" w:eastAsia="ru-RU" w:bidi="ar-SA"/>
        </w:rPr>
        <w:t>иректор</w:t>
      </w:r>
      <w:r>
        <w:rPr>
          <w:rFonts w:ascii="Times New Roman" w:eastAsia="Times New Roman" w:hAnsi="Times New Roman" w:cs="Times New Roman"/>
          <w:sz w:val="28"/>
          <w:szCs w:val="28"/>
          <w:lang w:val="ru-RU" w:eastAsia="ru-RU" w:bidi="ar-SA"/>
        </w:rPr>
        <w:t>-</w:t>
      </w:r>
      <w:r w:rsidRPr="008E12A3">
        <w:rPr>
          <w:rFonts w:ascii="Times New Roman" w:eastAsia="Times New Roman" w:hAnsi="Times New Roman" w:cs="Times New Roman"/>
          <w:sz w:val="28"/>
          <w:szCs w:val="28"/>
          <w:lang w:val="ru-RU" w:eastAsia="ru-RU" w:bidi="ar-SA"/>
        </w:rPr>
        <w:t>Понамарева Т</w:t>
      </w:r>
      <w:r w:rsidR="00C25BE1">
        <w:rPr>
          <w:rFonts w:ascii="Times New Roman" w:eastAsia="Times New Roman" w:hAnsi="Times New Roman" w:cs="Times New Roman"/>
          <w:sz w:val="28"/>
          <w:szCs w:val="28"/>
          <w:lang w:val="ru-RU" w:eastAsia="ru-RU" w:bidi="ar-SA"/>
        </w:rPr>
        <w:t xml:space="preserve">атьяна </w:t>
      </w:r>
      <w:r w:rsidRPr="008E12A3">
        <w:rPr>
          <w:rFonts w:ascii="Times New Roman" w:eastAsia="Times New Roman" w:hAnsi="Times New Roman" w:cs="Times New Roman"/>
          <w:sz w:val="28"/>
          <w:szCs w:val="28"/>
          <w:lang w:val="ru-RU" w:eastAsia="ru-RU" w:bidi="ar-SA"/>
        </w:rPr>
        <w:t>В</w:t>
      </w:r>
      <w:r w:rsidR="00C25BE1">
        <w:rPr>
          <w:rFonts w:ascii="Times New Roman" w:eastAsia="Times New Roman" w:hAnsi="Times New Roman" w:cs="Times New Roman"/>
          <w:sz w:val="28"/>
          <w:szCs w:val="28"/>
          <w:lang w:val="ru-RU" w:eastAsia="ru-RU" w:bidi="ar-SA"/>
        </w:rPr>
        <w:t>ладимировна</w:t>
      </w:r>
      <w:r w:rsidR="0045432E">
        <w:rPr>
          <w:rFonts w:ascii="Times New Roman" w:eastAsia="Times New Roman" w:hAnsi="Times New Roman" w:cs="Times New Roman"/>
          <w:sz w:val="28"/>
          <w:szCs w:val="28"/>
          <w:lang w:val="ru-RU" w:eastAsia="ru-RU" w:bidi="ar-SA"/>
        </w:rPr>
        <w:t>.</w:t>
      </w:r>
    </w:p>
    <w:p w:rsidR="008E12A3" w:rsidRPr="002D56AC" w:rsidRDefault="008E12A3" w:rsidP="008E12A3">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C25BE1">
        <w:rPr>
          <w:rFonts w:ascii="Times New Roman" w:hAnsi="Times New Roman"/>
          <w:sz w:val="28"/>
          <w:szCs w:val="28"/>
          <w:lang w:val="ru-RU"/>
        </w:rPr>
        <w:t xml:space="preserve">, </w:t>
      </w:r>
      <w:r w:rsidR="0045432E">
        <w:rPr>
          <w:rFonts w:ascii="Times New Roman" w:eastAsia="Times New Roman" w:hAnsi="Times New Roman"/>
          <w:sz w:val="28"/>
          <w:szCs w:val="28"/>
          <w:lang w:val="ru-RU" w:eastAsia="ru-RU" w:bidi="ar-SA"/>
        </w:rPr>
        <w:t>1мкр., 31 дом.</w:t>
      </w:r>
    </w:p>
    <w:p w:rsidR="008E12A3" w:rsidRDefault="008E12A3" w:rsidP="008E12A3">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Телефон</w:t>
      </w:r>
      <w:r w:rsidR="00C25BE1">
        <w:rPr>
          <w:rFonts w:ascii="Times New Roman" w:eastAsia="Times New Roman" w:hAnsi="Times New Roman"/>
          <w:sz w:val="28"/>
          <w:szCs w:val="28"/>
          <w:lang w:val="ru-RU" w:eastAsia="ru-RU" w:bidi="ar-SA"/>
        </w:rPr>
        <w:t>:</w:t>
      </w:r>
      <w:r w:rsidRPr="002D56AC">
        <w:rPr>
          <w:rFonts w:ascii="Times New Roman" w:eastAsia="Times New Roman" w:hAnsi="Times New Roman"/>
          <w:sz w:val="28"/>
          <w:szCs w:val="28"/>
          <w:lang w:val="ru-RU" w:eastAsia="ru-RU" w:bidi="ar-SA"/>
        </w:rPr>
        <w:t>226062</w:t>
      </w:r>
      <w:r w:rsidR="0045432E">
        <w:rPr>
          <w:rFonts w:ascii="Times New Roman" w:eastAsia="Times New Roman" w:hAnsi="Times New Roman"/>
          <w:sz w:val="28"/>
          <w:szCs w:val="28"/>
          <w:lang w:val="ru-RU" w:eastAsia="ru-RU" w:bidi="ar-SA"/>
        </w:rPr>
        <w:t>.</w:t>
      </w:r>
    </w:p>
    <w:p w:rsidR="008E12A3" w:rsidRPr="0045432E" w:rsidRDefault="0045432E" w:rsidP="0045432E">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2.</w:t>
      </w:r>
      <w:r w:rsidR="00C25BE1" w:rsidRPr="0045432E">
        <w:rPr>
          <w:rFonts w:ascii="Times New Roman" w:eastAsia="Times New Roman" w:hAnsi="Times New Roman" w:cs="Times New Roman"/>
          <w:sz w:val="28"/>
          <w:szCs w:val="28"/>
          <w:lang w:val="ru-RU" w:eastAsia="ru-RU" w:bidi="ar-SA"/>
        </w:rPr>
        <w:t>Ресторан</w:t>
      </w:r>
      <w:r w:rsidR="00BE1C2A">
        <w:rPr>
          <w:rFonts w:ascii="Times New Roman" w:eastAsia="Times New Roman" w:hAnsi="Times New Roman" w:cs="Times New Roman"/>
          <w:sz w:val="28"/>
          <w:szCs w:val="28"/>
          <w:lang w:val="ru-RU" w:eastAsia="ru-RU" w:bidi="ar-SA"/>
        </w:rPr>
        <w:t>«</w:t>
      </w:r>
      <w:r w:rsidR="008E12A3" w:rsidRPr="0045432E">
        <w:rPr>
          <w:rFonts w:ascii="Times New Roman" w:eastAsia="Times New Roman" w:hAnsi="Times New Roman" w:cs="Times New Roman"/>
          <w:sz w:val="28"/>
          <w:szCs w:val="28"/>
          <w:lang w:val="ru-RU" w:eastAsia="ru-RU" w:bidi="ar-SA"/>
        </w:rPr>
        <w:t>Русь</w:t>
      </w:r>
      <w:r w:rsidR="00BE1C2A">
        <w:rPr>
          <w:rFonts w:ascii="Times New Roman" w:eastAsia="Times New Roman" w:hAnsi="Times New Roman" w:cs="Times New Roman"/>
          <w:sz w:val="28"/>
          <w:szCs w:val="28"/>
          <w:lang w:val="ru-RU" w:eastAsia="ru-RU" w:bidi="ar-SA"/>
        </w:rPr>
        <w:t>»</w:t>
      </w:r>
    </w:p>
    <w:p w:rsidR="008E12A3" w:rsidRDefault="008E12A3" w:rsidP="002D56AC">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lastRenderedPageBreak/>
        <w:t xml:space="preserve">Директор - </w:t>
      </w:r>
      <w:r w:rsidRPr="002D56AC">
        <w:rPr>
          <w:rFonts w:ascii="Times New Roman" w:eastAsia="Times New Roman" w:hAnsi="Times New Roman"/>
          <w:sz w:val="28"/>
          <w:szCs w:val="28"/>
          <w:lang w:val="ru-RU" w:eastAsia="ru-RU" w:bidi="ar-SA"/>
        </w:rPr>
        <w:t>Коралькова Людмила Юрьевна</w:t>
      </w:r>
      <w:r w:rsidR="0045432E">
        <w:rPr>
          <w:rFonts w:ascii="Times New Roman" w:eastAsia="Times New Roman" w:hAnsi="Times New Roman"/>
          <w:sz w:val="28"/>
          <w:szCs w:val="28"/>
          <w:lang w:val="ru-RU" w:eastAsia="ru-RU" w:bidi="ar-SA"/>
        </w:rPr>
        <w:t>.</w:t>
      </w:r>
    </w:p>
    <w:p w:rsidR="008E12A3" w:rsidRDefault="008E12A3" w:rsidP="002D56AC">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C25BE1">
        <w:rPr>
          <w:rFonts w:ascii="Times New Roman" w:hAnsi="Times New Roman"/>
          <w:sz w:val="28"/>
          <w:szCs w:val="28"/>
          <w:lang w:val="ru-RU"/>
        </w:rPr>
        <w:t xml:space="preserve">, </w:t>
      </w:r>
      <w:r w:rsidR="001521D3" w:rsidRPr="002D56AC">
        <w:rPr>
          <w:rFonts w:ascii="Times New Roman" w:eastAsia="Times New Roman" w:hAnsi="Times New Roman"/>
          <w:sz w:val="28"/>
          <w:szCs w:val="28"/>
          <w:lang w:val="ru-RU" w:eastAsia="ru-RU" w:bidi="ar-SA"/>
        </w:rPr>
        <w:t>14 мкр. 33 дом</w:t>
      </w:r>
      <w:r w:rsidR="0045432E">
        <w:rPr>
          <w:rFonts w:ascii="Times New Roman" w:eastAsia="Times New Roman" w:hAnsi="Times New Roman"/>
          <w:sz w:val="28"/>
          <w:szCs w:val="28"/>
          <w:lang w:val="ru-RU" w:eastAsia="ru-RU" w:bidi="ar-SA"/>
        </w:rPr>
        <w:t>.</w:t>
      </w:r>
    </w:p>
    <w:p w:rsidR="008E12A3" w:rsidRDefault="008E12A3" w:rsidP="002D56AC">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Телефон</w:t>
      </w:r>
      <w:r w:rsidR="001521D3">
        <w:rPr>
          <w:rFonts w:ascii="Times New Roman" w:eastAsia="Times New Roman" w:hAnsi="Times New Roman"/>
          <w:sz w:val="28"/>
          <w:szCs w:val="28"/>
          <w:lang w:val="ru-RU" w:eastAsia="ru-RU" w:bidi="ar-SA"/>
        </w:rPr>
        <w:t xml:space="preserve">: </w:t>
      </w:r>
      <w:r w:rsidR="001521D3" w:rsidRPr="002D56AC">
        <w:rPr>
          <w:rFonts w:ascii="Times New Roman" w:eastAsia="Times New Roman" w:hAnsi="Times New Roman"/>
          <w:sz w:val="28"/>
          <w:szCs w:val="28"/>
          <w:lang w:val="ru-RU" w:eastAsia="ru-RU" w:bidi="ar-SA"/>
        </w:rPr>
        <w:t>237650</w:t>
      </w:r>
      <w:r w:rsidR="0045432E">
        <w:rPr>
          <w:rFonts w:ascii="Times New Roman" w:eastAsia="Times New Roman" w:hAnsi="Times New Roman"/>
          <w:sz w:val="28"/>
          <w:szCs w:val="28"/>
          <w:lang w:val="ru-RU" w:eastAsia="ru-RU" w:bidi="ar-SA"/>
        </w:rPr>
        <w:t>.</w:t>
      </w:r>
    </w:p>
    <w:p w:rsidR="008E12A3" w:rsidRPr="0045432E" w:rsidRDefault="0045432E" w:rsidP="0045432E">
      <w:pPr>
        <w:pStyle w:val="a5"/>
        <w:spacing w:after="0" w:line="240" w:lineRule="auto"/>
        <w:ind w:left="-11" w:firstLine="72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3.</w:t>
      </w:r>
      <w:r w:rsidR="00C25BE1" w:rsidRPr="0045432E">
        <w:rPr>
          <w:rFonts w:ascii="Times New Roman" w:eastAsia="Times New Roman" w:hAnsi="Times New Roman" w:cs="Times New Roman"/>
          <w:sz w:val="28"/>
          <w:szCs w:val="28"/>
          <w:lang w:val="ru-RU" w:eastAsia="ru-RU" w:bidi="ar-SA"/>
        </w:rPr>
        <w:t xml:space="preserve">Ресторан </w:t>
      </w:r>
      <w:r w:rsidR="00BE1C2A">
        <w:rPr>
          <w:rFonts w:ascii="Times New Roman" w:eastAsia="Times New Roman" w:hAnsi="Times New Roman" w:cs="Times New Roman"/>
          <w:sz w:val="28"/>
          <w:szCs w:val="28"/>
          <w:lang w:val="ru-RU" w:eastAsia="ru-RU" w:bidi="ar-SA"/>
        </w:rPr>
        <w:t>«</w:t>
      </w:r>
      <w:r w:rsidR="001521D3" w:rsidRPr="0045432E">
        <w:rPr>
          <w:rFonts w:ascii="Times New Roman" w:eastAsia="Times New Roman" w:hAnsi="Times New Roman" w:cs="Times New Roman"/>
          <w:sz w:val="28"/>
          <w:szCs w:val="28"/>
          <w:lang w:val="ru-RU" w:eastAsia="ru-RU" w:bidi="ar-SA"/>
        </w:rPr>
        <w:t>Роял Плаза</w:t>
      </w:r>
      <w:r w:rsidR="00BE1C2A">
        <w:rPr>
          <w:rFonts w:ascii="Times New Roman" w:eastAsia="Times New Roman" w:hAnsi="Times New Roman" w:cs="Times New Roman"/>
          <w:sz w:val="28"/>
          <w:szCs w:val="28"/>
          <w:lang w:val="ru-RU" w:eastAsia="ru-RU" w:bidi="ar-SA"/>
        </w:rPr>
        <w:t>»</w:t>
      </w:r>
    </w:p>
    <w:p w:rsidR="001521D3" w:rsidRPr="001521D3" w:rsidRDefault="001521D3" w:rsidP="001521D3">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Директор - </w:t>
      </w:r>
      <w:r w:rsidRPr="002D56AC">
        <w:rPr>
          <w:rFonts w:ascii="Times New Roman" w:eastAsia="Times New Roman" w:hAnsi="Times New Roman"/>
          <w:sz w:val="28"/>
          <w:szCs w:val="28"/>
          <w:lang w:val="ru-RU" w:eastAsia="ru-RU" w:bidi="ar-SA"/>
        </w:rPr>
        <w:t>Ионова Дарья Сергеевна</w:t>
      </w:r>
      <w:r w:rsidR="0045432E">
        <w:rPr>
          <w:rFonts w:ascii="Times New Roman" w:eastAsia="Times New Roman" w:hAnsi="Times New Roman"/>
          <w:sz w:val="28"/>
          <w:szCs w:val="28"/>
          <w:lang w:val="ru-RU" w:eastAsia="ru-RU" w:bidi="ar-SA"/>
        </w:rPr>
        <w:t>.</w:t>
      </w:r>
    </w:p>
    <w:p w:rsidR="001521D3" w:rsidRPr="002D56AC" w:rsidRDefault="001521D3" w:rsidP="001521D3">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C25BE1">
        <w:rPr>
          <w:rFonts w:ascii="Times New Roman" w:hAnsi="Times New Roman"/>
          <w:sz w:val="28"/>
          <w:szCs w:val="28"/>
          <w:lang w:val="ru-RU"/>
        </w:rPr>
        <w:t xml:space="preserve">, </w:t>
      </w:r>
      <w:r w:rsidRPr="002D56AC">
        <w:rPr>
          <w:rFonts w:ascii="Times New Roman" w:eastAsia="Times New Roman" w:hAnsi="Times New Roman"/>
          <w:sz w:val="28"/>
          <w:szCs w:val="28"/>
          <w:lang w:val="ru-RU" w:eastAsia="ru-RU" w:bidi="ar-SA"/>
        </w:rPr>
        <w:t>13 мкр.,зд. 4/1</w:t>
      </w:r>
      <w:r w:rsidR="0045432E">
        <w:rPr>
          <w:rFonts w:ascii="Times New Roman" w:eastAsia="Times New Roman" w:hAnsi="Times New Roman"/>
          <w:sz w:val="28"/>
          <w:szCs w:val="28"/>
          <w:lang w:val="ru-RU" w:eastAsia="ru-RU" w:bidi="ar-SA"/>
        </w:rPr>
        <w:t>.</w:t>
      </w:r>
    </w:p>
    <w:p w:rsidR="001521D3" w:rsidRDefault="001521D3" w:rsidP="001521D3">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Телефон: </w:t>
      </w:r>
      <w:r w:rsidRPr="002D56AC">
        <w:rPr>
          <w:rFonts w:ascii="Times New Roman" w:eastAsia="Times New Roman" w:hAnsi="Times New Roman"/>
          <w:sz w:val="28"/>
          <w:szCs w:val="28"/>
          <w:lang w:val="ru-RU" w:eastAsia="ru-RU" w:bidi="ar-SA"/>
        </w:rPr>
        <w:t>250000</w:t>
      </w:r>
      <w:r w:rsidR="0045432E">
        <w:rPr>
          <w:rFonts w:ascii="Times New Roman" w:eastAsia="Times New Roman" w:hAnsi="Times New Roman"/>
          <w:sz w:val="28"/>
          <w:szCs w:val="28"/>
          <w:lang w:val="ru-RU" w:eastAsia="ru-RU" w:bidi="ar-SA"/>
        </w:rPr>
        <w:t>.</w:t>
      </w:r>
    </w:p>
    <w:p w:rsidR="008E12A3" w:rsidRPr="0045432E" w:rsidRDefault="0045432E" w:rsidP="0045432E">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4.</w:t>
      </w:r>
      <w:r w:rsidR="00C25BE1" w:rsidRPr="0045432E">
        <w:rPr>
          <w:rFonts w:ascii="Times New Roman" w:eastAsia="Times New Roman" w:hAnsi="Times New Roman" w:cs="Times New Roman"/>
          <w:sz w:val="28"/>
          <w:szCs w:val="28"/>
          <w:lang w:val="ru-RU" w:eastAsia="ru-RU" w:bidi="ar-SA"/>
        </w:rPr>
        <w:t>Ресторан</w:t>
      </w:r>
      <w:r w:rsidR="00BE1C2A">
        <w:rPr>
          <w:rFonts w:ascii="Times New Roman" w:eastAsia="Times New Roman" w:hAnsi="Times New Roman" w:cs="Times New Roman"/>
          <w:sz w:val="28"/>
          <w:szCs w:val="28"/>
          <w:lang w:val="ru-RU" w:eastAsia="ru-RU" w:bidi="ar-SA"/>
        </w:rPr>
        <w:t>«</w:t>
      </w:r>
      <w:r w:rsidR="001521D3" w:rsidRPr="0045432E">
        <w:rPr>
          <w:rFonts w:ascii="Times New Roman" w:eastAsia="Times New Roman" w:hAnsi="Times New Roman" w:cs="Times New Roman"/>
          <w:sz w:val="28"/>
          <w:szCs w:val="28"/>
          <w:lang w:val="ru-RU" w:eastAsia="ru-RU" w:bidi="ar-SA"/>
        </w:rPr>
        <w:t>Париж</w:t>
      </w:r>
      <w:r w:rsidR="00BE1C2A">
        <w:rPr>
          <w:rFonts w:ascii="Times New Roman" w:eastAsia="Times New Roman" w:hAnsi="Times New Roman" w:cs="Times New Roman"/>
          <w:sz w:val="28"/>
          <w:szCs w:val="28"/>
          <w:lang w:val="ru-RU" w:eastAsia="ru-RU" w:bidi="ar-SA"/>
        </w:rPr>
        <w:t>»</w:t>
      </w:r>
    </w:p>
    <w:p w:rsidR="001521D3" w:rsidRPr="001521D3" w:rsidRDefault="001521D3" w:rsidP="001521D3">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Директор - </w:t>
      </w:r>
      <w:r w:rsidRPr="002D56AC">
        <w:rPr>
          <w:rFonts w:ascii="Times New Roman" w:eastAsia="Times New Roman" w:hAnsi="Times New Roman"/>
          <w:sz w:val="28"/>
          <w:szCs w:val="28"/>
          <w:lang w:val="ru-RU" w:eastAsia="ru-RU" w:bidi="ar-SA"/>
        </w:rPr>
        <w:t>Янченко Татьяна Александровна</w:t>
      </w:r>
      <w:r w:rsidR="0045432E">
        <w:rPr>
          <w:rFonts w:ascii="Times New Roman" w:eastAsia="Times New Roman" w:hAnsi="Times New Roman"/>
          <w:sz w:val="28"/>
          <w:szCs w:val="28"/>
          <w:lang w:val="ru-RU" w:eastAsia="ru-RU" w:bidi="ar-SA"/>
        </w:rPr>
        <w:t>.</w:t>
      </w:r>
    </w:p>
    <w:p w:rsidR="001521D3" w:rsidRPr="002D56AC" w:rsidRDefault="001521D3" w:rsidP="001521D3">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C25BE1">
        <w:rPr>
          <w:rFonts w:ascii="Times New Roman" w:hAnsi="Times New Roman"/>
          <w:sz w:val="28"/>
          <w:szCs w:val="28"/>
          <w:lang w:val="ru-RU"/>
        </w:rPr>
        <w:t xml:space="preserve">, </w:t>
      </w:r>
      <w:r w:rsidRPr="002D56AC">
        <w:rPr>
          <w:rFonts w:ascii="Times New Roman" w:eastAsia="Times New Roman" w:hAnsi="Times New Roman"/>
          <w:sz w:val="28"/>
          <w:szCs w:val="28"/>
          <w:lang w:val="ru-RU" w:eastAsia="ru-RU" w:bidi="ar-SA"/>
        </w:rPr>
        <w:t>9 мкр., д.33</w:t>
      </w:r>
      <w:r w:rsidR="0045432E">
        <w:rPr>
          <w:rFonts w:ascii="Times New Roman" w:eastAsia="Times New Roman" w:hAnsi="Times New Roman"/>
          <w:sz w:val="28"/>
          <w:szCs w:val="28"/>
          <w:lang w:val="ru-RU" w:eastAsia="ru-RU" w:bidi="ar-SA"/>
        </w:rPr>
        <w:t>.</w:t>
      </w:r>
    </w:p>
    <w:p w:rsidR="001521D3" w:rsidRDefault="001521D3" w:rsidP="001521D3">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Телефон: </w:t>
      </w:r>
      <w:r w:rsidRPr="002D56AC">
        <w:rPr>
          <w:rFonts w:ascii="Times New Roman" w:eastAsia="Times New Roman" w:hAnsi="Times New Roman"/>
          <w:sz w:val="28"/>
          <w:szCs w:val="28"/>
          <w:lang w:val="ru-RU" w:eastAsia="ru-RU" w:bidi="ar-SA"/>
        </w:rPr>
        <w:t>227227</w:t>
      </w:r>
      <w:r w:rsidR="0045432E">
        <w:rPr>
          <w:rFonts w:ascii="Times New Roman" w:eastAsia="Times New Roman" w:hAnsi="Times New Roman"/>
          <w:sz w:val="28"/>
          <w:szCs w:val="28"/>
          <w:lang w:val="ru-RU" w:eastAsia="ru-RU" w:bidi="ar-SA"/>
        </w:rPr>
        <w:t>.</w:t>
      </w:r>
    </w:p>
    <w:p w:rsidR="008E12A3" w:rsidRPr="0045432E" w:rsidRDefault="0045432E" w:rsidP="0045432E">
      <w:pPr>
        <w:pStyle w:val="a5"/>
        <w:spacing w:after="0" w:line="240" w:lineRule="auto"/>
        <w:ind w:left="-11" w:firstLine="72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5.</w:t>
      </w:r>
      <w:r w:rsidR="00C25BE1" w:rsidRPr="0045432E">
        <w:rPr>
          <w:rFonts w:ascii="Times New Roman" w:eastAsia="Times New Roman" w:hAnsi="Times New Roman" w:cs="Times New Roman"/>
          <w:sz w:val="28"/>
          <w:szCs w:val="28"/>
          <w:lang w:val="ru-RU" w:eastAsia="ru-RU" w:bidi="ar-SA"/>
        </w:rPr>
        <w:t>Ресторан</w:t>
      </w:r>
      <w:r w:rsidR="00BE1C2A">
        <w:rPr>
          <w:rFonts w:ascii="Times New Roman" w:eastAsia="Times New Roman" w:hAnsi="Times New Roman" w:cs="Times New Roman"/>
          <w:sz w:val="28"/>
          <w:szCs w:val="28"/>
          <w:lang w:val="ru-RU" w:eastAsia="ru-RU" w:bidi="ar-SA"/>
        </w:rPr>
        <w:t>«</w:t>
      </w:r>
      <w:r w:rsidR="001521D3" w:rsidRPr="0045432E">
        <w:rPr>
          <w:rFonts w:ascii="Times New Roman" w:eastAsia="Times New Roman" w:hAnsi="Times New Roman" w:cs="Times New Roman"/>
          <w:sz w:val="28"/>
          <w:szCs w:val="28"/>
          <w:lang w:val="ru-RU" w:eastAsia="ru-RU" w:bidi="ar-SA"/>
        </w:rPr>
        <w:t>Харбин</w:t>
      </w:r>
      <w:r w:rsidR="00BE1C2A">
        <w:rPr>
          <w:rFonts w:ascii="Times New Roman" w:eastAsia="Times New Roman" w:hAnsi="Times New Roman" w:cs="Times New Roman"/>
          <w:sz w:val="28"/>
          <w:szCs w:val="28"/>
          <w:lang w:val="ru-RU" w:eastAsia="ru-RU" w:bidi="ar-SA"/>
        </w:rPr>
        <w:t>»</w:t>
      </w:r>
    </w:p>
    <w:p w:rsidR="001521D3" w:rsidRPr="001521D3" w:rsidRDefault="001521D3" w:rsidP="001521D3">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Директор - </w:t>
      </w:r>
      <w:r w:rsidRPr="002D56AC">
        <w:rPr>
          <w:rFonts w:ascii="Times New Roman" w:eastAsia="Times New Roman" w:hAnsi="Times New Roman"/>
          <w:sz w:val="28"/>
          <w:szCs w:val="28"/>
          <w:lang w:val="ru-RU" w:eastAsia="ru-RU" w:bidi="ar-SA"/>
        </w:rPr>
        <w:t>Выгузова Елена Юрьевна</w:t>
      </w:r>
      <w:r w:rsidR="0045432E">
        <w:rPr>
          <w:rFonts w:ascii="Times New Roman" w:eastAsia="Times New Roman" w:hAnsi="Times New Roman"/>
          <w:sz w:val="28"/>
          <w:szCs w:val="28"/>
          <w:lang w:val="ru-RU" w:eastAsia="ru-RU" w:bidi="ar-SA"/>
        </w:rPr>
        <w:t>.</w:t>
      </w:r>
    </w:p>
    <w:p w:rsidR="001521D3" w:rsidRPr="002D56AC" w:rsidRDefault="001521D3" w:rsidP="001521D3">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C25BE1">
        <w:rPr>
          <w:rFonts w:ascii="Times New Roman" w:hAnsi="Times New Roman"/>
          <w:sz w:val="28"/>
          <w:szCs w:val="28"/>
          <w:lang w:val="ru-RU"/>
        </w:rPr>
        <w:t xml:space="preserve">, </w:t>
      </w:r>
      <w:r w:rsidRPr="002D56AC">
        <w:rPr>
          <w:rFonts w:ascii="Times New Roman" w:eastAsia="Times New Roman" w:hAnsi="Times New Roman"/>
          <w:sz w:val="28"/>
          <w:szCs w:val="28"/>
          <w:lang w:val="ru-RU" w:eastAsia="ru-RU" w:bidi="ar-SA"/>
        </w:rPr>
        <w:t>10 мкр., дом 15</w:t>
      </w:r>
    </w:p>
    <w:p w:rsidR="001521D3" w:rsidRDefault="001521D3" w:rsidP="001521D3">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Телефон: </w:t>
      </w:r>
      <w:r w:rsidRPr="002D56AC">
        <w:rPr>
          <w:rFonts w:ascii="Times New Roman" w:eastAsia="Times New Roman" w:hAnsi="Times New Roman"/>
          <w:sz w:val="28"/>
          <w:szCs w:val="28"/>
          <w:lang w:val="ru-RU" w:eastAsia="ru-RU" w:bidi="ar-SA"/>
        </w:rPr>
        <w:t>229955</w:t>
      </w:r>
      <w:r w:rsidR="0045432E">
        <w:rPr>
          <w:rFonts w:ascii="Times New Roman" w:eastAsia="Times New Roman" w:hAnsi="Times New Roman"/>
          <w:sz w:val="28"/>
          <w:szCs w:val="28"/>
          <w:lang w:val="ru-RU" w:eastAsia="ru-RU" w:bidi="ar-SA"/>
        </w:rPr>
        <w:t>.</w:t>
      </w:r>
    </w:p>
    <w:p w:rsidR="008E12A3" w:rsidRPr="0045432E" w:rsidRDefault="0045432E" w:rsidP="0045432E">
      <w:pPr>
        <w:pStyle w:val="a5"/>
        <w:spacing w:after="0" w:line="240" w:lineRule="auto"/>
        <w:ind w:left="-11" w:firstLine="72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6.</w:t>
      </w:r>
      <w:r w:rsidR="00C25BE1" w:rsidRPr="0045432E">
        <w:rPr>
          <w:rFonts w:ascii="Times New Roman" w:eastAsia="Times New Roman" w:hAnsi="Times New Roman" w:cs="Times New Roman"/>
          <w:sz w:val="28"/>
          <w:szCs w:val="28"/>
          <w:lang w:val="ru-RU" w:eastAsia="ru-RU" w:bidi="ar-SA"/>
        </w:rPr>
        <w:t xml:space="preserve">Ресторан </w:t>
      </w:r>
      <w:r w:rsidR="00BE1C2A">
        <w:rPr>
          <w:rFonts w:ascii="Times New Roman" w:eastAsia="Times New Roman" w:hAnsi="Times New Roman" w:cs="Times New Roman"/>
          <w:sz w:val="28"/>
          <w:szCs w:val="28"/>
          <w:lang w:val="ru-RU" w:eastAsia="ru-RU" w:bidi="ar-SA"/>
        </w:rPr>
        <w:t>«</w:t>
      </w:r>
      <w:r w:rsidR="00C65012" w:rsidRPr="0045432E">
        <w:rPr>
          <w:rFonts w:ascii="Times New Roman" w:eastAsia="Times New Roman" w:hAnsi="Times New Roman" w:cs="Times New Roman"/>
          <w:sz w:val="28"/>
          <w:szCs w:val="28"/>
          <w:lang w:val="ru-RU" w:eastAsia="ru-RU" w:bidi="ar-SA"/>
        </w:rPr>
        <w:t>Прага</w:t>
      </w:r>
      <w:r w:rsidR="00BE1C2A">
        <w:rPr>
          <w:rFonts w:ascii="Times New Roman" w:eastAsia="Times New Roman" w:hAnsi="Times New Roman" w:cs="Times New Roman"/>
          <w:sz w:val="28"/>
          <w:szCs w:val="28"/>
          <w:lang w:val="ru-RU" w:eastAsia="ru-RU" w:bidi="ar-SA"/>
        </w:rPr>
        <w:t>»</w:t>
      </w:r>
    </w:p>
    <w:p w:rsidR="00C65012" w:rsidRPr="001521D3" w:rsidRDefault="00C65012" w:rsidP="00C65012">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Директор - </w:t>
      </w:r>
      <w:r w:rsidRPr="002D56AC">
        <w:rPr>
          <w:rFonts w:ascii="Times New Roman" w:eastAsia="Times New Roman" w:hAnsi="Times New Roman"/>
          <w:sz w:val="28"/>
          <w:szCs w:val="28"/>
          <w:lang w:val="ru-RU" w:eastAsia="ru-RU" w:bidi="ar-SA"/>
        </w:rPr>
        <w:t>Киверова Наталья Борисовна</w:t>
      </w:r>
      <w:r w:rsidR="0045432E">
        <w:rPr>
          <w:rFonts w:ascii="Times New Roman" w:eastAsia="Times New Roman" w:hAnsi="Times New Roman"/>
          <w:sz w:val="28"/>
          <w:szCs w:val="28"/>
          <w:lang w:val="ru-RU" w:eastAsia="ru-RU" w:bidi="ar-SA"/>
        </w:rPr>
        <w:t>.</w:t>
      </w:r>
    </w:p>
    <w:p w:rsidR="00C65012" w:rsidRPr="002D56AC" w:rsidRDefault="00C65012" w:rsidP="00C65012">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C25BE1">
        <w:rPr>
          <w:rFonts w:ascii="Times New Roman" w:hAnsi="Times New Roman"/>
          <w:sz w:val="28"/>
          <w:szCs w:val="28"/>
          <w:lang w:val="ru-RU"/>
        </w:rPr>
        <w:t xml:space="preserve">, </w:t>
      </w:r>
      <w:r w:rsidRPr="002D56AC">
        <w:rPr>
          <w:rFonts w:ascii="Times New Roman" w:eastAsia="Times New Roman" w:hAnsi="Times New Roman"/>
          <w:sz w:val="28"/>
          <w:szCs w:val="28"/>
          <w:lang w:val="ru-RU" w:eastAsia="ru-RU" w:bidi="ar-SA"/>
        </w:rPr>
        <w:t>ул.Парковая, зд.13</w:t>
      </w:r>
      <w:r w:rsidR="0045432E">
        <w:rPr>
          <w:rFonts w:ascii="Times New Roman" w:eastAsia="Times New Roman" w:hAnsi="Times New Roman"/>
          <w:sz w:val="28"/>
          <w:szCs w:val="28"/>
          <w:lang w:val="ru-RU" w:eastAsia="ru-RU" w:bidi="ar-SA"/>
        </w:rPr>
        <w:t>.</w:t>
      </w:r>
    </w:p>
    <w:p w:rsidR="00C65012" w:rsidRDefault="00C65012" w:rsidP="00C65012">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Телефон: </w:t>
      </w:r>
      <w:r w:rsidRPr="002D56AC">
        <w:rPr>
          <w:rFonts w:ascii="Times New Roman" w:eastAsia="Times New Roman" w:hAnsi="Times New Roman"/>
          <w:sz w:val="28"/>
          <w:szCs w:val="28"/>
          <w:lang w:val="ru-RU" w:eastAsia="ru-RU" w:bidi="ar-SA"/>
        </w:rPr>
        <w:t>202319</w:t>
      </w:r>
      <w:r w:rsidR="0045432E">
        <w:rPr>
          <w:rFonts w:ascii="Times New Roman" w:eastAsia="Times New Roman" w:hAnsi="Times New Roman"/>
          <w:sz w:val="28"/>
          <w:szCs w:val="28"/>
          <w:lang w:val="ru-RU" w:eastAsia="ru-RU" w:bidi="ar-SA"/>
        </w:rPr>
        <w:t>.</w:t>
      </w:r>
    </w:p>
    <w:p w:rsidR="008E12A3" w:rsidRPr="0045432E" w:rsidRDefault="0045432E" w:rsidP="0045432E">
      <w:pPr>
        <w:pStyle w:val="a5"/>
        <w:spacing w:after="0" w:line="240" w:lineRule="auto"/>
        <w:ind w:left="-11" w:firstLine="72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7.</w:t>
      </w:r>
      <w:r w:rsidR="00C25BE1" w:rsidRPr="0045432E">
        <w:rPr>
          <w:rFonts w:ascii="Times New Roman" w:eastAsia="Times New Roman" w:hAnsi="Times New Roman" w:cs="Times New Roman"/>
          <w:sz w:val="28"/>
          <w:szCs w:val="28"/>
          <w:lang w:val="ru-RU" w:eastAsia="ru-RU" w:bidi="ar-SA"/>
        </w:rPr>
        <w:t>Ресторан</w:t>
      </w:r>
      <w:r w:rsidR="00BE1C2A">
        <w:rPr>
          <w:rFonts w:ascii="Times New Roman" w:eastAsia="Times New Roman" w:hAnsi="Times New Roman" w:cs="Times New Roman"/>
          <w:sz w:val="28"/>
          <w:szCs w:val="28"/>
          <w:lang w:val="ru-RU" w:eastAsia="ru-RU" w:bidi="ar-SA"/>
        </w:rPr>
        <w:t>«</w:t>
      </w:r>
      <w:r w:rsidR="00C65012" w:rsidRPr="0045432E">
        <w:rPr>
          <w:rFonts w:ascii="Times New Roman" w:eastAsia="Times New Roman" w:hAnsi="Times New Roman" w:cs="Times New Roman"/>
          <w:sz w:val="28"/>
          <w:szCs w:val="28"/>
          <w:lang w:val="ru-RU" w:eastAsia="ru-RU" w:bidi="ar-SA"/>
        </w:rPr>
        <w:t>Анталия</w:t>
      </w:r>
      <w:r w:rsidR="00BE1C2A">
        <w:rPr>
          <w:rFonts w:ascii="Times New Roman" w:eastAsia="Times New Roman" w:hAnsi="Times New Roman" w:cs="Times New Roman"/>
          <w:sz w:val="28"/>
          <w:szCs w:val="28"/>
          <w:lang w:val="ru-RU" w:eastAsia="ru-RU" w:bidi="ar-SA"/>
        </w:rPr>
        <w:t>»</w:t>
      </w:r>
    </w:p>
    <w:p w:rsidR="00C65012" w:rsidRPr="001521D3" w:rsidRDefault="00C65012" w:rsidP="00C65012">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Директор - </w:t>
      </w:r>
      <w:r w:rsidRPr="002D56AC">
        <w:rPr>
          <w:rFonts w:ascii="Times New Roman" w:eastAsia="Times New Roman" w:hAnsi="Times New Roman"/>
          <w:sz w:val="28"/>
          <w:szCs w:val="28"/>
          <w:lang w:val="ru-RU" w:eastAsia="ru-RU" w:bidi="ar-SA"/>
        </w:rPr>
        <w:t>Примов Фирдовси Сары оглы</w:t>
      </w:r>
      <w:r w:rsidR="0045432E">
        <w:rPr>
          <w:rFonts w:ascii="Times New Roman" w:eastAsia="Times New Roman" w:hAnsi="Times New Roman"/>
          <w:sz w:val="28"/>
          <w:szCs w:val="28"/>
          <w:lang w:val="ru-RU" w:eastAsia="ru-RU" w:bidi="ar-SA"/>
        </w:rPr>
        <w:t>.</w:t>
      </w:r>
    </w:p>
    <w:p w:rsidR="00C65012" w:rsidRPr="002D56AC" w:rsidRDefault="00C65012" w:rsidP="00C65012">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C25BE1">
        <w:rPr>
          <w:rFonts w:ascii="Times New Roman" w:hAnsi="Times New Roman"/>
          <w:sz w:val="28"/>
          <w:szCs w:val="28"/>
          <w:lang w:val="ru-RU"/>
        </w:rPr>
        <w:t xml:space="preserve">, </w:t>
      </w:r>
      <w:r w:rsidRPr="002D56AC">
        <w:rPr>
          <w:rFonts w:ascii="Times New Roman" w:eastAsia="Times New Roman" w:hAnsi="Times New Roman"/>
          <w:sz w:val="28"/>
          <w:szCs w:val="28"/>
          <w:lang w:val="ru-RU" w:eastAsia="ru-RU" w:bidi="ar-SA"/>
        </w:rPr>
        <w:t>Северо-Восточная зона, массив 02, кв. 01, стр. 3/1</w:t>
      </w:r>
      <w:r w:rsidR="0045432E">
        <w:rPr>
          <w:rFonts w:ascii="Times New Roman" w:eastAsia="Times New Roman" w:hAnsi="Times New Roman"/>
          <w:sz w:val="28"/>
          <w:szCs w:val="28"/>
          <w:lang w:val="ru-RU" w:eastAsia="ru-RU" w:bidi="ar-SA"/>
        </w:rPr>
        <w:t>.</w:t>
      </w:r>
    </w:p>
    <w:p w:rsidR="00C65012" w:rsidRDefault="00C65012" w:rsidP="00C65012">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Телефон: </w:t>
      </w:r>
      <w:r w:rsidRPr="002D56AC">
        <w:rPr>
          <w:rFonts w:ascii="Times New Roman" w:eastAsia="Times New Roman" w:hAnsi="Times New Roman"/>
          <w:sz w:val="28"/>
          <w:szCs w:val="28"/>
          <w:lang w:val="ru-RU" w:eastAsia="ru-RU" w:bidi="ar-SA"/>
        </w:rPr>
        <w:t>233241</w:t>
      </w:r>
      <w:r w:rsidR="0045432E">
        <w:rPr>
          <w:rFonts w:ascii="Times New Roman" w:eastAsia="Times New Roman" w:hAnsi="Times New Roman"/>
          <w:sz w:val="28"/>
          <w:szCs w:val="28"/>
          <w:lang w:val="ru-RU" w:eastAsia="ru-RU" w:bidi="ar-SA"/>
        </w:rPr>
        <w:t>.</w:t>
      </w:r>
    </w:p>
    <w:p w:rsidR="008E12A3" w:rsidRPr="0045432E" w:rsidRDefault="0045432E" w:rsidP="0045432E">
      <w:pPr>
        <w:pStyle w:val="a5"/>
        <w:spacing w:after="0" w:line="240" w:lineRule="auto"/>
        <w:ind w:left="-11" w:firstLine="72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8.</w:t>
      </w:r>
      <w:r w:rsidR="00C65012" w:rsidRPr="0045432E">
        <w:rPr>
          <w:rFonts w:ascii="Times New Roman" w:eastAsia="Times New Roman" w:hAnsi="Times New Roman" w:cs="Times New Roman"/>
          <w:sz w:val="28"/>
          <w:szCs w:val="28"/>
          <w:lang w:val="ru-RU" w:eastAsia="ru-RU" w:bidi="ar-SA"/>
        </w:rPr>
        <w:t xml:space="preserve">Кафе </w:t>
      </w:r>
      <w:r w:rsidR="00BE1C2A">
        <w:rPr>
          <w:rFonts w:ascii="Times New Roman" w:eastAsia="Times New Roman" w:hAnsi="Times New Roman" w:cs="Times New Roman"/>
          <w:sz w:val="28"/>
          <w:szCs w:val="28"/>
          <w:lang w:val="ru-RU" w:eastAsia="ru-RU" w:bidi="ar-SA"/>
        </w:rPr>
        <w:t>«</w:t>
      </w:r>
      <w:r w:rsidR="00C65012" w:rsidRPr="0045432E">
        <w:rPr>
          <w:rFonts w:ascii="Times New Roman" w:eastAsia="Times New Roman" w:hAnsi="Times New Roman" w:cs="Times New Roman"/>
          <w:sz w:val="28"/>
          <w:szCs w:val="28"/>
          <w:lang w:val="ru-RU" w:eastAsia="ru-RU" w:bidi="ar-SA"/>
        </w:rPr>
        <w:t>Лион</w:t>
      </w:r>
      <w:r w:rsidR="00BE1C2A">
        <w:rPr>
          <w:rFonts w:ascii="Times New Roman" w:eastAsia="Times New Roman" w:hAnsi="Times New Roman" w:cs="Times New Roman"/>
          <w:sz w:val="28"/>
          <w:szCs w:val="28"/>
          <w:lang w:val="ru-RU" w:eastAsia="ru-RU" w:bidi="ar-SA"/>
        </w:rPr>
        <w:t>»</w:t>
      </w:r>
    </w:p>
    <w:p w:rsidR="008E12A3" w:rsidRDefault="00C65012" w:rsidP="002D56AC">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Директор - </w:t>
      </w:r>
      <w:r w:rsidRPr="002D56AC">
        <w:rPr>
          <w:rFonts w:ascii="Times New Roman" w:eastAsia="Times New Roman" w:hAnsi="Times New Roman"/>
          <w:sz w:val="28"/>
          <w:szCs w:val="28"/>
          <w:lang w:val="ru-RU" w:eastAsia="ru-RU" w:bidi="ar-SA"/>
        </w:rPr>
        <w:t>Кривошеин Сергей Кириллович</w:t>
      </w:r>
      <w:r w:rsidR="0045432E">
        <w:rPr>
          <w:rFonts w:ascii="Times New Roman" w:eastAsia="Times New Roman" w:hAnsi="Times New Roman"/>
          <w:sz w:val="28"/>
          <w:szCs w:val="28"/>
          <w:lang w:val="ru-RU" w:eastAsia="ru-RU" w:bidi="ar-SA"/>
        </w:rPr>
        <w:t>.</w:t>
      </w:r>
    </w:p>
    <w:p w:rsidR="00C65012" w:rsidRPr="002D56AC" w:rsidRDefault="00C65012" w:rsidP="00C65012">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45432E">
        <w:rPr>
          <w:rFonts w:ascii="Times New Roman" w:hAnsi="Times New Roman"/>
          <w:sz w:val="28"/>
          <w:szCs w:val="28"/>
          <w:lang w:val="ru-RU"/>
        </w:rPr>
        <w:t>г.</w:t>
      </w:r>
      <w:r w:rsidRPr="008E12A3">
        <w:rPr>
          <w:rFonts w:ascii="Times New Roman" w:hAnsi="Times New Roman"/>
          <w:sz w:val="28"/>
          <w:szCs w:val="28"/>
          <w:lang w:val="ru-RU"/>
        </w:rPr>
        <w:t>Нефтеюганск</w:t>
      </w:r>
      <w:r w:rsidR="00C25BE1">
        <w:rPr>
          <w:rFonts w:ascii="Times New Roman" w:hAnsi="Times New Roman"/>
          <w:sz w:val="28"/>
          <w:szCs w:val="28"/>
          <w:lang w:val="ru-RU"/>
        </w:rPr>
        <w:t xml:space="preserve">, </w:t>
      </w:r>
      <w:r w:rsidRPr="002D56AC">
        <w:rPr>
          <w:rFonts w:ascii="Times New Roman" w:eastAsia="Times New Roman" w:hAnsi="Times New Roman"/>
          <w:sz w:val="28"/>
          <w:szCs w:val="28"/>
          <w:lang w:val="ru-RU" w:eastAsia="ru-RU" w:bidi="ar-SA"/>
        </w:rPr>
        <w:t>5 мкр., стр. 3 а</w:t>
      </w:r>
      <w:r w:rsidR="0045432E">
        <w:rPr>
          <w:rFonts w:ascii="Times New Roman" w:eastAsia="Times New Roman" w:hAnsi="Times New Roman"/>
          <w:sz w:val="28"/>
          <w:szCs w:val="28"/>
          <w:lang w:val="ru-RU" w:eastAsia="ru-RU" w:bidi="ar-SA"/>
        </w:rPr>
        <w:t>.</w:t>
      </w:r>
    </w:p>
    <w:p w:rsidR="00C65012" w:rsidRDefault="00C65012" w:rsidP="002D56AC">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Телефон:</w:t>
      </w:r>
      <w:r w:rsidRPr="002D56AC">
        <w:rPr>
          <w:rFonts w:ascii="Times New Roman" w:eastAsia="Times New Roman" w:hAnsi="Times New Roman"/>
          <w:sz w:val="28"/>
          <w:szCs w:val="28"/>
          <w:lang w:val="ru-RU" w:eastAsia="ru-RU" w:bidi="ar-SA"/>
        </w:rPr>
        <w:t>232464</w:t>
      </w:r>
    </w:p>
    <w:p w:rsidR="008E12A3" w:rsidRPr="0045432E" w:rsidRDefault="0045432E" w:rsidP="0045432E">
      <w:pPr>
        <w:pStyle w:val="a5"/>
        <w:spacing w:after="0" w:line="240" w:lineRule="auto"/>
        <w:ind w:left="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9.</w:t>
      </w:r>
      <w:r w:rsidR="00C65012" w:rsidRPr="0045432E">
        <w:rPr>
          <w:rFonts w:ascii="Times New Roman" w:eastAsia="Times New Roman" w:hAnsi="Times New Roman" w:cs="Times New Roman"/>
          <w:sz w:val="28"/>
          <w:szCs w:val="28"/>
          <w:lang w:val="ru-RU" w:eastAsia="ru-RU" w:bidi="ar-SA"/>
        </w:rPr>
        <w:t xml:space="preserve">Кафе </w:t>
      </w:r>
      <w:r w:rsidR="00BE1C2A">
        <w:rPr>
          <w:rFonts w:ascii="Times New Roman" w:eastAsia="Times New Roman" w:hAnsi="Times New Roman" w:cs="Times New Roman"/>
          <w:sz w:val="28"/>
          <w:szCs w:val="28"/>
          <w:lang w:val="ru-RU" w:eastAsia="ru-RU" w:bidi="ar-SA"/>
        </w:rPr>
        <w:t>«</w:t>
      </w:r>
      <w:r w:rsidR="00C65012" w:rsidRPr="0045432E">
        <w:rPr>
          <w:rFonts w:ascii="Times New Roman" w:eastAsia="Times New Roman" w:hAnsi="Times New Roman" w:cs="Times New Roman"/>
          <w:sz w:val="28"/>
          <w:szCs w:val="28"/>
          <w:lang w:val="ru-RU" w:eastAsia="ru-RU" w:bidi="ar-SA"/>
        </w:rPr>
        <w:t>Ролл бар</w:t>
      </w:r>
      <w:r w:rsidR="00BE1C2A">
        <w:rPr>
          <w:rFonts w:ascii="Times New Roman" w:eastAsia="Times New Roman" w:hAnsi="Times New Roman" w:cs="Times New Roman"/>
          <w:sz w:val="28"/>
          <w:szCs w:val="28"/>
          <w:lang w:val="ru-RU" w:eastAsia="ru-RU" w:bidi="ar-SA"/>
        </w:rPr>
        <w:t>»</w:t>
      </w:r>
    </w:p>
    <w:p w:rsidR="00C65012" w:rsidRDefault="00C65012" w:rsidP="002D56AC">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Директор - </w:t>
      </w:r>
      <w:r w:rsidRPr="002D56AC">
        <w:rPr>
          <w:rFonts w:ascii="Times New Roman" w:eastAsia="Times New Roman" w:hAnsi="Times New Roman"/>
          <w:sz w:val="28"/>
          <w:szCs w:val="28"/>
          <w:lang w:val="ru-RU" w:eastAsia="ru-RU" w:bidi="ar-SA"/>
        </w:rPr>
        <w:t>Велиев Фахри Фириддун оглы</w:t>
      </w:r>
      <w:r w:rsidR="006867D5">
        <w:rPr>
          <w:rFonts w:ascii="Times New Roman" w:eastAsia="Times New Roman" w:hAnsi="Times New Roman"/>
          <w:sz w:val="28"/>
          <w:szCs w:val="28"/>
          <w:lang w:val="ru-RU" w:eastAsia="ru-RU" w:bidi="ar-SA"/>
        </w:rPr>
        <w:t>.</w:t>
      </w:r>
    </w:p>
    <w:p w:rsidR="00C65012" w:rsidRPr="002D56AC" w:rsidRDefault="00C65012" w:rsidP="00C65012">
      <w:pPr>
        <w:spacing w:after="0" w:line="240" w:lineRule="auto"/>
        <w:rPr>
          <w:rFonts w:ascii="Times New Roman" w:eastAsia="Times New Roman" w:hAnsi="Times New Roman"/>
          <w:sz w:val="28"/>
          <w:szCs w:val="28"/>
          <w:lang w:val="ru-RU" w:eastAsia="ru-RU" w:bidi="ar-SA"/>
        </w:rPr>
      </w:pPr>
      <w:r w:rsidRPr="008E12A3">
        <w:rPr>
          <w:rFonts w:ascii="Times New Roman" w:hAnsi="Times New Roman"/>
          <w:sz w:val="28"/>
          <w:szCs w:val="28"/>
          <w:lang w:val="ru-RU"/>
        </w:rPr>
        <w:t xml:space="preserve">Адрес: </w:t>
      </w:r>
      <w:r w:rsidR="006867D5">
        <w:rPr>
          <w:rFonts w:ascii="Times New Roman" w:hAnsi="Times New Roman"/>
          <w:sz w:val="28"/>
          <w:szCs w:val="28"/>
          <w:lang w:val="ru-RU"/>
        </w:rPr>
        <w:t>г.</w:t>
      </w:r>
      <w:r w:rsidRPr="008E12A3">
        <w:rPr>
          <w:rFonts w:ascii="Times New Roman" w:hAnsi="Times New Roman"/>
          <w:sz w:val="28"/>
          <w:szCs w:val="28"/>
          <w:lang w:val="ru-RU"/>
        </w:rPr>
        <w:t>Нефтеюганск</w:t>
      </w:r>
      <w:r w:rsidR="00C25BE1">
        <w:rPr>
          <w:rFonts w:ascii="Times New Roman" w:hAnsi="Times New Roman"/>
          <w:sz w:val="28"/>
          <w:szCs w:val="28"/>
          <w:lang w:val="ru-RU"/>
        </w:rPr>
        <w:t xml:space="preserve">, </w:t>
      </w:r>
      <w:r w:rsidRPr="002D56AC">
        <w:rPr>
          <w:rFonts w:ascii="Times New Roman" w:eastAsia="Times New Roman" w:hAnsi="Times New Roman"/>
          <w:sz w:val="28"/>
          <w:szCs w:val="28"/>
          <w:lang w:val="ru-RU" w:eastAsia="ru-RU" w:bidi="ar-SA"/>
        </w:rPr>
        <w:t>2 мкр., стр. 5/1</w:t>
      </w:r>
      <w:r w:rsidR="006867D5">
        <w:rPr>
          <w:rFonts w:ascii="Times New Roman" w:eastAsia="Times New Roman" w:hAnsi="Times New Roman"/>
          <w:sz w:val="28"/>
          <w:szCs w:val="28"/>
          <w:lang w:val="ru-RU" w:eastAsia="ru-RU" w:bidi="ar-SA"/>
        </w:rPr>
        <w:t>.</w:t>
      </w:r>
    </w:p>
    <w:p w:rsidR="002D56AC" w:rsidRPr="006867D5" w:rsidRDefault="002D56AC" w:rsidP="002D56AC">
      <w:pPr>
        <w:spacing w:after="0" w:line="240" w:lineRule="auto"/>
        <w:jc w:val="center"/>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Пункты бытового обслуживания</w:t>
      </w:r>
    </w:p>
    <w:p w:rsidR="00AE290A" w:rsidRPr="006867D5" w:rsidRDefault="006867D5" w:rsidP="006867D5">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1.</w:t>
      </w:r>
      <w:r w:rsidR="00D92629" w:rsidRPr="006867D5">
        <w:rPr>
          <w:rFonts w:ascii="Times New Roman" w:eastAsia="Times New Roman" w:hAnsi="Times New Roman" w:cs="Times New Roman"/>
          <w:sz w:val="28"/>
          <w:szCs w:val="28"/>
          <w:lang w:val="ru-RU" w:eastAsia="ru-RU" w:bidi="ar-SA"/>
        </w:rPr>
        <w:t xml:space="preserve">Парикмахерская </w:t>
      </w:r>
      <w:r w:rsidR="00BE1C2A">
        <w:rPr>
          <w:rFonts w:ascii="Times New Roman" w:eastAsia="Times New Roman" w:hAnsi="Times New Roman" w:cs="Times New Roman"/>
          <w:sz w:val="28"/>
          <w:szCs w:val="28"/>
          <w:lang w:val="ru-RU" w:eastAsia="ru-RU" w:bidi="ar-SA"/>
        </w:rPr>
        <w:t>«</w:t>
      </w:r>
      <w:r w:rsidR="00D92629" w:rsidRPr="006867D5">
        <w:rPr>
          <w:rFonts w:ascii="Times New Roman" w:eastAsia="Times New Roman" w:hAnsi="Times New Roman" w:cs="Times New Roman"/>
          <w:sz w:val="28"/>
          <w:szCs w:val="28"/>
          <w:lang w:val="ru-RU" w:eastAsia="ru-RU" w:bidi="ar-SA"/>
        </w:rPr>
        <w:t>Мечта</w:t>
      </w:r>
      <w:r w:rsidR="00BE1C2A">
        <w:rPr>
          <w:rFonts w:ascii="Times New Roman" w:eastAsia="Times New Roman" w:hAnsi="Times New Roman" w:cs="Times New Roman"/>
          <w:sz w:val="28"/>
          <w:szCs w:val="28"/>
          <w:lang w:val="ru-RU" w:eastAsia="ru-RU" w:bidi="ar-SA"/>
        </w:rPr>
        <w:t>»</w:t>
      </w:r>
    </w:p>
    <w:p w:rsidR="00D92629" w:rsidRDefault="00D92629" w:rsidP="008C1267">
      <w:pPr>
        <w:spacing w:after="0" w:line="240" w:lineRule="auto"/>
        <w:rPr>
          <w:rFonts w:ascii="Times New Roman" w:eastAsia="Times New Roman" w:hAnsi="Times New Roman"/>
          <w:sz w:val="28"/>
          <w:szCs w:val="28"/>
          <w:lang w:val="ru-RU" w:eastAsia="ru-RU" w:bidi="ar-SA"/>
        </w:rPr>
      </w:pPr>
      <w:r w:rsidRPr="00D92629">
        <w:rPr>
          <w:rFonts w:ascii="Times New Roman" w:eastAsia="Times New Roman" w:hAnsi="Times New Roman"/>
          <w:sz w:val="28"/>
          <w:szCs w:val="28"/>
          <w:lang w:val="ru-RU" w:eastAsia="ru-RU" w:bidi="ar-SA"/>
        </w:rPr>
        <w:t xml:space="preserve">Директор - </w:t>
      </w:r>
      <w:r w:rsidRPr="002D56AC">
        <w:rPr>
          <w:rFonts w:ascii="Times New Roman" w:eastAsia="Times New Roman" w:hAnsi="Times New Roman"/>
          <w:sz w:val="28"/>
          <w:szCs w:val="28"/>
          <w:lang w:val="ru-RU" w:eastAsia="ru-RU" w:bidi="ar-SA"/>
        </w:rPr>
        <w:t>Муравьева Ольга Александровна</w:t>
      </w:r>
      <w:r w:rsidR="006867D5">
        <w:rPr>
          <w:rFonts w:ascii="Times New Roman" w:eastAsia="Times New Roman" w:hAnsi="Times New Roman"/>
          <w:sz w:val="28"/>
          <w:szCs w:val="28"/>
          <w:lang w:val="ru-RU" w:eastAsia="ru-RU" w:bidi="ar-SA"/>
        </w:rPr>
        <w:t>.</w:t>
      </w:r>
    </w:p>
    <w:p w:rsidR="00D92629" w:rsidRPr="00D92629" w:rsidRDefault="00D92629" w:rsidP="008C1267">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 xml:space="preserve">Адрес: </w:t>
      </w:r>
      <w:r w:rsidR="006867D5">
        <w:rPr>
          <w:rFonts w:ascii="Times New Roman" w:eastAsia="Times New Roman" w:hAnsi="Times New Roman"/>
          <w:sz w:val="28"/>
          <w:szCs w:val="28"/>
          <w:lang w:val="ru-RU" w:eastAsia="ru-RU" w:bidi="ar-SA"/>
        </w:rPr>
        <w:t>г.</w:t>
      </w:r>
      <w:r w:rsidRPr="008E12A3">
        <w:rPr>
          <w:rFonts w:ascii="Times New Roman" w:hAnsi="Times New Roman"/>
          <w:sz w:val="28"/>
          <w:szCs w:val="28"/>
          <w:lang w:val="ru-RU"/>
        </w:rPr>
        <w:t>Нефтеюганск</w:t>
      </w:r>
      <w:r>
        <w:rPr>
          <w:rFonts w:ascii="Times New Roman" w:eastAsia="Times New Roman" w:hAnsi="Times New Roman"/>
          <w:sz w:val="28"/>
          <w:szCs w:val="28"/>
          <w:lang w:val="ru-RU" w:eastAsia="ru-RU" w:bidi="ar-SA"/>
        </w:rPr>
        <w:t xml:space="preserve">, </w:t>
      </w:r>
      <w:r w:rsidR="00C25BE1">
        <w:rPr>
          <w:rFonts w:ascii="Times New Roman" w:eastAsia="Times New Roman" w:hAnsi="Times New Roman"/>
          <w:sz w:val="28"/>
          <w:szCs w:val="28"/>
          <w:lang w:val="ru-RU" w:eastAsia="ru-RU" w:bidi="ar-SA"/>
        </w:rPr>
        <w:t>2 мкр., д.23</w:t>
      </w:r>
      <w:r w:rsidR="006867D5">
        <w:rPr>
          <w:rFonts w:ascii="Times New Roman" w:eastAsia="Times New Roman" w:hAnsi="Times New Roman"/>
          <w:sz w:val="28"/>
          <w:szCs w:val="28"/>
          <w:lang w:val="ru-RU" w:eastAsia="ru-RU" w:bidi="ar-SA"/>
        </w:rPr>
        <w:t>.</w:t>
      </w:r>
    </w:p>
    <w:p w:rsidR="00AE290A" w:rsidRDefault="00D92629" w:rsidP="008C1267">
      <w:pPr>
        <w:spacing w:after="0" w:line="240" w:lineRule="auto"/>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Телефон:</w:t>
      </w:r>
      <w:r w:rsidRPr="002D56AC">
        <w:rPr>
          <w:rFonts w:ascii="Times New Roman" w:eastAsia="Times New Roman" w:hAnsi="Times New Roman"/>
          <w:sz w:val="28"/>
          <w:szCs w:val="28"/>
          <w:lang w:val="ru-RU" w:eastAsia="ru-RU" w:bidi="ar-SA"/>
        </w:rPr>
        <w:t>238998</w:t>
      </w:r>
      <w:r w:rsidR="006867D5">
        <w:rPr>
          <w:rFonts w:ascii="Times New Roman" w:eastAsia="Times New Roman" w:hAnsi="Times New Roman"/>
          <w:sz w:val="28"/>
          <w:szCs w:val="28"/>
          <w:lang w:val="ru-RU" w:eastAsia="ru-RU" w:bidi="ar-SA"/>
        </w:rPr>
        <w:t>.</w:t>
      </w:r>
    </w:p>
    <w:p w:rsidR="00D92629" w:rsidRPr="006867D5" w:rsidRDefault="006867D5" w:rsidP="006867D5">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2.</w:t>
      </w:r>
      <w:r w:rsidR="00D92629" w:rsidRPr="006867D5">
        <w:rPr>
          <w:rFonts w:ascii="Times New Roman" w:eastAsia="Times New Roman" w:hAnsi="Times New Roman" w:cs="Times New Roman"/>
          <w:sz w:val="28"/>
          <w:szCs w:val="28"/>
          <w:lang w:val="ru-RU" w:eastAsia="ru-RU" w:bidi="ar-SA"/>
        </w:rPr>
        <w:t xml:space="preserve">Салон </w:t>
      </w:r>
      <w:r w:rsidR="00BE1C2A">
        <w:rPr>
          <w:rFonts w:ascii="Times New Roman" w:eastAsia="Times New Roman" w:hAnsi="Times New Roman" w:cs="Times New Roman"/>
          <w:sz w:val="28"/>
          <w:szCs w:val="28"/>
          <w:lang w:val="ru-RU" w:eastAsia="ru-RU" w:bidi="ar-SA"/>
        </w:rPr>
        <w:t>«</w:t>
      </w:r>
      <w:r w:rsidR="00D92629" w:rsidRPr="006867D5">
        <w:rPr>
          <w:rFonts w:ascii="Times New Roman" w:eastAsia="Times New Roman" w:hAnsi="Times New Roman" w:cs="Times New Roman"/>
          <w:sz w:val="28"/>
          <w:szCs w:val="28"/>
          <w:lang w:val="ru-RU" w:eastAsia="ru-RU" w:bidi="ar-SA"/>
        </w:rPr>
        <w:t>Краса</w:t>
      </w:r>
      <w:r w:rsidR="00BE1C2A">
        <w:rPr>
          <w:rFonts w:ascii="Times New Roman" w:eastAsia="Times New Roman" w:hAnsi="Times New Roman" w:cs="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Директор - Мельник Елена Юрьевна</w:t>
      </w:r>
      <w:r w:rsidR="006867D5">
        <w:rPr>
          <w:rFonts w:ascii="Times New Roman" w:eastAsia="Times New Roman" w:hAnsi="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 xml:space="preserve">Адрес: </w:t>
      </w:r>
      <w:r w:rsidR="006867D5">
        <w:rPr>
          <w:rFonts w:ascii="Times New Roman" w:eastAsia="Times New Roman" w:hAnsi="Times New Roman"/>
          <w:sz w:val="28"/>
          <w:szCs w:val="28"/>
          <w:lang w:val="ru-RU" w:eastAsia="ru-RU" w:bidi="ar-SA"/>
        </w:rPr>
        <w:t>г.</w:t>
      </w:r>
      <w:r w:rsidRPr="006867D5">
        <w:rPr>
          <w:rFonts w:ascii="Times New Roman" w:hAnsi="Times New Roman"/>
          <w:sz w:val="28"/>
          <w:szCs w:val="28"/>
          <w:lang w:val="ru-RU"/>
        </w:rPr>
        <w:t>Нефтеюганск</w:t>
      </w:r>
      <w:r w:rsidRPr="006867D5">
        <w:rPr>
          <w:rFonts w:ascii="Times New Roman" w:eastAsia="Times New Roman" w:hAnsi="Times New Roman"/>
          <w:sz w:val="28"/>
          <w:szCs w:val="28"/>
          <w:lang w:val="ru-RU" w:eastAsia="ru-RU" w:bidi="ar-SA"/>
        </w:rPr>
        <w:t>, 14</w:t>
      </w:r>
      <w:r w:rsidR="00C25BE1" w:rsidRPr="006867D5">
        <w:rPr>
          <w:rFonts w:ascii="Times New Roman" w:eastAsia="Times New Roman" w:hAnsi="Times New Roman"/>
          <w:sz w:val="28"/>
          <w:szCs w:val="28"/>
          <w:lang w:val="ru-RU" w:eastAsia="ru-RU" w:bidi="ar-SA"/>
        </w:rPr>
        <w:t xml:space="preserve"> мкр., д.40</w:t>
      </w:r>
      <w:r w:rsidR="006867D5">
        <w:rPr>
          <w:rFonts w:ascii="Times New Roman" w:eastAsia="Times New Roman" w:hAnsi="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Телефон:249191</w:t>
      </w:r>
      <w:r w:rsidR="006867D5">
        <w:rPr>
          <w:rFonts w:ascii="Times New Roman" w:eastAsia="Times New Roman" w:hAnsi="Times New Roman"/>
          <w:sz w:val="28"/>
          <w:szCs w:val="28"/>
          <w:lang w:val="ru-RU" w:eastAsia="ru-RU" w:bidi="ar-SA"/>
        </w:rPr>
        <w:t>.</w:t>
      </w:r>
    </w:p>
    <w:p w:rsidR="00D92629" w:rsidRPr="006867D5" w:rsidRDefault="006867D5" w:rsidP="006867D5">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3.</w:t>
      </w:r>
      <w:r w:rsidR="00D92629" w:rsidRPr="006867D5">
        <w:rPr>
          <w:rFonts w:ascii="Times New Roman" w:eastAsia="Times New Roman" w:hAnsi="Times New Roman" w:cs="Times New Roman"/>
          <w:sz w:val="28"/>
          <w:szCs w:val="28"/>
          <w:lang w:val="ru-RU" w:eastAsia="ru-RU" w:bidi="ar-SA"/>
        </w:rPr>
        <w:t xml:space="preserve">Парикмахерская </w:t>
      </w:r>
      <w:r w:rsidR="00BE1C2A">
        <w:rPr>
          <w:rFonts w:ascii="Times New Roman" w:eastAsia="Times New Roman" w:hAnsi="Times New Roman" w:cs="Times New Roman"/>
          <w:sz w:val="28"/>
          <w:szCs w:val="28"/>
          <w:lang w:val="ru-RU" w:eastAsia="ru-RU" w:bidi="ar-SA"/>
        </w:rPr>
        <w:t>«</w:t>
      </w:r>
      <w:r w:rsidR="00D92629" w:rsidRPr="006867D5">
        <w:rPr>
          <w:rFonts w:ascii="Times New Roman" w:eastAsia="Times New Roman" w:hAnsi="Times New Roman" w:cs="Times New Roman"/>
          <w:sz w:val="28"/>
          <w:szCs w:val="28"/>
          <w:lang w:val="ru-RU" w:eastAsia="ru-RU" w:bidi="ar-SA"/>
        </w:rPr>
        <w:t>Бьюти Стайл</w:t>
      </w:r>
      <w:r w:rsidR="00BE1C2A">
        <w:rPr>
          <w:rFonts w:ascii="Times New Roman" w:eastAsia="Times New Roman" w:hAnsi="Times New Roman" w:cs="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Директор - Глобина Татьяна Александровна</w:t>
      </w:r>
      <w:r w:rsidR="006867D5">
        <w:rPr>
          <w:rFonts w:ascii="Times New Roman" w:eastAsia="Times New Roman" w:hAnsi="Times New Roman"/>
          <w:sz w:val="28"/>
          <w:szCs w:val="28"/>
          <w:lang w:val="ru-RU" w:eastAsia="ru-RU" w:bidi="ar-SA"/>
        </w:rPr>
        <w:t>.</w:t>
      </w:r>
    </w:p>
    <w:p w:rsidR="00430140"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 xml:space="preserve">Адрес: </w:t>
      </w:r>
      <w:r w:rsidR="006867D5">
        <w:rPr>
          <w:rFonts w:ascii="Times New Roman" w:eastAsia="Times New Roman" w:hAnsi="Times New Roman"/>
          <w:sz w:val="28"/>
          <w:szCs w:val="28"/>
          <w:lang w:val="ru-RU" w:eastAsia="ru-RU" w:bidi="ar-SA"/>
        </w:rPr>
        <w:t>г.</w:t>
      </w:r>
      <w:r w:rsidRPr="006867D5">
        <w:rPr>
          <w:rFonts w:ascii="Times New Roman" w:hAnsi="Times New Roman"/>
          <w:sz w:val="28"/>
          <w:szCs w:val="28"/>
          <w:lang w:val="ru-RU"/>
        </w:rPr>
        <w:t>Нефтеюганск</w:t>
      </w:r>
      <w:r w:rsidRPr="006867D5">
        <w:rPr>
          <w:rFonts w:ascii="Times New Roman" w:eastAsia="Times New Roman" w:hAnsi="Times New Roman"/>
          <w:sz w:val="28"/>
          <w:szCs w:val="28"/>
          <w:lang w:val="ru-RU" w:eastAsia="ru-RU" w:bidi="ar-SA"/>
        </w:rPr>
        <w:t>, 16 мкр., д.4</w:t>
      </w:r>
      <w:r w:rsidR="006867D5">
        <w:rPr>
          <w:rFonts w:ascii="Times New Roman" w:eastAsia="Times New Roman" w:hAnsi="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Телефон:248383</w:t>
      </w:r>
      <w:r w:rsidR="006867D5">
        <w:rPr>
          <w:rFonts w:ascii="Times New Roman" w:eastAsia="Times New Roman" w:hAnsi="Times New Roman"/>
          <w:sz w:val="28"/>
          <w:szCs w:val="28"/>
          <w:lang w:val="ru-RU" w:eastAsia="ru-RU" w:bidi="ar-SA"/>
        </w:rPr>
        <w:t>.</w:t>
      </w:r>
    </w:p>
    <w:p w:rsidR="00D92629" w:rsidRPr="006867D5" w:rsidRDefault="006867D5" w:rsidP="006867D5">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4.</w:t>
      </w:r>
      <w:r w:rsidR="00D92629" w:rsidRPr="006867D5">
        <w:rPr>
          <w:rFonts w:ascii="Times New Roman" w:eastAsia="Times New Roman" w:hAnsi="Times New Roman" w:cs="Times New Roman"/>
          <w:sz w:val="28"/>
          <w:szCs w:val="28"/>
          <w:lang w:val="ru-RU" w:eastAsia="ru-RU" w:bidi="ar-SA"/>
        </w:rPr>
        <w:t xml:space="preserve">Парикмахерская </w:t>
      </w:r>
      <w:r w:rsidR="00BE1C2A">
        <w:rPr>
          <w:rFonts w:ascii="Times New Roman" w:eastAsia="Times New Roman" w:hAnsi="Times New Roman" w:cs="Times New Roman"/>
          <w:sz w:val="28"/>
          <w:szCs w:val="28"/>
          <w:lang w:val="ru-RU" w:eastAsia="ru-RU" w:bidi="ar-SA"/>
        </w:rPr>
        <w:t>«</w:t>
      </w:r>
      <w:r w:rsidR="00D92629" w:rsidRPr="006867D5">
        <w:rPr>
          <w:rFonts w:ascii="Times New Roman" w:eastAsia="Times New Roman" w:hAnsi="Times New Roman" w:cs="Times New Roman"/>
          <w:sz w:val="28"/>
          <w:szCs w:val="28"/>
          <w:lang w:val="ru-RU" w:eastAsia="ru-RU" w:bidi="ar-SA"/>
        </w:rPr>
        <w:t xml:space="preserve">Салон </w:t>
      </w:r>
      <w:r w:rsidR="00D92629" w:rsidRPr="006867D5">
        <w:rPr>
          <w:rFonts w:ascii="Times New Roman" w:eastAsia="Times New Roman" w:hAnsi="Times New Roman" w:cs="Times New Roman"/>
          <w:sz w:val="28"/>
          <w:szCs w:val="28"/>
          <w:lang w:eastAsia="ru-RU" w:bidi="ar-SA"/>
        </w:rPr>
        <w:t>Loreal</w:t>
      </w:r>
      <w:r w:rsidR="00BE1C2A">
        <w:rPr>
          <w:rFonts w:ascii="Times New Roman" w:eastAsia="Times New Roman" w:hAnsi="Times New Roman" w:cs="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Директор - Пургаева Ульяна Александровна</w:t>
      </w:r>
      <w:r w:rsidR="006867D5">
        <w:rPr>
          <w:rFonts w:ascii="Times New Roman" w:eastAsia="Times New Roman" w:hAnsi="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lastRenderedPageBreak/>
        <w:t xml:space="preserve">Адрес: </w:t>
      </w:r>
      <w:r w:rsidR="006867D5">
        <w:rPr>
          <w:rFonts w:ascii="Times New Roman" w:eastAsia="Times New Roman" w:hAnsi="Times New Roman"/>
          <w:sz w:val="28"/>
          <w:szCs w:val="28"/>
          <w:lang w:val="ru-RU" w:eastAsia="ru-RU" w:bidi="ar-SA"/>
        </w:rPr>
        <w:t>г.</w:t>
      </w:r>
      <w:r w:rsidRPr="006867D5">
        <w:rPr>
          <w:rFonts w:ascii="Times New Roman" w:hAnsi="Times New Roman"/>
          <w:sz w:val="28"/>
          <w:szCs w:val="28"/>
          <w:lang w:val="ru-RU"/>
        </w:rPr>
        <w:t>Нефтеюганск</w:t>
      </w:r>
      <w:r w:rsidRPr="006867D5">
        <w:rPr>
          <w:rFonts w:ascii="Times New Roman" w:eastAsia="Times New Roman" w:hAnsi="Times New Roman"/>
          <w:sz w:val="28"/>
          <w:szCs w:val="28"/>
          <w:lang w:val="ru-RU" w:eastAsia="ru-RU" w:bidi="ar-SA"/>
        </w:rPr>
        <w:t>, 13мкр., д.4</w:t>
      </w:r>
      <w:r w:rsidR="006867D5">
        <w:rPr>
          <w:rFonts w:ascii="Times New Roman" w:eastAsia="Times New Roman" w:hAnsi="Times New Roman"/>
          <w:sz w:val="28"/>
          <w:szCs w:val="28"/>
          <w:lang w:val="ru-RU" w:eastAsia="ru-RU" w:bidi="ar-SA"/>
        </w:rPr>
        <w:t>9.</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Телефон:244399</w:t>
      </w:r>
      <w:r w:rsidR="006867D5">
        <w:rPr>
          <w:rFonts w:ascii="Times New Roman" w:eastAsia="Times New Roman" w:hAnsi="Times New Roman"/>
          <w:sz w:val="28"/>
          <w:szCs w:val="28"/>
          <w:lang w:val="ru-RU" w:eastAsia="ru-RU" w:bidi="ar-SA"/>
        </w:rPr>
        <w:t>.</w:t>
      </w:r>
    </w:p>
    <w:p w:rsidR="00D92629" w:rsidRPr="006867D5" w:rsidRDefault="006867D5" w:rsidP="006867D5">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5.</w:t>
      </w:r>
      <w:r w:rsidR="00D92629" w:rsidRPr="006867D5">
        <w:rPr>
          <w:rFonts w:ascii="Times New Roman" w:eastAsia="Times New Roman" w:hAnsi="Times New Roman" w:cs="Times New Roman"/>
          <w:sz w:val="28"/>
          <w:szCs w:val="28"/>
          <w:lang w:val="ru-RU" w:eastAsia="ru-RU" w:bidi="ar-SA"/>
        </w:rPr>
        <w:t xml:space="preserve">Парикмахерская </w:t>
      </w:r>
      <w:r w:rsidR="00BE1C2A">
        <w:rPr>
          <w:rFonts w:ascii="Times New Roman" w:eastAsia="Times New Roman" w:hAnsi="Times New Roman" w:cs="Times New Roman"/>
          <w:sz w:val="28"/>
          <w:szCs w:val="28"/>
          <w:lang w:val="ru-RU" w:eastAsia="ru-RU" w:bidi="ar-SA"/>
        </w:rPr>
        <w:t>«</w:t>
      </w:r>
      <w:r w:rsidR="00D92629" w:rsidRPr="006867D5">
        <w:rPr>
          <w:rFonts w:ascii="Times New Roman" w:eastAsia="Times New Roman" w:hAnsi="Times New Roman" w:cs="Times New Roman"/>
          <w:sz w:val="28"/>
          <w:szCs w:val="28"/>
          <w:lang w:val="ru-RU" w:eastAsia="ru-RU" w:bidi="ar-SA"/>
        </w:rPr>
        <w:t>Ольга</w:t>
      </w:r>
      <w:r w:rsidR="00BE1C2A">
        <w:rPr>
          <w:rFonts w:ascii="Times New Roman" w:eastAsia="Times New Roman" w:hAnsi="Times New Roman" w:cs="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Директор - Перминова Ольга Михайловна</w:t>
      </w:r>
      <w:r w:rsidR="006867D5">
        <w:rPr>
          <w:rFonts w:ascii="Times New Roman" w:eastAsia="Times New Roman" w:hAnsi="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 xml:space="preserve">Адрес: </w:t>
      </w:r>
      <w:r w:rsidR="006867D5">
        <w:rPr>
          <w:rFonts w:ascii="Times New Roman" w:eastAsia="Times New Roman" w:hAnsi="Times New Roman"/>
          <w:sz w:val="28"/>
          <w:szCs w:val="28"/>
          <w:lang w:val="ru-RU" w:eastAsia="ru-RU" w:bidi="ar-SA"/>
        </w:rPr>
        <w:t>г.</w:t>
      </w:r>
      <w:r w:rsidRPr="006867D5">
        <w:rPr>
          <w:rFonts w:ascii="Times New Roman" w:hAnsi="Times New Roman"/>
          <w:sz w:val="28"/>
          <w:szCs w:val="28"/>
          <w:lang w:val="ru-RU"/>
        </w:rPr>
        <w:t>Нефтеюганск</w:t>
      </w:r>
      <w:r w:rsidRPr="006867D5">
        <w:rPr>
          <w:rFonts w:ascii="Times New Roman" w:eastAsia="Times New Roman" w:hAnsi="Times New Roman"/>
          <w:sz w:val="28"/>
          <w:szCs w:val="28"/>
          <w:lang w:val="ru-RU" w:eastAsia="ru-RU" w:bidi="ar-SA"/>
        </w:rPr>
        <w:t>, 13мкр., д.18</w:t>
      </w:r>
      <w:r w:rsidR="006867D5">
        <w:rPr>
          <w:rFonts w:ascii="Times New Roman" w:eastAsia="Times New Roman" w:hAnsi="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Телефон:240288</w:t>
      </w:r>
      <w:r w:rsidR="006867D5">
        <w:rPr>
          <w:rFonts w:ascii="Times New Roman" w:eastAsia="Times New Roman" w:hAnsi="Times New Roman"/>
          <w:sz w:val="28"/>
          <w:szCs w:val="28"/>
          <w:lang w:val="ru-RU" w:eastAsia="ru-RU" w:bidi="ar-SA"/>
        </w:rPr>
        <w:t>.</w:t>
      </w:r>
    </w:p>
    <w:p w:rsidR="00D92629" w:rsidRPr="006867D5" w:rsidRDefault="006867D5" w:rsidP="006867D5">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6.</w:t>
      </w:r>
      <w:r w:rsidR="00D92629" w:rsidRPr="006867D5">
        <w:rPr>
          <w:rFonts w:ascii="Times New Roman" w:eastAsia="Times New Roman" w:hAnsi="Times New Roman" w:cs="Times New Roman"/>
          <w:sz w:val="28"/>
          <w:szCs w:val="28"/>
          <w:lang w:val="ru-RU" w:eastAsia="ru-RU" w:bidi="ar-SA"/>
        </w:rPr>
        <w:t xml:space="preserve">Парикмахерская </w:t>
      </w:r>
      <w:r w:rsidR="00BE1C2A">
        <w:rPr>
          <w:rFonts w:ascii="Times New Roman" w:eastAsia="Times New Roman" w:hAnsi="Times New Roman" w:cs="Times New Roman"/>
          <w:sz w:val="28"/>
          <w:szCs w:val="28"/>
          <w:lang w:val="ru-RU" w:eastAsia="ru-RU" w:bidi="ar-SA"/>
        </w:rPr>
        <w:t>«</w:t>
      </w:r>
      <w:r w:rsidR="00D92629" w:rsidRPr="006867D5">
        <w:rPr>
          <w:rFonts w:ascii="Times New Roman" w:eastAsia="Times New Roman" w:hAnsi="Times New Roman" w:cs="Times New Roman"/>
          <w:sz w:val="28"/>
          <w:szCs w:val="28"/>
          <w:lang w:val="ru-RU" w:eastAsia="ru-RU" w:bidi="ar-SA"/>
        </w:rPr>
        <w:t>Арина</w:t>
      </w:r>
      <w:r w:rsidR="00BE1C2A">
        <w:rPr>
          <w:rFonts w:ascii="Times New Roman" w:eastAsia="Times New Roman" w:hAnsi="Times New Roman" w:cs="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Директор - Сташевская Лола Мансуровна</w:t>
      </w:r>
      <w:r w:rsidR="006867D5">
        <w:rPr>
          <w:rFonts w:ascii="Times New Roman" w:eastAsia="Times New Roman" w:hAnsi="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 xml:space="preserve">Адрес: </w:t>
      </w:r>
      <w:r w:rsidR="006867D5">
        <w:rPr>
          <w:rFonts w:ascii="Times New Roman" w:eastAsia="Times New Roman" w:hAnsi="Times New Roman"/>
          <w:sz w:val="28"/>
          <w:szCs w:val="28"/>
          <w:lang w:val="ru-RU" w:eastAsia="ru-RU" w:bidi="ar-SA"/>
        </w:rPr>
        <w:t>г.</w:t>
      </w:r>
      <w:r w:rsidRPr="006867D5">
        <w:rPr>
          <w:rFonts w:ascii="Times New Roman" w:hAnsi="Times New Roman"/>
          <w:sz w:val="28"/>
          <w:szCs w:val="28"/>
          <w:lang w:val="ru-RU"/>
        </w:rPr>
        <w:t>Нефтеюганск</w:t>
      </w:r>
      <w:r w:rsidRPr="006867D5">
        <w:rPr>
          <w:rFonts w:ascii="Times New Roman" w:eastAsia="Times New Roman" w:hAnsi="Times New Roman"/>
          <w:sz w:val="28"/>
          <w:szCs w:val="28"/>
          <w:lang w:val="ru-RU" w:eastAsia="ru-RU" w:bidi="ar-SA"/>
        </w:rPr>
        <w:t>, 9мкр., д.</w:t>
      </w:r>
      <w:r w:rsidR="006867D5">
        <w:rPr>
          <w:rFonts w:ascii="Times New Roman" w:eastAsia="Times New Roman" w:hAnsi="Times New Roman"/>
          <w:sz w:val="28"/>
          <w:szCs w:val="28"/>
          <w:lang w:val="ru-RU" w:eastAsia="ru-RU" w:bidi="ar-SA"/>
        </w:rPr>
        <w:t>21.</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Телефон:258111</w:t>
      </w:r>
      <w:r w:rsidR="006867D5">
        <w:rPr>
          <w:rFonts w:ascii="Times New Roman" w:eastAsia="Times New Roman" w:hAnsi="Times New Roman"/>
          <w:sz w:val="28"/>
          <w:szCs w:val="28"/>
          <w:lang w:val="ru-RU" w:eastAsia="ru-RU" w:bidi="ar-SA"/>
        </w:rPr>
        <w:t>.</w:t>
      </w:r>
    </w:p>
    <w:p w:rsidR="00D92629" w:rsidRPr="006867D5" w:rsidRDefault="006867D5" w:rsidP="006867D5">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7.</w:t>
      </w:r>
      <w:r w:rsidR="00D92629" w:rsidRPr="006867D5">
        <w:rPr>
          <w:rFonts w:ascii="Times New Roman" w:eastAsia="Times New Roman" w:hAnsi="Times New Roman" w:cs="Times New Roman"/>
          <w:sz w:val="28"/>
          <w:szCs w:val="28"/>
          <w:lang w:val="ru-RU" w:eastAsia="ru-RU" w:bidi="ar-SA"/>
        </w:rPr>
        <w:t xml:space="preserve">Фабрика моды </w:t>
      </w:r>
      <w:r w:rsidR="00BE1C2A">
        <w:rPr>
          <w:rFonts w:ascii="Times New Roman" w:eastAsia="Times New Roman" w:hAnsi="Times New Roman" w:cs="Times New Roman"/>
          <w:sz w:val="28"/>
          <w:szCs w:val="28"/>
          <w:lang w:val="ru-RU" w:eastAsia="ru-RU" w:bidi="ar-SA"/>
        </w:rPr>
        <w:t>«</w:t>
      </w:r>
      <w:r w:rsidR="00D92629" w:rsidRPr="006867D5">
        <w:rPr>
          <w:rFonts w:ascii="Times New Roman" w:eastAsia="Times New Roman" w:hAnsi="Times New Roman" w:cs="Times New Roman"/>
          <w:sz w:val="28"/>
          <w:szCs w:val="28"/>
          <w:lang w:val="ru-RU" w:eastAsia="ru-RU" w:bidi="ar-SA"/>
        </w:rPr>
        <w:t>Север</w:t>
      </w:r>
      <w:r w:rsidR="00BE1C2A">
        <w:rPr>
          <w:rFonts w:ascii="Times New Roman" w:eastAsia="Times New Roman" w:hAnsi="Times New Roman" w:cs="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Директор - Викторова Елена Алексеевна</w:t>
      </w:r>
      <w:r w:rsidR="006867D5">
        <w:rPr>
          <w:rFonts w:ascii="Times New Roman" w:eastAsia="Times New Roman" w:hAnsi="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 xml:space="preserve">Адрес: </w:t>
      </w:r>
      <w:r w:rsidR="006867D5">
        <w:rPr>
          <w:rFonts w:ascii="Times New Roman" w:eastAsia="Times New Roman" w:hAnsi="Times New Roman"/>
          <w:sz w:val="28"/>
          <w:szCs w:val="28"/>
          <w:lang w:val="ru-RU" w:eastAsia="ru-RU" w:bidi="ar-SA"/>
        </w:rPr>
        <w:t>г.</w:t>
      </w:r>
      <w:r w:rsidRPr="006867D5">
        <w:rPr>
          <w:rFonts w:ascii="Times New Roman" w:hAnsi="Times New Roman"/>
          <w:sz w:val="28"/>
          <w:szCs w:val="28"/>
          <w:lang w:val="ru-RU"/>
        </w:rPr>
        <w:t>Нефтеюганск</w:t>
      </w:r>
      <w:r w:rsidRPr="006867D5">
        <w:rPr>
          <w:rFonts w:ascii="Times New Roman" w:eastAsia="Times New Roman" w:hAnsi="Times New Roman"/>
          <w:sz w:val="28"/>
          <w:szCs w:val="28"/>
          <w:lang w:val="ru-RU" w:eastAsia="ru-RU" w:bidi="ar-SA"/>
        </w:rPr>
        <w:t>, 9мкр., д.21</w:t>
      </w:r>
      <w:r w:rsidR="006867D5">
        <w:rPr>
          <w:rFonts w:ascii="Times New Roman" w:eastAsia="Times New Roman" w:hAnsi="Times New Roman"/>
          <w:sz w:val="28"/>
          <w:szCs w:val="28"/>
          <w:lang w:val="ru-RU" w:eastAsia="ru-RU" w:bidi="ar-SA"/>
        </w:rPr>
        <w:t>.</w:t>
      </w:r>
    </w:p>
    <w:p w:rsidR="00D92629" w:rsidRPr="006867D5" w:rsidRDefault="00D9262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Телефон:2</w:t>
      </w:r>
      <w:r w:rsidR="00DB14F9" w:rsidRPr="006867D5">
        <w:rPr>
          <w:rFonts w:ascii="Times New Roman" w:eastAsia="Times New Roman" w:hAnsi="Times New Roman"/>
          <w:sz w:val="28"/>
          <w:szCs w:val="28"/>
          <w:lang w:val="ru-RU" w:eastAsia="ru-RU" w:bidi="ar-SA"/>
        </w:rPr>
        <w:t>2163</w:t>
      </w:r>
      <w:r w:rsidRPr="006867D5">
        <w:rPr>
          <w:rFonts w:ascii="Times New Roman" w:eastAsia="Times New Roman" w:hAnsi="Times New Roman"/>
          <w:sz w:val="28"/>
          <w:szCs w:val="28"/>
          <w:lang w:val="ru-RU" w:eastAsia="ru-RU" w:bidi="ar-SA"/>
        </w:rPr>
        <w:t>1</w:t>
      </w:r>
      <w:r w:rsidR="006867D5">
        <w:rPr>
          <w:rFonts w:ascii="Times New Roman" w:eastAsia="Times New Roman" w:hAnsi="Times New Roman"/>
          <w:sz w:val="28"/>
          <w:szCs w:val="28"/>
          <w:lang w:val="ru-RU" w:eastAsia="ru-RU" w:bidi="ar-SA"/>
        </w:rPr>
        <w:t>.</w:t>
      </w:r>
    </w:p>
    <w:p w:rsidR="00DB14F9" w:rsidRPr="006867D5" w:rsidRDefault="006867D5" w:rsidP="006867D5">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8.</w:t>
      </w:r>
      <w:r w:rsidR="00DB14F9" w:rsidRPr="006867D5">
        <w:rPr>
          <w:rFonts w:ascii="Times New Roman" w:eastAsia="Times New Roman" w:hAnsi="Times New Roman" w:cs="Times New Roman"/>
          <w:sz w:val="28"/>
          <w:szCs w:val="28"/>
          <w:lang w:val="ru-RU" w:eastAsia="ru-RU" w:bidi="ar-SA"/>
        </w:rPr>
        <w:t xml:space="preserve">Дом быта </w:t>
      </w:r>
      <w:r w:rsidR="00BE1C2A">
        <w:rPr>
          <w:rFonts w:ascii="Times New Roman" w:eastAsia="Times New Roman" w:hAnsi="Times New Roman" w:cs="Times New Roman"/>
          <w:sz w:val="28"/>
          <w:szCs w:val="28"/>
          <w:lang w:val="ru-RU" w:eastAsia="ru-RU" w:bidi="ar-SA"/>
        </w:rPr>
        <w:t>«</w:t>
      </w:r>
      <w:r w:rsidR="00DB14F9" w:rsidRPr="006867D5">
        <w:rPr>
          <w:rFonts w:ascii="Times New Roman" w:eastAsia="Times New Roman" w:hAnsi="Times New Roman" w:cs="Times New Roman"/>
          <w:sz w:val="28"/>
          <w:szCs w:val="28"/>
          <w:lang w:val="ru-RU" w:eastAsia="ru-RU" w:bidi="ar-SA"/>
        </w:rPr>
        <w:t>Силуэт</w:t>
      </w:r>
      <w:r w:rsidR="00BE1C2A">
        <w:rPr>
          <w:rFonts w:ascii="Times New Roman" w:eastAsia="Times New Roman" w:hAnsi="Times New Roman" w:cs="Times New Roman"/>
          <w:sz w:val="28"/>
          <w:szCs w:val="28"/>
          <w:lang w:val="ru-RU" w:eastAsia="ru-RU" w:bidi="ar-SA"/>
        </w:rPr>
        <w:t>»</w:t>
      </w:r>
    </w:p>
    <w:p w:rsidR="00DB14F9" w:rsidRPr="006867D5" w:rsidRDefault="00DB14F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Директор - Дудяк Анна Григорьевна</w:t>
      </w:r>
      <w:r w:rsidR="006867D5">
        <w:rPr>
          <w:rFonts w:ascii="Times New Roman" w:eastAsia="Times New Roman" w:hAnsi="Times New Roman"/>
          <w:sz w:val="28"/>
          <w:szCs w:val="28"/>
          <w:lang w:val="ru-RU" w:eastAsia="ru-RU" w:bidi="ar-SA"/>
        </w:rPr>
        <w:t>.</w:t>
      </w:r>
    </w:p>
    <w:p w:rsidR="00DB14F9" w:rsidRPr="006867D5" w:rsidRDefault="00DB14F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 xml:space="preserve">Адрес: </w:t>
      </w:r>
      <w:r w:rsidR="006867D5">
        <w:rPr>
          <w:rFonts w:ascii="Times New Roman" w:eastAsia="Times New Roman" w:hAnsi="Times New Roman"/>
          <w:sz w:val="28"/>
          <w:szCs w:val="28"/>
          <w:lang w:val="ru-RU" w:eastAsia="ru-RU" w:bidi="ar-SA"/>
        </w:rPr>
        <w:t>г.</w:t>
      </w:r>
      <w:r w:rsidRPr="006867D5">
        <w:rPr>
          <w:rFonts w:ascii="Times New Roman" w:hAnsi="Times New Roman"/>
          <w:sz w:val="28"/>
          <w:szCs w:val="28"/>
          <w:lang w:val="ru-RU"/>
        </w:rPr>
        <w:t>Нефтеюганск</w:t>
      </w:r>
      <w:r w:rsidRPr="006867D5">
        <w:rPr>
          <w:rFonts w:ascii="Times New Roman" w:eastAsia="Times New Roman" w:hAnsi="Times New Roman"/>
          <w:sz w:val="28"/>
          <w:szCs w:val="28"/>
          <w:lang w:val="ru-RU" w:eastAsia="ru-RU" w:bidi="ar-SA"/>
        </w:rPr>
        <w:t>, 1мкр., д.33</w:t>
      </w:r>
      <w:r w:rsidR="006867D5">
        <w:rPr>
          <w:rFonts w:ascii="Times New Roman" w:eastAsia="Times New Roman" w:hAnsi="Times New Roman"/>
          <w:sz w:val="28"/>
          <w:szCs w:val="28"/>
          <w:lang w:val="ru-RU" w:eastAsia="ru-RU" w:bidi="ar-SA"/>
        </w:rPr>
        <w:t>.</w:t>
      </w:r>
    </w:p>
    <w:p w:rsidR="00DB14F9" w:rsidRPr="006867D5" w:rsidRDefault="00DB14F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Телефон:221575</w:t>
      </w:r>
      <w:r w:rsidR="006867D5">
        <w:rPr>
          <w:rFonts w:ascii="Times New Roman" w:eastAsia="Times New Roman" w:hAnsi="Times New Roman"/>
          <w:sz w:val="28"/>
          <w:szCs w:val="28"/>
          <w:lang w:val="ru-RU" w:eastAsia="ru-RU" w:bidi="ar-SA"/>
        </w:rPr>
        <w:t>.</w:t>
      </w:r>
    </w:p>
    <w:p w:rsidR="00DB14F9" w:rsidRPr="006867D5" w:rsidRDefault="006867D5" w:rsidP="006867D5">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9.</w:t>
      </w:r>
      <w:r w:rsidR="00DB14F9" w:rsidRPr="006867D5">
        <w:rPr>
          <w:rFonts w:ascii="Times New Roman" w:eastAsia="Times New Roman" w:hAnsi="Times New Roman" w:cs="Times New Roman"/>
          <w:sz w:val="28"/>
          <w:szCs w:val="28"/>
          <w:lang w:val="ru-RU" w:eastAsia="ru-RU" w:bidi="ar-SA"/>
        </w:rPr>
        <w:t xml:space="preserve">Химчистка </w:t>
      </w:r>
      <w:r w:rsidR="00BE1C2A">
        <w:rPr>
          <w:rFonts w:ascii="Times New Roman" w:eastAsia="Times New Roman" w:hAnsi="Times New Roman" w:cs="Times New Roman"/>
          <w:sz w:val="28"/>
          <w:szCs w:val="28"/>
          <w:lang w:val="ru-RU" w:eastAsia="ru-RU" w:bidi="ar-SA"/>
        </w:rPr>
        <w:t>«</w:t>
      </w:r>
      <w:r w:rsidR="00A80DA7" w:rsidRPr="006867D5">
        <w:rPr>
          <w:rFonts w:ascii="Times New Roman" w:eastAsia="Times New Roman" w:hAnsi="Times New Roman" w:cs="Times New Roman"/>
          <w:sz w:val="28"/>
          <w:szCs w:val="28"/>
          <w:lang w:val="ru-RU" w:eastAsia="ru-RU" w:bidi="ar-SA"/>
        </w:rPr>
        <w:t>Э</w:t>
      </w:r>
      <w:r w:rsidR="00DB14F9" w:rsidRPr="006867D5">
        <w:rPr>
          <w:rFonts w:ascii="Times New Roman" w:eastAsia="Times New Roman" w:hAnsi="Times New Roman" w:cs="Times New Roman"/>
          <w:sz w:val="28"/>
          <w:szCs w:val="28"/>
          <w:lang w:val="ru-RU" w:eastAsia="ru-RU" w:bidi="ar-SA"/>
        </w:rPr>
        <w:t>лита</w:t>
      </w:r>
      <w:r w:rsidR="00BE1C2A">
        <w:rPr>
          <w:rFonts w:ascii="Times New Roman" w:eastAsia="Times New Roman" w:hAnsi="Times New Roman" w:cs="Times New Roman"/>
          <w:sz w:val="28"/>
          <w:szCs w:val="28"/>
          <w:lang w:val="ru-RU" w:eastAsia="ru-RU" w:bidi="ar-SA"/>
        </w:rPr>
        <w:t>»</w:t>
      </w:r>
    </w:p>
    <w:p w:rsidR="00DB14F9" w:rsidRPr="006867D5" w:rsidRDefault="00DB14F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Директор - Вершинин Владимир Петрович</w:t>
      </w:r>
      <w:r w:rsidR="006867D5">
        <w:rPr>
          <w:rFonts w:ascii="Times New Roman" w:eastAsia="Times New Roman" w:hAnsi="Times New Roman"/>
          <w:sz w:val="28"/>
          <w:szCs w:val="28"/>
          <w:lang w:val="ru-RU" w:eastAsia="ru-RU" w:bidi="ar-SA"/>
        </w:rPr>
        <w:t>.</w:t>
      </w:r>
    </w:p>
    <w:p w:rsidR="00430140" w:rsidRPr="006867D5" w:rsidRDefault="00DB14F9" w:rsidP="006867D5">
      <w:pPr>
        <w:spacing w:after="0" w:line="240" w:lineRule="auto"/>
        <w:rPr>
          <w:rFonts w:ascii="Times New Roman" w:hAnsi="Times New Roman"/>
          <w:sz w:val="28"/>
          <w:szCs w:val="28"/>
          <w:lang w:val="ru-RU"/>
        </w:rPr>
      </w:pPr>
      <w:r w:rsidRPr="006867D5">
        <w:rPr>
          <w:rFonts w:ascii="Times New Roman" w:eastAsia="Times New Roman" w:hAnsi="Times New Roman"/>
          <w:sz w:val="28"/>
          <w:szCs w:val="28"/>
          <w:lang w:val="ru-RU" w:eastAsia="ru-RU" w:bidi="ar-SA"/>
        </w:rPr>
        <w:t xml:space="preserve">Адрес: </w:t>
      </w:r>
      <w:r w:rsidR="006867D5">
        <w:rPr>
          <w:rFonts w:ascii="Times New Roman" w:eastAsia="Times New Roman" w:hAnsi="Times New Roman"/>
          <w:sz w:val="28"/>
          <w:szCs w:val="28"/>
          <w:lang w:val="ru-RU" w:eastAsia="ru-RU" w:bidi="ar-SA"/>
        </w:rPr>
        <w:t>г.</w:t>
      </w:r>
      <w:r w:rsidRPr="006867D5">
        <w:rPr>
          <w:rFonts w:ascii="Times New Roman" w:hAnsi="Times New Roman"/>
          <w:sz w:val="28"/>
          <w:szCs w:val="28"/>
          <w:lang w:val="ru-RU"/>
        </w:rPr>
        <w:t>Нефтеюганск</w:t>
      </w:r>
      <w:r w:rsidR="006D1389" w:rsidRPr="006867D5">
        <w:rPr>
          <w:rFonts w:ascii="Times New Roman" w:hAnsi="Times New Roman"/>
          <w:sz w:val="28"/>
          <w:szCs w:val="28"/>
          <w:lang w:val="ru-RU"/>
        </w:rPr>
        <w:t>, ул.Набережная, стр.8</w:t>
      </w:r>
      <w:r w:rsidR="006867D5">
        <w:rPr>
          <w:rFonts w:ascii="Times New Roman" w:hAnsi="Times New Roman"/>
          <w:sz w:val="28"/>
          <w:szCs w:val="28"/>
          <w:lang w:val="ru-RU"/>
        </w:rPr>
        <w:t>.</w:t>
      </w:r>
    </w:p>
    <w:p w:rsidR="00DB14F9" w:rsidRPr="006867D5" w:rsidRDefault="00DB14F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Телефон:221711</w:t>
      </w:r>
      <w:r w:rsidR="006867D5">
        <w:rPr>
          <w:rFonts w:ascii="Times New Roman" w:eastAsia="Times New Roman" w:hAnsi="Times New Roman"/>
          <w:sz w:val="28"/>
          <w:szCs w:val="28"/>
          <w:lang w:val="ru-RU" w:eastAsia="ru-RU" w:bidi="ar-SA"/>
        </w:rPr>
        <w:t>.</w:t>
      </w:r>
    </w:p>
    <w:p w:rsidR="00DB14F9" w:rsidRPr="006867D5" w:rsidRDefault="006867D5" w:rsidP="006867D5">
      <w:pPr>
        <w:pStyle w:val="a5"/>
        <w:spacing w:after="0" w:line="240" w:lineRule="auto"/>
        <w:ind w:left="0" w:firstLine="709"/>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10.</w:t>
      </w:r>
      <w:r w:rsidR="00DB14F9" w:rsidRPr="006867D5">
        <w:rPr>
          <w:rFonts w:ascii="Times New Roman" w:eastAsia="Times New Roman" w:hAnsi="Times New Roman" w:cs="Times New Roman"/>
          <w:sz w:val="28"/>
          <w:szCs w:val="28"/>
          <w:lang w:val="ru-RU" w:eastAsia="ru-RU" w:bidi="ar-SA"/>
        </w:rPr>
        <w:t xml:space="preserve">Химчистка </w:t>
      </w:r>
      <w:r w:rsidR="00BE1C2A">
        <w:rPr>
          <w:rFonts w:ascii="Times New Roman" w:eastAsia="Times New Roman" w:hAnsi="Times New Roman" w:cs="Times New Roman"/>
          <w:sz w:val="28"/>
          <w:szCs w:val="28"/>
          <w:lang w:val="ru-RU" w:eastAsia="ru-RU" w:bidi="ar-SA"/>
        </w:rPr>
        <w:t>«</w:t>
      </w:r>
      <w:r w:rsidR="00DB14F9" w:rsidRPr="006867D5">
        <w:rPr>
          <w:rFonts w:ascii="Times New Roman" w:eastAsia="Times New Roman" w:hAnsi="Times New Roman" w:cs="Times New Roman"/>
          <w:sz w:val="28"/>
          <w:szCs w:val="28"/>
          <w:lang w:val="ru-RU" w:eastAsia="ru-RU" w:bidi="ar-SA"/>
        </w:rPr>
        <w:t>Комбэл</w:t>
      </w:r>
      <w:r w:rsidR="00BE1C2A">
        <w:rPr>
          <w:rFonts w:ascii="Times New Roman" w:eastAsia="Times New Roman" w:hAnsi="Times New Roman" w:cs="Times New Roman"/>
          <w:sz w:val="28"/>
          <w:szCs w:val="28"/>
          <w:lang w:val="ru-RU" w:eastAsia="ru-RU" w:bidi="ar-SA"/>
        </w:rPr>
        <w:t>»</w:t>
      </w:r>
    </w:p>
    <w:p w:rsidR="00DB14F9" w:rsidRPr="006867D5" w:rsidRDefault="00DB14F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Директор - Белов Алексей Сергеевич</w:t>
      </w:r>
      <w:r w:rsidR="006867D5">
        <w:rPr>
          <w:rFonts w:ascii="Times New Roman" w:eastAsia="Times New Roman" w:hAnsi="Times New Roman"/>
          <w:sz w:val="28"/>
          <w:szCs w:val="28"/>
          <w:lang w:val="ru-RU" w:eastAsia="ru-RU" w:bidi="ar-SA"/>
        </w:rPr>
        <w:t>.</w:t>
      </w:r>
    </w:p>
    <w:p w:rsidR="00DB14F9" w:rsidRPr="006867D5" w:rsidRDefault="00DB14F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 xml:space="preserve">Адрес: </w:t>
      </w:r>
      <w:r w:rsidR="006867D5">
        <w:rPr>
          <w:rFonts w:ascii="Times New Roman" w:eastAsia="Times New Roman" w:hAnsi="Times New Roman"/>
          <w:sz w:val="28"/>
          <w:szCs w:val="28"/>
          <w:lang w:val="ru-RU" w:eastAsia="ru-RU" w:bidi="ar-SA"/>
        </w:rPr>
        <w:t>г.</w:t>
      </w:r>
      <w:r w:rsidRPr="006867D5">
        <w:rPr>
          <w:rFonts w:ascii="Times New Roman" w:hAnsi="Times New Roman"/>
          <w:sz w:val="28"/>
          <w:szCs w:val="28"/>
          <w:lang w:val="ru-RU"/>
        </w:rPr>
        <w:t>Нефтеюганск</w:t>
      </w:r>
      <w:r w:rsidR="006D1389" w:rsidRPr="006867D5">
        <w:rPr>
          <w:rFonts w:ascii="Times New Roman" w:hAnsi="Times New Roman"/>
          <w:sz w:val="28"/>
          <w:szCs w:val="28"/>
          <w:lang w:val="ru-RU"/>
        </w:rPr>
        <w:t>, ул.Набережная, стр.18</w:t>
      </w:r>
      <w:r w:rsidR="006867D5">
        <w:rPr>
          <w:rFonts w:ascii="Times New Roman" w:hAnsi="Times New Roman"/>
          <w:sz w:val="28"/>
          <w:szCs w:val="28"/>
          <w:lang w:val="ru-RU"/>
        </w:rPr>
        <w:t>.</w:t>
      </w:r>
    </w:p>
    <w:p w:rsidR="00DB14F9" w:rsidRPr="006867D5" w:rsidRDefault="00DB14F9" w:rsidP="006867D5">
      <w:pPr>
        <w:spacing w:after="0" w:line="240" w:lineRule="auto"/>
        <w:rPr>
          <w:rFonts w:ascii="Times New Roman" w:eastAsia="Times New Roman" w:hAnsi="Times New Roman"/>
          <w:sz w:val="28"/>
          <w:szCs w:val="28"/>
          <w:lang w:val="ru-RU" w:eastAsia="ru-RU" w:bidi="ar-SA"/>
        </w:rPr>
      </w:pPr>
      <w:r w:rsidRPr="006867D5">
        <w:rPr>
          <w:rFonts w:ascii="Times New Roman" w:eastAsia="Times New Roman" w:hAnsi="Times New Roman"/>
          <w:sz w:val="28"/>
          <w:szCs w:val="28"/>
          <w:lang w:val="ru-RU" w:eastAsia="ru-RU" w:bidi="ar-SA"/>
        </w:rPr>
        <w:t>Телефон:221613</w:t>
      </w:r>
      <w:r w:rsidR="006867D5">
        <w:rPr>
          <w:rFonts w:ascii="Times New Roman" w:eastAsia="Times New Roman" w:hAnsi="Times New Roman"/>
          <w:sz w:val="28"/>
          <w:szCs w:val="28"/>
          <w:lang w:val="ru-RU" w:eastAsia="ru-RU" w:bidi="ar-SA"/>
        </w:rPr>
        <w:t>.</w:t>
      </w:r>
    </w:p>
    <w:p w:rsidR="004C0F22" w:rsidRPr="006867D5" w:rsidRDefault="006867D5" w:rsidP="006867D5">
      <w:pPr>
        <w:pStyle w:val="a5"/>
        <w:ind w:left="0"/>
        <w:rPr>
          <w:rFonts w:ascii="Times New Roman" w:hAnsi="Times New Roman" w:cs="Times New Roman"/>
          <w:sz w:val="28"/>
          <w:szCs w:val="28"/>
          <w:lang w:val="ru-RU"/>
        </w:rPr>
      </w:pPr>
      <w:r>
        <w:rPr>
          <w:rFonts w:ascii="Times New Roman" w:hAnsi="Times New Roman" w:cs="Times New Roman"/>
          <w:sz w:val="28"/>
          <w:szCs w:val="28"/>
          <w:lang w:val="ru-RU"/>
        </w:rPr>
        <w:t>4.11.</w:t>
      </w:r>
      <w:r w:rsidR="004C0F22" w:rsidRPr="006867D5">
        <w:rPr>
          <w:rFonts w:ascii="Times New Roman" w:hAnsi="Times New Roman" w:cs="Times New Roman"/>
          <w:sz w:val="28"/>
          <w:szCs w:val="28"/>
          <w:lang w:val="ru-RU"/>
        </w:rPr>
        <w:t>Инфраструктура поддержки малого и среднего предпринимательства</w:t>
      </w:r>
    </w:p>
    <w:p w:rsidR="002F7B16" w:rsidRPr="006867D5" w:rsidRDefault="002F7B16" w:rsidP="006867D5">
      <w:pPr>
        <w:spacing w:after="0" w:line="240" w:lineRule="auto"/>
        <w:ind w:firstLine="709"/>
        <w:jc w:val="both"/>
        <w:rPr>
          <w:rFonts w:ascii="Times New Roman" w:hAnsi="Times New Roman"/>
          <w:sz w:val="28"/>
          <w:szCs w:val="28"/>
          <w:lang w:val="ru-RU"/>
        </w:rPr>
      </w:pPr>
      <w:r w:rsidRPr="006867D5">
        <w:rPr>
          <w:rFonts w:ascii="Times New Roman" w:hAnsi="Times New Roman"/>
          <w:sz w:val="28"/>
          <w:szCs w:val="28"/>
          <w:lang w:val="ru-RU"/>
        </w:rPr>
        <w:t>1.Нефтеюганский филиал</w:t>
      </w:r>
      <w:r w:rsidRPr="006867D5">
        <w:rPr>
          <w:rFonts w:ascii="Times New Roman" w:hAnsi="Times New Roman"/>
          <w:sz w:val="28"/>
          <w:szCs w:val="28"/>
        </w:rPr>
        <w:t> </w:t>
      </w:r>
      <w:r w:rsidRPr="006867D5">
        <w:rPr>
          <w:rFonts w:ascii="Times New Roman" w:hAnsi="Times New Roman"/>
          <w:sz w:val="28"/>
          <w:szCs w:val="28"/>
          <w:lang w:val="ru-RU"/>
        </w:rPr>
        <w:t>Фонда поддержки предпринимательства Югры</w:t>
      </w:r>
    </w:p>
    <w:p w:rsidR="002F7B16" w:rsidRPr="002F7B16" w:rsidRDefault="002F7B16" w:rsidP="002F7B16">
      <w:pPr>
        <w:spacing w:after="0" w:line="240" w:lineRule="auto"/>
        <w:jc w:val="both"/>
        <w:rPr>
          <w:rFonts w:ascii="Times New Roman" w:hAnsi="Times New Roman"/>
          <w:sz w:val="28"/>
          <w:szCs w:val="28"/>
          <w:lang w:val="ru-RU"/>
        </w:rPr>
      </w:pPr>
      <w:r w:rsidRPr="002F7B16">
        <w:rPr>
          <w:rFonts w:ascii="Times New Roman" w:hAnsi="Times New Roman"/>
          <w:sz w:val="28"/>
          <w:szCs w:val="28"/>
          <w:lang w:val="ru-RU"/>
        </w:rPr>
        <w:t>Адрес: г</w:t>
      </w:r>
      <w:r w:rsidR="006867D5">
        <w:rPr>
          <w:rFonts w:ascii="Times New Roman" w:hAnsi="Times New Roman"/>
          <w:sz w:val="28"/>
          <w:szCs w:val="28"/>
          <w:lang w:val="ru-RU"/>
        </w:rPr>
        <w:t>.</w:t>
      </w:r>
      <w:r w:rsidRPr="002F7B16">
        <w:rPr>
          <w:rFonts w:ascii="Times New Roman" w:hAnsi="Times New Roman"/>
          <w:sz w:val="28"/>
          <w:szCs w:val="28"/>
          <w:lang w:val="ru-RU"/>
        </w:rPr>
        <w:t>Нефтеюганск, 9 мкр</w:t>
      </w:r>
      <w:r w:rsidR="006867D5">
        <w:rPr>
          <w:rFonts w:ascii="Times New Roman" w:hAnsi="Times New Roman"/>
          <w:sz w:val="28"/>
          <w:szCs w:val="28"/>
          <w:lang w:val="ru-RU"/>
        </w:rPr>
        <w:t>.</w:t>
      </w:r>
      <w:r w:rsidRPr="002F7B16">
        <w:rPr>
          <w:rFonts w:ascii="Times New Roman" w:hAnsi="Times New Roman"/>
          <w:sz w:val="28"/>
          <w:szCs w:val="28"/>
          <w:lang w:val="ru-RU"/>
        </w:rPr>
        <w:t>, д.29.</w:t>
      </w:r>
    </w:p>
    <w:p w:rsidR="002F7B16" w:rsidRPr="002F7B16" w:rsidRDefault="002F7B16" w:rsidP="002F7B16">
      <w:pPr>
        <w:spacing w:after="0" w:line="240" w:lineRule="auto"/>
        <w:jc w:val="both"/>
        <w:rPr>
          <w:rFonts w:ascii="Times New Roman" w:hAnsi="Times New Roman"/>
          <w:sz w:val="28"/>
          <w:szCs w:val="28"/>
          <w:lang w:val="ru-RU"/>
        </w:rPr>
      </w:pPr>
      <w:r w:rsidRPr="002F7B16">
        <w:rPr>
          <w:rFonts w:ascii="Times New Roman" w:hAnsi="Times New Roman"/>
          <w:sz w:val="28"/>
          <w:szCs w:val="28"/>
          <w:lang w:val="ru-RU"/>
        </w:rPr>
        <w:t>Телефоны: (3463) 222822, 224302</w:t>
      </w:r>
      <w:r w:rsidR="006867D5">
        <w:rPr>
          <w:rFonts w:ascii="Times New Roman" w:hAnsi="Times New Roman"/>
          <w:sz w:val="28"/>
          <w:szCs w:val="28"/>
          <w:lang w:val="ru-RU"/>
        </w:rPr>
        <w:t>.</w:t>
      </w:r>
    </w:p>
    <w:p w:rsidR="002F7B16" w:rsidRPr="002F7B16" w:rsidRDefault="002F7B16" w:rsidP="002F7B16">
      <w:pPr>
        <w:spacing w:after="0" w:line="240" w:lineRule="auto"/>
        <w:jc w:val="both"/>
        <w:rPr>
          <w:rFonts w:ascii="Times New Roman" w:hAnsi="Times New Roman"/>
          <w:sz w:val="28"/>
          <w:szCs w:val="28"/>
          <w:lang w:val="ru-RU"/>
        </w:rPr>
      </w:pPr>
      <w:r w:rsidRPr="002F7B16">
        <w:rPr>
          <w:rFonts w:ascii="Times New Roman" w:hAnsi="Times New Roman"/>
          <w:sz w:val="28"/>
          <w:szCs w:val="28"/>
          <w:lang w:val="ru-RU"/>
        </w:rPr>
        <w:t>Директор – Колодюк Ирина Михайловна</w:t>
      </w:r>
      <w:r w:rsidR="006867D5">
        <w:rPr>
          <w:rFonts w:ascii="Times New Roman" w:hAnsi="Times New Roman"/>
          <w:sz w:val="28"/>
          <w:szCs w:val="28"/>
          <w:lang w:val="ru-RU"/>
        </w:rPr>
        <w:t>.</w:t>
      </w:r>
    </w:p>
    <w:p w:rsidR="002F7B16" w:rsidRPr="006867D5" w:rsidRDefault="002F7B16" w:rsidP="006867D5">
      <w:pPr>
        <w:spacing w:after="0" w:line="240" w:lineRule="auto"/>
        <w:ind w:firstLine="709"/>
        <w:jc w:val="both"/>
        <w:rPr>
          <w:rFonts w:ascii="Times New Roman" w:hAnsi="Times New Roman"/>
          <w:sz w:val="28"/>
          <w:szCs w:val="28"/>
          <w:lang w:val="ru-RU"/>
        </w:rPr>
      </w:pPr>
      <w:r w:rsidRPr="006867D5">
        <w:rPr>
          <w:rFonts w:ascii="Times New Roman" w:hAnsi="Times New Roman"/>
          <w:sz w:val="28"/>
          <w:szCs w:val="28"/>
          <w:lang w:val="ru-RU"/>
        </w:rPr>
        <w:t xml:space="preserve">2.Нефтеюганское представительство ООО </w:t>
      </w:r>
      <w:r w:rsidR="00BE1C2A">
        <w:rPr>
          <w:rFonts w:ascii="Times New Roman" w:hAnsi="Times New Roman"/>
          <w:sz w:val="28"/>
          <w:szCs w:val="28"/>
          <w:lang w:val="ru-RU"/>
        </w:rPr>
        <w:t>«</w:t>
      </w:r>
      <w:r w:rsidRPr="006867D5">
        <w:rPr>
          <w:rFonts w:ascii="Times New Roman" w:hAnsi="Times New Roman"/>
          <w:sz w:val="28"/>
          <w:szCs w:val="28"/>
          <w:lang w:val="ru-RU"/>
        </w:rPr>
        <w:t>Окружной Бизнес-Инкубатор</w:t>
      </w:r>
      <w:r w:rsidR="00BE1C2A">
        <w:rPr>
          <w:rFonts w:ascii="Times New Roman" w:hAnsi="Times New Roman"/>
          <w:sz w:val="28"/>
          <w:szCs w:val="28"/>
          <w:lang w:val="ru-RU"/>
        </w:rPr>
        <w:t>»</w:t>
      </w:r>
    </w:p>
    <w:p w:rsidR="002F7B16" w:rsidRPr="002F7B16" w:rsidRDefault="002F7B16" w:rsidP="002F7B16">
      <w:pPr>
        <w:spacing w:after="0" w:line="240" w:lineRule="auto"/>
        <w:jc w:val="both"/>
        <w:rPr>
          <w:rFonts w:ascii="Times New Roman" w:hAnsi="Times New Roman"/>
          <w:sz w:val="28"/>
          <w:szCs w:val="28"/>
          <w:lang w:val="ru-RU"/>
        </w:rPr>
      </w:pPr>
      <w:r w:rsidRPr="002F7B16">
        <w:rPr>
          <w:rFonts w:ascii="Times New Roman" w:hAnsi="Times New Roman"/>
          <w:sz w:val="28"/>
          <w:szCs w:val="28"/>
          <w:lang w:val="ru-RU"/>
        </w:rPr>
        <w:t>Директор – Колодюк Ирина Михайловна</w:t>
      </w:r>
      <w:r w:rsidR="006867D5">
        <w:rPr>
          <w:rFonts w:ascii="Times New Roman" w:hAnsi="Times New Roman"/>
          <w:sz w:val="28"/>
          <w:szCs w:val="28"/>
          <w:lang w:val="ru-RU"/>
        </w:rPr>
        <w:t>.</w:t>
      </w:r>
    </w:p>
    <w:p w:rsidR="002F7B16" w:rsidRPr="002F7B16" w:rsidRDefault="002F7B16" w:rsidP="002F7B16">
      <w:pPr>
        <w:spacing w:after="0" w:line="240" w:lineRule="auto"/>
        <w:jc w:val="both"/>
        <w:rPr>
          <w:rFonts w:ascii="Times New Roman" w:hAnsi="Times New Roman"/>
          <w:sz w:val="28"/>
          <w:szCs w:val="28"/>
          <w:lang w:val="ru-RU"/>
        </w:rPr>
      </w:pPr>
      <w:r w:rsidRPr="002F7B16">
        <w:rPr>
          <w:rFonts w:ascii="Times New Roman" w:hAnsi="Times New Roman"/>
          <w:sz w:val="28"/>
          <w:szCs w:val="28"/>
          <w:lang w:val="ru-RU"/>
        </w:rPr>
        <w:t>Адрес: г</w:t>
      </w:r>
      <w:r w:rsidR="006867D5">
        <w:rPr>
          <w:rFonts w:ascii="Times New Roman" w:hAnsi="Times New Roman"/>
          <w:sz w:val="28"/>
          <w:szCs w:val="28"/>
          <w:lang w:val="ru-RU"/>
        </w:rPr>
        <w:t>.</w:t>
      </w:r>
      <w:r w:rsidRPr="002F7B16">
        <w:rPr>
          <w:rFonts w:ascii="Times New Roman" w:hAnsi="Times New Roman"/>
          <w:sz w:val="28"/>
          <w:szCs w:val="28"/>
          <w:lang w:val="ru-RU"/>
        </w:rPr>
        <w:t>Нефтеюганск, 9 мкр</w:t>
      </w:r>
      <w:r w:rsidR="006867D5">
        <w:rPr>
          <w:rFonts w:ascii="Times New Roman" w:hAnsi="Times New Roman"/>
          <w:sz w:val="28"/>
          <w:szCs w:val="28"/>
          <w:lang w:val="ru-RU"/>
        </w:rPr>
        <w:t>.</w:t>
      </w:r>
      <w:r w:rsidRPr="002F7B16">
        <w:rPr>
          <w:rFonts w:ascii="Times New Roman" w:hAnsi="Times New Roman"/>
          <w:sz w:val="28"/>
          <w:szCs w:val="28"/>
          <w:lang w:val="ru-RU"/>
        </w:rPr>
        <w:t>, д.29.</w:t>
      </w:r>
    </w:p>
    <w:p w:rsidR="002F7B16" w:rsidRPr="001521D3" w:rsidRDefault="002F7B16" w:rsidP="002F7B16">
      <w:pPr>
        <w:spacing w:after="0" w:line="240" w:lineRule="auto"/>
        <w:jc w:val="both"/>
        <w:rPr>
          <w:rFonts w:ascii="Times New Roman" w:hAnsi="Times New Roman"/>
          <w:sz w:val="28"/>
          <w:szCs w:val="28"/>
          <w:lang w:val="ru-RU"/>
        </w:rPr>
      </w:pPr>
      <w:r w:rsidRPr="001521D3">
        <w:rPr>
          <w:rFonts w:ascii="Times New Roman" w:hAnsi="Times New Roman"/>
          <w:sz w:val="28"/>
          <w:szCs w:val="28"/>
          <w:lang w:val="ru-RU"/>
        </w:rPr>
        <w:t>Телефоны: (3463) 222822, 224302, 220428</w:t>
      </w:r>
      <w:r w:rsidR="006867D5">
        <w:rPr>
          <w:rFonts w:ascii="Times New Roman" w:hAnsi="Times New Roman"/>
          <w:sz w:val="28"/>
          <w:szCs w:val="28"/>
          <w:lang w:val="ru-RU"/>
        </w:rPr>
        <w:t>.</w:t>
      </w:r>
    </w:p>
    <w:p w:rsidR="002F7B16" w:rsidRPr="006867D5" w:rsidRDefault="002F7B16" w:rsidP="006867D5">
      <w:pPr>
        <w:spacing w:after="0" w:line="240" w:lineRule="auto"/>
        <w:ind w:firstLine="709"/>
        <w:jc w:val="both"/>
        <w:rPr>
          <w:rFonts w:ascii="Times New Roman" w:hAnsi="Times New Roman"/>
          <w:sz w:val="28"/>
          <w:szCs w:val="28"/>
          <w:lang w:val="ru-RU"/>
        </w:rPr>
      </w:pPr>
      <w:r w:rsidRPr="006867D5">
        <w:rPr>
          <w:rFonts w:ascii="Times New Roman" w:hAnsi="Times New Roman"/>
          <w:sz w:val="28"/>
          <w:szCs w:val="28"/>
          <w:lang w:val="ru-RU"/>
        </w:rPr>
        <w:t>3.Нефтеюганский филиал Фонда микрофинансирования ХМАО – Югры</w:t>
      </w:r>
    </w:p>
    <w:p w:rsidR="002F7B16" w:rsidRPr="002F7B16" w:rsidRDefault="002F7B16" w:rsidP="002F7B16">
      <w:pPr>
        <w:spacing w:after="0" w:line="240" w:lineRule="auto"/>
        <w:jc w:val="both"/>
        <w:rPr>
          <w:rFonts w:ascii="Times New Roman" w:hAnsi="Times New Roman"/>
          <w:sz w:val="28"/>
          <w:szCs w:val="28"/>
          <w:lang w:val="ru-RU"/>
        </w:rPr>
      </w:pPr>
      <w:r w:rsidRPr="002F7B16">
        <w:rPr>
          <w:rFonts w:ascii="Times New Roman" w:hAnsi="Times New Roman"/>
          <w:sz w:val="28"/>
          <w:szCs w:val="28"/>
          <w:lang w:val="ru-RU"/>
        </w:rPr>
        <w:t>Руководитель - Колодюк Ирина Михайловна</w:t>
      </w:r>
      <w:r w:rsidR="00D040E5">
        <w:rPr>
          <w:rFonts w:ascii="Times New Roman" w:hAnsi="Times New Roman"/>
          <w:sz w:val="28"/>
          <w:szCs w:val="28"/>
          <w:lang w:val="ru-RU"/>
        </w:rPr>
        <w:t>.</w:t>
      </w:r>
    </w:p>
    <w:p w:rsidR="002F7B16" w:rsidRPr="002F7B16" w:rsidRDefault="002F7B16" w:rsidP="002F7B16">
      <w:pPr>
        <w:spacing w:after="0" w:line="240" w:lineRule="auto"/>
        <w:jc w:val="both"/>
        <w:rPr>
          <w:rFonts w:ascii="Times New Roman" w:hAnsi="Times New Roman"/>
          <w:sz w:val="28"/>
          <w:szCs w:val="28"/>
          <w:lang w:val="ru-RU"/>
        </w:rPr>
      </w:pPr>
      <w:r w:rsidRPr="002F7B16">
        <w:rPr>
          <w:rFonts w:ascii="Times New Roman" w:hAnsi="Times New Roman"/>
          <w:sz w:val="28"/>
          <w:szCs w:val="28"/>
          <w:lang w:val="ru-RU"/>
        </w:rPr>
        <w:t>Адрес: г</w:t>
      </w:r>
      <w:r w:rsidR="00D040E5">
        <w:rPr>
          <w:rFonts w:ascii="Times New Roman" w:hAnsi="Times New Roman"/>
          <w:sz w:val="28"/>
          <w:szCs w:val="28"/>
          <w:lang w:val="ru-RU"/>
        </w:rPr>
        <w:t>.</w:t>
      </w:r>
      <w:r w:rsidRPr="002F7B16">
        <w:rPr>
          <w:rFonts w:ascii="Times New Roman" w:hAnsi="Times New Roman"/>
          <w:sz w:val="28"/>
          <w:szCs w:val="28"/>
          <w:lang w:val="ru-RU"/>
        </w:rPr>
        <w:t>Нефтеюганск, 9 мкр</w:t>
      </w:r>
      <w:r w:rsidR="00D040E5">
        <w:rPr>
          <w:rFonts w:ascii="Times New Roman" w:hAnsi="Times New Roman"/>
          <w:sz w:val="28"/>
          <w:szCs w:val="28"/>
          <w:lang w:val="ru-RU"/>
        </w:rPr>
        <w:t>.</w:t>
      </w:r>
      <w:r w:rsidRPr="002F7B16">
        <w:rPr>
          <w:rFonts w:ascii="Times New Roman" w:hAnsi="Times New Roman"/>
          <w:sz w:val="28"/>
          <w:szCs w:val="28"/>
          <w:lang w:val="ru-RU"/>
        </w:rPr>
        <w:t>, д.29.</w:t>
      </w:r>
    </w:p>
    <w:p w:rsidR="002F7B16" w:rsidRPr="002F7B16" w:rsidRDefault="002F7B16" w:rsidP="002F7B16">
      <w:pPr>
        <w:spacing w:after="0" w:line="240" w:lineRule="auto"/>
        <w:jc w:val="both"/>
        <w:rPr>
          <w:rFonts w:ascii="Times New Roman" w:hAnsi="Times New Roman"/>
          <w:sz w:val="28"/>
          <w:szCs w:val="28"/>
          <w:lang w:val="ru-RU"/>
        </w:rPr>
      </w:pPr>
      <w:r w:rsidRPr="002F7B16">
        <w:rPr>
          <w:rFonts w:ascii="Times New Roman" w:hAnsi="Times New Roman"/>
          <w:sz w:val="28"/>
          <w:szCs w:val="28"/>
          <w:lang w:val="ru-RU"/>
        </w:rPr>
        <w:t>Телефоны: (3463) 222822, 224302</w:t>
      </w:r>
      <w:r w:rsidR="00D040E5">
        <w:rPr>
          <w:rFonts w:ascii="Times New Roman" w:hAnsi="Times New Roman"/>
          <w:sz w:val="28"/>
          <w:szCs w:val="28"/>
          <w:lang w:val="ru-RU"/>
        </w:rPr>
        <w:t>.</w:t>
      </w:r>
    </w:p>
    <w:p w:rsidR="002F7B16" w:rsidRPr="002F7B16" w:rsidRDefault="002F7B16" w:rsidP="002F7B16">
      <w:pPr>
        <w:spacing w:after="0" w:line="240" w:lineRule="auto"/>
        <w:ind w:firstLine="708"/>
        <w:jc w:val="both"/>
        <w:rPr>
          <w:rFonts w:ascii="Times New Roman" w:hAnsi="Times New Roman"/>
          <w:sz w:val="28"/>
          <w:szCs w:val="28"/>
          <w:lang w:val="ru-RU"/>
        </w:rPr>
      </w:pPr>
      <w:r w:rsidRPr="002F7B16">
        <w:rPr>
          <w:rFonts w:ascii="Times New Roman" w:hAnsi="Times New Roman"/>
          <w:sz w:val="28"/>
          <w:szCs w:val="28"/>
          <w:lang w:val="ru-RU"/>
        </w:rPr>
        <w:t>Формы поддержки, предоставляемые организациями инфраструктуры поддержки субъектов малого и среднего предпринимательства:</w:t>
      </w:r>
    </w:p>
    <w:p w:rsidR="002F7B16" w:rsidRPr="002F7B16" w:rsidRDefault="00D040E5" w:rsidP="002F7B16">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-п</w:t>
      </w:r>
      <w:r w:rsidR="002F7B16" w:rsidRPr="002F7B16">
        <w:rPr>
          <w:rFonts w:ascii="Times New Roman" w:hAnsi="Times New Roman"/>
          <w:sz w:val="28"/>
          <w:szCs w:val="28"/>
          <w:lang w:val="ru-RU"/>
        </w:rPr>
        <w:t xml:space="preserve">рограмма </w:t>
      </w:r>
      <w:r w:rsidR="00BE1C2A">
        <w:rPr>
          <w:rFonts w:ascii="Times New Roman" w:hAnsi="Times New Roman"/>
          <w:sz w:val="28"/>
          <w:szCs w:val="28"/>
          <w:lang w:val="ru-RU"/>
        </w:rPr>
        <w:t>«</w:t>
      </w:r>
      <w:r w:rsidR="002F7B16" w:rsidRPr="002F7B16">
        <w:rPr>
          <w:rFonts w:ascii="Times New Roman" w:hAnsi="Times New Roman"/>
          <w:sz w:val="28"/>
          <w:szCs w:val="28"/>
          <w:lang w:val="ru-RU"/>
        </w:rPr>
        <w:t>Гарантия</w:t>
      </w:r>
      <w:r w:rsidR="00BE1C2A">
        <w:rPr>
          <w:rFonts w:ascii="Times New Roman" w:hAnsi="Times New Roman"/>
          <w:sz w:val="28"/>
          <w:szCs w:val="28"/>
          <w:lang w:val="ru-RU"/>
        </w:rPr>
        <w:t>»</w:t>
      </w:r>
      <w:r w:rsidR="002F7B16" w:rsidRPr="002F7B16">
        <w:rPr>
          <w:rFonts w:ascii="Times New Roman" w:hAnsi="Times New Roman"/>
          <w:sz w:val="28"/>
          <w:szCs w:val="28"/>
          <w:lang w:val="ru-RU"/>
        </w:rPr>
        <w:t xml:space="preserve"> (предоставление поручительств)- предоставление поручительств по обязательствам (кредитам, лизингу) субъектов малого и среднего предпринимательства перед </w:t>
      </w:r>
      <w:r>
        <w:rPr>
          <w:rFonts w:ascii="Times New Roman" w:hAnsi="Times New Roman"/>
          <w:sz w:val="28"/>
          <w:szCs w:val="28"/>
          <w:lang w:val="ru-RU"/>
        </w:rPr>
        <w:t>банками, лизинговыми компаниями;</w:t>
      </w:r>
    </w:p>
    <w:p w:rsidR="002F7B16" w:rsidRPr="002F7B16" w:rsidRDefault="00D040E5" w:rsidP="002F7B16">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-к</w:t>
      </w:r>
      <w:r w:rsidR="002F7B16" w:rsidRPr="002F7B16">
        <w:rPr>
          <w:rFonts w:ascii="Times New Roman" w:hAnsi="Times New Roman"/>
          <w:sz w:val="28"/>
          <w:szCs w:val="28"/>
          <w:lang w:val="ru-RU"/>
        </w:rPr>
        <w:t>омпенсация банковской процентной ставки– предоставление поддержки в форме компенсации части затрат по уплате процентов за по</w:t>
      </w:r>
      <w:r>
        <w:rPr>
          <w:rFonts w:ascii="Times New Roman" w:hAnsi="Times New Roman"/>
          <w:sz w:val="28"/>
          <w:szCs w:val="28"/>
          <w:lang w:val="ru-RU"/>
        </w:rPr>
        <w:t>льзование банковскими кредитами;</w:t>
      </w:r>
    </w:p>
    <w:p w:rsidR="002F7B16" w:rsidRPr="002F7B16" w:rsidRDefault="00D040E5" w:rsidP="002F7B16">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-к</w:t>
      </w:r>
      <w:r w:rsidR="002F7B16" w:rsidRPr="002F7B16">
        <w:rPr>
          <w:rFonts w:ascii="Times New Roman" w:hAnsi="Times New Roman"/>
          <w:sz w:val="28"/>
          <w:szCs w:val="28"/>
          <w:lang w:val="ru-RU"/>
        </w:rPr>
        <w:t>омпенсация части затрат по уплате лизинговых платежей– предоставление поддержки в форме компенсации части затра</w:t>
      </w:r>
      <w:r>
        <w:rPr>
          <w:rFonts w:ascii="Times New Roman" w:hAnsi="Times New Roman"/>
          <w:sz w:val="28"/>
          <w:szCs w:val="28"/>
          <w:lang w:val="ru-RU"/>
        </w:rPr>
        <w:t>т по уплате лизинговых платежей;</w:t>
      </w:r>
    </w:p>
    <w:p w:rsidR="002F7B16" w:rsidRPr="002F7B16" w:rsidRDefault="00D040E5" w:rsidP="002F7B16">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-к</w:t>
      </w:r>
      <w:r w:rsidR="002F7B16" w:rsidRPr="002F7B16">
        <w:rPr>
          <w:rFonts w:ascii="Times New Roman" w:hAnsi="Times New Roman"/>
          <w:sz w:val="28"/>
          <w:szCs w:val="28"/>
          <w:lang w:val="ru-RU"/>
        </w:rPr>
        <w:t>омпенсация части затрат, связанных с обучением-компенсация части затрат предпринимателя по оплате участия в образовательных мероприятиях, предоставление сертификатов с целью самостоятельного выбора предпринимателем образовательного уч</w:t>
      </w:r>
      <w:r>
        <w:rPr>
          <w:rFonts w:ascii="Times New Roman" w:hAnsi="Times New Roman"/>
          <w:sz w:val="28"/>
          <w:szCs w:val="28"/>
          <w:lang w:val="ru-RU"/>
        </w:rPr>
        <w:t>реждения и направления обучения;</w:t>
      </w:r>
    </w:p>
    <w:p w:rsidR="002F7B16" w:rsidRPr="002F7B16" w:rsidRDefault="00D040E5" w:rsidP="002F7B16">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-м</w:t>
      </w:r>
      <w:r w:rsidR="002F7B16" w:rsidRPr="002F7B16">
        <w:rPr>
          <w:rFonts w:ascii="Times New Roman" w:hAnsi="Times New Roman"/>
          <w:sz w:val="28"/>
          <w:szCs w:val="28"/>
          <w:lang w:val="ru-RU"/>
        </w:rPr>
        <w:t>икрофинасирование-предоставление целевых возвратных денежных средств (микрозаймов) субъектам малого</w:t>
      </w:r>
      <w:r>
        <w:rPr>
          <w:rFonts w:ascii="Times New Roman" w:hAnsi="Times New Roman"/>
          <w:sz w:val="28"/>
          <w:szCs w:val="28"/>
          <w:lang w:val="ru-RU"/>
        </w:rPr>
        <w:t xml:space="preserve"> и среднего предпринимательства;</w:t>
      </w:r>
    </w:p>
    <w:p w:rsidR="002F7B16" w:rsidRPr="002F7B16" w:rsidRDefault="00D040E5" w:rsidP="002F7B16">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-г</w:t>
      </w:r>
      <w:r w:rsidR="002F7B16" w:rsidRPr="002F7B16">
        <w:rPr>
          <w:rFonts w:ascii="Times New Roman" w:hAnsi="Times New Roman"/>
          <w:sz w:val="28"/>
          <w:szCs w:val="28"/>
          <w:lang w:val="ru-RU"/>
        </w:rPr>
        <w:t>рантовая поддержка начинающих предпринимателей</w:t>
      </w:r>
      <w:r>
        <w:rPr>
          <w:rFonts w:ascii="Times New Roman" w:hAnsi="Times New Roman"/>
          <w:sz w:val="28"/>
          <w:szCs w:val="28"/>
          <w:lang w:val="ru-RU"/>
        </w:rPr>
        <w:t xml:space="preserve"> - </w:t>
      </w:r>
      <w:r w:rsidR="002F7B16" w:rsidRPr="002F7B16">
        <w:rPr>
          <w:rFonts w:ascii="Times New Roman" w:hAnsi="Times New Roman"/>
          <w:sz w:val="28"/>
          <w:szCs w:val="28"/>
          <w:lang w:val="ru-RU"/>
        </w:rPr>
        <w:t>предоставление на конкурсной основе начинающим предпринимателям, осуществляющим свою деятельность на территории Ханты-Мансийского автономного округа - Югры не более 1 года, на открытие собственного бизнеса в размере до 300 тыс. рублей.</w:t>
      </w:r>
    </w:p>
    <w:p w:rsidR="002F7B16" w:rsidRPr="002F7B16" w:rsidRDefault="00D040E5" w:rsidP="002F7B16">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-и</w:t>
      </w:r>
      <w:r w:rsidR="002F7B16" w:rsidRPr="002F7B16">
        <w:rPr>
          <w:rFonts w:ascii="Times New Roman" w:hAnsi="Times New Roman"/>
          <w:sz w:val="28"/>
          <w:szCs w:val="28"/>
          <w:lang w:val="ru-RU"/>
        </w:rPr>
        <w:t>нформационно-консультационная поддержка</w:t>
      </w:r>
      <w:r>
        <w:rPr>
          <w:rFonts w:ascii="Times New Roman" w:hAnsi="Times New Roman"/>
          <w:sz w:val="28"/>
          <w:szCs w:val="28"/>
          <w:lang w:val="ru-RU"/>
        </w:rPr>
        <w:t xml:space="preserve"> - </w:t>
      </w:r>
      <w:r w:rsidR="002F7B16" w:rsidRPr="002F7B16">
        <w:rPr>
          <w:rFonts w:ascii="Times New Roman" w:hAnsi="Times New Roman"/>
          <w:sz w:val="28"/>
          <w:szCs w:val="28"/>
          <w:lang w:val="ru-RU"/>
        </w:rPr>
        <w:t>проведение консультационных услуг, выездных встреч, круглых столов, ярмарок вакансий с предпринимателями и безработными во всех населенных пунктах Ханты-Мансий</w:t>
      </w:r>
      <w:r>
        <w:rPr>
          <w:rFonts w:ascii="Times New Roman" w:hAnsi="Times New Roman"/>
          <w:sz w:val="28"/>
          <w:szCs w:val="28"/>
          <w:lang w:val="ru-RU"/>
        </w:rPr>
        <w:t>ского автономного округа – Югры;</w:t>
      </w:r>
    </w:p>
    <w:p w:rsidR="002F7B16" w:rsidRPr="002F7B16" w:rsidRDefault="00D040E5" w:rsidP="002F7B16">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-о</w:t>
      </w:r>
      <w:r w:rsidR="002F7B16" w:rsidRPr="002F7B16">
        <w:rPr>
          <w:rFonts w:ascii="Times New Roman" w:hAnsi="Times New Roman"/>
          <w:sz w:val="28"/>
          <w:szCs w:val="28"/>
          <w:lang w:val="ru-RU"/>
        </w:rPr>
        <w:t>бразовательные мероприятия- проведение тренингов, семинаров.</w:t>
      </w:r>
    </w:p>
    <w:p w:rsidR="002F7B16" w:rsidRPr="002F7B16" w:rsidRDefault="002F7B16" w:rsidP="002F7B16">
      <w:pPr>
        <w:spacing w:after="0" w:line="240" w:lineRule="auto"/>
        <w:ind w:firstLine="709"/>
        <w:jc w:val="both"/>
        <w:rPr>
          <w:rFonts w:ascii="Times New Roman" w:hAnsi="Times New Roman"/>
          <w:sz w:val="28"/>
          <w:szCs w:val="28"/>
          <w:lang w:val="ru-RU"/>
        </w:rPr>
      </w:pPr>
      <w:r w:rsidRPr="002F7B16">
        <w:rPr>
          <w:rFonts w:ascii="Times New Roman" w:hAnsi="Times New Roman"/>
          <w:sz w:val="28"/>
          <w:szCs w:val="28"/>
          <w:lang w:val="ru-RU"/>
        </w:rPr>
        <w:t>Аренда помещений на льготных условиях, аренда конференц-зала</w:t>
      </w:r>
      <w:r w:rsidRPr="00251CC7">
        <w:rPr>
          <w:rFonts w:ascii="Times New Roman" w:hAnsi="Times New Roman"/>
          <w:sz w:val="28"/>
          <w:szCs w:val="28"/>
        </w:rPr>
        <w:t> </w:t>
      </w:r>
      <w:r w:rsidRPr="002F7B16">
        <w:rPr>
          <w:rFonts w:ascii="Times New Roman" w:hAnsi="Times New Roman"/>
          <w:sz w:val="28"/>
          <w:szCs w:val="28"/>
          <w:lang w:val="ru-RU"/>
        </w:rPr>
        <w:t>и юридического адреса.</w:t>
      </w:r>
    </w:p>
    <w:p w:rsidR="004C0F22" w:rsidRPr="00D040E5" w:rsidRDefault="00D040E5" w:rsidP="00D040E5">
      <w:pPr>
        <w:pStyle w:val="a5"/>
        <w:spacing w:after="0"/>
        <w:ind w:left="0" w:firstLine="709"/>
        <w:rPr>
          <w:rFonts w:ascii="Times New Roman" w:hAnsi="Times New Roman" w:cs="Times New Roman"/>
          <w:sz w:val="28"/>
          <w:szCs w:val="28"/>
          <w:lang w:val="ru-RU"/>
        </w:rPr>
      </w:pPr>
      <w:r>
        <w:rPr>
          <w:rFonts w:ascii="Times New Roman" w:hAnsi="Times New Roman" w:cs="Times New Roman"/>
          <w:sz w:val="28"/>
          <w:szCs w:val="28"/>
          <w:lang w:val="ru-RU"/>
        </w:rPr>
        <w:t>4.12.</w:t>
      </w:r>
      <w:r w:rsidR="004C0F22" w:rsidRPr="00D040E5">
        <w:rPr>
          <w:rFonts w:ascii="Times New Roman" w:hAnsi="Times New Roman" w:cs="Times New Roman"/>
          <w:sz w:val="28"/>
          <w:szCs w:val="28"/>
          <w:lang w:val="ru-RU"/>
        </w:rPr>
        <w:t>Общественные</w:t>
      </w:r>
      <w:r>
        <w:rPr>
          <w:rFonts w:ascii="Times New Roman" w:hAnsi="Times New Roman" w:cs="Times New Roman"/>
          <w:sz w:val="28"/>
          <w:szCs w:val="28"/>
          <w:lang w:val="ru-RU"/>
        </w:rPr>
        <w:t>, национальные и региональные</w:t>
      </w:r>
      <w:r w:rsidR="004C0F22" w:rsidRPr="00D040E5">
        <w:rPr>
          <w:rFonts w:ascii="Times New Roman" w:hAnsi="Times New Roman" w:cs="Times New Roman"/>
          <w:sz w:val="28"/>
          <w:szCs w:val="28"/>
          <w:lang w:val="ru-RU"/>
        </w:rPr>
        <w:t xml:space="preserve"> организации</w:t>
      </w:r>
    </w:p>
    <w:p w:rsidR="005C474B" w:rsidRPr="005C474B" w:rsidRDefault="005C474B" w:rsidP="00A44A9D">
      <w:pPr>
        <w:spacing w:after="0" w:line="24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В</w:t>
      </w:r>
      <w:r w:rsidRPr="005C474B">
        <w:rPr>
          <w:rFonts w:ascii="Times New Roman" w:eastAsia="Times New Roman" w:hAnsi="Times New Roman"/>
          <w:sz w:val="28"/>
          <w:szCs w:val="28"/>
          <w:lang w:val="ru-RU" w:eastAsia="ru-RU" w:bidi="ar-SA"/>
        </w:rPr>
        <w:t xml:space="preserve"> городе </w:t>
      </w:r>
      <w:r>
        <w:rPr>
          <w:rFonts w:ascii="Times New Roman" w:eastAsia="Times New Roman" w:hAnsi="Times New Roman"/>
          <w:sz w:val="28"/>
          <w:szCs w:val="28"/>
          <w:lang w:val="ru-RU" w:eastAsia="ru-RU" w:bidi="ar-SA"/>
        </w:rPr>
        <w:t xml:space="preserve">Нефтеюганске </w:t>
      </w:r>
      <w:r w:rsidRPr="005C474B">
        <w:rPr>
          <w:rFonts w:ascii="Times New Roman" w:eastAsia="Times New Roman" w:hAnsi="Times New Roman"/>
          <w:sz w:val="28"/>
          <w:szCs w:val="28"/>
          <w:lang w:val="ru-RU" w:eastAsia="ru-RU" w:bidi="ar-SA"/>
        </w:rPr>
        <w:t xml:space="preserve">действуют 71 общественная организация, из них: 59 общественных организаций, 7 </w:t>
      </w:r>
      <w:r w:rsidRPr="005C474B">
        <w:rPr>
          <w:rFonts w:ascii="Times New Roman" w:eastAsia="Times New Roman" w:hAnsi="Times New Roman" w:hint="eastAsia"/>
          <w:sz w:val="28"/>
          <w:szCs w:val="28"/>
          <w:lang w:val="ru-RU" w:eastAsia="ru-RU" w:bidi="ar-SA"/>
        </w:rPr>
        <w:t>национальны</w:t>
      </w:r>
      <w:r w:rsidRPr="005C474B">
        <w:rPr>
          <w:rFonts w:ascii="Times New Roman" w:eastAsia="Times New Roman" w:hAnsi="Times New Roman"/>
          <w:sz w:val="28"/>
          <w:szCs w:val="28"/>
          <w:lang w:val="ru-RU" w:eastAsia="ru-RU" w:bidi="ar-SA"/>
        </w:rPr>
        <w:t xml:space="preserve">х </w:t>
      </w:r>
      <w:r w:rsidRPr="005C474B">
        <w:rPr>
          <w:rFonts w:ascii="Times New Roman" w:eastAsia="Times New Roman" w:hAnsi="Times New Roman" w:hint="eastAsia"/>
          <w:sz w:val="28"/>
          <w:szCs w:val="28"/>
          <w:lang w:val="ru-RU" w:eastAsia="ru-RU" w:bidi="ar-SA"/>
        </w:rPr>
        <w:t>организаци</w:t>
      </w:r>
      <w:r w:rsidRPr="005C474B">
        <w:rPr>
          <w:rFonts w:ascii="Times New Roman" w:eastAsia="Times New Roman" w:hAnsi="Times New Roman"/>
          <w:sz w:val="28"/>
          <w:szCs w:val="28"/>
          <w:lang w:val="ru-RU" w:eastAsia="ru-RU" w:bidi="ar-SA"/>
        </w:rPr>
        <w:t xml:space="preserve">й (4 зарегистрированных) и 5 </w:t>
      </w:r>
      <w:r w:rsidRPr="005C474B">
        <w:rPr>
          <w:rFonts w:ascii="Times New Roman" w:eastAsia="Times New Roman" w:hAnsi="Times New Roman" w:hint="eastAsia"/>
          <w:sz w:val="28"/>
          <w:szCs w:val="28"/>
          <w:lang w:val="ru-RU" w:eastAsia="ru-RU" w:bidi="ar-SA"/>
        </w:rPr>
        <w:t>религиозныхорганизаций</w:t>
      </w:r>
      <w:r w:rsidRPr="005C474B">
        <w:rPr>
          <w:rFonts w:ascii="Times New Roman" w:eastAsia="Times New Roman" w:hAnsi="Times New Roman"/>
          <w:sz w:val="28"/>
          <w:szCs w:val="28"/>
          <w:lang w:val="ru-RU" w:eastAsia="ru-RU" w:bidi="ar-SA"/>
        </w:rPr>
        <w:t>.</w:t>
      </w:r>
    </w:p>
    <w:p w:rsidR="005C474B" w:rsidRPr="005C474B" w:rsidRDefault="005C474B" w:rsidP="00802018">
      <w:pPr>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Деятельность значительного количества некоммерческих организаций имеет социально ориентированный характер: </w:t>
      </w:r>
    </w:p>
    <w:p w:rsidR="005C474B" w:rsidRPr="005C474B" w:rsidRDefault="005C474B" w:rsidP="00A44A9D">
      <w:pPr>
        <w:tabs>
          <w:tab w:val="num" w:pos="180"/>
        </w:tabs>
        <w:spacing w:after="0" w:line="240" w:lineRule="auto"/>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с</w:t>
      </w:r>
      <w:r w:rsidRPr="005C474B">
        <w:rPr>
          <w:rFonts w:ascii="Times New Roman" w:eastAsia="Times New Roman" w:hAnsi="Times New Roman"/>
          <w:sz w:val="28"/>
          <w:szCs w:val="28"/>
          <w:lang w:val="ru-RU" w:eastAsia="ru-RU" w:bidi="ar-SA"/>
        </w:rPr>
        <w:t>оциальная и правовая помощь лицам, нуждающимся в социальной и правовой защите;</w:t>
      </w:r>
    </w:p>
    <w:p w:rsidR="005C474B" w:rsidRPr="005C474B" w:rsidRDefault="005C474B" w:rsidP="00A44A9D">
      <w:pPr>
        <w:tabs>
          <w:tab w:val="num" w:pos="0"/>
        </w:tabs>
        <w:spacing w:after="0" w:line="240" w:lineRule="auto"/>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п</w:t>
      </w:r>
      <w:r w:rsidRPr="005C474B">
        <w:rPr>
          <w:rFonts w:ascii="Times New Roman" w:eastAsia="Times New Roman" w:hAnsi="Times New Roman"/>
          <w:sz w:val="28"/>
          <w:szCs w:val="28"/>
          <w:lang w:val="ru-RU" w:eastAsia="ru-RU" w:bidi="ar-SA"/>
        </w:rPr>
        <w:t>овышение правовой культуры общества, защита прав человека;</w:t>
      </w:r>
    </w:p>
    <w:p w:rsidR="005C474B" w:rsidRPr="005C474B" w:rsidRDefault="005C474B" w:rsidP="00A44A9D">
      <w:pPr>
        <w:spacing w:after="0" w:line="240" w:lineRule="auto"/>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п</w:t>
      </w:r>
      <w:r w:rsidRPr="005C474B">
        <w:rPr>
          <w:rFonts w:ascii="Times New Roman" w:eastAsia="Times New Roman" w:hAnsi="Times New Roman"/>
          <w:sz w:val="28"/>
          <w:szCs w:val="28"/>
          <w:lang w:val="ru-RU" w:eastAsia="ru-RU" w:bidi="ar-SA"/>
        </w:rPr>
        <w:t xml:space="preserve">оддержка </w:t>
      </w:r>
      <w:r w:rsidR="009C4B9D">
        <w:rPr>
          <w:rFonts w:ascii="Times New Roman" w:eastAsia="Times New Roman" w:hAnsi="Times New Roman"/>
          <w:sz w:val="28"/>
          <w:szCs w:val="28"/>
          <w:lang w:val="ru-RU" w:eastAsia="ru-RU" w:bidi="ar-SA"/>
        </w:rPr>
        <w:t xml:space="preserve">и развитие </w:t>
      </w:r>
      <w:r w:rsidRPr="005C474B">
        <w:rPr>
          <w:rFonts w:ascii="Times New Roman" w:eastAsia="Times New Roman" w:hAnsi="Times New Roman"/>
          <w:sz w:val="28"/>
          <w:szCs w:val="28"/>
          <w:lang w:val="ru-RU" w:eastAsia="ru-RU" w:bidi="ar-SA"/>
        </w:rPr>
        <w:t>инициативы молодежи;</w:t>
      </w:r>
    </w:p>
    <w:p w:rsidR="005C474B" w:rsidRPr="005C474B" w:rsidRDefault="005C474B" w:rsidP="00A44A9D">
      <w:pPr>
        <w:tabs>
          <w:tab w:val="num" w:pos="0"/>
        </w:tabs>
        <w:spacing w:after="0" w:line="240" w:lineRule="auto"/>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к</w:t>
      </w:r>
      <w:r w:rsidRPr="005C474B">
        <w:rPr>
          <w:rFonts w:ascii="Times New Roman" w:eastAsia="Times New Roman" w:hAnsi="Times New Roman"/>
          <w:sz w:val="28"/>
          <w:szCs w:val="28"/>
          <w:lang w:val="ru-RU" w:eastAsia="ru-RU" w:bidi="ar-SA"/>
        </w:rPr>
        <w:t>ультурное, духовно-нравственное, интеллектуальное и физическое развитие личности;</w:t>
      </w:r>
    </w:p>
    <w:p w:rsidR="005C474B" w:rsidRPr="005C474B" w:rsidRDefault="005C474B" w:rsidP="00A44A9D">
      <w:pPr>
        <w:tabs>
          <w:tab w:val="num" w:pos="0"/>
        </w:tabs>
        <w:spacing w:after="0" w:line="240" w:lineRule="auto"/>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р</w:t>
      </w:r>
      <w:r w:rsidRPr="005C474B">
        <w:rPr>
          <w:rFonts w:ascii="Times New Roman" w:eastAsia="Times New Roman" w:hAnsi="Times New Roman"/>
          <w:sz w:val="28"/>
          <w:szCs w:val="28"/>
          <w:lang w:val="ru-RU" w:eastAsia="ru-RU" w:bidi="ar-SA"/>
        </w:rPr>
        <w:t xml:space="preserve">азвитие образования, культуры, искусства и спорта; </w:t>
      </w:r>
    </w:p>
    <w:p w:rsidR="005C474B" w:rsidRPr="005C474B" w:rsidRDefault="005C474B" w:rsidP="00A44A9D">
      <w:pPr>
        <w:tabs>
          <w:tab w:val="num" w:pos="0"/>
        </w:tabs>
        <w:spacing w:after="0" w:line="240" w:lineRule="auto"/>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о</w:t>
      </w:r>
      <w:r w:rsidRPr="005C474B">
        <w:rPr>
          <w:rFonts w:ascii="Times New Roman" w:eastAsia="Times New Roman" w:hAnsi="Times New Roman"/>
          <w:sz w:val="28"/>
          <w:szCs w:val="28"/>
          <w:lang w:val="ru-RU" w:eastAsia="ru-RU" w:bidi="ar-SA"/>
        </w:rPr>
        <w:t>храна здоровья граждан и окружающей природной среды.</w:t>
      </w:r>
    </w:p>
    <w:p w:rsidR="005C474B" w:rsidRPr="005C474B" w:rsidRDefault="005C474B" w:rsidP="00802018">
      <w:pPr>
        <w:tabs>
          <w:tab w:val="num" w:pos="0"/>
        </w:tabs>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Основными формами работы муниципального образования г.Нефтеюганск с общественными и иными некоммерческими организациями являются: </w:t>
      </w:r>
    </w:p>
    <w:p w:rsidR="005C474B" w:rsidRPr="005C474B" w:rsidRDefault="005C474B" w:rsidP="005C474B">
      <w:pPr>
        <w:tabs>
          <w:tab w:val="num" w:pos="0"/>
        </w:tabs>
        <w:spacing w:after="0" w:line="240" w:lineRule="auto"/>
        <w:ind w:firstLine="567"/>
        <w:jc w:val="both"/>
        <w:rPr>
          <w:rFonts w:ascii="Times New Roman" w:eastAsia="Times New Roman" w:hAnsi="Times New Roman"/>
          <w:bCs/>
          <w:sz w:val="28"/>
          <w:szCs w:val="28"/>
          <w:lang w:val="ru-RU" w:eastAsia="ru-RU" w:bidi="ar-SA"/>
        </w:rPr>
      </w:pPr>
      <w:r w:rsidRPr="005C474B">
        <w:rPr>
          <w:rFonts w:ascii="Times New Roman" w:eastAsia="Times New Roman" w:hAnsi="Times New Roman"/>
          <w:bCs/>
          <w:sz w:val="28"/>
          <w:szCs w:val="28"/>
          <w:lang w:val="ru-RU" w:eastAsia="ru-RU" w:bidi="ar-SA"/>
        </w:rPr>
        <w:lastRenderedPageBreak/>
        <w:t>1.Создание и организация деятельности совместных совещательных органов, предназначенных для обсуждения вопросов, представляющих взаимный интерес</w:t>
      </w:r>
      <w:r>
        <w:rPr>
          <w:rFonts w:ascii="Times New Roman" w:eastAsia="Times New Roman" w:hAnsi="Times New Roman"/>
          <w:bCs/>
          <w:sz w:val="28"/>
          <w:szCs w:val="28"/>
          <w:lang w:val="ru-RU" w:eastAsia="ru-RU" w:bidi="ar-SA"/>
        </w:rPr>
        <w:t>.</w:t>
      </w:r>
    </w:p>
    <w:p w:rsidR="005C474B" w:rsidRDefault="005C474B" w:rsidP="005C474B">
      <w:pPr>
        <w:tabs>
          <w:tab w:val="num" w:pos="0"/>
        </w:tabs>
        <w:spacing w:after="0" w:line="240" w:lineRule="auto"/>
        <w:ind w:firstLine="567"/>
        <w:jc w:val="both"/>
        <w:rPr>
          <w:rFonts w:ascii="Times New Roman" w:eastAsia="Times New Roman" w:hAnsi="Times New Roman"/>
          <w:sz w:val="28"/>
          <w:szCs w:val="28"/>
          <w:lang w:val="ru-RU" w:eastAsia="ru-RU" w:bidi="ar-SA"/>
        </w:rPr>
      </w:pPr>
      <w:r w:rsidRPr="005C474B">
        <w:rPr>
          <w:rFonts w:ascii="Times New Roman" w:eastAsia="Times New Roman" w:hAnsi="Times New Roman"/>
          <w:bCs/>
          <w:sz w:val="28"/>
          <w:szCs w:val="28"/>
          <w:lang w:val="ru-RU" w:eastAsia="ru-RU" w:bidi="ar-SA"/>
        </w:rPr>
        <w:t>2.</w:t>
      </w:r>
      <w:r w:rsidRPr="005C474B">
        <w:rPr>
          <w:rFonts w:ascii="Times New Roman" w:eastAsia="Times New Roman" w:hAnsi="Times New Roman"/>
          <w:sz w:val="28"/>
          <w:szCs w:val="28"/>
          <w:lang w:val="ru-RU" w:eastAsia="ru-RU" w:bidi="ar-SA"/>
        </w:rPr>
        <w:t xml:space="preserve">Подготовка и проведение программных мероприятий – фестивали Дружбы народов, Дни национальных культур, День славянской письменности и культуры, </w:t>
      </w:r>
      <w:r w:rsidRPr="005C474B">
        <w:rPr>
          <w:rFonts w:ascii="Times New Roman" w:eastAsia="Times New Roman" w:hAnsi="Times New Roman"/>
          <w:bCs/>
          <w:sz w:val="28"/>
          <w:szCs w:val="28"/>
          <w:lang w:val="ru-RU" w:eastAsia="ru-RU" w:bidi="ar-SA"/>
        </w:rPr>
        <w:t xml:space="preserve">Городской фестиваль национальных культур </w:t>
      </w:r>
      <w:r w:rsidR="00BE1C2A">
        <w:rPr>
          <w:rFonts w:ascii="Times New Roman" w:eastAsia="Times New Roman" w:hAnsi="Times New Roman"/>
          <w:bCs/>
          <w:sz w:val="28"/>
          <w:szCs w:val="28"/>
          <w:lang w:val="ru-RU" w:eastAsia="ru-RU" w:bidi="ar-SA"/>
        </w:rPr>
        <w:t>«</w:t>
      </w:r>
      <w:r w:rsidRPr="005C474B">
        <w:rPr>
          <w:rFonts w:ascii="Times New Roman" w:eastAsia="Times New Roman" w:hAnsi="Times New Roman"/>
          <w:bCs/>
          <w:sz w:val="28"/>
          <w:szCs w:val="28"/>
          <w:lang w:val="ru-RU" w:eastAsia="ru-RU" w:bidi="ar-SA"/>
        </w:rPr>
        <w:t>Содружество</w:t>
      </w:r>
      <w:r w:rsidR="00BE1C2A">
        <w:rPr>
          <w:rFonts w:ascii="Times New Roman" w:eastAsia="Times New Roman" w:hAnsi="Times New Roman"/>
          <w:bCs/>
          <w:sz w:val="28"/>
          <w:szCs w:val="28"/>
          <w:lang w:val="ru-RU" w:eastAsia="ru-RU" w:bidi="ar-SA"/>
        </w:rPr>
        <w:t>»</w:t>
      </w:r>
      <w:r w:rsidRPr="005C474B">
        <w:rPr>
          <w:rFonts w:ascii="Times New Roman" w:eastAsia="Times New Roman" w:hAnsi="Times New Roman"/>
          <w:sz w:val="28"/>
          <w:szCs w:val="28"/>
          <w:lang w:val="ru-RU" w:eastAsia="ru-RU" w:bidi="ar-SA"/>
        </w:rPr>
        <w:t xml:space="preserve">, Сабантуй и других национальных праздников. </w:t>
      </w:r>
    </w:p>
    <w:p w:rsidR="005C474B" w:rsidRPr="005C474B" w:rsidRDefault="005C474B" w:rsidP="005C474B">
      <w:pPr>
        <w:tabs>
          <w:tab w:val="num" w:pos="0"/>
        </w:tabs>
        <w:spacing w:after="0" w:line="240" w:lineRule="auto"/>
        <w:ind w:firstLine="567"/>
        <w:jc w:val="both"/>
        <w:rPr>
          <w:rFonts w:ascii="Times New Roman" w:eastAsia="Times New Roman" w:hAnsi="Times New Roman"/>
          <w:bCs/>
          <w:sz w:val="28"/>
          <w:szCs w:val="28"/>
          <w:lang w:val="ru-RU" w:eastAsia="ru-RU" w:bidi="ar-SA"/>
        </w:rPr>
      </w:pPr>
      <w:r w:rsidRPr="005C474B">
        <w:rPr>
          <w:rFonts w:ascii="Times New Roman" w:eastAsia="Times New Roman" w:hAnsi="Times New Roman"/>
          <w:bCs/>
          <w:sz w:val="28"/>
          <w:szCs w:val="28"/>
          <w:lang w:val="ru-RU" w:eastAsia="ru-RU" w:bidi="ar-SA"/>
        </w:rPr>
        <w:t>3.Оказание поддержки общественным объединениям</w:t>
      </w:r>
      <w:r>
        <w:rPr>
          <w:rFonts w:ascii="Times New Roman" w:eastAsia="Times New Roman" w:hAnsi="Times New Roman"/>
          <w:bCs/>
          <w:sz w:val="28"/>
          <w:szCs w:val="28"/>
          <w:lang w:val="ru-RU" w:eastAsia="ru-RU" w:bidi="ar-SA"/>
        </w:rPr>
        <w:t>.</w:t>
      </w:r>
    </w:p>
    <w:p w:rsidR="005C474B" w:rsidRPr="005C474B" w:rsidRDefault="005C474B" w:rsidP="005C474B">
      <w:pPr>
        <w:autoSpaceDE w:val="0"/>
        <w:autoSpaceDN w:val="0"/>
        <w:adjustRightInd w:val="0"/>
        <w:spacing w:after="0" w:line="240" w:lineRule="auto"/>
        <w:ind w:firstLine="567"/>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Осуществляется тесное взаимодействие общественных формирований и граждан с правоохранительными органами. В городе действуют:</w:t>
      </w:r>
    </w:p>
    <w:p w:rsidR="005C474B" w:rsidRPr="005C474B" w:rsidRDefault="005C474B" w:rsidP="005C474B">
      <w:pPr>
        <w:autoSpaceDE w:val="0"/>
        <w:autoSpaceDN w:val="0"/>
        <w:adjustRightInd w:val="0"/>
        <w:spacing w:after="0" w:line="240" w:lineRule="auto"/>
        <w:ind w:firstLine="567"/>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-общественный совет при ОМВД;</w:t>
      </w:r>
    </w:p>
    <w:p w:rsidR="005C474B" w:rsidRPr="005C474B" w:rsidRDefault="005C474B" w:rsidP="005C474B">
      <w:pPr>
        <w:autoSpaceDE w:val="0"/>
        <w:autoSpaceDN w:val="0"/>
        <w:adjustRightInd w:val="0"/>
        <w:spacing w:after="0" w:line="240" w:lineRule="auto"/>
        <w:ind w:firstLine="567"/>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-общественный отряд помощников отдела ГИБДД, которые осуществляют дежурство на улицах города совместно с сотрудниками отдела ГИБДД.</w:t>
      </w:r>
    </w:p>
    <w:p w:rsidR="005C474B" w:rsidRPr="005C474B" w:rsidRDefault="005C474B" w:rsidP="005C474B">
      <w:pPr>
        <w:autoSpaceDE w:val="0"/>
        <w:autoSpaceDN w:val="0"/>
        <w:adjustRightInd w:val="0"/>
        <w:spacing w:after="0" w:line="240" w:lineRule="auto"/>
        <w:ind w:firstLine="567"/>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-21 отряд добровольной народной дружины. Члены ДНД привлекаются к проведению различных профилактических операций, к охране правопорядка при проведении общественно-политических, культурно-массовых, спортивных мероприятий, оказывают помощь сотрудникам полиции в их повседневной деятельности по профилактике преступлений и правонарушений. </w:t>
      </w:r>
    </w:p>
    <w:p w:rsidR="005C474B" w:rsidRPr="005C474B" w:rsidRDefault="005C474B" w:rsidP="00917524">
      <w:pPr>
        <w:autoSpaceDE w:val="0"/>
        <w:autoSpaceDN w:val="0"/>
        <w:adjustRightInd w:val="0"/>
        <w:spacing w:after="0" w:line="240" w:lineRule="auto"/>
        <w:ind w:firstLine="567"/>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г</w:t>
      </w:r>
      <w:r w:rsidRPr="005C474B">
        <w:rPr>
          <w:rFonts w:ascii="Times New Roman" w:eastAsia="Times New Roman" w:hAnsi="Times New Roman"/>
          <w:sz w:val="28"/>
          <w:szCs w:val="28"/>
          <w:lang w:val="ru-RU" w:eastAsia="ru-RU" w:bidi="ar-SA"/>
        </w:rPr>
        <w:t xml:space="preserve">ородское казачье общество, которое также принимает активное участие в охране общественного порядка при проведении массовых общегородских и религиозных мероприятий. </w:t>
      </w:r>
    </w:p>
    <w:p w:rsidR="005C474B" w:rsidRPr="005C474B" w:rsidRDefault="005C474B" w:rsidP="00802018">
      <w:pPr>
        <w:autoSpaceDE w:val="0"/>
        <w:autoSpaceDN w:val="0"/>
        <w:adjustRightInd w:val="0"/>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В г</w:t>
      </w:r>
      <w:r>
        <w:rPr>
          <w:rFonts w:ascii="Times New Roman" w:eastAsia="Times New Roman" w:hAnsi="Times New Roman"/>
          <w:sz w:val="28"/>
          <w:szCs w:val="28"/>
          <w:lang w:val="ru-RU" w:eastAsia="ru-RU" w:bidi="ar-SA"/>
        </w:rPr>
        <w:t>ороде</w:t>
      </w:r>
      <w:r w:rsidRPr="005C474B">
        <w:rPr>
          <w:rFonts w:ascii="Times New Roman" w:eastAsia="Times New Roman" w:hAnsi="Times New Roman"/>
          <w:sz w:val="28"/>
          <w:szCs w:val="28"/>
          <w:lang w:val="ru-RU" w:eastAsia="ru-RU" w:bidi="ar-SA"/>
        </w:rPr>
        <w:t xml:space="preserve"> Нефтеюганске действует 7 национальных организаций, из них официально зарегистрировано 4: </w:t>
      </w:r>
    </w:p>
    <w:p w:rsidR="005C474B" w:rsidRPr="005C474B" w:rsidRDefault="005C474B" w:rsidP="00A44A9D">
      <w:pPr>
        <w:numPr>
          <w:ilvl w:val="0"/>
          <w:numId w:val="2"/>
        </w:numPr>
        <w:autoSpaceDE w:val="0"/>
        <w:autoSpaceDN w:val="0"/>
        <w:adjustRightInd w:val="0"/>
        <w:spacing w:after="0" w:line="240" w:lineRule="auto"/>
        <w:ind w:left="0" w:firstLine="0"/>
        <w:contextualSpacing/>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Общественная организаци</w:t>
      </w:r>
      <w:r w:rsidR="00D040E5">
        <w:rPr>
          <w:rFonts w:ascii="Times New Roman" w:eastAsia="Times New Roman" w:hAnsi="Times New Roman"/>
          <w:sz w:val="28"/>
          <w:szCs w:val="28"/>
          <w:lang w:val="ru-RU" w:eastAsia="ru-RU" w:bidi="ar-SA"/>
        </w:rPr>
        <w:t xml:space="preserve">я </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Одлар Юрду</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 xml:space="preserve"> - </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Страна огней</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w:t>
      </w:r>
    </w:p>
    <w:p w:rsidR="005C474B" w:rsidRPr="005C474B" w:rsidRDefault="005C474B" w:rsidP="00A44A9D">
      <w:pPr>
        <w:numPr>
          <w:ilvl w:val="0"/>
          <w:numId w:val="2"/>
        </w:numPr>
        <w:autoSpaceDE w:val="0"/>
        <w:autoSpaceDN w:val="0"/>
        <w:adjustRightInd w:val="0"/>
        <w:spacing w:after="0" w:line="240" w:lineRule="auto"/>
        <w:ind w:left="0" w:firstLine="0"/>
        <w:contextualSpacing/>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Общественная организация </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 xml:space="preserve">Национально-культурная автономия </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Дн</w:t>
      </w:r>
      <w:r w:rsidRPr="005C474B">
        <w:rPr>
          <w:rFonts w:ascii="Times New Roman" w:eastAsia="Times New Roman" w:hAnsi="Times New Roman"/>
          <w:sz w:val="28"/>
          <w:szCs w:val="28"/>
          <w:lang w:eastAsia="ru-RU" w:bidi="ar-SA"/>
        </w:rPr>
        <w:t>i</w:t>
      </w:r>
      <w:r w:rsidR="00D040E5">
        <w:rPr>
          <w:rFonts w:ascii="Times New Roman" w:eastAsia="Times New Roman" w:hAnsi="Times New Roman"/>
          <w:sz w:val="28"/>
          <w:szCs w:val="28"/>
          <w:lang w:val="ru-RU" w:eastAsia="ru-RU" w:bidi="ar-SA"/>
        </w:rPr>
        <w:t>про</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 xml:space="preserve"> г.Нефтеюганска.</w:t>
      </w:r>
    </w:p>
    <w:p w:rsidR="005C474B" w:rsidRPr="005C474B" w:rsidRDefault="005C474B" w:rsidP="00A44A9D">
      <w:pPr>
        <w:numPr>
          <w:ilvl w:val="0"/>
          <w:numId w:val="2"/>
        </w:numPr>
        <w:autoSpaceDE w:val="0"/>
        <w:autoSpaceDN w:val="0"/>
        <w:adjustRightInd w:val="0"/>
        <w:spacing w:after="0" w:line="240" w:lineRule="auto"/>
        <w:ind w:left="0" w:firstLine="0"/>
        <w:contextualSpacing/>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Нефтеюганская городская общ</w:t>
      </w:r>
      <w:r w:rsidR="00D040E5">
        <w:rPr>
          <w:rFonts w:ascii="Times New Roman" w:eastAsia="Times New Roman" w:hAnsi="Times New Roman"/>
          <w:sz w:val="28"/>
          <w:szCs w:val="28"/>
          <w:lang w:val="ru-RU" w:eastAsia="ru-RU" w:bidi="ar-SA"/>
        </w:rPr>
        <w:t xml:space="preserve">ественная организация </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Юрюзань</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w:t>
      </w:r>
    </w:p>
    <w:p w:rsidR="005C474B" w:rsidRPr="005C474B" w:rsidRDefault="005C474B" w:rsidP="00A44A9D">
      <w:pPr>
        <w:numPr>
          <w:ilvl w:val="0"/>
          <w:numId w:val="2"/>
        </w:numPr>
        <w:autoSpaceDE w:val="0"/>
        <w:autoSpaceDN w:val="0"/>
        <w:adjustRightInd w:val="0"/>
        <w:spacing w:after="0" w:line="240" w:lineRule="auto"/>
        <w:ind w:left="0" w:firstLine="0"/>
        <w:contextualSpacing/>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Нефтеюганское отделение обществен</w:t>
      </w:r>
      <w:r w:rsidR="00D040E5">
        <w:rPr>
          <w:rFonts w:ascii="Times New Roman" w:eastAsia="Times New Roman" w:hAnsi="Times New Roman"/>
          <w:sz w:val="28"/>
          <w:szCs w:val="28"/>
          <w:lang w:val="ru-RU" w:eastAsia="ru-RU" w:bidi="ar-SA"/>
        </w:rPr>
        <w:t xml:space="preserve">ной организации </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Спасение Югры</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w:t>
      </w:r>
    </w:p>
    <w:p w:rsidR="005C474B" w:rsidRPr="005C474B" w:rsidRDefault="005C474B" w:rsidP="00A44A9D">
      <w:pPr>
        <w:numPr>
          <w:ilvl w:val="0"/>
          <w:numId w:val="2"/>
        </w:numPr>
        <w:autoSpaceDE w:val="0"/>
        <w:autoSpaceDN w:val="0"/>
        <w:adjustRightInd w:val="0"/>
        <w:spacing w:after="0" w:line="240" w:lineRule="auto"/>
        <w:ind w:left="0" w:firstLine="0"/>
        <w:contextualSpacing/>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Общественная организация национально-культурной автономии ч</w:t>
      </w:r>
      <w:r w:rsidR="00D040E5">
        <w:rPr>
          <w:rFonts w:ascii="Times New Roman" w:eastAsia="Times New Roman" w:hAnsi="Times New Roman"/>
          <w:sz w:val="28"/>
          <w:szCs w:val="28"/>
          <w:lang w:val="ru-RU" w:eastAsia="ru-RU" w:bidi="ar-SA"/>
        </w:rPr>
        <w:t xml:space="preserve">увашей г.Нефтеюганска </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Юханшыв</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w:t>
      </w:r>
    </w:p>
    <w:p w:rsidR="005C474B" w:rsidRPr="005C474B" w:rsidRDefault="005C474B" w:rsidP="00A44A9D">
      <w:pPr>
        <w:numPr>
          <w:ilvl w:val="0"/>
          <w:numId w:val="2"/>
        </w:numPr>
        <w:autoSpaceDE w:val="0"/>
        <w:autoSpaceDN w:val="0"/>
        <w:adjustRightInd w:val="0"/>
        <w:spacing w:after="0" w:line="240" w:lineRule="auto"/>
        <w:ind w:left="0" w:firstLine="0"/>
        <w:contextualSpacing/>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Общественная организация </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Центра осетинской</w:t>
      </w:r>
      <w:r w:rsidR="00D040E5">
        <w:rPr>
          <w:rFonts w:ascii="Times New Roman" w:eastAsia="Times New Roman" w:hAnsi="Times New Roman"/>
          <w:sz w:val="28"/>
          <w:szCs w:val="28"/>
          <w:lang w:val="ru-RU" w:eastAsia="ru-RU" w:bidi="ar-SA"/>
        </w:rPr>
        <w:t xml:space="preserve"> культуры  </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Алания</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w:t>
      </w:r>
    </w:p>
    <w:p w:rsidR="005C474B" w:rsidRPr="005C474B" w:rsidRDefault="005C474B" w:rsidP="00A44A9D">
      <w:pPr>
        <w:numPr>
          <w:ilvl w:val="0"/>
          <w:numId w:val="2"/>
        </w:numPr>
        <w:autoSpaceDE w:val="0"/>
        <w:autoSpaceDN w:val="0"/>
        <w:adjustRightInd w:val="0"/>
        <w:spacing w:after="0" w:line="240" w:lineRule="auto"/>
        <w:ind w:left="0" w:firstLine="0"/>
        <w:contextualSpacing/>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Т</w:t>
      </w:r>
      <w:r w:rsidR="00D040E5">
        <w:rPr>
          <w:rFonts w:ascii="Times New Roman" w:eastAsia="Times New Roman" w:hAnsi="Times New Roman"/>
          <w:sz w:val="28"/>
          <w:szCs w:val="28"/>
          <w:lang w:val="ru-RU" w:eastAsia="ru-RU" w:bidi="ar-SA"/>
        </w:rPr>
        <w:t>аджикская инициативная группа.</w:t>
      </w:r>
    </w:p>
    <w:p w:rsidR="005C474B" w:rsidRPr="005C474B" w:rsidRDefault="005C474B" w:rsidP="00802018">
      <w:pPr>
        <w:autoSpaceDE w:val="0"/>
        <w:autoSpaceDN w:val="0"/>
        <w:adjustRightInd w:val="0"/>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Представители национальных организаций входят в состав Городского общественного совета, в состав Межведомственной комиссии по противодействию экстремисткой деятельности города Нефтеюганска, в состав Общественного совета при УВД по г. Нефтеюганску. </w:t>
      </w:r>
    </w:p>
    <w:p w:rsidR="005C474B" w:rsidRPr="005C474B" w:rsidRDefault="005C474B" w:rsidP="00802018">
      <w:pPr>
        <w:autoSpaceDE w:val="0"/>
        <w:autoSpaceDN w:val="0"/>
        <w:adjustRightInd w:val="0"/>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Базовым центром по работе с национальными диаспорами  города является МБУК </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Центр национальных культур</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 xml:space="preserve">. Одной из основных целей работы МБУК </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Центр национальных культур</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 xml:space="preserve"> является гармонизация межнациональных отношений, взаимодействие администрации города с общественными организациями города, пропаганда национального искусства, привлечение молодежи к изучению культуры народов России и народов, проживающих вХанты-Мансийском автономном округе-Югре.</w:t>
      </w:r>
    </w:p>
    <w:p w:rsidR="005C474B" w:rsidRPr="005C474B" w:rsidRDefault="005C474B" w:rsidP="00802018">
      <w:pPr>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lastRenderedPageBreak/>
        <w:t>Религиозная жизнь в г.Нефтеюганске представлена двумя традиционными религиями – православием и исламом, а также религиозными течениями протестантского направления.</w:t>
      </w:r>
    </w:p>
    <w:p w:rsidR="005C474B" w:rsidRPr="005C474B" w:rsidRDefault="005C474B" w:rsidP="00802018">
      <w:pPr>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Всего в городе официально зарегистрировано 5 религиозных организаций.</w:t>
      </w:r>
    </w:p>
    <w:p w:rsidR="005C474B" w:rsidRPr="005C474B" w:rsidRDefault="005C474B" w:rsidP="00FE2026">
      <w:pPr>
        <w:numPr>
          <w:ilvl w:val="0"/>
          <w:numId w:val="1"/>
        </w:numPr>
        <w:tabs>
          <w:tab w:val="clear" w:pos="2629"/>
          <w:tab w:val="num" w:pos="0"/>
          <w:tab w:val="num" w:pos="284"/>
          <w:tab w:val="num" w:pos="1749"/>
        </w:tabs>
        <w:spacing w:after="0" w:line="240" w:lineRule="auto"/>
        <w:ind w:left="0" w:firstLine="0"/>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Местная православная религиозная орг</w:t>
      </w:r>
      <w:r w:rsidR="00D040E5">
        <w:rPr>
          <w:rFonts w:ascii="Times New Roman" w:eastAsia="Times New Roman" w:hAnsi="Times New Roman"/>
          <w:sz w:val="28"/>
          <w:szCs w:val="28"/>
          <w:lang w:val="ru-RU" w:eastAsia="ru-RU" w:bidi="ar-SA"/>
        </w:rPr>
        <w:t>анизация.</w:t>
      </w:r>
    </w:p>
    <w:p w:rsidR="005C474B" w:rsidRPr="005C474B" w:rsidRDefault="005C474B" w:rsidP="00FE2026">
      <w:pPr>
        <w:numPr>
          <w:ilvl w:val="0"/>
          <w:numId w:val="1"/>
        </w:numPr>
        <w:tabs>
          <w:tab w:val="clear" w:pos="2629"/>
          <w:tab w:val="num" w:pos="0"/>
          <w:tab w:val="num" w:pos="284"/>
          <w:tab w:val="num" w:pos="1749"/>
        </w:tabs>
        <w:spacing w:after="0" w:line="240" w:lineRule="auto"/>
        <w:ind w:left="0" w:firstLine="0"/>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Местная религиозна</w:t>
      </w:r>
      <w:r w:rsidR="00D040E5">
        <w:rPr>
          <w:rFonts w:ascii="Times New Roman" w:eastAsia="Times New Roman" w:hAnsi="Times New Roman"/>
          <w:sz w:val="28"/>
          <w:szCs w:val="28"/>
          <w:lang w:val="ru-RU" w:eastAsia="ru-RU" w:bidi="ar-SA"/>
        </w:rPr>
        <w:t>я организация мусульман Махалля.</w:t>
      </w:r>
    </w:p>
    <w:p w:rsidR="005C474B" w:rsidRPr="00802018" w:rsidRDefault="005C474B" w:rsidP="00FE2026">
      <w:pPr>
        <w:numPr>
          <w:ilvl w:val="0"/>
          <w:numId w:val="1"/>
        </w:numPr>
        <w:tabs>
          <w:tab w:val="clear" w:pos="2629"/>
          <w:tab w:val="num" w:pos="0"/>
          <w:tab w:val="num" w:pos="284"/>
          <w:tab w:val="num" w:pos="1749"/>
        </w:tabs>
        <w:spacing w:after="0" w:line="240" w:lineRule="auto"/>
        <w:ind w:left="0" w:firstLine="0"/>
        <w:jc w:val="both"/>
        <w:rPr>
          <w:rFonts w:ascii="Times New Roman" w:eastAsia="Times New Roman" w:hAnsi="Times New Roman"/>
          <w:sz w:val="28"/>
          <w:szCs w:val="28"/>
          <w:lang w:val="ru-RU" w:eastAsia="ru-RU" w:bidi="ar-SA"/>
        </w:rPr>
      </w:pPr>
      <w:r w:rsidRPr="00802018">
        <w:rPr>
          <w:rFonts w:ascii="Times New Roman" w:eastAsia="Times New Roman" w:hAnsi="Times New Roman"/>
          <w:sz w:val="28"/>
          <w:szCs w:val="28"/>
          <w:lang w:val="ru-RU" w:eastAsia="ru-RU" w:bidi="ar-SA"/>
        </w:rPr>
        <w:t xml:space="preserve">Религиозная организация </w:t>
      </w:r>
      <w:r w:rsidR="00BE1C2A">
        <w:rPr>
          <w:rFonts w:ascii="Times New Roman" w:eastAsia="Times New Roman" w:hAnsi="Times New Roman"/>
          <w:sz w:val="28"/>
          <w:szCs w:val="28"/>
          <w:lang w:val="ru-RU" w:eastAsia="ru-RU" w:bidi="ar-SA"/>
        </w:rPr>
        <w:t>«</w:t>
      </w:r>
      <w:r w:rsidRPr="00802018">
        <w:rPr>
          <w:rFonts w:ascii="Times New Roman" w:eastAsia="Times New Roman" w:hAnsi="Times New Roman"/>
          <w:sz w:val="28"/>
          <w:szCs w:val="28"/>
          <w:lang w:val="ru-RU" w:eastAsia="ru-RU" w:bidi="ar-SA"/>
        </w:rPr>
        <w:t>Мисси</w:t>
      </w:r>
      <w:r w:rsidR="009C4B9D" w:rsidRPr="00802018">
        <w:rPr>
          <w:rFonts w:ascii="Times New Roman" w:eastAsia="Times New Roman" w:hAnsi="Times New Roman"/>
          <w:sz w:val="28"/>
          <w:szCs w:val="28"/>
          <w:lang w:val="ru-RU" w:eastAsia="ru-RU" w:bidi="ar-SA"/>
        </w:rPr>
        <w:t>я Евангелизации и Благотворения</w:t>
      </w:r>
      <w:r w:rsidRPr="00802018">
        <w:rPr>
          <w:rFonts w:ascii="Times New Roman" w:eastAsia="Times New Roman" w:hAnsi="Times New Roman"/>
          <w:sz w:val="28"/>
          <w:szCs w:val="28"/>
          <w:lang w:val="ru-RU" w:eastAsia="ru-RU" w:bidi="ar-SA"/>
        </w:rPr>
        <w:t>Хри</w:t>
      </w:r>
      <w:r w:rsidR="00D040E5">
        <w:rPr>
          <w:rFonts w:ascii="Times New Roman" w:eastAsia="Times New Roman" w:hAnsi="Times New Roman"/>
          <w:sz w:val="28"/>
          <w:szCs w:val="28"/>
          <w:lang w:val="ru-RU" w:eastAsia="ru-RU" w:bidi="ar-SA"/>
        </w:rPr>
        <w:t xml:space="preserve">стиан Веры Евангельской </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Слово</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w:t>
      </w:r>
    </w:p>
    <w:p w:rsidR="005C474B" w:rsidRPr="005C474B" w:rsidRDefault="005C474B" w:rsidP="00FE2026">
      <w:pPr>
        <w:numPr>
          <w:ilvl w:val="0"/>
          <w:numId w:val="1"/>
        </w:numPr>
        <w:tabs>
          <w:tab w:val="clear" w:pos="2629"/>
          <w:tab w:val="num" w:pos="0"/>
          <w:tab w:val="num" w:pos="284"/>
          <w:tab w:val="num" w:pos="1749"/>
        </w:tabs>
        <w:spacing w:after="0" w:line="240" w:lineRule="auto"/>
        <w:ind w:left="0" w:firstLine="0"/>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Церковь Христиан</w:t>
      </w:r>
      <w:r w:rsidR="00D040E5">
        <w:rPr>
          <w:rFonts w:ascii="Times New Roman" w:eastAsia="Times New Roman" w:hAnsi="Times New Roman"/>
          <w:sz w:val="28"/>
          <w:szCs w:val="28"/>
          <w:lang w:val="ru-RU" w:eastAsia="ru-RU" w:bidi="ar-SA"/>
        </w:rPr>
        <w:t xml:space="preserve"> Веры Евангельской </w:t>
      </w:r>
      <w:r w:rsidR="00BE1C2A">
        <w:rPr>
          <w:rFonts w:ascii="Times New Roman" w:eastAsia="Times New Roman" w:hAnsi="Times New Roman"/>
          <w:sz w:val="28"/>
          <w:szCs w:val="28"/>
          <w:lang w:val="ru-RU" w:eastAsia="ru-RU" w:bidi="ar-SA"/>
        </w:rPr>
        <w:t>«</w:t>
      </w:r>
      <w:r w:rsidR="00D040E5">
        <w:rPr>
          <w:rFonts w:ascii="Times New Roman" w:eastAsia="Times New Roman" w:hAnsi="Times New Roman"/>
          <w:sz w:val="28"/>
          <w:szCs w:val="28"/>
          <w:lang w:val="ru-RU" w:eastAsia="ru-RU" w:bidi="ar-SA"/>
        </w:rPr>
        <w:t>Слово Жизни.</w:t>
      </w:r>
    </w:p>
    <w:p w:rsidR="005C474B" w:rsidRPr="005C474B" w:rsidRDefault="005C474B" w:rsidP="00FE2026">
      <w:pPr>
        <w:numPr>
          <w:ilvl w:val="0"/>
          <w:numId w:val="1"/>
        </w:numPr>
        <w:tabs>
          <w:tab w:val="clear" w:pos="2629"/>
          <w:tab w:val="num" w:pos="0"/>
          <w:tab w:val="num" w:pos="284"/>
          <w:tab w:val="num" w:pos="1749"/>
        </w:tabs>
        <w:spacing w:after="0" w:line="240" w:lineRule="auto"/>
        <w:ind w:left="0" w:firstLine="0"/>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Местная религиозная организация Свидетели Иеговы.</w:t>
      </w:r>
    </w:p>
    <w:p w:rsidR="005C474B" w:rsidRPr="005C474B" w:rsidRDefault="005C474B" w:rsidP="00802018">
      <w:pPr>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Представители администрации города Нефтеюганска регулярно участвуют в мероприятиях посвященных главным религиозным праздникам, таким как Рождество Христово, Пасха, Троица, </w:t>
      </w:r>
      <w:r w:rsidR="00802018">
        <w:rPr>
          <w:rFonts w:ascii="Times New Roman" w:eastAsia="Times New Roman" w:hAnsi="Times New Roman"/>
          <w:sz w:val="28"/>
          <w:szCs w:val="28"/>
          <w:lang w:val="ru-RU" w:eastAsia="ru-RU" w:bidi="ar-SA"/>
        </w:rPr>
        <w:t>Курбан-байрам, Ураза-байрам.</w:t>
      </w:r>
    </w:p>
    <w:p w:rsidR="005C474B" w:rsidRPr="005C474B" w:rsidRDefault="005C474B" w:rsidP="00802018">
      <w:pPr>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В городе зарегистрирована одна религиозная организация, исповедующая православие – приход Храма </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Святого Духа</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 xml:space="preserve">, которая входит в структуру Ханты-Мансийской епархии Русской Православной Церкви Московского Патриархата. </w:t>
      </w:r>
    </w:p>
    <w:p w:rsidR="005C474B" w:rsidRPr="005C474B" w:rsidRDefault="005C474B" w:rsidP="005C474B">
      <w:pPr>
        <w:spacing w:after="0" w:line="240" w:lineRule="auto"/>
        <w:ind w:firstLine="426"/>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При храме открыта Воскресная школа, в которой обучается более 100 детей и 50 взрослых. В городе действует негосударственное общеобразовательное учреждение </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Нефтеюганская Православная гимназия</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 xml:space="preserve">, в которой обучается более 150 человек. </w:t>
      </w:r>
    </w:p>
    <w:p w:rsidR="005C474B" w:rsidRPr="005C474B" w:rsidRDefault="005C474B" w:rsidP="00802018">
      <w:pPr>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В городе зарегистрирована одна религиозная организация, исповедующая ислам - мусульманская религиозная организация Махалля г. Нефтеюганска. Имам-хатыбом </w:t>
      </w:r>
      <w:r w:rsidR="00917524">
        <w:rPr>
          <w:rFonts w:ascii="Times New Roman" w:eastAsia="Times New Roman" w:hAnsi="Times New Roman"/>
          <w:sz w:val="28"/>
          <w:szCs w:val="28"/>
          <w:lang w:val="ru-RU" w:eastAsia="ru-RU" w:bidi="ar-SA"/>
        </w:rPr>
        <w:t>Н</w:t>
      </w:r>
      <w:r w:rsidRPr="005C474B">
        <w:rPr>
          <w:rFonts w:ascii="Times New Roman" w:eastAsia="Times New Roman" w:hAnsi="Times New Roman"/>
          <w:sz w:val="28"/>
          <w:szCs w:val="28"/>
          <w:lang w:val="ru-RU" w:eastAsia="ru-RU" w:bidi="ar-SA"/>
        </w:rPr>
        <w:t>ефтеюганской мечети является ПечеринУсман хазрат.</w:t>
      </w:r>
      <w:r w:rsidRPr="005C474B">
        <w:rPr>
          <w:rFonts w:ascii="Times New Roman" w:eastAsia="Times New Roman" w:hAnsi="Times New Roman"/>
          <w:color w:val="000000"/>
          <w:sz w:val="28"/>
          <w:szCs w:val="28"/>
          <w:lang w:val="ru-RU" w:eastAsia="ru-RU" w:bidi="ar-SA"/>
        </w:rPr>
        <w:t xml:space="preserve">Община входит </w:t>
      </w:r>
      <w:r w:rsidR="00D040E5">
        <w:rPr>
          <w:rFonts w:ascii="Times New Roman" w:eastAsia="Times New Roman" w:hAnsi="Times New Roman"/>
          <w:color w:val="000000"/>
          <w:sz w:val="28"/>
          <w:szCs w:val="28"/>
          <w:lang w:val="ru-RU" w:eastAsia="ru-RU" w:bidi="ar-SA"/>
        </w:rPr>
        <w:t xml:space="preserve">в </w:t>
      </w:r>
      <w:r w:rsidRPr="005C474B">
        <w:rPr>
          <w:rFonts w:ascii="Times New Roman" w:eastAsia="Times New Roman" w:hAnsi="Times New Roman"/>
          <w:sz w:val="28"/>
          <w:szCs w:val="28"/>
          <w:lang w:val="ru-RU" w:eastAsia="ru-RU" w:bidi="ar-SA"/>
        </w:rPr>
        <w:t>структуру Регионального Духовного управления мусульман Ханты-Мансийского автономного округа - Муфтий РДУМ Саматов Тагир Хазрат, с каноническим подчинением Центральному Духовному управлению мусульман России - Верховный муфтий Шейх-уль-Ислам Талгат Таджуддин.</w:t>
      </w:r>
    </w:p>
    <w:p w:rsidR="005C474B" w:rsidRPr="005C474B" w:rsidRDefault="005C474B" w:rsidP="00802018">
      <w:pPr>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При мечети создана группа (воскресная школа) для обучения основ ислама, изучению Корана, арабского и татарского языков. Совершаются паломничества (хадж) в Мекку. </w:t>
      </w:r>
    </w:p>
    <w:p w:rsidR="005C474B" w:rsidRPr="005C474B" w:rsidRDefault="005C474B" w:rsidP="00802018">
      <w:pPr>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bCs/>
          <w:sz w:val="28"/>
          <w:szCs w:val="28"/>
          <w:lang w:val="ru-RU" w:eastAsia="ru-RU" w:bidi="ar-SA"/>
        </w:rPr>
        <w:t>Также в городе осуществляют свою деятельность религиозные течения протестантского направления:</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 xml:space="preserve">Миссия Евангелизации и Благотворения Христиан Веры Евангельской </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Слово</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 xml:space="preserve"> - пастор Козлов Леонид Анатольевич и Церковь Христиан Веры Евангельской </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Слово Жизни</w:t>
      </w:r>
      <w:r w:rsidR="00BE1C2A">
        <w:rPr>
          <w:rFonts w:ascii="Times New Roman" w:eastAsia="Times New Roman" w:hAnsi="Times New Roman"/>
          <w:sz w:val="28"/>
          <w:szCs w:val="28"/>
          <w:lang w:val="ru-RU" w:eastAsia="ru-RU" w:bidi="ar-SA"/>
        </w:rPr>
        <w:t>»</w:t>
      </w:r>
      <w:r w:rsidRPr="005C474B">
        <w:rPr>
          <w:rFonts w:ascii="Times New Roman" w:eastAsia="Times New Roman" w:hAnsi="Times New Roman"/>
          <w:sz w:val="28"/>
          <w:szCs w:val="28"/>
          <w:lang w:val="ru-RU" w:eastAsia="ru-RU" w:bidi="ar-SA"/>
        </w:rPr>
        <w:t xml:space="preserve"> - пастор Шитов Анатолий Николаевич.</w:t>
      </w:r>
    </w:p>
    <w:p w:rsidR="005C474B" w:rsidRPr="005C474B" w:rsidRDefault="005C474B" w:rsidP="00802018">
      <w:pPr>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Зарегистрирована одна религиозная организация </w:t>
      </w:r>
      <w:r w:rsidR="00802018">
        <w:rPr>
          <w:rFonts w:ascii="Times New Roman" w:eastAsia="Times New Roman" w:hAnsi="Times New Roman"/>
          <w:sz w:val="28"/>
          <w:szCs w:val="28"/>
          <w:lang w:val="ru-RU" w:eastAsia="ru-RU" w:bidi="ar-SA"/>
        </w:rPr>
        <w:t>поздне</w:t>
      </w:r>
      <w:r w:rsidRPr="005C474B">
        <w:rPr>
          <w:rFonts w:ascii="Times New Roman" w:eastAsia="Times New Roman" w:hAnsi="Times New Roman"/>
          <w:sz w:val="28"/>
          <w:szCs w:val="28"/>
          <w:lang w:val="ru-RU" w:eastAsia="ru-RU" w:bidi="ar-SA"/>
        </w:rPr>
        <w:t xml:space="preserve">простестантского направления: Свидетели Иеговы – старейшина Никитин Дмитрий Вячеславович. При церкви действуют воскресные школы для детей и взрослых.  </w:t>
      </w:r>
    </w:p>
    <w:p w:rsidR="005C474B" w:rsidRDefault="005C474B" w:rsidP="00802018">
      <w:pPr>
        <w:spacing w:after="0" w:line="240" w:lineRule="auto"/>
        <w:ind w:firstLine="709"/>
        <w:jc w:val="both"/>
        <w:rPr>
          <w:rFonts w:ascii="Times New Roman" w:eastAsia="Times New Roman" w:hAnsi="Times New Roman"/>
          <w:sz w:val="28"/>
          <w:szCs w:val="28"/>
          <w:lang w:val="ru-RU" w:eastAsia="ru-RU" w:bidi="ar-SA"/>
        </w:rPr>
      </w:pPr>
      <w:r w:rsidRPr="005C474B">
        <w:rPr>
          <w:rFonts w:ascii="Times New Roman" w:eastAsia="Times New Roman" w:hAnsi="Times New Roman"/>
          <w:sz w:val="28"/>
          <w:szCs w:val="28"/>
          <w:lang w:val="ru-RU" w:eastAsia="ru-RU" w:bidi="ar-SA"/>
        </w:rPr>
        <w:t xml:space="preserve">Обеспечение эффективного взаимодействия с национальными и религиозными организациями, содействие органам региональной и федеральной власти в сохранении стабильности в этноконфессиональной сфере - одно из основных направлений деятельности администрации города Нефтеюганска. </w:t>
      </w:r>
    </w:p>
    <w:p w:rsidR="004C0F22" w:rsidRPr="001E48CE" w:rsidRDefault="001E48CE" w:rsidP="001E48CE">
      <w:pPr>
        <w:pStyle w:val="a5"/>
        <w:ind w:left="0" w:firstLine="709"/>
        <w:rPr>
          <w:rFonts w:ascii="Times New Roman" w:hAnsi="Times New Roman" w:cs="Times New Roman"/>
          <w:sz w:val="28"/>
          <w:szCs w:val="28"/>
          <w:lang w:val="ru-RU"/>
        </w:rPr>
      </w:pPr>
      <w:r>
        <w:rPr>
          <w:rFonts w:ascii="Times New Roman" w:hAnsi="Times New Roman" w:cs="Times New Roman"/>
          <w:sz w:val="28"/>
          <w:szCs w:val="28"/>
          <w:lang w:val="ru-RU"/>
        </w:rPr>
        <w:lastRenderedPageBreak/>
        <w:t>4.13.</w:t>
      </w:r>
      <w:r w:rsidR="004C0F22" w:rsidRPr="001E48CE">
        <w:rPr>
          <w:rFonts w:ascii="Times New Roman" w:hAnsi="Times New Roman" w:cs="Times New Roman"/>
          <w:sz w:val="28"/>
          <w:szCs w:val="28"/>
          <w:lang w:val="ru-RU"/>
        </w:rPr>
        <w:t>Перечень основных предприятий</w:t>
      </w:r>
    </w:p>
    <w:p w:rsidR="00C32BB4" w:rsidRPr="001E48CE" w:rsidRDefault="00C32BB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1E48CE">
        <w:rPr>
          <w:rFonts w:ascii="Times New Roman" w:eastAsia="Times New Roman" w:hAnsi="Times New Roman" w:cs="Times New Roman"/>
          <w:sz w:val="28"/>
          <w:szCs w:val="28"/>
          <w:lang w:val="ru-RU" w:eastAsia="ru-RU"/>
        </w:rPr>
        <w:t xml:space="preserve">ООО </w:t>
      </w:r>
      <w:r w:rsidR="00BE1C2A">
        <w:rPr>
          <w:rFonts w:ascii="Times New Roman" w:eastAsia="Times New Roman" w:hAnsi="Times New Roman" w:cs="Times New Roman"/>
          <w:sz w:val="28"/>
          <w:szCs w:val="28"/>
          <w:lang w:val="ru-RU" w:eastAsia="ru-RU"/>
        </w:rPr>
        <w:t>«</w:t>
      </w:r>
      <w:r w:rsidRPr="001E48CE">
        <w:rPr>
          <w:rFonts w:ascii="Times New Roman" w:eastAsia="Times New Roman" w:hAnsi="Times New Roman" w:cs="Times New Roman"/>
          <w:sz w:val="28"/>
          <w:szCs w:val="28"/>
          <w:lang w:val="ru-RU" w:eastAsia="ru-RU"/>
        </w:rPr>
        <w:t>РН-Юганскнефтегаз</w:t>
      </w:r>
      <w:r w:rsidR="00BE1C2A">
        <w:rPr>
          <w:rFonts w:ascii="Times New Roman" w:eastAsia="Times New Roman" w:hAnsi="Times New Roman" w:cs="Times New Roman"/>
          <w:sz w:val="28"/>
          <w:szCs w:val="28"/>
          <w:lang w:val="ru-RU" w:eastAsia="ru-RU"/>
        </w:rPr>
        <w:t>»</w:t>
      </w:r>
    </w:p>
    <w:p w:rsidR="00C32BB4" w:rsidRPr="0041345E" w:rsidRDefault="00C32BB4" w:rsidP="00C32BB4">
      <w:pPr>
        <w:pStyle w:val="a5"/>
        <w:spacing w:after="0" w:line="240" w:lineRule="auto"/>
        <w:ind w:left="0"/>
        <w:jc w:val="both"/>
        <w:rPr>
          <w:rFonts w:ascii="Times New Roman" w:eastAsia="Times New Roman" w:hAnsi="Times New Roman" w:cs="Times New Roman"/>
          <w:sz w:val="28"/>
          <w:szCs w:val="28"/>
          <w:lang w:val="ru-RU" w:eastAsia="ru-RU"/>
        </w:rPr>
      </w:pPr>
      <w:r w:rsidRPr="0041345E">
        <w:rPr>
          <w:rFonts w:ascii="Times New Roman" w:eastAsia="Times New Roman" w:hAnsi="Times New Roman" w:cs="Times New Roman"/>
          <w:sz w:val="28"/>
          <w:szCs w:val="28"/>
          <w:lang w:val="ru-RU" w:eastAsia="ru-RU"/>
        </w:rPr>
        <w:t xml:space="preserve">(Общество с ограниченной ответственностью </w:t>
      </w:r>
      <w:r w:rsidR="00BE1C2A">
        <w:rPr>
          <w:rFonts w:ascii="Times New Roman" w:eastAsia="Times New Roman" w:hAnsi="Times New Roman" w:cs="Times New Roman"/>
          <w:sz w:val="28"/>
          <w:szCs w:val="28"/>
          <w:lang w:val="ru-RU" w:eastAsia="ru-RU"/>
        </w:rPr>
        <w:t>«</w:t>
      </w:r>
      <w:r w:rsidRPr="0041345E">
        <w:rPr>
          <w:rFonts w:ascii="Times New Roman" w:eastAsia="Times New Roman" w:hAnsi="Times New Roman" w:cs="Times New Roman"/>
          <w:sz w:val="28"/>
          <w:szCs w:val="28"/>
          <w:lang w:val="ru-RU" w:eastAsia="ru-RU"/>
        </w:rPr>
        <w:t>РН-Юганскнефтегаз</w:t>
      </w:r>
      <w:r w:rsidR="00BE1C2A">
        <w:rPr>
          <w:rFonts w:ascii="Times New Roman" w:eastAsia="Times New Roman" w:hAnsi="Times New Roman" w:cs="Times New Roman"/>
          <w:sz w:val="28"/>
          <w:szCs w:val="28"/>
          <w:lang w:val="ru-RU" w:eastAsia="ru-RU"/>
        </w:rPr>
        <w:t>»</w:t>
      </w:r>
      <w:r w:rsidRPr="0041345E">
        <w:rPr>
          <w:rFonts w:ascii="Times New Roman" w:eastAsia="Times New Roman" w:hAnsi="Times New Roman" w:cs="Times New Roman"/>
          <w:sz w:val="28"/>
          <w:szCs w:val="28"/>
          <w:lang w:val="ru-RU" w:eastAsia="ru-RU"/>
        </w:rPr>
        <w:t>)</w:t>
      </w:r>
    </w:p>
    <w:p w:rsidR="00C32BB4" w:rsidRPr="0041345E" w:rsidRDefault="00B10219" w:rsidP="00C32BB4">
      <w:pPr>
        <w:spacing w:after="0" w:line="240" w:lineRule="auto"/>
        <w:jc w:val="both"/>
        <w:rPr>
          <w:rFonts w:ascii="Times New Roman" w:eastAsia="Times New Roman" w:hAnsi="Times New Roman"/>
          <w:sz w:val="28"/>
          <w:szCs w:val="28"/>
          <w:lang w:val="ru-RU" w:eastAsia="ru-RU"/>
        </w:rPr>
      </w:pPr>
      <w:r w:rsidRPr="0041345E">
        <w:rPr>
          <w:rFonts w:ascii="Times New Roman" w:eastAsia="Times New Roman" w:hAnsi="Times New Roman"/>
          <w:sz w:val="28"/>
          <w:szCs w:val="28"/>
          <w:lang w:val="ru-RU" w:eastAsia="ru-RU"/>
        </w:rPr>
        <w:t>Генеральный директор</w:t>
      </w:r>
      <w:r w:rsidR="001E48CE">
        <w:rPr>
          <w:rFonts w:ascii="Times New Roman" w:eastAsia="Times New Roman" w:hAnsi="Times New Roman"/>
          <w:sz w:val="28"/>
          <w:szCs w:val="28"/>
          <w:lang w:val="ru-RU" w:eastAsia="ru-RU"/>
        </w:rPr>
        <w:t xml:space="preserve">- </w:t>
      </w:r>
      <w:r w:rsidR="00C32BB4" w:rsidRPr="0041345E">
        <w:rPr>
          <w:rFonts w:ascii="Times New Roman" w:eastAsia="Times New Roman" w:hAnsi="Times New Roman"/>
          <w:sz w:val="28"/>
          <w:szCs w:val="28"/>
          <w:lang w:val="ru-RU" w:eastAsia="ru-RU"/>
        </w:rPr>
        <w:t>Жерж Игорь Александрович</w:t>
      </w:r>
      <w:r w:rsidR="001E48CE">
        <w:rPr>
          <w:rFonts w:ascii="Times New Roman" w:eastAsia="Times New Roman" w:hAnsi="Times New Roman"/>
          <w:sz w:val="28"/>
          <w:szCs w:val="28"/>
          <w:lang w:val="ru-RU" w:eastAsia="ru-RU"/>
        </w:rPr>
        <w:t>.</w:t>
      </w:r>
    </w:p>
    <w:p w:rsidR="00C32BB4" w:rsidRPr="0041345E" w:rsidRDefault="001E48CE" w:rsidP="00B10219">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B10219" w:rsidRPr="0041345E">
        <w:rPr>
          <w:rFonts w:ascii="Times New Roman" w:eastAsia="Times New Roman" w:hAnsi="Times New Roman"/>
          <w:sz w:val="28"/>
          <w:szCs w:val="28"/>
          <w:lang w:val="ru-RU" w:eastAsia="ru-RU"/>
        </w:rPr>
        <w:t>ул.Ленина, дом 26</w:t>
      </w:r>
    </w:p>
    <w:p w:rsidR="00B10219" w:rsidRDefault="005C6C32" w:rsidP="00B10219">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B10219" w:rsidRPr="0041345E">
        <w:rPr>
          <w:rFonts w:ascii="Times New Roman" w:eastAsia="Times New Roman" w:hAnsi="Times New Roman"/>
          <w:sz w:val="28"/>
          <w:szCs w:val="28"/>
          <w:lang w:val="ru-RU" w:eastAsia="ru-RU"/>
        </w:rPr>
        <w:t>315184</w:t>
      </w:r>
    </w:p>
    <w:p w:rsidR="0041345E" w:rsidRPr="00C63539" w:rsidRDefault="001E48CE" w:rsidP="00B10219">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r w:rsidR="0041345E">
        <w:rPr>
          <w:rFonts w:ascii="Times New Roman" w:eastAsia="Times New Roman" w:hAnsi="Times New Roman"/>
          <w:sz w:val="28"/>
          <w:szCs w:val="28"/>
          <w:lang w:eastAsia="ru-RU"/>
        </w:rPr>
        <w:t>rn</w:t>
      </w:r>
      <w:r w:rsidR="0041345E" w:rsidRPr="00C63539">
        <w:rPr>
          <w:rFonts w:ascii="Times New Roman" w:eastAsia="Times New Roman" w:hAnsi="Times New Roman"/>
          <w:sz w:val="28"/>
          <w:szCs w:val="28"/>
          <w:lang w:val="ru-RU" w:eastAsia="ru-RU"/>
        </w:rPr>
        <w:t>_</w:t>
      </w:r>
      <w:r w:rsidR="0041345E">
        <w:rPr>
          <w:rFonts w:ascii="Times New Roman" w:eastAsia="Times New Roman" w:hAnsi="Times New Roman"/>
          <w:sz w:val="28"/>
          <w:szCs w:val="28"/>
          <w:lang w:eastAsia="ru-RU"/>
        </w:rPr>
        <w:t>yng</w:t>
      </w:r>
      <w:r w:rsidR="0041345E" w:rsidRPr="00C63539">
        <w:rPr>
          <w:rFonts w:ascii="Times New Roman" w:eastAsia="Times New Roman" w:hAnsi="Times New Roman"/>
          <w:sz w:val="28"/>
          <w:szCs w:val="28"/>
          <w:lang w:val="ru-RU" w:eastAsia="ru-RU"/>
        </w:rPr>
        <w:t>@</w:t>
      </w:r>
      <w:r w:rsidR="0041345E">
        <w:rPr>
          <w:rFonts w:ascii="Times New Roman" w:eastAsia="Times New Roman" w:hAnsi="Times New Roman"/>
          <w:sz w:val="28"/>
          <w:szCs w:val="28"/>
          <w:lang w:eastAsia="ru-RU"/>
        </w:rPr>
        <w:t>yungisk</w:t>
      </w:r>
      <w:r w:rsidR="0041345E" w:rsidRPr="00C63539">
        <w:rPr>
          <w:rFonts w:ascii="Times New Roman" w:eastAsia="Times New Roman" w:hAnsi="Times New Roman"/>
          <w:sz w:val="28"/>
          <w:szCs w:val="28"/>
          <w:lang w:val="ru-RU" w:eastAsia="ru-RU"/>
        </w:rPr>
        <w:t>.</w:t>
      </w:r>
      <w:r w:rsidR="0041345E">
        <w:rPr>
          <w:rFonts w:ascii="Times New Roman" w:eastAsia="Times New Roman" w:hAnsi="Times New Roman"/>
          <w:sz w:val="28"/>
          <w:szCs w:val="28"/>
          <w:lang w:eastAsia="ru-RU"/>
        </w:rPr>
        <w:t>com</w:t>
      </w:r>
    </w:p>
    <w:p w:rsidR="00A44A9D" w:rsidRPr="001E48CE"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1E48CE">
        <w:rPr>
          <w:rFonts w:ascii="Times New Roman" w:eastAsia="Times New Roman" w:hAnsi="Times New Roman" w:cs="Times New Roman"/>
          <w:sz w:val="28"/>
          <w:szCs w:val="28"/>
          <w:lang w:eastAsia="ru-RU"/>
        </w:rPr>
        <w:t xml:space="preserve">Филиал ЗАО </w:t>
      </w:r>
      <w:r w:rsidR="00BE1C2A">
        <w:rPr>
          <w:rFonts w:ascii="Times New Roman" w:eastAsia="Times New Roman" w:hAnsi="Times New Roman" w:cs="Times New Roman"/>
          <w:sz w:val="28"/>
          <w:szCs w:val="28"/>
          <w:lang w:eastAsia="ru-RU"/>
        </w:rPr>
        <w:t>«</w:t>
      </w:r>
      <w:r w:rsidRPr="001E48CE">
        <w:rPr>
          <w:rFonts w:ascii="Times New Roman" w:eastAsia="Times New Roman" w:hAnsi="Times New Roman" w:cs="Times New Roman"/>
          <w:sz w:val="28"/>
          <w:szCs w:val="28"/>
          <w:lang w:eastAsia="ru-RU"/>
        </w:rPr>
        <w:t>ССК</w:t>
      </w:r>
      <w:r w:rsidR="00BE1C2A">
        <w:rPr>
          <w:rFonts w:ascii="Times New Roman" w:eastAsia="Times New Roman" w:hAnsi="Times New Roman" w:cs="Times New Roman"/>
          <w:sz w:val="28"/>
          <w:szCs w:val="28"/>
          <w:lang w:eastAsia="ru-RU"/>
        </w:rPr>
        <w:t>»</w:t>
      </w:r>
    </w:p>
    <w:p w:rsidR="00B10219"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(Филиал закрытого акционерного общества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Сибирская сервисная компания</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A44A9D" w:rsidRPr="00A44A9D"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Директор-  Газитуллин Салават Гафурович</w:t>
      </w:r>
      <w:r w:rsidR="001E48CE">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BF4583" w:rsidRPr="00A44A9D">
        <w:rPr>
          <w:rFonts w:ascii="Times New Roman" w:eastAsia="Times New Roman" w:hAnsi="Times New Roman"/>
          <w:sz w:val="28"/>
          <w:szCs w:val="28"/>
          <w:lang w:val="ru-RU" w:eastAsia="ru-RU"/>
        </w:rPr>
        <w:t>Промышленная зона</w:t>
      </w:r>
    </w:p>
    <w:p w:rsidR="00A44A9D"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A44A9D">
        <w:rPr>
          <w:rFonts w:ascii="Times New Roman" w:eastAsia="Times New Roman" w:hAnsi="Times New Roman"/>
          <w:sz w:val="28"/>
          <w:szCs w:val="28"/>
          <w:lang w:val="ru-RU" w:eastAsia="ru-RU"/>
        </w:rPr>
        <w:t>313331 добавочный 100</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65" w:history="1">
        <w:r w:rsidR="00A44A9D" w:rsidRPr="00A44A9D">
          <w:rPr>
            <w:rFonts w:ascii="Times New Roman" w:eastAsia="Times New Roman" w:hAnsi="Times New Roman"/>
            <w:sz w:val="28"/>
            <w:szCs w:val="28"/>
            <w:lang w:eastAsia="ru-RU"/>
          </w:rPr>
          <w:t>nf</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nf</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sibserv</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com</w:t>
        </w:r>
      </w:hyperlink>
    </w:p>
    <w:p w:rsidR="00A44A9D" w:rsidRPr="001E48CE"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1E48CE">
        <w:rPr>
          <w:rFonts w:ascii="Times New Roman" w:eastAsia="Times New Roman" w:hAnsi="Times New Roman" w:cs="Times New Roman"/>
          <w:sz w:val="28"/>
          <w:szCs w:val="28"/>
          <w:lang w:eastAsia="ru-RU"/>
        </w:rPr>
        <w:t xml:space="preserve">ООО </w:t>
      </w:r>
      <w:r w:rsidR="00BE1C2A">
        <w:rPr>
          <w:rFonts w:ascii="Times New Roman" w:eastAsia="Times New Roman" w:hAnsi="Times New Roman" w:cs="Times New Roman"/>
          <w:sz w:val="28"/>
          <w:szCs w:val="28"/>
          <w:lang w:eastAsia="ru-RU"/>
        </w:rPr>
        <w:t>«</w:t>
      </w:r>
      <w:r w:rsidRPr="001E48CE">
        <w:rPr>
          <w:rFonts w:ascii="Times New Roman" w:eastAsia="Times New Roman" w:hAnsi="Times New Roman" w:cs="Times New Roman"/>
          <w:sz w:val="28"/>
          <w:szCs w:val="28"/>
          <w:lang w:eastAsia="ru-RU"/>
        </w:rPr>
        <w:t>ЮНГ-Сервис</w:t>
      </w:r>
      <w:r w:rsidR="00BE1C2A">
        <w:rPr>
          <w:rFonts w:ascii="Times New Roman" w:eastAsia="Times New Roman" w:hAnsi="Times New Roman" w:cs="Times New Roman"/>
          <w:sz w:val="28"/>
          <w:szCs w:val="28"/>
          <w:lang w:eastAsia="ru-RU"/>
        </w:rPr>
        <w:t>»</w:t>
      </w:r>
    </w:p>
    <w:p w:rsidR="00B10219"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ЮНГ-Сервис</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A44A9D" w:rsidRPr="00A44A9D"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Директор- Харченко Виталий Васильевич</w:t>
      </w:r>
      <w:r w:rsidR="001E48CE">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A44A9D" w:rsidRPr="00A44A9D">
        <w:rPr>
          <w:rFonts w:ascii="Times New Roman" w:eastAsia="Times New Roman" w:hAnsi="Times New Roman"/>
          <w:sz w:val="28"/>
          <w:szCs w:val="28"/>
          <w:lang w:val="ru-RU" w:eastAsia="ru-RU"/>
        </w:rPr>
        <w:t>Промышленная зона Пионерная, проезд 5п, стр. 15/1</w:t>
      </w:r>
      <w:r>
        <w:rPr>
          <w:rFonts w:ascii="Times New Roman" w:eastAsia="Times New Roman" w:hAnsi="Times New Roman"/>
          <w:sz w:val="28"/>
          <w:szCs w:val="28"/>
          <w:lang w:val="ru-RU" w:eastAsia="ru-RU"/>
        </w:rPr>
        <w:t>.</w:t>
      </w:r>
    </w:p>
    <w:p w:rsidR="00A44A9D"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2F7B16">
        <w:rPr>
          <w:rFonts w:ascii="Times New Roman" w:eastAsia="Times New Roman" w:hAnsi="Times New Roman"/>
          <w:sz w:val="28"/>
          <w:szCs w:val="28"/>
          <w:lang w:val="ru-RU" w:eastAsia="ru-RU"/>
        </w:rPr>
        <w:t>313867</w:t>
      </w:r>
      <w:r w:rsidR="00CC6823">
        <w:rPr>
          <w:rFonts w:ascii="Times New Roman" w:eastAsia="Times New Roman" w:hAnsi="Times New Roman"/>
          <w:sz w:val="28"/>
          <w:szCs w:val="28"/>
          <w:lang w:val="ru-RU" w:eastAsia="ru-RU"/>
        </w:rPr>
        <w:t xml:space="preserve">, </w:t>
      </w:r>
      <w:r w:rsidR="00A44A9D" w:rsidRPr="00A44A9D">
        <w:rPr>
          <w:rFonts w:ascii="Times New Roman" w:eastAsia="Times New Roman" w:hAnsi="Times New Roman"/>
          <w:sz w:val="28"/>
          <w:szCs w:val="28"/>
          <w:lang w:val="ru-RU" w:eastAsia="ru-RU"/>
        </w:rPr>
        <w:t>т/ф 256334</w:t>
      </w:r>
      <w:r w:rsidR="001E48CE">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66" w:history="1">
        <w:r w:rsidR="00A44A9D" w:rsidRPr="00A44A9D">
          <w:rPr>
            <w:rFonts w:ascii="Times New Roman" w:eastAsia="Times New Roman" w:hAnsi="Times New Roman"/>
            <w:sz w:val="28"/>
            <w:szCs w:val="28"/>
            <w:lang w:eastAsia="ru-RU"/>
          </w:rPr>
          <w:t>ungservis</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ungs</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yungjsc</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com</w:t>
        </w:r>
      </w:hyperlink>
    </w:p>
    <w:p w:rsidR="00A44A9D" w:rsidRPr="001E48CE"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1E48CE">
        <w:rPr>
          <w:rFonts w:ascii="Times New Roman" w:eastAsia="Times New Roman" w:hAnsi="Times New Roman" w:cs="Times New Roman"/>
          <w:sz w:val="28"/>
          <w:szCs w:val="28"/>
          <w:lang w:eastAsia="ru-RU"/>
        </w:rPr>
        <w:t xml:space="preserve">ООО </w:t>
      </w:r>
      <w:r w:rsidR="00BE1C2A">
        <w:rPr>
          <w:rFonts w:ascii="Times New Roman" w:eastAsia="Times New Roman" w:hAnsi="Times New Roman" w:cs="Times New Roman"/>
          <w:sz w:val="28"/>
          <w:szCs w:val="28"/>
          <w:lang w:eastAsia="ru-RU"/>
        </w:rPr>
        <w:t>«</w:t>
      </w:r>
      <w:r w:rsidRPr="001E48CE">
        <w:rPr>
          <w:rFonts w:ascii="Times New Roman" w:eastAsia="Times New Roman" w:hAnsi="Times New Roman" w:cs="Times New Roman"/>
          <w:sz w:val="28"/>
          <w:szCs w:val="28"/>
          <w:lang w:eastAsia="ru-RU"/>
        </w:rPr>
        <w:t>Юганскнефтегазгеофизика</w:t>
      </w:r>
      <w:r w:rsidR="00BE1C2A">
        <w:rPr>
          <w:rFonts w:ascii="Times New Roman" w:eastAsia="Times New Roman" w:hAnsi="Times New Roman" w:cs="Times New Roman"/>
          <w:sz w:val="28"/>
          <w:szCs w:val="28"/>
          <w:lang w:eastAsia="ru-RU"/>
        </w:rPr>
        <w:t>»</w:t>
      </w:r>
    </w:p>
    <w:p w:rsidR="005C6C32"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(Общество с ограниченной ответственностью</w:t>
      </w:r>
      <w:r w:rsidR="00BE1C2A">
        <w:rPr>
          <w:rFonts w:ascii="Times New Roman" w:eastAsia="Times New Roman" w:hAnsi="Times New Roman"/>
          <w:sz w:val="28"/>
          <w:szCs w:val="28"/>
          <w:lang w:val="ru-RU" w:eastAsia="ru-RU"/>
        </w:rPr>
        <w:t>«</w:t>
      </w:r>
      <w:r w:rsidR="005C6C32">
        <w:rPr>
          <w:rFonts w:ascii="Times New Roman" w:eastAsia="Times New Roman" w:hAnsi="Times New Roman"/>
          <w:sz w:val="28"/>
          <w:szCs w:val="28"/>
          <w:lang w:val="ru-RU" w:eastAsia="ru-RU"/>
        </w:rPr>
        <w:t>Юганскнефтегазгеофизика</w:t>
      </w:r>
      <w:r w:rsidR="00BE1C2A">
        <w:rPr>
          <w:rFonts w:ascii="Times New Roman" w:eastAsia="Times New Roman" w:hAnsi="Times New Roman"/>
          <w:sz w:val="28"/>
          <w:szCs w:val="28"/>
          <w:lang w:val="ru-RU" w:eastAsia="ru-RU"/>
        </w:rPr>
        <w:t>»</w:t>
      </w:r>
      <w:r w:rsidR="005C6C32">
        <w:rPr>
          <w:rFonts w:ascii="Times New Roman" w:eastAsia="Times New Roman" w:hAnsi="Times New Roman"/>
          <w:sz w:val="28"/>
          <w:szCs w:val="28"/>
          <w:lang w:val="ru-RU" w:eastAsia="ru-RU"/>
        </w:rPr>
        <w:t>)</w:t>
      </w:r>
    </w:p>
    <w:p w:rsidR="00A44A9D"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Исполнительныйд</w:t>
      </w:r>
      <w:r w:rsidR="00A44A9D" w:rsidRPr="00A44A9D">
        <w:rPr>
          <w:rFonts w:ascii="Times New Roman" w:eastAsia="Times New Roman" w:hAnsi="Times New Roman"/>
          <w:sz w:val="28"/>
          <w:szCs w:val="28"/>
          <w:lang w:val="ru-RU" w:eastAsia="ru-RU"/>
        </w:rPr>
        <w:t xml:space="preserve">иректор </w:t>
      </w:r>
      <w:r w:rsidR="001E48CE">
        <w:rPr>
          <w:rFonts w:ascii="Times New Roman" w:eastAsia="Times New Roman" w:hAnsi="Times New Roman"/>
          <w:sz w:val="28"/>
          <w:szCs w:val="28"/>
          <w:lang w:val="ru-RU" w:eastAsia="ru-RU"/>
        </w:rPr>
        <w:t xml:space="preserve">- </w:t>
      </w:r>
      <w:r w:rsidR="00A44A9D" w:rsidRPr="00A44A9D">
        <w:rPr>
          <w:rFonts w:ascii="Times New Roman" w:eastAsia="Times New Roman" w:hAnsi="Times New Roman"/>
          <w:sz w:val="28"/>
          <w:szCs w:val="28"/>
          <w:lang w:val="ru-RU" w:eastAsia="ru-RU"/>
        </w:rPr>
        <w:t>Хабибуллин Альберт Маратович</w:t>
      </w:r>
      <w:r w:rsidR="001E48CE">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Адрес: г.Нефтеюганск, у</w:t>
      </w:r>
      <w:r w:rsidR="00A44A9D" w:rsidRPr="00A44A9D">
        <w:rPr>
          <w:rFonts w:ascii="Times New Roman" w:eastAsia="Times New Roman" w:hAnsi="Times New Roman"/>
          <w:sz w:val="28"/>
          <w:szCs w:val="28"/>
          <w:lang w:val="ru-RU" w:eastAsia="ru-RU"/>
        </w:rPr>
        <w:t>л. Киевская, корп. 5</w:t>
      </w:r>
      <w:r w:rsidR="005C6C32">
        <w:rPr>
          <w:rFonts w:ascii="Times New Roman" w:eastAsia="Times New Roman" w:hAnsi="Times New Roman"/>
          <w:sz w:val="28"/>
          <w:szCs w:val="28"/>
          <w:lang w:val="ru-RU" w:eastAsia="ru-RU"/>
        </w:rPr>
        <w:t>.</w:t>
      </w:r>
    </w:p>
    <w:p w:rsidR="00A44A9D"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A44A9D">
        <w:rPr>
          <w:rFonts w:ascii="Times New Roman" w:eastAsia="Times New Roman" w:hAnsi="Times New Roman"/>
          <w:sz w:val="28"/>
          <w:szCs w:val="28"/>
          <w:lang w:val="ru-RU" w:eastAsia="ru-RU"/>
        </w:rPr>
        <w:t>256762</w:t>
      </w:r>
      <w:r w:rsidR="00CC6823">
        <w:rPr>
          <w:rFonts w:ascii="Times New Roman" w:eastAsia="Times New Roman" w:hAnsi="Times New Roman"/>
          <w:sz w:val="28"/>
          <w:szCs w:val="28"/>
          <w:lang w:val="ru-RU" w:eastAsia="ru-RU"/>
        </w:rPr>
        <w:t xml:space="preserve">, </w:t>
      </w:r>
      <w:r w:rsidR="00A44A9D" w:rsidRPr="00A44A9D">
        <w:rPr>
          <w:rFonts w:ascii="Times New Roman" w:eastAsia="Times New Roman" w:hAnsi="Times New Roman"/>
          <w:sz w:val="28"/>
          <w:szCs w:val="28"/>
          <w:lang w:val="ru-RU" w:eastAsia="ru-RU"/>
        </w:rPr>
        <w:t>т/ф 256737</w:t>
      </w:r>
      <w:r w:rsidR="001E48CE">
        <w:rPr>
          <w:rFonts w:ascii="Times New Roman" w:eastAsia="Times New Roman" w:hAnsi="Times New Roman"/>
          <w:sz w:val="28"/>
          <w:szCs w:val="28"/>
          <w:lang w:val="ru-RU" w:eastAsia="ru-RU"/>
        </w:rPr>
        <w:t>.</w:t>
      </w:r>
    </w:p>
    <w:p w:rsidR="00A44A9D" w:rsidRPr="002F7B16"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67" w:history="1">
        <w:r w:rsidR="00A44A9D" w:rsidRPr="00A44A9D">
          <w:rPr>
            <w:rFonts w:ascii="Times New Roman" w:eastAsia="Times New Roman" w:hAnsi="Times New Roman"/>
            <w:sz w:val="28"/>
            <w:szCs w:val="28"/>
            <w:lang w:eastAsia="ru-RU"/>
          </w:rPr>
          <w:t>office</w:t>
        </w:r>
        <w:r w:rsidR="00A44A9D" w:rsidRPr="002F7B16">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unggf</w:t>
        </w:r>
        <w:r w:rsidR="00A44A9D" w:rsidRPr="002F7B16">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ru</w:t>
        </w:r>
      </w:hyperlink>
    </w:p>
    <w:p w:rsidR="00A44A9D" w:rsidRPr="001E48CE"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1E48CE">
        <w:rPr>
          <w:rFonts w:ascii="Times New Roman" w:eastAsia="Times New Roman" w:hAnsi="Times New Roman" w:cs="Times New Roman"/>
          <w:sz w:val="28"/>
          <w:szCs w:val="28"/>
          <w:lang w:eastAsia="ru-RU"/>
        </w:rPr>
        <w:t xml:space="preserve">ООО </w:t>
      </w:r>
      <w:r w:rsidR="00BE1C2A">
        <w:rPr>
          <w:rFonts w:ascii="Times New Roman" w:eastAsia="Times New Roman" w:hAnsi="Times New Roman" w:cs="Times New Roman"/>
          <w:sz w:val="28"/>
          <w:szCs w:val="28"/>
          <w:lang w:eastAsia="ru-RU"/>
        </w:rPr>
        <w:t>«</w:t>
      </w:r>
      <w:r w:rsidRPr="001E48CE">
        <w:rPr>
          <w:rFonts w:ascii="Times New Roman" w:eastAsia="Times New Roman" w:hAnsi="Times New Roman" w:cs="Times New Roman"/>
          <w:sz w:val="28"/>
          <w:szCs w:val="28"/>
          <w:lang w:eastAsia="ru-RU"/>
        </w:rPr>
        <w:t>РН-Автоматика</w:t>
      </w:r>
      <w:r w:rsidR="00BE1C2A">
        <w:rPr>
          <w:rFonts w:ascii="Times New Roman" w:eastAsia="Times New Roman" w:hAnsi="Times New Roman" w:cs="Times New Roman"/>
          <w:sz w:val="28"/>
          <w:szCs w:val="28"/>
          <w:lang w:eastAsia="ru-RU"/>
        </w:rPr>
        <w:t>»</w:t>
      </w:r>
    </w:p>
    <w:p w:rsidR="001E48CE"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РН-Автоматика</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A44A9D" w:rsidRPr="00A44A9D"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Генеральный директор</w:t>
      </w:r>
      <w:r w:rsidR="001E48CE">
        <w:rPr>
          <w:rFonts w:ascii="Times New Roman" w:eastAsia="Times New Roman" w:hAnsi="Times New Roman"/>
          <w:sz w:val="28"/>
          <w:szCs w:val="28"/>
          <w:lang w:val="ru-RU" w:eastAsia="ru-RU"/>
        </w:rPr>
        <w:t xml:space="preserve"> -</w:t>
      </w:r>
      <w:r w:rsidRPr="00A44A9D">
        <w:rPr>
          <w:rFonts w:ascii="Times New Roman" w:eastAsia="Times New Roman" w:hAnsi="Times New Roman"/>
          <w:sz w:val="28"/>
          <w:szCs w:val="28"/>
          <w:lang w:val="ru-RU" w:eastAsia="ru-RU"/>
        </w:rPr>
        <w:t xml:space="preserve"> Рыжиков Виктор Евгеньевич</w:t>
      </w:r>
      <w:r w:rsidR="001E48CE">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Адрес: г.Нефтеюганск, у</w:t>
      </w:r>
      <w:r w:rsidR="00A44A9D" w:rsidRPr="00A44A9D">
        <w:rPr>
          <w:rFonts w:ascii="Times New Roman" w:eastAsia="Times New Roman" w:hAnsi="Times New Roman"/>
          <w:sz w:val="28"/>
          <w:szCs w:val="28"/>
          <w:lang w:val="ru-RU" w:eastAsia="ru-RU"/>
        </w:rPr>
        <w:t>л. Строителей, корп. 10</w:t>
      </w:r>
      <w:r>
        <w:rPr>
          <w:rFonts w:ascii="Times New Roman" w:eastAsia="Times New Roman" w:hAnsi="Times New Roman"/>
          <w:sz w:val="28"/>
          <w:szCs w:val="28"/>
          <w:lang w:val="ru-RU" w:eastAsia="ru-RU"/>
        </w:rPr>
        <w:t>.</w:t>
      </w:r>
    </w:p>
    <w:p w:rsidR="00A44A9D"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A44A9D">
        <w:rPr>
          <w:rFonts w:ascii="Times New Roman" w:eastAsia="Times New Roman" w:hAnsi="Times New Roman"/>
          <w:sz w:val="28"/>
          <w:szCs w:val="28"/>
          <w:lang w:val="ru-RU" w:eastAsia="ru-RU"/>
        </w:rPr>
        <w:t>313235</w:t>
      </w:r>
      <w:r w:rsidR="001E48CE">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68" w:history="1">
        <w:r w:rsidR="00A44A9D" w:rsidRPr="00A44A9D">
          <w:rPr>
            <w:rFonts w:ascii="Times New Roman" w:eastAsia="Times New Roman" w:hAnsi="Times New Roman"/>
            <w:sz w:val="28"/>
            <w:szCs w:val="28"/>
            <w:lang w:eastAsia="ru-RU"/>
          </w:rPr>
          <w:t>office</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rn</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a</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ru</w:t>
        </w:r>
      </w:hyperlink>
    </w:p>
    <w:p w:rsidR="00A44A9D" w:rsidRPr="005C6C32"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5C6C32">
        <w:rPr>
          <w:rFonts w:ascii="Times New Roman" w:eastAsia="Times New Roman" w:hAnsi="Times New Roman" w:cs="Times New Roman"/>
          <w:sz w:val="28"/>
          <w:szCs w:val="28"/>
          <w:lang w:val="ru-RU" w:eastAsia="ru-RU"/>
        </w:rPr>
        <w:t xml:space="preserve">ООО </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ЮНГ-Энергонефть</w:t>
      </w:r>
      <w:r w:rsidR="00BE1C2A">
        <w:rPr>
          <w:rFonts w:ascii="Times New Roman" w:eastAsia="Times New Roman" w:hAnsi="Times New Roman" w:cs="Times New Roman"/>
          <w:sz w:val="28"/>
          <w:szCs w:val="28"/>
          <w:lang w:val="ru-RU" w:eastAsia="ru-RU"/>
        </w:rPr>
        <w:t>»</w:t>
      </w:r>
    </w:p>
    <w:p w:rsidR="00A44A9D" w:rsidRPr="00A44A9D"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ЮНГ-Энергонефть</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Управляющий директор </w:t>
      </w:r>
      <w:r w:rsidR="005C6C32">
        <w:rPr>
          <w:rFonts w:ascii="Times New Roman" w:eastAsia="Times New Roman" w:hAnsi="Times New Roman"/>
          <w:sz w:val="28"/>
          <w:szCs w:val="28"/>
          <w:lang w:val="ru-RU" w:eastAsia="ru-RU"/>
        </w:rPr>
        <w:t xml:space="preserve">- </w:t>
      </w:r>
      <w:r w:rsidRPr="00A44A9D">
        <w:rPr>
          <w:rFonts w:ascii="Times New Roman" w:eastAsia="Times New Roman" w:hAnsi="Times New Roman"/>
          <w:sz w:val="28"/>
          <w:szCs w:val="28"/>
          <w:lang w:val="ru-RU" w:eastAsia="ru-RU"/>
        </w:rPr>
        <w:t>Вырва Андрей Аркадьевич</w:t>
      </w:r>
      <w:r w:rsidR="005C6C32">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A44A9D" w:rsidRPr="00A44A9D">
        <w:rPr>
          <w:rFonts w:ascii="Times New Roman" w:eastAsia="Times New Roman" w:hAnsi="Times New Roman"/>
          <w:sz w:val="28"/>
          <w:szCs w:val="28"/>
          <w:lang w:val="ru-RU" w:eastAsia="ru-RU"/>
        </w:rPr>
        <w:t>Промышленная зона Пионерная, ул. Жилая, зд. 20</w:t>
      </w:r>
      <w:r w:rsidR="005C6C32">
        <w:rPr>
          <w:rFonts w:ascii="Times New Roman" w:eastAsia="Times New Roman" w:hAnsi="Times New Roman"/>
          <w:sz w:val="28"/>
          <w:szCs w:val="28"/>
          <w:lang w:val="ru-RU" w:eastAsia="ru-RU"/>
        </w:rPr>
        <w:t>.</w:t>
      </w:r>
    </w:p>
    <w:p w:rsidR="00A44A9D"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2F7B16">
        <w:rPr>
          <w:rFonts w:ascii="Times New Roman" w:eastAsia="Times New Roman" w:hAnsi="Times New Roman"/>
          <w:sz w:val="28"/>
          <w:szCs w:val="28"/>
          <w:lang w:val="ru-RU" w:eastAsia="ru-RU"/>
        </w:rPr>
        <w:t>253500</w:t>
      </w:r>
      <w:r w:rsidR="00CC6823">
        <w:rPr>
          <w:rFonts w:ascii="Times New Roman" w:eastAsia="Times New Roman" w:hAnsi="Times New Roman"/>
          <w:sz w:val="28"/>
          <w:szCs w:val="28"/>
          <w:lang w:val="ru-RU" w:eastAsia="ru-RU"/>
        </w:rPr>
        <w:t xml:space="preserve">, </w:t>
      </w:r>
      <w:r w:rsidR="00A44A9D" w:rsidRPr="00A44A9D">
        <w:rPr>
          <w:rFonts w:ascii="Times New Roman" w:eastAsia="Times New Roman" w:hAnsi="Times New Roman"/>
          <w:sz w:val="28"/>
          <w:szCs w:val="28"/>
          <w:lang w:val="ru-RU" w:eastAsia="ru-RU"/>
        </w:rPr>
        <w:t>т/ф 253535</w:t>
      </w:r>
      <w:r>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69" w:history="1">
        <w:r w:rsidR="00A44A9D" w:rsidRPr="00A44A9D">
          <w:rPr>
            <w:rFonts w:ascii="Times New Roman" w:eastAsia="Times New Roman" w:hAnsi="Times New Roman"/>
            <w:sz w:val="28"/>
            <w:szCs w:val="28"/>
            <w:lang w:eastAsia="ru-RU"/>
          </w:rPr>
          <w:t>sekr</w:t>
        </w:r>
        <w:r w:rsidR="00A44A9D" w:rsidRPr="00A44A9D">
          <w:rPr>
            <w:rFonts w:ascii="Times New Roman" w:eastAsia="Times New Roman" w:hAnsi="Times New Roman"/>
            <w:sz w:val="28"/>
            <w:szCs w:val="28"/>
            <w:lang w:val="ru-RU" w:eastAsia="ru-RU"/>
          </w:rPr>
          <w:t>_</w:t>
        </w:r>
        <w:r w:rsidR="00A44A9D" w:rsidRPr="00A44A9D">
          <w:rPr>
            <w:rFonts w:ascii="Times New Roman" w:eastAsia="Times New Roman" w:hAnsi="Times New Roman"/>
            <w:sz w:val="28"/>
            <w:szCs w:val="28"/>
            <w:lang w:eastAsia="ru-RU"/>
          </w:rPr>
          <w:t>aup</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energy</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yungjsc</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com</w:t>
        </w:r>
      </w:hyperlink>
    </w:p>
    <w:p w:rsidR="00A44A9D" w:rsidRPr="005C6C32"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5C6C32">
        <w:rPr>
          <w:rFonts w:ascii="Times New Roman" w:eastAsia="Times New Roman" w:hAnsi="Times New Roman" w:cs="Times New Roman"/>
          <w:sz w:val="28"/>
          <w:szCs w:val="28"/>
          <w:lang w:eastAsia="ru-RU"/>
        </w:rPr>
        <w:t xml:space="preserve">ООО </w:t>
      </w:r>
      <w:r w:rsidR="00BE1C2A">
        <w:rPr>
          <w:rFonts w:ascii="Times New Roman" w:eastAsia="Times New Roman" w:hAnsi="Times New Roman" w:cs="Times New Roman"/>
          <w:sz w:val="28"/>
          <w:szCs w:val="28"/>
          <w:lang w:eastAsia="ru-RU"/>
        </w:rPr>
        <w:t>«</w:t>
      </w:r>
      <w:r w:rsidRPr="005C6C32">
        <w:rPr>
          <w:rFonts w:ascii="Times New Roman" w:eastAsia="Times New Roman" w:hAnsi="Times New Roman" w:cs="Times New Roman"/>
          <w:sz w:val="28"/>
          <w:szCs w:val="28"/>
          <w:lang w:eastAsia="ru-RU"/>
        </w:rPr>
        <w:t>ЮНГ-Нефтехимсервис</w:t>
      </w:r>
      <w:r w:rsidR="00BE1C2A">
        <w:rPr>
          <w:rFonts w:ascii="Times New Roman" w:eastAsia="Times New Roman" w:hAnsi="Times New Roman" w:cs="Times New Roman"/>
          <w:sz w:val="28"/>
          <w:szCs w:val="28"/>
          <w:lang w:eastAsia="ru-RU"/>
        </w:rPr>
        <w:t>»</w:t>
      </w:r>
    </w:p>
    <w:p w:rsidR="00A44A9D" w:rsidRPr="00A44A9D"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Ю</w:t>
      </w:r>
      <w:r w:rsidR="005C6C32">
        <w:rPr>
          <w:rFonts w:ascii="Times New Roman" w:eastAsia="Times New Roman" w:hAnsi="Times New Roman"/>
          <w:sz w:val="28"/>
          <w:szCs w:val="28"/>
          <w:lang w:val="ru-RU" w:eastAsia="ru-RU"/>
        </w:rPr>
        <w:t>НГ</w:t>
      </w:r>
      <w:r w:rsidRPr="00A44A9D">
        <w:rPr>
          <w:rFonts w:ascii="Times New Roman" w:eastAsia="Times New Roman" w:hAnsi="Times New Roman"/>
          <w:sz w:val="28"/>
          <w:szCs w:val="28"/>
          <w:lang w:val="ru-RU" w:eastAsia="ru-RU"/>
        </w:rPr>
        <w:t>-Нефтехимсервис</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Директор- Крылов Денис Владимирович</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A44A9D" w:rsidRPr="00A44A9D">
        <w:rPr>
          <w:rFonts w:ascii="Times New Roman" w:eastAsia="Times New Roman" w:hAnsi="Times New Roman"/>
          <w:sz w:val="28"/>
          <w:szCs w:val="28"/>
          <w:lang w:val="ru-RU" w:eastAsia="ru-RU"/>
        </w:rPr>
        <w:t>Промышленная зона Пионерная, проезд 5п, стр. 22</w:t>
      </w:r>
    </w:p>
    <w:p w:rsidR="00A44A9D"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A44A9D">
        <w:rPr>
          <w:rFonts w:ascii="Times New Roman" w:eastAsia="Times New Roman" w:hAnsi="Times New Roman"/>
          <w:sz w:val="28"/>
          <w:szCs w:val="28"/>
          <w:lang w:val="ru-RU" w:eastAsia="ru-RU"/>
        </w:rPr>
        <w:t>234734</w:t>
      </w:r>
      <w:r w:rsidR="00CC6823">
        <w:rPr>
          <w:rFonts w:ascii="Times New Roman" w:eastAsia="Times New Roman" w:hAnsi="Times New Roman"/>
          <w:sz w:val="28"/>
          <w:szCs w:val="28"/>
          <w:lang w:val="ru-RU" w:eastAsia="ru-RU"/>
        </w:rPr>
        <w:t xml:space="preserve">, </w:t>
      </w:r>
      <w:r w:rsidR="00A44A9D" w:rsidRPr="00A44A9D">
        <w:rPr>
          <w:rFonts w:ascii="Times New Roman" w:eastAsia="Times New Roman" w:hAnsi="Times New Roman"/>
          <w:sz w:val="28"/>
          <w:szCs w:val="28"/>
          <w:lang w:val="ru-RU" w:eastAsia="ru-RU"/>
        </w:rPr>
        <w:t>т/ф 294748</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70" w:history="1">
        <w:r w:rsidR="00A44A9D" w:rsidRPr="00A44A9D">
          <w:rPr>
            <w:rFonts w:ascii="Times New Roman" w:eastAsia="Times New Roman" w:hAnsi="Times New Roman"/>
            <w:sz w:val="28"/>
            <w:szCs w:val="28"/>
            <w:lang w:eastAsia="ru-RU"/>
          </w:rPr>
          <w:t>himservice</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incosys</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ru</w:t>
        </w:r>
      </w:hyperlink>
    </w:p>
    <w:p w:rsidR="00A44A9D" w:rsidRPr="005C6C32"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5C6C32">
        <w:rPr>
          <w:rFonts w:ascii="Times New Roman" w:eastAsia="Times New Roman" w:hAnsi="Times New Roman" w:cs="Times New Roman"/>
          <w:sz w:val="28"/>
          <w:szCs w:val="28"/>
          <w:lang w:val="ru-RU" w:eastAsia="ru-RU"/>
        </w:rPr>
        <w:t xml:space="preserve"> ООО </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ЮНГ-Теплонефть</w:t>
      </w:r>
      <w:r w:rsidR="00BE1C2A">
        <w:rPr>
          <w:rFonts w:ascii="Times New Roman" w:eastAsia="Times New Roman" w:hAnsi="Times New Roman" w:cs="Times New Roman"/>
          <w:sz w:val="28"/>
          <w:szCs w:val="28"/>
          <w:lang w:val="ru-RU" w:eastAsia="ru-RU"/>
        </w:rPr>
        <w:t>»</w:t>
      </w:r>
    </w:p>
    <w:p w:rsidR="00B10219"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ЮНГ-Теплонефть</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A44A9D" w:rsidRPr="00A44A9D" w:rsidRDefault="00A44A9D" w:rsidP="00C13192">
      <w:pPr>
        <w:spacing w:after="0" w:line="240" w:lineRule="auto"/>
        <w:jc w:val="both"/>
        <w:rPr>
          <w:rFonts w:ascii="Times New Roman" w:eastAsia="Times New Roman" w:hAnsi="Times New Roman"/>
          <w:sz w:val="28"/>
          <w:szCs w:val="28"/>
          <w:lang w:val="ru-RU" w:eastAsia="ru-RU"/>
        </w:rPr>
      </w:pPr>
      <w:r w:rsidRPr="00592423">
        <w:rPr>
          <w:rFonts w:ascii="Times New Roman" w:eastAsia="Times New Roman" w:hAnsi="Times New Roman"/>
          <w:sz w:val="28"/>
          <w:szCs w:val="28"/>
          <w:lang w:val="ru-RU" w:eastAsia="ru-RU"/>
        </w:rPr>
        <w:lastRenderedPageBreak/>
        <w:t>И</w:t>
      </w:r>
      <w:r w:rsidR="00E803BF">
        <w:rPr>
          <w:rFonts w:ascii="Times New Roman" w:eastAsia="Times New Roman" w:hAnsi="Times New Roman"/>
          <w:sz w:val="28"/>
          <w:szCs w:val="28"/>
          <w:lang w:val="ru-RU" w:eastAsia="ru-RU"/>
        </w:rPr>
        <w:t>сполняющий обязанности</w:t>
      </w:r>
      <w:r w:rsidRPr="00592423">
        <w:rPr>
          <w:rFonts w:ascii="Times New Roman" w:eastAsia="Times New Roman" w:hAnsi="Times New Roman"/>
          <w:sz w:val="28"/>
          <w:szCs w:val="28"/>
          <w:lang w:val="ru-RU" w:eastAsia="ru-RU"/>
        </w:rPr>
        <w:t xml:space="preserve"> управляющего</w:t>
      </w:r>
      <w:r w:rsidRPr="00A44A9D">
        <w:rPr>
          <w:rFonts w:ascii="Times New Roman" w:eastAsia="Times New Roman" w:hAnsi="Times New Roman"/>
          <w:sz w:val="28"/>
          <w:szCs w:val="28"/>
          <w:lang w:val="ru-RU" w:eastAsia="ru-RU"/>
        </w:rPr>
        <w:t xml:space="preserve"> директора </w:t>
      </w:r>
      <w:r w:rsidR="005C6C32">
        <w:rPr>
          <w:rFonts w:ascii="Times New Roman" w:eastAsia="Times New Roman" w:hAnsi="Times New Roman"/>
          <w:sz w:val="28"/>
          <w:szCs w:val="28"/>
          <w:lang w:val="ru-RU" w:eastAsia="ru-RU"/>
        </w:rPr>
        <w:t xml:space="preserve">- </w:t>
      </w:r>
      <w:r w:rsidRPr="00A44A9D">
        <w:rPr>
          <w:rFonts w:ascii="Times New Roman" w:eastAsia="Times New Roman" w:hAnsi="Times New Roman"/>
          <w:sz w:val="28"/>
          <w:szCs w:val="28"/>
          <w:lang w:val="ru-RU" w:eastAsia="ru-RU"/>
        </w:rPr>
        <w:t>Куринков Владимир Александрович</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A44A9D" w:rsidRPr="00A44A9D">
        <w:rPr>
          <w:rFonts w:ascii="Times New Roman" w:eastAsia="Times New Roman" w:hAnsi="Times New Roman"/>
          <w:sz w:val="28"/>
          <w:szCs w:val="28"/>
          <w:lang w:val="ru-RU" w:eastAsia="ru-RU"/>
        </w:rPr>
        <w:t>Промышленная зона Пионерная, ул. Нефтяников, д 1</w:t>
      </w:r>
    </w:p>
    <w:p w:rsidR="00A44A9D"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A44A9D">
        <w:rPr>
          <w:rFonts w:ascii="Times New Roman" w:eastAsia="Times New Roman" w:hAnsi="Times New Roman"/>
          <w:sz w:val="28"/>
          <w:szCs w:val="28"/>
          <w:lang w:val="ru-RU" w:eastAsia="ru-RU"/>
        </w:rPr>
        <w:t>238602</w:t>
      </w:r>
      <w:r w:rsidR="00CC6823">
        <w:rPr>
          <w:rFonts w:ascii="Times New Roman" w:eastAsia="Times New Roman" w:hAnsi="Times New Roman"/>
          <w:sz w:val="28"/>
          <w:szCs w:val="28"/>
          <w:lang w:val="ru-RU" w:eastAsia="ru-RU"/>
        </w:rPr>
        <w:t xml:space="preserve">, </w:t>
      </w:r>
      <w:r w:rsidR="00A44A9D" w:rsidRPr="00A44A9D">
        <w:rPr>
          <w:rFonts w:ascii="Times New Roman" w:eastAsia="Times New Roman" w:hAnsi="Times New Roman"/>
          <w:sz w:val="28"/>
          <w:szCs w:val="28"/>
          <w:lang w:val="ru-RU" w:eastAsia="ru-RU"/>
        </w:rPr>
        <w:t>т/ф 233930</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71" w:history="1">
        <w:r w:rsidR="00A44A9D" w:rsidRPr="00A44A9D">
          <w:rPr>
            <w:rFonts w:ascii="Times New Roman" w:eastAsia="Times New Roman" w:hAnsi="Times New Roman"/>
            <w:sz w:val="28"/>
            <w:szCs w:val="28"/>
            <w:lang w:eastAsia="ru-RU"/>
          </w:rPr>
          <w:t>teploneft</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mail</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ugansk</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net</w:t>
        </w:r>
      </w:hyperlink>
    </w:p>
    <w:p w:rsidR="00A44A9D" w:rsidRPr="005C6C32"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5C6C32">
        <w:rPr>
          <w:rFonts w:ascii="Times New Roman" w:eastAsia="Times New Roman" w:hAnsi="Times New Roman" w:cs="Times New Roman"/>
          <w:sz w:val="28"/>
          <w:szCs w:val="28"/>
          <w:lang w:val="ru-RU" w:eastAsia="ru-RU"/>
        </w:rPr>
        <w:t xml:space="preserve">Филиал ООО </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РН-Сервис</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 xml:space="preserve"> в г.Нефтеюганск</w:t>
      </w:r>
    </w:p>
    <w:p w:rsidR="00B10219"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РН-СЕРВИС</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в г. Нефтеюганск) </w:t>
      </w:r>
    </w:p>
    <w:p w:rsidR="00A44A9D" w:rsidRPr="00A44A9D" w:rsidRDefault="00E803BF" w:rsidP="00C13192">
      <w:pPr>
        <w:spacing w:after="0" w:line="240" w:lineRule="auto"/>
        <w:jc w:val="both"/>
        <w:rPr>
          <w:rFonts w:ascii="Times New Roman" w:eastAsia="Times New Roman" w:hAnsi="Times New Roman"/>
          <w:sz w:val="28"/>
          <w:szCs w:val="28"/>
          <w:lang w:val="ru-RU" w:eastAsia="ru-RU"/>
        </w:rPr>
      </w:pPr>
      <w:r w:rsidRPr="00E803BF">
        <w:rPr>
          <w:rFonts w:ascii="Times New Roman" w:eastAsia="Times New Roman" w:hAnsi="Times New Roman"/>
          <w:sz w:val="28"/>
          <w:szCs w:val="28"/>
          <w:lang w:val="ru-RU" w:eastAsia="ru-RU"/>
        </w:rPr>
        <w:t xml:space="preserve">Исполняющий обязанности </w:t>
      </w:r>
      <w:r w:rsidR="00A44A9D" w:rsidRPr="00A44A9D">
        <w:rPr>
          <w:rFonts w:ascii="Times New Roman" w:eastAsia="Times New Roman" w:hAnsi="Times New Roman"/>
          <w:sz w:val="28"/>
          <w:szCs w:val="28"/>
          <w:lang w:val="ru-RU" w:eastAsia="ru-RU"/>
        </w:rPr>
        <w:t>директора филиала</w:t>
      </w:r>
      <w:r w:rsidR="005C6C32">
        <w:rPr>
          <w:rFonts w:ascii="Times New Roman" w:eastAsia="Times New Roman" w:hAnsi="Times New Roman"/>
          <w:sz w:val="28"/>
          <w:szCs w:val="28"/>
          <w:lang w:val="ru-RU" w:eastAsia="ru-RU"/>
        </w:rPr>
        <w:t xml:space="preserve"> -</w:t>
      </w:r>
      <w:r w:rsidR="00592423">
        <w:rPr>
          <w:rFonts w:ascii="Times New Roman" w:eastAsia="Times New Roman" w:hAnsi="Times New Roman"/>
          <w:sz w:val="28"/>
          <w:szCs w:val="28"/>
          <w:lang w:val="ru-RU" w:eastAsia="ru-RU"/>
        </w:rPr>
        <w:t>Холодных Алексей Анатольевич</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5C6C32">
        <w:rPr>
          <w:rFonts w:ascii="Times New Roman" w:eastAsia="Times New Roman" w:hAnsi="Times New Roman"/>
          <w:sz w:val="28"/>
          <w:szCs w:val="28"/>
          <w:lang w:val="ru-RU" w:eastAsia="ru-RU"/>
        </w:rPr>
        <w:t>у</w:t>
      </w:r>
      <w:r w:rsidR="00A44A9D" w:rsidRPr="00A44A9D">
        <w:rPr>
          <w:rFonts w:ascii="Times New Roman" w:eastAsia="Times New Roman" w:hAnsi="Times New Roman"/>
          <w:sz w:val="28"/>
          <w:szCs w:val="28"/>
          <w:lang w:val="ru-RU" w:eastAsia="ru-RU"/>
        </w:rPr>
        <w:t>л.Мира, д.11</w:t>
      </w:r>
      <w:r w:rsidR="001F58FA">
        <w:rPr>
          <w:rFonts w:ascii="Times New Roman" w:eastAsia="Times New Roman" w:hAnsi="Times New Roman"/>
          <w:sz w:val="28"/>
          <w:szCs w:val="28"/>
          <w:lang w:val="ru-RU" w:eastAsia="ru-RU"/>
        </w:rPr>
        <w:t xml:space="preserve">. </w:t>
      </w:r>
      <w:r w:rsidR="00A44A9D" w:rsidRPr="00A44A9D">
        <w:rPr>
          <w:rFonts w:ascii="Times New Roman" w:eastAsia="Times New Roman" w:hAnsi="Times New Roman"/>
          <w:sz w:val="28"/>
          <w:szCs w:val="28"/>
          <w:lang w:val="ru-RU" w:eastAsia="ru-RU"/>
        </w:rPr>
        <w:t>тел. 230500</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r w:rsidR="00A44A9D" w:rsidRPr="00A44A9D">
        <w:rPr>
          <w:rFonts w:ascii="Times New Roman" w:eastAsia="Times New Roman" w:hAnsi="Times New Roman"/>
          <w:sz w:val="28"/>
          <w:szCs w:val="28"/>
          <w:lang w:eastAsia="ru-RU"/>
        </w:rPr>
        <w:t>priemnaya</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rnservice</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ru</w:t>
      </w:r>
    </w:p>
    <w:p w:rsidR="00A44A9D" w:rsidRPr="005C6C32"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5C6C32">
        <w:rPr>
          <w:rFonts w:ascii="Times New Roman" w:eastAsia="Times New Roman" w:hAnsi="Times New Roman" w:cs="Times New Roman"/>
          <w:sz w:val="28"/>
          <w:szCs w:val="28"/>
          <w:lang w:val="ru-RU" w:eastAsia="ru-RU"/>
        </w:rPr>
        <w:t xml:space="preserve"> Филиал ООО </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РН-Информ</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 xml:space="preserve"> в городе Нефтеюганск</w:t>
      </w:r>
    </w:p>
    <w:p w:rsidR="00B10219"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РН-ИНФОРМ</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в городе Нефтеюганск) </w:t>
      </w:r>
    </w:p>
    <w:p w:rsidR="00A44A9D" w:rsidRPr="00A44A9D" w:rsidRDefault="00E803BF" w:rsidP="00C13192">
      <w:pPr>
        <w:spacing w:after="0" w:line="240" w:lineRule="auto"/>
        <w:jc w:val="both"/>
        <w:rPr>
          <w:rFonts w:ascii="Times New Roman" w:eastAsia="Times New Roman" w:hAnsi="Times New Roman"/>
          <w:sz w:val="28"/>
          <w:szCs w:val="28"/>
          <w:lang w:val="ru-RU" w:eastAsia="ru-RU"/>
        </w:rPr>
      </w:pPr>
      <w:r w:rsidRPr="00E803BF">
        <w:rPr>
          <w:rFonts w:ascii="Times New Roman" w:eastAsia="Times New Roman" w:hAnsi="Times New Roman"/>
          <w:sz w:val="28"/>
          <w:szCs w:val="28"/>
          <w:lang w:val="ru-RU" w:eastAsia="ru-RU"/>
        </w:rPr>
        <w:t xml:space="preserve">Исполняющий обязанности </w:t>
      </w:r>
      <w:r w:rsidR="00A44A9D" w:rsidRPr="00A44A9D">
        <w:rPr>
          <w:rFonts w:ascii="Times New Roman" w:eastAsia="Times New Roman" w:hAnsi="Times New Roman"/>
          <w:sz w:val="28"/>
          <w:szCs w:val="28"/>
          <w:lang w:val="ru-RU" w:eastAsia="ru-RU"/>
        </w:rPr>
        <w:t xml:space="preserve">директора </w:t>
      </w:r>
      <w:r w:rsidR="005C6C32">
        <w:rPr>
          <w:rFonts w:ascii="Times New Roman" w:eastAsia="Times New Roman" w:hAnsi="Times New Roman"/>
          <w:sz w:val="28"/>
          <w:szCs w:val="28"/>
          <w:lang w:val="ru-RU" w:eastAsia="ru-RU"/>
        </w:rPr>
        <w:t xml:space="preserve">- </w:t>
      </w:r>
      <w:r w:rsidR="00A44A9D" w:rsidRPr="00A44A9D">
        <w:rPr>
          <w:rFonts w:ascii="Times New Roman" w:eastAsia="Times New Roman" w:hAnsi="Times New Roman"/>
          <w:sz w:val="28"/>
          <w:szCs w:val="28"/>
          <w:lang w:val="ru-RU" w:eastAsia="ru-RU"/>
        </w:rPr>
        <w:t>Шамсутдинов Раиф Рифгатович</w:t>
      </w:r>
      <w:r w:rsidR="005C6C32">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A44A9D" w:rsidRPr="00A44A9D">
        <w:rPr>
          <w:rFonts w:ascii="Times New Roman" w:eastAsia="Times New Roman" w:hAnsi="Times New Roman"/>
          <w:sz w:val="28"/>
          <w:szCs w:val="28"/>
          <w:lang w:val="ru-RU" w:eastAsia="ru-RU"/>
        </w:rPr>
        <w:t>Пионерная зона, ул. Нефтяников, стр. 5</w:t>
      </w:r>
    </w:p>
    <w:p w:rsidR="00A44A9D"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00A44A9D"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A44A9D">
        <w:rPr>
          <w:rFonts w:ascii="Times New Roman" w:eastAsia="Times New Roman" w:hAnsi="Times New Roman"/>
          <w:sz w:val="28"/>
          <w:szCs w:val="28"/>
          <w:lang w:val="ru-RU" w:eastAsia="ru-RU"/>
        </w:rPr>
        <w:t xml:space="preserve"> 313121</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72" w:history="1">
        <w:r w:rsidR="00A44A9D" w:rsidRPr="00A44A9D">
          <w:rPr>
            <w:rFonts w:ascii="Times New Roman" w:eastAsia="Times New Roman" w:hAnsi="Times New Roman"/>
            <w:sz w:val="28"/>
            <w:szCs w:val="28"/>
            <w:lang w:eastAsia="ru-RU"/>
          </w:rPr>
          <w:t>Office</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ugansk</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rn</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inform</w:t>
        </w:r>
        <w:r w:rsidR="00A44A9D" w:rsidRPr="00A44A9D">
          <w:rPr>
            <w:rFonts w:ascii="Times New Roman" w:eastAsia="Times New Roman" w:hAnsi="Times New Roman"/>
            <w:sz w:val="28"/>
            <w:szCs w:val="28"/>
            <w:lang w:val="ru-RU" w:eastAsia="ru-RU"/>
          </w:rPr>
          <w:t>.</w:t>
        </w:r>
        <w:r w:rsidR="00A44A9D" w:rsidRPr="00A44A9D">
          <w:rPr>
            <w:rFonts w:ascii="Times New Roman" w:eastAsia="Times New Roman" w:hAnsi="Times New Roman"/>
            <w:sz w:val="28"/>
            <w:szCs w:val="28"/>
            <w:lang w:eastAsia="ru-RU"/>
          </w:rPr>
          <w:t>ru</w:t>
        </w:r>
      </w:hyperlink>
    </w:p>
    <w:p w:rsidR="00A44A9D" w:rsidRPr="005C6C32"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5C6C32">
        <w:rPr>
          <w:rFonts w:ascii="Times New Roman" w:eastAsia="Times New Roman" w:hAnsi="Times New Roman" w:cs="Times New Roman"/>
          <w:sz w:val="28"/>
          <w:szCs w:val="28"/>
          <w:lang w:val="ru-RU" w:eastAsia="ru-RU"/>
        </w:rPr>
        <w:t xml:space="preserve"> Филиал ЗАО </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РН-Энергонефть</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 xml:space="preserve"> вХанты-Мансийском автономном округе - Югре</w:t>
      </w:r>
    </w:p>
    <w:p w:rsidR="00B10219"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(Филиал закрытого акционерного общества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РН-Энергонефть</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вХанты-Мансийском автономном округе – Югре) </w:t>
      </w:r>
    </w:p>
    <w:p w:rsidR="00A44A9D" w:rsidRPr="00A44A9D"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Заместитель директора- главный инженер Лымарь Валерий Николаевич</w:t>
      </w:r>
      <w:r w:rsidR="005C6C32">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A44A9D" w:rsidRPr="00A44A9D">
        <w:rPr>
          <w:rFonts w:ascii="Times New Roman" w:eastAsia="Times New Roman" w:hAnsi="Times New Roman"/>
          <w:sz w:val="28"/>
          <w:szCs w:val="28"/>
          <w:lang w:val="ru-RU" w:eastAsia="ru-RU"/>
        </w:rPr>
        <w:t>Промышленная зона Пионерная, ул. Жилая, зд. 20</w:t>
      </w:r>
    </w:p>
    <w:p w:rsidR="00A44A9D" w:rsidRPr="00184521"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184521">
        <w:rPr>
          <w:rFonts w:ascii="Times New Roman" w:eastAsia="Times New Roman" w:hAnsi="Times New Roman"/>
          <w:sz w:val="28"/>
          <w:szCs w:val="28"/>
          <w:lang w:val="ru-RU" w:eastAsia="ru-RU"/>
        </w:rPr>
        <w:t>235088</w:t>
      </w:r>
    </w:p>
    <w:p w:rsidR="00A44A9D" w:rsidRPr="00184521"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73" w:history="1">
        <w:r w:rsidR="00A44A9D" w:rsidRPr="00A44A9D">
          <w:rPr>
            <w:rStyle w:val="a3"/>
            <w:rFonts w:ascii="Times New Roman" w:eastAsia="Times New Roman" w:hAnsi="Times New Roman"/>
            <w:color w:val="auto"/>
            <w:sz w:val="28"/>
            <w:szCs w:val="28"/>
            <w:lang w:eastAsia="ru-RU"/>
          </w:rPr>
          <w:t>hmao</w:t>
        </w:r>
        <w:r w:rsidR="00A44A9D" w:rsidRPr="00184521">
          <w:rPr>
            <w:rStyle w:val="a3"/>
            <w:rFonts w:ascii="Times New Roman" w:eastAsia="Times New Roman" w:hAnsi="Times New Roman"/>
            <w:color w:val="auto"/>
            <w:sz w:val="28"/>
            <w:szCs w:val="28"/>
            <w:lang w:val="ru-RU" w:eastAsia="ru-RU"/>
          </w:rPr>
          <w:t>@</w:t>
        </w:r>
        <w:r w:rsidR="00A44A9D" w:rsidRPr="00A44A9D">
          <w:rPr>
            <w:rStyle w:val="a3"/>
            <w:rFonts w:ascii="Times New Roman" w:eastAsia="Times New Roman" w:hAnsi="Times New Roman"/>
            <w:color w:val="auto"/>
            <w:sz w:val="28"/>
            <w:szCs w:val="28"/>
            <w:lang w:eastAsia="ru-RU"/>
          </w:rPr>
          <w:t>rn</w:t>
        </w:r>
        <w:r w:rsidR="00A44A9D" w:rsidRPr="00184521">
          <w:rPr>
            <w:rStyle w:val="a3"/>
            <w:rFonts w:ascii="Times New Roman" w:eastAsia="Times New Roman" w:hAnsi="Times New Roman"/>
            <w:color w:val="auto"/>
            <w:sz w:val="28"/>
            <w:szCs w:val="28"/>
            <w:lang w:val="ru-RU" w:eastAsia="ru-RU"/>
          </w:rPr>
          <w:t>-</w:t>
        </w:r>
        <w:r w:rsidR="00A44A9D" w:rsidRPr="00A44A9D">
          <w:rPr>
            <w:rStyle w:val="a3"/>
            <w:rFonts w:ascii="Times New Roman" w:eastAsia="Times New Roman" w:hAnsi="Times New Roman"/>
            <w:color w:val="auto"/>
            <w:sz w:val="28"/>
            <w:szCs w:val="28"/>
            <w:lang w:eastAsia="ru-RU"/>
          </w:rPr>
          <w:t>energy</w:t>
        </w:r>
        <w:r w:rsidR="00A44A9D" w:rsidRPr="00184521">
          <w:rPr>
            <w:rStyle w:val="a3"/>
            <w:rFonts w:ascii="Times New Roman" w:eastAsia="Times New Roman" w:hAnsi="Times New Roman"/>
            <w:color w:val="auto"/>
            <w:sz w:val="28"/>
            <w:szCs w:val="28"/>
            <w:lang w:val="ru-RU" w:eastAsia="ru-RU"/>
          </w:rPr>
          <w:t>.</w:t>
        </w:r>
        <w:r w:rsidR="00A44A9D" w:rsidRPr="00A44A9D">
          <w:rPr>
            <w:rStyle w:val="a3"/>
            <w:rFonts w:ascii="Times New Roman" w:eastAsia="Times New Roman" w:hAnsi="Times New Roman"/>
            <w:color w:val="auto"/>
            <w:sz w:val="28"/>
            <w:szCs w:val="28"/>
            <w:lang w:eastAsia="ru-RU"/>
          </w:rPr>
          <w:t>ru</w:t>
        </w:r>
      </w:hyperlink>
    </w:p>
    <w:p w:rsidR="00A44A9D" w:rsidRPr="005C6C32"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5C6C32">
        <w:rPr>
          <w:rFonts w:ascii="Times New Roman" w:eastAsia="Times New Roman" w:hAnsi="Times New Roman" w:cs="Times New Roman"/>
          <w:sz w:val="28"/>
          <w:szCs w:val="28"/>
          <w:lang w:val="ru-RU" w:eastAsia="ru-RU"/>
        </w:rPr>
        <w:t xml:space="preserve">Филиал ООО </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РН-Сервис-Экология</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 xml:space="preserve"> в г. Нефтеюганск</w:t>
      </w:r>
    </w:p>
    <w:p w:rsidR="00B10219"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(Филиал общества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РН-Сервис-Экология</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в г.Нефтеюганск)</w:t>
      </w:r>
    </w:p>
    <w:p w:rsidR="00A44A9D" w:rsidRPr="00A44A9D"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Директор филиала- Егоров Сергей Николаевич</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5C6C32">
        <w:rPr>
          <w:rFonts w:ascii="Times New Roman" w:eastAsia="Times New Roman" w:hAnsi="Times New Roman"/>
          <w:sz w:val="28"/>
          <w:szCs w:val="28"/>
          <w:lang w:val="ru-RU" w:eastAsia="ru-RU"/>
        </w:rPr>
        <w:t>у</w:t>
      </w:r>
      <w:r w:rsidR="00A44A9D" w:rsidRPr="00A44A9D">
        <w:rPr>
          <w:rFonts w:ascii="Times New Roman" w:eastAsia="Times New Roman" w:hAnsi="Times New Roman"/>
          <w:sz w:val="28"/>
          <w:szCs w:val="28"/>
          <w:lang w:val="ru-RU" w:eastAsia="ru-RU"/>
        </w:rPr>
        <w:t>л. Мира, д.11</w:t>
      </w:r>
    </w:p>
    <w:p w:rsidR="00A44A9D"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A44A9D">
        <w:rPr>
          <w:rFonts w:ascii="Times New Roman" w:eastAsia="Times New Roman" w:hAnsi="Times New Roman"/>
          <w:sz w:val="28"/>
          <w:szCs w:val="28"/>
          <w:lang w:val="ru-RU" w:eastAsia="ru-RU"/>
        </w:rPr>
        <w:t>256112</w:t>
      </w:r>
      <w:r>
        <w:rPr>
          <w:rFonts w:ascii="Times New Roman" w:eastAsia="Times New Roman" w:hAnsi="Times New Roman"/>
          <w:sz w:val="28"/>
          <w:szCs w:val="28"/>
          <w:lang w:val="ru-RU" w:eastAsia="ru-RU"/>
        </w:rPr>
        <w:t>.</w:t>
      </w:r>
    </w:p>
    <w:p w:rsidR="00A44A9D" w:rsidRPr="00A44A9D" w:rsidRDefault="001E48CE" w:rsidP="00C13192">
      <w:pPr>
        <w:spacing w:after="0" w:line="240" w:lineRule="auto"/>
        <w:jc w:val="both"/>
        <w:rPr>
          <w:rFonts w:ascii="Times New Roman" w:eastAsia="Times New Roman" w:hAnsi="Times New Roman"/>
          <w:sz w:val="28"/>
          <w:szCs w:val="28"/>
          <w:u w:val="single"/>
          <w:lang w:val="ru-RU" w:eastAsia="ru-RU"/>
        </w:rPr>
      </w:pPr>
      <w:r>
        <w:rPr>
          <w:rFonts w:ascii="Times New Roman" w:eastAsia="Times New Roman" w:hAnsi="Times New Roman"/>
          <w:sz w:val="28"/>
          <w:szCs w:val="28"/>
          <w:lang w:val="ru-RU" w:eastAsia="ru-RU"/>
        </w:rPr>
        <w:t xml:space="preserve">Электронный адрес: </w:t>
      </w:r>
      <w:hyperlink r:id="rId74" w:history="1">
        <w:r w:rsidR="00A44A9D" w:rsidRPr="00A44A9D">
          <w:rPr>
            <w:rFonts w:ascii="Times New Roman" w:eastAsia="Times New Roman" w:hAnsi="Times New Roman"/>
            <w:sz w:val="28"/>
            <w:szCs w:val="28"/>
            <w:u w:val="single"/>
            <w:lang w:eastAsia="ru-RU"/>
          </w:rPr>
          <w:t>BondarchukNI</w:t>
        </w:r>
        <w:r w:rsidR="00A44A9D" w:rsidRPr="00A44A9D">
          <w:rPr>
            <w:rFonts w:ascii="Times New Roman" w:eastAsia="Times New Roman" w:hAnsi="Times New Roman"/>
            <w:sz w:val="28"/>
            <w:szCs w:val="28"/>
            <w:u w:val="single"/>
            <w:lang w:val="ru-RU" w:eastAsia="ru-RU"/>
          </w:rPr>
          <w:t>@</w:t>
        </w:r>
        <w:r w:rsidR="00A44A9D" w:rsidRPr="00A44A9D">
          <w:rPr>
            <w:rFonts w:ascii="Times New Roman" w:eastAsia="Times New Roman" w:hAnsi="Times New Roman"/>
            <w:sz w:val="28"/>
            <w:szCs w:val="28"/>
            <w:u w:val="single"/>
            <w:lang w:eastAsia="ru-RU"/>
          </w:rPr>
          <w:t>uganskmail</w:t>
        </w:r>
        <w:r w:rsidR="00A44A9D" w:rsidRPr="00A44A9D">
          <w:rPr>
            <w:rFonts w:ascii="Times New Roman" w:eastAsia="Times New Roman" w:hAnsi="Times New Roman"/>
            <w:sz w:val="28"/>
            <w:szCs w:val="28"/>
            <w:u w:val="single"/>
            <w:lang w:val="ru-RU" w:eastAsia="ru-RU"/>
          </w:rPr>
          <w:t>.</w:t>
        </w:r>
        <w:r w:rsidR="00A44A9D" w:rsidRPr="00A44A9D">
          <w:rPr>
            <w:rFonts w:ascii="Times New Roman" w:eastAsia="Times New Roman" w:hAnsi="Times New Roman"/>
            <w:sz w:val="28"/>
            <w:szCs w:val="28"/>
            <w:u w:val="single"/>
            <w:lang w:eastAsia="ru-RU"/>
          </w:rPr>
          <w:t>ru</w:t>
        </w:r>
      </w:hyperlink>
    </w:p>
    <w:p w:rsidR="00A44A9D" w:rsidRPr="005C6C32" w:rsidRDefault="00A44A9D"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5C6C32">
        <w:rPr>
          <w:rFonts w:ascii="Times New Roman" w:eastAsia="Times New Roman" w:hAnsi="Times New Roman" w:cs="Times New Roman"/>
          <w:sz w:val="28"/>
          <w:szCs w:val="28"/>
          <w:lang w:val="ru-RU" w:eastAsia="ru-RU"/>
        </w:rPr>
        <w:t xml:space="preserve">Нефтеюганский филиал ООО </w:t>
      </w:r>
      <w:r w:rsidR="00BE1C2A">
        <w:rPr>
          <w:rFonts w:ascii="Times New Roman" w:eastAsia="Times New Roman" w:hAnsi="Times New Roman" w:cs="Times New Roman"/>
          <w:sz w:val="28"/>
          <w:szCs w:val="28"/>
          <w:lang w:val="ru-RU" w:eastAsia="ru-RU"/>
        </w:rPr>
        <w:t>«</w:t>
      </w:r>
      <w:r w:rsidRPr="005C6C32">
        <w:rPr>
          <w:rFonts w:ascii="Times New Roman" w:eastAsia="Times New Roman" w:hAnsi="Times New Roman" w:cs="Times New Roman"/>
          <w:sz w:val="28"/>
          <w:szCs w:val="28"/>
          <w:lang w:val="ru-RU" w:eastAsia="ru-RU"/>
        </w:rPr>
        <w:t>РН-Бурение</w:t>
      </w:r>
      <w:r w:rsidR="00BE1C2A">
        <w:rPr>
          <w:rFonts w:ascii="Times New Roman" w:eastAsia="Times New Roman" w:hAnsi="Times New Roman" w:cs="Times New Roman"/>
          <w:sz w:val="28"/>
          <w:szCs w:val="28"/>
          <w:lang w:val="ru-RU" w:eastAsia="ru-RU"/>
        </w:rPr>
        <w:t>»</w:t>
      </w:r>
    </w:p>
    <w:p w:rsidR="00B10219"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(Нефтеюганский филиал общества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РН-Бурение</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A44A9D" w:rsidRPr="00A44A9D" w:rsidRDefault="00A44A9D"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Директор- Лушников Валерий Александрович</w:t>
      </w:r>
    </w:p>
    <w:p w:rsidR="00A44A9D"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A44A9D" w:rsidRPr="00A44A9D">
        <w:rPr>
          <w:rFonts w:ascii="Times New Roman" w:eastAsia="Times New Roman" w:hAnsi="Times New Roman"/>
          <w:sz w:val="28"/>
          <w:szCs w:val="28"/>
          <w:lang w:val="ru-RU" w:eastAsia="ru-RU"/>
        </w:rPr>
        <w:t>11</w:t>
      </w:r>
      <w:r w:rsidR="00C24479">
        <w:rPr>
          <w:rFonts w:ascii="Times New Roman" w:eastAsia="Times New Roman" w:hAnsi="Times New Roman"/>
          <w:sz w:val="28"/>
          <w:szCs w:val="28"/>
          <w:lang w:val="ru-RU" w:eastAsia="ru-RU"/>
        </w:rPr>
        <w:t>а мкр., ул.</w:t>
      </w:r>
      <w:r w:rsidR="00A44A9D" w:rsidRPr="00A44A9D">
        <w:rPr>
          <w:rFonts w:ascii="Times New Roman" w:eastAsia="Times New Roman" w:hAnsi="Times New Roman"/>
          <w:sz w:val="28"/>
          <w:szCs w:val="28"/>
          <w:lang w:val="ru-RU" w:eastAsia="ru-RU"/>
        </w:rPr>
        <w:t>Дорожная, строение 11</w:t>
      </w:r>
    </w:p>
    <w:p w:rsidR="00A44A9D" w:rsidRPr="00A44A9D" w:rsidRDefault="005C6C32" w:rsidP="00C1319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A44A9D" w:rsidRPr="00A44A9D">
        <w:rPr>
          <w:rFonts w:ascii="Times New Roman" w:eastAsia="Times New Roman" w:hAnsi="Times New Roman"/>
          <w:sz w:val="28"/>
          <w:szCs w:val="28"/>
          <w:lang w:eastAsia="ru-RU"/>
        </w:rPr>
        <w:t>314111</w:t>
      </w:r>
    </w:p>
    <w:p w:rsidR="008E43D4" w:rsidRPr="005C6C32" w:rsidRDefault="008E43D4" w:rsidP="00C13192">
      <w:pPr>
        <w:pStyle w:val="a5"/>
        <w:numPr>
          <w:ilvl w:val="0"/>
          <w:numId w:val="18"/>
        </w:numPr>
        <w:spacing w:after="0" w:line="240" w:lineRule="auto"/>
        <w:ind w:left="0" w:firstLine="0"/>
        <w:jc w:val="both"/>
        <w:rPr>
          <w:rFonts w:ascii="Times New Roman" w:hAnsi="Times New Roman" w:cs="Times New Roman"/>
          <w:sz w:val="28"/>
          <w:szCs w:val="28"/>
        </w:rPr>
      </w:pPr>
      <w:r w:rsidRPr="005C6C32">
        <w:rPr>
          <w:rFonts w:ascii="Times New Roman" w:hAnsi="Times New Roman" w:cs="Times New Roman"/>
          <w:sz w:val="28"/>
          <w:szCs w:val="28"/>
        </w:rPr>
        <w:t xml:space="preserve">ООО </w:t>
      </w:r>
      <w:r w:rsidR="00BE1C2A">
        <w:rPr>
          <w:rFonts w:ascii="Times New Roman" w:hAnsi="Times New Roman" w:cs="Times New Roman"/>
          <w:sz w:val="28"/>
          <w:szCs w:val="28"/>
        </w:rPr>
        <w:t>«</w:t>
      </w:r>
      <w:r w:rsidRPr="005C6C32">
        <w:rPr>
          <w:rFonts w:ascii="Times New Roman" w:hAnsi="Times New Roman" w:cs="Times New Roman"/>
          <w:sz w:val="28"/>
          <w:szCs w:val="28"/>
        </w:rPr>
        <w:t>Энерготранссервис</w:t>
      </w:r>
      <w:r w:rsidR="00BE1C2A">
        <w:rPr>
          <w:rFonts w:ascii="Times New Roman" w:hAnsi="Times New Roman" w:cs="Times New Roman"/>
          <w:sz w:val="28"/>
          <w:szCs w:val="28"/>
        </w:rPr>
        <w:t>»</w:t>
      </w:r>
    </w:p>
    <w:p w:rsidR="005C6C32" w:rsidRDefault="008E43D4" w:rsidP="00C13192">
      <w:pPr>
        <w:spacing w:after="0" w:line="240" w:lineRule="auto"/>
        <w:jc w:val="both"/>
        <w:rPr>
          <w:rFonts w:ascii="Times New Roman" w:hAnsi="Times New Roman"/>
          <w:sz w:val="28"/>
          <w:szCs w:val="28"/>
          <w:lang w:val="ru-RU"/>
        </w:rPr>
      </w:pPr>
      <w:r w:rsidRPr="00A44A9D">
        <w:rPr>
          <w:rFonts w:ascii="Times New Roman" w:hAnsi="Times New Roman"/>
          <w:sz w:val="28"/>
          <w:szCs w:val="28"/>
          <w:lang w:val="ru-RU"/>
        </w:rPr>
        <w:t xml:space="preserve">(Общество с ограниченной ответственностью </w:t>
      </w:r>
      <w:r w:rsidR="00BE1C2A">
        <w:rPr>
          <w:rFonts w:ascii="Times New Roman" w:hAnsi="Times New Roman"/>
          <w:sz w:val="28"/>
          <w:szCs w:val="28"/>
          <w:lang w:val="ru-RU"/>
        </w:rPr>
        <w:t>«</w:t>
      </w:r>
      <w:r w:rsidRPr="00A44A9D">
        <w:rPr>
          <w:rFonts w:ascii="Times New Roman" w:hAnsi="Times New Roman"/>
          <w:sz w:val="28"/>
          <w:szCs w:val="28"/>
          <w:lang w:val="ru-RU"/>
        </w:rPr>
        <w:t>Энерготранссервис</w:t>
      </w:r>
      <w:r w:rsidR="00BE1C2A">
        <w:rPr>
          <w:rFonts w:ascii="Times New Roman" w:hAnsi="Times New Roman"/>
          <w:sz w:val="28"/>
          <w:szCs w:val="28"/>
          <w:lang w:val="ru-RU"/>
        </w:rPr>
        <w:t>»</w:t>
      </w:r>
      <w:r w:rsidRPr="00A44A9D">
        <w:rPr>
          <w:rFonts w:ascii="Times New Roman" w:hAnsi="Times New Roman"/>
          <w:sz w:val="28"/>
          <w:szCs w:val="28"/>
          <w:lang w:val="ru-RU"/>
        </w:rPr>
        <w:t>)</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hAnsi="Times New Roman"/>
          <w:sz w:val="28"/>
          <w:szCs w:val="28"/>
          <w:lang w:val="ru-RU"/>
        </w:rPr>
        <w:t>Директор-</w:t>
      </w:r>
      <w:r w:rsidRPr="00A44A9D">
        <w:rPr>
          <w:rFonts w:ascii="Times New Roman" w:eastAsia="Times New Roman" w:hAnsi="Times New Roman"/>
          <w:sz w:val="28"/>
          <w:szCs w:val="28"/>
          <w:lang w:val="ru-RU" w:eastAsia="ru-RU"/>
        </w:rPr>
        <w:t>Свалов Владимир Иванович</w:t>
      </w:r>
    </w:p>
    <w:p w:rsidR="008E43D4" w:rsidRPr="002F7B16"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C24479">
        <w:rPr>
          <w:rFonts w:ascii="Times New Roman" w:eastAsia="Times New Roman" w:hAnsi="Times New Roman"/>
          <w:sz w:val="28"/>
          <w:szCs w:val="28"/>
          <w:lang w:val="ru-RU" w:eastAsia="ru-RU"/>
        </w:rPr>
        <w:t>ул.</w:t>
      </w:r>
      <w:r w:rsidR="008E43D4" w:rsidRPr="002F7B16">
        <w:rPr>
          <w:rFonts w:ascii="Times New Roman" w:eastAsia="Times New Roman" w:hAnsi="Times New Roman"/>
          <w:sz w:val="28"/>
          <w:szCs w:val="28"/>
          <w:lang w:val="ru-RU" w:eastAsia="ru-RU"/>
        </w:rPr>
        <w:t>Жилая, стр. 22</w:t>
      </w:r>
    </w:p>
    <w:p w:rsidR="008E43D4" w:rsidRPr="002F7B16"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8E43D4" w:rsidRPr="002F7B16">
        <w:rPr>
          <w:rFonts w:ascii="Times New Roman" w:eastAsia="Times New Roman" w:hAnsi="Times New Roman"/>
          <w:sz w:val="28"/>
          <w:szCs w:val="28"/>
          <w:lang w:val="ru-RU" w:eastAsia="ru-RU"/>
        </w:rPr>
        <w:t>236475</w:t>
      </w:r>
      <w:r w:rsidR="00CC6823">
        <w:rPr>
          <w:rFonts w:ascii="Times New Roman" w:eastAsia="Times New Roman" w:hAnsi="Times New Roman"/>
          <w:sz w:val="28"/>
          <w:szCs w:val="28"/>
          <w:lang w:val="ru-RU" w:eastAsia="ru-RU"/>
        </w:rPr>
        <w:t xml:space="preserve">, </w:t>
      </w:r>
      <w:r w:rsidR="008E43D4" w:rsidRPr="002F7B16">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акс</w:t>
      </w:r>
      <w:r w:rsidR="008E43D4" w:rsidRPr="002F7B16">
        <w:rPr>
          <w:rFonts w:ascii="Times New Roman" w:eastAsia="Times New Roman" w:hAnsi="Times New Roman"/>
          <w:sz w:val="28"/>
          <w:szCs w:val="28"/>
          <w:lang w:val="ru-RU" w:eastAsia="ru-RU"/>
        </w:rPr>
        <w:t xml:space="preserve"> 236474</w:t>
      </w:r>
    </w:p>
    <w:p w:rsidR="008E43D4" w:rsidRPr="001521D3"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75" w:history="1">
        <w:r w:rsidR="008E43D4" w:rsidRPr="00A44A9D">
          <w:rPr>
            <w:rStyle w:val="a3"/>
            <w:rFonts w:ascii="Times New Roman" w:eastAsia="Times New Roman" w:hAnsi="Times New Roman"/>
            <w:color w:val="auto"/>
            <w:sz w:val="28"/>
            <w:szCs w:val="28"/>
            <w:lang w:eastAsia="ru-RU"/>
          </w:rPr>
          <w:t>ets</w:t>
        </w:r>
        <w:r w:rsidR="008E43D4" w:rsidRPr="001521D3">
          <w:rPr>
            <w:rStyle w:val="a3"/>
            <w:rFonts w:ascii="Times New Roman" w:eastAsia="Times New Roman" w:hAnsi="Times New Roman"/>
            <w:color w:val="auto"/>
            <w:sz w:val="28"/>
            <w:szCs w:val="28"/>
            <w:lang w:val="ru-RU" w:eastAsia="ru-RU"/>
          </w:rPr>
          <w:t xml:space="preserve">_ </w:t>
        </w:r>
        <w:r w:rsidR="008E43D4" w:rsidRPr="00A44A9D">
          <w:rPr>
            <w:rStyle w:val="a3"/>
            <w:rFonts w:ascii="Times New Roman" w:eastAsia="Times New Roman" w:hAnsi="Times New Roman"/>
            <w:color w:val="auto"/>
            <w:sz w:val="28"/>
            <w:szCs w:val="28"/>
            <w:lang w:eastAsia="ru-RU"/>
          </w:rPr>
          <w:t>priemnay</w:t>
        </w:r>
        <w:r w:rsidR="008E43D4" w:rsidRPr="001521D3">
          <w:rPr>
            <w:rStyle w:val="a3"/>
            <w:rFonts w:ascii="Times New Roman" w:eastAsia="Times New Roman" w:hAnsi="Times New Roman"/>
            <w:color w:val="auto"/>
            <w:sz w:val="28"/>
            <w:szCs w:val="28"/>
            <w:lang w:val="ru-RU" w:eastAsia="ru-RU"/>
          </w:rPr>
          <w:t>@</w:t>
        </w:r>
        <w:r w:rsidR="008E43D4" w:rsidRPr="00A44A9D">
          <w:rPr>
            <w:rStyle w:val="a3"/>
            <w:rFonts w:ascii="Times New Roman" w:eastAsia="Times New Roman" w:hAnsi="Times New Roman"/>
            <w:color w:val="auto"/>
            <w:sz w:val="28"/>
            <w:szCs w:val="28"/>
            <w:lang w:eastAsia="ru-RU"/>
          </w:rPr>
          <w:t>mail</w:t>
        </w:r>
        <w:r w:rsidR="008E43D4" w:rsidRPr="001521D3">
          <w:rPr>
            <w:rStyle w:val="a3"/>
            <w:rFonts w:ascii="Times New Roman" w:eastAsia="Times New Roman" w:hAnsi="Times New Roman"/>
            <w:color w:val="auto"/>
            <w:sz w:val="28"/>
            <w:szCs w:val="28"/>
            <w:lang w:val="ru-RU" w:eastAsia="ru-RU"/>
          </w:rPr>
          <w:t>.</w:t>
        </w:r>
        <w:r w:rsidR="008E43D4" w:rsidRPr="00A44A9D">
          <w:rPr>
            <w:rStyle w:val="a3"/>
            <w:rFonts w:ascii="Times New Roman" w:eastAsia="Times New Roman" w:hAnsi="Times New Roman"/>
            <w:color w:val="auto"/>
            <w:sz w:val="28"/>
            <w:szCs w:val="28"/>
            <w:lang w:eastAsia="ru-RU"/>
          </w:rPr>
          <w:t>ru</w:t>
        </w:r>
      </w:hyperlink>
    </w:p>
    <w:p w:rsidR="008E43D4" w:rsidRPr="005C6C32" w:rsidRDefault="008E43D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5C6C32">
        <w:rPr>
          <w:rFonts w:ascii="Times New Roman" w:eastAsia="Times New Roman" w:hAnsi="Times New Roman" w:cs="Times New Roman"/>
          <w:sz w:val="28"/>
          <w:szCs w:val="28"/>
          <w:lang w:eastAsia="ru-RU"/>
        </w:rPr>
        <w:lastRenderedPageBreak/>
        <w:t xml:space="preserve">НФ ООО </w:t>
      </w:r>
      <w:r w:rsidR="00BE1C2A">
        <w:rPr>
          <w:rFonts w:ascii="Times New Roman" w:eastAsia="Times New Roman" w:hAnsi="Times New Roman" w:cs="Times New Roman"/>
          <w:sz w:val="28"/>
          <w:szCs w:val="28"/>
          <w:lang w:eastAsia="ru-RU"/>
        </w:rPr>
        <w:t>«</w:t>
      </w:r>
      <w:r w:rsidRPr="005C6C32">
        <w:rPr>
          <w:rFonts w:ascii="Times New Roman" w:eastAsia="Times New Roman" w:hAnsi="Times New Roman" w:cs="Times New Roman"/>
          <w:sz w:val="28"/>
          <w:szCs w:val="28"/>
          <w:lang w:eastAsia="ru-RU"/>
        </w:rPr>
        <w:t>СГК-бурение</w:t>
      </w:r>
      <w:r w:rsidR="00BE1C2A">
        <w:rPr>
          <w:rFonts w:ascii="Times New Roman" w:eastAsia="Times New Roman" w:hAnsi="Times New Roman" w:cs="Times New Roman"/>
          <w:sz w:val="28"/>
          <w:szCs w:val="28"/>
          <w:lang w:eastAsia="ru-RU"/>
        </w:rPr>
        <w:t>»</w:t>
      </w:r>
    </w:p>
    <w:p w:rsidR="00B10219"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(Нефтеюганский филиал общества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СГК-бурение</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Директор- Синикаев Николай Федорович</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8E43D4" w:rsidRPr="00A44A9D">
        <w:rPr>
          <w:rFonts w:ascii="Times New Roman" w:eastAsia="Times New Roman" w:hAnsi="Times New Roman"/>
          <w:sz w:val="28"/>
          <w:szCs w:val="28"/>
          <w:lang w:val="ru-RU" w:eastAsia="ru-RU"/>
        </w:rPr>
        <w:t>Промзона Юго-Западная, массив 01, квартал 04, д</w:t>
      </w:r>
      <w:r w:rsidR="00184521">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val="ru-RU" w:eastAsia="ru-RU"/>
        </w:rPr>
        <w:t>23</w:t>
      </w:r>
    </w:p>
    <w:p w:rsidR="008E43D4"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8E43D4" w:rsidRPr="002F7B16">
        <w:rPr>
          <w:rFonts w:ascii="Times New Roman" w:eastAsia="Times New Roman" w:hAnsi="Times New Roman"/>
          <w:sz w:val="28"/>
          <w:szCs w:val="28"/>
          <w:lang w:val="ru-RU" w:eastAsia="ru-RU"/>
        </w:rPr>
        <w:t>256031</w:t>
      </w:r>
      <w:r w:rsidR="00CC6823">
        <w:rPr>
          <w:rFonts w:ascii="Times New Roman" w:eastAsia="Times New Roman" w:hAnsi="Times New Roman"/>
          <w:sz w:val="28"/>
          <w:szCs w:val="28"/>
          <w:lang w:val="ru-RU" w:eastAsia="ru-RU"/>
        </w:rPr>
        <w:t xml:space="preserve">, </w:t>
      </w:r>
      <w:r w:rsidR="008E43D4"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акс</w:t>
      </w:r>
      <w:r w:rsidR="008E43D4" w:rsidRPr="00A44A9D">
        <w:rPr>
          <w:rFonts w:ascii="Times New Roman" w:eastAsia="Times New Roman" w:hAnsi="Times New Roman"/>
          <w:sz w:val="28"/>
          <w:szCs w:val="28"/>
          <w:lang w:val="ru-RU" w:eastAsia="ru-RU"/>
        </w:rPr>
        <w:t xml:space="preserve"> 256049</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76" w:history="1">
        <w:r w:rsidR="008E43D4" w:rsidRPr="00A44A9D">
          <w:rPr>
            <w:rFonts w:ascii="Times New Roman" w:eastAsia="Times New Roman" w:hAnsi="Times New Roman"/>
            <w:sz w:val="28"/>
            <w:szCs w:val="28"/>
            <w:lang w:eastAsia="ru-RU"/>
          </w:rPr>
          <w:t>ReceptionNFSGC</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nf</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sgkburenie</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com</w:t>
        </w:r>
      </w:hyperlink>
    </w:p>
    <w:p w:rsidR="008E43D4" w:rsidRPr="005C6C32" w:rsidRDefault="008E43D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5C6C32">
        <w:rPr>
          <w:rFonts w:ascii="Times New Roman" w:eastAsia="Times New Roman" w:hAnsi="Times New Roman" w:cs="Times New Roman"/>
          <w:sz w:val="28"/>
          <w:szCs w:val="28"/>
          <w:lang w:eastAsia="ru-RU"/>
        </w:rPr>
        <w:t xml:space="preserve">ООО </w:t>
      </w:r>
      <w:r w:rsidR="00BE1C2A">
        <w:rPr>
          <w:rFonts w:ascii="Times New Roman" w:eastAsia="Times New Roman" w:hAnsi="Times New Roman" w:cs="Times New Roman"/>
          <w:sz w:val="28"/>
          <w:szCs w:val="28"/>
          <w:lang w:eastAsia="ru-RU"/>
        </w:rPr>
        <w:t>«</w:t>
      </w:r>
      <w:r w:rsidRPr="005C6C32">
        <w:rPr>
          <w:rFonts w:ascii="Times New Roman" w:eastAsia="Times New Roman" w:hAnsi="Times New Roman" w:cs="Times New Roman"/>
          <w:sz w:val="28"/>
          <w:szCs w:val="28"/>
          <w:lang w:eastAsia="ru-RU"/>
        </w:rPr>
        <w:t>Имущество-Сервис-Нефтеюганск</w:t>
      </w:r>
      <w:r w:rsidR="00BE1C2A">
        <w:rPr>
          <w:rFonts w:ascii="Times New Roman" w:eastAsia="Times New Roman" w:hAnsi="Times New Roman" w:cs="Times New Roman"/>
          <w:sz w:val="28"/>
          <w:szCs w:val="28"/>
          <w:lang w:eastAsia="ru-RU"/>
        </w:rPr>
        <w:t>»</w:t>
      </w:r>
    </w:p>
    <w:p w:rsidR="00B10219"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Имущество-Сервис-Нефтеюганск</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Директор- Юнусов Равиль Ахатович</w:t>
      </w:r>
      <w:r w:rsidR="00D26EFF">
        <w:rPr>
          <w:rFonts w:ascii="Times New Roman" w:eastAsia="Times New Roman" w:hAnsi="Times New Roman"/>
          <w:sz w:val="28"/>
          <w:szCs w:val="28"/>
          <w:lang w:val="ru-RU" w:eastAsia="ru-RU"/>
        </w:rPr>
        <w:t>.</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8E43D4" w:rsidRPr="00A44A9D">
        <w:rPr>
          <w:rFonts w:ascii="Times New Roman" w:eastAsia="Times New Roman" w:hAnsi="Times New Roman"/>
          <w:sz w:val="28"/>
          <w:szCs w:val="28"/>
          <w:lang w:val="ru-RU" w:eastAsia="ru-RU"/>
        </w:rPr>
        <w:t>П</w:t>
      </w:r>
      <w:r w:rsidR="00C24479">
        <w:rPr>
          <w:rFonts w:ascii="Times New Roman" w:eastAsia="Times New Roman" w:hAnsi="Times New Roman"/>
          <w:sz w:val="28"/>
          <w:szCs w:val="28"/>
          <w:lang w:val="ru-RU" w:eastAsia="ru-RU"/>
        </w:rPr>
        <w:t>ромышленная зона Пионерная, ул.</w:t>
      </w:r>
      <w:r w:rsidR="008E43D4" w:rsidRPr="00A44A9D">
        <w:rPr>
          <w:rFonts w:ascii="Times New Roman" w:eastAsia="Times New Roman" w:hAnsi="Times New Roman"/>
          <w:sz w:val="28"/>
          <w:szCs w:val="28"/>
          <w:lang w:val="ru-RU" w:eastAsia="ru-RU"/>
        </w:rPr>
        <w:t>Мира, д.11</w:t>
      </w:r>
    </w:p>
    <w:p w:rsidR="008E43D4" w:rsidRPr="00A44A9D" w:rsidRDefault="00D26EFF"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8E43D4" w:rsidRPr="00A44A9D">
        <w:rPr>
          <w:rFonts w:ascii="Times New Roman" w:eastAsia="Times New Roman" w:hAnsi="Times New Roman"/>
          <w:sz w:val="28"/>
          <w:szCs w:val="28"/>
          <w:lang w:val="ru-RU" w:eastAsia="ru-RU"/>
        </w:rPr>
        <w:t>313007</w:t>
      </w:r>
    </w:p>
    <w:p w:rsidR="008E43D4" w:rsidRPr="00A44A9D" w:rsidRDefault="001E48CE" w:rsidP="00C13192">
      <w:pPr>
        <w:spacing w:after="0" w:line="240" w:lineRule="auto"/>
        <w:jc w:val="both"/>
        <w:rPr>
          <w:rFonts w:ascii="Times New Roman" w:eastAsia="Times New Roman" w:hAnsi="Times New Roman"/>
          <w:sz w:val="28"/>
          <w:szCs w:val="28"/>
          <w:u w:val="single"/>
          <w:lang w:val="ru-RU" w:eastAsia="ru-RU"/>
        </w:rPr>
      </w:pPr>
      <w:r>
        <w:rPr>
          <w:rFonts w:ascii="Times New Roman" w:eastAsia="Times New Roman" w:hAnsi="Times New Roman"/>
          <w:sz w:val="28"/>
          <w:szCs w:val="28"/>
          <w:lang w:val="ru-RU" w:eastAsia="ru-RU"/>
        </w:rPr>
        <w:t xml:space="preserve">Электронный адрес: </w:t>
      </w:r>
      <w:hyperlink r:id="rId77" w:history="1">
        <w:r w:rsidR="008E43D4" w:rsidRPr="00A44A9D">
          <w:rPr>
            <w:rFonts w:ascii="Times New Roman" w:eastAsia="Times New Roman" w:hAnsi="Times New Roman"/>
            <w:sz w:val="28"/>
            <w:szCs w:val="28"/>
            <w:u w:val="single"/>
            <w:lang w:eastAsia="ru-RU"/>
          </w:rPr>
          <w:t>Priemnaya</w:t>
        </w:r>
        <w:r w:rsidR="008E43D4" w:rsidRPr="00A44A9D">
          <w:rPr>
            <w:rFonts w:ascii="Times New Roman" w:eastAsia="Times New Roman" w:hAnsi="Times New Roman"/>
            <w:sz w:val="28"/>
            <w:szCs w:val="28"/>
            <w:u w:val="single"/>
            <w:lang w:val="ru-RU" w:eastAsia="ru-RU"/>
          </w:rPr>
          <w:t>-</w:t>
        </w:r>
        <w:r w:rsidR="008E43D4" w:rsidRPr="00A44A9D">
          <w:rPr>
            <w:rFonts w:ascii="Times New Roman" w:eastAsia="Times New Roman" w:hAnsi="Times New Roman"/>
            <w:sz w:val="28"/>
            <w:szCs w:val="28"/>
            <w:u w:val="single"/>
            <w:lang w:eastAsia="ru-RU"/>
          </w:rPr>
          <w:t>ISN</w:t>
        </w:r>
        <w:r w:rsidR="008E43D4" w:rsidRPr="00A44A9D">
          <w:rPr>
            <w:rFonts w:ascii="Times New Roman" w:eastAsia="Times New Roman" w:hAnsi="Times New Roman"/>
            <w:sz w:val="28"/>
            <w:szCs w:val="28"/>
            <w:u w:val="single"/>
            <w:lang w:val="ru-RU" w:eastAsia="ru-RU"/>
          </w:rPr>
          <w:t>@</w:t>
        </w:r>
        <w:r w:rsidR="008E43D4" w:rsidRPr="00A44A9D">
          <w:rPr>
            <w:rFonts w:ascii="Times New Roman" w:eastAsia="Times New Roman" w:hAnsi="Times New Roman"/>
            <w:sz w:val="28"/>
            <w:szCs w:val="28"/>
            <w:u w:val="single"/>
            <w:lang w:eastAsia="ru-RU"/>
          </w:rPr>
          <w:t>rnservice</w:t>
        </w:r>
        <w:r w:rsidR="008E43D4" w:rsidRPr="00A44A9D">
          <w:rPr>
            <w:rFonts w:ascii="Times New Roman" w:eastAsia="Times New Roman" w:hAnsi="Times New Roman"/>
            <w:sz w:val="28"/>
            <w:szCs w:val="28"/>
            <w:u w:val="single"/>
            <w:lang w:val="ru-RU" w:eastAsia="ru-RU"/>
          </w:rPr>
          <w:t>.</w:t>
        </w:r>
        <w:r w:rsidR="008E43D4" w:rsidRPr="00A44A9D">
          <w:rPr>
            <w:rFonts w:ascii="Times New Roman" w:eastAsia="Times New Roman" w:hAnsi="Times New Roman"/>
            <w:sz w:val="28"/>
            <w:szCs w:val="28"/>
            <w:u w:val="single"/>
            <w:lang w:eastAsia="ru-RU"/>
          </w:rPr>
          <w:t>ru</w:t>
        </w:r>
      </w:hyperlink>
    </w:p>
    <w:p w:rsidR="008E43D4" w:rsidRPr="00D26EFF" w:rsidRDefault="008E43D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D26EFF">
        <w:rPr>
          <w:rFonts w:ascii="Times New Roman" w:eastAsia="Times New Roman" w:hAnsi="Times New Roman" w:cs="Times New Roman"/>
          <w:sz w:val="28"/>
          <w:szCs w:val="28"/>
          <w:lang w:val="ru-RU" w:eastAsia="ru-RU"/>
        </w:rPr>
        <w:t xml:space="preserve">Филиал ООО </w:t>
      </w:r>
      <w:r w:rsidR="00BE1C2A">
        <w:rPr>
          <w:rFonts w:ascii="Times New Roman" w:eastAsia="Times New Roman" w:hAnsi="Times New Roman" w:cs="Times New Roman"/>
          <w:sz w:val="28"/>
          <w:szCs w:val="28"/>
          <w:lang w:val="ru-RU" w:eastAsia="ru-RU"/>
        </w:rPr>
        <w:t>«</w:t>
      </w:r>
      <w:r w:rsidRPr="00D26EFF">
        <w:rPr>
          <w:rFonts w:ascii="Times New Roman" w:eastAsia="Times New Roman" w:hAnsi="Times New Roman" w:cs="Times New Roman"/>
          <w:sz w:val="28"/>
          <w:szCs w:val="28"/>
          <w:lang w:val="ru-RU" w:eastAsia="ru-RU"/>
        </w:rPr>
        <w:t>Сиам Мастер</w:t>
      </w:r>
      <w:r w:rsidR="00BE1C2A">
        <w:rPr>
          <w:rFonts w:ascii="Times New Roman" w:eastAsia="Times New Roman" w:hAnsi="Times New Roman" w:cs="Times New Roman"/>
          <w:sz w:val="28"/>
          <w:szCs w:val="28"/>
          <w:lang w:val="ru-RU" w:eastAsia="ru-RU"/>
        </w:rPr>
        <w:t>»</w:t>
      </w:r>
      <w:r w:rsidRPr="00D26EFF">
        <w:rPr>
          <w:rFonts w:ascii="Times New Roman" w:eastAsia="Times New Roman" w:hAnsi="Times New Roman" w:cs="Times New Roman"/>
          <w:sz w:val="28"/>
          <w:szCs w:val="28"/>
          <w:lang w:val="ru-RU" w:eastAsia="ru-RU"/>
        </w:rPr>
        <w:t xml:space="preserve"> в г.Нефтеюганске</w:t>
      </w:r>
    </w:p>
    <w:p w:rsidR="00B10219"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(Филиал общества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Сиам Мастер</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в г.Нефтеюганске) </w:t>
      </w:r>
    </w:p>
    <w:p w:rsidR="008E43D4" w:rsidRPr="00A44A9D" w:rsidRDefault="008E43D4" w:rsidP="00C13192">
      <w:pPr>
        <w:spacing w:after="0" w:line="240" w:lineRule="auto"/>
        <w:jc w:val="both"/>
        <w:rPr>
          <w:rFonts w:ascii="Times New Roman" w:hAnsi="Times New Roman"/>
          <w:sz w:val="28"/>
          <w:szCs w:val="28"/>
          <w:lang w:val="ru-RU"/>
        </w:rPr>
      </w:pPr>
      <w:r w:rsidRPr="00A44A9D">
        <w:rPr>
          <w:rFonts w:ascii="Times New Roman" w:eastAsia="Times New Roman" w:hAnsi="Times New Roman"/>
          <w:sz w:val="28"/>
          <w:szCs w:val="28"/>
          <w:lang w:val="ru-RU" w:eastAsia="ru-RU"/>
        </w:rPr>
        <w:t>Директор-</w:t>
      </w:r>
      <w:r w:rsidRPr="00A44A9D">
        <w:rPr>
          <w:rFonts w:ascii="Times New Roman" w:hAnsi="Times New Roman"/>
          <w:sz w:val="28"/>
          <w:szCs w:val="28"/>
          <w:lang w:val="ru-RU"/>
        </w:rPr>
        <w:t xml:space="preserve"> Жилин Олег Юрьевич</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78" w:history="1">
        <w:r w:rsidR="008E43D4" w:rsidRPr="00A44A9D">
          <w:rPr>
            <w:rStyle w:val="a3"/>
            <w:rFonts w:ascii="Times New Roman" w:eastAsia="Times New Roman" w:hAnsi="Times New Roman"/>
            <w:color w:val="auto"/>
            <w:sz w:val="28"/>
            <w:szCs w:val="28"/>
            <w:lang w:eastAsia="ru-RU"/>
          </w:rPr>
          <w:t>HF</w:t>
        </w:r>
        <w:r w:rsidR="008E43D4" w:rsidRPr="00A44A9D">
          <w:rPr>
            <w:rStyle w:val="a3"/>
            <w:rFonts w:ascii="Times New Roman" w:eastAsia="Times New Roman" w:hAnsi="Times New Roman"/>
            <w:color w:val="auto"/>
            <w:sz w:val="28"/>
            <w:szCs w:val="28"/>
            <w:lang w:val="ru-RU" w:eastAsia="ru-RU"/>
          </w:rPr>
          <w:t>_</w:t>
        </w:r>
        <w:r w:rsidR="008E43D4" w:rsidRPr="00A44A9D">
          <w:rPr>
            <w:rStyle w:val="a3"/>
            <w:rFonts w:ascii="Times New Roman" w:eastAsia="Times New Roman" w:hAnsi="Times New Roman"/>
            <w:color w:val="auto"/>
            <w:sz w:val="28"/>
            <w:szCs w:val="28"/>
            <w:lang w:eastAsia="ru-RU"/>
          </w:rPr>
          <w:t>siam</w:t>
        </w:r>
        <w:r w:rsidR="008E43D4" w:rsidRPr="00A44A9D">
          <w:rPr>
            <w:rStyle w:val="a3"/>
            <w:rFonts w:ascii="Times New Roman" w:eastAsia="Times New Roman" w:hAnsi="Times New Roman"/>
            <w:color w:val="auto"/>
            <w:sz w:val="28"/>
            <w:szCs w:val="28"/>
            <w:lang w:val="ru-RU" w:eastAsia="ru-RU"/>
          </w:rPr>
          <w:t>_</w:t>
        </w:r>
        <w:r w:rsidR="008E43D4" w:rsidRPr="00A44A9D">
          <w:rPr>
            <w:rStyle w:val="a3"/>
            <w:rFonts w:ascii="Times New Roman" w:eastAsia="Times New Roman" w:hAnsi="Times New Roman"/>
            <w:color w:val="auto"/>
            <w:sz w:val="28"/>
            <w:szCs w:val="28"/>
            <w:lang w:eastAsia="ru-RU"/>
          </w:rPr>
          <w:t>Master</w:t>
        </w:r>
        <w:r w:rsidR="008E43D4" w:rsidRPr="00A44A9D">
          <w:rPr>
            <w:rStyle w:val="a3"/>
            <w:rFonts w:ascii="Times New Roman" w:eastAsia="Times New Roman" w:hAnsi="Times New Roman"/>
            <w:color w:val="auto"/>
            <w:sz w:val="28"/>
            <w:szCs w:val="28"/>
            <w:lang w:val="ru-RU" w:eastAsia="ru-RU"/>
          </w:rPr>
          <w:t>@</w:t>
        </w:r>
        <w:r w:rsidR="008E43D4" w:rsidRPr="00A44A9D">
          <w:rPr>
            <w:rStyle w:val="a3"/>
            <w:rFonts w:ascii="Times New Roman" w:eastAsia="Times New Roman" w:hAnsi="Times New Roman"/>
            <w:color w:val="auto"/>
            <w:sz w:val="28"/>
            <w:szCs w:val="28"/>
            <w:lang w:eastAsia="ru-RU"/>
          </w:rPr>
          <w:t>uganskmail</w:t>
        </w:r>
        <w:r w:rsidR="008E43D4" w:rsidRPr="00A44A9D">
          <w:rPr>
            <w:rStyle w:val="a3"/>
            <w:rFonts w:ascii="Times New Roman" w:eastAsia="Times New Roman" w:hAnsi="Times New Roman"/>
            <w:color w:val="auto"/>
            <w:sz w:val="28"/>
            <w:szCs w:val="28"/>
            <w:lang w:val="ru-RU" w:eastAsia="ru-RU"/>
          </w:rPr>
          <w:t>.</w:t>
        </w:r>
        <w:r w:rsidR="008E43D4" w:rsidRPr="00A44A9D">
          <w:rPr>
            <w:rStyle w:val="a3"/>
            <w:rFonts w:ascii="Times New Roman" w:eastAsia="Times New Roman" w:hAnsi="Times New Roman"/>
            <w:color w:val="auto"/>
            <w:sz w:val="28"/>
            <w:szCs w:val="28"/>
            <w:lang w:eastAsia="ru-RU"/>
          </w:rPr>
          <w:t>ru</w:t>
        </w:r>
      </w:hyperlink>
    </w:p>
    <w:p w:rsidR="008E43D4" w:rsidRPr="00D26EFF" w:rsidRDefault="008E43D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D26EFF">
        <w:rPr>
          <w:rFonts w:ascii="Times New Roman" w:eastAsia="Times New Roman" w:hAnsi="Times New Roman" w:cs="Times New Roman"/>
          <w:sz w:val="28"/>
          <w:szCs w:val="28"/>
          <w:lang w:eastAsia="ru-RU"/>
        </w:rPr>
        <w:t xml:space="preserve">ООО </w:t>
      </w:r>
      <w:r w:rsidR="00BE1C2A">
        <w:rPr>
          <w:rFonts w:ascii="Times New Roman" w:eastAsia="Times New Roman" w:hAnsi="Times New Roman" w:cs="Times New Roman"/>
          <w:sz w:val="28"/>
          <w:szCs w:val="28"/>
          <w:lang w:eastAsia="ru-RU"/>
        </w:rPr>
        <w:t>«</w:t>
      </w:r>
      <w:r w:rsidRPr="00D26EFF">
        <w:rPr>
          <w:rFonts w:ascii="Times New Roman" w:eastAsia="Times New Roman" w:hAnsi="Times New Roman" w:cs="Times New Roman"/>
          <w:sz w:val="28"/>
          <w:szCs w:val="28"/>
          <w:lang w:eastAsia="ru-RU"/>
        </w:rPr>
        <w:t>Новые технологии</w:t>
      </w:r>
      <w:r w:rsidR="00BE1C2A">
        <w:rPr>
          <w:rFonts w:ascii="Times New Roman" w:eastAsia="Times New Roman" w:hAnsi="Times New Roman" w:cs="Times New Roman"/>
          <w:sz w:val="28"/>
          <w:szCs w:val="28"/>
          <w:lang w:eastAsia="ru-RU"/>
        </w:rPr>
        <w:t>»</w:t>
      </w:r>
    </w:p>
    <w:p w:rsidR="00184521"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Новые технологии</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Директор- Степкин Владимир Павлович</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8E43D4" w:rsidRPr="00A44A9D">
        <w:rPr>
          <w:rFonts w:ascii="Times New Roman" w:eastAsia="Times New Roman" w:hAnsi="Times New Roman"/>
          <w:sz w:val="28"/>
          <w:szCs w:val="28"/>
          <w:lang w:val="ru-RU" w:eastAsia="ru-RU"/>
        </w:rPr>
        <w:t>Промышленная зона Пионерная, ул. Сургутская, д</w:t>
      </w:r>
      <w:r w:rsidR="00F6319F">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val="ru-RU" w:eastAsia="ru-RU"/>
        </w:rPr>
        <w:t>6</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2F7B16">
        <w:rPr>
          <w:rFonts w:ascii="Times New Roman" w:eastAsia="Times New Roman" w:hAnsi="Times New Roman"/>
          <w:sz w:val="28"/>
          <w:szCs w:val="28"/>
          <w:lang w:val="ru-RU" w:eastAsia="ru-RU"/>
        </w:rPr>
        <w:t>тел. 238075</w:t>
      </w:r>
      <w:r w:rsidR="00CC6823">
        <w:rPr>
          <w:rFonts w:ascii="Times New Roman" w:eastAsia="Times New Roman" w:hAnsi="Times New Roman"/>
          <w:sz w:val="28"/>
          <w:szCs w:val="28"/>
          <w:lang w:val="ru-RU" w:eastAsia="ru-RU"/>
        </w:rPr>
        <w:t xml:space="preserve">, </w:t>
      </w:r>
      <w:r w:rsidRPr="00A44A9D">
        <w:rPr>
          <w:rFonts w:ascii="Times New Roman" w:eastAsia="Times New Roman" w:hAnsi="Times New Roman"/>
          <w:sz w:val="28"/>
          <w:szCs w:val="28"/>
          <w:lang w:val="ru-RU" w:eastAsia="ru-RU"/>
        </w:rPr>
        <w:t>ф</w:t>
      </w:r>
      <w:r w:rsidR="00D26EFF">
        <w:rPr>
          <w:rFonts w:ascii="Times New Roman" w:eastAsia="Times New Roman" w:hAnsi="Times New Roman"/>
          <w:sz w:val="28"/>
          <w:szCs w:val="28"/>
          <w:lang w:val="ru-RU" w:eastAsia="ru-RU"/>
        </w:rPr>
        <w:t>акс</w:t>
      </w:r>
      <w:r w:rsidRPr="00A44A9D">
        <w:rPr>
          <w:rFonts w:ascii="Times New Roman" w:eastAsia="Times New Roman" w:hAnsi="Times New Roman"/>
          <w:sz w:val="28"/>
          <w:szCs w:val="28"/>
          <w:lang w:val="ru-RU" w:eastAsia="ru-RU"/>
        </w:rPr>
        <w:t xml:space="preserve"> 238737</w:t>
      </w:r>
      <w:r w:rsidR="00D26EFF">
        <w:rPr>
          <w:rFonts w:ascii="Times New Roman" w:eastAsia="Times New Roman" w:hAnsi="Times New Roman"/>
          <w:sz w:val="28"/>
          <w:szCs w:val="28"/>
          <w:lang w:val="ru-RU" w:eastAsia="ru-RU"/>
        </w:rPr>
        <w:t>.</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79" w:history="1">
        <w:r w:rsidR="008E43D4" w:rsidRPr="00A44A9D">
          <w:rPr>
            <w:rFonts w:ascii="Times New Roman" w:eastAsia="Times New Roman" w:hAnsi="Times New Roman"/>
            <w:sz w:val="28"/>
            <w:szCs w:val="28"/>
            <w:lang w:eastAsia="ru-RU"/>
          </w:rPr>
          <w:t>new</w:t>
        </w:r>
        <w:r w:rsidR="008E43D4" w:rsidRPr="00A44A9D">
          <w:rPr>
            <w:rFonts w:ascii="Times New Roman" w:eastAsia="Times New Roman" w:hAnsi="Times New Roman"/>
            <w:sz w:val="28"/>
            <w:szCs w:val="28"/>
            <w:lang w:val="ru-RU" w:eastAsia="ru-RU"/>
          </w:rPr>
          <w:t>_</w:t>
        </w:r>
        <w:r w:rsidR="008E43D4" w:rsidRPr="00A44A9D">
          <w:rPr>
            <w:rFonts w:ascii="Times New Roman" w:eastAsia="Times New Roman" w:hAnsi="Times New Roman"/>
            <w:sz w:val="28"/>
            <w:szCs w:val="28"/>
            <w:lang w:eastAsia="ru-RU"/>
          </w:rPr>
          <w:t>tech</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mail</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incosys</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ru</w:t>
        </w:r>
      </w:hyperlink>
    </w:p>
    <w:p w:rsidR="008E43D4" w:rsidRPr="00D26EFF" w:rsidRDefault="008E43D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D26EFF">
        <w:rPr>
          <w:rFonts w:ascii="Times New Roman" w:eastAsia="Times New Roman" w:hAnsi="Times New Roman" w:cs="Times New Roman"/>
          <w:sz w:val="28"/>
          <w:szCs w:val="28"/>
          <w:lang w:eastAsia="ru-RU"/>
        </w:rPr>
        <w:t xml:space="preserve">ООО </w:t>
      </w:r>
      <w:r w:rsidR="00BE1C2A">
        <w:rPr>
          <w:rFonts w:ascii="Times New Roman" w:eastAsia="Times New Roman" w:hAnsi="Times New Roman" w:cs="Times New Roman"/>
          <w:sz w:val="28"/>
          <w:szCs w:val="28"/>
          <w:lang w:eastAsia="ru-RU"/>
        </w:rPr>
        <w:t>«</w:t>
      </w:r>
      <w:r w:rsidRPr="00D26EFF">
        <w:rPr>
          <w:rFonts w:ascii="Times New Roman" w:eastAsia="Times New Roman" w:hAnsi="Times New Roman" w:cs="Times New Roman"/>
          <w:sz w:val="28"/>
          <w:szCs w:val="28"/>
          <w:lang w:eastAsia="ru-RU"/>
        </w:rPr>
        <w:t>Ламор-Югра</w:t>
      </w:r>
      <w:r w:rsidR="00BE1C2A">
        <w:rPr>
          <w:rFonts w:ascii="Times New Roman" w:eastAsia="Times New Roman" w:hAnsi="Times New Roman" w:cs="Times New Roman"/>
          <w:sz w:val="28"/>
          <w:szCs w:val="28"/>
          <w:lang w:eastAsia="ru-RU"/>
        </w:rPr>
        <w:t>»</w:t>
      </w:r>
    </w:p>
    <w:p w:rsidR="00F6319F"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Ламор-Югра</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Генеральный директор - Новокрещенов Юрий Владимирович</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8E43D4" w:rsidRPr="00A44A9D">
        <w:rPr>
          <w:rFonts w:ascii="Times New Roman" w:eastAsia="Times New Roman" w:hAnsi="Times New Roman"/>
          <w:sz w:val="28"/>
          <w:szCs w:val="28"/>
          <w:lang w:val="ru-RU" w:eastAsia="ru-RU"/>
        </w:rPr>
        <w:t>Промы</w:t>
      </w:r>
      <w:r w:rsidR="00C24479">
        <w:rPr>
          <w:rFonts w:ascii="Times New Roman" w:eastAsia="Times New Roman" w:hAnsi="Times New Roman"/>
          <w:sz w:val="28"/>
          <w:szCs w:val="28"/>
          <w:lang w:val="ru-RU" w:eastAsia="ru-RU"/>
        </w:rPr>
        <w:t>шленная зона Юго-Западная, стр.</w:t>
      </w:r>
      <w:r w:rsidR="008E43D4" w:rsidRPr="00A44A9D">
        <w:rPr>
          <w:rFonts w:ascii="Times New Roman" w:eastAsia="Times New Roman" w:hAnsi="Times New Roman"/>
          <w:sz w:val="28"/>
          <w:szCs w:val="28"/>
          <w:lang w:val="ru-RU" w:eastAsia="ru-RU"/>
        </w:rPr>
        <w:t>23</w:t>
      </w:r>
    </w:p>
    <w:p w:rsidR="008E43D4" w:rsidRPr="00A44A9D" w:rsidRDefault="00D26EFF"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8E43D4" w:rsidRPr="002F7B16">
        <w:rPr>
          <w:rFonts w:ascii="Times New Roman" w:eastAsia="Times New Roman" w:hAnsi="Times New Roman"/>
          <w:sz w:val="28"/>
          <w:szCs w:val="28"/>
          <w:lang w:val="ru-RU" w:eastAsia="ru-RU"/>
        </w:rPr>
        <w:t xml:space="preserve"> 251055, 251096</w:t>
      </w:r>
      <w:r w:rsidR="00CC6823">
        <w:rPr>
          <w:rFonts w:ascii="Times New Roman" w:eastAsia="Times New Roman" w:hAnsi="Times New Roman"/>
          <w:sz w:val="28"/>
          <w:szCs w:val="28"/>
          <w:lang w:val="ru-RU" w:eastAsia="ru-RU"/>
        </w:rPr>
        <w:t xml:space="preserve">, </w:t>
      </w:r>
      <w:r w:rsidR="008E43D4"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акс</w:t>
      </w:r>
      <w:r w:rsidR="008E43D4" w:rsidRPr="00A44A9D">
        <w:rPr>
          <w:rFonts w:ascii="Times New Roman" w:eastAsia="Times New Roman" w:hAnsi="Times New Roman"/>
          <w:sz w:val="28"/>
          <w:szCs w:val="28"/>
          <w:lang w:val="ru-RU" w:eastAsia="ru-RU"/>
        </w:rPr>
        <w:t xml:space="preserve"> 251098</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80" w:history="1">
        <w:r w:rsidR="008E43D4" w:rsidRPr="00A44A9D">
          <w:rPr>
            <w:rFonts w:ascii="Times New Roman" w:eastAsia="Times New Roman" w:hAnsi="Times New Roman"/>
            <w:sz w:val="28"/>
            <w:szCs w:val="28"/>
            <w:lang w:eastAsia="ru-RU"/>
          </w:rPr>
          <w:t>lamor</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u</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mail</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ru</w:t>
        </w:r>
      </w:hyperlink>
    </w:p>
    <w:p w:rsidR="008E43D4" w:rsidRPr="00D26EFF" w:rsidRDefault="008E43D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D26EFF">
        <w:rPr>
          <w:rFonts w:ascii="Times New Roman" w:eastAsia="Times New Roman" w:hAnsi="Times New Roman" w:cs="Times New Roman"/>
          <w:sz w:val="28"/>
          <w:szCs w:val="28"/>
          <w:lang w:eastAsia="ru-RU"/>
        </w:rPr>
        <w:t xml:space="preserve">ООО </w:t>
      </w:r>
      <w:r w:rsidR="00BE1C2A">
        <w:rPr>
          <w:rFonts w:ascii="Times New Roman" w:eastAsia="Times New Roman" w:hAnsi="Times New Roman" w:cs="Times New Roman"/>
          <w:sz w:val="28"/>
          <w:szCs w:val="28"/>
          <w:lang w:eastAsia="ru-RU"/>
        </w:rPr>
        <w:t>«</w:t>
      </w:r>
      <w:r w:rsidRPr="00D26EFF">
        <w:rPr>
          <w:rFonts w:ascii="Times New Roman" w:eastAsia="Times New Roman" w:hAnsi="Times New Roman" w:cs="Times New Roman"/>
          <w:sz w:val="28"/>
          <w:szCs w:val="28"/>
          <w:lang w:eastAsia="ru-RU"/>
        </w:rPr>
        <w:t>Энергонефть-Югра</w:t>
      </w:r>
      <w:r w:rsidR="00BE1C2A">
        <w:rPr>
          <w:rFonts w:ascii="Times New Roman" w:eastAsia="Times New Roman" w:hAnsi="Times New Roman" w:cs="Times New Roman"/>
          <w:sz w:val="28"/>
          <w:szCs w:val="28"/>
          <w:lang w:eastAsia="ru-RU"/>
        </w:rPr>
        <w:t>»</w:t>
      </w:r>
    </w:p>
    <w:p w:rsidR="00D26EFF"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Энергонефть-Югра</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Директор- Григорьев Геннадий Яковлевич</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C24479">
        <w:rPr>
          <w:rFonts w:ascii="Times New Roman" w:eastAsia="Times New Roman" w:hAnsi="Times New Roman"/>
          <w:sz w:val="28"/>
          <w:szCs w:val="28"/>
          <w:lang w:val="ru-RU" w:eastAsia="ru-RU"/>
        </w:rPr>
        <w:t>Северо-Восточная зона, зд.</w:t>
      </w:r>
      <w:r w:rsidR="008E43D4" w:rsidRPr="00A44A9D">
        <w:rPr>
          <w:rFonts w:ascii="Times New Roman" w:eastAsia="Times New Roman" w:hAnsi="Times New Roman"/>
          <w:sz w:val="28"/>
          <w:szCs w:val="28"/>
          <w:lang w:val="ru-RU" w:eastAsia="ru-RU"/>
        </w:rPr>
        <w:t>18/1</w:t>
      </w:r>
    </w:p>
    <w:p w:rsidR="008E43D4" w:rsidRPr="00A44A9D" w:rsidRDefault="00D26EFF"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8E43D4" w:rsidRPr="00A44A9D">
        <w:rPr>
          <w:rFonts w:ascii="Times New Roman" w:eastAsia="Times New Roman" w:hAnsi="Times New Roman"/>
          <w:sz w:val="28"/>
          <w:szCs w:val="28"/>
          <w:lang w:val="ru-RU" w:eastAsia="ru-RU"/>
        </w:rPr>
        <w:t>255103</w:t>
      </w:r>
    </w:p>
    <w:p w:rsidR="008E43D4" w:rsidRPr="00D26EFF" w:rsidRDefault="008E43D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eastAsia="ru-RU"/>
        </w:rPr>
      </w:pPr>
      <w:r w:rsidRPr="00D26EFF">
        <w:rPr>
          <w:rFonts w:ascii="Times New Roman" w:eastAsia="Times New Roman" w:hAnsi="Times New Roman" w:cs="Times New Roman"/>
          <w:sz w:val="28"/>
          <w:szCs w:val="28"/>
          <w:lang w:eastAsia="ru-RU"/>
        </w:rPr>
        <w:t xml:space="preserve">ООО </w:t>
      </w:r>
      <w:r w:rsidR="00BE1C2A">
        <w:rPr>
          <w:rFonts w:ascii="Times New Roman" w:eastAsia="Times New Roman" w:hAnsi="Times New Roman" w:cs="Times New Roman"/>
          <w:sz w:val="28"/>
          <w:szCs w:val="28"/>
          <w:lang w:eastAsia="ru-RU"/>
        </w:rPr>
        <w:t>«</w:t>
      </w:r>
      <w:r w:rsidRPr="00D26EFF">
        <w:rPr>
          <w:rFonts w:ascii="Times New Roman" w:eastAsia="Times New Roman" w:hAnsi="Times New Roman" w:cs="Times New Roman"/>
          <w:sz w:val="28"/>
          <w:szCs w:val="28"/>
          <w:lang w:eastAsia="ru-RU"/>
        </w:rPr>
        <w:t>Вышкомонтажное управление</w:t>
      </w:r>
    </w:p>
    <w:p w:rsidR="00F6319F"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Вышкомонтажное управление</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Директор- Бортникова Нина Аркадьевна</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8E43D4" w:rsidRPr="00A44A9D">
        <w:rPr>
          <w:rFonts w:ascii="Times New Roman" w:eastAsia="Times New Roman" w:hAnsi="Times New Roman"/>
          <w:sz w:val="28"/>
          <w:szCs w:val="28"/>
          <w:lang w:val="ru-RU" w:eastAsia="ru-RU"/>
        </w:rPr>
        <w:t>П</w:t>
      </w:r>
      <w:r w:rsidR="00C24479">
        <w:rPr>
          <w:rFonts w:ascii="Times New Roman" w:eastAsia="Times New Roman" w:hAnsi="Times New Roman"/>
          <w:sz w:val="28"/>
          <w:szCs w:val="28"/>
          <w:lang w:val="ru-RU" w:eastAsia="ru-RU"/>
        </w:rPr>
        <w:t>ромышленная зона Пионерная, ул.</w:t>
      </w:r>
      <w:r w:rsidR="008E43D4" w:rsidRPr="00A44A9D">
        <w:rPr>
          <w:rFonts w:ascii="Times New Roman" w:eastAsia="Times New Roman" w:hAnsi="Times New Roman"/>
          <w:sz w:val="28"/>
          <w:szCs w:val="28"/>
          <w:lang w:val="ru-RU" w:eastAsia="ru-RU"/>
        </w:rPr>
        <w:t>Строителей, стр. 8/1</w:t>
      </w:r>
    </w:p>
    <w:p w:rsidR="008E43D4" w:rsidRPr="00A44A9D" w:rsidRDefault="00D26EFF"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8E43D4" w:rsidRPr="00A44A9D">
        <w:rPr>
          <w:rFonts w:ascii="Times New Roman" w:eastAsia="Times New Roman" w:hAnsi="Times New Roman"/>
          <w:sz w:val="28"/>
          <w:szCs w:val="28"/>
          <w:lang w:val="ru-RU" w:eastAsia="ru-RU"/>
        </w:rPr>
        <w:t>238751, 238396</w:t>
      </w:r>
      <w:r w:rsidR="00CC6823">
        <w:rPr>
          <w:rFonts w:ascii="Times New Roman" w:eastAsia="Times New Roman" w:hAnsi="Times New Roman"/>
          <w:sz w:val="28"/>
          <w:szCs w:val="28"/>
          <w:lang w:val="ru-RU" w:eastAsia="ru-RU"/>
        </w:rPr>
        <w:t xml:space="preserve">, </w:t>
      </w:r>
      <w:r w:rsidR="008E43D4"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акс</w:t>
      </w:r>
      <w:r w:rsidR="008E43D4" w:rsidRPr="00A44A9D">
        <w:rPr>
          <w:rFonts w:ascii="Times New Roman" w:eastAsia="Times New Roman" w:hAnsi="Times New Roman"/>
          <w:sz w:val="28"/>
          <w:szCs w:val="28"/>
          <w:lang w:val="ru-RU" w:eastAsia="ru-RU"/>
        </w:rPr>
        <w:t xml:space="preserve"> 238439</w:t>
      </w:r>
    </w:p>
    <w:p w:rsidR="008E43D4" w:rsidRPr="00A44A9D"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hyperlink r:id="rId81" w:history="1">
        <w:r w:rsidR="008E43D4" w:rsidRPr="00A44A9D">
          <w:rPr>
            <w:rFonts w:ascii="Times New Roman" w:eastAsia="Times New Roman" w:hAnsi="Times New Roman"/>
            <w:sz w:val="28"/>
            <w:szCs w:val="28"/>
            <w:lang w:eastAsia="ru-RU"/>
          </w:rPr>
          <w:t>uganskvmu</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rambler</w:t>
        </w:r>
        <w:r w:rsidR="008E43D4" w:rsidRPr="00A44A9D">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ru</w:t>
        </w:r>
      </w:hyperlink>
    </w:p>
    <w:p w:rsidR="008E43D4" w:rsidRPr="00D26EFF" w:rsidRDefault="008E43D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D26EFF">
        <w:rPr>
          <w:rFonts w:ascii="Times New Roman" w:eastAsia="Times New Roman" w:hAnsi="Times New Roman" w:cs="Times New Roman"/>
          <w:sz w:val="28"/>
          <w:szCs w:val="28"/>
          <w:lang w:val="ru-RU" w:eastAsia="ru-RU"/>
        </w:rPr>
        <w:t xml:space="preserve">ТОСП ООО </w:t>
      </w:r>
      <w:r w:rsidR="00BE1C2A">
        <w:rPr>
          <w:rFonts w:ascii="Times New Roman" w:eastAsia="Times New Roman" w:hAnsi="Times New Roman" w:cs="Times New Roman"/>
          <w:sz w:val="28"/>
          <w:szCs w:val="28"/>
          <w:lang w:val="ru-RU" w:eastAsia="ru-RU"/>
        </w:rPr>
        <w:t>«</w:t>
      </w:r>
      <w:r w:rsidRPr="00D26EFF">
        <w:rPr>
          <w:rFonts w:ascii="Times New Roman" w:eastAsia="Times New Roman" w:hAnsi="Times New Roman" w:cs="Times New Roman"/>
          <w:sz w:val="28"/>
          <w:szCs w:val="28"/>
          <w:lang w:val="ru-RU" w:eastAsia="ru-RU"/>
        </w:rPr>
        <w:t>ВНИИБТ-Буровой инструмент</w:t>
      </w:r>
      <w:r w:rsidR="00BE1C2A">
        <w:rPr>
          <w:rFonts w:ascii="Times New Roman" w:eastAsia="Times New Roman" w:hAnsi="Times New Roman" w:cs="Times New Roman"/>
          <w:sz w:val="28"/>
          <w:szCs w:val="28"/>
          <w:lang w:val="ru-RU" w:eastAsia="ru-RU"/>
        </w:rPr>
        <w:t>»</w:t>
      </w:r>
      <w:r w:rsidRPr="00D26EFF">
        <w:rPr>
          <w:rFonts w:ascii="Times New Roman" w:eastAsia="Times New Roman" w:hAnsi="Times New Roman" w:cs="Times New Roman"/>
          <w:sz w:val="28"/>
          <w:szCs w:val="28"/>
          <w:lang w:val="ru-RU" w:eastAsia="ru-RU"/>
        </w:rPr>
        <w:t xml:space="preserve"> в г.Нефтеюганска</w:t>
      </w:r>
    </w:p>
    <w:p w:rsidR="00F6319F"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(ТОСП общество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ВНИИБТ-Буровой инструмент</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в г.Нефтеюганска)</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lastRenderedPageBreak/>
        <w:t>Управляющий директор- Хлебников Дмитрий Александрович</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8E43D4" w:rsidRPr="00A44A9D">
        <w:rPr>
          <w:rFonts w:ascii="Times New Roman" w:eastAsia="Times New Roman" w:hAnsi="Times New Roman"/>
          <w:sz w:val="28"/>
          <w:szCs w:val="28"/>
          <w:lang w:val="ru-RU" w:eastAsia="ru-RU"/>
        </w:rPr>
        <w:t>2 мкр., д.32</w:t>
      </w:r>
      <w:r w:rsidR="001F58FA">
        <w:rPr>
          <w:rFonts w:ascii="Times New Roman" w:eastAsia="Times New Roman" w:hAnsi="Times New Roman"/>
          <w:sz w:val="28"/>
          <w:szCs w:val="28"/>
          <w:lang w:val="ru-RU" w:eastAsia="ru-RU"/>
        </w:rPr>
        <w:t xml:space="preserve">. </w:t>
      </w:r>
      <w:r w:rsidR="00D26EFF">
        <w:rPr>
          <w:rFonts w:ascii="Times New Roman" w:eastAsia="Times New Roman" w:hAnsi="Times New Roman"/>
          <w:sz w:val="28"/>
          <w:szCs w:val="28"/>
          <w:lang w:val="ru-RU" w:eastAsia="ru-RU"/>
        </w:rPr>
        <w:t>Теле</w:t>
      </w:r>
      <w:r w:rsidR="00D26EFF" w:rsidRPr="00A44A9D">
        <w:rPr>
          <w:rFonts w:ascii="Times New Roman" w:eastAsia="Times New Roman" w:hAnsi="Times New Roman"/>
          <w:sz w:val="28"/>
          <w:szCs w:val="28"/>
          <w:lang w:val="ru-RU" w:eastAsia="ru-RU"/>
        </w:rPr>
        <w:t>ф</w:t>
      </w:r>
      <w:r w:rsidR="00D26EFF">
        <w:rPr>
          <w:rFonts w:ascii="Times New Roman" w:eastAsia="Times New Roman" w:hAnsi="Times New Roman"/>
          <w:sz w:val="28"/>
          <w:szCs w:val="28"/>
          <w:lang w:val="ru-RU" w:eastAsia="ru-RU"/>
        </w:rPr>
        <w:t>он</w:t>
      </w:r>
      <w:r w:rsidR="008E43D4" w:rsidRPr="00A44A9D">
        <w:rPr>
          <w:rFonts w:ascii="Times New Roman" w:eastAsia="Times New Roman" w:hAnsi="Times New Roman"/>
          <w:sz w:val="28"/>
          <w:szCs w:val="28"/>
          <w:lang w:val="ru-RU" w:eastAsia="ru-RU"/>
        </w:rPr>
        <w:t>232472</w:t>
      </w:r>
    </w:p>
    <w:p w:rsidR="008E43D4" w:rsidRPr="00A44A9D" w:rsidRDefault="005C6C32" w:rsidP="00C13192">
      <w:pPr>
        <w:spacing w:after="0" w:line="240" w:lineRule="auto"/>
        <w:jc w:val="both"/>
        <w:rPr>
          <w:rFonts w:ascii="Times New Roman" w:eastAsia="Times New Roman" w:hAnsi="Times New Roman"/>
          <w:sz w:val="28"/>
          <w:szCs w:val="28"/>
          <w:u w:val="single"/>
          <w:lang w:val="ru-RU" w:eastAsia="ru-RU"/>
        </w:rPr>
      </w:pPr>
      <w:r>
        <w:rPr>
          <w:rFonts w:ascii="Times New Roman" w:eastAsia="Times New Roman" w:hAnsi="Times New Roman"/>
          <w:sz w:val="28"/>
          <w:szCs w:val="28"/>
          <w:lang w:val="ru-RU" w:eastAsia="ru-RU"/>
        </w:rPr>
        <w:t xml:space="preserve">Электронный адрес: </w:t>
      </w:r>
      <w:hyperlink r:id="rId82" w:history="1">
        <w:r w:rsidR="008E43D4" w:rsidRPr="00A44A9D">
          <w:rPr>
            <w:rFonts w:ascii="Times New Roman" w:eastAsia="Times New Roman" w:hAnsi="Times New Roman"/>
            <w:sz w:val="28"/>
            <w:szCs w:val="28"/>
            <w:u w:val="single"/>
            <w:lang w:eastAsia="ru-RU"/>
          </w:rPr>
          <w:t>KosolapovAV</w:t>
        </w:r>
        <w:r w:rsidR="008E43D4" w:rsidRPr="00A44A9D">
          <w:rPr>
            <w:rFonts w:ascii="Times New Roman" w:eastAsia="Times New Roman" w:hAnsi="Times New Roman"/>
            <w:sz w:val="28"/>
            <w:szCs w:val="28"/>
            <w:u w:val="single"/>
            <w:lang w:val="ru-RU" w:eastAsia="ru-RU"/>
          </w:rPr>
          <w:t>@</w:t>
        </w:r>
        <w:r w:rsidR="008E43D4" w:rsidRPr="00A44A9D">
          <w:rPr>
            <w:rFonts w:ascii="Times New Roman" w:eastAsia="Times New Roman" w:hAnsi="Times New Roman"/>
            <w:sz w:val="28"/>
            <w:szCs w:val="28"/>
            <w:u w:val="single"/>
            <w:lang w:eastAsia="ru-RU"/>
          </w:rPr>
          <w:t>list</w:t>
        </w:r>
        <w:r w:rsidR="008E43D4" w:rsidRPr="00A44A9D">
          <w:rPr>
            <w:rFonts w:ascii="Times New Roman" w:eastAsia="Times New Roman" w:hAnsi="Times New Roman"/>
            <w:sz w:val="28"/>
            <w:szCs w:val="28"/>
            <w:u w:val="single"/>
            <w:lang w:val="ru-RU" w:eastAsia="ru-RU"/>
          </w:rPr>
          <w:t>.</w:t>
        </w:r>
        <w:r w:rsidR="008E43D4" w:rsidRPr="00A44A9D">
          <w:rPr>
            <w:rFonts w:ascii="Times New Roman" w:eastAsia="Times New Roman" w:hAnsi="Times New Roman"/>
            <w:sz w:val="28"/>
            <w:szCs w:val="28"/>
            <w:u w:val="single"/>
            <w:lang w:eastAsia="ru-RU"/>
          </w:rPr>
          <w:t>ru</w:t>
        </w:r>
      </w:hyperlink>
    </w:p>
    <w:p w:rsidR="008E43D4" w:rsidRPr="00D26EFF" w:rsidRDefault="008E43D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D26EFF">
        <w:rPr>
          <w:rFonts w:ascii="Times New Roman" w:eastAsia="Times New Roman" w:hAnsi="Times New Roman" w:cs="Times New Roman"/>
          <w:sz w:val="28"/>
          <w:szCs w:val="28"/>
          <w:lang w:val="ru-RU" w:eastAsia="ru-RU"/>
        </w:rPr>
        <w:t xml:space="preserve">Филиал ООО </w:t>
      </w:r>
      <w:r w:rsidR="00BE1C2A">
        <w:rPr>
          <w:rFonts w:ascii="Times New Roman" w:eastAsia="Times New Roman" w:hAnsi="Times New Roman" w:cs="Times New Roman"/>
          <w:sz w:val="28"/>
          <w:szCs w:val="28"/>
          <w:lang w:val="ru-RU" w:eastAsia="ru-RU"/>
        </w:rPr>
        <w:t>«</w:t>
      </w:r>
      <w:r w:rsidRPr="00D26EFF">
        <w:rPr>
          <w:rFonts w:ascii="Times New Roman" w:eastAsia="Times New Roman" w:hAnsi="Times New Roman" w:cs="Times New Roman"/>
          <w:sz w:val="28"/>
          <w:szCs w:val="28"/>
          <w:lang w:val="ru-RU" w:eastAsia="ru-RU"/>
        </w:rPr>
        <w:t xml:space="preserve">Сервисная компания </w:t>
      </w:r>
      <w:r w:rsidR="00BE1C2A">
        <w:rPr>
          <w:rFonts w:ascii="Times New Roman" w:eastAsia="Times New Roman" w:hAnsi="Times New Roman" w:cs="Times New Roman"/>
          <w:sz w:val="28"/>
          <w:szCs w:val="28"/>
          <w:lang w:val="ru-RU" w:eastAsia="ru-RU"/>
        </w:rPr>
        <w:t>«</w:t>
      </w:r>
      <w:r w:rsidRPr="00D26EFF">
        <w:rPr>
          <w:rFonts w:ascii="Times New Roman" w:eastAsia="Times New Roman" w:hAnsi="Times New Roman" w:cs="Times New Roman"/>
          <w:sz w:val="28"/>
          <w:szCs w:val="28"/>
          <w:lang w:val="ru-RU" w:eastAsia="ru-RU"/>
        </w:rPr>
        <w:t>Петроальянс</w:t>
      </w:r>
      <w:r w:rsidR="00BE1C2A">
        <w:rPr>
          <w:rFonts w:ascii="Times New Roman" w:eastAsia="Times New Roman" w:hAnsi="Times New Roman" w:cs="Times New Roman"/>
          <w:sz w:val="28"/>
          <w:szCs w:val="28"/>
          <w:lang w:val="ru-RU" w:eastAsia="ru-RU"/>
        </w:rPr>
        <w:t>»</w:t>
      </w:r>
      <w:r w:rsidRPr="00D26EFF">
        <w:rPr>
          <w:rFonts w:ascii="Times New Roman" w:eastAsia="Times New Roman" w:hAnsi="Times New Roman" w:cs="Times New Roman"/>
          <w:sz w:val="28"/>
          <w:szCs w:val="28"/>
          <w:lang w:val="ru-RU" w:eastAsia="ru-RU"/>
        </w:rPr>
        <w:t xml:space="preserve"> в г.Нефтеюганск</w:t>
      </w:r>
    </w:p>
    <w:p w:rsidR="00F6319F"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(Филиал общества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Сервисная компания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Петроальянс</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в г.Нефтеюганск) </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Директор филиала- Беляков Александр Викторович</w:t>
      </w:r>
    </w:p>
    <w:p w:rsidR="008E43D4" w:rsidRPr="00A44A9D"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D26EFF">
        <w:rPr>
          <w:rFonts w:ascii="Times New Roman" w:eastAsia="Times New Roman" w:hAnsi="Times New Roman"/>
          <w:sz w:val="28"/>
          <w:szCs w:val="28"/>
          <w:lang w:val="ru-RU" w:eastAsia="ru-RU"/>
        </w:rPr>
        <w:t>у</w:t>
      </w:r>
      <w:r w:rsidR="008E43D4" w:rsidRPr="00A44A9D">
        <w:rPr>
          <w:rFonts w:ascii="Times New Roman" w:eastAsia="Times New Roman" w:hAnsi="Times New Roman"/>
          <w:sz w:val="28"/>
          <w:szCs w:val="28"/>
          <w:lang w:val="ru-RU" w:eastAsia="ru-RU"/>
        </w:rPr>
        <w:t>л. Киевская, д.1</w:t>
      </w:r>
    </w:p>
    <w:p w:rsidR="008E43D4" w:rsidRPr="00A44A9D" w:rsidRDefault="00D26EFF"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Теле</w:t>
      </w:r>
      <w:r w:rsidRPr="00A44A9D">
        <w:rPr>
          <w:rFonts w:ascii="Times New Roman" w:eastAsia="Times New Roman" w:hAnsi="Times New Roman"/>
          <w:sz w:val="28"/>
          <w:szCs w:val="28"/>
          <w:lang w:val="ru-RU" w:eastAsia="ru-RU"/>
        </w:rPr>
        <w:t>ф</w:t>
      </w:r>
      <w:r>
        <w:rPr>
          <w:rFonts w:ascii="Times New Roman" w:eastAsia="Times New Roman" w:hAnsi="Times New Roman"/>
          <w:sz w:val="28"/>
          <w:szCs w:val="28"/>
          <w:lang w:val="ru-RU" w:eastAsia="ru-RU"/>
        </w:rPr>
        <w:t>он</w:t>
      </w:r>
      <w:r w:rsidR="008E43D4" w:rsidRPr="00A44A9D">
        <w:rPr>
          <w:rFonts w:ascii="Times New Roman" w:eastAsia="Times New Roman" w:hAnsi="Times New Roman"/>
          <w:sz w:val="28"/>
          <w:szCs w:val="28"/>
          <w:lang w:val="ru-RU" w:eastAsia="ru-RU"/>
        </w:rPr>
        <w:t>236230 (доб. 36107,  36103)</w:t>
      </w:r>
    </w:p>
    <w:p w:rsidR="008E43D4" w:rsidRPr="005E6B15"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r w:rsidR="008E43D4" w:rsidRPr="00A44A9D">
        <w:rPr>
          <w:rFonts w:ascii="Times New Roman" w:eastAsia="Times New Roman" w:hAnsi="Times New Roman"/>
          <w:sz w:val="28"/>
          <w:szCs w:val="28"/>
          <w:lang w:eastAsia="ru-RU"/>
        </w:rPr>
        <w:t>Lyadskaya</w:t>
      </w:r>
      <w:hyperlink r:id="rId83" w:history="1">
        <w:r w:rsidR="008E43D4" w:rsidRPr="00A44A9D">
          <w:rPr>
            <w:rStyle w:val="a3"/>
            <w:rFonts w:ascii="Times New Roman" w:eastAsia="Times New Roman" w:hAnsi="Times New Roman"/>
            <w:color w:val="auto"/>
            <w:sz w:val="28"/>
            <w:szCs w:val="28"/>
            <w:lang w:eastAsia="ru-RU"/>
          </w:rPr>
          <w:t>iv</w:t>
        </w:r>
        <w:r w:rsidR="008E43D4" w:rsidRPr="005E6B15">
          <w:rPr>
            <w:rStyle w:val="a3"/>
            <w:rFonts w:ascii="Times New Roman" w:eastAsia="Times New Roman" w:hAnsi="Times New Roman"/>
            <w:color w:val="auto"/>
            <w:sz w:val="28"/>
            <w:szCs w:val="28"/>
            <w:lang w:val="ru-RU" w:eastAsia="ru-RU"/>
          </w:rPr>
          <w:t>@</w:t>
        </w:r>
        <w:r w:rsidR="008E43D4" w:rsidRPr="00A44A9D">
          <w:rPr>
            <w:rStyle w:val="a3"/>
            <w:rFonts w:ascii="Times New Roman" w:eastAsia="Times New Roman" w:hAnsi="Times New Roman"/>
            <w:color w:val="auto"/>
            <w:sz w:val="28"/>
            <w:szCs w:val="28"/>
            <w:lang w:eastAsia="ru-RU"/>
          </w:rPr>
          <w:t>pawc</w:t>
        </w:r>
        <w:r w:rsidR="008E43D4" w:rsidRPr="005E6B15">
          <w:rPr>
            <w:rStyle w:val="a3"/>
            <w:rFonts w:ascii="Times New Roman" w:eastAsia="Times New Roman" w:hAnsi="Times New Roman"/>
            <w:color w:val="auto"/>
            <w:sz w:val="28"/>
            <w:szCs w:val="28"/>
            <w:lang w:val="ru-RU" w:eastAsia="ru-RU"/>
          </w:rPr>
          <w:t>.</w:t>
        </w:r>
        <w:r w:rsidR="008E43D4" w:rsidRPr="00A44A9D">
          <w:rPr>
            <w:rStyle w:val="a3"/>
            <w:rFonts w:ascii="Times New Roman" w:eastAsia="Times New Roman" w:hAnsi="Times New Roman"/>
            <w:color w:val="auto"/>
            <w:sz w:val="28"/>
            <w:szCs w:val="28"/>
            <w:lang w:eastAsia="ru-RU"/>
          </w:rPr>
          <w:t>ru</w:t>
        </w:r>
      </w:hyperlink>
    </w:p>
    <w:p w:rsidR="008E43D4" w:rsidRPr="00D26EFF" w:rsidRDefault="008E43D4" w:rsidP="00C13192">
      <w:pPr>
        <w:pStyle w:val="a5"/>
        <w:numPr>
          <w:ilvl w:val="0"/>
          <w:numId w:val="18"/>
        </w:numPr>
        <w:spacing w:after="0" w:line="240" w:lineRule="auto"/>
        <w:ind w:left="0" w:firstLine="0"/>
        <w:jc w:val="both"/>
        <w:rPr>
          <w:rFonts w:ascii="Times New Roman" w:eastAsia="Times New Roman" w:hAnsi="Times New Roman" w:cs="Times New Roman"/>
          <w:sz w:val="28"/>
          <w:szCs w:val="28"/>
          <w:lang w:val="ru-RU" w:eastAsia="ru-RU"/>
        </w:rPr>
      </w:pPr>
      <w:r w:rsidRPr="00D26EFF">
        <w:rPr>
          <w:rFonts w:ascii="Times New Roman" w:eastAsia="Times New Roman" w:hAnsi="Times New Roman" w:cs="Times New Roman"/>
          <w:sz w:val="28"/>
          <w:szCs w:val="28"/>
          <w:lang w:val="ru-RU" w:eastAsia="ru-RU"/>
        </w:rPr>
        <w:t xml:space="preserve">Нефтеюганская производственная база ООО </w:t>
      </w:r>
      <w:r w:rsidR="00BE1C2A">
        <w:rPr>
          <w:rFonts w:ascii="Times New Roman" w:eastAsia="Times New Roman" w:hAnsi="Times New Roman" w:cs="Times New Roman"/>
          <w:sz w:val="28"/>
          <w:szCs w:val="28"/>
          <w:lang w:val="ru-RU" w:eastAsia="ru-RU"/>
        </w:rPr>
        <w:t>«</w:t>
      </w:r>
      <w:r w:rsidRPr="00D26EFF">
        <w:rPr>
          <w:rFonts w:ascii="Times New Roman" w:eastAsia="Times New Roman" w:hAnsi="Times New Roman" w:cs="Times New Roman"/>
          <w:sz w:val="28"/>
          <w:szCs w:val="28"/>
          <w:lang w:val="ru-RU" w:eastAsia="ru-RU"/>
        </w:rPr>
        <w:t>Борец Сервис-Нефтеюганск</w:t>
      </w:r>
      <w:r w:rsidR="00BE1C2A">
        <w:rPr>
          <w:rFonts w:ascii="Times New Roman" w:eastAsia="Times New Roman" w:hAnsi="Times New Roman" w:cs="Times New Roman"/>
          <w:sz w:val="28"/>
          <w:szCs w:val="28"/>
          <w:lang w:val="ru-RU" w:eastAsia="ru-RU"/>
        </w:rPr>
        <w:t>»</w:t>
      </w:r>
    </w:p>
    <w:p w:rsidR="00F6319F"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 xml:space="preserve">(Нефтеюганская производственная база общества с ограниченной ответственностью </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Борец Сервис-Нефтеюганск</w:t>
      </w:r>
      <w:r w:rsidR="00BE1C2A">
        <w:rPr>
          <w:rFonts w:ascii="Times New Roman" w:eastAsia="Times New Roman" w:hAnsi="Times New Roman"/>
          <w:sz w:val="28"/>
          <w:szCs w:val="28"/>
          <w:lang w:val="ru-RU" w:eastAsia="ru-RU"/>
        </w:rPr>
        <w:t>»</w:t>
      </w:r>
      <w:r w:rsidRPr="00A44A9D">
        <w:rPr>
          <w:rFonts w:ascii="Times New Roman" w:eastAsia="Times New Roman" w:hAnsi="Times New Roman"/>
          <w:sz w:val="28"/>
          <w:szCs w:val="28"/>
          <w:lang w:val="ru-RU" w:eastAsia="ru-RU"/>
        </w:rPr>
        <w:t xml:space="preserve">) </w:t>
      </w:r>
    </w:p>
    <w:p w:rsidR="008E43D4" w:rsidRPr="00A44A9D" w:rsidRDefault="008E43D4" w:rsidP="00C13192">
      <w:pPr>
        <w:spacing w:after="0" w:line="240" w:lineRule="auto"/>
        <w:jc w:val="both"/>
        <w:rPr>
          <w:rFonts w:ascii="Times New Roman" w:eastAsia="Times New Roman" w:hAnsi="Times New Roman"/>
          <w:sz w:val="28"/>
          <w:szCs w:val="28"/>
          <w:lang w:val="ru-RU" w:eastAsia="ru-RU"/>
        </w:rPr>
      </w:pPr>
      <w:r w:rsidRPr="00A44A9D">
        <w:rPr>
          <w:rFonts w:ascii="Times New Roman" w:eastAsia="Times New Roman" w:hAnsi="Times New Roman"/>
          <w:sz w:val="28"/>
          <w:szCs w:val="28"/>
          <w:lang w:val="ru-RU" w:eastAsia="ru-RU"/>
        </w:rPr>
        <w:t>Генеральный директор-  Абакумов Владимир Михайлович</w:t>
      </w:r>
    </w:p>
    <w:p w:rsidR="008E43D4" w:rsidRPr="001521D3" w:rsidRDefault="001E48CE"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Адрес: г.Нефтеюганск, </w:t>
      </w:r>
      <w:r w:rsidR="00D26EFF">
        <w:rPr>
          <w:rFonts w:ascii="Times New Roman" w:eastAsia="Times New Roman" w:hAnsi="Times New Roman"/>
          <w:sz w:val="28"/>
          <w:szCs w:val="28"/>
          <w:lang w:val="ru-RU" w:eastAsia="ru-RU"/>
        </w:rPr>
        <w:t>у</w:t>
      </w:r>
      <w:r w:rsidR="008E43D4" w:rsidRPr="00A44A9D">
        <w:rPr>
          <w:rFonts w:ascii="Times New Roman" w:eastAsia="Times New Roman" w:hAnsi="Times New Roman"/>
          <w:sz w:val="28"/>
          <w:szCs w:val="28"/>
          <w:lang w:val="ru-RU" w:eastAsia="ru-RU"/>
        </w:rPr>
        <w:t>л. Жилая, д.6</w:t>
      </w:r>
      <w:r w:rsidR="001F58FA">
        <w:rPr>
          <w:rFonts w:ascii="Times New Roman" w:eastAsia="Times New Roman" w:hAnsi="Times New Roman"/>
          <w:sz w:val="28"/>
          <w:szCs w:val="28"/>
          <w:lang w:val="ru-RU" w:eastAsia="ru-RU"/>
        </w:rPr>
        <w:t xml:space="preserve">. </w:t>
      </w:r>
      <w:r w:rsidR="00D26EFF">
        <w:rPr>
          <w:rFonts w:ascii="Times New Roman" w:eastAsia="Times New Roman" w:hAnsi="Times New Roman"/>
          <w:sz w:val="28"/>
          <w:szCs w:val="28"/>
          <w:lang w:val="ru-RU" w:eastAsia="ru-RU"/>
        </w:rPr>
        <w:t>Теле</w:t>
      </w:r>
      <w:r w:rsidR="00D26EFF" w:rsidRPr="00A44A9D">
        <w:rPr>
          <w:rFonts w:ascii="Times New Roman" w:eastAsia="Times New Roman" w:hAnsi="Times New Roman"/>
          <w:sz w:val="28"/>
          <w:szCs w:val="28"/>
          <w:lang w:val="ru-RU" w:eastAsia="ru-RU"/>
        </w:rPr>
        <w:t>ф</w:t>
      </w:r>
      <w:r w:rsidR="00D26EFF">
        <w:rPr>
          <w:rFonts w:ascii="Times New Roman" w:eastAsia="Times New Roman" w:hAnsi="Times New Roman"/>
          <w:sz w:val="28"/>
          <w:szCs w:val="28"/>
          <w:lang w:val="ru-RU" w:eastAsia="ru-RU"/>
        </w:rPr>
        <w:t>он</w:t>
      </w:r>
      <w:r w:rsidR="008E43D4" w:rsidRPr="001521D3">
        <w:rPr>
          <w:rFonts w:ascii="Times New Roman" w:eastAsia="Times New Roman" w:hAnsi="Times New Roman"/>
          <w:sz w:val="28"/>
          <w:szCs w:val="28"/>
          <w:lang w:val="ru-RU" w:eastAsia="ru-RU"/>
        </w:rPr>
        <w:t>460678</w:t>
      </w:r>
    </w:p>
    <w:p w:rsidR="008E43D4" w:rsidRPr="001521D3" w:rsidRDefault="005C6C32" w:rsidP="00C13192">
      <w:pPr>
        <w:spacing w:after="0" w:line="240" w:lineRule="auto"/>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 xml:space="preserve">Электронный адрес: </w:t>
      </w:r>
      <w:r w:rsidR="008E43D4" w:rsidRPr="00A44A9D">
        <w:rPr>
          <w:rFonts w:ascii="Times New Roman" w:eastAsia="Times New Roman" w:hAnsi="Times New Roman"/>
          <w:sz w:val="28"/>
          <w:szCs w:val="28"/>
          <w:lang w:eastAsia="ru-RU"/>
        </w:rPr>
        <w:t>Office</w:t>
      </w:r>
      <w:r w:rsidR="008E43D4" w:rsidRPr="001521D3">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nfu</w:t>
      </w:r>
      <w:r w:rsidR="008E43D4" w:rsidRPr="001521D3">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boruts</w:t>
      </w:r>
      <w:r w:rsidR="008E43D4" w:rsidRPr="001521D3">
        <w:rPr>
          <w:rFonts w:ascii="Times New Roman" w:eastAsia="Times New Roman" w:hAnsi="Times New Roman"/>
          <w:sz w:val="28"/>
          <w:szCs w:val="28"/>
          <w:lang w:val="ru-RU" w:eastAsia="ru-RU"/>
        </w:rPr>
        <w:t>.</w:t>
      </w:r>
      <w:r w:rsidR="008E43D4" w:rsidRPr="00A44A9D">
        <w:rPr>
          <w:rFonts w:ascii="Times New Roman" w:eastAsia="Times New Roman" w:hAnsi="Times New Roman"/>
          <w:sz w:val="28"/>
          <w:szCs w:val="28"/>
          <w:lang w:eastAsia="ru-RU"/>
        </w:rPr>
        <w:t>ru</w:t>
      </w:r>
    </w:p>
    <w:p w:rsidR="00C13192" w:rsidRDefault="00C13192" w:rsidP="00C13192">
      <w:pPr>
        <w:pStyle w:val="a5"/>
        <w:ind w:left="0"/>
        <w:jc w:val="center"/>
        <w:rPr>
          <w:rFonts w:ascii="Times New Roman" w:hAnsi="Times New Roman" w:cs="Times New Roman"/>
          <w:b/>
          <w:sz w:val="28"/>
          <w:szCs w:val="28"/>
          <w:lang w:val="ru-RU"/>
        </w:rPr>
      </w:pPr>
    </w:p>
    <w:p w:rsidR="004C0F22" w:rsidRPr="00D26EFF" w:rsidRDefault="009E00C5" w:rsidP="00C13192">
      <w:pPr>
        <w:pStyle w:val="a5"/>
        <w:ind w:left="0"/>
        <w:jc w:val="center"/>
        <w:rPr>
          <w:rFonts w:ascii="Times New Roman" w:hAnsi="Times New Roman" w:cs="Times New Roman"/>
          <w:sz w:val="28"/>
          <w:szCs w:val="28"/>
          <w:lang w:val="ru-RU"/>
        </w:rPr>
      </w:pPr>
      <w:r w:rsidRPr="00D26EFF">
        <w:rPr>
          <w:rFonts w:ascii="Times New Roman" w:hAnsi="Times New Roman"/>
          <w:sz w:val="28"/>
          <w:szCs w:val="28"/>
          <w:lang w:val="ru-RU"/>
        </w:rPr>
        <w:t xml:space="preserve">Раздел </w:t>
      </w:r>
      <w:r w:rsidRPr="00D26EFF">
        <w:rPr>
          <w:rFonts w:ascii="Times New Roman" w:hAnsi="Times New Roman"/>
          <w:sz w:val="28"/>
          <w:szCs w:val="28"/>
        </w:rPr>
        <w:t>V</w:t>
      </w:r>
      <w:r w:rsidR="00C24479">
        <w:rPr>
          <w:rFonts w:ascii="Times New Roman" w:hAnsi="Times New Roman"/>
          <w:sz w:val="28"/>
          <w:szCs w:val="28"/>
          <w:lang w:val="ru-RU"/>
        </w:rPr>
        <w:t>.</w:t>
      </w:r>
      <w:r w:rsidRPr="00D26EFF">
        <w:rPr>
          <w:rFonts w:ascii="Times New Roman" w:hAnsi="Times New Roman"/>
          <w:sz w:val="28"/>
          <w:szCs w:val="28"/>
          <w:lang w:val="ru-RU"/>
        </w:rPr>
        <w:t>Инфраструктура города Нефтеюганска</w:t>
      </w:r>
    </w:p>
    <w:p w:rsidR="004C0F22" w:rsidRPr="00D26EFF" w:rsidRDefault="00D26EFF" w:rsidP="00D26EFF">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5.1.</w:t>
      </w:r>
      <w:r w:rsidR="004C0F22" w:rsidRPr="00D26EFF">
        <w:rPr>
          <w:rFonts w:ascii="Times New Roman" w:hAnsi="Times New Roman" w:cs="Times New Roman"/>
          <w:sz w:val="28"/>
          <w:szCs w:val="28"/>
          <w:lang w:val="ru-RU"/>
        </w:rPr>
        <w:t>Транспортная система, улично-дорожная сеть</w:t>
      </w:r>
    </w:p>
    <w:p w:rsidR="00321154" w:rsidRPr="00321154" w:rsidRDefault="00321154" w:rsidP="00CC6823">
      <w:pPr>
        <w:spacing w:after="0" w:line="240" w:lineRule="auto"/>
        <w:ind w:firstLine="709"/>
        <w:jc w:val="both"/>
        <w:rPr>
          <w:rFonts w:ascii="Times New Roman" w:eastAsia="Times New Roman" w:hAnsi="Times New Roman"/>
          <w:sz w:val="28"/>
          <w:szCs w:val="28"/>
          <w:lang w:val="ru-RU" w:eastAsia="ru-RU" w:bidi="ar-SA"/>
        </w:rPr>
      </w:pPr>
      <w:r w:rsidRPr="00321154">
        <w:rPr>
          <w:rFonts w:ascii="Times New Roman" w:eastAsia="Times New Roman" w:hAnsi="Times New Roman"/>
          <w:sz w:val="28"/>
          <w:szCs w:val="28"/>
          <w:lang w:val="ru-RU" w:eastAsia="ru-RU" w:bidi="ar-SA"/>
        </w:rPr>
        <w:t xml:space="preserve">Транспортная система города сформирован в настоящее время одним видом транспорта - автомобильным, и включает в себя: сеть автомобильных дорог местного значения, по которым осуществляется деятельность по транспортировке пассажиров, грузов. </w:t>
      </w:r>
    </w:p>
    <w:p w:rsidR="00321154" w:rsidRPr="00321154" w:rsidRDefault="00321154" w:rsidP="00781B32">
      <w:pPr>
        <w:spacing w:after="0" w:line="240" w:lineRule="auto"/>
        <w:ind w:firstLine="708"/>
        <w:rPr>
          <w:rFonts w:ascii="Times New Roman" w:eastAsia="Times New Roman" w:hAnsi="Times New Roman"/>
          <w:sz w:val="28"/>
          <w:szCs w:val="28"/>
          <w:lang w:val="ru-RU" w:eastAsia="ru-RU" w:bidi="ar-SA"/>
        </w:rPr>
      </w:pPr>
      <w:r w:rsidRPr="00321154">
        <w:rPr>
          <w:rFonts w:ascii="Times New Roman" w:eastAsia="Times New Roman" w:hAnsi="Times New Roman"/>
          <w:sz w:val="28"/>
          <w:szCs w:val="28"/>
          <w:shd w:val="clear" w:color="auto" w:fill="FFFFFF"/>
          <w:lang w:val="ru-RU" w:eastAsia="ru-RU" w:bidi="ar-SA"/>
        </w:rPr>
        <w:t>Протяженность автомобильных дорог общего пользования  -</w:t>
      </w:r>
      <w:r w:rsidR="00547BF1" w:rsidRPr="00F6319F">
        <w:rPr>
          <w:rFonts w:ascii="Times New Roman" w:eastAsia="Times New Roman" w:hAnsi="Times New Roman"/>
          <w:sz w:val="28"/>
          <w:szCs w:val="28"/>
          <w:shd w:val="clear" w:color="auto" w:fill="FFFFFF"/>
          <w:lang w:val="ru-RU" w:eastAsia="ru-RU" w:bidi="ar-SA"/>
        </w:rPr>
        <w:t>206,7</w:t>
      </w:r>
      <w:r w:rsidRPr="00F6319F">
        <w:rPr>
          <w:rFonts w:ascii="Times New Roman" w:eastAsia="Times New Roman" w:hAnsi="Times New Roman"/>
          <w:bCs/>
          <w:color w:val="000000"/>
          <w:sz w:val="28"/>
          <w:szCs w:val="28"/>
          <w:lang w:val="ru-RU" w:eastAsia="ru-RU" w:bidi="ar-SA"/>
        </w:rPr>
        <w:t xml:space="preserve"> км.</w:t>
      </w:r>
      <w:r w:rsidR="00547BF1" w:rsidRPr="00F6319F">
        <w:rPr>
          <w:rFonts w:ascii="Times New Roman" w:eastAsia="Times New Roman" w:hAnsi="Times New Roman"/>
          <w:bCs/>
          <w:color w:val="000000"/>
          <w:sz w:val="28"/>
          <w:szCs w:val="28"/>
          <w:lang w:val="ru-RU" w:eastAsia="ru-RU" w:bidi="ar-SA"/>
        </w:rPr>
        <w:t xml:space="preserve"> (с учётом внутриквартальных проездов).</w:t>
      </w:r>
    </w:p>
    <w:p w:rsidR="00321154" w:rsidRPr="00321154" w:rsidRDefault="00321154" w:rsidP="00321154">
      <w:pPr>
        <w:spacing w:after="0" w:line="240" w:lineRule="auto"/>
        <w:ind w:firstLine="708"/>
        <w:jc w:val="both"/>
        <w:rPr>
          <w:rFonts w:ascii="Times New Roman" w:eastAsia="Times New Roman" w:hAnsi="Times New Roman"/>
          <w:sz w:val="28"/>
          <w:szCs w:val="28"/>
          <w:lang w:val="ru-RU" w:eastAsia="ru-RU" w:bidi="ar-SA"/>
        </w:rPr>
      </w:pPr>
      <w:r w:rsidRPr="00321154">
        <w:rPr>
          <w:rFonts w:ascii="Times New Roman" w:eastAsia="Times New Roman" w:hAnsi="Times New Roman"/>
          <w:sz w:val="28"/>
          <w:szCs w:val="28"/>
          <w:lang w:val="ru-RU" w:eastAsia="ru-RU" w:bidi="ar-SA"/>
        </w:rPr>
        <w:t>Быстрый рост парка автомототранспорта в городе привел к массовому включению в дорожное движение новых владельцев автотранспортных средств</w:t>
      </w:r>
      <w:r w:rsidR="00CC6823">
        <w:rPr>
          <w:rFonts w:ascii="Times New Roman" w:eastAsia="Times New Roman" w:hAnsi="Times New Roman"/>
          <w:sz w:val="28"/>
          <w:szCs w:val="28"/>
          <w:lang w:val="ru-RU" w:eastAsia="ru-RU" w:bidi="ar-SA"/>
        </w:rPr>
        <w:t>,</w:t>
      </w:r>
      <w:r w:rsidRPr="00321154">
        <w:rPr>
          <w:rFonts w:ascii="Times New Roman" w:eastAsia="Times New Roman" w:hAnsi="Times New Roman"/>
          <w:sz w:val="28"/>
          <w:szCs w:val="28"/>
          <w:lang w:val="ru-RU" w:eastAsia="ru-RU" w:bidi="ar-SA"/>
        </w:rPr>
        <w:t xml:space="preserve"> в том числе и занимающихся деятельностью по перевозке грузов и пассажиров. В результате существенно изменились характеристики дорожного движения, увеличилась плотность и интенсивность транспортных потоков, что привело к значительному повышению уровня напряженности дорожной ситуации как для водителей, так и для пешеходов.</w:t>
      </w:r>
    </w:p>
    <w:p w:rsidR="00321154" w:rsidRPr="00321154" w:rsidRDefault="00321154" w:rsidP="00321154">
      <w:pPr>
        <w:spacing w:after="0" w:line="240" w:lineRule="auto"/>
        <w:ind w:firstLine="708"/>
        <w:jc w:val="both"/>
        <w:rPr>
          <w:rFonts w:ascii="Times New Roman" w:eastAsia="Times New Roman" w:hAnsi="Times New Roman"/>
          <w:sz w:val="28"/>
          <w:szCs w:val="28"/>
          <w:lang w:val="ru-RU" w:eastAsia="ru-RU" w:bidi="ar-SA"/>
        </w:rPr>
      </w:pPr>
      <w:r w:rsidRPr="00321154">
        <w:rPr>
          <w:rFonts w:ascii="Times New Roman" w:eastAsia="Times New Roman" w:hAnsi="Times New Roman"/>
          <w:sz w:val="28"/>
          <w:szCs w:val="28"/>
          <w:lang w:val="ru-RU" w:eastAsia="ru-RU" w:bidi="ar-SA"/>
        </w:rPr>
        <w:t>Сложившаяся диспропорция между темпами развития улично-дорожной сети и темпами роста количества автотранспорта, приводит к ухудшению условий движения, заторам. Так</w:t>
      </w:r>
      <w:r w:rsidR="00F6319F">
        <w:rPr>
          <w:rFonts w:ascii="Times New Roman" w:eastAsia="Times New Roman" w:hAnsi="Times New Roman"/>
          <w:sz w:val="28"/>
          <w:szCs w:val="28"/>
          <w:lang w:val="ru-RU" w:eastAsia="ru-RU" w:bidi="ar-SA"/>
        </w:rPr>
        <w:t>,</w:t>
      </w:r>
      <w:r w:rsidRPr="00321154">
        <w:rPr>
          <w:rFonts w:ascii="Times New Roman" w:eastAsia="Times New Roman" w:hAnsi="Times New Roman"/>
          <w:sz w:val="28"/>
          <w:szCs w:val="28"/>
          <w:lang w:val="ru-RU" w:eastAsia="ru-RU" w:bidi="ar-SA"/>
        </w:rPr>
        <w:t xml:space="preserve"> средняя скорость движения транспорта за последние 5 лет снизилась на многих участках улично-дорожной сети почти на 40% и составляет: в городе от 15 до 30 км/ч, а в часы </w:t>
      </w:r>
      <w:r w:rsidR="00BE1C2A">
        <w:rPr>
          <w:rFonts w:ascii="Times New Roman" w:eastAsia="Times New Roman" w:hAnsi="Times New Roman"/>
          <w:sz w:val="28"/>
          <w:szCs w:val="28"/>
          <w:lang w:val="ru-RU" w:eastAsia="ru-RU" w:bidi="ar-SA"/>
        </w:rPr>
        <w:t>«</w:t>
      </w:r>
      <w:r w:rsidRPr="00321154">
        <w:rPr>
          <w:rFonts w:ascii="Times New Roman" w:eastAsia="Times New Roman" w:hAnsi="Times New Roman"/>
          <w:sz w:val="28"/>
          <w:szCs w:val="28"/>
          <w:lang w:val="ru-RU" w:eastAsia="ru-RU" w:bidi="ar-SA"/>
        </w:rPr>
        <w:t>пик</w:t>
      </w:r>
      <w:r w:rsidR="00BE1C2A">
        <w:rPr>
          <w:rFonts w:ascii="Times New Roman" w:eastAsia="Times New Roman" w:hAnsi="Times New Roman"/>
          <w:sz w:val="28"/>
          <w:szCs w:val="28"/>
          <w:lang w:val="ru-RU" w:eastAsia="ru-RU" w:bidi="ar-SA"/>
        </w:rPr>
        <w:t>»</w:t>
      </w:r>
      <w:r w:rsidRPr="00321154">
        <w:rPr>
          <w:rFonts w:ascii="Times New Roman" w:eastAsia="Times New Roman" w:hAnsi="Times New Roman"/>
          <w:sz w:val="28"/>
          <w:szCs w:val="28"/>
          <w:lang w:val="ru-RU" w:eastAsia="ru-RU" w:bidi="ar-SA"/>
        </w:rPr>
        <w:t xml:space="preserve"> падает от 4 до 8 км/ч. Несбалансированное и несогласованное развитие транспорта и дорожной инфраструктуры в условиях ограниченности инвестиционных ресурсов привело к их нерациональному соотношению. </w:t>
      </w:r>
    </w:p>
    <w:p w:rsidR="00321154" w:rsidRPr="00321154" w:rsidRDefault="00321154" w:rsidP="00321154">
      <w:pPr>
        <w:spacing w:after="0" w:line="240" w:lineRule="auto"/>
        <w:ind w:firstLine="708"/>
        <w:jc w:val="both"/>
        <w:rPr>
          <w:rFonts w:ascii="Times New Roman" w:eastAsia="Times New Roman" w:hAnsi="Times New Roman"/>
          <w:sz w:val="28"/>
          <w:szCs w:val="28"/>
          <w:lang w:val="ru-RU" w:eastAsia="ru-RU" w:bidi="ar-SA"/>
        </w:rPr>
      </w:pPr>
      <w:r w:rsidRPr="00321154">
        <w:rPr>
          <w:rFonts w:ascii="Times New Roman" w:eastAsia="Times New Roman" w:hAnsi="Times New Roman"/>
          <w:sz w:val="28"/>
          <w:szCs w:val="28"/>
          <w:lang w:val="ru-RU" w:eastAsia="ru-RU" w:bidi="ar-SA"/>
        </w:rPr>
        <w:t xml:space="preserve">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 повышению уровня </w:t>
      </w:r>
      <w:r w:rsidRPr="00321154">
        <w:rPr>
          <w:rFonts w:ascii="Times New Roman" w:eastAsia="Times New Roman" w:hAnsi="Times New Roman"/>
          <w:sz w:val="28"/>
          <w:szCs w:val="28"/>
          <w:lang w:val="ru-RU" w:eastAsia="ru-RU" w:bidi="ar-SA"/>
        </w:rPr>
        <w:lastRenderedPageBreak/>
        <w:t xml:space="preserve">аварийности. Недостаточна в городе и плотность сети автомобильных дорог общего пользования местного значения. </w:t>
      </w:r>
    </w:p>
    <w:p w:rsidR="00321154" w:rsidRPr="00321154" w:rsidRDefault="00321154" w:rsidP="00321154">
      <w:pPr>
        <w:spacing w:after="0" w:line="240" w:lineRule="auto"/>
        <w:ind w:firstLine="708"/>
        <w:jc w:val="both"/>
        <w:rPr>
          <w:rFonts w:ascii="Times New Roman" w:eastAsia="Times New Roman" w:hAnsi="Times New Roman"/>
          <w:sz w:val="28"/>
          <w:szCs w:val="28"/>
          <w:lang w:val="ru-RU" w:eastAsia="ru-RU" w:bidi="ar-SA"/>
        </w:rPr>
      </w:pPr>
      <w:r w:rsidRPr="00321154">
        <w:rPr>
          <w:rFonts w:ascii="Times New Roman" w:eastAsia="Times New Roman" w:hAnsi="Times New Roman"/>
          <w:sz w:val="28"/>
          <w:szCs w:val="28"/>
          <w:lang w:val="ru-RU" w:eastAsia="ru-RU" w:bidi="ar-SA"/>
        </w:rPr>
        <w:t>Радикальное решение транспортных проблем возможно, в первую очередь, путем строительства новых и реконструкции существующих дорог, транспортных сооружений на них, так как именно они обеспечивают перераспределение транспортных потоков, повышение пропускной способности на основных магистралях, уменьшая простои транспортных средств на перекрестках. Такое строительство требует</w:t>
      </w:r>
      <w:r w:rsidRPr="00321154">
        <w:rPr>
          <w:rFonts w:ascii="Times New Roman" w:eastAsia="Times New Roman" w:hAnsi="Times New Roman"/>
          <w:color w:val="000000"/>
          <w:sz w:val="28"/>
          <w:szCs w:val="28"/>
          <w:lang w:val="ru-RU" w:eastAsia="ru-RU" w:bidi="ar-SA"/>
        </w:rPr>
        <w:t xml:space="preserve"> длительного времени, значительных финансовых вложений, а иногда связано и с отчуждением территорий.</w:t>
      </w:r>
    </w:p>
    <w:p w:rsidR="00321154" w:rsidRDefault="00321154" w:rsidP="00C13192">
      <w:pPr>
        <w:widowControl w:val="0"/>
        <w:autoSpaceDE w:val="0"/>
        <w:autoSpaceDN w:val="0"/>
        <w:adjustRightInd w:val="0"/>
        <w:spacing w:after="0" w:line="240" w:lineRule="auto"/>
        <w:ind w:firstLine="709"/>
        <w:jc w:val="both"/>
        <w:rPr>
          <w:rFonts w:ascii="Times New Roman" w:eastAsia="Times New Roman" w:hAnsi="Times New Roman"/>
          <w:sz w:val="28"/>
          <w:szCs w:val="28"/>
          <w:lang w:val="ru-RU" w:eastAsia="ru-RU" w:bidi="ar-SA"/>
        </w:rPr>
      </w:pPr>
      <w:r w:rsidRPr="00321154">
        <w:rPr>
          <w:rFonts w:ascii="Times New Roman" w:eastAsia="Times New Roman" w:hAnsi="Times New Roman"/>
          <w:sz w:val="28"/>
          <w:szCs w:val="28"/>
          <w:lang w:val="ru-RU" w:eastAsia="ru-RU" w:bidi="ar-SA"/>
        </w:rPr>
        <w:t xml:space="preserve">Экономический рост города сдерживается также отсутствием транспортной доступности для полноценного освоения вновь застраиваемых районов города </w:t>
      </w:r>
      <w:r w:rsidR="00D26EFF" w:rsidRPr="00321154">
        <w:rPr>
          <w:rFonts w:ascii="Times New Roman" w:eastAsia="Times New Roman" w:hAnsi="Times New Roman"/>
          <w:sz w:val="28"/>
          <w:szCs w:val="28"/>
          <w:lang w:val="ru-RU" w:eastAsia="ru-RU" w:bidi="ar-SA"/>
        </w:rPr>
        <w:t>вследствие</w:t>
      </w:r>
      <w:r w:rsidRPr="00321154">
        <w:rPr>
          <w:rFonts w:ascii="Times New Roman" w:eastAsia="Times New Roman" w:hAnsi="Times New Roman"/>
          <w:sz w:val="28"/>
          <w:szCs w:val="28"/>
          <w:lang w:val="ru-RU" w:eastAsia="ru-RU" w:bidi="ar-SA"/>
        </w:rPr>
        <w:t xml:space="preserve"> чего, отсутствует возможность обеспечения мобильностью трудовых ресурсов так и обеспечение комфортного проживания жителей города. Развитие транспортной системы является необходимым условием реализации модели экономического роста и улучшения качества жизни населения города.</w:t>
      </w:r>
    </w:p>
    <w:p w:rsidR="004C0F22" w:rsidRPr="00D26EFF" w:rsidRDefault="00D26EFF" w:rsidP="00D26EFF">
      <w:pPr>
        <w:pStyle w:val="a5"/>
        <w:spacing w:after="0"/>
        <w:ind w:left="0" w:firstLine="709"/>
        <w:rPr>
          <w:rFonts w:ascii="Times New Roman" w:hAnsi="Times New Roman" w:cs="Times New Roman"/>
          <w:sz w:val="28"/>
          <w:szCs w:val="28"/>
          <w:lang w:val="ru-RU"/>
        </w:rPr>
      </w:pPr>
      <w:r>
        <w:rPr>
          <w:rFonts w:ascii="Times New Roman" w:hAnsi="Times New Roman" w:cs="Times New Roman"/>
          <w:sz w:val="28"/>
          <w:szCs w:val="28"/>
          <w:lang w:val="ru-RU"/>
        </w:rPr>
        <w:t>5.2.</w:t>
      </w:r>
      <w:r w:rsidR="004C0F22" w:rsidRPr="00D26EFF">
        <w:rPr>
          <w:rFonts w:ascii="Times New Roman" w:hAnsi="Times New Roman" w:cs="Times New Roman"/>
          <w:sz w:val="28"/>
          <w:szCs w:val="28"/>
          <w:lang w:val="ru-RU"/>
        </w:rPr>
        <w:t>Воздушное сообщение</w:t>
      </w:r>
    </w:p>
    <w:p w:rsidR="00F6319F" w:rsidRPr="00F6319F" w:rsidRDefault="00F6319F" w:rsidP="00F6319F">
      <w:pPr>
        <w:spacing w:after="0" w:line="240" w:lineRule="auto"/>
        <w:ind w:firstLine="709"/>
        <w:jc w:val="both"/>
        <w:rPr>
          <w:rFonts w:ascii="Times New Roman" w:eastAsia="Times New Roman" w:hAnsi="Times New Roman"/>
          <w:sz w:val="28"/>
          <w:lang w:val="ru-RU"/>
        </w:rPr>
      </w:pPr>
      <w:r w:rsidRPr="00F6319F">
        <w:rPr>
          <w:rFonts w:ascii="Times New Roman" w:eastAsia="Times New Roman" w:hAnsi="Times New Roman"/>
          <w:sz w:val="28"/>
          <w:lang w:val="ru-RU"/>
        </w:rPr>
        <w:t xml:space="preserve">Воздушное сообщение в г.Нефтеюганске осуществляет ОАО </w:t>
      </w:r>
      <w:r w:rsidR="00BE1C2A">
        <w:rPr>
          <w:rFonts w:ascii="Times New Roman" w:eastAsia="Times New Roman" w:hAnsi="Times New Roman"/>
          <w:b/>
          <w:sz w:val="28"/>
          <w:lang w:val="ru-RU"/>
        </w:rPr>
        <w:t>«</w:t>
      </w:r>
      <w:r w:rsidRPr="00F6319F">
        <w:rPr>
          <w:rFonts w:ascii="Times New Roman" w:eastAsia="Times New Roman" w:hAnsi="Times New Roman"/>
          <w:sz w:val="28"/>
          <w:lang w:val="ru-RU"/>
        </w:rPr>
        <w:t>ЮТэйр-Вертолетные услуги</w:t>
      </w:r>
      <w:r w:rsidR="00BE1C2A">
        <w:rPr>
          <w:rFonts w:ascii="Times New Roman" w:eastAsia="Times New Roman" w:hAnsi="Times New Roman"/>
          <w:sz w:val="28"/>
          <w:lang w:val="ru-RU"/>
        </w:rPr>
        <w:t>»</w:t>
      </w:r>
      <w:r w:rsidRPr="00F6319F">
        <w:rPr>
          <w:rFonts w:ascii="Times New Roman" w:eastAsia="Times New Roman" w:hAnsi="Times New Roman"/>
          <w:sz w:val="28"/>
          <w:lang w:val="ru-RU"/>
        </w:rPr>
        <w:t xml:space="preserve"> (бывший ОАО </w:t>
      </w:r>
      <w:r w:rsidR="00BE1C2A">
        <w:rPr>
          <w:rFonts w:ascii="Times New Roman" w:eastAsia="Times New Roman" w:hAnsi="Times New Roman"/>
          <w:sz w:val="28"/>
          <w:lang w:val="ru-RU"/>
        </w:rPr>
        <w:t>«</w:t>
      </w:r>
      <w:r w:rsidRPr="00F6319F">
        <w:rPr>
          <w:rFonts w:ascii="Times New Roman" w:eastAsia="Times New Roman" w:hAnsi="Times New Roman"/>
          <w:sz w:val="28"/>
          <w:lang w:val="ru-RU"/>
        </w:rPr>
        <w:t>Нефтеюганский объединенный авиаотряд</w:t>
      </w:r>
      <w:r w:rsidR="00BE1C2A">
        <w:rPr>
          <w:rFonts w:ascii="Times New Roman" w:eastAsia="Times New Roman" w:hAnsi="Times New Roman"/>
          <w:sz w:val="28"/>
          <w:lang w:val="ru-RU"/>
        </w:rPr>
        <w:t>»</w:t>
      </w:r>
      <w:r w:rsidRPr="00F6319F">
        <w:rPr>
          <w:rFonts w:ascii="Times New Roman" w:eastAsia="Times New Roman" w:hAnsi="Times New Roman"/>
          <w:sz w:val="28"/>
          <w:lang w:val="ru-RU"/>
        </w:rPr>
        <w:t xml:space="preserve">)– вертолетная компания, которая в течение 38 лет является крупным российским оператором вертолетной техники. </w:t>
      </w:r>
    </w:p>
    <w:p w:rsidR="00F6319F" w:rsidRPr="00F6319F" w:rsidRDefault="00F6319F" w:rsidP="00F6319F">
      <w:pPr>
        <w:spacing w:after="0" w:line="240" w:lineRule="auto"/>
        <w:ind w:firstLine="709"/>
        <w:jc w:val="both"/>
        <w:rPr>
          <w:rFonts w:ascii="Times New Roman" w:eastAsia="Times New Roman" w:hAnsi="Times New Roman"/>
          <w:sz w:val="28"/>
          <w:lang w:val="ru-RU"/>
        </w:rPr>
      </w:pPr>
      <w:r w:rsidRPr="00F6319F">
        <w:rPr>
          <w:rFonts w:ascii="Times New Roman" w:eastAsia="Times New Roman" w:hAnsi="Times New Roman"/>
          <w:sz w:val="28"/>
          <w:lang w:val="ru-RU"/>
        </w:rPr>
        <w:t xml:space="preserve">Компания располагает земельным участком площадью 42 гектара, летным персоналом, наземным комплексом, обеспечивающим обслуживание воздушных судов, сертифицированной лабораторией ГСМ, а также другими службами и специалистами для успешного осуществления своей деятельности. </w:t>
      </w:r>
    </w:p>
    <w:p w:rsidR="00F6319F" w:rsidRPr="00D26EFF" w:rsidRDefault="00F6319F" w:rsidP="00F6319F">
      <w:pPr>
        <w:spacing w:after="0" w:line="240" w:lineRule="auto"/>
        <w:ind w:firstLine="709"/>
        <w:jc w:val="both"/>
        <w:rPr>
          <w:rFonts w:ascii="Times New Roman" w:eastAsia="Times New Roman" w:hAnsi="Times New Roman"/>
          <w:sz w:val="28"/>
          <w:lang w:val="ru-RU"/>
        </w:rPr>
      </w:pPr>
      <w:r w:rsidRPr="00D26EFF">
        <w:rPr>
          <w:rFonts w:ascii="Times New Roman" w:eastAsia="Times New Roman" w:hAnsi="Times New Roman"/>
          <w:sz w:val="28"/>
          <w:lang w:val="ru-RU"/>
        </w:rPr>
        <w:t xml:space="preserve">Экипажами ОАО </w:t>
      </w:r>
      <w:r w:rsidR="00BE1C2A">
        <w:rPr>
          <w:rFonts w:ascii="Times New Roman" w:eastAsia="Times New Roman" w:hAnsi="Times New Roman"/>
          <w:sz w:val="28"/>
          <w:lang w:val="ru-RU"/>
        </w:rPr>
        <w:t>«</w:t>
      </w:r>
      <w:r w:rsidRPr="00D26EFF">
        <w:rPr>
          <w:rFonts w:ascii="Times New Roman" w:eastAsia="Times New Roman" w:hAnsi="Times New Roman"/>
          <w:sz w:val="28"/>
          <w:lang w:val="ru-RU"/>
        </w:rPr>
        <w:t>ЮТэйр-Вертолетные услуги</w:t>
      </w:r>
      <w:r w:rsidR="00BE1C2A">
        <w:rPr>
          <w:rFonts w:ascii="Times New Roman" w:eastAsia="Times New Roman" w:hAnsi="Times New Roman"/>
          <w:sz w:val="28"/>
          <w:lang w:val="ru-RU"/>
        </w:rPr>
        <w:t>»</w:t>
      </w:r>
      <w:r w:rsidRPr="00D26EFF">
        <w:rPr>
          <w:rFonts w:ascii="Times New Roman" w:eastAsia="Times New Roman" w:hAnsi="Times New Roman"/>
          <w:sz w:val="28"/>
          <w:lang w:val="ru-RU"/>
        </w:rPr>
        <w:t xml:space="preserve"> выполняются следующие авиаработы: </w:t>
      </w:r>
    </w:p>
    <w:p w:rsidR="00F6319F" w:rsidRPr="00F6319F" w:rsidRDefault="00F6319F" w:rsidP="00F6319F">
      <w:pPr>
        <w:spacing w:after="0" w:line="240" w:lineRule="auto"/>
        <w:jc w:val="both"/>
        <w:rPr>
          <w:rFonts w:ascii="Times New Roman" w:eastAsia="Times New Roman" w:hAnsi="Times New Roman"/>
          <w:sz w:val="28"/>
          <w:lang w:val="ru-RU"/>
        </w:rPr>
      </w:pPr>
      <w:r w:rsidRPr="00F6319F">
        <w:rPr>
          <w:rFonts w:ascii="Times New Roman" w:eastAsia="Times New Roman" w:hAnsi="Times New Roman"/>
          <w:sz w:val="28"/>
          <w:lang w:val="ru-RU"/>
        </w:rPr>
        <w:t xml:space="preserve">-перевозка пассажиров и грузов (в том числе перевозка грузов на внешней подвеске); </w:t>
      </w:r>
    </w:p>
    <w:p w:rsidR="00F6319F" w:rsidRPr="005E6B15" w:rsidRDefault="00F6319F" w:rsidP="00F6319F">
      <w:pPr>
        <w:spacing w:after="0" w:line="240" w:lineRule="auto"/>
        <w:jc w:val="both"/>
        <w:rPr>
          <w:rFonts w:ascii="Times New Roman" w:eastAsia="Times New Roman" w:hAnsi="Times New Roman"/>
          <w:sz w:val="28"/>
          <w:lang w:val="ru-RU"/>
        </w:rPr>
      </w:pPr>
      <w:r w:rsidRPr="005E6B15">
        <w:rPr>
          <w:rFonts w:ascii="Times New Roman" w:eastAsia="Times New Roman" w:hAnsi="Times New Roman"/>
          <w:sz w:val="28"/>
          <w:lang w:val="ru-RU"/>
        </w:rPr>
        <w:t>-строительно-монтажные работы;</w:t>
      </w:r>
    </w:p>
    <w:p w:rsidR="00F6319F" w:rsidRPr="00F6319F" w:rsidRDefault="00F6319F" w:rsidP="00F6319F">
      <w:pPr>
        <w:spacing w:after="0" w:line="240" w:lineRule="auto"/>
        <w:jc w:val="both"/>
        <w:rPr>
          <w:rFonts w:ascii="Times New Roman" w:eastAsia="Times New Roman" w:hAnsi="Times New Roman"/>
          <w:sz w:val="28"/>
          <w:lang w:val="ru-RU"/>
        </w:rPr>
      </w:pPr>
      <w:r w:rsidRPr="00F6319F">
        <w:rPr>
          <w:rFonts w:ascii="Times New Roman" w:eastAsia="Times New Roman" w:hAnsi="Times New Roman"/>
          <w:sz w:val="28"/>
          <w:lang w:val="ru-RU"/>
        </w:rPr>
        <w:t>-полеты по оказанию медицинской помощи населению;</w:t>
      </w:r>
    </w:p>
    <w:p w:rsidR="00F6319F" w:rsidRPr="00F6319F" w:rsidRDefault="00F6319F" w:rsidP="00F6319F">
      <w:pPr>
        <w:spacing w:after="0" w:line="240" w:lineRule="auto"/>
        <w:jc w:val="both"/>
        <w:rPr>
          <w:rFonts w:ascii="Times New Roman" w:eastAsia="Times New Roman" w:hAnsi="Times New Roman"/>
          <w:sz w:val="28"/>
          <w:lang w:val="ru-RU"/>
        </w:rPr>
      </w:pPr>
      <w:r w:rsidRPr="00F6319F">
        <w:rPr>
          <w:rFonts w:ascii="Times New Roman" w:eastAsia="Times New Roman" w:hAnsi="Times New Roman"/>
          <w:sz w:val="28"/>
          <w:lang w:val="ru-RU"/>
        </w:rPr>
        <w:t>-аэровизуальные полеты;</w:t>
      </w:r>
    </w:p>
    <w:p w:rsidR="00F6319F" w:rsidRPr="00F6319F" w:rsidRDefault="00F6319F" w:rsidP="00F6319F">
      <w:pPr>
        <w:spacing w:after="0" w:line="240" w:lineRule="auto"/>
        <w:jc w:val="both"/>
        <w:rPr>
          <w:rFonts w:ascii="Times New Roman" w:eastAsia="Times New Roman" w:hAnsi="Times New Roman"/>
          <w:sz w:val="28"/>
          <w:lang w:val="ru-RU"/>
        </w:rPr>
      </w:pPr>
      <w:r w:rsidRPr="00F6319F">
        <w:rPr>
          <w:rFonts w:ascii="Times New Roman" w:eastAsia="Times New Roman" w:hAnsi="Times New Roman"/>
          <w:sz w:val="28"/>
          <w:lang w:val="ru-RU"/>
        </w:rPr>
        <w:t>-обслуживание лесного хозяйства (в том числе ликвидация пожаров)</w:t>
      </w:r>
      <w:r>
        <w:rPr>
          <w:rFonts w:ascii="Times New Roman" w:eastAsia="Times New Roman" w:hAnsi="Times New Roman"/>
          <w:sz w:val="28"/>
          <w:lang w:val="ru-RU"/>
        </w:rPr>
        <w:t>;</w:t>
      </w:r>
    </w:p>
    <w:p w:rsidR="00F6319F" w:rsidRPr="005E6B15" w:rsidRDefault="00F6319F" w:rsidP="00F6319F">
      <w:pPr>
        <w:spacing w:after="0" w:line="240" w:lineRule="auto"/>
        <w:jc w:val="both"/>
        <w:rPr>
          <w:rFonts w:ascii="Times New Roman" w:eastAsia="Times New Roman" w:hAnsi="Times New Roman"/>
          <w:sz w:val="28"/>
          <w:lang w:val="ru-RU"/>
        </w:rPr>
      </w:pPr>
      <w:r w:rsidRPr="005E6B15">
        <w:rPr>
          <w:rFonts w:ascii="Times New Roman" w:eastAsia="Times New Roman" w:hAnsi="Times New Roman"/>
          <w:sz w:val="28"/>
          <w:lang w:val="ru-RU"/>
        </w:rPr>
        <w:t>-аварийно-спасательные работы;</w:t>
      </w:r>
    </w:p>
    <w:p w:rsidR="00F6319F" w:rsidRPr="00F6319F" w:rsidRDefault="00F6319F" w:rsidP="00F6319F">
      <w:pPr>
        <w:spacing w:after="0" w:line="240" w:lineRule="auto"/>
        <w:jc w:val="both"/>
        <w:rPr>
          <w:rFonts w:ascii="Times New Roman" w:eastAsia="Times New Roman" w:hAnsi="Times New Roman"/>
          <w:sz w:val="28"/>
          <w:lang w:val="ru-RU"/>
        </w:rPr>
      </w:pPr>
      <w:r w:rsidRPr="00F6319F">
        <w:rPr>
          <w:rFonts w:ascii="Times New Roman" w:eastAsia="Times New Roman" w:hAnsi="Times New Roman"/>
          <w:sz w:val="28"/>
          <w:lang w:val="ru-RU"/>
        </w:rPr>
        <w:t>-мониторинг высоковольтных линий и линий связи, газо- и нефтепроводов, рек, каналов, автомагистралей.</w:t>
      </w:r>
    </w:p>
    <w:p w:rsidR="00F6319F" w:rsidRPr="00722C41" w:rsidRDefault="00F6319F" w:rsidP="00F6319F">
      <w:pPr>
        <w:spacing w:after="0" w:line="240" w:lineRule="auto"/>
        <w:ind w:firstLine="709"/>
        <w:jc w:val="both"/>
        <w:rPr>
          <w:rFonts w:ascii="Times New Roman" w:eastAsia="Times New Roman" w:hAnsi="Times New Roman"/>
          <w:sz w:val="28"/>
          <w:lang w:val="ru-RU"/>
        </w:rPr>
      </w:pPr>
      <w:r w:rsidRPr="00722C41">
        <w:rPr>
          <w:rFonts w:ascii="Times New Roman" w:eastAsia="Times New Roman" w:hAnsi="Times New Roman"/>
          <w:sz w:val="28"/>
          <w:lang w:val="ru-RU"/>
        </w:rPr>
        <w:t>Авиаработы выполняются на территории Российской Федерации и за границей.</w:t>
      </w:r>
    </w:p>
    <w:p w:rsidR="00F6319F" w:rsidRPr="00F6319F" w:rsidRDefault="00F6319F" w:rsidP="00F6319F">
      <w:pPr>
        <w:spacing w:after="0" w:line="240" w:lineRule="auto"/>
        <w:ind w:firstLine="709"/>
        <w:jc w:val="both"/>
        <w:rPr>
          <w:rFonts w:ascii="Times New Roman" w:eastAsia="Times New Roman" w:hAnsi="Times New Roman"/>
          <w:i/>
          <w:sz w:val="24"/>
          <w:lang w:val="ru-RU"/>
        </w:rPr>
      </w:pPr>
      <w:r w:rsidRPr="00F6319F">
        <w:rPr>
          <w:rFonts w:ascii="Times New Roman" w:eastAsia="Times New Roman" w:hAnsi="Times New Roman"/>
          <w:sz w:val="28"/>
          <w:lang w:val="ru-RU"/>
        </w:rPr>
        <w:t xml:space="preserve">В 1999 году Нефтеюганский объединенный авиаотряд (с 2013 года переименован ОАО </w:t>
      </w:r>
      <w:r w:rsidR="00BE1C2A">
        <w:rPr>
          <w:rFonts w:ascii="Times New Roman" w:eastAsia="Times New Roman" w:hAnsi="Times New Roman"/>
          <w:sz w:val="28"/>
          <w:lang w:val="ru-RU"/>
        </w:rPr>
        <w:t>«</w:t>
      </w:r>
      <w:r w:rsidRPr="00F6319F">
        <w:rPr>
          <w:rFonts w:ascii="Times New Roman" w:eastAsia="Times New Roman" w:hAnsi="Times New Roman"/>
          <w:sz w:val="28"/>
          <w:lang w:val="ru-RU"/>
        </w:rPr>
        <w:t>ЮТэйр-Вертолетные услуги</w:t>
      </w:r>
      <w:r w:rsidR="00BE1C2A">
        <w:rPr>
          <w:rFonts w:ascii="Times New Roman" w:eastAsia="Times New Roman" w:hAnsi="Times New Roman"/>
          <w:sz w:val="28"/>
          <w:lang w:val="ru-RU"/>
        </w:rPr>
        <w:t>»</w:t>
      </w:r>
      <w:r w:rsidRPr="00F6319F">
        <w:rPr>
          <w:rFonts w:ascii="Times New Roman" w:eastAsia="Times New Roman" w:hAnsi="Times New Roman"/>
          <w:sz w:val="28"/>
          <w:lang w:val="ru-RU"/>
        </w:rPr>
        <w:t>) включен в реестр Организации Объединенных Наций и является официальным поставщиком вертолетных услуг.</w:t>
      </w:r>
    </w:p>
    <w:p w:rsidR="00F6319F" w:rsidRPr="00F6319F" w:rsidRDefault="00F6319F" w:rsidP="00F6319F">
      <w:pPr>
        <w:spacing w:after="0" w:line="240" w:lineRule="auto"/>
        <w:jc w:val="both"/>
        <w:rPr>
          <w:rFonts w:ascii="Times New Roman" w:eastAsia="Times New Roman" w:hAnsi="Times New Roman"/>
          <w:sz w:val="28"/>
          <w:lang w:val="ru-RU"/>
        </w:rPr>
      </w:pPr>
      <w:r w:rsidRPr="00D26EFF">
        <w:rPr>
          <w:rFonts w:ascii="Times New Roman" w:eastAsia="Times New Roman" w:hAnsi="Times New Roman"/>
          <w:sz w:val="28"/>
          <w:lang w:val="ru-RU"/>
        </w:rPr>
        <w:t>География</w:t>
      </w:r>
      <w:r w:rsidRPr="00D26EFF">
        <w:rPr>
          <w:rFonts w:ascii="Times New Roman" w:eastAsia="Times New Roman" w:hAnsi="Times New Roman"/>
          <w:sz w:val="28"/>
        </w:rPr>
        <w:t> </w:t>
      </w:r>
      <w:r w:rsidRPr="00D26EFF">
        <w:rPr>
          <w:rFonts w:ascii="Times New Roman" w:eastAsia="Times New Roman" w:hAnsi="Times New Roman"/>
          <w:sz w:val="28"/>
          <w:lang w:val="ru-RU"/>
        </w:rPr>
        <w:t>работ:</w:t>
      </w:r>
      <w:r>
        <w:rPr>
          <w:rFonts w:ascii="Times New Roman" w:eastAsia="Times New Roman" w:hAnsi="Times New Roman"/>
          <w:sz w:val="28"/>
        </w:rPr>
        <w:t> </w:t>
      </w:r>
      <w:r w:rsidRPr="00F6319F">
        <w:rPr>
          <w:rFonts w:ascii="Times New Roman" w:eastAsia="Times New Roman" w:hAnsi="Times New Roman"/>
          <w:sz w:val="28"/>
          <w:lang w:val="ru-RU"/>
        </w:rPr>
        <w:t>Соломоновы острова, Турция, Абхазия,</w:t>
      </w:r>
      <w:r>
        <w:rPr>
          <w:rFonts w:ascii="Times New Roman" w:eastAsia="Times New Roman" w:hAnsi="Times New Roman"/>
          <w:sz w:val="28"/>
        </w:rPr>
        <w:t> </w:t>
      </w:r>
      <w:r w:rsidRPr="00F6319F">
        <w:rPr>
          <w:rFonts w:ascii="Times New Roman" w:eastAsia="Times New Roman" w:hAnsi="Times New Roman"/>
          <w:sz w:val="28"/>
          <w:lang w:val="ru-RU"/>
        </w:rPr>
        <w:t xml:space="preserve">Центральная африканская республика, Эфиопия, республика Сьерра-Леоне, Гаити, Бурунди, </w:t>
      </w:r>
      <w:r w:rsidRPr="00F6319F">
        <w:rPr>
          <w:rFonts w:ascii="Times New Roman" w:eastAsia="Times New Roman" w:hAnsi="Times New Roman"/>
          <w:sz w:val="28"/>
          <w:lang w:val="ru-RU"/>
        </w:rPr>
        <w:lastRenderedPageBreak/>
        <w:t>Демократическая республика Конго, Эритрея, Судан, Западная Сахара, Афганистан, Ливан, Колумбия, Ангола.</w:t>
      </w:r>
    </w:p>
    <w:p w:rsidR="00F6319F" w:rsidRPr="00F6319F" w:rsidRDefault="00F6319F" w:rsidP="00722C41">
      <w:pPr>
        <w:spacing w:after="0" w:line="240" w:lineRule="auto"/>
        <w:ind w:firstLine="709"/>
        <w:jc w:val="both"/>
        <w:rPr>
          <w:rFonts w:ascii="Times New Roman" w:eastAsia="Times New Roman" w:hAnsi="Times New Roman"/>
          <w:sz w:val="28"/>
          <w:lang w:val="ru-RU"/>
        </w:rPr>
      </w:pPr>
      <w:r w:rsidRPr="00F6319F">
        <w:rPr>
          <w:rFonts w:ascii="Times New Roman" w:eastAsia="Times New Roman" w:hAnsi="Times New Roman"/>
          <w:sz w:val="28"/>
          <w:lang w:val="ru-RU"/>
        </w:rPr>
        <w:t>В настоящее время 9 вертолетов работают в Демократической республике Конго, Судане, Западной Сахаре, Ливане, Турции.</w:t>
      </w:r>
    </w:p>
    <w:p w:rsidR="00F6319F" w:rsidRPr="00D26EFF" w:rsidRDefault="00F6319F" w:rsidP="00722C41">
      <w:pPr>
        <w:spacing w:after="0" w:line="240" w:lineRule="auto"/>
        <w:ind w:firstLine="709"/>
        <w:jc w:val="both"/>
        <w:rPr>
          <w:rFonts w:ascii="Times New Roman" w:eastAsia="Times New Roman" w:hAnsi="Times New Roman"/>
          <w:sz w:val="28"/>
          <w:lang w:val="ru-RU"/>
        </w:rPr>
      </w:pPr>
      <w:r w:rsidRPr="00D26EFF">
        <w:rPr>
          <w:rFonts w:ascii="Times New Roman" w:eastAsia="Times New Roman" w:hAnsi="Times New Roman"/>
          <w:sz w:val="28"/>
          <w:lang w:val="ru-RU"/>
        </w:rPr>
        <w:t>В</w:t>
      </w:r>
      <w:r w:rsidRPr="00D26EFF">
        <w:rPr>
          <w:rFonts w:ascii="Times New Roman" w:eastAsia="Times New Roman" w:hAnsi="Times New Roman"/>
          <w:sz w:val="28"/>
        </w:rPr>
        <w:t> </w:t>
      </w:r>
      <w:r w:rsidRPr="00D26EFF">
        <w:rPr>
          <w:rFonts w:ascii="Times New Roman" w:eastAsia="Times New Roman" w:hAnsi="Times New Roman"/>
          <w:sz w:val="28"/>
          <w:lang w:val="ru-RU"/>
        </w:rPr>
        <w:t xml:space="preserve">Российской Федерации основными заказчиками ОАО </w:t>
      </w:r>
      <w:r w:rsidR="00BE1C2A">
        <w:rPr>
          <w:rFonts w:ascii="Times New Roman" w:eastAsia="Times New Roman" w:hAnsi="Times New Roman"/>
          <w:sz w:val="28"/>
          <w:lang w:val="ru-RU"/>
        </w:rPr>
        <w:t>«</w:t>
      </w:r>
      <w:r w:rsidRPr="00D26EFF">
        <w:rPr>
          <w:rFonts w:ascii="Times New Roman" w:eastAsia="Times New Roman" w:hAnsi="Times New Roman"/>
          <w:sz w:val="28"/>
          <w:lang w:val="ru-RU"/>
        </w:rPr>
        <w:t>ЮТэйр-Вертолетные услуги</w:t>
      </w:r>
      <w:r w:rsidR="00BE1C2A">
        <w:rPr>
          <w:rFonts w:ascii="Times New Roman" w:eastAsia="Times New Roman" w:hAnsi="Times New Roman"/>
          <w:sz w:val="28"/>
          <w:lang w:val="ru-RU"/>
        </w:rPr>
        <w:t>»</w:t>
      </w:r>
      <w:r w:rsidRPr="00D26EFF">
        <w:rPr>
          <w:rFonts w:ascii="Times New Roman" w:eastAsia="Times New Roman" w:hAnsi="Times New Roman"/>
          <w:sz w:val="28"/>
          <w:lang w:val="ru-RU"/>
        </w:rPr>
        <w:t xml:space="preserve"> являются:</w:t>
      </w:r>
    </w:p>
    <w:p w:rsidR="00F6319F" w:rsidRPr="005E6B15" w:rsidRDefault="00F6319F" w:rsidP="00F6319F">
      <w:pPr>
        <w:spacing w:after="0" w:line="240" w:lineRule="auto"/>
        <w:jc w:val="both"/>
        <w:rPr>
          <w:rFonts w:ascii="Times New Roman" w:eastAsia="Times New Roman" w:hAnsi="Times New Roman"/>
          <w:sz w:val="28"/>
          <w:lang w:val="ru-RU"/>
        </w:rPr>
      </w:pPr>
      <w:r w:rsidRPr="005E6B15">
        <w:rPr>
          <w:rFonts w:ascii="Times New Roman" w:eastAsia="Times New Roman" w:hAnsi="Times New Roman"/>
          <w:sz w:val="28"/>
          <w:lang w:val="ru-RU"/>
        </w:rPr>
        <w:t xml:space="preserve">-ООО АК </w:t>
      </w:r>
      <w:r w:rsidR="00BE1C2A">
        <w:rPr>
          <w:rFonts w:ascii="Times New Roman" w:eastAsia="Times New Roman" w:hAnsi="Times New Roman"/>
          <w:sz w:val="28"/>
          <w:lang w:val="ru-RU"/>
        </w:rPr>
        <w:t>«</w:t>
      </w:r>
      <w:r w:rsidRPr="005E6B15">
        <w:rPr>
          <w:rFonts w:ascii="Times New Roman" w:eastAsia="Times New Roman" w:hAnsi="Times New Roman"/>
          <w:sz w:val="28"/>
          <w:lang w:val="ru-RU"/>
        </w:rPr>
        <w:t>ЮТэйр</w:t>
      </w:r>
      <w:r w:rsidR="00BE1C2A">
        <w:rPr>
          <w:rFonts w:ascii="Times New Roman" w:eastAsia="Times New Roman" w:hAnsi="Times New Roman"/>
          <w:sz w:val="28"/>
          <w:lang w:val="ru-RU"/>
        </w:rPr>
        <w:t>»</w:t>
      </w:r>
      <w:r w:rsidRPr="005E6B15">
        <w:rPr>
          <w:rFonts w:ascii="Times New Roman" w:eastAsia="Times New Roman" w:hAnsi="Times New Roman"/>
          <w:sz w:val="28"/>
          <w:lang w:val="ru-RU"/>
        </w:rPr>
        <w:t xml:space="preserve">; </w:t>
      </w:r>
    </w:p>
    <w:p w:rsidR="00F6319F" w:rsidRPr="005E6B15" w:rsidRDefault="00F6319F" w:rsidP="00F6319F">
      <w:pPr>
        <w:spacing w:after="0" w:line="240" w:lineRule="auto"/>
        <w:jc w:val="both"/>
        <w:rPr>
          <w:rFonts w:ascii="Times New Roman" w:eastAsia="Times New Roman" w:hAnsi="Times New Roman"/>
          <w:sz w:val="28"/>
          <w:lang w:val="ru-RU"/>
        </w:rPr>
      </w:pPr>
      <w:r w:rsidRPr="005E6B15">
        <w:rPr>
          <w:rFonts w:ascii="Times New Roman" w:eastAsia="Times New Roman" w:hAnsi="Times New Roman"/>
          <w:sz w:val="28"/>
          <w:lang w:val="ru-RU"/>
        </w:rPr>
        <w:t xml:space="preserve">-ООО </w:t>
      </w:r>
      <w:r w:rsidR="00BE1C2A">
        <w:rPr>
          <w:rFonts w:ascii="Times New Roman" w:eastAsia="Times New Roman" w:hAnsi="Times New Roman"/>
          <w:sz w:val="28"/>
          <w:lang w:val="ru-RU"/>
        </w:rPr>
        <w:t>«</w:t>
      </w:r>
      <w:r w:rsidRPr="005E6B15">
        <w:rPr>
          <w:rFonts w:ascii="Times New Roman" w:eastAsia="Times New Roman" w:hAnsi="Times New Roman"/>
          <w:sz w:val="28"/>
          <w:lang w:val="ru-RU"/>
        </w:rPr>
        <w:t>РН-Юганскнефтегаз</w:t>
      </w:r>
      <w:r w:rsidR="00BE1C2A">
        <w:rPr>
          <w:rFonts w:ascii="Times New Roman" w:eastAsia="Times New Roman" w:hAnsi="Times New Roman"/>
          <w:sz w:val="28"/>
          <w:lang w:val="ru-RU"/>
        </w:rPr>
        <w:t>»</w:t>
      </w:r>
      <w:r w:rsidRPr="005E6B15">
        <w:rPr>
          <w:rFonts w:ascii="Times New Roman" w:eastAsia="Times New Roman" w:hAnsi="Times New Roman"/>
          <w:sz w:val="28"/>
          <w:lang w:val="ru-RU"/>
        </w:rPr>
        <w:t>;</w:t>
      </w:r>
    </w:p>
    <w:p w:rsidR="00F6319F" w:rsidRPr="005E6B15" w:rsidRDefault="00F6319F" w:rsidP="00F6319F">
      <w:pPr>
        <w:spacing w:after="0" w:line="240" w:lineRule="auto"/>
        <w:jc w:val="both"/>
        <w:rPr>
          <w:rFonts w:ascii="Times New Roman" w:eastAsia="Times New Roman" w:hAnsi="Times New Roman"/>
          <w:sz w:val="28"/>
          <w:lang w:val="ru-RU"/>
        </w:rPr>
      </w:pPr>
      <w:r w:rsidRPr="005E6B15">
        <w:rPr>
          <w:rFonts w:ascii="Times New Roman" w:eastAsia="Times New Roman" w:hAnsi="Times New Roman"/>
          <w:sz w:val="28"/>
          <w:lang w:val="ru-RU"/>
        </w:rPr>
        <w:t xml:space="preserve">-ООО </w:t>
      </w:r>
      <w:r w:rsidR="00BE1C2A">
        <w:rPr>
          <w:rFonts w:ascii="Times New Roman" w:eastAsia="Times New Roman" w:hAnsi="Times New Roman"/>
          <w:sz w:val="28"/>
          <w:lang w:val="ru-RU"/>
        </w:rPr>
        <w:t>«</w:t>
      </w:r>
      <w:r w:rsidRPr="005E6B15">
        <w:rPr>
          <w:rFonts w:ascii="Times New Roman" w:eastAsia="Times New Roman" w:hAnsi="Times New Roman"/>
          <w:sz w:val="28"/>
          <w:lang w:val="ru-RU"/>
        </w:rPr>
        <w:t>РН-Бурение</w:t>
      </w:r>
      <w:r w:rsidR="00BE1C2A">
        <w:rPr>
          <w:rFonts w:ascii="Times New Roman" w:eastAsia="Times New Roman" w:hAnsi="Times New Roman"/>
          <w:sz w:val="28"/>
          <w:lang w:val="ru-RU"/>
        </w:rPr>
        <w:t>»</w:t>
      </w:r>
      <w:r w:rsidRPr="005E6B15">
        <w:rPr>
          <w:rFonts w:ascii="Times New Roman" w:eastAsia="Times New Roman" w:hAnsi="Times New Roman"/>
          <w:sz w:val="28"/>
          <w:lang w:val="ru-RU"/>
        </w:rPr>
        <w:t xml:space="preserve">; </w:t>
      </w:r>
    </w:p>
    <w:p w:rsidR="00F6319F" w:rsidRPr="005E6B15" w:rsidRDefault="00F6319F" w:rsidP="00F6319F">
      <w:pPr>
        <w:spacing w:after="0" w:line="240" w:lineRule="auto"/>
        <w:jc w:val="both"/>
        <w:rPr>
          <w:rFonts w:ascii="Times New Roman" w:eastAsia="Times New Roman" w:hAnsi="Times New Roman"/>
          <w:sz w:val="28"/>
          <w:lang w:val="ru-RU"/>
        </w:rPr>
      </w:pPr>
      <w:r w:rsidRPr="005E6B15">
        <w:rPr>
          <w:rFonts w:ascii="Times New Roman" w:eastAsia="Times New Roman" w:hAnsi="Times New Roman"/>
          <w:sz w:val="28"/>
          <w:lang w:val="ru-RU"/>
        </w:rPr>
        <w:t xml:space="preserve">-ОАО </w:t>
      </w:r>
      <w:r w:rsidR="00BE1C2A">
        <w:rPr>
          <w:rFonts w:ascii="Times New Roman" w:eastAsia="Times New Roman" w:hAnsi="Times New Roman"/>
          <w:sz w:val="28"/>
          <w:lang w:val="ru-RU"/>
        </w:rPr>
        <w:t>«</w:t>
      </w:r>
      <w:r w:rsidRPr="005E6B15">
        <w:rPr>
          <w:rFonts w:ascii="Times New Roman" w:eastAsia="Times New Roman" w:hAnsi="Times New Roman"/>
          <w:sz w:val="28"/>
          <w:lang w:val="ru-RU"/>
        </w:rPr>
        <w:t>Сургутнефтегаз</w:t>
      </w:r>
      <w:r w:rsidR="00BE1C2A">
        <w:rPr>
          <w:rFonts w:ascii="Times New Roman" w:eastAsia="Times New Roman" w:hAnsi="Times New Roman"/>
          <w:sz w:val="28"/>
          <w:lang w:val="ru-RU"/>
        </w:rPr>
        <w:t>»</w:t>
      </w:r>
      <w:r w:rsidRPr="005E6B15">
        <w:rPr>
          <w:rFonts w:ascii="Times New Roman" w:eastAsia="Times New Roman" w:hAnsi="Times New Roman"/>
          <w:sz w:val="28"/>
          <w:lang w:val="ru-RU"/>
        </w:rPr>
        <w:t>;</w:t>
      </w:r>
    </w:p>
    <w:p w:rsidR="00A80DA7" w:rsidRDefault="00F6319F" w:rsidP="00F6319F">
      <w:pPr>
        <w:pStyle w:val="aa"/>
        <w:spacing w:before="0" w:beforeAutospacing="0" w:after="0" w:afterAutospacing="0"/>
        <w:jc w:val="both"/>
        <w:rPr>
          <w:sz w:val="28"/>
        </w:rPr>
      </w:pPr>
      <w:r>
        <w:rPr>
          <w:sz w:val="28"/>
        </w:rPr>
        <w:t xml:space="preserve">-ОАО </w:t>
      </w:r>
      <w:r w:rsidR="00BE1C2A">
        <w:rPr>
          <w:sz w:val="28"/>
        </w:rPr>
        <w:t>«</w:t>
      </w:r>
      <w:r>
        <w:rPr>
          <w:sz w:val="28"/>
        </w:rPr>
        <w:t>Славнефть-Мегионнефтегазгеология</w:t>
      </w:r>
      <w:r w:rsidR="00BE1C2A">
        <w:rPr>
          <w:sz w:val="28"/>
        </w:rPr>
        <w:t>»</w:t>
      </w:r>
      <w:r>
        <w:rPr>
          <w:sz w:val="28"/>
        </w:rPr>
        <w:t>.</w:t>
      </w:r>
    </w:p>
    <w:p w:rsidR="004C0F22" w:rsidRPr="00D26EFF" w:rsidRDefault="00C24479" w:rsidP="00D26EFF">
      <w:pPr>
        <w:spacing w:after="0"/>
        <w:ind w:firstLine="709"/>
        <w:rPr>
          <w:rFonts w:ascii="Times New Roman" w:hAnsi="Times New Roman"/>
          <w:sz w:val="28"/>
          <w:szCs w:val="28"/>
          <w:lang w:val="ru-RU"/>
        </w:rPr>
      </w:pPr>
      <w:r>
        <w:rPr>
          <w:rFonts w:ascii="Times New Roman" w:hAnsi="Times New Roman"/>
          <w:sz w:val="28"/>
          <w:szCs w:val="28"/>
          <w:lang w:val="ru-RU"/>
        </w:rPr>
        <w:t>5.3.</w:t>
      </w:r>
      <w:r w:rsidR="004C0F22" w:rsidRPr="00D26EFF">
        <w:rPr>
          <w:rFonts w:ascii="Times New Roman" w:hAnsi="Times New Roman"/>
          <w:sz w:val="28"/>
          <w:szCs w:val="28"/>
          <w:lang w:val="ru-RU"/>
        </w:rPr>
        <w:t>Автомобильный транспорт</w:t>
      </w:r>
    </w:p>
    <w:p w:rsidR="00C02C9A" w:rsidRPr="00C02C9A" w:rsidRDefault="00C02C9A" w:rsidP="00227BB2">
      <w:pPr>
        <w:autoSpaceDE w:val="0"/>
        <w:autoSpaceDN w:val="0"/>
        <w:spacing w:after="0" w:line="240" w:lineRule="auto"/>
        <w:ind w:firstLine="709"/>
        <w:jc w:val="both"/>
        <w:rPr>
          <w:rFonts w:ascii="Times New Roman" w:eastAsia="Times New Roman" w:hAnsi="Times New Roman"/>
          <w:sz w:val="28"/>
          <w:szCs w:val="28"/>
          <w:lang w:val="ru-RU" w:eastAsia="ru-RU" w:bidi="ar-SA"/>
        </w:rPr>
      </w:pPr>
      <w:r w:rsidRPr="004575FA">
        <w:rPr>
          <w:rFonts w:ascii="Times New Roman" w:eastAsia="Times New Roman" w:hAnsi="Times New Roman"/>
          <w:sz w:val="28"/>
          <w:szCs w:val="28"/>
          <w:lang w:val="ru-RU" w:eastAsia="ru-RU" w:bidi="ar-SA"/>
        </w:rPr>
        <w:t>По состоянию на 1 января 201</w:t>
      </w:r>
      <w:r w:rsidR="005B13D6" w:rsidRPr="004575FA">
        <w:rPr>
          <w:rFonts w:ascii="Times New Roman" w:eastAsia="Times New Roman" w:hAnsi="Times New Roman"/>
          <w:sz w:val="28"/>
          <w:szCs w:val="28"/>
          <w:lang w:val="ru-RU" w:eastAsia="ru-RU" w:bidi="ar-SA"/>
        </w:rPr>
        <w:t>4</w:t>
      </w:r>
      <w:r w:rsidRPr="004575FA">
        <w:rPr>
          <w:rFonts w:ascii="Times New Roman" w:eastAsia="Times New Roman" w:hAnsi="Times New Roman"/>
          <w:sz w:val="28"/>
          <w:szCs w:val="28"/>
          <w:lang w:val="ru-RU" w:eastAsia="ru-RU" w:bidi="ar-SA"/>
        </w:rPr>
        <w:t xml:space="preserve"> года в городе зарегистрировано</w:t>
      </w:r>
      <w:r w:rsidR="005B13D6" w:rsidRPr="004575FA">
        <w:rPr>
          <w:rFonts w:ascii="Times New Roman" w:eastAsia="Times New Roman" w:hAnsi="Times New Roman"/>
          <w:sz w:val="28"/>
          <w:szCs w:val="28"/>
          <w:lang w:val="ru-RU" w:eastAsia="ru-RU" w:bidi="ar-SA"/>
        </w:rPr>
        <w:t>транспортных средств в собственности граждан - 58717 ед. автотранспорта.</w:t>
      </w:r>
    </w:p>
    <w:p w:rsidR="00C02C9A" w:rsidRPr="00C02C9A" w:rsidRDefault="00C02C9A" w:rsidP="00C02C9A">
      <w:pPr>
        <w:autoSpaceDE w:val="0"/>
        <w:autoSpaceDN w:val="0"/>
        <w:spacing w:after="0" w:line="240" w:lineRule="auto"/>
        <w:ind w:firstLine="709"/>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Перевозку пассажиров автомобильным транспортом выполняют 2 организации автомобильного пассажирского транспорта и 2 индивидуальных предпринимателя. Организации автомобильного пассажирского транспорта обеспечивают перевозки по 10 городским социально значимым маршрутам и 6 пригородным (сезонным) маршрутам. Основными проблемами выполнения пассажирских перевозок автомобильным транспортом являются:</w:t>
      </w:r>
    </w:p>
    <w:p w:rsidR="00C02C9A" w:rsidRPr="00C02C9A" w:rsidRDefault="00C02C9A" w:rsidP="00C02C9A">
      <w:pPr>
        <w:autoSpaceDE w:val="0"/>
        <w:autoSpaceDN w:val="0"/>
        <w:spacing w:after="0" w:line="240" w:lineRule="auto"/>
        <w:ind w:firstLine="709"/>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 убыточность пассажирских перевозок на маршрутах с малым пассажиропотоком.</w:t>
      </w:r>
    </w:p>
    <w:p w:rsidR="00C02C9A" w:rsidRPr="00C02C9A" w:rsidRDefault="00C02C9A" w:rsidP="00C02C9A">
      <w:pPr>
        <w:autoSpaceDE w:val="0"/>
        <w:autoSpaceDN w:val="0"/>
        <w:spacing w:after="0" w:line="240" w:lineRule="auto"/>
        <w:ind w:firstLine="709"/>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 xml:space="preserve">Субсидирование пассажирских перевозок позволяет компенсировать убытки и, соответственно, обеспечивать надежность и безопасность по основным социально значимым маршрутам. Тем не менее, объем выделяемых бюджетных средств недостаточен. Полученная прибыль от прочих видов деятельности автотранспортных предприятий в силу специфики деятельности данных предприятий не позволяет обеспечить развитие материальной базы. </w:t>
      </w:r>
    </w:p>
    <w:p w:rsidR="004C0F22" w:rsidRPr="00D26EFF" w:rsidRDefault="001C0283" w:rsidP="00D26EFF">
      <w:pPr>
        <w:pStyle w:val="a5"/>
        <w:spacing w:after="0"/>
        <w:ind w:left="0" w:firstLine="709"/>
        <w:rPr>
          <w:rFonts w:ascii="Times New Roman" w:hAnsi="Times New Roman" w:cs="Times New Roman"/>
          <w:sz w:val="28"/>
          <w:szCs w:val="28"/>
          <w:lang w:val="ru-RU"/>
        </w:rPr>
      </w:pPr>
      <w:r w:rsidRPr="00D26EFF">
        <w:rPr>
          <w:rFonts w:ascii="Times New Roman" w:hAnsi="Times New Roman" w:cs="Times New Roman"/>
          <w:sz w:val="28"/>
          <w:szCs w:val="28"/>
          <w:lang w:val="ru-RU"/>
        </w:rPr>
        <w:t>5.4.</w:t>
      </w:r>
      <w:r w:rsidR="004C0F22" w:rsidRPr="00D26EFF">
        <w:rPr>
          <w:rFonts w:ascii="Times New Roman" w:hAnsi="Times New Roman" w:cs="Times New Roman"/>
          <w:sz w:val="28"/>
          <w:szCs w:val="28"/>
          <w:lang w:val="ru-RU"/>
        </w:rPr>
        <w:t>Связь</w:t>
      </w:r>
    </w:p>
    <w:p w:rsidR="008274FF" w:rsidRPr="008274FF" w:rsidRDefault="008274FF" w:rsidP="00C02C9A">
      <w:pPr>
        <w:spacing w:after="0" w:line="240" w:lineRule="auto"/>
        <w:ind w:firstLine="709"/>
        <w:jc w:val="both"/>
        <w:rPr>
          <w:rFonts w:ascii="Times New Roman" w:hAnsi="Times New Roman"/>
          <w:color w:val="000000"/>
          <w:sz w:val="28"/>
          <w:szCs w:val="28"/>
          <w:lang w:val="ru-RU" w:bidi="ar-SA"/>
        </w:rPr>
      </w:pPr>
      <w:r w:rsidRPr="008274FF">
        <w:rPr>
          <w:rFonts w:ascii="Times New Roman" w:hAnsi="Times New Roman"/>
          <w:color w:val="000000"/>
          <w:sz w:val="28"/>
          <w:szCs w:val="28"/>
          <w:lang w:val="ru-RU" w:bidi="ar-SA"/>
        </w:rPr>
        <w:t>Связь является одной из самых быстроразвивающихся отраслей экономики города, услуги электросвязи в настоящее время предоставляют 9 операторов.</w:t>
      </w:r>
    </w:p>
    <w:p w:rsidR="008274FF" w:rsidRPr="008274FF" w:rsidRDefault="008274FF" w:rsidP="008274FF">
      <w:pPr>
        <w:spacing w:after="0" w:line="240" w:lineRule="auto"/>
        <w:ind w:firstLine="709"/>
        <w:jc w:val="both"/>
        <w:rPr>
          <w:rFonts w:ascii="Times New Roman" w:hAnsi="Times New Roman"/>
          <w:sz w:val="28"/>
          <w:szCs w:val="28"/>
          <w:lang w:val="ru-RU" w:bidi="ar-SA"/>
        </w:rPr>
      </w:pPr>
      <w:r w:rsidRPr="008274FF">
        <w:rPr>
          <w:rFonts w:ascii="Times New Roman" w:hAnsi="Times New Roman"/>
          <w:color w:val="000000"/>
          <w:sz w:val="28"/>
          <w:szCs w:val="28"/>
          <w:lang w:val="ru-RU" w:bidi="ar-SA"/>
        </w:rPr>
        <w:t xml:space="preserve">В городе представлено несколько операторов стационарной и </w:t>
      </w:r>
      <w:r w:rsidRPr="008274FF">
        <w:rPr>
          <w:rFonts w:ascii="Times New Roman" w:hAnsi="Times New Roman"/>
          <w:sz w:val="28"/>
          <w:szCs w:val="28"/>
          <w:lang w:val="ru-RU" w:bidi="ar-SA"/>
        </w:rPr>
        <w:t xml:space="preserve">мобильной телефонной связи. Стационарная телефония в основном представлена Нефтеюганского ЦКТОЭС ОАО </w:t>
      </w:r>
      <w:r w:rsidR="00BE1C2A">
        <w:rPr>
          <w:rFonts w:ascii="Times New Roman" w:hAnsi="Times New Roman"/>
          <w:sz w:val="28"/>
          <w:szCs w:val="28"/>
          <w:lang w:val="ru-RU" w:bidi="ar-SA"/>
        </w:rPr>
        <w:t>«</w:t>
      </w:r>
      <w:r w:rsidRPr="008274FF">
        <w:rPr>
          <w:rFonts w:ascii="Times New Roman" w:hAnsi="Times New Roman"/>
          <w:sz w:val="28"/>
          <w:szCs w:val="28"/>
          <w:lang w:val="ru-RU" w:bidi="ar-SA"/>
        </w:rPr>
        <w:t>Ростелеком</w:t>
      </w:r>
      <w:r w:rsidR="00BE1C2A">
        <w:rPr>
          <w:rFonts w:ascii="Times New Roman" w:hAnsi="Times New Roman"/>
          <w:sz w:val="28"/>
          <w:szCs w:val="28"/>
          <w:lang w:val="ru-RU" w:bidi="ar-SA"/>
        </w:rPr>
        <w:t>»</w:t>
      </w:r>
      <w:r w:rsidRPr="008274FF">
        <w:rPr>
          <w:rFonts w:ascii="Times New Roman" w:hAnsi="Times New Roman"/>
          <w:sz w:val="28"/>
          <w:szCs w:val="28"/>
          <w:lang w:val="ru-RU" w:bidi="ar-SA"/>
        </w:rPr>
        <w:t xml:space="preserve"> и отделение</w:t>
      </w:r>
      <w:r w:rsidRPr="008274FF">
        <w:rPr>
          <w:rFonts w:ascii="Times New Roman" w:hAnsi="Times New Roman"/>
          <w:color w:val="000000"/>
          <w:sz w:val="28"/>
          <w:szCs w:val="28"/>
          <w:lang w:val="ru-RU" w:bidi="ar-SA"/>
        </w:rPr>
        <w:t xml:space="preserve"> группы компаний МТС ЗАО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КОМСТАР – Регионы</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w:t>
      </w:r>
    </w:p>
    <w:p w:rsidR="008274FF" w:rsidRPr="008274FF" w:rsidRDefault="008274FF" w:rsidP="008274FF">
      <w:pPr>
        <w:spacing w:after="0" w:line="240" w:lineRule="auto"/>
        <w:ind w:firstLine="709"/>
        <w:jc w:val="both"/>
        <w:outlineLvl w:val="0"/>
        <w:rPr>
          <w:rFonts w:ascii="Times New Roman" w:hAnsi="Times New Roman"/>
          <w:sz w:val="28"/>
          <w:szCs w:val="28"/>
          <w:lang w:val="ru-RU" w:bidi="ar-SA"/>
        </w:rPr>
      </w:pPr>
      <w:r w:rsidRPr="008274FF">
        <w:rPr>
          <w:rFonts w:ascii="Times New Roman" w:hAnsi="Times New Roman"/>
          <w:sz w:val="28"/>
          <w:szCs w:val="28"/>
          <w:lang w:val="ru-RU" w:bidi="ar-SA"/>
        </w:rPr>
        <w:t xml:space="preserve">Данные операторы услуг связи в городе </w:t>
      </w:r>
      <w:r w:rsidRPr="008274FF">
        <w:rPr>
          <w:rFonts w:ascii="Times New Roman" w:hAnsi="Times New Roman"/>
          <w:color w:val="000000"/>
          <w:sz w:val="28"/>
          <w:szCs w:val="28"/>
          <w:lang w:val="ru-RU" w:bidi="ar-SA"/>
        </w:rPr>
        <w:t>п</w:t>
      </w:r>
      <w:r w:rsidRPr="008274FF">
        <w:rPr>
          <w:rFonts w:ascii="Times New Roman" w:hAnsi="Times New Roman"/>
          <w:sz w:val="28"/>
          <w:szCs w:val="28"/>
          <w:lang w:val="ru-RU" w:bidi="ar-SA"/>
        </w:rPr>
        <w:t xml:space="preserve">редоставляют услуги местной и внутризоновой телефонной связи, доступ к информационно – телекоммуникационной сети </w:t>
      </w:r>
      <w:r w:rsidR="00BE1C2A">
        <w:rPr>
          <w:rFonts w:ascii="Times New Roman" w:hAnsi="Times New Roman"/>
          <w:sz w:val="28"/>
          <w:szCs w:val="28"/>
          <w:lang w:val="ru-RU" w:bidi="ar-SA"/>
        </w:rPr>
        <w:t>«</w:t>
      </w:r>
      <w:r w:rsidRPr="008274FF">
        <w:rPr>
          <w:rFonts w:ascii="Times New Roman" w:hAnsi="Times New Roman"/>
          <w:sz w:val="28"/>
          <w:szCs w:val="28"/>
          <w:lang w:val="ru-RU" w:bidi="ar-SA"/>
        </w:rPr>
        <w:t>Интернет</w:t>
      </w:r>
      <w:r w:rsidR="00BE1C2A">
        <w:rPr>
          <w:rFonts w:ascii="Times New Roman" w:hAnsi="Times New Roman"/>
          <w:sz w:val="28"/>
          <w:szCs w:val="28"/>
          <w:lang w:val="ru-RU" w:bidi="ar-SA"/>
        </w:rPr>
        <w:t>»</w:t>
      </w:r>
      <w:r w:rsidRPr="008274FF">
        <w:rPr>
          <w:rFonts w:ascii="Times New Roman" w:hAnsi="Times New Roman"/>
          <w:sz w:val="28"/>
          <w:szCs w:val="28"/>
          <w:lang w:val="ru-RU" w:bidi="ar-SA"/>
        </w:rPr>
        <w:t>, проводного вещания, услуги документальной электросвязи:</w:t>
      </w:r>
    </w:p>
    <w:p w:rsidR="008274FF" w:rsidRPr="008274FF" w:rsidRDefault="008274FF" w:rsidP="008274FF">
      <w:pPr>
        <w:widowControl w:val="0"/>
        <w:numPr>
          <w:ilvl w:val="0"/>
          <w:numId w:val="3"/>
        </w:numPr>
        <w:autoSpaceDE w:val="0"/>
        <w:autoSpaceDN w:val="0"/>
        <w:adjustRightInd w:val="0"/>
        <w:spacing w:after="0" w:line="240" w:lineRule="auto"/>
        <w:ind w:left="0" w:firstLine="709"/>
        <w:jc w:val="both"/>
        <w:outlineLvl w:val="0"/>
        <w:rPr>
          <w:rFonts w:ascii="Times New Roman" w:hAnsi="Times New Roman"/>
          <w:color w:val="000000"/>
          <w:sz w:val="28"/>
          <w:szCs w:val="28"/>
          <w:lang w:val="ru-RU" w:bidi="ar-SA"/>
        </w:rPr>
      </w:pPr>
      <w:r w:rsidRPr="008274FF">
        <w:rPr>
          <w:rFonts w:ascii="Times New Roman" w:hAnsi="Times New Roman"/>
          <w:color w:val="000000"/>
          <w:sz w:val="28"/>
          <w:szCs w:val="28"/>
          <w:lang w:val="ru-RU" w:bidi="ar-SA"/>
        </w:rPr>
        <w:t>Домашний телефон. Емкость монтированной городской телефонной сети составляет 51300 портов. По состоянию на 01.01.201</w:t>
      </w:r>
      <w:r w:rsidR="004575FA">
        <w:rPr>
          <w:rFonts w:ascii="Times New Roman" w:hAnsi="Times New Roman"/>
          <w:color w:val="000000"/>
          <w:sz w:val="28"/>
          <w:szCs w:val="28"/>
          <w:lang w:val="ru-RU" w:bidi="ar-SA"/>
        </w:rPr>
        <w:t>4</w:t>
      </w:r>
      <w:r w:rsidRPr="008274FF">
        <w:rPr>
          <w:rFonts w:ascii="Times New Roman" w:hAnsi="Times New Roman"/>
          <w:color w:val="000000"/>
          <w:sz w:val="28"/>
          <w:szCs w:val="28"/>
          <w:lang w:val="ru-RU" w:bidi="ar-SA"/>
        </w:rPr>
        <w:t xml:space="preserve"> задействованное количество телефонных номеров для физических лиц составляет 25380 номеров.</w:t>
      </w:r>
    </w:p>
    <w:p w:rsidR="008274FF" w:rsidRPr="008274FF" w:rsidRDefault="008274FF" w:rsidP="008274FF">
      <w:pPr>
        <w:widowControl w:val="0"/>
        <w:numPr>
          <w:ilvl w:val="0"/>
          <w:numId w:val="3"/>
        </w:numPr>
        <w:tabs>
          <w:tab w:val="left" w:pos="567"/>
        </w:tabs>
        <w:autoSpaceDE w:val="0"/>
        <w:autoSpaceDN w:val="0"/>
        <w:adjustRightInd w:val="0"/>
        <w:spacing w:after="0" w:line="240" w:lineRule="auto"/>
        <w:ind w:left="0" w:firstLine="709"/>
        <w:jc w:val="both"/>
        <w:outlineLvl w:val="0"/>
        <w:rPr>
          <w:rFonts w:ascii="Times New Roman" w:hAnsi="Times New Roman"/>
          <w:color w:val="000000"/>
          <w:sz w:val="28"/>
          <w:szCs w:val="28"/>
          <w:lang w:val="ru-RU" w:bidi="ar-SA"/>
        </w:rPr>
      </w:pPr>
      <w:r w:rsidRPr="008274FF">
        <w:rPr>
          <w:rFonts w:ascii="Times New Roman" w:hAnsi="Times New Roman"/>
          <w:color w:val="000000"/>
          <w:sz w:val="28"/>
          <w:szCs w:val="28"/>
          <w:lang w:val="ru-RU" w:bidi="ar-SA"/>
        </w:rPr>
        <w:lastRenderedPageBreak/>
        <w:t xml:space="preserve">Доступ в Интернет предоставляется по технологии ADSL и </w:t>
      </w:r>
      <w:r w:rsidRPr="008274FF">
        <w:rPr>
          <w:rFonts w:ascii="Times New Roman" w:hAnsi="Times New Roman"/>
          <w:color w:val="000000"/>
          <w:sz w:val="28"/>
          <w:szCs w:val="28"/>
          <w:lang w:bidi="ar-SA"/>
        </w:rPr>
        <w:t>GPON</w:t>
      </w:r>
      <w:r w:rsidRPr="008274FF">
        <w:rPr>
          <w:rFonts w:ascii="Times New Roman" w:hAnsi="Times New Roman"/>
          <w:color w:val="000000"/>
          <w:sz w:val="28"/>
          <w:szCs w:val="28"/>
          <w:lang w:val="ru-RU" w:bidi="ar-SA"/>
        </w:rPr>
        <w:t>. Общее количество пользователей сети составляет 38563 абонентов.</w:t>
      </w:r>
    </w:p>
    <w:p w:rsidR="008274FF" w:rsidRPr="008274FF" w:rsidRDefault="008274FF" w:rsidP="008274FF">
      <w:pPr>
        <w:widowControl w:val="0"/>
        <w:numPr>
          <w:ilvl w:val="0"/>
          <w:numId w:val="3"/>
        </w:numPr>
        <w:tabs>
          <w:tab w:val="left" w:pos="567"/>
        </w:tabs>
        <w:autoSpaceDE w:val="0"/>
        <w:autoSpaceDN w:val="0"/>
        <w:adjustRightInd w:val="0"/>
        <w:spacing w:after="0" w:line="240" w:lineRule="auto"/>
        <w:ind w:left="0" w:firstLine="709"/>
        <w:jc w:val="both"/>
        <w:outlineLvl w:val="0"/>
        <w:rPr>
          <w:rFonts w:ascii="Times New Roman" w:hAnsi="Times New Roman"/>
          <w:color w:val="000000"/>
          <w:sz w:val="28"/>
          <w:szCs w:val="28"/>
          <w:lang w:val="ru-RU" w:bidi="ar-SA"/>
        </w:rPr>
      </w:pPr>
      <w:r w:rsidRPr="008274FF">
        <w:rPr>
          <w:rFonts w:ascii="Times New Roman" w:hAnsi="Times New Roman"/>
          <w:color w:val="000000"/>
          <w:sz w:val="28"/>
          <w:szCs w:val="28"/>
          <w:lang w:val="ru-RU" w:bidi="ar-SA"/>
        </w:rPr>
        <w:t xml:space="preserve">Интерактивное ТВ. Представлено более 100 каналов в отличном цифровом качестве, в том числе HD и 3D, вещание радиостанций. </w:t>
      </w:r>
    </w:p>
    <w:p w:rsidR="008274FF" w:rsidRPr="008274FF" w:rsidRDefault="008274FF" w:rsidP="008274FF">
      <w:pPr>
        <w:spacing w:after="0" w:line="240" w:lineRule="auto"/>
        <w:ind w:firstLine="709"/>
        <w:jc w:val="both"/>
        <w:outlineLvl w:val="0"/>
        <w:rPr>
          <w:rFonts w:ascii="Times New Roman" w:hAnsi="Times New Roman"/>
          <w:sz w:val="28"/>
          <w:szCs w:val="28"/>
          <w:lang w:val="ru-RU" w:bidi="ar-SA"/>
        </w:rPr>
      </w:pPr>
      <w:r w:rsidRPr="008274FF">
        <w:rPr>
          <w:rFonts w:ascii="Times New Roman" w:hAnsi="Times New Roman"/>
          <w:sz w:val="28"/>
          <w:szCs w:val="28"/>
          <w:lang w:val="ru-RU" w:bidi="ar-SA"/>
        </w:rPr>
        <w:t xml:space="preserve">Активно развивается сеть передачи данных на основе технологии оптического доступа в квартиру, офис клиента (технология GPON), позволяющая объединить услуги доступа в Интернет, телевидения и фиксированного телефона в одном оптическом доступе и дающая возможность в перспективе пользоваться различными интерактивными сервисами. </w:t>
      </w:r>
    </w:p>
    <w:p w:rsidR="008274FF" w:rsidRPr="008274FF" w:rsidRDefault="008274FF" w:rsidP="008274FF">
      <w:pPr>
        <w:spacing w:after="0" w:line="240" w:lineRule="auto"/>
        <w:ind w:firstLine="709"/>
        <w:jc w:val="both"/>
        <w:outlineLvl w:val="0"/>
        <w:rPr>
          <w:rFonts w:ascii="Times New Roman" w:hAnsi="Times New Roman"/>
          <w:sz w:val="28"/>
          <w:szCs w:val="28"/>
          <w:lang w:val="ru-RU" w:bidi="ar-SA"/>
        </w:rPr>
      </w:pPr>
      <w:r w:rsidRPr="008274FF">
        <w:rPr>
          <w:rFonts w:ascii="Times New Roman" w:hAnsi="Times New Roman"/>
          <w:sz w:val="28"/>
          <w:szCs w:val="28"/>
          <w:lang w:val="ru-RU" w:bidi="ar-SA"/>
        </w:rPr>
        <w:t xml:space="preserve">ОАО </w:t>
      </w:r>
      <w:r w:rsidR="00BE1C2A">
        <w:rPr>
          <w:rFonts w:ascii="Times New Roman" w:hAnsi="Times New Roman"/>
          <w:sz w:val="28"/>
          <w:szCs w:val="28"/>
          <w:lang w:val="ru-RU" w:bidi="ar-SA"/>
        </w:rPr>
        <w:t>«</w:t>
      </w:r>
      <w:r w:rsidRPr="008274FF">
        <w:rPr>
          <w:rFonts w:ascii="Times New Roman" w:hAnsi="Times New Roman"/>
          <w:sz w:val="28"/>
          <w:szCs w:val="28"/>
          <w:lang w:val="ru-RU" w:bidi="ar-SA"/>
        </w:rPr>
        <w:t>Ростелеком</w:t>
      </w:r>
      <w:r w:rsidR="00BE1C2A">
        <w:rPr>
          <w:rFonts w:ascii="Times New Roman" w:hAnsi="Times New Roman"/>
          <w:sz w:val="28"/>
          <w:szCs w:val="28"/>
          <w:lang w:val="ru-RU" w:bidi="ar-SA"/>
        </w:rPr>
        <w:t>»</w:t>
      </w:r>
      <w:r w:rsidRPr="008274FF">
        <w:rPr>
          <w:rFonts w:ascii="Times New Roman" w:hAnsi="Times New Roman"/>
          <w:sz w:val="28"/>
          <w:szCs w:val="28"/>
          <w:lang w:val="ru-RU" w:bidi="ar-SA"/>
        </w:rPr>
        <w:t xml:space="preserve"> ведет постоянную работу в области расширения спектра и повышения качества предоставляемых ИТК услуг, обеспечения наиболее полного удовлетворения потребностей в услугах связи населения города.</w:t>
      </w:r>
    </w:p>
    <w:p w:rsidR="008274FF" w:rsidRPr="008274FF" w:rsidRDefault="008274FF" w:rsidP="008274FF">
      <w:pPr>
        <w:spacing w:after="0" w:line="240" w:lineRule="auto"/>
        <w:ind w:firstLine="709"/>
        <w:jc w:val="both"/>
        <w:outlineLvl w:val="0"/>
        <w:rPr>
          <w:rFonts w:ascii="Times New Roman" w:hAnsi="Times New Roman"/>
          <w:sz w:val="28"/>
          <w:szCs w:val="28"/>
          <w:lang w:val="ru-RU" w:bidi="ar-SA"/>
        </w:rPr>
      </w:pPr>
      <w:r w:rsidRPr="008274FF">
        <w:rPr>
          <w:rFonts w:ascii="Times New Roman" w:hAnsi="Times New Roman"/>
          <w:color w:val="000000"/>
          <w:sz w:val="28"/>
          <w:szCs w:val="28"/>
          <w:lang w:val="ru-RU" w:bidi="ar-SA"/>
        </w:rPr>
        <w:t xml:space="preserve">Услуги мобильной сотовой связи жителям города предоставляют четыре крупнейших оператора сотовой связи: ОАО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Мобильные ТелеСистемы</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w:t>
      </w:r>
      <w:hyperlink r:id="rId84" w:tooltip="Мобильные ТелеСистемы" w:history="1">
        <w:r w:rsidRPr="008274FF">
          <w:rPr>
            <w:rFonts w:ascii="Times New Roman" w:hAnsi="Times New Roman"/>
            <w:color w:val="000000"/>
            <w:sz w:val="28"/>
            <w:szCs w:val="28"/>
            <w:lang w:val="ru-RU" w:bidi="ar-SA"/>
          </w:rPr>
          <w:t>МТС</w:t>
        </w:r>
      </w:hyperlink>
      <w:r w:rsidRPr="008274FF">
        <w:rPr>
          <w:rFonts w:ascii="Times New Roman" w:hAnsi="Times New Roman"/>
          <w:color w:val="000000"/>
          <w:sz w:val="28"/>
          <w:szCs w:val="28"/>
          <w:lang w:val="ru-RU" w:bidi="ar-SA"/>
        </w:rPr>
        <w:t xml:space="preserve">), ОАО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ВымпелКом</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w:t>
      </w:r>
      <w:r w:rsidR="00BE1C2A">
        <w:rPr>
          <w:rFonts w:ascii="Times New Roman" w:hAnsi="Times New Roman"/>
          <w:color w:val="000000"/>
          <w:sz w:val="28"/>
          <w:szCs w:val="28"/>
          <w:lang w:val="ru-RU" w:bidi="ar-SA"/>
        </w:rPr>
        <w:t>«</w:t>
      </w:r>
      <w:hyperlink r:id="rId85" w:tooltip="Билайн" w:history="1">
        <w:r w:rsidRPr="008274FF">
          <w:rPr>
            <w:rFonts w:ascii="Times New Roman" w:hAnsi="Times New Roman"/>
            <w:color w:val="000000"/>
            <w:sz w:val="28"/>
            <w:szCs w:val="28"/>
            <w:lang w:val="ru-RU" w:bidi="ar-SA"/>
          </w:rPr>
          <w:t>Билайн</w:t>
        </w:r>
      </w:hyperlink>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ОАО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МегаФон</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ОАО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Ростелеком</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ООО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Екатеринбург-2000</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Мотив</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w:t>
      </w:r>
      <w:r w:rsidRPr="008274FF">
        <w:rPr>
          <w:rFonts w:ascii="Times New Roman" w:hAnsi="Times New Roman"/>
          <w:sz w:val="28"/>
          <w:szCs w:val="28"/>
          <w:lang w:val="ru-RU" w:bidi="ar-SA"/>
        </w:rPr>
        <w:t>Операторы внедряют технологию мобильной связи третьего и четвертого поколения (</w:t>
      </w:r>
      <w:hyperlink r:id="rId86" w:tooltip="3G" w:history="1">
        <w:r w:rsidRPr="008274FF">
          <w:rPr>
            <w:rFonts w:ascii="Times New Roman" w:hAnsi="Times New Roman"/>
            <w:sz w:val="28"/>
            <w:szCs w:val="28"/>
            <w:lang w:val="ru-RU" w:bidi="ar-SA"/>
          </w:rPr>
          <w:t>3G</w:t>
        </w:r>
      </w:hyperlink>
      <w:r w:rsidRPr="008274FF">
        <w:rPr>
          <w:rFonts w:ascii="Times New Roman" w:hAnsi="Times New Roman"/>
          <w:sz w:val="28"/>
          <w:szCs w:val="28"/>
          <w:lang w:val="ru-RU" w:bidi="ar-SA"/>
        </w:rPr>
        <w:t xml:space="preserve"> и 4</w:t>
      </w:r>
      <w:r w:rsidRPr="008274FF">
        <w:rPr>
          <w:rFonts w:ascii="Times New Roman" w:hAnsi="Times New Roman"/>
          <w:sz w:val="28"/>
          <w:szCs w:val="28"/>
          <w:lang w:bidi="ar-SA"/>
        </w:rPr>
        <w:t>G</w:t>
      </w:r>
      <w:r w:rsidRPr="008274FF">
        <w:rPr>
          <w:rFonts w:ascii="Times New Roman" w:hAnsi="Times New Roman"/>
          <w:sz w:val="28"/>
          <w:szCs w:val="28"/>
          <w:lang w:val="ru-RU" w:bidi="ar-SA"/>
        </w:rPr>
        <w:t>). Развитие сотовой связи не снизило потребности населения в услугах фиксированной связи. На 100 жителей города подключено 50 стационарных номеров.</w:t>
      </w:r>
    </w:p>
    <w:p w:rsidR="008274FF" w:rsidRPr="008274FF" w:rsidRDefault="008274FF" w:rsidP="008274FF">
      <w:pPr>
        <w:spacing w:after="0" w:line="240" w:lineRule="auto"/>
        <w:ind w:firstLine="709"/>
        <w:jc w:val="both"/>
        <w:outlineLvl w:val="0"/>
        <w:rPr>
          <w:rFonts w:ascii="Times New Roman" w:hAnsi="Times New Roman"/>
          <w:sz w:val="28"/>
          <w:szCs w:val="28"/>
          <w:lang w:val="ru-RU" w:bidi="ar-SA"/>
        </w:rPr>
      </w:pPr>
      <w:r w:rsidRPr="008274FF">
        <w:rPr>
          <w:rFonts w:ascii="Times New Roman" w:hAnsi="Times New Roman"/>
          <w:sz w:val="28"/>
          <w:szCs w:val="28"/>
          <w:lang w:val="ru-RU" w:bidi="ar-SA"/>
        </w:rPr>
        <w:t xml:space="preserve">Стабильно развивается сегмент глобальной информационной сети – </w:t>
      </w:r>
      <w:r w:rsidR="00BE1C2A">
        <w:rPr>
          <w:rFonts w:ascii="Times New Roman" w:hAnsi="Times New Roman"/>
          <w:sz w:val="28"/>
          <w:szCs w:val="28"/>
          <w:lang w:val="ru-RU" w:bidi="ar-SA"/>
        </w:rPr>
        <w:t>«</w:t>
      </w:r>
      <w:r w:rsidRPr="008274FF">
        <w:rPr>
          <w:rFonts w:ascii="Times New Roman" w:hAnsi="Times New Roman"/>
          <w:sz w:val="28"/>
          <w:szCs w:val="28"/>
          <w:lang w:val="ru-RU" w:bidi="ar-SA"/>
        </w:rPr>
        <w:t>Интернет</w:t>
      </w:r>
      <w:r w:rsidR="00BE1C2A">
        <w:rPr>
          <w:rFonts w:ascii="Times New Roman" w:hAnsi="Times New Roman"/>
          <w:sz w:val="28"/>
          <w:szCs w:val="28"/>
          <w:lang w:val="ru-RU" w:bidi="ar-SA"/>
        </w:rPr>
        <w:t>»</w:t>
      </w:r>
      <w:r w:rsidRPr="008274FF">
        <w:rPr>
          <w:rFonts w:ascii="Times New Roman" w:hAnsi="Times New Roman"/>
          <w:sz w:val="28"/>
          <w:szCs w:val="28"/>
          <w:lang w:val="ru-RU" w:bidi="ar-SA"/>
        </w:rPr>
        <w:t xml:space="preserve">. Нефтеюганск имеет высокую плотность подключения к сети </w:t>
      </w:r>
      <w:r w:rsidR="00BE1C2A">
        <w:rPr>
          <w:rFonts w:ascii="Times New Roman" w:hAnsi="Times New Roman"/>
          <w:sz w:val="28"/>
          <w:szCs w:val="28"/>
          <w:lang w:val="ru-RU" w:bidi="ar-SA"/>
        </w:rPr>
        <w:t>«</w:t>
      </w:r>
      <w:r w:rsidRPr="008274FF">
        <w:rPr>
          <w:rFonts w:ascii="Times New Roman" w:hAnsi="Times New Roman"/>
          <w:sz w:val="28"/>
          <w:szCs w:val="28"/>
          <w:lang w:val="ru-RU" w:bidi="ar-SA"/>
        </w:rPr>
        <w:t>Интернет</w:t>
      </w:r>
      <w:r w:rsidR="00BE1C2A">
        <w:rPr>
          <w:rFonts w:ascii="Times New Roman" w:hAnsi="Times New Roman"/>
          <w:sz w:val="28"/>
          <w:szCs w:val="28"/>
          <w:lang w:val="ru-RU" w:bidi="ar-SA"/>
        </w:rPr>
        <w:t>»</w:t>
      </w:r>
      <w:r w:rsidRPr="008274FF">
        <w:rPr>
          <w:rFonts w:ascii="Times New Roman" w:hAnsi="Times New Roman"/>
          <w:sz w:val="28"/>
          <w:szCs w:val="28"/>
          <w:lang w:val="ru-RU" w:bidi="ar-SA"/>
        </w:rPr>
        <w:t xml:space="preserve"> и использования </w:t>
      </w:r>
      <w:r w:rsidR="00BE1C2A">
        <w:rPr>
          <w:rFonts w:ascii="Times New Roman" w:hAnsi="Times New Roman"/>
          <w:sz w:val="28"/>
          <w:szCs w:val="28"/>
          <w:lang w:val="ru-RU" w:bidi="ar-SA"/>
        </w:rPr>
        <w:t>«</w:t>
      </w:r>
      <w:r w:rsidRPr="008274FF">
        <w:rPr>
          <w:rFonts w:ascii="Times New Roman" w:hAnsi="Times New Roman"/>
          <w:sz w:val="28"/>
          <w:szCs w:val="28"/>
          <w:lang w:val="ru-RU" w:bidi="ar-SA"/>
        </w:rPr>
        <w:t>Интернет – услуг</w:t>
      </w:r>
      <w:r w:rsidR="00BE1C2A">
        <w:rPr>
          <w:rFonts w:ascii="Times New Roman" w:hAnsi="Times New Roman"/>
          <w:sz w:val="28"/>
          <w:szCs w:val="28"/>
          <w:lang w:val="ru-RU" w:bidi="ar-SA"/>
        </w:rPr>
        <w:t>»</w:t>
      </w:r>
      <w:r w:rsidRPr="008274FF">
        <w:rPr>
          <w:rFonts w:ascii="Times New Roman" w:hAnsi="Times New Roman"/>
          <w:sz w:val="28"/>
          <w:szCs w:val="28"/>
          <w:lang w:val="ru-RU" w:bidi="ar-SA"/>
        </w:rPr>
        <w:t xml:space="preserve">. 90% жителей, имеющих персональные компьютеры, и 100% учреждений и организаций подключены к сети </w:t>
      </w:r>
      <w:r w:rsidR="00BE1C2A">
        <w:rPr>
          <w:rFonts w:ascii="Times New Roman" w:hAnsi="Times New Roman"/>
          <w:sz w:val="28"/>
          <w:szCs w:val="28"/>
          <w:lang w:val="ru-RU" w:bidi="ar-SA"/>
        </w:rPr>
        <w:t>«</w:t>
      </w:r>
      <w:r w:rsidRPr="008274FF">
        <w:rPr>
          <w:rFonts w:ascii="Times New Roman" w:hAnsi="Times New Roman"/>
          <w:sz w:val="28"/>
          <w:szCs w:val="28"/>
          <w:lang w:val="ru-RU" w:bidi="ar-SA"/>
        </w:rPr>
        <w:t>Интернет</w:t>
      </w:r>
      <w:r w:rsidR="00BE1C2A">
        <w:rPr>
          <w:rFonts w:ascii="Times New Roman" w:hAnsi="Times New Roman"/>
          <w:sz w:val="28"/>
          <w:szCs w:val="28"/>
          <w:lang w:val="ru-RU" w:bidi="ar-SA"/>
        </w:rPr>
        <w:t>»</w:t>
      </w:r>
      <w:r w:rsidRPr="008274FF">
        <w:rPr>
          <w:rFonts w:ascii="Times New Roman" w:hAnsi="Times New Roman"/>
          <w:sz w:val="28"/>
          <w:szCs w:val="28"/>
          <w:lang w:val="ru-RU" w:bidi="ar-SA"/>
        </w:rPr>
        <w:t>.</w:t>
      </w:r>
    </w:p>
    <w:p w:rsidR="008274FF" w:rsidRPr="008274FF" w:rsidRDefault="008274FF" w:rsidP="008274FF">
      <w:pPr>
        <w:spacing w:after="0" w:line="240" w:lineRule="auto"/>
        <w:ind w:firstLine="709"/>
        <w:jc w:val="both"/>
        <w:outlineLvl w:val="0"/>
        <w:rPr>
          <w:rFonts w:ascii="Times New Roman" w:hAnsi="Times New Roman"/>
          <w:sz w:val="28"/>
          <w:szCs w:val="28"/>
          <w:lang w:val="ru-RU" w:bidi="ar-SA"/>
        </w:rPr>
      </w:pPr>
      <w:r w:rsidRPr="008274FF">
        <w:rPr>
          <w:rFonts w:ascii="Times New Roman" w:hAnsi="Times New Roman"/>
          <w:sz w:val="28"/>
          <w:szCs w:val="28"/>
          <w:lang w:val="ru-RU" w:bidi="ar-SA"/>
        </w:rPr>
        <w:t xml:space="preserve">На базе библиотек города организованы центры общественного доступа к сети Интернет, общедоступным ресурсам органов государственной власти и местного самоуправления. В рамках реализации национального проекта </w:t>
      </w:r>
      <w:r w:rsidR="00BE1C2A">
        <w:rPr>
          <w:rFonts w:ascii="Times New Roman" w:hAnsi="Times New Roman"/>
          <w:sz w:val="28"/>
          <w:szCs w:val="28"/>
          <w:lang w:val="ru-RU" w:bidi="ar-SA"/>
        </w:rPr>
        <w:t>«</w:t>
      </w:r>
      <w:r w:rsidRPr="008274FF">
        <w:rPr>
          <w:rFonts w:ascii="Times New Roman" w:hAnsi="Times New Roman"/>
          <w:sz w:val="28"/>
          <w:szCs w:val="28"/>
          <w:lang w:val="ru-RU" w:bidi="ar-SA"/>
        </w:rPr>
        <w:t>Образование</w:t>
      </w:r>
      <w:r w:rsidR="00BE1C2A">
        <w:rPr>
          <w:rFonts w:ascii="Times New Roman" w:hAnsi="Times New Roman"/>
          <w:sz w:val="28"/>
          <w:szCs w:val="28"/>
          <w:lang w:val="ru-RU" w:bidi="ar-SA"/>
        </w:rPr>
        <w:t>»</w:t>
      </w:r>
      <w:r w:rsidRPr="008274FF">
        <w:rPr>
          <w:rFonts w:ascii="Times New Roman" w:hAnsi="Times New Roman"/>
          <w:sz w:val="28"/>
          <w:szCs w:val="28"/>
          <w:lang w:val="ru-RU" w:bidi="ar-SA"/>
        </w:rPr>
        <w:t xml:space="preserve"> все школы города подключены к широкополосному доступу к сети </w:t>
      </w:r>
      <w:r w:rsidR="00BE1C2A">
        <w:rPr>
          <w:rFonts w:ascii="Times New Roman" w:hAnsi="Times New Roman"/>
          <w:sz w:val="28"/>
          <w:szCs w:val="28"/>
          <w:lang w:val="ru-RU" w:bidi="ar-SA"/>
        </w:rPr>
        <w:t>«</w:t>
      </w:r>
      <w:r w:rsidRPr="008274FF">
        <w:rPr>
          <w:rFonts w:ascii="Times New Roman" w:hAnsi="Times New Roman"/>
          <w:sz w:val="28"/>
          <w:szCs w:val="28"/>
          <w:lang w:val="ru-RU" w:bidi="ar-SA"/>
        </w:rPr>
        <w:t>Интернет</w:t>
      </w:r>
      <w:r w:rsidR="00BE1C2A">
        <w:rPr>
          <w:rFonts w:ascii="Times New Roman" w:hAnsi="Times New Roman"/>
          <w:sz w:val="28"/>
          <w:szCs w:val="28"/>
          <w:lang w:val="ru-RU" w:bidi="ar-SA"/>
        </w:rPr>
        <w:t>»</w:t>
      </w:r>
      <w:r w:rsidRPr="008274FF">
        <w:rPr>
          <w:rFonts w:ascii="Times New Roman" w:hAnsi="Times New Roman"/>
          <w:sz w:val="28"/>
          <w:szCs w:val="28"/>
          <w:lang w:val="ru-RU" w:bidi="ar-SA"/>
        </w:rPr>
        <w:t>.</w:t>
      </w:r>
    </w:p>
    <w:p w:rsidR="008274FF" w:rsidRPr="008274FF" w:rsidRDefault="008274FF" w:rsidP="008274FF">
      <w:pPr>
        <w:spacing w:after="0" w:line="240" w:lineRule="auto"/>
        <w:ind w:firstLine="709"/>
        <w:jc w:val="both"/>
        <w:outlineLvl w:val="0"/>
        <w:rPr>
          <w:rFonts w:ascii="Times New Roman" w:hAnsi="Times New Roman"/>
          <w:sz w:val="28"/>
          <w:szCs w:val="28"/>
          <w:lang w:val="ru-RU" w:bidi="ar-SA"/>
        </w:rPr>
      </w:pPr>
      <w:r w:rsidRPr="008274FF">
        <w:rPr>
          <w:rFonts w:ascii="Times New Roman" w:hAnsi="Times New Roman"/>
          <w:sz w:val="28"/>
          <w:szCs w:val="28"/>
          <w:lang w:val="ru-RU" w:bidi="ar-SA"/>
        </w:rPr>
        <w:t>Несмотря на быстрое развитие новых услуг, по-прежнему стабильно действуют и развиваются: почтовая связь, междугородняя и местная телефонная связь. В настоящее время в городе Нефтеюганске работает шесть почтовых отделений.</w:t>
      </w:r>
    </w:p>
    <w:p w:rsidR="008274FF" w:rsidRPr="008274FF" w:rsidRDefault="008274FF" w:rsidP="008274FF">
      <w:pPr>
        <w:spacing w:after="0" w:line="240" w:lineRule="auto"/>
        <w:ind w:firstLine="709"/>
        <w:jc w:val="both"/>
        <w:outlineLvl w:val="0"/>
        <w:rPr>
          <w:rFonts w:ascii="Times New Roman" w:hAnsi="Times New Roman"/>
          <w:color w:val="000000"/>
          <w:sz w:val="28"/>
          <w:szCs w:val="28"/>
          <w:lang w:val="ru-RU" w:bidi="ar-SA"/>
        </w:rPr>
      </w:pPr>
      <w:r w:rsidRPr="008274FF">
        <w:rPr>
          <w:rFonts w:ascii="Times New Roman" w:hAnsi="Times New Roman"/>
          <w:color w:val="000000"/>
          <w:sz w:val="28"/>
          <w:szCs w:val="28"/>
          <w:lang w:val="ru-RU" w:bidi="ar-SA"/>
        </w:rPr>
        <w:t xml:space="preserve">В городе Нефтеюганск производится трансляция четырех местных телеканалов на базе федеральных каналов: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5 канал</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ТНТ</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СТС</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Рен-ТВ</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Трансляция же обязательных федеральных телеканалов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Первый</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Россия</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НТВ</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 а также окружной </w:t>
      </w:r>
      <w:r w:rsidR="00BE1C2A">
        <w:rPr>
          <w:rFonts w:ascii="Times New Roman" w:hAnsi="Times New Roman"/>
          <w:color w:val="000000"/>
          <w:sz w:val="28"/>
          <w:szCs w:val="28"/>
          <w:lang w:val="ru-RU" w:bidi="ar-SA"/>
        </w:rPr>
        <w:t>«</w:t>
      </w:r>
      <w:r w:rsidRPr="008274FF">
        <w:rPr>
          <w:rFonts w:ascii="Times New Roman" w:hAnsi="Times New Roman"/>
          <w:color w:val="000000"/>
          <w:sz w:val="28"/>
          <w:szCs w:val="28"/>
          <w:lang w:val="ru-RU" w:bidi="ar-SA"/>
        </w:rPr>
        <w:t xml:space="preserve">Югра, осуществляется с передающей антенны, расположенной в Сургутском районе. </w:t>
      </w:r>
    </w:p>
    <w:p w:rsidR="008274FF" w:rsidRDefault="008274FF" w:rsidP="008274FF">
      <w:pPr>
        <w:spacing w:after="0" w:line="240" w:lineRule="auto"/>
        <w:ind w:firstLine="709"/>
        <w:jc w:val="both"/>
        <w:outlineLvl w:val="0"/>
        <w:rPr>
          <w:rFonts w:ascii="Times New Roman" w:hAnsi="Times New Roman"/>
          <w:sz w:val="28"/>
          <w:szCs w:val="28"/>
          <w:lang w:val="ru-RU" w:bidi="ar-SA"/>
        </w:rPr>
      </w:pPr>
      <w:r w:rsidRPr="008274FF">
        <w:rPr>
          <w:rFonts w:ascii="Times New Roman" w:hAnsi="Times New Roman"/>
          <w:sz w:val="28"/>
          <w:szCs w:val="28"/>
          <w:lang w:val="ru-RU" w:bidi="ar-SA"/>
        </w:rPr>
        <w:t xml:space="preserve">В Нефтеюганске продолжаются работы по развитию услуг связи для целей кабельного телевещания. Ведущий оператор кабельного телевидения в городе - ООО </w:t>
      </w:r>
      <w:r w:rsidR="00BE1C2A">
        <w:rPr>
          <w:rFonts w:ascii="Times New Roman" w:hAnsi="Times New Roman"/>
          <w:sz w:val="28"/>
          <w:szCs w:val="28"/>
          <w:lang w:val="ru-RU" w:bidi="ar-SA"/>
        </w:rPr>
        <w:t>«</w:t>
      </w:r>
      <w:r w:rsidRPr="008274FF">
        <w:rPr>
          <w:rFonts w:ascii="Times New Roman" w:hAnsi="Times New Roman"/>
          <w:sz w:val="28"/>
          <w:szCs w:val="28"/>
          <w:lang w:val="ru-RU" w:bidi="ar-SA"/>
        </w:rPr>
        <w:t>НЗРРТА</w:t>
      </w:r>
      <w:r w:rsidR="00BE1C2A">
        <w:rPr>
          <w:rFonts w:ascii="Times New Roman" w:hAnsi="Times New Roman"/>
          <w:sz w:val="28"/>
          <w:szCs w:val="28"/>
          <w:lang w:val="ru-RU" w:bidi="ar-SA"/>
        </w:rPr>
        <w:t>»</w:t>
      </w:r>
      <w:r w:rsidRPr="008274FF">
        <w:rPr>
          <w:rFonts w:ascii="Times New Roman" w:hAnsi="Times New Roman"/>
          <w:sz w:val="28"/>
          <w:szCs w:val="28"/>
          <w:lang w:val="ru-RU" w:bidi="ar-SA"/>
        </w:rPr>
        <w:t>, предоставляющий возможность принимать более 100 телевизионных каналов в цифровом и аналоговом формате. Данная компания также является компанией, занимающейся обслуживанием антенн коллективного пользования.</w:t>
      </w:r>
    </w:p>
    <w:p w:rsidR="00D8012D" w:rsidRPr="008274FF" w:rsidRDefault="00D8012D" w:rsidP="008274FF">
      <w:pPr>
        <w:spacing w:after="0" w:line="240" w:lineRule="auto"/>
        <w:ind w:firstLine="709"/>
        <w:jc w:val="both"/>
        <w:outlineLvl w:val="0"/>
        <w:rPr>
          <w:rFonts w:ascii="Times New Roman" w:hAnsi="Times New Roman"/>
          <w:sz w:val="28"/>
          <w:szCs w:val="28"/>
          <w:lang w:val="ru-RU" w:bidi="ar-SA"/>
        </w:rPr>
      </w:pPr>
    </w:p>
    <w:p w:rsidR="00F66083" w:rsidRPr="00006994" w:rsidRDefault="00D8012D" w:rsidP="00D8012D">
      <w:pPr>
        <w:pStyle w:val="a5"/>
        <w:spacing w:after="0"/>
        <w:ind w:left="0"/>
        <w:jc w:val="center"/>
        <w:rPr>
          <w:rFonts w:ascii="Times New Roman" w:hAnsi="Times New Roman" w:cs="Times New Roman"/>
          <w:sz w:val="28"/>
          <w:szCs w:val="28"/>
          <w:lang w:val="ru-RU"/>
        </w:rPr>
      </w:pPr>
      <w:r w:rsidRPr="00006994">
        <w:rPr>
          <w:rFonts w:ascii="Times New Roman" w:hAnsi="Times New Roman"/>
          <w:sz w:val="28"/>
          <w:szCs w:val="28"/>
          <w:lang w:val="ru-RU"/>
        </w:rPr>
        <w:t xml:space="preserve">Раздел </w:t>
      </w:r>
      <w:r w:rsidRPr="00006994">
        <w:rPr>
          <w:rFonts w:ascii="Times New Roman" w:hAnsi="Times New Roman"/>
          <w:sz w:val="28"/>
          <w:szCs w:val="28"/>
        </w:rPr>
        <w:t>VI</w:t>
      </w:r>
      <w:r w:rsidR="00C24479">
        <w:rPr>
          <w:rFonts w:ascii="Times New Roman" w:hAnsi="Times New Roman"/>
          <w:sz w:val="28"/>
          <w:szCs w:val="28"/>
          <w:lang w:val="ru-RU"/>
        </w:rPr>
        <w:t>.</w:t>
      </w:r>
      <w:r w:rsidRPr="00006994">
        <w:rPr>
          <w:rFonts w:ascii="Times New Roman" w:hAnsi="Times New Roman"/>
          <w:sz w:val="28"/>
          <w:szCs w:val="28"/>
          <w:lang w:val="ru-RU"/>
        </w:rPr>
        <w:t>Инженерное оборудование территории города Нефтеюганска</w:t>
      </w:r>
    </w:p>
    <w:p w:rsidR="004C0F22" w:rsidRPr="00006994" w:rsidRDefault="00006994" w:rsidP="00006994">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6.1.</w:t>
      </w:r>
      <w:r w:rsidR="00F66083" w:rsidRPr="00006994">
        <w:rPr>
          <w:rFonts w:ascii="Times New Roman" w:hAnsi="Times New Roman" w:cs="Times New Roman"/>
          <w:sz w:val="28"/>
          <w:szCs w:val="28"/>
          <w:lang w:val="ru-RU"/>
        </w:rPr>
        <w:t>Тепловые сети</w:t>
      </w:r>
    </w:p>
    <w:p w:rsidR="00C02C9A" w:rsidRPr="00C02C9A" w:rsidRDefault="00C02C9A" w:rsidP="00227BB2">
      <w:pPr>
        <w:spacing w:after="0" w:line="240" w:lineRule="auto"/>
        <w:ind w:firstLine="720"/>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Объекты теплоснабжения города Нефтеюганска обслуживает О</w:t>
      </w:r>
      <w:r w:rsidR="00C248FA">
        <w:rPr>
          <w:rFonts w:ascii="Times New Roman" w:eastAsia="Times New Roman" w:hAnsi="Times New Roman"/>
          <w:sz w:val="28"/>
          <w:szCs w:val="28"/>
          <w:lang w:val="ru-RU" w:eastAsia="ru-RU" w:bidi="ar-SA"/>
        </w:rPr>
        <w:t>А</w:t>
      </w:r>
      <w:r w:rsidRPr="00C02C9A">
        <w:rPr>
          <w:rFonts w:ascii="Times New Roman" w:eastAsia="Times New Roman" w:hAnsi="Times New Roman"/>
          <w:sz w:val="28"/>
          <w:szCs w:val="28"/>
          <w:lang w:val="ru-RU" w:eastAsia="ru-RU" w:bidi="ar-SA"/>
        </w:rPr>
        <w:t xml:space="preserve">О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Югансктранстеплосервис</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на основании договоров аренды.</w:t>
      </w:r>
    </w:p>
    <w:p w:rsidR="00C02C9A" w:rsidRPr="00C02C9A" w:rsidRDefault="00C02C9A" w:rsidP="00227BB2">
      <w:pPr>
        <w:spacing w:after="0" w:line="240" w:lineRule="auto"/>
        <w:ind w:firstLine="720"/>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Для теплоснабжения в городе Нефтеюганске используется вода поверхностного источника - протоки Юганская Обь, и вода подземных источников Атлымского водоносного горизонта (котельная посёлка СУ-62), залегающих на глубинах 280-300 метров.</w:t>
      </w:r>
    </w:p>
    <w:p w:rsidR="00C02C9A" w:rsidRPr="00C02C9A" w:rsidRDefault="00C02C9A" w:rsidP="00C02C9A">
      <w:pPr>
        <w:spacing w:after="0" w:line="240" w:lineRule="auto"/>
        <w:ind w:firstLine="708"/>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 xml:space="preserve">Теплоснабжение жилищного фонда осуществляется от четырех котельных, работающих на природном газе: центральная котельная №1- общей мощностью 490 Гкал/час, центральная котельная №2 – общей мощностью 150 Гкал/час, котельная пос.СУ-62 – общей мощностью 5,16 Гкал/час и котельная пос. Звёздный – общей мощностью 7,2 Гкал/час.   </w:t>
      </w:r>
    </w:p>
    <w:p w:rsidR="00C02C9A" w:rsidRPr="00C02C9A" w:rsidRDefault="00C02C9A" w:rsidP="00C02C9A">
      <w:pPr>
        <w:spacing w:after="0" w:line="240" w:lineRule="auto"/>
        <w:ind w:firstLine="709"/>
        <w:jc w:val="both"/>
        <w:rPr>
          <w:rFonts w:ascii="Times New Roman" w:eastAsia="Times New Roman" w:hAnsi="Times New Roman"/>
          <w:sz w:val="24"/>
          <w:szCs w:val="24"/>
          <w:lang w:val="ru-RU" w:eastAsia="ru-RU" w:bidi="ar-SA"/>
        </w:rPr>
      </w:pPr>
      <w:r w:rsidRPr="00C02C9A">
        <w:rPr>
          <w:rFonts w:ascii="Times New Roman" w:eastAsia="Times New Roman" w:hAnsi="Times New Roman"/>
          <w:sz w:val="28"/>
          <w:szCs w:val="28"/>
          <w:lang w:val="ru-RU" w:eastAsia="ru-RU" w:bidi="ar-SA"/>
        </w:rPr>
        <w:t>Основную  часть тепловой  энергии  вырабатывают  центральные котельные №1 и №2.Средневзвешенный КПД производства тепла каждой котельной составляет 91,0%. Столь высокая эффективность производства тепла объясняется наличием на котельных современных систем автоматического (компьютерного) контроля и регулирования режимов работы котельных агрегатов и параметров теплоносителя, обеспечивающей максимально эффективную и безопасную их работу.</w:t>
      </w:r>
    </w:p>
    <w:p w:rsidR="00C02C9A" w:rsidRPr="00C02C9A" w:rsidRDefault="00C02C9A" w:rsidP="00C02C9A">
      <w:pPr>
        <w:spacing w:after="0" w:line="240" w:lineRule="auto"/>
        <w:ind w:firstLine="709"/>
        <w:jc w:val="both"/>
        <w:rPr>
          <w:rFonts w:ascii="Times New Roman" w:eastAsia="Times New Roman" w:hAnsi="Times New Roman"/>
          <w:color w:val="FF0000"/>
          <w:sz w:val="28"/>
          <w:szCs w:val="28"/>
          <w:lang w:val="ru-RU" w:eastAsia="ru-RU" w:bidi="ar-SA"/>
        </w:rPr>
      </w:pPr>
      <w:r w:rsidRPr="00C02C9A">
        <w:rPr>
          <w:rFonts w:ascii="Times New Roman" w:eastAsia="Times New Roman" w:hAnsi="Times New Roman"/>
          <w:sz w:val="28"/>
          <w:szCs w:val="28"/>
          <w:lang w:val="ru-RU" w:eastAsia="ru-RU" w:bidi="ar-SA"/>
        </w:rPr>
        <w:t>Подача тепловой энергии осуществляется по тепловым сетям протяженностью 118 км.</w:t>
      </w:r>
    </w:p>
    <w:p w:rsidR="00C02C9A" w:rsidRPr="00C02C9A" w:rsidRDefault="00C02C9A" w:rsidP="00C02C9A">
      <w:pPr>
        <w:spacing w:after="0" w:line="240" w:lineRule="auto"/>
        <w:ind w:firstLine="709"/>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Централизованная система теплоснабжения в городе Нефтеюганске открытая, то естьразбор теплоносителя (сетевой воды) на нужды горячего водоснабжения потребителей осуществляется из неё.</w:t>
      </w:r>
    </w:p>
    <w:p w:rsidR="00C02C9A" w:rsidRPr="00C02C9A" w:rsidRDefault="00C02C9A" w:rsidP="00C02C9A">
      <w:pPr>
        <w:spacing w:after="0" w:line="240" w:lineRule="auto"/>
        <w:ind w:firstLine="720"/>
        <w:jc w:val="both"/>
        <w:rPr>
          <w:rFonts w:ascii="Times New Roman" w:eastAsia="Times New Roman" w:hAnsi="Times New Roman"/>
          <w:sz w:val="28"/>
          <w:szCs w:val="28"/>
          <w:u w:val="single"/>
          <w:lang w:val="ru-RU" w:eastAsia="ru-RU" w:bidi="ar-SA"/>
        </w:rPr>
      </w:pPr>
      <w:r w:rsidRPr="00C02C9A">
        <w:rPr>
          <w:rFonts w:ascii="Times New Roman" w:eastAsia="Times New Roman" w:hAnsi="Times New Roman"/>
          <w:sz w:val="28"/>
          <w:szCs w:val="28"/>
          <w:lang w:val="ru-RU" w:eastAsia="ru-RU" w:bidi="ar-SA"/>
        </w:rPr>
        <w:t>Система теплоснабжения закольцована, что позволяет  обеспечить надежность и бесперебойность теплоснабжения города. Кроме того, между сетями имеются связи, благодаря чему в летний период горячее водоснабжение обеспечивается от одной из котельных</w:t>
      </w:r>
    </w:p>
    <w:p w:rsidR="00C02C9A" w:rsidRPr="00C02C9A" w:rsidRDefault="00C02C9A" w:rsidP="00C02C9A">
      <w:pPr>
        <w:spacing w:after="0" w:line="240" w:lineRule="auto"/>
        <w:ind w:firstLine="720"/>
        <w:jc w:val="both"/>
        <w:rPr>
          <w:rFonts w:ascii="Times New Roman" w:eastAsia="Times New Roman" w:hAnsi="Times New Roman"/>
          <w:b/>
          <w:sz w:val="24"/>
          <w:szCs w:val="24"/>
          <w:lang w:val="ru-RU" w:eastAsia="ru-RU" w:bidi="ar-SA"/>
        </w:rPr>
      </w:pPr>
      <w:r w:rsidRPr="00C02C9A">
        <w:rPr>
          <w:rFonts w:ascii="Times New Roman" w:eastAsia="Times New Roman" w:hAnsi="Times New Roman"/>
          <w:sz w:val="28"/>
          <w:szCs w:val="28"/>
          <w:lang w:val="ru-RU" w:eastAsia="ru-RU" w:bidi="ar-SA"/>
        </w:rPr>
        <w:t xml:space="preserve">В настоящее время осуществляется производство работ по проекту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Реконструкция тепловых сетей по ул.Жилая от МК-1 до УМ-11А Сург. г.Нефтеюганск</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протяженность реконструируемой тепловой сети составит 3,23 км.п в однотрубном исчислении (1,615 км.п в 2-х трубном исчислении).</w:t>
      </w:r>
    </w:p>
    <w:p w:rsidR="00F66083" w:rsidRPr="00006994" w:rsidRDefault="00006994" w:rsidP="00006994">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6.2.</w:t>
      </w:r>
      <w:r w:rsidR="00F66083" w:rsidRPr="00006994">
        <w:rPr>
          <w:rFonts w:ascii="Times New Roman" w:hAnsi="Times New Roman" w:cs="Times New Roman"/>
          <w:sz w:val="28"/>
          <w:szCs w:val="28"/>
          <w:lang w:val="ru-RU"/>
        </w:rPr>
        <w:t>Газоснабжение</w:t>
      </w:r>
    </w:p>
    <w:p w:rsidR="00C02C9A" w:rsidRPr="00C02C9A" w:rsidRDefault="00C02C9A" w:rsidP="00227BB2">
      <w:pPr>
        <w:spacing w:after="0" w:line="240" w:lineRule="auto"/>
        <w:ind w:firstLine="720"/>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 xml:space="preserve">Система газоснабжения Нефтеюганского района представлена магистральным газопроводом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Уренгой-Челябинск</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двумя магистральными газопроводами – отводами п.Ю-Балык – г.Нефтеюганск и п.Ю-Балык – граница Ханты-Мансийского района.</w:t>
      </w:r>
    </w:p>
    <w:p w:rsidR="00C02C9A" w:rsidRPr="00C02C9A" w:rsidRDefault="00C02C9A" w:rsidP="00227BB2">
      <w:pPr>
        <w:spacing w:after="0" w:line="240" w:lineRule="auto"/>
        <w:ind w:firstLine="720"/>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 xml:space="preserve">Вдоль магистрального газопровода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Уренгой – Челябинск</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расположены компрессорные станции КС-5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Молодежная</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(рабочий поселок) и КС-6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Самсоновская</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w:t>
      </w:r>
      <w:r w:rsidR="00006994">
        <w:rPr>
          <w:rFonts w:ascii="Times New Roman" w:eastAsia="Times New Roman" w:hAnsi="Times New Roman"/>
          <w:sz w:val="28"/>
          <w:szCs w:val="28"/>
          <w:lang w:val="ru-RU" w:eastAsia="ru-RU" w:bidi="ar-SA"/>
        </w:rPr>
        <w:t>р</w:t>
      </w:r>
      <w:r w:rsidRPr="00C02C9A">
        <w:rPr>
          <w:rFonts w:ascii="Times New Roman" w:eastAsia="Times New Roman" w:hAnsi="Times New Roman"/>
          <w:sz w:val="28"/>
          <w:szCs w:val="28"/>
          <w:lang w:val="ru-RU" w:eastAsia="ru-RU" w:bidi="ar-SA"/>
        </w:rPr>
        <w:t>абочий поселок).</w:t>
      </w:r>
    </w:p>
    <w:p w:rsidR="00C02C9A" w:rsidRPr="00C02C9A" w:rsidRDefault="00C02C9A" w:rsidP="00C02C9A">
      <w:pPr>
        <w:spacing w:after="0" w:line="240" w:lineRule="auto"/>
        <w:ind w:firstLine="720"/>
        <w:jc w:val="both"/>
        <w:rPr>
          <w:rFonts w:ascii="Times New Roman" w:eastAsia="Times New Roman" w:hAnsi="Times New Roman"/>
          <w:sz w:val="24"/>
          <w:szCs w:val="24"/>
          <w:lang w:val="ru-RU" w:eastAsia="ru-RU" w:bidi="ar-SA"/>
        </w:rPr>
      </w:pPr>
      <w:r w:rsidRPr="00C02C9A">
        <w:rPr>
          <w:rFonts w:ascii="Times New Roman" w:eastAsia="Times New Roman" w:hAnsi="Times New Roman"/>
          <w:sz w:val="28"/>
          <w:szCs w:val="28"/>
          <w:lang w:val="ru-RU" w:eastAsia="ru-RU" w:bidi="ar-SA"/>
        </w:rPr>
        <w:t xml:space="preserve">На территории Нефтеюганского района расположен газоперерабатывающий завод ГПЗ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Ю-Балык</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w:t>
      </w:r>
    </w:p>
    <w:p w:rsidR="00C02C9A" w:rsidRPr="00C02C9A" w:rsidRDefault="00C02C9A" w:rsidP="00A80DA7">
      <w:pPr>
        <w:spacing w:after="0" w:line="240" w:lineRule="auto"/>
        <w:ind w:firstLine="708"/>
        <w:jc w:val="both"/>
        <w:rPr>
          <w:rFonts w:ascii="Times New Roman" w:eastAsia="Times New Roman" w:hAnsi="Times New Roman"/>
          <w:sz w:val="24"/>
          <w:szCs w:val="24"/>
          <w:lang w:val="ru-RU" w:eastAsia="ru-RU" w:bidi="ar-SA"/>
        </w:rPr>
      </w:pPr>
      <w:r w:rsidRPr="00C02C9A">
        <w:rPr>
          <w:rFonts w:ascii="Times New Roman" w:eastAsia="Times New Roman" w:hAnsi="Times New Roman"/>
          <w:sz w:val="28"/>
          <w:szCs w:val="28"/>
          <w:lang w:val="ru-RU" w:eastAsia="ru-RU" w:bidi="ar-SA"/>
        </w:rPr>
        <w:lastRenderedPageBreak/>
        <w:t xml:space="preserve">Поставщиком газа для города выступает ЗАО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Газпром межрегионгаз Север</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w:t>
      </w:r>
    </w:p>
    <w:p w:rsidR="00C02C9A" w:rsidRPr="00C02C9A" w:rsidRDefault="00C02C9A" w:rsidP="00C02C9A">
      <w:pPr>
        <w:spacing w:after="0" w:line="240" w:lineRule="auto"/>
        <w:ind w:firstLine="720"/>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Протяженность газопроводов по городу Нефтеюганск составляет 94,3 км, в т.ч. низкого давления 26,3 км, среднего давления 68,0 км.</w:t>
      </w:r>
    </w:p>
    <w:p w:rsidR="00C02C9A" w:rsidRPr="00C02C9A" w:rsidRDefault="00C02C9A" w:rsidP="00C02C9A">
      <w:pPr>
        <w:spacing w:after="0" w:line="240" w:lineRule="auto"/>
        <w:ind w:firstLine="709"/>
        <w:jc w:val="both"/>
        <w:rPr>
          <w:rFonts w:ascii="Times New Roman" w:eastAsia="Times New Roman" w:hAnsi="Times New Roman"/>
          <w:sz w:val="24"/>
          <w:szCs w:val="24"/>
          <w:lang w:val="ru-RU" w:eastAsia="ru-RU" w:bidi="ar-SA"/>
        </w:rPr>
      </w:pPr>
      <w:r w:rsidRPr="00C02C9A">
        <w:rPr>
          <w:rFonts w:ascii="Times New Roman" w:eastAsia="Times New Roman" w:hAnsi="Times New Roman"/>
          <w:sz w:val="28"/>
          <w:szCs w:val="28"/>
          <w:lang w:val="ru-RU" w:eastAsia="ru-RU" w:bidi="ar-SA"/>
        </w:rPr>
        <w:t>Использование газа в городе Нефтеюганске осуществляется:</w:t>
      </w:r>
    </w:p>
    <w:p w:rsidR="00C02C9A" w:rsidRPr="00C02C9A" w:rsidRDefault="00C02C9A" w:rsidP="00C02C9A">
      <w:pPr>
        <w:spacing w:after="0" w:line="240" w:lineRule="auto"/>
        <w:ind w:firstLine="709"/>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-котельными города, в целях выработки тепловой энергии и горячего водоснабжения потребителей города;</w:t>
      </w:r>
    </w:p>
    <w:p w:rsidR="00C02C9A" w:rsidRPr="00C02C9A" w:rsidRDefault="00C02C9A" w:rsidP="00C02C9A">
      <w:pPr>
        <w:spacing w:after="0" w:line="240" w:lineRule="auto"/>
        <w:ind w:firstLine="709"/>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-населением, в целях приготовления пищи в квартирах, оборудованных газовыми плитами;</w:t>
      </w:r>
    </w:p>
    <w:p w:rsidR="00C02C9A" w:rsidRPr="00C02C9A" w:rsidRDefault="00C02C9A" w:rsidP="00C02C9A">
      <w:pPr>
        <w:spacing w:after="0" w:line="240" w:lineRule="auto"/>
        <w:ind w:firstLine="709"/>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-коммунально-бытовыми и промышленными предприятиями для собственных нужд.</w:t>
      </w:r>
    </w:p>
    <w:p w:rsidR="00C02C9A" w:rsidRPr="00C02C9A" w:rsidRDefault="00C02C9A" w:rsidP="00C02C9A">
      <w:pPr>
        <w:spacing w:after="0" w:line="240" w:lineRule="auto"/>
        <w:ind w:firstLine="720"/>
        <w:jc w:val="both"/>
        <w:rPr>
          <w:rFonts w:ascii="Times New Roman" w:eastAsia="Times New Roman" w:hAnsi="Times New Roman"/>
          <w:sz w:val="24"/>
          <w:szCs w:val="24"/>
          <w:lang w:val="ru-RU" w:eastAsia="ru-RU" w:bidi="ar-SA"/>
        </w:rPr>
      </w:pPr>
      <w:r w:rsidRPr="00C02C9A">
        <w:rPr>
          <w:rFonts w:ascii="Times New Roman" w:eastAsia="Times New Roman" w:hAnsi="Times New Roman"/>
          <w:sz w:val="28"/>
          <w:szCs w:val="28"/>
          <w:lang w:val="ru-RU" w:eastAsia="ru-RU" w:bidi="ar-SA"/>
        </w:rPr>
        <w:t xml:space="preserve">Всего количество газифицированных жилых домов в муниципальном образовании – 319 домов, из них многоквартирные дома – 212 (21 </w:t>
      </w:r>
      <w:r w:rsidR="00A80DA7" w:rsidRPr="00C02C9A">
        <w:rPr>
          <w:rFonts w:ascii="Times New Roman" w:eastAsia="Times New Roman" w:hAnsi="Times New Roman"/>
          <w:sz w:val="28"/>
          <w:szCs w:val="28"/>
          <w:lang w:val="ru-RU" w:eastAsia="ru-RU" w:bidi="ar-SA"/>
        </w:rPr>
        <w:t>баллонным</w:t>
      </w:r>
      <w:r w:rsidRPr="00C02C9A">
        <w:rPr>
          <w:rFonts w:ascii="Times New Roman" w:eastAsia="Times New Roman" w:hAnsi="Times New Roman"/>
          <w:sz w:val="28"/>
          <w:szCs w:val="28"/>
          <w:lang w:val="ru-RU" w:eastAsia="ru-RU" w:bidi="ar-SA"/>
        </w:rPr>
        <w:t xml:space="preserve"> газом, 191 природным газом), в частном секторе – 107 (22 </w:t>
      </w:r>
      <w:r w:rsidR="00A80DA7" w:rsidRPr="00C02C9A">
        <w:rPr>
          <w:rFonts w:ascii="Times New Roman" w:eastAsia="Times New Roman" w:hAnsi="Times New Roman"/>
          <w:sz w:val="28"/>
          <w:szCs w:val="28"/>
          <w:lang w:val="ru-RU" w:eastAsia="ru-RU" w:bidi="ar-SA"/>
        </w:rPr>
        <w:t>баллонным</w:t>
      </w:r>
      <w:r w:rsidRPr="00C02C9A">
        <w:rPr>
          <w:rFonts w:ascii="Times New Roman" w:eastAsia="Times New Roman" w:hAnsi="Times New Roman"/>
          <w:sz w:val="28"/>
          <w:szCs w:val="28"/>
          <w:lang w:val="ru-RU" w:eastAsia="ru-RU" w:bidi="ar-SA"/>
        </w:rPr>
        <w:t xml:space="preserve"> газом, 85 природным газом).</w:t>
      </w:r>
    </w:p>
    <w:p w:rsidR="00C02C9A" w:rsidRPr="00C02C9A" w:rsidRDefault="00C02C9A" w:rsidP="00C02C9A">
      <w:pPr>
        <w:spacing w:after="0" w:line="240" w:lineRule="auto"/>
        <w:ind w:firstLine="708"/>
        <w:jc w:val="both"/>
        <w:rPr>
          <w:rFonts w:ascii="Times New Roman" w:eastAsia="Times New Roman" w:hAnsi="Times New Roman"/>
          <w:sz w:val="24"/>
          <w:szCs w:val="24"/>
          <w:lang w:val="ru-RU" w:eastAsia="ru-RU" w:bidi="ar-SA"/>
        </w:rPr>
      </w:pPr>
      <w:r w:rsidRPr="00C02C9A">
        <w:rPr>
          <w:rFonts w:ascii="Times New Roman" w:eastAsia="Times New Roman" w:hAnsi="Times New Roman"/>
          <w:sz w:val="28"/>
          <w:szCs w:val="28"/>
          <w:lang w:val="ru-RU" w:eastAsia="ru-RU" w:bidi="ar-SA"/>
        </w:rPr>
        <w:t>Генеральным планом предусматривается развитие централизованной системы газоснабжения города Нефтеюганска, строительство новых и реконструкция существующих сетей газоснабжения.</w:t>
      </w:r>
    </w:p>
    <w:p w:rsidR="00C02C9A" w:rsidRDefault="00C02C9A" w:rsidP="00C02C9A">
      <w:pPr>
        <w:spacing w:after="0" w:line="240" w:lineRule="auto"/>
        <w:ind w:firstLine="708"/>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Для подачи газа в газораспределительную сеть предусматривается использование существующих газорегуляторных пунктов для питания потребителей сохраняемой жилой застройки и установку новых ГРП для проектируемой индивидуальной застройки.</w:t>
      </w:r>
    </w:p>
    <w:p w:rsidR="00F66083" w:rsidRPr="00006994" w:rsidRDefault="00006994" w:rsidP="00006994">
      <w:pPr>
        <w:pStyle w:val="a5"/>
        <w:spacing w:after="0"/>
        <w:ind w:left="709"/>
        <w:rPr>
          <w:rFonts w:ascii="Times New Roman" w:hAnsi="Times New Roman" w:cs="Times New Roman"/>
          <w:sz w:val="28"/>
          <w:szCs w:val="28"/>
          <w:lang w:val="ru-RU"/>
        </w:rPr>
      </w:pPr>
      <w:r>
        <w:rPr>
          <w:rFonts w:ascii="Times New Roman" w:hAnsi="Times New Roman" w:cs="Times New Roman"/>
          <w:sz w:val="28"/>
          <w:szCs w:val="28"/>
          <w:lang w:val="ru-RU"/>
        </w:rPr>
        <w:t>6.3.</w:t>
      </w:r>
      <w:r w:rsidR="00F66083" w:rsidRPr="00006994">
        <w:rPr>
          <w:rFonts w:ascii="Times New Roman" w:hAnsi="Times New Roman" w:cs="Times New Roman"/>
          <w:sz w:val="28"/>
          <w:szCs w:val="28"/>
          <w:lang w:val="ru-RU"/>
        </w:rPr>
        <w:t>Электроснабжение</w:t>
      </w:r>
    </w:p>
    <w:p w:rsidR="00C02C9A" w:rsidRPr="00C02C9A" w:rsidRDefault="00C02C9A" w:rsidP="00C13192">
      <w:pPr>
        <w:spacing w:after="0" w:line="240" w:lineRule="auto"/>
        <w:ind w:right="-5" w:firstLine="720"/>
        <w:jc w:val="both"/>
        <w:rPr>
          <w:rFonts w:ascii="Times New Roman" w:eastAsia="Times New Roman" w:hAnsi="Times New Roman"/>
          <w:sz w:val="28"/>
          <w:szCs w:val="28"/>
          <w:lang w:val="ru-RU" w:eastAsia="ru-RU" w:bidi="ar-SA"/>
        </w:rPr>
      </w:pPr>
      <w:r w:rsidRPr="00C02C9A">
        <w:rPr>
          <w:rFonts w:ascii="Times New Roman" w:eastAsia="Times New Roman" w:hAnsi="Times New Roman"/>
          <w:bCs/>
          <w:sz w:val="28"/>
          <w:szCs w:val="28"/>
          <w:lang w:val="ru-RU" w:eastAsia="ru-RU" w:bidi="ar-SA"/>
        </w:rPr>
        <w:t>Электроснабжение города  Нефтеюганска осуществляется  от Тюменской  энергосистемы. С 1 ноября 2013г. п</w:t>
      </w:r>
      <w:r w:rsidRPr="00C02C9A">
        <w:rPr>
          <w:rFonts w:ascii="Times New Roman" w:eastAsia="Times New Roman" w:hAnsi="Times New Roman"/>
          <w:sz w:val="28"/>
          <w:szCs w:val="28"/>
          <w:lang w:val="ru-RU" w:eastAsia="ru-RU" w:bidi="ar-SA"/>
        </w:rPr>
        <w:t xml:space="preserve">оставщиком электрической энергии для города Нефтеюганскавыступает ОАО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Тюменская энергосбытовая компания</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основным направлением деятельности которого является реализация электрической энергии через сбытовые филиалы компании. В городе эти функции выполняет Нефтеюганский филиал ОАО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ТЭК</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основной задачей которого является реализация электрической энергии потребителям и сбор платежей от них. </w:t>
      </w:r>
    </w:p>
    <w:p w:rsidR="00C02C9A" w:rsidRPr="00C02C9A" w:rsidRDefault="00C02C9A" w:rsidP="00C02C9A">
      <w:pPr>
        <w:spacing w:after="0" w:line="240" w:lineRule="auto"/>
        <w:ind w:right="-5" w:firstLine="708"/>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 xml:space="preserve">Все потребители города получают электрическую энергию централизованно. </w:t>
      </w:r>
    </w:p>
    <w:p w:rsidR="00C02C9A" w:rsidRPr="00C02C9A" w:rsidRDefault="00C02C9A" w:rsidP="00C02C9A">
      <w:pPr>
        <w:spacing w:after="0" w:line="240" w:lineRule="auto"/>
        <w:ind w:right="-5"/>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ab/>
        <w:t xml:space="preserve">Также на территории города Нефтеюганска осуществляет свою деятельность дочернее общество ОАО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ЮТЭК</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 ОАО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ЮТЭК-Нефтеюганск</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Основным видом деятельности ОАО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ЮТЭК – Нефтеюганск</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является обслуживание электрооборудования и сетей города. </w:t>
      </w:r>
    </w:p>
    <w:p w:rsidR="00C02C9A" w:rsidRPr="009A6584" w:rsidRDefault="00C02C9A" w:rsidP="00C02C9A">
      <w:pPr>
        <w:spacing w:after="0" w:line="240" w:lineRule="auto"/>
        <w:ind w:firstLine="720"/>
        <w:jc w:val="both"/>
        <w:rPr>
          <w:rFonts w:ascii="Times New Roman" w:eastAsia="Times New Roman" w:hAnsi="Times New Roman"/>
          <w:bCs/>
          <w:sz w:val="28"/>
          <w:szCs w:val="28"/>
          <w:lang w:val="ru-RU" w:bidi="ar-SA"/>
        </w:rPr>
      </w:pPr>
      <w:r w:rsidRPr="009A6584">
        <w:rPr>
          <w:rFonts w:ascii="Times New Roman" w:eastAsia="Times New Roman" w:hAnsi="Times New Roman"/>
          <w:bCs/>
          <w:sz w:val="28"/>
          <w:szCs w:val="28"/>
          <w:lang w:val="ru-RU" w:bidi="ar-SA"/>
        </w:rPr>
        <w:t xml:space="preserve">На обслуживании ОАО </w:t>
      </w:r>
      <w:r w:rsidR="00BE1C2A">
        <w:rPr>
          <w:rFonts w:ascii="Times New Roman" w:eastAsia="Times New Roman" w:hAnsi="Times New Roman"/>
          <w:bCs/>
          <w:sz w:val="28"/>
          <w:szCs w:val="28"/>
          <w:lang w:val="ru-RU" w:bidi="ar-SA"/>
        </w:rPr>
        <w:t>«</w:t>
      </w:r>
      <w:r w:rsidRPr="009A6584">
        <w:rPr>
          <w:rFonts w:ascii="Times New Roman" w:eastAsia="Times New Roman" w:hAnsi="Times New Roman"/>
          <w:bCs/>
          <w:sz w:val="28"/>
          <w:szCs w:val="28"/>
          <w:lang w:val="ru-RU" w:bidi="ar-SA"/>
        </w:rPr>
        <w:t>ЮТЭК-Нефтеюганск</w:t>
      </w:r>
      <w:r w:rsidR="00BE1C2A">
        <w:rPr>
          <w:rFonts w:ascii="Times New Roman" w:eastAsia="Times New Roman" w:hAnsi="Times New Roman"/>
          <w:bCs/>
          <w:sz w:val="28"/>
          <w:szCs w:val="28"/>
          <w:lang w:val="ru-RU" w:bidi="ar-SA"/>
        </w:rPr>
        <w:t>»</w:t>
      </w:r>
      <w:r w:rsidRPr="009A6584">
        <w:rPr>
          <w:rFonts w:ascii="Times New Roman" w:eastAsia="Times New Roman" w:hAnsi="Times New Roman"/>
          <w:bCs/>
          <w:sz w:val="28"/>
          <w:szCs w:val="28"/>
          <w:lang w:val="ru-RU" w:bidi="ar-SA"/>
        </w:rPr>
        <w:t>:</w:t>
      </w:r>
    </w:p>
    <w:p w:rsidR="00C02C9A" w:rsidRPr="009A6584" w:rsidRDefault="00C02C9A" w:rsidP="00C02C9A">
      <w:pPr>
        <w:spacing w:after="0" w:line="240" w:lineRule="auto"/>
        <w:ind w:firstLine="720"/>
        <w:jc w:val="both"/>
        <w:rPr>
          <w:rFonts w:ascii="Times New Roman" w:eastAsia="Times New Roman" w:hAnsi="Times New Roman"/>
          <w:bCs/>
          <w:sz w:val="28"/>
          <w:szCs w:val="28"/>
          <w:lang w:val="ru-RU" w:bidi="ar-SA"/>
        </w:rPr>
      </w:pPr>
      <w:r w:rsidRPr="009A6584">
        <w:rPr>
          <w:rFonts w:ascii="Times New Roman" w:eastAsia="Times New Roman" w:hAnsi="Times New Roman"/>
          <w:bCs/>
          <w:sz w:val="28"/>
          <w:szCs w:val="28"/>
          <w:lang w:val="ru-RU" w:bidi="ar-SA"/>
        </w:rPr>
        <w:t>-6</w:t>
      </w:r>
      <w:r w:rsidRPr="00C02C9A">
        <w:rPr>
          <w:rFonts w:ascii="Times New Roman" w:eastAsia="Times New Roman" w:hAnsi="Times New Roman"/>
          <w:bCs/>
          <w:sz w:val="28"/>
          <w:szCs w:val="28"/>
          <w:lang w:val="ru-RU" w:bidi="ar-SA"/>
        </w:rPr>
        <w:t>62,9</w:t>
      </w:r>
      <w:r w:rsidRPr="009A6584">
        <w:rPr>
          <w:rFonts w:ascii="Times New Roman" w:eastAsia="Times New Roman" w:hAnsi="Times New Roman"/>
          <w:bCs/>
          <w:sz w:val="28"/>
          <w:szCs w:val="28"/>
          <w:lang w:val="ru-RU" w:bidi="ar-SA"/>
        </w:rPr>
        <w:t xml:space="preserve"> км электрических сетей, из них 144,4 км – ветхие;</w:t>
      </w:r>
    </w:p>
    <w:p w:rsidR="00C02C9A" w:rsidRPr="009A6584" w:rsidRDefault="00C02C9A" w:rsidP="00C02C9A">
      <w:pPr>
        <w:spacing w:after="0" w:line="240" w:lineRule="auto"/>
        <w:ind w:firstLine="720"/>
        <w:jc w:val="both"/>
        <w:rPr>
          <w:rFonts w:ascii="Times New Roman" w:eastAsia="Times New Roman" w:hAnsi="Times New Roman"/>
          <w:bCs/>
          <w:sz w:val="28"/>
          <w:szCs w:val="28"/>
          <w:lang w:val="ru-RU" w:bidi="ar-SA"/>
        </w:rPr>
      </w:pPr>
      <w:r w:rsidRPr="009A6584">
        <w:rPr>
          <w:rFonts w:ascii="Times New Roman" w:eastAsia="Times New Roman" w:hAnsi="Times New Roman"/>
          <w:bCs/>
          <w:sz w:val="28"/>
          <w:szCs w:val="28"/>
          <w:lang w:val="ru-RU" w:bidi="ar-SA"/>
        </w:rPr>
        <w:t>-8 распределительных подстанций 10 кВ;</w:t>
      </w:r>
    </w:p>
    <w:p w:rsidR="00C02C9A" w:rsidRPr="009A6584" w:rsidRDefault="00C02C9A" w:rsidP="00C02C9A">
      <w:pPr>
        <w:spacing w:after="0" w:line="240" w:lineRule="auto"/>
        <w:ind w:firstLine="720"/>
        <w:jc w:val="both"/>
        <w:rPr>
          <w:rFonts w:ascii="Times New Roman" w:eastAsia="Times New Roman" w:hAnsi="Times New Roman"/>
          <w:bCs/>
          <w:sz w:val="28"/>
          <w:szCs w:val="28"/>
          <w:lang w:val="ru-RU" w:bidi="ar-SA"/>
        </w:rPr>
      </w:pPr>
      <w:r w:rsidRPr="009A6584">
        <w:rPr>
          <w:rFonts w:ascii="Times New Roman" w:eastAsia="Times New Roman" w:hAnsi="Times New Roman"/>
          <w:bCs/>
          <w:sz w:val="28"/>
          <w:szCs w:val="28"/>
          <w:lang w:val="ru-RU" w:bidi="ar-SA"/>
        </w:rPr>
        <w:t>-2</w:t>
      </w:r>
      <w:r w:rsidRPr="00C02C9A">
        <w:rPr>
          <w:rFonts w:ascii="Times New Roman" w:eastAsia="Times New Roman" w:hAnsi="Times New Roman"/>
          <w:bCs/>
          <w:sz w:val="28"/>
          <w:szCs w:val="28"/>
          <w:lang w:val="ru-RU" w:bidi="ar-SA"/>
        </w:rPr>
        <w:t>41</w:t>
      </w:r>
      <w:r w:rsidRPr="009A6584">
        <w:rPr>
          <w:rFonts w:ascii="Times New Roman" w:eastAsia="Times New Roman" w:hAnsi="Times New Roman"/>
          <w:bCs/>
          <w:sz w:val="28"/>
          <w:szCs w:val="28"/>
          <w:lang w:val="ru-RU" w:bidi="ar-SA"/>
        </w:rPr>
        <w:t xml:space="preserve"> транс</w:t>
      </w:r>
      <w:r w:rsidR="004F7D79">
        <w:rPr>
          <w:rFonts w:ascii="Times New Roman" w:eastAsia="Times New Roman" w:hAnsi="Times New Roman"/>
          <w:bCs/>
          <w:sz w:val="28"/>
          <w:szCs w:val="28"/>
          <w:lang w:val="ru-RU" w:bidi="ar-SA"/>
        </w:rPr>
        <w:t>форматорных подстанции 6/0,4 кВ.</w:t>
      </w:r>
    </w:p>
    <w:p w:rsidR="00F66083" w:rsidRPr="00006994" w:rsidRDefault="00006994" w:rsidP="00006994">
      <w:pPr>
        <w:pStyle w:val="a5"/>
        <w:spacing w:after="0"/>
        <w:ind w:left="0" w:firstLine="709"/>
        <w:rPr>
          <w:rFonts w:ascii="Times New Roman" w:hAnsi="Times New Roman" w:cs="Times New Roman"/>
          <w:sz w:val="28"/>
          <w:szCs w:val="28"/>
          <w:lang w:val="ru-RU"/>
        </w:rPr>
      </w:pPr>
      <w:r>
        <w:rPr>
          <w:rFonts w:ascii="Times New Roman" w:hAnsi="Times New Roman" w:cs="Times New Roman"/>
          <w:sz w:val="28"/>
          <w:szCs w:val="28"/>
          <w:lang w:val="ru-RU"/>
        </w:rPr>
        <w:t>6.4.</w:t>
      </w:r>
      <w:r w:rsidR="00F66083" w:rsidRPr="00006994">
        <w:rPr>
          <w:rFonts w:ascii="Times New Roman" w:hAnsi="Times New Roman" w:cs="Times New Roman"/>
          <w:sz w:val="28"/>
          <w:szCs w:val="28"/>
          <w:lang w:val="ru-RU"/>
        </w:rPr>
        <w:t>Водоснабжение</w:t>
      </w:r>
    </w:p>
    <w:p w:rsidR="00C02C9A" w:rsidRPr="009A6584" w:rsidRDefault="00C02C9A" w:rsidP="00C24479">
      <w:pPr>
        <w:pStyle w:val="a8"/>
        <w:spacing w:after="0" w:line="240" w:lineRule="auto"/>
        <w:ind w:firstLine="709"/>
        <w:jc w:val="both"/>
        <w:rPr>
          <w:rFonts w:ascii="Times New Roman" w:eastAsia="Times New Roman" w:hAnsi="Times New Roman" w:cs="Times New Roman"/>
          <w:sz w:val="28"/>
          <w:szCs w:val="28"/>
          <w:lang w:val="ru-RU" w:bidi="ar-SA"/>
        </w:rPr>
      </w:pPr>
      <w:r w:rsidRPr="009A6584">
        <w:rPr>
          <w:rFonts w:ascii="Times New Roman" w:eastAsia="Times New Roman" w:hAnsi="Times New Roman" w:cs="Times New Roman"/>
          <w:sz w:val="28"/>
          <w:szCs w:val="28"/>
          <w:lang w:val="ru-RU" w:bidi="ar-SA"/>
        </w:rPr>
        <w:t xml:space="preserve">Снабжение холодной водой потребителей города осуществляет ОАО </w:t>
      </w:r>
      <w:r w:rsidR="00BE1C2A">
        <w:rPr>
          <w:rFonts w:ascii="Times New Roman" w:eastAsia="Times New Roman" w:hAnsi="Times New Roman" w:cs="Times New Roman"/>
          <w:sz w:val="28"/>
          <w:szCs w:val="28"/>
          <w:lang w:val="ru-RU" w:bidi="ar-SA"/>
        </w:rPr>
        <w:t>«</w:t>
      </w:r>
      <w:r w:rsidRPr="009A6584">
        <w:rPr>
          <w:rFonts w:ascii="Times New Roman" w:eastAsia="Times New Roman" w:hAnsi="Times New Roman" w:cs="Times New Roman"/>
          <w:sz w:val="28"/>
          <w:szCs w:val="28"/>
          <w:lang w:val="ru-RU" w:bidi="ar-SA"/>
        </w:rPr>
        <w:t>Юганскводоканал</w:t>
      </w:r>
      <w:r w:rsidR="00BE1C2A">
        <w:rPr>
          <w:rFonts w:ascii="Times New Roman" w:eastAsia="Times New Roman" w:hAnsi="Times New Roman" w:cs="Times New Roman"/>
          <w:sz w:val="28"/>
          <w:szCs w:val="28"/>
          <w:lang w:val="ru-RU" w:bidi="ar-SA"/>
        </w:rPr>
        <w:t>»</w:t>
      </w:r>
      <w:r w:rsidRPr="009A6584">
        <w:rPr>
          <w:rFonts w:ascii="Times New Roman" w:eastAsia="Times New Roman" w:hAnsi="Times New Roman" w:cs="Times New Roman"/>
          <w:sz w:val="28"/>
          <w:szCs w:val="28"/>
          <w:lang w:val="ru-RU" w:bidi="ar-SA"/>
        </w:rPr>
        <w:t xml:space="preserve">, который обслуживает объекты городской системы водоснабжения в соответствии с заключенными договорами аренды.   </w:t>
      </w:r>
    </w:p>
    <w:p w:rsidR="00C02C9A" w:rsidRPr="009A6584" w:rsidRDefault="00C02C9A" w:rsidP="00C24479">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lastRenderedPageBreak/>
        <w:t xml:space="preserve">ОАО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Юганскводоканал</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эксплуатирует 2 водозабора, являющихся источниками централизованного водоснабжения – подземный, находящийся непосредственно в селитебной части города, и поверхностный, находящийся в 2-3 км от границы города и забирающий воду из реки Юганская Обь. </w:t>
      </w:r>
    </w:p>
    <w:p w:rsidR="00C02C9A" w:rsidRPr="00C02C9A" w:rsidRDefault="00C02C9A" w:rsidP="00C24479">
      <w:pPr>
        <w:spacing w:after="0" w:line="240" w:lineRule="auto"/>
        <w:ind w:firstLine="567"/>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Вода поверхностного водозабора, пройдя процесс подготовки на водоочистных сооружениях, поступает на котельные города и используется исключительно для нужд системы отопления и горячего водоснабжения.</w:t>
      </w:r>
    </w:p>
    <w:p w:rsidR="00C02C9A" w:rsidRPr="00C02C9A" w:rsidRDefault="00C02C9A" w:rsidP="001E45C3">
      <w:pPr>
        <w:spacing w:after="0" w:line="240" w:lineRule="auto"/>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ab/>
        <w:t>Для хозяйственно-питьевого водоснабжения в городе Нефтеюганске используется вода подземных источников Атлымского водоносного горизонта, залегающих на глубинах 280-300 метров, и вода поверхностного источника - протоки Юганская Обь. Вода указанных водоносных горизонтов наиболее защищена и безопасна в эпидемическом отношении, но по своим природным свойствам характеризуется повышенным содержанием железа, природного  аммиака, марганца, не соответствует требованиям санитарных норм по органолептическим  показателям (цветность, мутность, запах). По микробиологическим и радиологическим характеристикам подземные воды безопасны.</w:t>
      </w:r>
    </w:p>
    <w:p w:rsidR="00C02C9A" w:rsidRPr="00C02C9A" w:rsidRDefault="00C02C9A" w:rsidP="001E45C3">
      <w:pPr>
        <w:spacing w:after="0" w:line="240" w:lineRule="auto"/>
        <w:ind w:firstLine="709"/>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Подземный водозабор, состоящий из 26 скважин, предназначен для снабжения потребителей питьевой водой.</w:t>
      </w:r>
    </w:p>
    <w:p w:rsidR="00C02C9A" w:rsidRPr="00C02C9A" w:rsidRDefault="00C02C9A" w:rsidP="001E45C3">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Подача воды потребителям осуществляется круглосуточно, график отключений не применяется.</w:t>
      </w:r>
    </w:p>
    <w:p w:rsidR="00C02C9A" w:rsidRPr="00C02C9A" w:rsidRDefault="00C02C9A" w:rsidP="001E45C3">
      <w:pPr>
        <w:spacing w:after="0" w:line="240" w:lineRule="auto"/>
        <w:ind w:firstLine="708"/>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 xml:space="preserve">Существующая протяженность муниципальных сетей водоснабжения города составляет 148 км. Протяженность ветхих водопроводных сетей составляет 60,2 км. </w:t>
      </w:r>
    </w:p>
    <w:p w:rsidR="00C02C9A" w:rsidRPr="00C02C9A" w:rsidRDefault="00C02C9A" w:rsidP="001E45C3">
      <w:pPr>
        <w:spacing w:after="0" w:line="240" w:lineRule="auto"/>
        <w:ind w:firstLine="708"/>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При капитальном ремонте сетей водоснабжения производиться замена ветхих водопроводных сетей на трубопроводы из современных материалов (полиэтилена). Данные мероприятия направлены на решение вопросов более эффективного использования водных ресурсов, экономии финансовых средств и трудовых ресурсов (при устранении порывов), улучшение качества предоставляемых услуг водоснабжения. Ежегодно обслуживающей организацией, за счет собственных средств производится замена от 1 до 2,5 км сетей водоснабжения.</w:t>
      </w:r>
    </w:p>
    <w:p w:rsidR="00C02C9A" w:rsidRPr="00C02C9A" w:rsidRDefault="00C02C9A" w:rsidP="001E45C3">
      <w:pPr>
        <w:spacing w:after="0" w:line="240" w:lineRule="auto"/>
        <w:ind w:firstLine="720"/>
        <w:jc w:val="both"/>
        <w:rPr>
          <w:rFonts w:ascii="Times New Roman" w:eastAsia="Times New Roman" w:hAnsi="Times New Roman"/>
          <w:color w:val="FF0000"/>
          <w:sz w:val="28"/>
          <w:szCs w:val="28"/>
          <w:lang w:val="ru-RU" w:eastAsia="ru-RU" w:bidi="ar-SA"/>
        </w:rPr>
      </w:pPr>
      <w:r w:rsidRPr="00C02C9A">
        <w:rPr>
          <w:rFonts w:ascii="Times New Roman" w:eastAsia="Times New Roman" w:hAnsi="Times New Roman"/>
          <w:sz w:val="28"/>
          <w:szCs w:val="28"/>
          <w:lang w:val="ru-RU" w:eastAsia="ru-RU" w:bidi="ar-SA"/>
        </w:rPr>
        <w:t>Контроль за качеством воды осуществляется химико-аналитической лабораторией О</w:t>
      </w:r>
      <w:r w:rsidR="00C248FA">
        <w:rPr>
          <w:rFonts w:ascii="Times New Roman" w:eastAsia="Times New Roman" w:hAnsi="Times New Roman"/>
          <w:sz w:val="28"/>
          <w:szCs w:val="28"/>
          <w:lang w:val="ru-RU" w:eastAsia="ru-RU" w:bidi="ar-SA"/>
        </w:rPr>
        <w:t>А</w:t>
      </w:r>
      <w:r w:rsidRPr="00C02C9A">
        <w:rPr>
          <w:rFonts w:ascii="Times New Roman" w:eastAsia="Times New Roman" w:hAnsi="Times New Roman"/>
          <w:sz w:val="28"/>
          <w:szCs w:val="28"/>
          <w:lang w:val="ru-RU" w:eastAsia="ru-RU" w:bidi="ar-SA"/>
        </w:rPr>
        <w:t xml:space="preserve">О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Юганскводоканал</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которая проводит забор и анализ проб на регулярной основе. Химико-аналитическая лаборатория аккредитована на техническую компетентность и соответствует требованиям Системы аккредитации аналитических лабораторий, а также требованиям ГОСТ Р ИСО 5725-2002, ГОСТ ИСО/МЭК 17025-2009, </w:t>
      </w:r>
      <w:r w:rsidRPr="00C02C9A">
        <w:rPr>
          <w:rFonts w:ascii="Times New Roman" w:eastAsia="Times New Roman" w:hAnsi="Times New Roman"/>
          <w:color w:val="000000"/>
          <w:sz w:val="28"/>
          <w:szCs w:val="28"/>
          <w:lang w:val="ru-RU" w:eastAsia="ru-RU" w:bidi="ar-SA"/>
        </w:rPr>
        <w:t xml:space="preserve">аттестат аккредитации № РОСС </w:t>
      </w:r>
      <w:r w:rsidRPr="00C02C9A">
        <w:rPr>
          <w:rFonts w:ascii="Times New Roman" w:eastAsia="Times New Roman" w:hAnsi="Times New Roman"/>
          <w:color w:val="000000"/>
          <w:sz w:val="28"/>
          <w:szCs w:val="28"/>
          <w:lang w:eastAsia="ru-RU" w:bidi="ar-SA"/>
        </w:rPr>
        <w:t>RU</w:t>
      </w:r>
      <w:r w:rsidRPr="00C02C9A">
        <w:rPr>
          <w:rFonts w:ascii="Times New Roman" w:eastAsia="Times New Roman" w:hAnsi="Times New Roman"/>
          <w:color w:val="000000"/>
          <w:sz w:val="28"/>
          <w:szCs w:val="28"/>
          <w:lang w:val="ru-RU" w:eastAsia="ru-RU" w:bidi="ar-SA"/>
        </w:rPr>
        <w:t xml:space="preserve">. 0001.513386 до 09.02.2017.  </w:t>
      </w:r>
    </w:p>
    <w:p w:rsidR="00C02C9A" w:rsidRPr="00C02C9A" w:rsidRDefault="00C02C9A" w:rsidP="001E45C3">
      <w:pPr>
        <w:spacing w:after="0" w:line="240" w:lineRule="auto"/>
        <w:ind w:firstLine="708"/>
        <w:jc w:val="both"/>
        <w:rPr>
          <w:rFonts w:ascii="Times New Roman" w:eastAsia="Times New Roman" w:hAnsi="Times New Roman"/>
          <w:color w:val="000000"/>
          <w:spacing w:val="-1"/>
          <w:sz w:val="28"/>
          <w:szCs w:val="28"/>
          <w:lang w:val="ru-RU" w:eastAsia="ru-RU" w:bidi="ar-SA"/>
        </w:rPr>
      </w:pPr>
      <w:r w:rsidRPr="00C02C9A">
        <w:rPr>
          <w:rFonts w:ascii="Times New Roman" w:eastAsia="Times New Roman" w:hAnsi="Times New Roman"/>
          <w:sz w:val="28"/>
          <w:szCs w:val="28"/>
          <w:lang w:val="ru-RU" w:eastAsia="ru-RU" w:bidi="ar-SA"/>
        </w:rPr>
        <w:t xml:space="preserve">Производственный контроль осуществляется филиалом ФГУЗ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Центр гигиены и эпидемиологии в г.Нефтеюганске, Нефтеюганском районе и г.Пыть-Яхе</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w:t>
      </w:r>
    </w:p>
    <w:p w:rsidR="001E45C3" w:rsidRPr="00006994" w:rsidRDefault="00C02C9A" w:rsidP="00006994">
      <w:pPr>
        <w:spacing w:after="0" w:line="240" w:lineRule="auto"/>
        <w:ind w:firstLine="708"/>
        <w:jc w:val="both"/>
        <w:rPr>
          <w:rFonts w:ascii="Times New Roman" w:eastAsia="Times New Roman" w:hAnsi="Times New Roman"/>
          <w:sz w:val="28"/>
          <w:szCs w:val="28"/>
          <w:lang w:val="ru-RU" w:eastAsia="ru-RU" w:bidi="ar-SA"/>
        </w:rPr>
      </w:pPr>
      <w:r w:rsidRPr="00C02C9A">
        <w:rPr>
          <w:rFonts w:ascii="Times New Roman" w:eastAsia="Times New Roman" w:hAnsi="Times New Roman"/>
          <w:sz w:val="28"/>
          <w:szCs w:val="28"/>
          <w:lang w:val="ru-RU" w:eastAsia="ru-RU" w:bidi="ar-SA"/>
        </w:rPr>
        <w:t xml:space="preserve">В настоящее время осуществляется производство работ по проекту </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Модернизация нежилого строения станции обезжелезивания г.Нефтеюганск</w:t>
      </w:r>
      <w:r w:rsidR="00BE1C2A">
        <w:rPr>
          <w:rFonts w:ascii="Times New Roman" w:eastAsia="Times New Roman" w:hAnsi="Times New Roman"/>
          <w:sz w:val="28"/>
          <w:szCs w:val="28"/>
          <w:lang w:val="ru-RU" w:eastAsia="ru-RU" w:bidi="ar-SA"/>
        </w:rPr>
        <w:t>»</w:t>
      </w:r>
      <w:r w:rsidRPr="00C02C9A">
        <w:rPr>
          <w:rFonts w:ascii="Times New Roman" w:eastAsia="Times New Roman" w:hAnsi="Times New Roman"/>
          <w:sz w:val="28"/>
          <w:szCs w:val="28"/>
          <w:lang w:val="ru-RU" w:eastAsia="ru-RU" w:bidi="ar-SA"/>
        </w:rPr>
        <w:t xml:space="preserve">.  </w:t>
      </w:r>
    </w:p>
    <w:p w:rsidR="00F66083" w:rsidRPr="00006994" w:rsidRDefault="00006994" w:rsidP="00006994">
      <w:pPr>
        <w:spacing w:after="0" w:line="240" w:lineRule="auto"/>
        <w:ind w:firstLine="708"/>
        <w:jc w:val="both"/>
        <w:rPr>
          <w:rFonts w:ascii="Times New Roman" w:eastAsia="Times New Roman" w:hAnsi="Times New Roman"/>
          <w:sz w:val="28"/>
          <w:szCs w:val="28"/>
          <w:lang w:val="ru-RU" w:eastAsia="ru-RU" w:bidi="ar-SA"/>
        </w:rPr>
      </w:pPr>
      <w:r w:rsidRPr="00006994">
        <w:rPr>
          <w:rFonts w:ascii="Times New Roman" w:eastAsia="Times New Roman" w:hAnsi="Times New Roman"/>
          <w:sz w:val="28"/>
          <w:szCs w:val="28"/>
          <w:lang w:val="ru-RU" w:eastAsia="ru-RU" w:bidi="ar-SA"/>
        </w:rPr>
        <w:t>6.5.</w:t>
      </w:r>
      <w:r w:rsidR="00F66083" w:rsidRPr="00006994">
        <w:rPr>
          <w:rFonts w:ascii="Times New Roman" w:eastAsia="Times New Roman" w:hAnsi="Times New Roman"/>
          <w:sz w:val="28"/>
          <w:szCs w:val="28"/>
          <w:lang w:val="ru-RU" w:eastAsia="ru-RU" w:bidi="ar-SA"/>
        </w:rPr>
        <w:t>Канализация</w:t>
      </w:r>
    </w:p>
    <w:p w:rsidR="00637F7E" w:rsidRPr="00637F7E" w:rsidRDefault="00637F7E" w:rsidP="00C13192">
      <w:pPr>
        <w:spacing w:after="0" w:line="240" w:lineRule="auto"/>
        <w:ind w:firstLine="708"/>
        <w:jc w:val="both"/>
        <w:rPr>
          <w:rFonts w:ascii="Times New Roman" w:eastAsia="Times New Roman" w:hAnsi="Times New Roman"/>
          <w:sz w:val="28"/>
          <w:szCs w:val="28"/>
          <w:lang w:val="ru-RU" w:eastAsia="ru-RU" w:bidi="ar-SA"/>
        </w:rPr>
      </w:pPr>
      <w:r w:rsidRPr="00637F7E">
        <w:rPr>
          <w:rFonts w:ascii="Times New Roman" w:eastAsia="Times New Roman" w:hAnsi="Times New Roman"/>
          <w:sz w:val="28"/>
          <w:szCs w:val="28"/>
          <w:lang w:val="ru-RU" w:eastAsia="ru-RU" w:bidi="ar-SA"/>
        </w:rPr>
        <w:lastRenderedPageBreak/>
        <w:t xml:space="preserve">В городе имеется полная раздельная система канализации, которая обслуживает всю территорию города. Отведение производственно-бытовых сточных вод осуществляется самотечными сетями на канализационные насосные станции (КНС), расположенные в пониженных местах рельефа, от которых напорными трубопроводами подаются на ГКНС и далее на очистные сооружения КОС. </w:t>
      </w:r>
    </w:p>
    <w:p w:rsidR="00637F7E" w:rsidRPr="00637F7E" w:rsidRDefault="00637F7E" w:rsidP="00637F7E">
      <w:pPr>
        <w:spacing w:after="0" w:line="240" w:lineRule="auto"/>
        <w:ind w:firstLine="708"/>
        <w:jc w:val="both"/>
        <w:rPr>
          <w:rFonts w:ascii="Times New Roman" w:eastAsia="Times New Roman" w:hAnsi="Times New Roman"/>
          <w:sz w:val="28"/>
          <w:szCs w:val="28"/>
          <w:lang w:val="ru-RU" w:eastAsia="ru-RU" w:bidi="ar-SA"/>
        </w:rPr>
      </w:pPr>
      <w:r w:rsidRPr="00637F7E">
        <w:rPr>
          <w:rFonts w:ascii="Times New Roman" w:eastAsia="Times New Roman" w:hAnsi="Times New Roman"/>
          <w:sz w:val="28"/>
          <w:szCs w:val="28"/>
          <w:lang w:val="ru-RU" w:eastAsia="ru-RU" w:bidi="ar-SA"/>
        </w:rPr>
        <w:t xml:space="preserve">Предусмотрены 2 объекта по очистке канализационных сточных вод (КОС) производительностью 12 000 куб.м и 26 000 куб.м в сутки. Функционирующее канализационное очистное сооружение КОС-12, проектной мощностью 12 000 куб.м сточных вод в сутки, не обеспечивает необходимый уровень и эффективность очистки сточных вод. </w:t>
      </w:r>
      <w:r w:rsidRPr="00637F7E">
        <w:rPr>
          <w:rFonts w:ascii="Times New Roman" w:eastAsia="Times New Roman" w:hAnsi="Times New Roman"/>
          <w:bCs/>
          <w:sz w:val="28"/>
          <w:szCs w:val="28"/>
          <w:lang w:val="ru-RU" w:eastAsia="ru-RU" w:bidi="ar-SA"/>
        </w:rPr>
        <w:t xml:space="preserve">КОС мощностью 26 000 куб.м в сутки с 2002 года не эксплуатируется и на сегодняшний день </w:t>
      </w:r>
      <w:r w:rsidRPr="00637F7E">
        <w:rPr>
          <w:rFonts w:ascii="Times New Roman" w:eastAsia="Times New Roman" w:hAnsi="Times New Roman"/>
          <w:sz w:val="28"/>
          <w:szCs w:val="28"/>
          <w:lang w:val="ru-RU" w:eastAsia="ru-RU" w:bidi="ar-SA"/>
        </w:rPr>
        <w:t xml:space="preserve">законсервировано.В общем объеме сбрасываемых сточных вод – около 10 000 000 куб.м в год - нормативно-очищенные сточные воды составляют 48%. </w:t>
      </w:r>
    </w:p>
    <w:p w:rsidR="00637F7E" w:rsidRPr="00637F7E" w:rsidRDefault="00637F7E" w:rsidP="00C24479">
      <w:pPr>
        <w:spacing w:after="0" w:line="240" w:lineRule="auto"/>
        <w:ind w:firstLine="720"/>
        <w:jc w:val="both"/>
        <w:rPr>
          <w:rFonts w:ascii="Times New Roman" w:eastAsia="Times New Roman" w:hAnsi="Times New Roman"/>
          <w:sz w:val="28"/>
          <w:szCs w:val="28"/>
          <w:lang w:val="ru-RU" w:eastAsia="ru-RU" w:bidi="ar-SA"/>
        </w:rPr>
      </w:pPr>
      <w:r w:rsidRPr="00637F7E">
        <w:rPr>
          <w:rFonts w:ascii="Times New Roman" w:eastAsia="Times New Roman" w:hAnsi="Times New Roman"/>
          <w:sz w:val="28"/>
          <w:szCs w:val="28"/>
          <w:lang w:val="ru-RU" w:eastAsia="ru-RU" w:bidi="ar-SA"/>
        </w:rPr>
        <w:t>В настоящее время осуществляются работы по строительству канализационно - очистных сооружений производительностью 50 000 куб.м</w:t>
      </w:r>
      <w:r w:rsidR="00703050">
        <w:rPr>
          <w:rFonts w:ascii="Times New Roman" w:eastAsia="Times New Roman" w:hAnsi="Times New Roman"/>
          <w:sz w:val="28"/>
          <w:szCs w:val="28"/>
          <w:lang w:val="ru-RU" w:eastAsia="ru-RU" w:bidi="ar-SA"/>
        </w:rPr>
        <w:t>.</w:t>
      </w:r>
      <w:r w:rsidRPr="00637F7E">
        <w:rPr>
          <w:rFonts w:ascii="Times New Roman" w:eastAsia="Times New Roman" w:hAnsi="Times New Roman"/>
          <w:sz w:val="28"/>
          <w:szCs w:val="28"/>
          <w:lang w:val="ru-RU" w:eastAsia="ru-RU" w:bidi="ar-SA"/>
        </w:rPr>
        <w:t xml:space="preserve"> в сутки, произведена реконструкция канализационно-насосных станций.</w:t>
      </w:r>
    </w:p>
    <w:p w:rsidR="00637F7E" w:rsidRPr="00637F7E" w:rsidRDefault="00637F7E" w:rsidP="00C24479">
      <w:pPr>
        <w:spacing w:after="0" w:line="240" w:lineRule="auto"/>
        <w:ind w:firstLine="720"/>
        <w:jc w:val="both"/>
        <w:rPr>
          <w:rFonts w:ascii="Times New Roman" w:eastAsia="Times New Roman" w:hAnsi="Times New Roman"/>
          <w:color w:val="000000"/>
          <w:sz w:val="28"/>
          <w:szCs w:val="28"/>
          <w:lang w:val="ru-RU" w:eastAsia="ru-RU" w:bidi="ar-SA"/>
        </w:rPr>
      </w:pPr>
      <w:r w:rsidRPr="00637F7E">
        <w:rPr>
          <w:rFonts w:ascii="Times New Roman" w:eastAsia="Times New Roman" w:hAnsi="Times New Roman"/>
          <w:sz w:val="28"/>
          <w:szCs w:val="28"/>
          <w:lang w:val="ru-RU" w:eastAsia="ru-RU" w:bidi="ar-SA"/>
        </w:rPr>
        <w:t>О</w:t>
      </w:r>
      <w:r w:rsidR="00C248FA">
        <w:rPr>
          <w:rFonts w:ascii="Times New Roman" w:eastAsia="Times New Roman" w:hAnsi="Times New Roman"/>
          <w:sz w:val="28"/>
          <w:szCs w:val="28"/>
          <w:lang w:val="ru-RU" w:eastAsia="ru-RU" w:bidi="ar-SA"/>
        </w:rPr>
        <w:t>А</w:t>
      </w:r>
      <w:r w:rsidRPr="00637F7E">
        <w:rPr>
          <w:rFonts w:ascii="Times New Roman" w:eastAsia="Times New Roman" w:hAnsi="Times New Roman"/>
          <w:sz w:val="28"/>
          <w:szCs w:val="28"/>
          <w:lang w:val="ru-RU" w:eastAsia="ru-RU" w:bidi="ar-SA"/>
        </w:rPr>
        <w:t xml:space="preserve">О </w:t>
      </w:r>
      <w:r w:rsidR="00BE1C2A">
        <w:rPr>
          <w:rFonts w:ascii="Times New Roman" w:eastAsia="Times New Roman" w:hAnsi="Times New Roman"/>
          <w:sz w:val="28"/>
          <w:szCs w:val="28"/>
          <w:lang w:val="ru-RU" w:eastAsia="ru-RU" w:bidi="ar-SA"/>
        </w:rPr>
        <w:t>«</w:t>
      </w:r>
      <w:r w:rsidRPr="00637F7E">
        <w:rPr>
          <w:rFonts w:ascii="Times New Roman" w:eastAsia="Times New Roman" w:hAnsi="Times New Roman"/>
          <w:sz w:val="28"/>
          <w:szCs w:val="28"/>
          <w:lang w:val="ru-RU" w:eastAsia="ru-RU" w:bidi="ar-SA"/>
        </w:rPr>
        <w:t>Юганскводоканал</w:t>
      </w:r>
      <w:r w:rsidR="00BE1C2A">
        <w:rPr>
          <w:rFonts w:ascii="Times New Roman" w:eastAsia="Times New Roman" w:hAnsi="Times New Roman"/>
          <w:sz w:val="28"/>
          <w:szCs w:val="28"/>
          <w:lang w:val="ru-RU" w:eastAsia="ru-RU" w:bidi="ar-SA"/>
        </w:rPr>
        <w:t>»</w:t>
      </w:r>
      <w:r w:rsidRPr="00637F7E">
        <w:rPr>
          <w:rFonts w:ascii="Times New Roman" w:eastAsia="Times New Roman" w:hAnsi="Times New Roman"/>
          <w:sz w:val="28"/>
          <w:szCs w:val="28"/>
          <w:lang w:val="ru-RU" w:eastAsia="ru-RU" w:bidi="ar-SA"/>
        </w:rPr>
        <w:t xml:space="preserve"> согласно заключенным договорам аренды обслуживает хозяйственно-бытовую произ</w:t>
      </w:r>
      <w:r w:rsidRPr="00637F7E">
        <w:rPr>
          <w:rFonts w:ascii="Times New Roman" w:eastAsia="Times New Roman" w:hAnsi="Times New Roman"/>
          <w:color w:val="000000"/>
          <w:sz w:val="28"/>
          <w:szCs w:val="28"/>
          <w:lang w:val="ru-RU" w:eastAsia="ru-RU" w:bidi="ar-SA"/>
        </w:rPr>
        <w:t xml:space="preserve">водственную систему канализации. </w:t>
      </w:r>
    </w:p>
    <w:p w:rsidR="00637F7E" w:rsidRPr="00637F7E" w:rsidRDefault="00637F7E" w:rsidP="00C24479">
      <w:pPr>
        <w:spacing w:after="0" w:line="240" w:lineRule="auto"/>
        <w:ind w:left="737"/>
        <w:jc w:val="both"/>
        <w:rPr>
          <w:rFonts w:ascii="Times New Roman" w:eastAsia="Times New Roman" w:hAnsi="Times New Roman"/>
          <w:sz w:val="28"/>
          <w:szCs w:val="28"/>
          <w:lang w:val="ru-RU" w:eastAsia="ru-RU" w:bidi="ar-SA"/>
        </w:rPr>
      </w:pPr>
      <w:r w:rsidRPr="00637F7E">
        <w:rPr>
          <w:rFonts w:ascii="Times New Roman" w:eastAsia="Times New Roman" w:hAnsi="Times New Roman"/>
          <w:sz w:val="28"/>
          <w:szCs w:val="28"/>
          <w:lang w:val="ru-RU" w:eastAsia="ru-RU" w:bidi="ar-SA"/>
        </w:rPr>
        <w:t>Протяженность канализационных сетей –  132,5 км, в т.ч.:</w:t>
      </w:r>
    </w:p>
    <w:p w:rsidR="00637F7E" w:rsidRPr="00637F7E" w:rsidRDefault="00637F7E" w:rsidP="00C24479">
      <w:pPr>
        <w:spacing w:after="0" w:line="240" w:lineRule="auto"/>
        <w:ind w:firstLine="708"/>
        <w:jc w:val="both"/>
        <w:rPr>
          <w:rFonts w:ascii="Times New Roman" w:eastAsia="Times New Roman" w:hAnsi="Times New Roman"/>
          <w:sz w:val="28"/>
          <w:szCs w:val="28"/>
          <w:lang w:val="ru-RU" w:eastAsia="ru-RU" w:bidi="ar-SA"/>
        </w:rPr>
      </w:pPr>
      <w:r w:rsidRPr="00637F7E">
        <w:rPr>
          <w:rFonts w:ascii="Times New Roman" w:eastAsia="Times New Roman" w:hAnsi="Times New Roman"/>
          <w:sz w:val="28"/>
          <w:szCs w:val="28"/>
          <w:lang w:val="ru-RU" w:eastAsia="ru-RU" w:bidi="ar-SA"/>
        </w:rPr>
        <w:t>-одиночное протяжение главных коллекторов – 6,8 км;</w:t>
      </w:r>
    </w:p>
    <w:p w:rsidR="00637F7E" w:rsidRPr="00637F7E" w:rsidRDefault="00637F7E" w:rsidP="00C24479">
      <w:pPr>
        <w:spacing w:after="0" w:line="240" w:lineRule="auto"/>
        <w:ind w:firstLine="708"/>
        <w:jc w:val="both"/>
        <w:rPr>
          <w:rFonts w:ascii="Times New Roman" w:eastAsia="Times New Roman" w:hAnsi="Times New Roman"/>
          <w:sz w:val="28"/>
          <w:szCs w:val="28"/>
          <w:lang w:val="ru-RU" w:eastAsia="ru-RU" w:bidi="ar-SA"/>
        </w:rPr>
      </w:pPr>
      <w:r w:rsidRPr="00637F7E">
        <w:rPr>
          <w:rFonts w:ascii="Times New Roman" w:eastAsia="Times New Roman" w:hAnsi="Times New Roman"/>
          <w:sz w:val="28"/>
          <w:szCs w:val="28"/>
          <w:lang w:val="ru-RU" w:eastAsia="ru-RU" w:bidi="ar-SA"/>
        </w:rPr>
        <w:t>-уличная канализационная сеть – 54,6 км;</w:t>
      </w:r>
    </w:p>
    <w:p w:rsidR="00637F7E" w:rsidRPr="00637F7E" w:rsidRDefault="00637F7E" w:rsidP="00C24479">
      <w:pPr>
        <w:spacing w:after="0" w:line="240" w:lineRule="auto"/>
        <w:ind w:firstLine="708"/>
        <w:jc w:val="both"/>
        <w:rPr>
          <w:rFonts w:ascii="Times New Roman" w:eastAsia="Times New Roman" w:hAnsi="Times New Roman"/>
          <w:sz w:val="28"/>
          <w:szCs w:val="28"/>
          <w:lang w:val="ru-RU" w:eastAsia="ru-RU" w:bidi="ar-SA"/>
        </w:rPr>
      </w:pPr>
      <w:r w:rsidRPr="00637F7E">
        <w:rPr>
          <w:rFonts w:ascii="Times New Roman" w:eastAsia="Times New Roman" w:hAnsi="Times New Roman"/>
          <w:sz w:val="28"/>
          <w:szCs w:val="28"/>
          <w:lang w:val="ru-RU" w:eastAsia="ru-RU" w:bidi="ar-SA"/>
        </w:rPr>
        <w:t>-внутриквартальная и внутридворовая сеть – 71,1 км.</w:t>
      </w:r>
    </w:p>
    <w:p w:rsidR="00703050" w:rsidRDefault="00637F7E" w:rsidP="00C24479">
      <w:pPr>
        <w:shd w:val="clear" w:color="auto" w:fill="FFFFFF"/>
        <w:spacing w:after="0" w:line="240" w:lineRule="auto"/>
        <w:ind w:firstLine="709"/>
        <w:jc w:val="both"/>
        <w:rPr>
          <w:rFonts w:ascii="Times New Roman" w:eastAsia="Times New Roman" w:hAnsi="Times New Roman"/>
          <w:sz w:val="28"/>
          <w:szCs w:val="28"/>
          <w:lang w:val="ru-RU" w:eastAsia="ru-RU" w:bidi="ar-SA"/>
        </w:rPr>
      </w:pPr>
      <w:r w:rsidRPr="00637F7E">
        <w:rPr>
          <w:rFonts w:ascii="Times New Roman" w:eastAsia="Times New Roman" w:hAnsi="Times New Roman"/>
          <w:sz w:val="28"/>
          <w:szCs w:val="28"/>
          <w:lang w:val="ru-RU" w:eastAsia="ru-RU" w:bidi="ar-SA"/>
        </w:rPr>
        <w:t xml:space="preserve">В городе функционируют ливневые сооружения - коллекторы и дождеприёмники, которыми не охвачена вся инфраструктура города. </w:t>
      </w:r>
    </w:p>
    <w:p w:rsidR="00637F7E" w:rsidRPr="00637F7E" w:rsidRDefault="00637F7E" w:rsidP="00C24479">
      <w:pPr>
        <w:shd w:val="clear" w:color="auto" w:fill="FFFFFF"/>
        <w:spacing w:after="0" w:line="240" w:lineRule="auto"/>
        <w:ind w:firstLine="709"/>
        <w:jc w:val="both"/>
        <w:rPr>
          <w:rFonts w:ascii="Times New Roman" w:eastAsia="Times New Roman" w:hAnsi="Times New Roman"/>
          <w:sz w:val="28"/>
          <w:szCs w:val="28"/>
          <w:lang w:val="ru-RU" w:eastAsia="ru-RU" w:bidi="ar-SA"/>
        </w:rPr>
      </w:pPr>
      <w:r w:rsidRPr="00637F7E">
        <w:rPr>
          <w:rFonts w:ascii="Times New Roman" w:eastAsia="Times New Roman" w:hAnsi="Times New Roman"/>
          <w:sz w:val="28"/>
          <w:szCs w:val="28"/>
          <w:lang w:val="ru-RU" w:eastAsia="ru-RU" w:bidi="ar-SA"/>
        </w:rPr>
        <w:t xml:space="preserve">Собранные городские ливневые стоки через ливневых коллекторы (3 выпуска) без очистки сбрасываются в протоку Юганская Обь.  </w:t>
      </w:r>
    </w:p>
    <w:p w:rsidR="00637F7E" w:rsidRPr="00006994" w:rsidRDefault="00637F7E" w:rsidP="00C24479">
      <w:pPr>
        <w:shd w:val="clear" w:color="auto" w:fill="FFFFFF"/>
        <w:spacing w:after="0" w:line="240" w:lineRule="auto"/>
        <w:ind w:right="67" w:firstLine="709"/>
        <w:jc w:val="both"/>
        <w:rPr>
          <w:rFonts w:ascii="Times New Roman" w:eastAsia="Times New Roman" w:hAnsi="Times New Roman"/>
          <w:sz w:val="28"/>
          <w:szCs w:val="28"/>
          <w:lang w:val="ru-RU" w:eastAsia="ru-RU" w:bidi="ar-SA"/>
        </w:rPr>
      </w:pPr>
      <w:r w:rsidRPr="00637F7E">
        <w:rPr>
          <w:rFonts w:ascii="Times New Roman" w:eastAsia="Times New Roman" w:hAnsi="Times New Roman"/>
          <w:sz w:val="28"/>
          <w:szCs w:val="28"/>
          <w:lang w:val="ru-RU" w:eastAsia="ru-RU" w:bidi="ar-SA"/>
        </w:rPr>
        <w:t xml:space="preserve">Большое значение для города имеет уборка и вывоз снежных масс. Объем вывезенного снега с территории города за 2012 год составил </w:t>
      </w:r>
      <w:r w:rsidRPr="00006994">
        <w:rPr>
          <w:rFonts w:ascii="Times New Roman" w:eastAsia="Times New Roman" w:hAnsi="Times New Roman"/>
          <w:sz w:val="28"/>
          <w:szCs w:val="28"/>
          <w:lang w:val="ru-RU" w:eastAsia="ru-RU" w:bidi="ar-SA"/>
        </w:rPr>
        <w:t xml:space="preserve">413,915 куб.м. </w:t>
      </w:r>
    </w:p>
    <w:p w:rsidR="00F66083" w:rsidRPr="00006994" w:rsidRDefault="00006994" w:rsidP="00006994">
      <w:pPr>
        <w:pStyle w:val="a5"/>
        <w:spacing w:after="0"/>
        <w:ind w:left="36" w:firstLine="673"/>
        <w:rPr>
          <w:rFonts w:ascii="Times New Roman" w:hAnsi="Times New Roman" w:cs="Times New Roman"/>
          <w:sz w:val="28"/>
          <w:szCs w:val="28"/>
          <w:lang w:val="ru-RU"/>
        </w:rPr>
      </w:pPr>
      <w:r>
        <w:rPr>
          <w:rFonts w:ascii="Times New Roman" w:hAnsi="Times New Roman" w:cs="Times New Roman"/>
          <w:sz w:val="28"/>
          <w:szCs w:val="28"/>
          <w:lang w:val="ru-RU"/>
        </w:rPr>
        <w:t>6.6.</w:t>
      </w:r>
      <w:r w:rsidR="00F66083" w:rsidRPr="00006994">
        <w:rPr>
          <w:rFonts w:ascii="Times New Roman" w:hAnsi="Times New Roman" w:cs="Times New Roman"/>
          <w:sz w:val="28"/>
          <w:szCs w:val="28"/>
          <w:lang w:val="ru-RU"/>
        </w:rPr>
        <w:t>Санитарная очистка</w:t>
      </w:r>
    </w:p>
    <w:p w:rsidR="00925CAB" w:rsidRPr="009A6584" w:rsidRDefault="00925CAB" w:rsidP="00C13192">
      <w:pPr>
        <w:spacing w:after="0" w:line="240" w:lineRule="auto"/>
        <w:ind w:firstLine="709"/>
        <w:jc w:val="both"/>
        <w:rPr>
          <w:rFonts w:ascii="Times New Roman" w:eastAsia="Times New Roman" w:hAnsi="Times New Roman"/>
          <w:sz w:val="24"/>
          <w:szCs w:val="24"/>
          <w:lang w:val="ru-RU" w:bidi="ar-SA"/>
        </w:rPr>
      </w:pPr>
      <w:r w:rsidRPr="009A6584">
        <w:rPr>
          <w:rFonts w:ascii="Times New Roman" w:eastAsia="Times New Roman" w:hAnsi="Times New Roman"/>
          <w:sz w:val="28"/>
          <w:szCs w:val="28"/>
          <w:lang w:val="ru-RU" w:bidi="ar-SA"/>
        </w:rPr>
        <w:t>Работы по содержанию территорий проводятся в соответствии с Генеральной схемой санитарной очистки, утвержденной администрацией города.</w:t>
      </w:r>
    </w:p>
    <w:p w:rsidR="00925CAB" w:rsidRPr="009A6584" w:rsidRDefault="00925CAB" w:rsidP="00C13192">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Вывоз мусора с территории города Нефтеюганска осуществляют специализированные предприятия: ООО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Спецкоммунсервис</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ИП Самигуллин, ИП Крутенко. </w:t>
      </w:r>
    </w:p>
    <w:p w:rsidR="00925CAB"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iCs/>
          <w:sz w:val="28"/>
          <w:szCs w:val="28"/>
          <w:lang w:val="ru-RU" w:bidi="ar-SA"/>
        </w:rPr>
        <w:t xml:space="preserve">ООО </w:t>
      </w:r>
      <w:r w:rsidR="00BE1C2A">
        <w:rPr>
          <w:rFonts w:ascii="Times New Roman" w:eastAsia="Times New Roman" w:hAnsi="Times New Roman"/>
          <w:iCs/>
          <w:sz w:val="28"/>
          <w:szCs w:val="28"/>
          <w:lang w:val="ru-RU" w:bidi="ar-SA"/>
        </w:rPr>
        <w:t>«</w:t>
      </w:r>
      <w:r w:rsidRPr="009A6584">
        <w:rPr>
          <w:rFonts w:ascii="Times New Roman" w:eastAsia="Times New Roman" w:hAnsi="Times New Roman"/>
          <w:iCs/>
          <w:sz w:val="28"/>
          <w:szCs w:val="28"/>
          <w:lang w:val="ru-RU" w:bidi="ar-SA"/>
        </w:rPr>
        <w:t>Спецкоммунсервис</w:t>
      </w:r>
      <w:r w:rsidR="00BE1C2A">
        <w:rPr>
          <w:rFonts w:ascii="Times New Roman" w:eastAsia="Times New Roman" w:hAnsi="Times New Roman"/>
          <w:iCs/>
          <w:sz w:val="28"/>
          <w:szCs w:val="28"/>
          <w:lang w:val="ru-RU" w:bidi="ar-SA"/>
        </w:rPr>
        <w:t>»</w:t>
      </w:r>
      <w:r w:rsidRPr="009A6584">
        <w:rPr>
          <w:rFonts w:ascii="Times New Roman" w:eastAsia="Times New Roman" w:hAnsi="Times New Roman"/>
          <w:iCs/>
          <w:sz w:val="28"/>
          <w:szCs w:val="28"/>
          <w:lang w:val="ru-RU" w:bidi="ar-SA"/>
        </w:rPr>
        <w:t xml:space="preserve"> обслуживает 124 контейнерные площадки, на них установлено 533 контейнера для сбора ТБО объемом 0,75 м³ каждый.  Дезинфекционная обработка контейнеров производится методом орошения в сроки, предусмотренные санитарными правилами</w:t>
      </w:r>
    </w:p>
    <w:p w:rsidR="00925CAB"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ИП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Самигуллин</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осуществляет вывоз ТБО </w:t>
      </w:r>
      <w:r w:rsidR="002E6098">
        <w:rPr>
          <w:rFonts w:ascii="Times New Roman" w:eastAsia="Times New Roman" w:hAnsi="Times New Roman"/>
          <w:sz w:val="28"/>
          <w:szCs w:val="28"/>
          <w:lang w:val="ru-RU" w:bidi="ar-SA"/>
        </w:rPr>
        <w:t xml:space="preserve">с </w:t>
      </w:r>
      <w:r w:rsidR="002E6098" w:rsidRPr="009A6584">
        <w:rPr>
          <w:rFonts w:ascii="Times New Roman" w:eastAsia="Times New Roman" w:hAnsi="Times New Roman"/>
          <w:sz w:val="28"/>
          <w:szCs w:val="28"/>
          <w:lang w:val="ru-RU" w:bidi="ar-SA"/>
        </w:rPr>
        <w:t>34</w:t>
      </w:r>
      <w:r w:rsidRPr="009A6584">
        <w:rPr>
          <w:rFonts w:ascii="Times New Roman" w:eastAsia="Times New Roman" w:hAnsi="Times New Roman"/>
          <w:sz w:val="28"/>
          <w:szCs w:val="28"/>
          <w:lang w:val="ru-RU" w:bidi="ar-SA"/>
        </w:rPr>
        <w:t xml:space="preserve">контейнерных площадок </w:t>
      </w:r>
      <w:r w:rsidR="002E6098" w:rsidRPr="009A6584">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контейнеров 142 шт</w:t>
      </w:r>
      <w:r w:rsidR="00006994">
        <w:rPr>
          <w:rFonts w:ascii="Times New Roman" w:eastAsia="Times New Roman" w:hAnsi="Times New Roman"/>
          <w:sz w:val="28"/>
          <w:szCs w:val="28"/>
          <w:lang w:val="ru-RU" w:bidi="ar-SA"/>
        </w:rPr>
        <w:t>.</w:t>
      </w:r>
      <w:r w:rsidR="002E6098">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w:t>
      </w:r>
    </w:p>
    <w:p w:rsidR="002E6098"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ИП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Крутенко</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осуществляет вывоз ТБО с торговых точек, предприятий</w:t>
      </w:r>
      <w:r w:rsidR="002E6098">
        <w:rPr>
          <w:rFonts w:ascii="Times New Roman" w:eastAsia="Times New Roman" w:hAnsi="Times New Roman"/>
          <w:sz w:val="28"/>
          <w:szCs w:val="28"/>
          <w:lang w:val="ru-RU" w:bidi="ar-SA"/>
        </w:rPr>
        <w:t xml:space="preserve">, </w:t>
      </w:r>
      <w:r w:rsidR="002E6098" w:rsidRPr="009A6584">
        <w:rPr>
          <w:rFonts w:ascii="Times New Roman" w:eastAsia="Times New Roman" w:hAnsi="Times New Roman"/>
          <w:sz w:val="28"/>
          <w:szCs w:val="28"/>
          <w:lang w:val="ru-RU" w:bidi="ar-SA"/>
        </w:rPr>
        <w:t xml:space="preserve">не производит </w:t>
      </w:r>
      <w:r w:rsidR="002E6098">
        <w:rPr>
          <w:rFonts w:ascii="Times New Roman" w:eastAsia="Times New Roman" w:hAnsi="Times New Roman"/>
          <w:sz w:val="28"/>
          <w:szCs w:val="28"/>
          <w:lang w:val="ru-RU" w:bidi="ar-SA"/>
        </w:rPr>
        <w:t>в</w:t>
      </w:r>
      <w:r w:rsidRPr="009A6584">
        <w:rPr>
          <w:rFonts w:ascii="Times New Roman" w:eastAsia="Times New Roman" w:hAnsi="Times New Roman"/>
          <w:sz w:val="28"/>
          <w:szCs w:val="28"/>
          <w:lang w:val="ru-RU" w:bidi="ar-SA"/>
        </w:rPr>
        <w:t>ывоз ТБО с жилищного фонда</w:t>
      </w:r>
      <w:r w:rsidR="002E6098">
        <w:rPr>
          <w:rFonts w:ascii="Times New Roman" w:eastAsia="Times New Roman" w:hAnsi="Times New Roman"/>
          <w:sz w:val="28"/>
          <w:szCs w:val="28"/>
          <w:lang w:val="ru-RU" w:bidi="ar-SA"/>
        </w:rPr>
        <w:t>.</w:t>
      </w:r>
    </w:p>
    <w:p w:rsidR="00925CAB"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lastRenderedPageBreak/>
        <w:t xml:space="preserve">Сбор и транспортировка бытовых отходов производится в сроки, предусмотренные санитарными правилами. Сбор отходов мусоровозами осуществляется по установленным маршрутам. Все маршруты разработаны в графической и текстовой форме. На основании маршрутных графиков выдается сменное задание водителю, в котором закреплен перечень дополнительных объектов по маршруту следования и подлежащих уборке в соответствии с заключенным договором. </w:t>
      </w:r>
    </w:p>
    <w:p w:rsidR="00925CAB"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Полигон по обезвреживанию твердых бытовых отходов для города Нефтеюганска расположен на 24 км автодороги Нефтеюганск - Пыть-Ях. </w:t>
      </w:r>
    </w:p>
    <w:p w:rsidR="00925CAB"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Полигон введен в эксплуатацию в 1998 году, фактическая площадь полигона 11,25 га, в том числе площадь участка складирования </w:t>
      </w:r>
      <w:r w:rsidRPr="00925CAB">
        <w:rPr>
          <w:rFonts w:ascii="Times New Roman" w:eastAsia="Times New Roman" w:hAnsi="Times New Roman"/>
          <w:sz w:val="28"/>
          <w:szCs w:val="28"/>
          <w:lang w:bidi="ar-SA"/>
        </w:rPr>
        <w:t>I</w:t>
      </w:r>
      <w:r w:rsidRPr="009A6584">
        <w:rPr>
          <w:rFonts w:ascii="Times New Roman" w:eastAsia="Times New Roman" w:hAnsi="Times New Roman"/>
          <w:sz w:val="28"/>
          <w:szCs w:val="28"/>
          <w:lang w:val="ru-RU" w:bidi="ar-SA"/>
        </w:rPr>
        <w:t xml:space="preserve"> очереди -  4,4 га, </w:t>
      </w:r>
      <w:r w:rsidRPr="00925CAB">
        <w:rPr>
          <w:rFonts w:ascii="Times New Roman" w:eastAsia="Times New Roman" w:hAnsi="Times New Roman"/>
          <w:sz w:val="28"/>
          <w:szCs w:val="28"/>
          <w:lang w:bidi="ar-SA"/>
        </w:rPr>
        <w:t>II</w:t>
      </w:r>
      <w:r w:rsidRPr="009A6584">
        <w:rPr>
          <w:rFonts w:ascii="Times New Roman" w:eastAsia="Times New Roman" w:hAnsi="Times New Roman"/>
          <w:sz w:val="28"/>
          <w:szCs w:val="28"/>
          <w:lang w:val="ru-RU" w:bidi="ar-SA"/>
        </w:rPr>
        <w:t xml:space="preserve"> очереди - 3,32га. </w:t>
      </w:r>
    </w:p>
    <w:p w:rsidR="00925CAB" w:rsidRPr="009A6584" w:rsidRDefault="00925CAB" w:rsidP="001D2540">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Полигон по обезвреживанию ТБО зарегистрирован в установленном порядке в государственном реестре объектов размещения отходов, регистрационный номер 7833. Полигон зарегистрирован в региональном реестре объектов размещения отходов, свидетельство №8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О регистрации объекта размещения отходов</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инвентарный номер 0000800055740724700020 01.</w:t>
      </w:r>
    </w:p>
    <w:p w:rsidR="00925CAB" w:rsidRPr="009A6584" w:rsidRDefault="00925CAB" w:rsidP="001D2540">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Эксплуатацию полигона ТБО осуществляет ООО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Спецкоммунсервис</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w:t>
      </w:r>
    </w:p>
    <w:p w:rsidR="00925CAB" w:rsidRPr="009A6584" w:rsidRDefault="00925CAB" w:rsidP="001D2540">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На полигоне выполняются следующие основные виды работ: приём, складирование и изоляция твердых бытовых отходов. Складирование ТБО осуществляется методом надвига снизу вверх по высотной схеме. Для проведения работ по складированию ТБО применяется следующая техника: каток уплотнитель РЭМ - 25 – 1 ед., трактор с бульдозерным отвалом Т-170 - 2 ед., в летний период с целью увлажнения ТБО применяется помпа МП-13/80.01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Гейзер</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- 1 ед., для доставки воды на тело полигона задействован ЗИЛ 131 с/т с полуприцепом ТЦ-11. </w:t>
      </w:r>
    </w:p>
    <w:p w:rsidR="00925CAB"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С целью исключения несанкционированного складирования отходов, содержащих радионуклиды, при поступлении на полигон мусоровозный транспорт проходит радиационный дозиметрический контроль. Средство измерения: дозиметр-радиометр ДКС-96П с измерительным пультом УИК-02 с блоком детектирования БДПГ-96. </w:t>
      </w:r>
    </w:p>
    <w:p w:rsidR="00925CAB"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Размещение отходов на полигоне ТБО производится в соответствии с СанПиН, а также согласованной с ТО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Роспотребнадзора</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Инструкцией по приёму твердых бытовых отходов</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Эксплуатация полигона ТБО производится по утвержденной и согласованной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Технологии эксплуатации полигона ТБО</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разработанной в соответствии с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Инструкцией по проектированию, эксплуатации и рекультивации полигонов для твердых бытовых отходов</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w:t>
      </w:r>
    </w:p>
    <w:p w:rsidR="00925CAB"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В 2012 году завезено с предприятий Нефтеюганского региона и утилизировано на полигоне ТБО около 460000 м³ твердых бытовых и промышленных отходов.</w:t>
      </w:r>
    </w:p>
    <w:p w:rsidR="00925CAB"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Завезено транспортом предприятия и утилизировано бытовых отходов на полигоне ТБО от объектов города Нефтеюганска – 234,01 тыс.м³.</w:t>
      </w:r>
    </w:p>
    <w:p w:rsidR="00925CAB" w:rsidRPr="009A6584" w:rsidRDefault="00925CAB" w:rsidP="00925CAB">
      <w:pPr>
        <w:spacing w:after="0" w:line="240" w:lineRule="auto"/>
        <w:ind w:firstLine="709"/>
        <w:jc w:val="both"/>
        <w:rPr>
          <w:rFonts w:ascii="Times New Roman" w:eastAsia="Times New Roman" w:hAnsi="Times New Roman"/>
          <w:sz w:val="28"/>
          <w:szCs w:val="28"/>
          <w:lang w:val="ru-RU" w:bidi="ar-SA"/>
        </w:rPr>
      </w:pPr>
      <w:r w:rsidRPr="009A6584">
        <w:rPr>
          <w:rFonts w:ascii="Times New Roman" w:eastAsia="Times New Roman" w:hAnsi="Times New Roman"/>
          <w:sz w:val="28"/>
          <w:szCs w:val="20"/>
          <w:lang w:val="ru-RU" w:bidi="ar-SA"/>
        </w:rPr>
        <w:t xml:space="preserve">В 2010 году для утилизации биологических отходов ООО </w:t>
      </w:r>
      <w:r w:rsidR="00BE1C2A">
        <w:rPr>
          <w:rFonts w:ascii="Times New Roman" w:eastAsia="Times New Roman" w:hAnsi="Times New Roman"/>
          <w:sz w:val="28"/>
          <w:szCs w:val="20"/>
          <w:lang w:val="ru-RU" w:bidi="ar-SA"/>
        </w:rPr>
        <w:t>«</w:t>
      </w:r>
      <w:r w:rsidRPr="009A6584">
        <w:rPr>
          <w:rFonts w:ascii="Times New Roman" w:eastAsia="Times New Roman" w:hAnsi="Times New Roman"/>
          <w:sz w:val="28"/>
          <w:szCs w:val="20"/>
          <w:lang w:val="ru-RU" w:bidi="ar-SA"/>
        </w:rPr>
        <w:t>Спецкоммунсервис</w:t>
      </w:r>
      <w:r w:rsidR="00BE1C2A">
        <w:rPr>
          <w:rFonts w:ascii="Times New Roman" w:eastAsia="Times New Roman" w:hAnsi="Times New Roman"/>
          <w:sz w:val="28"/>
          <w:szCs w:val="20"/>
          <w:lang w:val="ru-RU" w:bidi="ar-SA"/>
        </w:rPr>
        <w:t>»</w:t>
      </w:r>
      <w:r w:rsidRPr="009A6584">
        <w:rPr>
          <w:rFonts w:ascii="Times New Roman" w:eastAsia="Times New Roman" w:hAnsi="Times New Roman"/>
          <w:sz w:val="28"/>
          <w:szCs w:val="20"/>
          <w:lang w:val="ru-RU" w:bidi="ar-SA"/>
        </w:rPr>
        <w:t xml:space="preserve"> приобретена установка КД-300 </w:t>
      </w:r>
      <w:r w:rsidR="00BE1C2A">
        <w:rPr>
          <w:rFonts w:ascii="Times New Roman" w:eastAsia="Times New Roman" w:hAnsi="Times New Roman"/>
          <w:sz w:val="28"/>
          <w:szCs w:val="20"/>
          <w:lang w:val="ru-RU" w:bidi="ar-SA"/>
        </w:rPr>
        <w:t>«</w:t>
      </w:r>
      <w:r w:rsidRPr="009A6584">
        <w:rPr>
          <w:rFonts w:ascii="Times New Roman" w:eastAsia="Times New Roman" w:hAnsi="Times New Roman"/>
          <w:sz w:val="28"/>
          <w:szCs w:val="20"/>
          <w:lang w:val="ru-RU" w:bidi="ar-SA"/>
        </w:rPr>
        <w:t>Крематор</w:t>
      </w:r>
      <w:r w:rsidR="00BE1C2A">
        <w:rPr>
          <w:rFonts w:ascii="Times New Roman" w:eastAsia="Times New Roman" w:hAnsi="Times New Roman"/>
          <w:sz w:val="28"/>
          <w:szCs w:val="20"/>
          <w:lang w:val="ru-RU" w:bidi="ar-SA"/>
        </w:rPr>
        <w:t>»</w:t>
      </w:r>
      <w:r w:rsidRPr="009A6584">
        <w:rPr>
          <w:rFonts w:ascii="Times New Roman" w:eastAsia="Times New Roman" w:hAnsi="Times New Roman"/>
          <w:sz w:val="28"/>
          <w:szCs w:val="20"/>
          <w:lang w:val="ru-RU" w:bidi="ar-SA"/>
        </w:rPr>
        <w:t xml:space="preserve">. В настоящее </w:t>
      </w:r>
      <w:r w:rsidRPr="009A6584">
        <w:rPr>
          <w:rFonts w:ascii="Times New Roman" w:eastAsia="Times New Roman" w:hAnsi="Times New Roman"/>
          <w:sz w:val="28"/>
          <w:szCs w:val="20"/>
          <w:lang w:val="ru-RU" w:bidi="ar-SA"/>
        </w:rPr>
        <w:lastRenderedPageBreak/>
        <w:t xml:space="preserve">время утилизация биологических отходов производится при помощи установки для термической утилизации биологических отходов КД-300 </w:t>
      </w:r>
      <w:r w:rsidR="00BE1C2A">
        <w:rPr>
          <w:rFonts w:ascii="Times New Roman" w:eastAsia="Times New Roman" w:hAnsi="Times New Roman"/>
          <w:sz w:val="28"/>
          <w:szCs w:val="20"/>
          <w:lang w:val="ru-RU" w:bidi="ar-SA"/>
        </w:rPr>
        <w:t>«</w:t>
      </w:r>
      <w:r w:rsidRPr="009A6584">
        <w:rPr>
          <w:rFonts w:ascii="Times New Roman" w:eastAsia="Times New Roman" w:hAnsi="Times New Roman"/>
          <w:sz w:val="28"/>
          <w:szCs w:val="20"/>
          <w:lang w:val="ru-RU" w:bidi="ar-SA"/>
        </w:rPr>
        <w:t>Крематор</w:t>
      </w:r>
      <w:r w:rsidR="00BE1C2A">
        <w:rPr>
          <w:rFonts w:ascii="Times New Roman" w:eastAsia="Times New Roman" w:hAnsi="Times New Roman"/>
          <w:sz w:val="28"/>
          <w:szCs w:val="20"/>
          <w:lang w:val="ru-RU" w:bidi="ar-SA"/>
        </w:rPr>
        <w:t>»</w:t>
      </w:r>
      <w:r w:rsidRPr="009A6584">
        <w:rPr>
          <w:rFonts w:ascii="Times New Roman" w:eastAsia="Times New Roman" w:hAnsi="Times New Roman"/>
          <w:sz w:val="28"/>
          <w:szCs w:val="20"/>
          <w:lang w:val="ru-RU" w:bidi="ar-SA"/>
        </w:rPr>
        <w:t>. Обезвреживание биологических отходов проводится путем сжигания при температуре 750 градусов по Цельсию.</w:t>
      </w:r>
      <w:r w:rsidRPr="009A6584">
        <w:rPr>
          <w:rFonts w:ascii="Times New Roman" w:eastAsia="Times New Roman" w:hAnsi="Times New Roman"/>
          <w:sz w:val="28"/>
          <w:szCs w:val="28"/>
          <w:lang w:val="ru-RU" w:bidi="ar-SA"/>
        </w:rPr>
        <w:tab/>
      </w:r>
    </w:p>
    <w:p w:rsidR="00925CAB" w:rsidRPr="009A6584" w:rsidRDefault="00925CAB" w:rsidP="00925CAB">
      <w:pPr>
        <w:spacing w:after="0" w:line="240" w:lineRule="auto"/>
        <w:ind w:firstLine="540"/>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В жилом фонде города Нефтеюганска имеется 189 мусоропроводов, мероприятия по дезинфекции, дератизации и дезинсекции осуществляют управляющие компании, обслуживающие жилой фонд. </w:t>
      </w:r>
    </w:p>
    <w:p w:rsidR="00925CAB" w:rsidRPr="009A6584" w:rsidRDefault="00925CAB" w:rsidP="00925CAB">
      <w:pPr>
        <w:spacing w:after="0" w:line="240" w:lineRule="auto"/>
        <w:ind w:firstLine="540"/>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Сбор жидких отходов в домах, не подключенных к централизованной системе, осуществляется в соответствии с договором, заключенным между ОАО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Юганскводоканал</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и ОАО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ЖЭУ №5</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w:t>
      </w:r>
    </w:p>
    <w:p w:rsidR="00925CAB" w:rsidRPr="009A6584" w:rsidRDefault="00925CAB" w:rsidP="00925CAB">
      <w:pPr>
        <w:spacing w:after="0" w:line="240" w:lineRule="auto"/>
        <w:ind w:firstLine="540"/>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 xml:space="preserve">ОАО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Юганскводоканал</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производит откачку септиков и вывоз жидких бытовых отходов в точку слива на КНС – 8 для перекачивания на утилизацию и обеззараживание на КОС – 12000 м³/сутки.</w:t>
      </w:r>
    </w:p>
    <w:p w:rsidR="00925CAB" w:rsidRPr="009A6584" w:rsidRDefault="00925CAB" w:rsidP="00925CAB">
      <w:pPr>
        <w:spacing w:after="0" w:line="240" w:lineRule="auto"/>
        <w:ind w:firstLine="540"/>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В балочных массивах также осуществляется сбор жидких отходов на основании договоров с О</w:t>
      </w:r>
      <w:r w:rsidR="00C248FA">
        <w:rPr>
          <w:rFonts w:ascii="Times New Roman" w:eastAsia="Times New Roman" w:hAnsi="Times New Roman"/>
          <w:sz w:val="28"/>
          <w:szCs w:val="28"/>
          <w:lang w:val="ru-RU" w:bidi="ar-SA"/>
        </w:rPr>
        <w:t>А</w:t>
      </w:r>
      <w:r w:rsidRPr="009A6584">
        <w:rPr>
          <w:rFonts w:ascii="Times New Roman" w:eastAsia="Times New Roman" w:hAnsi="Times New Roman"/>
          <w:sz w:val="28"/>
          <w:szCs w:val="28"/>
          <w:lang w:val="ru-RU" w:bidi="ar-SA"/>
        </w:rPr>
        <w:t xml:space="preserve">О </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Юганскводоканал</w:t>
      </w:r>
      <w:r w:rsidR="00BE1C2A">
        <w:rPr>
          <w:rFonts w:ascii="Times New Roman" w:eastAsia="Times New Roman" w:hAnsi="Times New Roman"/>
          <w:sz w:val="28"/>
          <w:szCs w:val="28"/>
          <w:lang w:val="ru-RU" w:bidi="ar-SA"/>
        </w:rPr>
        <w:t>»</w:t>
      </w:r>
      <w:r w:rsidRPr="009A6584">
        <w:rPr>
          <w:rFonts w:ascii="Times New Roman" w:eastAsia="Times New Roman" w:hAnsi="Times New Roman"/>
          <w:sz w:val="28"/>
          <w:szCs w:val="28"/>
          <w:lang w:val="ru-RU" w:bidi="ar-SA"/>
        </w:rPr>
        <w:t xml:space="preserve"> и ООС (органы общественной самодеятельности), в лице его председателя там, где имеются септики по приёму жидких отходов. В настоящее время организовано 81 ООС.</w:t>
      </w:r>
    </w:p>
    <w:p w:rsidR="00925CAB" w:rsidRPr="009A6584" w:rsidRDefault="00925CAB" w:rsidP="00925CAB">
      <w:pPr>
        <w:spacing w:after="0" w:line="240" w:lineRule="auto"/>
        <w:ind w:firstLine="540"/>
        <w:jc w:val="both"/>
        <w:rPr>
          <w:rFonts w:ascii="Times New Roman" w:eastAsia="Times New Roman" w:hAnsi="Times New Roman"/>
          <w:sz w:val="28"/>
          <w:szCs w:val="28"/>
          <w:lang w:val="ru-RU" w:bidi="ar-SA"/>
        </w:rPr>
      </w:pPr>
      <w:r w:rsidRPr="009A6584">
        <w:rPr>
          <w:rFonts w:ascii="Times New Roman" w:eastAsia="Times New Roman" w:hAnsi="Times New Roman"/>
          <w:sz w:val="28"/>
          <w:szCs w:val="28"/>
          <w:lang w:val="ru-RU" w:bidi="ar-SA"/>
        </w:rPr>
        <w:t>Дворовые уборные выполнены в виде выгребных ям, вывоз осуществляется собственником домовладения.</w:t>
      </w:r>
    </w:p>
    <w:p w:rsidR="00925CAB" w:rsidRPr="00925CAB" w:rsidRDefault="00925CAB" w:rsidP="00925CAB">
      <w:pPr>
        <w:spacing w:after="0" w:line="240" w:lineRule="auto"/>
        <w:ind w:firstLine="540"/>
        <w:jc w:val="both"/>
        <w:rPr>
          <w:rFonts w:ascii="Times New Roman" w:eastAsia="Times New Roman" w:hAnsi="Times New Roman"/>
          <w:sz w:val="28"/>
          <w:szCs w:val="28"/>
          <w:lang w:val="ru-RU" w:eastAsia="ru-RU" w:bidi="ar-SA"/>
        </w:rPr>
      </w:pPr>
      <w:r w:rsidRPr="00925CAB">
        <w:rPr>
          <w:rFonts w:ascii="Times New Roman" w:eastAsia="Times New Roman" w:hAnsi="Times New Roman"/>
          <w:sz w:val="28"/>
          <w:szCs w:val="28"/>
          <w:lang w:val="tt-RU" w:eastAsia="ru-RU" w:bidi="ar-SA"/>
        </w:rPr>
        <w:t>Д</w:t>
      </w:r>
      <w:r w:rsidRPr="00925CAB">
        <w:rPr>
          <w:rFonts w:ascii="Times New Roman" w:eastAsia="Times New Roman" w:hAnsi="Times New Roman"/>
          <w:sz w:val="28"/>
          <w:szCs w:val="28"/>
          <w:lang w:val="ru-RU" w:eastAsia="ru-RU" w:bidi="ar-SA"/>
        </w:rPr>
        <w:t>ля города Нефтеюганска решена проблема утилизации отходов 1 класса опасности – ртутьсодержащих люминесцентных и энергосберегающих ламп.  Утверждено постановление администрации города Нефтеюганск от 28.03.2011г</w:t>
      </w:r>
      <w:r w:rsidR="003C2B7F">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 xml:space="preserve"> №769 </w:t>
      </w:r>
      <w:r w:rsidR="00BE1C2A">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Об организации сбора отработанных ртутьсодержащих ламп на территории города Нефтеюганска</w:t>
      </w:r>
      <w:r w:rsidR="00BE1C2A">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 xml:space="preserve">. Жители города информируются о необходимости и местах сбора ртутьсодержащих отходов путем размещения объявлений на подъездных информационных щитах жилых домов, через кассы ОАО </w:t>
      </w:r>
      <w:r w:rsidR="00BE1C2A">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Расчетно-кассовый центр</w:t>
      </w:r>
      <w:r w:rsidR="00BE1C2A">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 xml:space="preserve"> ЖКХ и через средства массовой информации.</w:t>
      </w:r>
    </w:p>
    <w:p w:rsidR="00925CAB" w:rsidRPr="00925CAB" w:rsidRDefault="00925CAB" w:rsidP="00925CAB">
      <w:pPr>
        <w:spacing w:after="0" w:line="240" w:lineRule="auto"/>
        <w:ind w:firstLine="708"/>
        <w:jc w:val="both"/>
        <w:rPr>
          <w:rFonts w:ascii="Times New Roman" w:eastAsia="Times New Roman" w:hAnsi="Times New Roman"/>
          <w:sz w:val="28"/>
          <w:szCs w:val="28"/>
          <w:lang w:val="ru-RU" w:eastAsia="ru-RU" w:bidi="ar-SA"/>
        </w:rPr>
      </w:pPr>
      <w:r w:rsidRPr="00925CAB">
        <w:rPr>
          <w:rFonts w:ascii="Times New Roman" w:eastAsia="Times New Roman" w:hAnsi="Times New Roman"/>
          <w:sz w:val="28"/>
          <w:szCs w:val="28"/>
          <w:lang w:val="ru-RU" w:eastAsia="ru-RU" w:bidi="ar-SA"/>
        </w:rPr>
        <w:t xml:space="preserve">На территории города Нефтеюганска зарегистрированы 2 хозяйствующих субъекта, у которых открыты лицензии на осуществление деятельности по обращению с отходами 1 класса опасности. ООО </w:t>
      </w:r>
      <w:r w:rsidR="00BE1C2A">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Промышленная безопасность</w:t>
      </w:r>
      <w:r w:rsidR="00BE1C2A">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 xml:space="preserve"> получило лицензию (86№00095 от 19.08.2011г.) на осуществление деятельности по сбору, использованию, обезвреживанию, транспортировке, размещению, утилизацию  отходов 1-4 класса опасности, в том числе  ртутьсодержащих ламп. Аналогичная лицензия получена ИП Игнатьева (86№00077 от 07.07.2011г.)</w:t>
      </w:r>
    </w:p>
    <w:p w:rsidR="00925CAB" w:rsidRPr="00925CAB" w:rsidRDefault="00925CAB" w:rsidP="00703050">
      <w:pPr>
        <w:spacing w:after="0" w:line="240" w:lineRule="auto"/>
        <w:ind w:firstLine="709"/>
        <w:jc w:val="both"/>
        <w:rPr>
          <w:rFonts w:ascii="Times New Roman" w:eastAsia="Times New Roman" w:hAnsi="Times New Roman"/>
          <w:sz w:val="28"/>
          <w:szCs w:val="28"/>
          <w:lang w:val="ru-RU" w:eastAsia="ru-RU" w:bidi="ar-SA"/>
        </w:rPr>
      </w:pPr>
      <w:r w:rsidRPr="00925CAB">
        <w:rPr>
          <w:rFonts w:ascii="Times New Roman" w:eastAsia="Times New Roman" w:hAnsi="Times New Roman"/>
          <w:sz w:val="28"/>
          <w:szCs w:val="28"/>
          <w:lang w:val="ru-RU" w:eastAsia="ru-RU" w:bidi="ar-SA"/>
        </w:rPr>
        <w:t xml:space="preserve">Сбор отработанных ртутьсодержащих ламп от населения организован на базе магазинов ООО ТКФ </w:t>
      </w:r>
      <w:r w:rsidR="00BE1C2A">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Энергосфера</w:t>
      </w:r>
      <w:r w:rsidR="00BE1C2A">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 xml:space="preserve">. В магазинах установлены металлические емкости для сбора отработанных ртутьсодержащих ламп. Покупателям предлагается скидка при покупке ламп при условии сдачи отработанных ламп.  Емкости установлены в 2 магазинах, оснащены  плотно прилегающими крышками, информацией об условиях приема ламп и инструкцией по утилизации ртутьсодержащих ламп.  Отработанные лампы транспортируются и утилизируются ООО </w:t>
      </w:r>
      <w:r w:rsidR="00BE1C2A">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Промышленная безопасность</w:t>
      </w:r>
      <w:r w:rsidR="00BE1C2A">
        <w:rPr>
          <w:rFonts w:ascii="Times New Roman" w:eastAsia="Times New Roman" w:hAnsi="Times New Roman"/>
          <w:sz w:val="28"/>
          <w:szCs w:val="28"/>
          <w:lang w:val="ru-RU" w:eastAsia="ru-RU" w:bidi="ar-SA"/>
        </w:rPr>
        <w:t>»</w:t>
      </w:r>
      <w:r w:rsidRPr="00925CAB">
        <w:rPr>
          <w:rFonts w:ascii="Times New Roman" w:eastAsia="Times New Roman" w:hAnsi="Times New Roman"/>
          <w:sz w:val="28"/>
          <w:szCs w:val="28"/>
          <w:lang w:val="ru-RU" w:eastAsia="ru-RU" w:bidi="ar-SA"/>
        </w:rPr>
        <w:t>.</w:t>
      </w:r>
    </w:p>
    <w:p w:rsidR="00F66083" w:rsidRPr="003C2B7F" w:rsidRDefault="003C2B7F" w:rsidP="003C2B7F">
      <w:pPr>
        <w:spacing w:after="0" w:line="240" w:lineRule="auto"/>
        <w:ind w:firstLine="709"/>
        <w:jc w:val="both"/>
        <w:rPr>
          <w:rFonts w:ascii="Times New Roman" w:eastAsia="Times New Roman" w:hAnsi="Times New Roman"/>
          <w:sz w:val="28"/>
          <w:szCs w:val="28"/>
          <w:lang w:val="ru-RU" w:bidi="ar-SA"/>
        </w:rPr>
      </w:pPr>
      <w:r w:rsidRPr="003C2B7F">
        <w:rPr>
          <w:rFonts w:ascii="Times New Roman" w:eastAsia="Times New Roman" w:hAnsi="Times New Roman"/>
          <w:sz w:val="28"/>
          <w:szCs w:val="28"/>
          <w:lang w:val="ru-RU" w:bidi="ar-SA"/>
        </w:rPr>
        <w:t>6.7.</w:t>
      </w:r>
      <w:r w:rsidR="00F66083" w:rsidRPr="003C2B7F">
        <w:rPr>
          <w:rFonts w:ascii="Times New Roman" w:eastAsia="Times New Roman" w:hAnsi="Times New Roman"/>
          <w:sz w:val="28"/>
          <w:szCs w:val="28"/>
          <w:lang w:val="ru-RU" w:bidi="ar-SA"/>
        </w:rPr>
        <w:t>Программы развития коммунальной инфраструктуры</w:t>
      </w:r>
    </w:p>
    <w:p w:rsidR="001D2540" w:rsidRPr="003C2B7F" w:rsidRDefault="003C2B7F" w:rsidP="003C2B7F">
      <w:pPr>
        <w:spacing w:after="0" w:line="240" w:lineRule="auto"/>
        <w:ind w:firstLine="709"/>
        <w:jc w:val="both"/>
        <w:rPr>
          <w:rFonts w:ascii="Times New Roman" w:eastAsia="Times New Roman" w:hAnsi="Times New Roman"/>
          <w:sz w:val="28"/>
          <w:szCs w:val="28"/>
          <w:lang w:val="ru-RU" w:bidi="ar-SA"/>
        </w:rPr>
      </w:pPr>
      <w:r>
        <w:rPr>
          <w:rFonts w:ascii="Times New Roman" w:eastAsia="Times New Roman" w:hAnsi="Times New Roman"/>
          <w:sz w:val="28"/>
          <w:szCs w:val="28"/>
          <w:lang w:val="ru-RU" w:bidi="ar-SA"/>
        </w:rPr>
        <w:lastRenderedPageBreak/>
        <w:t>1.</w:t>
      </w:r>
      <w:r w:rsidR="00BE1C2A">
        <w:rPr>
          <w:rFonts w:ascii="Times New Roman" w:eastAsia="Times New Roman" w:hAnsi="Times New Roman"/>
          <w:sz w:val="28"/>
          <w:szCs w:val="28"/>
          <w:lang w:val="ru-RU" w:bidi="ar-SA"/>
        </w:rPr>
        <w:t>»</w:t>
      </w:r>
      <w:r w:rsidR="001D2540" w:rsidRPr="003C2B7F">
        <w:rPr>
          <w:rFonts w:ascii="Times New Roman" w:eastAsia="Times New Roman" w:hAnsi="Times New Roman"/>
          <w:sz w:val="28"/>
          <w:szCs w:val="28"/>
          <w:lang w:val="ru-RU" w:bidi="ar-SA"/>
        </w:rPr>
        <w:t>Развитие жилищно-коммунального комплекса в городе Нефтеюганске в 2014-2020 годах</w:t>
      </w:r>
      <w:r w:rsidR="00BE1C2A">
        <w:rPr>
          <w:rFonts w:ascii="Times New Roman" w:eastAsia="Times New Roman" w:hAnsi="Times New Roman"/>
          <w:sz w:val="28"/>
          <w:szCs w:val="28"/>
          <w:lang w:val="ru-RU" w:bidi="ar-SA"/>
        </w:rPr>
        <w:t>»</w:t>
      </w:r>
      <w:r w:rsidR="00F07D34" w:rsidRPr="003C2B7F">
        <w:rPr>
          <w:rFonts w:ascii="Times New Roman" w:eastAsia="Times New Roman" w:hAnsi="Times New Roman"/>
          <w:sz w:val="28"/>
          <w:szCs w:val="28"/>
          <w:lang w:val="ru-RU" w:bidi="ar-SA"/>
        </w:rPr>
        <w:t>.</w:t>
      </w:r>
    </w:p>
    <w:p w:rsidR="001D2540" w:rsidRPr="003C2B7F" w:rsidRDefault="003C2B7F" w:rsidP="003C2B7F">
      <w:pPr>
        <w:spacing w:after="0" w:line="240" w:lineRule="auto"/>
        <w:ind w:firstLine="709"/>
        <w:jc w:val="both"/>
        <w:rPr>
          <w:rFonts w:ascii="Times New Roman" w:eastAsia="Times New Roman" w:hAnsi="Times New Roman"/>
          <w:sz w:val="28"/>
          <w:szCs w:val="28"/>
          <w:lang w:val="ru-RU" w:bidi="ar-SA"/>
        </w:rPr>
      </w:pPr>
      <w:r>
        <w:rPr>
          <w:rFonts w:ascii="Times New Roman" w:eastAsia="Times New Roman" w:hAnsi="Times New Roman"/>
          <w:sz w:val="28"/>
          <w:szCs w:val="28"/>
          <w:lang w:val="ru-RU" w:bidi="ar-SA"/>
        </w:rPr>
        <w:t>2.</w:t>
      </w:r>
      <w:r w:rsidR="00BE1C2A">
        <w:rPr>
          <w:rFonts w:ascii="Times New Roman" w:eastAsia="Times New Roman" w:hAnsi="Times New Roman"/>
          <w:sz w:val="28"/>
          <w:szCs w:val="28"/>
          <w:lang w:val="ru-RU" w:bidi="ar-SA"/>
        </w:rPr>
        <w:t>»</w:t>
      </w:r>
      <w:r w:rsidR="001D2540" w:rsidRPr="003C2B7F">
        <w:rPr>
          <w:rFonts w:ascii="Times New Roman" w:eastAsia="Times New Roman" w:hAnsi="Times New Roman"/>
          <w:sz w:val="28"/>
          <w:szCs w:val="28"/>
          <w:lang w:val="ru-RU" w:bidi="ar-SA"/>
        </w:rPr>
        <w:t>Развитие транспортной системы муниципального образования город Нефтеюганск на 2014-2020 годы</w:t>
      </w:r>
      <w:r w:rsidR="00BE1C2A">
        <w:rPr>
          <w:rFonts w:ascii="Times New Roman" w:eastAsia="Times New Roman" w:hAnsi="Times New Roman"/>
          <w:sz w:val="28"/>
          <w:szCs w:val="28"/>
          <w:lang w:val="ru-RU" w:bidi="ar-SA"/>
        </w:rPr>
        <w:t>»</w:t>
      </w:r>
      <w:r w:rsidR="00F07D34" w:rsidRPr="003C2B7F">
        <w:rPr>
          <w:rFonts w:ascii="Times New Roman" w:eastAsia="Times New Roman" w:hAnsi="Times New Roman"/>
          <w:sz w:val="28"/>
          <w:szCs w:val="28"/>
          <w:lang w:val="ru-RU" w:bidi="ar-SA"/>
        </w:rPr>
        <w:t>.</w:t>
      </w:r>
    </w:p>
    <w:p w:rsidR="00F07D34" w:rsidRPr="003C2B7F" w:rsidRDefault="003C2B7F" w:rsidP="003C2B7F">
      <w:pPr>
        <w:spacing w:after="0" w:line="240" w:lineRule="auto"/>
        <w:ind w:firstLine="709"/>
        <w:jc w:val="both"/>
        <w:rPr>
          <w:rFonts w:ascii="Times New Roman" w:eastAsia="Times New Roman" w:hAnsi="Times New Roman"/>
          <w:sz w:val="28"/>
          <w:szCs w:val="28"/>
          <w:lang w:val="ru-RU" w:bidi="ar-SA"/>
        </w:rPr>
      </w:pPr>
      <w:r>
        <w:rPr>
          <w:rFonts w:ascii="Times New Roman" w:eastAsia="Times New Roman" w:hAnsi="Times New Roman"/>
          <w:sz w:val="28"/>
          <w:szCs w:val="28"/>
          <w:lang w:val="ru-RU" w:bidi="ar-SA"/>
        </w:rPr>
        <w:t>3.</w:t>
      </w:r>
      <w:r w:rsidR="00BE1C2A">
        <w:rPr>
          <w:rFonts w:ascii="Times New Roman" w:eastAsia="Times New Roman" w:hAnsi="Times New Roman"/>
          <w:sz w:val="28"/>
          <w:szCs w:val="28"/>
          <w:lang w:val="ru-RU" w:bidi="ar-SA"/>
        </w:rPr>
        <w:t>»</w:t>
      </w:r>
      <w:r w:rsidR="00F07D34" w:rsidRPr="003C2B7F">
        <w:rPr>
          <w:rFonts w:ascii="Times New Roman" w:eastAsia="Times New Roman" w:hAnsi="Times New Roman"/>
          <w:sz w:val="28"/>
          <w:szCs w:val="28"/>
          <w:lang w:val="ru-RU" w:bidi="ar-SA"/>
        </w:rPr>
        <w:t>Обеспечение доступным и комфортным жильем жителей города Нефтеюганска в 2014-2020 годах</w:t>
      </w:r>
      <w:r w:rsidR="00BE1C2A">
        <w:rPr>
          <w:rFonts w:ascii="Times New Roman" w:eastAsia="Times New Roman" w:hAnsi="Times New Roman"/>
          <w:sz w:val="28"/>
          <w:szCs w:val="28"/>
          <w:lang w:val="ru-RU" w:bidi="ar-SA"/>
        </w:rPr>
        <w:t>»</w:t>
      </w:r>
      <w:r w:rsidR="00F07D34" w:rsidRPr="003C2B7F">
        <w:rPr>
          <w:rFonts w:ascii="Times New Roman" w:eastAsia="Times New Roman" w:hAnsi="Times New Roman"/>
          <w:sz w:val="28"/>
          <w:szCs w:val="28"/>
          <w:lang w:val="ru-RU" w:bidi="ar-SA"/>
        </w:rPr>
        <w:t>.</w:t>
      </w:r>
    </w:p>
    <w:p w:rsidR="008329E1" w:rsidRPr="003C2B7F" w:rsidRDefault="00AC1766" w:rsidP="003C2B7F">
      <w:pPr>
        <w:spacing w:after="0" w:line="240" w:lineRule="auto"/>
        <w:ind w:firstLine="709"/>
        <w:jc w:val="both"/>
        <w:rPr>
          <w:rFonts w:ascii="Times New Roman" w:eastAsia="Times New Roman" w:hAnsi="Times New Roman"/>
          <w:sz w:val="28"/>
          <w:szCs w:val="28"/>
          <w:lang w:val="ru-RU" w:bidi="ar-SA"/>
        </w:rPr>
      </w:pPr>
      <w:r w:rsidRPr="003C2B7F">
        <w:rPr>
          <w:rFonts w:ascii="Times New Roman" w:eastAsia="Times New Roman" w:hAnsi="Times New Roman"/>
          <w:sz w:val="28"/>
          <w:szCs w:val="28"/>
          <w:lang w:val="ru-RU" w:bidi="ar-SA"/>
        </w:rPr>
        <w:t>Реестр инвестиционных предложений представлен в Приложении.</w:t>
      </w:r>
    </w:p>
    <w:p w:rsidR="00F66083" w:rsidRPr="003C2B7F" w:rsidRDefault="003C2B7F" w:rsidP="003C2B7F">
      <w:pPr>
        <w:spacing w:after="0" w:line="240" w:lineRule="auto"/>
        <w:ind w:firstLine="709"/>
        <w:jc w:val="both"/>
        <w:rPr>
          <w:rFonts w:ascii="Times New Roman" w:eastAsia="Times New Roman" w:hAnsi="Times New Roman"/>
          <w:sz w:val="28"/>
          <w:szCs w:val="28"/>
          <w:lang w:val="ru-RU" w:bidi="ar-SA"/>
        </w:rPr>
      </w:pPr>
      <w:r>
        <w:rPr>
          <w:rFonts w:ascii="Times New Roman" w:eastAsia="Times New Roman" w:hAnsi="Times New Roman"/>
          <w:sz w:val="28"/>
          <w:szCs w:val="28"/>
          <w:lang w:val="ru-RU" w:bidi="ar-SA"/>
        </w:rPr>
        <w:t>6.8.</w:t>
      </w:r>
      <w:r w:rsidR="00F66083" w:rsidRPr="003C2B7F">
        <w:rPr>
          <w:rFonts w:ascii="Times New Roman" w:eastAsia="Times New Roman" w:hAnsi="Times New Roman"/>
          <w:sz w:val="28"/>
          <w:szCs w:val="28"/>
          <w:lang w:val="ru-RU" w:bidi="ar-SA"/>
        </w:rPr>
        <w:t>Реестр инвестиционных площадок и обеспечение их коммуникациями</w:t>
      </w:r>
    </w:p>
    <w:p w:rsidR="00F21FC9" w:rsidRDefault="00F21FC9" w:rsidP="00C13192">
      <w:pPr>
        <w:spacing w:after="0" w:line="240" w:lineRule="auto"/>
        <w:ind w:firstLine="708"/>
        <w:jc w:val="both"/>
        <w:rPr>
          <w:rFonts w:asciiTheme="minorHAnsi" w:eastAsia="Times New Roman" w:hAnsiTheme="minorHAnsi"/>
          <w:sz w:val="28"/>
          <w:szCs w:val="28"/>
          <w:lang w:val="ru-RU" w:eastAsia="ru-RU" w:bidi="ar-SA"/>
        </w:rPr>
      </w:pPr>
      <w:r w:rsidRPr="00F21FC9">
        <w:rPr>
          <w:rFonts w:ascii="Times New Roman" w:eastAsia="Times New Roman" w:hAnsi="Times New Roman"/>
          <w:sz w:val="28"/>
          <w:szCs w:val="28"/>
          <w:lang w:val="ru-RU" w:eastAsia="ru-RU" w:bidi="ar-SA"/>
        </w:rPr>
        <w:t>В</w:t>
      </w:r>
      <w:r w:rsidRPr="00F21FC9">
        <w:rPr>
          <w:rFonts w:ascii="Pragmatica" w:eastAsia="Times New Roman" w:hAnsi="Pragmatica"/>
          <w:sz w:val="28"/>
          <w:szCs w:val="28"/>
          <w:lang w:val="ru-RU" w:eastAsia="ru-RU" w:bidi="ar-SA"/>
        </w:rPr>
        <w:t xml:space="preserve"> реестр инвестиционных площадок по состоянию на 10.12.2012 включены 2 земельных участка</w:t>
      </w:r>
      <w:r w:rsidR="00F07D34">
        <w:rPr>
          <w:rFonts w:eastAsia="Times New Roman"/>
          <w:sz w:val="28"/>
          <w:szCs w:val="28"/>
          <w:lang w:val="ru-RU" w:eastAsia="ru-RU" w:bidi="ar-SA"/>
        </w:rPr>
        <w:t>,</w:t>
      </w:r>
      <w:r w:rsidRPr="00F21FC9">
        <w:rPr>
          <w:rFonts w:ascii="Pragmatica" w:eastAsia="Times New Roman" w:hAnsi="Pragmatica"/>
          <w:sz w:val="28"/>
          <w:szCs w:val="28"/>
          <w:lang w:val="ru-RU" w:eastAsia="ru-RU" w:bidi="ar-SA"/>
        </w:rPr>
        <w:t xml:space="preserve"> которые планируются к реализации через аукцион в 2014 году:</w:t>
      </w:r>
    </w:p>
    <w:p w:rsidR="003C2B7F" w:rsidRPr="003C2B7F" w:rsidRDefault="003C2B7F" w:rsidP="00C13192">
      <w:pPr>
        <w:spacing w:after="0" w:line="240" w:lineRule="auto"/>
        <w:ind w:firstLine="708"/>
        <w:jc w:val="both"/>
        <w:rPr>
          <w:rFonts w:asciiTheme="minorHAnsi" w:eastAsia="Times New Roman" w:hAnsiTheme="minorHAnsi"/>
          <w:sz w:val="28"/>
          <w:szCs w:val="28"/>
          <w:lang w:val="ru-RU" w:eastAsia="ru-RU" w:bidi="ar-SA"/>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125"/>
        <w:gridCol w:w="3887"/>
        <w:gridCol w:w="1416"/>
        <w:gridCol w:w="1754"/>
      </w:tblGrid>
      <w:tr w:rsidR="00F21FC9" w:rsidRPr="00324686" w:rsidTr="003C2B7F">
        <w:trPr>
          <w:tblHeader/>
        </w:trPr>
        <w:tc>
          <w:tcPr>
            <w:tcW w:w="675" w:type="dxa"/>
            <w:shd w:val="clear" w:color="auto" w:fill="auto"/>
          </w:tcPr>
          <w:p w:rsidR="001D2540" w:rsidRPr="00324686" w:rsidRDefault="001D2540" w:rsidP="00F21FC9">
            <w:pPr>
              <w:spacing w:after="0" w:line="240" w:lineRule="auto"/>
              <w:jc w:val="both"/>
              <w:rPr>
                <w:rFonts w:eastAsia="Times New Roman"/>
                <w:sz w:val="24"/>
                <w:szCs w:val="24"/>
                <w:lang w:val="ru-RU" w:eastAsia="ru-RU" w:bidi="ar-SA"/>
              </w:rPr>
            </w:pPr>
          </w:p>
          <w:p w:rsidR="00F21FC9" w:rsidRPr="001F58FA" w:rsidRDefault="00F21FC9" w:rsidP="00F21FC9">
            <w:pPr>
              <w:spacing w:after="0" w:line="240" w:lineRule="auto"/>
              <w:jc w:val="both"/>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№п/п</w:t>
            </w:r>
          </w:p>
        </w:tc>
        <w:tc>
          <w:tcPr>
            <w:tcW w:w="2127" w:type="dxa"/>
            <w:shd w:val="clear" w:color="auto" w:fill="auto"/>
          </w:tcPr>
          <w:p w:rsidR="00F21FC9" w:rsidRPr="001F58FA" w:rsidRDefault="00F21FC9" w:rsidP="00F21FC9">
            <w:pPr>
              <w:spacing w:after="0" w:line="240" w:lineRule="auto"/>
              <w:jc w:val="center"/>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Местоположение земельного участка</w:t>
            </w:r>
          </w:p>
        </w:tc>
        <w:tc>
          <w:tcPr>
            <w:tcW w:w="3969" w:type="dxa"/>
            <w:shd w:val="clear" w:color="auto" w:fill="auto"/>
          </w:tcPr>
          <w:p w:rsidR="001D2540" w:rsidRPr="00324686" w:rsidRDefault="001D2540" w:rsidP="00F21FC9">
            <w:pPr>
              <w:spacing w:after="0" w:line="240" w:lineRule="auto"/>
              <w:jc w:val="center"/>
              <w:rPr>
                <w:rFonts w:eastAsia="Times New Roman"/>
                <w:sz w:val="24"/>
                <w:szCs w:val="24"/>
                <w:lang w:val="ru-RU" w:eastAsia="ru-RU" w:bidi="ar-SA"/>
              </w:rPr>
            </w:pPr>
          </w:p>
          <w:p w:rsidR="00F21FC9" w:rsidRPr="001F58FA" w:rsidRDefault="00F21FC9" w:rsidP="00F21FC9">
            <w:pPr>
              <w:spacing w:after="0" w:line="240" w:lineRule="auto"/>
              <w:jc w:val="center"/>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Вид разрешённого использования</w:t>
            </w:r>
          </w:p>
        </w:tc>
        <w:tc>
          <w:tcPr>
            <w:tcW w:w="1418" w:type="dxa"/>
            <w:shd w:val="clear" w:color="auto" w:fill="auto"/>
          </w:tcPr>
          <w:p w:rsidR="00F21FC9" w:rsidRPr="001F58FA" w:rsidRDefault="00F21FC9" w:rsidP="00F21FC9">
            <w:pPr>
              <w:spacing w:after="0" w:line="240" w:lineRule="auto"/>
              <w:jc w:val="center"/>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Площадь земельного участка, кв.м.</w:t>
            </w:r>
          </w:p>
        </w:tc>
        <w:tc>
          <w:tcPr>
            <w:tcW w:w="1762" w:type="dxa"/>
            <w:shd w:val="clear" w:color="auto" w:fill="auto"/>
          </w:tcPr>
          <w:p w:rsidR="001D2540" w:rsidRPr="00324686" w:rsidRDefault="001D2540" w:rsidP="00F21FC9">
            <w:pPr>
              <w:spacing w:after="0" w:line="240" w:lineRule="auto"/>
              <w:jc w:val="both"/>
              <w:rPr>
                <w:rFonts w:eastAsia="Times New Roman"/>
                <w:sz w:val="24"/>
                <w:szCs w:val="24"/>
                <w:lang w:val="ru-RU" w:eastAsia="ru-RU" w:bidi="ar-SA"/>
              </w:rPr>
            </w:pPr>
          </w:p>
          <w:p w:rsidR="00F21FC9" w:rsidRPr="001F58FA" w:rsidRDefault="00F21FC9" w:rsidP="00F21FC9">
            <w:pPr>
              <w:spacing w:after="0" w:line="240" w:lineRule="auto"/>
              <w:jc w:val="both"/>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Примечание</w:t>
            </w:r>
          </w:p>
        </w:tc>
      </w:tr>
      <w:tr w:rsidR="00F21FC9" w:rsidRPr="003B7D95" w:rsidTr="003C2B7F">
        <w:tc>
          <w:tcPr>
            <w:tcW w:w="675" w:type="dxa"/>
            <w:shd w:val="clear" w:color="auto" w:fill="auto"/>
          </w:tcPr>
          <w:p w:rsidR="00F21FC9" w:rsidRPr="001F58FA" w:rsidRDefault="00F21FC9" w:rsidP="00F21FC9">
            <w:pPr>
              <w:spacing w:after="0" w:line="240" w:lineRule="auto"/>
              <w:jc w:val="center"/>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1</w:t>
            </w:r>
          </w:p>
        </w:tc>
        <w:tc>
          <w:tcPr>
            <w:tcW w:w="2127" w:type="dxa"/>
            <w:shd w:val="clear" w:color="auto" w:fill="auto"/>
          </w:tcPr>
          <w:p w:rsidR="00F21FC9" w:rsidRPr="001F58FA" w:rsidRDefault="00F21FC9" w:rsidP="00F21FC9">
            <w:pPr>
              <w:spacing w:after="0" w:line="240" w:lineRule="auto"/>
              <w:jc w:val="both"/>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 xml:space="preserve">г.Нефтеюганск, </w:t>
            </w:r>
          </w:p>
          <w:p w:rsidR="00F21FC9" w:rsidRPr="001F58FA" w:rsidRDefault="00F21FC9" w:rsidP="00F21FC9">
            <w:pPr>
              <w:spacing w:after="0" w:line="240" w:lineRule="auto"/>
              <w:jc w:val="both"/>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9А мкр.</w:t>
            </w:r>
          </w:p>
        </w:tc>
        <w:tc>
          <w:tcPr>
            <w:tcW w:w="3969" w:type="dxa"/>
            <w:shd w:val="clear" w:color="auto" w:fill="auto"/>
          </w:tcPr>
          <w:p w:rsidR="00F21FC9" w:rsidRPr="001F58FA" w:rsidRDefault="00F21FC9" w:rsidP="00C24479">
            <w:pPr>
              <w:spacing w:after="0" w:line="240" w:lineRule="auto"/>
              <w:jc w:val="both"/>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 xml:space="preserve">Под строительство объекта </w:t>
            </w:r>
            <w:r w:rsidR="00BE1C2A">
              <w:rPr>
                <w:rFonts w:ascii="Pragmatica" w:eastAsia="Times New Roman" w:hAnsi="Pragmatica"/>
                <w:sz w:val="24"/>
                <w:szCs w:val="24"/>
                <w:lang w:val="ru-RU" w:eastAsia="ru-RU" w:bidi="ar-SA"/>
              </w:rPr>
              <w:t>«</w:t>
            </w:r>
            <w:r w:rsidRPr="001F58FA">
              <w:rPr>
                <w:rFonts w:ascii="Pragmatica" w:eastAsia="Times New Roman" w:hAnsi="Pragmatica"/>
                <w:sz w:val="24"/>
                <w:szCs w:val="24"/>
                <w:lang w:val="ru-RU" w:eastAsia="ru-RU" w:bidi="ar-SA"/>
              </w:rPr>
              <w:t>Комплекс для размещения учреждений системы социального обслуживания в 9</w:t>
            </w:r>
            <w:r w:rsidR="00C24479">
              <w:rPr>
                <w:rFonts w:asciiTheme="minorHAnsi" w:eastAsia="Times New Roman" w:hAnsiTheme="minorHAnsi"/>
                <w:sz w:val="24"/>
                <w:szCs w:val="24"/>
                <w:lang w:val="ru-RU" w:eastAsia="ru-RU" w:bidi="ar-SA"/>
              </w:rPr>
              <w:t>а</w:t>
            </w:r>
            <w:r w:rsidRPr="001F58FA">
              <w:rPr>
                <w:rFonts w:ascii="Pragmatica" w:eastAsia="Times New Roman" w:hAnsi="Pragmatica"/>
                <w:sz w:val="24"/>
                <w:szCs w:val="24"/>
                <w:lang w:val="ru-RU" w:eastAsia="ru-RU" w:bidi="ar-SA"/>
              </w:rPr>
              <w:t xml:space="preserve"> мкр</w:t>
            </w:r>
            <w:r w:rsidR="003C2B7F">
              <w:rPr>
                <w:rFonts w:asciiTheme="minorHAnsi" w:eastAsia="Times New Roman" w:hAnsiTheme="minorHAnsi"/>
                <w:sz w:val="24"/>
                <w:szCs w:val="24"/>
                <w:lang w:val="ru-RU" w:eastAsia="ru-RU" w:bidi="ar-SA"/>
              </w:rPr>
              <w:t>.</w:t>
            </w:r>
            <w:r w:rsidR="00BE1C2A">
              <w:rPr>
                <w:rFonts w:ascii="Pragmatica" w:eastAsia="Times New Roman" w:hAnsi="Pragmatica"/>
                <w:sz w:val="24"/>
                <w:szCs w:val="24"/>
                <w:lang w:val="ru-RU" w:eastAsia="ru-RU" w:bidi="ar-SA"/>
              </w:rPr>
              <w:t>»</w:t>
            </w:r>
          </w:p>
        </w:tc>
        <w:tc>
          <w:tcPr>
            <w:tcW w:w="1418" w:type="dxa"/>
            <w:shd w:val="clear" w:color="auto" w:fill="auto"/>
          </w:tcPr>
          <w:p w:rsidR="00F21FC9" w:rsidRPr="00324686" w:rsidRDefault="00F21FC9" w:rsidP="00F21FC9">
            <w:pPr>
              <w:spacing w:after="0" w:line="240" w:lineRule="auto"/>
              <w:jc w:val="center"/>
              <w:rPr>
                <w:rFonts w:eastAsia="Times New Roman"/>
                <w:sz w:val="24"/>
                <w:szCs w:val="24"/>
                <w:lang w:val="ru-RU" w:eastAsia="ru-RU" w:bidi="ar-SA"/>
              </w:rPr>
            </w:pPr>
          </w:p>
          <w:p w:rsidR="00F21FC9" w:rsidRPr="00324686" w:rsidRDefault="00F21FC9" w:rsidP="00F21FC9">
            <w:pPr>
              <w:spacing w:after="0" w:line="240" w:lineRule="auto"/>
              <w:jc w:val="center"/>
              <w:rPr>
                <w:rFonts w:eastAsia="Times New Roman"/>
                <w:sz w:val="24"/>
                <w:szCs w:val="24"/>
                <w:lang w:val="ru-RU" w:eastAsia="ru-RU" w:bidi="ar-SA"/>
              </w:rPr>
            </w:pPr>
          </w:p>
          <w:p w:rsidR="00F21FC9" w:rsidRPr="00324686" w:rsidRDefault="00F21FC9" w:rsidP="00F21FC9">
            <w:pPr>
              <w:spacing w:after="0" w:line="240" w:lineRule="auto"/>
              <w:jc w:val="center"/>
              <w:rPr>
                <w:rFonts w:eastAsia="Times New Roman"/>
                <w:sz w:val="24"/>
                <w:szCs w:val="24"/>
                <w:lang w:val="ru-RU" w:eastAsia="ru-RU" w:bidi="ar-SA"/>
              </w:rPr>
            </w:pPr>
          </w:p>
          <w:p w:rsidR="00F21FC9" w:rsidRPr="001F58FA" w:rsidRDefault="00F21FC9" w:rsidP="00F21FC9">
            <w:pPr>
              <w:spacing w:after="0" w:line="240" w:lineRule="auto"/>
              <w:jc w:val="center"/>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5247</w:t>
            </w:r>
          </w:p>
        </w:tc>
        <w:tc>
          <w:tcPr>
            <w:tcW w:w="1762" w:type="dxa"/>
            <w:shd w:val="clear" w:color="auto" w:fill="auto"/>
          </w:tcPr>
          <w:p w:rsidR="00F21FC9" w:rsidRPr="001F58FA" w:rsidRDefault="00F21FC9" w:rsidP="00F21FC9">
            <w:pPr>
              <w:spacing w:after="0" w:line="240" w:lineRule="auto"/>
              <w:jc w:val="both"/>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Планируется реализация через аукцион в 2014 году</w:t>
            </w:r>
          </w:p>
        </w:tc>
      </w:tr>
      <w:tr w:rsidR="00F21FC9" w:rsidRPr="003B7D95" w:rsidTr="003C2B7F">
        <w:tc>
          <w:tcPr>
            <w:tcW w:w="675" w:type="dxa"/>
            <w:shd w:val="clear" w:color="auto" w:fill="auto"/>
          </w:tcPr>
          <w:p w:rsidR="00F21FC9" w:rsidRPr="001F58FA" w:rsidRDefault="00F21FC9" w:rsidP="00F21FC9">
            <w:pPr>
              <w:spacing w:after="0" w:line="240" w:lineRule="auto"/>
              <w:jc w:val="center"/>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2</w:t>
            </w:r>
          </w:p>
        </w:tc>
        <w:tc>
          <w:tcPr>
            <w:tcW w:w="2127" w:type="dxa"/>
            <w:shd w:val="clear" w:color="auto" w:fill="auto"/>
          </w:tcPr>
          <w:p w:rsidR="00F21FC9" w:rsidRPr="001F58FA" w:rsidRDefault="00F21FC9" w:rsidP="00F21FC9">
            <w:pPr>
              <w:spacing w:after="0" w:line="240" w:lineRule="auto"/>
              <w:jc w:val="both"/>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 xml:space="preserve">ул.Мамонтовская, район СТО </w:t>
            </w:r>
            <w:r w:rsidR="00BE1C2A">
              <w:rPr>
                <w:rFonts w:ascii="Pragmatica" w:eastAsia="Times New Roman" w:hAnsi="Pragmatica"/>
                <w:sz w:val="24"/>
                <w:szCs w:val="24"/>
                <w:lang w:val="ru-RU" w:eastAsia="ru-RU" w:bidi="ar-SA"/>
              </w:rPr>
              <w:t>«</w:t>
            </w:r>
            <w:r w:rsidRPr="001F58FA">
              <w:rPr>
                <w:rFonts w:ascii="Pragmatica" w:eastAsia="Times New Roman" w:hAnsi="Pragmatica"/>
                <w:sz w:val="24"/>
                <w:szCs w:val="24"/>
                <w:lang w:val="ru-RU" w:eastAsia="ru-RU" w:bidi="ar-SA"/>
              </w:rPr>
              <w:t>Каприз</w:t>
            </w:r>
            <w:r w:rsidR="00BE1C2A">
              <w:rPr>
                <w:rFonts w:ascii="Pragmatica" w:eastAsia="Times New Roman" w:hAnsi="Pragmatica"/>
                <w:sz w:val="24"/>
                <w:szCs w:val="24"/>
                <w:lang w:val="ru-RU" w:eastAsia="ru-RU" w:bidi="ar-SA"/>
              </w:rPr>
              <w:t>»</w:t>
            </w:r>
          </w:p>
        </w:tc>
        <w:tc>
          <w:tcPr>
            <w:tcW w:w="3969" w:type="dxa"/>
            <w:shd w:val="clear" w:color="auto" w:fill="auto"/>
          </w:tcPr>
          <w:p w:rsidR="00F21FC9" w:rsidRPr="001F58FA" w:rsidRDefault="00F21FC9" w:rsidP="00F21FC9">
            <w:pPr>
              <w:spacing w:after="0" w:line="240" w:lineRule="auto"/>
              <w:jc w:val="both"/>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Под строительство автомойки.</w:t>
            </w:r>
          </w:p>
        </w:tc>
        <w:tc>
          <w:tcPr>
            <w:tcW w:w="1418" w:type="dxa"/>
            <w:shd w:val="clear" w:color="auto" w:fill="auto"/>
          </w:tcPr>
          <w:p w:rsidR="00F21FC9" w:rsidRPr="00324686" w:rsidRDefault="00F21FC9" w:rsidP="00F21FC9">
            <w:pPr>
              <w:spacing w:after="0" w:line="240" w:lineRule="auto"/>
              <w:jc w:val="center"/>
              <w:rPr>
                <w:rFonts w:eastAsia="Times New Roman"/>
                <w:sz w:val="24"/>
                <w:szCs w:val="24"/>
                <w:lang w:val="ru-RU" w:eastAsia="ru-RU" w:bidi="ar-SA"/>
              </w:rPr>
            </w:pPr>
          </w:p>
          <w:p w:rsidR="00F21FC9" w:rsidRPr="00324686" w:rsidRDefault="00F21FC9" w:rsidP="00F21FC9">
            <w:pPr>
              <w:spacing w:after="0" w:line="240" w:lineRule="auto"/>
              <w:jc w:val="center"/>
              <w:rPr>
                <w:rFonts w:eastAsia="Times New Roman"/>
                <w:sz w:val="24"/>
                <w:szCs w:val="24"/>
                <w:lang w:val="ru-RU" w:eastAsia="ru-RU" w:bidi="ar-SA"/>
              </w:rPr>
            </w:pPr>
          </w:p>
          <w:p w:rsidR="00F21FC9" w:rsidRPr="001F58FA" w:rsidRDefault="00F21FC9" w:rsidP="00F21FC9">
            <w:pPr>
              <w:spacing w:after="0" w:line="240" w:lineRule="auto"/>
              <w:jc w:val="center"/>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1070</w:t>
            </w:r>
          </w:p>
        </w:tc>
        <w:tc>
          <w:tcPr>
            <w:tcW w:w="1762" w:type="dxa"/>
            <w:shd w:val="clear" w:color="auto" w:fill="auto"/>
          </w:tcPr>
          <w:p w:rsidR="00F21FC9" w:rsidRPr="001F58FA" w:rsidRDefault="00F21FC9" w:rsidP="00F21FC9">
            <w:pPr>
              <w:spacing w:after="0" w:line="240" w:lineRule="auto"/>
              <w:jc w:val="both"/>
              <w:rPr>
                <w:rFonts w:ascii="Pragmatica" w:eastAsia="Times New Roman" w:hAnsi="Pragmatica"/>
                <w:sz w:val="24"/>
                <w:szCs w:val="24"/>
                <w:lang w:val="ru-RU" w:eastAsia="ru-RU" w:bidi="ar-SA"/>
              </w:rPr>
            </w:pPr>
            <w:r w:rsidRPr="001F58FA">
              <w:rPr>
                <w:rFonts w:ascii="Pragmatica" w:eastAsia="Times New Roman" w:hAnsi="Pragmatica"/>
                <w:sz w:val="24"/>
                <w:szCs w:val="24"/>
                <w:lang w:val="ru-RU" w:eastAsia="ru-RU" w:bidi="ar-SA"/>
              </w:rPr>
              <w:t>Планируется реализация через аукцион в 2014 году</w:t>
            </w:r>
          </w:p>
        </w:tc>
      </w:tr>
    </w:tbl>
    <w:p w:rsidR="00F21FC9" w:rsidRDefault="00F21FC9" w:rsidP="00F66083">
      <w:pPr>
        <w:jc w:val="center"/>
        <w:rPr>
          <w:rFonts w:ascii="Times New Roman" w:hAnsi="Times New Roman"/>
          <w:b/>
          <w:sz w:val="28"/>
          <w:szCs w:val="28"/>
          <w:lang w:val="ru-RU"/>
        </w:rPr>
      </w:pPr>
    </w:p>
    <w:p w:rsidR="00530839" w:rsidRDefault="00530839" w:rsidP="00530839">
      <w:pPr>
        <w:jc w:val="right"/>
        <w:rPr>
          <w:rFonts w:ascii="Times New Roman" w:hAnsi="Times New Roman"/>
          <w:b/>
          <w:sz w:val="28"/>
          <w:szCs w:val="28"/>
          <w:lang w:val="ru-RU"/>
        </w:rPr>
        <w:sectPr w:rsidR="00530839" w:rsidSect="00572685">
          <w:pgSz w:w="11906" w:h="16838"/>
          <w:pgMar w:top="1134" w:right="567" w:bottom="1134" w:left="1701" w:header="709" w:footer="709" w:gutter="0"/>
          <w:pgNumType w:start="1"/>
          <w:cols w:space="708"/>
          <w:titlePg/>
          <w:docGrid w:linePitch="360"/>
        </w:sectPr>
      </w:pPr>
    </w:p>
    <w:p w:rsidR="001910B1" w:rsidRPr="00D86291" w:rsidRDefault="001910B1" w:rsidP="001910B1">
      <w:pPr>
        <w:jc w:val="right"/>
        <w:rPr>
          <w:rFonts w:ascii="Times New Roman" w:hAnsi="Times New Roman"/>
          <w:sz w:val="28"/>
          <w:szCs w:val="28"/>
          <w:lang w:val="ru-RU"/>
        </w:rPr>
      </w:pPr>
      <w:r w:rsidRPr="00D86291">
        <w:rPr>
          <w:rFonts w:ascii="Times New Roman" w:hAnsi="Times New Roman"/>
          <w:sz w:val="28"/>
          <w:szCs w:val="28"/>
          <w:lang w:val="ru-RU"/>
        </w:rPr>
        <w:lastRenderedPageBreak/>
        <w:t>Приложения</w:t>
      </w:r>
    </w:p>
    <w:p w:rsidR="001910B1" w:rsidRPr="00D86291" w:rsidRDefault="001910B1" w:rsidP="001910B1">
      <w:pPr>
        <w:pStyle w:val="a5"/>
        <w:numPr>
          <w:ilvl w:val="0"/>
          <w:numId w:val="37"/>
        </w:numPr>
        <w:tabs>
          <w:tab w:val="num" w:pos="567"/>
        </w:tabs>
        <w:spacing w:after="0"/>
        <w:jc w:val="center"/>
        <w:rPr>
          <w:rFonts w:ascii="Times New Roman" w:hAnsi="Times New Roman" w:cs="Times New Roman"/>
          <w:sz w:val="28"/>
          <w:szCs w:val="28"/>
          <w:lang w:val="ru-RU"/>
        </w:rPr>
      </w:pPr>
      <w:r w:rsidRPr="00D86291">
        <w:rPr>
          <w:rFonts w:ascii="Times New Roman" w:hAnsi="Times New Roman" w:cs="Times New Roman"/>
          <w:sz w:val="28"/>
          <w:szCs w:val="28"/>
          <w:lang w:val="ru-RU"/>
        </w:rPr>
        <w:t>Реестр инвестиционных пр</w:t>
      </w:r>
      <w:r>
        <w:rPr>
          <w:rFonts w:ascii="Times New Roman" w:hAnsi="Times New Roman" w:cs="Times New Roman"/>
          <w:sz w:val="28"/>
          <w:szCs w:val="28"/>
          <w:lang w:val="ru-RU"/>
        </w:rPr>
        <w:t>оектов</w:t>
      </w:r>
    </w:p>
    <w:tbl>
      <w:tblPr>
        <w:tblpPr w:leftFromText="180" w:rightFromText="180" w:vertAnchor="text" w:horzAnchor="margin" w:tblpX="108" w:tblpY="173"/>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1965"/>
        <w:gridCol w:w="702"/>
        <w:gridCol w:w="2736"/>
        <w:gridCol w:w="1417"/>
        <w:gridCol w:w="1418"/>
        <w:gridCol w:w="2126"/>
        <w:gridCol w:w="3261"/>
        <w:gridCol w:w="1417"/>
      </w:tblGrid>
      <w:tr w:rsidR="001910B1" w:rsidRPr="005F717F" w:rsidTr="006A442F">
        <w:trPr>
          <w:trHeight w:val="1264"/>
          <w:tblHeader/>
        </w:trPr>
        <w:tc>
          <w:tcPr>
            <w:tcW w:w="517"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 п/п</w:t>
            </w:r>
          </w:p>
        </w:tc>
        <w:tc>
          <w:tcPr>
            <w:tcW w:w="1965"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Наименование инвестиционного предложения</w:t>
            </w:r>
          </w:p>
        </w:tc>
        <w:tc>
          <w:tcPr>
            <w:tcW w:w="702"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Срок реали-зации</w:t>
            </w:r>
          </w:p>
        </w:tc>
        <w:tc>
          <w:tcPr>
            <w:tcW w:w="2736"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Краткая характеристика проекта</w:t>
            </w:r>
          </w:p>
        </w:tc>
        <w:tc>
          <w:tcPr>
            <w:tcW w:w="1417"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Источник финансирования</w:t>
            </w:r>
          </w:p>
        </w:tc>
        <w:tc>
          <w:tcPr>
            <w:tcW w:w="1418"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Объем финансирования (всего, тыс.руб.), в т.ч. по годам</w:t>
            </w:r>
          </w:p>
        </w:tc>
        <w:tc>
          <w:tcPr>
            <w:tcW w:w="2126"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Инициатор (контактная информация)</w:t>
            </w:r>
          </w:p>
        </w:tc>
        <w:tc>
          <w:tcPr>
            <w:tcW w:w="3261"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Ожидаемые результаты</w:t>
            </w:r>
          </w:p>
        </w:tc>
        <w:tc>
          <w:tcPr>
            <w:tcW w:w="1417" w:type="dxa"/>
            <w:shd w:val="clear" w:color="auto" w:fill="auto"/>
            <w:vAlign w:val="center"/>
            <w:hideMark/>
          </w:tcPr>
          <w:p w:rsidR="001910B1" w:rsidRPr="005F717F" w:rsidRDefault="001910B1" w:rsidP="006A442F">
            <w:pPr>
              <w:spacing w:after="0" w:line="240" w:lineRule="auto"/>
              <w:ind w:left="-108"/>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Количество созданных рабочих мест</w:t>
            </w:r>
          </w:p>
        </w:tc>
      </w:tr>
      <w:tr w:rsidR="001910B1" w:rsidRPr="005F717F" w:rsidTr="006A442F">
        <w:trPr>
          <w:trHeight w:val="280"/>
          <w:tblHeader/>
        </w:trPr>
        <w:tc>
          <w:tcPr>
            <w:tcW w:w="517"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1</w:t>
            </w:r>
          </w:p>
        </w:tc>
        <w:tc>
          <w:tcPr>
            <w:tcW w:w="1965"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2</w:t>
            </w:r>
          </w:p>
        </w:tc>
        <w:tc>
          <w:tcPr>
            <w:tcW w:w="702"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3</w:t>
            </w:r>
          </w:p>
        </w:tc>
        <w:tc>
          <w:tcPr>
            <w:tcW w:w="2736"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4</w:t>
            </w:r>
          </w:p>
        </w:tc>
        <w:tc>
          <w:tcPr>
            <w:tcW w:w="1417"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5</w:t>
            </w:r>
          </w:p>
        </w:tc>
        <w:tc>
          <w:tcPr>
            <w:tcW w:w="1418"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6</w:t>
            </w:r>
          </w:p>
        </w:tc>
        <w:tc>
          <w:tcPr>
            <w:tcW w:w="2126"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Pr>
                <w:rFonts w:ascii="Times New Roman" w:eastAsia="Times New Roman" w:hAnsi="Times New Roman"/>
                <w:sz w:val="20"/>
                <w:szCs w:val="20"/>
                <w:lang w:val="ru-RU" w:eastAsia="ru-RU" w:bidi="ar-SA"/>
              </w:rPr>
              <w:t>7</w:t>
            </w:r>
          </w:p>
        </w:tc>
        <w:tc>
          <w:tcPr>
            <w:tcW w:w="3261"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Pr>
                <w:rFonts w:ascii="Times New Roman" w:eastAsia="Times New Roman" w:hAnsi="Times New Roman"/>
                <w:sz w:val="20"/>
                <w:szCs w:val="20"/>
                <w:lang w:val="ru-RU" w:eastAsia="ru-RU" w:bidi="ar-SA"/>
              </w:rPr>
              <w:t>8</w:t>
            </w:r>
          </w:p>
        </w:tc>
        <w:tc>
          <w:tcPr>
            <w:tcW w:w="1417"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Pr>
                <w:rFonts w:ascii="Times New Roman" w:eastAsia="Times New Roman" w:hAnsi="Times New Roman"/>
                <w:sz w:val="20"/>
                <w:szCs w:val="20"/>
                <w:lang w:val="ru-RU" w:eastAsia="ru-RU" w:bidi="ar-SA"/>
              </w:rPr>
              <w:t>9</w:t>
            </w:r>
          </w:p>
        </w:tc>
      </w:tr>
      <w:tr w:rsidR="001910B1" w:rsidRPr="005F717F" w:rsidTr="006A442F">
        <w:trPr>
          <w:trHeight w:val="311"/>
        </w:trPr>
        <w:tc>
          <w:tcPr>
            <w:tcW w:w="517" w:type="dxa"/>
            <w:vMerge w:val="restart"/>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Pr>
                <w:rFonts w:ascii="Times New Roman" w:eastAsia="Times New Roman" w:hAnsi="Times New Roman"/>
                <w:sz w:val="20"/>
                <w:szCs w:val="20"/>
                <w:lang w:val="ru-RU" w:eastAsia="ru-RU" w:bidi="ar-SA"/>
              </w:rPr>
              <w:t>1</w:t>
            </w:r>
            <w:r w:rsidRPr="005F717F">
              <w:rPr>
                <w:rFonts w:ascii="Times New Roman" w:eastAsia="Times New Roman" w:hAnsi="Times New Roman"/>
                <w:sz w:val="20"/>
                <w:szCs w:val="20"/>
                <w:lang w:val="ru-RU" w:eastAsia="ru-RU" w:bidi="ar-SA"/>
              </w:rPr>
              <w:t>.</w:t>
            </w:r>
          </w:p>
        </w:tc>
        <w:tc>
          <w:tcPr>
            <w:tcW w:w="1965" w:type="dxa"/>
            <w:vMerge w:val="restart"/>
            <w:shd w:val="clear" w:color="auto" w:fill="auto"/>
            <w:hideMark/>
          </w:tcPr>
          <w:p w:rsidR="001910B1" w:rsidRDefault="001910B1" w:rsidP="006A442F">
            <w:pPr>
              <w:spacing w:after="0" w:line="240" w:lineRule="auto"/>
              <w:rPr>
                <w:rFonts w:ascii="Times New Roman" w:eastAsia="Times New Roman" w:hAnsi="Times New Roman"/>
                <w:sz w:val="20"/>
                <w:szCs w:val="20"/>
                <w:lang w:val="ru-RU" w:eastAsia="ru-RU" w:bidi="ar-SA"/>
              </w:rPr>
            </w:pPr>
          </w:p>
          <w:p w:rsidR="001910B1" w:rsidRDefault="001910B1" w:rsidP="006A442F">
            <w:pPr>
              <w:spacing w:after="0" w:line="240" w:lineRule="auto"/>
              <w:rPr>
                <w:rFonts w:ascii="Times New Roman" w:eastAsia="Times New Roman" w:hAnsi="Times New Roman"/>
                <w:sz w:val="20"/>
                <w:szCs w:val="20"/>
                <w:lang w:val="ru-RU" w:eastAsia="ru-RU" w:bidi="ar-SA"/>
              </w:rPr>
            </w:pPr>
          </w:p>
          <w:p w:rsidR="001910B1" w:rsidRDefault="001910B1" w:rsidP="006A442F">
            <w:pPr>
              <w:spacing w:after="0" w:line="240" w:lineRule="auto"/>
              <w:rPr>
                <w:rFonts w:ascii="Times New Roman" w:eastAsia="Times New Roman" w:hAnsi="Times New Roman"/>
                <w:sz w:val="20"/>
                <w:szCs w:val="20"/>
                <w:lang w:val="ru-RU" w:eastAsia="ru-RU" w:bidi="ar-SA"/>
              </w:rPr>
            </w:pPr>
          </w:p>
          <w:p w:rsidR="001910B1" w:rsidRDefault="001910B1" w:rsidP="006A442F">
            <w:pPr>
              <w:spacing w:after="0" w:line="240" w:lineRule="auto"/>
              <w:rPr>
                <w:rFonts w:ascii="Times New Roman" w:eastAsia="Times New Roman" w:hAnsi="Times New Roman"/>
                <w:sz w:val="20"/>
                <w:szCs w:val="20"/>
                <w:lang w:val="ru-RU" w:eastAsia="ru-RU" w:bidi="ar-SA"/>
              </w:rPr>
            </w:pP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Строительство многофункционального историко-художественного музейного центра</w:t>
            </w:r>
          </w:p>
        </w:tc>
        <w:tc>
          <w:tcPr>
            <w:tcW w:w="702" w:type="dxa"/>
            <w:vMerge w:val="restart"/>
            <w:shd w:val="clear" w:color="auto" w:fill="auto"/>
            <w:hideMark/>
          </w:tcPr>
          <w:p w:rsidR="001910B1" w:rsidRDefault="001910B1" w:rsidP="006A442F">
            <w:pPr>
              <w:spacing w:after="0" w:line="240" w:lineRule="auto"/>
              <w:rPr>
                <w:rFonts w:ascii="Times New Roman" w:eastAsia="Times New Roman" w:hAnsi="Times New Roman"/>
                <w:sz w:val="20"/>
                <w:szCs w:val="20"/>
                <w:lang w:val="ru-RU" w:eastAsia="ru-RU" w:bidi="ar-SA"/>
              </w:rPr>
            </w:pPr>
          </w:p>
          <w:p w:rsidR="001910B1" w:rsidRDefault="001910B1" w:rsidP="006A442F">
            <w:pPr>
              <w:spacing w:after="0" w:line="240" w:lineRule="auto"/>
              <w:rPr>
                <w:rFonts w:ascii="Times New Roman" w:eastAsia="Times New Roman" w:hAnsi="Times New Roman"/>
                <w:sz w:val="20"/>
                <w:szCs w:val="20"/>
                <w:lang w:val="ru-RU" w:eastAsia="ru-RU" w:bidi="ar-SA"/>
              </w:rPr>
            </w:pPr>
          </w:p>
          <w:p w:rsidR="001910B1" w:rsidRDefault="001910B1" w:rsidP="006A442F">
            <w:pPr>
              <w:spacing w:after="0" w:line="240" w:lineRule="auto"/>
              <w:rPr>
                <w:rFonts w:ascii="Times New Roman" w:eastAsia="Times New Roman" w:hAnsi="Times New Roman"/>
                <w:sz w:val="20"/>
                <w:szCs w:val="20"/>
                <w:lang w:val="ru-RU" w:eastAsia="ru-RU" w:bidi="ar-SA"/>
              </w:rPr>
            </w:pPr>
          </w:p>
          <w:p w:rsidR="001910B1" w:rsidRDefault="001910B1" w:rsidP="006A442F">
            <w:pPr>
              <w:spacing w:after="0" w:line="240" w:lineRule="auto"/>
              <w:rPr>
                <w:rFonts w:ascii="Times New Roman" w:eastAsia="Times New Roman" w:hAnsi="Times New Roman"/>
                <w:sz w:val="20"/>
                <w:szCs w:val="20"/>
                <w:lang w:val="ru-RU" w:eastAsia="ru-RU" w:bidi="ar-SA"/>
              </w:rPr>
            </w:pP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2017г</w:t>
            </w:r>
          </w:p>
        </w:tc>
        <w:tc>
          <w:tcPr>
            <w:tcW w:w="2736" w:type="dxa"/>
            <w:vMerge w:val="restart"/>
            <w:shd w:val="clear" w:color="auto" w:fill="auto"/>
            <w:hideMark/>
          </w:tcPr>
          <w:p w:rsidR="001910B1" w:rsidRPr="005F717F" w:rsidRDefault="001910B1" w:rsidP="006A442F">
            <w:pPr>
              <w:spacing w:after="24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Учреждение музейного типа,сочетающее в себе функции историко-краеведческого музея, художественной галереи,образовательных (художественных и детских технических мастерских, универсальную библиотеку для детей и взрослых</w:t>
            </w:r>
            <w:r w:rsidRPr="005F717F">
              <w:rPr>
                <w:rFonts w:ascii="Times New Roman" w:eastAsia="Times New Roman" w:hAnsi="Times New Roman"/>
                <w:sz w:val="20"/>
                <w:szCs w:val="20"/>
                <w:lang w:val="ru-RU" w:eastAsia="ru-RU" w:bidi="ar-SA"/>
              </w:rPr>
              <w:br/>
              <w:t>Имеется концепция (бизнес-план)</w:t>
            </w:r>
            <w:r w:rsidRPr="005F717F">
              <w:rPr>
                <w:rFonts w:ascii="Times New Roman" w:eastAsia="Times New Roman" w:hAnsi="Times New Roman"/>
                <w:sz w:val="20"/>
                <w:szCs w:val="20"/>
                <w:lang w:val="ru-RU" w:eastAsia="ru-RU" w:bidi="ar-SA"/>
              </w:rPr>
              <w:br/>
              <w:t>Ведутся переговоры по составлению ПСД</w:t>
            </w:r>
          </w:p>
        </w:tc>
        <w:tc>
          <w:tcPr>
            <w:tcW w:w="1417" w:type="dxa"/>
            <w:shd w:val="clear" w:color="auto" w:fill="auto"/>
            <w:vAlign w:val="center"/>
            <w:hideMark/>
          </w:tcPr>
          <w:p w:rsidR="001910B1" w:rsidRPr="005F717F" w:rsidRDefault="001910B1" w:rsidP="006A442F">
            <w:pPr>
              <w:tabs>
                <w:tab w:val="left" w:pos="2172"/>
              </w:tabs>
              <w:spacing w:after="0" w:line="240" w:lineRule="auto"/>
              <w:ind w:right="-108"/>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Всего</w:t>
            </w:r>
          </w:p>
        </w:tc>
        <w:tc>
          <w:tcPr>
            <w:tcW w:w="1418"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В настоящий момент </w:t>
            </w:r>
          </w:p>
        </w:tc>
        <w:tc>
          <w:tcPr>
            <w:tcW w:w="2126" w:type="dxa"/>
            <w:vMerge w:val="restart"/>
            <w:shd w:val="clear" w:color="auto" w:fill="auto"/>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Комитет культуры администрациигорода администрации города НефтеюганскаХМАО-Югра, г.Нефтеюганск,</w:t>
            </w:r>
          </w:p>
          <w:p w:rsidR="001910B1"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 5 мкр.,11 дом</w:t>
            </w:r>
          </w:p>
          <w:p w:rsidR="001910B1" w:rsidRPr="005F717F" w:rsidRDefault="001910B1" w:rsidP="006A442F">
            <w:pPr>
              <w:spacing w:after="0" w:line="240" w:lineRule="auto"/>
              <w:ind w:left="-107"/>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Тел.: 276319</w:t>
            </w:r>
            <w:r w:rsidRPr="005F717F">
              <w:rPr>
                <w:rFonts w:ascii="Times New Roman" w:eastAsia="Times New Roman" w:hAnsi="Times New Roman"/>
                <w:sz w:val="20"/>
                <w:szCs w:val="20"/>
                <w:lang w:val="ru-RU" w:eastAsia="ru-RU" w:bidi="ar-SA"/>
              </w:rPr>
              <w:br/>
              <w:t>Факс: 238009</w:t>
            </w:r>
            <w:r w:rsidRPr="005F717F">
              <w:rPr>
                <w:rFonts w:ascii="Times New Roman" w:eastAsia="Times New Roman" w:hAnsi="Times New Roman"/>
                <w:sz w:val="20"/>
                <w:szCs w:val="20"/>
                <w:lang w:val="ru-RU" w:eastAsia="ru-RU" w:bidi="ar-SA"/>
              </w:rPr>
              <w:br/>
              <w:t>E-mail: com.cultury@yandex.ru</w:t>
            </w:r>
          </w:p>
        </w:tc>
        <w:tc>
          <w:tcPr>
            <w:tcW w:w="3261" w:type="dxa"/>
            <w:vMerge w:val="restart"/>
            <w:shd w:val="clear" w:color="auto" w:fill="auto"/>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1.Привлечение в музейный центр новых категорий</w:t>
            </w:r>
            <w:r w:rsidRPr="005F717F">
              <w:rPr>
                <w:rFonts w:ascii="Times New Roman" w:eastAsia="Times New Roman" w:hAnsi="Times New Roman"/>
                <w:sz w:val="20"/>
                <w:szCs w:val="20"/>
                <w:lang w:val="ru-RU" w:eastAsia="ru-RU" w:bidi="ar-SA"/>
              </w:rPr>
              <w:br/>
              <w:t>Посетителей (до 50 тыс.в год), в первую очередь детей (до 30тыс.чел.)</w:t>
            </w:r>
            <w:r w:rsidRPr="005F717F">
              <w:rPr>
                <w:rFonts w:ascii="Times New Roman" w:eastAsia="Times New Roman" w:hAnsi="Times New Roman"/>
                <w:sz w:val="20"/>
                <w:szCs w:val="20"/>
                <w:lang w:val="ru-RU" w:eastAsia="ru-RU" w:bidi="ar-SA"/>
              </w:rPr>
              <w:br/>
              <w:t xml:space="preserve">2.Расширение спектра предоставляемых населению муниц. услуг </w:t>
            </w:r>
            <w:r w:rsidRPr="005F717F">
              <w:rPr>
                <w:rFonts w:ascii="Times New Roman" w:eastAsia="Times New Roman" w:hAnsi="Times New Roman"/>
                <w:sz w:val="20"/>
                <w:szCs w:val="20"/>
                <w:lang w:val="ru-RU" w:eastAsia="ru-RU" w:bidi="ar-SA"/>
              </w:rPr>
              <w:br/>
              <w:t xml:space="preserve">3.Увеличение музейных фондов- до 40 000 ед.хранения и более </w:t>
            </w:r>
            <w:r w:rsidRPr="005F717F">
              <w:rPr>
                <w:rFonts w:ascii="Times New Roman" w:eastAsia="Times New Roman" w:hAnsi="Times New Roman"/>
                <w:sz w:val="20"/>
                <w:szCs w:val="20"/>
                <w:lang w:val="ru-RU" w:eastAsia="ru-RU" w:bidi="ar-SA"/>
              </w:rPr>
              <w:br/>
              <w:t>4.Расширение экспозиционных площадей – повышение уровня экспонирования до 5-7 тыс.ед.</w:t>
            </w:r>
            <w:r w:rsidRPr="005F717F">
              <w:rPr>
                <w:rFonts w:ascii="Times New Roman" w:eastAsia="Times New Roman" w:hAnsi="Times New Roman"/>
                <w:sz w:val="20"/>
                <w:szCs w:val="20"/>
                <w:lang w:val="ru-RU" w:eastAsia="ru-RU" w:bidi="ar-SA"/>
              </w:rPr>
              <w:br/>
              <w:t xml:space="preserve">основного фонда </w:t>
            </w:r>
          </w:p>
        </w:tc>
        <w:tc>
          <w:tcPr>
            <w:tcW w:w="1417" w:type="dxa"/>
            <w:vMerge w:val="restart"/>
            <w:shd w:val="clear" w:color="auto" w:fill="auto"/>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Всего -</w:t>
            </w:r>
            <w:r w:rsidRPr="005F717F">
              <w:rPr>
                <w:rFonts w:ascii="Times New Roman" w:eastAsia="Times New Roman" w:hAnsi="Times New Roman"/>
                <w:sz w:val="20"/>
                <w:szCs w:val="20"/>
                <w:lang w:val="ru-RU" w:eastAsia="ru-RU" w:bidi="ar-SA"/>
              </w:rPr>
              <w:br/>
              <w:t>200</w:t>
            </w:r>
            <w:r w:rsidRPr="005F717F">
              <w:rPr>
                <w:rFonts w:ascii="Times New Roman" w:eastAsia="Times New Roman" w:hAnsi="Times New Roman"/>
                <w:sz w:val="20"/>
                <w:szCs w:val="20"/>
                <w:lang w:val="ru-RU" w:eastAsia="ru-RU" w:bidi="ar-SA"/>
              </w:rPr>
              <w:br/>
              <w:t>рабочих</w:t>
            </w:r>
            <w:r w:rsidRPr="005F717F">
              <w:rPr>
                <w:rFonts w:ascii="Times New Roman" w:eastAsia="Times New Roman" w:hAnsi="Times New Roman"/>
                <w:sz w:val="20"/>
                <w:szCs w:val="20"/>
                <w:lang w:val="ru-RU" w:eastAsia="ru-RU" w:bidi="ar-SA"/>
              </w:rPr>
              <w:br/>
              <w:t>мест</w:t>
            </w:r>
          </w:p>
        </w:tc>
      </w:tr>
      <w:tr w:rsidR="001910B1" w:rsidRPr="005F717F" w:rsidTr="006A442F">
        <w:trPr>
          <w:trHeight w:val="502"/>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Федеральный бюджет</w:t>
            </w:r>
          </w:p>
        </w:tc>
        <w:tc>
          <w:tcPr>
            <w:tcW w:w="1418"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  объемы и </w:t>
            </w:r>
            <w:r w:rsidRPr="005F717F">
              <w:rPr>
                <w:rFonts w:ascii="Times New Roman" w:eastAsia="Times New Roman" w:hAnsi="Times New Roman"/>
                <w:sz w:val="20"/>
                <w:szCs w:val="20"/>
                <w:lang w:val="ru-RU" w:eastAsia="ru-RU" w:bidi="ar-SA"/>
              </w:rPr>
              <w:br/>
              <w:t>источники</w:t>
            </w: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703"/>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Бюджет автономного округа</w:t>
            </w:r>
          </w:p>
        </w:tc>
        <w:tc>
          <w:tcPr>
            <w:tcW w:w="1418"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финансирования не</w:t>
            </w:r>
            <w:r w:rsidRPr="005F717F">
              <w:rPr>
                <w:rFonts w:ascii="Times New Roman" w:eastAsia="Times New Roman" w:hAnsi="Times New Roman"/>
                <w:sz w:val="20"/>
                <w:szCs w:val="20"/>
                <w:lang w:val="ru-RU" w:eastAsia="ru-RU" w:bidi="ar-SA"/>
              </w:rPr>
              <w:br/>
              <w:t>определены</w:t>
            </w: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1052"/>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Бюджет муниципального образования</w:t>
            </w:r>
          </w:p>
        </w:tc>
        <w:tc>
          <w:tcPr>
            <w:tcW w:w="1418"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w:t>
            </w: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475"/>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Другие источники</w:t>
            </w:r>
          </w:p>
        </w:tc>
        <w:tc>
          <w:tcPr>
            <w:tcW w:w="1418"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w:t>
            </w: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414"/>
        </w:trPr>
        <w:tc>
          <w:tcPr>
            <w:tcW w:w="517"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Pr>
                <w:rFonts w:ascii="Times New Roman" w:eastAsia="Times New Roman" w:hAnsi="Times New Roman"/>
                <w:sz w:val="20"/>
                <w:szCs w:val="20"/>
                <w:lang w:val="ru-RU" w:eastAsia="ru-RU" w:bidi="ar-SA"/>
              </w:rPr>
              <w:t>2</w:t>
            </w:r>
            <w:r w:rsidRPr="005F717F">
              <w:rPr>
                <w:rFonts w:ascii="Times New Roman" w:eastAsia="Times New Roman" w:hAnsi="Times New Roman"/>
                <w:sz w:val="20"/>
                <w:szCs w:val="20"/>
                <w:lang w:val="ru-RU" w:eastAsia="ru-RU" w:bidi="ar-SA"/>
              </w:rPr>
              <w:t>.</w:t>
            </w:r>
          </w:p>
        </w:tc>
        <w:tc>
          <w:tcPr>
            <w:tcW w:w="1965"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Ледовый дворец</w:t>
            </w:r>
          </w:p>
        </w:tc>
        <w:tc>
          <w:tcPr>
            <w:tcW w:w="702"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срок не определен</w:t>
            </w:r>
          </w:p>
        </w:tc>
        <w:tc>
          <w:tcPr>
            <w:tcW w:w="2736"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Направление деятельности - спортивное, собственные средства отсутствуют, ПСД и бизнес-план отсутствуют. Существует необходимость в привлечении дополнительных средств</w:t>
            </w: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Всего</w:t>
            </w:r>
          </w:p>
        </w:tc>
        <w:tc>
          <w:tcPr>
            <w:tcW w:w="1418"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В настоящий момент </w:t>
            </w:r>
          </w:p>
        </w:tc>
        <w:tc>
          <w:tcPr>
            <w:tcW w:w="2126"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Комитет физической культуры и спорта администрации города Нефтеюганска</w:t>
            </w:r>
            <w:r w:rsidRPr="005F717F">
              <w:rPr>
                <w:rFonts w:ascii="Times New Roman" w:eastAsia="Times New Roman" w:hAnsi="Times New Roman"/>
                <w:sz w:val="20"/>
                <w:szCs w:val="20"/>
                <w:lang w:val="ru-RU" w:eastAsia="ru-RU" w:bidi="ar-SA"/>
              </w:rPr>
              <w:br/>
              <w:t>ХМАО-Югра, г.Нефтеюганск,</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5 мкр.,11 дом</w:t>
            </w:r>
            <w:r w:rsidRPr="005F717F">
              <w:rPr>
                <w:rFonts w:ascii="Times New Roman" w:eastAsia="Times New Roman" w:hAnsi="Times New Roman"/>
                <w:sz w:val="20"/>
                <w:szCs w:val="20"/>
                <w:lang w:val="ru-RU" w:eastAsia="ru-RU" w:bidi="ar-SA"/>
              </w:rPr>
              <w:br/>
              <w:t>Телефон:</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 276332, </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276334, </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276327</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Факс: 228488</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eastAsia="ru-RU" w:bidi="ar-SA"/>
              </w:rPr>
              <w:t>E</w:t>
            </w:r>
            <w:r w:rsidRPr="005F717F">
              <w:rPr>
                <w:rFonts w:ascii="Times New Roman" w:eastAsia="Times New Roman" w:hAnsi="Times New Roman"/>
                <w:sz w:val="20"/>
                <w:szCs w:val="20"/>
                <w:lang w:val="ru-RU" w:eastAsia="ru-RU" w:bidi="ar-SA"/>
              </w:rPr>
              <w:t>-</w:t>
            </w:r>
            <w:r w:rsidRPr="005F717F">
              <w:rPr>
                <w:rFonts w:ascii="Times New Roman" w:eastAsia="Times New Roman" w:hAnsi="Times New Roman"/>
                <w:sz w:val="20"/>
                <w:szCs w:val="20"/>
                <w:lang w:eastAsia="ru-RU" w:bidi="ar-SA"/>
              </w:rPr>
              <w:t>mail</w:t>
            </w:r>
            <w:r w:rsidRPr="005F717F">
              <w:rPr>
                <w:rFonts w:ascii="Times New Roman" w:eastAsia="Times New Roman" w:hAnsi="Times New Roman"/>
                <w:sz w:val="20"/>
                <w:szCs w:val="20"/>
                <w:lang w:val="ru-RU" w:eastAsia="ru-RU" w:bidi="ar-SA"/>
              </w:rPr>
              <w:t xml:space="preserve">: </w:t>
            </w:r>
          </w:p>
          <w:p w:rsidR="001910B1" w:rsidRPr="001910B1" w:rsidRDefault="004300BB" w:rsidP="006A442F">
            <w:pPr>
              <w:spacing w:after="0" w:line="240" w:lineRule="auto"/>
              <w:rPr>
                <w:rFonts w:ascii="Times New Roman" w:eastAsia="Times New Roman" w:hAnsi="Times New Roman"/>
                <w:sz w:val="20"/>
                <w:szCs w:val="20"/>
                <w:lang w:val="ru-RU" w:eastAsia="ru-RU" w:bidi="ar-SA"/>
              </w:rPr>
            </w:pPr>
            <w:hyperlink r:id="rId87" w:history="1">
              <w:r w:rsidR="001910B1" w:rsidRPr="001910B1">
                <w:rPr>
                  <w:rStyle w:val="a3"/>
                  <w:rFonts w:ascii="Times New Roman" w:eastAsia="Times New Roman" w:hAnsi="Times New Roman"/>
                  <w:color w:val="auto"/>
                  <w:sz w:val="20"/>
                  <w:szCs w:val="20"/>
                  <w:lang w:eastAsia="ru-RU" w:bidi="ar-SA"/>
                </w:rPr>
                <w:t>komitetfkis</w:t>
              </w:r>
              <w:r w:rsidR="001910B1" w:rsidRPr="001910B1">
                <w:rPr>
                  <w:rStyle w:val="a3"/>
                  <w:rFonts w:ascii="Times New Roman" w:eastAsia="Times New Roman" w:hAnsi="Times New Roman"/>
                  <w:color w:val="auto"/>
                  <w:sz w:val="20"/>
                  <w:szCs w:val="20"/>
                  <w:lang w:val="ru-RU" w:eastAsia="ru-RU" w:bidi="ar-SA"/>
                </w:rPr>
                <w:t>5-11@</w:t>
              </w:r>
              <w:r w:rsidR="001910B1" w:rsidRPr="001910B1">
                <w:rPr>
                  <w:rStyle w:val="a3"/>
                  <w:rFonts w:ascii="Times New Roman" w:eastAsia="Times New Roman" w:hAnsi="Times New Roman"/>
                  <w:color w:val="auto"/>
                  <w:sz w:val="20"/>
                  <w:szCs w:val="20"/>
                  <w:lang w:eastAsia="ru-RU" w:bidi="ar-SA"/>
                </w:rPr>
                <w:t>mail</w:t>
              </w:r>
              <w:r w:rsidR="001910B1" w:rsidRPr="001910B1">
                <w:rPr>
                  <w:rStyle w:val="a3"/>
                  <w:rFonts w:ascii="Times New Roman" w:eastAsia="Times New Roman" w:hAnsi="Times New Roman"/>
                  <w:color w:val="auto"/>
                  <w:sz w:val="20"/>
                  <w:szCs w:val="20"/>
                  <w:lang w:val="ru-RU" w:eastAsia="ru-RU" w:bidi="ar-SA"/>
                </w:rPr>
                <w:t>.</w:t>
              </w:r>
              <w:r w:rsidR="001910B1" w:rsidRPr="001910B1">
                <w:rPr>
                  <w:rStyle w:val="a3"/>
                  <w:rFonts w:ascii="Times New Roman" w:eastAsia="Times New Roman" w:hAnsi="Times New Roman"/>
                  <w:color w:val="auto"/>
                  <w:sz w:val="20"/>
                  <w:szCs w:val="20"/>
                  <w:lang w:eastAsia="ru-RU" w:bidi="ar-SA"/>
                </w:rPr>
                <w:t>ru</w:t>
              </w:r>
            </w:hyperlink>
          </w:p>
          <w:p w:rsidR="001910B1" w:rsidRPr="001910B1"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Увеличение численности занимающихся физической культурой и спортом, развитие зимних видов спорта (хоккей с шайбой, фигурное катание)</w:t>
            </w:r>
          </w:p>
        </w:tc>
        <w:tc>
          <w:tcPr>
            <w:tcW w:w="1417"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не определено</w:t>
            </w:r>
          </w:p>
        </w:tc>
      </w:tr>
      <w:tr w:rsidR="001910B1" w:rsidRPr="005F717F" w:rsidTr="006A442F">
        <w:trPr>
          <w:trHeight w:val="557"/>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Федеральный бюджет</w:t>
            </w:r>
          </w:p>
        </w:tc>
        <w:tc>
          <w:tcPr>
            <w:tcW w:w="1418"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  объемы и </w:t>
            </w:r>
            <w:r w:rsidRPr="005F717F">
              <w:rPr>
                <w:rFonts w:ascii="Times New Roman" w:eastAsia="Times New Roman" w:hAnsi="Times New Roman"/>
                <w:sz w:val="20"/>
                <w:szCs w:val="20"/>
                <w:lang w:val="ru-RU" w:eastAsia="ru-RU" w:bidi="ar-SA"/>
              </w:rPr>
              <w:br/>
              <w:t>источники</w:t>
            </w: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748"/>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Бюджет автономного округа</w:t>
            </w:r>
          </w:p>
        </w:tc>
        <w:tc>
          <w:tcPr>
            <w:tcW w:w="1418"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финансирования не</w:t>
            </w:r>
            <w:r w:rsidRPr="005F717F">
              <w:rPr>
                <w:rFonts w:ascii="Times New Roman" w:eastAsia="Times New Roman" w:hAnsi="Times New Roman"/>
                <w:sz w:val="20"/>
                <w:szCs w:val="20"/>
                <w:lang w:val="ru-RU" w:eastAsia="ru-RU" w:bidi="ar-SA"/>
              </w:rPr>
              <w:br/>
              <w:t>определены</w:t>
            </w: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748"/>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Бюджет муниципального образования</w:t>
            </w:r>
          </w:p>
        </w:tc>
        <w:tc>
          <w:tcPr>
            <w:tcW w:w="1418"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437"/>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Другие источники</w:t>
            </w:r>
          </w:p>
        </w:tc>
        <w:tc>
          <w:tcPr>
            <w:tcW w:w="1418"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413"/>
        </w:trPr>
        <w:tc>
          <w:tcPr>
            <w:tcW w:w="517" w:type="dxa"/>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lastRenderedPageBreak/>
              <w:t>№ п/п</w:t>
            </w:r>
          </w:p>
        </w:tc>
        <w:tc>
          <w:tcPr>
            <w:tcW w:w="1965" w:type="dxa"/>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Наименование инвестиционного предложения</w:t>
            </w:r>
          </w:p>
        </w:tc>
        <w:tc>
          <w:tcPr>
            <w:tcW w:w="702" w:type="dxa"/>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Срок реали-зации</w:t>
            </w:r>
          </w:p>
        </w:tc>
        <w:tc>
          <w:tcPr>
            <w:tcW w:w="2736" w:type="dxa"/>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Краткая характеристика проекта</w:t>
            </w:r>
          </w:p>
        </w:tc>
        <w:tc>
          <w:tcPr>
            <w:tcW w:w="1417"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Источник финансирования</w:t>
            </w:r>
          </w:p>
        </w:tc>
        <w:tc>
          <w:tcPr>
            <w:tcW w:w="1418"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Объем финансирования (всего, тыс.руб.), в т.ч. по годам</w:t>
            </w:r>
          </w:p>
        </w:tc>
        <w:tc>
          <w:tcPr>
            <w:tcW w:w="2126" w:type="dxa"/>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Инициатор (контактная информация)</w:t>
            </w:r>
          </w:p>
        </w:tc>
        <w:tc>
          <w:tcPr>
            <w:tcW w:w="3261" w:type="dxa"/>
            <w:vAlign w:val="center"/>
            <w:hideMark/>
          </w:tcPr>
          <w:p w:rsidR="001910B1" w:rsidRPr="005F717F" w:rsidRDefault="001910B1" w:rsidP="006A442F">
            <w:pPr>
              <w:spacing w:after="0" w:line="240" w:lineRule="auto"/>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Ожидаемые результаты</w:t>
            </w:r>
          </w:p>
        </w:tc>
        <w:tc>
          <w:tcPr>
            <w:tcW w:w="1417" w:type="dxa"/>
            <w:vAlign w:val="center"/>
            <w:hideMark/>
          </w:tcPr>
          <w:p w:rsidR="001910B1" w:rsidRPr="005F717F" w:rsidRDefault="001910B1" w:rsidP="006A442F">
            <w:pPr>
              <w:spacing w:after="0" w:line="240" w:lineRule="auto"/>
              <w:ind w:left="-108"/>
              <w:jc w:val="center"/>
              <w:rPr>
                <w:rFonts w:ascii="Times New Roman" w:eastAsia="Times New Roman" w:hAnsi="Times New Roman"/>
                <w:bCs/>
                <w:sz w:val="20"/>
                <w:szCs w:val="20"/>
                <w:lang w:val="ru-RU" w:eastAsia="ru-RU" w:bidi="ar-SA"/>
              </w:rPr>
            </w:pPr>
            <w:r w:rsidRPr="005F717F">
              <w:rPr>
                <w:rFonts w:ascii="Times New Roman" w:eastAsia="Times New Roman" w:hAnsi="Times New Roman"/>
                <w:bCs/>
                <w:sz w:val="20"/>
                <w:szCs w:val="20"/>
                <w:lang w:val="ru-RU" w:eastAsia="ru-RU" w:bidi="ar-SA"/>
              </w:rPr>
              <w:t>Количество созданных рабочих мест</w:t>
            </w:r>
          </w:p>
        </w:tc>
      </w:tr>
      <w:tr w:rsidR="001910B1" w:rsidRPr="005F717F" w:rsidTr="001910B1">
        <w:trPr>
          <w:trHeight w:val="254"/>
        </w:trPr>
        <w:tc>
          <w:tcPr>
            <w:tcW w:w="517" w:type="dxa"/>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1</w:t>
            </w:r>
          </w:p>
        </w:tc>
        <w:tc>
          <w:tcPr>
            <w:tcW w:w="1965" w:type="dxa"/>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2</w:t>
            </w:r>
          </w:p>
        </w:tc>
        <w:tc>
          <w:tcPr>
            <w:tcW w:w="702" w:type="dxa"/>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3</w:t>
            </w:r>
          </w:p>
        </w:tc>
        <w:tc>
          <w:tcPr>
            <w:tcW w:w="2736" w:type="dxa"/>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4</w:t>
            </w:r>
          </w:p>
        </w:tc>
        <w:tc>
          <w:tcPr>
            <w:tcW w:w="1417"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5</w:t>
            </w:r>
          </w:p>
        </w:tc>
        <w:tc>
          <w:tcPr>
            <w:tcW w:w="1418" w:type="dxa"/>
            <w:shd w:val="clear" w:color="auto" w:fill="auto"/>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6</w:t>
            </w:r>
          </w:p>
        </w:tc>
        <w:tc>
          <w:tcPr>
            <w:tcW w:w="2126" w:type="dxa"/>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Pr>
                <w:rFonts w:ascii="Times New Roman" w:eastAsia="Times New Roman" w:hAnsi="Times New Roman"/>
                <w:sz w:val="20"/>
                <w:szCs w:val="20"/>
                <w:lang w:val="ru-RU" w:eastAsia="ru-RU" w:bidi="ar-SA"/>
              </w:rPr>
              <w:t>7</w:t>
            </w:r>
          </w:p>
        </w:tc>
        <w:tc>
          <w:tcPr>
            <w:tcW w:w="3261" w:type="dxa"/>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Pr>
                <w:rFonts w:ascii="Times New Roman" w:eastAsia="Times New Roman" w:hAnsi="Times New Roman"/>
                <w:sz w:val="20"/>
                <w:szCs w:val="20"/>
                <w:lang w:val="ru-RU" w:eastAsia="ru-RU" w:bidi="ar-SA"/>
              </w:rPr>
              <w:t>8</w:t>
            </w:r>
          </w:p>
        </w:tc>
        <w:tc>
          <w:tcPr>
            <w:tcW w:w="1417" w:type="dxa"/>
            <w:vAlign w:val="center"/>
            <w:hideMark/>
          </w:tcPr>
          <w:p w:rsidR="001910B1" w:rsidRPr="005F717F" w:rsidRDefault="001910B1" w:rsidP="006A442F">
            <w:pPr>
              <w:spacing w:after="0" w:line="240" w:lineRule="auto"/>
              <w:jc w:val="center"/>
              <w:rPr>
                <w:rFonts w:ascii="Times New Roman" w:eastAsia="Times New Roman" w:hAnsi="Times New Roman"/>
                <w:sz w:val="20"/>
                <w:szCs w:val="20"/>
                <w:lang w:val="ru-RU" w:eastAsia="ru-RU" w:bidi="ar-SA"/>
              </w:rPr>
            </w:pPr>
            <w:r>
              <w:rPr>
                <w:rFonts w:ascii="Times New Roman" w:eastAsia="Times New Roman" w:hAnsi="Times New Roman"/>
                <w:sz w:val="20"/>
                <w:szCs w:val="20"/>
                <w:lang w:val="ru-RU" w:eastAsia="ru-RU" w:bidi="ar-SA"/>
              </w:rPr>
              <w:t>9</w:t>
            </w:r>
          </w:p>
        </w:tc>
      </w:tr>
      <w:tr w:rsidR="001910B1" w:rsidRPr="005F717F" w:rsidTr="006A442F">
        <w:trPr>
          <w:trHeight w:val="250"/>
        </w:trPr>
        <w:tc>
          <w:tcPr>
            <w:tcW w:w="517"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Pr>
                <w:rFonts w:ascii="Times New Roman" w:eastAsia="Times New Roman" w:hAnsi="Times New Roman"/>
                <w:sz w:val="20"/>
                <w:szCs w:val="20"/>
                <w:lang w:val="ru-RU" w:eastAsia="ru-RU" w:bidi="ar-SA"/>
              </w:rPr>
              <w:t>3</w:t>
            </w:r>
            <w:r w:rsidRPr="005F717F">
              <w:rPr>
                <w:rFonts w:ascii="Times New Roman" w:eastAsia="Times New Roman" w:hAnsi="Times New Roman"/>
                <w:sz w:val="20"/>
                <w:szCs w:val="20"/>
                <w:lang w:val="ru-RU" w:eastAsia="ru-RU" w:bidi="ar-SA"/>
              </w:rPr>
              <w:t>.</w:t>
            </w:r>
          </w:p>
        </w:tc>
        <w:tc>
          <w:tcPr>
            <w:tcW w:w="1965"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Легкоатлетический манеж</w:t>
            </w:r>
          </w:p>
        </w:tc>
        <w:tc>
          <w:tcPr>
            <w:tcW w:w="702"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срок не определен</w:t>
            </w:r>
          </w:p>
        </w:tc>
        <w:tc>
          <w:tcPr>
            <w:tcW w:w="2736"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Направление деятельности - спортивное, собственные средства отсутствуют, ПСД и бизнес-план отсутствуют. Существует необходимость в привлечении дополнительных средств</w:t>
            </w: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Всего</w:t>
            </w:r>
          </w:p>
        </w:tc>
        <w:tc>
          <w:tcPr>
            <w:tcW w:w="1418"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126" w:type="dxa"/>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Увеличение численности занимающихся физической культурой и спортом, развитие легкоатлетических видов спорта</w:t>
            </w:r>
          </w:p>
        </w:tc>
        <w:tc>
          <w:tcPr>
            <w:tcW w:w="1417"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не определено</w:t>
            </w:r>
          </w:p>
        </w:tc>
      </w:tr>
      <w:tr w:rsidR="001910B1" w:rsidRPr="0091262B" w:rsidTr="006A442F">
        <w:trPr>
          <w:trHeight w:val="748"/>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Федеральный бюджет</w:t>
            </w:r>
          </w:p>
        </w:tc>
        <w:tc>
          <w:tcPr>
            <w:tcW w:w="1418"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В настоящий момент объемы и источники финансирования неопределены</w:t>
            </w:r>
          </w:p>
        </w:tc>
        <w:tc>
          <w:tcPr>
            <w:tcW w:w="2126"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Комитет физической культуры и спорта администрации </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города Нефтеюганска</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ХМАО-Югра, г.Нефтеюганск,</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 5 мкр.,11 дом</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Телефон:</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 276332, 276334, </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276327Факс:</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 228488</w:t>
            </w:r>
            <w:r w:rsidRPr="005F717F">
              <w:rPr>
                <w:rFonts w:ascii="Times New Roman" w:eastAsia="Times New Roman" w:hAnsi="Times New Roman"/>
                <w:sz w:val="20"/>
                <w:szCs w:val="20"/>
                <w:lang w:val="ru-RU" w:eastAsia="ru-RU" w:bidi="ar-SA"/>
              </w:rPr>
              <w:br/>
            </w:r>
            <w:r w:rsidRPr="005F717F">
              <w:rPr>
                <w:rFonts w:ascii="Times New Roman" w:eastAsia="Times New Roman" w:hAnsi="Times New Roman"/>
                <w:sz w:val="20"/>
                <w:szCs w:val="20"/>
                <w:lang w:eastAsia="ru-RU" w:bidi="ar-SA"/>
              </w:rPr>
              <w:t>E</w:t>
            </w:r>
            <w:r w:rsidRPr="005F717F">
              <w:rPr>
                <w:rFonts w:ascii="Times New Roman" w:eastAsia="Times New Roman" w:hAnsi="Times New Roman"/>
                <w:sz w:val="20"/>
                <w:szCs w:val="20"/>
                <w:lang w:val="ru-RU" w:eastAsia="ru-RU" w:bidi="ar-SA"/>
              </w:rPr>
              <w:t>-</w:t>
            </w:r>
            <w:r w:rsidRPr="005F717F">
              <w:rPr>
                <w:rFonts w:ascii="Times New Roman" w:eastAsia="Times New Roman" w:hAnsi="Times New Roman"/>
                <w:sz w:val="20"/>
                <w:szCs w:val="20"/>
                <w:lang w:eastAsia="ru-RU" w:bidi="ar-SA"/>
              </w:rPr>
              <w:t>mail</w:t>
            </w:r>
            <w:r w:rsidRPr="005F717F">
              <w:rPr>
                <w:rFonts w:ascii="Times New Roman" w:eastAsia="Times New Roman" w:hAnsi="Times New Roman"/>
                <w:sz w:val="20"/>
                <w:szCs w:val="20"/>
                <w:lang w:val="ru-RU" w:eastAsia="ru-RU" w:bidi="ar-SA"/>
              </w:rPr>
              <w:t>:</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eastAsia="ru-RU" w:bidi="ar-SA"/>
              </w:rPr>
              <w:t>komitetfkis</w:t>
            </w:r>
            <w:r w:rsidRPr="005F717F">
              <w:rPr>
                <w:rFonts w:ascii="Times New Roman" w:eastAsia="Times New Roman" w:hAnsi="Times New Roman"/>
                <w:sz w:val="20"/>
                <w:szCs w:val="20"/>
                <w:lang w:val="ru-RU" w:eastAsia="ru-RU" w:bidi="ar-SA"/>
              </w:rPr>
              <w:t>5-11@</w:t>
            </w:r>
            <w:r w:rsidRPr="005F717F">
              <w:rPr>
                <w:rFonts w:ascii="Times New Roman" w:eastAsia="Times New Roman" w:hAnsi="Times New Roman"/>
                <w:sz w:val="20"/>
                <w:szCs w:val="20"/>
                <w:lang w:eastAsia="ru-RU" w:bidi="ar-SA"/>
              </w:rPr>
              <w:t>mail</w:t>
            </w:r>
            <w:r w:rsidRPr="005F717F">
              <w:rPr>
                <w:rFonts w:ascii="Times New Roman" w:eastAsia="Times New Roman" w:hAnsi="Times New Roman"/>
                <w:sz w:val="20"/>
                <w:szCs w:val="20"/>
                <w:lang w:val="ru-RU" w:eastAsia="ru-RU" w:bidi="ar-SA"/>
              </w:rPr>
              <w:t>.</w:t>
            </w:r>
            <w:r w:rsidRPr="005F717F">
              <w:rPr>
                <w:rFonts w:ascii="Times New Roman" w:eastAsia="Times New Roman" w:hAnsi="Times New Roman"/>
                <w:sz w:val="20"/>
                <w:szCs w:val="20"/>
                <w:lang w:eastAsia="ru-RU" w:bidi="ar-SA"/>
              </w:rPr>
              <w:t>ru</w:t>
            </w: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748"/>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Бюджет автономного округа</w:t>
            </w:r>
          </w:p>
        </w:tc>
        <w:tc>
          <w:tcPr>
            <w:tcW w:w="1418"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Align w:val="center"/>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748"/>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Бюджет муниципального образования</w:t>
            </w:r>
          </w:p>
        </w:tc>
        <w:tc>
          <w:tcPr>
            <w:tcW w:w="1418"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restart"/>
            <w:vAlign w:val="center"/>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748"/>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Другие источники</w:t>
            </w:r>
          </w:p>
        </w:tc>
        <w:tc>
          <w:tcPr>
            <w:tcW w:w="1418"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455"/>
        </w:trPr>
        <w:tc>
          <w:tcPr>
            <w:tcW w:w="517"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Pr>
                <w:rFonts w:ascii="Times New Roman" w:eastAsia="Times New Roman" w:hAnsi="Times New Roman"/>
                <w:sz w:val="20"/>
                <w:szCs w:val="20"/>
                <w:lang w:val="ru-RU" w:eastAsia="ru-RU" w:bidi="ar-SA"/>
              </w:rPr>
              <w:t>5</w:t>
            </w:r>
            <w:r w:rsidRPr="005F717F">
              <w:rPr>
                <w:rFonts w:ascii="Times New Roman" w:eastAsia="Times New Roman" w:hAnsi="Times New Roman"/>
                <w:sz w:val="20"/>
                <w:szCs w:val="20"/>
                <w:lang w:val="ru-RU" w:eastAsia="ru-RU" w:bidi="ar-SA"/>
              </w:rPr>
              <w:t>.</w:t>
            </w:r>
          </w:p>
        </w:tc>
        <w:tc>
          <w:tcPr>
            <w:tcW w:w="1965"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Быстровозводимые спортивные сооружения</w:t>
            </w:r>
          </w:p>
        </w:tc>
        <w:tc>
          <w:tcPr>
            <w:tcW w:w="702"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срок не определен</w:t>
            </w:r>
          </w:p>
        </w:tc>
        <w:tc>
          <w:tcPr>
            <w:tcW w:w="2736"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Направление деятельности - спортивное, собственные средства отсутствуют, ПСД и бизнес-план отсутствуют. Существует необходимость в привлечении дополнительных средств.</w:t>
            </w: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Всего</w:t>
            </w:r>
          </w:p>
        </w:tc>
        <w:tc>
          <w:tcPr>
            <w:tcW w:w="1418"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В настоящий момент объемы и источники финансирования неопределены</w:t>
            </w:r>
          </w:p>
        </w:tc>
        <w:tc>
          <w:tcPr>
            <w:tcW w:w="2126"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Комитет физической культуры и спорта администрации города Нефтеюганска</w:t>
            </w:r>
            <w:r w:rsidRPr="005F717F">
              <w:rPr>
                <w:rFonts w:ascii="Times New Roman" w:eastAsia="Times New Roman" w:hAnsi="Times New Roman"/>
                <w:sz w:val="20"/>
                <w:szCs w:val="20"/>
                <w:lang w:val="ru-RU" w:eastAsia="ru-RU" w:bidi="ar-SA"/>
              </w:rPr>
              <w:br/>
              <w:t xml:space="preserve">ХМАО-Югра, г.Нефтеюганск, </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 xml:space="preserve"> 5 мкр.,11 дом</w:t>
            </w:r>
            <w:r w:rsidRPr="005F717F">
              <w:rPr>
                <w:rFonts w:ascii="Times New Roman" w:eastAsia="Times New Roman" w:hAnsi="Times New Roman"/>
                <w:sz w:val="20"/>
                <w:szCs w:val="20"/>
                <w:lang w:val="ru-RU" w:eastAsia="ru-RU" w:bidi="ar-SA"/>
              </w:rPr>
              <w:br/>
              <w:t xml:space="preserve">Тел.: 276332, </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276334, 276327Факс: 228488</w:t>
            </w:r>
          </w:p>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eastAsia="ru-RU" w:bidi="ar-SA"/>
              </w:rPr>
              <w:t>E</w:t>
            </w:r>
            <w:r w:rsidRPr="005F717F">
              <w:rPr>
                <w:rFonts w:ascii="Times New Roman" w:eastAsia="Times New Roman" w:hAnsi="Times New Roman"/>
                <w:sz w:val="20"/>
                <w:szCs w:val="20"/>
                <w:lang w:val="ru-RU" w:eastAsia="ru-RU" w:bidi="ar-SA"/>
              </w:rPr>
              <w:t>-</w:t>
            </w:r>
            <w:r w:rsidRPr="005F717F">
              <w:rPr>
                <w:rFonts w:ascii="Times New Roman" w:eastAsia="Times New Roman" w:hAnsi="Times New Roman"/>
                <w:sz w:val="20"/>
                <w:szCs w:val="20"/>
                <w:lang w:eastAsia="ru-RU" w:bidi="ar-SA"/>
              </w:rPr>
              <w:t>mail</w:t>
            </w:r>
            <w:r w:rsidRPr="005F717F">
              <w:rPr>
                <w:rFonts w:ascii="Times New Roman" w:eastAsia="Times New Roman" w:hAnsi="Times New Roman"/>
                <w:sz w:val="20"/>
                <w:szCs w:val="20"/>
                <w:lang w:val="ru-RU" w:eastAsia="ru-RU" w:bidi="ar-SA"/>
              </w:rPr>
              <w:t>:</w:t>
            </w:r>
            <w:r w:rsidRPr="005F717F">
              <w:rPr>
                <w:rFonts w:ascii="Times New Roman" w:eastAsia="Times New Roman" w:hAnsi="Times New Roman"/>
                <w:sz w:val="20"/>
                <w:szCs w:val="20"/>
                <w:lang w:eastAsia="ru-RU" w:bidi="ar-SA"/>
              </w:rPr>
              <w:t>komitetfkis</w:t>
            </w:r>
            <w:r w:rsidRPr="005F717F">
              <w:rPr>
                <w:rFonts w:ascii="Times New Roman" w:eastAsia="Times New Roman" w:hAnsi="Times New Roman"/>
                <w:sz w:val="20"/>
                <w:szCs w:val="20"/>
                <w:lang w:val="ru-RU" w:eastAsia="ru-RU" w:bidi="ar-SA"/>
              </w:rPr>
              <w:t>5-11@</w:t>
            </w:r>
            <w:r w:rsidRPr="005F717F">
              <w:rPr>
                <w:rFonts w:ascii="Times New Roman" w:eastAsia="Times New Roman" w:hAnsi="Times New Roman"/>
                <w:sz w:val="20"/>
                <w:szCs w:val="20"/>
                <w:lang w:eastAsia="ru-RU" w:bidi="ar-SA"/>
              </w:rPr>
              <w:t>mail</w:t>
            </w:r>
            <w:r w:rsidRPr="005F717F">
              <w:rPr>
                <w:rFonts w:ascii="Times New Roman" w:eastAsia="Times New Roman" w:hAnsi="Times New Roman"/>
                <w:sz w:val="20"/>
                <w:szCs w:val="20"/>
                <w:lang w:val="ru-RU" w:eastAsia="ru-RU" w:bidi="ar-SA"/>
              </w:rPr>
              <w:t>.</w:t>
            </w:r>
            <w:r w:rsidRPr="005F717F">
              <w:rPr>
                <w:rFonts w:ascii="Times New Roman" w:eastAsia="Times New Roman" w:hAnsi="Times New Roman"/>
                <w:sz w:val="20"/>
                <w:szCs w:val="20"/>
                <w:lang w:eastAsia="ru-RU" w:bidi="ar-SA"/>
              </w:rPr>
              <w:t>ru</w:t>
            </w:r>
          </w:p>
        </w:tc>
        <w:tc>
          <w:tcPr>
            <w:tcW w:w="3261" w:type="dxa"/>
            <w:vMerge w:val="restart"/>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Увеличение численности занимающихся физической культурой и спортом</w:t>
            </w:r>
          </w:p>
        </w:tc>
        <w:tc>
          <w:tcPr>
            <w:tcW w:w="1417" w:type="dxa"/>
            <w:vMerge w:val="restart"/>
            <w:vAlign w:val="center"/>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не определено</w:t>
            </w:r>
          </w:p>
        </w:tc>
      </w:tr>
      <w:tr w:rsidR="001910B1" w:rsidRPr="005F717F" w:rsidTr="006A442F">
        <w:trPr>
          <w:trHeight w:val="547"/>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Федеральный бюджет</w:t>
            </w:r>
          </w:p>
        </w:tc>
        <w:tc>
          <w:tcPr>
            <w:tcW w:w="1418"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748"/>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Бюджет автономного округа</w:t>
            </w:r>
          </w:p>
        </w:tc>
        <w:tc>
          <w:tcPr>
            <w:tcW w:w="1418"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748"/>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Бюджет муниципального образования</w:t>
            </w:r>
          </w:p>
        </w:tc>
        <w:tc>
          <w:tcPr>
            <w:tcW w:w="1418"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r w:rsidR="001910B1" w:rsidRPr="005F717F" w:rsidTr="006A442F">
        <w:trPr>
          <w:trHeight w:val="748"/>
        </w:trPr>
        <w:tc>
          <w:tcPr>
            <w:tcW w:w="517"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965"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702"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73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shd w:val="clear" w:color="auto" w:fill="auto"/>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r w:rsidRPr="005F717F">
              <w:rPr>
                <w:rFonts w:ascii="Times New Roman" w:eastAsia="Times New Roman" w:hAnsi="Times New Roman"/>
                <w:sz w:val="20"/>
                <w:szCs w:val="20"/>
                <w:lang w:val="ru-RU" w:eastAsia="ru-RU" w:bidi="ar-SA"/>
              </w:rPr>
              <w:t>Другие источники</w:t>
            </w:r>
          </w:p>
        </w:tc>
        <w:tc>
          <w:tcPr>
            <w:tcW w:w="1418"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2126"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3261" w:type="dxa"/>
            <w:vMerge/>
            <w:vAlign w:val="center"/>
            <w:hideMark/>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c>
          <w:tcPr>
            <w:tcW w:w="1417" w:type="dxa"/>
            <w:vMerge/>
            <w:vAlign w:val="center"/>
          </w:tcPr>
          <w:p w:rsidR="001910B1" w:rsidRPr="005F717F" w:rsidRDefault="001910B1" w:rsidP="006A442F">
            <w:pPr>
              <w:spacing w:after="0" w:line="240" w:lineRule="auto"/>
              <w:rPr>
                <w:rFonts w:ascii="Times New Roman" w:eastAsia="Times New Roman" w:hAnsi="Times New Roman"/>
                <w:sz w:val="20"/>
                <w:szCs w:val="20"/>
                <w:lang w:val="ru-RU" w:eastAsia="ru-RU" w:bidi="ar-SA"/>
              </w:rPr>
            </w:pPr>
          </w:p>
        </w:tc>
      </w:tr>
    </w:tbl>
    <w:p w:rsidR="001910B1" w:rsidRPr="00CB0035" w:rsidRDefault="001910B1" w:rsidP="001910B1">
      <w:pPr>
        <w:pStyle w:val="a5"/>
        <w:spacing w:after="0"/>
        <w:rPr>
          <w:rFonts w:ascii="Times New Roman" w:hAnsi="Times New Roman" w:cs="Times New Roman"/>
          <w:b/>
          <w:sz w:val="20"/>
          <w:lang w:val="ru-RU"/>
        </w:rPr>
      </w:pPr>
    </w:p>
    <w:p w:rsidR="001910B1" w:rsidRDefault="001910B1" w:rsidP="001910B1"/>
    <w:p w:rsidR="00530839" w:rsidRDefault="00530839" w:rsidP="00530839">
      <w:pPr>
        <w:pStyle w:val="a5"/>
        <w:spacing w:after="0"/>
        <w:rPr>
          <w:rFonts w:ascii="Times New Roman" w:hAnsi="Times New Roman" w:cs="Times New Roman"/>
          <w:b/>
          <w:sz w:val="28"/>
          <w:szCs w:val="28"/>
          <w:lang w:val="ru-RU"/>
        </w:rPr>
        <w:sectPr w:rsidR="00530839" w:rsidSect="00947ABB">
          <w:pgSz w:w="16838" w:h="11906" w:orient="landscape"/>
          <w:pgMar w:top="1134" w:right="567" w:bottom="851" w:left="567" w:header="709" w:footer="709" w:gutter="0"/>
          <w:cols w:space="708"/>
          <w:titlePg/>
          <w:docGrid w:linePitch="360"/>
        </w:sectPr>
      </w:pPr>
    </w:p>
    <w:p w:rsidR="00530839" w:rsidRDefault="00530839" w:rsidP="00530839">
      <w:pPr>
        <w:pStyle w:val="a5"/>
        <w:spacing w:after="0"/>
        <w:rPr>
          <w:rFonts w:ascii="Times New Roman" w:hAnsi="Times New Roman" w:cs="Times New Roman"/>
          <w:b/>
          <w:sz w:val="28"/>
          <w:szCs w:val="28"/>
          <w:lang w:val="ru-RU"/>
        </w:rPr>
      </w:pPr>
    </w:p>
    <w:p w:rsidR="00F66083" w:rsidRPr="00C24479" w:rsidRDefault="00BF4583" w:rsidP="00AC1766">
      <w:pPr>
        <w:pStyle w:val="a5"/>
        <w:numPr>
          <w:ilvl w:val="0"/>
          <w:numId w:val="37"/>
        </w:numPr>
        <w:tabs>
          <w:tab w:val="num" w:pos="567"/>
        </w:tabs>
        <w:spacing w:after="0"/>
        <w:jc w:val="center"/>
        <w:rPr>
          <w:rFonts w:ascii="Times New Roman" w:hAnsi="Times New Roman" w:cs="Times New Roman"/>
          <w:sz w:val="28"/>
          <w:szCs w:val="28"/>
          <w:lang w:val="ru-RU"/>
        </w:rPr>
      </w:pPr>
      <w:r w:rsidRPr="00C24479">
        <w:rPr>
          <w:rFonts w:ascii="Times New Roman" w:hAnsi="Times New Roman" w:cs="Times New Roman"/>
          <w:sz w:val="28"/>
          <w:szCs w:val="28"/>
          <w:lang w:val="ru-RU"/>
        </w:rPr>
        <w:t>.</w:t>
      </w:r>
      <w:r w:rsidR="00F66083" w:rsidRPr="00C24479">
        <w:rPr>
          <w:rFonts w:ascii="Times New Roman" w:hAnsi="Times New Roman" w:cs="Times New Roman"/>
          <w:sz w:val="28"/>
          <w:szCs w:val="28"/>
          <w:lang w:val="ru-RU"/>
        </w:rPr>
        <w:t>План приватизации муниципального имущества</w:t>
      </w:r>
    </w:p>
    <w:p w:rsidR="00ED1B33" w:rsidRPr="00ED1B33" w:rsidRDefault="00ED1B33" w:rsidP="001F58FA">
      <w:pPr>
        <w:tabs>
          <w:tab w:val="num" w:pos="567"/>
        </w:tabs>
        <w:spacing w:after="0" w:line="240" w:lineRule="auto"/>
        <w:ind w:firstLine="709"/>
        <w:jc w:val="both"/>
        <w:rPr>
          <w:rFonts w:ascii="Times New Roman" w:eastAsia="Times New Roman" w:hAnsi="Times New Roman"/>
          <w:sz w:val="28"/>
          <w:szCs w:val="20"/>
          <w:lang w:val="ru-RU" w:eastAsia="ru-RU" w:bidi="ar-SA"/>
        </w:rPr>
      </w:pPr>
      <w:r w:rsidRPr="00ED1B33">
        <w:rPr>
          <w:rFonts w:ascii="Times New Roman" w:eastAsia="Times New Roman" w:hAnsi="Times New Roman"/>
          <w:sz w:val="28"/>
          <w:szCs w:val="20"/>
          <w:lang w:val="ru-RU" w:eastAsia="ru-RU" w:bidi="ar-SA"/>
        </w:rPr>
        <w:t xml:space="preserve">В соответствии с Федеральным законом от 21.12.2001 № 178-ФЗ </w:t>
      </w:r>
      <w:r w:rsidR="00BE1C2A">
        <w:rPr>
          <w:rFonts w:ascii="Times New Roman" w:eastAsia="Times New Roman" w:hAnsi="Times New Roman"/>
          <w:sz w:val="28"/>
          <w:szCs w:val="20"/>
          <w:lang w:val="ru-RU" w:eastAsia="ru-RU" w:bidi="ar-SA"/>
        </w:rPr>
        <w:t>«</w:t>
      </w:r>
      <w:r w:rsidRPr="00ED1B33">
        <w:rPr>
          <w:rFonts w:ascii="Times New Roman" w:eastAsia="Times New Roman" w:hAnsi="Times New Roman"/>
          <w:sz w:val="28"/>
          <w:szCs w:val="20"/>
          <w:lang w:val="ru-RU" w:eastAsia="ru-RU" w:bidi="ar-SA"/>
        </w:rPr>
        <w:t>О приватизации государственного и муниципального имущества</w:t>
      </w:r>
      <w:r w:rsidR="00BE1C2A">
        <w:rPr>
          <w:rFonts w:ascii="Times New Roman" w:eastAsia="Times New Roman" w:hAnsi="Times New Roman"/>
          <w:sz w:val="28"/>
          <w:szCs w:val="20"/>
          <w:lang w:val="ru-RU" w:eastAsia="ru-RU" w:bidi="ar-SA"/>
        </w:rPr>
        <w:t>»</w:t>
      </w:r>
      <w:r w:rsidRPr="00ED1B33">
        <w:rPr>
          <w:rFonts w:ascii="Times New Roman" w:eastAsia="Times New Roman" w:hAnsi="Times New Roman"/>
          <w:sz w:val="28"/>
          <w:szCs w:val="20"/>
          <w:lang w:val="ru-RU" w:eastAsia="ru-RU" w:bidi="ar-SA"/>
        </w:rPr>
        <w:t xml:space="preserve">, Федеральным законом от 06.10.2003 № 131-ФЗ </w:t>
      </w:r>
      <w:r w:rsidR="00BE1C2A">
        <w:rPr>
          <w:rFonts w:ascii="Times New Roman" w:eastAsia="Times New Roman" w:hAnsi="Times New Roman"/>
          <w:sz w:val="28"/>
          <w:szCs w:val="20"/>
          <w:lang w:val="ru-RU" w:eastAsia="ru-RU" w:bidi="ar-SA"/>
        </w:rPr>
        <w:t>«</w:t>
      </w:r>
      <w:r w:rsidRPr="00ED1B33">
        <w:rPr>
          <w:rFonts w:ascii="Times New Roman" w:eastAsia="Times New Roman" w:hAnsi="Times New Roman"/>
          <w:sz w:val="28"/>
          <w:szCs w:val="20"/>
          <w:lang w:val="ru-RU" w:eastAsia="ru-RU" w:bidi="ar-SA"/>
        </w:rPr>
        <w:t>Об общих принципах организации местного самоуправления в Российской Федерации</w:t>
      </w:r>
      <w:r w:rsidR="00BE1C2A">
        <w:rPr>
          <w:rFonts w:ascii="Times New Roman" w:eastAsia="Times New Roman" w:hAnsi="Times New Roman"/>
          <w:sz w:val="28"/>
          <w:szCs w:val="20"/>
          <w:lang w:val="ru-RU" w:eastAsia="ru-RU" w:bidi="ar-SA"/>
        </w:rPr>
        <w:t>»</w:t>
      </w:r>
      <w:r w:rsidRPr="00ED1B33">
        <w:rPr>
          <w:rFonts w:ascii="Times New Roman" w:eastAsia="Times New Roman" w:hAnsi="Times New Roman"/>
          <w:sz w:val="28"/>
          <w:szCs w:val="20"/>
          <w:lang w:val="ru-RU" w:eastAsia="ru-RU" w:bidi="ar-SA"/>
        </w:rPr>
        <w:t xml:space="preserve">, на основании Порядка управления и распоряжения муниципальной собственностью города Нефтеюганска, утверждённого решением Думы города </w:t>
      </w:r>
      <w:r w:rsidRPr="00ED1B33">
        <w:rPr>
          <w:rFonts w:ascii="Times New Roman" w:eastAsia="Times New Roman" w:hAnsi="Times New Roman"/>
          <w:sz w:val="28"/>
          <w:szCs w:val="28"/>
          <w:lang w:val="ru-RU" w:eastAsia="ru-RU" w:bidi="ar-SA"/>
        </w:rPr>
        <w:t>от 23.06.2011 № 70-V</w:t>
      </w:r>
      <w:r w:rsidRPr="00ED1B33">
        <w:rPr>
          <w:rFonts w:ascii="Times New Roman" w:eastAsia="Times New Roman" w:hAnsi="Times New Roman"/>
          <w:sz w:val="28"/>
          <w:szCs w:val="20"/>
          <w:lang w:val="ru-RU" w:eastAsia="ru-RU" w:bidi="ar-SA"/>
        </w:rPr>
        <w:t>в муниципальном образовании город Нефтеюганск ежегодно утверждается Прогнозный план (программа) приватизации имущества муниципального образования город Нефтеюганск на следующий календарный год.</w:t>
      </w:r>
    </w:p>
    <w:p w:rsidR="00ED1B33" w:rsidRPr="00ED1B33" w:rsidRDefault="00ED1B33" w:rsidP="00ED1B33">
      <w:pPr>
        <w:spacing w:after="0" w:line="240" w:lineRule="auto"/>
        <w:ind w:firstLine="720"/>
        <w:jc w:val="both"/>
        <w:rPr>
          <w:rFonts w:ascii="Times New Roman" w:eastAsia="Times New Roman" w:hAnsi="Times New Roman"/>
          <w:sz w:val="28"/>
          <w:szCs w:val="20"/>
          <w:lang w:val="ru-RU" w:eastAsia="ru-RU" w:bidi="ar-SA"/>
        </w:rPr>
      </w:pPr>
      <w:r w:rsidRPr="00ED1B33">
        <w:rPr>
          <w:rFonts w:ascii="Times New Roman" w:eastAsia="Times New Roman" w:hAnsi="Times New Roman"/>
          <w:sz w:val="28"/>
          <w:szCs w:val="20"/>
          <w:lang w:val="ru-RU" w:eastAsia="ru-RU" w:bidi="ar-SA"/>
        </w:rPr>
        <w:t>Решением Думы города Нефтеюганска от 29.10.2013 № 672-</w:t>
      </w:r>
      <w:r w:rsidRPr="00ED1B33">
        <w:rPr>
          <w:rFonts w:ascii="Times New Roman" w:eastAsia="Times New Roman" w:hAnsi="Times New Roman"/>
          <w:sz w:val="28"/>
          <w:szCs w:val="20"/>
          <w:lang w:eastAsia="ru-RU" w:bidi="ar-SA"/>
        </w:rPr>
        <w:t>V</w:t>
      </w:r>
      <w:r w:rsidR="00BE1C2A">
        <w:rPr>
          <w:rFonts w:ascii="Times New Roman" w:eastAsia="Times New Roman" w:hAnsi="Times New Roman"/>
          <w:sz w:val="28"/>
          <w:szCs w:val="20"/>
          <w:lang w:val="ru-RU" w:eastAsia="ru-RU" w:bidi="ar-SA"/>
        </w:rPr>
        <w:t>«</w:t>
      </w:r>
      <w:r w:rsidRPr="00ED1B33">
        <w:rPr>
          <w:rFonts w:ascii="Times New Roman" w:eastAsia="Times New Roman" w:hAnsi="Times New Roman"/>
          <w:sz w:val="28"/>
          <w:szCs w:val="20"/>
          <w:lang w:val="ru-RU" w:eastAsia="ru-RU" w:bidi="ar-SA"/>
        </w:rPr>
        <w:t>Об утверждении Прогнозного плана (программы) приватизации имущества муниципального образования город Нефтеюганск на 2014 год</w:t>
      </w:r>
      <w:r w:rsidR="00BE1C2A">
        <w:rPr>
          <w:rFonts w:ascii="Times New Roman" w:eastAsia="Times New Roman" w:hAnsi="Times New Roman"/>
          <w:sz w:val="28"/>
          <w:szCs w:val="20"/>
          <w:lang w:val="ru-RU" w:eastAsia="ru-RU" w:bidi="ar-SA"/>
        </w:rPr>
        <w:t>»</w:t>
      </w:r>
      <w:r w:rsidRPr="00ED1B33">
        <w:rPr>
          <w:rFonts w:ascii="Times New Roman" w:eastAsia="Times New Roman" w:hAnsi="Times New Roman"/>
          <w:sz w:val="28"/>
          <w:szCs w:val="20"/>
          <w:lang w:val="ru-RU" w:eastAsia="ru-RU" w:bidi="ar-SA"/>
        </w:rPr>
        <w:t xml:space="preserve"> определен перечень муниципального имущества, планируемого к реализации в 2014 году, в том числе: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0"/>
        <w:gridCol w:w="4392"/>
        <w:gridCol w:w="1275"/>
        <w:gridCol w:w="1985"/>
        <w:gridCol w:w="1417"/>
      </w:tblGrid>
      <w:tr w:rsidR="00ED1B33" w:rsidRPr="001A7B28" w:rsidTr="00C24479">
        <w:trPr>
          <w:trHeight w:val="354"/>
        </w:trPr>
        <w:tc>
          <w:tcPr>
            <w:tcW w:w="9639" w:type="dxa"/>
            <w:gridSpan w:val="5"/>
            <w:tcBorders>
              <w:top w:val="nil"/>
              <w:left w:val="nil"/>
              <w:bottom w:val="single" w:sz="4" w:space="0" w:color="auto"/>
              <w:right w:val="nil"/>
            </w:tcBorders>
            <w:shd w:val="clear" w:color="auto" w:fill="auto"/>
          </w:tcPr>
          <w:p w:rsidR="00ED1B33" w:rsidRPr="00C24479" w:rsidRDefault="00ED1B33" w:rsidP="00C24479">
            <w:pPr>
              <w:spacing w:after="120" w:line="240" w:lineRule="auto"/>
              <w:ind w:firstLine="689"/>
              <w:rPr>
                <w:rFonts w:ascii="Times New Roman" w:eastAsia="Times New Roman" w:hAnsi="Times New Roman"/>
                <w:sz w:val="28"/>
                <w:szCs w:val="28"/>
                <w:lang w:val="ru-RU" w:eastAsia="ru-RU" w:bidi="ar-SA"/>
              </w:rPr>
            </w:pPr>
            <w:r w:rsidRPr="00C24479">
              <w:rPr>
                <w:rFonts w:ascii="Times New Roman" w:eastAsia="Times New Roman" w:hAnsi="Times New Roman"/>
                <w:sz w:val="28"/>
                <w:szCs w:val="28"/>
                <w:lang w:val="ru-RU" w:eastAsia="ru-RU" w:bidi="ar-SA"/>
              </w:rPr>
              <w:t>1.Продажа объектов недвижимого имущества.</w:t>
            </w:r>
          </w:p>
        </w:tc>
      </w:tr>
      <w:tr w:rsidR="00ED1B33" w:rsidRPr="001A7B28" w:rsidTr="00C24479">
        <w:trPr>
          <w:trHeight w:val="577"/>
        </w:trPr>
        <w:tc>
          <w:tcPr>
            <w:tcW w:w="570" w:type="dxa"/>
            <w:tcBorders>
              <w:top w:val="single" w:sz="4" w:space="0" w:color="auto"/>
            </w:tcBorders>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 п/п</w:t>
            </w:r>
          </w:p>
        </w:tc>
        <w:tc>
          <w:tcPr>
            <w:tcW w:w="4392" w:type="dxa"/>
            <w:tcBorders>
              <w:top w:val="single" w:sz="4" w:space="0" w:color="auto"/>
            </w:tcBorders>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 xml:space="preserve">Наименование, </w:t>
            </w:r>
          </w:p>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местонахождение объекта</w:t>
            </w:r>
          </w:p>
        </w:tc>
        <w:tc>
          <w:tcPr>
            <w:tcW w:w="1275" w:type="dxa"/>
            <w:tcBorders>
              <w:top w:val="single" w:sz="4" w:space="0" w:color="auto"/>
            </w:tcBorders>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Площадь объекта</w:t>
            </w:r>
          </w:p>
        </w:tc>
        <w:tc>
          <w:tcPr>
            <w:tcW w:w="1985" w:type="dxa"/>
            <w:tcBorders>
              <w:top w:val="single" w:sz="4" w:space="0" w:color="auto"/>
            </w:tcBorders>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Способ отчуждения</w:t>
            </w:r>
          </w:p>
        </w:tc>
        <w:tc>
          <w:tcPr>
            <w:tcW w:w="1417" w:type="dxa"/>
            <w:tcBorders>
              <w:top w:val="single" w:sz="4" w:space="0" w:color="auto"/>
            </w:tcBorders>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Срок продажи</w:t>
            </w:r>
          </w:p>
        </w:tc>
      </w:tr>
      <w:tr w:rsidR="00ED1B33" w:rsidRPr="001A7B28" w:rsidTr="00C24479">
        <w:tc>
          <w:tcPr>
            <w:tcW w:w="570" w:type="dxa"/>
            <w:shd w:val="clear" w:color="auto" w:fill="auto"/>
          </w:tcPr>
          <w:p w:rsidR="00ED1B33" w:rsidRPr="001A7B28" w:rsidRDefault="00ED1B33" w:rsidP="00ED1B33">
            <w:pPr>
              <w:spacing w:after="0" w:line="240" w:lineRule="auto"/>
              <w:jc w:val="both"/>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1</w:t>
            </w:r>
          </w:p>
        </w:tc>
        <w:tc>
          <w:tcPr>
            <w:tcW w:w="4392" w:type="dxa"/>
            <w:shd w:val="clear" w:color="auto" w:fill="auto"/>
          </w:tcPr>
          <w:p w:rsidR="00ED1B33" w:rsidRPr="001A7B28" w:rsidRDefault="00BE1C2A" w:rsidP="001A7B28">
            <w:pPr>
              <w:spacing w:after="0" w:line="240" w:lineRule="auto"/>
              <w:ind w:right="-109"/>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w:t>
            </w:r>
            <w:r w:rsidR="00ED1B33" w:rsidRPr="001A7B28">
              <w:rPr>
                <w:rFonts w:ascii="Times New Roman" w:eastAsia="Times New Roman" w:hAnsi="Times New Roman"/>
                <w:sz w:val="24"/>
                <w:szCs w:val="24"/>
                <w:lang w:val="ru-RU" w:eastAsia="ru-RU" w:bidi="ar-SA"/>
              </w:rPr>
              <w:t>Нежилое помещение склада</w:t>
            </w:r>
            <w:r>
              <w:rPr>
                <w:rFonts w:ascii="Times New Roman" w:eastAsia="Times New Roman" w:hAnsi="Times New Roman"/>
                <w:sz w:val="24"/>
                <w:szCs w:val="24"/>
                <w:lang w:val="ru-RU" w:eastAsia="ru-RU" w:bidi="ar-SA"/>
              </w:rPr>
              <w:t>»</w:t>
            </w:r>
            <w:r w:rsidR="00ED1B33" w:rsidRPr="001A7B28">
              <w:rPr>
                <w:rFonts w:ascii="Times New Roman" w:eastAsia="Times New Roman" w:hAnsi="Times New Roman"/>
                <w:sz w:val="24"/>
                <w:szCs w:val="24"/>
                <w:lang w:val="ru-RU" w:eastAsia="ru-RU" w:bidi="ar-SA"/>
              </w:rPr>
              <w:t>, расположенное по адресу: г.Нефтеюганск, Пионерная зона, ул.Мира, строение 8/3, помещение № 2</w:t>
            </w:r>
            <w:r w:rsidR="00ED1B33" w:rsidRPr="001A7B28">
              <w:rPr>
                <w:rFonts w:ascii="Times New Roman" w:eastAsia="Times New Roman" w:hAnsi="Times New Roman"/>
                <w:color w:val="000000"/>
                <w:sz w:val="24"/>
                <w:szCs w:val="24"/>
                <w:lang w:val="ru-RU" w:eastAsia="ru-RU" w:bidi="ar-SA"/>
              </w:rPr>
              <w:t>.</w:t>
            </w:r>
          </w:p>
        </w:tc>
        <w:tc>
          <w:tcPr>
            <w:tcW w:w="1275" w:type="dxa"/>
          </w:tcPr>
          <w:p w:rsidR="00ED1B33" w:rsidRPr="001A7B28" w:rsidRDefault="00ED1B33" w:rsidP="001A7B28">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3615,1 кв.м.</w:t>
            </w:r>
          </w:p>
        </w:tc>
        <w:tc>
          <w:tcPr>
            <w:tcW w:w="1985" w:type="dxa"/>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Аукцион</w:t>
            </w:r>
          </w:p>
        </w:tc>
        <w:tc>
          <w:tcPr>
            <w:tcW w:w="1417" w:type="dxa"/>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II</w:t>
            </w:r>
          </w:p>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квартал</w:t>
            </w:r>
          </w:p>
        </w:tc>
      </w:tr>
      <w:tr w:rsidR="00ED1B33" w:rsidRPr="001A7B28" w:rsidTr="00C24479">
        <w:tc>
          <w:tcPr>
            <w:tcW w:w="570" w:type="dxa"/>
            <w:shd w:val="clear" w:color="auto" w:fill="auto"/>
          </w:tcPr>
          <w:p w:rsidR="00ED1B33" w:rsidRPr="001A7B28" w:rsidRDefault="00ED1B33" w:rsidP="00ED1B33">
            <w:pPr>
              <w:spacing w:after="0" w:line="240" w:lineRule="auto"/>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2</w:t>
            </w:r>
          </w:p>
        </w:tc>
        <w:tc>
          <w:tcPr>
            <w:tcW w:w="4392" w:type="dxa"/>
            <w:shd w:val="clear" w:color="auto" w:fill="auto"/>
          </w:tcPr>
          <w:p w:rsidR="00ED1B33" w:rsidRPr="001A7B28" w:rsidRDefault="00BE1C2A" w:rsidP="00ED1B33">
            <w:pPr>
              <w:spacing w:after="0" w:line="240" w:lineRule="auto"/>
              <w:ind w:right="-109"/>
              <w:rPr>
                <w:rFonts w:ascii="Times New Roman" w:eastAsia="Times New Roman" w:hAnsi="Times New Roman"/>
                <w:color w:val="000000"/>
                <w:sz w:val="24"/>
                <w:szCs w:val="24"/>
                <w:lang w:val="ru-RU" w:eastAsia="ru-RU" w:bidi="ar-SA"/>
              </w:rPr>
            </w:pPr>
            <w:r>
              <w:rPr>
                <w:rFonts w:ascii="Times New Roman" w:eastAsia="Times New Roman" w:hAnsi="Times New Roman"/>
                <w:color w:val="000000"/>
                <w:sz w:val="24"/>
                <w:szCs w:val="24"/>
                <w:lang w:val="ru-RU" w:eastAsia="ru-RU" w:bidi="ar-SA"/>
              </w:rPr>
              <w:t>«</w:t>
            </w:r>
            <w:r w:rsidR="00ED1B33" w:rsidRPr="001A7B28">
              <w:rPr>
                <w:rFonts w:ascii="Times New Roman" w:eastAsia="Times New Roman" w:hAnsi="Times New Roman"/>
                <w:color w:val="000000"/>
                <w:sz w:val="24"/>
                <w:szCs w:val="24"/>
                <w:lang w:val="ru-RU" w:eastAsia="ru-RU" w:bidi="ar-SA"/>
              </w:rPr>
              <w:t>Нежилое помещение</w:t>
            </w:r>
            <w:r>
              <w:rPr>
                <w:rFonts w:ascii="Times New Roman" w:eastAsia="Times New Roman" w:hAnsi="Times New Roman"/>
                <w:color w:val="000000"/>
                <w:sz w:val="24"/>
                <w:szCs w:val="24"/>
                <w:lang w:val="ru-RU" w:eastAsia="ru-RU" w:bidi="ar-SA"/>
              </w:rPr>
              <w:t>»</w:t>
            </w:r>
            <w:r w:rsidR="00ED1B33" w:rsidRPr="001A7B28">
              <w:rPr>
                <w:rFonts w:ascii="Times New Roman" w:eastAsia="Times New Roman" w:hAnsi="Times New Roman"/>
                <w:color w:val="000000"/>
                <w:sz w:val="24"/>
                <w:szCs w:val="24"/>
                <w:lang w:val="ru-RU" w:eastAsia="ru-RU" w:bidi="ar-SA"/>
              </w:rPr>
              <w:t>, расположенное по адресу: г.Нефтеюганск, 1 микрорайон,</w:t>
            </w:r>
          </w:p>
          <w:p w:rsidR="00ED1B33" w:rsidRPr="001A7B28" w:rsidRDefault="00ED1B33" w:rsidP="00ED1B33">
            <w:pPr>
              <w:spacing w:after="0" w:line="240" w:lineRule="auto"/>
              <w:ind w:right="-109"/>
              <w:rPr>
                <w:rFonts w:ascii="Times New Roman" w:eastAsia="Times New Roman" w:hAnsi="Times New Roman"/>
                <w:color w:val="000000"/>
                <w:sz w:val="24"/>
                <w:szCs w:val="24"/>
                <w:lang w:val="ru-RU" w:eastAsia="ru-RU" w:bidi="ar-SA"/>
              </w:rPr>
            </w:pPr>
            <w:r w:rsidRPr="001A7B28">
              <w:rPr>
                <w:rFonts w:ascii="Times New Roman" w:eastAsia="Times New Roman" w:hAnsi="Times New Roman"/>
                <w:color w:val="000000"/>
                <w:sz w:val="24"/>
                <w:szCs w:val="24"/>
                <w:lang w:val="ru-RU" w:eastAsia="ru-RU" w:bidi="ar-SA"/>
              </w:rPr>
              <w:t>строение 33, помещение № 3/7</w:t>
            </w:r>
          </w:p>
        </w:tc>
        <w:tc>
          <w:tcPr>
            <w:tcW w:w="1275" w:type="dxa"/>
          </w:tcPr>
          <w:p w:rsidR="00ED1B33" w:rsidRPr="001A7B28" w:rsidRDefault="00ED1B33" w:rsidP="00ED1B33">
            <w:pPr>
              <w:spacing w:after="0" w:line="240" w:lineRule="auto"/>
              <w:ind w:right="-251"/>
              <w:jc w:val="center"/>
              <w:rPr>
                <w:rFonts w:ascii="Times New Roman" w:eastAsia="Times New Roman" w:hAnsi="Times New Roman"/>
                <w:color w:val="000000"/>
                <w:sz w:val="24"/>
                <w:szCs w:val="24"/>
                <w:lang w:val="ru-RU" w:eastAsia="ru-RU" w:bidi="ar-SA"/>
              </w:rPr>
            </w:pPr>
            <w:r w:rsidRPr="001A7B28">
              <w:rPr>
                <w:rFonts w:ascii="Times New Roman" w:eastAsia="Times New Roman" w:hAnsi="Times New Roman"/>
                <w:color w:val="000000"/>
                <w:sz w:val="24"/>
                <w:szCs w:val="24"/>
                <w:lang w:val="ru-RU" w:eastAsia="ru-RU" w:bidi="ar-SA"/>
              </w:rPr>
              <w:t>12,8 кв.м.</w:t>
            </w:r>
          </w:p>
        </w:tc>
        <w:tc>
          <w:tcPr>
            <w:tcW w:w="1985" w:type="dxa"/>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Преимуще-ственное право или аукцион</w:t>
            </w:r>
          </w:p>
        </w:tc>
        <w:tc>
          <w:tcPr>
            <w:tcW w:w="1417" w:type="dxa"/>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II</w:t>
            </w:r>
          </w:p>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квартал</w:t>
            </w:r>
          </w:p>
        </w:tc>
      </w:tr>
    </w:tbl>
    <w:p w:rsidR="00ED1B33" w:rsidRPr="00ED1B33" w:rsidRDefault="00ED1B33" w:rsidP="00C24479">
      <w:pPr>
        <w:spacing w:before="100" w:beforeAutospacing="1" w:after="120" w:line="240" w:lineRule="auto"/>
        <w:ind w:firstLine="709"/>
        <w:rPr>
          <w:rFonts w:ascii="Times New Roman" w:eastAsia="Times New Roman" w:hAnsi="Times New Roman"/>
          <w:sz w:val="28"/>
          <w:szCs w:val="28"/>
          <w:lang w:val="ru-RU" w:eastAsia="ru-RU" w:bidi="ar-SA"/>
        </w:rPr>
      </w:pPr>
      <w:r w:rsidRPr="00ED1B33">
        <w:rPr>
          <w:rFonts w:ascii="Times New Roman" w:eastAsia="Times New Roman" w:hAnsi="Times New Roman"/>
          <w:sz w:val="28"/>
          <w:szCs w:val="28"/>
          <w:lang w:val="ru-RU" w:eastAsia="ru-RU" w:bidi="ar-SA"/>
        </w:rPr>
        <w:t>2. Продажа иного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103"/>
        <w:gridCol w:w="1447"/>
        <w:gridCol w:w="2522"/>
      </w:tblGrid>
      <w:tr w:rsidR="00ED1B33" w:rsidRPr="001A7B28" w:rsidTr="00C24479">
        <w:tc>
          <w:tcPr>
            <w:tcW w:w="567" w:type="dxa"/>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 п/п</w:t>
            </w:r>
          </w:p>
        </w:tc>
        <w:tc>
          <w:tcPr>
            <w:tcW w:w="5103" w:type="dxa"/>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Наименование объекта</w:t>
            </w:r>
          </w:p>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p>
        </w:tc>
        <w:tc>
          <w:tcPr>
            <w:tcW w:w="1447" w:type="dxa"/>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Способ отчуждения</w:t>
            </w:r>
          </w:p>
        </w:tc>
        <w:tc>
          <w:tcPr>
            <w:tcW w:w="2522" w:type="dxa"/>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Срок продажи</w:t>
            </w:r>
          </w:p>
        </w:tc>
      </w:tr>
      <w:tr w:rsidR="00ED1B33" w:rsidRPr="001A7B28" w:rsidTr="00C24479">
        <w:tc>
          <w:tcPr>
            <w:tcW w:w="567" w:type="dxa"/>
            <w:shd w:val="clear" w:color="auto" w:fill="auto"/>
          </w:tcPr>
          <w:p w:rsidR="00ED1B33" w:rsidRPr="001A7B28" w:rsidRDefault="00ED1B33" w:rsidP="00ED1B33">
            <w:pPr>
              <w:spacing w:after="0" w:line="240" w:lineRule="auto"/>
              <w:jc w:val="both"/>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1</w:t>
            </w:r>
          </w:p>
        </w:tc>
        <w:tc>
          <w:tcPr>
            <w:tcW w:w="5103" w:type="dxa"/>
            <w:shd w:val="clear" w:color="auto" w:fill="auto"/>
          </w:tcPr>
          <w:p w:rsidR="00ED1B33" w:rsidRPr="001A7B28" w:rsidRDefault="00ED1B33" w:rsidP="00ED1B33">
            <w:pPr>
              <w:spacing w:after="0" w:line="240" w:lineRule="auto"/>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 xml:space="preserve">Документация по объекту </w:t>
            </w:r>
            <w:r w:rsidR="00BE1C2A">
              <w:rPr>
                <w:rFonts w:ascii="Times New Roman" w:eastAsia="Times New Roman" w:hAnsi="Times New Roman"/>
                <w:sz w:val="24"/>
                <w:szCs w:val="24"/>
                <w:lang w:val="ru-RU" w:eastAsia="ru-RU" w:bidi="ar-SA"/>
              </w:rPr>
              <w:t>«</w:t>
            </w:r>
            <w:r w:rsidRPr="001A7B28">
              <w:rPr>
                <w:rFonts w:ascii="Times New Roman" w:eastAsia="Times New Roman" w:hAnsi="Times New Roman"/>
                <w:sz w:val="24"/>
                <w:szCs w:val="24"/>
                <w:lang w:val="ru-RU" w:eastAsia="ru-RU" w:bidi="ar-SA"/>
              </w:rPr>
              <w:t>Детский сад на 320 мест</w:t>
            </w:r>
            <w:r w:rsidR="00BE1C2A">
              <w:rPr>
                <w:rFonts w:ascii="Times New Roman" w:eastAsia="Times New Roman" w:hAnsi="Times New Roman"/>
                <w:sz w:val="24"/>
                <w:szCs w:val="24"/>
                <w:lang w:val="ru-RU" w:eastAsia="ru-RU" w:bidi="ar-SA"/>
              </w:rPr>
              <w:t>»</w:t>
            </w:r>
            <w:r w:rsidRPr="001A7B28">
              <w:rPr>
                <w:rFonts w:ascii="Times New Roman" w:eastAsia="Times New Roman" w:hAnsi="Times New Roman"/>
                <w:sz w:val="24"/>
                <w:szCs w:val="24"/>
                <w:lang w:val="ru-RU" w:eastAsia="ru-RU" w:bidi="ar-SA"/>
              </w:rPr>
              <w:t xml:space="preserve"> в 5 микрорайоне города Нефтеюганск</w:t>
            </w:r>
          </w:p>
        </w:tc>
        <w:tc>
          <w:tcPr>
            <w:tcW w:w="1447" w:type="dxa"/>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Аукцион</w:t>
            </w:r>
          </w:p>
        </w:tc>
        <w:tc>
          <w:tcPr>
            <w:tcW w:w="2522" w:type="dxa"/>
            <w:shd w:val="clear" w:color="auto" w:fill="auto"/>
          </w:tcPr>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II</w:t>
            </w:r>
          </w:p>
          <w:p w:rsidR="00ED1B33" w:rsidRPr="001A7B28" w:rsidRDefault="00ED1B33" w:rsidP="00ED1B33">
            <w:pPr>
              <w:spacing w:after="0" w:line="240" w:lineRule="auto"/>
              <w:jc w:val="center"/>
              <w:rPr>
                <w:rFonts w:ascii="Times New Roman" w:eastAsia="Times New Roman" w:hAnsi="Times New Roman"/>
                <w:sz w:val="24"/>
                <w:szCs w:val="24"/>
                <w:lang w:val="ru-RU" w:eastAsia="ru-RU" w:bidi="ar-SA"/>
              </w:rPr>
            </w:pPr>
            <w:r w:rsidRPr="001A7B28">
              <w:rPr>
                <w:rFonts w:ascii="Times New Roman" w:eastAsia="Times New Roman" w:hAnsi="Times New Roman"/>
                <w:sz w:val="24"/>
                <w:szCs w:val="24"/>
                <w:lang w:val="ru-RU" w:eastAsia="ru-RU" w:bidi="ar-SA"/>
              </w:rPr>
              <w:t>квартал</w:t>
            </w:r>
          </w:p>
        </w:tc>
      </w:tr>
    </w:tbl>
    <w:p w:rsidR="00ED1B33" w:rsidRDefault="00ED1B33" w:rsidP="00ED1B33">
      <w:pPr>
        <w:spacing w:after="0" w:line="240" w:lineRule="auto"/>
        <w:ind w:firstLine="567"/>
        <w:jc w:val="both"/>
        <w:rPr>
          <w:rFonts w:ascii="Times New Roman" w:eastAsia="Times New Roman" w:hAnsi="Times New Roman"/>
          <w:sz w:val="28"/>
          <w:szCs w:val="28"/>
          <w:lang w:val="ru-RU" w:eastAsia="ru-RU" w:bidi="ar-SA"/>
        </w:rPr>
      </w:pPr>
    </w:p>
    <w:p w:rsidR="00ED1B33" w:rsidRPr="00ED1B33" w:rsidRDefault="00ED1B33" w:rsidP="00ED1B33">
      <w:pPr>
        <w:spacing w:after="0" w:line="240" w:lineRule="auto"/>
        <w:ind w:firstLine="567"/>
        <w:jc w:val="both"/>
        <w:rPr>
          <w:rFonts w:ascii="Times New Roman" w:eastAsia="Times New Roman" w:hAnsi="Times New Roman"/>
          <w:sz w:val="28"/>
          <w:szCs w:val="28"/>
          <w:lang w:val="ru-RU" w:eastAsia="ru-RU" w:bidi="ar-SA"/>
        </w:rPr>
      </w:pPr>
      <w:r w:rsidRPr="00ED1B33">
        <w:rPr>
          <w:rFonts w:ascii="Times New Roman" w:eastAsia="Times New Roman" w:hAnsi="Times New Roman"/>
          <w:sz w:val="28"/>
          <w:szCs w:val="28"/>
          <w:lang w:val="ru-RU" w:eastAsia="ru-RU" w:bidi="ar-SA"/>
        </w:rPr>
        <w:t xml:space="preserve">В </w:t>
      </w:r>
      <w:r w:rsidRPr="00ED1B33">
        <w:rPr>
          <w:rFonts w:ascii="Times New Roman" w:eastAsia="Times New Roman" w:hAnsi="Times New Roman"/>
          <w:sz w:val="28"/>
          <w:szCs w:val="20"/>
          <w:lang w:val="ru-RU" w:eastAsia="ru-RU" w:bidi="ar-SA"/>
        </w:rPr>
        <w:t>Прогнозный план (программу) приватизации имущества муниципального образования город Нефтеюганск на 2014 год в течение года могут быть внесены изменения в части включения объектов муниципальной собственности города Нефтеюганска, реализуемых на торгах.</w:t>
      </w:r>
    </w:p>
    <w:p w:rsidR="00ED1B33" w:rsidRPr="00BF4583" w:rsidRDefault="00ED1B33" w:rsidP="00ED1B33">
      <w:pPr>
        <w:tabs>
          <w:tab w:val="left" w:pos="720"/>
        </w:tabs>
        <w:spacing w:after="0" w:line="240" w:lineRule="auto"/>
        <w:ind w:right="57" w:firstLine="567"/>
        <w:jc w:val="both"/>
        <w:rPr>
          <w:rFonts w:ascii="Times New Roman" w:eastAsia="Times New Roman" w:hAnsi="Times New Roman"/>
          <w:sz w:val="28"/>
          <w:szCs w:val="28"/>
          <w:lang w:val="ru-RU" w:eastAsia="ru-RU" w:bidi="ar-SA"/>
        </w:rPr>
      </w:pPr>
      <w:r w:rsidRPr="00ED1B33">
        <w:rPr>
          <w:rFonts w:ascii="Times New Roman" w:eastAsia="Times New Roman" w:hAnsi="Times New Roman"/>
          <w:sz w:val="28"/>
          <w:szCs w:val="28"/>
          <w:lang w:val="ru-RU" w:eastAsia="ru-RU" w:bidi="ar-SA"/>
        </w:rPr>
        <w:t>Информация о проведении торгов размещается на официальном сайте в сети Интернет, электронный адрес</w:t>
      </w:r>
      <w:r w:rsidRPr="00BF71A1">
        <w:rPr>
          <w:rFonts w:ascii="Times New Roman" w:eastAsia="Times New Roman" w:hAnsi="Times New Roman"/>
          <w:sz w:val="28"/>
          <w:szCs w:val="28"/>
          <w:lang w:val="ru-RU" w:eastAsia="ru-RU" w:bidi="ar-SA"/>
        </w:rPr>
        <w:t xml:space="preserve">: </w:t>
      </w:r>
      <w:hyperlink r:id="rId88" w:history="1">
        <w:r w:rsidRPr="00BF71A1">
          <w:rPr>
            <w:rFonts w:ascii="Times New Roman" w:eastAsia="Times New Roman" w:hAnsi="Times New Roman"/>
            <w:sz w:val="28"/>
            <w:szCs w:val="28"/>
            <w:u w:val="single"/>
            <w:lang w:eastAsia="ru-RU" w:bidi="ar-SA"/>
          </w:rPr>
          <w:t>www</w:t>
        </w:r>
        <w:r w:rsidRPr="00BF71A1">
          <w:rPr>
            <w:rFonts w:ascii="Times New Roman" w:eastAsia="Times New Roman" w:hAnsi="Times New Roman"/>
            <w:sz w:val="28"/>
            <w:szCs w:val="28"/>
            <w:u w:val="single"/>
            <w:lang w:val="ru-RU" w:eastAsia="ru-RU" w:bidi="ar-SA"/>
          </w:rPr>
          <w:t>.</w:t>
        </w:r>
        <w:r w:rsidRPr="00BF71A1">
          <w:rPr>
            <w:rFonts w:ascii="Times New Roman" w:eastAsia="Times New Roman" w:hAnsi="Times New Roman"/>
            <w:sz w:val="28"/>
            <w:szCs w:val="28"/>
            <w:u w:val="single"/>
            <w:lang w:eastAsia="ru-RU" w:bidi="ar-SA"/>
          </w:rPr>
          <w:t>torgi</w:t>
        </w:r>
        <w:r w:rsidRPr="00BF71A1">
          <w:rPr>
            <w:rFonts w:ascii="Times New Roman" w:eastAsia="Times New Roman" w:hAnsi="Times New Roman"/>
            <w:sz w:val="28"/>
            <w:szCs w:val="28"/>
            <w:u w:val="single"/>
            <w:lang w:val="ru-RU" w:eastAsia="ru-RU" w:bidi="ar-SA"/>
          </w:rPr>
          <w:t>.</w:t>
        </w:r>
        <w:r w:rsidRPr="00BF71A1">
          <w:rPr>
            <w:rFonts w:ascii="Times New Roman" w:eastAsia="Times New Roman" w:hAnsi="Times New Roman"/>
            <w:sz w:val="28"/>
            <w:szCs w:val="28"/>
            <w:u w:val="single"/>
            <w:lang w:eastAsia="ru-RU" w:bidi="ar-SA"/>
          </w:rPr>
          <w:t>gof</w:t>
        </w:r>
        <w:r w:rsidRPr="00BF71A1">
          <w:rPr>
            <w:rFonts w:ascii="Times New Roman" w:eastAsia="Times New Roman" w:hAnsi="Times New Roman"/>
            <w:sz w:val="28"/>
            <w:szCs w:val="28"/>
            <w:u w:val="single"/>
            <w:lang w:val="ru-RU" w:eastAsia="ru-RU" w:bidi="ar-SA"/>
          </w:rPr>
          <w:t>.</w:t>
        </w:r>
        <w:r w:rsidRPr="00BF71A1">
          <w:rPr>
            <w:rFonts w:ascii="Times New Roman" w:eastAsia="Times New Roman" w:hAnsi="Times New Roman"/>
            <w:sz w:val="28"/>
            <w:szCs w:val="28"/>
            <w:u w:val="single"/>
            <w:lang w:eastAsia="ru-RU" w:bidi="ar-SA"/>
          </w:rPr>
          <w:t>ru</w:t>
        </w:r>
      </w:hyperlink>
      <w:r w:rsidRPr="00BF71A1">
        <w:rPr>
          <w:rFonts w:ascii="Times New Roman" w:eastAsia="Times New Roman" w:hAnsi="Times New Roman"/>
          <w:sz w:val="28"/>
          <w:szCs w:val="28"/>
          <w:lang w:val="ru-RU" w:eastAsia="ru-RU" w:bidi="ar-SA"/>
        </w:rPr>
        <w:t>, а</w:t>
      </w:r>
      <w:r w:rsidRPr="00ED1B33">
        <w:rPr>
          <w:rFonts w:ascii="Times New Roman" w:eastAsia="Times New Roman" w:hAnsi="Times New Roman"/>
          <w:sz w:val="28"/>
          <w:szCs w:val="28"/>
          <w:lang w:val="ru-RU" w:eastAsia="ru-RU" w:bidi="ar-SA"/>
        </w:rPr>
        <w:t xml:space="preserve"> так же на официальном сайте органов местного самоуправления города Нефтеюганска </w:t>
      </w:r>
      <w:hyperlink r:id="rId89" w:history="1">
        <w:r w:rsidRPr="00BF71A1">
          <w:rPr>
            <w:rFonts w:ascii="Times New Roman" w:eastAsia="Times New Roman" w:hAnsi="Times New Roman"/>
            <w:sz w:val="28"/>
            <w:szCs w:val="28"/>
            <w:u w:val="single"/>
            <w:lang w:val="ru-RU" w:eastAsia="ru-RU" w:bidi="ar-SA"/>
          </w:rPr>
          <w:t>www.admugansk.ru</w:t>
        </w:r>
      </w:hyperlink>
      <w:r w:rsidRPr="00BF71A1">
        <w:rPr>
          <w:rFonts w:ascii="Times New Roman" w:eastAsia="Times New Roman" w:hAnsi="Times New Roman"/>
          <w:sz w:val="28"/>
          <w:szCs w:val="28"/>
          <w:lang w:val="ru-RU" w:eastAsia="ru-RU" w:bidi="ar-SA"/>
        </w:rPr>
        <w:t>.</w:t>
      </w:r>
    </w:p>
    <w:p w:rsidR="00ED1B33" w:rsidRPr="009A6584" w:rsidRDefault="00ED1B33" w:rsidP="00ED1B33">
      <w:pPr>
        <w:spacing w:after="0" w:line="240" w:lineRule="auto"/>
        <w:ind w:firstLine="567"/>
        <w:jc w:val="both"/>
        <w:rPr>
          <w:rFonts w:ascii="Times New Roman" w:eastAsia="Times New Roman" w:hAnsi="Times New Roman"/>
          <w:sz w:val="28"/>
          <w:szCs w:val="28"/>
          <w:lang w:val="ru-RU" w:bidi="ar-SA"/>
        </w:rPr>
      </w:pPr>
      <w:r w:rsidRPr="009A6584">
        <w:rPr>
          <w:rFonts w:ascii="Times New Roman" w:eastAsia="Times New Roman" w:hAnsi="Times New Roman"/>
          <w:bCs/>
          <w:sz w:val="28"/>
          <w:szCs w:val="28"/>
          <w:lang w:val="ru-RU" w:bidi="ar-SA"/>
        </w:rPr>
        <w:t xml:space="preserve">Подробную информацию </w:t>
      </w:r>
      <w:r w:rsidRPr="00ED1B33">
        <w:rPr>
          <w:rFonts w:ascii="Times New Roman" w:eastAsia="Times New Roman" w:hAnsi="Times New Roman"/>
          <w:bCs/>
          <w:sz w:val="28"/>
          <w:szCs w:val="28"/>
          <w:lang w:val="ru-RU" w:bidi="ar-SA"/>
        </w:rPr>
        <w:t xml:space="preserve">также </w:t>
      </w:r>
      <w:r w:rsidRPr="009A6584">
        <w:rPr>
          <w:rFonts w:ascii="Times New Roman" w:eastAsia="Times New Roman" w:hAnsi="Times New Roman"/>
          <w:bCs/>
          <w:sz w:val="28"/>
          <w:szCs w:val="28"/>
          <w:lang w:val="ru-RU" w:bidi="ar-SA"/>
        </w:rPr>
        <w:t>можно получить по адресу: Тюменская область, Ханты-Мансийский автономный округ-Югра, г.Нефтеюганск, 5 мкр., 6 дом, помещение № 73, кабинет</w:t>
      </w:r>
      <w:r w:rsidR="00C24479">
        <w:rPr>
          <w:rFonts w:ascii="Times New Roman" w:eastAsia="Times New Roman" w:hAnsi="Times New Roman"/>
          <w:bCs/>
          <w:sz w:val="28"/>
          <w:szCs w:val="28"/>
          <w:lang w:val="ru-RU" w:bidi="ar-SA"/>
        </w:rPr>
        <w:t>ы</w:t>
      </w:r>
      <w:r w:rsidRPr="009A6584">
        <w:rPr>
          <w:rFonts w:ascii="Times New Roman" w:eastAsia="Times New Roman" w:hAnsi="Times New Roman"/>
          <w:bCs/>
          <w:sz w:val="28"/>
          <w:szCs w:val="28"/>
          <w:lang w:val="ru-RU" w:bidi="ar-SA"/>
        </w:rPr>
        <w:t xml:space="preserve"> № 26,11 департамент имущественных и земельных отношений администрации города Нефтеюганска, тел. 23 79 29, 23 76 63.</w:t>
      </w:r>
    </w:p>
    <w:p w:rsidR="00ED1B33" w:rsidRDefault="00ED1B33" w:rsidP="00F66083">
      <w:pPr>
        <w:jc w:val="center"/>
        <w:rPr>
          <w:rFonts w:ascii="Times New Roman" w:hAnsi="Times New Roman"/>
          <w:b/>
          <w:sz w:val="28"/>
          <w:szCs w:val="28"/>
          <w:lang w:val="ru-RU"/>
        </w:rPr>
      </w:pPr>
    </w:p>
    <w:p w:rsidR="00F66083" w:rsidRPr="00BF71A1" w:rsidRDefault="00BF4583" w:rsidP="00871638">
      <w:pPr>
        <w:pStyle w:val="a5"/>
        <w:numPr>
          <w:ilvl w:val="0"/>
          <w:numId w:val="37"/>
        </w:numPr>
        <w:rPr>
          <w:rFonts w:ascii="Times New Roman" w:hAnsi="Times New Roman" w:cs="Times New Roman"/>
          <w:sz w:val="28"/>
          <w:szCs w:val="28"/>
          <w:lang w:val="ru-RU"/>
        </w:rPr>
      </w:pPr>
      <w:r w:rsidRPr="00BF71A1">
        <w:rPr>
          <w:rFonts w:ascii="Times New Roman" w:hAnsi="Times New Roman" w:cs="Times New Roman"/>
          <w:sz w:val="28"/>
          <w:szCs w:val="28"/>
          <w:lang w:val="ru-RU"/>
        </w:rPr>
        <w:t xml:space="preserve">. </w:t>
      </w:r>
      <w:r w:rsidR="00F66083" w:rsidRPr="00BF71A1">
        <w:rPr>
          <w:rFonts w:ascii="Times New Roman" w:hAnsi="Times New Roman" w:cs="Times New Roman"/>
          <w:sz w:val="28"/>
          <w:szCs w:val="28"/>
          <w:lang w:val="ru-RU"/>
        </w:rPr>
        <w:t>Перечень объектов, финансирование строительства и реконструкции по которым осуществляется за счет средств бюджета Ханты-Мансийского автономного округа – Югры (на условиях софинансирования) и бюджета города Нефтеюганска</w:t>
      </w:r>
    </w:p>
    <w:tbl>
      <w:tblPr>
        <w:tblW w:w="9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5805"/>
        <w:gridCol w:w="1780"/>
        <w:gridCol w:w="1620"/>
      </w:tblGrid>
      <w:tr w:rsidR="00424319" w:rsidRPr="003B7D95" w:rsidTr="003C36B1">
        <w:trPr>
          <w:trHeight w:val="409"/>
          <w:tblHeader/>
        </w:trPr>
        <w:tc>
          <w:tcPr>
            <w:tcW w:w="540" w:type="dxa"/>
            <w:vMerge w:val="restart"/>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п/п</w:t>
            </w:r>
          </w:p>
        </w:tc>
        <w:tc>
          <w:tcPr>
            <w:tcW w:w="5805" w:type="dxa"/>
            <w:shd w:val="clear" w:color="000000" w:fill="FFFFFF"/>
            <w:vAlign w:val="center"/>
            <w:hideMark/>
          </w:tcPr>
          <w:p w:rsidR="00424319" w:rsidRPr="00BF71A1" w:rsidRDefault="00424319"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Наименование программы</w:t>
            </w:r>
          </w:p>
        </w:tc>
        <w:tc>
          <w:tcPr>
            <w:tcW w:w="1780" w:type="dxa"/>
            <w:vMerge w:val="restart"/>
            <w:shd w:val="clear" w:color="000000" w:fill="FFFFFF"/>
            <w:vAlign w:val="center"/>
            <w:hideMark/>
          </w:tcPr>
          <w:p w:rsidR="00424319" w:rsidRPr="00BF71A1" w:rsidRDefault="00424319" w:rsidP="00424319">
            <w:pPr>
              <w:spacing w:after="0" w:line="240" w:lineRule="auto"/>
              <w:jc w:val="center"/>
              <w:rPr>
                <w:rFonts w:ascii="Times New Roman" w:eastAsia="Times New Roman" w:hAnsi="Times New Roman"/>
                <w:bCs/>
                <w:sz w:val="24"/>
                <w:szCs w:val="24"/>
                <w:lang w:val="ru-RU" w:eastAsia="ru-RU" w:bidi="ar-SA"/>
              </w:rPr>
            </w:pPr>
            <w:r w:rsidRPr="00BF71A1">
              <w:rPr>
                <w:rFonts w:ascii="Times New Roman" w:eastAsia="Times New Roman" w:hAnsi="Times New Roman"/>
                <w:bCs/>
                <w:sz w:val="24"/>
                <w:szCs w:val="24"/>
                <w:lang w:val="ru-RU" w:eastAsia="ru-RU" w:bidi="ar-SA"/>
              </w:rPr>
              <w:t>Исполнители ГРБС</w:t>
            </w:r>
          </w:p>
        </w:tc>
        <w:tc>
          <w:tcPr>
            <w:tcW w:w="1620" w:type="dxa"/>
            <w:vMerge w:val="restart"/>
            <w:shd w:val="clear" w:color="000000" w:fill="FFFFFF"/>
            <w:vAlign w:val="center"/>
            <w:hideMark/>
          </w:tcPr>
          <w:p w:rsidR="001F58FA" w:rsidRPr="00BF71A1" w:rsidRDefault="00424319" w:rsidP="001F58FA">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ПЛАН</w:t>
            </w:r>
          </w:p>
          <w:p w:rsidR="00424319" w:rsidRPr="00BF71A1" w:rsidRDefault="00424319" w:rsidP="001F58FA">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 на 2014 год (тыс. руб.) </w:t>
            </w:r>
          </w:p>
        </w:tc>
      </w:tr>
      <w:tr w:rsidR="00424319" w:rsidRPr="00BF71A1" w:rsidTr="003C36B1">
        <w:trPr>
          <w:trHeight w:val="517"/>
          <w:tblHeader/>
        </w:trPr>
        <w:tc>
          <w:tcPr>
            <w:tcW w:w="540" w:type="dxa"/>
            <w:vMerge/>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p>
        </w:tc>
        <w:tc>
          <w:tcPr>
            <w:tcW w:w="5805" w:type="dxa"/>
            <w:shd w:val="clear" w:color="000000" w:fill="FFFFFF"/>
            <w:vAlign w:val="center"/>
            <w:hideMark/>
          </w:tcPr>
          <w:p w:rsidR="00424319" w:rsidRPr="00BF71A1" w:rsidRDefault="00424319"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Запланированные мероприятия</w:t>
            </w:r>
          </w:p>
        </w:tc>
        <w:tc>
          <w:tcPr>
            <w:tcW w:w="1780" w:type="dxa"/>
            <w:vMerge/>
            <w:vAlign w:val="center"/>
            <w:hideMark/>
          </w:tcPr>
          <w:p w:rsidR="00424319" w:rsidRPr="00BF71A1" w:rsidRDefault="00424319" w:rsidP="00424319">
            <w:pPr>
              <w:spacing w:after="0" w:line="240" w:lineRule="auto"/>
              <w:rPr>
                <w:rFonts w:ascii="Times New Roman" w:eastAsia="Times New Roman" w:hAnsi="Times New Roman"/>
                <w:bCs/>
                <w:sz w:val="24"/>
                <w:szCs w:val="24"/>
                <w:lang w:val="ru-RU" w:eastAsia="ru-RU" w:bidi="ar-SA"/>
              </w:rPr>
            </w:pPr>
          </w:p>
        </w:tc>
        <w:tc>
          <w:tcPr>
            <w:tcW w:w="1620" w:type="dxa"/>
            <w:vMerge/>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p>
        </w:tc>
      </w:tr>
      <w:tr w:rsidR="00424319" w:rsidRPr="00BF71A1" w:rsidTr="003C36B1">
        <w:trPr>
          <w:trHeight w:val="300"/>
          <w:tblHeader/>
        </w:trPr>
        <w:tc>
          <w:tcPr>
            <w:tcW w:w="54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1</w:t>
            </w:r>
          </w:p>
        </w:tc>
        <w:tc>
          <w:tcPr>
            <w:tcW w:w="5805" w:type="dxa"/>
            <w:shd w:val="clear" w:color="000000" w:fill="FFFFFF"/>
            <w:noWrap/>
            <w:vAlign w:val="center"/>
            <w:hideMark/>
          </w:tcPr>
          <w:p w:rsidR="00424319" w:rsidRPr="00BF71A1" w:rsidRDefault="00424319"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2</w:t>
            </w:r>
          </w:p>
        </w:tc>
        <w:tc>
          <w:tcPr>
            <w:tcW w:w="1780" w:type="dxa"/>
            <w:shd w:val="clear" w:color="000000" w:fill="FFFFFF"/>
            <w:vAlign w:val="center"/>
            <w:hideMark/>
          </w:tcPr>
          <w:p w:rsidR="00424319" w:rsidRPr="00BF71A1" w:rsidRDefault="00424319"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3</w:t>
            </w:r>
          </w:p>
        </w:tc>
        <w:tc>
          <w:tcPr>
            <w:tcW w:w="1620" w:type="dxa"/>
            <w:shd w:val="clear" w:color="000000" w:fill="FFFFFF"/>
            <w:vAlign w:val="center"/>
            <w:hideMark/>
          </w:tcPr>
          <w:p w:rsidR="00424319" w:rsidRPr="00BF71A1" w:rsidRDefault="00BF71A1"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4</w:t>
            </w:r>
          </w:p>
        </w:tc>
      </w:tr>
      <w:tr w:rsidR="00424319" w:rsidRPr="003B7D95" w:rsidTr="00BF71A1">
        <w:trPr>
          <w:trHeight w:val="705"/>
        </w:trPr>
        <w:tc>
          <w:tcPr>
            <w:tcW w:w="6345" w:type="dxa"/>
            <w:gridSpan w:val="2"/>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Развитие транспортной системы ХМАО - Югры на 2014-2020 годы</w:t>
            </w:r>
          </w:p>
        </w:tc>
        <w:tc>
          <w:tcPr>
            <w:tcW w:w="1780" w:type="dxa"/>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w:t>
            </w:r>
          </w:p>
        </w:tc>
      </w:tr>
      <w:tr w:rsidR="00424319" w:rsidRPr="00BF71A1" w:rsidTr="00BF71A1">
        <w:trPr>
          <w:trHeight w:val="1260"/>
        </w:trPr>
        <w:tc>
          <w:tcPr>
            <w:tcW w:w="54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542DB7"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Автодорога по ул.Набережная (от перекрестка ул.Ленина - ул.Гагарина до ул.Юганская) (участок автодороги от перекрестка ул.Ленина - ул.Гагарина до ул.Молодежная)</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542DB7"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bCs/>
                <w:sz w:val="24"/>
                <w:szCs w:val="24"/>
                <w:lang w:val="ru-RU" w:eastAsia="ru-RU" w:bidi="ar-SA"/>
              </w:rPr>
              <w:t>100 357,00</w:t>
            </w:r>
          </w:p>
        </w:tc>
      </w:tr>
      <w:tr w:rsidR="00424319" w:rsidRPr="00BF71A1" w:rsidTr="00BF71A1">
        <w:trPr>
          <w:trHeight w:val="315"/>
        </w:trPr>
        <w:tc>
          <w:tcPr>
            <w:tcW w:w="54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5805" w:type="dxa"/>
            <w:shd w:val="clear" w:color="000000" w:fill="FFFFFF"/>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bCs/>
                <w:sz w:val="24"/>
                <w:szCs w:val="24"/>
                <w:lang w:val="ru-RU" w:eastAsia="ru-RU" w:bidi="ar-SA"/>
              </w:rPr>
            </w:pPr>
            <w:r w:rsidRPr="00BF71A1">
              <w:rPr>
                <w:rFonts w:ascii="Times New Roman" w:eastAsia="Times New Roman" w:hAnsi="Times New Roman"/>
                <w:bCs/>
                <w:sz w:val="24"/>
                <w:szCs w:val="24"/>
                <w:lang w:val="ru-RU" w:eastAsia="ru-RU" w:bidi="ar-SA"/>
              </w:rPr>
              <w:t>100 357,00</w:t>
            </w:r>
          </w:p>
        </w:tc>
      </w:tr>
      <w:tr w:rsidR="00424319" w:rsidRPr="003B7D95" w:rsidTr="00BF71A1">
        <w:trPr>
          <w:trHeight w:val="944"/>
        </w:trPr>
        <w:tc>
          <w:tcPr>
            <w:tcW w:w="6345" w:type="dxa"/>
            <w:gridSpan w:val="2"/>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Развитие транспортной системы муниципального образования город Нефтеюганск на 2014-2020 годы</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w:t>
            </w:r>
          </w:p>
        </w:tc>
      </w:tr>
      <w:tr w:rsidR="00424319" w:rsidRPr="00BF71A1" w:rsidTr="00BF71A1">
        <w:trPr>
          <w:trHeight w:val="1260"/>
        </w:trPr>
        <w:tc>
          <w:tcPr>
            <w:tcW w:w="54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542DB7"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Автодорога по ул.Набережная (от перекрестка ул.Ленина - ул.Гагарина до ул.Юганская) (участок автодороги от перекрестка ул.Ленина - ул.Гагарина до ул.Молодежная)</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542DB7" w:rsidP="00424319">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5 282</w:t>
            </w:r>
            <w:r w:rsidRPr="00BF71A1">
              <w:rPr>
                <w:rFonts w:ascii="Times New Roman" w:eastAsia="Times New Roman" w:hAnsi="Times New Roman"/>
                <w:sz w:val="24"/>
                <w:szCs w:val="24"/>
                <w:lang w:val="ru-RU" w:eastAsia="ru-RU" w:bidi="ar-SA"/>
              </w:rPr>
              <w:t>,</w:t>
            </w:r>
            <w:r>
              <w:rPr>
                <w:rFonts w:ascii="Times New Roman" w:eastAsia="Times New Roman" w:hAnsi="Times New Roman"/>
                <w:sz w:val="24"/>
                <w:szCs w:val="24"/>
                <w:lang w:val="ru-RU" w:eastAsia="ru-RU" w:bidi="ar-SA"/>
              </w:rPr>
              <w:t>0</w:t>
            </w:r>
            <w:r w:rsidRPr="00BF71A1">
              <w:rPr>
                <w:rFonts w:ascii="Times New Roman" w:eastAsia="Times New Roman" w:hAnsi="Times New Roman"/>
                <w:sz w:val="24"/>
                <w:szCs w:val="24"/>
                <w:lang w:val="ru-RU" w:eastAsia="ru-RU" w:bidi="ar-SA"/>
              </w:rPr>
              <w:t>0</w:t>
            </w:r>
          </w:p>
        </w:tc>
      </w:tr>
      <w:tr w:rsidR="00424319" w:rsidRPr="00BF71A1" w:rsidTr="00BF71A1">
        <w:trPr>
          <w:trHeight w:val="314"/>
        </w:trPr>
        <w:tc>
          <w:tcPr>
            <w:tcW w:w="54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5805" w:type="dxa"/>
            <w:shd w:val="clear" w:color="000000" w:fill="FFFFFF"/>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000000" w:fill="FFFFFF"/>
            <w:noWrap/>
            <w:vAlign w:val="center"/>
            <w:hideMark/>
          </w:tcPr>
          <w:p w:rsidR="00424319" w:rsidRPr="00BF71A1" w:rsidRDefault="00424319" w:rsidP="00424319">
            <w:pPr>
              <w:spacing w:after="0" w:line="240" w:lineRule="auto"/>
              <w:jc w:val="center"/>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1620" w:type="dxa"/>
            <w:shd w:val="clear" w:color="auto" w:fill="auto"/>
            <w:vAlign w:val="center"/>
            <w:hideMark/>
          </w:tcPr>
          <w:p w:rsidR="00424319" w:rsidRPr="00BF71A1" w:rsidRDefault="00542DB7" w:rsidP="00542DB7">
            <w:pPr>
              <w:spacing w:after="0" w:line="240" w:lineRule="auto"/>
              <w:jc w:val="center"/>
              <w:rPr>
                <w:rFonts w:ascii="Times New Roman" w:eastAsia="Times New Roman" w:hAnsi="Times New Roman"/>
                <w:bCs/>
                <w:sz w:val="24"/>
                <w:szCs w:val="24"/>
                <w:lang w:val="ru-RU" w:eastAsia="ru-RU" w:bidi="ar-SA"/>
              </w:rPr>
            </w:pPr>
            <w:r>
              <w:rPr>
                <w:rFonts w:ascii="Times New Roman" w:eastAsia="Times New Roman" w:hAnsi="Times New Roman"/>
                <w:bCs/>
                <w:sz w:val="24"/>
                <w:szCs w:val="24"/>
                <w:lang w:val="ru-RU" w:eastAsia="ru-RU" w:bidi="ar-SA"/>
              </w:rPr>
              <w:t>5 282</w:t>
            </w:r>
            <w:r w:rsidR="00424319" w:rsidRPr="00BF71A1">
              <w:rPr>
                <w:rFonts w:ascii="Times New Roman" w:eastAsia="Times New Roman" w:hAnsi="Times New Roman"/>
                <w:bCs/>
                <w:sz w:val="24"/>
                <w:szCs w:val="24"/>
                <w:lang w:val="ru-RU" w:eastAsia="ru-RU" w:bidi="ar-SA"/>
              </w:rPr>
              <w:t>,</w:t>
            </w:r>
            <w:r>
              <w:rPr>
                <w:rFonts w:ascii="Times New Roman" w:eastAsia="Times New Roman" w:hAnsi="Times New Roman"/>
                <w:bCs/>
                <w:sz w:val="24"/>
                <w:szCs w:val="24"/>
                <w:lang w:val="ru-RU" w:eastAsia="ru-RU" w:bidi="ar-SA"/>
              </w:rPr>
              <w:t>0</w:t>
            </w:r>
            <w:r w:rsidR="00424319" w:rsidRPr="00BF71A1">
              <w:rPr>
                <w:rFonts w:ascii="Times New Roman" w:eastAsia="Times New Roman" w:hAnsi="Times New Roman"/>
                <w:bCs/>
                <w:sz w:val="24"/>
                <w:szCs w:val="24"/>
                <w:lang w:val="ru-RU" w:eastAsia="ru-RU" w:bidi="ar-SA"/>
              </w:rPr>
              <w:t>0</w:t>
            </w:r>
          </w:p>
        </w:tc>
      </w:tr>
      <w:tr w:rsidR="00424319" w:rsidRPr="003B7D95" w:rsidTr="00BF71A1">
        <w:trPr>
          <w:trHeight w:val="701"/>
        </w:trPr>
        <w:tc>
          <w:tcPr>
            <w:tcW w:w="6345" w:type="dxa"/>
            <w:gridSpan w:val="2"/>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Развитие физической культуры и спорта в ХМАО - Югре на 2014-2020 годы</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Парково-досуговая зона г.Нефтеюганска со зданием крытого бассейна</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313 000,00</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Крытый каток в 15 микрорайоне г.Нефтеюганска</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49 095,00</w:t>
            </w:r>
          </w:p>
        </w:tc>
      </w:tr>
      <w:tr w:rsidR="00424319" w:rsidRPr="00BF71A1" w:rsidTr="00BF71A1">
        <w:trPr>
          <w:trHeight w:val="31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5805" w:type="dxa"/>
            <w:shd w:val="clear" w:color="000000" w:fill="FFFFFF"/>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bCs/>
                <w:sz w:val="24"/>
                <w:szCs w:val="24"/>
                <w:lang w:val="ru-RU" w:eastAsia="ru-RU" w:bidi="ar-SA"/>
              </w:rPr>
            </w:pPr>
            <w:r w:rsidRPr="00BF71A1">
              <w:rPr>
                <w:rFonts w:ascii="Times New Roman" w:eastAsia="Times New Roman" w:hAnsi="Times New Roman"/>
                <w:bCs/>
                <w:sz w:val="24"/>
                <w:szCs w:val="24"/>
                <w:lang w:val="ru-RU" w:eastAsia="ru-RU" w:bidi="ar-SA"/>
              </w:rPr>
              <w:t>362 095,00</w:t>
            </w:r>
          </w:p>
        </w:tc>
      </w:tr>
      <w:tr w:rsidR="00424319" w:rsidRPr="003B7D95" w:rsidTr="00BF71A1">
        <w:trPr>
          <w:trHeight w:val="900"/>
        </w:trPr>
        <w:tc>
          <w:tcPr>
            <w:tcW w:w="6345" w:type="dxa"/>
            <w:gridSpan w:val="2"/>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Развитие физической культуры и спорта в городе Нефтеюганске на 2014-2020 годы</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Парково-досуговая зона г.Нефтеюганска со зданием крытого бассейна</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5774FC" w:rsidP="00424319">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17038,37</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Крытый каток в 15 микрорайоне г.Нефтеюганска</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5774FC">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xml:space="preserve">2 </w:t>
            </w:r>
            <w:r w:rsidR="005774FC">
              <w:rPr>
                <w:rFonts w:ascii="Times New Roman" w:eastAsia="Times New Roman" w:hAnsi="Times New Roman"/>
                <w:sz w:val="24"/>
                <w:szCs w:val="24"/>
                <w:lang w:val="ru-RU" w:eastAsia="ru-RU" w:bidi="ar-SA"/>
              </w:rPr>
              <w:t>872</w:t>
            </w:r>
            <w:r w:rsidRPr="00BF71A1">
              <w:rPr>
                <w:rFonts w:ascii="Times New Roman" w:eastAsia="Times New Roman" w:hAnsi="Times New Roman"/>
                <w:sz w:val="24"/>
                <w:szCs w:val="24"/>
                <w:lang w:val="ru-RU" w:eastAsia="ru-RU" w:bidi="ar-SA"/>
              </w:rPr>
              <w:t>,0</w:t>
            </w:r>
            <w:r w:rsidR="005774FC">
              <w:rPr>
                <w:rFonts w:ascii="Times New Roman" w:eastAsia="Times New Roman" w:hAnsi="Times New Roman"/>
                <w:sz w:val="24"/>
                <w:szCs w:val="24"/>
                <w:lang w:val="ru-RU" w:eastAsia="ru-RU" w:bidi="ar-SA"/>
              </w:rPr>
              <w:t>6</w:t>
            </w:r>
          </w:p>
        </w:tc>
      </w:tr>
      <w:tr w:rsidR="00424319" w:rsidRPr="00BF71A1" w:rsidTr="00BF71A1">
        <w:trPr>
          <w:trHeight w:val="31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5805" w:type="dxa"/>
            <w:shd w:val="clear" w:color="000000" w:fill="FFFFFF"/>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1620" w:type="dxa"/>
            <w:shd w:val="clear" w:color="auto" w:fill="auto"/>
            <w:vAlign w:val="center"/>
            <w:hideMark/>
          </w:tcPr>
          <w:p w:rsidR="00424319" w:rsidRPr="00BF71A1" w:rsidRDefault="00424319" w:rsidP="005774FC">
            <w:pPr>
              <w:spacing w:after="0" w:line="240" w:lineRule="auto"/>
              <w:jc w:val="center"/>
              <w:rPr>
                <w:rFonts w:ascii="Times New Roman" w:eastAsia="Times New Roman" w:hAnsi="Times New Roman"/>
                <w:bCs/>
                <w:sz w:val="24"/>
                <w:szCs w:val="24"/>
                <w:lang w:val="ru-RU" w:eastAsia="ru-RU" w:bidi="ar-SA"/>
              </w:rPr>
            </w:pPr>
            <w:r w:rsidRPr="00BF71A1">
              <w:rPr>
                <w:rFonts w:ascii="Times New Roman" w:eastAsia="Times New Roman" w:hAnsi="Times New Roman"/>
                <w:bCs/>
                <w:sz w:val="24"/>
                <w:szCs w:val="24"/>
                <w:lang w:val="ru-RU" w:eastAsia="ru-RU" w:bidi="ar-SA"/>
              </w:rPr>
              <w:t xml:space="preserve">19 </w:t>
            </w:r>
            <w:r w:rsidR="005774FC">
              <w:rPr>
                <w:rFonts w:ascii="Times New Roman" w:eastAsia="Times New Roman" w:hAnsi="Times New Roman"/>
                <w:bCs/>
                <w:sz w:val="24"/>
                <w:szCs w:val="24"/>
                <w:lang w:val="ru-RU" w:eastAsia="ru-RU" w:bidi="ar-SA"/>
              </w:rPr>
              <w:t>910</w:t>
            </w:r>
            <w:r w:rsidRPr="00BF71A1">
              <w:rPr>
                <w:rFonts w:ascii="Times New Roman" w:eastAsia="Times New Roman" w:hAnsi="Times New Roman"/>
                <w:bCs/>
                <w:sz w:val="24"/>
                <w:szCs w:val="24"/>
                <w:lang w:val="ru-RU" w:eastAsia="ru-RU" w:bidi="ar-SA"/>
              </w:rPr>
              <w:t>,</w:t>
            </w:r>
            <w:r w:rsidR="005774FC">
              <w:rPr>
                <w:rFonts w:ascii="Times New Roman" w:eastAsia="Times New Roman" w:hAnsi="Times New Roman"/>
                <w:bCs/>
                <w:sz w:val="24"/>
                <w:szCs w:val="24"/>
                <w:lang w:val="ru-RU" w:eastAsia="ru-RU" w:bidi="ar-SA"/>
              </w:rPr>
              <w:t>43</w:t>
            </w:r>
          </w:p>
        </w:tc>
      </w:tr>
      <w:tr w:rsidR="00424319" w:rsidRPr="003B7D95" w:rsidTr="00BF71A1">
        <w:trPr>
          <w:trHeight w:val="954"/>
        </w:trPr>
        <w:tc>
          <w:tcPr>
            <w:tcW w:w="6345" w:type="dxa"/>
            <w:gridSpan w:val="2"/>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Обеспечение доступным и комфортным жильем жителей Ханты - Мансийского автономного округа Югры в 2014-2020 годах</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w:t>
            </w:r>
          </w:p>
        </w:tc>
      </w:tr>
      <w:tr w:rsidR="00424319" w:rsidRPr="00BF71A1" w:rsidTr="00BF71A1">
        <w:trPr>
          <w:trHeight w:val="1072"/>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lastRenderedPageBreak/>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Сети тепловодоснабжения и канализации в микрорайоне 11Б с КНС. Сети тепловодоснабжения и канализации в микрорайоне 11 (I этап) (3 этап)</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8 604</w:t>
            </w:r>
            <w:r w:rsidR="00424319" w:rsidRPr="00BF71A1">
              <w:rPr>
                <w:rFonts w:ascii="Times New Roman" w:eastAsia="Times New Roman" w:hAnsi="Times New Roman"/>
                <w:sz w:val="24"/>
                <w:szCs w:val="24"/>
                <w:lang w:val="ru-RU" w:eastAsia="ru-RU" w:bidi="ar-SA"/>
              </w:rPr>
              <w:t>,00</w:t>
            </w:r>
          </w:p>
        </w:tc>
      </w:tr>
      <w:tr w:rsidR="00424319" w:rsidRPr="00BF71A1" w:rsidTr="00BF71A1">
        <w:trPr>
          <w:trHeight w:val="126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Сети тепловодоснабжения и канализации в микрорайоне 11Б с КНС. Сети тепловодоснабжения и канализации в микрорайоне 11 (I этап) (4 этап)</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9 528,00</w:t>
            </w:r>
          </w:p>
        </w:tc>
      </w:tr>
      <w:tr w:rsidR="00424319" w:rsidRPr="00BF71A1" w:rsidTr="00BF71A1">
        <w:trPr>
          <w:trHeight w:val="126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Сети тепловодоснабжения и канализации в микрорайоне 11Б с КНС. Сети тепловодоснабжения и канализации в микрорайоне 11 (I этап) (5 этап)</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10 164,00</w:t>
            </w:r>
          </w:p>
        </w:tc>
      </w:tr>
      <w:tr w:rsidR="00424319" w:rsidRPr="00BF71A1" w:rsidTr="00BF71A1">
        <w:trPr>
          <w:trHeight w:val="126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Сети тепловодоснабжения и канализации в микрорайоне 11Б с КНС. Сети тепловодоснабжения и канализации в микрорайоне 11 (II-IV этапы) (15 этап)</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25 632</w:t>
            </w:r>
            <w:r w:rsidR="00424319" w:rsidRPr="00BF71A1">
              <w:rPr>
                <w:rFonts w:ascii="Times New Roman" w:eastAsia="Times New Roman" w:hAnsi="Times New Roman"/>
                <w:sz w:val="24"/>
                <w:szCs w:val="24"/>
                <w:lang w:val="ru-RU" w:eastAsia="ru-RU" w:bidi="ar-SA"/>
              </w:rPr>
              <w:t>,00</w:t>
            </w:r>
          </w:p>
        </w:tc>
      </w:tr>
      <w:tr w:rsidR="00424319" w:rsidRPr="00BF71A1" w:rsidTr="00BF71A1">
        <w:trPr>
          <w:trHeight w:val="31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5805" w:type="dxa"/>
            <w:shd w:val="clear" w:color="000000" w:fill="FFFFFF"/>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bCs/>
                <w:sz w:val="24"/>
                <w:szCs w:val="24"/>
                <w:lang w:val="ru-RU" w:eastAsia="ru-RU" w:bidi="ar-SA"/>
              </w:rPr>
            </w:pPr>
            <w:r>
              <w:rPr>
                <w:rFonts w:ascii="Times New Roman" w:eastAsia="Times New Roman" w:hAnsi="Times New Roman"/>
                <w:bCs/>
                <w:sz w:val="24"/>
                <w:szCs w:val="24"/>
                <w:lang w:val="ru-RU" w:eastAsia="ru-RU" w:bidi="ar-SA"/>
              </w:rPr>
              <w:t>53 928</w:t>
            </w:r>
            <w:r w:rsidR="00424319" w:rsidRPr="00BF71A1">
              <w:rPr>
                <w:rFonts w:ascii="Times New Roman" w:eastAsia="Times New Roman" w:hAnsi="Times New Roman"/>
                <w:bCs/>
                <w:sz w:val="24"/>
                <w:szCs w:val="24"/>
                <w:lang w:val="ru-RU" w:eastAsia="ru-RU" w:bidi="ar-SA"/>
              </w:rPr>
              <w:t>,00</w:t>
            </w:r>
          </w:p>
        </w:tc>
      </w:tr>
      <w:tr w:rsidR="00424319" w:rsidRPr="003B7D95" w:rsidTr="00BF71A1">
        <w:trPr>
          <w:trHeight w:val="945"/>
        </w:trPr>
        <w:tc>
          <w:tcPr>
            <w:tcW w:w="6345" w:type="dxa"/>
            <w:gridSpan w:val="2"/>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Обеспечение доступным и комфортным жильем жителей города Нефтеюганска в 2014-2020 годах</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w:t>
            </w:r>
          </w:p>
        </w:tc>
      </w:tr>
      <w:tr w:rsidR="00424319" w:rsidRPr="00BF71A1" w:rsidTr="00BF71A1">
        <w:trPr>
          <w:trHeight w:val="126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Сети тепловодоснабжения и канализации в микрорайоне 11Б с КНС. Сети тепловодоснабжения и канализации в микрорайоне 11 (I этап) (3 этап)</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956</w:t>
            </w:r>
            <w:r w:rsidR="00424319" w:rsidRPr="00BF71A1">
              <w:rPr>
                <w:rFonts w:ascii="Times New Roman" w:eastAsia="Times New Roman" w:hAnsi="Times New Roman"/>
                <w:sz w:val="24"/>
                <w:szCs w:val="24"/>
                <w:lang w:val="ru-RU" w:eastAsia="ru-RU" w:bidi="ar-SA"/>
              </w:rPr>
              <w:t>,00</w:t>
            </w:r>
          </w:p>
        </w:tc>
      </w:tr>
      <w:tr w:rsidR="00424319" w:rsidRPr="00BF71A1" w:rsidTr="00BF71A1">
        <w:trPr>
          <w:trHeight w:val="115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Сети тепловодоснабжения и канализации в микрорайоне 11Б с КНС. Сети тепловодоснабжения и канализации в микрорайоне 11 (I этап) (4 этап)</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1 059,00</w:t>
            </w:r>
          </w:p>
        </w:tc>
      </w:tr>
      <w:tr w:rsidR="00424319" w:rsidRPr="00BF71A1" w:rsidTr="00BF71A1">
        <w:trPr>
          <w:trHeight w:val="126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Сети тепловодоснабжения и канализации в микрорайоне 11Б с КНС. Сети тепловодоснабжения и канализации в микрорайоне 11 (I этап) (5 этап)</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1 130,00</w:t>
            </w:r>
          </w:p>
        </w:tc>
      </w:tr>
      <w:tr w:rsidR="00424319" w:rsidRPr="00BF71A1" w:rsidTr="00BF71A1">
        <w:trPr>
          <w:trHeight w:val="126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Сети тепловодоснабжения и канализации в микрорайоне 11Б с КНС. Сети тепловодоснабжения и канализации в микрорайоне 11 (II-IV этапы) (15 этап)</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2 848</w:t>
            </w:r>
            <w:r w:rsidR="00424319" w:rsidRPr="00BF71A1">
              <w:rPr>
                <w:rFonts w:ascii="Times New Roman" w:eastAsia="Times New Roman" w:hAnsi="Times New Roman"/>
                <w:sz w:val="24"/>
                <w:szCs w:val="24"/>
                <w:lang w:val="ru-RU" w:eastAsia="ru-RU" w:bidi="ar-SA"/>
              </w:rPr>
              <w:t>,00</w:t>
            </w:r>
          </w:p>
        </w:tc>
      </w:tr>
      <w:tr w:rsidR="00424319" w:rsidRPr="00BF71A1" w:rsidTr="00BF71A1">
        <w:trPr>
          <w:trHeight w:val="31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5805" w:type="dxa"/>
            <w:shd w:val="clear" w:color="000000" w:fill="FFFFFF"/>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bCs/>
                <w:sz w:val="24"/>
                <w:szCs w:val="24"/>
                <w:lang w:val="ru-RU" w:eastAsia="ru-RU" w:bidi="ar-SA"/>
              </w:rPr>
            </w:pPr>
            <w:r>
              <w:rPr>
                <w:rFonts w:ascii="Times New Roman" w:eastAsia="Times New Roman" w:hAnsi="Times New Roman"/>
                <w:bCs/>
                <w:sz w:val="24"/>
                <w:szCs w:val="24"/>
                <w:lang w:val="ru-RU" w:eastAsia="ru-RU" w:bidi="ar-SA"/>
              </w:rPr>
              <w:t>5 993</w:t>
            </w:r>
            <w:r w:rsidR="00424319" w:rsidRPr="00BF71A1">
              <w:rPr>
                <w:rFonts w:ascii="Times New Roman" w:eastAsia="Times New Roman" w:hAnsi="Times New Roman"/>
                <w:bCs/>
                <w:sz w:val="24"/>
                <w:szCs w:val="24"/>
                <w:lang w:val="ru-RU" w:eastAsia="ru-RU" w:bidi="ar-SA"/>
              </w:rPr>
              <w:t>,00</w:t>
            </w:r>
          </w:p>
        </w:tc>
      </w:tr>
      <w:tr w:rsidR="00424319" w:rsidRPr="003B7D95" w:rsidTr="00BF71A1">
        <w:trPr>
          <w:trHeight w:val="675"/>
        </w:trPr>
        <w:tc>
          <w:tcPr>
            <w:tcW w:w="6345" w:type="dxa"/>
            <w:gridSpan w:val="2"/>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Развитие жилищно-коммунального комплекса ХМАО - Югры в 2014-2020 годах</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Сети газоснабжения микрорайона 11 А в г.Нефтеюганске (3 этап )</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13 071</w:t>
            </w:r>
            <w:r w:rsidR="00424319" w:rsidRPr="00BF71A1">
              <w:rPr>
                <w:rFonts w:ascii="Times New Roman" w:eastAsia="Times New Roman" w:hAnsi="Times New Roman"/>
                <w:sz w:val="24"/>
                <w:szCs w:val="24"/>
                <w:lang w:val="ru-RU" w:eastAsia="ru-RU" w:bidi="ar-SA"/>
              </w:rPr>
              <w:t>,00</w:t>
            </w:r>
          </w:p>
        </w:tc>
      </w:tr>
      <w:tr w:rsidR="00424319" w:rsidRPr="00BF71A1" w:rsidTr="00BF71A1">
        <w:trPr>
          <w:trHeight w:val="94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lastRenderedPageBreak/>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Канализационно- очистные сооружения производительностью 50 000 м3/сутки в городе Нефтеюганске</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325 928</w:t>
            </w:r>
            <w:r w:rsidR="00424319" w:rsidRPr="00BF71A1">
              <w:rPr>
                <w:rFonts w:ascii="Times New Roman" w:eastAsia="Times New Roman" w:hAnsi="Times New Roman"/>
                <w:sz w:val="24"/>
                <w:szCs w:val="24"/>
                <w:lang w:val="ru-RU" w:eastAsia="ru-RU" w:bidi="ar-SA"/>
              </w:rPr>
              <w:t>,00</w:t>
            </w:r>
          </w:p>
        </w:tc>
      </w:tr>
      <w:tr w:rsidR="00424319" w:rsidRPr="00BF71A1" w:rsidTr="00BF71A1">
        <w:trPr>
          <w:trHeight w:val="1078"/>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Модернизация нежилого строения станции обезжелезивания г.Нефтеюганск, 7 микрорайон, строение 57/7. Реестровый номер 522074</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111 079,00</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Капитальный ремонт сети теплоснабжения в 13 мкр. от ТК 13 - 18 к ж.д. № 18, 19</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959,68</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Капитальный ремонт сети теплоснабжения в 13 мкр. от ТКШк13 - 10 к ж.д. № 8</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1 071,82</w:t>
            </w:r>
          </w:p>
        </w:tc>
      </w:tr>
      <w:tr w:rsidR="00424319" w:rsidRPr="00BF71A1" w:rsidTr="00BF71A1">
        <w:trPr>
          <w:trHeight w:val="31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5805" w:type="dxa"/>
            <w:shd w:val="clear" w:color="000000" w:fill="FFFFFF"/>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bCs/>
                <w:sz w:val="24"/>
                <w:szCs w:val="24"/>
                <w:lang w:val="ru-RU" w:eastAsia="ru-RU" w:bidi="ar-SA"/>
              </w:rPr>
            </w:pPr>
            <w:r>
              <w:rPr>
                <w:rFonts w:ascii="Times New Roman" w:eastAsia="Times New Roman" w:hAnsi="Times New Roman"/>
                <w:bCs/>
                <w:sz w:val="24"/>
                <w:szCs w:val="24"/>
                <w:lang w:val="ru-RU" w:eastAsia="ru-RU" w:bidi="ar-SA"/>
              </w:rPr>
              <w:t>452 109</w:t>
            </w:r>
            <w:r w:rsidR="00424319" w:rsidRPr="00BF71A1">
              <w:rPr>
                <w:rFonts w:ascii="Times New Roman" w:eastAsia="Times New Roman" w:hAnsi="Times New Roman"/>
                <w:bCs/>
                <w:sz w:val="24"/>
                <w:szCs w:val="24"/>
                <w:lang w:val="ru-RU" w:eastAsia="ru-RU" w:bidi="ar-SA"/>
              </w:rPr>
              <w:t>,50</w:t>
            </w:r>
          </w:p>
        </w:tc>
      </w:tr>
      <w:tr w:rsidR="00424319" w:rsidRPr="003B7D95" w:rsidTr="00BF71A1">
        <w:trPr>
          <w:trHeight w:val="776"/>
        </w:trPr>
        <w:tc>
          <w:tcPr>
            <w:tcW w:w="6345" w:type="dxa"/>
            <w:gridSpan w:val="2"/>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Развитие жилищно-коммунального комплекса в городе Нефтеюганске в 2014-2020 годах</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Сети газоснабжения микрорайона 11 А в г.Нефтеюганске (3 этап)</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688</w:t>
            </w:r>
            <w:r w:rsidR="00424319" w:rsidRPr="00BF71A1">
              <w:rPr>
                <w:rFonts w:ascii="Times New Roman" w:eastAsia="Times New Roman" w:hAnsi="Times New Roman"/>
                <w:sz w:val="24"/>
                <w:szCs w:val="24"/>
                <w:lang w:val="ru-RU" w:eastAsia="ru-RU" w:bidi="ar-SA"/>
              </w:rPr>
              <w:t>,00</w:t>
            </w:r>
          </w:p>
        </w:tc>
      </w:tr>
      <w:tr w:rsidR="00424319" w:rsidRPr="00BF71A1" w:rsidTr="00BF71A1">
        <w:trPr>
          <w:trHeight w:val="94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Канализационно- очистные сооружения производительностью 50 000 м3/сутки в городе Нефтеюганске</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17 154</w:t>
            </w:r>
            <w:r w:rsidR="00424319" w:rsidRPr="00BF71A1">
              <w:rPr>
                <w:rFonts w:ascii="Times New Roman" w:eastAsia="Times New Roman" w:hAnsi="Times New Roman"/>
                <w:sz w:val="24"/>
                <w:szCs w:val="24"/>
                <w:lang w:val="ru-RU" w:eastAsia="ru-RU" w:bidi="ar-SA"/>
              </w:rPr>
              <w:t>,00</w:t>
            </w:r>
          </w:p>
        </w:tc>
      </w:tr>
      <w:tr w:rsidR="00424319" w:rsidRPr="00BF71A1" w:rsidTr="00BF71A1">
        <w:trPr>
          <w:trHeight w:val="1068"/>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Модернизация нежилого строения станции обезжелезивания г.Нефтеюганск, 7 микрорайон, строение 57/7. Реестровый номер 522074</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5 846,00</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Капитальный ремонт сети теплоснабжения в 13 мкр. от ТК 13 - 18 к ж.д. № 18, 19</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50,50</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Капитальный ремонт сети теплоснабжения в 13 мкр. от ТКШк13 - 10 к ж.д. № 8</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56,40</w:t>
            </w:r>
          </w:p>
        </w:tc>
      </w:tr>
      <w:tr w:rsidR="00424319" w:rsidRPr="00BF71A1" w:rsidTr="00BF71A1">
        <w:trPr>
          <w:trHeight w:val="31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5805" w:type="dxa"/>
            <w:shd w:val="clear" w:color="000000" w:fill="FFFFFF"/>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1620" w:type="dxa"/>
            <w:shd w:val="clear" w:color="auto" w:fill="auto"/>
            <w:vAlign w:val="center"/>
            <w:hideMark/>
          </w:tcPr>
          <w:p w:rsidR="00424319" w:rsidRPr="00BF71A1" w:rsidRDefault="00E9606E" w:rsidP="00424319">
            <w:pPr>
              <w:spacing w:after="0" w:line="240" w:lineRule="auto"/>
              <w:jc w:val="center"/>
              <w:rPr>
                <w:rFonts w:ascii="Times New Roman" w:eastAsia="Times New Roman" w:hAnsi="Times New Roman"/>
                <w:bCs/>
                <w:sz w:val="24"/>
                <w:szCs w:val="24"/>
                <w:lang w:val="ru-RU" w:eastAsia="ru-RU" w:bidi="ar-SA"/>
              </w:rPr>
            </w:pPr>
            <w:r>
              <w:rPr>
                <w:rFonts w:ascii="Times New Roman" w:eastAsia="Times New Roman" w:hAnsi="Times New Roman"/>
                <w:bCs/>
                <w:sz w:val="24"/>
                <w:szCs w:val="24"/>
                <w:lang w:val="ru-RU" w:eastAsia="ru-RU" w:bidi="ar-SA"/>
              </w:rPr>
              <w:t>23 794</w:t>
            </w:r>
            <w:r w:rsidR="00424319" w:rsidRPr="00BF71A1">
              <w:rPr>
                <w:rFonts w:ascii="Times New Roman" w:eastAsia="Times New Roman" w:hAnsi="Times New Roman"/>
                <w:bCs/>
                <w:sz w:val="24"/>
                <w:szCs w:val="24"/>
                <w:lang w:val="ru-RU" w:eastAsia="ru-RU" w:bidi="ar-SA"/>
              </w:rPr>
              <w:t>,90</w:t>
            </w:r>
          </w:p>
        </w:tc>
      </w:tr>
      <w:tr w:rsidR="00424319" w:rsidRPr="003B7D95" w:rsidTr="00BF71A1">
        <w:trPr>
          <w:trHeight w:val="653"/>
        </w:trPr>
        <w:tc>
          <w:tcPr>
            <w:tcW w:w="6345" w:type="dxa"/>
            <w:gridSpan w:val="2"/>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Доступная среда в городе Нефтеюганске на 2014-2020 годы</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w:t>
            </w:r>
          </w:p>
        </w:tc>
      </w:tr>
      <w:tr w:rsidR="00424319" w:rsidRPr="00BF71A1" w:rsidTr="00BF71A1">
        <w:trPr>
          <w:trHeight w:val="126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Нежилое здание администрации города Нефтеюганска,  расположенное по адресу: г.Нефтеюганск, 2 мкр., д.25. Здание Администрации. (Реестровый № 277440)</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588,00</w:t>
            </w:r>
          </w:p>
        </w:tc>
      </w:tr>
      <w:tr w:rsidR="00424319" w:rsidRPr="00BF71A1" w:rsidTr="00BF71A1">
        <w:trPr>
          <w:trHeight w:val="126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BF71A1">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xml:space="preserve">Помещение МБОУ ДОД  </w:t>
            </w:r>
            <w:r w:rsidR="00BE1C2A">
              <w:rPr>
                <w:rFonts w:ascii="Times New Roman" w:eastAsia="Times New Roman" w:hAnsi="Times New Roman"/>
                <w:sz w:val="24"/>
                <w:szCs w:val="24"/>
                <w:lang w:val="ru-RU" w:eastAsia="ru-RU" w:bidi="ar-SA"/>
              </w:rPr>
              <w:t>«</w:t>
            </w:r>
            <w:r w:rsidRPr="00BF71A1">
              <w:rPr>
                <w:rFonts w:ascii="Times New Roman" w:eastAsia="Times New Roman" w:hAnsi="Times New Roman"/>
                <w:sz w:val="24"/>
                <w:szCs w:val="24"/>
                <w:lang w:val="ru-RU" w:eastAsia="ru-RU" w:bidi="ar-SA"/>
              </w:rPr>
              <w:t>Дом детского творчества</w:t>
            </w:r>
            <w:r w:rsidR="00BE1C2A">
              <w:rPr>
                <w:rFonts w:ascii="Times New Roman" w:eastAsia="Times New Roman" w:hAnsi="Times New Roman"/>
                <w:sz w:val="24"/>
                <w:szCs w:val="24"/>
                <w:lang w:val="ru-RU" w:eastAsia="ru-RU" w:bidi="ar-SA"/>
              </w:rPr>
              <w:t>»</w:t>
            </w:r>
            <w:r w:rsidRPr="00BF71A1">
              <w:rPr>
                <w:rFonts w:ascii="Times New Roman" w:eastAsia="Times New Roman" w:hAnsi="Times New Roman"/>
                <w:sz w:val="24"/>
                <w:szCs w:val="24"/>
                <w:lang w:val="ru-RU" w:eastAsia="ru-RU" w:bidi="ar-SA"/>
              </w:rPr>
              <w:t xml:space="preserve"> расположенного по адресу: г.Нефтеюганск, 14 мкр., д.20 корп.1, первая часть.(Реестровый № 586844)</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588,00</w:t>
            </w:r>
          </w:p>
        </w:tc>
      </w:tr>
      <w:tr w:rsidR="00424319" w:rsidRPr="00BF71A1" w:rsidTr="00BF71A1">
        <w:trPr>
          <w:trHeight w:val="1811"/>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lastRenderedPageBreak/>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Часть нежилого административного здания департамента образования и молодежной политики администрации города</w:t>
            </w:r>
            <w:r w:rsidRPr="00BF71A1">
              <w:rPr>
                <w:rFonts w:ascii="Times New Roman" w:eastAsia="Times New Roman" w:hAnsi="Times New Roman"/>
                <w:sz w:val="24"/>
                <w:szCs w:val="24"/>
                <w:lang w:val="ru-RU" w:eastAsia="ru-RU" w:bidi="ar-SA"/>
              </w:rPr>
              <w:br/>
              <w:t xml:space="preserve">Нефтеюганска,    расположенного по адресу: г.Нефтеюганск, 1 мкр., д.30 (вторая часть). </w:t>
            </w:r>
            <w:r w:rsidRPr="00BF71A1">
              <w:rPr>
                <w:rFonts w:ascii="Times New Roman" w:eastAsia="Times New Roman" w:hAnsi="Times New Roman"/>
                <w:sz w:val="24"/>
                <w:szCs w:val="24"/>
                <w:lang w:val="ru-RU" w:eastAsia="ru-RU" w:bidi="ar-SA"/>
              </w:rPr>
              <w:br/>
              <w:t>(Реестровый № 600655)</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62,00</w:t>
            </w:r>
          </w:p>
        </w:tc>
      </w:tr>
      <w:tr w:rsidR="00424319" w:rsidRPr="00BF71A1" w:rsidTr="00BF71A1">
        <w:trPr>
          <w:trHeight w:val="31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5805" w:type="dxa"/>
            <w:shd w:val="clear" w:color="000000" w:fill="FFFFFF"/>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bCs/>
                <w:sz w:val="24"/>
                <w:szCs w:val="24"/>
                <w:lang w:val="ru-RU" w:eastAsia="ru-RU" w:bidi="ar-SA"/>
              </w:rPr>
            </w:pPr>
            <w:r w:rsidRPr="00BF71A1">
              <w:rPr>
                <w:rFonts w:ascii="Times New Roman" w:eastAsia="Times New Roman" w:hAnsi="Times New Roman"/>
                <w:bCs/>
                <w:sz w:val="24"/>
                <w:szCs w:val="24"/>
                <w:lang w:val="ru-RU" w:eastAsia="ru-RU" w:bidi="ar-SA"/>
              </w:rPr>
              <w:t>1 238,00</w:t>
            </w:r>
          </w:p>
        </w:tc>
      </w:tr>
      <w:tr w:rsidR="00424319" w:rsidRPr="003B7D95" w:rsidTr="00BF71A1">
        <w:trPr>
          <w:trHeight w:val="1559"/>
        </w:trPr>
        <w:tc>
          <w:tcPr>
            <w:tcW w:w="6345" w:type="dxa"/>
            <w:gridSpan w:val="2"/>
            <w:shd w:val="clear" w:color="000000" w:fill="FFFFFF"/>
            <w:vAlign w:val="center"/>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и алкоголизма) в городе Нефтеюганске на 2014-2020 годы</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w:t>
            </w:r>
          </w:p>
        </w:tc>
      </w:tr>
      <w:tr w:rsidR="00424319" w:rsidRPr="00BF71A1" w:rsidTr="00BF71A1">
        <w:trPr>
          <w:trHeight w:val="126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xml:space="preserve">Светофорный объект с кнопкой вызова пешехода на нерегулируемом пешеходном переходе по ул.Сургутская вблизи остановки общественного транспорта </w:t>
            </w:r>
            <w:r w:rsidR="00BE1C2A">
              <w:rPr>
                <w:rFonts w:ascii="Times New Roman" w:eastAsia="Times New Roman" w:hAnsi="Times New Roman"/>
                <w:sz w:val="24"/>
                <w:szCs w:val="24"/>
                <w:lang w:val="ru-RU" w:eastAsia="ru-RU" w:bidi="ar-SA"/>
              </w:rPr>
              <w:t>«</w:t>
            </w:r>
            <w:r w:rsidRPr="00BF71A1">
              <w:rPr>
                <w:rFonts w:ascii="Times New Roman" w:eastAsia="Times New Roman" w:hAnsi="Times New Roman"/>
                <w:sz w:val="24"/>
                <w:szCs w:val="24"/>
                <w:lang w:val="ru-RU" w:eastAsia="ru-RU" w:bidi="ar-SA"/>
              </w:rPr>
              <w:t>СУ-32</w:t>
            </w:r>
            <w:r w:rsidR="00BE1C2A">
              <w:rPr>
                <w:rFonts w:ascii="Times New Roman" w:eastAsia="Times New Roman" w:hAnsi="Times New Roman"/>
                <w:sz w:val="24"/>
                <w:szCs w:val="24"/>
                <w:lang w:val="ru-RU" w:eastAsia="ru-RU" w:bidi="ar-SA"/>
              </w:rPr>
              <w:t>»</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1 000,00</w:t>
            </w:r>
          </w:p>
        </w:tc>
      </w:tr>
      <w:tr w:rsidR="00424319" w:rsidRPr="00BF71A1" w:rsidTr="00BF71A1">
        <w:trPr>
          <w:trHeight w:val="1358"/>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 xml:space="preserve">Светофорный объект с голосовым оповещением и кнопкой вызова пешехода на нерегулируемом пешеходном переходе по ул.Жилая вблизи остановки общественного транспорта </w:t>
            </w:r>
            <w:r w:rsidR="00BE1C2A">
              <w:rPr>
                <w:rFonts w:ascii="Times New Roman" w:eastAsia="Times New Roman" w:hAnsi="Times New Roman"/>
                <w:sz w:val="24"/>
                <w:szCs w:val="24"/>
                <w:lang w:val="ru-RU" w:eastAsia="ru-RU" w:bidi="ar-SA"/>
              </w:rPr>
              <w:t>«</w:t>
            </w:r>
            <w:r w:rsidRPr="00BF71A1">
              <w:rPr>
                <w:rFonts w:ascii="Times New Roman" w:eastAsia="Times New Roman" w:hAnsi="Times New Roman"/>
                <w:sz w:val="24"/>
                <w:szCs w:val="24"/>
                <w:lang w:val="ru-RU" w:eastAsia="ru-RU" w:bidi="ar-SA"/>
              </w:rPr>
              <w:t>Чайка</w:t>
            </w:r>
            <w:r w:rsidR="00BE1C2A">
              <w:rPr>
                <w:rFonts w:ascii="Times New Roman" w:eastAsia="Times New Roman" w:hAnsi="Times New Roman"/>
                <w:sz w:val="24"/>
                <w:szCs w:val="24"/>
                <w:lang w:val="ru-RU" w:eastAsia="ru-RU" w:bidi="ar-SA"/>
              </w:rPr>
              <w:t>»</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1 000,00</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Светофорный объект на перекрестке ул.Владимира Петухова-ул. Набережная</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4 000,00</w:t>
            </w:r>
          </w:p>
        </w:tc>
      </w:tr>
      <w:tr w:rsidR="00424319" w:rsidRPr="00BF71A1" w:rsidTr="00BF71A1">
        <w:trPr>
          <w:trHeight w:val="630"/>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auto" w:fill="auto"/>
            <w:vAlign w:val="center"/>
            <w:hideMark/>
          </w:tcPr>
          <w:p w:rsidR="00424319" w:rsidRPr="00BF71A1" w:rsidRDefault="00424319" w:rsidP="00424319">
            <w:pPr>
              <w:spacing w:after="0" w:line="240" w:lineRule="auto"/>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Строительство светофорного объекта на перекрестке ул.Нефтяников - ул.Пойменная</w:t>
            </w:r>
          </w:p>
        </w:tc>
        <w:tc>
          <w:tcPr>
            <w:tcW w:w="1780" w:type="dxa"/>
            <w:shd w:val="clear" w:color="auto" w:fill="auto"/>
            <w:noWrap/>
            <w:vAlign w:val="center"/>
            <w:hideMark/>
          </w:tcPr>
          <w:p w:rsidR="00424319" w:rsidRPr="00BF71A1" w:rsidRDefault="00424319" w:rsidP="00424319">
            <w:pPr>
              <w:spacing w:after="0" w:line="240" w:lineRule="auto"/>
              <w:jc w:val="center"/>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sz w:val="24"/>
                <w:szCs w:val="24"/>
                <w:lang w:val="ru-RU" w:eastAsia="ru-RU" w:bidi="ar-SA"/>
              </w:rPr>
            </w:pPr>
            <w:r w:rsidRPr="00BF71A1">
              <w:rPr>
                <w:rFonts w:ascii="Times New Roman" w:eastAsia="Times New Roman" w:hAnsi="Times New Roman"/>
                <w:sz w:val="24"/>
                <w:szCs w:val="24"/>
                <w:lang w:val="ru-RU" w:eastAsia="ru-RU" w:bidi="ar-SA"/>
              </w:rPr>
              <w:t>4 000,00</w:t>
            </w:r>
          </w:p>
        </w:tc>
      </w:tr>
      <w:tr w:rsidR="00424319" w:rsidRPr="00BF71A1" w:rsidTr="00BF71A1">
        <w:trPr>
          <w:trHeight w:val="315"/>
        </w:trPr>
        <w:tc>
          <w:tcPr>
            <w:tcW w:w="54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5805" w:type="dxa"/>
            <w:shd w:val="clear" w:color="000000" w:fill="FFFFFF"/>
            <w:hideMark/>
          </w:tcPr>
          <w:p w:rsidR="00424319" w:rsidRPr="00BF71A1" w:rsidRDefault="00424319" w:rsidP="00424319">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bottom"/>
            <w:hideMark/>
          </w:tcPr>
          <w:p w:rsidR="00424319" w:rsidRPr="00BF71A1" w:rsidRDefault="00424319" w:rsidP="00424319">
            <w:pPr>
              <w:spacing w:after="0" w:line="240" w:lineRule="auto"/>
              <w:rPr>
                <w:rFonts w:ascii="Times New Roman" w:eastAsia="Times New Roman" w:hAnsi="Times New Roman"/>
                <w:color w:val="000000"/>
                <w:sz w:val="24"/>
                <w:szCs w:val="24"/>
                <w:lang w:val="ru-RU" w:eastAsia="ru-RU" w:bidi="ar-SA"/>
              </w:rPr>
            </w:pPr>
            <w:r w:rsidRPr="00BF71A1">
              <w:rPr>
                <w:rFonts w:ascii="Times New Roman" w:eastAsia="Times New Roman" w:hAnsi="Times New Roman"/>
                <w:color w:val="000000"/>
                <w:sz w:val="24"/>
                <w:szCs w:val="24"/>
                <w:lang w:val="ru-RU" w:eastAsia="ru-RU" w:bidi="ar-SA"/>
              </w:rPr>
              <w:t> </w:t>
            </w:r>
          </w:p>
        </w:tc>
        <w:tc>
          <w:tcPr>
            <w:tcW w:w="1620" w:type="dxa"/>
            <w:shd w:val="clear" w:color="auto" w:fill="auto"/>
            <w:vAlign w:val="center"/>
            <w:hideMark/>
          </w:tcPr>
          <w:p w:rsidR="00424319" w:rsidRPr="00BF71A1" w:rsidRDefault="00424319" w:rsidP="00424319">
            <w:pPr>
              <w:spacing w:after="0" w:line="240" w:lineRule="auto"/>
              <w:jc w:val="center"/>
              <w:rPr>
                <w:rFonts w:ascii="Times New Roman" w:eastAsia="Times New Roman" w:hAnsi="Times New Roman"/>
                <w:bCs/>
                <w:sz w:val="24"/>
                <w:szCs w:val="24"/>
                <w:lang w:val="ru-RU" w:eastAsia="ru-RU" w:bidi="ar-SA"/>
              </w:rPr>
            </w:pPr>
            <w:r w:rsidRPr="00BF71A1">
              <w:rPr>
                <w:rFonts w:ascii="Times New Roman" w:eastAsia="Times New Roman" w:hAnsi="Times New Roman"/>
                <w:bCs/>
                <w:sz w:val="24"/>
                <w:szCs w:val="24"/>
                <w:lang w:val="ru-RU" w:eastAsia="ru-RU" w:bidi="ar-SA"/>
              </w:rPr>
              <w:t>10 000,00</w:t>
            </w:r>
          </w:p>
        </w:tc>
      </w:tr>
      <w:tr w:rsidR="00E9606E" w:rsidRPr="003B7D95" w:rsidTr="003B03B6">
        <w:trPr>
          <w:trHeight w:val="315"/>
        </w:trPr>
        <w:tc>
          <w:tcPr>
            <w:tcW w:w="6345" w:type="dxa"/>
            <w:gridSpan w:val="2"/>
            <w:shd w:val="clear" w:color="auto" w:fill="auto"/>
            <w:noWrap/>
            <w:vAlign w:val="bottom"/>
            <w:hideMark/>
          </w:tcPr>
          <w:p w:rsidR="00E9606E" w:rsidRPr="00BF71A1" w:rsidRDefault="00E9606E" w:rsidP="00424319">
            <w:pPr>
              <w:spacing w:after="0" w:line="240" w:lineRule="auto"/>
              <w:rPr>
                <w:rFonts w:ascii="Times New Roman" w:eastAsia="Times New Roman" w:hAnsi="Times New Roman"/>
                <w:bCs/>
                <w:color w:val="000000"/>
                <w:sz w:val="24"/>
                <w:szCs w:val="24"/>
                <w:lang w:val="ru-RU" w:eastAsia="ru-RU" w:bidi="ar-SA"/>
              </w:rPr>
            </w:pPr>
            <w:r>
              <w:rPr>
                <w:rFonts w:ascii="Times New Roman" w:eastAsia="Times New Roman" w:hAnsi="Times New Roman"/>
                <w:bCs/>
                <w:color w:val="000000"/>
                <w:sz w:val="24"/>
                <w:szCs w:val="24"/>
                <w:lang w:val="ru-RU" w:eastAsia="ru-RU" w:bidi="ar-SA"/>
              </w:rPr>
              <w:t xml:space="preserve">Развитие здравоохранения </w:t>
            </w:r>
            <w:r w:rsidRPr="00BF71A1">
              <w:rPr>
                <w:rFonts w:ascii="Times New Roman" w:eastAsia="Times New Roman" w:hAnsi="Times New Roman"/>
                <w:bCs/>
                <w:color w:val="000000"/>
                <w:sz w:val="24"/>
                <w:szCs w:val="24"/>
                <w:lang w:val="ru-RU" w:eastAsia="ru-RU" w:bidi="ar-SA"/>
              </w:rPr>
              <w:t>ХМАО - Югры в 2014-2020 годах</w:t>
            </w:r>
          </w:p>
        </w:tc>
        <w:tc>
          <w:tcPr>
            <w:tcW w:w="1780" w:type="dxa"/>
            <w:shd w:val="clear" w:color="auto" w:fill="auto"/>
            <w:noWrap/>
            <w:vAlign w:val="bottom"/>
            <w:hideMark/>
          </w:tcPr>
          <w:p w:rsidR="00E9606E" w:rsidRPr="00BF71A1" w:rsidRDefault="00E9606E" w:rsidP="00424319">
            <w:pPr>
              <w:spacing w:after="0" w:line="240" w:lineRule="auto"/>
              <w:rPr>
                <w:rFonts w:ascii="Times New Roman" w:eastAsia="Times New Roman" w:hAnsi="Times New Roman"/>
                <w:color w:val="000000"/>
                <w:sz w:val="24"/>
                <w:szCs w:val="24"/>
                <w:lang w:val="ru-RU" w:eastAsia="ru-RU" w:bidi="ar-SA"/>
              </w:rPr>
            </w:pPr>
          </w:p>
        </w:tc>
        <w:tc>
          <w:tcPr>
            <w:tcW w:w="1620" w:type="dxa"/>
            <w:shd w:val="clear" w:color="auto" w:fill="auto"/>
            <w:vAlign w:val="center"/>
            <w:hideMark/>
          </w:tcPr>
          <w:p w:rsidR="00E9606E" w:rsidRPr="00BF71A1" w:rsidRDefault="00E9606E" w:rsidP="00424319">
            <w:pPr>
              <w:spacing w:after="0" w:line="240" w:lineRule="auto"/>
              <w:jc w:val="center"/>
              <w:rPr>
                <w:rFonts w:ascii="Times New Roman" w:eastAsia="Times New Roman" w:hAnsi="Times New Roman"/>
                <w:bCs/>
                <w:sz w:val="24"/>
                <w:szCs w:val="24"/>
                <w:lang w:val="ru-RU" w:eastAsia="ru-RU" w:bidi="ar-SA"/>
              </w:rPr>
            </w:pPr>
          </w:p>
        </w:tc>
      </w:tr>
      <w:tr w:rsidR="00E9606E" w:rsidRPr="00E9606E" w:rsidTr="003B21B5">
        <w:trPr>
          <w:trHeight w:val="315"/>
        </w:trPr>
        <w:tc>
          <w:tcPr>
            <w:tcW w:w="540" w:type="dxa"/>
            <w:shd w:val="clear" w:color="auto" w:fill="auto"/>
            <w:noWrap/>
            <w:vAlign w:val="bottom"/>
            <w:hideMark/>
          </w:tcPr>
          <w:p w:rsidR="00E9606E" w:rsidRPr="00BF71A1" w:rsidRDefault="00E9606E" w:rsidP="00424319">
            <w:pPr>
              <w:spacing w:after="0" w:line="240" w:lineRule="auto"/>
              <w:rPr>
                <w:rFonts w:ascii="Times New Roman" w:eastAsia="Times New Roman" w:hAnsi="Times New Roman"/>
                <w:color w:val="000000"/>
                <w:sz w:val="24"/>
                <w:szCs w:val="24"/>
                <w:lang w:val="ru-RU" w:eastAsia="ru-RU" w:bidi="ar-SA"/>
              </w:rPr>
            </w:pPr>
          </w:p>
        </w:tc>
        <w:tc>
          <w:tcPr>
            <w:tcW w:w="5805" w:type="dxa"/>
            <w:shd w:val="clear" w:color="000000" w:fill="FFFFFF"/>
            <w:hideMark/>
          </w:tcPr>
          <w:p w:rsidR="00E9606E" w:rsidRPr="00BF71A1" w:rsidRDefault="00E9606E" w:rsidP="00E3355B">
            <w:pPr>
              <w:spacing w:after="0" w:line="240" w:lineRule="auto"/>
              <w:rPr>
                <w:rFonts w:ascii="Times New Roman" w:eastAsia="Times New Roman" w:hAnsi="Times New Roman"/>
                <w:bCs/>
                <w:color w:val="000000"/>
                <w:sz w:val="24"/>
                <w:szCs w:val="24"/>
                <w:lang w:val="ru-RU" w:eastAsia="ru-RU" w:bidi="ar-SA"/>
              </w:rPr>
            </w:pPr>
            <w:r>
              <w:rPr>
                <w:rFonts w:ascii="Times New Roman" w:eastAsia="Times New Roman" w:hAnsi="Times New Roman"/>
                <w:bCs/>
                <w:color w:val="000000"/>
                <w:sz w:val="24"/>
                <w:szCs w:val="24"/>
                <w:lang w:val="ru-RU" w:eastAsia="ru-RU" w:bidi="ar-SA"/>
              </w:rPr>
              <w:t>Реконструкция нежилого строения роддома (реестровый №57524)</w:t>
            </w:r>
          </w:p>
        </w:tc>
        <w:tc>
          <w:tcPr>
            <w:tcW w:w="1780" w:type="dxa"/>
            <w:shd w:val="clear" w:color="auto" w:fill="auto"/>
            <w:noWrap/>
            <w:vAlign w:val="center"/>
            <w:hideMark/>
          </w:tcPr>
          <w:p w:rsidR="00E9606E" w:rsidRPr="00BF71A1" w:rsidRDefault="00E9606E" w:rsidP="00E3355B">
            <w:pPr>
              <w:spacing w:after="0" w:line="240" w:lineRule="auto"/>
              <w:jc w:val="center"/>
              <w:rPr>
                <w:rFonts w:ascii="Times New Roman" w:eastAsia="Times New Roman" w:hAnsi="Times New Roman"/>
                <w:color w:val="000000"/>
                <w:sz w:val="24"/>
                <w:szCs w:val="24"/>
                <w:lang w:val="ru-RU" w:eastAsia="ru-RU" w:bidi="ar-SA"/>
              </w:rPr>
            </w:pPr>
            <w:r>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E9606E" w:rsidRPr="00BF71A1" w:rsidRDefault="00E9606E" w:rsidP="00E3355B">
            <w:pPr>
              <w:spacing w:after="0" w:line="240" w:lineRule="auto"/>
              <w:jc w:val="center"/>
              <w:rPr>
                <w:rFonts w:ascii="Times New Roman" w:eastAsia="Times New Roman" w:hAnsi="Times New Roman"/>
                <w:bCs/>
                <w:sz w:val="24"/>
                <w:szCs w:val="24"/>
                <w:lang w:val="ru-RU" w:eastAsia="ru-RU" w:bidi="ar-SA"/>
              </w:rPr>
            </w:pPr>
            <w:r>
              <w:rPr>
                <w:rFonts w:ascii="Times New Roman" w:eastAsia="Times New Roman" w:hAnsi="Times New Roman"/>
                <w:bCs/>
                <w:sz w:val="24"/>
                <w:szCs w:val="24"/>
                <w:lang w:val="ru-RU" w:eastAsia="ru-RU" w:bidi="ar-SA"/>
              </w:rPr>
              <w:t>5 204,00</w:t>
            </w:r>
          </w:p>
        </w:tc>
      </w:tr>
      <w:tr w:rsidR="00E9606E" w:rsidRPr="00E9606E" w:rsidTr="003B21B5">
        <w:trPr>
          <w:trHeight w:val="315"/>
        </w:trPr>
        <w:tc>
          <w:tcPr>
            <w:tcW w:w="540" w:type="dxa"/>
            <w:shd w:val="clear" w:color="auto" w:fill="auto"/>
            <w:noWrap/>
            <w:vAlign w:val="bottom"/>
            <w:hideMark/>
          </w:tcPr>
          <w:p w:rsidR="00E9606E" w:rsidRPr="00BF71A1" w:rsidRDefault="00E9606E" w:rsidP="00424319">
            <w:pPr>
              <w:spacing w:after="0" w:line="240" w:lineRule="auto"/>
              <w:rPr>
                <w:rFonts w:ascii="Times New Roman" w:eastAsia="Times New Roman" w:hAnsi="Times New Roman"/>
                <w:color w:val="000000"/>
                <w:sz w:val="24"/>
                <w:szCs w:val="24"/>
                <w:lang w:val="ru-RU" w:eastAsia="ru-RU" w:bidi="ar-SA"/>
              </w:rPr>
            </w:pPr>
          </w:p>
        </w:tc>
        <w:tc>
          <w:tcPr>
            <w:tcW w:w="5805" w:type="dxa"/>
            <w:shd w:val="clear" w:color="000000" w:fill="FFFFFF"/>
            <w:hideMark/>
          </w:tcPr>
          <w:p w:rsidR="00E9606E" w:rsidRPr="00BF71A1" w:rsidRDefault="00E9606E" w:rsidP="00E3355B">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center"/>
            <w:hideMark/>
          </w:tcPr>
          <w:p w:rsidR="00E9606E" w:rsidRDefault="00E9606E" w:rsidP="00E3355B">
            <w:pPr>
              <w:spacing w:after="0" w:line="240" w:lineRule="auto"/>
              <w:jc w:val="center"/>
              <w:rPr>
                <w:rFonts w:ascii="Times New Roman" w:eastAsia="Times New Roman" w:hAnsi="Times New Roman"/>
                <w:color w:val="000000"/>
                <w:sz w:val="24"/>
                <w:szCs w:val="24"/>
                <w:lang w:val="ru-RU" w:eastAsia="ru-RU" w:bidi="ar-SA"/>
              </w:rPr>
            </w:pPr>
          </w:p>
        </w:tc>
        <w:tc>
          <w:tcPr>
            <w:tcW w:w="1620" w:type="dxa"/>
            <w:shd w:val="clear" w:color="auto" w:fill="auto"/>
            <w:vAlign w:val="center"/>
            <w:hideMark/>
          </w:tcPr>
          <w:p w:rsidR="00E9606E" w:rsidRDefault="00E9606E" w:rsidP="00E3355B">
            <w:pPr>
              <w:spacing w:after="0" w:line="240" w:lineRule="auto"/>
              <w:jc w:val="center"/>
              <w:rPr>
                <w:rFonts w:ascii="Times New Roman" w:eastAsia="Times New Roman" w:hAnsi="Times New Roman"/>
                <w:bCs/>
                <w:sz w:val="24"/>
                <w:szCs w:val="24"/>
                <w:lang w:val="ru-RU" w:eastAsia="ru-RU" w:bidi="ar-SA"/>
              </w:rPr>
            </w:pPr>
            <w:r>
              <w:rPr>
                <w:rFonts w:ascii="Times New Roman" w:eastAsia="Times New Roman" w:hAnsi="Times New Roman"/>
                <w:bCs/>
                <w:sz w:val="24"/>
                <w:szCs w:val="24"/>
                <w:lang w:val="ru-RU" w:eastAsia="ru-RU" w:bidi="ar-SA"/>
              </w:rPr>
              <w:t>5 204,00</w:t>
            </w:r>
          </w:p>
        </w:tc>
      </w:tr>
      <w:tr w:rsidR="00E9606E" w:rsidRPr="003B7D95" w:rsidTr="006D3C17">
        <w:trPr>
          <w:trHeight w:val="315"/>
        </w:trPr>
        <w:tc>
          <w:tcPr>
            <w:tcW w:w="6345" w:type="dxa"/>
            <w:gridSpan w:val="2"/>
            <w:shd w:val="clear" w:color="auto" w:fill="auto"/>
            <w:noWrap/>
            <w:vAlign w:val="bottom"/>
            <w:hideMark/>
          </w:tcPr>
          <w:p w:rsidR="00E9606E" w:rsidRPr="00BF71A1" w:rsidRDefault="00E9606E" w:rsidP="00424319">
            <w:pPr>
              <w:spacing w:after="0" w:line="240" w:lineRule="auto"/>
              <w:rPr>
                <w:rFonts w:ascii="Times New Roman" w:eastAsia="Times New Roman" w:hAnsi="Times New Roman"/>
                <w:bCs/>
                <w:color w:val="000000"/>
                <w:sz w:val="24"/>
                <w:szCs w:val="24"/>
                <w:lang w:val="ru-RU" w:eastAsia="ru-RU" w:bidi="ar-SA"/>
              </w:rPr>
            </w:pPr>
            <w:r w:rsidRPr="006E765A">
              <w:rPr>
                <w:rFonts w:ascii="Times New Roman" w:eastAsia="Times New Roman" w:hAnsi="Times New Roman"/>
                <w:bCs/>
                <w:color w:val="000000"/>
                <w:sz w:val="24"/>
                <w:szCs w:val="24"/>
                <w:lang w:val="ru-RU" w:eastAsia="ru-RU" w:bidi="ar-SA"/>
              </w:rPr>
              <w:t>Управление муниципальным имуществом города Нефтеюганска на 2014-2020 годы</w:t>
            </w:r>
          </w:p>
        </w:tc>
        <w:tc>
          <w:tcPr>
            <w:tcW w:w="1780" w:type="dxa"/>
            <w:shd w:val="clear" w:color="auto" w:fill="auto"/>
            <w:noWrap/>
            <w:vAlign w:val="bottom"/>
            <w:hideMark/>
          </w:tcPr>
          <w:p w:rsidR="00E9606E" w:rsidRPr="00BF71A1" w:rsidRDefault="00E9606E" w:rsidP="00424319">
            <w:pPr>
              <w:spacing w:after="0" w:line="240" w:lineRule="auto"/>
              <w:rPr>
                <w:rFonts w:ascii="Times New Roman" w:eastAsia="Times New Roman" w:hAnsi="Times New Roman"/>
                <w:color w:val="000000"/>
                <w:sz w:val="24"/>
                <w:szCs w:val="24"/>
                <w:lang w:val="ru-RU" w:eastAsia="ru-RU" w:bidi="ar-SA"/>
              </w:rPr>
            </w:pPr>
          </w:p>
        </w:tc>
        <w:tc>
          <w:tcPr>
            <w:tcW w:w="1620" w:type="dxa"/>
            <w:shd w:val="clear" w:color="auto" w:fill="auto"/>
            <w:vAlign w:val="center"/>
            <w:hideMark/>
          </w:tcPr>
          <w:p w:rsidR="00E9606E" w:rsidRPr="00BF71A1" w:rsidRDefault="00E9606E" w:rsidP="00424319">
            <w:pPr>
              <w:spacing w:after="0" w:line="240" w:lineRule="auto"/>
              <w:jc w:val="center"/>
              <w:rPr>
                <w:rFonts w:ascii="Times New Roman" w:eastAsia="Times New Roman" w:hAnsi="Times New Roman"/>
                <w:bCs/>
                <w:sz w:val="24"/>
                <w:szCs w:val="24"/>
                <w:lang w:val="ru-RU" w:eastAsia="ru-RU" w:bidi="ar-SA"/>
              </w:rPr>
            </w:pPr>
          </w:p>
        </w:tc>
      </w:tr>
      <w:tr w:rsidR="00E9606E" w:rsidRPr="00E9606E" w:rsidTr="00894D98">
        <w:trPr>
          <w:trHeight w:val="315"/>
        </w:trPr>
        <w:tc>
          <w:tcPr>
            <w:tcW w:w="540" w:type="dxa"/>
            <w:shd w:val="clear" w:color="auto" w:fill="auto"/>
            <w:noWrap/>
            <w:vAlign w:val="bottom"/>
            <w:hideMark/>
          </w:tcPr>
          <w:p w:rsidR="00E9606E" w:rsidRPr="00BF71A1" w:rsidRDefault="00E9606E" w:rsidP="00424319">
            <w:pPr>
              <w:spacing w:after="0" w:line="240" w:lineRule="auto"/>
              <w:rPr>
                <w:rFonts w:ascii="Times New Roman" w:eastAsia="Times New Roman" w:hAnsi="Times New Roman"/>
                <w:color w:val="000000"/>
                <w:sz w:val="24"/>
                <w:szCs w:val="24"/>
                <w:lang w:val="ru-RU" w:eastAsia="ru-RU" w:bidi="ar-SA"/>
              </w:rPr>
            </w:pPr>
          </w:p>
        </w:tc>
        <w:tc>
          <w:tcPr>
            <w:tcW w:w="5805" w:type="dxa"/>
            <w:shd w:val="clear" w:color="000000" w:fill="FFFFFF"/>
            <w:hideMark/>
          </w:tcPr>
          <w:p w:rsidR="00E9606E" w:rsidRPr="00BF71A1" w:rsidRDefault="00E9606E" w:rsidP="00E3355B">
            <w:pPr>
              <w:spacing w:after="0" w:line="240" w:lineRule="auto"/>
              <w:rPr>
                <w:rFonts w:ascii="Times New Roman" w:eastAsia="Times New Roman" w:hAnsi="Times New Roman"/>
                <w:bCs/>
                <w:color w:val="000000"/>
                <w:sz w:val="24"/>
                <w:szCs w:val="24"/>
                <w:lang w:val="ru-RU" w:eastAsia="ru-RU" w:bidi="ar-SA"/>
              </w:rPr>
            </w:pPr>
            <w:r>
              <w:rPr>
                <w:rFonts w:ascii="Times New Roman" w:eastAsia="Times New Roman" w:hAnsi="Times New Roman"/>
                <w:bCs/>
                <w:color w:val="000000"/>
                <w:sz w:val="24"/>
                <w:szCs w:val="24"/>
                <w:lang w:val="ru-RU" w:eastAsia="ru-RU" w:bidi="ar-SA"/>
              </w:rPr>
              <w:t>Реконструкция нежилого строения роддома (реестровый №57524)</w:t>
            </w:r>
          </w:p>
        </w:tc>
        <w:tc>
          <w:tcPr>
            <w:tcW w:w="1780" w:type="dxa"/>
            <w:shd w:val="clear" w:color="auto" w:fill="auto"/>
            <w:noWrap/>
            <w:vAlign w:val="center"/>
            <w:hideMark/>
          </w:tcPr>
          <w:p w:rsidR="00E9606E" w:rsidRPr="00BF71A1" w:rsidRDefault="00E9606E" w:rsidP="00E3355B">
            <w:pPr>
              <w:spacing w:after="0" w:line="240" w:lineRule="auto"/>
              <w:jc w:val="center"/>
              <w:rPr>
                <w:rFonts w:ascii="Times New Roman" w:eastAsia="Times New Roman" w:hAnsi="Times New Roman"/>
                <w:color w:val="000000"/>
                <w:sz w:val="24"/>
                <w:szCs w:val="24"/>
                <w:lang w:val="ru-RU" w:eastAsia="ru-RU" w:bidi="ar-SA"/>
              </w:rPr>
            </w:pPr>
            <w:r>
              <w:rPr>
                <w:rFonts w:ascii="Times New Roman" w:eastAsia="Times New Roman" w:hAnsi="Times New Roman"/>
                <w:color w:val="000000"/>
                <w:sz w:val="24"/>
                <w:szCs w:val="24"/>
                <w:lang w:val="ru-RU" w:eastAsia="ru-RU" w:bidi="ar-SA"/>
              </w:rPr>
              <w:t>ДГС</w:t>
            </w:r>
          </w:p>
        </w:tc>
        <w:tc>
          <w:tcPr>
            <w:tcW w:w="1620" w:type="dxa"/>
            <w:shd w:val="clear" w:color="auto" w:fill="auto"/>
            <w:vAlign w:val="center"/>
            <w:hideMark/>
          </w:tcPr>
          <w:p w:rsidR="00E9606E" w:rsidRDefault="00E9606E" w:rsidP="00E3355B">
            <w:pPr>
              <w:spacing w:after="0" w:line="240" w:lineRule="auto"/>
              <w:jc w:val="center"/>
              <w:rPr>
                <w:rFonts w:ascii="Times New Roman" w:eastAsia="Times New Roman" w:hAnsi="Times New Roman"/>
                <w:bCs/>
                <w:sz w:val="24"/>
                <w:szCs w:val="24"/>
                <w:lang w:val="ru-RU" w:eastAsia="ru-RU" w:bidi="ar-SA"/>
              </w:rPr>
            </w:pPr>
            <w:r>
              <w:rPr>
                <w:rFonts w:ascii="Times New Roman" w:eastAsia="Times New Roman" w:hAnsi="Times New Roman"/>
                <w:bCs/>
                <w:sz w:val="24"/>
                <w:szCs w:val="24"/>
                <w:lang w:val="ru-RU" w:eastAsia="ru-RU" w:bidi="ar-SA"/>
              </w:rPr>
              <w:t>274,00</w:t>
            </w:r>
          </w:p>
        </w:tc>
      </w:tr>
      <w:tr w:rsidR="00E9606E" w:rsidRPr="00E9606E" w:rsidTr="00894D98">
        <w:trPr>
          <w:trHeight w:val="315"/>
        </w:trPr>
        <w:tc>
          <w:tcPr>
            <w:tcW w:w="540" w:type="dxa"/>
            <w:shd w:val="clear" w:color="auto" w:fill="auto"/>
            <w:noWrap/>
            <w:vAlign w:val="bottom"/>
            <w:hideMark/>
          </w:tcPr>
          <w:p w:rsidR="00E9606E" w:rsidRPr="00BF71A1" w:rsidRDefault="00E9606E" w:rsidP="00424319">
            <w:pPr>
              <w:spacing w:after="0" w:line="240" w:lineRule="auto"/>
              <w:rPr>
                <w:rFonts w:ascii="Times New Roman" w:eastAsia="Times New Roman" w:hAnsi="Times New Roman"/>
                <w:color w:val="000000"/>
                <w:sz w:val="24"/>
                <w:szCs w:val="24"/>
                <w:lang w:val="ru-RU" w:eastAsia="ru-RU" w:bidi="ar-SA"/>
              </w:rPr>
            </w:pPr>
          </w:p>
        </w:tc>
        <w:tc>
          <w:tcPr>
            <w:tcW w:w="5805" w:type="dxa"/>
            <w:shd w:val="clear" w:color="000000" w:fill="FFFFFF"/>
            <w:hideMark/>
          </w:tcPr>
          <w:p w:rsidR="00E9606E" w:rsidRPr="00BF71A1" w:rsidRDefault="00E9606E" w:rsidP="00E3355B">
            <w:pPr>
              <w:spacing w:after="0" w:line="240" w:lineRule="auto"/>
              <w:rPr>
                <w:rFonts w:ascii="Times New Roman" w:eastAsia="Times New Roman" w:hAnsi="Times New Roman"/>
                <w:bCs/>
                <w:color w:val="000000"/>
                <w:sz w:val="24"/>
                <w:szCs w:val="24"/>
                <w:lang w:val="ru-RU" w:eastAsia="ru-RU" w:bidi="ar-SA"/>
              </w:rPr>
            </w:pPr>
            <w:r w:rsidRPr="00BF71A1">
              <w:rPr>
                <w:rFonts w:ascii="Times New Roman" w:eastAsia="Times New Roman" w:hAnsi="Times New Roman"/>
                <w:bCs/>
                <w:color w:val="000000"/>
                <w:sz w:val="24"/>
                <w:szCs w:val="24"/>
                <w:lang w:val="ru-RU" w:eastAsia="ru-RU" w:bidi="ar-SA"/>
              </w:rPr>
              <w:t xml:space="preserve">Итого по программе </w:t>
            </w:r>
          </w:p>
        </w:tc>
        <w:tc>
          <w:tcPr>
            <w:tcW w:w="1780" w:type="dxa"/>
            <w:shd w:val="clear" w:color="auto" w:fill="auto"/>
            <w:noWrap/>
            <w:vAlign w:val="center"/>
            <w:hideMark/>
          </w:tcPr>
          <w:p w:rsidR="00E9606E" w:rsidRDefault="00E9606E" w:rsidP="00E3355B">
            <w:pPr>
              <w:spacing w:after="0" w:line="240" w:lineRule="auto"/>
              <w:jc w:val="center"/>
              <w:rPr>
                <w:rFonts w:ascii="Times New Roman" w:eastAsia="Times New Roman" w:hAnsi="Times New Roman"/>
                <w:color w:val="000000"/>
                <w:sz w:val="24"/>
                <w:szCs w:val="24"/>
                <w:lang w:val="ru-RU" w:eastAsia="ru-RU" w:bidi="ar-SA"/>
              </w:rPr>
            </w:pPr>
          </w:p>
        </w:tc>
        <w:tc>
          <w:tcPr>
            <w:tcW w:w="1620" w:type="dxa"/>
            <w:shd w:val="clear" w:color="auto" w:fill="auto"/>
            <w:vAlign w:val="center"/>
            <w:hideMark/>
          </w:tcPr>
          <w:p w:rsidR="00E9606E" w:rsidRDefault="00E9606E" w:rsidP="00E3355B">
            <w:pPr>
              <w:spacing w:after="0" w:line="240" w:lineRule="auto"/>
              <w:jc w:val="center"/>
              <w:rPr>
                <w:rFonts w:ascii="Times New Roman" w:eastAsia="Times New Roman" w:hAnsi="Times New Roman"/>
                <w:bCs/>
                <w:sz w:val="24"/>
                <w:szCs w:val="24"/>
                <w:lang w:val="ru-RU" w:eastAsia="ru-RU" w:bidi="ar-SA"/>
              </w:rPr>
            </w:pPr>
            <w:r>
              <w:rPr>
                <w:rFonts w:ascii="Times New Roman" w:eastAsia="Times New Roman" w:hAnsi="Times New Roman"/>
                <w:bCs/>
                <w:sz w:val="24"/>
                <w:szCs w:val="24"/>
                <w:lang w:val="ru-RU" w:eastAsia="ru-RU" w:bidi="ar-SA"/>
              </w:rPr>
              <w:t>274,00</w:t>
            </w:r>
          </w:p>
        </w:tc>
      </w:tr>
    </w:tbl>
    <w:p w:rsidR="00F66083" w:rsidRDefault="00F66083" w:rsidP="00F66083">
      <w:pPr>
        <w:jc w:val="center"/>
        <w:rPr>
          <w:rFonts w:ascii="Times New Roman" w:hAnsi="Times New Roman"/>
          <w:b/>
          <w:sz w:val="28"/>
          <w:szCs w:val="28"/>
          <w:lang w:val="ru-RU"/>
        </w:rPr>
      </w:pPr>
    </w:p>
    <w:p w:rsidR="0039324D" w:rsidRDefault="0039324D" w:rsidP="00F66083">
      <w:pPr>
        <w:jc w:val="center"/>
        <w:rPr>
          <w:rFonts w:ascii="Times New Roman" w:hAnsi="Times New Roman"/>
          <w:b/>
          <w:sz w:val="28"/>
          <w:szCs w:val="28"/>
          <w:lang w:val="ru-RU"/>
        </w:rPr>
      </w:pPr>
    </w:p>
    <w:p w:rsidR="00BF71A1" w:rsidRDefault="00BF71A1" w:rsidP="0039324D">
      <w:pPr>
        <w:autoSpaceDE w:val="0"/>
        <w:autoSpaceDN w:val="0"/>
        <w:adjustRightInd w:val="0"/>
        <w:spacing w:after="0" w:line="240" w:lineRule="auto"/>
        <w:ind w:left="284"/>
        <w:jc w:val="center"/>
        <w:rPr>
          <w:rFonts w:ascii="Times New Roman" w:hAnsi="Times New Roman"/>
          <w:sz w:val="28"/>
          <w:szCs w:val="28"/>
          <w:lang w:val="ru-RU"/>
        </w:rPr>
      </w:pPr>
    </w:p>
    <w:p w:rsidR="00BF71A1" w:rsidRDefault="00BF71A1" w:rsidP="0039324D">
      <w:pPr>
        <w:autoSpaceDE w:val="0"/>
        <w:autoSpaceDN w:val="0"/>
        <w:adjustRightInd w:val="0"/>
        <w:spacing w:after="0" w:line="240" w:lineRule="auto"/>
        <w:ind w:left="284"/>
        <w:jc w:val="center"/>
        <w:rPr>
          <w:rFonts w:ascii="Times New Roman" w:hAnsi="Times New Roman"/>
          <w:sz w:val="28"/>
          <w:szCs w:val="28"/>
          <w:lang w:val="ru-RU"/>
        </w:rPr>
      </w:pPr>
    </w:p>
    <w:p w:rsidR="00665BD1" w:rsidRDefault="00665BD1" w:rsidP="0039324D">
      <w:pPr>
        <w:autoSpaceDE w:val="0"/>
        <w:autoSpaceDN w:val="0"/>
        <w:adjustRightInd w:val="0"/>
        <w:spacing w:after="0" w:line="240" w:lineRule="auto"/>
        <w:ind w:left="284"/>
        <w:jc w:val="center"/>
        <w:rPr>
          <w:rFonts w:ascii="Times New Roman" w:hAnsi="Times New Roman"/>
          <w:sz w:val="28"/>
          <w:szCs w:val="28"/>
          <w:lang w:val="ru-RU"/>
        </w:rPr>
      </w:pPr>
    </w:p>
    <w:p w:rsidR="00665BD1" w:rsidRDefault="00665BD1" w:rsidP="0039324D">
      <w:pPr>
        <w:autoSpaceDE w:val="0"/>
        <w:autoSpaceDN w:val="0"/>
        <w:adjustRightInd w:val="0"/>
        <w:spacing w:after="0" w:line="240" w:lineRule="auto"/>
        <w:ind w:left="284"/>
        <w:jc w:val="center"/>
        <w:rPr>
          <w:rFonts w:ascii="Times New Roman" w:hAnsi="Times New Roman"/>
          <w:sz w:val="28"/>
          <w:szCs w:val="28"/>
          <w:lang w:val="ru-RU"/>
        </w:rPr>
      </w:pPr>
    </w:p>
    <w:p w:rsidR="0039324D" w:rsidRPr="004C0F22" w:rsidRDefault="0039324D" w:rsidP="00E04348">
      <w:pPr>
        <w:autoSpaceDE w:val="0"/>
        <w:autoSpaceDN w:val="0"/>
        <w:adjustRightInd w:val="0"/>
        <w:spacing w:after="0" w:line="240" w:lineRule="auto"/>
        <w:ind w:left="284"/>
        <w:jc w:val="center"/>
        <w:rPr>
          <w:rFonts w:ascii="Times New Roman" w:hAnsi="Times New Roman"/>
          <w:b/>
          <w:sz w:val="28"/>
          <w:szCs w:val="28"/>
          <w:lang w:val="ru-RU"/>
        </w:rPr>
      </w:pPr>
    </w:p>
    <w:sectPr w:rsidR="0039324D" w:rsidRPr="004C0F22" w:rsidSect="0039324D">
      <w:pgSz w:w="11906" w:h="16838"/>
      <w:pgMar w:top="1134" w:right="567"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B51" w:rsidRDefault="006B1B51" w:rsidP="00D363D3">
      <w:pPr>
        <w:spacing w:after="0" w:line="240" w:lineRule="auto"/>
      </w:pPr>
      <w:r>
        <w:separator/>
      </w:r>
    </w:p>
  </w:endnote>
  <w:endnote w:type="continuationSeparator" w:id="1">
    <w:p w:rsidR="006B1B51" w:rsidRDefault="006B1B51" w:rsidP="00D363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Pragmatica">
    <w:altName w:val="Times New Roman"/>
    <w:charset w:val="00"/>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B51" w:rsidRDefault="006B1B51" w:rsidP="00D363D3">
      <w:pPr>
        <w:spacing w:after="0" w:line="240" w:lineRule="auto"/>
      </w:pPr>
      <w:r>
        <w:separator/>
      </w:r>
    </w:p>
  </w:footnote>
  <w:footnote w:type="continuationSeparator" w:id="1">
    <w:p w:rsidR="006B1B51" w:rsidRDefault="006B1B51" w:rsidP="00D363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49646"/>
      <w:docPartObj>
        <w:docPartGallery w:val="Page Numbers (Top of Page)"/>
        <w:docPartUnique/>
      </w:docPartObj>
    </w:sdtPr>
    <w:sdtContent>
      <w:p w:rsidR="00224547" w:rsidRDefault="004300BB">
        <w:pPr>
          <w:pStyle w:val="ae"/>
          <w:jc w:val="center"/>
        </w:pPr>
        <w:r>
          <w:fldChar w:fldCharType="begin"/>
        </w:r>
        <w:r w:rsidR="00224547">
          <w:instrText xml:space="preserve"> PAGE   \* MERGEFORMAT </w:instrText>
        </w:r>
        <w:r>
          <w:fldChar w:fldCharType="separate"/>
        </w:r>
        <w:r w:rsidR="00E04348">
          <w:rPr>
            <w:noProof/>
          </w:rPr>
          <w:t>71</w:t>
        </w:r>
        <w:r>
          <w:rPr>
            <w:noProof/>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547" w:rsidRDefault="00224547">
    <w:pPr>
      <w:pStyle w:val="ae"/>
      <w:jc w:val="center"/>
    </w:pPr>
  </w:p>
  <w:p w:rsidR="00224547" w:rsidRPr="006A5C83" w:rsidRDefault="00224547" w:rsidP="006A5C83">
    <w:pPr>
      <w:pStyle w:val="ae"/>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3C95"/>
    <w:multiLevelType w:val="hybridMultilevel"/>
    <w:tmpl w:val="9000BC30"/>
    <w:lvl w:ilvl="0" w:tplc="0419000F">
      <w:start w:val="7"/>
      <w:numFmt w:val="decimal"/>
      <w:lvlText w:val="%1."/>
      <w:lvlJc w:val="left"/>
      <w:pPr>
        <w:ind w:left="720" w:hanging="360"/>
      </w:pPr>
      <w:rPr>
        <w:rFonts w:hint="default"/>
      </w:rPr>
    </w:lvl>
    <w:lvl w:ilvl="1" w:tplc="02189FFE">
      <w:start w:val="1"/>
      <w:numFmt w:val="decimal"/>
      <w:lvlText w:val="%2.4"/>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859F4"/>
    <w:multiLevelType w:val="hybridMultilevel"/>
    <w:tmpl w:val="5D8C5E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BC1410"/>
    <w:multiLevelType w:val="hybridMultilevel"/>
    <w:tmpl w:val="07689A82"/>
    <w:lvl w:ilvl="0" w:tplc="DBAA9F2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27477A"/>
    <w:multiLevelType w:val="hybridMultilevel"/>
    <w:tmpl w:val="A372EBEE"/>
    <w:lvl w:ilvl="0" w:tplc="F9CEFF70">
      <w:start w:val="4"/>
      <w:numFmt w:val="decimal"/>
      <w:lvlText w:val="%1.4"/>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170A9F"/>
    <w:multiLevelType w:val="hybridMultilevel"/>
    <w:tmpl w:val="A8425DA4"/>
    <w:lvl w:ilvl="0" w:tplc="A106F318">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14588E"/>
    <w:multiLevelType w:val="hybridMultilevel"/>
    <w:tmpl w:val="2CDE97E2"/>
    <w:lvl w:ilvl="0" w:tplc="495480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8B0C14"/>
    <w:multiLevelType w:val="hybridMultilevel"/>
    <w:tmpl w:val="D9122680"/>
    <w:lvl w:ilvl="0" w:tplc="2E26B1AE">
      <w:start w:val="1"/>
      <w:numFmt w:val="bullet"/>
      <w:suff w:val="space"/>
      <w:lvlText w:val=""/>
      <w:lvlJc w:val="left"/>
      <w:pPr>
        <w:ind w:left="227" w:hanging="227"/>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2A14D9D"/>
    <w:multiLevelType w:val="hybridMultilevel"/>
    <w:tmpl w:val="5C4C4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AC5A85"/>
    <w:multiLevelType w:val="hybridMultilevel"/>
    <w:tmpl w:val="80F0F5F0"/>
    <w:lvl w:ilvl="0" w:tplc="A42250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E42411"/>
    <w:multiLevelType w:val="hybridMultilevel"/>
    <w:tmpl w:val="910AA948"/>
    <w:lvl w:ilvl="0" w:tplc="9C224D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B03665B"/>
    <w:multiLevelType w:val="hybridMultilevel"/>
    <w:tmpl w:val="10D4F122"/>
    <w:lvl w:ilvl="0" w:tplc="639A685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15C6933C">
      <w:start w:val="3"/>
      <w:numFmt w:val="decimal"/>
      <w:lvlText w:val="%4.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6D5F53"/>
    <w:multiLevelType w:val="multilevel"/>
    <w:tmpl w:val="9FB442F6"/>
    <w:lvl w:ilvl="0">
      <w:start w:val="1"/>
      <w:numFmt w:val="decimal"/>
      <w:lvlText w:val="%1."/>
      <w:lvlJc w:val="left"/>
      <w:pPr>
        <w:tabs>
          <w:tab w:val="num" w:pos="2629"/>
        </w:tabs>
        <w:ind w:left="2629" w:hanging="360"/>
      </w:pPr>
    </w:lvl>
    <w:lvl w:ilvl="1">
      <w:start w:val="1"/>
      <w:numFmt w:val="decimal"/>
      <w:isLgl/>
      <w:lvlText w:val="%1.%2."/>
      <w:lvlJc w:val="left"/>
      <w:pPr>
        <w:ind w:left="1240" w:hanging="720"/>
      </w:pPr>
      <w:rPr>
        <w:rFonts w:hint="default"/>
      </w:rPr>
    </w:lvl>
    <w:lvl w:ilvl="2">
      <w:start w:val="1"/>
      <w:numFmt w:val="decimal"/>
      <w:isLgl/>
      <w:lvlText w:val="%1.%2.%3."/>
      <w:lvlJc w:val="left"/>
      <w:pPr>
        <w:ind w:left="1240" w:hanging="720"/>
      </w:pPr>
      <w:rPr>
        <w:rFonts w:hint="default"/>
      </w:rPr>
    </w:lvl>
    <w:lvl w:ilvl="3">
      <w:start w:val="1"/>
      <w:numFmt w:val="decimal"/>
      <w:isLgl/>
      <w:lvlText w:val="%1.%2.%3.%4."/>
      <w:lvlJc w:val="left"/>
      <w:pPr>
        <w:ind w:left="1600" w:hanging="1080"/>
      </w:pPr>
      <w:rPr>
        <w:rFonts w:hint="default"/>
      </w:rPr>
    </w:lvl>
    <w:lvl w:ilvl="4">
      <w:start w:val="1"/>
      <w:numFmt w:val="decimal"/>
      <w:isLgl/>
      <w:lvlText w:val="%1.%2.%3.%4.%5."/>
      <w:lvlJc w:val="left"/>
      <w:pPr>
        <w:ind w:left="1600" w:hanging="1080"/>
      </w:pPr>
      <w:rPr>
        <w:rFonts w:hint="default"/>
      </w:rPr>
    </w:lvl>
    <w:lvl w:ilvl="5">
      <w:start w:val="1"/>
      <w:numFmt w:val="decimal"/>
      <w:isLgl/>
      <w:lvlText w:val="%1.%2.%3.%4.%5.%6."/>
      <w:lvlJc w:val="left"/>
      <w:pPr>
        <w:ind w:left="1960" w:hanging="1440"/>
      </w:pPr>
      <w:rPr>
        <w:rFonts w:hint="default"/>
      </w:rPr>
    </w:lvl>
    <w:lvl w:ilvl="6">
      <w:start w:val="1"/>
      <w:numFmt w:val="decimal"/>
      <w:isLgl/>
      <w:lvlText w:val="%1.%2.%3.%4.%5.%6.%7."/>
      <w:lvlJc w:val="left"/>
      <w:pPr>
        <w:ind w:left="2320" w:hanging="1800"/>
      </w:pPr>
      <w:rPr>
        <w:rFonts w:hint="default"/>
      </w:rPr>
    </w:lvl>
    <w:lvl w:ilvl="7">
      <w:start w:val="1"/>
      <w:numFmt w:val="decimal"/>
      <w:isLgl/>
      <w:lvlText w:val="%1.%2.%3.%4.%5.%6.%7.%8."/>
      <w:lvlJc w:val="left"/>
      <w:pPr>
        <w:ind w:left="2320" w:hanging="1800"/>
      </w:pPr>
      <w:rPr>
        <w:rFonts w:hint="default"/>
      </w:rPr>
    </w:lvl>
    <w:lvl w:ilvl="8">
      <w:start w:val="1"/>
      <w:numFmt w:val="decimal"/>
      <w:isLgl/>
      <w:lvlText w:val="%1.%2.%3.%4.%5.%6.%7.%8.%9."/>
      <w:lvlJc w:val="left"/>
      <w:pPr>
        <w:ind w:left="2680" w:hanging="2160"/>
      </w:pPr>
      <w:rPr>
        <w:rFonts w:hint="default"/>
      </w:rPr>
    </w:lvl>
  </w:abstractNum>
  <w:abstractNum w:abstractNumId="12">
    <w:nsid w:val="1BB07795"/>
    <w:multiLevelType w:val="multilevel"/>
    <w:tmpl w:val="D1B808BC"/>
    <w:lvl w:ilvl="0">
      <w:start w:val="4"/>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1C366CE0"/>
    <w:multiLevelType w:val="multilevel"/>
    <w:tmpl w:val="BA60AD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E01447B"/>
    <w:multiLevelType w:val="multilevel"/>
    <w:tmpl w:val="AF0857D0"/>
    <w:lvl w:ilvl="0">
      <w:start w:val="6"/>
      <w:numFmt w:val="decimal"/>
      <w:lvlText w:val="%1"/>
      <w:lvlJc w:val="left"/>
      <w:pPr>
        <w:ind w:left="375" w:hanging="375"/>
      </w:pPr>
      <w:rPr>
        <w:rFonts w:hint="default"/>
      </w:rPr>
    </w:lvl>
    <w:lvl w:ilvl="1">
      <w:start w:val="1"/>
      <w:numFmt w:val="decimal"/>
      <w:lvlText w:val="%1.%2"/>
      <w:lvlJc w:val="left"/>
      <w:pPr>
        <w:ind w:left="895" w:hanging="375"/>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640" w:hanging="108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6320" w:hanging="2160"/>
      </w:pPr>
      <w:rPr>
        <w:rFonts w:hint="default"/>
      </w:rPr>
    </w:lvl>
  </w:abstractNum>
  <w:abstractNum w:abstractNumId="15">
    <w:nsid w:val="1E0729CB"/>
    <w:multiLevelType w:val="multilevel"/>
    <w:tmpl w:val="3CD87D56"/>
    <w:lvl w:ilvl="0">
      <w:start w:val="4"/>
      <w:numFmt w:val="decimal"/>
      <w:lvlText w:val="%1"/>
      <w:lvlJc w:val="left"/>
      <w:pPr>
        <w:ind w:left="375" w:hanging="375"/>
      </w:pPr>
      <w:rPr>
        <w:rFonts w:hint="default"/>
      </w:rPr>
    </w:lvl>
    <w:lvl w:ilvl="1">
      <w:start w:val="5"/>
      <w:numFmt w:val="decimal"/>
      <w:lvlText w:val="%1.%2"/>
      <w:lvlJc w:val="left"/>
      <w:pPr>
        <w:ind w:left="659"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6">
    <w:nsid w:val="1FED7898"/>
    <w:multiLevelType w:val="hybridMultilevel"/>
    <w:tmpl w:val="6082CA16"/>
    <w:lvl w:ilvl="0" w:tplc="02189FFE">
      <w:start w:val="1"/>
      <w:numFmt w:val="decimal"/>
      <w:lvlText w:val="%1.4"/>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DF2466"/>
    <w:multiLevelType w:val="hybridMultilevel"/>
    <w:tmpl w:val="08DA1206"/>
    <w:lvl w:ilvl="0" w:tplc="D6AE54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3871A99"/>
    <w:multiLevelType w:val="multilevel"/>
    <w:tmpl w:val="54500D60"/>
    <w:lvl w:ilvl="0">
      <w:start w:val="1"/>
      <w:numFmt w:val="decimal"/>
      <w:lvlText w:val="%1."/>
      <w:lvlJc w:val="left"/>
      <w:pPr>
        <w:ind w:left="720" w:hanging="360"/>
      </w:pPr>
      <w:rPr>
        <w:rFonts w:ascii="Times New Roman" w:eastAsia="Times New Roman" w:hAnsi="Times New Roman" w:cs="Times New Roman"/>
      </w:rPr>
    </w:lvl>
    <w:lvl w:ilvl="1">
      <w:start w:val="4"/>
      <w:numFmt w:val="decimal"/>
      <w:isLgl/>
      <w:lvlText w:val="%1.%2."/>
      <w:lvlJc w:val="left"/>
      <w:pPr>
        <w:ind w:left="1004"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27F6520D"/>
    <w:multiLevelType w:val="hybridMultilevel"/>
    <w:tmpl w:val="EDEAD54E"/>
    <w:lvl w:ilvl="0" w:tplc="02189FFE">
      <w:start w:val="1"/>
      <w:numFmt w:val="decimal"/>
      <w:lvlText w:val="%1.4"/>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29251FA2"/>
    <w:multiLevelType w:val="hybridMultilevel"/>
    <w:tmpl w:val="D2B4D9EE"/>
    <w:lvl w:ilvl="0" w:tplc="DEEA6B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1940AB"/>
    <w:multiLevelType w:val="hybridMultilevel"/>
    <w:tmpl w:val="2370C382"/>
    <w:lvl w:ilvl="0" w:tplc="39CCAA98">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AF2470C"/>
    <w:multiLevelType w:val="multilevel"/>
    <w:tmpl w:val="900478C0"/>
    <w:lvl w:ilvl="0">
      <w:start w:val="1"/>
      <w:numFmt w:val="decimal"/>
      <w:lvlText w:val="%1"/>
      <w:lvlJc w:val="left"/>
      <w:pPr>
        <w:ind w:left="375" w:hanging="375"/>
      </w:pPr>
      <w:rPr>
        <w:rFonts w:hint="default"/>
      </w:rPr>
    </w:lvl>
    <w:lvl w:ilvl="1">
      <w:start w:val="5"/>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2F923722"/>
    <w:multiLevelType w:val="multilevel"/>
    <w:tmpl w:val="AB849320"/>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34D810FB"/>
    <w:multiLevelType w:val="multilevel"/>
    <w:tmpl w:val="17765F04"/>
    <w:lvl w:ilvl="0">
      <w:start w:val="3"/>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5">
    <w:nsid w:val="35E12BA2"/>
    <w:multiLevelType w:val="multilevel"/>
    <w:tmpl w:val="4CCE0D04"/>
    <w:lvl w:ilvl="0">
      <w:start w:val="4"/>
      <w:numFmt w:val="decimal"/>
      <w:lvlText w:val="%1."/>
      <w:lvlJc w:val="left"/>
      <w:pPr>
        <w:ind w:left="450" w:hanging="450"/>
      </w:pPr>
      <w:rPr>
        <w:rFonts w:hint="default"/>
      </w:rPr>
    </w:lvl>
    <w:lvl w:ilvl="1">
      <w:start w:val="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nsid w:val="468F31E5"/>
    <w:multiLevelType w:val="hybridMultilevel"/>
    <w:tmpl w:val="9738DB7A"/>
    <w:lvl w:ilvl="0" w:tplc="02189FFE">
      <w:start w:val="1"/>
      <w:numFmt w:val="decimal"/>
      <w:lvlText w:val="%1.4"/>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0C43626"/>
    <w:multiLevelType w:val="hybridMultilevel"/>
    <w:tmpl w:val="C48CA60A"/>
    <w:lvl w:ilvl="0" w:tplc="72D6174E">
      <w:start w:val="1"/>
      <w:numFmt w:val="decimal"/>
      <w:lvlText w:val="%1."/>
      <w:lvlJc w:val="left"/>
      <w:pPr>
        <w:ind w:left="720" w:hanging="360"/>
      </w:pPr>
      <w:rPr>
        <w:rFonts w:eastAsia="Calibri"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814EB5"/>
    <w:multiLevelType w:val="hybridMultilevel"/>
    <w:tmpl w:val="F3C0A25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53E702FE"/>
    <w:multiLevelType w:val="multilevel"/>
    <w:tmpl w:val="DA8A6184"/>
    <w:lvl w:ilvl="0">
      <w:start w:val="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54E3584E"/>
    <w:multiLevelType w:val="multilevel"/>
    <w:tmpl w:val="FBCC743A"/>
    <w:lvl w:ilvl="0">
      <w:start w:val="4"/>
      <w:numFmt w:val="decimal"/>
      <w:lvlText w:val="%1."/>
      <w:lvlJc w:val="left"/>
      <w:pPr>
        <w:ind w:left="450" w:hanging="450"/>
      </w:pPr>
      <w:rPr>
        <w:rFonts w:hint="default"/>
      </w:rPr>
    </w:lvl>
    <w:lvl w:ilvl="1">
      <w:start w:val="4"/>
      <w:numFmt w:val="decimal"/>
      <w:lvlText w:val="%1.%2."/>
      <w:lvlJc w:val="left"/>
      <w:pPr>
        <w:ind w:left="763" w:hanging="720"/>
      </w:pPr>
      <w:rPr>
        <w:rFonts w:hint="default"/>
      </w:rPr>
    </w:lvl>
    <w:lvl w:ilvl="2">
      <w:start w:val="1"/>
      <w:numFmt w:val="decimal"/>
      <w:lvlText w:val="%1.%2.%3."/>
      <w:lvlJc w:val="left"/>
      <w:pPr>
        <w:ind w:left="806" w:hanging="720"/>
      </w:pPr>
      <w:rPr>
        <w:rFonts w:hint="default"/>
      </w:rPr>
    </w:lvl>
    <w:lvl w:ilvl="3">
      <w:start w:val="1"/>
      <w:numFmt w:val="decimal"/>
      <w:lvlText w:val="%1.%2.%3.%4."/>
      <w:lvlJc w:val="left"/>
      <w:pPr>
        <w:ind w:left="1209" w:hanging="1080"/>
      </w:pPr>
      <w:rPr>
        <w:rFonts w:hint="default"/>
      </w:rPr>
    </w:lvl>
    <w:lvl w:ilvl="4">
      <w:start w:val="1"/>
      <w:numFmt w:val="decimal"/>
      <w:lvlText w:val="%1.%2.%3.%4.%5."/>
      <w:lvlJc w:val="left"/>
      <w:pPr>
        <w:ind w:left="1252" w:hanging="1080"/>
      </w:pPr>
      <w:rPr>
        <w:rFonts w:hint="default"/>
      </w:rPr>
    </w:lvl>
    <w:lvl w:ilvl="5">
      <w:start w:val="1"/>
      <w:numFmt w:val="decimal"/>
      <w:lvlText w:val="%1.%2.%3.%4.%5.%6."/>
      <w:lvlJc w:val="left"/>
      <w:pPr>
        <w:ind w:left="1655" w:hanging="1440"/>
      </w:pPr>
      <w:rPr>
        <w:rFonts w:hint="default"/>
      </w:rPr>
    </w:lvl>
    <w:lvl w:ilvl="6">
      <w:start w:val="1"/>
      <w:numFmt w:val="decimal"/>
      <w:lvlText w:val="%1.%2.%3.%4.%5.%6.%7."/>
      <w:lvlJc w:val="left"/>
      <w:pPr>
        <w:ind w:left="2058" w:hanging="1800"/>
      </w:pPr>
      <w:rPr>
        <w:rFonts w:hint="default"/>
      </w:rPr>
    </w:lvl>
    <w:lvl w:ilvl="7">
      <w:start w:val="1"/>
      <w:numFmt w:val="decimal"/>
      <w:lvlText w:val="%1.%2.%3.%4.%5.%6.%7.%8."/>
      <w:lvlJc w:val="left"/>
      <w:pPr>
        <w:ind w:left="2101" w:hanging="1800"/>
      </w:pPr>
      <w:rPr>
        <w:rFonts w:hint="default"/>
      </w:rPr>
    </w:lvl>
    <w:lvl w:ilvl="8">
      <w:start w:val="1"/>
      <w:numFmt w:val="decimal"/>
      <w:lvlText w:val="%1.%2.%3.%4.%5.%6.%7.%8.%9."/>
      <w:lvlJc w:val="left"/>
      <w:pPr>
        <w:ind w:left="2504" w:hanging="2160"/>
      </w:pPr>
      <w:rPr>
        <w:rFonts w:hint="default"/>
      </w:rPr>
    </w:lvl>
  </w:abstractNum>
  <w:abstractNum w:abstractNumId="31">
    <w:nsid w:val="57F474F5"/>
    <w:multiLevelType w:val="hybridMultilevel"/>
    <w:tmpl w:val="B8D68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D11AEB"/>
    <w:multiLevelType w:val="multilevel"/>
    <w:tmpl w:val="D1B808BC"/>
    <w:lvl w:ilvl="0">
      <w:start w:val="4"/>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4665D7B"/>
    <w:multiLevelType w:val="hybridMultilevel"/>
    <w:tmpl w:val="9C366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560CD9"/>
    <w:multiLevelType w:val="hybridMultilevel"/>
    <w:tmpl w:val="487C4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E45082"/>
    <w:multiLevelType w:val="hybridMultilevel"/>
    <w:tmpl w:val="4140B9C6"/>
    <w:lvl w:ilvl="0" w:tplc="307214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230E93"/>
    <w:multiLevelType w:val="hybridMultilevel"/>
    <w:tmpl w:val="58D8CA2A"/>
    <w:lvl w:ilvl="0" w:tplc="04021E28">
      <w:start w:val="1"/>
      <w:numFmt w:val="decimal"/>
      <w:lvlText w:val="%1."/>
      <w:lvlJc w:val="left"/>
      <w:pPr>
        <w:ind w:left="870" w:hanging="51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5AA5C35"/>
    <w:multiLevelType w:val="hybridMultilevel"/>
    <w:tmpl w:val="1C404932"/>
    <w:lvl w:ilvl="0" w:tplc="5F20BB8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6402C5"/>
    <w:multiLevelType w:val="hybridMultilevel"/>
    <w:tmpl w:val="A3E4D860"/>
    <w:lvl w:ilvl="0" w:tplc="1C508806">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9">
    <w:nsid w:val="79A86D30"/>
    <w:multiLevelType w:val="multilevel"/>
    <w:tmpl w:val="F6D62FC2"/>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7A544BB3"/>
    <w:multiLevelType w:val="multilevel"/>
    <w:tmpl w:val="3A24D7E4"/>
    <w:lvl w:ilvl="0">
      <w:start w:val="2"/>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1">
    <w:nsid w:val="7D207FA1"/>
    <w:multiLevelType w:val="multilevel"/>
    <w:tmpl w:val="937C7F38"/>
    <w:lvl w:ilvl="0">
      <w:start w:val="1"/>
      <w:numFmt w:val="decimal"/>
      <w:lvlText w:val="%1."/>
      <w:lvlJc w:val="left"/>
      <w:pPr>
        <w:ind w:left="720" w:hanging="360"/>
      </w:pPr>
      <w:rPr>
        <w:rFonts w:hint="default"/>
      </w:rPr>
    </w:lvl>
    <w:lvl w:ilvl="1">
      <w:start w:val="6"/>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11"/>
  </w:num>
  <w:num w:numId="2">
    <w:abstractNumId w:val="17"/>
  </w:num>
  <w:num w:numId="3">
    <w:abstractNumId w:val="6"/>
  </w:num>
  <w:num w:numId="4">
    <w:abstractNumId w:val="9"/>
  </w:num>
  <w:num w:numId="5">
    <w:abstractNumId w:val="24"/>
  </w:num>
  <w:num w:numId="6">
    <w:abstractNumId w:val="2"/>
  </w:num>
  <w:num w:numId="7">
    <w:abstractNumId w:val="36"/>
  </w:num>
  <w:num w:numId="8">
    <w:abstractNumId w:val="5"/>
  </w:num>
  <w:num w:numId="9">
    <w:abstractNumId w:val="33"/>
  </w:num>
  <w:num w:numId="10">
    <w:abstractNumId w:val="31"/>
  </w:num>
  <w:num w:numId="11">
    <w:abstractNumId w:val="41"/>
  </w:num>
  <w:num w:numId="12">
    <w:abstractNumId w:val="39"/>
  </w:num>
  <w:num w:numId="13">
    <w:abstractNumId w:val="38"/>
  </w:num>
  <w:num w:numId="14">
    <w:abstractNumId w:val="20"/>
  </w:num>
  <w:num w:numId="15">
    <w:abstractNumId w:val="27"/>
  </w:num>
  <w:num w:numId="16">
    <w:abstractNumId w:val="28"/>
  </w:num>
  <w:num w:numId="17">
    <w:abstractNumId w:val="7"/>
  </w:num>
  <w:num w:numId="18">
    <w:abstractNumId w:val="8"/>
  </w:num>
  <w:num w:numId="19">
    <w:abstractNumId w:val="37"/>
  </w:num>
  <w:num w:numId="20">
    <w:abstractNumId w:val="35"/>
  </w:num>
  <w:num w:numId="21">
    <w:abstractNumId w:val="34"/>
  </w:num>
  <w:num w:numId="22">
    <w:abstractNumId w:val="18"/>
  </w:num>
  <w:num w:numId="23">
    <w:abstractNumId w:val="13"/>
  </w:num>
  <w:num w:numId="24">
    <w:abstractNumId w:val="16"/>
  </w:num>
  <w:num w:numId="25">
    <w:abstractNumId w:val="26"/>
  </w:num>
  <w:num w:numId="26">
    <w:abstractNumId w:val="19"/>
  </w:num>
  <w:num w:numId="27">
    <w:abstractNumId w:val="40"/>
  </w:num>
  <w:num w:numId="28">
    <w:abstractNumId w:val="10"/>
  </w:num>
  <w:num w:numId="29">
    <w:abstractNumId w:val="23"/>
  </w:num>
  <w:num w:numId="30">
    <w:abstractNumId w:val="0"/>
  </w:num>
  <w:num w:numId="31">
    <w:abstractNumId w:val="3"/>
  </w:num>
  <w:num w:numId="32">
    <w:abstractNumId w:val="29"/>
  </w:num>
  <w:num w:numId="33">
    <w:abstractNumId w:val="25"/>
  </w:num>
  <w:num w:numId="34">
    <w:abstractNumId w:val="15"/>
  </w:num>
  <w:num w:numId="35">
    <w:abstractNumId w:val="4"/>
  </w:num>
  <w:num w:numId="36">
    <w:abstractNumId w:val="22"/>
  </w:num>
  <w:num w:numId="37">
    <w:abstractNumId w:val="21"/>
  </w:num>
  <w:num w:numId="38">
    <w:abstractNumId w:val="14"/>
  </w:num>
  <w:num w:numId="39">
    <w:abstractNumId w:val="1"/>
  </w:num>
  <w:num w:numId="40">
    <w:abstractNumId w:val="30"/>
  </w:num>
  <w:num w:numId="41">
    <w:abstractNumId w:val="32"/>
  </w:num>
  <w:num w:numId="4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hdrShapeDefaults>
    <o:shapedefaults v:ext="edit" spidmax="6553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23EB8"/>
    <w:rsid w:val="00005819"/>
    <w:rsid w:val="00006994"/>
    <w:rsid w:val="000274E3"/>
    <w:rsid w:val="000612D6"/>
    <w:rsid w:val="0006278E"/>
    <w:rsid w:val="0006773B"/>
    <w:rsid w:val="00076858"/>
    <w:rsid w:val="00077A69"/>
    <w:rsid w:val="00095141"/>
    <w:rsid w:val="000A2329"/>
    <w:rsid w:val="000B30C9"/>
    <w:rsid w:val="000B56BC"/>
    <w:rsid w:val="000F4F8F"/>
    <w:rsid w:val="001123EF"/>
    <w:rsid w:val="00123459"/>
    <w:rsid w:val="00123EB8"/>
    <w:rsid w:val="00126B19"/>
    <w:rsid w:val="00127179"/>
    <w:rsid w:val="00130EE5"/>
    <w:rsid w:val="00147337"/>
    <w:rsid w:val="001521D3"/>
    <w:rsid w:val="001578DF"/>
    <w:rsid w:val="001623B6"/>
    <w:rsid w:val="0017265C"/>
    <w:rsid w:val="00184521"/>
    <w:rsid w:val="00184A74"/>
    <w:rsid w:val="00186DCF"/>
    <w:rsid w:val="00187BA2"/>
    <w:rsid w:val="001910B1"/>
    <w:rsid w:val="00191D8F"/>
    <w:rsid w:val="001930CF"/>
    <w:rsid w:val="00193836"/>
    <w:rsid w:val="001A7B28"/>
    <w:rsid w:val="001B4B58"/>
    <w:rsid w:val="001B4D2E"/>
    <w:rsid w:val="001C0283"/>
    <w:rsid w:val="001C3ECB"/>
    <w:rsid w:val="001C5369"/>
    <w:rsid w:val="001C6B18"/>
    <w:rsid w:val="001D1CF1"/>
    <w:rsid w:val="001D2540"/>
    <w:rsid w:val="001D27BF"/>
    <w:rsid w:val="001E45C3"/>
    <w:rsid w:val="001E48CE"/>
    <w:rsid w:val="001E56FB"/>
    <w:rsid w:val="001F06DD"/>
    <w:rsid w:val="001F0871"/>
    <w:rsid w:val="001F4022"/>
    <w:rsid w:val="001F58FA"/>
    <w:rsid w:val="001F63D2"/>
    <w:rsid w:val="001F7FF8"/>
    <w:rsid w:val="00201A1E"/>
    <w:rsid w:val="00214E2F"/>
    <w:rsid w:val="00221FBA"/>
    <w:rsid w:val="00223C80"/>
    <w:rsid w:val="00224547"/>
    <w:rsid w:val="0022548D"/>
    <w:rsid w:val="00227BB2"/>
    <w:rsid w:val="002320A6"/>
    <w:rsid w:val="00237FD7"/>
    <w:rsid w:val="0024688B"/>
    <w:rsid w:val="00256A01"/>
    <w:rsid w:val="002753DC"/>
    <w:rsid w:val="00280ADB"/>
    <w:rsid w:val="00281118"/>
    <w:rsid w:val="002902EF"/>
    <w:rsid w:val="00297365"/>
    <w:rsid w:val="002B05ED"/>
    <w:rsid w:val="002B6C4E"/>
    <w:rsid w:val="002B6F8C"/>
    <w:rsid w:val="002B6FE8"/>
    <w:rsid w:val="002D56AC"/>
    <w:rsid w:val="002D5D76"/>
    <w:rsid w:val="002E47BB"/>
    <w:rsid w:val="002E6098"/>
    <w:rsid w:val="002F7B16"/>
    <w:rsid w:val="003022E2"/>
    <w:rsid w:val="00310E06"/>
    <w:rsid w:val="00321154"/>
    <w:rsid w:val="00321E2C"/>
    <w:rsid w:val="00324686"/>
    <w:rsid w:val="00325A81"/>
    <w:rsid w:val="0033665F"/>
    <w:rsid w:val="0034384A"/>
    <w:rsid w:val="00345E82"/>
    <w:rsid w:val="00346E05"/>
    <w:rsid w:val="00350411"/>
    <w:rsid w:val="00351AE1"/>
    <w:rsid w:val="00365A08"/>
    <w:rsid w:val="003679CE"/>
    <w:rsid w:val="00374DB9"/>
    <w:rsid w:val="00381B65"/>
    <w:rsid w:val="00386353"/>
    <w:rsid w:val="0039324D"/>
    <w:rsid w:val="003A0B4B"/>
    <w:rsid w:val="003A4EBA"/>
    <w:rsid w:val="003B413A"/>
    <w:rsid w:val="003B465A"/>
    <w:rsid w:val="003B7D95"/>
    <w:rsid w:val="003C2B7F"/>
    <w:rsid w:val="003C36B1"/>
    <w:rsid w:val="003C5AA7"/>
    <w:rsid w:val="003D03F3"/>
    <w:rsid w:val="003D4C74"/>
    <w:rsid w:val="003E0247"/>
    <w:rsid w:val="003E29F7"/>
    <w:rsid w:val="003E482A"/>
    <w:rsid w:val="003F5996"/>
    <w:rsid w:val="004045E0"/>
    <w:rsid w:val="0041345E"/>
    <w:rsid w:val="00424319"/>
    <w:rsid w:val="004300BB"/>
    <w:rsid w:val="00430140"/>
    <w:rsid w:val="00431C5F"/>
    <w:rsid w:val="0044116C"/>
    <w:rsid w:val="0044594C"/>
    <w:rsid w:val="00446259"/>
    <w:rsid w:val="00447749"/>
    <w:rsid w:val="00452053"/>
    <w:rsid w:val="0045432E"/>
    <w:rsid w:val="004575FA"/>
    <w:rsid w:val="00461CED"/>
    <w:rsid w:val="0047576E"/>
    <w:rsid w:val="004962E3"/>
    <w:rsid w:val="004A0562"/>
    <w:rsid w:val="004A3E87"/>
    <w:rsid w:val="004A5CCD"/>
    <w:rsid w:val="004C0F22"/>
    <w:rsid w:val="004C13D9"/>
    <w:rsid w:val="004C1420"/>
    <w:rsid w:val="004C5448"/>
    <w:rsid w:val="004D2CB1"/>
    <w:rsid w:val="004D5720"/>
    <w:rsid w:val="004E2A12"/>
    <w:rsid w:val="004E43C9"/>
    <w:rsid w:val="004F4E18"/>
    <w:rsid w:val="004F7D79"/>
    <w:rsid w:val="00525294"/>
    <w:rsid w:val="00530839"/>
    <w:rsid w:val="00542DB7"/>
    <w:rsid w:val="005467C7"/>
    <w:rsid w:val="00547BF1"/>
    <w:rsid w:val="00557CD8"/>
    <w:rsid w:val="00563CFA"/>
    <w:rsid w:val="0056439D"/>
    <w:rsid w:val="00572685"/>
    <w:rsid w:val="00574518"/>
    <w:rsid w:val="005774FC"/>
    <w:rsid w:val="00584C16"/>
    <w:rsid w:val="00586FC8"/>
    <w:rsid w:val="005907F4"/>
    <w:rsid w:val="00592423"/>
    <w:rsid w:val="00594705"/>
    <w:rsid w:val="00594B1A"/>
    <w:rsid w:val="00596487"/>
    <w:rsid w:val="005A5021"/>
    <w:rsid w:val="005B13D6"/>
    <w:rsid w:val="005B75FA"/>
    <w:rsid w:val="005C1B97"/>
    <w:rsid w:val="005C474B"/>
    <w:rsid w:val="005C6C32"/>
    <w:rsid w:val="005C7A43"/>
    <w:rsid w:val="005D45B8"/>
    <w:rsid w:val="005E0CBF"/>
    <w:rsid w:val="005E1DFE"/>
    <w:rsid w:val="005E6B15"/>
    <w:rsid w:val="005F2FF1"/>
    <w:rsid w:val="005F3A8A"/>
    <w:rsid w:val="005F4F91"/>
    <w:rsid w:val="005F717F"/>
    <w:rsid w:val="00605BC5"/>
    <w:rsid w:val="00615958"/>
    <w:rsid w:val="00620306"/>
    <w:rsid w:val="00637F7E"/>
    <w:rsid w:val="00641503"/>
    <w:rsid w:val="006419ED"/>
    <w:rsid w:val="00643056"/>
    <w:rsid w:val="006509DD"/>
    <w:rsid w:val="00665BD1"/>
    <w:rsid w:val="00670BDE"/>
    <w:rsid w:val="00672D2A"/>
    <w:rsid w:val="00673F54"/>
    <w:rsid w:val="00674074"/>
    <w:rsid w:val="006744A4"/>
    <w:rsid w:val="006867D5"/>
    <w:rsid w:val="006A53F1"/>
    <w:rsid w:val="006A5C83"/>
    <w:rsid w:val="006B09FE"/>
    <w:rsid w:val="006B1B51"/>
    <w:rsid w:val="006B3216"/>
    <w:rsid w:val="006B408B"/>
    <w:rsid w:val="006C4139"/>
    <w:rsid w:val="006D1389"/>
    <w:rsid w:val="006E2AB8"/>
    <w:rsid w:val="006E6294"/>
    <w:rsid w:val="00703050"/>
    <w:rsid w:val="00717645"/>
    <w:rsid w:val="00722C41"/>
    <w:rsid w:val="00726999"/>
    <w:rsid w:val="00732080"/>
    <w:rsid w:val="007342BF"/>
    <w:rsid w:val="00735D32"/>
    <w:rsid w:val="007369A6"/>
    <w:rsid w:val="00741DF3"/>
    <w:rsid w:val="00742023"/>
    <w:rsid w:val="00743766"/>
    <w:rsid w:val="00754FE6"/>
    <w:rsid w:val="00756F92"/>
    <w:rsid w:val="00762E4A"/>
    <w:rsid w:val="0077331F"/>
    <w:rsid w:val="00781B32"/>
    <w:rsid w:val="007A21E4"/>
    <w:rsid w:val="007B0016"/>
    <w:rsid w:val="007B1E4D"/>
    <w:rsid w:val="007C0AD5"/>
    <w:rsid w:val="007D3886"/>
    <w:rsid w:val="007F3834"/>
    <w:rsid w:val="007F4BEB"/>
    <w:rsid w:val="007F5F49"/>
    <w:rsid w:val="007F7649"/>
    <w:rsid w:val="008010D7"/>
    <w:rsid w:val="00802018"/>
    <w:rsid w:val="008274FF"/>
    <w:rsid w:val="008329E1"/>
    <w:rsid w:val="008568DA"/>
    <w:rsid w:val="0085758E"/>
    <w:rsid w:val="00861C55"/>
    <w:rsid w:val="00871638"/>
    <w:rsid w:val="00874CF1"/>
    <w:rsid w:val="00880A09"/>
    <w:rsid w:val="00881733"/>
    <w:rsid w:val="00885440"/>
    <w:rsid w:val="00886339"/>
    <w:rsid w:val="0089708C"/>
    <w:rsid w:val="008B0810"/>
    <w:rsid w:val="008B75DA"/>
    <w:rsid w:val="008C1267"/>
    <w:rsid w:val="008E12A3"/>
    <w:rsid w:val="008E43D4"/>
    <w:rsid w:val="008F019D"/>
    <w:rsid w:val="008F1FF5"/>
    <w:rsid w:val="00901828"/>
    <w:rsid w:val="00914273"/>
    <w:rsid w:val="00914CAE"/>
    <w:rsid w:val="00917524"/>
    <w:rsid w:val="00925CAB"/>
    <w:rsid w:val="00931E96"/>
    <w:rsid w:val="00947ABB"/>
    <w:rsid w:val="00953EF1"/>
    <w:rsid w:val="00957A80"/>
    <w:rsid w:val="00970089"/>
    <w:rsid w:val="009728D6"/>
    <w:rsid w:val="00972BD3"/>
    <w:rsid w:val="00981ED6"/>
    <w:rsid w:val="00983E66"/>
    <w:rsid w:val="00984F51"/>
    <w:rsid w:val="00985CCA"/>
    <w:rsid w:val="00990101"/>
    <w:rsid w:val="009A1E39"/>
    <w:rsid w:val="009A6584"/>
    <w:rsid w:val="009B55F9"/>
    <w:rsid w:val="009C4053"/>
    <w:rsid w:val="009C4B9D"/>
    <w:rsid w:val="009E00C5"/>
    <w:rsid w:val="00A05795"/>
    <w:rsid w:val="00A06576"/>
    <w:rsid w:val="00A148F2"/>
    <w:rsid w:val="00A15260"/>
    <w:rsid w:val="00A20718"/>
    <w:rsid w:val="00A32DDE"/>
    <w:rsid w:val="00A44A9D"/>
    <w:rsid w:val="00A46CC3"/>
    <w:rsid w:val="00A53EB3"/>
    <w:rsid w:val="00A577A7"/>
    <w:rsid w:val="00A76756"/>
    <w:rsid w:val="00A77079"/>
    <w:rsid w:val="00A77AD3"/>
    <w:rsid w:val="00A80DA7"/>
    <w:rsid w:val="00A81C37"/>
    <w:rsid w:val="00A955C7"/>
    <w:rsid w:val="00A9653E"/>
    <w:rsid w:val="00A96A2A"/>
    <w:rsid w:val="00AA22B2"/>
    <w:rsid w:val="00AA7355"/>
    <w:rsid w:val="00AB56D3"/>
    <w:rsid w:val="00AB5B5C"/>
    <w:rsid w:val="00AB7D34"/>
    <w:rsid w:val="00AC1766"/>
    <w:rsid w:val="00AC503B"/>
    <w:rsid w:val="00AC786A"/>
    <w:rsid w:val="00AD2BAA"/>
    <w:rsid w:val="00AE0DC3"/>
    <w:rsid w:val="00AE290A"/>
    <w:rsid w:val="00AF1349"/>
    <w:rsid w:val="00B10219"/>
    <w:rsid w:val="00B113C9"/>
    <w:rsid w:val="00B138E3"/>
    <w:rsid w:val="00B15E71"/>
    <w:rsid w:val="00B16668"/>
    <w:rsid w:val="00B24077"/>
    <w:rsid w:val="00B302E2"/>
    <w:rsid w:val="00B315BD"/>
    <w:rsid w:val="00B36839"/>
    <w:rsid w:val="00B41729"/>
    <w:rsid w:val="00B44B97"/>
    <w:rsid w:val="00B54926"/>
    <w:rsid w:val="00B56A34"/>
    <w:rsid w:val="00B621BC"/>
    <w:rsid w:val="00B67A5C"/>
    <w:rsid w:val="00B83B6D"/>
    <w:rsid w:val="00B85943"/>
    <w:rsid w:val="00B94CEB"/>
    <w:rsid w:val="00BC6970"/>
    <w:rsid w:val="00BE1C2A"/>
    <w:rsid w:val="00BE227F"/>
    <w:rsid w:val="00BE264F"/>
    <w:rsid w:val="00BE36A8"/>
    <w:rsid w:val="00BF02C1"/>
    <w:rsid w:val="00BF4583"/>
    <w:rsid w:val="00BF71A1"/>
    <w:rsid w:val="00C02C9A"/>
    <w:rsid w:val="00C03C64"/>
    <w:rsid w:val="00C03FBB"/>
    <w:rsid w:val="00C05CC1"/>
    <w:rsid w:val="00C13192"/>
    <w:rsid w:val="00C20858"/>
    <w:rsid w:val="00C24479"/>
    <w:rsid w:val="00C248FA"/>
    <w:rsid w:val="00C25203"/>
    <w:rsid w:val="00C25BE1"/>
    <w:rsid w:val="00C31F4F"/>
    <w:rsid w:val="00C32BB4"/>
    <w:rsid w:val="00C348A9"/>
    <w:rsid w:val="00C6140D"/>
    <w:rsid w:val="00C63539"/>
    <w:rsid w:val="00C65012"/>
    <w:rsid w:val="00C65664"/>
    <w:rsid w:val="00C75C52"/>
    <w:rsid w:val="00C84255"/>
    <w:rsid w:val="00C9513B"/>
    <w:rsid w:val="00C96AED"/>
    <w:rsid w:val="00C9752A"/>
    <w:rsid w:val="00CB0035"/>
    <w:rsid w:val="00CB7BC8"/>
    <w:rsid w:val="00CC3670"/>
    <w:rsid w:val="00CC42E3"/>
    <w:rsid w:val="00CC6823"/>
    <w:rsid w:val="00CD27C8"/>
    <w:rsid w:val="00CD2D9B"/>
    <w:rsid w:val="00CD6D53"/>
    <w:rsid w:val="00CD7A0E"/>
    <w:rsid w:val="00CE77FF"/>
    <w:rsid w:val="00CE7E0C"/>
    <w:rsid w:val="00D040E5"/>
    <w:rsid w:val="00D04FDF"/>
    <w:rsid w:val="00D05FBC"/>
    <w:rsid w:val="00D06D52"/>
    <w:rsid w:val="00D10CEC"/>
    <w:rsid w:val="00D11F98"/>
    <w:rsid w:val="00D1658D"/>
    <w:rsid w:val="00D172EE"/>
    <w:rsid w:val="00D26EFF"/>
    <w:rsid w:val="00D31BC2"/>
    <w:rsid w:val="00D363D3"/>
    <w:rsid w:val="00D4406E"/>
    <w:rsid w:val="00D443C7"/>
    <w:rsid w:val="00D46F1E"/>
    <w:rsid w:val="00D512B8"/>
    <w:rsid w:val="00D542A1"/>
    <w:rsid w:val="00D70169"/>
    <w:rsid w:val="00D73575"/>
    <w:rsid w:val="00D8012D"/>
    <w:rsid w:val="00D836B8"/>
    <w:rsid w:val="00D86291"/>
    <w:rsid w:val="00D87AF8"/>
    <w:rsid w:val="00D92629"/>
    <w:rsid w:val="00D97929"/>
    <w:rsid w:val="00DA14B4"/>
    <w:rsid w:val="00DB14F9"/>
    <w:rsid w:val="00DB220D"/>
    <w:rsid w:val="00DC677D"/>
    <w:rsid w:val="00DC7819"/>
    <w:rsid w:val="00DD4C34"/>
    <w:rsid w:val="00DF55B9"/>
    <w:rsid w:val="00E04348"/>
    <w:rsid w:val="00E12BAD"/>
    <w:rsid w:val="00E22492"/>
    <w:rsid w:val="00E370A5"/>
    <w:rsid w:val="00E43D61"/>
    <w:rsid w:val="00E54EBA"/>
    <w:rsid w:val="00E564BD"/>
    <w:rsid w:val="00E60B1C"/>
    <w:rsid w:val="00E677F3"/>
    <w:rsid w:val="00E7384F"/>
    <w:rsid w:val="00E74308"/>
    <w:rsid w:val="00E803BF"/>
    <w:rsid w:val="00E92B91"/>
    <w:rsid w:val="00E950CC"/>
    <w:rsid w:val="00E9606E"/>
    <w:rsid w:val="00EA2088"/>
    <w:rsid w:val="00EB2451"/>
    <w:rsid w:val="00EC1921"/>
    <w:rsid w:val="00EC27A8"/>
    <w:rsid w:val="00EC6907"/>
    <w:rsid w:val="00ED1B33"/>
    <w:rsid w:val="00EE045F"/>
    <w:rsid w:val="00EE1940"/>
    <w:rsid w:val="00EE5372"/>
    <w:rsid w:val="00EE53EE"/>
    <w:rsid w:val="00EE7747"/>
    <w:rsid w:val="00EF6E17"/>
    <w:rsid w:val="00F07D34"/>
    <w:rsid w:val="00F165E6"/>
    <w:rsid w:val="00F21FC9"/>
    <w:rsid w:val="00F21FDD"/>
    <w:rsid w:val="00F23585"/>
    <w:rsid w:val="00F34215"/>
    <w:rsid w:val="00F356B8"/>
    <w:rsid w:val="00F505C4"/>
    <w:rsid w:val="00F50607"/>
    <w:rsid w:val="00F6319F"/>
    <w:rsid w:val="00F65EFC"/>
    <w:rsid w:val="00F66083"/>
    <w:rsid w:val="00F67160"/>
    <w:rsid w:val="00F67B5D"/>
    <w:rsid w:val="00F70688"/>
    <w:rsid w:val="00F75527"/>
    <w:rsid w:val="00F82A60"/>
    <w:rsid w:val="00F92C89"/>
    <w:rsid w:val="00FA7750"/>
    <w:rsid w:val="00FB3D06"/>
    <w:rsid w:val="00FB57CD"/>
    <w:rsid w:val="00FC1014"/>
    <w:rsid w:val="00FC58D9"/>
    <w:rsid w:val="00FC645E"/>
    <w:rsid w:val="00FD03F8"/>
    <w:rsid w:val="00FD277A"/>
    <w:rsid w:val="00FE2026"/>
    <w:rsid w:val="00FE2276"/>
    <w:rsid w:val="00FE6510"/>
    <w:rsid w:val="00FF418F"/>
    <w:rsid w:val="00FF4D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B91"/>
    <w:pPr>
      <w:spacing w:after="160" w:line="259" w:lineRule="auto"/>
    </w:pPr>
    <w:rPr>
      <w:sz w:val="22"/>
      <w:szCs w:val="22"/>
      <w:lang w:val="en-US" w:eastAsia="en-US" w:bidi="hi-IN"/>
    </w:rPr>
  </w:style>
  <w:style w:type="paragraph" w:styleId="1">
    <w:name w:val="heading 1"/>
    <w:basedOn w:val="a"/>
    <w:next w:val="a"/>
    <w:link w:val="10"/>
    <w:uiPriority w:val="9"/>
    <w:qFormat/>
    <w:rsid w:val="00130EE5"/>
    <w:pPr>
      <w:keepNext/>
      <w:keepLines/>
      <w:spacing w:before="240" w:after="0"/>
      <w:outlineLvl w:val="0"/>
    </w:pPr>
    <w:rPr>
      <w:rFonts w:ascii="Calibri Light" w:eastAsia="Times New Roman" w:hAnsi="Calibri Light" w:cs="Mangal"/>
      <w:color w:val="2E74B5"/>
      <w:sz w:val="32"/>
      <w:szCs w:val="29"/>
    </w:rPr>
  </w:style>
  <w:style w:type="paragraph" w:styleId="3">
    <w:name w:val="heading 3"/>
    <w:basedOn w:val="a"/>
    <w:next w:val="a"/>
    <w:link w:val="30"/>
    <w:uiPriority w:val="9"/>
    <w:semiHidden/>
    <w:unhideWhenUsed/>
    <w:qFormat/>
    <w:rsid w:val="00F505C4"/>
    <w:pPr>
      <w:keepNext/>
      <w:spacing w:before="240" w:after="60"/>
      <w:outlineLvl w:val="2"/>
    </w:pPr>
    <w:rPr>
      <w:rFonts w:asciiTheme="majorHAnsi" w:eastAsiaTheme="majorEastAsia" w:hAnsiTheme="majorHAnsi" w:cs="Mangal"/>
      <w:b/>
      <w:bCs/>
      <w:sz w:val="26"/>
      <w:szCs w:val="2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30EE5"/>
    <w:rPr>
      <w:color w:val="0563C1"/>
      <w:u w:val="single"/>
    </w:rPr>
  </w:style>
  <w:style w:type="character" w:customStyle="1" w:styleId="10">
    <w:name w:val="Заголовок 1 Знак"/>
    <w:basedOn w:val="a0"/>
    <w:link w:val="1"/>
    <w:uiPriority w:val="9"/>
    <w:rsid w:val="00130EE5"/>
    <w:rPr>
      <w:rFonts w:ascii="Calibri Light" w:eastAsia="Times New Roman" w:hAnsi="Calibri Light" w:cs="Mangal"/>
      <w:color w:val="2E74B5"/>
      <w:sz w:val="32"/>
      <w:szCs w:val="29"/>
    </w:rPr>
  </w:style>
  <w:style w:type="paragraph" w:styleId="a4">
    <w:name w:val="TOC Heading"/>
    <w:basedOn w:val="1"/>
    <w:next w:val="a"/>
    <w:uiPriority w:val="39"/>
    <w:unhideWhenUsed/>
    <w:qFormat/>
    <w:rsid w:val="00130EE5"/>
    <w:pPr>
      <w:keepNext w:val="0"/>
      <w:keepLines w:val="0"/>
      <w:pageBreakBefore/>
      <w:spacing w:before="0" w:after="360" w:line="240" w:lineRule="auto"/>
      <w:outlineLvl w:val="9"/>
    </w:pPr>
    <w:rPr>
      <w:rFonts w:ascii="Calibri" w:eastAsia="Calibri" w:hAnsi="Calibri" w:cs="Times New Roman"/>
      <w:color w:val="595959"/>
      <w:kern w:val="20"/>
      <w:sz w:val="36"/>
      <w:szCs w:val="20"/>
      <w:lang w:val="ru-RU" w:eastAsia="ru-RU" w:bidi="ar-SA"/>
    </w:rPr>
  </w:style>
  <w:style w:type="paragraph" w:styleId="11">
    <w:name w:val="toc 1"/>
    <w:basedOn w:val="a"/>
    <w:next w:val="a"/>
    <w:autoRedefine/>
    <w:uiPriority w:val="39"/>
    <w:unhideWhenUsed/>
    <w:qFormat/>
    <w:rsid w:val="00130EE5"/>
    <w:pPr>
      <w:spacing w:before="40" w:after="100" w:line="288" w:lineRule="auto"/>
    </w:pPr>
    <w:rPr>
      <w:color w:val="595959"/>
      <w:kern w:val="20"/>
      <w:sz w:val="20"/>
      <w:szCs w:val="20"/>
      <w:lang w:val="ru-RU" w:eastAsia="ru-RU" w:bidi="ar-SA"/>
    </w:rPr>
  </w:style>
  <w:style w:type="paragraph" w:styleId="31">
    <w:name w:val="Body Text Indent 3"/>
    <w:basedOn w:val="a"/>
    <w:link w:val="32"/>
    <w:rsid w:val="00D73575"/>
    <w:pPr>
      <w:spacing w:after="0" w:line="240" w:lineRule="auto"/>
      <w:ind w:firstLine="360"/>
      <w:jc w:val="both"/>
    </w:pPr>
    <w:rPr>
      <w:rFonts w:ascii="Times New Roman" w:eastAsia="Times New Roman" w:hAnsi="Times New Roman"/>
      <w:sz w:val="28"/>
      <w:szCs w:val="20"/>
      <w:lang w:eastAsia="ru-RU" w:bidi="ar-SA"/>
    </w:rPr>
  </w:style>
  <w:style w:type="character" w:customStyle="1" w:styleId="32">
    <w:name w:val="Основной текст с отступом 3 Знак"/>
    <w:basedOn w:val="a0"/>
    <w:link w:val="31"/>
    <w:rsid w:val="00D73575"/>
    <w:rPr>
      <w:rFonts w:ascii="Times New Roman" w:eastAsia="Times New Roman" w:hAnsi="Times New Roman" w:cs="Times New Roman"/>
      <w:sz w:val="28"/>
      <w:szCs w:val="20"/>
      <w:lang w:eastAsia="ru-RU" w:bidi="ar-SA"/>
    </w:rPr>
  </w:style>
  <w:style w:type="paragraph" w:styleId="a5">
    <w:name w:val="List Paragraph"/>
    <w:basedOn w:val="a"/>
    <w:uiPriority w:val="34"/>
    <w:qFormat/>
    <w:rsid w:val="004962E3"/>
    <w:pPr>
      <w:ind w:left="720"/>
      <w:contextualSpacing/>
    </w:pPr>
    <w:rPr>
      <w:rFonts w:cs="Mangal"/>
      <w:szCs w:val="20"/>
    </w:rPr>
  </w:style>
  <w:style w:type="paragraph" w:styleId="a6">
    <w:name w:val="Balloon Text"/>
    <w:basedOn w:val="a"/>
    <w:link w:val="a7"/>
    <w:uiPriority w:val="99"/>
    <w:semiHidden/>
    <w:unhideWhenUsed/>
    <w:rsid w:val="005907F4"/>
    <w:pPr>
      <w:spacing w:after="0" w:line="240" w:lineRule="auto"/>
    </w:pPr>
    <w:rPr>
      <w:rFonts w:ascii="Segoe UI" w:hAnsi="Segoe UI" w:cs="Mangal"/>
      <w:sz w:val="18"/>
      <w:szCs w:val="16"/>
    </w:rPr>
  </w:style>
  <w:style w:type="character" w:customStyle="1" w:styleId="a7">
    <w:name w:val="Текст выноски Знак"/>
    <w:basedOn w:val="a0"/>
    <w:link w:val="a6"/>
    <w:uiPriority w:val="99"/>
    <w:semiHidden/>
    <w:rsid w:val="005907F4"/>
    <w:rPr>
      <w:rFonts w:ascii="Segoe UI" w:hAnsi="Segoe UI" w:cs="Mangal"/>
      <w:sz w:val="18"/>
      <w:szCs w:val="16"/>
    </w:rPr>
  </w:style>
  <w:style w:type="paragraph" w:styleId="a8">
    <w:name w:val="Body Text"/>
    <w:basedOn w:val="a"/>
    <w:link w:val="a9"/>
    <w:uiPriority w:val="99"/>
    <w:semiHidden/>
    <w:unhideWhenUsed/>
    <w:rsid w:val="00A20718"/>
    <w:pPr>
      <w:spacing w:after="120"/>
    </w:pPr>
    <w:rPr>
      <w:rFonts w:cs="Mangal"/>
      <w:szCs w:val="20"/>
    </w:rPr>
  </w:style>
  <w:style w:type="character" w:customStyle="1" w:styleId="a9">
    <w:name w:val="Основной текст Знак"/>
    <w:basedOn w:val="a0"/>
    <w:link w:val="a8"/>
    <w:uiPriority w:val="99"/>
    <w:semiHidden/>
    <w:rsid w:val="00A20718"/>
    <w:rPr>
      <w:rFonts w:cs="Mangal"/>
      <w:szCs w:val="20"/>
    </w:rPr>
  </w:style>
  <w:style w:type="paragraph" w:styleId="aa">
    <w:name w:val="Normal (Web)"/>
    <w:basedOn w:val="a"/>
    <w:uiPriority w:val="99"/>
    <w:semiHidden/>
    <w:unhideWhenUsed/>
    <w:rsid w:val="00297365"/>
    <w:pPr>
      <w:spacing w:before="100" w:beforeAutospacing="1" w:after="100" w:afterAutospacing="1" w:line="240" w:lineRule="auto"/>
    </w:pPr>
    <w:rPr>
      <w:rFonts w:ascii="Times New Roman" w:eastAsia="Times New Roman" w:hAnsi="Times New Roman"/>
      <w:sz w:val="24"/>
      <w:szCs w:val="24"/>
      <w:lang w:val="ru-RU" w:eastAsia="ru-RU" w:bidi="ar-SA"/>
    </w:rPr>
  </w:style>
  <w:style w:type="character" w:customStyle="1" w:styleId="apple-converted-space">
    <w:name w:val="apple-converted-space"/>
    <w:basedOn w:val="a0"/>
    <w:rsid w:val="00297365"/>
  </w:style>
  <w:style w:type="character" w:styleId="ab">
    <w:name w:val="Emphasis"/>
    <w:basedOn w:val="a0"/>
    <w:qFormat/>
    <w:rsid w:val="00297365"/>
    <w:rPr>
      <w:i/>
      <w:iCs/>
    </w:rPr>
  </w:style>
  <w:style w:type="character" w:styleId="ac">
    <w:name w:val="Strong"/>
    <w:basedOn w:val="a0"/>
    <w:uiPriority w:val="22"/>
    <w:qFormat/>
    <w:rsid w:val="00297365"/>
    <w:rPr>
      <w:b/>
      <w:bCs/>
    </w:rPr>
  </w:style>
  <w:style w:type="paragraph" w:styleId="2">
    <w:name w:val="Body Text 2"/>
    <w:basedOn w:val="a"/>
    <w:link w:val="20"/>
    <w:uiPriority w:val="99"/>
    <w:semiHidden/>
    <w:unhideWhenUsed/>
    <w:rsid w:val="001F63D2"/>
    <w:pPr>
      <w:spacing w:after="120" w:line="480" w:lineRule="auto"/>
    </w:pPr>
    <w:rPr>
      <w:rFonts w:cs="Mangal"/>
      <w:szCs w:val="20"/>
    </w:rPr>
  </w:style>
  <w:style w:type="character" w:customStyle="1" w:styleId="20">
    <w:name w:val="Основной текст 2 Знак"/>
    <w:basedOn w:val="a0"/>
    <w:link w:val="2"/>
    <w:uiPriority w:val="99"/>
    <w:semiHidden/>
    <w:rsid w:val="001F63D2"/>
    <w:rPr>
      <w:rFonts w:cs="Mangal"/>
      <w:szCs w:val="20"/>
    </w:rPr>
  </w:style>
  <w:style w:type="paragraph" w:styleId="21">
    <w:name w:val="Body Text Indent 2"/>
    <w:basedOn w:val="a"/>
    <w:link w:val="22"/>
    <w:uiPriority w:val="99"/>
    <w:semiHidden/>
    <w:unhideWhenUsed/>
    <w:rsid w:val="0024688B"/>
    <w:pPr>
      <w:spacing w:after="120" w:line="480" w:lineRule="auto"/>
      <w:ind w:left="283"/>
    </w:pPr>
    <w:rPr>
      <w:rFonts w:cs="Mangal"/>
      <w:szCs w:val="20"/>
    </w:rPr>
  </w:style>
  <w:style w:type="character" w:customStyle="1" w:styleId="22">
    <w:name w:val="Основной текст с отступом 2 Знак"/>
    <w:basedOn w:val="a0"/>
    <w:link w:val="21"/>
    <w:uiPriority w:val="99"/>
    <w:semiHidden/>
    <w:rsid w:val="0024688B"/>
    <w:rPr>
      <w:rFonts w:cs="Mangal"/>
      <w:szCs w:val="20"/>
    </w:rPr>
  </w:style>
  <w:style w:type="table" w:customStyle="1" w:styleId="12">
    <w:name w:val="Сетка таблицы1"/>
    <w:basedOn w:val="a1"/>
    <w:next w:val="ad"/>
    <w:uiPriority w:val="59"/>
    <w:rsid w:val="001D25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d">
    <w:name w:val="Table Grid"/>
    <w:basedOn w:val="a1"/>
    <w:uiPriority w:val="39"/>
    <w:rsid w:val="001D25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A6584"/>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locked/>
    <w:rsid w:val="009A6584"/>
    <w:rPr>
      <w:rFonts w:ascii="Arial" w:eastAsia="Times New Roman" w:hAnsi="Arial" w:cs="Arial"/>
      <w:sz w:val="22"/>
      <w:szCs w:val="22"/>
      <w:lang w:val="ru-RU" w:eastAsia="ru-RU" w:bidi="ar-SA"/>
    </w:rPr>
  </w:style>
  <w:style w:type="paragraph" w:styleId="ae">
    <w:name w:val="header"/>
    <w:basedOn w:val="a"/>
    <w:link w:val="af"/>
    <w:uiPriority w:val="99"/>
    <w:unhideWhenUsed/>
    <w:rsid w:val="00D363D3"/>
    <w:pPr>
      <w:tabs>
        <w:tab w:val="center" w:pos="4677"/>
        <w:tab w:val="right" w:pos="9355"/>
      </w:tabs>
      <w:spacing w:after="0" w:line="240" w:lineRule="auto"/>
    </w:pPr>
    <w:rPr>
      <w:rFonts w:cs="Mangal"/>
      <w:szCs w:val="20"/>
    </w:rPr>
  </w:style>
  <w:style w:type="character" w:customStyle="1" w:styleId="af">
    <w:name w:val="Верхний колонтитул Знак"/>
    <w:basedOn w:val="a0"/>
    <w:link w:val="ae"/>
    <w:uiPriority w:val="99"/>
    <w:rsid w:val="00D363D3"/>
    <w:rPr>
      <w:rFonts w:cs="Mangal"/>
      <w:szCs w:val="20"/>
    </w:rPr>
  </w:style>
  <w:style w:type="paragraph" w:styleId="af0">
    <w:name w:val="footer"/>
    <w:basedOn w:val="a"/>
    <w:link w:val="af1"/>
    <w:uiPriority w:val="99"/>
    <w:unhideWhenUsed/>
    <w:rsid w:val="00D363D3"/>
    <w:pPr>
      <w:tabs>
        <w:tab w:val="center" w:pos="4677"/>
        <w:tab w:val="right" w:pos="9355"/>
      </w:tabs>
      <w:spacing w:after="0" w:line="240" w:lineRule="auto"/>
    </w:pPr>
    <w:rPr>
      <w:rFonts w:cs="Mangal"/>
      <w:szCs w:val="20"/>
    </w:rPr>
  </w:style>
  <w:style w:type="character" w:customStyle="1" w:styleId="af1">
    <w:name w:val="Нижний колонтитул Знак"/>
    <w:basedOn w:val="a0"/>
    <w:link w:val="af0"/>
    <w:uiPriority w:val="99"/>
    <w:rsid w:val="00D363D3"/>
    <w:rPr>
      <w:rFonts w:cs="Mangal"/>
      <w:szCs w:val="20"/>
    </w:rPr>
  </w:style>
  <w:style w:type="paragraph" w:styleId="23">
    <w:name w:val="toc 2"/>
    <w:basedOn w:val="a"/>
    <w:next w:val="a"/>
    <w:autoRedefine/>
    <w:uiPriority w:val="39"/>
    <w:unhideWhenUsed/>
    <w:qFormat/>
    <w:rsid w:val="00431C5F"/>
    <w:pPr>
      <w:spacing w:after="100"/>
      <w:ind w:left="142"/>
    </w:pPr>
    <w:rPr>
      <w:rFonts w:cs="Mangal"/>
      <w:szCs w:val="20"/>
    </w:rPr>
  </w:style>
  <w:style w:type="paragraph" w:styleId="af2">
    <w:name w:val="No Spacing"/>
    <w:uiPriority w:val="1"/>
    <w:qFormat/>
    <w:rsid w:val="00E12BAD"/>
    <w:rPr>
      <w:rFonts w:cs="Mangal"/>
      <w:sz w:val="22"/>
      <w:lang w:val="en-US" w:eastAsia="en-US" w:bidi="hi-IN"/>
    </w:rPr>
  </w:style>
  <w:style w:type="paragraph" w:customStyle="1" w:styleId="ConsTitle">
    <w:name w:val="ConsTitle"/>
    <w:rsid w:val="00201A1E"/>
    <w:pPr>
      <w:widowControl w:val="0"/>
      <w:autoSpaceDE w:val="0"/>
      <w:autoSpaceDN w:val="0"/>
      <w:adjustRightInd w:val="0"/>
    </w:pPr>
    <w:rPr>
      <w:rFonts w:ascii="Arial" w:eastAsia="Times New Roman" w:hAnsi="Arial" w:cs="Arial"/>
      <w:b/>
      <w:bCs/>
    </w:rPr>
  </w:style>
  <w:style w:type="paragraph" w:styleId="33">
    <w:name w:val="toc 3"/>
    <w:basedOn w:val="a"/>
    <w:next w:val="a"/>
    <w:autoRedefine/>
    <w:uiPriority w:val="39"/>
    <w:semiHidden/>
    <w:unhideWhenUsed/>
    <w:qFormat/>
    <w:rsid w:val="00D8012D"/>
    <w:pPr>
      <w:spacing w:after="100" w:line="276" w:lineRule="auto"/>
      <w:ind w:left="440"/>
    </w:pPr>
    <w:rPr>
      <w:rFonts w:eastAsia="Times New Roman"/>
      <w:lang w:val="ru-RU" w:bidi="ar-SA"/>
    </w:rPr>
  </w:style>
  <w:style w:type="character" w:customStyle="1" w:styleId="30">
    <w:name w:val="Заголовок 3 Знак"/>
    <w:basedOn w:val="a0"/>
    <w:link w:val="3"/>
    <w:uiPriority w:val="9"/>
    <w:semiHidden/>
    <w:rsid w:val="00F505C4"/>
    <w:rPr>
      <w:rFonts w:asciiTheme="majorHAnsi" w:eastAsiaTheme="majorEastAsia" w:hAnsiTheme="majorHAnsi" w:cs="Mangal"/>
      <w:b/>
      <w:bCs/>
      <w:sz w:val="26"/>
      <w:szCs w:val="23"/>
      <w:lang w:val="en-US" w:eastAsia="en-US" w:bidi="hi-IN"/>
    </w:rPr>
  </w:style>
  <w:style w:type="character" w:customStyle="1" w:styleId="titlerazdel">
    <w:name w:val="title_razdel"/>
    <w:basedOn w:val="a0"/>
    <w:rsid w:val="005E6B15"/>
  </w:style>
  <w:style w:type="paragraph" w:customStyle="1" w:styleId="af3">
    <w:name w:val="Знак"/>
    <w:basedOn w:val="a"/>
    <w:rsid w:val="002B6F8C"/>
    <w:pPr>
      <w:spacing w:line="240" w:lineRule="exact"/>
    </w:pPr>
    <w:rPr>
      <w:rFonts w:ascii="Verdana" w:eastAsia="Times New Roman" w:hAnsi="Verdana"/>
      <w:sz w:val="20"/>
      <w:szCs w:val="20"/>
      <w:lang w:bidi="ar-SA"/>
    </w:rPr>
  </w:style>
  <w:style w:type="paragraph" w:customStyle="1" w:styleId="ConsPlusNonformat">
    <w:name w:val="ConsPlusNonformat"/>
    <w:rsid w:val="00886339"/>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038920">
      <w:bodyDiv w:val="1"/>
      <w:marLeft w:val="0"/>
      <w:marRight w:val="0"/>
      <w:marTop w:val="0"/>
      <w:marBottom w:val="0"/>
      <w:divBdr>
        <w:top w:val="none" w:sz="0" w:space="0" w:color="auto"/>
        <w:left w:val="none" w:sz="0" w:space="0" w:color="auto"/>
        <w:bottom w:val="none" w:sz="0" w:space="0" w:color="auto"/>
        <w:right w:val="none" w:sz="0" w:space="0" w:color="auto"/>
      </w:divBdr>
    </w:div>
    <w:div w:id="194972649">
      <w:bodyDiv w:val="1"/>
      <w:marLeft w:val="0"/>
      <w:marRight w:val="0"/>
      <w:marTop w:val="0"/>
      <w:marBottom w:val="0"/>
      <w:divBdr>
        <w:top w:val="none" w:sz="0" w:space="0" w:color="auto"/>
        <w:left w:val="none" w:sz="0" w:space="0" w:color="auto"/>
        <w:bottom w:val="none" w:sz="0" w:space="0" w:color="auto"/>
        <w:right w:val="none" w:sz="0" w:space="0" w:color="auto"/>
      </w:divBdr>
    </w:div>
    <w:div w:id="310987243">
      <w:bodyDiv w:val="1"/>
      <w:marLeft w:val="0"/>
      <w:marRight w:val="0"/>
      <w:marTop w:val="0"/>
      <w:marBottom w:val="0"/>
      <w:divBdr>
        <w:top w:val="none" w:sz="0" w:space="0" w:color="auto"/>
        <w:left w:val="none" w:sz="0" w:space="0" w:color="auto"/>
        <w:bottom w:val="none" w:sz="0" w:space="0" w:color="auto"/>
        <w:right w:val="none" w:sz="0" w:space="0" w:color="auto"/>
      </w:divBdr>
    </w:div>
    <w:div w:id="371656325">
      <w:bodyDiv w:val="1"/>
      <w:marLeft w:val="0"/>
      <w:marRight w:val="0"/>
      <w:marTop w:val="0"/>
      <w:marBottom w:val="0"/>
      <w:divBdr>
        <w:top w:val="none" w:sz="0" w:space="0" w:color="auto"/>
        <w:left w:val="none" w:sz="0" w:space="0" w:color="auto"/>
        <w:bottom w:val="none" w:sz="0" w:space="0" w:color="auto"/>
        <w:right w:val="none" w:sz="0" w:space="0" w:color="auto"/>
      </w:divBdr>
    </w:div>
    <w:div w:id="377322448">
      <w:bodyDiv w:val="1"/>
      <w:marLeft w:val="0"/>
      <w:marRight w:val="0"/>
      <w:marTop w:val="0"/>
      <w:marBottom w:val="0"/>
      <w:divBdr>
        <w:top w:val="none" w:sz="0" w:space="0" w:color="auto"/>
        <w:left w:val="none" w:sz="0" w:space="0" w:color="auto"/>
        <w:bottom w:val="none" w:sz="0" w:space="0" w:color="auto"/>
        <w:right w:val="none" w:sz="0" w:space="0" w:color="auto"/>
      </w:divBdr>
    </w:div>
    <w:div w:id="408815491">
      <w:bodyDiv w:val="1"/>
      <w:marLeft w:val="0"/>
      <w:marRight w:val="0"/>
      <w:marTop w:val="0"/>
      <w:marBottom w:val="0"/>
      <w:divBdr>
        <w:top w:val="none" w:sz="0" w:space="0" w:color="auto"/>
        <w:left w:val="none" w:sz="0" w:space="0" w:color="auto"/>
        <w:bottom w:val="none" w:sz="0" w:space="0" w:color="auto"/>
        <w:right w:val="none" w:sz="0" w:space="0" w:color="auto"/>
      </w:divBdr>
    </w:div>
    <w:div w:id="467403780">
      <w:bodyDiv w:val="1"/>
      <w:marLeft w:val="0"/>
      <w:marRight w:val="0"/>
      <w:marTop w:val="0"/>
      <w:marBottom w:val="0"/>
      <w:divBdr>
        <w:top w:val="none" w:sz="0" w:space="0" w:color="auto"/>
        <w:left w:val="none" w:sz="0" w:space="0" w:color="auto"/>
        <w:bottom w:val="none" w:sz="0" w:space="0" w:color="auto"/>
        <w:right w:val="none" w:sz="0" w:space="0" w:color="auto"/>
      </w:divBdr>
    </w:div>
    <w:div w:id="722022690">
      <w:bodyDiv w:val="1"/>
      <w:marLeft w:val="0"/>
      <w:marRight w:val="0"/>
      <w:marTop w:val="0"/>
      <w:marBottom w:val="0"/>
      <w:divBdr>
        <w:top w:val="none" w:sz="0" w:space="0" w:color="auto"/>
        <w:left w:val="none" w:sz="0" w:space="0" w:color="auto"/>
        <w:bottom w:val="none" w:sz="0" w:space="0" w:color="auto"/>
        <w:right w:val="none" w:sz="0" w:space="0" w:color="auto"/>
      </w:divBdr>
    </w:div>
    <w:div w:id="725644410">
      <w:bodyDiv w:val="1"/>
      <w:marLeft w:val="0"/>
      <w:marRight w:val="0"/>
      <w:marTop w:val="0"/>
      <w:marBottom w:val="0"/>
      <w:divBdr>
        <w:top w:val="none" w:sz="0" w:space="0" w:color="auto"/>
        <w:left w:val="none" w:sz="0" w:space="0" w:color="auto"/>
        <w:bottom w:val="none" w:sz="0" w:space="0" w:color="auto"/>
        <w:right w:val="none" w:sz="0" w:space="0" w:color="auto"/>
      </w:divBdr>
    </w:div>
    <w:div w:id="751509203">
      <w:bodyDiv w:val="1"/>
      <w:marLeft w:val="0"/>
      <w:marRight w:val="0"/>
      <w:marTop w:val="0"/>
      <w:marBottom w:val="0"/>
      <w:divBdr>
        <w:top w:val="none" w:sz="0" w:space="0" w:color="auto"/>
        <w:left w:val="none" w:sz="0" w:space="0" w:color="auto"/>
        <w:bottom w:val="none" w:sz="0" w:space="0" w:color="auto"/>
        <w:right w:val="none" w:sz="0" w:space="0" w:color="auto"/>
      </w:divBdr>
    </w:div>
    <w:div w:id="794446269">
      <w:bodyDiv w:val="1"/>
      <w:marLeft w:val="0"/>
      <w:marRight w:val="0"/>
      <w:marTop w:val="0"/>
      <w:marBottom w:val="0"/>
      <w:divBdr>
        <w:top w:val="none" w:sz="0" w:space="0" w:color="auto"/>
        <w:left w:val="none" w:sz="0" w:space="0" w:color="auto"/>
        <w:bottom w:val="none" w:sz="0" w:space="0" w:color="auto"/>
        <w:right w:val="none" w:sz="0" w:space="0" w:color="auto"/>
      </w:divBdr>
    </w:div>
    <w:div w:id="999580852">
      <w:bodyDiv w:val="1"/>
      <w:marLeft w:val="0"/>
      <w:marRight w:val="0"/>
      <w:marTop w:val="0"/>
      <w:marBottom w:val="0"/>
      <w:divBdr>
        <w:top w:val="none" w:sz="0" w:space="0" w:color="auto"/>
        <w:left w:val="none" w:sz="0" w:space="0" w:color="auto"/>
        <w:bottom w:val="none" w:sz="0" w:space="0" w:color="auto"/>
        <w:right w:val="none" w:sz="0" w:space="0" w:color="auto"/>
      </w:divBdr>
    </w:div>
    <w:div w:id="1112475207">
      <w:bodyDiv w:val="1"/>
      <w:marLeft w:val="0"/>
      <w:marRight w:val="0"/>
      <w:marTop w:val="0"/>
      <w:marBottom w:val="0"/>
      <w:divBdr>
        <w:top w:val="none" w:sz="0" w:space="0" w:color="auto"/>
        <w:left w:val="none" w:sz="0" w:space="0" w:color="auto"/>
        <w:bottom w:val="none" w:sz="0" w:space="0" w:color="auto"/>
        <w:right w:val="none" w:sz="0" w:space="0" w:color="auto"/>
      </w:divBdr>
    </w:div>
    <w:div w:id="1355885327">
      <w:bodyDiv w:val="1"/>
      <w:marLeft w:val="0"/>
      <w:marRight w:val="0"/>
      <w:marTop w:val="0"/>
      <w:marBottom w:val="0"/>
      <w:divBdr>
        <w:top w:val="none" w:sz="0" w:space="0" w:color="auto"/>
        <w:left w:val="none" w:sz="0" w:space="0" w:color="auto"/>
        <w:bottom w:val="none" w:sz="0" w:space="0" w:color="auto"/>
        <w:right w:val="none" w:sz="0" w:space="0" w:color="auto"/>
      </w:divBdr>
    </w:div>
    <w:div w:id="1485774084">
      <w:bodyDiv w:val="1"/>
      <w:marLeft w:val="0"/>
      <w:marRight w:val="0"/>
      <w:marTop w:val="0"/>
      <w:marBottom w:val="0"/>
      <w:divBdr>
        <w:top w:val="none" w:sz="0" w:space="0" w:color="auto"/>
        <w:left w:val="none" w:sz="0" w:space="0" w:color="auto"/>
        <w:bottom w:val="none" w:sz="0" w:space="0" w:color="auto"/>
        <w:right w:val="none" w:sz="0" w:space="0" w:color="auto"/>
      </w:divBdr>
    </w:div>
    <w:div w:id="1491407690">
      <w:bodyDiv w:val="1"/>
      <w:marLeft w:val="0"/>
      <w:marRight w:val="0"/>
      <w:marTop w:val="0"/>
      <w:marBottom w:val="0"/>
      <w:divBdr>
        <w:top w:val="none" w:sz="0" w:space="0" w:color="auto"/>
        <w:left w:val="none" w:sz="0" w:space="0" w:color="auto"/>
        <w:bottom w:val="none" w:sz="0" w:space="0" w:color="auto"/>
        <w:right w:val="none" w:sz="0" w:space="0" w:color="auto"/>
      </w:divBdr>
    </w:div>
    <w:div w:id="1516116692">
      <w:bodyDiv w:val="1"/>
      <w:marLeft w:val="0"/>
      <w:marRight w:val="0"/>
      <w:marTop w:val="0"/>
      <w:marBottom w:val="0"/>
      <w:divBdr>
        <w:top w:val="none" w:sz="0" w:space="0" w:color="auto"/>
        <w:left w:val="none" w:sz="0" w:space="0" w:color="auto"/>
        <w:bottom w:val="none" w:sz="0" w:space="0" w:color="auto"/>
        <w:right w:val="none" w:sz="0" w:space="0" w:color="auto"/>
      </w:divBdr>
    </w:div>
    <w:div w:id="1706523097">
      <w:bodyDiv w:val="1"/>
      <w:marLeft w:val="0"/>
      <w:marRight w:val="0"/>
      <w:marTop w:val="0"/>
      <w:marBottom w:val="0"/>
      <w:divBdr>
        <w:top w:val="none" w:sz="0" w:space="0" w:color="auto"/>
        <w:left w:val="none" w:sz="0" w:space="0" w:color="auto"/>
        <w:bottom w:val="none" w:sz="0" w:space="0" w:color="auto"/>
        <w:right w:val="none" w:sz="0" w:space="0" w:color="auto"/>
      </w:divBdr>
    </w:div>
    <w:div w:id="1718159413">
      <w:bodyDiv w:val="1"/>
      <w:marLeft w:val="0"/>
      <w:marRight w:val="0"/>
      <w:marTop w:val="0"/>
      <w:marBottom w:val="0"/>
      <w:divBdr>
        <w:top w:val="none" w:sz="0" w:space="0" w:color="auto"/>
        <w:left w:val="none" w:sz="0" w:space="0" w:color="auto"/>
        <w:bottom w:val="none" w:sz="0" w:space="0" w:color="auto"/>
        <w:right w:val="none" w:sz="0" w:space="0" w:color="auto"/>
      </w:divBdr>
    </w:div>
    <w:div w:id="1807239499">
      <w:bodyDiv w:val="1"/>
      <w:marLeft w:val="0"/>
      <w:marRight w:val="0"/>
      <w:marTop w:val="0"/>
      <w:marBottom w:val="0"/>
      <w:divBdr>
        <w:top w:val="none" w:sz="0" w:space="0" w:color="auto"/>
        <w:left w:val="none" w:sz="0" w:space="0" w:color="auto"/>
        <w:bottom w:val="none" w:sz="0" w:space="0" w:color="auto"/>
        <w:right w:val="none" w:sz="0" w:space="0" w:color="auto"/>
      </w:divBdr>
    </w:div>
    <w:div w:id="1813058891">
      <w:bodyDiv w:val="1"/>
      <w:marLeft w:val="0"/>
      <w:marRight w:val="0"/>
      <w:marTop w:val="0"/>
      <w:marBottom w:val="0"/>
      <w:divBdr>
        <w:top w:val="none" w:sz="0" w:space="0" w:color="auto"/>
        <w:left w:val="none" w:sz="0" w:space="0" w:color="auto"/>
        <w:bottom w:val="none" w:sz="0" w:space="0" w:color="auto"/>
        <w:right w:val="none" w:sz="0" w:space="0" w:color="auto"/>
      </w:divBdr>
    </w:div>
    <w:div w:id="1925070152">
      <w:bodyDiv w:val="1"/>
      <w:marLeft w:val="0"/>
      <w:marRight w:val="0"/>
      <w:marTop w:val="0"/>
      <w:marBottom w:val="0"/>
      <w:divBdr>
        <w:top w:val="none" w:sz="0" w:space="0" w:color="auto"/>
        <w:left w:val="none" w:sz="0" w:space="0" w:color="auto"/>
        <w:bottom w:val="none" w:sz="0" w:space="0" w:color="auto"/>
        <w:right w:val="none" w:sz="0" w:space="0" w:color="auto"/>
      </w:divBdr>
    </w:div>
    <w:div w:id="1982072273">
      <w:bodyDiv w:val="1"/>
      <w:marLeft w:val="0"/>
      <w:marRight w:val="0"/>
      <w:marTop w:val="0"/>
      <w:marBottom w:val="0"/>
      <w:divBdr>
        <w:top w:val="none" w:sz="0" w:space="0" w:color="auto"/>
        <w:left w:val="none" w:sz="0" w:space="0" w:color="auto"/>
        <w:bottom w:val="none" w:sz="0" w:space="0" w:color="auto"/>
        <w:right w:val="none" w:sz="0" w:space="0" w:color="auto"/>
      </w:divBdr>
    </w:div>
    <w:div w:id="213359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B985960A3B05949F3ECE5872E63282AFDEA27C6CAF185D449E11ECD6AE7B055hAA7I" TargetMode="External"/><Relationship Id="rId18" Type="http://schemas.openxmlformats.org/officeDocument/2006/relationships/hyperlink" Target="mailto:Afanaseva@nft.vbrr.ru" TargetMode="External"/><Relationship Id="rId26" Type="http://schemas.openxmlformats.org/officeDocument/2006/relationships/hyperlink" Target="http://www.express-bank.ru/" TargetMode="External"/><Relationship Id="rId39" Type="http://schemas.openxmlformats.org/officeDocument/2006/relationships/hyperlink" Target="http://www.trust.ru/" TargetMode="External"/><Relationship Id="rId21" Type="http://schemas.openxmlformats.org/officeDocument/2006/relationships/hyperlink" Target="mailto:uganskfil@khmb.ru" TargetMode="External"/><Relationship Id="rId34" Type="http://schemas.openxmlformats.org/officeDocument/2006/relationships/hyperlink" Target="http://www.raiffeisen.ru/" TargetMode="External"/><Relationship Id="rId42" Type="http://schemas.openxmlformats.org/officeDocument/2006/relationships/hyperlink" Target="http://nuhospital.ru/" TargetMode="External"/><Relationship Id="rId47" Type="http://schemas.openxmlformats.org/officeDocument/2006/relationships/hyperlink" Target="mailto:school319@yadex.ru" TargetMode="External"/><Relationship Id="rId50" Type="http://schemas.openxmlformats.org/officeDocument/2006/relationships/hyperlink" Target="mailto:museumriver@rambler.ru" TargetMode="External"/><Relationship Id="rId55" Type="http://schemas.openxmlformats.org/officeDocument/2006/relationships/hyperlink" Target="mailto:sibiryak-sport@mail.ru" TargetMode="External"/><Relationship Id="rId63" Type="http://schemas.openxmlformats.org/officeDocument/2006/relationships/hyperlink" Target="mailto:mpress@mail.ru" TargetMode="External"/><Relationship Id="rId68" Type="http://schemas.openxmlformats.org/officeDocument/2006/relationships/hyperlink" Target="mailto:office@rn-a.ru" TargetMode="External"/><Relationship Id="rId76" Type="http://schemas.openxmlformats.org/officeDocument/2006/relationships/hyperlink" Target="mailto:ReceptionNFSGC@nf.sgkburenie.com" TargetMode="External"/><Relationship Id="rId84" Type="http://schemas.openxmlformats.org/officeDocument/2006/relationships/hyperlink" Target="http://ru.wikipedia.org/wiki/%D0%9C%D0%BE%D0%B1%D0%B8%D0%BB%D1%8C%D0%BD%D1%8B%D0%B5_%D0%A2%D0%B5%D0%BB%D0%B5%D0%A1%D0%B8%D1%81%D1%82%D0%B5%D0%BC%D1%8B" TargetMode="External"/><Relationship Id="rId89" Type="http://schemas.openxmlformats.org/officeDocument/2006/relationships/hyperlink" Target="http://www.admugansk.ru" TargetMode="External"/><Relationship Id="rId7" Type="http://schemas.openxmlformats.org/officeDocument/2006/relationships/endnotes" Target="endnotes.xml"/><Relationship Id="rId71" Type="http://schemas.openxmlformats.org/officeDocument/2006/relationships/hyperlink" Target="mailto:teploneft@mail.ugansk.net" TargetMode="External"/><Relationship Id="rId92"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sbrf.ru/" TargetMode="External"/><Relationship Id="rId29" Type="http://schemas.openxmlformats.org/officeDocument/2006/relationships/hyperlink" Target="http://www.koltso.ural.ru/" TargetMode="External"/><Relationship Id="rId11" Type="http://schemas.openxmlformats.org/officeDocument/2006/relationships/header" Target="header2.xml"/><Relationship Id="rId24" Type="http://schemas.openxmlformats.org/officeDocument/2006/relationships/hyperlink" Target="http://www.sngb.ru/" TargetMode="External"/><Relationship Id="rId32" Type="http://schemas.openxmlformats.org/officeDocument/2006/relationships/hyperlink" Target="http://www.poidem.ru/" TargetMode="External"/><Relationship Id="rId37" Type="http://schemas.openxmlformats.org/officeDocument/2006/relationships/hyperlink" Target="http://www.skbbank.ru/" TargetMode="External"/><Relationship Id="rId40" Type="http://schemas.openxmlformats.org/officeDocument/2006/relationships/hyperlink" Target="http://www.bankuralsib.ru/" TargetMode="External"/><Relationship Id="rId45" Type="http://schemas.openxmlformats.org/officeDocument/2006/relationships/hyperlink" Target="http://dmschool.lact.ru" TargetMode="External"/><Relationship Id="rId53" Type="http://schemas.openxmlformats.org/officeDocument/2006/relationships/hyperlink" Target="mailto:teatrkukolvf@yandex.ru" TargetMode="External"/><Relationship Id="rId58" Type="http://schemas.openxmlformats.org/officeDocument/2006/relationships/hyperlink" Target="http://www.znpress.ru" TargetMode="External"/><Relationship Id="rId66" Type="http://schemas.openxmlformats.org/officeDocument/2006/relationships/hyperlink" Target="mailto:ungservis@ungs.yungjsc.com" TargetMode="External"/><Relationship Id="rId74" Type="http://schemas.openxmlformats.org/officeDocument/2006/relationships/hyperlink" Target="mailto:BondarchukNI@uganskmail.ru" TargetMode="External"/><Relationship Id="rId79" Type="http://schemas.openxmlformats.org/officeDocument/2006/relationships/hyperlink" Target="mailto:new_tech@mail.incosys.ru" TargetMode="External"/><Relationship Id="rId87" Type="http://schemas.openxmlformats.org/officeDocument/2006/relationships/hyperlink" Target="mailto:komitetfkis5-11@mail.ru" TargetMode="External"/><Relationship Id="rId5" Type="http://schemas.openxmlformats.org/officeDocument/2006/relationships/webSettings" Target="webSettings.xml"/><Relationship Id="rId61" Type="http://schemas.openxmlformats.org/officeDocument/2006/relationships/hyperlink" Target="mailto:jarmarka@mail.ru" TargetMode="External"/><Relationship Id="rId82" Type="http://schemas.openxmlformats.org/officeDocument/2006/relationships/hyperlink" Target="mailto:KosolapovAV@list.ru" TargetMode="External"/><Relationship Id="rId90" Type="http://schemas.openxmlformats.org/officeDocument/2006/relationships/fontTable" Target="fontTable.xml"/><Relationship Id="rId19" Type="http://schemas.openxmlformats.org/officeDocument/2006/relationships/hyperlink" Target="mailti:Kruglyak@nft.vbrr.ru" TargetMode="External"/><Relationship Id="rId14" Type="http://schemas.openxmlformats.org/officeDocument/2006/relationships/hyperlink" Target="consultantplus://offline/ref=6B985960A3B05949F3ECFB8A380F7F25FAE47DC3C2F68D8311BE45903DEEBA02E0D4A753EC675D25h3ADI" TargetMode="External"/><Relationship Id="rId22" Type="http://schemas.openxmlformats.org/officeDocument/2006/relationships/hyperlink" Target="http://www.khmb.ru/" TargetMode="External"/><Relationship Id="rId27" Type="http://schemas.openxmlformats.org/officeDocument/2006/relationships/hyperlink" Target="http://www.vuzbank.ru/" TargetMode="External"/><Relationship Id="rId30" Type="http://schemas.openxmlformats.org/officeDocument/2006/relationships/hyperlink" Target="http://www.mdm.ru/" TargetMode="External"/><Relationship Id="rId35" Type="http://schemas.openxmlformats.org/officeDocument/2006/relationships/hyperlink" Target="http://www.rosbank.ru/" TargetMode="External"/><Relationship Id="rId43" Type="http://schemas.openxmlformats.org/officeDocument/2006/relationships/hyperlink" Target="http://stom3neft.narod.ru/" TargetMode="External"/><Relationship Id="rId48" Type="http://schemas.openxmlformats.org/officeDocument/2006/relationships/hyperlink" Target="http://dshiugansk.ru/" TargetMode="External"/><Relationship Id="rId56" Type="http://schemas.openxmlformats.org/officeDocument/2006/relationships/hyperlink" Target="mailto:umaster@inbox.ru" TargetMode="External"/><Relationship Id="rId64" Type="http://schemas.openxmlformats.org/officeDocument/2006/relationships/hyperlink" Target="mailto:nashgor@list.ru" TargetMode="External"/><Relationship Id="rId69" Type="http://schemas.openxmlformats.org/officeDocument/2006/relationships/hyperlink" Target="mailto:sekr_aup@energy.yungjsc.com" TargetMode="External"/><Relationship Id="rId77" Type="http://schemas.openxmlformats.org/officeDocument/2006/relationships/hyperlink" Target="mailto:Priemnaya-ISN@rnservice.ru" TargetMode="External"/><Relationship Id="rId8" Type="http://schemas.openxmlformats.org/officeDocument/2006/relationships/image" Target="media/image1.jpeg"/><Relationship Id="rId51" Type="http://schemas.openxmlformats.org/officeDocument/2006/relationships/hyperlink" Target="http://mbukkdk.ru" TargetMode="External"/><Relationship Id="rId72" Type="http://schemas.openxmlformats.org/officeDocument/2006/relationships/hyperlink" Target="mailto:Office@ugansk.rn-inform.ru" TargetMode="External"/><Relationship Id="rId80" Type="http://schemas.openxmlformats.org/officeDocument/2006/relationships/hyperlink" Target="mailto:lamor-u@mail.ru" TargetMode="External"/><Relationship Id="rId85" Type="http://schemas.openxmlformats.org/officeDocument/2006/relationships/hyperlink" Target="http://ru.wikipedia.org/wiki/%D0%91%D0%B8%D0%BB%D0%B0%D0%B9%D0%BD" TargetMode="External"/><Relationship Id="rId3" Type="http://schemas.openxmlformats.org/officeDocument/2006/relationships/styles" Target="styles.xml"/><Relationship Id="rId12" Type="http://schemas.openxmlformats.org/officeDocument/2006/relationships/hyperlink" Target="http://www.znpress.ru/" TargetMode="External"/><Relationship Id="rId17" Type="http://schemas.openxmlformats.org/officeDocument/2006/relationships/hyperlink" Target="http://www.vbrr.ru/" TargetMode="External"/><Relationship Id="rId25" Type="http://schemas.openxmlformats.org/officeDocument/2006/relationships/hyperlink" Target="http://apkbank.ru/" TargetMode="External"/><Relationship Id="rId33" Type="http://schemas.openxmlformats.org/officeDocument/2006/relationships/hyperlink" Target="mailto:surgut@raiffeisen.ru" TargetMode="External"/><Relationship Id="rId38" Type="http://schemas.openxmlformats.org/officeDocument/2006/relationships/hyperlink" Target="http://www.sobinbank.ru/" TargetMode="External"/><Relationship Id="rId46" Type="http://schemas.openxmlformats.org/officeDocument/2006/relationships/hyperlink" Target="mailto:dshi_diagilev@mail.ru" TargetMode="External"/><Relationship Id="rId59" Type="http://schemas.openxmlformats.org/officeDocument/2006/relationships/hyperlink" Target="http://www.ugansk.tv" TargetMode="External"/><Relationship Id="rId67" Type="http://schemas.openxmlformats.org/officeDocument/2006/relationships/hyperlink" Target="mailto:office@unggf.ru" TargetMode="External"/><Relationship Id="rId20" Type="http://schemas.openxmlformats.org/officeDocument/2006/relationships/hyperlink" Target="http://www.zapsibkombank.ru/" TargetMode="External"/><Relationship Id="rId41" Type="http://schemas.openxmlformats.org/officeDocument/2006/relationships/hyperlink" Target="http://www.homecredit.ru/" TargetMode="External"/><Relationship Id="rId54" Type="http://schemas.openxmlformats.org/officeDocument/2006/relationships/hyperlink" Target="mailto:uganskbiatlon@mail.ru" TargetMode="External"/><Relationship Id="rId62" Type="http://schemas.openxmlformats.org/officeDocument/2006/relationships/hyperlink" Target="mailto:probest@mail.ru" TargetMode="External"/><Relationship Id="rId70" Type="http://schemas.openxmlformats.org/officeDocument/2006/relationships/hyperlink" Target="mailto:himservice@incosys.ru" TargetMode="External"/><Relationship Id="rId75" Type="http://schemas.openxmlformats.org/officeDocument/2006/relationships/hyperlink" Target="mailto:ets_%20priemnay@mail.ru" TargetMode="External"/><Relationship Id="rId83" Type="http://schemas.openxmlformats.org/officeDocument/2006/relationships/hyperlink" Target="mailto:iv@pawc.ru" TargetMode="External"/><Relationship Id="rId88" Type="http://schemas.openxmlformats.org/officeDocument/2006/relationships/hyperlink" Target="http://www.torgi.gof.ru"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B985960A3B05949F3ECE5872E63282AFDEA27C6CBF186D644E11ECD6AE7B055A79BFE11A86A582634A2AFh7A7I" TargetMode="External"/><Relationship Id="rId23" Type="http://schemas.openxmlformats.org/officeDocument/2006/relationships/hyperlink" Target="http://www.vtb24.ru/" TargetMode="External"/><Relationship Id="rId28" Type="http://schemas.openxmlformats.org/officeDocument/2006/relationships/hyperlink" Target="http://www.gazprombank.ru/" TargetMode="External"/><Relationship Id="rId36" Type="http://schemas.openxmlformats.org/officeDocument/2006/relationships/hyperlink" Target="http://www.rgsbank.ru/" TargetMode="External"/><Relationship Id="rId49" Type="http://schemas.openxmlformats.org/officeDocument/2006/relationships/hyperlink" Target="mailto:mukgb@mail.ru" TargetMode="External"/><Relationship Id="rId57" Type="http://schemas.openxmlformats.org/officeDocument/2006/relationships/hyperlink" Target="mailto:sportstadion@mail.ru" TargetMode="External"/><Relationship Id="rId10" Type="http://schemas.openxmlformats.org/officeDocument/2006/relationships/header" Target="header1.xml"/><Relationship Id="rId31" Type="http://schemas.openxmlformats.org/officeDocument/2006/relationships/hyperlink" Target="http://www.mosoblbank.ru/" TargetMode="External"/><Relationship Id="rId44" Type="http://schemas.openxmlformats.org/officeDocument/2006/relationships/hyperlink" Target="http://www.ssmpugansk.ru" TargetMode="External"/><Relationship Id="rId52" Type="http://schemas.openxmlformats.org/officeDocument/2006/relationships/hyperlink" Target="mailto:tokultura86@yandex.ru" TargetMode="External"/><Relationship Id="rId60" Type="http://schemas.openxmlformats.org/officeDocument/2006/relationships/hyperlink" Target="mailto:konogalina@yandex.ru" TargetMode="External"/><Relationship Id="rId65" Type="http://schemas.openxmlformats.org/officeDocument/2006/relationships/hyperlink" Target="mailto:nf@nf.sibserv.com" TargetMode="External"/><Relationship Id="rId73" Type="http://schemas.openxmlformats.org/officeDocument/2006/relationships/hyperlink" Target="mailto:hmao@rn-energy.ru" TargetMode="External"/><Relationship Id="rId78" Type="http://schemas.openxmlformats.org/officeDocument/2006/relationships/hyperlink" Target="mailto:HF_siam_Master@uganskmail.ru" TargetMode="External"/><Relationship Id="rId81" Type="http://schemas.openxmlformats.org/officeDocument/2006/relationships/hyperlink" Target="mailto:uganskvmu@rambler.ru" TargetMode="External"/><Relationship Id="rId86" Type="http://schemas.openxmlformats.org/officeDocument/2006/relationships/hyperlink" Target="http://ru.wikipedia.org/wiki/3G"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C3C9D-B56D-4993-A076-D19883487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1680</TotalTime>
  <Pages>73</Pages>
  <Words>23881</Words>
  <Characters>136122</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159684</CharactersWithSpaces>
  <SharedDoc>false</SharedDoc>
  <HLinks>
    <vt:vector size="450" baseType="variant">
      <vt:variant>
        <vt:i4>1572872</vt:i4>
      </vt:variant>
      <vt:variant>
        <vt:i4>222</vt:i4>
      </vt:variant>
      <vt:variant>
        <vt:i4>0</vt:i4>
      </vt:variant>
      <vt:variant>
        <vt:i4>5</vt:i4>
      </vt:variant>
      <vt:variant>
        <vt:lpwstr>http://www.admugansk.ru/</vt:lpwstr>
      </vt:variant>
      <vt:variant>
        <vt:lpwstr/>
      </vt:variant>
      <vt:variant>
        <vt:i4>1572930</vt:i4>
      </vt:variant>
      <vt:variant>
        <vt:i4>219</vt:i4>
      </vt:variant>
      <vt:variant>
        <vt:i4>0</vt:i4>
      </vt:variant>
      <vt:variant>
        <vt:i4>5</vt:i4>
      </vt:variant>
      <vt:variant>
        <vt:lpwstr>http://www.torgi.gof.ru/</vt:lpwstr>
      </vt:variant>
      <vt:variant>
        <vt:lpwstr/>
      </vt:variant>
      <vt:variant>
        <vt:i4>3866670</vt:i4>
      </vt:variant>
      <vt:variant>
        <vt:i4>216</vt:i4>
      </vt:variant>
      <vt:variant>
        <vt:i4>0</vt:i4>
      </vt:variant>
      <vt:variant>
        <vt:i4>5</vt:i4>
      </vt:variant>
      <vt:variant>
        <vt:lpwstr>http://ru.wikipedia.org/wiki/3G</vt:lpwstr>
      </vt:variant>
      <vt:variant>
        <vt:lpwstr/>
      </vt:variant>
      <vt:variant>
        <vt:i4>5439564</vt:i4>
      </vt:variant>
      <vt:variant>
        <vt:i4>213</vt:i4>
      </vt:variant>
      <vt:variant>
        <vt:i4>0</vt:i4>
      </vt:variant>
      <vt:variant>
        <vt:i4>5</vt:i4>
      </vt:variant>
      <vt:variant>
        <vt:lpwstr>http://ru.wikipedia.org/wiki/%D0%91%D0%B8%D0%BB%D0%B0%D0%B9%D0%BD</vt:lpwstr>
      </vt:variant>
      <vt:variant>
        <vt:lpwstr/>
      </vt:variant>
      <vt:variant>
        <vt:i4>5505150</vt:i4>
      </vt:variant>
      <vt:variant>
        <vt:i4>210</vt:i4>
      </vt:variant>
      <vt:variant>
        <vt:i4>0</vt:i4>
      </vt:variant>
      <vt:variant>
        <vt:i4>5</vt:i4>
      </vt:variant>
      <vt:variant>
        <vt:lpwstr>http://ru.wikipedia.org/wiki/%D0%9C%D0%BE%D0%B1%D0%B8%D0%BB%D1%8C%D0%BD%D1%8B%D0%B5_%D0%A2%D0%B5%D0%BB%D0%B5%D0%A1%D0%B8%D1%81%D1%82%D0%B5%D0%BC%D1%8B</vt:lpwstr>
      </vt:variant>
      <vt:variant>
        <vt:lpwstr/>
      </vt:variant>
      <vt:variant>
        <vt:i4>3866645</vt:i4>
      </vt:variant>
      <vt:variant>
        <vt:i4>207</vt:i4>
      </vt:variant>
      <vt:variant>
        <vt:i4>0</vt:i4>
      </vt:variant>
      <vt:variant>
        <vt:i4>5</vt:i4>
      </vt:variant>
      <vt:variant>
        <vt:lpwstr>mailto:iv@pawc.ru</vt:lpwstr>
      </vt:variant>
      <vt:variant>
        <vt:lpwstr/>
      </vt:variant>
      <vt:variant>
        <vt:i4>2228234</vt:i4>
      </vt:variant>
      <vt:variant>
        <vt:i4>204</vt:i4>
      </vt:variant>
      <vt:variant>
        <vt:i4>0</vt:i4>
      </vt:variant>
      <vt:variant>
        <vt:i4>5</vt:i4>
      </vt:variant>
      <vt:variant>
        <vt:lpwstr>mailto:KosolapovAV@list.ru</vt:lpwstr>
      </vt:variant>
      <vt:variant>
        <vt:lpwstr/>
      </vt:variant>
      <vt:variant>
        <vt:i4>7667789</vt:i4>
      </vt:variant>
      <vt:variant>
        <vt:i4>201</vt:i4>
      </vt:variant>
      <vt:variant>
        <vt:i4>0</vt:i4>
      </vt:variant>
      <vt:variant>
        <vt:i4>5</vt:i4>
      </vt:variant>
      <vt:variant>
        <vt:lpwstr>mailto:uganskvmu@rambler.ru</vt:lpwstr>
      </vt:variant>
      <vt:variant>
        <vt:lpwstr/>
      </vt:variant>
      <vt:variant>
        <vt:i4>3866710</vt:i4>
      </vt:variant>
      <vt:variant>
        <vt:i4>198</vt:i4>
      </vt:variant>
      <vt:variant>
        <vt:i4>0</vt:i4>
      </vt:variant>
      <vt:variant>
        <vt:i4>5</vt:i4>
      </vt:variant>
      <vt:variant>
        <vt:lpwstr>mailto:lamor-u@mail.ru</vt:lpwstr>
      </vt:variant>
      <vt:variant>
        <vt:lpwstr/>
      </vt:variant>
      <vt:variant>
        <vt:i4>5832705</vt:i4>
      </vt:variant>
      <vt:variant>
        <vt:i4>195</vt:i4>
      </vt:variant>
      <vt:variant>
        <vt:i4>0</vt:i4>
      </vt:variant>
      <vt:variant>
        <vt:i4>5</vt:i4>
      </vt:variant>
      <vt:variant>
        <vt:lpwstr>mailto:new_tech@mail.incosys.ru</vt:lpwstr>
      </vt:variant>
      <vt:variant>
        <vt:lpwstr/>
      </vt:variant>
      <vt:variant>
        <vt:i4>7798859</vt:i4>
      </vt:variant>
      <vt:variant>
        <vt:i4>192</vt:i4>
      </vt:variant>
      <vt:variant>
        <vt:i4>0</vt:i4>
      </vt:variant>
      <vt:variant>
        <vt:i4>5</vt:i4>
      </vt:variant>
      <vt:variant>
        <vt:lpwstr>mailto:HF_siam_Master@uganskmail.ru</vt:lpwstr>
      </vt:variant>
      <vt:variant>
        <vt:lpwstr/>
      </vt:variant>
      <vt:variant>
        <vt:i4>1835108</vt:i4>
      </vt:variant>
      <vt:variant>
        <vt:i4>189</vt:i4>
      </vt:variant>
      <vt:variant>
        <vt:i4>0</vt:i4>
      </vt:variant>
      <vt:variant>
        <vt:i4>5</vt:i4>
      </vt:variant>
      <vt:variant>
        <vt:lpwstr>mailto:Priemnaya-ISN@rnservice.ru</vt:lpwstr>
      </vt:variant>
      <vt:variant>
        <vt:lpwstr/>
      </vt:variant>
      <vt:variant>
        <vt:i4>196720</vt:i4>
      </vt:variant>
      <vt:variant>
        <vt:i4>186</vt:i4>
      </vt:variant>
      <vt:variant>
        <vt:i4>0</vt:i4>
      </vt:variant>
      <vt:variant>
        <vt:i4>5</vt:i4>
      </vt:variant>
      <vt:variant>
        <vt:lpwstr>mailto:ReceptionNFSGC@nf.sgkburenie.com</vt:lpwstr>
      </vt:variant>
      <vt:variant>
        <vt:lpwstr/>
      </vt:variant>
      <vt:variant>
        <vt:i4>720971</vt:i4>
      </vt:variant>
      <vt:variant>
        <vt:i4>183</vt:i4>
      </vt:variant>
      <vt:variant>
        <vt:i4>0</vt:i4>
      </vt:variant>
      <vt:variant>
        <vt:i4>5</vt:i4>
      </vt:variant>
      <vt:variant>
        <vt:lpwstr>mailto:ets_ priemnay@mail.ru</vt:lpwstr>
      </vt:variant>
      <vt:variant>
        <vt:lpwstr/>
      </vt:variant>
      <vt:variant>
        <vt:i4>2752532</vt:i4>
      </vt:variant>
      <vt:variant>
        <vt:i4>180</vt:i4>
      </vt:variant>
      <vt:variant>
        <vt:i4>0</vt:i4>
      </vt:variant>
      <vt:variant>
        <vt:i4>5</vt:i4>
      </vt:variant>
      <vt:variant>
        <vt:lpwstr>mailto:BondarchukNI@uganskmail.ru</vt:lpwstr>
      </vt:variant>
      <vt:variant>
        <vt:lpwstr/>
      </vt:variant>
      <vt:variant>
        <vt:i4>7929856</vt:i4>
      </vt:variant>
      <vt:variant>
        <vt:i4>177</vt:i4>
      </vt:variant>
      <vt:variant>
        <vt:i4>0</vt:i4>
      </vt:variant>
      <vt:variant>
        <vt:i4>5</vt:i4>
      </vt:variant>
      <vt:variant>
        <vt:lpwstr>mailto:hmao@rn-energy.ru</vt:lpwstr>
      </vt:variant>
      <vt:variant>
        <vt:lpwstr/>
      </vt:variant>
      <vt:variant>
        <vt:i4>7012436</vt:i4>
      </vt:variant>
      <vt:variant>
        <vt:i4>174</vt:i4>
      </vt:variant>
      <vt:variant>
        <vt:i4>0</vt:i4>
      </vt:variant>
      <vt:variant>
        <vt:i4>5</vt:i4>
      </vt:variant>
      <vt:variant>
        <vt:lpwstr>mailto:Office@ugansk.rn-inform.ru</vt:lpwstr>
      </vt:variant>
      <vt:variant>
        <vt:lpwstr/>
      </vt:variant>
      <vt:variant>
        <vt:i4>4849706</vt:i4>
      </vt:variant>
      <vt:variant>
        <vt:i4>171</vt:i4>
      </vt:variant>
      <vt:variant>
        <vt:i4>0</vt:i4>
      </vt:variant>
      <vt:variant>
        <vt:i4>5</vt:i4>
      </vt:variant>
      <vt:variant>
        <vt:lpwstr>mailto:teploneft@mail.ugansk.net</vt:lpwstr>
      </vt:variant>
      <vt:variant>
        <vt:lpwstr/>
      </vt:variant>
      <vt:variant>
        <vt:i4>7602262</vt:i4>
      </vt:variant>
      <vt:variant>
        <vt:i4>168</vt:i4>
      </vt:variant>
      <vt:variant>
        <vt:i4>0</vt:i4>
      </vt:variant>
      <vt:variant>
        <vt:i4>5</vt:i4>
      </vt:variant>
      <vt:variant>
        <vt:lpwstr>mailto:himservice@incosys.ru</vt:lpwstr>
      </vt:variant>
      <vt:variant>
        <vt:lpwstr/>
      </vt:variant>
      <vt:variant>
        <vt:i4>6619173</vt:i4>
      </vt:variant>
      <vt:variant>
        <vt:i4>165</vt:i4>
      </vt:variant>
      <vt:variant>
        <vt:i4>0</vt:i4>
      </vt:variant>
      <vt:variant>
        <vt:i4>5</vt:i4>
      </vt:variant>
      <vt:variant>
        <vt:lpwstr>mailto:sekr_aup@energy.yungjsc.com</vt:lpwstr>
      </vt:variant>
      <vt:variant>
        <vt:lpwstr/>
      </vt:variant>
      <vt:variant>
        <vt:i4>3473489</vt:i4>
      </vt:variant>
      <vt:variant>
        <vt:i4>162</vt:i4>
      </vt:variant>
      <vt:variant>
        <vt:i4>0</vt:i4>
      </vt:variant>
      <vt:variant>
        <vt:i4>5</vt:i4>
      </vt:variant>
      <vt:variant>
        <vt:lpwstr>mailto:office@rn-a.ru</vt:lpwstr>
      </vt:variant>
      <vt:variant>
        <vt:lpwstr/>
      </vt:variant>
      <vt:variant>
        <vt:i4>1703974</vt:i4>
      </vt:variant>
      <vt:variant>
        <vt:i4>159</vt:i4>
      </vt:variant>
      <vt:variant>
        <vt:i4>0</vt:i4>
      </vt:variant>
      <vt:variant>
        <vt:i4>5</vt:i4>
      </vt:variant>
      <vt:variant>
        <vt:lpwstr>mailto:office@unggf.ru</vt:lpwstr>
      </vt:variant>
      <vt:variant>
        <vt:lpwstr/>
      </vt:variant>
      <vt:variant>
        <vt:i4>786540</vt:i4>
      </vt:variant>
      <vt:variant>
        <vt:i4>156</vt:i4>
      </vt:variant>
      <vt:variant>
        <vt:i4>0</vt:i4>
      </vt:variant>
      <vt:variant>
        <vt:i4>5</vt:i4>
      </vt:variant>
      <vt:variant>
        <vt:lpwstr>mailto:ungservis@ungs.yungjsc.com</vt:lpwstr>
      </vt:variant>
      <vt:variant>
        <vt:lpwstr/>
      </vt:variant>
      <vt:variant>
        <vt:i4>2490437</vt:i4>
      </vt:variant>
      <vt:variant>
        <vt:i4>153</vt:i4>
      </vt:variant>
      <vt:variant>
        <vt:i4>0</vt:i4>
      </vt:variant>
      <vt:variant>
        <vt:i4>5</vt:i4>
      </vt:variant>
      <vt:variant>
        <vt:lpwstr>mailto:nf@nf.sibserv.com</vt:lpwstr>
      </vt:variant>
      <vt:variant>
        <vt:lpwstr/>
      </vt:variant>
      <vt:variant>
        <vt:i4>3211270</vt:i4>
      </vt:variant>
      <vt:variant>
        <vt:i4>150</vt:i4>
      </vt:variant>
      <vt:variant>
        <vt:i4>0</vt:i4>
      </vt:variant>
      <vt:variant>
        <vt:i4>5</vt:i4>
      </vt:variant>
      <vt:variant>
        <vt:lpwstr>mailto:mpress@mail.ru</vt:lpwstr>
      </vt:variant>
      <vt:variant>
        <vt:lpwstr/>
      </vt:variant>
      <vt:variant>
        <vt:i4>3342358</vt:i4>
      </vt:variant>
      <vt:variant>
        <vt:i4>147</vt:i4>
      </vt:variant>
      <vt:variant>
        <vt:i4>0</vt:i4>
      </vt:variant>
      <vt:variant>
        <vt:i4>5</vt:i4>
      </vt:variant>
      <vt:variant>
        <vt:lpwstr>mailto:probest@mail.ru</vt:lpwstr>
      </vt:variant>
      <vt:variant>
        <vt:lpwstr/>
      </vt:variant>
      <vt:variant>
        <vt:i4>5177471</vt:i4>
      </vt:variant>
      <vt:variant>
        <vt:i4>144</vt:i4>
      </vt:variant>
      <vt:variant>
        <vt:i4>0</vt:i4>
      </vt:variant>
      <vt:variant>
        <vt:i4>5</vt:i4>
      </vt:variant>
      <vt:variant>
        <vt:lpwstr>mailto:jarmarka@mail.ru</vt:lpwstr>
      </vt:variant>
      <vt:variant>
        <vt:lpwstr/>
      </vt:variant>
      <vt:variant>
        <vt:i4>5046399</vt:i4>
      </vt:variant>
      <vt:variant>
        <vt:i4>141</vt:i4>
      </vt:variant>
      <vt:variant>
        <vt:i4>0</vt:i4>
      </vt:variant>
      <vt:variant>
        <vt:i4>5</vt:i4>
      </vt:variant>
      <vt:variant>
        <vt:lpwstr>mailto:konogalina@yandex.ru</vt:lpwstr>
      </vt:variant>
      <vt:variant>
        <vt:lpwstr/>
      </vt:variant>
      <vt:variant>
        <vt:i4>1310790</vt:i4>
      </vt:variant>
      <vt:variant>
        <vt:i4>138</vt:i4>
      </vt:variant>
      <vt:variant>
        <vt:i4>0</vt:i4>
      </vt:variant>
      <vt:variant>
        <vt:i4>5</vt:i4>
      </vt:variant>
      <vt:variant>
        <vt:lpwstr>http://www.ugansk.tv/</vt:lpwstr>
      </vt:variant>
      <vt:variant>
        <vt:lpwstr/>
      </vt:variant>
      <vt:variant>
        <vt:i4>6946916</vt:i4>
      </vt:variant>
      <vt:variant>
        <vt:i4>135</vt:i4>
      </vt:variant>
      <vt:variant>
        <vt:i4>0</vt:i4>
      </vt:variant>
      <vt:variant>
        <vt:i4>5</vt:i4>
      </vt:variant>
      <vt:variant>
        <vt:lpwstr>http://www.znpress.ru/</vt:lpwstr>
      </vt:variant>
      <vt:variant>
        <vt:lpwstr/>
      </vt:variant>
      <vt:variant>
        <vt:i4>4849783</vt:i4>
      </vt:variant>
      <vt:variant>
        <vt:i4>132</vt:i4>
      </vt:variant>
      <vt:variant>
        <vt:i4>0</vt:i4>
      </vt:variant>
      <vt:variant>
        <vt:i4>5</vt:i4>
      </vt:variant>
      <vt:variant>
        <vt:lpwstr>mailto:sportstadion@mail.ru</vt:lpwstr>
      </vt:variant>
      <vt:variant>
        <vt:lpwstr/>
      </vt:variant>
      <vt:variant>
        <vt:i4>7405662</vt:i4>
      </vt:variant>
      <vt:variant>
        <vt:i4>129</vt:i4>
      </vt:variant>
      <vt:variant>
        <vt:i4>0</vt:i4>
      </vt:variant>
      <vt:variant>
        <vt:i4>5</vt:i4>
      </vt:variant>
      <vt:variant>
        <vt:lpwstr>mailto:umaster@inbox.ru</vt:lpwstr>
      </vt:variant>
      <vt:variant>
        <vt:lpwstr/>
      </vt:variant>
      <vt:variant>
        <vt:i4>7340058</vt:i4>
      </vt:variant>
      <vt:variant>
        <vt:i4>126</vt:i4>
      </vt:variant>
      <vt:variant>
        <vt:i4>0</vt:i4>
      </vt:variant>
      <vt:variant>
        <vt:i4>5</vt:i4>
      </vt:variant>
      <vt:variant>
        <vt:lpwstr>mailto:sibiryak-sport@mail.ru</vt:lpwstr>
      </vt:variant>
      <vt:variant>
        <vt:lpwstr/>
      </vt:variant>
      <vt:variant>
        <vt:i4>5963877</vt:i4>
      </vt:variant>
      <vt:variant>
        <vt:i4>123</vt:i4>
      </vt:variant>
      <vt:variant>
        <vt:i4>0</vt:i4>
      </vt:variant>
      <vt:variant>
        <vt:i4>5</vt:i4>
      </vt:variant>
      <vt:variant>
        <vt:lpwstr>mailto:uganskbiatlon@mail.ru</vt:lpwstr>
      </vt:variant>
      <vt:variant>
        <vt:lpwstr/>
      </vt:variant>
      <vt:variant>
        <vt:i4>2490381</vt:i4>
      </vt:variant>
      <vt:variant>
        <vt:i4>120</vt:i4>
      </vt:variant>
      <vt:variant>
        <vt:i4>0</vt:i4>
      </vt:variant>
      <vt:variant>
        <vt:i4>5</vt:i4>
      </vt:variant>
      <vt:variant>
        <vt:lpwstr>mailto:teatrkukolvf@yandex.ru</vt:lpwstr>
      </vt:variant>
      <vt:variant>
        <vt:lpwstr/>
      </vt:variant>
      <vt:variant>
        <vt:i4>1703969</vt:i4>
      </vt:variant>
      <vt:variant>
        <vt:i4>117</vt:i4>
      </vt:variant>
      <vt:variant>
        <vt:i4>0</vt:i4>
      </vt:variant>
      <vt:variant>
        <vt:i4>5</vt:i4>
      </vt:variant>
      <vt:variant>
        <vt:lpwstr>mailto:tokultura86@yandex.ru</vt:lpwstr>
      </vt:variant>
      <vt:variant>
        <vt:lpwstr/>
      </vt:variant>
      <vt:variant>
        <vt:i4>7209023</vt:i4>
      </vt:variant>
      <vt:variant>
        <vt:i4>114</vt:i4>
      </vt:variant>
      <vt:variant>
        <vt:i4>0</vt:i4>
      </vt:variant>
      <vt:variant>
        <vt:i4>5</vt:i4>
      </vt:variant>
      <vt:variant>
        <vt:lpwstr>http://mbukkdk.ru/</vt:lpwstr>
      </vt:variant>
      <vt:variant>
        <vt:lpwstr/>
      </vt:variant>
      <vt:variant>
        <vt:i4>786483</vt:i4>
      </vt:variant>
      <vt:variant>
        <vt:i4>111</vt:i4>
      </vt:variant>
      <vt:variant>
        <vt:i4>0</vt:i4>
      </vt:variant>
      <vt:variant>
        <vt:i4>5</vt:i4>
      </vt:variant>
      <vt:variant>
        <vt:lpwstr>mailto:museumriver@rambler.ru</vt:lpwstr>
      </vt:variant>
      <vt:variant>
        <vt:lpwstr/>
      </vt:variant>
      <vt:variant>
        <vt:i4>5832807</vt:i4>
      </vt:variant>
      <vt:variant>
        <vt:i4>108</vt:i4>
      </vt:variant>
      <vt:variant>
        <vt:i4>0</vt:i4>
      </vt:variant>
      <vt:variant>
        <vt:i4>5</vt:i4>
      </vt:variant>
      <vt:variant>
        <vt:lpwstr>mailto:mukgb@mail.ru</vt:lpwstr>
      </vt:variant>
      <vt:variant>
        <vt:lpwstr/>
      </vt:variant>
      <vt:variant>
        <vt:i4>1769475</vt:i4>
      </vt:variant>
      <vt:variant>
        <vt:i4>105</vt:i4>
      </vt:variant>
      <vt:variant>
        <vt:i4>0</vt:i4>
      </vt:variant>
      <vt:variant>
        <vt:i4>5</vt:i4>
      </vt:variant>
      <vt:variant>
        <vt:lpwstr>http://dshiugansk.ru/</vt:lpwstr>
      </vt:variant>
      <vt:variant>
        <vt:lpwstr/>
      </vt:variant>
      <vt:variant>
        <vt:i4>721009</vt:i4>
      </vt:variant>
      <vt:variant>
        <vt:i4>102</vt:i4>
      </vt:variant>
      <vt:variant>
        <vt:i4>0</vt:i4>
      </vt:variant>
      <vt:variant>
        <vt:i4>5</vt:i4>
      </vt:variant>
      <vt:variant>
        <vt:lpwstr>mailto:school319@yadex.ru</vt:lpwstr>
      </vt:variant>
      <vt:variant>
        <vt:lpwstr/>
      </vt:variant>
      <vt:variant>
        <vt:i4>7995494</vt:i4>
      </vt:variant>
      <vt:variant>
        <vt:i4>99</vt:i4>
      </vt:variant>
      <vt:variant>
        <vt:i4>0</vt:i4>
      </vt:variant>
      <vt:variant>
        <vt:i4>5</vt:i4>
      </vt:variant>
      <vt:variant>
        <vt:lpwstr>mailto:dshi_diagilev@mail.ru</vt:lpwstr>
      </vt:variant>
      <vt:variant>
        <vt:lpwstr/>
      </vt:variant>
      <vt:variant>
        <vt:i4>6094928</vt:i4>
      </vt:variant>
      <vt:variant>
        <vt:i4>96</vt:i4>
      </vt:variant>
      <vt:variant>
        <vt:i4>0</vt:i4>
      </vt:variant>
      <vt:variant>
        <vt:i4>5</vt:i4>
      </vt:variant>
      <vt:variant>
        <vt:lpwstr>http://dmschool.lact.ru/</vt:lpwstr>
      </vt:variant>
      <vt:variant>
        <vt:lpwstr/>
      </vt:variant>
      <vt:variant>
        <vt:i4>589891</vt:i4>
      </vt:variant>
      <vt:variant>
        <vt:i4>93</vt:i4>
      </vt:variant>
      <vt:variant>
        <vt:i4>0</vt:i4>
      </vt:variant>
      <vt:variant>
        <vt:i4>5</vt:i4>
      </vt:variant>
      <vt:variant>
        <vt:lpwstr>http://www.ssmpugansk.ru/</vt:lpwstr>
      </vt:variant>
      <vt:variant>
        <vt:lpwstr/>
      </vt:variant>
      <vt:variant>
        <vt:i4>3145827</vt:i4>
      </vt:variant>
      <vt:variant>
        <vt:i4>90</vt:i4>
      </vt:variant>
      <vt:variant>
        <vt:i4>0</vt:i4>
      </vt:variant>
      <vt:variant>
        <vt:i4>5</vt:i4>
      </vt:variant>
      <vt:variant>
        <vt:lpwstr>http://stom3neft.narod.ru/</vt:lpwstr>
      </vt:variant>
      <vt:variant>
        <vt:lpwstr/>
      </vt:variant>
      <vt:variant>
        <vt:i4>851977</vt:i4>
      </vt:variant>
      <vt:variant>
        <vt:i4>87</vt:i4>
      </vt:variant>
      <vt:variant>
        <vt:i4>0</vt:i4>
      </vt:variant>
      <vt:variant>
        <vt:i4>5</vt:i4>
      </vt:variant>
      <vt:variant>
        <vt:lpwstr>http://nuhospital.ru/</vt:lpwstr>
      </vt:variant>
      <vt:variant>
        <vt:lpwstr/>
      </vt:variant>
      <vt:variant>
        <vt:i4>1704010</vt:i4>
      </vt:variant>
      <vt:variant>
        <vt:i4>84</vt:i4>
      </vt:variant>
      <vt:variant>
        <vt:i4>0</vt:i4>
      </vt:variant>
      <vt:variant>
        <vt:i4>5</vt:i4>
      </vt:variant>
      <vt:variant>
        <vt:lpwstr>http://www.homecredit.ru/</vt:lpwstr>
      </vt:variant>
      <vt:variant>
        <vt:lpwstr/>
      </vt:variant>
      <vt:variant>
        <vt:i4>8323190</vt:i4>
      </vt:variant>
      <vt:variant>
        <vt:i4>81</vt:i4>
      </vt:variant>
      <vt:variant>
        <vt:i4>0</vt:i4>
      </vt:variant>
      <vt:variant>
        <vt:i4>5</vt:i4>
      </vt:variant>
      <vt:variant>
        <vt:lpwstr>http://www.bankuralsib.ru/</vt:lpwstr>
      </vt:variant>
      <vt:variant>
        <vt:lpwstr/>
      </vt:variant>
      <vt:variant>
        <vt:i4>196618</vt:i4>
      </vt:variant>
      <vt:variant>
        <vt:i4>78</vt:i4>
      </vt:variant>
      <vt:variant>
        <vt:i4>0</vt:i4>
      </vt:variant>
      <vt:variant>
        <vt:i4>5</vt:i4>
      </vt:variant>
      <vt:variant>
        <vt:lpwstr>http://www.trust.ru/</vt:lpwstr>
      </vt:variant>
      <vt:variant>
        <vt:lpwstr/>
      </vt:variant>
      <vt:variant>
        <vt:i4>196609</vt:i4>
      </vt:variant>
      <vt:variant>
        <vt:i4>75</vt:i4>
      </vt:variant>
      <vt:variant>
        <vt:i4>0</vt:i4>
      </vt:variant>
      <vt:variant>
        <vt:i4>5</vt:i4>
      </vt:variant>
      <vt:variant>
        <vt:lpwstr>http://www.sobinbank.ru/</vt:lpwstr>
      </vt:variant>
      <vt:variant>
        <vt:lpwstr/>
      </vt:variant>
      <vt:variant>
        <vt:i4>7143532</vt:i4>
      </vt:variant>
      <vt:variant>
        <vt:i4>72</vt:i4>
      </vt:variant>
      <vt:variant>
        <vt:i4>0</vt:i4>
      </vt:variant>
      <vt:variant>
        <vt:i4>5</vt:i4>
      </vt:variant>
      <vt:variant>
        <vt:lpwstr>http://www.skbbank.ru/</vt:lpwstr>
      </vt:variant>
      <vt:variant>
        <vt:lpwstr/>
      </vt:variant>
      <vt:variant>
        <vt:i4>8192096</vt:i4>
      </vt:variant>
      <vt:variant>
        <vt:i4>69</vt:i4>
      </vt:variant>
      <vt:variant>
        <vt:i4>0</vt:i4>
      </vt:variant>
      <vt:variant>
        <vt:i4>5</vt:i4>
      </vt:variant>
      <vt:variant>
        <vt:lpwstr>http://www.rgsbank.ru/</vt:lpwstr>
      </vt:variant>
      <vt:variant>
        <vt:lpwstr/>
      </vt:variant>
      <vt:variant>
        <vt:i4>8192104</vt:i4>
      </vt:variant>
      <vt:variant>
        <vt:i4>66</vt:i4>
      </vt:variant>
      <vt:variant>
        <vt:i4>0</vt:i4>
      </vt:variant>
      <vt:variant>
        <vt:i4>5</vt:i4>
      </vt:variant>
      <vt:variant>
        <vt:lpwstr>http://www.rosbank.ru/</vt:lpwstr>
      </vt:variant>
      <vt:variant>
        <vt:lpwstr/>
      </vt:variant>
      <vt:variant>
        <vt:i4>65629</vt:i4>
      </vt:variant>
      <vt:variant>
        <vt:i4>63</vt:i4>
      </vt:variant>
      <vt:variant>
        <vt:i4>0</vt:i4>
      </vt:variant>
      <vt:variant>
        <vt:i4>5</vt:i4>
      </vt:variant>
      <vt:variant>
        <vt:lpwstr>http://www.raiffeisen.ru/</vt:lpwstr>
      </vt:variant>
      <vt:variant>
        <vt:lpwstr/>
      </vt:variant>
      <vt:variant>
        <vt:i4>5963891</vt:i4>
      </vt:variant>
      <vt:variant>
        <vt:i4>60</vt:i4>
      </vt:variant>
      <vt:variant>
        <vt:i4>0</vt:i4>
      </vt:variant>
      <vt:variant>
        <vt:i4>5</vt:i4>
      </vt:variant>
      <vt:variant>
        <vt:lpwstr>mailto:surgut@raiffeisen.ru</vt:lpwstr>
      </vt:variant>
      <vt:variant>
        <vt:lpwstr/>
      </vt:variant>
      <vt:variant>
        <vt:i4>786500</vt:i4>
      </vt:variant>
      <vt:variant>
        <vt:i4>57</vt:i4>
      </vt:variant>
      <vt:variant>
        <vt:i4>0</vt:i4>
      </vt:variant>
      <vt:variant>
        <vt:i4>5</vt:i4>
      </vt:variant>
      <vt:variant>
        <vt:lpwstr>http://www.poidem.ru/</vt:lpwstr>
      </vt:variant>
      <vt:variant>
        <vt:lpwstr/>
      </vt:variant>
      <vt:variant>
        <vt:i4>68</vt:i4>
      </vt:variant>
      <vt:variant>
        <vt:i4>54</vt:i4>
      </vt:variant>
      <vt:variant>
        <vt:i4>0</vt:i4>
      </vt:variant>
      <vt:variant>
        <vt:i4>5</vt:i4>
      </vt:variant>
      <vt:variant>
        <vt:lpwstr>http://www.mosoblbank.ru/</vt:lpwstr>
      </vt:variant>
      <vt:variant>
        <vt:lpwstr/>
      </vt:variant>
      <vt:variant>
        <vt:i4>7733359</vt:i4>
      </vt:variant>
      <vt:variant>
        <vt:i4>51</vt:i4>
      </vt:variant>
      <vt:variant>
        <vt:i4>0</vt:i4>
      </vt:variant>
      <vt:variant>
        <vt:i4>5</vt:i4>
      </vt:variant>
      <vt:variant>
        <vt:lpwstr>http://www.mdm.ru/</vt:lpwstr>
      </vt:variant>
      <vt:variant>
        <vt:lpwstr/>
      </vt:variant>
      <vt:variant>
        <vt:i4>3276907</vt:i4>
      </vt:variant>
      <vt:variant>
        <vt:i4>48</vt:i4>
      </vt:variant>
      <vt:variant>
        <vt:i4>0</vt:i4>
      </vt:variant>
      <vt:variant>
        <vt:i4>5</vt:i4>
      </vt:variant>
      <vt:variant>
        <vt:lpwstr>http://www.koltso.ural.ru/</vt:lpwstr>
      </vt:variant>
      <vt:variant>
        <vt:lpwstr/>
      </vt:variant>
      <vt:variant>
        <vt:i4>8257657</vt:i4>
      </vt:variant>
      <vt:variant>
        <vt:i4>45</vt:i4>
      </vt:variant>
      <vt:variant>
        <vt:i4>0</vt:i4>
      </vt:variant>
      <vt:variant>
        <vt:i4>5</vt:i4>
      </vt:variant>
      <vt:variant>
        <vt:lpwstr>http://www.gazprombank.ru/</vt:lpwstr>
      </vt:variant>
      <vt:variant>
        <vt:lpwstr/>
      </vt:variant>
      <vt:variant>
        <vt:i4>7340146</vt:i4>
      </vt:variant>
      <vt:variant>
        <vt:i4>42</vt:i4>
      </vt:variant>
      <vt:variant>
        <vt:i4>0</vt:i4>
      </vt:variant>
      <vt:variant>
        <vt:i4>5</vt:i4>
      </vt:variant>
      <vt:variant>
        <vt:lpwstr>http://www.vuzbank.ru/</vt:lpwstr>
      </vt:variant>
      <vt:variant>
        <vt:lpwstr/>
      </vt:variant>
      <vt:variant>
        <vt:i4>8323196</vt:i4>
      </vt:variant>
      <vt:variant>
        <vt:i4>39</vt:i4>
      </vt:variant>
      <vt:variant>
        <vt:i4>0</vt:i4>
      </vt:variant>
      <vt:variant>
        <vt:i4>5</vt:i4>
      </vt:variant>
      <vt:variant>
        <vt:lpwstr>http://www.express-bank.ru/</vt:lpwstr>
      </vt:variant>
      <vt:variant>
        <vt:lpwstr/>
      </vt:variant>
      <vt:variant>
        <vt:i4>7733294</vt:i4>
      </vt:variant>
      <vt:variant>
        <vt:i4>36</vt:i4>
      </vt:variant>
      <vt:variant>
        <vt:i4>0</vt:i4>
      </vt:variant>
      <vt:variant>
        <vt:i4>5</vt:i4>
      </vt:variant>
      <vt:variant>
        <vt:lpwstr>http://apkbank.ru/</vt:lpwstr>
      </vt:variant>
      <vt:variant>
        <vt:lpwstr/>
      </vt:variant>
      <vt:variant>
        <vt:i4>1310832</vt:i4>
      </vt:variant>
      <vt:variant>
        <vt:i4>33</vt:i4>
      </vt:variant>
      <vt:variant>
        <vt:i4>0</vt:i4>
      </vt:variant>
      <vt:variant>
        <vt:i4>5</vt:i4>
      </vt:variant>
      <vt:variant>
        <vt:lpwstr>mailto:dag@sgt.apkbank.ru</vt:lpwstr>
      </vt:variant>
      <vt:variant>
        <vt:lpwstr/>
      </vt:variant>
      <vt:variant>
        <vt:i4>6553646</vt:i4>
      </vt:variant>
      <vt:variant>
        <vt:i4>30</vt:i4>
      </vt:variant>
      <vt:variant>
        <vt:i4>0</vt:i4>
      </vt:variant>
      <vt:variant>
        <vt:i4>5</vt:i4>
      </vt:variant>
      <vt:variant>
        <vt:lpwstr>http://www.sngb.ru/</vt:lpwstr>
      </vt:variant>
      <vt:variant>
        <vt:lpwstr/>
      </vt:variant>
      <vt:variant>
        <vt:i4>5636173</vt:i4>
      </vt:variant>
      <vt:variant>
        <vt:i4>27</vt:i4>
      </vt:variant>
      <vt:variant>
        <vt:i4>0</vt:i4>
      </vt:variant>
      <vt:variant>
        <vt:i4>5</vt:i4>
      </vt:variant>
      <vt:variant>
        <vt:lpwstr>http://www.vtb24.ru/</vt:lpwstr>
      </vt:variant>
      <vt:variant>
        <vt:lpwstr/>
      </vt:variant>
      <vt:variant>
        <vt:i4>7733288</vt:i4>
      </vt:variant>
      <vt:variant>
        <vt:i4>24</vt:i4>
      </vt:variant>
      <vt:variant>
        <vt:i4>0</vt:i4>
      </vt:variant>
      <vt:variant>
        <vt:i4>5</vt:i4>
      </vt:variant>
      <vt:variant>
        <vt:lpwstr>http://www.khmb.ru/</vt:lpwstr>
      </vt:variant>
      <vt:variant>
        <vt:lpwstr/>
      </vt:variant>
      <vt:variant>
        <vt:i4>5374073</vt:i4>
      </vt:variant>
      <vt:variant>
        <vt:i4>21</vt:i4>
      </vt:variant>
      <vt:variant>
        <vt:i4>0</vt:i4>
      </vt:variant>
      <vt:variant>
        <vt:i4>5</vt:i4>
      </vt:variant>
      <vt:variant>
        <vt:lpwstr>mailto:uganskfil@khmb.ru</vt:lpwstr>
      </vt:variant>
      <vt:variant>
        <vt:lpwstr/>
      </vt:variant>
      <vt:variant>
        <vt:i4>1638424</vt:i4>
      </vt:variant>
      <vt:variant>
        <vt:i4>18</vt:i4>
      </vt:variant>
      <vt:variant>
        <vt:i4>0</vt:i4>
      </vt:variant>
      <vt:variant>
        <vt:i4>5</vt:i4>
      </vt:variant>
      <vt:variant>
        <vt:lpwstr>http://www.zapsibkombank.ru/</vt:lpwstr>
      </vt:variant>
      <vt:variant>
        <vt:lpwstr/>
      </vt:variant>
      <vt:variant>
        <vt:i4>7602226</vt:i4>
      </vt:variant>
      <vt:variant>
        <vt:i4>15</vt:i4>
      </vt:variant>
      <vt:variant>
        <vt:i4>0</vt:i4>
      </vt:variant>
      <vt:variant>
        <vt:i4>5</vt:i4>
      </vt:variant>
      <vt:variant>
        <vt:lpwstr>http://www.vbrr.ru/</vt:lpwstr>
      </vt:variant>
      <vt:variant>
        <vt:lpwstr/>
      </vt:variant>
      <vt:variant>
        <vt:i4>7405606</vt:i4>
      </vt:variant>
      <vt:variant>
        <vt:i4>12</vt:i4>
      </vt:variant>
      <vt:variant>
        <vt:i4>0</vt:i4>
      </vt:variant>
      <vt:variant>
        <vt:i4>5</vt:i4>
      </vt:variant>
      <vt:variant>
        <vt:lpwstr>http://www.sbrf.ru/</vt:lpwstr>
      </vt:variant>
      <vt:variant>
        <vt:lpwstr/>
      </vt:variant>
      <vt:variant>
        <vt:i4>1048666</vt:i4>
      </vt:variant>
      <vt:variant>
        <vt:i4>9</vt:i4>
      </vt:variant>
      <vt:variant>
        <vt:i4>0</vt:i4>
      </vt:variant>
      <vt:variant>
        <vt:i4>5</vt:i4>
      </vt:variant>
      <vt:variant>
        <vt:lpwstr>consultantplus://offline/ref=6B985960A3B05949F3ECE5872E63282AFDEA27C6CBF186D644E11ECD6AE7B055A79BFE11A86A582634A2AFh7A7I</vt:lpwstr>
      </vt:variant>
      <vt:variant>
        <vt:lpwstr/>
      </vt:variant>
      <vt:variant>
        <vt:i4>7864431</vt:i4>
      </vt:variant>
      <vt:variant>
        <vt:i4>6</vt:i4>
      </vt:variant>
      <vt:variant>
        <vt:i4>0</vt:i4>
      </vt:variant>
      <vt:variant>
        <vt:i4>5</vt:i4>
      </vt:variant>
      <vt:variant>
        <vt:lpwstr>consultantplus://offline/ref=6B985960A3B05949F3ECFB8A380F7F25FAE47DC3C2F68D8311BE45903DEEBA02E0D4A753EC675D25h3ADI</vt:lpwstr>
      </vt:variant>
      <vt:variant>
        <vt:lpwstr/>
      </vt:variant>
      <vt:variant>
        <vt:i4>8126517</vt:i4>
      </vt:variant>
      <vt:variant>
        <vt:i4>3</vt:i4>
      </vt:variant>
      <vt:variant>
        <vt:i4>0</vt:i4>
      </vt:variant>
      <vt:variant>
        <vt:i4>5</vt:i4>
      </vt:variant>
      <vt:variant>
        <vt:lpwstr>consultantplus://offline/ref=6B985960A3B05949F3ECE5872E63282AFDEA27C6CAF185D449E11ECD6AE7B055hAA7I</vt:lpwstr>
      </vt:variant>
      <vt:variant>
        <vt:lpwstr/>
      </vt:variant>
      <vt:variant>
        <vt:i4>6946916</vt:i4>
      </vt:variant>
      <vt:variant>
        <vt:i4>0</vt:i4>
      </vt:variant>
      <vt:variant>
        <vt:i4>0</vt:i4>
      </vt:variant>
      <vt:variant>
        <vt:i4>5</vt:i4>
      </vt:variant>
      <vt:variant>
        <vt:lpwstr>http://www.znpress.ru/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Буркова Лали Зурабовна</dc:creator>
  <cp:keywords/>
  <dc:description/>
  <cp:lastModifiedBy>mash_buro</cp:lastModifiedBy>
  <cp:revision>39</cp:revision>
  <cp:lastPrinted>2014-04-02T09:54:00Z</cp:lastPrinted>
  <dcterms:created xsi:type="dcterms:W3CDTF">2014-03-05T10:36:00Z</dcterms:created>
  <dcterms:modified xsi:type="dcterms:W3CDTF">2014-04-04T06:38:00Z</dcterms:modified>
</cp:coreProperties>
</file>