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D3F" w:rsidRPr="00AF4CB6" w:rsidRDefault="00363F25" w:rsidP="00D61CA6">
      <w:pPr>
        <w:pStyle w:val="3"/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-130175</wp:posOffset>
            </wp:positionV>
            <wp:extent cx="586740" cy="685800"/>
            <wp:effectExtent l="0" t="0" r="0" b="0"/>
            <wp:wrapTight wrapText="bothSides">
              <wp:wrapPolygon edited="0">
                <wp:start x="0" y="0"/>
                <wp:lineTo x="0" y="21000"/>
                <wp:lineTo x="21039" y="21000"/>
                <wp:lineTo x="21039" y="0"/>
                <wp:lineTo x="0" y="0"/>
              </wp:wrapPolygon>
            </wp:wrapTight>
            <wp:docPr id="14" name="Рисунок 3" descr="Герб%20Нефтеюганск%20small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%20Нефтеюганск%20small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4CB6" w:rsidRDefault="00AF4CB6" w:rsidP="00BE7D3F">
      <w:pPr>
        <w:autoSpaceDE w:val="0"/>
        <w:autoSpaceDN w:val="0"/>
        <w:adjustRightInd w:val="0"/>
        <w:jc w:val="both"/>
        <w:rPr>
          <w:rFonts w:ascii="Times New Roman" w:hAnsi="Times New Roman"/>
          <w:i/>
          <w:sz w:val="32"/>
          <w:szCs w:val="32"/>
        </w:rPr>
      </w:pPr>
    </w:p>
    <w:p w:rsidR="00BE7D3F" w:rsidRPr="00EF6866" w:rsidRDefault="00BE7D3F" w:rsidP="00EF6866">
      <w:pPr>
        <w:autoSpaceDE w:val="0"/>
        <w:autoSpaceDN w:val="0"/>
        <w:adjustRightInd w:val="0"/>
        <w:jc w:val="center"/>
        <w:rPr>
          <w:rFonts w:ascii="Times New Roman" w:hAnsi="Times New Roman"/>
          <w:b w:val="0"/>
          <w:sz w:val="28"/>
          <w:szCs w:val="28"/>
        </w:rPr>
      </w:pPr>
    </w:p>
    <w:p w:rsidR="00BE7D3F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16"/>
          <w:szCs w:val="16"/>
        </w:rPr>
      </w:pPr>
      <w:r w:rsidRPr="00580099">
        <w:rPr>
          <w:rFonts w:ascii="Times New Roman" w:hAnsi="Times New Roman" w:cs="Times New Roman"/>
          <w:b/>
          <w:sz w:val="32"/>
          <w:szCs w:val="32"/>
        </w:rPr>
        <w:t>АДМИНИСТРАЦИЯ ГОРОДА НЕФТЕЮГАНСКА</w:t>
      </w:r>
    </w:p>
    <w:p w:rsidR="00AF4CB6" w:rsidRPr="00EF6866" w:rsidRDefault="00AF4CB6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BE7D3F" w:rsidRDefault="00BE7D3F" w:rsidP="00AF4CB6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0099">
        <w:rPr>
          <w:rFonts w:ascii="Times New Roman" w:hAnsi="Times New Roman" w:cs="Times New Roman"/>
          <w:b/>
          <w:sz w:val="40"/>
          <w:szCs w:val="40"/>
        </w:rPr>
        <w:t>ПОСТАНОВЛЕНИЕ</w:t>
      </w:r>
    </w:p>
    <w:p w:rsidR="00AF4CB6" w:rsidRPr="00AF4CB6" w:rsidRDefault="00AF4CB6" w:rsidP="00AF4CB6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7D3F" w:rsidRDefault="00485DBE" w:rsidP="00AF4CB6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  <w:r w:rsidRPr="00485DBE">
        <w:rPr>
          <w:rFonts w:ascii="Times New Roman" w:hAnsi="Times New Roman" w:cs="Times New Roman"/>
          <w:sz w:val="28"/>
          <w:szCs w:val="28"/>
        </w:rPr>
        <w:t xml:space="preserve">21.08.2014 </w:t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/>
          <w:sz w:val="28"/>
          <w:szCs w:val="28"/>
        </w:rPr>
        <w:tab/>
      </w:r>
      <w:r w:rsidRPr="00485DBE">
        <w:rPr>
          <w:rFonts w:ascii="Times New Roman" w:hAnsi="Times New Roman" w:cs="Times New Roman" w:hint="eastAsia"/>
          <w:sz w:val="28"/>
          <w:szCs w:val="28"/>
        </w:rPr>
        <w:t>№</w:t>
      </w:r>
      <w:r w:rsidRPr="00485DBE">
        <w:rPr>
          <w:rFonts w:ascii="Times New Roman" w:hAnsi="Times New Roman" w:cs="Times New Roman"/>
          <w:sz w:val="28"/>
          <w:szCs w:val="28"/>
        </w:rPr>
        <w:t xml:space="preserve"> 94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485DBE">
        <w:rPr>
          <w:rFonts w:ascii="Times New Roman" w:hAnsi="Times New Roman" w:cs="Times New Roman"/>
          <w:sz w:val="28"/>
          <w:szCs w:val="28"/>
        </w:rPr>
        <w:t>-</w:t>
      </w:r>
      <w:r w:rsidRPr="00485DBE">
        <w:rPr>
          <w:rFonts w:ascii="Times New Roman" w:hAnsi="Times New Roman" w:cs="Times New Roman" w:hint="eastAsia"/>
          <w:sz w:val="28"/>
          <w:szCs w:val="28"/>
        </w:rPr>
        <w:t>п</w:t>
      </w:r>
    </w:p>
    <w:p w:rsidR="00AF4CB6" w:rsidRPr="00BF157F" w:rsidRDefault="00AF4CB6" w:rsidP="00AF4CB6">
      <w:pPr>
        <w:jc w:val="center"/>
        <w:rPr>
          <w:rFonts w:ascii="Times New Roman" w:hAnsi="Times New Roman"/>
          <w:b w:val="0"/>
          <w:sz w:val="24"/>
        </w:rPr>
      </w:pPr>
      <w:proofErr w:type="spellStart"/>
      <w:r w:rsidRPr="00BF157F">
        <w:rPr>
          <w:rFonts w:ascii="Times New Roman" w:hAnsi="Times New Roman"/>
          <w:b w:val="0"/>
          <w:sz w:val="24"/>
        </w:rPr>
        <w:t>г</w:t>
      </w:r>
      <w:proofErr w:type="gramStart"/>
      <w:r w:rsidRPr="00BF157F">
        <w:rPr>
          <w:rFonts w:ascii="Times New Roman" w:hAnsi="Times New Roman"/>
          <w:b w:val="0"/>
          <w:sz w:val="24"/>
        </w:rPr>
        <w:t>.Н</w:t>
      </w:r>
      <w:proofErr w:type="gramEnd"/>
      <w:r w:rsidRPr="00BF157F">
        <w:rPr>
          <w:rFonts w:ascii="Times New Roman" w:hAnsi="Times New Roman"/>
          <w:b w:val="0"/>
          <w:sz w:val="24"/>
        </w:rPr>
        <w:t>ефтеюганск</w:t>
      </w:r>
      <w:proofErr w:type="spellEnd"/>
    </w:p>
    <w:p w:rsidR="00F210F5" w:rsidRDefault="00F210F5" w:rsidP="00AF4CB6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F76D0" w:rsidRDefault="005F76D0" w:rsidP="00AF4CB6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AF4CB6" w:rsidRPr="00AF4CB6" w:rsidRDefault="00F210F5" w:rsidP="00AF4CB6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4CB6">
        <w:rPr>
          <w:rFonts w:ascii="Times New Roman" w:hAnsi="Times New Roman" w:cs="Times New Roman"/>
          <w:b/>
          <w:sz w:val="28"/>
          <w:szCs w:val="28"/>
        </w:rPr>
        <w:t>О подготовке проекта внесения изменений</w:t>
      </w:r>
    </w:p>
    <w:p w:rsidR="005C7D03" w:rsidRDefault="00F210F5" w:rsidP="005C7D03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4CB6">
        <w:rPr>
          <w:rFonts w:ascii="Times New Roman" w:hAnsi="Times New Roman" w:cs="Times New Roman"/>
          <w:b/>
          <w:sz w:val="28"/>
          <w:szCs w:val="28"/>
        </w:rPr>
        <w:t xml:space="preserve">в документ территориального планирования </w:t>
      </w:r>
    </w:p>
    <w:p w:rsidR="00F210F5" w:rsidRDefault="00F210F5" w:rsidP="005C7D03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4CB6">
        <w:rPr>
          <w:rFonts w:ascii="Times New Roman" w:hAnsi="Times New Roman" w:cs="Times New Roman"/>
          <w:b/>
          <w:sz w:val="28"/>
          <w:szCs w:val="28"/>
        </w:rPr>
        <w:t xml:space="preserve"> «Генерал</w:t>
      </w:r>
      <w:r w:rsidR="005C7D03">
        <w:rPr>
          <w:rFonts w:ascii="Times New Roman" w:hAnsi="Times New Roman" w:cs="Times New Roman"/>
          <w:b/>
          <w:sz w:val="28"/>
          <w:szCs w:val="28"/>
        </w:rPr>
        <w:t>ьный план города Нефтеюганска»</w:t>
      </w:r>
    </w:p>
    <w:p w:rsidR="005C7D03" w:rsidRDefault="005C7D03" w:rsidP="005C7D03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76D0" w:rsidRDefault="005F76D0" w:rsidP="005C7D03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E7097" w:rsidRPr="007408CD" w:rsidRDefault="00EE7097" w:rsidP="00EE7097">
      <w:pPr>
        <w:ind w:firstLine="708"/>
        <w:jc w:val="both"/>
        <w:rPr>
          <w:rFonts w:ascii="Times New Roman" w:hAnsi="Times New Roman"/>
          <w:b w:val="0"/>
          <w:sz w:val="28"/>
          <w:szCs w:val="28"/>
        </w:rPr>
      </w:pPr>
      <w:proofErr w:type="gramStart"/>
      <w:r w:rsidRPr="007408CD">
        <w:rPr>
          <w:rFonts w:ascii="Times New Roman" w:hAnsi="Times New Roman"/>
          <w:b w:val="0"/>
          <w:sz w:val="28"/>
          <w:szCs w:val="28"/>
        </w:rPr>
        <w:t>В соответствии со  статьями 9,  24 Градостроительного кодекса Российской Федерации, пунктом 26 части 1 статьи 16 Федерального закона от 06.10.2003  № 131-ФЗ «Об общих принципах организации местного самоуправления в Российской Федерации», Постановлением Правительства Ханты-Мансийского автономного округа - Югры от 13.06.2007 № 154-п  (в редакции от 01.06. 2012  № 190-п) «О составе, порядке подготовки документов территориального планирования муниципальных образований Ханты-Мансийского автономного округа - Югры, порядке подготовки</w:t>
      </w:r>
      <w:proofErr w:type="gramEnd"/>
      <w:r w:rsidRPr="007408CD">
        <w:rPr>
          <w:rFonts w:ascii="Times New Roman" w:hAnsi="Times New Roman"/>
          <w:b w:val="0"/>
          <w:sz w:val="28"/>
          <w:szCs w:val="28"/>
        </w:rPr>
        <w:t xml:space="preserve"> изменений и внесения их в такие документы, а также о составе, порядке подготовки планов реализации таких документов», Уставом города Нефтеюганска, с целью приведения документа территориального планирования «Генеральный план города Нефтеюганска» </w:t>
      </w:r>
      <w:r w:rsidR="001E3C17">
        <w:rPr>
          <w:rFonts w:ascii="Times New Roman" w:hAnsi="Times New Roman"/>
          <w:b w:val="0"/>
          <w:sz w:val="28"/>
          <w:szCs w:val="28"/>
        </w:rPr>
        <w:t xml:space="preserve">в соответствие с законодательством </w:t>
      </w:r>
      <w:r w:rsidRPr="007408CD">
        <w:rPr>
          <w:rFonts w:ascii="Times New Roman" w:hAnsi="Times New Roman"/>
          <w:b w:val="0"/>
          <w:sz w:val="28"/>
          <w:szCs w:val="28"/>
        </w:rPr>
        <w:t>Российской Федерации</w:t>
      </w:r>
      <w:r w:rsidR="003046AC">
        <w:rPr>
          <w:rFonts w:ascii="Times New Roman" w:hAnsi="Times New Roman"/>
          <w:b w:val="0"/>
          <w:sz w:val="28"/>
          <w:szCs w:val="28"/>
        </w:rPr>
        <w:t xml:space="preserve"> </w:t>
      </w:r>
      <w:r w:rsidRPr="007408CD">
        <w:rPr>
          <w:rFonts w:ascii="Times New Roman" w:hAnsi="Times New Roman"/>
          <w:b w:val="0"/>
          <w:sz w:val="28"/>
          <w:szCs w:val="28"/>
        </w:rPr>
        <w:t>в области регулирования градостроительной деятельности, изменения границ функциональных зон,</w:t>
      </w:r>
      <w:r w:rsidR="003046AC">
        <w:rPr>
          <w:rFonts w:ascii="Times New Roman" w:hAnsi="Times New Roman"/>
          <w:b w:val="0"/>
          <w:sz w:val="28"/>
          <w:szCs w:val="28"/>
        </w:rPr>
        <w:t xml:space="preserve"> </w:t>
      </w:r>
      <w:r w:rsidRPr="007408CD">
        <w:rPr>
          <w:rFonts w:ascii="Times New Roman" w:hAnsi="Times New Roman"/>
          <w:b w:val="0"/>
          <w:sz w:val="28"/>
          <w:szCs w:val="28"/>
        </w:rPr>
        <w:t>в целях обеспечения устойчивого развития территорий города и с учетом предложений заинтересованных лиц</w:t>
      </w:r>
      <w:r w:rsidR="007408CD">
        <w:rPr>
          <w:rFonts w:ascii="Times New Roman" w:hAnsi="Times New Roman"/>
          <w:b w:val="0"/>
          <w:sz w:val="28"/>
          <w:szCs w:val="28"/>
        </w:rPr>
        <w:t>,</w:t>
      </w:r>
      <w:r w:rsidRPr="007408CD">
        <w:rPr>
          <w:rFonts w:ascii="Times New Roman" w:hAnsi="Times New Roman"/>
          <w:b w:val="0"/>
          <w:sz w:val="28"/>
          <w:szCs w:val="28"/>
        </w:rPr>
        <w:t xml:space="preserve"> администрация города Нефтеюганска постановляет:</w:t>
      </w:r>
    </w:p>
    <w:p w:rsidR="00EE7097" w:rsidRDefault="00EE7097" w:rsidP="00EE7097">
      <w:pPr>
        <w:ind w:firstLine="708"/>
        <w:jc w:val="both"/>
        <w:rPr>
          <w:rFonts w:ascii="Times New Roman" w:hAnsi="Times New Roman"/>
          <w:b w:val="0"/>
          <w:bCs/>
          <w:sz w:val="28"/>
          <w:szCs w:val="28"/>
        </w:rPr>
      </w:pPr>
      <w:proofErr w:type="gramStart"/>
      <w:r w:rsidRPr="007408CD">
        <w:rPr>
          <w:rFonts w:ascii="Times New Roman" w:hAnsi="Times New Roman"/>
          <w:b w:val="0"/>
          <w:sz w:val="28"/>
          <w:szCs w:val="28"/>
        </w:rPr>
        <w:t>1.</w:t>
      </w:r>
      <w:r w:rsidR="005F76D0">
        <w:rPr>
          <w:rFonts w:ascii="Times New Roman" w:hAnsi="Times New Roman"/>
          <w:b w:val="0"/>
          <w:sz w:val="28"/>
          <w:szCs w:val="28"/>
        </w:rPr>
        <w:t>П</w:t>
      </w:r>
      <w:r w:rsidRPr="007408CD">
        <w:rPr>
          <w:rFonts w:ascii="Times New Roman" w:hAnsi="Times New Roman"/>
          <w:b w:val="0"/>
          <w:sz w:val="28"/>
          <w:szCs w:val="28"/>
        </w:rPr>
        <w:t xml:space="preserve">одготовитьпроект </w:t>
      </w:r>
      <w:r w:rsidRPr="007408CD">
        <w:rPr>
          <w:rFonts w:ascii="Times New Roman" w:hAnsi="Times New Roman"/>
          <w:b w:val="0"/>
          <w:bCs/>
          <w:sz w:val="28"/>
          <w:szCs w:val="28"/>
        </w:rPr>
        <w:t>внесения изменений в</w:t>
      </w:r>
      <w:r>
        <w:rPr>
          <w:rFonts w:ascii="Times New Roman" w:hAnsi="Times New Roman"/>
          <w:b w:val="0"/>
          <w:bCs/>
          <w:sz w:val="28"/>
          <w:szCs w:val="28"/>
        </w:rPr>
        <w:t xml:space="preserve"> документ территориального планирования «Генеральный план города Нефтеюганска», утверждённый решением Думы города Нефтеюганска от 01.10.2009 № 625-</w:t>
      </w:r>
      <w:r w:rsidRPr="007408CD">
        <w:rPr>
          <w:rFonts w:ascii="Times New Roman" w:hAnsi="Times New Roman"/>
          <w:b w:val="0"/>
          <w:bCs/>
          <w:sz w:val="28"/>
          <w:szCs w:val="28"/>
          <w:lang w:val="en-US"/>
        </w:rPr>
        <w:t>IV</w:t>
      </w:r>
      <w:r w:rsidRPr="007408CD">
        <w:rPr>
          <w:rFonts w:ascii="Times New Roman" w:hAnsi="Times New Roman"/>
          <w:b w:val="0"/>
          <w:bCs/>
          <w:sz w:val="28"/>
          <w:szCs w:val="28"/>
        </w:rPr>
        <w:t xml:space="preserve"> (с изменениями на 23.06.2011 № 55-</w:t>
      </w:r>
      <w:r w:rsidRPr="007408CD">
        <w:rPr>
          <w:rFonts w:ascii="Times New Roman" w:hAnsi="Times New Roman"/>
          <w:b w:val="0"/>
          <w:bCs/>
          <w:sz w:val="28"/>
          <w:szCs w:val="28"/>
          <w:lang w:val="en-US"/>
        </w:rPr>
        <w:t>V</w:t>
      </w:r>
      <w:r w:rsidRPr="007408CD">
        <w:rPr>
          <w:rFonts w:ascii="Times New Roman" w:hAnsi="Times New Roman"/>
          <w:b w:val="0"/>
          <w:bCs/>
          <w:sz w:val="28"/>
          <w:szCs w:val="28"/>
        </w:rPr>
        <w:t>, на 26.12.2011 № 185-</w:t>
      </w:r>
      <w:r w:rsidRPr="007408CD">
        <w:rPr>
          <w:rFonts w:ascii="Times New Roman" w:hAnsi="Times New Roman"/>
          <w:b w:val="0"/>
          <w:bCs/>
          <w:sz w:val="28"/>
          <w:szCs w:val="28"/>
          <w:lang w:val="en-US"/>
        </w:rPr>
        <w:t>V</w:t>
      </w:r>
      <w:r w:rsidRPr="007408CD">
        <w:rPr>
          <w:rFonts w:ascii="Times New Roman" w:hAnsi="Times New Roman"/>
          <w:b w:val="0"/>
          <w:bCs/>
          <w:sz w:val="28"/>
          <w:szCs w:val="28"/>
        </w:rPr>
        <w:t>, на 20.12.2012 № 443-</w:t>
      </w:r>
      <w:r w:rsidRPr="007408CD">
        <w:rPr>
          <w:rFonts w:ascii="Times New Roman" w:hAnsi="Times New Roman"/>
          <w:b w:val="0"/>
          <w:bCs/>
          <w:sz w:val="28"/>
          <w:szCs w:val="28"/>
          <w:lang w:val="en-US"/>
        </w:rPr>
        <w:t>V</w:t>
      </w:r>
      <w:r w:rsidRPr="007408CD">
        <w:rPr>
          <w:rFonts w:ascii="Times New Roman" w:hAnsi="Times New Roman"/>
          <w:b w:val="0"/>
          <w:bCs/>
          <w:sz w:val="28"/>
          <w:szCs w:val="28"/>
        </w:rPr>
        <w:t>, на</w:t>
      </w:r>
      <w:r>
        <w:rPr>
          <w:rFonts w:ascii="Times New Roman" w:hAnsi="Times New Roman"/>
          <w:b w:val="0"/>
          <w:bCs/>
          <w:sz w:val="28"/>
          <w:szCs w:val="28"/>
        </w:rPr>
        <w:t xml:space="preserve"> 30.06.2014 № 830-</w:t>
      </w:r>
      <w:r>
        <w:rPr>
          <w:rFonts w:ascii="Times New Roman" w:hAnsi="Times New Roman"/>
          <w:b w:val="0"/>
          <w:bCs/>
          <w:sz w:val="28"/>
          <w:szCs w:val="28"/>
          <w:lang w:val="en-US"/>
        </w:rPr>
        <w:t>V</w:t>
      </w:r>
      <w:r>
        <w:rPr>
          <w:rFonts w:ascii="Times New Roman" w:hAnsi="Times New Roman"/>
          <w:b w:val="0"/>
          <w:bCs/>
          <w:sz w:val="28"/>
          <w:szCs w:val="28"/>
        </w:rPr>
        <w:t>) (далее - Генеральный план)</w:t>
      </w:r>
      <w:r w:rsidR="007408CD">
        <w:rPr>
          <w:rFonts w:ascii="Times New Roman" w:hAnsi="Times New Roman"/>
          <w:b w:val="0"/>
          <w:bCs/>
          <w:sz w:val="28"/>
          <w:szCs w:val="28"/>
        </w:rPr>
        <w:t xml:space="preserve">, </w:t>
      </w:r>
      <w:r>
        <w:rPr>
          <w:rFonts w:ascii="Times New Roman" w:hAnsi="Times New Roman"/>
          <w:b w:val="0"/>
          <w:bCs/>
          <w:sz w:val="28"/>
          <w:szCs w:val="28"/>
        </w:rPr>
        <w:t xml:space="preserve">с учетом принятых решений градостроительной комиссии </w:t>
      </w:r>
      <w:r w:rsidRPr="007408CD">
        <w:rPr>
          <w:rFonts w:ascii="Times New Roman" w:hAnsi="Times New Roman"/>
          <w:b w:val="0"/>
          <w:bCs/>
          <w:sz w:val="28"/>
          <w:szCs w:val="28"/>
        </w:rPr>
        <w:t>администрации города Нефтеюганска</w:t>
      </w:r>
      <w:r w:rsidR="003046AC">
        <w:rPr>
          <w:rFonts w:ascii="Times New Roman" w:hAnsi="Times New Roman"/>
          <w:b w:val="0"/>
          <w:bCs/>
          <w:sz w:val="28"/>
          <w:szCs w:val="28"/>
        </w:rPr>
        <w:t xml:space="preserve"> </w:t>
      </w:r>
      <w:r>
        <w:rPr>
          <w:rFonts w:ascii="Times New Roman" w:hAnsi="Times New Roman"/>
          <w:b w:val="0"/>
          <w:sz w:val="28"/>
          <w:szCs w:val="28"/>
        </w:rPr>
        <w:t>от 16.01.2014 № 01, от 20.02.2014 № 7, от 27.03.2014 № 13, от 30.04.2014 № 18, от 22.05.2014</w:t>
      </w:r>
      <w:proofErr w:type="gramEnd"/>
      <w:r>
        <w:rPr>
          <w:rFonts w:ascii="Times New Roman" w:hAnsi="Times New Roman"/>
          <w:b w:val="0"/>
          <w:sz w:val="28"/>
          <w:szCs w:val="28"/>
        </w:rPr>
        <w:t xml:space="preserve"> № 21, от 29.05.2014 № 22, от 05.06.2014 № 23, от 11.06.2014 № 24, от 19.06.2014 № 25, от 03.07.2014 № 26</w:t>
      </w:r>
      <w:r w:rsidR="007408CD">
        <w:rPr>
          <w:rFonts w:ascii="Times New Roman" w:hAnsi="Times New Roman"/>
          <w:b w:val="0"/>
          <w:sz w:val="28"/>
          <w:szCs w:val="28"/>
        </w:rPr>
        <w:t>,</w:t>
      </w:r>
      <w:r>
        <w:rPr>
          <w:rFonts w:ascii="Times New Roman" w:hAnsi="Times New Roman"/>
          <w:b w:val="0"/>
          <w:bCs/>
          <w:sz w:val="28"/>
          <w:szCs w:val="28"/>
        </w:rPr>
        <w:t xml:space="preserve">применительно ко всей территории муниципального образования город Нефтеюганск </w:t>
      </w:r>
      <w:r w:rsidRPr="007408CD">
        <w:rPr>
          <w:rFonts w:ascii="Times New Roman" w:hAnsi="Times New Roman"/>
          <w:b w:val="0"/>
          <w:bCs/>
          <w:sz w:val="28"/>
          <w:szCs w:val="28"/>
        </w:rPr>
        <w:t>(</w:t>
      </w:r>
      <w:r w:rsidRPr="007408CD">
        <w:rPr>
          <w:rFonts w:ascii="Times New Roman" w:hAnsi="Times New Roman"/>
          <w:b w:val="0"/>
          <w:sz w:val="28"/>
          <w:szCs w:val="28"/>
        </w:rPr>
        <w:t>14 096,29 га</w:t>
      </w:r>
      <w:r w:rsidRPr="007408CD">
        <w:rPr>
          <w:rFonts w:ascii="Times New Roman" w:hAnsi="Times New Roman"/>
          <w:b w:val="0"/>
          <w:bCs/>
          <w:sz w:val="28"/>
          <w:szCs w:val="28"/>
        </w:rPr>
        <w:t xml:space="preserve">), </w:t>
      </w:r>
      <w:r w:rsidRPr="007408CD">
        <w:rPr>
          <w:rFonts w:ascii="Times New Roman" w:hAnsi="Times New Roman"/>
          <w:b w:val="0"/>
          <w:sz w:val="28"/>
          <w:szCs w:val="28"/>
          <w:shd w:val="clear" w:color="auto" w:fill="FFFFFF"/>
        </w:rPr>
        <w:t>в том числе в границах территорий</w:t>
      </w:r>
      <w:r>
        <w:rPr>
          <w:rFonts w:ascii="Times New Roman" w:hAnsi="Times New Roman"/>
          <w:b w:val="0"/>
          <w:sz w:val="28"/>
          <w:szCs w:val="28"/>
          <w:shd w:val="clear" w:color="auto" w:fill="FFFFFF"/>
        </w:rPr>
        <w:t xml:space="preserve"> согласно приложению </w:t>
      </w:r>
      <w:r>
        <w:rPr>
          <w:rFonts w:ascii="Times New Roman" w:hAnsi="Times New Roman"/>
          <w:b w:val="0"/>
          <w:bCs/>
          <w:sz w:val="28"/>
          <w:szCs w:val="28"/>
        </w:rPr>
        <w:t>к настоящему постановлению.</w:t>
      </w:r>
    </w:p>
    <w:p w:rsidR="00EE7097" w:rsidRDefault="00EE7097" w:rsidP="00EE7097">
      <w:pPr>
        <w:ind w:firstLine="708"/>
        <w:jc w:val="both"/>
        <w:rPr>
          <w:rFonts w:ascii="Times New Roman" w:hAnsi="Times New Roman"/>
          <w:b w:val="0"/>
          <w:bCs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lastRenderedPageBreak/>
        <w:t>2.Департаменту градостроительства администрации города                (</w:t>
      </w:r>
      <w:proofErr w:type="spellStart"/>
      <w:r>
        <w:rPr>
          <w:rFonts w:ascii="Times New Roman" w:hAnsi="Times New Roman"/>
          <w:b w:val="0"/>
          <w:sz w:val="28"/>
          <w:szCs w:val="28"/>
        </w:rPr>
        <w:t>Байгушкин</w:t>
      </w:r>
      <w:proofErr w:type="spellEnd"/>
      <w:r>
        <w:rPr>
          <w:rFonts w:ascii="Times New Roman" w:hAnsi="Times New Roman"/>
          <w:b w:val="0"/>
          <w:sz w:val="28"/>
          <w:szCs w:val="28"/>
        </w:rPr>
        <w:t xml:space="preserve"> А.В.) выступить заказчиком по подготовке проекта внесения изменений в Генеральный план</w:t>
      </w:r>
      <w:r>
        <w:rPr>
          <w:rFonts w:ascii="Times New Roman" w:hAnsi="Times New Roman"/>
          <w:b w:val="0"/>
          <w:bCs/>
          <w:sz w:val="28"/>
          <w:szCs w:val="28"/>
        </w:rPr>
        <w:t>.</w:t>
      </w:r>
    </w:p>
    <w:p w:rsidR="00EE7097" w:rsidRDefault="00EE7097" w:rsidP="00EE7097">
      <w:pPr>
        <w:ind w:firstLine="708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3.Предложения заинтересованных лиц направлять в письменной форме в департамент градостроительства администрации города Нефтеюганска по адресу: город Нефтеюганск, 12 микрорайон, дом 26, помещение № 1 в рабочие дни с 8.30 до 17.30.</w:t>
      </w:r>
    </w:p>
    <w:p w:rsidR="00EE7097" w:rsidRDefault="00EE7097" w:rsidP="00EE7097">
      <w:pPr>
        <w:ind w:firstLine="709"/>
        <w:jc w:val="both"/>
        <w:rPr>
          <w:rFonts w:ascii="Times New Roman" w:hAnsi="Times New Roman"/>
          <w:b w:val="0"/>
          <w:sz w:val="28"/>
        </w:rPr>
      </w:pPr>
      <w:r>
        <w:rPr>
          <w:rFonts w:ascii="Times New Roman" w:hAnsi="Times New Roman"/>
          <w:b w:val="0"/>
          <w:sz w:val="28"/>
        </w:rPr>
        <w:t>4.</w:t>
      </w:r>
      <w:r>
        <w:rPr>
          <w:rFonts w:ascii="Times New Roman" w:hAnsi="Times New Roman"/>
          <w:b w:val="0"/>
          <w:sz w:val="28"/>
          <w:szCs w:val="28"/>
        </w:rPr>
        <w:t xml:space="preserve">Директору департамента по делам администрации города </w:t>
      </w:r>
      <w:proofErr w:type="spellStart"/>
      <w:r>
        <w:rPr>
          <w:rFonts w:ascii="Times New Roman" w:hAnsi="Times New Roman"/>
          <w:b w:val="0"/>
          <w:sz w:val="28"/>
          <w:szCs w:val="28"/>
        </w:rPr>
        <w:t>С.В.Мочалову</w:t>
      </w:r>
      <w:proofErr w:type="spellEnd"/>
      <w:r>
        <w:rPr>
          <w:rFonts w:ascii="Times New Roman" w:hAnsi="Times New Roman"/>
          <w:b w:val="0"/>
          <w:sz w:val="28"/>
          <w:szCs w:val="28"/>
        </w:rPr>
        <w:t xml:space="preserve"> направить постановление главе города </w:t>
      </w:r>
      <w:proofErr w:type="spellStart"/>
      <w:r>
        <w:rPr>
          <w:rFonts w:ascii="Times New Roman" w:hAnsi="Times New Roman"/>
          <w:b w:val="0"/>
          <w:sz w:val="28"/>
          <w:szCs w:val="28"/>
        </w:rPr>
        <w:t>В.А.Бурчевскому</w:t>
      </w:r>
      <w:proofErr w:type="spellEnd"/>
      <w:r>
        <w:rPr>
          <w:rFonts w:ascii="Times New Roman" w:hAnsi="Times New Roman"/>
          <w:b w:val="0"/>
          <w:sz w:val="28"/>
          <w:szCs w:val="28"/>
        </w:rPr>
        <w:t xml:space="preserve"> для обнародования (опубликования) и размещения на официальном сайте органов местного самоуправления </w:t>
      </w:r>
      <w:r w:rsidRPr="007408CD">
        <w:rPr>
          <w:rFonts w:ascii="Times New Roman" w:hAnsi="Times New Roman"/>
          <w:b w:val="0"/>
          <w:sz w:val="28"/>
          <w:szCs w:val="28"/>
        </w:rPr>
        <w:t>города Нефтеюганска</w:t>
      </w:r>
      <w:r>
        <w:rPr>
          <w:rFonts w:ascii="Times New Roman" w:hAnsi="Times New Roman"/>
          <w:b w:val="0"/>
          <w:sz w:val="28"/>
          <w:szCs w:val="28"/>
        </w:rPr>
        <w:t xml:space="preserve"> в сети Интернет.</w:t>
      </w:r>
    </w:p>
    <w:p w:rsidR="00EE7097" w:rsidRDefault="00EE7097" w:rsidP="00EE7097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</w:rPr>
        <w:t>5.</w:t>
      </w:r>
      <w:proofErr w:type="gramStart"/>
      <w:r>
        <w:rPr>
          <w:rFonts w:ascii="Times New Roman" w:hAnsi="Times New Roman"/>
          <w:b w:val="0"/>
          <w:sz w:val="28"/>
          <w:szCs w:val="28"/>
        </w:rPr>
        <w:t>Контроль за</w:t>
      </w:r>
      <w:proofErr w:type="gramEnd"/>
      <w:r>
        <w:rPr>
          <w:rFonts w:ascii="Times New Roman" w:hAnsi="Times New Roman"/>
          <w:b w:val="0"/>
          <w:sz w:val="28"/>
          <w:szCs w:val="28"/>
        </w:rPr>
        <w:t xml:space="preserve"> выполнением </w:t>
      </w:r>
      <w:r>
        <w:rPr>
          <w:rFonts w:ascii="Times New Roman" w:hAnsi="Times New Roman"/>
          <w:b w:val="0"/>
          <w:sz w:val="28"/>
        </w:rPr>
        <w:t>постановления</w:t>
      </w:r>
      <w:r>
        <w:rPr>
          <w:rFonts w:ascii="Times New Roman" w:hAnsi="Times New Roman"/>
          <w:b w:val="0"/>
          <w:sz w:val="28"/>
          <w:szCs w:val="28"/>
        </w:rPr>
        <w:t xml:space="preserve"> возложить на заместителя главы администрации города </w:t>
      </w:r>
      <w:proofErr w:type="spellStart"/>
      <w:r>
        <w:rPr>
          <w:rFonts w:ascii="Times New Roman" w:hAnsi="Times New Roman"/>
          <w:b w:val="0"/>
          <w:sz w:val="28"/>
          <w:szCs w:val="28"/>
        </w:rPr>
        <w:t>Ю.А.Власова</w:t>
      </w:r>
      <w:proofErr w:type="spellEnd"/>
      <w:r>
        <w:rPr>
          <w:rFonts w:ascii="Times New Roman" w:hAnsi="Times New Roman"/>
          <w:b w:val="0"/>
          <w:sz w:val="28"/>
          <w:szCs w:val="28"/>
        </w:rPr>
        <w:t>.</w:t>
      </w:r>
    </w:p>
    <w:p w:rsidR="00EE7097" w:rsidRDefault="003A53EE" w:rsidP="00EE7097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0">
            <wp:simplePos x="0" y="0"/>
            <wp:positionH relativeFrom="column">
              <wp:posOffset>3272790</wp:posOffset>
            </wp:positionH>
            <wp:positionV relativeFrom="paragraph">
              <wp:posOffset>152400</wp:posOffset>
            </wp:positionV>
            <wp:extent cx="1403350" cy="1409700"/>
            <wp:effectExtent l="19050" t="0" r="6350" b="0"/>
            <wp:wrapNone/>
            <wp:docPr id="1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08CD" w:rsidRDefault="007408CD" w:rsidP="00EE7097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</w:p>
    <w:p w:rsidR="00EE7097" w:rsidRDefault="00EE7097" w:rsidP="00EE7097">
      <w:pPr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 xml:space="preserve">Глава администрации города                                                                </w:t>
      </w:r>
      <w:proofErr w:type="spellStart"/>
      <w:r>
        <w:rPr>
          <w:rFonts w:ascii="Times New Roman" w:hAnsi="Times New Roman"/>
          <w:b w:val="0"/>
          <w:sz w:val="28"/>
          <w:szCs w:val="28"/>
        </w:rPr>
        <w:t>В.А.Арчиков</w:t>
      </w:r>
      <w:proofErr w:type="spellEnd"/>
    </w:p>
    <w:p w:rsidR="00EE7097" w:rsidRDefault="00EE7097" w:rsidP="00EE7097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</w:p>
    <w:p w:rsidR="00EE7097" w:rsidRDefault="00EE7097" w:rsidP="00EE7097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</w:p>
    <w:p w:rsidR="00EE7097" w:rsidRDefault="00EE7097" w:rsidP="00EE7097">
      <w:pPr>
        <w:pStyle w:val="21"/>
        <w:jc w:val="both"/>
      </w:pPr>
    </w:p>
    <w:p w:rsidR="00EE7097" w:rsidRDefault="00EE7097" w:rsidP="00EE7097">
      <w:pPr>
        <w:pStyle w:val="21"/>
        <w:jc w:val="both"/>
      </w:pPr>
    </w:p>
    <w:p w:rsidR="00EE7097" w:rsidRDefault="00EE7097" w:rsidP="00EE7097">
      <w:pPr>
        <w:rPr>
          <w:rFonts w:ascii="Times New Roman" w:hAnsi="Times New Roman"/>
          <w:b w:val="0"/>
          <w:sz w:val="28"/>
          <w:szCs w:val="28"/>
        </w:rPr>
      </w:pPr>
    </w:p>
    <w:p w:rsidR="00EE7097" w:rsidRDefault="00EE7097" w:rsidP="00EE7097">
      <w:pPr>
        <w:rPr>
          <w:rFonts w:ascii="Times New Roman" w:hAnsi="Times New Roman"/>
          <w:b w:val="0"/>
          <w:sz w:val="28"/>
          <w:szCs w:val="28"/>
        </w:rPr>
      </w:pPr>
    </w:p>
    <w:p w:rsidR="00EE7097" w:rsidRDefault="00EE7097" w:rsidP="00EE7097">
      <w:pPr>
        <w:pStyle w:val="ConsPlusNonformat"/>
        <w:widowControl/>
        <w:rPr>
          <w:rFonts w:ascii="Times New Roman" w:hAnsi="Times New Roman" w:cs="Times New Roman"/>
          <w:i/>
          <w:sz w:val="28"/>
          <w:szCs w:val="28"/>
        </w:rPr>
      </w:pPr>
    </w:p>
    <w:p w:rsidR="00EE7097" w:rsidRDefault="00EE7097" w:rsidP="00EE7097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BD5F71" w:rsidRDefault="00BD5F71" w:rsidP="004A4334">
      <w:pPr>
        <w:rPr>
          <w:rFonts w:ascii="Times New Roman" w:hAnsi="Times New Roman"/>
          <w:sz w:val="28"/>
          <w:szCs w:val="28"/>
        </w:rPr>
      </w:pPr>
    </w:p>
    <w:p w:rsidR="00EE7097" w:rsidRDefault="00EE7097" w:rsidP="004A4334">
      <w:pPr>
        <w:rPr>
          <w:rFonts w:ascii="Times New Roman" w:hAnsi="Times New Roman"/>
          <w:sz w:val="28"/>
          <w:szCs w:val="28"/>
        </w:rPr>
      </w:pPr>
    </w:p>
    <w:p w:rsidR="00EE7097" w:rsidRDefault="00EE7097" w:rsidP="004A4334">
      <w:pPr>
        <w:rPr>
          <w:rFonts w:ascii="Times New Roman" w:hAnsi="Times New Roman"/>
          <w:sz w:val="28"/>
          <w:szCs w:val="28"/>
        </w:rPr>
      </w:pPr>
    </w:p>
    <w:p w:rsidR="00EE7097" w:rsidRDefault="00EE7097" w:rsidP="004A4334">
      <w:pPr>
        <w:rPr>
          <w:rFonts w:ascii="Times New Roman" w:hAnsi="Times New Roman"/>
          <w:sz w:val="28"/>
          <w:szCs w:val="28"/>
        </w:rPr>
      </w:pPr>
    </w:p>
    <w:p w:rsidR="00EE7097" w:rsidRDefault="00EE7097" w:rsidP="004A4334">
      <w:pPr>
        <w:rPr>
          <w:rFonts w:ascii="Times New Roman" w:hAnsi="Times New Roman"/>
          <w:sz w:val="28"/>
          <w:szCs w:val="28"/>
        </w:rPr>
      </w:pPr>
    </w:p>
    <w:p w:rsidR="00ED50D6" w:rsidRDefault="00AF4CB6" w:rsidP="00391D6D">
      <w:pPr>
        <w:shd w:val="clear" w:color="auto" w:fill="FFFFFF"/>
        <w:spacing w:line="274" w:lineRule="exact"/>
        <w:ind w:left="1440"/>
        <w:jc w:val="right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lastRenderedPageBreak/>
        <w:t xml:space="preserve">                    Приложение  </w:t>
      </w:r>
    </w:p>
    <w:p w:rsidR="00ED50D6" w:rsidRDefault="00ED50D6" w:rsidP="00391D6D">
      <w:pPr>
        <w:pStyle w:val="ConsTitle"/>
        <w:widowControl/>
        <w:ind w:right="0"/>
        <w:jc w:val="right"/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  <w:tab/>
        <w:t xml:space="preserve">к постановлению </w:t>
      </w:r>
    </w:p>
    <w:p w:rsidR="00ED50D6" w:rsidRDefault="00ED50D6" w:rsidP="00391D6D">
      <w:pPr>
        <w:pStyle w:val="ConsTitle"/>
        <w:widowControl/>
        <w:ind w:left="5664" w:right="0" w:firstLine="708"/>
        <w:jc w:val="right"/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pacing w:val="-2"/>
          <w:sz w:val="28"/>
          <w:szCs w:val="28"/>
        </w:rPr>
        <w:t>администрации города</w:t>
      </w:r>
    </w:p>
    <w:p w:rsidR="00ED50D6" w:rsidRDefault="00ED50D6" w:rsidP="00391D6D">
      <w:pPr>
        <w:pStyle w:val="ConsTitle"/>
        <w:widowControl/>
        <w:ind w:right="0"/>
        <w:jc w:val="right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ab/>
      </w:r>
      <w:r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ab/>
        <w:t xml:space="preserve">от </w:t>
      </w:r>
      <w:r w:rsidR="00485DBE" w:rsidRPr="00485DBE"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 xml:space="preserve">21.08.2014 </w:t>
      </w:r>
      <w:r w:rsidR="00485DBE" w:rsidRPr="00485DBE">
        <w:rPr>
          <w:rFonts w:ascii="Times New Roman" w:hAnsi="Times New Roman" w:cs="Times New Roman" w:hint="eastAsia"/>
          <w:b w:val="0"/>
          <w:color w:val="000000"/>
          <w:spacing w:val="-4"/>
          <w:sz w:val="28"/>
          <w:szCs w:val="28"/>
        </w:rPr>
        <w:t>№</w:t>
      </w:r>
      <w:r w:rsidR="00485DBE" w:rsidRPr="00485DBE"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 xml:space="preserve"> 94</w:t>
      </w:r>
      <w:r w:rsidR="00485DBE"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>5</w:t>
      </w:r>
      <w:r w:rsidR="00485DBE" w:rsidRPr="00485DBE">
        <w:rPr>
          <w:rFonts w:ascii="Times New Roman" w:hAnsi="Times New Roman" w:cs="Times New Roman"/>
          <w:b w:val="0"/>
          <w:color w:val="000000"/>
          <w:spacing w:val="-4"/>
          <w:sz w:val="28"/>
          <w:szCs w:val="28"/>
        </w:rPr>
        <w:t>-</w:t>
      </w:r>
      <w:r w:rsidR="00485DBE" w:rsidRPr="00485DBE">
        <w:rPr>
          <w:rFonts w:ascii="Times New Roman" w:hAnsi="Times New Roman" w:cs="Times New Roman" w:hint="eastAsia"/>
          <w:b w:val="0"/>
          <w:color w:val="000000"/>
          <w:spacing w:val="-4"/>
          <w:sz w:val="28"/>
          <w:szCs w:val="28"/>
        </w:rPr>
        <w:t>п</w:t>
      </w:r>
    </w:p>
    <w:p w:rsidR="00DA07BA" w:rsidRDefault="00DA07BA" w:rsidP="007A3C52">
      <w:pPr>
        <w:pStyle w:val="ConsTitle"/>
        <w:widowControl/>
        <w:ind w:right="0"/>
        <w:rPr>
          <w:rFonts w:ascii="Times New Roman" w:hAnsi="Times New Roman" w:cs="Times New Roman"/>
          <w:sz w:val="28"/>
          <w:szCs w:val="28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Схема 1 границ территории внесения изменений в документ территориального планирования «Генеральный план города Нефтеюганска» </w:t>
      </w: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>
        <w:rPr>
          <w:rFonts w:ascii="Times New Roman" w:hAnsi="Times New Roman"/>
          <w:sz w:val="28"/>
          <w:szCs w:val="28"/>
        </w:rPr>
        <w:t>г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Pr="00EE2908">
        <w:rPr>
          <w:rFonts w:ascii="Times New Roman" w:hAnsi="Times New Roman"/>
          <w:sz w:val="28"/>
          <w:szCs w:val="28"/>
        </w:rPr>
        <w:t>Н</w:t>
      </w:r>
      <w:proofErr w:type="gramEnd"/>
      <w:r w:rsidRPr="00EE2908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EE290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в районе автозаправочной станции ООО «</w:t>
      </w:r>
      <w:proofErr w:type="spellStart"/>
      <w:r>
        <w:rPr>
          <w:rFonts w:ascii="Times New Roman" w:hAnsi="Times New Roman"/>
          <w:sz w:val="28"/>
          <w:szCs w:val="28"/>
        </w:rPr>
        <w:t>Роснефтепродукт</w:t>
      </w:r>
      <w:proofErr w:type="spellEnd"/>
      <w:r>
        <w:rPr>
          <w:rFonts w:ascii="Times New Roman" w:hAnsi="Times New Roman"/>
          <w:sz w:val="28"/>
          <w:szCs w:val="28"/>
        </w:rPr>
        <w:t>» по Федеральной автодороге Тюмень-Сургут-Северная Земля</w:t>
      </w:r>
    </w:p>
    <w:p w:rsidR="001F180C" w:rsidRPr="00980251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90871" cy="67913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ыкопировка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871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Pr="00EE2908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2 границ территории внесения изменений в документ территориального планирования «Генеральный план города Нефтеюганска» </w:t>
      </w: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>
        <w:rPr>
          <w:rFonts w:ascii="Times New Roman" w:hAnsi="Times New Roman"/>
          <w:sz w:val="28"/>
          <w:szCs w:val="28"/>
        </w:rPr>
        <w:t>г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Pr="00EE2908">
        <w:rPr>
          <w:rFonts w:ascii="Times New Roman" w:hAnsi="Times New Roman"/>
          <w:sz w:val="28"/>
          <w:szCs w:val="28"/>
        </w:rPr>
        <w:t>Н</w:t>
      </w:r>
      <w:proofErr w:type="gramEnd"/>
      <w:r w:rsidRPr="00EE2908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EE290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проезд Энергетиков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56321" cy="794385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ыкопировка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21" cy="794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3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>
        <w:rPr>
          <w:rFonts w:ascii="Times New Roman" w:hAnsi="Times New Roman"/>
          <w:sz w:val="28"/>
          <w:szCs w:val="28"/>
        </w:rPr>
        <w:t>г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Pr="00EE2908">
        <w:rPr>
          <w:rFonts w:ascii="Times New Roman" w:hAnsi="Times New Roman"/>
          <w:sz w:val="28"/>
          <w:szCs w:val="28"/>
        </w:rPr>
        <w:t>Н</w:t>
      </w:r>
      <w:proofErr w:type="gramEnd"/>
      <w:r w:rsidRPr="00EE2908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EE2908"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ул.Транспортная</w:t>
      </w:r>
      <w:proofErr w:type="spellEnd"/>
      <w:r>
        <w:rPr>
          <w:rFonts w:ascii="Times New Roman" w:hAnsi="Times New Roman"/>
          <w:sz w:val="28"/>
          <w:szCs w:val="28"/>
        </w:rPr>
        <w:t xml:space="preserve"> (Объездная) напротив территории между пожарной частью и КОС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70591" cy="809625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ыкопировка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591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4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>
        <w:rPr>
          <w:rFonts w:ascii="Times New Roman" w:hAnsi="Times New Roman"/>
          <w:sz w:val="28"/>
          <w:szCs w:val="28"/>
        </w:rPr>
        <w:t>г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Pr="00EE2908">
        <w:rPr>
          <w:rFonts w:ascii="Times New Roman" w:hAnsi="Times New Roman"/>
          <w:sz w:val="28"/>
          <w:szCs w:val="28"/>
        </w:rPr>
        <w:t>Н</w:t>
      </w:r>
      <w:proofErr w:type="gramEnd"/>
      <w:r w:rsidRPr="00EE2908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EE290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Северо-Западная зона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15040" cy="8020050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ыкопировка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040" cy="802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5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>
        <w:rPr>
          <w:rFonts w:ascii="Times New Roman" w:hAnsi="Times New Roman"/>
          <w:sz w:val="28"/>
          <w:szCs w:val="28"/>
        </w:rPr>
        <w:t>г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Pr="00EE2908">
        <w:rPr>
          <w:rFonts w:ascii="Times New Roman" w:hAnsi="Times New Roman"/>
          <w:sz w:val="28"/>
          <w:szCs w:val="28"/>
        </w:rPr>
        <w:t>Н</w:t>
      </w:r>
      <w:proofErr w:type="gramEnd"/>
      <w:r w:rsidRPr="00EE2908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EE290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микрорайон 4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99170" cy="81343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ыкопировка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6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>
        <w:rPr>
          <w:rFonts w:ascii="Times New Roman" w:hAnsi="Times New Roman"/>
          <w:sz w:val="28"/>
          <w:szCs w:val="28"/>
        </w:rPr>
        <w:t>г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r w:rsidRPr="00EE2908">
        <w:rPr>
          <w:rFonts w:ascii="Times New Roman" w:hAnsi="Times New Roman"/>
          <w:sz w:val="28"/>
          <w:szCs w:val="28"/>
        </w:rPr>
        <w:t>Н</w:t>
      </w:r>
      <w:proofErr w:type="gramEnd"/>
      <w:r w:rsidRPr="00EE2908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EE2908"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ул.Сургутская</w:t>
      </w:r>
      <w:proofErr w:type="spellEnd"/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70605" cy="79629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ыкопировка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605" cy="796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7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Pr="002A6F7D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 w:rsidRPr="00980251">
        <w:rPr>
          <w:rFonts w:ascii="Times New Roman" w:hAnsi="Times New Roman"/>
          <w:sz w:val="28"/>
          <w:szCs w:val="28"/>
        </w:rPr>
        <w:t>г</w:t>
      </w:r>
      <w:proofErr w:type="gramStart"/>
      <w:r w:rsidRPr="00980251">
        <w:rPr>
          <w:rFonts w:ascii="Times New Roman" w:hAnsi="Times New Roman"/>
          <w:sz w:val="28"/>
          <w:szCs w:val="28"/>
        </w:rPr>
        <w:t>.Н</w:t>
      </w:r>
      <w:proofErr w:type="gramEnd"/>
      <w:r w:rsidRPr="00980251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980251">
        <w:rPr>
          <w:rFonts w:ascii="Times New Roman" w:hAnsi="Times New Roman"/>
          <w:sz w:val="28"/>
          <w:szCs w:val="28"/>
        </w:rPr>
        <w:t xml:space="preserve">, </w:t>
      </w:r>
      <w:r w:rsidRPr="002A6F7D">
        <w:rPr>
          <w:rFonts w:ascii="Times New Roman" w:hAnsi="Times New Roman"/>
          <w:sz w:val="28"/>
          <w:szCs w:val="28"/>
        </w:rPr>
        <w:t>микрорайон 8А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532163" cy="78390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8А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63" cy="783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Схема 8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 w:rsidRPr="00980251">
        <w:rPr>
          <w:rFonts w:ascii="Times New Roman" w:hAnsi="Times New Roman"/>
          <w:sz w:val="28"/>
          <w:szCs w:val="28"/>
        </w:rPr>
        <w:t>г</w:t>
      </w:r>
      <w:proofErr w:type="gramStart"/>
      <w:r w:rsidRPr="00980251">
        <w:rPr>
          <w:rFonts w:ascii="Times New Roman" w:hAnsi="Times New Roman"/>
          <w:sz w:val="28"/>
          <w:szCs w:val="28"/>
        </w:rPr>
        <w:t>.Н</w:t>
      </w:r>
      <w:proofErr w:type="gramEnd"/>
      <w:r w:rsidRPr="00980251">
        <w:rPr>
          <w:rFonts w:ascii="Times New Roman" w:hAnsi="Times New Roman"/>
          <w:sz w:val="28"/>
          <w:szCs w:val="28"/>
        </w:rPr>
        <w:t>ефтеюганск</w:t>
      </w:r>
      <w:proofErr w:type="spellEnd"/>
      <w:r>
        <w:rPr>
          <w:rFonts w:ascii="Times New Roman" w:hAnsi="Times New Roman"/>
          <w:sz w:val="28"/>
          <w:szCs w:val="28"/>
        </w:rPr>
        <w:t>, Прибрежная зона</w:t>
      </w: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610225" cy="793285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оррект схема № 8 !! ГП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932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Pr="00DA07BA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DA07BA">
        <w:rPr>
          <w:rFonts w:ascii="Times New Roman" w:hAnsi="Times New Roman" w:cs="Times New Roman"/>
          <w:sz w:val="28"/>
          <w:szCs w:val="28"/>
        </w:rPr>
        <w:lastRenderedPageBreak/>
        <w:t xml:space="preserve">Схема 9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 w:rsidRPr="00DA07BA"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 w:rsidRPr="00DA07BA">
        <w:rPr>
          <w:rFonts w:ascii="Times New Roman" w:hAnsi="Times New Roman"/>
          <w:sz w:val="28"/>
          <w:szCs w:val="28"/>
        </w:rPr>
        <w:t>г</w:t>
      </w:r>
      <w:proofErr w:type="gramStart"/>
      <w:r w:rsidRPr="00DA07BA">
        <w:rPr>
          <w:rFonts w:ascii="Times New Roman" w:hAnsi="Times New Roman"/>
          <w:sz w:val="28"/>
          <w:szCs w:val="28"/>
        </w:rPr>
        <w:t>.Н</w:t>
      </w:r>
      <w:proofErr w:type="gramEnd"/>
      <w:r w:rsidRPr="00DA07BA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DA07BA">
        <w:rPr>
          <w:rFonts w:ascii="Times New Roman" w:hAnsi="Times New Roman"/>
          <w:sz w:val="28"/>
          <w:szCs w:val="28"/>
        </w:rPr>
        <w:t>, территория в районе СУ-62</w:t>
      </w: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21731" cy="80962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У-62 ГП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731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10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адресу: </w:t>
      </w:r>
      <w:proofErr w:type="spellStart"/>
      <w:r w:rsidRPr="00980251">
        <w:rPr>
          <w:rFonts w:ascii="Times New Roman" w:hAnsi="Times New Roman"/>
          <w:sz w:val="28"/>
          <w:szCs w:val="28"/>
        </w:rPr>
        <w:t>г</w:t>
      </w:r>
      <w:proofErr w:type="gramStart"/>
      <w:r w:rsidRPr="00980251">
        <w:rPr>
          <w:rFonts w:ascii="Times New Roman" w:hAnsi="Times New Roman"/>
          <w:sz w:val="28"/>
          <w:szCs w:val="28"/>
        </w:rPr>
        <w:t>.Н</w:t>
      </w:r>
      <w:proofErr w:type="gramEnd"/>
      <w:r w:rsidRPr="00980251">
        <w:rPr>
          <w:rFonts w:ascii="Times New Roman" w:hAnsi="Times New Roman"/>
          <w:sz w:val="28"/>
          <w:szCs w:val="28"/>
        </w:rPr>
        <w:t>ефтеюганск</w:t>
      </w:r>
      <w:proofErr w:type="spellEnd"/>
      <w:r>
        <w:rPr>
          <w:rFonts w:ascii="Times New Roman" w:hAnsi="Times New Roman"/>
          <w:sz w:val="28"/>
          <w:szCs w:val="28"/>
        </w:rPr>
        <w:t>, территория,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</w:rPr>
        <w:t xml:space="preserve"> ограниченная </w:t>
      </w:r>
      <w:proofErr w:type="spellStart"/>
      <w:r>
        <w:rPr>
          <w:rFonts w:ascii="Times New Roman" w:hAnsi="Times New Roman"/>
          <w:sz w:val="28"/>
          <w:szCs w:val="28"/>
        </w:rPr>
        <w:t>ул</w:t>
      </w:r>
      <w:proofErr w:type="gramStart"/>
      <w:r>
        <w:rPr>
          <w:rFonts w:ascii="Times New Roman" w:hAnsi="Times New Roman"/>
          <w:sz w:val="28"/>
          <w:szCs w:val="28"/>
        </w:rPr>
        <w:t>.К</w:t>
      </w:r>
      <w:proofErr w:type="gramEnd"/>
      <w:r>
        <w:rPr>
          <w:rFonts w:ascii="Times New Roman" w:hAnsi="Times New Roman"/>
          <w:sz w:val="28"/>
          <w:szCs w:val="28"/>
        </w:rPr>
        <w:t>оммунальная</w:t>
      </w:r>
      <w:proofErr w:type="spellEnd"/>
      <w:r>
        <w:rPr>
          <w:rFonts w:ascii="Times New Roman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/>
          <w:sz w:val="28"/>
          <w:szCs w:val="28"/>
        </w:rPr>
        <w:t>ул.Транспортная</w:t>
      </w:r>
      <w:proofErr w:type="spellEnd"/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610225" cy="793285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оммунальная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932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Схема 11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Pr="006E548D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</w:rPr>
      </w:pPr>
      <w:r w:rsidRPr="006E548D">
        <w:rPr>
          <w:rFonts w:ascii="Times New Roman" w:hAnsi="Times New Roman"/>
          <w:sz w:val="28"/>
          <w:szCs w:val="28"/>
        </w:rPr>
        <w:t xml:space="preserve">по адресу:  </w:t>
      </w:r>
      <w:proofErr w:type="spellStart"/>
      <w:r w:rsidRPr="006E548D">
        <w:rPr>
          <w:rFonts w:ascii="Times New Roman" w:hAnsi="Times New Roman"/>
          <w:sz w:val="28"/>
          <w:szCs w:val="28"/>
        </w:rPr>
        <w:t>г</w:t>
      </w:r>
      <w:proofErr w:type="gramStart"/>
      <w:r w:rsidRPr="006E548D">
        <w:rPr>
          <w:rFonts w:ascii="Times New Roman" w:hAnsi="Times New Roman"/>
          <w:sz w:val="28"/>
          <w:szCs w:val="28"/>
        </w:rPr>
        <w:t>.Н</w:t>
      </w:r>
      <w:proofErr w:type="gramEnd"/>
      <w:r w:rsidRPr="006E548D">
        <w:rPr>
          <w:rFonts w:ascii="Times New Roman" w:hAnsi="Times New Roman"/>
          <w:sz w:val="28"/>
          <w:szCs w:val="28"/>
        </w:rPr>
        <w:t>ефтеюганск</w:t>
      </w:r>
      <w:proofErr w:type="spellEnd"/>
      <w:r w:rsidRPr="006E548D">
        <w:rPr>
          <w:rFonts w:ascii="Times New Roman" w:hAnsi="Times New Roman"/>
          <w:sz w:val="28"/>
          <w:szCs w:val="28"/>
        </w:rPr>
        <w:t>, микрорайон 11А (территория домов № 7 и 8)</w:t>
      </w:r>
    </w:p>
    <w:p w:rsidR="001F180C" w:rsidRPr="006E548D" w:rsidRDefault="00363F25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847030" cy="8267700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1А зодчий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030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Pr="006E548D" w:rsidRDefault="001F180C" w:rsidP="001F180C">
      <w:pPr>
        <w:pStyle w:val="ConsPlusNonformat"/>
        <w:widowControl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1F180C" w:rsidRPr="006E548D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6E548D">
        <w:rPr>
          <w:rFonts w:ascii="Times New Roman" w:hAnsi="Times New Roman" w:cs="Times New Roman"/>
          <w:sz w:val="28"/>
          <w:szCs w:val="28"/>
        </w:rPr>
        <w:lastRenderedPageBreak/>
        <w:t xml:space="preserve">Схема 12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6E548D">
        <w:rPr>
          <w:rFonts w:ascii="Times New Roman" w:hAnsi="Times New Roman" w:cs="Times New Roman"/>
          <w:sz w:val="28"/>
          <w:szCs w:val="28"/>
        </w:rPr>
        <w:t xml:space="preserve">по адресу:  </w:t>
      </w:r>
      <w:proofErr w:type="spellStart"/>
      <w:r w:rsidRPr="006E548D">
        <w:rPr>
          <w:rFonts w:ascii="Times New Roman" w:hAnsi="Times New Roman" w:cs="Times New Roman"/>
          <w:sz w:val="28"/>
          <w:szCs w:val="28"/>
        </w:rPr>
        <w:t>г</w:t>
      </w:r>
      <w:proofErr w:type="gramStart"/>
      <w:r w:rsidRPr="006E548D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Pr="006E548D">
        <w:rPr>
          <w:rFonts w:ascii="Times New Roman" w:hAnsi="Times New Roman" w:cs="Times New Roman"/>
          <w:sz w:val="28"/>
          <w:szCs w:val="28"/>
        </w:rPr>
        <w:t>ефтеюганск</w:t>
      </w:r>
      <w:proofErr w:type="spellEnd"/>
      <w:r w:rsidRPr="006E548D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6E548D">
        <w:rPr>
          <w:rFonts w:ascii="Times New Roman" w:hAnsi="Times New Roman" w:cs="Times New Roman"/>
          <w:sz w:val="28"/>
          <w:szCs w:val="28"/>
        </w:rPr>
        <w:t>ул.Мамонтовская</w:t>
      </w:r>
      <w:proofErr w:type="spellEnd"/>
      <w:r w:rsidRPr="006E548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территория,</w:t>
      </w:r>
    </w:p>
    <w:p w:rsidR="001F180C" w:rsidRPr="006E548D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proofErr w:type="gramStart"/>
      <w:r w:rsidRPr="006E548D">
        <w:rPr>
          <w:rFonts w:ascii="Times New Roman" w:hAnsi="Times New Roman" w:cs="Times New Roman"/>
          <w:sz w:val="28"/>
          <w:szCs w:val="28"/>
        </w:rPr>
        <w:t>прилегающая</w:t>
      </w:r>
      <w:proofErr w:type="gramEnd"/>
      <w:r w:rsidRPr="006E548D">
        <w:rPr>
          <w:rFonts w:ascii="Times New Roman" w:hAnsi="Times New Roman" w:cs="Times New Roman"/>
          <w:sz w:val="28"/>
          <w:szCs w:val="28"/>
        </w:rPr>
        <w:t xml:space="preserve"> к границам земельного участка № 4</w:t>
      </w:r>
    </w:p>
    <w:p w:rsidR="001F180C" w:rsidRPr="006E548D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52381" cy="8201025"/>
            <wp:effectExtent l="0" t="0" r="127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Выкопировка ЮАТ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381" cy="820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1F180C" w:rsidRPr="006E548D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6E548D">
        <w:rPr>
          <w:rFonts w:ascii="Times New Roman" w:hAnsi="Times New Roman" w:cs="Times New Roman"/>
          <w:sz w:val="28"/>
          <w:szCs w:val="28"/>
        </w:rPr>
        <w:lastRenderedPageBreak/>
        <w:t xml:space="preserve">Схема 13 границ территории внесения изменений в документ территориального планирования «Генеральный план города Нефтеюганска» </w:t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6E548D">
        <w:rPr>
          <w:rFonts w:ascii="Times New Roman" w:hAnsi="Times New Roman" w:cs="Times New Roman"/>
          <w:sz w:val="28"/>
          <w:szCs w:val="28"/>
        </w:rPr>
        <w:t xml:space="preserve">по адресу: </w:t>
      </w:r>
      <w:proofErr w:type="spellStart"/>
      <w:r w:rsidRPr="006E548D">
        <w:rPr>
          <w:rFonts w:ascii="Times New Roman" w:hAnsi="Times New Roman" w:cs="Times New Roman"/>
          <w:sz w:val="28"/>
          <w:szCs w:val="28"/>
        </w:rPr>
        <w:t>г</w:t>
      </w:r>
      <w:proofErr w:type="gramStart"/>
      <w:r w:rsidRPr="006E548D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Pr="006E548D">
        <w:rPr>
          <w:rFonts w:ascii="Times New Roman" w:hAnsi="Times New Roman" w:cs="Times New Roman"/>
          <w:sz w:val="28"/>
          <w:szCs w:val="28"/>
        </w:rPr>
        <w:t>ефтеюганск</w:t>
      </w:r>
      <w:proofErr w:type="spellEnd"/>
      <w:r w:rsidRPr="006E548D">
        <w:rPr>
          <w:rFonts w:ascii="Times New Roman" w:hAnsi="Times New Roman" w:cs="Times New Roman"/>
          <w:sz w:val="28"/>
          <w:szCs w:val="28"/>
        </w:rPr>
        <w:t>, проезд 5П, район ООО ТК «</w:t>
      </w:r>
      <w:proofErr w:type="spellStart"/>
      <w:r w:rsidRPr="006E548D">
        <w:rPr>
          <w:rFonts w:ascii="Times New Roman" w:hAnsi="Times New Roman" w:cs="Times New Roman"/>
          <w:sz w:val="28"/>
          <w:szCs w:val="28"/>
        </w:rPr>
        <w:t>Фастранс</w:t>
      </w:r>
      <w:proofErr w:type="spellEnd"/>
      <w:r w:rsidRPr="006E548D">
        <w:rPr>
          <w:rFonts w:ascii="Times New Roman" w:hAnsi="Times New Roman" w:cs="Times New Roman"/>
          <w:sz w:val="28"/>
          <w:szCs w:val="28"/>
        </w:rPr>
        <w:t>»</w:t>
      </w:r>
    </w:p>
    <w:p w:rsidR="001F180C" w:rsidRDefault="00363F25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07882" cy="78771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ыкопировка ИнкомСтрой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882" cy="787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1F180C" w:rsidRDefault="001F180C" w:rsidP="001F180C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ED50D6" w:rsidRDefault="00ED50D6" w:rsidP="000968AE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ED50D6" w:rsidSect="007408CD">
      <w:headerReference w:type="even" r:id="rId23"/>
      <w:headerReference w:type="default" r:id="rId24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952" w:rsidRDefault="00F34952">
      <w:r>
        <w:separator/>
      </w:r>
    </w:p>
  </w:endnote>
  <w:endnote w:type="continuationSeparator" w:id="0">
    <w:p w:rsidR="00F34952" w:rsidRDefault="00F349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ragma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952" w:rsidRDefault="00F34952">
      <w:r>
        <w:separator/>
      </w:r>
    </w:p>
  </w:footnote>
  <w:footnote w:type="continuationSeparator" w:id="0">
    <w:p w:rsidR="00F34952" w:rsidRDefault="00F3495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08CD" w:rsidRDefault="00A70396" w:rsidP="00403F81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7408CD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7408CD" w:rsidRDefault="007408CD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08CD" w:rsidRPr="002F0CF9" w:rsidRDefault="00A70396">
    <w:pPr>
      <w:pStyle w:val="a5"/>
      <w:jc w:val="center"/>
      <w:rPr>
        <w:b w:val="0"/>
      </w:rPr>
    </w:pPr>
    <w:r w:rsidRPr="002F0CF9">
      <w:rPr>
        <w:b w:val="0"/>
      </w:rPr>
      <w:fldChar w:fldCharType="begin"/>
    </w:r>
    <w:r w:rsidR="007408CD" w:rsidRPr="002F0CF9">
      <w:rPr>
        <w:b w:val="0"/>
      </w:rPr>
      <w:instrText xml:space="preserve"> PAGE   \* MERGEFORMAT </w:instrText>
    </w:r>
    <w:r w:rsidRPr="002F0CF9">
      <w:rPr>
        <w:b w:val="0"/>
      </w:rPr>
      <w:fldChar w:fldCharType="separate"/>
    </w:r>
    <w:r w:rsidR="009B6518">
      <w:rPr>
        <w:b w:val="0"/>
        <w:noProof/>
      </w:rPr>
      <w:t>3</w:t>
    </w:r>
    <w:r w:rsidRPr="002F0CF9">
      <w:rPr>
        <w:b w:val="0"/>
      </w:rPr>
      <w:fldChar w:fldCharType="end"/>
    </w:r>
  </w:p>
  <w:p w:rsidR="007408CD" w:rsidRDefault="007408CD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4334"/>
    <w:rsid w:val="000053A0"/>
    <w:rsid w:val="0002133C"/>
    <w:rsid w:val="000227FD"/>
    <w:rsid w:val="0002561A"/>
    <w:rsid w:val="000443F3"/>
    <w:rsid w:val="00086BB4"/>
    <w:rsid w:val="00093EDA"/>
    <w:rsid w:val="000968AE"/>
    <w:rsid w:val="000A3EA3"/>
    <w:rsid w:val="000D28FB"/>
    <w:rsid w:val="000F0BB4"/>
    <w:rsid w:val="000F39C9"/>
    <w:rsid w:val="00100D2D"/>
    <w:rsid w:val="00102269"/>
    <w:rsid w:val="001057E0"/>
    <w:rsid w:val="00105ED6"/>
    <w:rsid w:val="00111DE4"/>
    <w:rsid w:val="00127839"/>
    <w:rsid w:val="001306F2"/>
    <w:rsid w:val="00131962"/>
    <w:rsid w:val="00157E1A"/>
    <w:rsid w:val="00174187"/>
    <w:rsid w:val="0017741E"/>
    <w:rsid w:val="001806A9"/>
    <w:rsid w:val="0018205C"/>
    <w:rsid w:val="001B59E5"/>
    <w:rsid w:val="001B7F7C"/>
    <w:rsid w:val="001C1A98"/>
    <w:rsid w:val="001C5648"/>
    <w:rsid w:val="001C564D"/>
    <w:rsid w:val="001C646D"/>
    <w:rsid w:val="001D4CEE"/>
    <w:rsid w:val="001E3C17"/>
    <w:rsid w:val="001F180C"/>
    <w:rsid w:val="001F664C"/>
    <w:rsid w:val="002105AA"/>
    <w:rsid w:val="00221C7F"/>
    <w:rsid w:val="00223CE2"/>
    <w:rsid w:val="002249E7"/>
    <w:rsid w:val="002250E9"/>
    <w:rsid w:val="00230015"/>
    <w:rsid w:val="0026470B"/>
    <w:rsid w:val="00266079"/>
    <w:rsid w:val="00273567"/>
    <w:rsid w:val="002751CD"/>
    <w:rsid w:val="0027727B"/>
    <w:rsid w:val="00296B23"/>
    <w:rsid w:val="002B5F5C"/>
    <w:rsid w:val="002B7539"/>
    <w:rsid w:val="002F0CF9"/>
    <w:rsid w:val="0030439F"/>
    <w:rsid w:val="003046AC"/>
    <w:rsid w:val="00305552"/>
    <w:rsid w:val="00315788"/>
    <w:rsid w:val="00323835"/>
    <w:rsid w:val="00342588"/>
    <w:rsid w:val="003570C6"/>
    <w:rsid w:val="00363F25"/>
    <w:rsid w:val="00391D6D"/>
    <w:rsid w:val="003A53EE"/>
    <w:rsid w:val="003B1042"/>
    <w:rsid w:val="003D5AF3"/>
    <w:rsid w:val="003D6071"/>
    <w:rsid w:val="003D7680"/>
    <w:rsid w:val="003E47F0"/>
    <w:rsid w:val="00403F81"/>
    <w:rsid w:val="00422755"/>
    <w:rsid w:val="004244DF"/>
    <w:rsid w:val="00424D70"/>
    <w:rsid w:val="004413FF"/>
    <w:rsid w:val="00445669"/>
    <w:rsid w:val="00457C54"/>
    <w:rsid w:val="00460706"/>
    <w:rsid w:val="004643BA"/>
    <w:rsid w:val="004767F7"/>
    <w:rsid w:val="004775C7"/>
    <w:rsid w:val="00477872"/>
    <w:rsid w:val="00484D34"/>
    <w:rsid w:val="00485DBE"/>
    <w:rsid w:val="004A24BD"/>
    <w:rsid w:val="004A4334"/>
    <w:rsid w:val="004D6166"/>
    <w:rsid w:val="004F3D5B"/>
    <w:rsid w:val="00500EAD"/>
    <w:rsid w:val="00505CEC"/>
    <w:rsid w:val="00520DAF"/>
    <w:rsid w:val="005542B3"/>
    <w:rsid w:val="00557D32"/>
    <w:rsid w:val="00584B30"/>
    <w:rsid w:val="00590A11"/>
    <w:rsid w:val="005928E4"/>
    <w:rsid w:val="00593CF1"/>
    <w:rsid w:val="005950BE"/>
    <w:rsid w:val="00595CCB"/>
    <w:rsid w:val="005A474B"/>
    <w:rsid w:val="005C7D03"/>
    <w:rsid w:val="005D6BA3"/>
    <w:rsid w:val="005F2525"/>
    <w:rsid w:val="005F38F0"/>
    <w:rsid w:val="005F76D0"/>
    <w:rsid w:val="005F7FED"/>
    <w:rsid w:val="0060554D"/>
    <w:rsid w:val="0061104D"/>
    <w:rsid w:val="00632B15"/>
    <w:rsid w:val="006350AF"/>
    <w:rsid w:val="006407D2"/>
    <w:rsid w:val="00647DDC"/>
    <w:rsid w:val="00650390"/>
    <w:rsid w:val="00653205"/>
    <w:rsid w:val="00653C1D"/>
    <w:rsid w:val="00673FD7"/>
    <w:rsid w:val="00681E88"/>
    <w:rsid w:val="006949B4"/>
    <w:rsid w:val="006B570B"/>
    <w:rsid w:val="006C7532"/>
    <w:rsid w:val="006D6608"/>
    <w:rsid w:val="0070390F"/>
    <w:rsid w:val="00706066"/>
    <w:rsid w:val="00714FAA"/>
    <w:rsid w:val="00724DCD"/>
    <w:rsid w:val="007408CD"/>
    <w:rsid w:val="00743AF2"/>
    <w:rsid w:val="00743DFC"/>
    <w:rsid w:val="00751B55"/>
    <w:rsid w:val="00753CCF"/>
    <w:rsid w:val="00777911"/>
    <w:rsid w:val="007A3C52"/>
    <w:rsid w:val="007A5428"/>
    <w:rsid w:val="007A54A6"/>
    <w:rsid w:val="007B74E3"/>
    <w:rsid w:val="007C0F71"/>
    <w:rsid w:val="007D333F"/>
    <w:rsid w:val="007D3B90"/>
    <w:rsid w:val="007E29D9"/>
    <w:rsid w:val="007F2FA4"/>
    <w:rsid w:val="008059F8"/>
    <w:rsid w:val="0082520E"/>
    <w:rsid w:val="00842F4C"/>
    <w:rsid w:val="00863B15"/>
    <w:rsid w:val="00867050"/>
    <w:rsid w:val="0087325E"/>
    <w:rsid w:val="008B2B8A"/>
    <w:rsid w:val="008D2185"/>
    <w:rsid w:val="008D4A34"/>
    <w:rsid w:val="00902B1F"/>
    <w:rsid w:val="00905806"/>
    <w:rsid w:val="0092478A"/>
    <w:rsid w:val="00933F99"/>
    <w:rsid w:val="00952E33"/>
    <w:rsid w:val="009532DB"/>
    <w:rsid w:val="00956F28"/>
    <w:rsid w:val="00966EA0"/>
    <w:rsid w:val="00980251"/>
    <w:rsid w:val="009807D3"/>
    <w:rsid w:val="00983E5F"/>
    <w:rsid w:val="0099633D"/>
    <w:rsid w:val="009A4264"/>
    <w:rsid w:val="009B12BF"/>
    <w:rsid w:val="009B5399"/>
    <w:rsid w:val="009B6249"/>
    <w:rsid w:val="009B6518"/>
    <w:rsid w:val="009D17E2"/>
    <w:rsid w:val="009D4633"/>
    <w:rsid w:val="009D4A46"/>
    <w:rsid w:val="00A11C6A"/>
    <w:rsid w:val="00A26726"/>
    <w:rsid w:val="00A35363"/>
    <w:rsid w:val="00A44A3E"/>
    <w:rsid w:val="00A62D4B"/>
    <w:rsid w:val="00A70396"/>
    <w:rsid w:val="00A77FFA"/>
    <w:rsid w:val="00A9386D"/>
    <w:rsid w:val="00A95A0C"/>
    <w:rsid w:val="00AA16EC"/>
    <w:rsid w:val="00AB7A35"/>
    <w:rsid w:val="00AC05AE"/>
    <w:rsid w:val="00AD0F9F"/>
    <w:rsid w:val="00AF4CB6"/>
    <w:rsid w:val="00B24120"/>
    <w:rsid w:val="00B3044E"/>
    <w:rsid w:val="00B34338"/>
    <w:rsid w:val="00B371F4"/>
    <w:rsid w:val="00B37C81"/>
    <w:rsid w:val="00B414C1"/>
    <w:rsid w:val="00B41CC8"/>
    <w:rsid w:val="00B43B1B"/>
    <w:rsid w:val="00B648FA"/>
    <w:rsid w:val="00B735FA"/>
    <w:rsid w:val="00B87ECE"/>
    <w:rsid w:val="00B93E8B"/>
    <w:rsid w:val="00BA0947"/>
    <w:rsid w:val="00BC46C2"/>
    <w:rsid w:val="00BC71B8"/>
    <w:rsid w:val="00BD5F71"/>
    <w:rsid w:val="00BE7D3F"/>
    <w:rsid w:val="00BF2665"/>
    <w:rsid w:val="00C162D4"/>
    <w:rsid w:val="00C177B3"/>
    <w:rsid w:val="00C22A9E"/>
    <w:rsid w:val="00C42C21"/>
    <w:rsid w:val="00C4468B"/>
    <w:rsid w:val="00C567A0"/>
    <w:rsid w:val="00C65D49"/>
    <w:rsid w:val="00C70850"/>
    <w:rsid w:val="00C7346E"/>
    <w:rsid w:val="00C8241F"/>
    <w:rsid w:val="00CA37CB"/>
    <w:rsid w:val="00CB21E7"/>
    <w:rsid w:val="00CC7D01"/>
    <w:rsid w:val="00CD2FB8"/>
    <w:rsid w:val="00CE4536"/>
    <w:rsid w:val="00CE4737"/>
    <w:rsid w:val="00CE59ED"/>
    <w:rsid w:val="00CF6095"/>
    <w:rsid w:val="00CF779D"/>
    <w:rsid w:val="00D3489F"/>
    <w:rsid w:val="00D618EF"/>
    <w:rsid w:val="00D61CA6"/>
    <w:rsid w:val="00D6338D"/>
    <w:rsid w:val="00D73F11"/>
    <w:rsid w:val="00D846BF"/>
    <w:rsid w:val="00D872CA"/>
    <w:rsid w:val="00D92EB9"/>
    <w:rsid w:val="00DA07BA"/>
    <w:rsid w:val="00DA2A85"/>
    <w:rsid w:val="00DA457A"/>
    <w:rsid w:val="00DD7B15"/>
    <w:rsid w:val="00DE5660"/>
    <w:rsid w:val="00E056F8"/>
    <w:rsid w:val="00E1243C"/>
    <w:rsid w:val="00E25790"/>
    <w:rsid w:val="00E37716"/>
    <w:rsid w:val="00E624DC"/>
    <w:rsid w:val="00E643B1"/>
    <w:rsid w:val="00E90BE7"/>
    <w:rsid w:val="00EA0350"/>
    <w:rsid w:val="00EA1536"/>
    <w:rsid w:val="00EB24AC"/>
    <w:rsid w:val="00EC42F5"/>
    <w:rsid w:val="00ED50D6"/>
    <w:rsid w:val="00EE1C71"/>
    <w:rsid w:val="00EE69B7"/>
    <w:rsid w:val="00EE7097"/>
    <w:rsid w:val="00EF6866"/>
    <w:rsid w:val="00F210F5"/>
    <w:rsid w:val="00F34952"/>
    <w:rsid w:val="00F448B6"/>
    <w:rsid w:val="00F47477"/>
    <w:rsid w:val="00F5335A"/>
    <w:rsid w:val="00F72D55"/>
    <w:rsid w:val="00FA2F44"/>
    <w:rsid w:val="00FA7138"/>
    <w:rsid w:val="00FF0B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334"/>
    <w:rPr>
      <w:rFonts w:ascii="Pragmatica" w:hAnsi="Pragmatica"/>
      <w:b/>
    </w:rPr>
  </w:style>
  <w:style w:type="paragraph" w:styleId="1">
    <w:name w:val="heading 1"/>
    <w:basedOn w:val="a"/>
    <w:next w:val="a"/>
    <w:qFormat/>
    <w:rsid w:val="004A4334"/>
    <w:pPr>
      <w:keepNext/>
      <w:spacing w:before="240" w:after="60"/>
      <w:outlineLvl w:val="0"/>
    </w:pPr>
    <w:rPr>
      <w:rFonts w:ascii="Arial" w:hAnsi="Arial" w:cs="Arial"/>
      <w:bCs/>
      <w:kern w:val="32"/>
      <w:sz w:val="32"/>
      <w:szCs w:val="32"/>
    </w:rPr>
  </w:style>
  <w:style w:type="paragraph" w:styleId="3">
    <w:name w:val="heading 3"/>
    <w:basedOn w:val="a"/>
    <w:next w:val="a"/>
    <w:qFormat/>
    <w:rsid w:val="004A4334"/>
    <w:pPr>
      <w:keepNext/>
      <w:spacing w:before="240" w:after="60"/>
      <w:outlineLvl w:val="2"/>
    </w:pPr>
    <w:rPr>
      <w:rFonts w:ascii="Arial" w:hAnsi="Arial" w:cs="Arial"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A433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4A433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Title">
    <w:name w:val="ConsTitle"/>
    <w:rsid w:val="004A433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3">
    <w:name w:val="Normal (Web)"/>
    <w:basedOn w:val="a"/>
    <w:uiPriority w:val="99"/>
    <w:rsid w:val="004A4334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customStyle="1" w:styleId="a4">
    <w:name w:val="Знак Знак Знак Знак Знак Знак Знак"/>
    <w:basedOn w:val="a"/>
    <w:rsid w:val="002B5F5C"/>
    <w:rPr>
      <w:rFonts w:ascii="Verdana" w:hAnsi="Verdana" w:cs="Verdana"/>
      <w:b w:val="0"/>
      <w:lang w:val="en-US" w:eastAsia="en-US"/>
    </w:rPr>
  </w:style>
  <w:style w:type="paragraph" w:styleId="a5">
    <w:name w:val="header"/>
    <w:basedOn w:val="a"/>
    <w:link w:val="a6"/>
    <w:uiPriority w:val="99"/>
    <w:rsid w:val="00342588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42588"/>
  </w:style>
  <w:style w:type="paragraph" w:styleId="2">
    <w:name w:val="Body Text 2"/>
    <w:basedOn w:val="a"/>
    <w:rsid w:val="0002133C"/>
    <w:pPr>
      <w:spacing w:after="120" w:line="480" w:lineRule="auto"/>
    </w:pPr>
    <w:rPr>
      <w:rFonts w:ascii="Times New Roman" w:hAnsi="Times New Roman"/>
      <w:b w:val="0"/>
      <w:sz w:val="24"/>
      <w:szCs w:val="24"/>
    </w:rPr>
  </w:style>
  <w:style w:type="paragraph" w:styleId="a8">
    <w:name w:val="footer"/>
    <w:basedOn w:val="a"/>
    <w:link w:val="a9"/>
    <w:rsid w:val="004775C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rsid w:val="004775C7"/>
    <w:rPr>
      <w:rFonts w:ascii="Pragmatica" w:hAnsi="Pragmatica"/>
      <w:b/>
    </w:rPr>
  </w:style>
  <w:style w:type="paragraph" w:customStyle="1" w:styleId="ConsPlusTitle">
    <w:name w:val="ConsPlusTitle"/>
    <w:uiPriority w:val="99"/>
    <w:rsid w:val="00CD2FB8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character" w:customStyle="1" w:styleId="a6">
    <w:name w:val="Верхний колонтитул Знак"/>
    <w:link w:val="a5"/>
    <w:uiPriority w:val="99"/>
    <w:rsid w:val="002F0CF9"/>
    <w:rPr>
      <w:rFonts w:ascii="Pragmatica" w:hAnsi="Pragmatica"/>
      <w:b/>
    </w:rPr>
  </w:style>
  <w:style w:type="paragraph" w:styleId="aa">
    <w:name w:val="No Spacing"/>
    <w:uiPriority w:val="1"/>
    <w:qFormat/>
    <w:rsid w:val="00706066"/>
    <w:rPr>
      <w:rFonts w:ascii="Pragmatica" w:hAnsi="Pragmatica"/>
      <w:b/>
    </w:rPr>
  </w:style>
  <w:style w:type="paragraph" w:customStyle="1" w:styleId="ConsPlusNonformat">
    <w:name w:val="ConsPlusNonformat"/>
    <w:uiPriority w:val="99"/>
    <w:rsid w:val="00BE7D3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0968AE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">
    <w:name w:val="Основной текст 21"/>
    <w:basedOn w:val="a"/>
    <w:rsid w:val="00F210F5"/>
    <w:rPr>
      <w:rFonts w:ascii="Times New Roman" w:hAnsi="Times New Roman"/>
      <w:b w:val="0"/>
      <w:sz w:val="28"/>
    </w:rPr>
  </w:style>
  <w:style w:type="paragraph" w:styleId="ab">
    <w:name w:val="Balloon Text"/>
    <w:basedOn w:val="a"/>
    <w:link w:val="ac"/>
    <w:rsid w:val="007408CD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rsid w:val="007408CD"/>
    <w:rPr>
      <w:rFonts w:ascii="Tahoma" w:hAnsi="Tahoma" w:cs="Tahoma"/>
      <w:b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334"/>
    <w:rPr>
      <w:rFonts w:ascii="Pragmatica" w:hAnsi="Pragmatica"/>
      <w:b/>
    </w:rPr>
  </w:style>
  <w:style w:type="paragraph" w:styleId="1">
    <w:name w:val="heading 1"/>
    <w:basedOn w:val="a"/>
    <w:next w:val="a"/>
    <w:qFormat/>
    <w:rsid w:val="004A4334"/>
    <w:pPr>
      <w:keepNext/>
      <w:spacing w:before="240" w:after="60"/>
      <w:outlineLvl w:val="0"/>
    </w:pPr>
    <w:rPr>
      <w:rFonts w:ascii="Arial" w:hAnsi="Arial" w:cs="Arial"/>
      <w:bCs/>
      <w:kern w:val="32"/>
      <w:sz w:val="32"/>
      <w:szCs w:val="32"/>
    </w:rPr>
  </w:style>
  <w:style w:type="paragraph" w:styleId="3">
    <w:name w:val="heading 3"/>
    <w:basedOn w:val="a"/>
    <w:next w:val="a"/>
    <w:qFormat/>
    <w:rsid w:val="004A4334"/>
    <w:pPr>
      <w:keepNext/>
      <w:spacing w:before="240" w:after="60"/>
      <w:outlineLvl w:val="2"/>
    </w:pPr>
    <w:rPr>
      <w:rFonts w:ascii="Arial" w:hAnsi="Arial" w:cs="Arial"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A433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4A433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Title">
    <w:name w:val="ConsTitle"/>
    <w:rsid w:val="004A433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3">
    <w:name w:val="Normal (Web)"/>
    <w:basedOn w:val="a"/>
    <w:uiPriority w:val="99"/>
    <w:rsid w:val="004A4334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customStyle="1" w:styleId="a4">
    <w:name w:val="Знак Знак Знак Знак Знак Знак Знак"/>
    <w:basedOn w:val="a"/>
    <w:rsid w:val="002B5F5C"/>
    <w:rPr>
      <w:rFonts w:ascii="Verdana" w:hAnsi="Verdana" w:cs="Verdana"/>
      <w:b w:val="0"/>
      <w:lang w:val="en-US" w:eastAsia="en-US"/>
    </w:rPr>
  </w:style>
  <w:style w:type="paragraph" w:styleId="a5">
    <w:name w:val="header"/>
    <w:basedOn w:val="a"/>
    <w:link w:val="a6"/>
    <w:uiPriority w:val="99"/>
    <w:rsid w:val="00342588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42588"/>
  </w:style>
  <w:style w:type="paragraph" w:styleId="2">
    <w:name w:val="Body Text 2"/>
    <w:basedOn w:val="a"/>
    <w:rsid w:val="0002133C"/>
    <w:pPr>
      <w:spacing w:after="120" w:line="480" w:lineRule="auto"/>
    </w:pPr>
    <w:rPr>
      <w:rFonts w:ascii="Times New Roman" w:hAnsi="Times New Roman"/>
      <w:b w:val="0"/>
      <w:sz w:val="24"/>
      <w:szCs w:val="24"/>
    </w:rPr>
  </w:style>
  <w:style w:type="paragraph" w:styleId="a8">
    <w:name w:val="footer"/>
    <w:basedOn w:val="a"/>
    <w:link w:val="a9"/>
    <w:rsid w:val="004775C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rsid w:val="004775C7"/>
    <w:rPr>
      <w:rFonts w:ascii="Pragmatica" w:hAnsi="Pragmatica"/>
      <w:b/>
    </w:rPr>
  </w:style>
  <w:style w:type="paragraph" w:customStyle="1" w:styleId="ConsPlusTitle">
    <w:name w:val="ConsPlusTitle"/>
    <w:uiPriority w:val="99"/>
    <w:rsid w:val="00CD2FB8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character" w:customStyle="1" w:styleId="a6">
    <w:name w:val="Верхний колонтитул Знак"/>
    <w:link w:val="a5"/>
    <w:uiPriority w:val="99"/>
    <w:rsid w:val="002F0CF9"/>
    <w:rPr>
      <w:rFonts w:ascii="Pragmatica" w:hAnsi="Pragmatica"/>
      <w:b/>
    </w:rPr>
  </w:style>
  <w:style w:type="paragraph" w:styleId="aa">
    <w:name w:val="No Spacing"/>
    <w:uiPriority w:val="1"/>
    <w:qFormat/>
    <w:rsid w:val="00706066"/>
    <w:rPr>
      <w:rFonts w:ascii="Pragmatica" w:hAnsi="Pragmatica"/>
      <w:b/>
    </w:rPr>
  </w:style>
  <w:style w:type="paragraph" w:customStyle="1" w:styleId="ConsPlusNonformat">
    <w:name w:val="ConsPlusNonformat"/>
    <w:uiPriority w:val="99"/>
    <w:rsid w:val="00BE7D3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0968AE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">
    <w:name w:val="Основной текст 21"/>
    <w:basedOn w:val="a"/>
    <w:rsid w:val="00F210F5"/>
    <w:rPr>
      <w:rFonts w:ascii="Times New Roman" w:hAnsi="Times New Roman"/>
      <w:b w:val="0"/>
      <w:sz w:val="28"/>
    </w:rPr>
  </w:style>
  <w:style w:type="paragraph" w:styleId="ab">
    <w:name w:val="Balloon Text"/>
    <w:basedOn w:val="a"/>
    <w:link w:val="ac"/>
    <w:rsid w:val="007408CD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rsid w:val="007408CD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04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1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2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40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00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934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681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060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38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3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BD77F0-9A96-4A63-86F0-8225B0938E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15</Pages>
  <Words>841</Words>
  <Characters>4800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ZT_Eruslankina</dc:creator>
  <cp:lastModifiedBy>Duma</cp:lastModifiedBy>
  <cp:revision>12</cp:revision>
  <cp:lastPrinted>2014-08-05T05:24:00Z</cp:lastPrinted>
  <dcterms:created xsi:type="dcterms:W3CDTF">2014-07-28T11:05:00Z</dcterms:created>
  <dcterms:modified xsi:type="dcterms:W3CDTF">2014-08-21T11:56:00Z</dcterms:modified>
</cp:coreProperties>
</file>