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A8" w:rsidRDefault="00921610"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-231775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12A8" w:rsidRDefault="009612A8" w:rsidP="009612A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612A8" w:rsidRDefault="009612A8" w:rsidP="009612A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612A8" w:rsidRDefault="009612A8" w:rsidP="009612A8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9612A8" w:rsidRPr="0011354E" w:rsidRDefault="009612A8" w:rsidP="009612A8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9612A8" w:rsidRPr="00BC5A3B" w:rsidRDefault="009B1BC6" w:rsidP="009612A8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5A3B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612A8" w:rsidRPr="00691575" w:rsidRDefault="009612A8" w:rsidP="009612A8">
      <w:pPr>
        <w:pStyle w:val="ConsPlusNonformat"/>
        <w:widowControl/>
        <w:rPr>
          <w:rFonts w:ascii="Times New Roman" w:hAnsi="Times New Roman" w:cs="Times New Roman"/>
        </w:rPr>
      </w:pPr>
    </w:p>
    <w:p w:rsidR="009612A8" w:rsidRDefault="00AB346F" w:rsidP="009612A8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10.03.2015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№ 186-п</w:t>
      </w:r>
    </w:p>
    <w:p w:rsidR="009612A8" w:rsidRPr="0011354E" w:rsidRDefault="009612A8" w:rsidP="009612A8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г.Нефтеюганск</w:t>
      </w:r>
    </w:p>
    <w:p w:rsidR="009612A8" w:rsidRDefault="009612A8" w:rsidP="009612A8">
      <w:pPr>
        <w:pStyle w:val="21"/>
        <w:rPr>
          <w:b/>
        </w:rPr>
      </w:pPr>
    </w:p>
    <w:p w:rsidR="00A36759" w:rsidRDefault="00A36759" w:rsidP="00062B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szCs w:val="28"/>
        </w:rPr>
        <w:t>О</w:t>
      </w:r>
      <w:r w:rsidR="00D16FFC">
        <w:rPr>
          <w:rFonts w:ascii="Times New Roman" w:hAnsi="Times New Roman"/>
          <w:b/>
          <w:sz w:val="28"/>
        </w:rPr>
        <w:t>ш</w:t>
      </w:r>
      <w:r w:rsidR="00062BE5" w:rsidRPr="00062BE5">
        <w:rPr>
          <w:rFonts w:ascii="Times New Roman" w:hAnsi="Times New Roman"/>
          <w:b/>
          <w:sz w:val="28"/>
        </w:rPr>
        <w:t>табе по координациидеятельности народных дружин</w:t>
      </w:r>
    </w:p>
    <w:p w:rsidR="009612A8" w:rsidRPr="00062BE5" w:rsidRDefault="00062BE5" w:rsidP="00062B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62BE5">
        <w:rPr>
          <w:rFonts w:ascii="Times New Roman" w:hAnsi="Times New Roman"/>
          <w:b/>
          <w:sz w:val="28"/>
        </w:rPr>
        <w:t>в городе</w:t>
      </w:r>
      <w:r w:rsidR="00483F6B" w:rsidRPr="00062BE5">
        <w:rPr>
          <w:rFonts w:ascii="Times New Roman" w:hAnsi="Times New Roman"/>
          <w:b/>
          <w:color w:val="000000"/>
          <w:sz w:val="28"/>
          <w:szCs w:val="28"/>
        </w:rPr>
        <w:t>Нефтеюганск</w:t>
      </w:r>
      <w:r w:rsidRPr="00062BE5">
        <w:rPr>
          <w:rFonts w:ascii="Times New Roman" w:hAnsi="Times New Roman"/>
          <w:b/>
          <w:color w:val="000000"/>
          <w:sz w:val="28"/>
          <w:szCs w:val="28"/>
        </w:rPr>
        <w:t>е</w:t>
      </w:r>
      <w:bookmarkEnd w:id="0"/>
    </w:p>
    <w:p w:rsidR="009612A8" w:rsidRPr="00634768" w:rsidRDefault="00634768" w:rsidP="00634768">
      <w:pPr>
        <w:pStyle w:val="21"/>
        <w:tabs>
          <w:tab w:val="left" w:pos="5370"/>
        </w:tabs>
        <w:rPr>
          <w:szCs w:val="28"/>
        </w:rPr>
      </w:pPr>
      <w:r w:rsidRPr="00634768">
        <w:rPr>
          <w:szCs w:val="28"/>
        </w:rPr>
        <w:tab/>
      </w:r>
    </w:p>
    <w:p w:rsidR="00062BE5" w:rsidRPr="00062BE5" w:rsidRDefault="00062BE5" w:rsidP="00062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BE5">
        <w:rPr>
          <w:rFonts w:ascii="Times New Roman" w:hAnsi="Times New Roman"/>
          <w:sz w:val="28"/>
          <w:szCs w:val="28"/>
        </w:rPr>
        <w:t xml:space="preserve">В целях координации деятельности народных дружин по охране общественного порядка в городе </w:t>
      </w:r>
      <w:r w:rsidR="00A36759">
        <w:rPr>
          <w:rFonts w:ascii="Times New Roman" w:hAnsi="Times New Roman"/>
          <w:sz w:val="28"/>
          <w:szCs w:val="28"/>
        </w:rPr>
        <w:t>Нефтеюганске</w:t>
      </w:r>
      <w:r w:rsidRPr="00062BE5">
        <w:rPr>
          <w:rFonts w:ascii="Times New Roman" w:hAnsi="Times New Roman"/>
          <w:sz w:val="28"/>
          <w:szCs w:val="28"/>
        </w:rPr>
        <w:t xml:space="preserve"> в соответствии с частью 2 статьи 13 Федерального закона от 02</w:t>
      </w:r>
      <w:r w:rsidR="00D16FFC">
        <w:rPr>
          <w:rFonts w:ascii="Times New Roman" w:hAnsi="Times New Roman"/>
          <w:sz w:val="28"/>
          <w:szCs w:val="28"/>
        </w:rPr>
        <w:t>.04.</w:t>
      </w:r>
      <w:r w:rsidRPr="00062BE5">
        <w:rPr>
          <w:rFonts w:ascii="Times New Roman" w:hAnsi="Times New Roman"/>
          <w:sz w:val="28"/>
          <w:szCs w:val="28"/>
        </w:rPr>
        <w:t>2014 №44-ФЗ «Об участии граждан в охране общественного порядка», Законом Ханты-Мансийского автономного округа - Югры от 19</w:t>
      </w:r>
      <w:r w:rsidR="00D16FFC">
        <w:rPr>
          <w:rFonts w:ascii="Times New Roman" w:hAnsi="Times New Roman"/>
          <w:sz w:val="28"/>
          <w:szCs w:val="28"/>
        </w:rPr>
        <w:t>.11.</w:t>
      </w:r>
      <w:r w:rsidRPr="00062BE5">
        <w:rPr>
          <w:rFonts w:ascii="Times New Roman" w:hAnsi="Times New Roman"/>
          <w:sz w:val="28"/>
          <w:szCs w:val="28"/>
        </w:rPr>
        <w:t xml:space="preserve">2014 №95-оз «О регулировании отдельных вопросов участия граждан в охране общественного порядка в Ханты-Мансийском автономном округе - Югре», руководствуясь статьей </w:t>
      </w:r>
      <w:r w:rsidR="007B2F9A" w:rsidRPr="004D6855">
        <w:rPr>
          <w:rFonts w:ascii="Times New Roman" w:hAnsi="Times New Roman"/>
          <w:sz w:val="28"/>
          <w:szCs w:val="28"/>
        </w:rPr>
        <w:t>28</w:t>
      </w:r>
      <w:r w:rsidRPr="00062BE5">
        <w:rPr>
          <w:rFonts w:ascii="Times New Roman" w:hAnsi="Times New Roman"/>
          <w:sz w:val="28"/>
          <w:szCs w:val="28"/>
        </w:rPr>
        <w:t xml:space="preserve">Устава города </w:t>
      </w:r>
      <w:r w:rsidR="00A36759">
        <w:rPr>
          <w:rFonts w:ascii="Times New Roman" w:hAnsi="Times New Roman"/>
          <w:sz w:val="28"/>
          <w:szCs w:val="28"/>
        </w:rPr>
        <w:t>Нефтеюганска</w:t>
      </w:r>
      <w:r w:rsidR="0058256C">
        <w:rPr>
          <w:rFonts w:ascii="Times New Roman" w:hAnsi="Times New Roman"/>
          <w:sz w:val="28"/>
          <w:szCs w:val="28"/>
        </w:rPr>
        <w:t>, администрация города Нефтеюганска постановляет</w:t>
      </w:r>
      <w:r w:rsidRPr="00062BE5">
        <w:rPr>
          <w:rFonts w:ascii="Times New Roman" w:hAnsi="Times New Roman"/>
          <w:sz w:val="28"/>
          <w:szCs w:val="28"/>
        </w:rPr>
        <w:t>:</w:t>
      </w:r>
    </w:p>
    <w:p w:rsidR="00062BE5" w:rsidRPr="00062BE5" w:rsidRDefault="00062BE5" w:rsidP="00062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BE5">
        <w:rPr>
          <w:rFonts w:ascii="Times New Roman" w:hAnsi="Times New Roman"/>
          <w:sz w:val="28"/>
          <w:szCs w:val="28"/>
        </w:rPr>
        <w:t xml:space="preserve">1.Создать  </w:t>
      </w:r>
      <w:r w:rsidR="00D16FFC">
        <w:rPr>
          <w:rFonts w:ascii="Times New Roman" w:hAnsi="Times New Roman"/>
          <w:sz w:val="28"/>
          <w:szCs w:val="28"/>
        </w:rPr>
        <w:t>ш</w:t>
      </w:r>
      <w:r w:rsidRPr="00062BE5">
        <w:rPr>
          <w:rFonts w:ascii="Times New Roman" w:hAnsi="Times New Roman"/>
          <w:sz w:val="28"/>
          <w:szCs w:val="28"/>
        </w:rPr>
        <w:t xml:space="preserve">таб по координации  деятельности народных дружин по охране общественного порядка в городе </w:t>
      </w:r>
      <w:r w:rsidR="00A36759">
        <w:rPr>
          <w:rFonts w:ascii="Times New Roman" w:hAnsi="Times New Roman"/>
          <w:sz w:val="28"/>
          <w:szCs w:val="28"/>
        </w:rPr>
        <w:t>Нефтеюганске</w:t>
      </w:r>
      <w:r w:rsidRPr="00062BE5">
        <w:rPr>
          <w:rFonts w:ascii="Times New Roman" w:hAnsi="Times New Roman"/>
          <w:sz w:val="28"/>
          <w:szCs w:val="28"/>
        </w:rPr>
        <w:t>.</w:t>
      </w:r>
    </w:p>
    <w:p w:rsidR="00062BE5" w:rsidRPr="00062BE5" w:rsidRDefault="00062BE5" w:rsidP="00062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BE5">
        <w:rPr>
          <w:rFonts w:ascii="Times New Roman" w:hAnsi="Times New Roman"/>
          <w:sz w:val="28"/>
          <w:szCs w:val="28"/>
        </w:rPr>
        <w:t>2.Утвердить:</w:t>
      </w:r>
    </w:p>
    <w:p w:rsidR="00062BE5" w:rsidRPr="00062BE5" w:rsidRDefault="00062BE5" w:rsidP="00062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BE5">
        <w:rPr>
          <w:rFonts w:ascii="Times New Roman" w:hAnsi="Times New Roman"/>
          <w:sz w:val="28"/>
          <w:szCs w:val="28"/>
        </w:rPr>
        <w:t xml:space="preserve">2.1.Положение о </w:t>
      </w:r>
      <w:r w:rsidR="00D16FFC">
        <w:rPr>
          <w:rFonts w:ascii="Times New Roman" w:hAnsi="Times New Roman"/>
          <w:sz w:val="28"/>
          <w:szCs w:val="28"/>
        </w:rPr>
        <w:t>ш</w:t>
      </w:r>
      <w:r w:rsidRPr="00062BE5">
        <w:rPr>
          <w:rFonts w:ascii="Times New Roman" w:hAnsi="Times New Roman"/>
          <w:sz w:val="28"/>
          <w:szCs w:val="28"/>
        </w:rPr>
        <w:t xml:space="preserve">табе по координации деятельности народных дружин в городе </w:t>
      </w:r>
      <w:r w:rsidR="00A36759">
        <w:rPr>
          <w:rFonts w:ascii="Times New Roman" w:hAnsi="Times New Roman"/>
          <w:sz w:val="28"/>
          <w:szCs w:val="28"/>
        </w:rPr>
        <w:t>Нефтеюганске</w:t>
      </w:r>
      <w:r w:rsidRPr="00062BE5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постановлению.</w:t>
      </w:r>
    </w:p>
    <w:p w:rsidR="00062BE5" w:rsidRPr="00062BE5" w:rsidRDefault="00062BE5" w:rsidP="00062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BE5">
        <w:rPr>
          <w:rFonts w:ascii="Times New Roman" w:hAnsi="Times New Roman"/>
          <w:sz w:val="28"/>
          <w:szCs w:val="28"/>
        </w:rPr>
        <w:t xml:space="preserve">2.2.Состав </w:t>
      </w:r>
      <w:r w:rsidR="00D16FFC">
        <w:rPr>
          <w:rFonts w:ascii="Times New Roman" w:hAnsi="Times New Roman"/>
          <w:sz w:val="28"/>
          <w:szCs w:val="28"/>
        </w:rPr>
        <w:t>ш</w:t>
      </w:r>
      <w:r w:rsidRPr="00062BE5">
        <w:rPr>
          <w:rFonts w:ascii="Times New Roman" w:hAnsi="Times New Roman"/>
          <w:sz w:val="28"/>
          <w:szCs w:val="28"/>
        </w:rPr>
        <w:t xml:space="preserve">таба по координации деятельности </w:t>
      </w:r>
      <w:r w:rsidR="00D16FFC" w:rsidRPr="00D16FFC">
        <w:rPr>
          <w:rFonts w:ascii="Times New Roman" w:hAnsi="Times New Roman"/>
          <w:sz w:val="28"/>
          <w:szCs w:val="28"/>
        </w:rPr>
        <w:t>народных дружин в городе Нефтеюганске</w:t>
      </w:r>
      <w:r w:rsidRPr="00062BE5">
        <w:rPr>
          <w:rFonts w:ascii="Times New Roman" w:hAnsi="Times New Roman"/>
          <w:sz w:val="28"/>
          <w:szCs w:val="28"/>
        </w:rPr>
        <w:t xml:space="preserve"> согласно приложению 2 к настоящему постановлению.</w:t>
      </w:r>
    </w:p>
    <w:p w:rsidR="00A36759" w:rsidRPr="005D018F" w:rsidRDefault="0058256C" w:rsidP="00A36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62BE5" w:rsidRPr="00062BE5">
        <w:rPr>
          <w:rFonts w:ascii="Times New Roman" w:hAnsi="Times New Roman"/>
          <w:sz w:val="28"/>
          <w:szCs w:val="28"/>
        </w:rPr>
        <w:t>.</w:t>
      </w:r>
      <w:r w:rsidR="00A36759">
        <w:rPr>
          <w:rFonts w:ascii="Times New Roman" w:hAnsi="Times New Roman"/>
          <w:sz w:val="28"/>
          <w:szCs w:val="28"/>
        </w:rPr>
        <w:t>Исполняющему обязанности директора</w:t>
      </w:r>
      <w:r w:rsidR="00A36759" w:rsidRPr="00BC5A3B">
        <w:rPr>
          <w:rFonts w:ascii="Times New Roman" w:hAnsi="Times New Roman"/>
          <w:sz w:val="28"/>
          <w:szCs w:val="28"/>
        </w:rPr>
        <w:t xml:space="preserve"> департамента по делам администрации города </w:t>
      </w:r>
      <w:r w:rsidR="00A36759">
        <w:rPr>
          <w:rFonts w:ascii="Times New Roman" w:hAnsi="Times New Roman"/>
          <w:sz w:val="28"/>
          <w:szCs w:val="28"/>
        </w:rPr>
        <w:t>С.И.Нечаевой</w:t>
      </w:r>
      <w:r w:rsidR="00A36759" w:rsidRPr="00BC5A3B">
        <w:rPr>
          <w:rFonts w:ascii="Times New Roman" w:hAnsi="Times New Roman"/>
          <w:sz w:val="28"/>
          <w:szCs w:val="28"/>
        </w:rPr>
        <w:t xml:space="preserve"> направить </w:t>
      </w:r>
      <w:r w:rsidR="00A36759">
        <w:rPr>
          <w:rFonts w:ascii="Times New Roman" w:hAnsi="Times New Roman"/>
          <w:sz w:val="28"/>
          <w:szCs w:val="28"/>
        </w:rPr>
        <w:t>постановление</w:t>
      </w:r>
      <w:r w:rsidR="00A36759" w:rsidRPr="00BC5A3B">
        <w:rPr>
          <w:rFonts w:ascii="Times New Roman" w:hAnsi="Times New Roman"/>
          <w:sz w:val="28"/>
          <w:szCs w:val="28"/>
        </w:rPr>
        <w:t xml:space="preserve"> в Думу города для размещения на официальном сайте органов местного самоуправления города Нефтеюганска в сети Интернет</w:t>
      </w:r>
      <w:r w:rsidR="00A36759" w:rsidRPr="005D018F">
        <w:rPr>
          <w:rFonts w:ascii="Times New Roman" w:hAnsi="Times New Roman"/>
          <w:sz w:val="28"/>
          <w:szCs w:val="28"/>
        </w:rPr>
        <w:t>.</w:t>
      </w:r>
    </w:p>
    <w:p w:rsidR="0058256C" w:rsidRPr="00062BE5" w:rsidRDefault="003651FB" w:rsidP="005825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3253740</wp:posOffset>
            </wp:positionH>
            <wp:positionV relativeFrom="paragraph">
              <wp:posOffset>131445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6759" w:rsidRDefault="00A36759" w:rsidP="00A367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59" w:rsidRDefault="00A36759" w:rsidP="00A367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6759" w:rsidRPr="005D018F" w:rsidRDefault="00A36759" w:rsidP="00A36759">
      <w:pPr>
        <w:tabs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4BB8">
        <w:rPr>
          <w:rFonts w:ascii="Times New Roman" w:hAnsi="Times New Roman"/>
          <w:bCs/>
          <w:sz w:val="28"/>
          <w:szCs w:val="28"/>
        </w:rPr>
        <w:t xml:space="preserve">Глава администрации города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В.А.Арчиков</w:t>
      </w:r>
    </w:p>
    <w:p w:rsidR="00634768" w:rsidRDefault="00634768" w:rsidP="00D74BB8">
      <w:pPr>
        <w:autoSpaceDE w:val="0"/>
        <w:autoSpaceDN w:val="0"/>
        <w:adjustRightInd w:val="0"/>
        <w:spacing w:after="0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6759" w:rsidRDefault="00A36759" w:rsidP="00D74BB8">
      <w:pPr>
        <w:autoSpaceDE w:val="0"/>
        <w:autoSpaceDN w:val="0"/>
        <w:adjustRightInd w:val="0"/>
        <w:spacing w:after="0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6759" w:rsidRDefault="00A36759" w:rsidP="00D74BB8">
      <w:pPr>
        <w:autoSpaceDE w:val="0"/>
        <w:autoSpaceDN w:val="0"/>
        <w:adjustRightInd w:val="0"/>
        <w:spacing w:after="0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6759" w:rsidRDefault="00A36759" w:rsidP="00D74BB8">
      <w:pPr>
        <w:autoSpaceDE w:val="0"/>
        <w:autoSpaceDN w:val="0"/>
        <w:adjustRightInd w:val="0"/>
        <w:spacing w:after="0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21610" w:rsidRDefault="00921610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50436" w:rsidRDefault="00450436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60E62" w:rsidRDefault="00760E62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16FFC" w:rsidRDefault="00D16FFC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612A8" w:rsidRPr="00D74BB8" w:rsidRDefault="009612A8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  <w:r w:rsidRPr="00D74BB8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BC5A3B">
        <w:rPr>
          <w:rFonts w:ascii="Times New Roman" w:hAnsi="Times New Roman"/>
          <w:sz w:val="28"/>
          <w:szCs w:val="28"/>
        </w:rPr>
        <w:t>1</w:t>
      </w:r>
    </w:p>
    <w:p w:rsidR="009612A8" w:rsidRPr="00D74BB8" w:rsidRDefault="009612A8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  <w:r w:rsidRPr="00D74BB8">
        <w:rPr>
          <w:rFonts w:ascii="Times New Roman" w:hAnsi="Times New Roman"/>
          <w:sz w:val="28"/>
          <w:szCs w:val="28"/>
        </w:rPr>
        <w:t xml:space="preserve">к </w:t>
      </w:r>
      <w:r w:rsidR="00A36759">
        <w:rPr>
          <w:rFonts w:ascii="Times New Roman" w:hAnsi="Times New Roman"/>
          <w:sz w:val="28"/>
          <w:szCs w:val="28"/>
        </w:rPr>
        <w:t>постановлению</w:t>
      </w:r>
    </w:p>
    <w:p w:rsidR="009612A8" w:rsidRPr="00D74BB8" w:rsidRDefault="009612A8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  <w:r w:rsidRPr="00D74BB8">
        <w:rPr>
          <w:rFonts w:ascii="Times New Roman" w:hAnsi="Times New Roman"/>
          <w:sz w:val="28"/>
          <w:szCs w:val="28"/>
        </w:rPr>
        <w:t>администрации города</w:t>
      </w:r>
    </w:p>
    <w:p w:rsidR="009612A8" w:rsidRPr="00D74BB8" w:rsidRDefault="009612A8" w:rsidP="0054053C">
      <w:pPr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/>
          <w:sz w:val="28"/>
          <w:szCs w:val="28"/>
        </w:rPr>
      </w:pPr>
      <w:r w:rsidRPr="00D74BB8">
        <w:rPr>
          <w:rFonts w:ascii="Times New Roman" w:hAnsi="Times New Roman"/>
          <w:sz w:val="28"/>
          <w:szCs w:val="28"/>
        </w:rPr>
        <w:t xml:space="preserve">от </w:t>
      </w:r>
      <w:r w:rsidR="00AB346F" w:rsidRPr="00AB346F">
        <w:rPr>
          <w:rFonts w:ascii="Times New Roman" w:hAnsi="Times New Roman"/>
          <w:sz w:val="28"/>
          <w:szCs w:val="28"/>
        </w:rPr>
        <w:t>10.03.2015 № 186-п</w:t>
      </w:r>
    </w:p>
    <w:p w:rsidR="00D74BB8" w:rsidRPr="00BC0DC6" w:rsidRDefault="00D74BB8" w:rsidP="0054053C">
      <w:pPr>
        <w:pStyle w:val="a4"/>
        <w:rPr>
          <w:rStyle w:val="a3"/>
          <w:rFonts w:ascii="Times New Roman" w:hAnsi="Times New Roman"/>
          <w:b w:val="0"/>
          <w:bCs w:val="0"/>
          <w:color w:val="FF0000"/>
          <w:sz w:val="28"/>
          <w:szCs w:val="28"/>
        </w:rPr>
      </w:pPr>
    </w:p>
    <w:p w:rsidR="00A36759" w:rsidRPr="00A36759" w:rsidRDefault="00A36759" w:rsidP="00A367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Положение</w:t>
      </w:r>
    </w:p>
    <w:p w:rsidR="00A36759" w:rsidRPr="00A36759" w:rsidRDefault="00A36759" w:rsidP="00A36759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36759">
        <w:rPr>
          <w:rFonts w:ascii="Times New Roman" w:hAnsi="Times New Roman"/>
          <w:sz w:val="28"/>
          <w:szCs w:val="28"/>
        </w:rPr>
        <w:t xml:space="preserve">о </w:t>
      </w:r>
      <w:r w:rsidR="00D16FFC">
        <w:rPr>
          <w:rFonts w:ascii="Times New Roman" w:hAnsi="Times New Roman"/>
          <w:sz w:val="28"/>
          <w:szCs w:val="28"/>
        </w:rPr>
        <w:t>ш</w:t>
      </w:r>
      <w:r w:rsidRPr="00A36759">
        <w:rPr>
          <w:rFonts w:ascii="Times New Roman" w:hAnsi="Times New Roman"/>
          <w:sz w:val="28"/>
          <w:szCs w:val="28"/>
        </w:rPr>
        <w:t>табе</w:t>
      </w:r>
      <w:r w:rsidRPr="00A36759">
        <w:rPr>
          <w:rFonts w:ascii="Times New Roman" w:hAnsi="Times New Roman"/>
          <w:sz w:val="28"/>
        </w:rPr>
        <w:t xml:space="preserve"> по координации деятельности народных дружин </w:t>
      </w:r>
    </w:p>
    <w:p w:rsidR="00A36759" w:rsidRPr="00A36759" w:rsidRDefault="00A36759" w:rsidP="00A36759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36759">
        <w:rPr>
          <w:rFonts w:ascii="Times New Roman" w:hAnsi="Times New Roman"/>
          <w:sz w:val="28"/>
        </w:rPr>
        <w:t xml:space="preserve">в городе </w:t>
      </w:r>
      <w:r>
        <w:rPr>
          <w:rFonts w:ascii="Times New Roman" w:hAnsi="Times New Roman"/>
          <w:sz w:val="28"/>
        </w:rPr>
        <w:t>Нефтеюганске</w:t>
      </w:r>
    </w:p>
    <w:p w:rsidR="00D74BB8" w:rsidRPr="00A36759" w:rsidRDefault="00D74BB8" w:rsidP="00A36759">
      <w:pPr>
        <w:pStyle w:val="a4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D74BB8" w:rsidRDefault="00D74BB8" w:rsidP="00D16FFC">
      <w:pPr>
        <w:pStyle w:val="a4"/>
        <w:ind w:firstLine="709"/>
        <w:jc w:val="both"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  <w:r w:rsidRPr="00A36759">
        <w:rPr>
          <w:rStyle w:val="a3"/>
          <w:rFonts w:ascii="Times New Roman" w:hAnsi="Times New Roman"/>
          <w:b w:val="0"/>
          <w:color w:val="auto"/>
          <w:sz w:val="28"/>
          <w:szCs w:val="28"/>
        </w:rPr>
        <w:t>1.Общие положения</w:t>
      </w:r>
    </w:p>
    <w:p w:rsidR="00AC0E53" w:rsidRDefault="00A36759" w:rsidP="00A36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1.1.</w:t>
      </w:r>
      <w:r w:rsidR="00AC0E53">
        <w:rPr>
          <w:rFonts w:ascii="Times New Roman" w:hAnsi="Times New Roman"/>
          <w:sz w:val="28"/>
          <w:szCs w:val="28"/>
        </w:rPr>
        <w:t xml:space="preserve">Настоящее Положение о </w:t>
      </w:r>
      <w:r w:rsidR="00D16FFC">
        <w:rPr>
          <w:rFonts w:ascii="Times New Roman" w:hAnsi="Times New Roman"/>
          <w:sz w:val="28"/>
          <w:szCs w:val="28"/>
        </w:rPr>
        <w:t>ш</w:t>
      </w:r>
      <w:r w:rsidR="00AC0E53">
        <w:rPr>
          <w:rFonts w:ascii="Times New Roman" w:hAnsi="Times New Roman"/>
          <w:sz w:val="28"/>
          <w:szCs w:val="28"/>
        </w:rPr>
        <w:t>табе по координации деятельности народных дружин в городе Нефтеюганске (д</w:t>
      </w:r>
      <w:r w:rsidR="00905C3E">
        <w:rPr>
          <w:rFonts w:ascii="Times New Roman" w:hAnsi="Times New Roman"/>
          <w:sz w:val="28"/>
          <w:szCs w:val="28"/>
        </w:rPr>
        <w:t>а</w:t>
      </w:r>
      <w:r w:rsidR="00AC0E53">
        <w:rPr>
          <w:rFonts w:ascii="Times New Roman" w:hAnsi="Times New Roman"/>
          <w:sz w:val="28"/>
          <w:szCs w:val="28"/>
        </w:rPr>
        <w:t xml:space="preserve">лее - Положение) устанавливает порядок создания и деятельности </w:t>
      </w:r>
      <w:r w:rsidR="00AC0E53" w:rsidRPr="00A36759">
        <w:rPr>
          <w:rFonts w:ascii="Times New Roman" w:hAnsi="Times New Roman"/>
          <w:sz w:val="28"/>
          <w:szCs w:val="28"/>
        </w:rPr>
        <w:t>Штаб</w:t>
      </w:r>
      <w:r w:rsidR="00AC0E53">
        <w:rPr>
          <w:rFonts w:ascii="Times New Roman" w:hAnsi="Times New Roman"/>
          <w:sz w:val="28"/>
          <w:szCs w:val="28"/>
        </w:rPr>
        <w:t>а</w:t>
      </w:r>
      <w:r w:rsidR="00AC0E53" w:rsidRPr="00A36759">
        <w:rPr>
          <w:rFonts w:ascii="Times New Roman" w:hAnsi="Times New Roman"/>
          <w:sz w:val="28"/>
          <w:szCs w:val="28"/>
        </w:rPr>
        <w:t xml:space="preserve"> по координации деятельности народных дружин в городе </w:t>
      </w:r>
      <w:r w:rsidR="00AC0E53">
        <w:rPr>
          <w:rFonts w:ascii="Times New Roman" w:hAnsi="Times New Roman"/>
          <w:sz w:val="28"/>
          <w:szCs w:val="28"/>
        </w:rPr>
        <w:t>Нефтеюганске</w:t>
      </w:r>
      <w:r w:rsidR="00AC0E53" w:rsidRPr="00A36759">
        <w:rPr>
          <w:rFonts w:ascii="Times New Roman" w:hAnsi="Times New Roman"/>
          <w:sz w:val="28"/>
          <w:szCs w:val="28"/>
        </w:rPr>
        <w:t xml:space="preserve"> (далее - Штаб)</w:t>
      </w:r>
      <w:r w:rsidR="00AC0E53">
        <w:rPr>
          <w:rFonts w:ascii="Times New Roman" w:hAnsi="Times New Roman"/>
          <w:sz w:val="28"/>
          <w:szCs w:val="28"/>
        </w:rPr>
        <w:t xml:space="preserve">. Штаб </w:t>
      </w:r>
      <w:r w:rsidR="00AC0E53" w:rsidRPr="00A36759">
        <w:rPr>
          <w:rFonts w:ascii="Times New Roman" w:hAnsi="Times New Roman"/>
          <w:sz w:val="28"/>
          <w:szCs w:val="28"/>
        </w:rPr>
        <w:t>является постоянно действующим</w:t>
      </w:r>
      <w:r w:rsidR="00AC0E53">
        <w:rPr>
          <w:rFonts w:ascii="Times New Roman" w:hAnsi="Times New Roman"/>
          <w:sz w:val="28"/>
          <w:szCs w:val="28"/>
        </w:rPr>
        <w:t xml:space="preserve"> коллегиальным</w:t>
      </w:r>
      <w:r w:rsidR="00AC0E53" w:rsidRPr="00A36759">
        <w:rPr>
          <w:rFonts w:ascii="Times New Roman" w:hAnsi="Times New Roman"/>
          <w:sz w:val="28"/>
          <w:szCs w:val="28"/>
        </w:rPr>
        <w:t xml:space="preserve">совещательным  органом, обеспечивающим в городе </w:t>
      </w:r>
      <w:r w:rsidR="00AC0E53">
        <w:rPr>
          <w:rFonts w:ascii="Times New Roman" w:hAnsi="Times New Roman"/>
          <w:sz w:val="28"/>
          <w:szCs w:val="28"/>
        </w:rPr>
        <w:t>Нефтеюганске</w:t>
      </w:r>
      <w:r w:rsidR="00AC0E53" w:rsidRPr="00A36759">
        <w:rPr>
          <w:rFonts w:ascii="Times New Roman" w:hAnsi="Times New Roman"/>
          <w:sz w:val="28"/>
          <w:szCs w:val="28"/>
        </w:rPr>
        <w:t xml:space="preserve"> координацию деятельности народных дружин</w:t>
      </w:r>
      <w:r w:rsidR="00AC0E53">
        <w:rPr>
          <w:rFonts w:ascii="Times New Roman" w:hAnsi="Times New Roman"/>
          <w:sz w:val="28"/>
          <w:szCs w:val="28"/>
        </w:rPr>
        <w:t>.</w:t>
      </w:r>
    </w:p>
    <w:p w:rsidR="00A36759" w:rsidRPr="00AC0E53" w:rsidRDefault="00A36759" w:rsidP="00A36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285519">
        <w:rPr>
          <w:rFonts w:ascii="Times New Roman" w:hAnsi="Times New Roman"/>
          <w:sz w:val="28"/>
          <w:szCs w:val="28"/>
        </w:rPr>
        <w:t>1.2.</w:t>
      </w:r>
      <w:r w:rsidR="00285519" w:rsidRPr="00BC5A3B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В своей деятельности </w:t>
      </w:r>
      <w:r w:rsidR="00285519">
        <w:rPr>
          <w:rStyle w:val="a3"/>
          <w:rFonts w:ascii="Times New Roman" w:hAnsi="Times New Roman"/>
          <w:b w:val="0"/>
          <w:color w:val="auto"/>
          <w:sz w:val="28"/>
          <w:szCs w:val="28"/>
        </w:rPr>
        <w:t>Штаб</w:t>
      </w:r>
      <w:r w:rsidR="00285519" w:rsidRPr="00BC5A3B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руководствуется законодательством</w:t>
      </w:r>
      <w:r w:rsidR="00905C3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Российской Федерации</w:t>
      </w:r>
      <w:r w:rsidR="00285519" w:rsidRPr="00BC5A3B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, законодательством Ханты-Мансийского автономного округа – Югры и настоящим </w:t>
      </w:r>
      <w:r w:rsidR="00380D90">
        <w:rPr>
          <w:rStyle w:val="a3"/>
          <w:rFonts w:ascii="Times New Roman" w:hAnsi="Times New Roman"/>
          <w:b w:val="0"/>
          <w:color w:val="auto"/>
          <w:sz w:val="28"/>
          <w:szCs w:val="28"/>
        </w:rPr>
        <w:t>П</w:t>
      </w:r>
      <w:r w:rsidR="00285519" w:rsidRPr="00BC5A3B">
        <w:rPr>
          <w:rStyle w:val="a3"/>
          <w:rFonts w:ascii="Times New Roman" w:hAnsi="Times New Roman"/>
          <w:b w:val="0"/>
          <w:color w:val="auto"/>
          <w:sz w:val="28"/>
          <w:szCs w:val="28"/>
        </w:rPr>
        <w:t>оложением.</w:t>
      </w:r>
    </w:p>
    <w:p w:rsidR="00A36759" w:rsidRDefault="00A36759" w:rsidP="00A36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1.3.Штаб решает стоящие перед ним задачи во взаимодействии с  органами внутренних дел (полицией), иными правоохранительными органами, органами государственной власти, органами местного самоуправления и общественными объединениями граждан.</w:t>
      </w:r>
    </w:p>
    <w:p w:rsidR="00821073" w:rsidRPr="00AD6D25" w:rsidRDefault="00821073" w:rsidP="00821073">
      <w:pPr>
        <w:pStyle w:val="a4"/>
        <w:ind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AD6D25">
        <w:rPr>
          <w:rStyle w:val="a3"/>
          <w:rFonts w:ascii="Times New Roman" w:hAnsi="Times New Roman"/>
          <w:b w:val="0"/>
          <w:color w:val="auto"/>
          <w:sz w:val="28"/>
          <w:szCs w:val="28"/>
        </w:rPr>
        <w:t>1.4.</w:t>
      </w:r>
      <w:r w:rsidRPr="00AD6D25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>Штаба</w:t>
      </w:r>
      <w:r w:rsidRPr="00AD6D25">
        <w:rPr>
          <w:rFonts w:ascii="Times New Roman" w:hAnsi="Times New Roman"/>
          <w:sz w:val="28"/>
          <w:szCs w:val="28"/>
        </w:rPr>
        <w:t xml:space="preserve">, изменения состава </w:t>
      </w:r>
      <w:r>
        <w:rPr>
          <w:rFonts w:ascii="Times New Roman" w:hAnsi="Times New Roman"/>
          <w:sz w:val="28"/>
          <w:szCs w:val="28"/>
        </w:rPr>
        <w:t>Штаба</w:t>
      </w:r>
      <w:r w:rsidRPr="00AD6D25">
        <w:rPr>
          <w:rFonts w:ascii="Times New Roman" w:hAnsi="Times New Roman"/>
          <w:sz w:val="28"/>
          <w:szCs w:val="28"/>
        </w:rPr>
        <w:t xml:space="preserve"> утверждается постановлением администрации города Нефтеюганска из представителей</w:t>
      </w:r>
      <w:r w:rsidRPr="00AD6D25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органов государственной власти, в том числе органов внутренних дел (полиции) </w:t>
      </w:r>
      <w:r w:rsidRPr="00AD6D25">
        <w:rPr>
          <w:rStyle w:val="a3"/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и иных правоохранительных органов, учреждений города Нефтеюганска, общественности,  командиров </w:t>
      </w:r>
      <w:r w:rsidRPr="00AD6D25">
        <w:rPr>
          <w:rFonts w:ascii="Times New Roman" w:hAnsi="Times New Roman"/>
          <w:spacing w:val="-6"/>
          <w:sz w:val="28"/>
          <w:szCs w:val="28"/>
        </w:rPr>
        <w:t xml:space="preserve">народных дружин </w:t>
      </w:r>
      <w:r w:rsidRPr="00AD6D25">
        <w:rPr>
          <w:rFonts w:ascii="Times New Roman" w:hAnsi="Times New Roman"/>
          <w:sz w:val="28"/>
          <w:szCs w:val="28"/>
        </w:rPr>
        <w:t>и общественных объединений правоохранительной направленности</w:t>
      </w:r>
      <w:r w:rsidRPr="00AD6D25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на территории города Нефтеюганска.</w:t>
      </w:r>
    </w:p>
    <w:p w:rsidR="00F13407" w:rsidRPr="00426B21" w:rsidRDefault="00F13407" w:rsidP="00921610">
      <w:pPr>
        <w:pStyle w:val="a4"/>
        <w:ind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36759" w:rsidRDefault="00A36759" w:rsidP="00D16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2.Задачи и функции Штаба</w:t>
      </w:r>
    </w:p>
    <w:p w:rsidR="00A36759" w:rsidRPr="00A36759" w:rsidRDefault="00A36759" w:rsidP="00A36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 xml:space="preserve">2.1.Основные задачи Штаба: 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2.1.1.Координация деятельности народных дружин.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2.1.2.Организация  взаимодействия народных дружин с правоохранительными органами, органами государственной власти и органами местного самоуправления.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2.1.3.Изучение и распространение положительного опыта деятельности народных дружин.</w:t>
      </w:r>
      <w:r w:rsidRPr="00A36759">
        <w:rPr>
          <w:rFonts w:ascii="Times New Roman" w:hAnsi="Times New Roman"/>
          <w:b/>
          <w:sz w:val="28"/>
          <w:szCs w:val="28"/>
        </w:rPr>
        <w:tab/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2.2.Задачи, возложенные на Штаб, решаются путем рассмотрения вопросов: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 xml:space="preserve">2.2.1.Обеспечения взаимодействия народных дружин с органами государственной власти, в том числе органами внутренних дел (полицией) и </w:t>
      </w:r>
      <w:r w:rsidRPr="00A36759">
        <w:rPr>
          <w:rFonts w:ascii="Times New Roman" w:hAnsi="Times New Roman"/>
          <w:sz w:val="28"/>
          <w:szCs w:val="28"/>
        </w:rPr>
        <w:lastRenderedPageBreak/>
        <w:t xml:space="preserve">иными правоохранительными органами,  органами местного самоуправления города </w:t>
      </w:r>
      <w:r w:rsidR="00AC0E53">
        <w:rPr>
          <w:rFonts w:ascii="Times New Roman" w:hAnsi="Times New Roman"/>
          <w:sz w:val="28"/>
          <w:szCs w:val="28"/>
        </w:rPr>
        <w:t>Нефтеюганска</w:t>
      </w:r>
      <w:r w:rsidRPr="00A36759">
        <w:rPr>
          <w:rFonts w:ascii="Times New Roman" w:hAnsi="Times New Roman"/>
          <w:sz w:val="28"/>
          <w:szCs w:val="28"/>
        </w:rPr>
        <w:t>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2.2.2.Подготовки предложений по совершенствованию правового регулирования деятельности народных дружин.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2.2.3.Участия в разработке и реализации мер по созданию условий для осуществления деятельности народных дружин.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 xml:space="preserve">2.2.4.Внесения в органы государственной власти Ханты-Мансийского автономного округа - Югры и органы местного самоуправления города </w:t>
      </w:r>
      <w:r w:rsidR="00760381">
        <w:rPr>
          <w:rFonts w:ascii="Times New Roman" w:hAnsi="Times New Roman"/>
          <w:sz w:val="28"/>
          <w:szCs w:val="28"/>
        </w:rPr>
        <w:t>Нефтеюганска</w:t>
      </w:r>
      <w:r w:rsidRPr="00A36759">
        <w:rPr>
          <w:rFonts w:ascii="Times New Roman" w:hAnsi="Times New Roman"/>
          <w:sz w:val="28"/>
          <w:szCs w:val="28"/>
        </w:rPr>
        <w:t xml:space="preserve"> предложений о поощрении народных дружинников.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2.2.5.Выработки предложений по совершенствованию мероприятий по охране общественного порядка с участием народных дружинников.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2.2.6.Оценки результатов деятельности народных дружин и устранения недостатков в их деятельности.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2.2.7.Иных вопросов в соответствии с федеральным законодательством.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2.3.Для реализации возложенных задач штаб имеет право: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2.3.1.Запрашивать от органов государственной власти, органов местного самоуправления, иных органов и организаций, необходимую для организации участия народных дружин в охране общественного порядка информацию.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2.3.2.Привлекать (по согласованию) для участия в работе Штаба  представителей органов государственной власти, органов местного самоуправления, иных органов и организаций  по вопросам, относящимся к компетенции Штаба.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2.3.3.Вносить в установленном порядке  в органы государственной власти, органы местного самоуправления предложения по совершенствованию правового регулирования деятельности народных дружин, в том числе касающиеся совершенствования мероприятий по охране общественного порядка с участием народных дружинников.</w:t>
      </w:r>
    </w:p>
    <w:p w:rsidR="00A36759" w:rsidRPr="00A36759" w:rsidRDefault="00A36759" w:rsidP="00A3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>2.3.4.Вносить ходатайства о поощрении народных дружинников, активно участвующих в охране общественного порядка.</w:t>
      </w:r>
    </w:p>
    <w:p w:rsidR="00A36759" w:rsidRPr="00A36759" w:rsidRDefault="00A36759" w:rsidP="00A3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 xml:space="preserve">2.3.5.Создавать рабочие группы для оказания содействия народным дружинам в организации их деятельности по охране общественного порядка, а также изучения  вопросов, касающихся организации деятельности народных дружин. </w:t>
      </w:r>
    </w:p>
    <w:p w:rsidR="00A36759" w:rsidRPr="00A36759" w:rsidRDefault="00A36759" w:rsidP="00A3675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36759">
        <w:rPr>
          <w:rFonts w:ascii="Times New Roman" w:hAnsi="Times New Roman"/>
          <w:sz w:val="28"/>
          <w:szCs w:val="28"/>
        </w:rPr>
        <w:t xml:space="preserve">2.4.Не допускается выполнение Штабом задач и функций, отнесенных законодательством </w:t>
      </w:r>
      <w:r w:rsidR="004F7493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A36759">
        <w:rPr>
          <w:rFonts w:ascii="Times New Roman" w:hAnsi="Times New Roman"/>
          <w:sz w:val="28"/>
          <w:szCs w:val="28"/>
        </w:rPr>
        <w:t>к исключительной компетенции правоохранительных органов, иных органов государственной власти и органов местного самоуправления.</w:t>
      </w:r>
    </w:p>
    <w:p w:rsidR="00D74BB8" w:rsidRPr="00BC5A3B" w:rsidRDefault="00D74BB8" w:rsidP="00921610">
      <w:pPr>
        <w:pStyle w:val="a4"/>
        <w:ind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760381" w:rsidRPr="00760381" w:rsidRDefault="00760381" w:rsidP="00D16FF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3.Организация деятельности Штаба</w:t>
      </w:r>
    </w:p>
    <w:p w:rsidR="00760381" w:rsidRPr="00760381" w:rsidRDefault="00760381" w:rsidP="0076038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3.1.Положение о Штабе и его сост</w:t>
      </w:r>
      <w:r>
        <w:rPr>
          <w:rFonts w:ascii="Times New Roman" w:hAnsi="Times New Roman"/>
          <w:sz w:val="28"/>
          <w:szCs w:val="28"/>
        </w:rPr>
        <w:t>ав утверждаются постановлением а</w:t>
      </w:r>
      <w:r w:rsidRPr="00760381">
        <w:rPr>
          <w:rFonts w:ascii="Times New Roman" w:hAnsi="Times New Roman"/>
          <w:sz w:val="28"/>
          <w:szCs w:val="28"/>
        </w:rPr>
        <w:t xml:space="preserve">дминистрации города </w:t>
      </w:r>
      <w:r>
        <w:rPr>
          <w:rFonts w:ascii="Times New Roman" w:hAnsi="Times New Roman"/>
          <w:sz w:val="28"/>
          <w:szCs w:val="28"/>
        </w:rPr>
        <w:t>Нефтеюганска</w:t>
      </w:r>
      <w:r w:rsidRPr="00760381">
        <w:rPr>
          <w:rFonts w:ascii="Times New Roman" w:hAnsi="Times New Roman"/>
          <w:sz w:val="28"/>
          <w:szCs w:val="28"/>
        </w:rPr>
        <w:t>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3.2.Общее руководство Штабом осуществляет руководитель, который утверждает план работы и повестку заседания Штаба, ведет заседания Штаба, подписывает протоколы его заседаний.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 xml:space="preserve">3.3.В отсутствие руководителя Штаба его полномочия исполняет </w:t>
      </w:r>
      <w:r w:rsidRPr="00760381">
        <w:rPr>
          <w:rFonts w:ascii="Times New Roman" w:hAnsi="Times New Roman"/>
          <w:sz w:val="28"/>
          <w:szCs w:val="28"/>
        </w:rPr>
        <w:lastRenderedPageBreak/>
        <w:t>заместитель руководителя Штаба.</w:t>
      </w:r>
    </w:p>
    <w:p w:rsidR="00760381" w:rsidRPr="00760381" w:rsidRDefault="00760381" w:rsidP="0076038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3.4.Члены Штаба участвуют в его деятельности на общественных началах.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3.5.Члены Штаба обладают равными правами при подготовке и обсуждении рассматриваемых на заседании вопросов.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3.6.Члены Штаба имеют право: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3.6.1.Выступать на заседаниях Штаба, вносить предложения по вопросам, входящим в компетенцию Штаба, голосовать на заседаниях Штаба.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3.6.2.Знакомиться с документами и материалами, непосредственно касающимися деятельности Штаба.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3.6.3.Излагать в случае несогласия с решением Штаба в письменной форме особое мнение, которое прилагается к протоколу заседания Штаба.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3.7.Член Штаба обязан: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3.7.1.Организовывать подготовку вопросов, выносимых на рассмотрение Штаба.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 xml:space="preserve">3.7.2.Присутствовать на заседаниях Штаба. В случае невозможности участия члена Штаба в заседании, по согласованию с руководителем Штаба участие  в заседании может принять лицо, исполняющее его обязанности. </w:t>
      </w:r>
    </w:p>
    <w:p w:rsidR="00760381" w:rsidRPr="00760381" w:rsidRDefault="00760381" w:rsidP="00760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3.7.3.Организовать в рамках своих должностных полномочий выполнение решений Штаба.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3.8.Штаб осуществляет свою деятельность в соответствии с Положением и годовым планом работы, который формируется на основании предложений членов Штаба и включает в себя перечень основных вопросов, подлежащих рассмотрению.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3.9.Предложения в план заседаний Штаба вносятся в письменной форме  руководителю Штаба не позднее, чем за месяц до начала планируемого периода.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3.10.Заседания Штаба проводятся   не реже одного раза в шесть месяцев, и считается правомочным, если на нем присутствует не менее половины его членов. При необходимости по решению руководителя Штаба могут проводиться внеочередные заседания.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3.11.Повестка заседания формируется ответственным секретарем  Штаба в соответствии с утвержденным годовым планом работы.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3.12.Дату и время проведения заседания Штаба определяет руководитель (в случае его отсутствия - заместитель руководителя). О дате и повестке заседания члены Штаба оповещаются ответственным секретарем Штаба не менее чем за десять рабочих дней до дня проведения очередного заседания.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>3.13.Ответственный за подготовку вопроса представляет ответственному секретарю Штаба информационно-аналитические материалы (справку) и предложения в проект решения   не позднее, чем за пять рабочих дней до дня проведения очередного заседания.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 xml:space="preserve">3.14.Ответственный секретарь </w:t>
      </w:r>
      <w:r w:rsidR="004F7493">
        <w:rPr>
          <w:rFonts w:ascii="Times New Roman" w:hAnsi="Times New Roman"/>
          <w:sz w:val="28"/>
          <w:szCs w:val="28"/>
        </w:rPr>
        <w:t>Ш</w:t>
      </w:r>
      <w:r w:rsidRPr="00760381">
        <w:rPr>
          <w:rFonts w:ascii="Times New Roman" w:hAnsi="Times New Roman"/>
          <w:sz w:val="28"/>
          <w:szCs w:val="28"/>
        </w:rPr>
        <w:t>таба осуществляет сбор и обобщение поступивших материалов, формирует проект решения  Штаба, который рассылается членам Штаба за два рабочих дня до дня проведения очередного заседания.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lastRenderedPageBreak/>
        <w:t>3.15.Решения Штаба принимаются большинством голосов присутствующих на заседании и оформляются протоколом, который подписывает руководитель  Штаба либо лицо, председательствующее на заседании.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 xml:space="preserve">3.16.Контроль за исполнением решений  Штаба осуществляет ответственный секретарь. </w:t>
      </w:r>
    </w:p>
    <w:p w:rsidR="00760381" w:rsidRPr="00760381" w:rsidRDefault="00760381" w:rsidP="00760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381">
        <w:rPr>
          <w:rFonts w:ascii="Times New Roman" w:hAnsi="Times New Roman"/>
          <w:sz w:val="28"/>
          <w:szCs w:val="28"/>
        </w:rPr>
        <w:t xml:space="preserve">3.17.Организационное  обеспечение деятельности  Штаба осуществляет  отдел </w:t>
      </w:r>
      <w:r w:rsidRPr="00950B67">
        <w:rPr>
          <w:rFonts w:ascii="Times New Roman" w:hAnsi="Times New Roman"/>
          <w:sz w:val="28"/>
          <w:szCs w:val="28"/>
        </w:rPr>
        <w:t>по профилактике правонарушений и связям с правоохранительными органами администрации города</w:t>
      </w:r>
      <w:r>
        <w:rPr>
          <w:rFonts w:ascii="Times New Roman" w:hAnsi="Times New Roman"/>
          <w:sz w:val="28"/>
          <w:szCs w:val="28"/>
        </w:rPr>
        <w:t>Нефтеюганска</w:t>
      </w:r>
      <w:r w:rsidRPr="00760381">
        <w:rPr>
          <w:rFonts w:ascii="Times New Roman" w:hAnsi="Times New Roman"/>
          <w:sz w:val="28"/>
          <w:szCs w:val="28"/>
        </w:rPr>
        <w:t>.</w:t>
      </w: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F16890" w:rsidRDefault="00F16890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BC5A3B" w:rsidRDefault="00BC5A3B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BC5A3B" w:rsidRDefault="00BC5A3B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BC5A3B" w:rsidRDefault="00BC5A3B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BC5A3B" w:rsidRDefault="00BC5A3B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BC5A3B" w:rsidRDefault="00BC5A3B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BC5A3B" w:rsidRDefault="00BC5A3B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760381" w:rsidRDefault="00760381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D16FFC" w:rsidRDefault="00D16FFC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D16FFC" w:rsidRDefault="00D16FFC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D16FFC" w:rsidRDefault="00D16FFC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D16FFC" w:rsidRDefault="00D16FFC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D16FFC" w:rsidRDefault="00D16FFC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D74BB8" w:rsidRPr="00D00A83" w:rsidRDefault="00760E62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C5A3B">
        <w:rPr>
          <w:rFonts w:ascii="Times New Roman" w:hAnsi="Times New Roman"/>
          <w:sz w:val="28"/>
          <w:szCs w:val="28"/>
        </w:rPr>
        <w:t>2</w:t>
      </w:r>
    </w:p>
    <w:p w:rsidR="00D74BB8" w:rsidRPr="00D00A83" w:rsidRDefault="00D74BB8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 w:rsidRPr="00D00A83">
        <w:rPr>
          <w:rFonts w:ascii="Times New Roman" w:hAnsi="Times New Roman"/>
          <w:sz w:val="28"/>
          <w:szCs w:val="28"/>
        </w:rPr>
        <w:t xml:space="preserve">к </w:t>
      </w:r>
      <w:r w:rsidR="00760381">
        <w:rPr>
          <w:rFonts w:ascii="Times New Roman" w:hAnsi="Times New Roman"/>
          <w:sz w:val="28"/>
          <w:szCs w:val="28"/>
        </w:rPr>
        <w:t>постановлению</w:t>
      </w:r>
    </w:p>
    <w:p w:rsidR="00D74BB8" w:rsidRPr="00D00A83" w:rsidRDefault="00324504" w:rsidP="00D74BB8">
      <w:pPr>
        <w:spacing w:after="0" w:line="240" w:lineRule="auto"/>
        <w:ind w:firstLine="595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D74BB8" w:rsidRPr="00D00A83">
        <w:rPr>
          <w:rFonts w:ascii="Times New Roman" w:hAnsi="Times New Roman"/>
          <w:sz w:val="28"/>
          <w:szCs w:val="28"/>
        </w:rPr>
        <w:t xml:space="preserve">дминистрации города  </w:t>
      </w:r>
    </w:p>
    <w:p w:rsidR="00D74BB8" w:rsidRPr="00D00A83" w:rsidRDefault="00D74BB8" w:rsidP="00D74BB8">
      <w:pPr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 w:rsidRPr="00D00A83">
        <w:rPr>
          <w:rFonts w:ascii="Times New Roman" w:hAnsi="Times New Roman"/>
          <w:sz w:val="28"/>
          <w:szCs w:val="28"/>
        </w:rPr>
        <w:t xml:space="preserve">от </w:t>
      </w:r>
      <w:r w:rsidR="00AB346F" w:rsidRPr="00AB346F">
        <w:rPr>
          <w:rFonts w:ascii="Times New Roman" w:hAnsi="Times New Roman"/>
          <w:sz w:val="28"/>
          <w:szCs w:val="28"/>
        </w:rPr>
        <w:t>10.03.2015 № 186-п</w:t>
      </w:r>
    </w:p>
    <w:p w:rsidR="00D74BB8" w:rsidRPr="00380D90" w:rsidRDefault="00380D90" w:rsidP="00380D90">
      <w:pPr>
        <w:tabs>
          <w:tab w:val="left" w:pos="6345"/>
        </w:tabs>
        <w:spacing w:after="0" w:line="240" w:lineRule="auto"/>
        <w:ind w:firstLine="5954"/>
        <w:rPr>
          <w:rFonts w:ascii="Times New Roman" w:hAnsi="Times New Roman"/>
          <w:sz w:val="16"/>
          <w:szCs w:val="16"/>
        </w:rPr>
      </w:pPr>
      <w:r w:rsidRPr="00380D90">
        <w:rPr>
          <w:rFonts w:ascii="Times New Roman" w:hAnsi="Times New Roman"/>
          <w:sz w:val="16"/>
          <w:szCs w:val="16"/>
        </w:rPr>
        <w:tab/>
      </w:r>
    </w:p>
    <w:p w:rsidR="00D74BB8" w:rsidRPr="00D00A83" w:rsidRDefault="00D74BB8" w:rsidP="00D74BB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0A83">
        <w:rPr>
          <w:rFonts w:ascii="Times New Roman" w:hAnsi="Times New Roman"/>
          <w:bCs/>
          <w:sz w:val="28"/>
          <w:szCs w:val="28"/>
        </w:rPr>
        <w:t>Состав</w:t>
      </w:r>
    </w:p>
    <w:p w:rsidR="00760381" w:rsidRPr="00A36759" w:rsidRDefault="00D16FFC" w:rsidP="0076038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760381">
        <w:rPr>
          <w:rFonts w:ascii="Times New Roman" w:hAnsi="Times New Roman"/>
          <w:sz w:val="28"/>
          <w:szCs w:val="28"/>
        </w:rPr>
        <w:t>таба</w:t>
      </w:r>
      <w:r w:rsidR="00760381" w:rsidRPr="00A36759">
        <w:rPr>
          <w:rFonts w:ascii="Times New Roman" w:hAnsi="Times New Roman"/>
          <w:sz w:val="28"/>
        </w:rPr>
        <w:t xml:space="preserve"> по координации деятельности народных дружин </w:t>
      </w:r>
    </w:p>
    <w:p w:rsidR="00760381" w:rsidRPr="00A36759" w:rsidRDefault="00760381" w:rsidP="0076038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36759">
        <w:rPr>
          <w:rFonts w:ascii="Times New Roman" w:hAnsi="Times New Roman"/>
          <w:sz w:val="28"/>
        </w:rPr>
        <w:t xml:space="preserve">в городе </w:t>
      </w:r>
      <w:r>
        <w:rPr>
          <w:rFonts w:ascii="Times New Roman" w:hAnsi="Times New Roman"/>
          <w:sz w:val="28"/>
        </w:rPr>
        <w:t>Нефтеюганске</w:t>
      </w:r>
    </w:p>
    <w:p w:rsidR="00921610" w:rsidRPr="00380D90" w:rsidRDefault="00921610" w:rsidP="00D74BB8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Style w:val="a9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83"/>
        <w:gridCol w:w="7371"/>
        <w:gridCol w:w="141"/>
      </w:tblGrid>
      <w:tr w:rsidR="00921610" w:rsidTr="00380D90">
        <w:tc>
          <w:tcPr>
            <w:tcW w:w="2093" w:type="dxa"/>
          </w:tcPr>
          <w:p w:rsidR="00921610" w:rsidRDefault="00921610" w:rsidP="00D74B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95" w:type="dxa"/>
            <w:gridSpan w:val="3"/>
          </w:tcPr>
          <w:p w:rsidR="00921610" w:rsidRPr="00A20824" w:rsidRDefault="00921610" w:rsidP="00380D90">
            <w:pPr>
              <w:spacing w:after="0" w:line="240" w:lineRule="auto"/>
              <w:ind w:left="-108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381">
              <w:rPr>
                <w:rFonts w:ascii="Times New Roman" w:hAnsi="Times New Roman"/>
                <w:sz w:val="28"/>
                <w:szCs w:val="28"/>
              </w:rPr>
              <w:t>-</w:t>
            </w:r>
            <w:r w:rsidR="00760381" w:rsidRPr="00760381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760381">
              <w:rPr>
                <w:rFonts w:ascii="Times New Roman" w:hAnsi="Times New Roman"/>
                <w:sz w:val="28"/>
                <w:szCs w:val="28"/>
              </w:rPr>
              <w:t>г</w:t>
            </w:r>
            <w:r w:rsidR="00760381" w:rsidRPr="00760381">
              <w:rPr>
                <w:rFonts w:ascii="Times New Roman" w:hAnsi="Times New Roman"/>
                <w:sz w:val="28"/>
                <w:szCs w:val="28"/>
              </w:rPr>
              <w:t xml:space="preserve">лавы </w:t>
            </w:r>
            <w:r w:rsidR="00760381">
              <w:rPr>
                <w:rFonts w:ascii="Times New Roman" w:hAnsi="Times New Roman"/>
                <w:sz w:val="28"/>
                <w:szCs w:val="28"/>
              </w:rPr>
              <w:t>а</w:t>
            </w:r>
            <w:r w:rsidR="00760381" w:rsidRPr="00760381">
              <w:rPr>
                <w:rFonts w:ascii="Times New Roman" w:hAnsi="Times New Roman"/>
                <w:sz w:val="28"/>
                <w:szCs w:val="28"/>
              </w:rPr>
              <w:t xml:space="preserve">дминистрации города </w:t>
            </w:r>
            <w:r w:rsidR="00760381">
              <w:rPr>
                <w:rFonts w:ascii="Times New Roman" w:hAnsi="Times New Roman"/>
                <w:sz w:val="28"/>
                <w:szCs w:val="28"/>
              </w:rPr>
              <w:t>Нефтеюганска</w:t>
            </w:r>
            <w:r w:rsidR="00760381" w:rsidRPr="00760381">
              <w:rPr>
                <w:rFonts w:ascii="Times New Roman" w:hAnsi="Times New Roman"/>
                <w:sz w:val="28"/>
                <w:szCs w:val="28"/>
              </w:rPr>
              <w:t xml:space="preserve">, курирующий вопросы отдела </w:t>
            </w:r>
            <w:r w:rsidR="00760381" w:rsidRPr="00950B67">
              <w:rPr>
                <w:rFonts w:ascii="Times New Roman" w:hAnsi="Times New Roman"/>
                <w:sz w:val="28"/>
                <w:szCs w:val="28"/>
              </w:rPr>
              <w:t>по профилактике правонарушений и связям с правоохранительными органами</w:t>
            </w:r>
            <w:r w:rsidR="00760381" w:rsidRPr="00760381">
              <w:rPr>
                <w:rFonts w:ascii="Times New Roman" w:hAnsi="Times New Roman"/>
                <w:sz w:val="28"/>
                <w:szCs w:val="28"/>
              </w:rPr>
              <w:t xml:space="preserve">,  руководитель </w:t>
            </w:r>
          </w:p>
        </w:tc>
      </w:tr>
      <w:tr w:rsidR="00921610" w:rsidTr="00380D90">
        <w:tc>
          <w:tcPr>
            <w:tcW w:w="2093" w:type="dxa"/>
          </w:tcPr>
          <w:p w:rsidR="00921610" w:rsidRDefault="00921610" w:rsidP="00D74B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95" w:type="dxa"/>
            <w:gridSpan w:val="3"/>
          </w:tcPr>
          <w:p w:rsidR="00921610" w:rsidRPr="00950B67" w:rsidRDefault="00921610" w:rsidP="00380D90">
            <w:pPr>
              <w:pStyle w:val="ConsPlusCell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</w:t>
            </w:r>
            <w:r w:rsidRPr="00950B67">
              <w:rPr>
                <w:rFonts w:ascii="Times New Roman" w:hAnsi="Times New Roman"/>
                <w:sz w:val="28"/>
                <w:szCs w:val="28"/>
              </w:rPr>
              <w:t>иректор департамента</w:t>
            </w:r>
            <w:r w:rsidR="00A20824">
              <w:rPr>
                <w:rFonts w:ascii="Times New Roman" w:hAnsi="Times New Roman"/>
                <w:sz w:val="28"/>
                <w:szCs w:val="28"/>
              </w:rPr>
              <w:t xml:space="preserve"> по делам администрации города, </w:t>
            </w:r>
            <w:r w:rsidR="00A2082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</w:t>
            </w:r>
          </w:p>
          <w:p w:rsidR="00921610" w:rsidRDefault="00921610" w:rsidP="00380D9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Pr="00950B67">
              <w:rPr>
                <w:rFonts w:ascii="Times New Roman" w:hAnsi="Times New Roman"/>
                <w:sz w:val="28"/>
                <w:szCs w:val="28"/>
              </w:rPr>
              <w:t>ачальник отдела по профилактике правонарушений и связям с правоохранительными органами администрации города,</w:t>
            </w:r>
            <w:r w:rsidR="00A20824"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</w:t>
            </w:r>
          </w:p>
          <w:p w:rsidR="00921610" w:rsidRDefault="00921610" w:rsidP="00380D9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-г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>лавный специалист отдела организационной работы  департамента по делам администрации</w:t>
            </w:r>
            <w:r w:rsidRPr="006C7AD5">
              <w:rPr>
                <w:rFonts w:ascii="Times New Roman CYR" w:hAnsi="Times New Roman CYR"/>
                <w:sz w:val="28"/>
                <w:szCs w:val="28"/>
              </w:rPr>
              <w:t xml:space="preserve"> города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20824" w:rsidRPr="00A20824">
              <w:rPr>
                <w:rFonts w:ascii="Times New Roman" w:hAnsi="Times New Roman"/>
                <w:sz w:val="28"/>
                <w:szCs w:val="28"/>
              </w:rPr>
              <w:t>ответственный секретарь</w:t>
            </w:r>
            <w:r w:rsidR="00A2082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21610" w:rsidTr="00380D90">
        <w:tc>
          <w:tcPr>
            <w:tcW w:w="2376" w:type="dxa"/>
            <w:gridSpan w:val="2"/>
          </w:tcPr>
          <w:p w:rsidR="00921610" w:rsidRDefault="00921610" w:rsidP="009216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C7AD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512" w:type="dxa"/>
            <w:gridSpan w:val="2"/>
          </w:tcPr>
          <w:p w:rsidR="00921610" w:rsidRDefault="00921610" w:rsidP="009216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610" w:rsidTr="00380D90">
        <w:tc>
          <w:tcPr>
            <w:tcW w:w="2093" w:type="dxa"/>
          </w:tcPr>
          <w:p w:rsidR="00921610" w:rsidRDefault="00921610" w:rsidP="00D74B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95" w:type="dxa"/>
            <w:gridSpan w:val="3"/>
          </w:tcPr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>ачальник полиции отдела МВД Росси</w:t>
            </w:r>
            <w:r w:rsidR="00A20824">
              <w:rPr>
                <w:rFonts w:ascii="Times New Roman" w:hAnsi="Times New Roman"/>
                <w:sz w:val="28"/>
                <w:szCs w:val="28"/>
              </w:rPr>
              <w:t>и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 xml:space="preserve"> по городу Нефтеюганску (по согласованию) </w:t>
            </w:r>
          </w:p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>епутат Думы города (по согласованию)</w:t>
            </w:r>
          </w:p>
        </w:tc>
      </w:tr>
      <w:tr w:rsidR="00921610" w:rsidTr="00380D90">
        <w:tc>
          <w:tcPr>
            <w:tcW w:w="2093" w:type="dxa"/>
          </w:tcPr>
          <w:p w:rsidR="00921610" w:rsidRDefault="00921610" w:rsidP="00D74B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795" w:type="dxa"/>
            <w:gridSpan w:val="3"/>
          </w:tcPr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>иректор департамента образования и молодёжно</w:t>
            </w:r>
            <w:r w:rsidR="00A20824">
              <w:rPr>
                <w:rFonts w:ascii="Times New Roman" w:hAnsi="Times New Roman"/>
                <w:sz w:val="28"/>
                <w:szCs w:val="28"/>
              </w:rPr>
              <w:t>й политики администрации города</w:t>
            </w:r>
          </w:p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Pr="006C7AD5">
              <w:rPr>
                <w:rFonts w:ascii="Times New Roman" w:hAnsi="Times New Roman"/>
                <w:sz w:val="28"/>
                <w:szCs w:val="28"/>
              </w:rPr>
              <w:t>ачальник отдела по организации деятельности комиссии по делам несо</w:t>
            </w:r>
            <w:r w:rsidR="006301D7">
              <w:rPr>
                <w:rFonts w:ascii="Times New Roman" w:hAnsi="Times New Roman"/>
                <w:sz w:val="28"/>
                <w:szCs w:val="28"/>
              </w:rPr>
              <w:t>вершеннолетних и защите их прав</w:t>
            </w:r>
            <w:r w:rsidR="00713755">
              <w:rPr>
                <w:rFonts w:ascii="Times New Roman" w:hAnsi="Times New Roman"/>
                <w:sz w:val="28"/>
                <w:szCs w:val="28"/>
              </w:rPr>
              <w:t>администрации города</w:t>
            </w:r>
          </w:p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="00A20824">
              <w:rPr>
                <w:rFonts w:ascii="Times New Roman" w:hAnsi="Times New Roman"/>
                <w:sz w:val="28"/>
                <w:szCs w:val="28"/>
              </w:rPr>
              <w:t xml:space="preserve">ачальник филиала по городу </w:t>
            </w:r>
            <w:r w:rsidRPr="00A8731A">
              <w:rPr>
                <w:rFonts w:ascii="Times New Roman" w:hAnsi="Times New Roman"/>
                <w:sz w:val="28"/>
                <w:szCs w:val="28"/>
              </w:rPr>
              <w:t>Нефтеюганску ФКУ  УИИ УФСИН России по Х</w:t>
            </w:r>
            <w:r w:rsidR="00D16FFC">
              <w:rPr>
                <w:rFonts w:ascii="Times New Roman" w:hAnsi="Times New Roman"/>
                <w:sz w:val="28"/>
                <w:szCs w:val="28"/>
              </w:rPr>
              <w:t xml:space="preserve">анты-Мансийскому автономному округу </w:t>
            </w:r>
            <w:r w:rsidRPr="00A8731A">
              <w:rPr>
                <w:rFonts w:ascii="Times New Roman" w:hAnsi="Times New Roman"/>
                <w:sz w:val="28"/>
                <w:szCs w:val="28"/>
              </w:rPr>
              <w:t>-Югре(по согласованию)</w:t>
            </w:r>
          </w:p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-н</w:t>
            </w:r>
            <w:r w:rsidRPr="00A8731A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ачальник отдела по обеспечению деятельности административной комиссии </w:t>
            </w:r>
            <w:r w:rsidR="00380D90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администрации города </w:t>
            </w:r>
          </w:p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-командир народной дружины города Нефтеюганска </w:t>
            </w:r>
            <w:r w:rsidR="00713755" w:rsidRPr="00380D90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921610" w:rsidTr="00380D90">
        <w:trPr>
          <w:gridAfter w:val="1"/>
          <w:wAfter w:w="141" w:type="dxa"/>
        </w:trPr>
        <w:tc>
          <w:tcPr>
            <w:tcW w:w="2093" w:type="dxa"/>
          </w:tcPr>
          <w:p w:rsidR="00921610" w:rsidRDefault="00921610" w:rsidP="00D74B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921610" w:rsidRPr="00380D90" w:rsidRDefault="00921610" w:rsidP="0071375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D90">
              <w:rPr>
                <w:rFonts w:ascii="Times New Roman" w:hAnsi="Times New Roman"/>
                <w:sz w:val="28"/>
                <w:szCs w:val="28"/>
              </w:rPr>
              <w:t>-</w:t>
            </w:r>
            <w:r w:rsidR="00B07FD6" w:rsidRPr="00380D90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Pr="00380D90">
              <w:rPr>
                <w:rFonts w:ascii="Times New Roman" w:hAnsi="Times New Roman"/>
                <w:sz w:val="28"/>
                <w:szCs w:val="28"/>
              </w:rPr>
              <w:t xml:space="preserve"> муниципального учреждения «Центр молодёжных инициатив» (по согласованию)</w:t>
            </w:r>
          </w:p>
          <w:p w:rsidR="00921610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</w:t>
            </w:r>
            <w:r w:rsidRPr="00017115">
              <w:rPr>
                <w:rFonts w:ascii="Times New Roman" w:hAnsi="Times New Roman"/>
                <w:sz w:val="28"/>
                <w:szCs w:val="28"/>
              </w:rPr>
              <w:t xml:space="preserve">редседатель Региональной общественной организации </w:t>
            </w:r>
            <w:r w:rsidR="00D16FFC" w:rsidRPr="00D16FFC">
              <w:rPr>
                <w:rFonts w:ascii="Times New Roman" w:hAnsi="Times New Roman"/>
                <w:sz w:val="28"/>
                <w:szCs w:val="28"/>
              </w:rPr>
              <w:t>Ханты-Мансийско</w:t>
            </w:r>
            <w:r w:rsidR="00D16FFC">
              <w:rPr>
                <w:rFonts w:ascii="Times New Roman" w:hAnsi="Times New Roman"/>
                <w:sz w:val="28"/>
                <w:szCs w:val="28"/>
              </w:rPr>
              <w:t>го</w:t>
            </w:r>
            <w:r w:rsidR="00D16FFC" w:rsidRPr="00D16FFC">
              <w:rPr>
                <w:rFonts w:ascii="Times New Roman" w:hAnsi="Times New Roman"/>
                <w:sz w:val="28"/>
                <w:szCs w:val="28"/>
              </w:rPr>
              <w:t xml:space="preserve"> автономно</w:t>
            </w:r>
            <w:r w:rsidR="00D16FFC">
              <w:rPr>
                <w:rFonts w:ascii="Times New Roman" w:hAnsi="Times New Roman"/>
                <w:sz w:val="28"/>
                <w:szCs w:val="28"/>
              </w:rPr>
              <w:t>го</w:t>
            </w:r>
            <w:r w:rsidR="00D16FFC" w:rsidRPr="00D16FFC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D16FFC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D16FFC" w:rsidRPr="00D16FFC">
              <w:rPr>
                <w:rFonts w:ascii="Times New Roman" w:hAnsi="Times New Roman"/>
                <w:sz w:val="28"/>
                <w:szCs w:val="28"/>
              </w:rPr>
              <w:t>- Югр</w:t>
            </w:r>
            <w:r w:rsidR="00D16FFC">
              <w:rPr>
                <w:rFonts w:ascii="Times New Roman" w:hAnsi="Times New Roman"/>
                <w:sz w:val="28"/>
                <w:szCs w:val="28"/>
              </w:rPr>
              <w:t>ы</w:t>
            </w:r>
            <w:r w:rsidRPr="00017115">
              <w:rPr>
                <w:rFonts w:ascii="Times New Roman" w:hAnsi="Times New Roman"/>
                <w:sz w:val="28"/>
                <w:szCs w:val="28"/>
              </w:rPr>
              <w:t xml:space="preserve"> ветеранов оперативных служб «Оперативники Югры»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921610" w:rsidRPr="006C7AD5" w:rsidRDefault="00921610" w:rsidP="00380D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</w:t>
            </w:r>
            <w:r w:rsidRPr="00017115">
              <w:rPr>
                <w:rFonts w:ascii="Times New Roman" w:hAnsi="Times New Roman"/>
                <w:sz w:val="28"/>
                <w:szCs w:val="28"/>
              </w:rPr>
              <w:t>редседатель Нефтеюганского отделения межрегиональной общественной организации «Работающая молодежь Сибири» (по согласованию).</w:t>
            </w:r>
          </w:p>
        </w:tc>
      </w:tr>
    </w:tbl>
    <w:p w:rsidR="00256C95" w:rsidRPr="00483F6B" w:rsidRDefault="00256C95" w:rsidP="003651FB">
      <w:pPr>
        <w:pStyle w:val="21"/>
        <w:jc w:val="center"/>
        <w:rPr>
          <w:szCs w:val="28"/>
        </w:rPr>
      </w:pPr>
    </w:p>
    <w:sectPr w:rsidR="00256C95" w:rsidRPr="00483F6B" w:rsidSect="00B52D2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F61" w:rsidRDefault="00284F61">
      <w:pPr>
        <w:spacing w:after="0" w:line="240" w:lineRule="auto"/>
      </w:pPr>
      <w:r>
        <w:separator/>
      </w:r>
    </w:p>
  </w:endnote>
  <w:endnote w:type="continuationSeparator" w:id="1">
    <w:p w:rsidR="00284F61" w:rsidRDefault="00284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F61" w:rsidRDefault="00284F61">
      <w:pPr>
        <w:spacing w:after="0" w:line="240" w:lineRule="auto"/>
      </w:pPr>
      <w:r>
        <w:separator/>
      </w:r>
    </w:p>
  </w:footnote>
  <w:footnote w:type="continuationSeparator" w:id="1">
    <w:p w:rsidR="00284F61" w:rsidRDefault="00284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C8" w:rsidRDefault="00684B9D">
    <w:pPr>
      <w:pStyle w:val="a5"/>
      <w:jc w:val="center"/>
    </w:pPr>
    <w:r>
      <w:rPr>
        <w:rFonts w:ascii="Times New Roman" w:hAnsi="Times New Roman"/>
        <w:sz w:val="20"/>
        <w:szCs w:val="20"/>
      </w:rPr>
      <w:fldChar w:fldCharType="begin"/>
    </w:r>
    <w:r w:rsidR="0058256C"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3651FB">
      <w:rPr>
        <w:rFonts w:ascii="Times New Roman" w:hAnsi="Times New Roman"/>
        <w:noProof/>
        <w:sz w:val="20"/>
        <w:szCs w:val="20"/>
      </w:rPr>
      <w:t>7</w:t>
    </w:r>
    <w:r>
      <w:rPr>
        <w:rFonts w:ascii="Times New Roman" w:hAnsi="Times New Roman"/>
        <w:sz w:val="20"/>
        <w:szCs w:val="20"/>
      </w:rPr>
      <w:fldChar w:fldCharType="end"/>
    </w:r>
  </w:p>
  <w:p w:rsidR="008338C8" w:rsidRDefault="008338C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8BF"/>
    <w:rsid w:val="000157D4"/>
    <w:rsid w:val="00017115"/>
    <w:rsid w:val="0002246B"/>
    <w:rsid w:val="000504BD"/>
    <w:rsid w:val="00052492"/>
    <w:rsid w:val="00062BE5"/>
    <w:rsid w:val="00085207"/>
    <w:rsid w:val="000F01F5"/>
    <w:rsid w:val="0011773B"/>
    <w:rsid w:val="00117C2D"/>
    <w:rsid w:val="00177965"/>
    <w:rsid w:val="001B55FB"/>
    <w:rsid w:val="00202307"/>
    <w:rsid w:val="00256C95"/>
    <w:rsid w:val="00284F61"/>
    <w:rsid w:val="00285519"/>
    <w:rsid w:val="002D0016"/>
    <w:rsid w:val="00322FD7"/>
    <w:rsid w:val="00324504"/>
    <w:rsid w:val="003651FB"/>
    <w:rsid w:val="00380D90"/>
    <w:rsid w:val="00390242"/>
    <w:rsid w:val="003B4883"/>
    <w:rsid w:val="003C7A46"/>
    <w:rsid w:val="003E2C51"/>
    <w:rsid w:val="004018BF"/>
    <w:rsid w:val="00426B21"/>
    <w:rsid w:val="00450436"/>
    <w:rsid w:val="004653FE"/>
    <w:rsid w:val="00483F6B"/>
    <w:rsid w:val="004A66A0"/>
    <w:rsid w:val="004D6855"/>
    <w:rsid w:val="004F0AF6"/>
    <w:rsid w:val="004F7493"/>
    <w:rsid w:val="00505E3D"/>
    <w:rsid w:val="0054053C"/>
    <w:rsid w:val="00543F5B"/>
    <w:rsid w:val="00557829"/>
    <w:rsid w:val="0056470A"/>
    <w:rsid w:val="0058256C"/>
    <w:rsid w:val="005C6B0C"/>
    <w:rsid w:val="005C7A21"/>
    <w:rsid w:val="005D018F"/>
    <w:rsid w:val="005D1612"/>
    <w:rsid w:val="0062233E"/>
    <w:rsid w:val="006301D7"/>
    <w:rsid w:val="00634768"/>
    <w:rsid w:val="0066470C"/>
    <w:rsid w:val="00684B9D"/>
    <w:rsid w:val="006A7622"/>
    <w:rsid w:val="006C7AD5"/>
    <w:rsid w:val="006D38E3"/>
    <w:rsid w:val="006E2417"/>
    <w:rsid w:val="007108AF"/>
    <w:rsid w:val="00713755"/>
    <w:rsid w:val="007373C9"/>
    <w:rsid w:val="00760381"/>
    <w:rsid w:val="00760E62"/>
    <w:rsid w:val="007679F3"/>
    <w:rsid w:val="007B2F9A"/>
    <w:rsid w:val="007D4AD2"/>
    <w:rsid w:val="008000CE"/>
    <w:rsid w:val="00804074"/>
    <w:rsid w:val="00821073"/>
    <w:rsid w:val="008338C8"/>
    <w:rsid w:val="008D5747"/>
    <w:rsid w:val="008F46F5"/>
    <w:rsid w:val="00905C3E"/>
    <w:rsid w:val="009215C3"/>
    <w:rsid w:val="00921610"/>
    <w:rsid w:val="00940DCC"/>
    <w:rsid w:val="00950B67"/>
    <w:rsid w:val="009612A8"/>
    <w:rsid w:val="009B1BC6"/>
    <w:rsid w:val="009B71A4"/>
    <w:rsid w:val="009E4617"/>
    <w:rsid w:val="00A20824"/>
    <w:rsid w:val="00A26666"/>
    <w:rsid w:val="00A359E3"/>
    <w:rsid w:val="00A36759"/>
    <w:rsid w:val="00A4003F"/>
    <w:rsid w:val="00A8731A"/>
    <w:rsid w:val="00A91014"/>
    <w:rsid w:val="00AB346F"/>
    <w:rsid w:val="00AC0E53"/>
    <w:rsid w:val="00AD6D25"/>
    <w:rsid w:val="00AE71DB"/>
    <w:rsid w:val="00B02C2E"/>
    <w:rsid w:val="00B07FD6"/>
    <w:rsid w:val="00B355E3"/>
    <w:rsid w:val="00B52D21"/>
    <w:rsid w:val="00B76445"/>
    <w:rsid w:val="00B850C0"/>
    <w:rsid w:val="00B903A0"/>
    <w:rsid w:val="00BC0DC6"/>
    <w:rsid w:val="00BC3E81"/>
    <w:rsid w:val="00BC5A3B"/>
    <w:rsid w:val="00C46282"/>
    <w:rsid w:val="00D00A83"/>
    <w:rsid w:val="00D16FFC"/>
    <w:rsid w:val="00D50802"/>
    <w:rsid w:val="00D51395"/>
    <w:rsid w:val="00D74BB8"/>
    <w:rsid w:val="00DC6154"/>
    <w:rsid w:val="00F13407"/>
    <w:rsid w:val="00F16890"/>
    <w:rsid w:val="00F35FDE"/>
    <w:rsid w:val="00F4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02307"/>
    <w:rPr>
      <w:b/>
      <w:bCs/>
      <w:color w:val="000080"/>
      <w:sz w:val="22"/>
      <w:szCs w:val="22"/>
    </w:rPr>
  </w:style>
  <w:style w:type="paragraph" w:styleId="a4">
    <w:name w:val="No Spacing"/>
    <w:uiPriority w:val="1"/>
    <w:qFormat/>
    <w:rsid w:val="002023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02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2307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9612A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961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612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12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70A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921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35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5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02307"/>
    <w:rPr>
      <w:b/>
      <w:bCs/>
      <w:color w:val="000080"/>
      <w:sz w:val="22"/>
      <w:szCs w:val="22"/>
    </w:rPr>
  </w:style>
  <w:style w:type="paragraph" w:styleId="a4">
    <w:name w:val="No Spacing"/>
    <w:uiPriority w:val="1"/>
    <w:qFormat/>
    <w:rsid w:val="002023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02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2307"/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9612A8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961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612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12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70A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921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35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59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7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Евгений Владимирович</dc:creator>
  <cp:keywords/>
  <dc:description/>
  <cp:lastModifiedBy>mash_buro</cp:lastModifiedBy>
  <cp:revision>65</cp:revision>
  <cp:lastPrinted>2015-03-05T08:48:00Z</cp:lastPrinted>
  <dcterms:created xsi:type="dcterms:W3CDTF">2015-01-22T05:08:00Z</dcterms:created>
  <dcterms:modified xsi:type="dcterms:W3CDTF">2015-03-10T11:31:00Z</dcterms:modified>
</cp:coreProperties>
</file>