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216F" w:rsidRPr="006E216F" w:rsidRDefault="006E216F" w:rsidP="006E216F">
      <w:pPr>
        <w:spacing w:after="0" w:line="240" w:lineRule="auto"/>
        <w:rPr>
          <w:rFonts w:ascii="Times New Roman" w:hAnsi="Times New Roman" w:cs="Times New Roman"/>
          <w:b/>
          <w:bCs/>
          <w:sz w:val="28"/>
          <w:szCs w:val="28"/>
        </w:rPr>
      </w:pPr>
      <w:r>
        <w:rPr>
          <w:rFonts w:ascii="Pragmatica" w:hAnsi="Pragmatica" w:cs="Pragmatica"/>
          <w:b/>
          <w:bCs/>
          <w:noProof/>
          <w:sz w:val="20"/>
          <w:szCs w:val="20"/>
        </w:rPr>
        <w:drawing>
          <wp:anchor distT="0" distB="0" distL="114300" distR="114300" simplePos="0" relativeHeight="251659264" behindDoc="1" locked="0" layoutInCell="1" allowOverlap="1">
            <wp:simplePos x="0" y="0"/>
            <wp:positionH relativeFrom="column">
              <wp:posOffset>2743200</wp:posOffset>
            </wp:positionH>
            <wp:positionV relativeFrom="paragraph">
              <wp:posOffset>-257175</wp:posOffset>
            </wp:positionV>
            <wp:extent cx="586740" cy="714375"/>
            <wp:effectExtent l="0" t="0" r="3810" b="9525"/>
            <wp:wrapTight wrapText="bothSides">
              <wp:wrapPolygon edited="0">
                <wp:start x="0" y="0"/>
                <wp:lineTo x="0" y="21312"/>
                <wp:lineTo x="21039" y="21312"/>
                <wp:lineTo x="21039" y="0"/>
                <wp:lineTo x="0" y="0"/>
              </wp:wrapPolygon>
            </wp:wrapTight>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86740" cy="714375"/>
                    </a:xfrm>
                    <a:prstGeom prst="rect">
                      <a:avLst/>
                    </a:prstGeom>
                    <a:noFill/>
                  </pic:spPr>
                </pic:pic>
              </a:graphicData>
            </a:graphic>
          </wp:anchor>
        </w:drawing>
      </w:r>
    </w:p>
    <w:p w:rsidR="006E216F" w:rsidRPr="006E216F" w:rsidRDefault="006E216F" w:rsidP="006E216F">
      <w:pPr>
        <w:spacing w:after="0" w:line="240" w:lineRule="auto"/>
        <w:jc w:val="center"/>
        <w:rPr>
          <w:rFonts w:ascii="Times New Roman" w:hAnsi="Times New Roman" w:cs="Times New Roman"/>
          <w:sz w:val="28"/>
          <w:szCs w:val="28"/>
        </w:rPr>
      </w:pPr>
    </w:p>
    <w:p w:rsidR="006E216F" w:rsidRPr="006E216F" w:rsidRDefault="006E216F" w:rsidP="006E216F">
      <w:pPr>
        <w:spacing w:after="0" w:line="240" w:lineRule="auto"/>
        <w:jc w:val="center"/>
        <w:rPr>
          <w:rFonts w:ascii="Times New Roman" w:hAnsi="Times New Roman" w:cs="Times New Roman"/>
          <w:b/>
          <w:bCs/>
          <w:sz w:val="20"/>
          <w:szCs w:val="20"/>
        </w:rPr>
      </w:pPr>
    </w:p>
    <w:p w:rsidR="006E216F" w:rsidRPr="006E216F" w:rsidRDefault="006E216F" w:rsidP="006E216F">
      <w:pPr>
        <w:spacing w:after="0" w:line="240" w:lineRule="auto"/>
        <w:jc w:val="center"/>
        <w:rPr>
          <w:rFonts w:ascii="Times New Roman" w:hAnsi="Times New Roman" w:cs="Times New Roman"/>
        </w:rPr>
      </w:pPr>
    </w:p>
    <w:p w:rsidR="006E216F" w:rsidRPr="006E216F" w:rsidRDefault="006E216F" w:rsidP="006E216F">
      <w:pPr>
        <w:spacing w:after="0" w:line="240" w:lineRule="auto"/>
        <w:jc w:val="center"/>
        <w:rPr>
          <w:rFonts w:ascii="Times New Roman" w:hAnsi="Times New Roman" w:cs="Times New Roman"/>
          <w:b/>
          <w:bCs/>
          <w:sz w:val="10"/>
          <w:szCs w:val="10"/>
        </w:rPr>
      </w:pPr>
    </w:p>
    <w:p w:rsidR="006E216F" w:rsidRPr="006E216F" w:rsidRDefault="006E216F" w:rsidP="006E216F">
      <w:pPr>
        <w:spacing w:after="0" w:line="240" w:lineRule="auto"/>
        <w:jc w:val="center"/>
        <w:rPr>
          <w:rFonts w:ascii="Times New Roman" w:hAnsi="Times New Roman" w:cs="Times New Roman"/>
          <w:b/>
          <w:bCs/>
          <w:sz w:val="32"/>
          <w:szCs w:val="32"/>
        </w:rPr>
      </w:pPr>
      <w:r w:rsidRPr="006E216F">
        <w:rPr>
          <w:rFonts w:ascii="Times New Roman" w:hAnsi="Times New Roman" w:cs="Times New Roman"/>
          <w:b/>
          <w:bCs/>
          <w:sz w:val="32"/>
          <w:szCs w:val="32"/>
        </w:rPr>
        <w:t>АДМИНИСТРАЦИЯ ГОРОДАНЕФТЕЮГАНСКА</w:t>
      </w:r>
    </w:p>
    <w:p w:rsidR="006E216F" w:rsidRPr="006E216F" w:rsidRDefault="006E216F" w:rsidP="006E216F">
      <w:pPr>
        <w:spacing w:after="0" w:line="240" w:lineRule="auto"/>
        <w:jc w:val="center"/>
        <w:rPr>
          <w:rFonts w:ascii="Times New Roman" w:hAnsi="Times New Roman" w:cs="Times New Roman"/>
          <w:b/>
          <w:bCs/>
          <w:sz w:val="10"/>
          <w:szCs w:val="10"/>
        </w:rPr>
      </w:pPr>
    </w:p>
    <w:p w:rsidR="006E216F" w:rsidRPr="006E216F" w:rsidRDefault="006E216F" w:rsidP="006E216F">
      <w:pPr>
        <w:spacing w:after="0" w:line="240" w:lineRule="auto"/>
        <w:jc w:val="center"/>
        <w:rPr>
          <w:rFonts w:ascii="Times New Roman" w:hAnsi="Times New Roman" w:cs="Times New Roman"/>
          <w:b/>
          <w:bCs/>
          <w:caps/>
          <w:sz w:val="40"/>
          <w:szCs w:val="40"/>
        </w:rPr>
      </w:pPr>
      <w:r w:rsidRPr="006E216F">
        <w:rPr>
          <w:rFonts w:ascii="Times New Roman" w:hAnsi="Times New Roman" w:cs="Times New Roman"/>
          <w:b/>
          <w:bCs/>
          <w:caps/>
          <w:sz w:val="40"/>
          <w:szCs w:val="40"/>
        </w:rPr>
        <w:t xml:space="preserve">Постановление </w:t>
      </w:r>
    </w:p>
    <w:p w:rsidR="00CF3D3A" w:rsidRDefault="00CF3D3A" w:rsidP="006E216F">
      <w:pPr>
        <w:spacing w:after="0" w:line="240" w:lineRule="auto"/>
        <w:jc w:val="center"/>
        <w:rPr>
          <w:rFonts w:ascii="Times New Roman" w:hAnsi="Times New Roman" w:cs="Times New Roman"/>
          <w:sz w:val="24"/>
          <w:szCs w:val="24"/>
        </w:rPr>
      </w:pPr>
    </w:p>
    <w:p w:rsidR="00CF3D3A" w:rsidRPr="00CF3D3A" w:rsidRDefault="00CF3D3A" w:rsidP="00CF3D3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17.03.2015</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210-п</w:t>
      </w:r>
    </w:p>
    <w:p w:rsidR="006E216F" w:rsidRPr="006E216F" w:rsidRDefault="00CF3D3A" w:rsidP="006E216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г.</w:t>
      </w:r>
      <w:r w:rsidR="006E216F" w:rsidRPr="006E216F">
        <w:rPr>
          <w:rFonts w:ascii="Times New Roman" w:hAnsi="Times New Roman" w:cs="Times New Roman"/>
          <w:sz w:val="24"/>
          <w:szCs w:val="24"/>
        </w:rPr>
        <w:t>Нефтеюганск</w:t>
      </w:r>
    </w:p>
    <w:p w:rsidR="006E216F" w:rsidRPr="006E216F" w:rsidRDefault="006E216F" w:rsidP="006E216F">
      <w:pPr>
        <w:spacing w:after="0" w:line="240" w:lineRule="auto"/>
        <w:jc w:val="center"/>
        <w:rPr>
          <w:rFonts w:ascii="Times New Roman" w:hAnsi="Times New Roman" w:cs="Times New Roman"/>
          <w:sz w:val="28"/>
          <w:szCs w:val="28"/>
        </w:rPr>
      </w:pPr>
    </w:p>
    <w:p w:rsidR="00DF61F1" w:rsidRDefault="005B5ABF" w:rsidP="00E05FE7">
      <w:pPr>
        <w:pStyle w:val="2"/>
        <w:jc w:val="center"/>
        <w:rPr>
          <w:rFonts w:ascii="Times New Roman" w:hAnsi="Times New Roman" w:cs="Times New Roman"/>
          <w:sz w:val="28"/>
          <w:szCs w:val="28"/>
        </w:rPr>
      </w:pPr>
      <w:r w:rsidRPr="00CC2283">
        <w:rPr>
          <w:rFonts w:ascii="Times New Roman" w:hAnsi="Times New Roman" w:cs="Times New Roman"/>
          <w:sz w:val="28"/>
          <w:szCs w:val="28"/>
        </w:rPr>
        <w:t xml:space="preserve">Об утверждении плана мероприятий </w:t>
      </w:r>
      <w:r w:rsidR="004A44CA">
        <w:rPr>
          <w:rFonts w:ascii="Times New Roman" w:hAnsi="Times New Roman" w:cs="Times New Roman"/>
          <w:sz w:val="28"/>
          <w:szCs w:val="28"/>
        </w:rPr>
        <w:t xml:space="preserve">в </w:t>
      </w:r>
      <w:r w:rsidRPr="00CC2283">
        <w:rPr>
          <w:rFonts w:ascii="Times New Roman" w:hAnsi="Times New Roman" w:cs="Times New Roman"/>
          <w:sz w:val="28"/>
          <w:szCs w:val="28"/>
        </w:rPr>
        <w:t>муниципально</w:t>
      </w:r>
      <w:r w:rsidR="004A44CA">
        <w:rPr>
          <w:rFonts w:ascii="Times New Roman" w:hAnsi="Times New Roman" w:cs="Times New Roman"/>
          <w:sz w:val="28"/>
          <w:szCs w:val="28"/>
        </w:rPr>
        <w:t>м</w:t>
      </w:r>
      <w:r w:rsidRPr="00CC2283">
        <w:rPr>
          <w:rFonts w:ascii="Times New Roman" w:hAnsi="Times New Roman" w:cs="Times New Roman"/>
          <w:sz w:val="28"/>
          <w:szCs w:val="28"/>
        </w:rPr>
        <w:t xml:space="preserve"> образовани</w:t>
      </w:r>
      <w:r w:rsidR="004A44CA">
        <w:rPr>
          <w:rFonts w:ascii="Times New Roman" w:hAnsi="Times New Roman" w:cs="Times New Roman"/>
          <w:sz w:val="28"/>
          <w:szCs w:val="28"/>
        </w:rPr>
        <w:t>и</w:t>
      </w:r>
      <w:r w:rsidRPr="00CC2283">
        <w:rPr>
          <w:rFonts w:ascii="Times New Roman" w:hAnsi="Times New Roman" w:cs="Times New Roman"/>
          <w:sz w:val="28"/>
          <w:szCs w:val="28"/>
        </w:rPr>
        <w:t xml:space="preserve"> город Нефтеюганск по реализации Послания Президента Российской Федерации Федеральному Собранию Российской Федерации от </w:t>
      </w:r>
      <w:r w:rsidR="005E5DCA">
        <w:rPr>
          <w:rFonts w:ascii="Times New Roman" w:hAnsi="Times New Roman" w:cs="Times New Roman"/>
          <w:sz w:val="28"/>
          <w:szCs w:val="28"/>
        </w:rPr>
        <w:t>0</w:t>
      </w:r>
      <w:r w:rsidR="00EC4B58">
        <w:rPr>
          <w:rFonts w:ascii="Times New Roman" w:hAnsi="Times New Roman" w:cs="Times New Roman"/>
          <w:sz w:val="28"/>
          <w:szCs w:val="28"/>
        </w:rPr>
        <w:t>4</w:t>
      </w:r>
      <w:r w:rsidR="005E5DCA">
        <w:rPr>
          <w:rFonts w:ascii="Times New Roman" w:hAnsi="Times New Roman" w:cs="Times New Roman"/>
          <w:sz w:val="28"/>
          <w:szCs w:val="28"/>
        </w:rPr>
        <w:t>.12.</w:t>
      </w:r>
      <w:r w:rsidRPr="00CC2283">
        <w:rPr>
          <w:rFonts w:ascii="Times New Roman" w:hAnsi="Times New Roman" w:cs="Times New Roman"/>
          <w:sz w:val="28"/>
          <w:szCs w:val="28"/>
        </w:rPr>
        <w:t>201</w:t>
      </w:r>
      <w:r w:rsidR="00EC4B58">
        <w:rPr>
          <w:rFonts w:ascii="Times New Roman" w:hAnsi="Times New Roman" w:cs="Times New Roman"/>
          <w:sz w:val="28"/>
          <w:szCs w:val="28"/>
        </w:rPr>
        <w:t>4</w:t>
      </w:r>
      <w:r w:rsidRPr="00CC2283">
        <w:rPr>
          <w:rFonts w:ascii="Times New Roman" w:hAnsi="Times New Roman" w:cs="Times New Roman"/>
          <w:sz w:val="28"/>
          <w:szCs w:val="28"/>
        </w:rPr>
        <w:t xml:space="preserve">, Перечня поручений Президента Российской </w:t>
      </w:r>
      <w:r w:rsidR="00DF61F1" w:rsidRPr="00DF61F1">
        <w:rPr>
          <w:rFonts w:ascii="Times New Roman" w:hAnsi="Times New Roman" w:cs="Times New Roman"/>
          <w:sz w:val="28"/>
          <w:szCs w:val="28"/>
        </w:rPr>
        <w:t xml:space="preserve">Федерации </w:t>
      </w:r>
      <w:r w:rsidRPr="00CC2283">
        <w:rPr>
          <w:rFonts w:ascii="Times New Roman" w:hAnsi="Times New Roman" w:cs="Times New Roman"/>
          <w:sz w:val="28"/>
          <w:szCs w:val="28"/>
        </w:rPr>
        <w:t>р-</w:t>
      </w:r>
      <w:r w:rsidR="00EC4B58">
        <w:rPr>
          <w:rFonts w:ascii="Times New Roman" w:hAnsi="Times New Roman" w:cs="Times New Roman"/>
          <w:sz w:val="28"/>
          <w:szCs w:val="28"/>
        </w:rPr>
        <w:t>2821</w:t>
      </w:r>
      <w:r w:rsidRPr="00CC2283">
        <w:rPr>
          <w:rFonts w:ascii="Times New Roman" w:hAnsi="Times New Roman" w:cs="Times New Roman"/>
          <w:sz w:val="28"/>
          <w:szCs w:val="28"/>
        </w:rPr>
        <w:t xml:space="preserve">от </w:t>
      </w:r>
      <w:r w:rsidR="005E5DCA">
        <w:rPr>
          <w:rFonts w:ascii="Times New Roman" w:hAnsi="Times New Roman" w:cs="Times New Roman"/>
          <w:sz w:val="28"/>
          <w:szCs w:val="28"/>
        </w:rPr>
        <w:t>0</w:t>
      </w:r>
      <w:r w:rsidR="00EC4B58">
        <w:rPr>
          <w:rFonts w:ascii="Times New Roman" w:hAnsi="Times New Roman" w:cs="Times New Roman"/>
          <w:sz w:val="28"/>
          <w:szCs w:val="28"/>
        </w:rPr>
        <w:t>5</w:t>
      </w:r>
      <w:r w:rsidR="005E5DCA">
        <w:rPr>
          <w:rFonts w:ascii="Times New Roman" w:hAnsi="Times New Roman" w:cs="Times New Roman"/>
          <w:sz w:val="28"/>
          <w:szCs w:val="28"/>
        </w:rPr>
        <w:t>.12.</w:t>
      </w:r>
      <w:r w:rsidRPr="00CC2283">
        <w:rPr>
          <w:rFonts w:ascii="Times New Roman" w:hAnsi="Times New Roman" w:cs="Times New Roman"/>
          <w:sz w:val="28"/>
          <w:szCs w:val="28"/>
        </w:rPr>
        <w:t>201</w:t>
      </w:r>
      <w:r w:rsidR="00EC4B58">
        <w:rPr>
          <w:rFonts w:ascii="Times New Roman" w:hAnsi="Times New Roman" w:cs="Times New Roman"/>
          <w:sz w:val="28"/>
          <w:szCs w:val="28"/>
        </w:rPr>
        <w:t>4</w:t>
      </w:r>
      <w:r w:rsidRPr="00CC2283">
        <w:rPr>
          <w:rFonts w:ascii="Times New Roman" w:hAnsi="Times New Roman" w:cs="Times New Roman"/>
          <w:sz w:val="28"/>
          <w:szCs w:val="28"/>
        </w:rPr>
        <w:t xml:space="preserve">, Поручения Председателя Правительства Российской </w:t>
      </w:r>
    </w:p>
    <w:p w:rsidR="005B5ABF" w:rsidRPr="00CC2283" w:rsidRDefault="005B5ABF" w:rsidP="00E05FE7">
      <w:pPr>
        <w:pStyle w:val="2"/>
        <w:jc w:val="center"/>
        <w:rPr>
          <w:rFonts w:ascii="Times New Roman" w:hAnsi="Times New Roman" w:cs="Times New Roman"/>
          <w:sz w:val="28"/>
          <w:szCs w:val="28"/>
        </w:rPr>
      </w:pPr>
      <w:r w:rsidRPr="00CC2283">
        <w:rPr>
          <w:rFonts w:ascii="Times New Roman" w:hAnsi="Times New Roman" w:cs="Times New Roman"/>
          <w:sz w:val="28"/>
          <w:szCs w:val="28"/>
        </w:rPr>
        <w:t>Федерации ДМ-П13-9</w:t>
      </w:r>
      <w:r w:rsidR="00EC4B58">
        <w:rPr>
          <w:rFonts w:ascii="Times New Roman" w:hAnsi="Times New Roman" w:cs="Times New Roman"/>
          <w:sz w:val="28"/>
          <w:szCs w:val="28"/>
        </w:rPr>
        <w:t>024</w:t>
      </w:r>
      <w:r w:rsidRPr="00CC2283">
        <w:rPr>
          <w:rFonts w:ascii="Times New Roman" w:hAnsi="Times New Roman" w:cs="Times New Roman"/>
          <w:sz w:val="28"/>
          <w:szCs w:val="28"/>
        </w:rPr>
        <w:t xml:space="preserve"> от </w:t>
      </w:r>
      <w:r w:rsidR="005E5DCA">
        <w:rPr>
          <w:rFonts w:ascii="Times New Roman" w:hAnsi="Times New Roman" w:cs="Times New Roman"/>
          <w:sz w:val="28"/>
          <w:szCs w:val="28"/>
        </w:rPr>
        <w:t>0</w:t>
      </w:r>
      <w:r w:rsidR="00EC4B58">
        <w:rPr>
          <w:rFonts w:ascii="Times New Roman" w:hAnsi="Times New Roman" w:cs="Times New Roman"/>
          <w:sz w:val="28"/>
          <w:szCs w:val="28"/>
        </w:rPr>
        <w:t>8</w:t>
      </w:r>
      <w:r w:rsidR="005E5DCA">
        <w:rPr>
          <w:rFonts w:ascii="Times New Roman" w:hAnsi="Times New Roman" w:cs="Times New Roman"/>
          <w:sz w:val="28"/>
          <w:szCs w:val="28"/>
        </w:rPr>
        <w:t>.12.</w:t>
      </w:r>
      <w:r w:rsidRPr="00CC2283">
        <w:rPr>
          <w:rFonts w:ascii="Times New Roman" w:hAnsi="Times New Roman" w:cs="Times New Roman"/>
          <w:sz w:val="28"/>
          <w:szCs w:val="28"/>
        </w:rPr>
        <w:t>201</w:t>
      </w:r>
      <w:r w:rsidR="00EC4B58">
        <w:rPr>
          <w:rFonts w:ascii="Times New Roman" w:hAnsi="Times New Roman" w:cs="Times New Roman"/>
          <w:sz w:val="28"/>
          <w:szCs w:val="28"/>
        </w:rPr>
        <w:t>4</w:t>
      </w:r>
    </w:p>
    <w:p w:rsidR="005B5ABF" w:rsidRPr="00504922" w:rsidRDefault="005B5ABF" w:rsidP="00E05FE7">
      <w:pPr>
        <w:spacing w:after="0" w:line="240" w:lineRule="auto"/>
        <w:ind w:firstLine="708"/>
        <w:jc w:val="both"/>
        <w:rPr>
          <w:rFonts w:ascii="Times New Roman" w:hAnsi="Times New Roman" w:cs="Times New Roman"/>
          <w:sz w:val="28"/>
          <w:szCs w:val="28"/>
        </w:rPr>
      </w:pPr>
    </w:p>
    <w:p w:rsidR="005B5ABF" w:rsidRPr="000B1284" w:rsidRDefault="005B5ABF" w:rsidP="00E05FE7">
      <w:pPr>
        <w:spacing w:after="0" w:line="240" w:lineRule="auto"/>
        <w:ind w:firstLine="708"/>
        <w:jc w:val="both"/>
        <w:rPr>
          <w:rFonts w:ascii="Times New Roman" w:hAnsi="Times New Roman" w:cs="Times New Roman"/>
          <w:sz w:val="28"/>
          <w:szCs w:val="28"/>
        </w:rPr>
      </w:pPr>
      <w:r w:rsidRPr="000B1284">
        <w:rPr>
          <w:rFonts w:ascii="Times New Roman" w:hAnsi="Times New Roman" w:cs="Times New Roman"/>
          <w:sz w:val="28"/>
          <w:szCs w:val="28"/>
        </w:rPr>
        <w:t xml:space="preserve">В целях реализации Послания Президента Российской Федерации Федеральному Собранию Российской Федерации от </w:t>
      </w:r>
      <w:r w:rsidR="005E5DCA" w:rsidRPr="005E5DCA">
        <w:rPr>
          <w:rFonts w:ascii="Times New Roman" w:hAnsi="Times New Roman" w:cs="Times New Roman"/>
          <w:sz w:val="28"/>
          <w:szCs w:val="28"/>
        </w:rPr>
        <w:t>04.12.2014</w:t>
      </w:r>
      <w:r w:rsidRPr="000B1284">
        <w:rPr>
          <w:rFonts w:ascii="Times New Roman" w:hAnsi="Times New Roman" w:cs="Times New Roman"/>
          <w:sz w:val="28"/>
          <w:szCs w:val="28"/>
        </w:rPr>
        <w:t>, Перечня поручений Президента Российской Федерации Пр-</w:t>
      </w:r>
      <w:r w:rsidR="00EC4B58">
        <w:rPr>
          <w:rFonts w:ascii="Times New Roman" w:hAnsi="Times New Roman" w:cs="Times New Roman"/>
          <w:sz w:val="28"/>
          <w:szCs w:val="28"/>
        </w:rPr>
        <w:t>2821</w:t>
      </w:r>
      <w:r w:rsidRPr="000B1284">
        <w:rPr>
          <w:rFonts w:ascii="Times New Roman" w:hAnsi="Times New Roman" w:cs="Times New Roman"/>
          <w:sz w:val="28"/>
          <w:szCs w:val="28"/>
        </w:rPr>
        <w:t xml:space="preserve"> от </w:t>
      </w:r>
      <w:r w:rsidR="005E5DCA" w:rsidRPr="005E5DCA">
        <w:rPr>
          <w:rFonts w:ascii="Times New Roman" w:hAnsi="Times New Roman" w:cs="Times New Roman"/>
          <w:sz w:val="28"/>
          <w:szCs w:val="28"/>
        </w:rPr>
        <w:t>05.12.2014</w:t>
      </w:r>
      <w:r w:rsidRPr="000B1284">
        <w:rPr>
          <w:rFonts w:ascii="Times New Roman" w:hAnsi="Times New Roman" w:cs="Times New Roman"/>
          <w:sz w:val="28"/>
          <w:szCs w:val="28"/>
        </w:rPr>
        <w:t xml:space="preserve">, Поручения Председателя Правительства Российской Федерации </w:t>
      </w:r>
      <w:r>
        <w:rPr>
          <w:rFonts w:ascii="Times New Roman" w:hAnsi="Times New Roman" w:cs="Times New Roman"/>
          <w:sz w:val="28"/>
          <w:szCs w:val="28"/>
        </w:rPr>
        <w:br/>
      </w:r>
      <w:r w:rsidRPr="000B1284">
        <w:rPr>
          <w:rFonts w:ascii="Times New Roman" w:hAnsi="Times New Roman" w:cs="Times New Roman"/>
          <w:sz w:val="28"/>
          <w:szCs w:val="28"/>
        </w:rPr>
        <w:t>ДМ-П13-9</w:t>
      </w:r>
      <w:r w:rsidR="00EC4B58">
        <w:rPr>
          <w:rFonts w:ascii="Times New Roman" w:hAnsi="Times New Roman" w:cs="Times New Roman"/>
          <w:sz w:val="28"/>
          <w:szCs w:val="28"/>
        </w:rPr>
        <w:t>024</w:t>
      </w:r>
      <w:r w:rsidRPr="000B1284">
        <w:rPr>
          <w:rFonts w:ascii="Times New Roman" w:hAnsi="Times New Roman" w:cs="Times New Roman"/>
          <w:sz w:val="28"/>
          <w:szCs w:val="28"/>
        </w:rPr>
        <w:t xml:space="preserve"> от </w:t>
      </w:r>
      <w:r w:rsidR="005E5DCA" w:rsidRPr="005E5DCA">
        <w:rPr>
          <w:rFonts w:ascii="Times New Roman" w:hAnsi="Times New Roman" w:cs="Times New Roman"/>
          <w:sz w:val="28"/>
          <w:szCs w:val="28"/>
        </w:rPr>
        <w:t>08.12.2014</w:t>
      </w:r>
      <w:r w:rsidRPr="000B1284">
        <w:rPr>
          <w:rFonts w:ascii="Times New Roman" w:hAnsi="Times New Roman" w:cs="Times New Roman"/>
          <w:sz w:val="28"/>
          <w:szCs w:val="28"/>
        </w:rPr>
        <w:t xml:space="preserve"> администрация города Нефтеюганска постановляет:</w:t>
      </w:r>
    </w:p>
    <w:p w:rsidR="005B5ABF" w:rsidRPr="000B1284" w:rsidRDefault="005B5ABF" w:rsidP="005E5DCA">
      <w:pPr>
        <w:spacing w:after="0" w:line="240" w:lineRule="auto"/>
        <w:jc w:val="both"/>
        <w:rPr>
          <w:rFonts w:ascii="Times New Roman" w:hAnsi="Times New Roman" w:cs="Times New Roman"/>
          <w:sz w:val="28"/>
          <w:szCs w:val="28"/>
        </w:rPr>
      </w:pPr>
      <w:r w:rsidRPr="000B1284">
        <w:rPr>
          <w:rFonts w:ascii="Times New Roman" w:hAnsi="Times New Roman" w:cs="Times New Roman"/>
          <w:sz w:val="28"/>
          <w:szCs w:val="28"/>
        </w:rPr>
        <w:tab/>
        <w:t xml:space="preserve">1.Утвердить план мероприятий </w:t>
      </w:r>
      <w:r w:rsidR="004179B9">
        <w:rPr>
          <w:rFonts w:ascii="Times New Roman" w:hAnsi="Times New Roman" w:cs="Times New Roman"/>
          <w:sz w:val="28"/>
          <w:szCs w:val="28"/>
        </w:rPr>
        <w:t xml:space="preserve">в </w:t>
      </w:r>
      <w:r w:rsidRPr="000B1284">
        <w:rPr>
          <w:rFonts w:ascii="Times New Roman" w:hAnsi="Times New Roman" w:cs="Times New Roman"/>
          <w:sz w:val="28"/>
          <w:szCs w:val="28"/>
        </w:rPr>
        <w:t>муниципально</w:t>
      </w:r>
      <w:r w:rsidR="004179B9">
        <w:rPr>
          <w:rFonts w:ascii="Times New Roman" w:hAnsi="Times New Roman" w:cs="Times New Roman"/>
          <w:sz w:val="28"/>
          <w:szCs w:val="28"/>
        </w:rPr>
        <w:t>м</w:t>
      </w:r>
      <w:r w:rsidRPr="000B1284">
        <w:rPr>
          <w:rFonts w:ascii="Times New Roman" w:hAnsi="Times New Roman" w:cs="Times New Roman"/>
          <w:sz w:val="28"/>
          <w:szCs w:val="28"/>
        </w:rPr>
        <w:t xml:space="preserve"> образовани</w:t>
      </w:r>
      <w:r w:rsidR="004179B9">
        <w:rPr>
          <w:rFonts w:ascii="Times New Roman" w:hAnsi="Times New Roman" w:cs="Times New Roman"/>
          <w:sz w:val="28"/>
          <w:szCs w:val="28"/>
        </w:rPr>
        <w:t>и</w:t>
      </w:r>
      <w:r w:rsidRPr="000B1284">
        <w:rPr>
          <w:rFonts w:ascii="Times New Roman" w:hAnsi="Times New Roman" w:cs="Times New Roman"/>
          <w:sz w:val="28"/>
          <w:szCs w:val="28"/>
        </w:rPr>
        <w:t xml:space="preserve"> город Нефтеюганск по реализации </w:t>
      </w:r>
      <w:r w:rsidR="005E5DCA" w:rsidRPr="005E5DCA">
        <w:rPr>
          <w:rFonts w:ascii="Times New Roman" w:hAnsi="Times New Roman" w:cs="Times New Roman"/>
          <w:sz w:val="28"/>
          <w:szCs w:val="28"/>
        </w:rPr>
        <w:t xml:space="preserve">Послания Президента Российской Федерации Федеральному Собранию Российской Федерации от 04.12.2014, Перечня поручений Президента Российской Федерации  Пр-2821 от 05.12.2014, Поручения Председателя Правительства Российской Федерации ДМ-П13-9024 от 08.12.2014 </w:t>
      </w:r>
      <w:r w:rsidRPr="000B1284">
        <w:rPr>
          <w:rFonts w:ascii="Times New Roman" w:hAnsi="Times New Roman" w:cs="Times New Roman"/>
          <w:sz w:val="28"/>
          <w:szCs w:val="28"/>
        </w:rPr>
        <w:t>согласно приложению (далее - Комплексный план).</w:t>
      </w:r>
    </w:p>
    <w:p w:rsidR="005B5ABF" w:rsidRPr="000B1284" w:rsidRDefault="005B5ABF" w:rsidP="00DF61F1">
      <w:pPr>
        <w:spacing w:after="0" w:line="240" w:lineRule="auto"/>
        <w:ind w:firstLine="708"/>
        <w:jc w:val="both"/>
        <w:rPr>
          <w:rFonts w:ascii="Times New Roman" w:hAnsi="Times New Roman" w:cs="Times New Roman"/>
          <w:sz w:val="28"/>
          <w:szCs w:val="28"/>
        </w:rPr>
      </w:pPr>
      <w:r w:rsidRPr="000B1284">
        <w:rPr>
          <w:rFonts w:ascii="Times New Roman" w:hAnsi="Times New Roman" w:cs="Times New Roman"/>
          <w:sz w:val="28"/>
          <w:szCs w:val="28"/>
        </w:rPr>
        <w:t>2.Считать положения, включённые в план, в числе основных направлений  деятельности  муниципального образования город Нефтеюганск.</w:t>
      </w:r>
    </w:p>
    <w:p w:rsidR="005B5ABF" w:rsidRPr="00C4717A" w:rsidRDefault="005B5ABF" w:rsidP="00C4717A">
      <w:pPr>
        <w:spacing w:after="0" w:line="240" w:lineRule="auto"/>
        <w:jc w:val="both"/>
        <w:rPr>
          <w:rFonts w:ascii="Times New Roman" w:hAnsi="Times New Roman" w:cs="Times New Roman"/>
          <w:sz w:val="28"/>
          <w:szCs w:val="28"/>
        </w:rPr>
      </w:pPr>
      <w:r w:rsidRPr="00EC6FF9">
        <w:rPr>
          <w:rFonts w:ascii="Times New Roman" w:hAnsi="Times New Roman" w:cs="Times New Roman"/>
          <w:sz w:val="28"/>
          <w:szCs w:val="28"/>
        </w:rPr>
        <w:tab/>
        <w:t xml:space="preserve">3.Ответственным исполнителям ежеквартально, до 30 числа месяца каждого отчётного квартала, представлять в отдел социально-экономических прогнозов и программ департамента по делам администрации информацию о </w:t>
      </w:r>
      <w:r w:rsidRPr="00C4717A">
        <w:rPr>
          <w:rFonts w:ascii="Times New Roman" w:hAnsi="Times New Roman" w:cs="Times New Roman"/>
          <w:sz w:val="28"/>
          <w:szCs w:val="28"/>
        </w:rPr>
        <w:t>ходе выполнения постановления.</w:t>
      </w:r>
    </w:p>
    <w:p w:rsidR="005B5ABF" w:rsidRPr="00C4717A" w:rsidRDefault="005B5ABF" w:rsidP="00C4717A">
      <w:pPr>
        <w:suppressAutoHyphens/>
        <w:spacing w:after="0" w:line="240" w:lineRule="auto"/>
        <w:ind w:firstLine="709"/>
        <w:jc w:val="both"/>
        <w:rPr>
          <w:rFonts w:ascii="Times New Roman" w:hAnsi="Times New Roman" w:cs="Times New Roman"/>
          <w:sz w:val="28"/>
          <w:szCs w:val="28"/>
        </w:rPr>
      </w:pPr>
      <w:r w:rsidRPr="00C4717A">
        <w:rPr>
          <w:rFonts w:ascii="Times New Roman" w:hAnsi="Times New Roman" w:cs="Times New Roman"/>
          <w:sz w:val="28"/>
          <w:szCs w:val="28"/>
        </w:rPr>
        <w:t>4.</w:t>
      </w:r>
      <w:r w:rsidR="00547EF2">
        <w:rPr>
          <w:rFonts w:ascii="Times New Roman" w:hAnsi="Times New Roman" w:cs="Times New Roman"/>
          <w:sz w:val="28"/>
          <w:szCs w:val="28"/>
        </w:rPr>
        <w:t>Исполняющему обязанности д</w:t>
      </w:r>
      <w:r w:rsidRPr="00C4717A">
        <w:rPr>
          <w:rFonts w:ascii="Times New Roman" w:hAnsi="Times New Roman" w:cs="Times New Roman"/>
          <w:sz w:val="28"/>
          <w:szCs w:val="28"/>
        </w:rPr>
        <w:t>иректор</w:t>
      </w:r>
      <w:r w:rsidR="00547EF2">
        <w:rPr>
          <w:rFonts w:ascii="Times New Roman" w:hAnsi="Times New Roman" w:cs="Times New Roman"/>
          <w:sz w:val="28"/>
          <w:szCs w:val="28"/>
        </w:rPr>
        <w:t>а</w:t>
      </w:r>
      <w:r w:rsidRPr="00C4717A">
        <w:rPr>
          <w:rFonts w:ascii="Times New Roman" w:hAnsi="Times New Roman" w:cs="Times New Roman"/>
          <w:sz w:val="28"/>
          <w:szCs w:val="28"/>
        </w:rPr>
        <w:t xml:space="preserve"> департамента по делам администрации города С.</w:t>
      </w:r>
      <w:r w:rsidR="00EC4B58">
        <w:rPr>
          <w:rFonts w:ascii="Times New Roman" w:hAnsi="Times New Roman" w:cs="Times New Roman"/>
          <w:sz w:val="28"/>
          <w:szCs w:val="28"/>
        </w:rPr>
        <w:t>И</w:t>
      </w:r>
      <w:r w:rsidRPr="00C4717A">
        <w:rPr>
          <w:rFonts w:ascii="Times New Roman" w:hAnsi="Times New Roman" w:cs="Times New Roman"/>
          <w:sz w:val="28"/>
          <w:szCs w:val="28"/>
        </w:rPr>
        <w:t>.</w:t>
      </w:r>
      <w:r w:rsidR="00EC4B58">
        <w:rPr>
          <w:rFonts w:ascii="Times New Roman" w:hAnsi="Times New Roman" w:cs="Times New Roman"/>
          <w:sz w:val="28"/>
          <w:szCs w:val="28"/>
        </w:rPr>
        <w:t>Нечаевой</w:t>
      </w:r>
      <w:r w:rsidRPr="00C4717A">
        <w:rPr>
          <w:rFonts w:ascii="Times New Roman" w:hAnsi="Times New Roman" w:cs="Times New Roman"/>
          <w:sz w:val="28"/>
          <w:szCs w:val="28"/>
        </w:rPr>
        <w:t xml:space="preserve"> направить постановление </w:t>
      </w:r>
      <w:r>
        <w:rPr>
          <w:rFonts w:ascii="Times New Roman" w:hAnsi="Times New Roman" w:cs="Times New Roman"/>
          <w:sz w:val="28"/>
          <w:szCs w:val="28"/>
        </w:rPr>
        <w:t>в Думу города Нефтеюганска</w:t>
      </w:r>
      <w:r w:rsidRPr="00C4717A">
        <w:rPr>
          <w:rFonts w:ascii="Times New Roman" w:hAnsi="Times New Roman" w:cs="Times New Roman"/>
          <w:sz w:val="28"/>
          <w:szCs w:val="28"/>
        </w:rPr>
        <w:t xml:space="preserve"> для размещения на официальном сайте органов местного самоуправления города Нефтеюганска в сети Интернет.</w:t>
      </w:r>
    </w:p>
    <w:p w:rsidR="005B5ABF" w:rsidRPr="00EC6FF9" w:rsidRDefault="00D01221" w:rsidP="00C4717A">
      <w:pPr>
        <w:spacing w:after="0" w:line="240" w:lineRule="auto"/>
        <w:jc w:val="both"/>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661312" behindDoc="0" locked="0" layoutInCell="1" allowOverlap="0">
            <wp:simplePos x="0" y="0"/>
            <wp:positionH relativeFrom="column">
              <wp:posOffset>3549015</wp:posOffset>
            </wp:positionH>
            <wp:positionV relativeFrom="paragraph">
              <wp:posOffset>319405</wp:posOffset>
            </wp:positionV>
            <wp:extent cx="1403350" cy="1409700"/>
            <wp:effectExtent l="19050" t="0" r="635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403350" cy="1409700"/>
                    </a:xfrm>
                    <a:prstGeom prst="rect">
                      <a:avLst/>
                    </a:prstGeom>
                    <a:noFill/>
                    <a:ln w="9525">
                      <a:noFill/>
                      <a:miter lim="800000"/>
                      <a:headEnd/>
                      <a:tailEnd/>
                    </a:ln>
                  </pic:spPr>
                </pic:pic>
              </a:graphicData>
            </a:graphic>
          </wp:anchor>
        </w:drawing>
      </w:r>
      <w:r w:rsidR="005B5ABF" w:rsidRPr="00C4717A">
        <w:rPr>
          <w:rFonts w:ascii="Times New Roman" w:hAnsi="Times New Roman" w:cs="Times New Roman"/>
          <w:sz w:val="28"/>
          <w:szCs w:val="28"/>
        </w:rPr>
        <w:tab/>
        <w:t>5.Контроль за выполнением</w:t>
      </w:r>
      <w:r w:rsidR="005B5ABF" w:rsidRPr="0008789D">
        <w:rPr>
          <w:rFonts w:ascii="Times New Roman" w:hAnsi="Times New Roman" w:cs="Times New Roman"/>
          <w:sz w:val="28"/>
          <w:szCs w:val="28"/>
        </w:rPr>
        <w:t xml:space="preserve"> постановления возложить на заместителя главы администрации</w:t>
      </w:r>
      <w:r w:rsidR="005B5ABF" w:rsidRPr="00EC6FF9">
        <w:rPr>
          <w:rFonts w:ascii="Times New Roman" w:hAnsi="Times New Roman" w:cs="Times New Roman"/>
          <w:sz w:val="28"/>
          <w:szCs w:val="28"/>
        </w:rPr>
        <w:t xml:space="preserve"> г</w:t>
      </w:r>
      <w:r w:rsidR="005B5ABF">
        <w:rPr>
          <w:rFonts w:ascii="Times New Roman" w:hAnsi="Times New Roman" w:cs="Times New Roman"/>
          <w:sz w:val="28"/>
          <w:szCs w:val="28"/>
        </w:rPr>
        <w:t>орода С.</w:t>
      </w:r>
      <w:r w:rsidR="005E5DCA">
        <w:rPr>
          <w:rFonts w:ascii="Times New Roman" w:hAnsi="Times New Roman" w:cs="Times New Roman"/>
          <w:sz w:val="28"/>
          <w:szCs w:val="28"/>
        </w:rPr>
        <w:t>В.Мочалова</w:t>
      </w:r>
      <w:r w:rsidR="005B5ABF">
        <w:rPr>
          <w:rFonts w:ascii="Times New Roman" w:hAnsi="Times New Roman" w:cs="Times New Roman"/>
          <w:sz w:val="28"/>
          <w:szCs w:val="28"/>
        </w:rPr>
        <w:t>.</w:t>
      </w:r>
    </w:p>
    <w:p w:rsidR="00EC4B58" w:rsidRDefault="00EC4B58" w:rsidP="00E05FE7">
      <w:pPr>
        <w:spacing w:after="0" w:line="240" w:lineRule="auto"/>
        <w:jc w:val="both"/>
        <w:rPr>
          <w:rFonts w:ascii="Times New Roman" w:hAnsi="Times New Roman" w:cs="Times New Roman"/>
          <w:sz w:val="28"/>
          <w:szCs w:val="28"/>
        </w:rPr>
      </w:pPr>
    </w:p>
    <w:p w:rsidR="005B5ABF" w:rsidRDefault="005B5ABF" w:rsidP="00E05FE7">
      <w:pPr>
        <w:spacing w:after="0" w:line="240" w:lineRule="auto"/>
        <w:jc w:val="both"/>
        <w:rPr>
          <w:rFonts w:ascii="Times New Roman" w:hAnsi="Times New Roman" w:cs="Times New Roman"/>
          <w:sz w:val="28"/>
          <w:szCs w:val="28"/>
        </w:rPr>
      </w:pPr>
      <w:r w:rsidRPr="00EC6FF9">
        <w:rPr>
          <w:rFonts w:ascii="Times New Roman" w:hAnsi="Times New Roman" w:cs="Times New Roman"/>
          <w:sz w:val="28"/>
          <w:szCs w:val="28"/>
        </w:rPr>
        <w:t>Глава администрации</w:t>
      </w:r>
      <w:r>
        <w:rPr>
          <w:rFonts w:ascii="Times New Roman" w:hAnsi="Times New Roman" w:cs="Times New Roman"/>
          <w:sz w:val="28"/>
          <w:szCs w:val="28"/>
        </w:rPr>
        <w:t xml:space="preserve"> города</w:t>
      </w:r>
      <w:r w:rsidRPr="00EC6FF9">
        <w:rPr>
          <w:rFonts w:ascii="Times New Roman" w:hAnsi="Times New Roman" w:cs="Times New Roman"/>
          <w:sz w:val="28"/>
          <w:szCs w:val="28"/>
        </w:rPr>
        <w:tab/>
      </w:r>
      <w:r w:rsidRPr="00EC6FF9">
        <w:rPr>
          <w:rFonts w:ascii="Times New Roman" w:hAnsi="Times New Roman" w:cs="Times New Roman"/>
          <w:sz w:val="28"/>
          <w:szCs w:val="28"/>
        </w:rPr>
        <w:tab/>
      </w:r>
      <w:r w:rsidRPr="00EC6FF9">
        <w:rPr>
          <w:rFonts w:ascii="Times New Roman" w:hAnsi="Times New Roman" w:cs="Times New Roman"/>
          <w:sz w:val="28"/>
          <w:szCs w:val="28"/>
        </w:rPr>
        <w:tab/>
      </w:r>
      <w:r>
        <w:rPr>
          <w:rFonts w:ascii="Times New Roman" w:hAnsi="Times New Roman" w:cs="Times New Roman"/>
          <w:sz w:val="28"/>
          <w:szCs w:val="28"/>
        </w:rPr>
        <w:t xml:space="preserve">                                            В.А.</w:t>
      </w:r>
      <w:r w:rsidRPr="00EC6FF9">
        <w:rPr>
          <w:rFonts w:ascii="Times New Roman" w:hAnsi="Times New Roman" w:cs="Times New Roman"/>
          <w:sz w:val="28"/>
          <w:szCs w:val="28"/>
        </w:rPr>
        <w:t>Арчиков</w:t>
      </w:r>
    </w:p>
    <w:p w:rsidR="005B5ABF" w:rsidRDefault="005B5ABF" w:rsidP="001043AF">
      <w:pPr>
        <w:shd w:val="clear" w:color="auto" w:fill="FFFFFF"/>
        <w:spacing w:after="0" w:line="240" w:lineRule="auto"/>
        <w:ind w:firstLine="521"/>
        <w:jc w:val="both"/>
        <w:rPr>
          <w:rFonts w:ascii="Times New Roman" w:hAnsi="Times New Roman" w:cs="Times New Roman"/>
        </w:rPr>
        <w:sectPr w:rsidR="005B5ABF" w:rsidSect="007A6A15">
          <w:headerReference w:type="default" r:id="rId9"/>
          <w:pgSz w:w="11906" w:h="16838" w:code="9"/>
          <w:pgMar w:top="1134" w:right="567" w:bottom="1134" w:left="1701" w:header="709" w:footer="709" w:gutter="0"/>
          <w:pgNumType w:start="1"/>
          <w:cols w:space="708"/>
          <w:titlePg/>
          <w:docGrid w:linePitch="360"/>
        </w:sectPr>
      </w:pPr>
    </w:p>
    <w:p w:rsidR="005B5ABF" w:rsidRPr="00EC79A5" w:rsidRDefault="005B5ABF" w:rsidP="00F50727">
      <w:pPr>
        <w:autoSpaceDE w:val="0"/>
        <w:autoSpaceDN w:val="0"/>
        <w:adjustRightInd w:val="0"/>
        <w:spacing w:after="0" w:line="240" w:lineRule="auto"/>
        <w:ind w:left="10620" w:firstLine="708"/>
        <w:jc w:val="both"/>
        <w:outlineLvl w:val="0"/>
        <w:rPr>
          <w:rFonts w:ascii="Times New Roman" w:hAnsi="Times New Roman" w:cs="Times New Roman"/>
          <w:sz w:val="28"/>
          <w:szCs w:val="28"/>
        </w:rPr>
      </w:pPr>
      <w:r w:rsidRPr="00EC79A5">
        <w:rPr>
          <w:rFonts w:ascii="Times New Roman" w:hAnsi="Times New Roman" w:cs="Times New Roman"/>
          <w:sz w:val="28"/>
          <w:szCs w:val="28"/>
        </w:rPr>
        <w:lastRenderedPageBreak/>
        <w:t>Приложение</w:t>
      </w:r>
    </w:p>
    <w:p w:rsidR="005B5ABF" w:rsidRDefault="005B5ABF" w:rsidP="00F50727">
      <w:pPr>
        <w:autoSpaceDE w:val="0"/>
        <w:autoSpaceDN w:val="0"/>
        <w:adjustRightInd w:val="0"/>
        <w:spacing w:after="0" w:line="240" w:lineRule="auto"/>
        <w:ind w:left="10620" w:firstLine="708"/>
        <w:rPr>
          <w:rFonts w:ascii="Times New Roman" w:hAnsi="Times New Roman" w:cs="Times New Roman"/>
          <w:sz w:val="28"/>
          <w:szCs w:val="28"/>
        </w:rPr>
      </w:pPr>
      <w:r>
        <w:rPr>
          <w:rFonts w:ascii="Times New Roman" w:hAnsi="Times New Roman" w:cs="Times New Roman"/>
          <w:sz w:val="28"/>
          <w:szCs w:val="28"/>
        </w:rPr>
        <w:t xml:space="preserve">к постановлению </w:t>
      </w:r>
    </w:p>
    <w:p w:rsidR="005B5ABF" w:rsidRDefault="005B5ABF" w:rsidP="00F50727">
      <w:pPr>
        <w:autoSpaceDE w:val="0"/>
        <w:autoSpaceDN w:val="0"/>
        <w:adjustRightInd w:val="0"/>
        <w:spacing w:after="0" w:line="240" w:lineRule="auto"/>
        <w:ind w:left="11328"/>
        <w:rPr>
          <w:rFonts w:ascii="Times New Roman" w:hAnsi="Times New Roman" w:cs="Times New Roman"/>
          <w:sz w:val="28"/>
          <w:szCs w:val="28"/>
        </w:rPr>
      </w:pPr>
      <w:r w:rsidRPr="00EC79A5">
        <w:rPr>
          <w:rFonts w:ascii="Times New Roman" w:hAnsi="Times New Roman" w:cs="Times New Roman"/>
          <w:sz w:val="28"/>
          <w:szCs w:val="28"/>
        </w:rPr>
        <w:t>администрации города</w:t>
      </w:r>
    </w:p>
    <w:p w:rsidR="005B5ABF" w:rsidRDefault="005B5ABF" w:rsidP="00F50727">
      <w:pPr>
        <w:autoSpaceDE w:val="0"/>
        <w:autoSpaceDN w:val="0"/>
        <w:adjustRightInd w:val="0"/>
        <w:spacing w:after="0" w:line="240" w:lineRule="auto"/>
        <w:ind w:left="10620" w:firstLine="708"/>
        <w:jc w:val="both"/>
        <w:rPr>
          <w:rFonts w:ascii="Times New Roman" w:hAnsi="Times New Roman" w:cs="Times New Roman"/>
          <w:sz w:val="28"/>
          <w:szCs w:val="28"/>
        </w:rPr>
      </w:pPr>
      <w:r>
        <w:rPr>
          <w:rFonts w:ascii="Times New Roman" w:hAnsi="Times New Roman" w:cs="Times New Roman"/>
          <w:sz w:val="28"/>
          <w:szCs w:val="28"/>
        </w:rPr>
        <w:t xml:space="preserve">от </w:t>
      </w:r>
      <w:r w:rsidR="00CF3D3A">
        <w:rPr>
          <w:rFonts w:ascii="Times New Roman" w:hAnsi="Times New Roman" w:cs="Times New Roman"/>
          <w:sz w:val="28"/>
          <w:szCs w:val="28"/>
        </w:rPr>
        <w:t>17.03.2015</w:t>
      </w:r>
      <w:r w:rsidRPr="00835690">
        <w:rPr>
          <w:rFonts w:ascii="Times New Roman" w:hAnsi="Times New Roman" w:cs="Times New Roman"/>
          <w:sz w:val="28"/>
          <w:szCs w:val="28"/>
        </w:rPr>
        <w:t xml:space="preserve"> №</w:t>
      </w:r>
      <w:r w:rsidR="00CF3D3A">
        <w:rPr>
          <w:rFonts w:ascii="Times New Roman" w:hAnsi="Times New Roman" w:cs="Times New Roman"/>
          <w:sz w:val="28"/>
          <w:szCs w:val="28"/>
        </w:rPr>
        <w:t xml:space="preserve"> 210-п</w:t>
      </w:r>
    </w:p>
    <w:p w:rsidR="005B5ABF" w:rsidRPr="00D92557" w:rsidRDefault="005B5ABF" w:rsidP="00A8647E">
      <w:pPr>
        <w:shd w:val="clear" w:color="auto" w:fill="FFFFFF"/>
        <w:spacing w:after="0" w:line="240" w:lineRule="auto"/>
        <w:ind w:right="-31"/>
        <w:jc w:val="center"/>
        <w:rPr>
          <w:rFonts w:ascii="Times New Roman" w:hAnsi="Times New Roman" w:cs="Times New Roman"/>
          <w:sz w:val="28"/>
          <w:szCs w:val="28"/>
        </w:rPr>
      </w:pPr>
    </w:p>
    <w:p w:rsidR="005E5DCA" w:rsidRDefault="004179B9" w:rsidP="005E5DCA">
      <w:pPr>
        <w:shd w:val="clear" w:color="auto" w:fill="FFFFFF"/>
        <w:spacing w:after="0" w:line="240" w:lineRule="auto"/>
        <w:ind w:right="-31"/>
        <w:jc w:val="center"/>
        <w:rPr>
          <w:rFonts w:ascii="Times New Roman" w:hAnsi="Times New Roman" w:cs="Times New Roman"/>
          <w:sz w:val="28"/>
          <w:szCs w:val="28"/>
        </w:rPr>
      </w:pPr>
      <w:r>
        <w:rPr>
          <w:rFonts w:ascii="Times New Roman" w:hAnsi="Times New Roman" w:cs="Times New Roman"/>
          <w:sz w:val="28"/>
          <w:szCs w:val="28"/>
        </w:rPr>
        <w:t>П</w:t>
      </w:r>
      <w:r w:rsidR="005B5ABF" w:rsidRPr="00F50727">
        <w:rPr>
          <w:rFonts w:ascii="Times New Roman" w:hAnsi="Times New Roman" w:cs="Times New Roman"/>
          <w:sz w:val="28"/>
          <w:szCs w:val="28"/>
        </w:rPr>
        <w:t>лан</w:t>
      </w:r>
      <w:r w:rsidR="006E216F" w:rsidRPr="006E216F">
        <w:rPr>
          <w:rFonts w:ascii="Times New Roman" w:hAnsi="Times New Roman" w:cs="Times New Roman"/>
          <w:sz w:val="28"/>
          <w:szCs w:val="28"/>
        </w:rPr>
        <w:t xml:space="preserve">мероприятий </w:t>
      </w:r>
      <w:r>
        <w:rPr>
          <w:rFonts w:ascii="Times New Roman" w:hAnsi="Times New Roman" w:cs="Times New Roman"/>
          <w:sz w:val="28"/>
          <w:szCs w:val="28"/>
        </w:rPr>
        <w:t xml:space="preserve">в </w:t>
      </w:r>
      <w:r w:rsidR="006E216F" w:rsidRPr="006E216F">
        <w:rPr>
          <w:rFonts w:ascii="Times New Roman" w:hAnsi="Times New Roman" w:cs="Times New Roman"/>
          <w:sz w:val="28"/>
          <w:szCs w:val="28"/>
        </w:rPr>
        <w:t>муниципальн</w:t>
      </w:r>
      <w:r>
        <w:rPr>
          <w:rFonts w:ascii="Times New Roman" w:hAnsi="Times New Roman" w:cs="Times New Roman"/>
          <w:sz w:val="28"/>
          <w:szCs w:val="28"/>
        </w:rPr>
        <w:t>ом</w:t>
      </w:r>
      <w:r w:rsidR="006E216F" w:rsidRPr="006E216F">
        <w:rPr>
          <w:rFonts w:ascii="Times New Roman" w:hAnsi="Times New Roman" w:cs="Times New Roman"/>
          <w:sz w:val="28"/>
          <w:szCs w:val="28"/>
        </w:rPr>
        <w:t xml:space="preserve"> образовани</w:t>
      </w:r>
      <w:r>
        <w:rPr>
          <w:rFonts w:ascii="Times New Roman" w:hAnsi="Times New Roman" w:cs="Times New Roman"/>
          <w:sz w:val="28"/>
          <w:szCs w:val="28"/>
        </w:rPr>
        <w:t>и</w:t>
      </w:r>
      <w:r w:rsidR="006E216F" w:rsidRPr="006E216F">
        <w:rPr>
          <w:rFonts w:ascii="Times New Roman" w:hAnsi="Times New Roman" w:cs="Times New Roman"/>
          <w:sz w:val="28"/>
          <w:szCs w:val="28"/>
        </w:rPr>
        <w:t xml:space="preserve"> город Нефтеюганск по реализации </w:t>
      </w:r>
      <w:r w:rsidR="005E5DCA" w:rsidRPr="005E5DCA">
        <w:rPr>
          <w:rFonts w:ascii="Times New Roman" w:hAnsi="Times New Roman" w:cs="Times New Roman"/>
          <w:sz w:val="28"/>
          <w:szCs w:val="28"/>
        </w:rPr>
        <w:t xml:space="preserve">Послания Президента Российской Федерации Федеральному Собранию Российской Федерации от 04.12.2014, Перечня поручений Президента Российской Федерации Пр-2821 от 05.12.2014, Поручения Председателя Правительства Российской Федерации </w:t>
      </w:r>
    </w:p>
    <w:p w:rsidR="005B5ABF" w:rsidRPr="003934D5" w:rsidRDefault="005E5DCA" w:rsidP="005E5DCA">
      <w:pPr>
        <w:shd w:val="clear" w:color="auto" w:fill="FFFFFF"/>
        <w:spacing w:after="0" w:line="240" w:lineRule="auto"/>
        <w:ind w:right="-31"/>
        <w:jc w:val="center"/>
        <w:rPr>
          <w:rFonts w:ascii="Times New Roman" w:hAnsi="Times New Roman" w:cs="Times New Roman"/>
          <w:color w:val="000000"/>
          <w:spacing w:val="-1"/>
          <w:sz w:val="28"/>
          <w:szCs w:val="28"/>
        </w:rPr>
      </w:pPr>
      <w:r w:rsidRPr="005E5DCA">
        <w:rPr>
          <w:rFonts w:ascii="Times New Roman" w:hAnsi="Times New Roman" w:cs="Times New Roman"/>
          <w:sz w:val="28"/>
          <w:szCs w:val="28"/>
        </w:rPr>
        <w:t>ДМ-П13-9024 от 08.12.2014</w:t>
      </w:r>
    </w:p>
    <w:p w:rsidR="005B5ABF" w:rsidRPr="00D92557" w:rsidRDefault="005B5ABF" w:rsidP="00A8647E">
      <w:pPr>
        <w:shd w:val="clear" w:color="auto" w:fill="FFFFFF"/>
        <w:spacing w:after="0" w:line="240" w:lineRule="auto"/>
        <w:ind w:right="-31"/>
        <w:jc w:val="center"/>
        <w:rPr>
          <w:rFonts w:ascii="Times New Roman" w:hAnsi="Times New Roman" w:cs="Times New Roman"/>
          <w:color w:val="000000"/>
          <w:spacing w:val="-1"/>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1"/>
        <w:gridCol w:w="8055"/>
        <w:gridCol w:w="25"/>
        <w:gridCol w:w="2268"/>
        <w:gridCol w:w="17"/>
        <w:gridCol w:w="3599"/>
      </w:tblGrid>
      <w:tr w:rsidR="005B5ABF" w:rsidRPr="00F07599" w:rsidTr="005E5DCA">
        <w:trPr>
          <w:trHeight w:val="114"/>
          <w:tblHeader/>
        </w:trPr>
        <w:tc>
          <w:tcPr>
            <w:tcW w:w="851" w:type="dxa"/>
            <w:tcBorders>
              <w:top w:val="single" w:sz="4" w:space="0" w:color="auto"/>
              <w:left w:val="single" w:sz="4" w:space="0" w:color="auto"/>
              <w:bottom w:val="single" w:sz="4" w:space="0" w:color="auto"/>
              <w:right w:val="single" w:sz="4" w:space="0" w:color="auto"/>
            </w:tcBorders>
            <w:vAlign w:val="center"/>
          </w:tcPr>
          <w:p w:rsidR="005E5DCA" w:rsidRDefault="005B5ABF" w:rsidP="001043AF">
            <w:pPr>
              <w:spacing w:after="0" w:line="240" w:lineRule="auto"/>
              <w:jc w:val="center"/>
              <w:rPr>
                <w:rFonts w:ascii="Times New Roman" w:hAnsi="Times New Roman" w:cs="Times New Roman"/>
              </w:rPr>
            </w:pPr>
            <w:r w:rsidRPr="00F07599">
              <w:rPr>
                <w:rFonts w:ascii="Times New Roman" w:hAnsi="Times New Roman" w:cs="Times New Roman"/>
              </w:rPr>
              <w:t xml:space="preserve">№ </w:t>
            </w:r>
          </w:p>
          <w:p w:rsidR="005B5ABF" w:rsidRPr="00F07599" w:rsidRDefault="005B5ABF" w:rsidP="001043AF">
            <w:pPr>
              <w:spacing w:after="0" w:line="240" w:lineRule="auto"/>
              <w:jc w:val="center"/>
              <w:rPr>
                <w:rFonts w:ascii="Times New Roman" w:hAnsi="Times New Roman" w:cs="Times New Roman"/>
              </w:rPr>
            </w:pPr>
            <w:r w:rsidRPr="00F07599">
              <w:rPr>
                <w:rFonts w:ascii="Times New Roman" w:hAnsi="Times New Roman" w:cs="Times New Roman"/>
              </w:rPr>
              <w:t>п/п</w:t>
            </w:r>
          </w:p>
        </w:tc>
        <w:tc>
          <w:tcPr>
            <w:tcW w:w="8080" w:type="dxa"/>
            <w:gridSpan w:val="2"/>
            <w:tcBorders>
              <w:top w:val="single" w:sz="4" w:space="0" w:color="auto"/>
              <w:left w:val="single" w:sz="4" w:space="0" w:color="auto"/>
              <w:bottom w:val="single" w:sz="4" w:space="0" w:color="auto"/>
              <w:right w:val="single" w:sz="4" w:space="0" w:color="auto"/>
            </w:tcBorders>
            <w:vAlign w:val="center"/>
          </w:tcPr>
          <w:p w:rsidR="005B5ABF" w:rsidRPr="00F07599" w:rsidRDefault="005B5ABF" w:rsidP="001043AF">
            <w:pPr>
              <w:spacing w:after="0" w:line="240" w:lineRule="auto"/>
              <w:jc w:val="center"/>
              <w:rPr>
                <w:rFonts w:ascii="Times New Roman" w:hAnsi="Times New Roman" w:cs="Times New Roman"/>
              </w:rPr>
            </w:pPr>
            <w:r w:rsidRPr="00F07599">
              <w:rPr>
                <w:rFonts w:ascii="Times New Roman" w:hAnsi="Times New Roman" w:cs="Times New Roman"/>
              </w:rPr>
              <w:t>Мероприятия</w:t>
            </w:r>
          </w:p>
        </w:tc>
        <w:tc>
          <w:tcPr>
            <w:tcW w:w="2268" w:type="dxa"/>
            <w:tcBorders>
              <w:top w:val="single" w:sz="4" w:space="0" w:color="auto"/>
              <w:left w:val="single" w:sz="4" w:space="0" w:color="auto"/>
              <w:bottom w:val="single" w:sz="4" w:space="0" w:color="auto"/>
              <w:right w:val="single" w:sz="4" w:space="0" w:color="auto"/>
            </w:tcBorders>
            <w:vAlign w:val="center"/>
          </w:tcPr>
          <w:p w:rsidR="005B5ABF" w:rsidRPr="00F07599" w:rsidRDefault="005B5ABF" w:rsidP="001043AF">
            <w:pPr>
              <w:spacing w:after="0" w:line="240" w:lineRule="auto"/>
              <w:jc w:val="center"/>
              <w:rPr>
                <w:rFonts w:ascii="Times New Roman" w:hAnsi="Times New Roman" w:cs="Times New Roman"/>
              </w:rPr>
            </w:pPr>
            <w:r w:rsidRPr="00F07599">
              <w:rPr>
                <w:rFonts w:ascii="Times New Roman" w:hAnsi="Times New Roman" w:cs="Times New Roman"/>
              </w:rPr>
              <w:t>Срок выполнения</w:t>
            </w:r>
          </w:p>
        </w:tc>
        <w:tc>
          <w:tcPr>
            <w:tcW w:w="3616" w:type="dxa"/>
            <w:gridSpan w:val="2"/>
            <w:tcBorders>
              <w:top w:val="single" w:sz="4" w:space="0" w:color="auto"/>
              <w:left w:val="single" w:sz="4" w:space="0" w:color="auto"/>
              <w:bottom w:val="single" w:sz="4" w:space="0" w:color="auto"/>
              <w:right w:val="single" w:sz="4" w:space="0" w:color="auto"/>
            </w:tcBorders>
            <w:vAlign w:val="center"/>
          </w:tcPr>
          <w:p w:rsidR="005B5ABF" w:rsidRPr="00F07599" w:rsidRDefault="005B5ABF" w:rsidP="001043AF">
            <w:pPr>
              <w:spacing w:after="0" w:line="240" w:lineRule="auto"/>
              <w:jc w:val="center"/>
              <w:rPr>
                <w:rFonts w:ascii="Times New Roman" w:hAnsi="Times New Roman" w:cs="Times New Roman"/>
              </w:rPr>
            </w:pPr>
            <w:r w:rsidRPr="00F07599">
              <w:rPr>
                <w:rFonts w:ascii="Times New Roman" w:hAnsi="Times New Roman" w:cs="Times New Roman"/>
              </w:rPr>
              <w:t>Ответственные исполнители</w:t>
            </w:r>
          </w:p>
        </w:tc>
      </w:tr>
      <w:tr w:rsidR="005B5ABF" w:rsidRPr="00F07599" w:rsidTr="005E5DCA">
        <w:trPr>
          <w:trHeight w:val="122"/>
        </w:trPr>
        <w:tc>
          <w:tcPr>
            <w:tcW w:w="851" w:type="dxa"/>
            <w:tcBorders>
              <w:top w:val="single" w:sz="4" w:space="0" w:color="auto"/>
            </w:tcBorders>
          </w:tcPr>
          <w:p w:rsidR="005B5ABF" w:rsidRPr="00F07599" w:rsidRDefault="005B5ABF" w:rsidP="001043AF">
            <w:pPr>
              <w:spacing w:after="0" w:line="240" w:lineRule="auto"/>
              <w:jc w:val="center"/>
              <w:rPr>
                <w:rFonts w:ascii="Times New Roman" w:hAnsi="Times New Roman" w:cs="Times New Roman"/>
                <w:highlight w:val="yellow"/>
              </w:rPr>
            </w:pPr>
            <w:r w:rsidRPr="00F07599">
              <w:rPr>
                <w:rFonts w:ascii="Times New Roman" w:hAnsi="Times New Roman" w:cs="Times New Roman"/>
              </w:rPr>
              <w:t>1</w:t>
            </w:r>
          </w:p>
        </w:tc>
        <w:tc>
          <w:tcPr>
            <w:tcW w:w="13964" w:type="dxa"/>
            <w:gridSpan w:val="5"/>
            <w:tcBorders>
              <w:top w:val="single" w:sz="4" w:space="0" w:color="auto"/>
            </w:tcBorders>
          </w:tcPr>
          <w:p w:rsidR="005B5ABF" w:rsidRPr="00F07599" w:rsidRDefault="00D6592E" w:rsidP="001043AF">
            <w:pPr>
              <w:spacing w:after="0" w:line="240" w:lineRule="auto"/>
              <w:rPr>
                <w:rFonts w:ascii="Times New Roman" w:hAnsi="Times New Roman" w:cs="Times New Roman"/>
                <w:color w:val="1D1D1D"/>
              </w:rPr>
            </w:pPr>
            <w:r w:rsidRPr="00D6592E">
              <w:rPr>
                <w:rFonts w:ascii="Times New Roman" w:hAnsi="Times New Roman" w:cs="Times New Roman"/>
                <w:color w:val="1D1D1D"/>
              </w:rPr>
              <w:t>«Мы будем отстаивать многообразие мира. Активно продвигать деловые и гуманитарные контакты, научные, обр</w:t>
            </w:r>
            <w:r w:rsidR="007D749E">
              <w:rPr>
                <w:rFonts w:ascii="Times New Roman" w:hAnsi="Times New Roman" w:cs="Times New Roman"/>
                <w:color w:val="1D1D1D"/>
              </w:rPr>
              <w:t>азовательные, культурные связи»</w:t>
            </w:r>
          </w:p>
        </w:tc>
      </w:tr>
      <w:tr w:rsidR="00123B35" w:rsidRPr="00F07599" w:rsidTr="005E5DCA">
        <w:trPr>
          <w:trHeight w:val="262"/>
        </w:trPr>
        <w:tc>
          <w:tcPr>
            <w:tcW w:w="851" w:type="dxa"/>
          </w:tcPr>
          <w:p w:rsidR="00123B35" w:rsidRPr="004658C4" w:rsidRDefault="00123B35" w:rsidP="001043AF">
            <w:pPr>
              <w:spacing w:after="0" w:line="240" w:lineRule="auto"/>
              <w:jc w:val="center"/>
              <w:rPr>
                <w:rFonts w:ascii="Times New Roman" w:hAnsi="Times New Roman" w:cs="Times New Roman"/>
              </w:rPr>
            </w:pPr>
            <w:r w:rsidRPr="004658C4">
              <w:rPr>
                <w:rFonts w:ascii="Times New Roman" w:hAnsi="Times New Roman" w:cs="Times New Roman"/>
              </w:rPr>
              <w:t>1.1</w:t>
            </w:r>
          </w:p>
        </w:tc>
        <w:tc>
          <w:tcPr>
            <w:tcW w:w="8080" w:type="dxa"/>
            <w:gridSpan w:val="2"/>
          </w:tcPr>
          <w:p w:rsidR="00123B35" w:rsidRPr="004658C4" w:rsidRDefault="00123B35" w:rsidP="001043AF">
            <w:pPr>
              <w:spacing w:after="0"/>
              <w:rPr>
                <w:rFonts w:ascii="Times New Roman" w:hAnsi="Times New Roman" w:cs="Times New Roman"/>
              </w:rPr>
            </w:pPr>
            <w:r w:rsidRPr="004658C4">
              <w:rPr>
                <w:rFonts w:ascii="Times New Roman" w:hAnsi="Times New Roman" w:cs="Times New Roman"/>
              </w:rPr>
              <w:t>Выставка  художественных работ «Город моей мечты»</w:t>
            </w:r>
          </w:p>
        </w:tc>
        <w:tc>
          <w:tcPr>
            <w:tcW w:w="2268" w:type="dxa"/>
            <w:vMerge w:val="restart"/>
          </w:tcPr>
          <w:p w:rsidR="00123B35" w:rsidRPr="004658C4" w:rsidRDefault="00123B35" w:rsidP="001043AF">
            <w:pPr>
              <w:spacing w:after="0" w:line="240" w:lineRule="auto"/>
              <w:jc w:val="center"/>
              <w:rPr>
                <w:rFonts w:ascii="Times New Roman" w:hAnsi="Times New Roman" w:cs="Times New Roman"/>
              </w:rPr>
            </w:pPr>
            <w:r w:rsidRPr="004658C4">
              <w:rPr>
                <w:rFonts w:ascii="Times New Roman" w:hAnsi="Times New Roman" w:cs="Times New Roman"/>
                <w:lang w:val="en-US"/>
              </w:rPr>
              <w:t xml:space="preserve">I </w:t>
            </w:r>
            <w:r w:rsidRPr="004658C4">
              <w:rPr>
                <w:rFonts w:ascii="Times New Roman" w:hAnsi="Times New Roman" w:cs="Times New Roman"/>
              </w:rPr>
              <w:t>квартал 201</w:t>
            </w:r>
            <w:r w:rsidRPr="004658C4">
              <w:rPr>
                <w:rFonts w:ascii="Times New Roman" w:hAnsi="Times New Roman" w:cs="Times New Roman"/>
                <w:lang w:val="en-US"/>
              </w:rPr>
              <w:t>5</w:t>
            </w:r>
            <w:r w:rsidRPr="004658C4">
              <w:rPr>
                <w:rFonts w:ascii="Times New Roman" w:hAnsi="Times New Roman" w:cs="Times New Roman"/>
              </w:rPr>
              <w:t xml:space="preserve"> года</w:t>
            </w:r>
          </w:p>
        </w:tc>
        <w:tc>
          <w:tcPr>
            <w:tcW w:w="3616" w:type="dxa"/>
            <w:gridSpan w:val="2"/>
            <w:vMerge w:val="restart"/>
            <w:vAlign w:val="center"/>
          </w:tcPr>
          <w:p w:rsidR="00DF61F1" w:rsidRDefault="00123B35" w:rsidP="001043AF">
            <w:pPr>
              <w:spacing w:after="0" w:line="240" w:lineRule="auto"/>
              <w:jc w:val="center"/>
            </w:pPr>
            <w:r w:rsidRPr="004658C4">
              <w:rPr>
                <w:rFonts w:ascii="Times New Roman" w:hAnsi="Times New Roman" w:cs="Times New Roman"/>
              </w:rPr>
              <w:t>комитет культуры</w:t>
            </w:r>
          </w:p>
          <w:p w:rsidR="00123B35" w:rsidRPr="004658C4" w:rsidRDefault="00DF61F1" w:rsidP="001043AF">
            <w:pPr>
              <w:spacing w:after="0" w:line="240" w:lineRule="auto"/>
              <w:jc w:val="center"/>
              <w:rPr>
                <w:rFonts w:ascii="Times New Roman" w:hAnsi="Times New Roman" w:cs="Times New Roman"/>
              </w:rPr>
            </w:pPr>
            <w:r w:rsidRPr="00DF61F1">
              <w:rPr>
                <w:rFonts w:ascii="Times New Roman" w:hAnsi="Times New Roman" w:cs="Times New Roman"/>
              </w:rPr>
              <w:t>администрация города</w:t>
            </w:r>
          </w:p>
        </w:tc>
      </w:tr>
      <w:tr w:rsidR="00123B35" w:rsidRPr="00F07599" w:rsidTr="005E5DCA">
        <w:trPr>
          <w:trHeight w:val="533"/>
        </w:trPr>
        <w:tc>
          <w:tcPr>
            <w:tcW w:w="851" w:type="dxa"/>
          </w:tcPr>
          <w:p w:rsidR="00123B35" w:rsidRPr="004658C4" w:rsidRDefault="00123B35" w:rsidP="001043AF">
            <w:pPr>
              <w:spacing w:after="0" w:line="240" w:lineRule="auto"/>
              <w:jc w:val="center"/>
              <w:rPr>
                <w:rFonts w:ascii="Times New Roman" w:hAnsi="Times New Roman" w:cs="Times New Roman"/>
              </w:rPr>
            </w:pPr>
            <w:r w:rsidRPr="004658C4">
              <w:rPr>
                <w:rFonts w:ascii="Times New Roman" w:hAnsi="Times New Roman" w:cs="Times New Roman"/>
              </w:rPr>
              <w:t>1.2</w:t>
            </w:r>
          </w:p>
        </w:tc>
        <w:tc>
          <w:tcPr>
            <w:tcW w:w="8080" w:type="dxa"/>
            <w:gridSpan w:val="2"/>
          </w:tcPr>
          <w:p w:rsidR="00123B35" w:rsidRPr="004658C4" w:rsidRDefault="00123B35" w:rsidP="001043AF">
            <w:pPr>
              <w:spacing w:after="0"/>
              <w:rPr>
                <w:rFonts w:ascii="Times New Roman" w:hAnsi="Times New Roman" w:cs="Times New Roman"/>
              </w:rPr>
            </w:pPr>
            <w:r w:rsidRPr="004658C4">
              <w:rPr>
                <w:rFonts w:ascii="Times New Roman" w:hAnsi="Times New Roman" w:cs="Times New Roman"/>
              </w:rPr>
              <w:t>Концерт  православной певицы и композитора Юлии Славянской с участием вокального ансамбля русской песни «Тараторки»</w:t>
            </w:r>
          </w:p>
        </w:tc>
        <w:tc>
          <w:tcPr>
            <w:tcW w:w="2268" w:type="dxa"/>
            <w:vMerge/>
          </w:tcPr>
          <w:p w:rsidR="00123B35" w:rsidRPr="004658C4" w:rsidRDefault="00123B35" w:rsidP="001043AF">
            <w:pPr>
              <w:spacing w:after="0" w:line="240" w:lineRule="auto"/>
              <w:jc w:val="center"/>
              <w:rPr>
                <w:rFonts w:ascii="Times New Roman" w:hAnsi="Times New Roman" w:cs="Times New Roman"/>
              </w:rPr>
            </w:pPr>
          </w:p>
        </w:tc>
        <w:tc>
          <w:tcPr>
            <w:tcW w:w="3616" w:type="dxa"/>
            <w:gridSpan w:val="2"/>
            <w:vMerge/>
            <w:vAlign w:val="center"/>
          </w:tcPr>
          <w:p w:rsidR="00123B35" w:rsidRPr="004658C4" w:rsidRDefault="00123B35" w:rsidP="001043AF">
            <w:pPr>
              <w:spacing w:after="0" w:line="240" w:lineRule="auto"/>
              <w:jc w:val="center"/>
              <w:rPr>
                <w:rFonts w:ascii="Times New Roman" w:hAnsi="Times New Roman" w:cs="Times New Roman"/>
              </w:rPr>
            </w:pPr>
          </w:p>
        </w:tc>
      </w:tr>
      <w:tr w:rsidR="00123B35" w:rsidRPr="00F07599" w:rsidTr="005E5DCA">
        <w:tc>
          <w:tcPr>
            <w:tcW w:w="851" w:type="dxa"/>
          </w:tcPr>
          <w:p w:rsidR="00123B35" w:rsidRPr="004658C4" w:rsidRDefault="00123B35" w:rsidP="001043AF">
            <w:pPr>
              <w:spacing w:after="0" w:line="240" w:lineRule="auto"/>
              <w:jc w:val="center"/>
              <w:rPr>
                <w:rFonts w:ascii="Times New Roman" w:hAnsi="Times New Roman" w:cs="Times New Roman"/>
              </w:rPr>
            </w:pPr>
            <w:r w:rsidRPr="004658C4">
              <w:rPr>
                <w:rFonts w:ascii="Times New Roman" w:hAnsi="Times New Roman" w:cs="Times New Roman"/>
              </w:rPr>
              <w:t>1.3</w:t>
            </w:r>
          </w:p>
        </w:tc>
        <w:tc>
          <w:tcPr>
            <w:tcW w:w="8080" w:type="dxa"/>
            <w:gridSpan w:val="2"/>
          </w:tcPr>
          <w:p w:rsidR="00123B35" w:rsidRPr="004658C4" w:rsidRDefault="00123B35" w:rsidP="001043AF">
            <w:pPr>
              <w:spacing w:after="0"/>
              <w:rPr>
                <w:rFonts w:ascii="Times New Roman" w:hAnsi="Times New Roman" w:cs="Times New Roman"/>
              </w:rPr>
            </w:pPr>
            <w:r w:rsidRPr="004658C4">
              <w:rPr>
                <w:rFonts w:ascii="Times New Roman" w:hAnsi="Times New Roman" w:cs="Times New Roman"/>
              </w:rPr>
              <w:t>Народное гуляние «Масленица»</w:t>
            </w:r>
          </w:p>
        </w:tc>
        <w:tc>
          <w:tcPr>
            <w:tcW w:w="2268" w:type="dxa"/>
            <w:vMerge/>
          </w:tcPr>
          <w:p w:rsidR="00123B35" w:rsidRPr="004658C4" w:rsidRDefault="00123B35" w:rsidP="001043AF">
            <w:pPr>
              <w:spacing w:after="0" w:line="240" w:lineRule="auto"/>
              <w:jc w:val="center"/>
              <w:rPr>
                <w:rFonts w:ascii="Times New Roman" w:hAnsi="Times New Roman" w:cs="Times New Roman"/>
              </w:rPr>
            </w:pPr>
          </w:p>
        </w:tc>
        <w:tc>
          <w:tcPr>
            <w:tcW w:w="3616" w:type="dxa"/>
            <w:gridSpan w:val="2"/>
            <w:vMerge/>
          </w:tcPr>
          <w:p w:rsidR="00123B35" w:rsidRPr="004658C4" w:rsidRDefault="00123B35" w:rsidP="001043AF">
            <w:pPr>
              <w:spacing w:after="0" w:line="240" w:lineRule="auto"/>
              <w:jc w:val="center"/>
              <w:rPr>
                <w:rFonts w:ascii="Times New Roman" w:hAnsi="Times New Roman" w:cs="Times New Roman"/>
              </w:rPr>
            </w:pPr>
          </w:p>
        </w:tc>
      </w:tr>
      <w:tr w:rsidR="00123B35" w:rsidRPr="00F07599" w:rsidTr="005E5DCA">
        <w:trPr>
          <w:trHeight w:val="207"/>
        </w:trPr>
        <w:tc>
          <w:tcPr>
            <w:tcW w:w="851" w:type="dxa"/>
          </w:tcPr>
          <w:p w:rsidR="00123B35" w:rsidRPr="004658C4" w:rsidRDefault="00123B35" w:rsidP="001043AF">
            <w:pPr>
              <w:spacing w:after="0" w:line="240" w:lineRule="auto"/>
              <w:jc w:val="center"/>
              <w:rPr>
                <w:rFonts w:ascii="Times New Roman" w:hAnsi="Times New Roman" w:cs="Times New Roman"/>
              </w:rPr>
            </w:pPr>
            <w:r w:rsidRPr="004658C4">
              <w:rPr>
                <w:rFonts w:ascii="Times New Roman" w:hAnsi="Times New Roman" w:cs="Times New Roman"/>
              </w:rPr>
              <w:t>1.4</w:t>
            </w:r>
          </w:p>
        </w:tc>
        <w:tc>
          <w:tcPr>
            <w:tcW w:w="8080" w:type="dxa"/>
            <w:gridSpan w:val="2"/>
          </w:tcPr>
          <w:p w:rsidR="00123B35" w:rsidRPr="004658C4" w:rsidRDefault="00123B35" w:rsidP="001043AF">
            <w:pPr>
              <w:spacing w:after="0"/>
              <w:rPr>
                <w:rFonts w:ascii="Times New Roman" w:hAnsi="Times New Roman" w:cs="Times New Roman"/>
              </w:rPr>
            </w:pPr>
            <w:r w:rsidRPr="004658C4">
              <w:rPr>
                <w:rFonts w:ascii="Times New Roman" w:hAnsi="Times New Roman" w:cs="Times New Roman"/>
              </w:rPr>
              <w:t>Фестиваль русской культуры «Родники моей души»</w:t>
            </w:r>
          </w:p>
        </w:tc>
        <w:tc>
          <w:tcPr>
            <w:tcW w:w="2268" w:type="dxa"/>
            <w:vMerge/>
          </w:tcPr>
          <w:p w:rsidR="00123B35" w:rsidRPr="004658C4" w:rsidRDefault="00123B35" w:rsidP="001043AF">
            <w:pPr>
              <w:spacing w:after="0" w:line="240" w:lineRule="auto"/>
              <w:jc w:val="center"/>
              <w:rPr>
                <w:rFonts w:ascii="Times New Roman" w:hAnsi="Times New Roman" w:cs="Times New Roman"/>
              </w:rPr>
            </w:pPr>
          </w:p>
        </w:tc>
        <w:tc>
          <w:tcPr>
            <w:tcW w:w="3616" w:type="dxa"/>
            <w:gridSpan w:val="2"/>
            <w:vMerge/>
          </w:tcPr>
          <w:p w:rsidR="00123B35" w:rsidRPr="004658C4" w:rsidRDefault="00123B35" w:rsidP="001043AF">
            <w:pPr>
              <w:spacing w:after="0" w:line="240" w:lineRule="auto"/>
              <w:jc w:val="center"/>
              <w:rPr>
                <w:rFonts w:ascii="Times New Roman" w:hAnsi="Times New Roman" w:cs="Times New Roman"/>
              </w:rPr>
            </w:pPr>
          </w:p>
        </w:tc>
      </w:tr>
      <w:tr w:rsidR="00123B35" w:rsidRPr="00F07599" w:rsidTr="005E5DCA">
        <w:trPr>
          <w:trHeight w:val="520"/>
        </w:trPr>
        <w:tc>
          <w:tcPr>
            <w:tcW w:w="851" w:type="dxa"/>
          </w:tcPr>
          <w:p w:rsidR="00123B35" w:rsidRPr="004658C4" w:rsidRDefault="00123B35" w:rsidP="001043AF">
            <w:pPr>
              <w:spacing w:after="0" w:line="240" w:lineRule="auto"/>
              <w:jc w:val="center"/>
              <w:rPr>
                <w:rFonts w:ascii="Times New Roman" w:hAnsi="Times New Roman" w:cs="Times New Roman"/>
              </w:rPr>
            </w:pPr>
            <w:r w:rsidRPr="004658C4">
              <w:rPr>
                <w:rFonts w:ascii="Times New Roman" w:hAnsi="Times New Roman" w:cs="Times New Roman"/>
              </w:rPr>
              <w:t>1.5</w:t>
            </w:r>
          </w:p>
        </w:tc>
        <w:tc>
          <w:tcPr>
            <w:tcW w:w="8080" w:type="dxa"/>
            <w:gridSpan w:val="2"/>
          </w:tcPr>
          <w:p w:rsidR="00282F0C" w:rsidRDefault="00123B35" w:rsidP="001043AF">
            <w:pPr>
              <w:spacing w:after="0"/>
              <w:rPr>
                <w:rFonts w:ascii="Times New Roman" w:hAnsi="Times New Roman" w:cs="Times New Roman"/>
              </w:rPr>
            </w:pPr>
            <w:r w:rsidRPr="004658C4">
              <w:rPr>
                <w:rFonts w:ascii="Times New Roman" w:hAnsi="Times New Roman" w:cs="Times New Roman"/>
              </w:rPr>
              <w:t xml:space="preserve">Открытый городской детско-юношеский фестиваль национальных культур </w:t>
            </w:r>
          </w:p>
          <w:p w:rsidR="00123B35" w:rsidRPr="004658C4" w:rsidRDefault="00123B35" w:rsidP="001043AF">
            <w:pPr>
              <w:spacing w:after="0"/>
              <w:rPr>
                <w:rFonts w:ascii="Times New Roman" w:hAnsi="Times New Roman" w:cs="Times New Roman"/>
              </w:rPr>
            </w:pPr>
            <w:r w:rsidRPr="004658C4">
              <w:rPr>
                <w:rFonts w:ascii="Times New Roman" w:hAnsi="Times New Roman" w:cs="Times New Roman"/>
              </w:rPr>
              <w:t>«В кругу друзей»</w:t>
            </w:r>
          </w:p>
        </w:tc>
        <w:tc>
          <w:tcPr>
            <w:tcW w:w="2268" w:type="dxa"/>
            <w:vMerge/>
          </w:tcPr>
          <w:p w:rsidR="00123B35" w:rsidRPr="004658C4" w:rsidRDefault="00123B35" w:rsidP="001043AF">
            <w:pPr>
              <w:spacing w:after="0" w:line="240" w:lineRule="auto"/>
              <w:jc w:val="center"/>
              <w:rPr>
                <w:rFonts w:ascii="Times New Roman" w:hAnsi="Times New Roman" w:cs="Times New Roman"/>
              </w:rPr>
            </w:pPr>
          </w:p>
        </w:tc>
        <w:tc>
          <w:tcPr>
            <w:tcW w:w="3616" w:type="dxa"/>
            <w:gridSpan w:val="2"/>
            <w:vMerge/>
          </w:tcPr>
          <w:p w:rsidR="00123B35" w:rsidRPr="004658C4" w:rsidRDefault="00123B35" w:rsidP="001043AF">
            <w:pPr>
              <w:spacing w:after="0" w:line="240" w:lineRule="auto"/>
              <w:jc w:val="center"/>
              <w:rPr>
                <w:rFonts w:ascii="Times New Roman" w:hAnsi="Times New Roman" w:cs="Times New Roman"/>
              </w:rPr>
            </w:pPr>
          </w:p>
        </w:tc>
      </w:tr>
      <w:tr w:rsidR="00123B35" w:rsidRPr="00F07599" w:rsidTr="005E5DCA">
        <w:trPr>
          <w:trHeight w:val="306"/>
        </w:trPr>
        <w:tc>
          <w:tcPr>
            <w:tcW w:w="851" w:type="dxa"/>
          </w:tcPr>
          <w:p w:rsidR="00123B35" w:rsidRPr="004658C4" w:rsidRDefault="00123B35" w:rsidP="001043AF">
            <w:pPr>
              <w:spacing w:after="0" w:line="240" w:lineRule="auto"/>
              <w:jc w:val="center"/>
              <w:rPr>
                <w:rFonts w:ascii="Times New Roman" w:hAnsi="Times New Roman" w:cs="Times New Roman"/>
              </w:rPr>
            </w:pPr>
            <w:r w:rsidRPr="004658C4">
              <w:rPr>
                <w:rFonts w:ascii="Times New Roman" w:hAnsi="Times New Roman" w:cs="Times New Roman"/>
              </w:rPr>
              <w:t>1.6</w:t>
            </w:r>
          </w:p>
        </w:tc>
        <w:tc>
          <w:tcPr>
            <w:tcW w:w="8080" w:type="dxa"/>
            <w:gridSpan w:val="2"/>
          </w:tcPr>
          <w:p w:rsidR="00123B35" w:rsidRPr="004658C4" w:rsidRDefault="00123B35" w:rsidP="001043AF">
            <w:pPr>
              <w:spacing w:after="0"/>
              <w:rPr>
                <w:rFonts w:ascii="Times New Roman" w:hAnsi="Times New Roman" w:cs="Times New Roman"/>
              </w:rPr>
            </w:pPr>
            <w:r w:rsidRPr="004658C4">
              <w:rPr>
                <w:rFonts w:ascii="Times New Roman" w:hAnsi="Times New Roman" w:cs="Times New Roman"/>
              </w:rPr>
              <w:t>Тематическая книжная выставка «Мой край – моя Югория»</w:t>
            </w:r>
          </w:p>
        </w:tc>
        <w:tc>
          <w:tcPr>
            <w:tcW w:w="2268" w:type="dxa"/>
            <w:vMerge w:val="restart"/>
          </w:tcPr>
          <w:p w:rsidR="00123B35" w:rsidRPr="00D635CF" w:rsidRDefault="00123B35" w:rsidP="00D635CF">
            <w:pPr>
              <w:spacing w:after="0" w:line="240" w:lineRule="auto"/>
              <w:jc w:val="center"/>
              <w:rPr>
                <w:rFonts w:ascii="Times New Roman" w:hAnsi="Times New Roman" w:cs="Times New Roman"/>
              </w:rPr>
            </w:pPr>
            <w:r w:rsidRPr="004658C4">
              <w:rPr>
                <w:rFonts w:ascii="Times New Roman" w:hAnsi="Times New Roman" w:cs="Times New Roman"/>
                <w:lang w:val="en-US"/>
              </w:rPr>
              <w:t xml:space="preserve">II </w:t>
            </w:r>
            <w:r w:rsidR="00D635CF">
              <w:rPr>
                <w:rFonts w:ascii="Times New Roman" w:hAnsi="Times New Roman" w:cs="Times New Roman"/>
              </w:rPr>
              <w:t>квартал</w:t>
            </w:r>
            <w:r w:rsidRPr="004658C4">
              <w:rPr>
                <w:rFonts w:ascii="Times New Roman" w:hAnsi="Times New Roman" w:cs="Times New Roman"/>
                <w:lang w:val="en-US"/>
              </w:rPr>
              <w:t xml:space="preserve"> 2015 </w:t>
            </w:r>
            <w:r w:rsidR="00D635CF">
              <w:rPr>
                <w:rFonts w:ascii="Times New Roman" w:hAnsi="Times New Roman" w:cs="Times New Roman"/>
              </w:rPr>
              <w:t>года</w:t>
            </w:r>
          </w:p>
        </w:tc>
        <w:tc>
          <w:tcPr>
            <w:tcW w:w="3616" w:type="dxa"/>
            <w:gridSpan w:val="2"/>
            <w:vMerge/>
          </w:tcPr>
          <w:p w:rsidR="00123B35" w:rsidRPr="004658C4" w:rsidRDefault="00123B35" w:rsidP="001043AF">
            <w:pPr>
              <w:spacing w:after="0" w:line="240" w:lineRule="auto"/>
              <w:jc w:val="center"/>
              <w:rPr>
                <w:rFonts w:ascii="Times New Roman" w:hAnsi="Times New Roman" w:cs="Times New Roman"/>
              </w:rPr>
            </w:pPr>
          </w:p>
        </w:tc>
      </w:tr>
      <w:tr w:rsidR="00123B35" w:rsidRPr="00F07599" w:rsidTr="005E5DCA">
        <w:trPr>
          <w:trHeight w:val="267"/>
        </w:trPr>
        <w:tc>
          <w:tcPr>
            <w:tcW w:w="851" w:type="dxa"/>
          </w:tcPr>
          <w:p w:rsidR="00123B35" w:rsidRPr="004658C4" w:rsidRDefault="00123B35" w:rsidP="001043AF">
            <w:pPr>
              <w:spacing w:after="0" w:line="240" w:lineRule="auto"/>
              <w:jc w:val="center"/>
              <w:rPr>
                <w:rFonts w:ascii="Times New Roman" w:hAnsi="Times New Roman" w:cs="Times New Roman"/>
              </w:rPr>
            </w:pPr>
            <w:r w:rsidRPr="004658C4">
              <w:rPr>
                <w:rFonts w:ascii="Times New Roman" w:hAnsi="Times New Roman" w:cs="Times New Roman"/>
              </w:rPr>
              <w:t>1.7</w:t>
            </w:r>
          </w:p>
        </w:tc>
        <w:tc>
          <w:tcPr>
            <w:tcW w:w="8080" w:type="dxa"/>
            <w:gridSpan w:val="2"/>
          </w:tcPr>
          <w:p w:rsidR="00123B35" w:rsidRPr="004658C4" w:rsidRDefault="00123B35" w:rsidP="001043AF">
            <w:pPr>
              <w:spacing w:after="0"/>
              <w:rPr>
                <w:rFonts w:ascii="Times New Roman" w:hAnsi="Times New Roman" w:cs="Times New Roman"/>
              </w:rPr>
            </w:pPr>
            <w:r w:rsidRPr="004658C4">
              <w:rPr>
                <w:rFonts w:ascii="Times New Roman" w:hAnsi="Times New Roman" w:cs="Times New Roman"/>
              </w:rPr>
              <w:t>Концерт «Народного» ансамбля украинской песни «Свитанок»</w:t>
            </w:r>
          </w:p>
        </w:tc>
        <w:tc>
          <w:tcPr>
            <w:tcW w:w="2268" w:type="dxa"/>
            <w:vMerge/>
          </w:tcPr>
          <w:p w:rsidR="00123B35" w:rsidRPr="004658C4" w:rsidRDefault="00123B35" w:rsidP="001043AF">
            <w:pPr>
              <w:spacing w:after="0" w:line="240" w:lineRule="auto"/>
              <w:jc w:val="center"/>
              <w:rPr>
                <w:rFonts w:ascii="Times New Roman" w:hAnsi="Times New Roman" w:cs="Times New Roman"/>
              </w:rPr>
            </w:pPr>
          </w:p>
        </w:tc>
        <w:tc>
          <w:tcPr>
            <w:tcW w:w="3616" w:type="dxa"/>
            <w:gridSpan w:val="2"/>
            <w:vMerge/>
          </w:tcPr>
          <w:p w:rsidR="00123B35" w:rsidRPr="004658C4" w:rsidRDefault="00123B35" w:rsidP="001043AF">
            <w:pPr>
              <w:spacing w:after="0" w:line="240" w:lineRule="auto"/>
              <w:jc w:val="center"/>
              <w:rPr>
                <w:rFonts w:ascii="Times New Roman" w:hAnsi="Times New Roman" w:cs="Times New Roman"/>
              </w:rPr>
            </w:pPr>
          </w:p>
        </w:tc>
      </w:tr>
      <w:tr w:rsidR="00123B35" w:rsidRPr="00F07599" w:rsidTr="005E5DCA">
        <w:trPr>
          <w:trHeight w:val="258"/>
        </w:trPr>
        <w:tc>
          <w:tcPr>
            <w:tcW w:w="851" w:type="dxa"/>
          </w:tcPr>
          <w:p w:rsidR="00123B35" w:rsidRPr="004658C4" w:rsidRDefault="00123B35" w:rsidP="001043AF">
            <w:pPr>
              <w:spacing w:after="0" w:line="240" w:lineRule="auto"/>
              <w:jc w:val="center"/>
              <w:rPr>
                <w:rFonts w:ascii="Times New Roman" w:hAnsi="Times New Roman" w:cs="Times New Roman"/>
              </w:rPr>
            </w:pPr>
            <w:r w:rsidRPr="004658C4">
              <w:rPr>
                <w:rFonts w:ascii="Times New Roman" w:hAnsi="Times New Roman" w:cs="Times New Roman"/>
              </w:rPr>
              <w:t>1.8</w:t>
            </w:r>
          </w:p>
        </w:tc>
        <w:tc>
          <w:tcPr>
            <w:tcW w:w="8080" w:type="dxa"/>
            <w:gridSpan w:val="2"/>
          </w:tcPr>
          <w:p w:rsidR="00123B35" w:rsidRPr="004658C4" w:rsidRDefault="00123B35" w:rsidP="001043AF">
            <w:pPr>
              <w:spacing w:after="0"/>
              <w:rPr>
                <w:rFonts w:ascii="Times New Roman" w:hAnsi="Times New Roman" w:cs="Times New Roman"/>
              </w:rPr>
            </w:pPr>
            <w:r w:rsidRPr="004658C4">
              <w:rPr>
                <w:rFonts w:ascii="Times New Roman" w:hAnsi="Times New Roman" w:cs="Times New Roman"/>
              </w:rPr>
              <w:t>Фестиваль славянской культуры «Времён возвышенная связь»</w:t>
            </w:r>
          </w:p>
        </w:tc>
        <w:tc>
          <w:tcPr>
            <w:tcW w:w="2268" w:type="dxa"/>
            <w:vMerge/>
          </w:tcPr>
          <w:p w:rsidR="00123B35" w:rsidRPr="004658C4" w:rsidRDefault="00123B35" w:rsidP="001043AF">
            <w:pPr>
              <w:spacing w:after="0" w:line="240" w:lineRule="auto"/>
              <w:jc w:val="center"/>
              <w:rPr>
                <w:rFonts w:ascii="Times New Roman" w:hAnsi="Times New Roman" w:cs="Times New Roman"/>
              </w:rPr>
            </w:pPr>
          </w:p>
        </w:tc>
        <w:tc>
          <w:tcPr>
            <w:tcW w:w="3616" w:type="dxa"/>
            <w:gridSpan w:val="2"/>
            <w:vMerge/>
          </w:tcPr>
          <w:p w:rsidR="00123B35" w:rsidRPr="004658C4" w:rsidRDefault="00123B35" w:rsidP="001043AF">
            <w:pPr>
              <w:spacing w:after="0" w:line="240" w:lineRule="auto"/>
              <w:jc w:val="center"/>
              <w:rPr>
                <w:rFonts w:ascii="Times New Roman" w:hAnsi="Times New Roman" w:cs="Times New Roman"/>
              </w:rPr>
            </w:pPr>
          </w:p>
        </w:tc>
      </w:tr>
      <w:tr w:rsidR="00123B35" w:rsidRPr="00F07599" w:rsidTr="005E5DCA">
        <w:trPr>
          <w:trHeight w:val="233"/>
        </w:trPr>
        <w:tc>
          <w:tcPr>
            <w:tcW w:w="851" w:type="dxa"/>
          </w:tcPr>
          <w:p w:rsidR="00123B35" w:rsidRPr="004658C4" w:rsidRDefault="00123B35" w:rsidP="001043AF">
            <w:pPr>
              <w:spacing w:after="0" w:line="240" w:lineRule="auto"/>
              <w:jc w:val="center"/>
              <w:rPr>
                <w:rFonts w:ascii="Times New Roman" w:hAnsi="Times New Roman" w:cs="Times New Roman"/>
              </w:rPr>
            </w:pPr>
            <w:r w:rsidRPr="004658C4">
              <w:rPr>
                <w:rFonts w:ascii="Times New Roman" w:hAnsi="Times New Roman" w:cs="Times New Roman"/>
              </w:rPr>
              <w:t>1.9</w:t>
            </w:r>
          </w:p>
        </w:tc>
        <w:tc>
          <w:tcPr>
            <w:tcW w:w="8080" w:type="dxa"/>
            <w:gridSpan w:val="2"/>
          </w:tcPr>
          <w:p w:rsidR="00123B35" w:rsidRPr="004658C4" w:rsidRDefault="00123B35" w:rsidP="001043AF">
            <w:pPr>
              <w:spacing w:after="0"/>
              <w:rPr>
                <w:rFonts w:ascii="Times New Roman" w:hAnsi="Times New Roman" w:cs="Times New Roman"/>
              </w:rPr>
            </w:pPr>
            <w:r w:rsidRPr="004658C4">
              <w:rPr>
                <w:rFonts w:ascii="Times New Roman" w:hAnsi="Times New Roman" w:cs="Times New Roman"/>
              </w:rPr>
              <w:t>Праздник татарского и башкирского народа «Сабантуй»</w:t>
            </w:r>
          </w:p>
        </w:tc>
        <w:tc>
          <w:tcPr>
            <w:tcW w:w="2268" w:type="dxa"/>
            <w:vMerge/>
          </w:tcPr>
          <w:p w:rsidR="00123B35" w:rsidRPr="004658C4" w:rsidRDefault="00123B35" w:rsidP="001043AF">
            <w:pPr>
              <w:spacing w:after="0" w:line="240" w:lineRule="auto"/>
              <w:jc w:val="center"/>
              <w:rPr>
                <w:rFonts w:ascii="Times New Roman" w:hAnsi="Times New Roman" w:cs="Times New Roman"/>
              </w:rPr>
            </w:pPr>
          </w:p>
        </w:tc>
        <w:tc>
          <w:tcPr>
            <w:tcW w:w="3616" w:type="dxa"/>
            <w:gridSpan w:val="2"/>
            <w:vMerge/>
          </w:tcPr>
          <w:p w:rsidR="00123B35" w:rsidRPr="004658C4" w:rsidRDefault="00123B35" w:rsidP="001043AF">
            <w:pPr>
              <w:spacing w:after="0" w:line="240" w:lineRule="auto"/>
              <w:jc w:val="center"/>
              <w:rPr>
                <w:rFonts w:ascii="Times New Roman" w:hAnsi="Times New Roman" w:cs="Times New Roman"/>
              </w:rPr>
            </w:pPr>
          </w:p>
        </w:tc>
      </w:tr>
      <w:tr w:rsidR="00123B35" w:rsidRPr="00F07599" w:rsidTr="005E5DCA">
        <w:trPr>
          <w:trHeight w:val="224"/>
        </w:trPr>
        <w:tc>
          <w:tcPr>
            <w:tcW w:w="851" w:type="dxa"/>
          </w:tcPr>
          <w:p w:rsidR="00123B35" w:rsidRPr="004658C4" w:rsidRDefault="00123B35" w:rsidP="001043AF">
            <w:pPr>
              <w:spacing w:after="0" w:line="240" w:lineRule="auto"/>
              <w:jc w:val="center"/>
              <w:rPr>
                <w:rFonts w:ascii="Times New Roman" w:hAnsi="Times New Roman" w:cs="Times New Roman"/>
              </w:rPr>
            </w:pPr>
            <w:r w:rsidRPr="004658C4">
              <w:rPr>
                <w:rFonts w:ascii="Times New Roman" w:hAnsi="Times New Roman" w:cs="Times New Roman"/>
              </w:rPr>
              <w:t>1.10</w:t>
            </w:r>
          </w:p>
        </w:tc>
        <w:tc>
          <w:tcPr>
            <w:tcW w:w="8080" w:type="dxa"/>
            <w:gridSpan w:val="2"/>
          </w:tcPr>
          <w:p w:rsidR="00123B35" w:rsidRPr="004658C4" w:rsidRDefault="00123B35" w:rsidP="001043AF">
            <w:pPr>
              <w:spacing w:after="0"/>
              <w:rPr>
                <w:rFonts w:ascii="Times New Roman" w:hAnsi="Times New Roman" w:cs="Times New Roman"/>
              </w:rPr>
            </w:pPr>
            <w:r w:rsidRPr="004658C4">
              <w:rPr>
                <w:rFonts w:ascii="Times New Roman" w:hAnsi="Times New Roman" w:cs="Times New Roman"/>
              </w:rPr>
              <w:t>Народное гуляние, посвященное Дню России</w:t>
            </w:r>
          </w:p>
        </w:tc>
        <w:tc>
          <w:tcPr>
            <w:tcW w:w="2268" w:type="dxa"/>
            <w:vMerge/>
          </w:tcPr>
          <w:p w:rsidR="00123B35" w:rsidRPr="004658C4" w:rsidRDefault="00123B35" w:rsidP="001043AF">
            <w:pPr>
              <w:spacing w:after="0" w:line="240" w:lineRule="auto"/>
              <w:jc w:val="center"/>
              <w:rPr>
                <w:rFonts w:ascii="Times New Roman" w:hAnsi="Times New Roman" w:cs="Times New Roman"/>
              </w:rPr>
            </w:pPr>
          </w:p>
        </w:tc>
        <w:tc>
          <w:tcPr>
            <w:tcW w:w="3616" w:type="dxa"/>
            <w:gridSpan w:val="2"/>
            <w:vMerge/>
          </w:tcPr>
          <w:p w:rsidR="00123B35" w:rsidRPr="004658C4" w:rsidRDefault="00123B35" w:rsidP="001043AF">
            <w:pPr>
              <w:spacing w:after="0" w:line="240" w:lineRule="auto"/>
              <w:jc w:val="center"/>
              <w:rPr>
                <w:rFonts w:ascii="Times New Roman" w:hAnsi="Times New Roman" w:cs="Times New Roman"/>
              </w:rPr>
            </w:pPr>
          </w:p>
        </w:tc>
      </w:tr>
      <w:tr w:rsidR="00123B35" w:rsidRPr="00F07599" w:rsidTr="005E5DCA">
        <w:trPr>
          <w:trHeight w:val="199"/>
        </w:trPr>
        <w:tc>
          <w:tcPr>
            <w:tcW w:w="851" w:type="dxa"/>
          </w:tcPr>
          <w:p w:rsidR="00123B35" w:rsidRPr="004658C4" w:rsidRDefault="00123B35" w:rsidP="001043AF">
            <w:pPr>
              <w:spacing w:after="0" w:line="240" w:lineRule="auto"/>
              <w:jc w:val="center"/>
              <w:rPr>
                <w:rFonts w:ascii="Times New Roman" w:hAnsi="Times New Roman" w:cs="Times New Roman"/>
              </w:rPr>
            </w:pPr>
            <w:r w:rsidRPr="004658C4">
              <w:rPr>
                <w:rFonts w:ascii="Times New Roman" w:hAnsi="Times New Roman" w:cs="Times New Roman"/>
              </w:rPr>
              <w:t>1.11</w:t>
            </w:r>
          </w:p>
        </w:tc>
        <w:tc>
          <w:tcPr>
            <w:tcW w:w="8080" w:type="dxa"/>
            <w:gridSpan w:val="2"/>
          </w:tcPr>
          <w:p w:rsidR="00123B35" w:rsidRPr="004658C4" w:rsidRDefault="00123B35" w:rsidP="001043AF">
            <w:pPr>
              <w:spacing w:after="0"/>
              <w:rPr>
                <w:rFonts w:ascii="Times New Roman" w:hAnsi="Times New Roman" w:cs="Times New Roman"/>
              </w:rPr>
            </w:pPr>
            <w:r w:rsidRPr="004658C4">
              <w:rPr>
                <w:rFonts w:ascii="Times New Roman" w:hAnsi="Times New Roman" w:cs="Times New Roman"/>
              </w:rPr>
              <w:t>«Сибирь казачья» - открытый окружной фестиваль казачьей культуры</w:t>
            </w:r>
          </w:p>
        </w:tc>
        <w:tc>
          <w:tcPr>
            <w:tcW w:w="2268" w:type="dxa"/>
            <w:vMerge w:val="restart"/>
          </w:tcPr>
          <w:p w:rsidR="00123B35" w:rsidRPr="004658C4" w:rsidRDefault="00123B35" w:rsidP="001043AF">
            <w:pPr>
              <w:spacing w:after="0" w:line="240" w:lineRule="auto"/>
              <w:jc w:val="center"/>
              <w:rPr>
                <w:rFonts w:ascii="Times New Roman" w:hAnsi="Times New Roman" w:cs="Times New Roman"/>
              </w:rPr>
            </w:pPr>
            <w:r w:rsidRPr="004658C4">
              <w:rPr>
                <w:rFonts w:ascii="Times New Roman" w:hAnsi="Times New Roman" w:cs="Times New Roman"/>
              </w:rPr>
              <w:t>I</w:t>
            </w:r>
            <w:r w:rsidRPr="004658C4">
              <w:rPr>
                <w:rFonts w:ascii="Times New Roman" w:hAnsi="Times New Roman" w:cs="Times New Roman"/>
                <w:lang w:val="en-US"/>
              </w:rPr>
              <w:t>V</w:t>
            </w:r>
            <w:r w:rsidRPr="004658C4">
              <w:rPr>
                <w:rFonts w:ascii="Times New Roman" w:hAnsi="Times New Roman" w:cs="Times New Roman"/>
              </w:rPr>
              <w:t xml:space="preserve"> квартал 2015 года</w:t>
            </w:r>
          </w:p>
        </w:tc>
        <w:tc>
          <w:tcPr>
            <w:tcW w:w="3616" w:type="dxa"/>
            <w:gridSpan w:val="2"/>
            <w:vMerge/>
          </w:tcPr>
          <w:p w:rsidR="00123B35" w:rsidRPr="004658C4" w:rsidRDefault="00123B35" w:rsidP="001043AF">
            <w:pPr>
              <w:spacing w:after="0" w:line="240" w:lineRule="auto"/>
              <w:jc w:val="center"/>
              <w:rPr>
                <w:rFonts w:ascii="Times New Roman" w:hAnsi="Times New Roman" w:cs="Times New Roman"/>
              </w:rPr>
            </w:pPr>
          </w:p>
        </w:tc>
      </w:tr>
      <w:tr w:rsidR="00123B35" w:rsidRPr="00F07599" w:rsidTr="005E5DCA">
        <w:trPr>
          <w:trHeight w:val="520"/>
        </w:trPr>
        <w:tc>
          <w:tcPr>
            <w:tcW w:w="851" w:type="dxa"/>
          </w:tcPr>
          <w:p w:rsidR="00123B35" w:rsidRPr="004658C4" w:rsidRDefault="00123B35" w:rsidP="001043AF">
            <w:pPr>
              <w:spacing w:after="0" w:line="240" w:lineRule="auto"/>
              <w:jc w:val="center"/>
              <w:rPr>
                <w:rFonts w:ascii="Times New Roman" w:hAnsi="Times New Roman" w:cs="Times New Roman"/>
              </w:rPr>
            </w:pPr>
            <w:r w:rsidRPr="004658C4">
              <w:rPr>
                <w:rFonts w:ascii="Times New Roman" w:hAnsi="Times New Roman" w:cs="Times New Roman"/>
              </w:rPr>
              <w:t>1.12</w:t>
            </w:r>
          </w:p>
        </w:tc>
        <w:tc>
          <w:tcPr>
            <w:tcW w:w="8080" w:type="dxa"/>
            <w:gridSpan w:val="2"/>
          </w:tcPr>
          <w:p w:rsidR="00123B35" w:rsidRPr="004658C4" w:rsidRDefault="00123B35" w:rsidP="00282F0C">
            <w:pPr>
              <w:spacing w:after="0"/>
              <w:rPr>
                <w:rFonts w:ascii="Times New Roman" w:hAnsi="Times New Roman" w:cs="Times New Roman"/>
              </w:rPr>
            </w:pPr>
            <w:r w:rsidRPr="004658C4">
              <w:rPr>
                <w:rFonts w:ascii="Times New Roman" w:hAnsi="Times New Roman" w:cs="Times New Roman"/>
              </w:rPr>
              <w:t>Концерт «Золотое солнце Югры», приуроченный к Году сохранения и развития традиционных  промыслов и ремесел, исторического и культурного наследия народов, населяющих Югру</w:t>
            </w:r>
            <w:r w:rsidR="00282F0C">
              <w:rPr>
                <w:rFonts w:ascii="Times New Roman" w:hAnsi="Times New Roman" w:cs="Times New Roman"/>
              </w:rPr>
              <w:t>,</w:t>
            </w:r>
            <w:r w:rsidRPr="004658C4">
              <w:rPr>
                <w:rFonts w:ascii="Times New Roman" w:hAnsi="Times New Roman" w:cs="Times New Roman"/>
              </w:rPr>
              <w:t xml:space="preserve"> и 85</w:t>
            </w:r>
            <w:r w:rsidR="00282F0C">
              <w:rPr>
                <w:rFonts w:ascii="Times New Roman" w:hAnsi="Times New Roman" w:cs="Times New Roman"/>
              </w:rPr>
              <w:t>-</w:t>
            </w:r>
            <w:r w:rsidRPr="004658C4">
              <w:rPr>
                <w:rFonts w:ascii="Times New Roman" w:hAnsi="Times New Roman" w:cs="Times New Roman"/>
              </w:rPr>
              <w:t>летию со дня образования Х</w:t>
            </w:r>
            <w:r w:rsidR="00282F0C">
              <w:rPr>
                <w:rFonts w:ascii="Times New Roman" w:hAnsi="Times New Roman" w:cs="Times New Roman"/>
              </w:rPr>
              <w:t>анты-Мансийского автономного округа</w:t>
            </w:r>
            <w:r w:rsidRPr="004658C4">
              <w:rPr>
                <w:rFonts w:ascii="Times New Roman" w:hAnsi="Times New Roman" w:cs="Times New Roman"/>
              </w:rPr>
              <w:t xml:space="preserve"> – Югры</w:t>
            </w:r>
          </w:p>
        </w:tc>
        <w:tc>
          <w:tcPr>
            <w:tcW w:w="2268" w:type="dxa"/>
            <w:vMerge/>
          </w:tcPr>
          <w:p w:rsidR="00123B35" w:rsidRPr="004658C4" w:rsidRDefault="00123B35" w:rsidP="001043AF">
            <w:pPr>
              <w:spacing w:after="0" w:line="240" w:lineRule="auto"/>
              <w:jc w:val="center"/>
              <w:rPr>
                <w:rFonts w:ascii="Times New Roman" w:hAnsi="Times New Roman" w:cs="Times New Roman"/>
              </w:rPr>
            </w:pPr>
          </w:p>
        </w:tc>
        <w:tc>
          <w:tcPr>
            <w:tcW w:w="3616" w:type="dxa"/>
            <w:gridSpan w:val="2"/>
            <w:vMerge/>
          </w:tcPr>
          <w:p w:rsidR="00123B35" w:rsidRPr="004658C4" w:rsidRDefault="00123B35" w:rsidP="001043AF">
            <w:pPr>
              <w:spacing w:after="0" w:line="240" w:lineRule="auto"/>
              <w:jc w:val="center"/>
              <w:rPr>
                <w:rFonts w:ascii="Times New Roman" w:hAnsi="Times New Roman" w:cs="Times New Roman"/>
              </w:rPr>
            </w:pPr>
          </w:p>
        </w:tc>
      </w:tr>
      <w:tr w:rsidR="00123B35" w:rsidRPr="00F07599" w:rsidTr="005E5DCA">
        <w:trPr>
          <w:trHeight w:val="211"/>
        </w:trPr>
        <w:tc>
          <w:tcPr>
            <w:tcW w:w="851" w:type="dxa"/>
          </w:tcPr>
          <w:p w:rsidR="00123B35" w:rsidRPr="004658C4" w:rsidRDefault="00123B35" w:rsidP="001043AF">
            <w:pPr>
              <w:spacing w:after="0" w:line="240" w:lineRule="auto"/>
              <w:jc w:val="center"/>
              <w:rPr>
                <w:rFonts w:ascii="Times New Roman" w:hAnsi="Times New Roman" w:cs="Times New Roman"/>
              </w:rPr>
            </w:pPr>
            <w:r w:rsidRPr="004658C4">
              <w:rPr>
                <w:rFonts w:ascii="Times New Roman" w:hAnsi="Times New Roman" w:cs="Times New Roman"/>
              </w:rPr>
              <w:lastRenderedPageBreak/>
              <w:t>1.13</w:t>
            </w:r>
          </w:p>
        </w:tc>
        <w:tc>
          <w:tcPr>
            <w:tcW w:w="8080" w:type="dxa"/>
            <w:gridSpan w:val="2"/>
          </w:tcPr>
          <w:p w:rsidR="00123B35" w:rsidRPr="004658C4" w:rsidRDefault="00123B35" w:rsidP="00282F0C">
            <w:pPr>
              <w:spacing w:after="0"/>
              <w:rPr>
                <w:rFonts w:ascii="Times New Roman" w:hAnsi="Times New Roman" w:cs="Times New Roman"/>
              </w:rPr>
            </w:pPr>
            <w:r w:rsidRPr="004658C4">
              <w:rPr>
                <w:rFonts w:ascii="Times New Roman" w:hAnsi="Times New Roman" w:cs="Times New Roman"/>
              </w:rPr>
              <w:t>«От истоков к современности» - организация передвижной выставки декоративно</w:t>
            </w:r>
            <w:r w:rsidR="00282F0C">
              <w:rPr>
                <w:rFonts w:ascii="Times New Roman" w:hAnsi="Times New Roman" w:cs="Times New Roman"/>
              </w:rPr>
              <w:t>-</w:t>
            </w:r>
            <w:r w:rsidRPr="004658C4">
              <w:rPr>
                <w:rFonts w:ascii="Times New Roman" w:hAnsi="Times New Roman" w:cs="Times New Roman"/>
              </w:rPr>
              <w:t xml:space="preserve">прикладного искусства по городам </w:t>
            </w:r>
            <w:r w:rsidR="00282F0C" w:rsidRPr="00282F0C">
              <w:rPr>
                <w:rFonts w:ascii="Times New Roman" w:hAnsi="Times New Roman" w:cs="Times New Roman"/>
              </w:rPr>
              <w:t>Ханты-Мансийского автономного округа – Югры</w:t>
            </w:r>
          </w:p>
        </w:tc>
        <w:tc>
          <w:tcPr>
            <w:tcW w:w="2268" w:type="dxa"/>
          </w:tcPr>
          <w:p w:rsidR="00123B35" w:rsidRPr="004658C4" w:rsidRDefault="00123B35" w:rsidP="001043AF">
            <w:pPr>
              <w:spacing w:after="0" w:line="240" w:lineRule="auto"/>
              <w:jc w:val="center"/>
              <w:rPr>
                <w:rFonts w:ascii="Times New Roman" w:hAnsi="Times New Roman" w:cs="Times New Roman"/>
                <w:lang w:val="en-US"/>
              </w:rPr>
            </w:pPr>
            <w:r w:rsidRPr="004658C4">
              <w:rPr>
                <w:rFonts w:ascii="Times New Roman" w:hAnsi="Times New Roman" w:cs="Times New Roman"/>
                <w:lang w:val="en-US"/>
              </w:rPr>
              <w:t>II-</w:t>
            </w:r>
            <w:r w:rsidRPr="004658C4">
              <w:rPr>
                <w:rFonts w:ascii="Times New Roman" w:hAnsi="Times New Roman" w:cs="Times New Roman"/>
              </w:rPr>
              <w:t xml:space="preserve">IV квартал </w:t>
            </w:r>
          </w:p>
          <w:p w:rsidR="00123B35" w:rsidRPr="004658C4" w:rsidRDefault="00123B35" w:rsidP="001043AF">
            <w:pPr>
              <w:spacing w:after="0" w:line="240" w:lineRule="auto"/>
              <w:jc w:val="center"/>
              <w:rPr>
                <w:rFonts w:ascii="Times New Roman" w:hAnsi="Times New Roman" w:cs="Times New Roman"/>
              </w:rPr>
            </w:pPr>
            <w:r w:rsidRPr="004658C4">
              <w:rPr>
                <w:rFonts w:ascii="Times New Roman" w:hAnsi="Times New Roman" w:cs="Times New Roman"/>
              </w:rPr>
              <w:t>2015 года</w:t>
            </w:r>
          </w:p>
        </w:tc>
        <w:tc>
          <w:tcPr>
            <w:tcW w:w="3616" w:type="dxa"/>
            <w:gridSpan w:val="2"/>
            <w:vMerge/>
          </w:tcPr>
          <w:p w:rsidR="00123B35" w:rsidRPr="004658C4" w:rsidRDefault="00123B35" w:rsidP="001043AF">
            <w:pPr>
              <w:spacing w:after="0" w:line="240" w:lineRule="auto"/>
              <w:jc w:val="center"/>
              <w:rPr>
                <w:rFonts w:ascii="Times New Roman" w:hAnsi="Times New Roman" w:cs="Times New Roman"/>
              </w:rPr>
            </w:pPr>
          </w:p>
        </w:tc>
      </w:tr>
      <w:tr w:rsidR="00123B35" w:rsidRPr="00F07599" w:rsidTr="005E5DCA">
        <w:trPr>
          <w:trHeight w:val="281"/>
        </w:trPr>
        <w:tc>
          <w:tcPr>
            <w:tcW w:w="851" w:type="dxa"/>
          </w:tcPr>
          <w:p w:rsidR="00123B35" w:rsidRPr="004658C4" w:rsidRDefault="00123B35" w:rsidP="001043AF">
            <w:pPr>
              <w:spacing w:after="0" w:line="240" w:lineRule="auto"/>
              <w:jc w:val="center"/>
              <w:rPr>
                <w:rFonts w:ascii="Times New Roman" w:hAnsi="Times New Roman" w:cs="Times New Roman"/>
              </w:rPr>
            </w:pPr>
            <w:r w:rsidRPr="004658C4">
              <w:rPr>
                <w:rFonts w:ascii="Times New Roman" w:hAnsi="Times New Roman" w:cs="Times New Roman"/>
              </w:rPr>
              <w:t>1.14</w:t>
            </w:r>
          </w:p>
        </w:tc>
        <w:tc>
          <w:tcPr>
            <w:tcW w:w="8080" w:type="dxa"/>
            <w:gridSpan w:val="2"/>
          </w:tcPr>
          <w:p w:rsidR="00123B35" w:rsidRPr="004658C4" w:rsidRDefault="00123B35" w:rsidP="00282F0C">
            <w:pPr>
              <w:spacing w:after="0"/>
              <w:rPr>
                <w:rFonts w:ascii="Times New Roman" w:hAnsi="Times New Roman" w:cs="Times New Roman"/>
              </w:rPr>
            </w:pPr>
            <w:r w:rsidRPr="004658C4">
              <w:rPr>
                <w:rFonts w:ascii="Times New Roman" w:hAnsi="Times New Roman" w:cs="Times New Roman"/>
              </w:rPr>
              <w:t xml:space="preserve">Реализация программ по обмену выставочными проектами между </w:t>
            </w:r>
            <w:r w:rsidR="00282F0C" w:rsidRPr="00282F0C">
              <w:rPr>
                <w:rFonts w:ascii="Times New Roman" w:hAnsi="Times New Roman" w:cs="Times New Roman"/>
              </w:rPr>
              <w:t>Ханты-Мансийск</w:t>
            </w:r>
            <w:r w:rsidR="00282F0C">
              <w:rPr>
                <w:rFonts w:ascii="Times New Roman" w:hAnsi="Times New Roman" w:cs="Times New Roman"/>
              </w:rPr>
              <w:t>им</w:t>
            </w:r>
            <w:r w:rsidR="00282F0C" w:rsidRPr="00282F0C">
              <w:rPr>
                <w:rFonts w:ascii="Times New Roman" w:hAnsi="Times New Roman" w:cs="Times New Roman"/>
              </w:rPr>
              <w:t xml:space="preserve"> автономн</w:t>
            </w:r>
            <w:r w:rsidR="00282F0C">
              <w:rPr>
                <w:rFonts w:ascii="Times New Roman" w:hAnsi="Times New Roman" w:cs="Times New Roman"/>
              </w:rPr>
              <w:t>ым</w:t>
            </w:r>
            <w:r w:rsidR="00282F0C" w:rsidRPr="00282F0C">
              <w:rPr>
                <w:rFonts w:ascii="Times New Roman" w:hAnsi="Times New Roman" w:cs="Times New Roman"/>
              </w:rPr>
              <w:t xml:space="preserve"> округ</w:t>
            </w:r>
            <w:r w:rsidR="00282F0C">
              <w:rPr>
                <w:rFonts w:ascii="Times New Roman" w:hAnsi="Times New Roman" w:cs="Times New Roman"/>
              </w:rPr>
              <w:t>ом</w:t>
            </w:r>
            <w:r w:rsidR="00282F0C" w:rsidRPr="00282F0C">
              <w:rPr>
                <w:rFonts w:ascii="Times New Roman" w:hAnsi="Times New Roman" w:cs="Times New Roman"/>
              </w:rPr>
              <w:t xml:space="preserve"> – Югр</w:t>
            </w:r>
            <w:r w:rsidR="00282F0C">
              <w:rPr>
                <w:rFonts w:ascii="Times New Roman" w:hAnsi="Times New Roman" w:cs="Times New Roman"/>
              </w:rPr>
              <w:t>ой</w:t>
            </w:r>
            <w:r w:rsidRPr="004658C4">
              <w:rPr>
                <w:rFonts w:ascii="Times New Roman" w:hAnsi="Times New Roman" w:cs="Times New Roman"/>
              </w:rPr>
              <w:t xml:space="preserve"> и Росси</w:t>
            </w:r>
            <w:r w:rsidR="00282F0C">
              <w:rPr>
                <w:rFonts w:ascii="Times New Roman" w:hAnsi="Times New Roman" w:cs="Times New Roman"/>
              </w:rPr>
              <w:t>ей</w:t>
            </w:r>
          </w:p>
        </w:tc>
        <w:tc>
          <w:tcPr>
            <w:tcW w:w="2268" w:type="dxa"/>
          </w:tcPr>
          <w:p w:rsidR="00123B35" w:rsidRPr="004658C4" w:rsidRDefault="00123B35" w:rsidP="005E5DCA">
            <w:pPr>
              <w:spacing w:after="0" w:line="240" w:lineRule="auto"/>
              <w:jc w:val="center"/>
              <w:rPr>
                <w:rFonts w:ascii="Times New Roman" w:hAnsi="Times New Roman" w:cs="Times New Roman"/>
              </w:rPr>
            </w:pPr>
            <w:r w:rsidRPr="004658C4">
              <w:rPr>
                <w:rFonts w:ascii="Times New Roman" w:hAnsi="Times New Roman" w:cs="Times New Roman"/>
              </w:rPr>
              <w:t>в течени</w:t>
            </w:r>
            <w:r w:rsidR="005E5DCA">
              <w:rPr>
                <w:rFonts w:ascii="Times New Roman" w:hAnsi="Times New Roman" w:cs="Times New Roman"/>
              </w:rPr>
              <w:t>е</w:t>
            </w:r>
            <w:r w:rsidRPr="004658C4">
              <w:rPr>
                <w:rFonts w:ascii="Times New Roman" w:hAnsi="Times New Roman" w:cs="Times New Roman"/>
              </w:rPr>
              <w:t xml:space="preserve"> 201</w:t>
            </w:r>
            <w:r w:rsidRPr="004658C4">
              <w:rPr>
                <w:rFonts w:ascii="Times New Roman" w:hAnsi="Times New Roman" w:cs="Times New Roman"/>
                <w:lang w:val="en-US"/>
              </w:rPr>
              <w:t>5</w:t>
            </w:r>
            <w:r w:rsidRPr="004658C4">
              <w:rPr>
                <w:rFonts w:ascii="Times New Roman" w:hAnsi="Times New Roman" w:cs="Times New Roman"/>
              </w:rPr>
              <w:t xml:space="preserve"> года</w:t>
            </w:r>
          </w:p>
        </w:tc>
        <w:tc>
          <w:tcPr>
            <w:tcW w:w="3616" w:type="dxa"/>
            <w:gridSpan w:val="2"/>
            <w:vMerge/>
          </w:tcPr>
          <w:p w:rsidR="00123B35" w:rsidRPr="004658C4" w:rsidRDefault="00123B35" w:rsidP="001043AF">
            <w:pPr>
              <w:spacing w:after="0" w:line="240" w:lineRule="auto"/>
              <w:jc w:val="center"/>
              <w:rPr>
                <w:rFonts w:ascii="Times New Roman" w:hAnsi="Times New Roman" w:cs="Times New Roman"/>
              </w:rPr>
            </w:pPr>
          </w:p>
        </w:tc>
      </w:tr>
      <w:tr w:rsidR="00E221FB" w:rsidRPr="00D6592E" w:rsidTr="005E5DCA">
        <w:tc>
          <w:tcPr>
            <w:tcW w:w="851" w:type="dxa"/>
          </w:tcPr>
          <w:p w:rsidR="00E221FB" w:rsidRPr="00E221FB" w:rsidRDefault="00E221FB" w:rsidP="001043AF">
            <w:pPr>
              <w:spacing w:after="0" w:line="240" w:lineRule="auto"/>
              <w:jc w:val="center"/>
              <w:rPr>
                <w:rFonts w:ascii="Times New Roman" w:hAnsi="Times New Roman" w:cs="Times New Roman"/>
                <w:lang w:val="en-US"/>
              </w:rPr>
            </w:pPr>
            <w:r>
              <w:rPr>
                <w:rFonts w:ascii="Times New Roman" w:hAnsi="Times New Roman" w:cs="Times New Roman"/>
                <w:lang w:val="en-US"/>
              </w:rPr>
              <w:t>1.</w:t>
            </w:r>
            <w:r w:rsidRPr="00E221FB">
              <w:rPr>
                <w:rFonts w:ascii="Times New Roman" w:hAnsi="Times New Roman" w:cs="Times New Roman"/>
                <w:lang w:val="en-US"/>
              </w:rPr>
              <w:t>15</w:t>
            </w:r>
          </w:p>
        </w:tc>
        <w:tc>
          <w:tcPr>
            <w:tcW w:w="8080" w:type="dxa"/>
            <w:gridSpan w:val="2"/>
          </w:tcPr>
          <w:p w:rsidR="00E221FB" w:rsidRPr="00E221FB" w:rsidRDefault="00E221FB" w:rsidP="001043AF">
            <w:pPr>
              <w:spacing w:after="0"/>
              <w:rPr>
                <w:rFonts w:ascii="Times New Roman" w:hAnsi="Times New Roman" w:cs="Times New Roman"/>
              </w:rPr>
            </w:pPr>
            <w:r w:rsidRPr="00E221FB">
              <w:rPr>
                <w:rFonts w:ascii="Times New Roman" w:hAnsi="Times New Roman" w:cs="Times New Roman"/>
              </w:rPr>
              <w:t>Участие в окружном Фестивале молодёжных проектов «Через многообразие к единству»</w:t>
            </w:r>
          </w:p>
        </w:tc>
        <w:tc>
          <w:tcPr>
            <w:tcW w:w="2268" w:type="dxa"/>
          </w:tcPr>
          <w:p w:rsidR="00E221FB" w:rsidRPr="00E221FB" w:rsidRDefault="00E221FB" w:rsidP="001043AF">
            <w:pPr>
              <w:spacing w:after="0" w:line="240" w:lineRule="auto"/>
              <w:jc w:val="center"/>
              <w:rPr>
                <w:rFonts w:ascii="Times New Roman" w:hAnsi="Times New Roman" w:cs="Times New Roman"/>
              </w:rPr>
            </w:pPr>
            <w:r w:rsidRPr="00E221FB">
              <w:rPr>
                <w:rFonts w:ascii="Times New Roman" w:hAnsi="Times New Roman" w:cs="Times New Roman"/>
              </w:rPr>
              <w:t>I</w:t>
            </w:r>
            <w:r>
              <w:rPr>
                <w:rFonts w:ascii="Times New Roman" w:hAnsi="Times New Roman" w:cs="Times New Roman"/>
                <w:lang w:val="en-US"/>
              </w:rPr>
              <w:t>II</w:t>
            </w:r>
            <w:r w:rsidRPr="00E221FB">
              <w:rPr>
                <w:rFonts w:ascii="Times New Roman" w:hAnsi="Times New Roman" w:cs="Times New Roman"/>
              </w:rPr>
              <w:t xml:space="preserve"> квартал 2015 года</w:t>
            </w:r>
          </w:p>
        </w:tc>
        <w:tc>
          <w:tcPr>
            <w:tcW w:w="3616" w:type="dxa"/>
            <w:gridSpan w:val="2"/>
            <w:vMerge w:val="restart"/>
            <w:vAlign w:val="center"/>
          </w:tcPr>
          <w:p w:rsidR="00E221FB" w:rsidRPr="00D6592E" w:rsidRDefault="00E221FB" w:rsidP="001043AF">
            <w:pPr>
              <w:spacing w:after="0" w:line="240" w:lineRule="auto"/>
              <w:jc w:val="center"/>
              <w:rPr>
                <w:rFonts w:ascii="Times New Roman" w:hAnsi="Times New Roman" w:cs="Times New Roman"/>
                <w:color w:val="BFBFBF" w:themeColor="background1" w:themeShade="BF"/>
              </w:rPr>
            </w:pPr>
            <w:r w:rsidRPr="00E221FB">
              <w:rPr>
                <w:rFonts w:ascii="Times New Roman" w:hAnsi="Times New Roman" w:cs="Times New Roman"/>
              </w:rPr>
              <w:t>департамент образования и молодежной политики администрации города</w:t>
            </w:r>
          </w:p>
        </w:tc>
      </w:tr>
      <w:tr w:rsidR="00E221FB" w:rsidRPr="00D6592E" w:rsidTr="005E5DCA">
        <w:tc>
          <w:tcPr>
            <w:tcW w:w="851" w:type="dxa"/>
          </w:tcPr>
          <w:p w:rsidR="00E221FB" w:rsidRPr="00E221FB" w:rsidRDefault="00E221FB" w:rsidP="001043AF">
            <w:pPr>
              <w:spacing w:after="0" w:line="240" w:lineRule="auto"/>
              <w:jc w:val="center"/>
              <w:rPr>
                <w:rFonts w:ascii="Times New Roman" w:hAnsi="Times New Roman" w:cs="Times New Roman"/>
                <w:lang w:val="en-US"/>
              </w:rPr>
            </w:pPr>
            <w:r w:rsidRPr="00E221FB">
              <w:rPr>
                <w:rFonts w:ascii="Times New Roman" w:hAnsi="Times New Roman" w:cs="Times New Roman"/>
              </w:rPr>
              <w:t>1.</w:t>
            </w:r>
            <w:r>
              <w:rPr>
                <w:rFonts w:ascii="Times New Roman" w:hAnsi="Times New Roman" w:cs="Times New Roman"/>
                <w:lang w:val="en-US"/>
              </w:rPr>
              <w:t>16</w:t>
            </w:r>
          </w:p>
        </w:tc>
        <w:tc>
          <w:tcPr>
            <w:tcW w:w="8080" w:type="dxa"/>
            <w:gridSpan w:val="2"/>
          </w:tcPr>
          <w:p w:rsidR="00E221FB" w:rsidRPr="00E221FB" w:rsidRDefault="00E221FB" w:rsidP="001043AF">
            <w:pPr>
              <w:spacing w:after="0"/>
              <w:rPr>
                <w:rFonts w:ascii="Times New Roman" w:hAnsi="Times New Roman" w:cs="Times New Roman"/>
              </w:rPr>
            </w:pPr>
            <w:r w:rsidRPr="00E221FB">
              <w:rPr>
                <w:rFonts w:ascii="Times New Roman" w:hAnsi="Times New Roman" w:cs="Times New Roman"/>
              </w:rPr>
              <w:t>Участие в окружном культурно-просветительском проекте  «Родное слово»</w:t>
            </w:r>
          </w:p>
        </w:tc>
        <w:tc>
          <w:tcPr>
            <w:tcW w:w="2268" w:type="dxa"/>
            <w:vMerge w:val="restart"/>
          </w:tcPr>
          <w:p w:rsidR="00E221FB" w:rsidRPr="00E221FB" w:rsidRDefault="00E221FB" w:rsidP="001043AF">
            <w:pPr>
              <w:spacing w:after="0" w:line="240" w:lineRule="auto"/>
              <w:jc w:val="center"/>
              <w:rPr>
                <w:rFonts w:ascii="Times New Roman" w:hAnsi="Times New Roman" w:cs="Times New Roman"/>
              </w:rPr>
            </w:pPr>
            <w:r w:rsidRPr="00E221FB">
              <w:rPr>
                <w:rFonts w:ascii="Times New Roman" w:hAnsi="Times New Roman" w:cs="Times New Roman"/>
              </w:rPr>
              <w:t>IV квартал 2015 года</w:t>
            </w:r>
          </w:p>
        </w:tc>
        <w:tc>
          <w:tcPr>
            <w:tcW w:w="3616" w:type="dxa"/>
            <w:gridSpan w:val="2"/>
            <w:vMerge/>
          </w:tcPr>
          <w:p w:rsidR="00E221FB" w:rsidRPr="00D6592E" w:rsidRDefault="00E221FB" w:rsidP="001043AF">
            <w:pPr>
              <w:spacing w:after="0" w:line="240" w:lineRule="auto"/>
              <w:jc w:val="center"/>
              <w:rPr>
                <w:rFonts w:ascii="Times New Roman" w:hAnsi="Times New Roman" w:cs="Times New Roman"/>
                <w:color w:val="BFBFBF" w:themeColor="background1" w:themeShade="BF"/>
              </w:rPr>
            </w:pPr>
          </w:p>
        </w:tc>
      </w:tr>
      <w:tr w:rsidR="00E221FB" w:rsidRPr="00D6592E" w:rsidTr="005E5DCA">
        <w:tc>
          <w:tcPr>
            <w:tcW w:w="851" w:type="dxa"/>
          </w:tcPr>
          <w:p w:rsidR="00E221FB" w:rsidRPr="00E221FB" w:rsidRDefault="00E221FB" w:rsidP="001043AF">
            <w:pPr>
              <w:spacing w:after="0" w:line="240" w:lineRule="auto"/>
              <w:jc w:val="center"/>
              <w:rPr>
                <w:rFonts w:ascii="Times New Roman" w:hAnsi="Times New Roman" w:cs="Times New Roman"/>
                <w:lang w:val="en-US"/>
              </w:rPr>
            </w:pPr>
            <w:r w:rsidRPr="00E221FB">
              <w:rPr>
                <w:rFonts w:ascii="Times New Roman" w:hAnsi="Times New Roman" w:cs="Times New Roman"/>
              </w:rPr>
              <w:t>1.</w:t>
            </w:r>
            <w:r>
              <w:rPr>
                <w:rFonts w:ascii="Times New Roman" w:hAnsi="Times New Roman" w:cs="Times New Roman"/>
                <w:lang w:val="en-US"/>
              </w:rPr>
              <w:t>17</w:t>
            </w:r>
          </w:p>
        </w:tc>
        <w:tc>
          <w:tcPr>
            <w:tcW w:w="8080" w:type="dxa"/>
            <w:gridSpan w:val="2"/>
          </w:tcPr>
          <w:p w:rsidR="00E221FB" w:rsidRPr="00E221FB" w:rsidRDefault="00E221FB" w:rsidP="001043AF">
            <w:pPr>
              <w:spacing w:after="0"/>
              <w:rPr>
                <w:rFonts w:ascii="Times New Roman" w:hAnsi="Times New Roman" w:cs="Times New Roman"/>
              </w:rPr>
            </w:pPr>
            <w:r w:rsidRPr="00E221FB">
              <w:rPr>
                <w:rFonts w:ascii="Times New Roman" w:hAnsi="Times New Roman" w:cs="Times New Roman"/>
              </w:rPr>
              <w:t>Городской осенний лагерь актива «Жить в мире с собой и другими»</w:t>
            </w:r>
          </w:p>
        </w:tc>
        <w:tc>
          <w:tcPr>
            <w:tcW w:w="2268" w:type="dxa"/>
            <w:vMerge/>
          </w:tcPr>
          <w:p w:rsidR="00E221FB" w:rsidRPr="00E221FB" w:rsidRDefault="00E221FB" w:rsidP="001043AF">
            <w:pPr>
              <w:spacing w:after="0" w:line="240" w:lineRule="auto"/>
              <w:jc w:val="center"/>
              <w:rPr>
                <w:rFonts w:ascii="Times New Roman" w:hAnsi="Times New Roman" w:cs="Times New Roman"/>
              </w:rPr>
            </w:pPr>
          </w:p>
        </w:tc>
        <w:tc>
          <w:tcPr>
            <w:tcW w:w="3616" w:type="dxa"/>
            <w:gridSpan w:val="2"/>
            <w:vMerge/>
          </w:tcPr>
          <w:p w:rsidR="00E221FB" w:rsidRPr="00D6592E" w:rsidRDefault="00E221FB" w:rsidP="001043AF">
            <w:pPr>
              <w:spacing w:after="0" w:line="240" w:lineRule="auto"/>
              <w:jc w:val="center"/>
              <w:rPr>
                <w:rFonts w:ascii="Times New Roman" w:hAnsi="Times New Roman" w:cs="Times New Roman"/>
                <w:color w:val="BFBFBF" w:themeColor="background1" w:themeShade="BF"/>
              </w:rPr>
            </w:pPr>
          </w:p>
        </w:tc>
      </w:tr>
      <w:tr w:rsidR="00E221FB" w:rsidRPr="00D6592E" w:rsidTr="005E5DCA">
        <w:tc>
          <w:tcPr>
            <w:tcW w:w="851" w:type="dxa"/>
          </w:tcPr>
          <w:p w:rsidR="00E221FB" w:rsidRPr="00E221FB" w:rsidRDefault="00E221FB" w:rsidP="001043AF">
            <w:pPr>
              <w:spacing w:after="0" w:line="240" w:lineRule="auto"/>
              <w:jc w:val="center"/>
              <w:rPr>
                <w:rFonts w:ascii="Times New Roman" w:hAnsi="Times New Roman" w:cs="Times New Roman"/>
                <w:highlight w:val="yellow"/>
                <w:lang w:val="en-US"/>
              </w:rPr>
            </w:pPr>
            <w:r w:rsidRPr="00E221FB">
              <w:rPr>
                <w:rFonts w:ascii="Times New Roman" w:hAnsi="Times New Roman" w:cs="Times New Roman"/>
              </w:rPr>
              <w:t>1.</w:t>
            </w:r>
            <w:r>
              <w:rPr>
                <w:rFonts w:ascii="Times New Roman" w:hAnsi="Times New Roman" w:cs="Times New Roman"/>
                <w:lang w:val="en-US"/>
              </w:rPr>
              <w:t>18</w:t>
            </w:r>
          </w:p>
        </w:tc>
        <w:tc>
          <w:tcPr>
            <w:tcW w:w="8080" w:type="dxa"/>
            <w:gridSpan w:val="2"/>
          </w:tcPr>
          <w:p w:rsidR="00E221FB" w:rsidRPr="00E221FB" w:rsidRDefault="00E221FB" w:rsidP="001043AF">
            <w:pPr>
              <w:spacing w:after="0"/>
              <w:rPr>
                <w:rFonts w:ascii="Times New Roman" w:hAnsi="Times New Roman" w:cs="Times New Roman"/>
              </w:rPr>
            </w:pPr>
            <w:r w:rsidRPr="00E221FB">
              <w:rPr>
                <w:rFonts w:ascii="Times New Roman" w:hAnsi="Times New Roman" w:cs="Times New Roman"/>
              </w:rPr>
              <w:t>Городской конкурс дополнительных образовательных программ по изучению культурного наследия народов России и мира</w:t>
            </w:r>
          </w:p>
        </w:tc>
        <w:tc>
          <w:tcPr>
            <w:tcW w:w="2268" w:type="dxa"/>
            <w:vMerge/>
          </w:tcPr>
          <w:p w:rsidR="00E221FB" w:rsidRPr="00E221FB" w:rsidRDefault="00E221FB" w:rsidP="001043AF">
            <w:pPr>
              <w:spacing w:after="0" w:line="240" w:lineRule="auto"/>
              <w:jc w:val="center"/>
              <w:rPr>
                <w:rFonts w:ascii="Times New Roman" w:hAnsi="Times New Roman" w:cs="Times New Roman"/>
              </w:rPr>
            </w:pPr>
          </w:p>
        </w:tc>
        <w:tc>
          <w:tcPr>
            <w:tcW w:w="3616" w:type="dxa"/>
            <w:gridSpan w:val="2"/>
            <w:vMerge/>
          </w:tcPr>
          <w:p w:rsidR="00E221FB" w:rsidRPr="00D6592E" w:rsidRDefault="00E221FB" w:rsidP="001043AF">
            <w:pPr>
              <w:spacing w:after="0" w:line="240" w:lineRule="auto"/>
              <w:jc w:val="center"/>
              <w:rPr>
                <w:rFonts w:ascii="Times New Roman" w:hAnsi="Times New Roman" w:cs="Times New Roman"/>
                <w:color w:val="BFBFBF" w:themeColor="background1" w:themeShade="BF"/>
              </w:rPr>
            </w:pPr>
          </w:p>
        </w:tc>
      </w:tr>
      <w:tr w:rsidR="00D6592E" w:rsidRPr="00D6592E" w:rsidTr="005E5DCA">
        <w:tc>
          <w:tcPr>
            <w:tcW w:w="851" w:type="dxa"/>
            <w:tcBorders>
              <w:bottom w:val="single" w:sz="4" w:space="0" w:color="auto"/>
            </w:tcBorders>
          </w:tcPr>
          <w:p w:rsidR="005B5ABF" w:rsidRPr="007D749E" w:rsidRDefault="007D749E" w:rsidP="001043AF">
            <w:pPr>
              <w:spacing w:after="0" w:line="240" w:lineRule="auto"/>
              <w:jc w:val="center"/>
              <w:rPr>
                <w:rFonts w:ascii="Times New Roman" w:hAnsi="Times New Roman" w:cs="Times New Roman"/>
              </w:rPr>
            </w:pPr>
            <w:r>
              <w:rPr>
                <w:rFonts w:ascii="Times New Roman" w:hAnsi="Times New Roman" w:cs="Times New Roman"/>
              </w:rPr>
              <w:t>2</w:t>
            </w:r>
          </w:p>
        </w:tc>
        <w:tc>
          <w:tcPr>
            <w:tcW w:w="13964" w:type="dxa"/>
            <w:gridSpan w:val="5"/>
            <w:tcBorders>
              <w:bottom w:val="single" w:sz="4" w:space="0" w:color="auto"/>
            </w:tcBorders>
          </w:tcPr>
          <w:p w:rsidR="005B5ABF" w:rsidRPr="007D749E" w:rsidRDefault="007D749E" w:rsidP="001043AF">
            <w:pPr>
              <w:spacing w:after="0" w:line="240" w:lineRule="auto"/>
              <w:jc w:val="both"/>
              <w:rPr>
                <w:rFonts w:ascii="Times New Roman" w:hAnsi="Times New Roman" w:cs="Times New Roman"/>
              </w:rPr>
            </w:pPr>
            <w:r w:rsidRPr="007D749E">
              <w:rPr>
                <w:rFonts w:ascii="Times New Roman" w:hAnsi="Times New Roman" w:cs="Times New Roman"/>
              </w:rPr>
              <w:t>«Главное сейчас – дать гражданам возможность раскрыть себя. Свобода для развития в экономике, социальной сфере, в гражданских инициативах»</w:t>
            </w:r>
          </w:p>
        </w:tc>
      </w:tr>
      <w:tr w:rsidR="007D749E" w:rsidRPr="00D6592E" w:rsidTr="005E5DCA">
        <w:tc>
          <w:tcPr>
            <w:tcW w:w="851" w:type="dxa"/>
          </w:tcPr>
          <w:p w:rsidR="007D749E" w:rsidRPr="007D749E" w:rsidRDefault="007D749E" w:rsidP="001043AF">
            <w:pPr>
              <w:spacing w:after="0" w:line="240" w:lineRule="auto"/>
              <w:jc w:val="center"/>
              <w:rPr>
                <w:rFonts w:ascii="Times New Roman" w:hAnsi="Times New Roman" w:cs="Times New Roman"/>
              </w:rPr>
            </w:pPr>
            <w:r w:rsidRPr="007D749E">
              <w:rPr>
                <w:rFonts w:ascii="Times New Roman" w:hAnsi="Times New Roman" w:cs="Times New Roman"/>
              </w:rPr>
              <w:t>2.1</w:t>
            </w:r>
          </w:p>
        </w:tc>
        <w:tc>
          <w:tcPr>
            <w:tcW w:w="8080" w:type="dxa"/>
            <w:gridSpan w:val="2"/>
          </w:tcPr>
          <w:p w:rsidR="007D749E" w:rsidRPr="007D749E" w:rsidRDefault="007D749E" w:rsidP="001043AF">
            <w:pPr>
              <w:spacing w:after="0"/>
              <w:rPr>
                <w:rFonts w:ascii="Times New Roman" w:hAnsi="Times New Roman" w:cs="Times New Roman"/>
              </w:rPr>
            </w:pPr>
            <w:r w:rsidRPr="007D749E">
              <w:rPr>
                <w:rFonts w:ascii="Times New Roman" w:hAnsi="Times New Roman" w:cs="Times New Roman"/>
              </w:rPr>
              <w:t>Городской фестиваль-конкурс «Песня</w:t>
            </w:r>
            <w:r w:rsidR="00282F0C">
              <w:rPr>
                <w:rFonts w:ascii="Times New Roman" w:hAnsi="Times New Roman" w:cs="Times New Roman"/>
              </w:rPr>
              <w:t>,</w:t>
            </w:r>
            <w:r w:rsidRPr="007D749E">
              <w:rPr>
                <w:rFonts w:ascii="Times New Roman" w:hAnsi="Times New Roman" w:cs="Times New Roman"/>
              </w:rPr>
              <w:t xml:space="preserve"> опаленная войной» </w:t>
            </w:r>
          </w:p>
        </w:tc>
        <w:tc>
          <w:tcPr>
            <w:tcW w:w="2268" w:type="dxa"/>
            <w:vMerge w:val="restart"/>
          </w:tcPr>
          <w:p w:rsidR="007D749E" w:rsidRPr="007D749E" w:rsidRDefault="007D749E" w:rsidP="001043AF">
            <w:pPr>
              <w:spacing w:after="0" w:line="240" w:lineRule="auto"/>
              <w:jc w:val="center"/>
              <w:rPr>
                <w:rFonts w:ascii="Times New Roman" w:hAnsi="Times New Roman" w:cs="Times New Roman"/>
              </w:rPr>
            </w:pPr>
            <w:r w:rsidRPr="007D749E">
              <w:rPr>
                <w:rFonts w:ascii="Times New Roman" w:hAnsi="Times New Roman" w:cs="Times New Roman"/>
              </w:rPr>
              <w:t>I квартал 2015 года</w:t>
            </w:r>
          </w:p>
        </w:tc>
        <w:tc>
          <w:tcPr>
            <w:tcW w:w="3616" w:type="dxa"/>
            <w:gridSpan w:val="2"/>
            <w:vMerge w:val="restart"/>
            <w:vAlign w:val="center"/>
          </w:tcPr>
          <w:p w:rsidR="00DF61F1" w:rsidRDefault="007D749E" w:rsidP="001043AF">
            <w:pPr>
              <w:spacing w:after="0" w:line="240" w:lineRule="auto"/>
              <w:jc w:val="center"/>
            </w:pPr>
            <w:r w:rsidRPr="007D749E">
              <w:rPr>
                <w:rFonts w:ascii="Times New Roman" w:hAnsi="Times New Roman" w:cs="Times New Roman"/>
              </w:rPr>
              <w:t>комитет культуры</w:t>
            </w:r>
          </w:p>
          <w:p w:rsidR="007D749E" w:rsidRPr="007D749E" w:rsidRDefault="00DF61F1" w:rsidP="001043AF">
            <w:pPr>
              <w:spacing w:after="0" w:line="240" w:lineRule="auto"/>
              <w:jc w:val="center"/>
              <w:rPr>
                <w:rFonts w:ascii="Times New Roman" w:hAnsi="Times New Roman" w:cs="Times New Roman"/>
              </w:rPr>
            </w:pPr>
            <w:r w:rsidRPr="00DF61F1">
              <w:rPr>
                <w:rFonts w:ascii="Times New Roman" w:hAnsi="Times New Roman" w:cs="Times New Roman"/>
              </w:rPr>
              <w:t>администрация города</w:t>
            </w:r>
          </w:p>
        </w:tc>
      </w:tr>
      <w:tr w:rsidR="007D749E" w:rsidRPr="00D6592E" w:rsidTr="005E5DCA">
        <w:tc>
          <w:tcPr>
            <w:tcW w:w="851" w:type="dxa"/>
          </w:tcPr>
          <w:p w:rsidR="007D749E" w:rsidRPr="007D749E" w:rsidRDefault="007D749E" w:rsidP="001043AF">
            <w:pPr>
              <w:spacing w:after="0" w:line="240" w:lineRule="auto"/>
              <w:jc w:val="center"/>
              <w:rPr>
                <w:rFonts w:ascii="Times New Roman" w:hAnsi="Times New Roman" w:cs="Times New Roman"/>
              </w:rPr>
            </w:pPr>
            <w:r w:rsidRPr="007D749E">
              <w:rPr>
                <w:rFonts w:ascii="Times New Roman" w:hAnsi="Times New Roman" w:cs="Times New Roman"/>
              </w:rPr>
              <w:t>2.2</w:t>
            </w:r>
          </w:p>
        </w:tc>
        <w:tc>
          <w:tcPr>
            <w:tcW w:w="8080" w:type="dxa"/>
            <w:gridSpan w:val="2"/>
          </w:tcPr>
          <w:p w:rsidR="00282F0C" w:rsidRDefault="007D749E" w:rsidP="001043AF">
            <w:pPr>
              <w:spacing w:after="0"/>
              <w:rPr>
                <w:rFonts w:ascii="Times New Roman" w:hAnsi="Times New Roman" w:cs="Times New Roman"/>
              </w:rPr>
            </w:pPr>
            <w:r w:rsidRPr="007D749E">
              <w:rPr>
                <w:rFonts w:ascii="Times New Roman" w:hAnsi="Times New Roman" w:cs="Times New Roman"/>
              </w:rPr>
              <w:t>Фестиваль бардовской песни «Вспомните, ребята!», в рамках праз</w:t>
            </w:r>
            <w:r>
              <w:rPr>
                <w:rFonts w:ascii="Times New Roman" w:hAnsi="Times New Roman" w:cs="Times New Roman"/>
              </w:rPr>
              <w:t xml:space="preserve">днования </w:t>
            </w:r>
          </w:p>
          <w:p w:rsidR="007D749E" w:rsidRPr="007D749E" w:rsidRDefault="007D749E" w:rsidP="001043AF">
            <w:pPr>
              <w:spacing w:after="0"/>
              <w:rPr>
                <w:rFonts w:ascii="Times New Roman" w:hAnsi="Times New Roman" w:cs="Times New Roman"/>
              </w:rPr>
            </w:pPr>
            <w:r>
              <w:rPr>
                <w:rFonts w:ascii="Times New Roman" w:hAnsi="Times New Roman" w:cs="Times New Roman"/>
              </w:rPr>
              <w:t xml:space="preserve">70-летия Победы в ВОВ </w:t>
            </w:r>
          </w:p>
        </w:tc>
        <w:tc>
          <w:tcPr>
            <w:tcW w:w="2268" w:type="dxa"/>
            <w:vMerge/>
          </w:tcPr>
          <w:p w:rsidR="007D749E" w:rsidRPr="007D749E" w:rsidRDefault="007D749E" w:rsidP="001043AF">
            <w:pPr>
              <w:spacing w:after="0" w:line="240" w:lineRule="auto"/>
              <w:jc w:val="center"/>
              <w:rPr>
                <w:rFonts w:ascii="Times New Roman" w:hAnsi="Times New Roman" w:cs="Times New Roman"/>
              </w:rPr>
            </w:pPr>
          </w:p>
        </w:tc>
        <w:tc>
          <w:tcPr>
            <w:tcW w:w="3616" w:type="dxa"/>
            <w:gridSpan w:val="2"/>
            <w:vMerge/>
          </w:tcPr>
          <w:p w:rsidR="007D749E" w:rsidRPr="007D749E" w:rsidRDefault="007D749E" w:rsidP="001043AF">
            <w:pPr>
              <w:spacing w:after="0" w:line="240" w:lineRule="auto"/>
              <w:jc w:val="center"/>
              <w:rPr>
                <w:rFonts w:ascii="Times New Roman" w:hAnsi="Times New Roman" w:cs="Times New Roman"/>
              </w:rPr>
            </w:pPr>
          </w:p>
        </w:tc>
      </w:tr>
      <w:tr w:rsidR="002A6074" w:rsidRPr="00D6592E" w:rsidTr="005E5DCA">
        <w:tc>
          <w:tcPr>
            <w:tcW w:w="851" w:type="dxa"/>
          </w:tcPr>
          <w:p w:rsidR="002A6074" w:rsidRPr="002A6074" w:rsidRDefault="002A6074" w:rsidP="001043AF">
            <w:pPr>
              <w:spacing w:after="0" w:line="240" w:lineRule="auto"/>
              <w:jc w:val="center"/>
              <w:rPr>
                <w:rFonts w:ascii="Times New Roman" w:hAnsi="Times New Roman" w:cs="Times New Roman"/>
              </w:rPr>
            </w:pPr>
            <w:r w:rsidRPr="002A6074">
              <w:rPr>
                <w:rFonts w:ascii="Times New Roman" w:hAnsi="Times New Roman" w:cs="Times New Roman"/>
              </w:rPr>
              <w:t>2.3</w:t>
            </w:r>
          </w:p>
        </w:tc>
        <w:tc>
          <w:tcPr>
            <w:tcW w:w="8080" w:type="dxa"/>
            <w:gridSpan w:val="2"/>
          </w:tcPr>
          <w:p w:rsidR="002A6074" w:rsidRPr="002A6074" w:rsidRDefault="002A6074" w:rsidP="001043AF">
            <w:pPr>
              <w:spacing w:after="0"/>
              <w:rPr>
                <w:rFonts w:ascii="Times New Roman" w:hAnsi="Times New Roman" w:cs="Times New Roman"/>
              </w:rPr>
            </w:pPr>
            <w:r w:rsidRPr="002A6074">
              <w:rPr>
                <w:rFonts w:ascii="Times New Roman" w:hAnsi="Times New Roman" w:cs="Times New Roman"/>
              </w:rPr>
              <w:t>Муниципальный  этап окружного конкурса «Ученик года»</w:t>
            </w:r>
          </w:p>
        </w:tc>
        <w:tc>
          <w:tcPr>
            <w:tcW w:w="2268" w:type="dxa"/>
            <w:vMerge w:val="restart"/>
          </w:tcPr>
          <w:p w:rsidR="002A6074" w:rsidRPr="002A6074" w:rsidRDefault="002A6074" w:rsidP="001043AF">
            <w:pPr>
              <w:spacing w:after="0" w:line="240" w:lineRule="auto"/>
              <w:jc w:val="center"/>
              <w:rPr>
                <w:rFonts w:ascii="Times New Roman" w:hAnsi="Times New Roman" w:cs="Times New Roman"/>
              </w:rPr>
            </w:pPr>
            <w:r w:rsidRPr="007D749E">
              <w:rPr>
                <w:rFonts w:ascii="Times New Roman" w:hAnsi="Times New Roman" w:cs="Times New Roman"/>
                <w:lang w:val="en-US"/>
              </w:rPr>
              <w:t xml:space="preserve">I </w:t>
            </w:r>
            <w:r w:rsidRPr="007D749E">
              <w:rPr>
                <w:rFonts w:ascii="Times New Roman" w:hAnsi="Times New Roman" w:cs="Times New Roman"/>
              </w:rPr>
              <w:t>квартал 201</w:t>
            </w:r>
            <w:r w:rsidR="00C82E4C">
              <w:rPr>
                <w:rFonts w:ascii="Times New Roman" w:hAnsi="Times New Roman" w:cs="Times New Roman"/>
              </w:rPr>
              <w:t>5</w:t>
            </w:r>
            <w:r w:rsidRPr="007D749E">
              <w:rPr>
                <w:rFonts w:ascii="Times New Roman" w:hAnsi="Times New Roman" w:cs="Times New Roman"/>
              </w:rPr>
              <w:t xml:space="preserve"> года</w:t>
            </w:r>
          </w:p>
          <w:p w:rsidR="002A6074" w:rsidRPr="002A6074" w:rsidRDefault="002A6074" w:rsidP="001043AF">
            <w:pPr>
              <w:spacing w:after="0" w:line="240" w:lineRule="auto"/>
              <w:jc w:val="center"/>
              <w:rPr>
                <w:rFonts w:ascii="Times New Roman" w:hAnsi="Times New Roman" w:cs="Times New Roman"/>
              </w:rPr>
            </w:pPr>
          </w:p>
        </w:tc>
        <w:tc>
          <w:tcPr>
            <w:tcW w:w="3616" w:type="dxa"/>
            <w:gridSpan w:val="2"/>
            <w:vMerge w:val="restart"/>
            <w:vAlign w:val="center"/>
          </w:tcPr>
          <w:p w:rsidR="002A6074" w:rsidRPr="007D749E" w:rsidRDefault="002A6074" w:rsidP="001043AF">
            <w:pPr>
              <w:spacing w:after="0" w:line="240" w:lineRule="auto"/>
              <w:jc w:val="center"/>
              <w:rPr>
                <w:rFonts w:ascii="Times New Roman" w:hAnsi="Times New Roman" w:cs="Times New Roman"/>
              </w:rPr>
            </w:pPr>
            <w:r w:rsidRPr="007D749E">
              <w:rPr>
                <w:rFonts w:ascii="Times New Roman" w:hAnsi="Times New Roman" w:cs="Times New Roman"/>
              </w:rPr>
              <w:t>департамент образования и молодежной политики администрации города</w:t>
            </w:r>
          </w:p>
        </w:tc>
      </w:tr>
      <w:tr w:rsidR="002A6074" w:rsidRPr="00D6592E" w:rsidTr="005E5DCA">
        <w:tc>
          <w:tcPr>
            <w:tcW w:w="851" w:type="dxa"/>
          </w:tcPr>
          <w:p w:rsidR="002A6074" w:rsidRPr="002A6074" w:rsidRDefault="002A6074" w:rsidP="001043AF">
            <w:pPr>
              <w:spacing w:after="0" w:line="240" w:lineRule="auto"/>
              <w:jc w:val="center"/>
              <w:rPr>
                <w:rFonts w:ascii="Times New Roman" w:hAnsi="Times New Roman" w:cs="Times New Roman"/>
              </w:rPr>
            </w:pPr>
            <w:r w:rsidRPr="002A6074">
              <w:rPr>
                <w:rFonts w:ascii="Times New Roman" w:hAnsi="Times New Roman" w:cs="Times New Roman"/>
              </w:rPr>
              <w:t>2.4</w:t>
            </w:r>
          </w:p>
        </w:tc>
        <w:tc>
          <w:tcPr>
            <w:tcW w:w="8080" w:type="dxa"/>
            <w:gridSpan w:val="2"/>
          </w:tcPr>
          <w:p w:rsidR="00282F0C" w:rsidRDefault="002A6074" w:rsidP="00282F0C">
            <w:pPr>
              <w:spacing w:after="0"/>
              <w:rPr>
                <w:rFonts w:ascii="Times New Roman" w:hAnsi="Times New Roman" w:cs="Times New Roman"/>
              </w:rPr>
            </w:pPr>
            <w:r w:rsidRPr="002A6074">
              <w:rPr>
                <w:rFonts w:ascii="Times New Roman" w:hAnsi="Times New Roman" w:cs="Times New Roman"/>
              </w:rPr>
              <w:t xml:space="preserve">Муниципальный  этап Всероссийской акции социальнозначимых проектов </w:t>
            </w:r>
          </w:p>
          <w:p w:rsidR="002A6074" w:rsidRPr="002A6074" w:rsidRDefault="002A6074" w:rsidP="00282F0C">
            <w:pPr>
              <w:spacing w:after="0"/>
              <w:rPr>
                <w:rFonts w:ascii="Times New Roman" w:hAnsi="Times New Roman" w:cs="Times New Roman"/>
              </w:rPr>
            </w:pPr>
            <w:r w:rsidRPr="002A6074">
              <w:rPr>
                <w:rFonts w:ascii="Times New Roman" w:hAnsi="Times New Roman" w:cs="Times New Roman"/>
              </w:rPr>
              <w:t xml:space="preserve">«Я – гражданин России» </w:t>
            </w:r>
          </w:p>
        </w:tc>
        <w:tc>
          <w:tcPr>
            <w:tcW w:w="2268" w:type="dxa"/>
            <w:vMerge/>
          </w:tcPr>
          <w:p w:rsidR="002A6074" w:rsidRPr="002A6074" w:rsidRDefault="002A6074" w:rsidP="001043AF">
            <w:pPr>
              <w:spacing w:after="0" w:line="240" w:lineRule="auto"/>
              <w:jc w:val="center"/>
              <w:rPr>
                <w:rFonts w:ascii="Times New Roman" w:hAnsi="Times New Roman" w:cs="Times New Roman"/>
              </w:rPr>
            </w:pPr>
          </w:p>
        </w:tc>
        <w:tc>
          <w:tcPr>
            <w:tcW w:w="3616" w:type="dxa"/>
            <w:gridSpan w:val="2"/>
            <w:vMerge/>
          </w:tcPr>
          <w:p w:rsidR="002A6074" w:rsidRPr="007D749E" w:rsidRDefault="002A6074" w:rsidP="001043AF">
            <w:pPr>
              <w:spacing w:after="0" w:line="240" w:lineRule="auto"/>
              <w:jc w:val="center"/>
              <w:rPr>
                <w:rFonts w:ascii="Times New Roman" w:hAnsi="Times New Roman" w:cs="Times New Roman"/>
              </w:rPr>
            </w:pPr>
          </w:p>
        </w:tc>
      </w:tr>
      <w:tr w:rsidR="002A6074" w:rsidRPr="00D6592E" w:rsidTr="005E5DCA">
        <w:tc>
          <w:tcPr>
            <w:tcW w:w="851" w:type="dxa"/>
          </w:tcPr>
          <w:p w:rsidR="002A6074" w:rsidRPr="007D749E" w:rsidRDefault="002A6074" w:rsidP="001043AF">
            <w:pPr>
              <w:spacing w:after="0" w:line="240" w:lineRule="auto"/>
              <w:jc w:val="center"/>
              <w:rPr>
                <w:rFonts w:ascii="Times New Roman" w:hAnsi="Times New Roman" w:cs="Times New Roman"/>
              </w:rPr>
            </w:pPr>
            <w:r>
              <w:rPr>
                <w:rFonts w:ascii="Times New Roman" w:hAnsi="Times New Roman" w:cs="Times New Roman"/>
              </w:rPr>
              <w:t>2.</w:t>
            </w:r>
            <w:r w:rsidRPr="007D749E">
              <w:rPr>
                <w:rFonts w:ascii="Times New Roman" w:hAnsi="Times New Roman" w:cs="Times New Roman"/>
              </w:rPr>
              <w:t>5</w:t>
            </w:r>
          </w:p>
        </w:tc>
        <w:tc>
          <w:tcPr>
            <w:tcW w:w="8080" w:type="dxa"/>
            <w:gridSpan w:val="2"/>
          </w:tcPr>
          <w:p w:rsidR="002A6074" w:rsidRPr="007D749E" w:rsidRDefault="002A6074" w:rsidP="001043AF">
            <w:pPr>
              <w:spacing w:after="0" w:line="240" w:lineRule="auto"/>
              <w:jc w:val="both"/>
              <w:rPr>
                <w:rFonts w:ascii="Times New Roman" w:hAnsi="Times New Roman" w:cs="Times New Roman"/>
              </w:rPr>
            </w:pPr>
            <w:r w:rsidRPr="002A6074">
              <w:rPr>
                <w:rFonts w:ascii="Times New Roman" w:hAnsi="Times New Roman" w:cs="Times New Roman"/>
              </w:rPr>
              <w:t>Городская школа актива лидеров детских общественных организаций</w:t>
            </w:r>
          </w:p>
        </w:tc>
        <w:tc>
          <w:tcPr>
            <w:tcW w:w="2268" w:type="dxa"/>
            <w:vMerge/>
          </w:tcPr>
          <w:p w:rsidR="002A6074" w:rsidRPr="007D749E" w:rsidRDefault="002A6074" w:rsidP="001043AF">
            <w:pPr>
              <w:spacing w:after="0" w:line="240" w:lineRule="auto"/>
              <w:jc w:val="center"/>
              <w:rPr>
                <w:rFonts w:ascii="Times New Roman" w:hAnsi="Times New Roman" w:cs="Times New Roman"/>
              </w:rPr>
            </w:pPr>
          </w:p>
        </w:tc>
        <w:tc>
          <w:tcPr>
            <w:tcW w:w="3616" w:type="dxa"/>
            <w:gridSpan w:val="2"/>
            <w:vMerge/>
          </w:tcPr>
          <w:p w:rsidR="002A6074" w:rsidRPr="007D749E" w:rsidRDefault="002A6074" w:rsidP="001043AF">
            <w:pPr>
              <w:spacing w:after="0" w:line="240" w:lineRule="auto"/>
              <w:jc w:val="center"/>
              <w:rPr>
                <w:rFonts w:ascii="Times New Roman" w:hAnsi="Times New Roman" w:cs="Times New Roman"/>
              </w:rPr>
            </w:pPr>
          </w:p>
        </w:tc>
      </w:tr>
      <w:tr w:rsidR="002A6074" w:rsidRPr="00D6592E" w:rsidTr="005E5DCA">
        <w:tc>
          <w:tcPr>
            <w:tcW w:w="851" w:type="dxa"/>
          </w:tcPr>
          <w:p w:rsidR="002A6074" w:rsidRPr="007D749E" w:rsidRDefault="002A6074" w:rsidP="001043AF">
            <w:pPr>
              <w:spacing w:after="0" w:line="240" w:lineRule="auto"/>
              <w:jc w:val="center"/>
              <w:rPr>
                <w:rFonts w:ascii="Times New Roman" w:hAnsi="Times New Roman" w:cs="Times New Roman"/>
              </w:rPr>
            </w:pPr>
            <w:r>
              <w:rPr>
                <w:rFonts w:ascii="Times New Roman" w:hAnsi="Times New Roman" w:cs="Times New Roman"/>
              </w:rPr>
              <w:t>2.</w:t>
            </w:r>
            <w:r w:rsidRPr="007D749E">
              <w:rPr>
                <w:rFonts w:ascii="Times New Roman" w:hAnsi="Times New Roman" w:cs="Times New Roman"/>
              </w:rPr>
              <w:t>6</w:t>
            </w:r>
          </w:p>
        </w:tc>
        <w:tc>
          <w:tcPr>
            <w:tcW w:w="8080" w:type="dxa"/>
            <w:gridSpan w:val="2"/>
          </w:tcPr>
          <w:p w:rsidR="002A6074" w:rsidRPr="007D749E" w:rsidRDefault="002A6074" w:rsidP="001043AF">
            <w:pPr>
              <w:spacing w:after="0" w:line="240" w:lineRule="auto"/>
              <w:jc w:val="both"/>
              <w:rPr>
                <w:rFonts w:ascii="Times New Roman" w:hAnsi="Times New Roman" w:cs="Times New Roman"/>
              </w:rPr>
            </w:pPr>
            <w:r w:rsidRPr="002A6074">
              <w:rPr>
                <w:rFonts w:ascii="Times New Roman" w:hAnsi="Times New Roman" w:cs="Times New Roman"/>
              </w:rPr>
              <w:t>Формирование списка общественных наблюдателей в период проведения государственной итоговой аттестации</w:t>
            </w:r>
          </w:p>
        </w:tc>
        <w:tc>
          <w:tcPr>
            <w:tcW w:w="2268" w:type="dxa"/>
          </w:tcPr>
          <w:p w:rsidR="002A6074" w:rsidRPr="007D749E" w:rsidRDefault="002A6074" w:rsidP="001043AF">
            <w:pPr>
              <w:spacing w:after="0" w:line="240" w:lineRule="auto"/>
              <w:jc w:val="center"/>
              <w:rPr>
                <w:rFonts w:ascii="Times New Roman" w:hAnsi="Times New Roman" w:cs="Times New Roman"/>
              </w:rPr>
            </w:pPr>
            <w:r>
              <w:rPr>
                <w:rFonts w:ascii="Times New Roman" w:hAnsi="Times New Roman" w:cs="Times New Roman"/>
                <w:lang w:val="en-US"/>
              </w:rPr>
              <w:t>I</w:t>
            </w:r>
            <w:r w:rsidRPr="007D749E">
              <w:rPr>
                <w:rFonts w:ascii="Times New Roman" w:hAnsi="Times New Roman" w:cs="Times New Roman"/>
                <w:lang w:val="en-US"/>
              </w:rPr>
              <w:t xml:space="preserve">I </w:t>
            </w:r>
            <w:r w:rsidRPr="007D749E">
              <w:rPr>
                <w:rFonts w:ascii="Times New Roman" w:hAnsi="Times New Roman" w:cs="Times New Roman"/>
              </w:rPr>
              <w:t>квартал 201</w:t>
            </w:r>
            <w:r w:rsidR="00C82E4C">
              <w:rPr>
                <w:rFonts w:ascii="Times New Roman" w:hAnsi="Times New Roman" w:cs="Times New Roman"/>
              </w:rPr>
              <w:t>5</w:t>
            </w:r>
            <w:r w:rsidRPr="007D749E">
              <w:rPr>
                <w:rFonts w:ascii="Times New Roman" w:hAnsi="Times New Roman" w:cs="Times New Roman"/>
              </w:rPr>
              <w:t xml:space="preserve"> года</w:t>
            </w:r>
          </w:p>
        </w:tc>
        <w:tc>
          <w:tcPr>
            <w:tcW w:w="3616" w:type="dxa"/>
            <w:gridSpan w:val="2"/>
            <w:vMerge/>
          </w:tcPr>
          <w:p w:rsidR="002A6074" w:rsidRPr="007D749E" w:rsidRDefault="002A6074" w:rsidP="001043AF">
            <w:pPr>
              <w:spacing w:after="0" w:line="240" w:lineRule="auto"/>
              <w:jc w:val="center"/>
              <w:rPr>
                <w:rFonts w:ascii="Times New Roman" w:hAnsi="Times New Roman" w:cs="Times New Roman"/>
              </w:rPr>
            </w:pPr>
          </w:p>
        </w:tc>
      </w:tr>
      <w:tr w:rsidR="002A6074" w:rsidRPr="00D6592E" w:rsidTr="005E5DCA">
        <w:tc>
          <w:tcPr>
            <w:tcW w:w="851" w:type="dxa"/>
          </w:tcPr>
          <w:p w:rsidR="002A6074" w:rsidRPr="007D749E" w:rsidRDefault="002A6074" w:rsidP="001043AF">
            <w:pPr>
              <w:spacing w:after="0" w:line="240" w:lineRule="auto"/>
              <w:jc w:val="center"/>
              <w:rPr>
                <w:rFonts w:ascii="Times New Roman" w:hAnsi="Times New Roman" w:cs="Times New Roman"/>
                <w:highlight w:val="yellow"/>
              </w:rPr>
            </w:pPr>
            <w:r>
              <w:rPr>
                <w:rFonts w:ascii="Times New Roman" w:hAnsi="Times New Roman" w:cs="Times New Roman"/>
              </w:rPr>
              <w:t>2.</w:t>
            </w:r>
            <w:r w:rsidRPr="007D749E">
              <w:rPr>
                <w:rFonts w:ascii="Times New Roman" w:hAnsi="Times New Roman" w:cs="Times New Roman"/>
              </w:rPr>
              <w:t>7</w:t>
            </w:r>
          </w:p>
        </w:tc>
        <w:tc>
          <w:tcPr>
            <w:tcW w:w="8080" w:type="dxa"/>
            <w:gridSpan w:val="2"/>
          </w:tcPr>
          <w:p w:rsidR="002A6074" w:rsidRPr="007D749E" w:rsidRDefault="002A6074" w:rsidP="001043AF">
            <w:pPr>
              <w:spacing w:after="0" w:line="240" w:lineRule="auto"/>
              <w:jc w:val="both"/>
              <w:rPr>
                <w:rFonts w:ascii="Times New Roman" w:hAnsi="Times New Roman" w:cs="Times New Roman"/>
              </w:rPr>
            </w:pPr>
            <w:r w:rsidRPr="002A6074">
              <w:rPr>
                <w:rFonts w:ascii="Times New Roman" w:hAnsi="Times New Roman" w:cs="Times New Roman"/>
              </w:rPr>
              <w:t>Конференция лидеров детского общественного объединения «Республика мальчишек и девчонок» «Наша позиция»</w:t>
            </w:r>
          </w:p>
        </w:tc>
        <w:tc>
          <w:tcPr>
            <w:tcW w:w="2268" w:type="dxa"/>
          </w:tcPr>
          <w:p w:rsidR="002A6074" w:rsidRPr="007D749E" w:rsidRDefault="002A6074" w:rsidP="001043AF">
            <w:pPr>
              <w:spacing w:after="0" w:line="240" w:lineRule="auto"/>
              <w:jc w:val="center"/>
              <w:rPr>
                <w:rFonts w:ascii="Times New Roman" w:hAnsi="Times New Roman" w:cs="Times New Roman"/>
              </w:rPr>
            </w:pPr>
            <w:r w:rsidRPr="007D749E">
              <w:rPr>
                <w:rFonts w:ascii="Times New Roman" w:hAnsi="Times New Roman" w:cs="Times New Roman"/>
                <w:lang w:val="en-US"/>
              </w:rPr>
              <w:t xml:space="preserve">III </w:t>
            </w:r>
            <w:r w:rsidRPr="007D749E">
              <w:rPr>
                <w:rFonts w:ascii="Times New Roman" w:hAnsi="Times New Roman" w:cs="Times New Roman"/>
              </w:rPr>
              <w:t>квартал 201</w:t>
            </w:r>
            <w:r w:rsidR="00C82E4C">
              <w:rPr>
                <w:rFonts w:ascii="Times New Roman" w:hAnsi="Times New Roman" w:cs="Times New Roman"/>
              </w:rPr>
              <w:t>5</w:t>
            </w:r>
            <w:r w:rsidRPr="007D749E">
              <w:rPr>
                <w:rFonts w:ascii="Times New Roman" w:hAnsi="Times New Roman" w:cs="Times New Roman"/>
              </w:rPr>
              <w:t xml:space="preserve"> года</w:t>
            </w:r>
          </w:p>
        </w:tc>
        <w:tc>
          <w:tcPr>
            <w:tcW w:w="3616" w:type="dxa"/>
            <w:gridSpan w:val="2"/>
            <w:vMerge/>
          </w:tcPr>
          <w:p w:rsidR="002A6074" w:rsidRPr="007D749E" w:rsidRDefault="002A6074" w:rsidP="001043AF">
            <w:pPr>
              <w:spacing w:after="0" w:line="240" w:lineRule="auto"/>
              <w:jc w:val="center"/>
              <w:rPr>
                <w:rFonts w:ascii="Times New Roman" w:hAnsi="Times New Roman" w:cs="Times New Roman"/>
              </w:rPr>
            </w:pPr>
          </w:p>
        </w:tc>
      </w:tr>
      <w:tr w:rsidR="002A6074" w:rsidRPr="00D6592E" w:rsidTr="005E5DCA">
        <w:tc>
          <w:tcPr>
            <w:tcW w:w="851" w:type="dxa"/>
          </w:tcPr>
          <w:p w:rsidR="002A6074" w:rsidRDefault="002A6074" w:rsidP="001043AF">
            <w:pPr>
              <w:spacing w:after="0" w:line="240" w:lineRule="auto"/>
              <w:jc w:val="center"/>
              <w:rPr>
                <w:rFonts w:ascii="Times New Roman" w:hAnsi="Times New Roman" w:cs="Times New Roman"/>
              </w:rPr>
            </w:pPr>
            <w:r>
              <w:rPr>
                <w:rFonts w:ascii="Times New Roman" w:hAnsi="Times New Roman" w:cs="Times New Roman"/>
              </w:rPr>
              <w:t>2.8</w:t>
            </w:r>
          </w:p>
        </w:tc>
        <w:tc>
          <w:tcPr>
            <w:tcW w:w="8080" w:type="dxa"/>
            <w:gridSpan w:val="2"/>
          </w:tcPr>
          <w:p w:rsidR="002A6074" w:rsidRPr="002A6074" w:rsidRDefault="002A6074" w:rsidP="001043AF">
            <w:pPr>
              <w:spacing w:after="0" w:line="240" w:lineRule="auto"/>
              <w:jc w:val="both"/>
              <w:rPr>
                <w:rFonts w:ascii="Times New Roman" w:hAnsi="Times New Roman" w:cs="Times New Roman"/>
              </w:rPr>
            </w:pPr>
            <w:r w:rsidRPr="002A6074">
              <w:rPr>
                <w:rFonts w:ascii="Times New Roman" w:hAnsi="Times New Roman" w:cs="Times New Roman"/>
              </w:rPr>
              <w:t>Организация и участие представителей общественности в городских конкурсах:</w:t>
            </w:r>
          </w:p>
          <w:p w:rsidR="002A6074" w:rsidRPr="002A6074" w:rsidRDefault="00D92557" w:rsidP="001043AF">
            <w:pPr>
              <w:spacing w:after="0" w:line="240" w:lineRule="auto"/>
              <w:jc w:val="both"/>
              <w:rPr>
                <w:rFonts w:ascii="Times New Roman" w:hAnsi="Times New Roman" w:cs="Times New Roman"/>
              </w:rPr>
            </w:pPr>
            <w:r>
              <w:rPr>
                <w:rFonts w:ascii="Times New Roman" w:hAnsi="Times New Roman" w:cs="Times New Roman"/>
              </w:rPr>
              <w:t>-</w:t>
            </w:r>
            <w:r w:rsidR="002A6074" w:rsidRPr="002A6074">
              <w:rPr>
                <w:rFonts w:ascii="Times New Roman" w:hAnsi="Times New Roman" w:cs="Times New Roman"/>
              </w:rPr>
              <w:t>школьный и муниципальный этапы Всероссийской олимпиады школьников;</w:t>
            </w:r>
          </w:p>
          <w:p w:rsidR="002A6074" w:rsidRPr="002A6074" w:rsidRDefault="002A6074" w:rsidP="001043AF">
            <w:pPr>
              <w:spacing w:after="0" w:line="240" w:lineRule="auto"/>
              <w:jc w:val="both"/>
              <w:rPr>
                <w:rFonts w:ascii="Times New Roman" w:hAnsi="Times New Roman" w:cs="Times New Roman"/>
              </w:rPr>
            </w:pPr>
            <w:r w:rsidRPr="002A6074">
              <w:rPr>
                <w:rFonts w:ascii="Times New Roman" w:hAnsi="Times New Roman" w:cs="Times New Roman"/>
              </w:rPr>
              <w:t>-«Учитель года – 2015»;</w:t>
            </w:r>
          </w:p>
          <w:p w:rsidR="002A6074" w:rsidRPr="007D749E" w:rsidRDefault="00D92557" w:rsidP="001043AF">
            <w:pPr>
              <w:spacing w:after="0" w:line="240" w:lineRule="auto"/>
              <w:jc w:val="both"/>
              <w:rPr>
                <w:rFonts w:ascii="Times New Roman" w:hAnsi="Times New Roman" w:cs="Times New Roman"/>
              </w:rPr>
            </w:pPr>
            <w:r>
              <w:rPr>
                <w:rFonts w:ascii="Times New Roman" w:hAnsi="Times New Roman" w:cs="Times New Roman"/>
              </w:rPr>
              <w:t>-</w:t>
            </w:r>
            <w:r w:rsidR="002A6074" w:rsidRPr="002A6074">
              <w:rPr>
                <w:rFonts w:ascii="Times New Roman" w:hAnsi="Times New Roman" w:cs="Times New Roman"/>
              </w:rPr>
              <w:t>«Городской конкурс на призы главы города в рамках Приоритетного национального проекта «Образование» по номинациям»</w:t>
            </w:r>
          </w:p>
        </w:tc>
        <w:tc>
          <w:tcPr>
            <w:tcW w:w="2268" w:type="dxa"/>
          </w:tcPr>
          <w:p w:rsidR="002A6074" w:rsidRDefault="002A6074" w:rsidP="001043AF">
            <w:pPr>
              <w:spacing w:after="0" w:line="240" w:lineRule="auto"/>
              <w:jc w:val="center"/>
              <w:rPr>
                <w:rFonts w:ascii="Times New Roman" w:hAnsi="Times New Roman" w:cs="Times New Roman"/>
                <w:lang w:val="en-US"/>
              </w:rPr>
            </w:pPr>
            <w:r w:rsidRPr="002A6074">
              <w:rPr>
                <w:rFonts w:ascii="Times New Roman" w:hAnsi="Times New Roman" w:cs="Times New Roman"/>
              </w:rPr>
              <w:t xml:space="preserve">III </w:t>
            </w:r>
            <w:r>
              <w:rPr>
                <w:rFonts w:ascii="Times New Roman" w:hAnsi="Times New Roman" w:cs="Times New Roman"/>
                <w:lang w:val="en-US"/>
              </w:rPr>
              <w:t xml:space="preserve">- </w:t>
            </w:r>
            <w:r w:rsidRPr="002A6074">
              <w:rPr>
                <w:rFonts w:ascii="Times New Roman" w:hAnsi="Times New Roman" w:cs="Times New Roman"/>
                <w:lang w:val="en-US"/>
              </w:rPr>
              <w:t>IV</w:t>
            </w:r>
            <w:r w:rsidRPr="002A6074">
              <w:rPr>
                <w:rFonts w:ascii="Times New Roman" w:hAnsi="Times New Roman" w:cs="Times New Roman"/>
              </w:rPr>
              <w:t xml:space="preserve"> квартал </w:t>
            </w:r>
          </w:p>
          <w:p w:rsidR="002A6074" w:rsidRPr="002A6074" w:rsidRDefault="002A6074" w:rsidP="001043AF">
            <w:pPr>
              <w:spacing w:after="0" w:line="240" w:lineRule="auto"/>
              <w:jc w:val="center"/>
              <w:rPr>
                <w:rFonts w:ascii="Times New Roman" w:hAnsi="Times New Roman" w:cs="Times New Roman"/>
              </w:rPr>
            </w:pPr>
            <w:r w:rsidRPr="002A6074">
              <w:rPr>
                <w:rFonts w:ascii="Times New Roman" w:hAnsi="Times New Roman" w:cs="Times New Roman"/>
              </w:rPr>
              <w:t>201</w:t>
            </w:r>
            <w:r w:rsidR="00C82E4C">
              <w:rPr>
                <w:rFonts w:ascii="Times New Roman" w:hAnsi="Times New Roman" w:cs="Times New Roman"/>
              </w:rPr>
              <w:t>5</w:t>
            </w:r>
            <w:r w:rsidRPr="002A6074">
              <w:rPr>
                <w:rFonts w:ascii="Times New Roman" w:hAnsi="Times New Roman" w:cs="Times New Roman"/>
              </w:rPr>
              <w:t xml:space="preserve"> года</w:t>
            </w:r>
          </w:p>
        </w:tc>
        <w:tc>
          <w:tcPr>
            <w:tcW w:w="3616" w:type="dxa"/>
            <w:gridSpan w:val="2"/>
            <w:vMerge/>
          </w:tcPr>
          <w:p w:rsidR="002A6074" w:rsidRPr="007D749E" w:rsidRDefault="002A6074" w:rsidP="001043AF">
            <w:pPr>
              <w:spacing w:after="0" w:line="240" w:lineRule="auto"/>
              <w:jc w:val="center"/>
              <w:rPr>
                <w:rFonts w:ascii="Times New Roman" w:hAnsi="Times New Roman" w:cs="Times New Roman"/>
              </w:rPr>
            </w:pPr>
          </w:p>
        </w:tc>
      </w:tr>
      <w:tr w:rsidR="002A6074" w:rsidRPr="00D6592E" w:rsidTr="005E5DCA">
        <w:tc>
          <w:tcPr>
            <w:tcW w:w="851" w:type="dxa"/>
          </w:tcPr>
          <w:p w:rsidR="002A6074" w:rsidRDefault="002A6074" w:rsidP="001043AF">
            <w:pPr>
              <w:spacing w:after="0" w:line="240" w:lineRule="auto"/>
              <w:jc w:val="center"/>
              <w:rPr>
                <w:rFonts w:ascii="Times New Roman" w:hAnsi="Times New Roman" w:cs="Times New Roman"/>
              </w:rPr>
            </w:pPr>
            <w:r>
              <w:rPr>
                <w:rFonts w:ascii="Times New Roman" w:hAnsi="Times New Roman" w:cs="Times New Roman"/>
              </w:rPr>
              <w:t>2.9</w:t>
            </w:r>
          </w:p>
        </w:tc>
        <w:tc>
          <w:tcPr>
            <w:tcW w:w="8080" w:type="dxa"/>
            <w:gridSpan w:val="2"/>
          </w:tcPr>
          <w:p w:rsidR="002A6074" w:rsidRPr="007D749E" w:rsidRDefault="002A6074" w:rsidP="001043AF">
            <w:pPr>
              <w:spacing w:after="0" w:line="240" w:lineRule="auto"/>
              <w:jc w:val="both"/>
              <w:rPr>
                <w:rFonts w:ascii="Times New Roman" w:hAnsi="Times New Roman" w:cs="Times New Roman"/>
              </w:rPr>
            </w:pPr>
            <w:r w:rsidRPr="002A6074">
              <w:rPr>
                <w:rFonts w:ascii="Times New Roman" w:hAnsi="Times New Roman" w:cs="Times New Roman"/>
              </w:rPr>
              <w:t>Заседание городского правового клуба «Твой выбор»</w:t>
            </w:r>
          </w:p>
        </w:tc>
        <w:tc>
          <w:tcPr>
            <w:tcW w:w="2268" w:type="dxa"/>
          </w:tcPr>
          <w:p w:rsidR="002A6074" w:rsidRPr="002A6074" w:rsidRDefault="002A6074" w:rsidP="005E5DCA">
            <w:pPr>
              <w:spacing w:after="0" w:line="240" w:lineRule="auto"/>
              <w:jc w:val="center"/>
              <w:rPr>
                <w:rFonts w:ascii="Times New Roman" w:hAnsi="Times New Roman" w:cs="Times New Roman"/>
              </w:rPr>
            </w:pPr>
            <w:r w:rsidRPr="002A6074">
              <w:rPr>
                <w:rFonts w:ascii="Times New Roman" w:hAnsi="Times New Roman" w:cs="Times New Roman"/>
              </w:rPr>
              <w:t>в течени</w:t>
            </w:r>
            <w:r w:rsidR="005E5DCA">
              <w:rPr>
                <w:rFonts w:ascii="Times New Roman" w:hAnsi="Times New Roman" w:cs="Times New Roman"/>
              </w:rPr>
              <w:t>е</w:t>
            </w:r>
            <w:r w:rsidRPr="002A6074">
              <w:rPr>
                <w:rFonts w:ascii="Times New Roman" w:hAnsi="Times New Roman" w:cs="Times New Roman"/>
              </w:rPr>
              <w:t xml:space="preserve"> 201</w:t>
            </w:r>
            <w:r w:rsidR="00C82E4C">
              <w:rPr>
                <w:rFonts w:ascii="Times New Roman" w:hAnsi="Times New Roman" w:cs="Times New Roman"/>
              </w:rPr>
              <w:t>5</w:t>
            </w:r>
            <w:r w:rsidRPr="002A6074">
              <w:rPr>
                <w:rFonts w:ascii="Times New Roman" w:hAnsi="Times New Roman" w:cs="Times New Roman"/>
              </w:rPr>
              <w:t xml:space="preserve"> года</w:t>
            </w:r>
          </w:p>
        </w:tc>
        <w:tc>
          <w:tcPr>
            <w:tcW w:w="3616" w:type="dxa"/>
            <w:gridSpan w:val="2"/>
            <w:vMerge/>
          </w:tcPr>
          <w:p w:rsidR="002A6074" w:rsidRPr="007D749E" w:rsidRDefault="002A6074" w:rsidP="001043AF">
            <w:pPr>
              <w:spacing w:after="0" w:line="240" w:lineRule="auto"/>
              <w:jc w:val="center"/>
              <w:rPr>
                <w:rFonts w:ascii="Times New Roman" w:hAnsi="Times New Roman" w:cs="Times New Roman"/>
              </w:rPr>
            </w:pPr>
          </w:p>
        </w:tc>
      </w:tr>
      <w:tr w:rsidR="002A6074" w:rsidRPr="00D6592E" w:rsidTr="00282F0C">
        <w:trPr>
          <w:trHeight w:val="367"/>
        </w:trPr>
        <w:tc>
          <w:tcPr>
            <w:tcW w:w="851" w:type="dxa"/>
          </w:tcPr>
          <w:p w:rsidR="002A6074" w:rsidRPr="005654ED" w:rsidRDefault="005654ED" w:rsidP="001043AF">
            <w:pPr>
              <w:spacing w:after="0" w:line="240" w:lineRule="auto"/>
              <w:jc w:val="center"/>
              <w:rPr>
                <w:rFonts w:ascii="Times New Roman" w:hAnsi="Times New Roman" w:cs="Times New Roman"/>
                <w:color w:val="BFBFBF" w:themeColor="background1" w:themeShade="BF"/>
                <w:lang w:val="en-US"/>
              </w:rPr>
            </w:pPr>
            <w:r w:rsidRPr="005654ED">
              <w:rPr>
                <w:rFonts w:ascii="Times New Roman" w:hAnsi="Times New Roman" w:cs="Times New Roman"/>
                <w:lang w:val="en-US"/>
              </w:rPr>
              <w:t>3</w:t>
            </w:r>
          </w:p>
        </w:tc>
        <w:tc>
          <w:tcPr>
            <w:tcW w:w="13964" w:type="dxa"/>
            <w:gridSpan w:val="5"/>
          </w:tcPr>
          <w:p w:rsidR="00547EF2" w:rsidRPr="005654ED" w:rsidRDefault="005654ED" w:rsidP="00282F0C">
            <w:pPr>
              <w:spacing w:after="0" w:line="240" w:lineRule="auto"/>
              <w:jc w:val="both"/>
              <w:rPr>
                <w:rFonts w:ascii="Times New Roman" w:hAnsi="Times New Roman" w:cs="Times New Roman"/>
              </w:rPr>
            </w:pPr>
            <w:r>
              <w:rPr>
                <w:rFonts w:ascii="Times New Roman" w:hAnsi="Times New Roman" w:cs="Times New Roman"/>
              </w:rPr>
              <w:t xml:space="preserve">«Россия уже значительно продвинулась в улучшении делового климата. На федеральном уровне в основном сформирована новая законодательная база. Сейчас важно перенести акцент на качество правоприменения, в партнерстве с бизнесом содействовать распространению </w:t>
            </w:r>
            <w:r>
              <w:rPr>
                <w:rFonts w:ascii="Times New Roman" w:hAnsi="Times New Roman" w:cs="Times New Roman"/>
              </w:rPr>
              <w:lastRenderedPageBreak/>
              <w:t>так называемых лучших практик в регионах, использовать для этого национальный рейтинг инвестиционного климата. Со следующего года он будет внедрен во всех субъектах Федерации…»</w:t>
            </w:r>
          </w:p>
        </w:tc>
      </w:tr>
      <w:tr w:rsidR="00850925" w:rsidRPr="00D6592E" w:rsidTr="005E5DCA">
        <w:tc>
          <w:tcPr>
            <w:tcW w:w="851" w:type="dxa"/>
          </w:tcPr>
          <w:p w:rsidR="00850925" w:rsidRPr="00D6592E" w:rsidRDefault="00850925" w:rsidP="001043AF">
            <w:pPr>
              <w:spacing w:after="0" w:line="240" w:lineRule="auto"/>
              <w:jc w:val="center"/>
              <w:rPr>
                <w:rFonts w:ascii="Times New Roman" w:hAnsi="Times New Roman" w:cs="Times New Roman"/>
                <w:color w:val="BFBFBF" w:themeColor="background1" w:themeShade="BF"/>
              </w:rPr>
            </w:pPr>
            <w:r w:rsidRPr="00C82E4C">
              <w:rPr>
                <w:rFonts w:ascii="Times New Roman" w:hAnsi="Times New Roman" w:cs="Times New Roman"/>
              </w:rPr>
              <w:lastRenderedPageBreak/>
              <w:t>3.1</w:t>
            </w:r>
          </w:p>
        </w:tc>
        <w:tc>
          <w:tcPr>
            <w:tcW w:w="8080" w:type="dxa"/>
            <w:gridSpan w:val="2"/>
          </w:tcPr>
          <w:p w:rsidR="00850925" w:rsidRPr="00C82E4C" w:rsidRDefault="00850925" w:rsidP="001043AF">
            <w:pPr>
              <w:spacing w:after="0" w:line="240" w:lineRule="auto"/>
              <w:jc w:val="both"/>
              <w:rPr>
                <w:rFonts w:ascii="Times New Roman" w:hAnsi="Times New Roman" w:cs="Times New Roman"/>
              </w:rPr>
            </w:pPr>
            <w:r w:rsidRPr="00850925">
              <w:rPr>
                <w:rFonts w:ascii="Times New Roman" w:hAnsi="Times New Roman" w:cs="Times New Roman"/>
              </w:rPr>
              <w:t>Рассмотрение на заседании Совета при Правительстве Ханты-Мансийского автономного округа –Югры по вопросам развития инвестиционной деятельности вопроса о достижении значений показателей, установленных планом мероприятий («дорожной картой») по улучшению позиции Ханты-Мансийского автономного округа-Югры в Национальном рейтинге состояния инвестиционного климата в субъектах Рос</w:t>
            </w:r>
            <w:r w:rsidR="00B66818">
              <w:rPr>
                <w:rFonts w:ascii="Times New Roman" w:hAnsi="Times New Roman" w:cs="Times New Roman"/>
              </w:rPr>
              <w:t>сийской Федерации</w:t>
            </w:r>
          </w:p>
        </w:tc>
        <w:tc>
          <w:tcPr>
            <w:tcW w:w="2268" w:type="dxa"/>
          </w:tcPr>
          <w:p w:rsidR="00850925" w:rsidRPr="00850925" w:rsidRDefault="00850925" w:rsidP="005E5DCA">
            <w:pPr>
              <w:spacing w:after="0" w:line="240" w:lineRule="auto"/>
              <w:jc w:val="center"/>
              <w:rPr>
                <w:rFonts w:ascii="Times New Roman" w:hAnsi="Times New Roman" w:cs="Times New Roman"/>
              </w:rPr>
            </w:pPr>
            <w:r w:rsidRPr="00850925">
              <w:rPr>
                <w:rFonts w:ascii="Times New Roman" w:hAnsi="Times New Roman" w:cs="Times New Roman"/>
              </w:rPr>
              <w:t>в течени</w:t>
            </w:r>
            <w:r w:rsidR="005E5DCA">
              <w:rPr>
                <w:rFonts w:ascii="Times New Roman" w:hAnsi="Times New Roman" w:cs="Times New Roman"/>
              </w:rPr>
              <w:t>е</w:t>
            </w:r>
            <w:r w:rsidRPr="00850925">
              <w:rPr>
                <w:rFonts w:ascii="Times New Roman" w:hAnsi="Times New Roman" w:cs="Times New Roman"/>
              </w:rPr>
              <w:t xml:space="preserve"> 2015 года</w:t>
            </w:r>
          </w:p>
        </w:tc>
        <w:tc>
          <w:tcPr>
            <w:tcW w:w="3616" w:type="dxa"/>
            <w:gridSpan w:val="2"/>
          </w:tcPr>
          <w:p w:rsidR="00850925" w:rsidRPr="00C82E4C" w:rsidRDefault="00850925" w:rsidP="001043AF">
            <w:pPr>
              <w:spacing w:after="0" w:line="240" w:lineRule="auto"/>
              <w:jc w:val="center"/>
              <w:rPr>
                <w:rFonts w:ascii="Times New Roman" w:hAnsi="Times New Roman" w:cs="Times New Roman"/>
              </w:rPr>
            </w:pPr>
            <w:r w:rsidRPr="00850925">
              <w:rPr>
                <w:rFonts w:ascii="Times New Roman" w:hAnsi="Times New Roman" w:cs="Times New Roman"/>
              </w:rPr>
              <w:t>департамент имущественных и земельных отношений администрации города</w:t>
            </w:r>
          </w:p>
        </w:tc>
      </w:tr>
      <w:tr w:rsidR="00850925" w:rsidRPr="00D6592E" w:rsidTr="005E5DCA">
        <w:tc>
          <w:tcPr>
            <w:tcW w:w="851" w:type="dxa"/>
          </w:tcPr>
          <w:p w:rsidR="00850925" w:rsidRPr="00C82E4C" w:rsidRDefault="00850925" w:rsidP="001043AF">
            <w:pPr>
              <w:spacing w:after="0" w:line="240" w:lineRule="auto"/>
              <w:jc w:val="center"/>
              <w:rPr>
                <w:rFonts w:ascii="Times New Roman" w:hAnsi="Times New Roman" w:cs="Times New Roman"/>
              </w:rPr>
            </w:pPr>
            <w:r>
              <w:rPr>
                <w:rFonts w:ascii="Times New Roman" w:hAnsi="Times New Roman" w:cs="Times New Roman"/>
              </w:rPr>
              <w:t>3.2</w:t>
            </w:r>
          </w:p>
        </w:tc>
        <w:tc>
          <w:tcPr>
            <w:tcW w:w="8080" w:type="dxa"/>
            <w:gridSpan w:val="2"/>
          </w:tcPr>
          <w:p w:rsidR="00850925" w:rsidRPr="00C82E4C" w:rsidRDefault="00B66818" w:rsidP="001043AF">
            <w:pPr>
              <w:spacing w:after="0" w:line="240" w:lineRule="auto"/>
              <w:jc w:val="both"/>
              <w:rPr>
                <w:rFonts w:ascii="Times New Roman" w:hAnsi="Times New Roman" w:cs="Times New Roman"/>
              </w:rPr>
            </w:pPr>
            <w:r>
              <w:rPr>
                <w:rFonts w:ascii="Times New Roman" w:hAnsi="Times New Roman" w:cs="Times New Roman"/>
              </w:rPr>
              <w:t xml:space="preserve">Принятие муниципальных образований автономного округа регламента по прохождению связанных с получением разрешения на строительство процедур, исчисляемого с даты обращения за градостроительным планом земельного участка до даты выдачи разрешения на строительство </w:t>
            </w:r>
          </w:p>
        </w:tc>
        <w:tc>
          <w:tcPr>
            <w:tcW w:w="2268" w:type="dxa"/>
          </w:tcPr>
          <w:p w:rsidR="00850925" w:rsidRPr="00D6592E" w:rsidRDefault="00850925" w:rsidP="001043AF">
            <w:pPr>
              <w:spacing w:after="0" w:line="240" w:lineRule="auto"/>
              <w:jc w:val="center"/>
              <w:rPr>
                <w:rFonts w:ascii="Times New Roman" w:hAnsi="Times New Roman" w:cs="Times New Roman"/>
                <w:color w:val="BFBFBF" w:themeColor="background1" w:themeShade="BF"/>
              </w:rPr>
            </w:pPr>
            <w:r w:rsidRPr="00C82E4C">
              <w:rPr>
                <w:rFonts w:ascii="Times New Roman" w:hAnsi="Times New Roman" w:cs="Times New Roman"/>
                <w:lang w:val="en-US"/>
              </w:rPr>
              <w:t xml:space="preserve">II </w:t>
            </w:r>
            <w:r w:rsidRPr="00C82E4C">
              <w:rPr>
                <w:rFonts w:ascii="Times New Roman" w:hAnsi="Times New Roman" w:cs="Times New Roman"/>
              </w:rPr>
              <w:t>квартал 201</w:t>
            </w:r>
            <w:r>
              <w:rPr>
                <w:rFonts w:ascii="Times New Roman" w:hAnsi="Times New Roman" w:cs="Times New Roman"/>
              </w:rPr>
              <w:t>5</w:t>
            </w:r>
            <w:r w:rsidRPr="00C82E4C">
              <w:rPr>
                <w:rFonts w:ascii="Times New Roman" w:hAnsi="Times New Roman" w:cs="Times New Roman"/>
              </w:rPr>
              <w:t xml:space="preserve"> года</w:t>
            </w:r>
          </w:p>
        </w:tc>
        <w:tc>
          <w:tcPr>
            <w:tcW w:w="3616" w:type="dxa"/>
            <w:gridSpan w:val="2"/>
            <w:vMerge w:val="restart"/>
          </w:tcPr>
          <w:p w:rsidR="00850925" w:rsidRPr="00D6592E" w:rsidRDefault="00850925" w:rsidP="001043AF">
            <w:pPr>
              <w:spacing w:after="0" w:line="240" w:lineRule="auto"/>
              <w:jc w:val="center"/>
              <w:rPr>
                <w:rFonts w:ascii="Times New Roman" w:hAnsi="Times New Roman" w:cs="Times New Roman"/>
                <w:color w:val="BFBFBF" w:themeColor="background1" w:themeShade="BF"/>
              </w:rPr>
            </w:pPr>
            <w:r w:rsidRPr="00C82E4C">
              <w:rPr>
                <w:rFonts w:ascii="Times New Roman" w:hAnsi="Times New Roman" w:cs="Times New Roman"/>
              </w:rPr>
              <w:t>департамент градостроительства администрации города</w:t>
            </w:r>
          </w:p>
        </w:tc>
      </w:tr>
      <w:tr w:rsidR="00850925" w:rsidRPr="00D6592E" w:rsidTr="005E5DCA">
        <w:tc>
          <w:tcPr>
            <w:tcW w:w="851" w:type="dxa"/>
          </w:tcPr>
          <w:p w:rsidR="00850925" w:rsidRPr="00C82E4C" w:rsidRDefault="00B66818" w:rsidP="001043AF">
            <w:pPr>
              <w:spacing w:after="0" w:line="240" w:lineRule="auto"/>
              <w:jc w:val="center"/>
              <w:rPr>
                <w:rFonts w:ascii="Times New Roman" w:hAnsi="Times New Roman" w:cs="Times New Roman"/>
              </w:rPr>
            </w:pPr>
            <w:r>
              <w:rPr>
                <w:rFonts w:ascii="Times New Roman" w:hAnsi="Times New Roman" w:cs="Times New Roman"/>
              </w:rPr>
              <w:t>3.3</w:t>
            </w:r>
          </w:p>
        </w:tc>
        <w:tc>
          <w:tcPr>
            <w:tcW w:w="8080" w:type="dxa"/>
            <w:gridSpan w:val="2"/>
          </w:tcPr>
          <w:p w:rsidR="00850925" w:rsidRPr="00C82E4C" w:rsidRDefault="00B66818" w:rsidP="001043AF">
            <w:pPr>
              <w:spacing w:after="0" w:line="240" w:lineRule="auto"/>
              <w:jc w:val="both"/>
              <w:rPr>
                <w:rFonts w:ascii="Times New Roman" w:hAnsi="Times New Roman" w:cs="Times New Roman"/>
                <w:lang w:eastAsia="en-US"/>
              </w:rPr>
            </w:pPr>
            <w:r>
              <w:rPr>
                <w:rFonts w:ascii="Times New Roman" w:hAnsi="Times New Roman" w:cs="Times New Roman"/>
                <w:lang w:eastAsia="en-US"/>
              </w:rPr>
              <w:t>Формирование регламента принятия решений, разработки и утверждения документации по планировке территорий</w:t>
            </w:r>
          </w:p>
        </w:tc>
        <w:tc>
          <w:tcPr>
            <w:tcW w:w="2268" w:type="dxa"/>
          </w:tcPr>
          <w:p w:rsidR="00850925" w:rsidRPr="00D635CF" w:rsidRDefault="00850925" w:rsidP="005E5DCA">
            <w:pPr>
              <w:spacing w:after="0" w:line="240" w:lineRule="auto"/>
              <w:jc w:val="center"/>
              <w:rPr>
                <w:rFonts w:ascii="Times New Roman" w:hAnsi="Times New Roman" w:cs="Times New Roman"/>
                <w:color w:val="BFBFBF" w:themeColor="background1" w:themeShade="BF"/>
              </w:rPr>
            </w:pPr>
            <w:r w:rsidRPr="00C82E4C">
              <w:rPr>
                <w:rFonts w:ascii="Times New Roman" w:hAnsi="Times New Roman" w:cs="Times New Roman"/>
                <w:lang w:val="en-US"/>
              </w:rPr>
              <w:t xml:space="preserve">в </w:t>
            </w:r>
            <w:r w:rsidR="00D635CF">
              <w:rPr>
                <w:rFonts w:ascii="Times New Roman" w:hAnsi="Times New Roman" w:cs="Times New Roman"/>
              </w:rPr>
              <w:t>течени</w:t>
            </w:r>
            <w:r w:rsidR="005E5DCA">
              <w:rPr>
                <w:rFonts w:ascii="Times New Roman" w:hAnsi="Times New Roman" w:cs="Times New Roman"/>
              </w:rPr>
              <w:t>е</w:t>
            </w:r>
            <w:r w:rsidRPr="00C82E4C">
              <w:rPr>
                <w:rFonts w:ascii="Times New Roman" w:hAnsi="Times New Roman" w:cs="Times New Roman"/>
                <w:lang w:val="en-US"/>
              </w:rPr>
              <w:t xml:space="preserve"> 2015 </w:t>
            </w:r>
            <w:r w:rsidR="00D635CF">
              <w:rPr>
                <w:rFonts w:ascii="Times New Roman" w:hAnsi="Times New Roman" w:cs="Times New Roman"/>
              </w:rPr>
              <w:t>года</w:t>
            </w:r>
          </w:p>
        </w:tc>
        <w:tc>
          <w:tcPr>
            <w:tcW w:w="3616" w:type="dxa"/>
            <w:gridSpan w:val="2"/>
            <w:vMerge/>
          </w:tcPr>
          <w:p w:rsidR="00850925" w:rsidRPr="00D6592E" w:rsidRDefault="00850925" w:rsidP="001043AF">
            <w:pPr>
              <w:spacing w:after="0" w:line="240" w:lineRule="auto"/>
              <w:jc w:val="center"/>
              <w:rPr>
                <w:rFonts w:ascii="Times New Roman" w:hAnsi="Times New Roman" w:cs="Times New Roman"/>
                <w:color w:val="BFBFBF" w:themeColor="background1" w:themeShade="BF"/>
              </w:rPr>
            </w:pPr>
          </w:p>
        </w:tc>
      </w:tr>
      <w:tr w:rsidR="00850925" w:rsidRPr="00D6592E" w:rsidTr="005E5DCA">
        <w:tc>
          <w:tcPr>
            <w:tcW w:w="851" w:type="dxa"/>
          </w:tcPr>
          <w:p w:rsidR="00850925" w:rsidRPr="00B66818" w:rsidRDefault="00B66818" w:rsidP="001043AF">
            <w:pPr>
              <w:spacing w:after="0" w:line="240" w:lineRule="auto"/>
              <w:jc w:val="center"/>
              <w:rPr>
                <w:rFonts w:ascii="Times New Roman" w:hAnsi="Times New Roman" w:cs="Times New Roman"/>
                <w:highlight w:val="yellow"/>
              </w:rPr>
            </w:pPr>
            <w:r w:rsidRPr="00B66818">
              <w:rPr>
                <w:rFonts w:ascii="Times New Roman" w:hAnsi="Times New Roman" w:cs="Times New Roman"/>
              </w:rPr>
              <w:t>4</w:t>
            </w:r>
          </w:p>
        </w:tc>
        <w:tc>
          <w:tcPr>
            <w:tcW w:w="13964" w:type="dxa"/>
            <w:gridSpan w:val="5"/>
          </w:tcPr>
          <w:p w:rsidR="00850925" w:rsidRPr="00B66818" w:rsidRDefault="00B66818" w:rsidP="001043AF">
            <w:pPr>
              <w:spacing w:after="0" w:line="240" w:lineRule="auto"/>
              <w:jc w:val="both"/>
              <w:rPr>
                <w:rFonts w:ascii="Times New Roman" w:hAnsi="Times New Roman" w:cs="Times New Roman"/>
              </w:rPr>
            </w:pPr>
            <w:r w:rsidRPr="00B66818">
              <w:rPr>
                <w:rFonts w:ascii="Times New Roman" w:hAnsi="Times New Roman" w:cs="Times New Roman"/>
              </w:rPr>
              <w:t>«Конечно, ослабление рубля усиливает риски краткосрочного всплеска инфляции. Необходимо защитить интересы граждан, прежде всего с небольшими доходами, а Правительству и регионам обеспечить контроль за ситуацией на рынке продуктов питания, лекарств, других товаров первой необходимости»</w:t>
            </w:r>
          </w:p>
        </w:tc>
      </w:tr>
      <w:tr w:rsidR="00850925" w:rsidRPr="00D6592E" w:rsidTr="005E5DCA">
        <w:trPr>
          <w:trHeight w:val="707"/>
        </w:trPr>
        <w:tc>
          <w:tcPr>
            <w:tcW w:w="851" w:type="dxa"/>
          </w:tcPr>
          <w:p w:rsidR="00850925" w:rsidRPr="00B66818" w:rsidRDefault="00B66818" w:rsidP="001043AF">
            <w:pPr>
              <w:spacing w:after="0" w:line="240" w:lineRule="auto"/>
              <w:jc w:val="center"/>
              <w:rPr>
                <w:rFonts w:ascii="Times New Roman" w:hAnsi="Times New Roman" w:cs="Times New Roman"/>
              </w:rPr>
            </w:pPr>
            <w:r>
              <w:rPr>
                <w:rFonts w:ascii="Times New Roman" w:hAnsi="Times New Roman" w:cs="Times New Roman"/>
              </w:rPr>
              <w:t>4.1</w:t>
            </w:r>
          </w:p>
        </w:tc>
        <w:tc>
          <w:tcPr>
            <w:tcW w:w="8080" w:type="dxa"/>
            <w:gridSpan w:val="2"/>
          </w:tcPr>
          <w:p w:rsidR="00850925" w:rsidRPr="00B66818" w:rsidRDefault="00B66818" w:rsidP="001043AF">
            <w:pPr>
              <w:spacing w:after="0" w:line="240" w:lineRule="auto"/>
              <w:jc w:val="both"/>
              <w:rPr>
                <w:rFonts w:ascii="Times New Roman" w:hAnsi="Times New Roman" w:cs="Times New Roman"/>
              </w:rPr>
            </w:pPr>
            <w:r w:rsidRPr="00B66818">
              <w:rPr>
                <w:rFonts w:ascii="Times New Roman" w:hAnsi="Times New Roman" w:cs="Times New Roman"/>
              </w:rPr>
              <w:t>Осуществление ежегодной индексации мер социальной поддержки</w:t>
            </w:r>
          </w:p>
        </w:tc>
        <w:tc>
          <w:tcPr>
            <w:tcW w:w="2268" w:type="dxa"/>
          </w:tcPr>
          <w:p w:rsidR="00850925" w:rsidRPr="00B66818" w:rsidRDefault="00B66818" w:rsidP="001043AF">
            <w:pPr>
              <w:spacing w:after="0" w:line="240" w:lineRule="auto"/>
              <w:jc w:val="center"/>
              <w:rPr>
                <w:rFonts w:ascii="Times New Roman" w:hAnsi="Times New Roman" w:cs="Times New Roman"/>
              </w:rPr>
            </w:pPr>
            <w:r w:rsidRPr="00B66818">
              <w:rPr>
                <w:rFonts w:ascii="Times New Roman" w:hAnsi="Times New Roman" w:cs="Times New Roman"/>
              </w:rPr>
              <w:t>I квартал 2015 года</w:t>
            </w:r>
          </w:p>
        </w:tc>
        <w:tc>
          <w:tcPr>
            <w:tcW w:w="3616" w:type="dxa"/>
            <w:gridSpan w:val="2"/>
          </w:tcPr>
          <w:p w:rsidR="00C75219" w:rsidRPr="00C75219" w:rsidRDefault="00C75219" w:rsidP="001043AF">
            <w:pPr>
              <w:spacing w:after="0" w:line="240" w:lineRule="auto"/>
              <w:jc w:val="center"/>
              <w:rPr>
                <w:rFonts w:ascii="Times New Roman" w:hAnsi="Times New Roman" w:cs="Times New Roman"/>
              </w:rPr>
            </w:pPr>
            <w:r>
              <w:rPr>
                <w:rFonts w:ascii="Times New Roman" w:hAnsi="Times New Roman" w:cs="Times New Roman"/>
              </w:rPr>
              <w:t>у</w:t>
            </w:r>
            <w:r w:rsidRPr="00C75219">
              <w:rPr>
                <w:rFonts w:ascii="Times New Roman" w:hAnsi="Times New Roman" w:cs="Times New Roman"/>
              </w:rPr>
              <w:t>правление социальной защиты населения по г</w:t>
            </w:r>
            <w:r w:rsidR="00C176C8">
              <w:rPr>
                <w:rFonts w:ascii="Times New Roman" w:hAnsi="Times New Roman" w:cs="Times New Roman"/>
              </w:rPr>
              <w:t>ороду</w:t>
            </w:r>
            <w:r w:rsidRPr="00C75219">
              <w:rPr>
                <w:rFonts w:ascii="Times New Roman" w:hAnsi="Times New Roman" w:cs="Times New Roman"/>
              </w:rPr>
              <w:t xml:space="preserve"> Нефтеюганску и Нефтеюганскому району</w:t>
            </w:r>
          </w:p>
          <w:p w:rsidR="00850925" w:rsidRPr="00B66818" w:rsidRDefault="00C75219" w:rsidP="001043AF">
            <w:pPr>
              <w:spacing w:after="0" w:line="240" w:lineRule="auto"/>
              <w:jc w:val="center"/>
              <w:rPr>
                <w:rFonts w:ascii="Times New Roman" w:hAnsi="Times New Roman" w:cs="Times New Roman"/>
              </w:rPr>
            </w:pPr>
            <w:r w:rsidRPr="00C75219">
              <w:rPr>
                <w:rFonts w:ascii="Times New Roman" w:hAnsi="Times New Roman" w:cs="Times New Roman"/>
              </w:rPr>
              <w:t>(по согласованию)</w:t>
            </w:r>
          </w:p>
        </w:tc>
      </w:tr>
      <w:tr w:rsidR="00850925" w:rsidRPr="00D6592E" w:rsidTr="005E5DCA">
        <w:tc>
          <w:tcPr>
            <w:tcW w:w="851" w:type="dxa"/>
          </w:tcPr>
          <w:p w:rsidR="00850925" w:rsidRPr="00C75219" w:rsidRDefault="00C75219" w:rsidP="001043AF">
            <w:pPr>
              <w:spacing w:after="0" w:line="240" w:lineRule="auto"/>
              <w:jc w:val="center"/>
              <w:rPr>
                <w:rFonts w:ascii="Times New Roman" w:hAnsi="Times New Roman" w:cs="Times New Roman"/>
              </w:rPr>
            </w:pPr>
            <w:r>
              <w:rPr>
                <w:rFonts w:ascii="Times New Roman" w:hAnsi="Times New Roman" w:cs="Times New Roman"/>
              </w:rPr>
              <w:t>5</w:t>
            </w:r>
          </w:p>
        </w:tc>
        <w:tc>
          <w:tcPr>
            <w:tcW w:w="13964" w:type="dxa"/>
            <w:gridSpan w:val="5"/>
          </w:tcPr>
          <w:p w:rsidR="00850925" w:rsidRPr="00C75219" w:rsidRDefault="00C75219" w:rsidP="001043AF">
            <w:pPr>
              <w:spacing w:after="0" w:line="240" w:lineRule="auto"/>
              <w:jc w:val="both"/>
              <w:rPr>
                <w:rFonts w:ascii="Times New Roman" w:hAnsi="Times New Roman" w:cs="Times New Roman"/>
              </w:rPr>
            </w:pPr>
            <w:r>
              <w:rPr>
                <w:rFonts w:ascii="Times New Roman" w:hAnsi="Times New Roman" w:cs="Times New Roman"/>
              </w:rPr>
              <w:t>«Что касается импорта, то за рубежом должно приобретаться действительное уникальное оборудование и технологии. Добавлю, что на отечественных производителей следует ориентироваться и при обновлении жилищно-коммунального хозяйства, общественного транспорта, сельского хозяйства, других отраслей»</w:t>
            </w:r>
          </w:p>
        </w:tc>
      </w:tr>
      <w:tr w:rsidR="00850925" w:rsidRPr="00D6592E" w:rsidTr="005E5DCA">
        <w:tc>
          <w:tcPr>
            <w:tcW w:w="851" w:type="dxa"/>
          </w:tcPr>
          <w:p w:rsidR="00850925" w:rsidRPr="00C75219" w:rsidRDefault="00C75219" w:rsidP="001043AF">
            <w:pPr>
              <w:spacing w:after="0" w:line="240" w:lineRule="auto"/>
              <w:jc w:val="center"/>
              <w:rPr>
                <w:rFonts w:ascii="Times New Roman" w:hAnsi="Times New Roman" w:cs="Times New Roman"/>
              </w:rPr>
            </w:pPr>
            <w:r w:rsidRPr="00C75219">
              <w:rPr>
                <w:rFonts w:ascii="Times New Roman" w:hAnsi="Times New Roman" w:cs="Times New Roman"/>
              </w:rPr>
              <w:t>5.1</w:t>
            </w:r>
          </w:p>
        </w:tc>
        <w:tc>
          <w:tcPr>
            <w:tcW w:w="8055" w:type="dxa"/>
          </w:tcPr>
          <w:p w:rsidR="00850925" w:rsidRPr="00C75219" w:rsidRDefault="00C75219" w:rsidP="001043AF">
            <w:pPr>
              <w:spacing w:after="0" w:line="240" w:lineRule="auto"/>
              <w:jc w:val="both"/>
              <w:rPr>
                <w:rFonts w:ascii="Times New Roman" w:hAnsi="Times New Roman" w:cs="Times New Roman"/>
              </w:rPr>
            </w:pPr>
            <w:r>
              <w:rPr>
                <w:rFonts w:ascii="Times New Roman" w:hAnsi="Times New Roman" w:cs="Times New Roman"/>
              </w:rPr>
              <w:t>Обеспечение при проведении организациями жилищно-коммунального комплекса и общественного транспорта города Нефтеюганска тендеров (конкурсов, аукционов) на закупку оборудования, материалов и технологий приоритета российских производителей. Осуществление закупок импортного оборудования, материалов и технологий исключительно при отсутствии российских аналогов на рынке</w:t>
            </w:r>
          </w:p>
        </w:tc>
        <w:tc>
          <w:tcPr>
            <w:tcW w:w="2310" w:type="dxa"/>
            <w:gridSpan w:val="3"/>
          </w:tcPr>
          <w:p w:rsidR="00850925" w:rsidRPr="00C75219" w:rsidRDefault="00E232AC" w:rsidP="009524F2">
            <w:pPr>
              <w:spacing w:after="0" w:line="240" w:lineRule="auto"/>
              <w:jc w:val="both"/>
              <w:rPr>
                <w:rFonts w:ascii="Times New Roman" w:hAnsi="Times New Roman" w:cs="Times New Roman"/>
              </w:rPr>
            </w:pPr>
            <w:r w:rsidRPr="00E232AC">
              <w:rPr>
                <w:rFonts w:ascii="Times New Roman" w:hAnsi="Times New Roman" w:cs="Times New Roman"/>
              </w:rPr>
              <w:t>в течени</w:t>
            </w:r>
            <w:r w:rsidR="009524F2">
              <w:rPr>
                <w:rFonts w:ascii="Times New Roman" w:hAnsi="Times New Roman" w:cs="Times New Roman"/>
              </w:rPr>
              <w:t>е</w:t>
            </w:r>
            <w:r w:rsidRPr="00E232AC">
              <w:rPr>
                <w:rFonts w:ascii="Times New Roman" w:hAnsi="Times New Roman" w:cs="Times New Roman"/>
              </w:rPr>
              <w:t xml:space="preserve"> 2015 года</w:t>
            </w:r>
          </w:p>
        </w:tc>
        <w:tc>
          <w:tcPr>
            <w:tcW w:w="3599" w:type="dxa"/>
          </w:tcPr>
          <w:p w:rsidR="00850925" w:rsidRPr="00C75219" w:rsidRDefault="00E232AC" w:rsidP="001043AF">
            <w:pPr>
              <w:spacing w:after="0" w:line="240" w:lineRule="auto"/>
              <w:jc w:val="center"/>
              <w:rPr>
                <w:rFonts w:ascii="Times New Roman" w:hAnsi="Times New Roman" w:cs="Times New Roman"/>
              </w:rPr>
            </w:pPr>
            <w:r w:rsidRPr="00E232AC">
              <w:rPr>
                <w:rFonts w:ascii="Times New Roman" w:hAnsi="Times New Roman" w:cs="Times New Roman"/>
              </w:rPr>
              <w:t xml:space="preserve">департамент </w:t>
            </w:r>
            <w:r>
              <w:rPr>
                <w:rFonts w:ascii="Times New Roman" w:hAnsi="Times New Roman" w:cs="Times New Roman"/>
              </w:rPr>
              <w:t xml:space="preserve">жилищно-коммунального хозяйства </w:t>
            </w:r>
            <w:r w:rsidRPr="00E232AC">
              <w:rPr>
                <w:rFonts w:ascii="Times New Roman" w:hAnsi="Times New Roman" w:cs="Times New Roman"/>
              </w:rPr>
              <w:t>администрации города</w:t>
            </w:r>
          </w:p>
        </w:tc>
      </w:tr>
      <w:tr w:rsidR="00850925" w:rsidRPr="00D6592E" w:rsidTr="005E5DCA">
        <w:tc>
          <w:tcPr>
            <w:tcW w:w="851" w:type="dxa"/>
          </w:tcPr>
          <w:p w:rsidR="00850925" w:rsidRPr="00E232AC" w:rsidRDefault="00E232AC" w:rsidP="001043AF">
            <w:pPr>
              <w:spacing w:after="0" w:line="240" w:lineRule="auto"/>
              <w:jc w:val="center"/>
              <w:rPr>
                <w:rFonts w:ascii="Times New Roman" w:hAnsi="Times New Roman" w:cs="Times New Roman"/>
              </w:rPr>
            </w:pPr>
            <w:r>
              <w:rPr>
                <w:rFonts w:ascii="Times New Roman" w:hAnsi="Times New Roman" w:cs="Times New Roman"/>
              </w:rPr>
              <w:t>6</w:t>
            </w:r>
          </w:p>
        </w:tc>
        <w:tc>
          <w:tcPr>
            <w:tcW w:w="13964" w:type="dxa"/>
            <w:gridSpan w:val="5"/>
          </w:tcPr>
          <w:p w:rsidR="00850925" w:rsidRPr="00E232AC" w:rsidRDefault="00250477" w:rsidP="001043AF">
            <w:pPr>
              <w:spacing w:after="0" w:line="240" w:lineRule="auto"/>
              <w:jc w:val="both"/>
              <w:rPr>
                <w:rFonts w:ascii="Times New Roman" w:hAnsi="Times New Roman" w:cs="Times New Roman"/>
              </w:rPr>
            </w:pPr>
            <w:r>
              <w:rPr>
                <w:rFonts w:ascii="Times New Roman" w:hAnsi="Times New Roman" w:cs="Times New Roman"/>
              </w:rPr>
              <w:t>«Поручаю Правительству принять все необходимые решения, расширяющие доступ малых и средних предприятий к закупкам госкомпаний, в том числе четко определить обязательный годовой объем закупок госкомпаний у малого и среднего бизнеса. Это десятки и сотни миллиардов рублей, которые должны стать источником развития для отечественного предпринимательства»</w:t>
            </w:r>
          </w:p>
        </w:tc>
      </w:tr>
      <w:tr w:rsidR="00850925" w:rsidRPr="00D6592E" w:rsidTr="005E5DCA">
        <w:tc>
          <w:tcPr>
            <w:tcW w:w="851" w:type="dxa"/>
          </w:tcPr>
          <w:p w:rsidR="00850925" w:rsidRPr="00E232AC" w:rsidRDefault="00250477" w:rsidP="001043AF">
            <w:pPr>
              <w:spacing w:after="0" w:line="240" w:lineRule="auto"/>
              <w:jc w:val="center"/>
              <w:rPr>
                <w:rFonts w:ascii="Times New Roman" w:hAnsi="Times New Roman" w:cs="Times New Roman"/>
              </w:rPr>
            </w:pPr>
            <w:r>
              <w:rPr>
                <w:rFonts w:ascii="Times New Roman" w:hAnsi="Times New Roman" w:cs="Times New Roman"/>
              </w:rPr>
              <w:t>6.1</w:t>
            </w:r>
          </w:p>
        </w:tc>
        <w:tc>
          <w:tcPr>
            <w:tcW w:w="8080" w:type="dxa"/>
            <w:gridSpan w:val="2"/>
          </w:tcPr>
          <w:p w:rsidR="00850925" w:rsidRPr="00E232AC" w:rsidRDefault="00250477" w:rsidP="001043AF">
            <w:pPr>
              <w:spacing w:after="0" w:line="240" w:lineRule="auto"/>
              <w:jc w:val="both"/>
              <w:rPr>
                <w:rFonts w:ascii="Times New Roman" w:hAnsi="Times New Roman" w:cs="Times New Roman"/>
              </w:rPr>
            </w:pPr>
            <w:r w:rsidRPr="00250477">
              <w:rPr>
                <w:rFonts w:ascii="Times New Roman" w:hAnsi="Times New Roman" w:cs="Times New Roman"/>
              </w:rPr>
              <w:t>Проведение образовательного мероприятия по участию в гос</w:t>
            </w:r>
            <w:r>
              <w:rPr>
                <w:rFonts w:ascii="Times New Roman" w:hAnsi="Times New Roman" w:cs="Times New Roman"/>
              </w:rPr>
              <w:t xml:space="preserve">ударственных </w:t>
            </w:r>
            <w:r w:rsidRPr="00250477">
              <w:rPr>
                <w:rFonts w:ascii="Times New Roman" w:hAnsi="Times New Roman" w:cs="Times New Roman"/>
              </w:rPr>
              <w:t>закупках для субъектов малого и среднего предпринимательства</w:t>
            </w:r>
          </w:p>
        </w:tc>
        <w:tc>
          <w:tcPr>
            <w:tcW w:w="2268" w:type="dxa"/>
          </w:tcPr>
          <w:p w:rsidR="00250477" w:rsidRPr="00250477" w:rsidRDefault="00250477" w:rsidP="001043AF">
            <w:pPr>
              <w:spacing w:after="0" w:line="240" w:lineRule="auto"/>
              <w:jc w:val="center"/>
              <w:rPr>
                <w:rFonts w:ascii="Times New Roman" w:hAnsi="Times New Roman" w:cs="Times New Roman"/>
              </w:rPr>
            </w:pPr>
            <w:r w:rsidRPr="00250477">
              <w:rPr>
                <w:rFonts w:ascii="Times New Roman" w:hAnsi="Times New Roman" w:cs="Times New Roman"/>
              </w:rPr>
              <w:t xml:space="preserve">III - IV квартал </w:t>
            </w:r>
          </w:p>
          <w:p w:rsidR="00850925" w:rsidRPr="00E232AC" w:rsidRDefault="00250477" w:rsidP="001043AF">
            <w:pPr>
              <w:spacing w:after="0" w:line="240" w:lineRule="auto"/>
              <w:jc w:val="center"/>
              <w:rPr>
                <w:rFonts w:ascii="Times New Roman" w:hAnsi="Times New Roman" w:cs="Times New Roman"/>
              </w:rPr>
            </w:pPr>
            <w:r w:rsidRPr="00250477">
              <w:rPr>
                <w:rFonts w:ascii="Times New Roman" w:hAnsi="Times New Roman" w:cs="Times New Roman"/>
              </w:rPr>
              <w:t>2015 года</w:t>
            </w:r>
          </w:p>
        </w:tc>
        <w:tc>
          <w:tcPr>
            <w:tcW w:w="3616" w:type="dxa"/>
            <w:gridSpan w:val="2"/>
            <w:vAlign w:val="center"/>
          </w:tcPr>
          <w:p w:rsidR="00850925" w:rsidRPr="00E232AC" w:rsidRDefault="00250477" w:rsidP="001043AF">
            <w:pPr>
              <w:spacing w:after="0" w:line="240" w:lineRule="auto"/>
              <w:jc w:val="center"/>
              <w:rPr>
                <w:rFonts w:ascii="Times New Roman" w:hAnsi="Times New Roman" w:cs="Times New Roman"/>
              </w:rPr>
            </w:pPr>
            <w:r>
              <w:rPr>
                <w:rFonts w:ascii="Times New Roman" w:hAnsi="Times New Roman" w:cs="Times New Roman"/>
              </w:rPr>
              <w:t>департамент по делам администрации города</w:t>
            </w:r>
          </w:p>
        </w:tc>
      </w:tr>
      <w:tr w:rsidR="00850925" w:rsidRPr="00D6592E" w:rsidTr="005E5DCA">
        <w:tc>
          <w:tcPr>
            <w:tcW w:w="851" w:type="dxa"/>
          </w:tcPr>
          <w:p w:rsidR="00850925" w:rsidRPr="00250477" w:rsidRDefault="00250477" w:rsidP="001043AF">
            <w:pPr>
              <w:spacing w:after="0" w:line="240" w:lineRule="auto"/>
              <w:jc w:val="center"/>
              <w:rPr>
                <w:rFonts w:ascii="Times New Roman" w:hAnsi="Times New Roman" w:cs="Times New Roman"/>
              </w:rPr>
            </w:pPr>
            <w:r w:rsidRPr="00250477">
              <w:rPr>
                <w:rFonts w:ascii="Times New Roman" w:hAnsi="Times New Roman" w:cs="Times New Roman"/>
              </w:rPr>
              <w:lastRenderedPageBreak/>
              <w:t>7</w:t>
            </w:r>
          </w:p>
        </w:tc>
        <w:tc>
          <w:tcPr>
            <w:tcW w:w="13964" w:type="dxa"/>
            <w:gridSpan w:val="5"/>
          </w:tcPr>
          <w:p w:rsidR="00850925" w:rsidRPr="00250477" w:rsidRDefault="008A3761" w:rsidP="001043AF">
            <w:pPr>
              <w:spacing w:after="0" w:line="240" w:lineRule="auto"/>
              <w:jc w:val="both"/>
              <w:rPr>
                <w:rFonts w:ascii="Times New Roman" w:hAnsi="Times New Roman" w:cs="Times New Roman"/>
              </w:rPr>
            </w:pPr>
            <w:r>
              <w:rPr>
                <w:rFonts w:ascii="Times New Roman" w:hAnsi="Times New Roman" w:cs="Times New Roman"/>
              </w:rPr>
              <w:t>«Что касается бюджетных расходов, то ключевыми требованиями здесь должны стать бережливость и максимальная отдача, правильный выбор приоритетов, учет текущей экономической ситуации. На ближайшие три года мы должны поставить задачу ежегодного снижать издержки и неэффективные траты бюджета не менее чем на пять процентов от общих расходов в реальном выражении»</w:t>
            </w:r>
          </w:p>
        </w:tc>
      </w:tr>
      <w:tr w:rsidR="00850925" w:rsidRPr="00D6592E" w:rsidTr="005E5DCA">
        <w:trPr>
          <w:trHeight w:val="450"/>
        </w:trPr>
        <w:tc>
          <w:tcPr>
            <w:tcW w:w="851" w:type="dxa"/>
          </w:tcPr>
          <w:p w:rsidR="00850925" w:rsidRPr="00250477" w:rsidRDefault="008A3761" w:rsidP="001043AF">
            <w:pPr>
              <w:spacing w:after="0" w:line="240" w:lineRule="auto"/>
              <w:jc w:val="center"/>
              <w:rPr>
                <w:rFonts w:ascii="Times New Roman" w:hAnsi="Times New Roman" w:cs="Times New Roman"/>
              </w:rPr>
            </w:pPr>
            <w:r>
              <w:rPr>
                <w:rFonts w:ascii="Times New Roman" w:hAnsi="Times New Roman" w:cs="Times New Roman"/>
              </w:rPr>
              <w:t>7.1</w:t>
            </w:r>
          </w:p>
        </w:tc>
        <w:tc>
          <w:tcPr>
            <w:tcW w:w="8080" w:type="dxa"/>
            <w:gridSpan w:val="2"/>
          </w:tcPr>
          <w:p w:rsidR="00850925" w:rsidRPr="00250477" w:rsidRDefault="008A3761" w:rsidP="001043AF">
            <w:pPr>
              <w:spacing w:after="0" w:line="240" w:lineRule="auto"/>
              <w:jc w:val="both"/>
              <w:rPr>
                <w:rFonts w:ascii="Times New Roman" w:hAnsi="Times New Roman" w:cs="Times New Roman"/>
              </w:rPr>
            </w:pPr>
            <w:r>
              <w:rPr>
                <w:rFonts w:ascii="Times New Roman" w:hAnsi="Times New Roman" w:cs="Times New Roman"/>
              </w:rPr>
              <w:t xml:space="preserve">Утверждение плана мероприятий по росту доходов и оптимизации расходов бюджета муниципального образования город Нефтеюганск на 2015 год и плановый период 2016 и 2017 годов, направленных на сокращение расходов бюджета муниципального образования не менее чем на 5 процентов от расходов бюджета муниципального образования за исключением </w:t>
            </w:r>
            <w:r w:rsidR="002A3D1B">
              <w:rPr>
                <w:rFonts w:ascii="Times New Roman" w:hAnsi="Times New Roman" w:cs="Times New Roman"/>
              </w:rPr>
              <w:t xml:space="preserve"> расходов, осуществляемых за счет федерального бюджета, бюджета автономного округа, расходов за счет средств дорожного фонда, расходов на обслуживание муниципального долга, расходов резервного фонда, условно утвержденных расходов, расходов на оплату труда, публичных нормативных обязательств</w:t>
            </w:r>
          </w:p>
        </w:tc>
        <w:tc>
          <w:tcPr>
            <w:tcW w:w="2268" w:type="dxa"/>
          </w:tcPr>
          <w:p w:rsidR="00850925" w:rsidRPr="00250477" w:rsidRDefault="002A3D1B" w:rsidP="001043AF">
            <w:pPr>
              <w:spacing w:after="0" w:line="240" w:lineRule="auto"/>
              <w:jc w:val="center"/>
              <w:rPr>
                <w:rFonts w:ascii="Times New Roman" w:hAnsi="Times New Roman" w:cs="Times New Roman"/>
              </w:rPr>
            </w:pPr>
            <w:r w:rsidRPr="002A3D1B">
              <w:rPr>
                <w:rFonts w:ascii="Times New Roman" w:hAnsi="Times New Roman" w:cs="Times New Roman"/>
              </w:rPr>
              <w:t>I квартал 2015 года</w:t>
            </w:r>
          </w:p>
        </w:tc>
        <w:tc>
          <w:tcPr>
            <w:tcW w:w="3616" w:type="dxa"/>
            <w:gridSpan w:val="2"/>
          </w:tcPr>
          <w:p w:rsidR="00547EF2" w:rsidRDefault="00547EF2" w:rsidP="001043AF">
            <w:pPr>
              <w:spacing w:after="0" w:line="240" w:lineRule="auto"/>
              <w:jc w:val="center"/>
              <w:rPr>
                <w:rFonts w:ascii="Times New Roman" w:hAnsi="Times New Roman" w:cs="Times New Roman"/>
              </w:rPr>
            </w:pPr>
          </w:p>
          <w:p w:rsidR="00850925" w:rsidRPr="00250477" w:rsidRDefault="002A3D1B" w:rsidP="001043AF">
            <w:pPr>
              <w:spacing w:after="0" w:line="240" w:lineRule="auto"/>
              <w:jc w:val="center"/>
              <w:rPr>
                <w:rFonts w:ascii="Times New Roman" w:hAnsi="Times New Roman" w:cs="Times New Roman"/>
              </w:rPr>
            </w:pPr>
            <w:r>
              <w:rPr>
                <w:rFonts w:ascii="Times New Roman" w:hAnsi="Times New Roman" w:cs="Times New Roman"/>
              </w:rPr>
              <w:t>департамент финансов администрации города</w:t>
            </w:r>
          </w:p>
        </w:tc>
      </w:tr>
      <w:tr w:rsidR="00492B81" w:rsidRPr="00D6592E" w:rsidTr="005E5DCA">
        <w:tc>
          <w:tcPr>
            <w:tcW w:w="851" w:type="dxa"/>
          </w:tcPr>
          <w:p w:rsidR="00492B81" w:rsidRPr="00492B81" w:rsidRDefault="00492B81" w:rsidP="001043AF">
            <w:pPr>
              <w:spacing w:after="0" w:line="240" w:lineRule="auto"/>
              <w:jc w:val="center"/>
              <w:rPr>
                <w:rFonts w:ascii="Times New Roman" w:hAnsi="Times New Roman" w:cs="Times New Roman"/>
              </w:rPr>
            </w:pPr>
            <w:r>
              <w:rPr>
                <w:rFonts w:ascii="Times New Roman" w:hAnsi="Times New Roman" w:cs="Times New Roman"/>
              </w:rPr>
              <w:t>8</w:t>
            </w:r>
          </w:p>
        </w:tc>
        <w:tc>
          <w:tcPr>
            <w:tcW w:w="13964" w:type="dxa"/>
            <w:gridSpan w:val="5"/>
          </w:tcPr>
          <w:p w:rsidR="00492B81" w:rsidRPr="00492B81" w:rsidRDefault="00492B81" w:rsidP="001043AF">
            <w:pPr>
              <w:spacing w:after="0" w:line="240" w:lineRule="auto"/>
              <w:jc w:val="both"/>
              <w:rPr>
                <w:rFonts w:ascii="Times New Roman" w:hAnsi="Times New Roman" w:cs="Times New Roman"/>
              </w:rPr>
            </w:pPr>
            <w:r>
              <w:rPr>
                <w:rFonts w:ascii="Times New Roman" w:hAnsi="Times New Roman" w:cs="Times New Roman"/>
              </w:rPr>
              <w:t>«Во всех компаниях, где государству принадлежит более 50 процентов акций, должны быть внедрены ключевые показатели эффективности, в том числе требование ежегодно снижать операционные издержки не менее чем на 2-3 процента. Отмечу</w:t>
            </w:r>
            <w:r w:rsidR="00904E8A">
              <w:rPr>
                <w:rFonts w:ascii="Times New Roman" w:hAnsi="Times New Roman" w:cs="Times New Roman"/>
              </w:rPr>
              <w:t>,</w:t>
            </w:r>
            <w:r>
              <w:rPr>
                <w:rFonts w:ascii="Times New Roman" w:hAnsi="Times New Roman" w:cs="Times New Roman"/>
              </w:rPr>
              <w:t xml:space="preserve"> что </w:t>
            </w:r>
            <w:r w:rsidR="00904E8A">
              <w:rPr>
                <w:rFonts w:ascii="Times New Roman" w:hAnsi="Times New Roman" w:cs="Times New Roman"/>
              </w:rPr>
              <w:t>оплата труда руководства госкомпаний должна прямо соотноситься с достигнутыми результатами и экономическими реалиями»</w:t>
            </w:r>
          </w:p>
        </w:tc>
      </w:tr>
      <w:tr w:rsidR="00492B81" w:rsidRPr="00D6592E" w:rsidTr="005E5DCA">
        <w:tc>
          <w:tcPr>
            <w:tcW w:w="851" w:type="dxa"/>
          </w:tcPr>
          <w:p w:rsidR="00492B81" w:rsidRPr="00492B81" w:rsidRDefault="00904E8A" w:rsidP="001043AF">
            <w:pPr>
              <w:spacing w:after="0" w:line="240" w:lineRule="auto"/>
              <w:jc w:val="center"/>
              <w:rPr>
                <w:rFonts w:ascii="Times New Roman" w:hAnsi="Times New Roman" w:cs="Times New Roman"/>
              </w:rPr>
            </w:pPr>
            <w:r>
              <w:rPr>
                <w:rFonts w:ascii="Times New Roman" w:hAnsi="Times New Roman" w:cs="Times New Roman"/>
              </w:rPr>
              <w:t>8.1</w:t>
            </w:r>
          </w:p>
        </w:tc>
        <w:tc>
          <w:tcPr>
            <w:tcW w:w="8080" w:type="dxa"/>
            <w:gridSpan w:val="2"/>
          </w:tcPr>
          <w:p w:rsidR="00492B81" w:rsidRPr="00492B81" w:rsidRDefault="00904E8A" w:rsidP="001043AF">
            <w:pPr>
              <w:spacing w:after="0" w:line="240" w:lineRule="auto"/>
              <w:jc w:val="both"/>
              <w:rPr>
                <w:rFonts w:ascii="Times New Roman" w:hAnsi="Times New Roman" w:cs="Times New Roman"/>
              </w:rPr>
            </w:pPr>
            <w:r>
              <w:rPr>
                <w:rFonts w:ascii="Times New Roman" w:hAnsi="Times New Roman" w:cs="Times New Roman"/>
              </w:rPr>
              <w:t>Обеспечение внедрения системы премирования руководителей хозяйственных обществ, доля муниципального образования города Нефтеюганска в уставных капиталах которых составляет более 50 процентов, в зависимости от эффективности и результативности их работы</w:t>
            </w:r>
          </w:p>
        </w:tc>
        <w:tc>
          <w:tcPr>
            <w:tcW w:w="2268" w:type="dxa"/>
          </w:tcPr>
          <w:p w:rsidR="00492B81" w:rsidRPr="00492B81" w:rsidRDefault="00904E8A" w:rsidP="005E5DCA">
            <w:pPr>
              <w:spacing w:after="0" w:line="240" w:lineRule="auto"/>
              <w:jc w:val="center"/>
              <w:rPr>
                <w:rFonts w:ascii="Times New Roman" w:hAnsi="Times New Roman" w:cs="Times New Roman"/>
              </w:rPr>
            </w:pPr>
            <w:r w:rsidRPr="00904E8A">
              <w:rPr>
                <w:rFonts w:ascii="Times New Roman" w:hAnsi="Times New Roman" w:cs="Times New Roman"/>
              </w:rPr>
              <w:t>в течени</w:t>
            </w:r>
            <w:r w:rsidR="005E5DCA">
              <w:rPr>
                <w:rFonts w:ascii="Times New Roman" w:hAnsi="Times New Roman" w:cs="Times New Roman"/>
              </w:rPr>
              <w:t>е</w:t>
            </w:r>
            <w:r w:rsidRPr="00904E8A">
              <w:rPr>
                <w:rFonts w:ascii="Times New Roman" w:hAnsi="Times New Roman" w:cs="Times New Roman"/>
              </w:rPr>
              <w:t xml:space="preserve"> 2015 года</w:t>
            </w:r>
          </w:p>
        </w:tc>
        <w:tc>
          <w:tcPr>
            <w:tcW w:w="3616" w:type="dxa"/>
            <w:gridSpan w:val="2"/>
          </w:tcPr>
          <w:p w:rsidR="00904E8A" w:rsidRPr="00492B81" w:rsidRDefault="00904E8A" w:rsidP="001043AF">
            <w:pPr>
              <w:spacing w:after="0" w:line="240" w:lineRule="auto"/>
              <w:jc w:val="center"/>
              <w:rPr>
                <w:rFonts w:ascii="Times New Roman" w:hAnsi="Times New Roman" w:cs="Times New Roman"/>
              </w:rPr>
            </w:pPr>
            <w:r w:rsidRPr="00904E8A">
              <w:rPr>
                <w:rFonts w:ascii="Times New Roman" w:hAnsi="Times New Roman" w:cs="Times New Roman"/>
              </w:rPr>
              <w:t>департамент финансов администрации города</w:t>
            </w:r>
            <w:r>
              <w:rPr>
                <w:rFonts w:ascii="Times New Roman" w:hAnsi="Times New Roman" w:cs="Times New Roman"/>
              </w:rPr>
              <w:t>,</w:t>
            </w:r>
            <w:r w:rsidRPr="00904E8A">
              <w:rPr>
                <w:rFonts w:ascii="Times New Roman" w:hAnsi="Times New Roman" w:cs="Times New Roman"/>
              </w:rPr>
              <w:t>департамент имущественных и земельных отношений администрации города</w:t>
            </w:r>
          </w:p>
        </w:tc>
      </w:tr>
      <w:tr w:rsidR="00904E8A" w:rsidRPr="00D6592E" w:rsidTr="005E5DCA">
        <w:tc>
          <w:tcPr>
            <w:tcW w:w="851" w:type="dxa"/>
          </w:tcPr>
          <w:p w:rsidR="00904E8A" w:rsidRPr="00492B81" w:rsidRDefault="00904E8A" w:rsidP="001043AF">
            <w:pPr>
              <w:spacing w:after="0" w:line="240" w:lineRule="auto"/>
              <w:jc w:val="center"/>
              <w:rPr>
                <w:rFonts w:ascii="Times New Roman" w:hAnsi="Times New Roman" w:cs="Times New Roman"/>
              </w:rPr>
            </w:pPr>
            <w:r>
              <w:rPr>
                <w:rFonts w:ascii="Times New Roman" w:hAnsi="Times New Roman" w:cs="Times New Roman"/>
              </w:rPr>
              <w:t>9</w:t>
            </w:r>
          </w:p>
        </w:tc>
        <w:tc>
          <w:tcPr>
            <w:tcW w:w="13964" w:type="dxa"/>
            <w:gridSpan w:val="5"/>
          </w:tcPr>
          <w:p w:rsidR="00904E8A" w:rsidRPr="00492B81" w:rsidRDefault="00904E8A" w:rsidP="001043AF">
            <w:pPr>
              <w:spacing w:after="0" w:line="240" w:lineRule="auto"/>
              <w:jc w:val="center"/>
              <w:rPr>
                <w:rFonts w:ascii="Times New Roman" w:hAnsi="Times New Roman" w:cs="Times New Roman"/>
              </w:rPr>
            </w:pPr>
            <w:r w:rsidRPr="00904E8A">
              <w:rPr>
                <w:rFonts w:ascii="Times New Roman" w:hAnsi="Times New Roman" w:cs="Times New Roman"/>
              </w:rPr>
              <w:t>«Нам также надо создать современную отечественную отрасль производства товаров для инвалидов, в том числе средств реабилитации»</w:t>
            </w:r>
          </w:p>
        </w:tc>
      </w:tr>
      <w:tr w:rsidR="00904E8A" w:rsidRPr="00D6592E" w:rsidTr="005E5DCA">
        <w:tc>
          <w:tcPr>
            <w:tcW w:w="851" w:type="dxa"/>
          </w:tcPr>
          <w:p w:rsidR="00904E8A" w:rsidRPr="00492B81" w:rsidRDefault="00904E8A" w:rsidP="001043AF">
            <w:pPr>
              <w:spacing w:after="0" w:line="240" w:lineRule="auto"/>
              <w:jc w:val="center"/>
              <w:rPr>
                <w:rFonts w:ascii="Times New Roman" w:hAnsi="Times New Roman" w:cs="Times New Roman"/>
              </w:rPr>
            </w:pPr>
            <w:r>
              <w:rPr>
                <w:rFonts w:ascii="Times New Roman" w:hAnsi="Times New Roman" w:cs="Times New Roman"/>
              </w:rPr>
              <w:t>9.1</w:t>
            </w:r>
          </w:p>
        </w:tc>
        <w:tc>
          <w:tcPr>
            <w:tcW w:w="8080" w:type="dxa"/>
            <w:gridSpan w:val="2"/>
          </w:tcPr>
          <w:p w:rsidR="00904E8A" w:rsidRPr="00492B81" w:rsidRDefault="00904E8A" w:rsidP="001043AF">
            <w:pPr>
              <w:spacing w:after="0" w:line="240" w:lineRule="auto"/>
              <w:jc w:val="both"/>
              <w:rPr>
                <w:rFonts w:ascii="Times New Roman" w:hAnsi="Times New Roman" w:cs="Times New Roman"/>
              </w:rPr>
            </w:pPr>
            <w:r w:rsidRPr="00904E8A">
              <w:rPr>
                <w:rFonts w:ascii="Times New Roman" w:hAnsi="Times New Roman" w:cs="Times New Roman"/>
              </w:rPr>
              <w:t>Продолжение сотрудничества с предприятиями, изготавливающими технические средства реабилитации</w:t>
            </w:r>
          </w:p>
        </w:tc>
        <w:tc>
          <w:tcPr>
            <w:tcW w:w="2268" w:type="dxa"/>
          </w:tcPr>
          <w:p w:rsidR="00904E8A" w:rsidRPr="00B56E00" w:rsidRDefault="00904E8A" w:rsidP="001043AF">
            <w:pPr>
              <w:spacing w:after="0" w:line="240" w:lineRule="auto"/>
              <w:jc w:val="center"/>
              <w:rPr>
                <w:rFonts w:ascii="Times New Roman" w:hAnsi="Times New Roman" w:cs="Times New Roman"/>
              </w:rPr>
            </w:pPr>
            <w:r>
              <w:rPr>
                <w:rFonts w:ascii="Times New Roman" w:hAnsi="Times New Roman" w:cs="Times New Roman"/>
                <w:lang w:val="en-US"/>
              </w:rPr>
              <w:t>IV</w:t>
            </w:r>
            <w:r>
              <w:rPr>
                <w:rFonts w:ascii="Times New Roman" w:hAnsi="Times New Roman" w:cs="Times New Roman"/>
              </w:rPr>
              <w:t xml:space="preserve"> квартал 2015 года</w:t>
            </w:r>
          </w:p>
        </w:tc>
        <w:tc>
          <w:tcPr>
            <w:tcW w:w="3616" w:type="dxa"/>
            <w:gridSpan w:val="2"/>
            <w:vAlign w:val="center"/>
          </w:tcPr>
          <w:p w:rsidR="00904E8A" w:rsidRPr="00F07599" w:rsidRDefault="00904E8A" w:rsidP="001043AF">
            <w:pPr>
              <w:spacing w:after="0" w:line="240" w:lineRule="auto"/>
              <w:jc w:val="center"/>
              <w:rPr>
                <w:rFonts w:ascii="Times New Roman" w:hAnsi="Times New Roman" w:cs="Times New Roman"/>
              </w:rPr>
            </w:pPr>
            <w:r>
              <w:rPr>
                <w:rFonts w:ascii="Times New Roman" w:hAnsi="Times New Roman" w:cs="Times New Roman"/>
              </w:rPr>
              <w:t>у</w:t>
            </w:r>
            <w:r w:rsidRPr="00F07599">
              <w:rPr>
                <w:rFonts w:ascii="Times New Roman" w:hAnsi="Times New Roman" w:cs="Times New Roman"/>
              </w:rPr>
              <w:t>правление социальной защиты населения по г</w:t>
            </w:r>
            <w:r>
              <w:rPr>
                <w:rFonts w:ascii="Times New Roman" w:hAnsi="Times New Roman" w:cs="Times New Roman"/>
              </w:rPr>
              <w:t>ороду</w:t>
            </w:r>
            <w:r w:rsidRPr="00F07599">
              <w:rPr>
                <w:rFonts w:ascii="Times New Roman" w:hAnsi="Times New Roman" w:cs="Times New Roman"/>
              </w:rPr>
              <w:t xml:space="preserve"> Нефтеюганску и Нефтеюганскому району</w:t>
            </w:r>
          </w:p>
          <w:p w:rsidR="00904E8A" w:rsidRPr="00F07599" w:rsidRDefault="00904E8A" w:rsidP="001043AF">
            <w:pPr>
              <w:spacing w:after="0" w:line="240" w:lineRule="auto"/>
              <w:jc w:val="center"/>
              <w:rPr>
                <w:rFonts w:ascii="Times New Roman" w:hAnsi="Times New Roman" w:cs="Times New Roman"/>
              </w:rPr>
            </w:pPr>
            <w:r w:rsidRPr="00F07599">
              <w:rPr>
                <w:rFonts w:ascii="Times New Roman" w:hAnsi="Times New Roman" w:cs="Times New Roman"/>
              </w:rPr>
              <w:t>(по согласованию)</w:t>
            </w:r>
          </w:p>
        </w:tc>
      </w:tr>
      <w:tr w:rsidR="00C176C8" w:rsidRPr="00D6592E" w:rsidTr="005E5DCA">
        <w:tc>
          <w:tcPr>
            <w:tcW w:w="851" w:type="dxa"/>
          </w:tcPr>
          <w:p w:rsidR="00C176C8" w:rsidRPr="00492B81" w:rsidRDefault="00C176C8" w:rsidP="001043AF">
            <w:pPr>
              <w:spacing w:after="0" w:line="240" w:lineRule="auto"/>
              <w:jc w:val="center"/>
              <w:rPr>
                <w:rFonts w:ascii="Times New Roman" w:hAnsi="Times New Roman" w:cs="Times New Roman"/>
              </w:rPr>
            </w:pPr>
            <w:r>
              <w:rPr>
                <w:rFonts w:ascii="Times New Roman" w:hAnsi="Times New Roman" w:cs="Times New Roman"/>
              </w:rPr>
              <w:t>10</w:t>
            </w:r>
          </w:p>
        </w:tc>
        <w:tc>
          <w:tcPr>
            <w:tcW w:w="13964" w:type="dxa"/>
            <w:gridSpan w:val="5"/>
          </w:tcPr>
          <w:p w:rsidR="00C176C8" w:rsidRPr="00492B81" w:rsidRDefault="00C176C8" w:rsidP="001043AF">
            <w:pPr>
              <w:spacing w:after="0" w:line="240" w:lineRule="auto"/>
              <w:jc w:val="center"/>
              <w:rPr>
                <w:rFonts w:ascii="Times New Roman" w:hAnsi="Times New Roman" w:cs="Times New Roman"/>
              </w:rPr>
            </w:pPr>
            <w:r>
              <w:rPr>
                <w:rFonts w:ascii="Times New Roman" w:hAnsi="Times New Roman" w:cs="Times New Roman"/>
              </w:rPr>
              <w:t>«</w:t>
            </w:r>
            <w:r w:rsidRPr="00C176C8">
              <w:rPr>
                <w:rFonts w:ascii="Times New Roman" w:hAnsi="Times New Roman" w:cs="Times New Roman"/>
              </w:rPr>
              <w:t>Прошу Министерство образования и науки совместно с профессиональным сообществом проанализировать итоги сочинений и результаты ЕГЭ, предложить решения по повышению ответственности учителя за качество своей работы, мотивации детей осваивать новые знания</w:t>
            </w:r>
            <w:r>
              <w:rPr>
                <w:rFonts w:ascii="Times New Roman" w:hAnsi="Times New Roman" w:cs="Times New Roman"/>
              </w:rPr>
              <w:t>»</w:t>
            </w:r>
          </w:p>
        </w:tc>
      </w:tr>
      <w:tr w:rsidR="00492B81" w:rsidRPr="00D6592E" w:rsidTr="005E5DCA">
        <w:tc>
          <w:tcPr>
            <w:tcW w:w="851" w:type="dxa"/>
          </w:tcPr>
          <w:p w:rsidR="00492B81" w:rsidRPr="00492B81" w:rsidRDefault="00C176C8" w:rsidP="001043AF">
            <w:pPr>
              <w:spacing w:after="0" w:line="240" w:lineRule="auto"/>
              <w:jc w:val="center"/>
              <w:rPr>
                <w:rFonts w:ascii="Times New Roman" w:hAnsi="Times New Roman" w:cs="Times New Roman"/>
              </w:rPr>
            </w:pPr>
            <w:r>
              <w:rPr>
                <w:rFonts w:ascii="Times New Roman" w:hAnsi="Times New Roman" w:cs="Times New Roman"/>
              </w:rPr>
              <w:t>10.1</w:t>
            </w:r>
          </w:p>
        </w:tc>
        <w:tc>
          <w:tcPr>
            <w:tcW w:w="8080" w:type="dxa"/>
            <w:gridSpan w:val="2"/>
          </w:tcPr>
          <w:p w:rsidR="00492B81" w:rsidRPr="00492B81" w:rsidRDefault="00C176C8" w:rsidP="001043AF">
            <w:pPr>
              <w:spacing w:after="0" w:line="240" w:lineRule="auto"/>
              <w:jc w:val="both"/>
              <w:rPr>
                <w:rFonts w:ascii="Times New Roman" w:hAnsi="Times New Roman" w:cs="Times New Roman"/>
              </w:rPr>
            </w:pPr>
            <w:r w:rsidRPr="00C176C8">
              <w:rPr>
                <w:rFonts w:ascii="Times New Roman" w:hAnsi="Times New Roman" w:cs="Times New Roman"/>
              </w:rPr>
              <w:t>I съезд педагогических и руководящих работников «Образование Нефтеюганска – инновационный потенциал и перспективы развития»</w:t>
            </w:r>
          </w:p>
        </w:tc>
        <w:tc>
          <w:tcPr>
            <w:tcW w:w="2268" w:type="dxa"/>
          </w:tcPr>
          <w:p w:rsidR="00492B81" w:rsidRPr="00492B81" w:rsidRDefault="00C176C8" w:rsidP="001043AF">
            <w:pPr>
              <w:spacing w:after="0" w:line="240" w:lineRule="auto"/>
              <w:jc w:val="center"/>
              <w:rPr>
                <w:rFonts w:ascii="Times New Roman" w:hAnsi="Times New Roman" w:cs="Times New Roman"/>
              </w:rPr>
            </w:pPr>
            <w:r w:rsidRPr="00C176C8">
              <w:rPr>
                <w:rFonts w:ascii="Times New Roman" w:hAnsi="Times New Roman" w:cs="Times New Roman"/>
              </w:rPr>
              <w:t>III квартал 2015 года</w:t>
            </w:r>
          </w:p>
        </w:tc>
        <w:tc>
          <w:tcPr>
            <w:tcW w:w="3616" w:type="dxa"/>
            <w:gridSpan w:val="2"/>
          </w:tcPr>
          <w:p w:rsidR="00492B81" w:rsidRPr="00492B81" w:rsidRDefault="00C176C8" w:rsidP="001043AF">
            <w:pPr>
              <w:spacing w:after="0" w:line="240" w:lineRule="auto"/>
              <w:jc w:val="center"/>
              <w:rPr>
                <w:rFonts w:ascii="Times New Roman" w:hAnsi="Times New Roman" w:cs="Times New Roman"/>
              </w:rPr>
            </w:pPr>
            <w:r w:rsidRPr="00C176C8">
              <w:rPr>
                <w:rFonts w:ascii="Times New Roman" w:hAnsi="Times New Roman" w:cs="Times New Roman"/>
              </w:rPr>
              <w:t>департамент образования и молодежной политики администрации города</w:t>
            </w:r>
          </w:p>
        </w:tc>
      </w:tr>
      <w:tr w:rsidR="00C176C8" w:rsidRPr="00D6592E" w:rsidTr="005E5DCA">
        <w:tc>
          <w:tcPr>
            <w:tcW w:w="851" w:type="dxa"/>
          </w:tcPr>
          <w:p w:rsidR="00C176C8" w:rsidRPr="00492B81" w:rsidRDefault="00C176C8" w:rsidP="001043AF">
            <w:pPr>
              <w:spacing w:after="0" w:line="240" w:lineRule="auto"/>
              <w:jc w:val="center"/>
              <w:rPr>
                <w:rFonts w:ascii="Times New Roman" w:hAnsi="Times New Roman" w:cs="Times New Roman"/>
              </w:rPr>
            </w:pPr>
            <w:r>
              <w:rPr>
                <w:rFonts w:ascii="Times New Roman" w:hAnsi="Times New Roman" w:cs="Times New Roman"/>
              </w:rPr>
              <w:t>11</w:t>
            </w:r>
          </w:p>
        </w:tc>
        <w:tc>
          <w:tcPr>
            <w:tcW w:w="13964" w:type="dxa"/>
            <w:gridSpan w:val="5"/>
          </w:tcPr>
          <w:p w:rsidR="00C176C8" w:rsidRPr="00492B81" w:rsidRDefault="00C176C8" w:rsidP="001043AF">
            <w:pPr>
              <w:spacing w:after="0" w:line="240" w:lineRule="auto"/>
              <w:jc w:val="center"/>
              <w:rPr>
                <w:rFonts w:ascii="Times New Roman" w:hAnsi="Times New Roman" w:cs="Times New Roman"/>
              </w:rPr>
            </w:pPr>
            <w:r>
              <w:rPr>
                <w:rFonts w:ascii="Times New Roman" w:hAnsi="Times New Roman" w:cs="Times New Roman"/>
              </w:rPr>
              <w:t>«</w:t>
            </w:r>
            <w:r w:rsidRPr="00C176C8">
              <w:rPr>
                <w:rFonts w:ascii="Times New Roman" w:hAnsi="Times New Roman" w:cs="Times New Roman"/>
              </w:rPr>
              <w:t>Талантливые дети – это достояние нации, и мы должны предусмотреть дополнительные возможности поддержки для тех, кто уже в школе проявил склонность к техническому и гуманитарному творчеству, к изобретательству, добился успеха в национальных и международных интеллектуальных и профессиональных состязаниях, имеет патенты и публикации в научных журналах, а у нас таких детей немало</w:t>
            </w:r>
            <w:r>
              <w:rPr>
                <w:rFonts w:ascii="Times New Roman" w:hAnsi="Times New Roman" w:cs="Times New Roman"/>
              </w:rPr>
              <w:t>»</w:t>
            </w:r>
          </w:p>
        </w:tc>
      </w:tr>
      <w:tr w:rsidR="009E027A" w:rsidRPr="00D6592E" w:rsidTr="005E5DCA">
        <w:tc>
          <w:tcPr>
            <w:tcW w:w="851" w:type="dxa"/>
          </w:tcPr>
          <w:p w:rsidR="009E027A" w:rsidRPr="00492B81" w:rsidRDefault="009E027A" w:rsidP="001043AF">
            <w:pPr>
              <w:spacing w:after="0" w:line="240" w:lineRule="auto"/>
              <w:jc w:val="center"/>
              <w:rPr>
                <w:rFonts w:ascii="Times New Roman" w:hAnsi="Times New Roman" w:cs="Times New Roman"/>
              </w:rPr>
            </w:pPr>
            <w:r>
              <w:rPr>
                <w:rFonts w:ascii="Times New Roman" w:hAnsi="Times New Roman" w:cs="Times New Roman"/>
              </w:rPr>
              <w:t>11.1</w:t>
            </w:r>
          </w:p>
        </w:tc>
        <w:tc>
          <w:tcPr>
            <w:tcW w:w="8080" w:type="dxa"/>
            <w:gridSpan w:val="2"/>
          </w:tcPr>
          <w:p w:rsidR="009E027A" w:rsidRPr="009E027A" w:rsidRDefault="009E027A" w:rsidP="001043AF">
            <w:pPr>
              <w:spacing w:after="0"/>
              <w:rPr>
                <w:rFonts w:ascii="Times New Roman" w:hAnsi="Times New Roman" w:cs="Times New Roman"/>
              </w:rPr>
            </w:pPr>
            <w:r w:rsidRPr="009E027A">
              <w:rPr>
                <w:rFonts w:ascii="Times New Roman" w:hAnsi="Times New Roman" w:cs="Times New Roman"/>
              </w:rPr>
              <w:t>Экономический турнир для учащихся социально-экономического профиля «Банковское дело»</w:t>
            </w:r>
          </w:p>
        </w:tc>
        <w:tc>
          <w:tcPr>
            <w:tcW w:w="2268" w:type="dxa"/>
            <w:vMerge w:val="restart"/>
          </w:tcPr>
          <w:p w:rsidR="009E027A" w:rsidRPr="009E027A" w:rsidRDefault="009E027A" w:rsidP="001043AF">
            <w:pPr>
              <w:spacing w:after="0" w:line="240" w:lineRule="auto"/>
              <w:jc w:val="center"/>
              <w:rPr>
                <w:rFonts w:ascii="Times New Roman" w:hAnsi="Times New Roman" w:cs="Times New Roman"/>
              </w:rPr>
            </w:pPr>
            <w:r w:rsidRPr="009E027A">
              <w:rPr>
                <w:rFonts w:ascii="Times New Roman" w:hAnsi="Times New Roman" w:cs="Times New Roman"/>
              </w:rPr>
              <w:t>I квартал 2015 года</w:t>
            </w:r>
          </w:p>
        </w:tc>
        <w:tc>
          <w:tcPr>
            <w:tcW w:w="3616" w:type="dxa"/>
            <w:gridSpan w:val="2"/>
            <w:vMerge w:val="restart"/>
            <w:vAlign w:val="center"/>
          </w:tcPr>
          <w:p w:rsidR="009E027A" w:rsidRDefault="009E027A" w:rsidP="001043AF">
            <w:pPr>
              <w:spacing w:after="0" w:line="240" w:lineRule="auto"/>
              <w:jc w:val="center"/>
              <w:rPr>
                <w:rFonts w:ascii="Times New Roman" w:hAnsi="Times New Roman" w:cs="Times New Roman"/>
              </w:rPr>
            </w:pPr>
            <w:r w:rsidRPr="009E027A">
              <w:rPr>
                <w:rFonts w:ascii="Times New Roman" w:hAnsi="Times New Roman" w:cs="Times New Roman"/>
              </w:rPr>
              <w:t xml:space="preserve">департамент образования и молодежной политики </w:t>
            </w:r>
            <w:r w:rsidRPr="009E027A">
              <w:rPr>
                <w:rFonts w:ascii="Times New Roman" w:hAnsi="Times New Roman" w:cs="Times New Roman"/>
              </w:rPr>
              <w:lastRenderedPageBreak/>
              <w:t>администрации города</w:t>
            </w:r>
          </w:p>
          <w:p w:rsidR="00547EF2" w:rsidRDefault="00547EF2" w:rsidP="001043AF">
            <w:pPr>
              <w:spacing w:after="0" w:line="240" w:lineRule="auto"/>
              <w:jc w:val="center"/>
              <w:rPr>
                <w:rFonts w:ascii="Times New Roman" w:hAnsi="Times New Roman" w:cs="Times New Roman"/>
              </w:rPr>
            </w:pPr>
          </w:p>
          <w:p w:rsidR="00547EF2" w:rsidRPr="009E027A" w:rsidRDefault="00547EF2" w:rsidP="001043AF">
            <w:pPr>
              <w:spacing w:after="0" w:line="240" w:lineRule="auto"/>
              <w:jc w:val="center"/>
              <w:rPr>
                <w:rFonts w:ascii="Times New Roman" w:hAnsi="Times New Roman" w:cs="Times New Roman"/>
              </w:rPr>
            </w:pPr>
            <w:r w:rsidRPr="00547EF2">
              <w:rPr>
                <w:rFonts w:ascii="Times New Roman" w:hAnsi="Times New Roman" w:cs="Times New Roman"/>
              </w:rPr>
              <w:t>департамент образования и молодежной политики администрации города</w:t>
            </w:r>
          </w:p>
        </w:tc>
      </w:tr>
      <w:tr w:rsidR="009E027A" w:rsidRPr="00D6592E" w:rsidTr="005E5DCA">
        <w:tc>
          <w:tcPr>
            <w:tcW w:w="851" w:type="dxa"/>
          </w:tcPr>
          <w:p w:rsidR="009E027A" w:rsidRPr="00492B81" w:rsidRDefault="009E027A" w:rsidP="001043AF">
            <w:pPr>
              <w:spacing w:after="0" w:line="240" w:lineRule="auto"/>
              <w:jc w:val="center"/>
              <w:rPr>
                <w:rFonts w:ascii="Times New Roman" w:hAnsi="Times New Roman" w:cs="Times New Roman"/>
              </w:rPr>
            </w:pPr>
            <w:r>
              <w:rPr>
                <w:rFonts w:ascii="Times New Roman" w:hAnsi="Times New Roman" w:cs="Times New Roman"/>
              </w:rPr>
              <w:lastRenderedPageBreak/>
              <w:t>11.2</w:t>
            </w:r>
          </w:p>
        </w:tc>
        <w:tc>
          <w:tcPr>
            <w:tcW w:w="8080" w:type="dxa"/>
            <w:gridSpan w:val="2"/>
          </w:tcPr>
          <w:p w:rsidR="009E027A" w:rsidRPr="009E027A" w:rsidRDefault="009E027A" w:rsidP="001043AF">
            <w:pPr>
              <w:spacing w:after="0"/>
              <w:rPr>
                <w:rFonts w:ascii="Times New Roman" w:hAnsi="Times New Roman" w:cs="Times New Roman"/>
              </w:rPr>
            </w:pPr>
            <w:r w:rsidRPr="009E027A">
              <w:rPr>
                <w:rFonts w:ascii="Times New Roman" w:hAnsi="Times New Roman" w:cs="Times New Roman"/>
              </w:rPr>
              <w:t>Участие в окружном проекте «Абитуриент – 2015»</w:t>
            </w:r>
          </w:p>
        </w:tc>
        <w:tc>
          <w:tcPr>
            <w:tcW w:w="2268" w:type="dxa"/>
            <w:vMerge/>
          </w:tcPr>
          <w:p w:rsidR="009E027A" w:rsidRPr="009E027A" w:rsidRDefault="009E027A" w:rsidP="001043AF">
            <w:pPr>
              <w:spacing w:after="0" w:line="240" w:lineRule="auto"/>
              <w:jc w:val="center"/>
              <w:rPr>
                <w:rFonts w:ascii="Times New Roman" w:hAnsi="Times New Roman" w:cs="Times New Roman"/>
              </w:rPr>
            </w:pPr>
          </w:p>
        </w:tc>
        <w:tc>
          <w:tcPr>
            <w:tcW w:w="3616" w:type="dxa"/>
            <w:gridSpan w:val="2"/>
            <w:vMerge/>
          </w:tcPr>
          <w:p w:rsidR="009E027A" w:rsidRPr="009E027A" w:rsidRDefault="009E027A" w:rsidP="001043AF">
            <w:pPr>
              <w:spacing w:after="0" w:line="240" w:lineRule="auto"/>
              <w:jc w:val="center"/>
              <w:rPr>
                <w:rFonts w:ascii="Times New Roman" w:hAnsi="Times New Roman" w:cs="Times New Roman"/>
              </w:rPr>
            </w:pPr>
          </w:p>
        </w:tc>
      </w:tr>
      <w:tr w:rsidR="009E027A" w:rsidRPr="00D6592E" w:rsidTr="005E5DCA">
        <w:tc>
          <w:tcPr>
            <w:tcW w:w="851" w:type="dxa"/>
          </w:tcPr>
          <w:p w:rsidR="009E027A" w:rsidRPr="00492B81" w:rsidRDefault="009E027A" w:rsidP="001043AF">
            <w:pPr>
              <w:spacing w:after="0" w:line="240" w:lineRule="auto"/>
              <w:jc w:val="center"/>
              <w:rPr>
                <w:rFonts w:ascii="Times New Roman" w:hAnsi="Times New Roman" w:cs="Times New Roman"/>
              </w:rPr>
            </w:pPr>
            <w:r>
              <w:rPr>
                <w:rFonts w:ascii="Times New Roman" w:hAnsi="Times New Roman" w:cs="Times New Roman"/>
              </w:rPr>
              <w:lastRenderedPageBreak/>
              <w:t>11.3</w:t>
            </w:r>
          </w:p>
        </w:tc>
        <w:tc>
          <w:tcPr>
            <w:tcW w:w="8080" w:type="dxa"/>
            <w:gridSpan w:val="2"/>
          </w:tcPr>
          <w:p w:rsidR="009E027A" w:rsidRPr="009E027A" w:rsidRDefault="009E027A" w:rsidP="001043AF">
            <w:pPr>
              <w:spacing w:after="0"/>
              <w:rPr>
                <w:rFonts w:ascii="Times New Roman" w:hAnsi="Times New Roman" w:cs="Times New Roman"/>
              </w:rPr>
            </w:pPr>
            <w:r w:rsidRPr="009E027A">
              <w:rPr>
                <w:rFonts w:ascii="Times New Roman" w:hAnsi="Times New Roman" w:cs="Times New Roman"/>
              </w:rPr>
              <w:t>Утверждение муниципальной модели выявления, поддержки и развития одаренных детей и молодёжи</w:t>
            </w:r>
          </w:p>
        </w:tc>
        <w:tc>
          <w:tcPr>
            <w:tcW w:w="2268" w:type="dxa"/>
            <w:vMerge/>
          </w:tcPr>
          <w:p w:rsidR="009E027A" w:rsidRPr="009E027A" w:rsidRDefault="009E027A" w:rsidP="001043AF">
            <w:pPr>
              <w:spacing w:after="0" w:line="240" w:lineRule="auto"/>
              <w:jc w:val="center"/>
              <w:rPr>
                <w:rFonts w:ascii="Times New Roman" w:hAnsi="Times New Roman" w:cs="Times New Roman"/>
              </w:rPr>
            </w:pPr>
          </w:p>
        </w:tc>
        <w:tc>
          <w:tcPr>
            <w:tcW w:w="3616" w:type="dxa"/>
            <w:gridSpan w:val="2"/>
            <w:vMerge/>
          </w:tcPr>
          <w:p w:rsidR="009E027A" w:rsidRPr="009E027A" w:rsidRDefault="009E027A" w:rsidP="001043AF">
            <w:pPr>
              <w:spacing w:after="0" w:line="240" w:lineRule="auto"/>
              <w:jc w:val="center"/>
              <w:rPr>
                <w:rFonts w:ascii="Times New Roman" w:hAnsi="Times New Roman" w:cs="Times New Roman"/>
              </w:rPr>
            </w:pPr>
          </w:p>
        </w:tc>
      </w:tr>
      <w:tr w:rsidR="009E027A" w:rsidRPr="00D6592E" w:rsidTr="005E5DCA">
        <w:tc>
          <w:tcPr>
            <w:tcW w:w="851" w:type="dxa"/>
          </w:tcPr>
          <w:p w:rsidR="009E027A" w:rsidRPr="00492B81" w:rsidRDefault="009E027A" w:rsidP="001043AF">
            <w:pPr>
              <w:spacing w:after="0" w:line="240" w:lineRule="auto"/>
              <w:jc w:val="center"/>
              <w:rPr>
                <w:rFonts w:ascii="Times New Roman" w:hAnsi="Times New Roman" w:cs="Times New Roman"/>
              </w:rPr>
            </w:pPr>
            <w:r>
              <w:rPr>
                <w:rFonts w:ascii="Times New Roman" w:hAnsi="Times New Roman" w:cs="Times New Roman"/>
              </w:rPr>
              <w:t>11.4</w:t>
            </w:r>
          </w:p>
        </w:tc>
        <w:tc>
          <w:tcPr>
            <w:tcW w:w="8080" w:type="dxa"/>
            <w:gridSpan w:val="2"/>
          </w:tcPr>
          <w:p w:rsidR="009E027A" w:rsidRPr="009E027A" w:rsidRDefault="009E027A" w:rsidP="001043AF">
            <w:pPr>
              <w:spacing w:after="0"/>
              <w:rPr>
                <w:rFonts w:ascii="Times New Roman" w:hAnsi="Times New Roman" w:cs="Times New Roman"/>
              </w:rPr>
            </w:pPr>
            <w:r w:rsidRPr="009E027A">
              <w:rPr>
                <w:rFonts w:ascii="Times New Roman" w:hAnsi="Times New Roman" w:cs="Times New Roman"/>
              </w:rPr>
              <w:t>Участие в окружном конкурсе исследовательских, творческих работ учащихся «Я живу в России, я живу в Югре»</w:t>
            </w:r>
          </w:p>
        </w:tc>
        <w:tc>
          <w:tcPr>
            <w:tcW w:w="2268" w:type="dxa"/>
            <w:vMerge w:val="restart"/>
          </w:tcPr>
          <w:p w:rsidR="009E027A" w:rsidRPr="009E027A" w:rsidRDefault="009E027A" w:rsidP="001043AF">
            <w:pPr>
              <w:spacing w:after="0" w:line="240" w:lineRule="auto"/>
              <w:jc w:val="center"/>
              <w:rPr>
                <w:rFonts w:ascii="Times New Roman" w:hAnsi="Times New Roman" w:cs="Times New Roman"/>
              </w:rPr>
            </w:pPr>
            <w:r w:rsidRPr="009E027A">
              <w:rPr>
                <w:rFonts w:ascii="Times New Roman" w:hAnsi="Times New Roman" w:cs="Times New Roman"/>
              </w:rPr>
              <w:t>II квартал 2015 года</w:t>
            </w:r>
          </w:p>
        </w:tc>
        <w:tc>
          <w:tcPr>
            <w:tcW w:w="3616" w:type="dxa"/>
            <w:gridSpan w:val="2"/>
            <w:vMerge/>
          </w:tcPr>
          <w:p w:rsidR="009E027A" w:rsidRPr="009E027A" w:rsidRDefault="009E027A" w:rsidP="001043AF">
            <w:pPr>
              <w:spacing w:after="0" w:line="240" w:lineRule="auto"/>
              <w:jc w:val="center"/>
              <w:rPr>
                <w:rFonts w:ascii="Times New Roman" w:hAnsi="Times New Roman" w:cs="Times New Roman"/>
              </w:rPr>
            </w:pPr>
          </w:p>
        </w:tc>
      </w:tr>
      <w:tr w:rsidR="009E027A" w:rsidRPr="00D6592E" w:rsidTr="005E5DCA">
        <w:tc>
          <w:tcPr>
            <w:tcW w:w="851" w:type="dxa"/>
          </w:tcPr>
          <w:p w:rsidR="009E027A" w:rsidRPr="00492B81" w:rsidRDefault="009E027A" w:rsidP="001043AF">
            <w:pPr>
              <w:spacing w:after="0" w:line="240" w:lineRule="auto"/>
              <w:jc w:val="center"/>
              <w:rPr>
                <w:rFonts w:ascii="Times New Roman" w:hAnsi="Times New Roman" w:cs="Times New Roman"/>
              </w:rPr>
            </w:pPr>
            <w:r>
              <w:rPr>
                <w:rFonts w:ascii="Times New Roman" w:hAnsi="Times New Roman" w:cs="Times New Roman"/>
              </w:rPr>
              <w:t>11.5</w:t>
            </w:r>
          </w:p>
        </w:tc>
        <w:tc>
          <w:tcPr>
            <w:tcW w:w="8080" w:type="dxa"/>
            <w:gridSpan w:val="2"/>
          </w:tcPr>
          <w:p w:rsidR="009E027A" w:rsidRPr="009E027A" w:rsidRDefault="009E027A" w:rsidP="001043AF">
            <w:pPr>
              <w:spacing w:after="0"/>
              <w:rPr>
                <w:rFonts w:ascii="Times New Roman" w:hAnsi="Times New Roman" w:cs="Times New Roman"/>
              </w:rPr>
            </w:pPr>
            <w:r w:rsidRPr="009E027A">
              <w:rPr>
                <w:rFonts w:ascii="Times New Roman" w:hAnsi="Times New Roman" w:cs="Times New Roman"/>
              </w:rPr>
              <w:t>Организация и проведение профильной социально- экономической сессии  в детском оздоровительном лагере с дневным пребыванием детей на базе муниципального бюджетного общеобразовательного учреждения «Средняя общеобразовательная школа № 5 «Многопрофильная»</w:t>
            </w:r>
          </w:p>
        </w:tc>
        <w:tc>
          <w:tcPr>
            <w:tcW w:w="2268" w:type="dxa"/>
            <w:vMerge/>
          </w:tcPr>
          <w:p w:rsidR="009E027A" w:rsidRPr="009E027A" w:rsidRDefault="009E027A" w:rsidP="001043AF">
            <w:pPr>
              <w:spacing w:after="0" w:line="240" w:lineRule="auto"/>
              <w:jc w:val="center"/>
              <w:rPr>
                <w:rFonts w:ascii="Times New Roman" w:hAnsi="Times New Roman" w:cs="Times New Roman"/>
              </w:rPr>
            </w:pPr>
          </w:p>
        </w:tc>
        <w:tc>
          <w:tcPr>
            <w:tcW w:w="3616" w:type="dxa"/>
            <w:gridSpan w:val="2"/>
            <w:vMerge/>
          </w:tcPr>
          <w:p w:rsidR="009E027A" w:rsidRPr="009E027A" w:rsidRDefault="009E027A" w:rsidP="001043AF">
            <w:pPr>
              <w:spacing w:after="0" w:line="240" w:lineRule="auto"/>
              <w:jc w:val="center"/>
              <w:rPr>
                <w:rFonts w:ascii="Times New Roman" w:hAnsi="Times New Roman" w:cs="Times New Roman"/>
              </w:rPr>
            </w:pPr>
          </w:p>
        </w:tc>
      </w:tr>
      <w:tr w:rsidR="009E027A" w:rsidRPr="00D6592E" w:rsidTr="005E5DCA">
        <w:tc>
          <w:tcPr>
            <w:tcW w:w="851" w:type="dxa"/>
          </w:tcPr>
          <w:p w:rsidR="009E027A" w:rsidRPr="00492B81" w:rsidRDefault="009E027A" w:rsidP="001043AF">
            <w:pPr>
              <w:spacing w:after="0" w:line="240" w:lineRule="auto"/>
              <w:jc w:val="center"/>
              <w:rPr>
                <w:rFonts w:ascii="Times New Roman" w:hAnsi="Times New Roman" w:cs="Times New Roman"/>
              </w:rPr>
            </w:pPr>
            <w:r>
              <w:rPr>
                <w:rFonts w:ascii="Times New Roman" w:hAnsi="Times New Roman" w:cs="Times New Roman"/>
              </w:rPr>
              <w:t>11.6</w:t>
            </w:r>
          </w:p>
        </w:tc>
        <w:tc>
          <w:tcPr>
            <w:tcW w:w="8080" w:type="dxa"/>
            <w:gridSpan w:val="2"/>
          </w:tcPr>
          <w:p w:rsidR="009E027A" w:rsidRPr="009E027A" w:rsidRDefault="009E027A" w:rsidP="001043AF">
            <w:pPr>
              <w:spacing w:after="0"/>
              <w:rPr>
                <w:rFonts w:ascii="Times New Roman" w:hAnsi="Times New Roman" w:cs="Times New Roman"/>
              </w:rPr>
            </w:pPr>
            <w:r w:rsidRPr="009E027A">
              <w:rPr>
                <w:rFonts w:ascii="Times New Roman" w:hAnsi="Times New Roman" w:cs="Times New Roman"/>
              </w:rPr>
              <w:t>Летняя интенсивная математическая школа</w:t>
            </w:r>
          </w:p>
        </w:tc>
        <w:tc>
          <w:tcPr>
            <w:tcW w:w="2268" w:type="dxa"/>
            <w:vMerge w:val="restart"/>
          </w:tcPr>
          <w:p w:rsidR="009E027A" w:rsidRPr="009E027A" w:rsidRDefault="009E027A" w:rsidP="001043AF">
            <w:pPr>
              <w:spacing w:after="0" w:line="240" w:lineRule="auto"/>
              <w:jc w:val="center"/>
              <w:rPr>
                <w:rFonts w:ascii="Times New Roman" w:hAnsi="Times New Roman" w:cs="Times New Roman"/>
              </w:rPr>
            </w:pPr>
            <w:r w:rsidRPr="009E027A">
              <w:rPr>
                <w:rFonts w:ascii="Times New Roman" w:hAnsi="Times New Roman" w:cs="Times New Roman"/>
              </w:rPr>
              <w:t>II квартал 2015 года</w:t>
            </w:r>
          </w:p>
        </w:tc>
        <w:tc>
          <w:tcPr>
            <w:tcW w:w="3616" w:type="dxa"/>
            <w:gridSpan w:val="2"/>
            <w:vMerge w:val="restart"/>
            <w:vAlign w:val="center"/>
          </w:tcPr>
          <w:p w:rsidR="009E027A" w:rsidRPr="009E027A" w:rsidRDefault="009E027A" w:rsidP="001043AF">
            <w:pPr>
              <w:spacing w:after="0" w:line="240" w:lineRule="auto"/>
              <w:jc w:val="center"/>
              <w:rPr>
                <w:rFonts w:ascii="Times New Roman" w:hAnsi="Times New Roman" w:cs="Times New Roman"/>
              </w:rPr>
            </w:pPr>
            <w:r w:rsidRPr="009E027A">
              <w:rPr>
                <w:rFonts w:ascii="Times New Roman" w:hAnsi="Times New Roman" w:cs="Times New Roman"/>
              </w:rPr>
              <w:t>департамент образования и молодежной политики администрации города</w:t>
            </w:r>
          </w:p>
        </w:tc>
      </w:tr>
      <w:tr w:rsidR="009E027A" w:rsidRPr="00D6592E" w:rsidTr="005E5DCA">
        <w:tc>
          <w:tcPr>
            <w:tcW w:w="851" w:type="dxa"/>
          </w:tcPr>
          <w:p w:rsidR="009E027A" w:rsidRPr="00492B81" w:rsidRDefault="009E027A" w:rsidP="001043AF">
            <w:pPr>
              <w:spacing w:after="0" w:line="240" w:lineRule="auto"/>
              <w:jc w:val="center"/>
              <w:rPr>
                <w:rFonts w:ascii="Times New Roman" w:hAnsi="Times New Roman" w:cs="Times New Roman"/>
              </w:rPr>
            </w:pPr>
            <w:r>
              <w:rPr>
                <w:rFonts w:ascii="Times New Roman" w:hAnsi="Times New Roman" w:cs="Times New Roman"/>
              </w:rPr>
              <w:t>11.7</w:t>
            </w:r>
          </w:p>
        </w:tc>
        <w:tc>
          <w:tcPr>
            <w:tcW w:w="8080" w:type="dxa"/>
            <w:gridSpan w:val="2"/>
          </w:tcPr>
          <w:p w:rsidR="009E027A" w:rsidRPr="009E027A" w:rsidRDefault="009E027A" w:rsidP="001043AF">
            <w:pPr>
              <w:spacing w:after="0"/>
              <w:rPr>
                <w:rFonts w:ascii="Times New Roman" w:hAnsi="Times New Roman" w:cs="Times New Roman"/>
              </w:rPr>
            </w:pPr>
            <w:r w:rsidRPr="009E027A">
              <w:rPr>
                <w:rFonts w:ascii="Times New Roman" w:hAnsi="Times New Roman" w:cs="Times New Roman"/>
              </w:rPr>
              <w:t>Семинар для учителей предметников и педагогов – психологов на тему «Система педагогического и психологического сопровождения одаренных детей и молодёжи в образовательных организациях»</w:t>
            </w:r>
          </w:p>
        </w:tc>
        <w:tc>
          <w:tcPr>
            <w:tcW w:w="2268" w:type="dxa"/>
            <w:vMerge/>
          </w:tcPr>
          <w:p w:rsidR="009E027A" w:rsidRPr="009E027A" w:rsidRDefault="009E027A" w:rsidP="001043AF">
            <w:pPr>
              <w:spacing w:after="0" w:line="240" w:lineRule="auto"/>
              <w:jc w:val="center"/>
              <w:rPr>
                <w:rFonts w:ascii="Times New Roman" w:hAnsi="Times New Roman" w:cs="Times New Roman"/>
              </w:rPr>
            </w:pPr>
          </w:p>
        </w:tc>
        <w:tc>
          <w:tcPr>
            <w:tcW w:w="3616" w:type="dxa"/>
            <w:gridSpan w:val="2"/>
            <w:vMerge/>
          </w:tcPr>
          <w:p w:rsidR="009E027A" w:rsidRPr="009E027A" w:rsidRDefault="009E027A" w:rsidP="001043AF">
            <w:pPr>
              <w:spacing w:after="0" w:line="240" w:lineRule="auto"/>
              <w:jc w:val="center"/>
              <w:rPr>
                <w:rFonts w:ascii="Times New Roman" w:hAnsi="Times New Roman" w:cs="Times New Roman"/>
              </w:rPr>
            </w:pPr>
          </w:p>
        </w:tc>
      </w:tr>
      <w:tr w:rsidR="009E027A" w:rsidRPr="00D6592E" w:rsidTr="005E5DCA">
        <w:tc>
          <w:tcPr>
            <w:tcW w:w="851" w:type="dxa"/>
          </w:tcPr>
          <w:p w:rsidR="009E027A" w:rsidRPr="00492B81" w:rsidRDefault="009E027A" w:rsidP="001043AF">
            <w:pPr>
              <w:spacing w:after="0" w:line="240" w:lineRule="auto"/>
              <w:jc w:val="center"/>
              <w:rPr>
                <w:rFonts w:ascii="Times New Roman" w:hAnsi="Times New Roman" w:cs="Times New Roman"/>
              </w:rPr>
            </w:pPr>
            <w:r>
              <w:rPr>
                <w:rFonts w:ascii="Times New Roman" w:hAnsi="Times New Roman" w:cs="Times New Roman"/>
              </w:rPr>
              <w:t>11.8</w:t>
            </w:r>
          </w:p>
        </w:tc>
        <w:tc>
          <w:tcPr>
            <w:tcW w:w="8080" w:type="dxa"/>
            <w:gridSpan w:val="2"/>
          </w:tcPr>
          <w:p w:rsidR="009E027A" w:rsidRPr="009E027A" w:rsidRDefault="009E027A" w:rsidP="001043AF">
            <w:pPr>
              <w:spacing w:after="0"/>
              <w:rPr>
                <w:rFonts w:ascii="Times New Roman" w:hAnsi="Times New Roman" w:cs="Times New Roman"/>
              </w:rPr>
            </w:pPr>
            <w:r w:rsidRPr="009E027A">
              <w:rPr>
                <w:rFonts w:ascii="Times New Roman" w:hAnsi="Times New Roman" w:cs="Times New Roman"/>
              </w:rPr>
              <w:t>Организация работы городских ресурсных центров по подготовке учащихся высоких учебных возможностей к олимпиадам разного уровня</w:t>
            </w:r>
          </w:p>
        </w:tc>
        <w:tc>
          <w:tcPr>
            <w:tcW w:w="2268" w:type="dxa"/>
          </w:tcPr>
          <w:p w:rsidR="009E027A" w:rsidRPr="009E027A" w:rsidRDefault="009E027A" w:rsidP="001043AF">
            <w:pPr>
              <w:spacing w:after="0" w:line="240" w:lineRule="auto"/>
              <w:jc w:val="center"/>
              <w:rPr>
                <w:rFonts w:ascii="Times New Roman" w:hAnsi="Times New Roman" w:cs="Times New Roman"/>
              </w:rPr>
            </w:pPr>
            <w:r w:rsidRPr="009E027A">
              <w:rPr>
                <w:rFonts w:ascii="Times New Roman" w:hAnsi="Times New Roman" w:cs="Times New Roman"/>
              </w:rPr>
              <w:t>III квартал 2015 года</w:t>
            </w:r>
          </w:p>
        </w:tc>
        <w:tc>
          <w:tcPr>
            <w:tcW w:w="3616" w:type="dxa"/>
            <w:gridSpan w:val="2"/>
            <w:vMerge/>
          </w:tcPr>
          <w:p w:rsidR="009E027A" w:rsidRPr="009E027A" w:rsidRDefault="009E027A" w:rsidP="001043AF">
            <w:pPr>
              <w:spacing w:after="0" w:line="240" w:lineRule="auto"/>
              <w:jc w:val="center"/>
              <w:rPr>
                <w:rFonts w:ascii="Times New Roman" w:hAnsi="Times New Roman" w:cs="Times New Roman"/>
              </w:rPr>
            </w:pPr>
          </w:p>
        </w:tc>
      </w:tr>
      <w:tr w:rsidR="009E027A" w:rsidRPr="00D6592E" w:rsidTr="005E5DCA">
        <w:tc>
          <w:tcPr>
            <w:tcW w:w="851" w:type="dxa"/>
          </w:tcPr>
          <w:p w:rsidR="009E027A" w:rsidRPr="00492B81" w:rsidRDefault="009E027A" w:rsidP="001043AF">
            <w:pPr>
              <w:spacing w:after="0" w:line="240" w:lineRule="auto"/>
              <w:jc w:val="center"/>
              <w:rPr>
                <w:rFonts w:ascii="Times New Roman" w:hAnsi="Times New Roman" w:cs="Times New Roman"/>
              </w:rPr>
            </w:pPr>
            <w:r>
              <w:rPr>
                <w:rFonts w:ascii="Times New Roman" w:hAnsi="Times New Roman" w:cs="Times New Roman"/>
              </w:rPr>
              <w:t>11.9</w:t>
            </w:r>
          </w:p>
        </w:tc>
        <w:tc>
          <w:tcPr>
            <w:tcW w:w="8080" w:type="dxa"/>
            <w:gridSpan w:val="2"/>
          </w:tcPr>
          <w:p w:rsidR="009E027A" w:rsidRPr="009E027A" w:rsidRDefault="009E027A" w:rsidP="001043AF">
            <w:pPr>
              <w:spacing w:after="0"/>
              <w:rPr>
                <w:rFonts w:ascii="Times New Roman" w:hAnsi="Times New Roman" w:cs="Times New Roman"/>
              </w:rPr>
            </w:pPr>
            <w:r w:rsidRPr="009E027A">
              <w:rPr>
                <w:rFonts w:ascii="Times New Roman" w:hAnsi="Times New Roman" w:cs="Times New Roman"/>
              </w:rPr>
              <w:t>Городская конференция молодых исследователей «Шаг в будущее»</w:t>
            </w:r>
          </w:p>
        </w:tc>
        <w:tc>
          <w:tcPr>
            <w:tcW w:w="2268" w:type="dxa"/>
            <w:vMerge w:val="restart"/>
          </w:tcPr>
          <w:p w:rsidR="009E027A" w:rsidRPr="009E027A" w:rsidRDefault="009E027A" w:rsidP="001043AF">
            <w:pPr>
              <w:spacing w:after="0" w:line="240" w:lineRule="auto"/>
              <w:jc w:val="center"/>
              <w:rPr>
                <w:rFonts w:ascii="Times New Roman" w:hAnsi="Times New Roman" w:cs="Times New Roman"/>
              </w:rPr>
            </w:pPr>
            <w:r w:rsidRPr="009E027A">
              <w:rPr>
                <w:rFonts w:ascii="Times New Roman" w:hAnsi="Times New Roman" w:cs="Times New Roman"/>
              </w:rPr>
              <w:t>IV квартал 2015 года</w:t>
            </w:r>
          </w:p>
        </w:tc>
        <w:tc>
          <w:tcPr>
            <w:tcW w:w="3616" w:type="dxa"/>
            <w:gridSpan w:val="2"/>
            <w:vMerge/>
          </w:tcPr>
          <w:p w:rsidR="009E027A" w:rsidRPr="009E027A" w:rsidRDefault="009E027A" w:rsidP="001043AF">
            <w:pPr>
              <w:spacing w:after="0" w:line="240" w:lineRule="auto"/>
              <w:jc w:val="center"/>
              <w:rPr>
                <w:rFonts w:ascii="Times New Roman" w:hAnsi="Times New Roman" w:cs="Times New Roman"/>
              </w:rPr>
            </w:pPr>
          </w:p>
        </w:tc>
      </w:tr>
      <w:tr w:rsidR="009E027A" w:rsidRPr="00D6592E" w:rsidTr="005E5DCA">
        <w:tc>
          <w:tcPr>
            <w:tcW w:w="851" w:type="dxa"/>
          </w:tcPr>
          <w:p w:rsidR="009E027A" w:rsidRPr="00492B81" w:rsidRDefault="009E027A" w:rsidP="001043AF">
            <w:pPr>
              <w:spacing w:after="0" w:line="240" w:lineRule="auto"/>
              <w:jc w:val="center"/>
              <w:rPr>
                <w:rFonts w:ascii="Times New Roman" w:hAnsi="Times New Roman" w:cs="Times New Roman"/>
              </w:rPr>
            </w:pPr>
            <w:r>
              <w:rPr>
                <w:rFonts w:ascii="Times New Roman" w:hAnsi="Times New Roman" w:cs="Times New Roman"/>
              </w:rPr>
              <w:t>11.10</w:t>
            </w:r>
          </w:p>
        </w:tc>
        <w:tc>
          <w:tcPr>
            <w:tcW w:w="8080" w:type="dxa"/>
            <w:gridSpan w:val="2"/>
          </w:tcPr>
          <w:p w:rsidR="009E027A" w:rsidRPr="009E027A" w:rsidRDefault="009E027A" w:rsidP="001043AF">
            <w:pPr>
              <w:spacing w:after="0"/>
              <w:rPr>
                <w:rFonts w:ascii="Times New Roman" w:hAnsi="Times New Roman" w:cs="Times New Roman"/>
              </w:rPr>
            </w:pPr>
            <w:r w:rsidRPr="009E027A">
              <w:rPr>
                <w:rFonts w:ascii="Times New Roman" w:hAnsi="Times New Roman" w:cs="Times New Roman"/>
              </w:rPr>
              <w:t>Городской конкурс на лучший исследовательский проект по робототехнике</w:t>
            </w:r>
          </w:p>
        </w:tc>
        <w:tc>
          <w:tcPr>
            <w:tcW w:w="2268" w:type="dxa"/>
            <w:vMerge/>
          </w:tcPr>
          <w:p w:rsidR="009E027A" w:rsidRPr="009E027A" w:rsidRDefault="009E027A" w:rsidP="001043AF">
            <w:pPr>
              <w:spacing w:after="0" w:line="240" w:lineRule="auto"/>
              <w:jc w:val="center"/>
              <w:rPr>
                <w:rFonts w:ascii="Times New Roman" w:hAnsi="Times New Roman" w:cs="Times New Roman"/>
              </w:rPr>
            </w:pPr>
          </w:p>
        </w:tc>
        <w:tc>
          <w:tcPr>
            <w:tcW w:w="3616" w:type="dxa"/>
            <w:gridSpan w:val="2"/>
            <w:vMerge/>
          </w:tcPr>
          <w:p w:rsidR="009E027A" w:rsidRPr="009E027A" w:rsidRDefault="009E027A" w:rsidP="001043AF">
            <w:pPr>
              <w:spacing w:after="0" w:line="240" w:lineRule="auto"/>
              <w:jc w:val="center"/>
              <w:rPr>
                <w:rFonts w:ascii="Times New Roman" w:hAnsi="Times New Roman" w:cs="Times New Roman"/>
              </w:rPr>
            </w:pPr>
          </w:p>
        </w:tc>
      </w:tr>
      <w:tr w:rsidR="009E027A" w:rsidRPr="00D6592E" w:rsidTr="005E5DCA">
        <w:tc>
          <w:tcPr>
            <w:tcW w:w="851" w:type="dxa"/>
          </w:tcPr>
          <w:p w:rsidR="009E027A" w:rsidRPr="00492B81" w:rsidRDefault="009E027A" w:rsidP="001043AF">
            <w:pPr>
              <w:spacing w:after="0" w:line="240" w:lineRule="auto"/>
              <w:jc w:val="center"/>
              <w:rPr>
                <w:rFonts w:ascii="Times New Roman" w:hAnsi="Times New Roman" w:cs="Times New Roman"/>
              </w:rPr>
            </w:pPr>
            <w:r>
              <w:rPr>
                <w:rFonts w:ascii="Times New Roman" w:hAnsi="Times New Roman" w:cs="Times New Roman"/>
              </w:rPr>
              <w:t>11.11</w:t>
            </w:r>
          </w:p>
        </w:tc>
        <w:tc>
          <w:tcPr>
            <w:tcW w:w="8080" w:type="dxa"/>
            <w:gridSpan w:val="2"/>
          </w:tcPr>
          <w:p w:rsidR="009E027A" w:rsidRPr="009E027A" w:rsidRDefault="009E027A" w:rsidP="001043AF">
            <w:pPr>
              <w:spacing w:after="0"/>
              <w:rPr>
                <w:rFonts w:ascii="Times New Roman" w:hAnsi="Times New Roman" w:cs="Times New Roman"/>
              </w:rPr>
            </w:pPr>
            <w:r w:rsidRPr="009E027A">
              <w:rPr>
                <w:rFonts w:ascii="Times New Roman" w:hAnsi="Times New Roman" w:cs="Times New Roman"/>
              </w:rPr>
              <w:t>Участие в региональных научных сессиях старшеклассников по физике, математике, информатике и химии</w:t>
            </w:r>
          </w:p>
        </w:tc>
        <w:tc>
          <w:tcPr>
            <w:tcW w:w="2268" w:type="dxa"/>
            <w:vMerge/>
          </w:tcPr>
          <w:p w:rsidR="009E027A" w:rsidRPr="009E027A" w:rsidRDefault="009E027A" w:rsidP="001043AF">
            <w:pPr>
              <w:spacing w:after="0" w:line="240" w:lineRule="auto"/>
              <w:jc w:val="center"/>
              <w:rPr>
                <w:rFonts w:ascii="Times New Roman" w:hAnsi="Times New Roman" w:cs="Times New Roman"/>
              </w:rPr>
            </w:pPr>
          </w:p>
        </w:tc>
        <w:tc>
          <w:tcPr>
            <w:tcW w:w="3616" w:type="dxa"/>
            <w:gridSpan w:val="2"/>
            <w:vMerge/>
          </w:tcPr>
          <w:p w:rsidR="009E027A" w:rsidRPr="009E027A" w:rsidRDefault="009E027A" w:rsidP="001043AF">
            <w:pPr>
              <w:spacing w:after="0" w:line="240" w:lineRule="auto"/>
              <w:jc w:val="center"/>
              <w:rPr>
                <w:rFonts w:ascii="Times New Roman" w:hAnsi="Times New Roman" w:cs="Times New Roman"/>
              </w:rPr>
            </w:pPr>
          </w:p>
        </w:tc>
      </w:tr>
      <w:tr w:rsidR="009E027A" w:rsidRPr="00D6592E" w:rsidTr="005E5DCA">
        <w:tc>
          <w:tcPr>
            <w:tcW w:w="851" w:type="dxa"/>
          </w:tcPr>
          <w:p w:rsidR="009E027A" w:rsidRPr="00492B81" w:rsidRDefault="009E027A" w:rsidP="001043AF">
            <w:pPr>
              <w:spacing w:after="0" w:line="240" w:lineRule="auto"/>
              <w:jc w:val="center"/>
              <w:rPr>
                <w:rFonts w:ascii="Times New Roman" w:hAnsi="Times New Roman" w:cs="Times New Roman"/>
              </w:rPr>
            </w:pPr>
            <w:r>
              <w:rPr>
                <w:rFonts w:ascii="Times New Roman" w:hAnsi="Times New Roman" w:cs="Times New Roman"/>
              </w:rPr>
              <w:t>11.12</w:t>
            </w:r>
          </w:p>
        </w:tc>
        <w:tc>
          <w:tcPr>
            <w:tcW w:w="8080" w:type="dxa"/>
            <w:gridSpan w:val="2"/>
          </w:tcPr>
          <w:p w:rsidR="009E027A" w:rsidRPr="009E027A" w:rsidRDefault="009E027A" w:rsidP="001043AF">
            <w:pPr>
              <w:spacing w:after="0"/>
              <w:rPr>
                <w:rFonts w:ascii="Times New Roman" w:hAnsi="Times New Roman" w:cs="Times New Roman"/>
              </w:rPr>
            </w:pPr>
            <w:r w:rsidRPr="009E027A">
              <w:rPr>
                <w:rFonts w:ascii="Times New Roman" w:hAnsi="Times New Roman" w:cs="Times New Roman"/>
              </w:rPr>
              <w:t>Школьный и муниципальный этапы Всероссийской олимпиады школьников</w:t>
            </w:r>
          </w:p>
        </w:tc>
        <w:tc>
          <w:tcPr>
            <w:tcW w:w="2268" w:type="dxa"/>
            <w:vMerge/>
          </w:tcPr>
          <w:p w:rsidR="009E027A" w:rsidRPr="009E027A" w:rsidRDefault="009E027A" w:rsidP="001043AF">
            <w:pPr>
              <w:spacing w:after="0" w:line="240" w:lineRule="auto"/>
              <w:jc w:val="center"/>
              <w:rPr>
                <w:rFonts w:ascii="Times New Roman" w:hAnsi="Times New Roman" w:cs="Times New Roman"/>
              </w:rPr>
            </w:pPr>
          </w:p>
        </w:tc>
        <w:tc>
          <w:tcPr>
            <w:tcW w:w="3616" w:type="dxa"/>
            <w:gridSpan w:val="2"/>
            <w:vMerge/>
          </w:tcPr>
          <w:p w:rsidR="009E027A" w:rsidRPr="009E027A" w:rsidRDefault="009E027A" w:rsidP="001043AF">
            <w:pPr>
              <w:spacing w:after="0" w:line="240" w:lineRule="auto"/>
              <w:jc w:val="center"/>
              <w:rPr>
                <w:rFonts w:ascii="Times New Roman" w:hAnsi="Times New Roman" w:cs="Times New Roman"/>
              </w:rPr>
            </w:pPr>
          </w:p>
        </w:tc>
      </w:tr>
      <w:tr w:rsidR="009E027A" w:rsidRPr="00D6592E" w:rsidTr="005E5DCA">
        <w:tc>
          <w:tcPr>
            <w:tcW w:w="851" w:type="dxa"/>
          </w:tcPr>
          <w:p w:rsidR="009E027A" w:rsidRPr="00492B81" w:rsidRDefault="009E027A" w:rsidP="001043AF">
            <w:pPr>
              <w:spacing w:after="0" w:line="240" w:lineRule="auto"/>
              <w:jc w:val="center"/>
              <w:rPr>
                <w:rFonts w:ascii="Times New Roman" w:hAnsi="Times New Roman" w:cs="Times New Roman"/>
              </w:rPr>
            </w:pPr>
            <w:r>
              <w:rPr>
                <w:rFonts w:ascii="Times New Roman" w:hAnsi="Times New Roman" w:cs="Times New Roman"/>
              </w:rPr>
              <w:t>11.13</w:t>
            </w:r>
          </w:p>
        </w:tc>
        <w:tc>
          <w:tcPr>
            <w:tcW w:w="8080" w:type="dxa"/>
            <w:gridSpan w:val="2"/>
          </w:tcPr>
          <w:p w:rsidR="009E027A" w:rsidRPr="009E027A" w:rsidRDefault="009E027A" w:rsidP="001043AF">
            <w:pPr>
              <w:spacing w:after="0"/>
              <w:rPr>
                <w:rFonts w:ascii="Times New Roman" w:hAnsi="Times New Roman" w:cs="Times New Roman"/>
              </w:rPr>
            </w:pPr>
            <w:r w:rsidRPr="009E027A">
              <w:rPr>
                <w:rFonts w:ascii="Times New Roman" w:hAnsi="Times New Roman" w:cs="Times New Roman"/>
              </w:rPr>
              <w:t>Чемпионат города Нефтеюганска по игре «Что? Где? Когда?»</w:t>
            </w:r>
          </w:p>
        </w:tc>
        <w:tc>
          <w:tcPr>
            <w:tcW w:w="2268" w:type="dxa"/>
            <w:vMerge w:val="restart"/>
          </w:tcPr>
          <w:p w:rsidR="009E027A" w:rsidRPr="009E027A" w:rsidRDefault="009E027A" w:rsidP="00282F0C">
            <w:pPr>
              <w:spacing w:after="0" w:line="240" w:lineRule="auto"/>
              <w:jc w:val="center"/>
              <w:rPr>
                <w:rFonts w:ascii="Times New Roman" w:hAnsi="Times New Roman" w:cs="Times New Roman"/>
              </w:rPr>
            </w:pPr>
            <w:r w:rsidRPr="009E027A">
              <w:rPr>
                <w:rFonts w:ascii="Times New Roman" w:hAnsi="Times New Roman" w:cs="Times New Roman"/>
              </w:rPr>
              <w:t>в течени</w:t>
            </w:r>
            <w:r w:rsidR="00282F0C">
              <w:rPr>
                <w:rFonts w:ascii="Times New Roman" w:hAnsi="Times New Roman" w:cs="Times New Roman"/>
              </w:rPr>
              <w:t>е</w:t>
            </w:r>
            <w:r w:rsidRPr="009E027A">
              <w:rPr>
                <w:rFonts w:ascii="Times New Roman" w:hAnsi="Times New Roman" w:cs="Times New Roman"/>
              </w:rPr>
              <w:t xml:space="preserve"> 2015 года</w:t>
            </w:r>
          </w:p>
        </w:tc>
        <w:tc>
          <w:tcPr>
            <w:tcW w:w="3616" w:type="dxa"/>
            <w:gridSpan w:val="2"/>
            <w:vMerge/>
          </w:tcPr>
          <w:p w:rsidR="009E027A" w:rsidRPr="009E027A" w:rsidRDefault="009E027A" w:rsidP="001043AF">
            <w:pPr>
              <w:spacing w:after="0" w:line="240" w:lineRule="auto"/>
              <w:jc w:val="center"/>
              <w:rPr>
                <w:rFonts w:ascii="Times New Roman" w:hAnsi="Times New Roman" w:cs="Times New Roman"/>
              </w:rPr>
            </w:pPr>
          </w:p>
        </w:tc>
      </w:tr>
      <w:tr w:rsidR="009E027A" w:rsidRPr="00D6592E" w:rsidTr="005E5DCA">
        <w:tc>
          <w:tcPr>
            <w:tcW w:w="851" w:type="dxa"/>
          </w:tcPr>
          <w:p w:rsidR="009E027A" w:rsidRPr="00492B81" w:rsidRDefault="009E027A" w:rsidP="001043AF">
            <w:pPr>
              <w:spacing w:after="0" w:line="240" w:lineRule="auto"/>
              <w:jc w:val="center"/>
              <w:rPr>
                <w:rFonts w:ascii="Times New Roman" w:hAnsi="Times New Roman" w:cs="Times New Roman"/>
              </w:rPr>
            </w:pPr>
            <w:r>
              <w:rPr>
                <w:rFonts w:ascii="Times New Roman" w:hAnsi="Times New Roman" w:cs="Times New Roman"/>
              </w:rPr>
              <w:t>11.14</w:t>
            </w:r>
          </w:p>
        </w:tc>
        <w:tc>
          <w:tcPr>
            <w:tcW w:w="8080" w:type="dxa"/>
            <w:gridSpan w:val="2"/>
          </w:tcPr>
          <w:p w:rsidR="009E027A" w:rsidRPr="009E027A" w:rsidRDefault="009E027A" w:rsidP="001043AF">
            <w:pPr>
              <w:spacing w:after="0"/>
              <w:rPr>
                <w:rFonts w:ascii="Times New Roman" w:hAnsi="Times New Roman" w:cs="Times New Roman"/>
              </w:rPr>
            </w:pPr>
            <w:r w:rsidRPr="009E027A">
              <w:rPr>
                <w:rFonts w:ascii="Times New Roman" w:hAnsi="Times New Roman" w:cs="Times New Roman"/>
              </w:rPr>
              <w:t>VI городской фестиваль детского и юношеского творчества «Созвездие юных талантов Нефтеюганска»</w:t>
            </w:r>
          </w:p>
        </w:tc>
        <w:tc>
          <w:tcPr>
            <w:tcW w:w="2268" w:type="dxa"/>
            <w:vMerge/>
          </w:tcPr>
          <w:p w:rsidR="009E027A" w:rsidRPr="009E027A" w:rsidRDefault="009E027A" w:rsidP="001043AF">
            <w:pPr>
              <w:spacing w:after="0" w:line="240" w:lineRule="auto"/>
              <w:jc w:val="center"/>
              <w:rPr>
                <w:rFonts w:ascii="Times New Roman" w:hAnsi="Times New Roman" w:cs="Times New Roman"/>
              </w:rPr>
            </w:pPr>
          </w:p>
        </w:tc>
        <w:tc>
          <w:tcPr>
            <w:tcW w:w="3616" w:type="dxa"/>
            <w:gridSpan w:val="2"/>
            <w:vMerge/>
          </w:tcPr>
          <w:p w:rsidR="009E027A" w:rsidRPr="009E027A" w:rsidRDefault="009E027A" w:rsidP="001043AF">
            <w:pPr>
              <w:spacing w:after="0" w:line="240" w:lineRule="auto"/>
              <w:jc w:val="center"/>
              <w:rPr>
                <w:rFonts w:ascii="Times New Roman" w:hAnsi="Times New Roman" w:cs="Times New Roman"/>
              </w:rPr>
            </w:pPr>
          </w:p>
        </w:tc>
      </w:tr>
      <w:tr w:rsidR="009E027A" w:rsidRPr="00D6592E" w:rsidTr="005E5DCA">
        <w:tc>
          <w:tcPr>
            <w:tcW w:w="851" w:type="dxa"/>
          </w:tcPr>
          <w:p w:rsidR="009E027A" w:rsidRPr="00492B81" w:rsidRDefault="009E027A" w:rsidP="001043AF">
            <w:pPr>
              <w:spacing w:after="0" w:line="240" w:lineRule="auto"/>
              <w:jc w:val="center"/>
              <w:rPr>
                <w:rFonts w:ascii="Times New Roman" w:hAnsi="Times New Roman" w:cs="Times New Roman"/>
              </w:rPr>
            </w:pPr>
            <w:r>
              <w:rPr>
                <w:rFonts w:ascii="Times New Roman" w:hAnsi="Times New Roman" w:cs="Times New Roman"/>
              </w:rPr>
              <w:t>11.15</w:t>
            </w:r>
          </w:p>
        </w:tc>
        <w:tc>
          <w:tcPr>
            <w:tcW w:w="8080" w:type="dxa"/>
            <w:gridSpan w:val="2"/>
          </w:tcPr>
          <w:p w:rsidR="009E027A" w:rsidRPr="009E027A" w:rsidRDefault="009E027A" w:rsidP="001043AF">
            <w:pPr>
              <w:spacing w:after="0"/>
              <w:rPr>
                <w:rFonts w:ascii="Times New Roman" w:hAnsi="Times New Roman" w:cs="Times New Roman"/>
              </w:rPr>
            </w:pPr>
            <w:r w:rsidRPr="009E027A">
              <w:rPr>
                <w:rFonts w:ascii="Times New Roman" w:hAnsi="Times New Roman" w:cs="Times New Roman"/>
              </w:rPr>
              <w:t>Участие в городских предметных научных сессиях старшеклассников (по отдельному плану)</w:t>
            </w:r>
          </w:p>
        </w:tc>
        <w:tc>
          <w:tcPr>
            <w:tcW w:w="2268" w:type="dxa"/>
            <w:vMerge/>
          </w:tcPr>
          <w:p w:rsidR="009E027A" w:rsidRPr="009E027A" w:rsidRDefault="009E027A" w:rsidP="001043AF">
            <w:pPr>
              <w:spacing w:after="0" w:line="240" w:lineRule="auto"/>
              <w:jc w:val="center"/>
              <w:rPr>
                <w:rFonts w:ascii="Times New Roman" w:hAnsi="Times New Roman" w:cs="Times New Roman"/>
              </w:rPr>
            </w:pPr>
          </w:p>
        </w:tc>
        <w:tc>
          <w:tcPr>
            <w:tcW w:w="3616" w:type="dxa"/>
            <w:gridSpan w:val="2"/>
            <w:vMerge/>
          </w:tcPr>
          <w:p w:rsidR="009E027A" w:rsidRPr="009E027A" w:rsidRDefault="009E027A" w:rsidP="001043AF">
            <w:pPr>
              <w:spacing w:after="0" w:line="240" w:lineRule="auto"/>
              <w:jc w:val="center"/>
              <w:rPr>
                <w:rFonts w:ascii="Times New Roman" w:hAnsi="Times New Roman" w:cs="Times New Roman"/>
              </w:rPr>
            </w:pPr>
          </w:p>
        </w:tc>
      </w:tr>
      <w:tr w:rsidR="00E970C2" w:rsidRPr="00D6592E" w:rsidTr="005E5DCA">
        <w:tc>
          <w:tcPr>
            <w:tcW w:w="851" w:type="dxa"/>
          </w:tcPr>
          <w:p w:rsidR="00E970C2" w:rsidRPr="00E970C2" w:rsidRDefault="00E970C2" w:rsidP="001043AF">
            <w:pPr>
              <w:spacing w:after="0" w:line="240" w:lineRule="auto"/>
              <w:jc w:val="center"/>
              <w:rPr>
                <w:rFonts w:ascii="Times New Roman" w:hAnsi="Times New Roman" w:cs="Times New Roman"/>
              </w:rPr>
            </w:pPr>
            <w:r>
              <w:rPr>
                <w:rFonts w:ascii="Times New Roman" w:hAnsi="Times New Roman" w:cs="Times New Roman"/>
              </w:rPr>
              <w:t>11.16</w:t>
            </w:r>
          </w:p>
        </w:tc>
        <w:tc>
          <w:tcPr>
            <w:tcW w:w="8080" w:type="dxa"/>
            <w:gridSpan w:val="2"/>
          </w:tcPr>
          <w:p w:rsidR="00E970C2" w:rsidRPr="00E970C2" w:rsidRDefault="00E970C2" w:rsidP="001043AF">
            <w:pPr>
              <w:spacing w:after="0"/>
              <w:rPr>
                <w:rFonts w:ascii="Times New Roman" w:hAnsi="Times New Roman" w:cs="Times New Roman"/>
              </w:rPr>
            </w:pPr>
            <w:r w:rsidRPr="00E970C2">
              <w:rPr>
                <w:rFonts w:ascii="Times New Roman" w:hAnsi="Times New Roman" w:cs="Times New Roman"/>
              </w:rPr>
              <w:t>Отборочный тур фестиваля «Роснефть зажигает звезды-2015»</w:t>
            </w:r>
          </w:p>
        </w:tc>
        <w:tc>
          <w:tcPr>
            <w:tcW w:w="2268" w:type="dxa"/>
            <w:vMerge w:val="restart"/>
          </w:tcPr>
          <w:p w:rsidR="00E970C2" w:rsidRPr="00492B81" w:rsidRDefault="00E970C2" w:rsidP="001043AF">
            <w:pPr>
              <w:spacing w:after="0" w:line="240" w:lineRule="auto"/>
              <w:jc w:val="center"/>
              <w:rPr>
                <w:rFonts w:ascii="Times New Roman" w:hAnsi="Times New Roman" w:cs="Times New Roman"/>
              </w:rPr>
            </w:pPr>
            <w:r w:rsidRPr="009E027A">
              <w:rPr>
                <w:rFonts w:ascii="Times New Roman" w:hAnsi="Times New Roman" w:cs="Times New Roman"/>
              </w:rPr>
              <w:t>I квартал 2015 года</w:t>
            </w:r>
          </w:p>
        </w:tc>
        <w:tc>
          <w:tcPr>
            <w:tcW w:w="3616" w:type="dxa"/>
            <w:gridSpan w:val="2"/>
            <w:vMerge w:val="restart"/>
            <w:vAlign w:val="center"/>
          </w:tcPr>
          <w:p w:rsidR="00DF61F1" w:rsidRDefault="00E970C2" w:rsidP="001043AF">
            <w:pPr>
              <w:spacing w:after="0" w:line="240" w:lineRule="auto"/>
              <w:jc w:val="center"/>
            </w:pPr>
            <w:r w:rsidRPr="00E970C2">
              <w:rPr>
                <w:rFonts w:ascii="Times New Roman" w:hAnsi="Times New Roman" w:cs="Times New Roman"/>
              </w:rPr>
              <w:t>комитет культуры</w:t>
            </w:r>
          </w:p>
          <w:p w:rsidR="00E970C2" w:rsidRPr="00492B81" w:rsidRDefault="00DF61F1" w:rsidP="001043AF">
            <w:pPr>
              <w:spacing w:after="0" w:line="240" w:lineRule="auto"/>
              <w:jc w:val="center"/>
              <w:rPr>
                <w:rFonts w:ascii="Times New Roman" w:hAnsi="Times New Roman" w:cs="Times New Roman"/>
              </w:rPr>
            </w:pPr>
            <w:r w:rsidRPr="00DF61F1">
              <w:rPr>
                <w:rFonts w:ascii="Times New Roman" w:hAnsi="Times New Roman" w:cs="Times New Roman"/>
              </w:rPr>
              <w:t>администрация города</w:t>
            </w:r>
          </w:p>
        </w:tc>
      </w:tr>
      <w:tr w:rsidR="00E970C2" w:rsidRPr="00D6592E" w:rsidTr="005E5DCA">
        <w:tc>
          <w:tcPr>
            <w:tcW w:w="851" w:type="dxa"/>
          </w:tcPr>
          <w:p w:rsidR="00E970C2" w:rsidRPr="00E970C2" w:rsidRDefault="00E970C2" w:rsidP="001043AF">
            <w:pPr>
              <w:spacing w:after="0" w:line="240" w:lineRule="auto"/>
              <w:jc w:val="center"/>
              <w:rPr>
                <w:rFonts w:ascii="Times New Roman" w:hAnsi="Times New Roman" w:cs="Times New Roman"/>
              </w:rPr>
            </w:pPr>
            <w:r>
              <w:rPr>
                <w:rFonts w:ascii="Times New Roman" w:hAnsi="Times New Roman" w:cs="Times New Roman"/>
              </w:rPr>
              <w:t>11.17</w:t>
            </w:r>
          </w:p>
        </w:tc>
        <w:tc>
          <w:tcPr>
            <w:tcW w:w="8080" w:type="dxa"/>
            <w:gridSpan w:val="2"/>
          </w:tcPr>
          <w:p w:rsidR="00E970C2" w:rsidRPr="00E970C2" w:rsidRDefault="00E970C2" w:rsidP="001043AF">
            <w:pPr>
              <w:spacing w:after="0"/>
              <w:rPr>
                <w:rFonts w:ascii="Times New Roman" w:hAnsi="Times New Roman" w:cs="Times New Roman"/>
              </w:rPr>
            </w:pPr>
            <w:r w:rsidRPr="00E970C2">
              <w:rPr>
                <w:rFonts w:ascii="Times New Roman" w:hAnsi="Times New Roman" w:cs="Times New Roman"/>
              </w:rPr>
              <w:t>III открытый городской конкурс художественно-сценического творчества «Слово и образ», в рамках года литературы</w:t>
            </w:r>
          </w:p>
        </w:tc>
        <w:tc>
          <w:tcPr>
            <w:tcW w:w="2268" w:type="dxa"/>
            <w:vMerge/>
          </w:tcPr>
          <w:p w:rsidR="00E970C2" w:rsidRPr="00492B81" w:rsidRDefault="00E970C2" w:rsidP="001043AF">
            <w:pPr>
              <w:spacing w:after="0" w:line="240" w:lineRule="auto"/>
              <w:jc w:val="center"/>
              <w:rPr>
                <w:rFonts w:ascii="Times New Roman" w:hAnsi="Times New Roman" w:cs="Times New Roman"/>
              </w:rPr>
            </w:pPr>
          </w:p>
        </w:tc>
        <w:tc>
          <w:tcPr>
            <w:tcW w:w="3616" w:type="dxa"/>
            <w:gridSpan w:val="2"/>
            <w:vMerge/>
          </w:tcPr>
          <w:p w:rsidR="00E970C2" w:rsidRPr="00492B81" w:rsidRDefault="00E970C2" w:rsidP="001043AF">
            <w:pPr>
              <w:spacing w:after="0" w:line="240" w:lineRule="auto"/>
              <w:jc w:val="center"/>
              <w:rPr>
                <w:rFonts w:ascii="Times New Roman" w:hAnsi="Times New Roman" w:cs="Times New Roman"/>
              </w:rPr>
            </w:pPr>
          </w:p>
        </w:tc>
      </w:tr>
      <w:tr w:rsidR="00E970C2" w:rsidRPr="00D6592E" w:rsidTr="005E5DCA">
        <w:tc>
          <w:tcPr>
            <w:tcW w:w="851" w:type="dxa"/>
          </w:tcPr>
          <w:p w:rsidR="00E970C2" w:rsidRPr="00E970C2" w:rsidRDefault="00E970C2" w:rsidP="001043AF">
            <w:pPr>
              <w:spacing w:after="0" w:line="240" w:lineRule="auto"/>
              <w:jc w:val="center"/>
              <w:rPr>
                <w:rFonts w:ascii="Times New Roman" w:hAnsi="Times New Roman" w:cs="Times New Roman"/>
              </w:rPr>
            </w:pPr>
            <w:r>
              <w:rPr>
                <w:rFonts w:ascii="Times New Roman" w:hAnsi="Times New Roman" w:cs="Times New Roman"/>
              </w:rPr>
              <w:t>11.18</w:t>
            </w:r>
          </w:p>
        </w:tc>
        <w:tc>
          <w:tcPr>
            <w:tcW w:w="8080" w:type="dxa"/>
            <w:gridSpan w:val="2"/>
          </w:tcPr>
          <w:p w:rsidR="00E970C2" w:rsidRPr="00E970C2" w:rsidRDefault="00E970C2" w:rsidP="001043AF">
            <w:pPr>
              <w:spacing w:after="0"/>
              <w:rPr>
                <w:rFonts w:ascii="Times New Roman" w:hAnsi="Times New Roman" w:cs="Times New Roman"/>
              </w:rPr>
            </w:pPr>
            <w:r w:rsidRPr="00E970C2">
              <w:rPr>
                <w:rFonts w:ascii="Times New Roman" w:hAnsi="Times New Roman" w:cs="Times New Roman"/>
              </w:rPr>
              <w:t>II Городской конкурс исследовательских проектов «История одного шедевра»</w:t>
            </w:r>
          </w:p>
        </w:tc>
        <w:tc>
          <w:tcPr>
            <w:tcW w:w="2268" w:type="dxa"/>
            <w:vMerge/>
          </w:tcPr>
          <w:p w:rsidR="00E970C2" w:rsidRPr="00492B81" w:rsidRDefault="00E970C2" w:rsidP="001043AF">
            <w:pPr>
              <w:spacing w:after="0" w:line="240" w:lineRule="auto"/>
              <w:jc w:val="center"/>
              <w:rPr>
                <w:rFonts w:ascii="Times New Roman" w:hAnsi="Times New Roman" w:cs="Times New Roman"/>
              </w:rPr>
            </w:pPr>
          </w:p>
        </w:tc>
        <w:tc>
          <w:tcPr>
            <w:tcW w:w="3616" w:type="dxa"/>
            <w:gridSpan w:val="2"/>
            <w:vMerge/>
          </w:tcPr>
          <w:p w:rsidR="00E970C2" w:rsidRPr="00492B81" w:rsidRDefault="00E970C2" w:rsidP="001043AF">
            <w:pPr>
              <w:spacing w:after="0" w:line="240" w:lineRule="auto"/>
              <w:jc w:val="center"/>
              <w:rPr>
                <w:rFonts w:ascii="Times New Roman" w:hAnsi="Times New Roman" w:cs="Times New Roman"/>
              </w:rPr>
            </w:pPr>
          </w:p>
        </w:tc>
      </w:tr>
      <w:tr w:rsidR="00E970C2" w:rsidRPr="00D6592E" w:rsidTr="005E5DCA">
        <w:tc>
          <w:tcPr>
            <w:tcW w:w="851" w:type="dxa"/>
          </w:tcPr>
          <w:p w:rsidR="00E970C2" w:rsidRPr="00E970C2" w:rsidRDefault="00E970C2" w:rsidP="001043AF">
            <w:pPr>
              <w:spacing w:after="0" w:line="240" w:lineRule="auto"/>
              <w:jc w:val="center"/>
              <w:rPr>
                <w:rFonts w:ascii="Times New Roman" w:hAnsi="Times New Roman" w:cs="Times New Roman"/>
              </w:rPr>
            </w:pPr>
            <w:r>
              <w:rPr>
                <w:rFonts w:ascii="Times New Roman" w:hAnsi="Times New Roman" w:cs="Times New Roman"/>
              </w:rPr>
              <w:t>11.19</w:t>
            </w:r>
          </w:p>
        </w:tc>
        <w:tc>
          <w:tcPr>
            <w:tcW w:w="8080" w:type="dxa"/>
            <w:gridSpan w:val="2"/>
          </w:tcPr>
          <w:p w:rsidR="00E970C2" w:rsidRPr="00E970C2" w:rsidRDefault="00E970C2" w:rsidP="001043AF">
            <w:pPr>
              <w:spacing w:after="0"/>
              <w:rPr>
                <w:rFonts w:ascii="Times New Roman" w:hAnsi="Times New Roman" w:cs="Times New Roman"/>
              </w:rPr>
            </w:pPr>
            <w:r w:rsidRPr="00E970C2">
              <w:rPr>
                <w:rFonts w:ascii="Times New Roman" w:hAnsi="Times New Roman" w:cs="Times New Roman"/>
              </w:rPr>
              <w:t xml:space="preserve">Фестиваль художественного творчества «Звезды Югана», среди летних лагерей </w:t>
            </w:r>
            <w:r w:rsidRPr="00E970C2">
              <w:rPr>
                <w:rFonts w:ascii="Times New Roman" w:hAnsi="Times New Roman" w:cs="Times New Roman"/>
              </w:rPr>
              <w:lastRenderedPageBreak/>
              <w:t xml:space="preserve">дневного пребывания детей, созданных на базе учреждений культуры, спорта и образования города Нефтеюганска  </w:t>
            </w:r>
          </w:p>
        </w:tc>
        <w:tc>
          <w:tcPr>
            <w:tcW w:w="2268" w:type="dxa"/>
          </w:tcPr>
          <w:p w:rsidR="00E970C2" w:rsidRPr="00492B81" w:rsidRDefault="00E970C2" w:rsidP="001043AF">
            <w:pPr>
              <w:spacing w:after="0" w:line="240" w:lineRule="auto"/>
              <w:jc w:val="center"/>
              <w:rPr>
                <w:rFonts w:ascii="Times New Roman" w:hAnsi="Times New Roman" w:cs="Times New Roman"/>
              </w:rPr>
            </w:pPr>
            <w:r w:rsidRPr="00E970C2">
              <w:rPr>
                <w:rFonts w:ascii="Times New Roman" w:hAnsi="Times New Roman" w:cs="Times New Roman"/>
              </w:rPr>
              <w:lastRenderedPageBreak/>
              <w:t>II квартал 2015 года</w:t>
            </w:r>
          </w:p>
        </w:tc>
        <w:tc>
          <w:tcPr>
            <w:tcW w:w="3616" w:type="dxa"/>
            <w:gridSpan w:val="2"/>
            <w:vMerge/>
          </w:tcPr>
          <w:p w:rsidR="00E970C2" w:rsidRPr="00492B81" w:rsidRDefault="00E970C2" w:rsidP="001043AF">
            <w:pPr>
              <w:spacing w:after="0" w:line="240" w:lineRule="auto"/>
              <w:jc w:val="center"/>
              <w:rPr>
                <w:rFonts w:ascii="Times New Roman" w:hAnsi="Times New Roman" w:cs="Times New Roman"/>
              </w:rPr>
            </w:pPr>
          </w:p>
        </w:tc>
      </w:tr>
      <w:tr w:rsidR="00E970C2" w:rsidRPr="00D6592E" w:rsidTr="005E5DCA">
        <w:tc>
          <w:tcPr>
            <w:tcW w:w="851" w:type="dxa"/>
          </w:tcPr>
          <w:p w:rsidR="00E970C2" w:rsidRPr="00E970C2" w:rsidRDefault="00E970C2" w:rsidP="001043AF">
            <w:pPr>
              <w:spacing w:after="0" w:line="240" w:lineRule="auto"/>
              <w:jc w:val="center"/>
              <w:rPr>
                <w:rFonts w:ascii="Times New Roman" w:hAnsi="Times New Roman" w:cs="Times New Roman"/>
              </w:rPr>
            </w:pPr>
            <w:r>
              <w:rPr>
                <w:rFonts w:ascii="Times New Roman" w:hAnsi="Times New Roman" w:cs="Times New Roman"/>
              </w:rPr>
              <w:lastRenderedPageBreak/>
              <w:t>11.20</w:t>
            </w:r>
          </w:p>
        </w:tc>
        <w:tc>
          <w:tcPr>
            <w:tcW w:w="8080" w:type="dxa"/>
            <w:gridSpan w:val="2"/>
          </w:tcPr>
          <w:p w:rsidR="00E970C2" w:rsidRPr="00E970C2" w:rsidRDefault="00E970C2" w:rsidP="001043AF">
            <w:pPr>
              <w:spacing w:after="0"/>
              <w:rPr>
                <w:rFonts w:ascii="Times New Roman" w:hAnsi="Times New Roman" w:cs="Times New Roman"/>
              </w:rPr>
            </w:pPr>
            <w:r w:rsidRPr="00E970C2">
              <w:rPr>
                <w:rFonts w:ascii="Times New Roman" w:hAnsi="Times New Roman" w:cs="Times New Roman"/>
              </w:rPr>
              <w:t>I отборочный этап Всероссийского молодежного фестиваля военно-патриотической песни «Дмитриевская суббота»</w:t>
            </w:r>
          </w:p>
        </w:tc>
        <w:tc>
          <w:tcPr>
            <w:tcW w:w="2268" w:type="dxa"/>
            <w:vMerge w:val="restart"/>
          </w:tcPr>
          <w:p w:rsidR="00E970C2" w:rsidRPr="00492B81" w:rsidRDefault="00E970C2" w:rsidP="001043AF">
            <w:pPr>
              <w:spacing w:after="0" w:line="240" w:lineRule="auto"/>
              <w:jc w:val="center"/>
              <w:rPr>
                <w:rFonts w:ascii="Times New Roman" w:hAnsi="Times New Roman" w:cs="Times New Roman"/>
              </w:rPr>
            </w:pPr>
            <w:r w:rsidRPr="00E970C2">
              <w:rPr>
                <w:rFonts w:ascii="Times New Roman" w:hAnsi="Times New Roman" w:cs="Times New Roman"/>
              </w:rPr>
              <w:t>IV квартал 2015 года</w:t>
            </w:r>
          </w:p>
        </w:tc>
        <w:tc>
          <w:tcPr>
            <w:tcW w:w="3616" w:type="dxa"/>
            <w:gridSpan w:val="2"/>
            <w:vMerge/>
          </w:tcPr>
          <w:p w:rsidR="00E970C2" w:rsidRPr="00492B81" w:rsidRDefault="00E970C2" w:rsidP="001043AF">
            <w:pPr>
              <w:spacing w:after="0" w:line="240" w:lineRule="auto"/>
              <w:jc w:val="center"/>
              <w:rPr>
                <w:rFonts w:ascii="Times New Roman" w:hAnsi="Times New Roman" w:cs="Times New Roman"/>
              </w:rPr>
            </w:pPr>
          </w:p>
        </w:tc>
      </w:tr>
      <w:tr w:rsidR="00E970C2" w:rsidRPr="00D6592E" w:rsidTr="005E5DCA">
        <w:tc>
          <w:tcPr>
            <w:tcW w:w="851" w:type="dxa"/>
          </w:tcPr>
          <w:p w:rsidR="00E970C2" w:rsidRPr="00E970C2" w:rsidRDefault="00E970C2" w:rsidP="001043AF">
            <w:pPr>
              <w:spacing w:after="0" w:line="240" w:lineRule="auto"/>
              <w:jc w:val="center"/>
              <w:rPr>
                <w:rFonts w:ascii="Times New Roman" w:hAnsi="Times New Roman" w:cs="Times New Roman"/>
              </w:rPr>
            </w:pPr>
            <w:r>
              <w:rPr>
                <w:rFonts w:ascii="Times New Roman" w:hAnsi="Times New Roman" w:cs="Times New Roman"/>
              </w:rPr>
              <w:t>11.21</w:t>
            </w:r>
          </w:p>
        </w:tc>
        <w:tc>
          <w:tcPr>
            <w:tcW w:w="8080" w:type="dxa"/>
            <w:gridSpan w:val="2"/>
          </w:tcPr>
          <w:p w:rsidR="00E970C2" w:rsidRPr="00E970C2" w:rsidRDefault="00E970C2" w:rsidP="001043AF">
            <w:pPr>
              <w:spacing w:after="0"/>
              <w:rPr>
                <w:rFonts w:ascii="Times New Roman" w:hAnsi="Times New Roman" w:cs="Times New Roman"/>
              </w:rPr>
            </w:pPr>
            <w:r w:rsidRPr="00E970C2">
              <w:rPr>
                <w:rFonts w:ascii="Times New Roman" w:hAnsi="Times New Roman" w:cs="Times New Roman"/>
              </w:rPr>
              <w:t>Открытый фестиваль конкурс современной хореографии «Commence» (Начинай!)</w:t>
            </w:r>
          </w:p>
        </w:tc>
        <w:tc>
          <w:tcPr>
            <w:tcW w:w="2268" w:type="dxa"/>
            <w:vMerge/>
          </w:tcPr>
          <w:p w:rsidR="00E970C2" w:rsidRPr="00492B81" w:rsidRDefault="00E970C2" w:rsidP="001043AF">
            <w:pPr>
              <w:spacing w:after="0" w:line="240" w:lineRule="auto"/>
              <w:jc w:val="center"/>
              <w:rPr>
                <w:rFonts w:ascii="Times New Roman" w:hAnsi="Times New Roman" w:cs="Times New Roman"/>
              </w:rPr>
            </w:pPr>
          </w:p>
        </w:tc>
        <w:tc>
          <w:tcPr>
            <w:tcW w:w="3616" w:type="dxa"/>
            <w:gridSpan w:val="2"/>
            <w:vMerge/>
          </w:tcPr>
          <w:p w:rsidR="00E970C2" w:rsidRPr="00492B81" w:rsidRDefault="00E970C2" w:rsidP="001043AF">
            <w:pPr>
              <w:spacing w:after="0" w:line="240" w:lineRule="auto"/>
              <w:jc w:val="center"/>
              <w:rPr>
                <w:rFonts w:ascii="Times New Roman" w:hAnsi="Times New Roman" w:cs="Times New Roman"/>
              </w:rPr>
            </w:pPr>
          </w:p>
        </w:tc>
      </w:tr>
      <w:tr w:rsidR="00E970C2" w:rsidRPr="00D6592E" w:rsidTr="005E5DCA">
        <w:tc>
          <w:tcPr>
            <w:tcW w:w="851" w:type="dxa"/>
          </w:tcPr>
          <w:p w:rsidR="00E970C2" w:rsidRPr="00E970C2" w:rsidRDefault="00E970C2" w:rsidP="001043AF">
            <w:pPr>
              <w:spacing w:after="0" w:line="240" w:lineRule="auto"/>
              <w:jc w:val="center"/>
              <w:rPr>
                <w:rFonts w:ascii="Times New Roman" w:hAnsi="Times New Roman" w:cs="Times New Roman"/>
              </w:rPr>
            </w:pPr>
            <w:r>
              <w:rPr>
                <w:rFonts w:ascii="Times New Roman" w:hAnsi="Times New Roman" w:cs="Times New Roman"/>
              </w:rPr>
              <w:t>11.22</w:t>
            </w:r>
          </w:p>
        </w:tc>
        <w:tc>
          <w:tcPr>
            <w:tcW w:w="8080" w:type="dxa"/>
            <w:gridSpan w:val="2"/>
          </w:tcPr>
          <w:p w:rsidR="00E970C2" w:rsidRPr="00E970C2" w:rsidRDefault="00E970C2" w:rsidP="001043AF">
            <w:pPr>
              <w:spacing w:after="0"/>
              <w:rPr>
                <w:rFonts w:ascii="Times New Roman" w:hAnsi="Times New Roman" w:cs="Times New Roman"/>
              </w:rPr>
            </w:pPr>
            <w:r w:rsidRPr="00E970C2">
              <w:rPr>
                <w:rFonts w:ascii="Times New Roman" w:hAnsi="Times New Roman" w:cs="Times New Roman"/>
              </w:rPr>
              <w:t>Открытый городской фестиваль – конкурс «Юганский джаз»</w:t>
            </w:r>
          </w:p>
        </w:tc>
        <w:tc>
          <w:tcPr>
            <w:tcW w:w="2268" w:type="dxa"/>
            <w:vMerge/>
          </w:tcPr>
          <w:p w:rsidR="00E970C2" w:rsidRPr="00492B81" w:rsidRDefault="00E970C2" w:rsidP="001043AF">
            <w:pPr>
              <w:spacing w:after="0" w:line="240" w:lineRule="auto"/>
              <w:jc w:val="center"/>
              <w:rPr>
                <w:rFonts w:ascii="Times New Roman" w:hAnsi="Times New Roman" w:cs="Times New Roman"/>
              </w:rPr>
            </w:pPr>
          </w:p>
        </w:tc>
        <w:tc>
          <w:tcPr>
            <w:tcW w:w="3616" w:type="dxa"/>
            <w:gridSpan w:val="2"/>
            <w:vMerge/>
          </w:tcPr>
          <w:p w:rsidR="00E970C2" w:rsidRPr="00492B81" w:rsidRDefault="00E970C2" w:rsidP="001043AF">
            <w:pPr>
              <w:spacing w:after="0" w:line="240" w:lineRule="auto"/>
              <w:jc w:val="center"/>
              <w:rPr>
                <w:rFonts w:ascii="Times New Roman" w:hAnsi="Times New Roman" w:cs="Times New Roman"/>
              </w:rPr>
            </w:pPr>
          </w:p>
        </w:tc>
      </w:tr>
      <w:tr w:rsidR="00E970C2" w:rsidRPr="00D6592E" w:rsidTr="005E5DCA">
        <w:tc>
          <w:tcPr>
            <w:tcW w:w="851" w:type="dxa"/>
          </w:tcPr>
          <w:p w:rsidR="00E970C2" w:rsidRDefault="00E970C2" w:rsidP="001043AF">
            <w:pPr>
              <w:spacing w:after="0" w:line="240" w:lineRule="auto"/>
              <w:jc w:val="center"/>
              <w:rPr>
                <w:rFonts w:ascii="Times New Roman" w:hAnsi="Times New Roman" w:cs="Times New Roman"/>
              </w:rPr>
            </w:pPr>
            <w:r>
              <w:rPr>
                <w:rFonts w:ascii="Times New Roman" w:hAnsi="Times New Roman" w:cs="Times New Roman"/>
              </w:rPr>
              <w:t>12</w:t>
            </w:r>
          </w:p>
        </w:tc>
        <w:tc>
          <w:tcPr>
            <w:tcW w:w="13964" w:type="dxa"/>
            <w:gridSpan w:val="5"/>
          </w:tcPr>
          <w:p w:rsidR="00E970C2" w:rsidRPr="00492B81" w:rsidRDefault="00E970C2" w:rsidP="001043AF">
            <w:pPr>
              <w:spacing w:after="0" w:line="240" w:lineRule="auto"/>
              <w:jc w:val="both"/>
              <w:rPr>
                <w:rFonts w:ascii="Times New Roman" w:hAnsi="Times New Roman" w:cs="Times New Roman"/>
              </w:rPr>
            </w:pPr>
            <w:r>
              <w:rPr>
                <w:rFonts w:ascii="Times New Roman" w:hAnsi="Times New Roman" w:cs="Times New Roman"/>
              </w:rPr>
              <w:t>«</w:t>
            </w:r>
            <w:r w:rsidRPr="00E970C2">
              <w:rPr>
                <w:rFonts w:ascii="Times New Roman" w:hAnsi="Times New Roman" w:cs="Times New Roman"/>
              </w:rPr>
              <w:t>И конечно, каждый ребёнок, подросток должен иметь возможность найти себе занятие по душе. В этой связи недопустимо свёртывание системы внешкольного дополнительного образования. Центры художественного, технического, музыкального творчества – это огромный ресурс гармоничного развития личности.Прошу Правительство и регионы обратить внимание на эту проблему, предложить финансовые и организационные механизмы её решения. Главное, у ребёнка, у родителей должен быть выбор: получить дополнительное образование на базе школы, или в муниципальном творческом центре, или в негосударственной образовательной организации, чтобы это было доступно и чтобы с детьми работали по-настоящему хорошо подготовленные специалисты</w:t>
            </w:r>
            <w:r>
              <w:rPr>
                <w:rFonts w:ascii="Times New Roman" w:hAnsi="Times New Roman" w:cs="Times New Roman"/>
              </w:rPr>
              <w:t>»</w:t>
            </w:r>
          </w:p>
        </w:tc>
      </w:tr>
      <w:tr w:rsidR="00E970C2" w:rsidRPr="00D6592E" w:rsidTr="005E5DCA">
        <w:tc>
          <w:tcPr>
            <w:tcW w:w="851" w:type="dxa"/>
          </w:tcPr>
          <w:p w:rsidR="00E970C2" w:rsidRPr="00E970C2" w:rsidRDefault="00E970C2" w:rsidP="001043AF">
            <w:pPr>
              <w:spacing w:after="0" w:line="240" w:lineRule="auto"/>
              <w:jc w:val="center"/>
              <w:rPr>
                <w:rFonts w:ascii="Times New Roman" w:hAnsi="Times New Roman" w:cs="Times New Roman"/>
              </w:rPr>
            </w:pPr>
            <w:r w:rsidRPr="00E970C2">
              <w:rPr>
                <w:rFonts w:ascii="Times New Roman" w:hAnsi="Times New Roman" w:cs="Times New Roman"/>
              </w:rPr>
              <w:t>12.1</w:t>
            </w:r>
          </w:p>
        </w:tc>
        <w:tc>
          <w:tcPr>
            <w:tcW w:w="8080" w:type="dxa"/>
            <w:gridSpan w:val="2"/>
          </w:tcPr>
          <w:p w:rsidR="00E970C2" w:rsidRPr="00E970C2" w:rsidRDefault="00E970C2" w:rsidP="001043AF">
            <w:pPr>
              <w:spacing w:after="0"/>
              <w:rPr>
                <w:rFonts w:ascii="Times New Roman" w:hAnsi="Times New Roman" w:cs="Times New Roman"/>
              </w:rPr>
            </w:pPr>
            <w:r w:rsidRPr="00E970C2">
              <w:rPr>
                <w:rFonts w:ascii="Times New Roman" w:hAnsi="Times New Roman" w:cs="Times New Roman"/>
              </w:rPr>
              <w:t>Подготовка статистического отчета об учреждении дополнительного образования</w:t>
            </w:r>
          </w:p>
        </w:tc>
        <w:tc>
          <w:tcPr>
            <w:tcW w:w="2268" w:type="dxa"/>
          </w:tcPr>
          <w:p w:rsidR="00E970C2" w:rsidRPr="00492B81" w:rsidRDefault="00E970C2" w:rsidP="001043AF">
            <w:pPr>
              <w:spacing w:after="0" w:line="240" w:lineRule="auto"/>
              <w:jc w:val="center"/>
              <w:rPr>
                <w:rFonts w:ascii="Times New Roman" w:hAnsi="Times New Roman" w:cs="Times New Roman"/>
              </w:rPr>
            </w:pPr>
            <w:r>
              <w:rPr>
                <w:rFonts w:ascii="Times New Roman" w:hAnsi="Times New Roman" w:cs="Times New Roman"/>
              </w:rPr>
              <w:t>I квартал 2015 года</w:t>
            </w:r>
          </w:p>
        </w:tc>
        <w:tc>
          <w:tcPr>
            <w:tcW w:w="3616" w:type="dxa"/>
            <w:gridSpan w:val="2"/>
            <w:vMerge w:val="restart"/>
            <w:vAlign w:val="center"/>
          </w:tcPr>
          <w:p w:rsidR="00E970C2" w:rsidRPr="00492B81" w:rsidRDefault="00E970C2" w:rsidP="001043AF">
            <w:pPr>
              <w:spacing w:after="0" w:line="240" w:lineRule="auto"/>
              <w:jc w:val="center"/>
              <w:rPr>
                <w:rFonts w:ascii="Times New Roman" w:hAnsi="Times New Roman" w:cs="Times New Roman"/>
              </w:rPr>
            </w:pPr>
            <w:r w:rsidRPr="00E970C2">
              <w:rPr>
                <w:rFonts w:ascii="Times New Roman" w:hAnsi="Times New Roman" w:cs="Times New Roman"/>
              </w:rPr>
              <w:t>департамент образования и молодежной политики администрации города</w:t>
            </w:r>
          </w:p>
        </w:tc>
      </w:tr>
      <w:tr w:rsidR="00E970C2" w:rsidRPr="00D6592E" w:rsidTr="005E5DCA">
        <w:tc>
          <w:tcPr>
            <w:tcW w:w="851" w:type="dxa"/>
          </w:tcPr>
          <w:p w:rsidR="00E970C2" w:rsidRPr="00E970C2" w:rsidRDefault="00E970C2" w:rsidP="001043AF">
            <w:pPr>
              <w:spacing w:after="0" w:line="240" w:lineRule="auto"/>
              <w:jc w:val="center"/>
              <w:rPr>
                <w:rFonts w:ascii="Times New Roman" w:hAnsi="Times New Roman" w:cs="Times New Roman"/>
              </w:rPr>
            </w:pPr>
            <w:r w:rsidRPr="00E970C2">
              <w:rPr>
                <w:rFonts w:ascii="Times New Roman" w:hAnsi="Times New Roman" w:cs="Times New Roman"/>
              </w:rPr>
              <w:t>12.2</w:t>
            </w:r>
          </w:p>
        </w:tc>
        <w:tc>
          <w:tcPr>
            <w:tcW w:w="8080" w:type="dxa"/>
            <w:gridSpan w:val="2"/>
          </w:tcPr>
          <w:p w:rsidR="00E970C2" w:rsidRPr="00E970C2" w:rsidRDefault="00E970C2" w:rsidP="001043AF">
            <w:pPr>
              <w:spacing w:after="0"/>
              <w:rPr>
                <w:rFonts w:ascii="Times New Roman" w:hAnsi="Times New Roman" w:cs="Times New Roman"/>
              </w:rPr>
            </w:pPr>
            <w:r w:rsidRPr="00E970C2">
              <w:rPr>
                <w:rFonts w:ascii="Times New Roman" w:hAnsi="Times New Roman" w:cs="Times New Roman"/>
              </w:rPr>
              <w:t xml:space="preserve">Участие в окружном конкурсе муниципальных систем дополнительного образования и молодёжной политики </w:t>
            </w:r>
          </w:p>
        </w:tc>
        <w:tc>
          <w:tcPr>
            <w:tcW w:w="2268" w:type="dxa"/>
            <w:vMerge w:val="restart"/>
          </w:tcPr>
          <w:p w:rsidR="00E970C2" w:rsidRPr="00492B81" w:rsidRDefault="00E970C2" w:rsidP="001043AF">
            <w:pPr>
              <w:spacing w:after="0" w:line="240" w:lineRule="auto"/>
              <w:jc w:val="center"/>
              <w:rPr>
                <w:rFonts w:ascii="Times New Roman" w:hAnsi="Times New Roman" w:cs="Times New Roman"/>
              </w:rPr>
            </w:pPr>
            <w:r w:rsidRPr="00E970C2">
              <w:rPr>
                <w:rFonts w:ascii="Times New Roman" w:hAnsi="Times New Roman" w:cs="Times New Roman"/>
              </w:rPr>
              <w:t>II квартал 2015 года</w:t>
            </w:r>
          </w:p>
        </w:tc>
        <w:tc>
          <w:tcPr>
            <w:tcW w:w="3616" w:type="dxa"/>
            <w:gridSpan w:val="2"/>
            <w:vMerge/>
          </w:tcPr>
          <w:p w:rsidR="00E970C2" w:rsidRPr="00492B81" w:rsidRDefault="00E970C2" w:rsidP="001043AF">
            <w:pPr>
              <w:spacing w:after="0" w:line="240" w:lineRule="auto"/>
              <w:jc w:val="center"/>
              <w:rPr>
                <w:rFonts w:ascii="Times New Roman" w:hAnsi="Times New Roman" w:cs="Times New Roman"/>
              </w:rPr>
            </w:pPr>
          </w:p>
        </w:tc>
      </w:tr>
      <w:tr w:rsidR="00E970C2" w:rsidRPr="00D6592E" w:rsidTr="005E5DCA">
        <w:tc>
          <w:tcPr>
            <w:tcW w:w="851" w:type="dxa"/>
          </w:tcPr>
          <w:p w:rsidR="00E970C2" w:rsidRPr="00E970C2" w:rsidRDefault="00E970C2" w:rsidP="001043AF">
            <w:pPr>
              <w:spacing w:after="0" w:line="240" w:lineRule="auto"/>
              <w:jc w:val="center"/>
              <w:rPr>
                <w:rFonts w:ascii="Times New Roman" w:hAnsi="Times New Roman" w:cs="Times New Roman"/>
              </w:rPr>
            </w:pPr>
            <w:r w:rsidRPr="00E970C2">
              <w:rPr>
                <w:rFonts w:ascii="Times New Roman" w:hAnsi="Times New Roman" w:cs="Times New Roman"/>
              </w:rPr>
              <w:t>12.3</w:t>
            </w:r>
          </w:p>
        </w:tc>
        <w:tc>
          <w:tcPr>
            <w:tcW w:w="8080" w:type="dxa"/>
            <w:gridSpan w:val="2"/>
          </w:tcPr>
          <w:p w:rsidR="00E970C2" w:rsidRPr="00E970C2" w:rsidRDefault="00E970C2" w:rsidP="001043AF">
            <w:pPr>
              <w:spacing w:after="0"/>
              <w:rPr>
                <w:rFonts w:ascii="Times New Roman" w:hAnsi="Times New Roman" w:cs="Times New Roman"/>
              </w:rPr>
            </w:pPr>
            <w:r w:rsidRPr="00E970C2">
              <w:rPr>
                <w:rFonts w:ascii="Times New Roman" w:hAnsi="Times New Roman" w:cs="Times New Roman"/>
              </w:rPr>
              <w:t>Участие в окружной кадровой школе специалистов системы дополнительного образования</w:t>
            </w:r>
          </w:p>
        </w:tc>
        <w:tc>
          <w:tcPr>
            <w:tcW w:w="2268" w:type="dxa"/>
            <w:vMerge/>
          </w:tcPr>
          <w:p w:rsidR="00E970C2" w:rsidRPr="00492B81" w:rsidRDefault="00E970C2" w:rsidP="001043AF">
            <w:pPr>
              <w:spacing w:after="0" w:line="240" w:lineRule="auto"/>
              <w:jc w:val="center"/>
              <w:rPr>
                <w:rFonts w:ascii="Times New Roman" w:hAnsi="Times New Roman" w:cs="Times New Roman"/>
              </w:rPr>
            </w:pPr>
          </w:p>
        </w:tc>
        <w:tc>
          <w:tcPr>
            <w:tcW w:w="3616" w:type="dxa"/>
            <w:gridSpan w:val="2"/>
            <w:vMerge/>
          </w:tcPr>
          <w:p w:rsidR="00E970C2" w:rsidRPr="00492B81" w:rsidRDefault="00E970C2" w:rsidP="001043AF">
            <w:pPr>
              <w:spacing w:after="0" w:line="240" w:lineRule="auto"/>
              <w:jc w:val="center"/>
              <w:rPr>
                <w:rFonts w:ascii="Times New Roman" w:hAnsi="Times New Roman" w:cs="Times New Roman"/>
              </w:rPr>
            </w:pPr>
          </w:p>
        </w:tc>
      </w:tr>
      <w:tr w:rsidR="00E970C2" w:rsidRPr="00D6592E" w:rsidTr="005E5DCA">
        <w:tc>
          <w:tcPr>
            <w:tcW w:w="851" w:type="dxa"/>
          </w:tcPr>
          <w:p w:rsidR="00E970C2" w:rsidRDefault="00E970C2" w:rsidP="001043AF">
            <w:pPr>
              <w:spacing w:after="0" w:line="240" w:lineRule="auto"/>
              <w:jc w:val="center"/>
              <w:rPr>
                <w:rFonts w:ascii="Times New Roman" w:hAnsi="Times New Roman" w:cs="Times New Roman"/>
              </w:rPr>
            </w:pPr>
            <w:r>
              <w:rPr>
                <w:rFonts w:ascii="Times New Roman" w:hAnsi="Times New Roman" w:cs="Times New Roman"/>
              </w:rPr>
              <w:t>12.4</w:t>
            </w:r>
          </w:p>
        </w:tc>
        <w:tc>
          <w:tcPr>
            <w:tcW w:w="8080" w:type="dxa"/>
            <w:gridSpan w:val="2"/>
          </w:tcPr>
          <w:p w:rsidR="00E970C2" w:rsidRPr="00E970C2" w:rsidRDefault="00E970C2" w:rsidP="001043AF">
            <w:pPr>
              <w:spacing w:after="0"/>
              <w:rPr>
                <w:rFonts w:ascii="Times New Roman" w:hAnsi="Times New Roman" w:cs="Times New Roman"/>
              </w:rPr>
            </w:pPr>
            <w:r w:rsidRPr="00E970C2">
              <w:rPr>
                <w:rFonts w:ascii="Times New Roman" w:hAnsi="Times New Roman" w:cs="Times New Roman"/>
              </w:rPr>
              <w:t>Занятия в творческих мастерских: «Цветик-семицветик», «Сказки из бумажного листа»</w:t>
            </w:r>
          </w:p>
        </w:tc>
        <w:tc>
          <w:tcPr>
            <w:tcW w:w="2268" w:type="dxa"/>
            <w:vMerge w:val="restart"/>
          </w:tcPr>
          <w:p w:rsidR="00E970C2" w:rsidRPr="00492B81" w:rsidRDefault="00E970C2" w:rsidP="005E5DCA">
            <w:pPr>
              <w:spacing w:after="0" w:line="240" w:lineRule="auto"/>
              <w:jc w:val="center"/>
              <w:rPr>
                <w:rFonts w:ascii="Times New Roman" w:hAnsi="Times New Roman" w:cs="Times New Roman"/>
              </w:rPr>
            </w:pPr>
            <w:r w:rsidRPr="00E970C2">
              <w:rPr>
                <w:rFonts w:ascii="Times New Roman" w:hAnsi="Times New Roman" w:cs="Times New Roman"/>
              </w:rPr>
              <w:t>в течени</w:t>
            </w:r>
            <w:r w:rsidR="005E5DCA">
              <w:rPr>
                <w:rFonts w:ascii="Times New Roman" w:hAnsi="Times New Roman" w:cs="Times New Roman"/>
              </w:rPr>
              <w:t>е</w:t>
            </w:r>
            <w:r w:rsidRPr="00E970C2">
              <w:rPr>
                <w:rFonts w:ascii="Times New Roman" w:hAnsi="Times New Roman" w:cs="Times New Roman"/>
              </w:rPr>
              <w:t xml:space="preserve"> 2015 года</w:t>
            </w:r>
          </w:p>
        </w:tc>
        <w:tc>
          <w:tcPr>
            <w:tcW w:w="3616" w:type="dxa"/>
            <w:gridSpan w:val="2"/>
            <w:vMerge w:val="restart"/>
            <w:vAlign w:val="center"/>
          </w:tcPr>
          <w:p w:rsidR="00DF61F1" w:rsidRDefault="00E970C2" w:rsidP="001043AF">
            <w:pPr>
              <w:spacing w:after="0" w:line="240" w:lineRule="auto"/>
              <w:jc w:val="center"/>
            </w:pPr>
            <w:r w:rsidRPr="00E970C2">
              <w:rPr>
                <w:rFonts w:ascii="Times New Roman" w:hAnsi="Times New Roman" w:cs="Times New Roman"/>
              </w:rPr>
              <w:t>комитет культуры</w:t>
            </w:r>
          </w:p>
          <w:p w:rsidR="00E970C2" w:rsidRPr="00492B81" w:rsidRDefault="00DF61F1" w:rsidP="001043AF">
            <w:pPr>
              <w:spacing w:after="0" w:line="240" w:lineRule="auto"/>
              <w:jc w:val="center"/>
              <w:rPr>
                <w:rFonts w:ascii="Times New Roman" w:hAnsi="Times New Roman" w:cs="Times New Roman"/>
              </w:rPr>
            </w:pPr>
            <w:r w:rsidRPr="00DF61F1">
              <w:rPr>
                <w:rFonts w:ascii="Times New Roman" w:hAnsi="Times New Roman" w:cs="Times New Roman"/>
              </w:rPr>
              <w:t>администрация города</w:t>
            </w:r>
          </w:p>
        </w:tc>
      </w:tr>
      <w:tr w:rsidR="00E970C2" w:rsidRPr="00D6592E" w:rsidTr="005E5DCA">
        <w:tc>
          <w:tcPr>
            <w:tcW w:w="851" w:type="dxa"/>
          </w:tcPr>
          <w:p w:rsidR="00E970C2" w:rsidRDefault="00E970C2" w:rsidP="001043AF">
            <w:pPr>
              <w:spacing w:after="0" w:line="240" w:lineRule="auto"/>
              <w:jc w:val="center"/>
              <w:rPr>
                <w:rFonts w:ascii="Times New Roman" w:hAnsi="Times New Roman" w:cs="Times New Roman"/>
              </w:rPr>
            </w:pPr>
            <w:r>
              <w:rPr>
                <w:rFonts w:ascii="Times New Roman" w:hAnsi="Times New Roman" w:cs="Times New Roman"/>
              </w:rPr>
              <w:t>12.5</w:t>
            </w:r>
          </w:p>
        </w:tc>
        <w:tc>
          <w:tcPr>
            <w:tcW w:w="8080" w:type="dxa"/>
            <w:gridSpan w:val="2"/>
          </w:tcPr>
          <w:p w:rsidR="00E970C2" w:rsidRPr="00E970C2" w:rsidRDefault="00E970C2" w:rsidP="001043AF">
            <w:pPr>
              <w:spacing w:after="0"/>
              <w:rPr>
                <w:rFonts w:ascii="Times New Roman" w:hAnsi="Times New Roman" w:cs="Times New Roman"/>
              </w:rPr>
            </w:pPr>
            <w:r w:rsidRPr="00E970C2">
              <w:rPr>
                <w:rFonts w:ascii="Times New Roman" w:hAnsi="Times New Roman" w:cs="Times New Roman"/>
              </w:rPr>
              <w:t xml:space="preserve">Заседания Клубов: веселых и любознательных </w:t>
            </w:r>
            <w:r w:rsidR="00D635CF" w:rsidRPr="00E970C2">
              <w:rPr>
                <w:rFonts w:ascii="Times New Roman" w:hAnsi="Times New Roman" w:cs="Times New Roman"/>
              </w:rPr>
              <w:t>тинэйджеров</w:t>
            </w:r>
            <w:r w:rsidRPr="00E970C2">
              <w:rPr>
                <w:rFonts w:ascii="Times New Roman" w:hAnsi="Times New Roman" w:cs="Times New Roman"/>
              </w:rPr>
              <w:t xml:space="preserve"> «КВИЛТ», «Вместе с книгой мы растем», «Юные друзья библиотеки»</w:t>
            </w:r>
          </w:p>
        </w:tc>
        <w:tc>
          <w:tcPr>
            <w:tcW w:w="2268" w:type="dxa"/>
            <w:vMerge/>
          </w:tcPr>
          <w:p w:rsidR="00E970C2" w:rsidRPr="00492B81" w:rsidRDefault="00E970C2" w:rsidP="001043AF">
            <w:pPr>
              <w:spacing w:after="0" w:line="240" w:lineRule="auto"/>
              <w:jc w:val="center"/>
              <w:rPr>
                <w:rFonts w:ascii="Times New Roman" w:hAnsi="Times New Roman" w:cs="Times New Roman"/>
              </w:rPr>
            </w:pPr>
          </w:p>
        </w:tc>
        <w:tc>
          <w:tcPr>
            <w:tcW w:w="3616" w:type="dxa"/>
            <w:gridSpan w:val="2"/>
            <w:vMerge/>
          </w:tcPr>
          <w:p w:rsidR="00E970C2" w:rsidRPr="00492B81" w:rsidRDefault="00E970C2" w:rsidP="001043AF">
            <w:pPr>
              <w:spacing w:after="0" w:line="240" w:lineRule="auto"/>
              <w:jc w:val="center"/>
              <w:rPr>
                <w:rFonts w:ascii="Times New Roman" w:hAnsi="Times New Roman" w:cs="Times New Roman"/>
              </w:rPr>
            </w:pPr>
          </w:p>
        </w:tc>
      </w:tr>
      <w:tr w:rsidR="00E970C2" w:rsidRPr="00D6592E" w:rsidTr="005E5DCA">
        <w:tc>
          <w:tcPr>
            <w:tcW w:w="851" w:type="dxa"/>
          </w:tcPr>
          <w:p w:rsidR="00E970C2" w:rsidRDefault="00E970C2" w:rsidP="001043AF">
            <w:pPr>
              <w:spacing w:after="0" w:line="240" w:lineRule="auto"/>
              <w:jc w:val="center"/>
              <w:rPr>
                <w:rFonts w:ascii="Times New Roman" w:hAnsi="Times New Roman" w:cs="Times New Roman"/>
              </w:rPr>
            </w:pPr>
            <w:r>
              <w:rPr>
                <w:rFonts w:ascii="Times New Roman" w:hAnsi="Times New Roman" w:cs="Times New Roman"/>
              </w:rPr>
              <w:t>12.6</w:t>
            </w:r>
          </w:p>
        </w:tc>
        <w:tc>
          <w:tcPr>
            <w:tcW w:w="8080" w:type="dxa"/>
            <w:gridSpan w:val="2"/>
          </w:tcPr>
          <w:p w:rsidR="00E970C2" w:rsidRPr="00E970C2" w:rsidRDefault="00E970C2" w:rsidP="001043AF">
            <w:pPr>
              <w:spacing w:after="0"/>
              <w:rPr>
                <w:rFonts w:ascii="Times New Roman" w:hAnsi="Times New Roman" w:cs="Times New Roman"/>
              </w:rPr>
            </w:pPr>
            <w:r w:rsidRPr="00E970C2">
              <w:rPr>
                <w:rFonts w:ascii="Times New Roman" w:hAnsi="Times New Roman" w:cs="Times New Roman"/>
              </w:rPr>
              <w:t>Проведение в художественной галерее «Метаморфоза» субботних развивающих занятий для детей по декоративно – прикладному творчеству</w:t>
            </w:r>
          </w:p>
        </w:tc>
        <w:tc>
          <w:tcPr>
            <w:tcW w:w="2268" w:type="dxa"/>
            <w:vMerge/>
          </w:tcPr>
          <w:p w:rsidR="00E970C2" w:rsidRPr="00492B81" w:rsidRDefault="00E970C2" w:rsidP="001043AF">
            <w:pPr>
              <w:spacing w:after="0" w:line="240" w:lineRule="auto"/>
              <w:jc w:val="center"/>
              <w:rPr>
                <w:rFonts w:ascii="Times New Roman" w:hAnsi="Times New Roman" w:cs="Times New Roman"/>
              </w:rPr>
            </w:pPr>
          </w:p>
        </w:tc>
        <w:tc>
          <w:tcPr>
            <w:tcW w:w="3616" w:type="dxa"/>
            <w:gridSpan w:val="2"/>
            <w:vMerge/>
          </w:tcPr>
          <w:p w:rsidR="00E970C2" w:rsidRPr="00492B81" w:rsidRDefault="00E970C2" w:rsidP="001043AF">
            <w:pPr>
              <w:spacing w:after="0" w:line="240" w:lineRule="auto"/>
              <w:jc w:val="center"/>
              <w:rPr>
                <w:rFonts w:ascii="Times New Roman" w:hAnsi="Times New Roman" w:cs="Times New Roman"/>
              </w:rPr>
            </w:pPr>
          </w:p>
        </w:tc>
      </w:tr>
      <w:tr w:rsidR="00E970C2" w:rsidRPr="00D6592E" w:rsidTr="005E5DCA">
        <w:tc>
          <w:tcPr>
            <w:tcW w:w="851" w:type="dxa"/>
          </w:tcPr>
          <w:p w:rsidR="00E970C2" w:rsidRDefault="00E970C2" w:rsidP="001043AF">
            <w:pPr>
              <w:spacing w:after="0" w:line="240" w:lineRule="auto"/>
              <w:jc w:val="center"/>
              <w:rPr>
                <w:rFonts w:ascii="Times New Roman" w:hAnsi="Times New Roman" w:cs="Times New Roman"/>
              </w:rPr>
            </w:pPr>
            <w:r>
              <w:rPr>
                <w:rFonts w:ascii="Times New Roman" w:hAnsi="Times New Roman" w:cs="Times New Roman"/>
              </w:rPr>
              <w:t>12.7</w:t>
            </w:r>
          </w:p>
        </w:tc>
        <w:tc>
          <w:tcPr>
            <w:tcW w:w="8080" w:type="dxa"/>
            <w:gridSpan w:val="2"/>
          </w:tcPr>
          <w:p w:rsidR="00E970C2" w:rsidRPr="00E970C2" w:rsidRDefault="00E970C2" w:rsidP="001043AF">
            <w:pPr>
              <w:spacing w:after="0"/>
              <w:rPr>
                <w:rFonts w:ascii="Times New Roman" w:hAnsi="Times New Roman" w:cs="Times New Roman"/>
              </w:rPr>
            </w:pPr>
            <w:r w:rsidRPr="00E970C2">
              <w:rPr>
                <w:rFonts w:ascii="Times New Roman" w:hAnsi="Times New Roman" w:cs="Times New Roman"/>
              </w:rPr>
              <w:t>Занятия Театральной студии юного актёра при театре кукол «Волшебная флейта»</w:t>
            </w:r>
          </w:p>
        </w:tc>
        <w:tc>
          <w:tcPr>
            <w:tcW w:w="2268" w:type="dxa"/>
            <w:vMerge/>
          </w:tcPr>
          <w:p w:rsidR="00E970C2" w:rsidRPr="00492B81" w:rsidRDefault="00E970C2" w:rsidP="001043AF">
            <w:pPr>
              <w:spacing w:after="0" w:line="240" w:lineRule="auto"/>
              <w:jc w:val="center"/>
              <w:rPr>
                <w:rFonts w:ascii="Times New Roman" w:hAnsi="Times New Roman" w:cs="Times New Roman"/>
              </w:rPr>
            </w:pPr>
          </w:p>
        </w:tc>
        <w:tc>
          <w:tcPr>
            <w:tcW w:w="3616" w:type="dxa"/>
            <w:gridSpan w:val="2"/>
            <w:vMerge/>
          </w:tcPr>
          <w:p w:rsidR="00E970C2" w:rsidRPr="00492B81" w:rsidRDefault="00E970C2" w:rsidP="001043AF">
            <w:pPr>
              <w:spacing w:after="0" w:line="240" w:lineRule="auto"/>
              <w:jc w:val="center"/>
              <w:rPr>
                <w:rFonts w:ascii="Times New Roman" w:hAnsi="Times New Roman" w:cs="Times New Roman"/>
              </w:rPr>
            </w:pPr>
          </w:p>
        </w:tc>
      </w:tr>
      <w:tr w:rsidR="00E970C2" w:rsidRPr="00D6592E" w:rsidTr="005E5DCA">
        <w:tc>
          <w:tcPr>
            <w:tcW w:w="851" w:type="dxa"/>
          </w:tcPr>
          <w:p w:rsidR="00E970C2" w:rsidRDefault="00E970C2" w:rsidP="001043AF">
            <w:pPr>
              <w:spacing w:after="0" w:line="240" w:lineRule="auto"/>
              <w:jc w:val="center"/>
              <w:rPr>
                <w:rFonts w:ascii="Times New Roman" w:hAnsi="Times New Roman" w:cs="Times New Roman"/>
              </w:rPr>
            </w:pPr>
            <w:r>
              <w:rPr>
                <w:rFonts w:ascii="Times New Roman" w:hAnsi="Times New Roman" w:cs="Times New Roman"/>
              </w:rPr>
              <w:t>12.8</w:t>
            </w:r>
          </w:p>
        </w:tc>
        <w:tc>
          <w:tcPr>
            <w:tcW w:w="8080" w:type="dxa"/>
            <w:gridSpan w:val="2"/>
          </w:tcPr>
          <w:p w:rsidR="00E970C2" w:rsidRPr="00E970C2" w:rsidRDefault="00E970C2" w:rsidP="001043AF">
            <w:pPr>
              <w:spacing w:after="0"/>
              <w:rPr>
                <w:rFonts w:ascii="Times New Roman" w:hAnsi="Times New Roman" w:cs="Times New Roman"/>
              </w:rPr>
            </w:pPr>
            <w:r w:rsidRPr="00E970C2">
              <w:rPr>
                <w:rFonts w:ascii="Times New Roman" w:hAnsi="Times New Roman" w:cs="Times New Roman"/>
              </w:rPr>
              <w:t>Деятельность творческих коллективов различной направленности на базе учреждений культуры и учреждений дополнительного образования детей</w:t>
            </w:r>
          </w:p>
        </w:tc>
        <w:tc>
          <w:tcPr>
            <w:tcW w:w="2268" w:type="dxa"/>
            <w:vMerge/>
          </w:tcPr>
          <w:p w:rsidR="00E970C2" w:rsidRPr="00492B81" w:rsidRDefault="00E970C2" w:rsidP="001043AF">
            <w:pPr>
              <w:spacing w:after="0" w:line="240" w:lineRule="auto"/>
              <w:jc w:val="center"/>
              <w:rPr>
                <w:rFonts w:ascii="Times New Roman" w:hAnsi="Times New Roman" w:cs="Times New Roman"/>
              </w:rPr>
            </w:pPr>
          </w:p>
        </w:tc>
        <w:tc>
          <w:tcPr>
            <w:tcW w:w="3616" w:type="dxa"/>
            <w:gridSpan w:val="2"/>
            <w:vMerge/>
          </w:tcPr>
          <w:p w:rsidR="00E970C2" w:rsidRPr="00492B81" w:rsidRDefault="00E970C2" w:rsidP="001043AF">
            <w:pPr>
              <w:spacing w:after="0" w:line="240" w:lineRule="auto"/>
              <w:jc w:val="center"/>
              <w:rPr>
                <w:rFonts w:ascii="Times New Roman" w:hAnsi="Times New Roman" w:cs="Times New Roman"/>
              </w:rPr>
            </w:pPr>
          </w:p>
        </w:tc>
      </w:tr>
      <w:tr w:rsidR="00E970C2" w:rsidRPr="00D6592E" w:rsidTr="005E5DCA">
        <w:tc>
          <w:tcPr>
            <w:tcW w:w="851" w:type="dxa"/>
          </w:tcPr>
          <w:p w:rsidR="00E970C2" w:rsidRDefault="00E970C2" w:rsidP="001043AF">
            <w:pPr>
              <w:spacing w:after="0" w:line="240" w:lineRule="auto"/>
              <w:jc w:val="center"/>
              <w:rPr>
                <w:rFonts w:ascii="Times New Roman" w:hAnsi="Times New Roman" w:cs="Times New Roman"/>
              </w:rPr>
            </w:pPr>
            <w:r>
              <w:rPr>
                <w:rFonts w:ascii="Times New Roman" w:hAnsi="Times New Roman" w:cs="Times New Roman"/>
              </w:rPr>
              <w:t>13</w:t>
            </w:r>
          </w:p>
        </w:tc>
        <w:tc>
          <w:tcPr>
            <w:tcW w:w="13964" w:type="dxa"/>
            <w:gridSpan w:val="5"/>
          </w:tcPr>
          <w:p w:rsidR="00E970C2" w:rsidRPr="00E970C2" w:rsidRDefault="00E970C2" w:rsidP="001043AF">
            <w:pPr>
              <w:spacing w:after="0" w:line="273" w:lineRule="atLeast"/>
              <w:jc w:val="both"/>
              <w:rPr>
                <w:rFonts w:ascii="Times New Roman" w:hAnsi="Times New Roman" w:cs="Times New Roman"/>
                <w:color w:val="262626"/>
                <w:sz w:val="24"/>
                <w:szCs w:val="24"/>
              </w:rPr>
            </w:pPr>
            <w:r>
              <w:rPr>
                <w:rFonts w:ascii="Times New Roman" w:hAnsi="Times New Roman" w:cs="Times New Roman"/>
                <w:color w:val="262626"/>
                <w:sz w:val="24"/>
                <w:szCs w:val="24"/>
              </w:rPr>
              <w:t>«</w:t>
            </w:r>
            <w:r w:rsidRPr="00E970C2">
              <w:rPr>
                <w:rFonts w:ascii="Times New Roman" w:hAnsi="Times New Roman" w:cs="Times New Roman"/>
                <w:color w:val="262626"/>
                <w:sz w:val="24"/>
                <w:szCs w:val="24"/>
              </w:rPr>
              <w:t>И ещё один острый вопрос, о котором я уже говорил в Послании прошлого года, – это переполненность школ и классов. Соответствующие расчёты сделаны: нам необходимо дополнительно создать 4,5 миллиона учебных мест.</w:t>
            </w:r>
          </w:p>
          <w:p w:rsidR="00E970C2" w:rsidRPr="00492B81" w:rsidRDefault="00E970C2" w:rsidP="001043AF">
            <w:pPr>
              <w:spacing w:after="0" w:line="240" w:lineRule="auto"/>
              <w:jc w:val="both"/>
              <w:rPr>
                <w:rFonts w:ascii="Times New Roman" w:hAnsi="Times New Roman" w:cs="Times New Roman"/>
              </w:rPr>
            </w:pPr>
            <w:r w:rsidRPr="00E970C2">
              <w:rPr>
                <w:rFonts w:ascii="Times New Roman" w:hAnsi="Times New Roman" w:cs="Times New Roman"/>
                <w:color w:val="262626"/>
                <w:sz w:val="24"/>
                <w:szCs w:val="24"/>
              </w:rPr>
              <w:t>Конечно, и мы вчера тоже говорили с коллегами из Правительства, надо решить и задачу, поставленную в известных указах 2012 года, с дошкольными учреждениями. Конечно, это так. Нужно сопоставить все возможности, но и не забывать об этой проблеме, которая будет нарастать, – проблеме мест в школах. Прошу Правительство совместно с регионами представить комплекс</w:t>
            </w:r>
            <w:r>
              <w:rPr>
                <w:rFonts w:ascii="Times New Roman" w:hAnsi="Times New Roman" w:cs="Times New Roman"/>
                <w:color w:val="262626"/>
                <w:sz w:val="24"/>
                <w:szCs w:val="24"/>
              </w:rPr>
              <w:t xml:space="preserve">ный подход </w:t>
            </w:r>
            <w:r>
              <w:rPr>
                <w:rFonts w:ascii="Times New Roman" w:hAnsi="Times New Roman" w:cs="Times New Roman"/>
                <w:color w:val="262626"/>
                <w:sz w:val="24"/>
                <w:szCs w:val="24"/>
              </w:rPr>
              <w:lastRenderedPageBreak/>
              <w:t>к решению этих задач»</w:t>
            </w:r>
          </w:p>
        </w:tc>
      </w:tr>
      <w:tr w:rsidR="00E970C2" w:rsidRPr="00D6592E" w:rsidTr="005E5DCA">
        <w:tc>
          <w:tcPr>
            <w:tcW w:w="851" w:type="dxa"/>
          </w:tcPr>
          <w:p w:rsidR="00E970C2" w:rsidRDefault="00E970C2" w:rsidP="001043AF">
            <w:pPr>
              <w:spacing w:after="0" w:line="240" w:lineRule="auto"/>
              <w:jc w:val="center"/>
              <w:rPr>
                <w:rFonts w:ascii="Times New Roman" w:hAnsi="Times New Roman" w:cs="Times New Roman"/>
              </w:rPr>
            </w:pPr>
            <w:r>
              <w:rPr>
                <w:rFonts w:ascii="Times New Roman" w:hAnsi="Times New Roman" w:cs="Times New Roman"/>
              </w:rPr>
              <w:lastRenderedPageBreak/>
              <w:t>13.1</w:t>
            </w:r>
          </w:p>
        </w:tc>
        <w:tc>
          <w:tcPr>
            <w:tcW w:w="8080" w:type="dxa"/>
            <w:gridSpan w:val="2"/>
          </w:tcPr>
          <w:p w:rsidR="00E970C2" w:rsidRPr="00E970C2" w:rsidRDefault="00E970C2" w:rsidP="001043AF">
            <w:pPr>
              <w:spacing w:after="0"/>
              <w:rPr>
                <w:rFonts w:ascii="Times New Roman" w:hAnsi="Times New Roman" w:cs="Times New Roman"/>
              </w:rPr>
            </w:pPr>
            <w:r w:rsidRPr="00E970C2">
              <w:rPr>
                <w:rFonts w:ascii="Times New Roman" w:hAnsi="Times New Roman" w:cs="Times New Roman"/>
              </w:rPr>
              <w:t>Подготовка доклада о реализации национальной образовательной инициативы «Наша новая школа»</w:t>
            </w:r>
          </w:p>
        </w:tc>
        <w:tc>
          <w:tcPr>
            <w:tcW w:w="2268" w:type="dxa"/>
          </w:tcPr>
          <w:p w:rsidR="00E970C2" w:rsidRPr="00492B81" w:rsidRDefault="00E970C2" w:rsidP="001043AF">
            <w:pPr>
              <w:spacing w:after="0" w:line="240" w:lineRule="auto"/>
              <w:jc w:val="center"/>
              <w:rPr>
                <w:rFonts w:ascii="Times New Roman" w:hAnsi="Times New Roman" w:cs="Times New Roman"/>
              </w:rPr>
            </w:pPr>
            <w:r w:rsidRPr="00E970C2">
              <w:rPr>
                <w:rFonts w:ascii="Times New Roman" w:hAnsi="Times New Roman" w:cs="Times New Roman"/>
              </w:rPr>
              <w:t>I квартал 2015 года</w:t>
            </w:r>
          </w:p>
        </w:tc>
        <w:tc>
          <w:tcPr>
            <w:tcW w:w="3616" w:type="dxa"/>
            <w:gridSpan w:val="2"/>
          </w:tcPr>
          <w:p w:rsidR="00E970C2" w:rsidRPr="00492B81" w:rsidRDefault="00E970C2" w:rsidP="001043AF">
            <w:pPr>
              <w:spacing w:after="0" w:line="240" w:lineRule="auto"/>
              <w:jc w:val="center"/>
              <w:rPr>
                <w:rFonts w:ascii="Times New Roman" w:hAnsi="Times New Roman" w:cs="Times New Roman"/>
              </w:rPr>
            </w:pPr>
            <w:r w:rsidRPr="00E970C2">
              <w:rPr>
                <w:rFonts w:ascii="Times New Roman" w:hAnsi="Times New Roman" w:cs="Times New Roman"/>
              </w:rPr>
              <w:t>департамент образования и молодежной политики администрации города</w:t>
            </w:r>
          </w:p>
        </w:tc>
      </w:tr>
      <w:tr w:rsidR="00E970C2" w:rsidRPr="00D6592E" w:rsidTr="005E5DCA">
        <w:tc>
          <w:tcPr>
            <w:tcW w:w="851" w:type="dxa"/>
          </w:tcPr>
          <w:p w:rsidR="00E970C2" w:rsidRDefault="00E970C2" w:rsidP="001043AF">
            <w:pPr>
              <w:spacing w:after="0" w:line="240" w:lineRule="auto"/>
              <w:jc w:val="center"/>
              <w:rPr>
                <w:rFonts w:ascii="Times New Roman" w:hAnsi="Times New Roman" w:cs="Times New Roman"/>
              </w:rPr>
            </w:pPr>
            <w:r>
              <w:rPr>
                <w:rFonts w:ascii="Times New Roman" w:hAnsi="Times New Roman" w:cs="Times New Roman"/>
              </w:rPr>
              <w:t>14</w:t>
            </w:r>
          </w:p>
        </w:tc>
        <w:tc>
          <w:tcPr>
            <w:tcW w:w="13964" w:type="dxa"/>
            <w:gridSpan w:val="5"/>
          </w:tcPr>
          <w:p w:rsidR="00E970C2" w:rsidRPr="00492B81" w:rsidRDefault="00E970C2" w:rsidP="001043AF">
            <w:pPr>
              <w:spacing w:after="0" w:line="240" w:lineRule="auto"/>
              <w:jc w:val="both"/>
              <w:rPr>
                <w:rFonts w:ascii="Times New Roman" w:hAnsi="Times New Roman" w:cs="Times New Roman"/>
              </w:rPr>
            </w:pPr>
            <w:r>
              <w:rPr>
                <w:rFonts w:ascii="Times New Roman" w:hAnsi="Times New Roman" w:cs="Times New Roman"/>
              </w:rPr>
              <w:t>«</w:t>
            </w:r>
            <w:r w:rsidRPr="00E970C2">
              <w:rPr>
                <w:rFonts w:ascii="Times New Roman" w:hAnsi="Times New Roman" w:cs="Times New Roman"/>
              </w:rPr>
              <w:t>Конкуренция – это решающий фактор повышения качества услуг социальной сферы. Кроме того, необходимо запустить механизм независимой оценки качества услуг, обеспечить открытость информации о работе учреждений социальной сферы. Прошу Общероссийский народный фронт совместно с общественными объединениями взять на себя сопровождение преобразований в социальной сфере</w:t>
            </w:r>
            <w:r>
              <w:rPr>
                <w:rFonts w:ascii="Times New Roman" w:hAnsi="Times New Roman" w:cs="Times New Roman"/>
              </w:rPr>
              <w:t>»</w:t>
            </w:r>
          </w:p>
        </w:tc>
      </w:tr>
      <w:tr w:rsidR="00E970C2" w:rsidRPr="00D6592E" w:rsidTr="005E5DCA">
        <w:tc>
          <w:tcPr>
            <w:tcW w:w="851" w:type="dxa"/>
          </w:tcPr>
          <w:p w:rsidR="00E970C2" w:rsidRDefault="00E970C2" w:rsidP="001043AF">
            <w:pPr>
              <w:spacing w:after="0" w:line="240" w:lineRule="auto"/>
              <w:jc w:val="center"/>
              <w:rPr>
                <w:rFonts w:ascii="Times New Roman" w:hAnsi="Times New Roman" w:cs="Times New Roman"/>
              </w:rPr>
            </w:pPr>
            <w:r>
              <w:rPr>
                <w:rFonts w:ascii="Times New Roman" w:hAnsi="Times New Roman" w:cs="Times New Roman"/>
              </w:rPr>
              <w:t>14.1</w:t>
            </w:r>
          </w:p>
        </w:tc>
        <w:tc>
          <w:tcPr>
            <w:tcW w:w="8080" w:type="dxa"/>
            <w:gridSpan w:val="2"/>
          </w:tcPr>
          <w:p w:rsidR="00E970C2" w:rsidRPr="00E970C2" w:rsidRDefault="00E970C2" w:rsidP="001043AF">
            <w:pPr>
              <w:spacing w:after="0"/>
              <w:rPr>
                <w:rFonts w:ascii="Times New Roman" w:hAnsi="Times New Roman" w:cs="Times New Roman"/>
              </w:rPr>
            </w:pPr>
            <w:r w:rsidRPr="00E970C2">
              <w:rPr>
                <w:rFonts w:ascii="Times New Roman" w:hAnsi="Times New Roman" w:cs="Times New Roman"/>
              </w:rPr>
              <w:t>Размещение информации о деятельности образовательных организаций в средствах массовой информации, в информационно-телекоммуникационной сети Интернет</w:t>
            </w:r>
          </w:p>
        </w:tc>
        <w:tc>
          <w:tcPr>
            <w:tcW w:w="2268" w:type="dxa"/>
            <w:vMerge w:val="restart"/>
          </w:tcPr>
          <w:p w:rsidR="00E970C2" w:rsidRDefault="00E970C2" w:rsidP="001043AF">
            <w:pPr>
              <w:spacing w:after="0"/>
            </w:pPr>
            <w:r w:rsidRPr="00F93426">
              <w:rPr>
                <w:rFonts w:ascii="Times New Roman" w:hAnsi="Times New Roman" w:cs="Times New Roman"/>
              </w:rPr>
              <w:t>IV квартал 2015 года</w:t>
            </w:r>
          </w:p>
        </w:tc>
        <w:tc>
          <w:tcPr>
            <w:tcW w:w="3616" w:type="dxa"/>
            <w:gridSpan w:val="2"/>
            <w:vMerge w:val="restart"/>
          </w:tcPr>
          <w:p w:rsidR="00E970C2" w:rsidRPr="00492B81" w:rsidRDefault="00E970C2" w:rsidP="001043AF">
            <w:pPr>
              <w:spacing w:after="0" w:line="240" w:lineRule="auto"/>
              <w:jc w:val="center"/>
              <w:rPr>
                <w:rFonts w:ascii="Times New Roman" w:hAnsi="Times New Roman" w:cs="Times New Roman"/>
              </w:rPr>
            </w:pPr>
            <w:r w:rsidRPr="00E970C2">
              <w:rPr>
                <w:rFonts w:ascii="Times New Roman" w:hAnsi="Times New Roman" w:cs="Times New Roman"/>
              </w:rPr>
              <w:t>департамент образования и молодежной политики администрации города</w:t>
            </w:r>
          </w:p>
        </w:tc>
      </w:tr>
      <w:tr w:rsidR="00E970C2" w:rsidRPr="00D6592E" w:rsidTr="005E5DCA">
        <w:tc>
          <w:tcPr>
            <w:tcW w:w="851" w:type="dxa"/>
          </w:tcPr>
          <w:p w:rsidR="00E970C2" w:rsidRDefault="00E970C2" w:rsidP="001043AF">
            <w:pPr>
              <w:spacing w:after="0" w:line="240" w:lineRule="auto"/>
              <w:jc w:val="center"/>
              <w:rPr>
                <w:rFonts w:ascii="Times New Roman" w:hAnsi="Times New Roman" w:cs="Times New Roman"/>
              </w:rPr>
            </w:pPr>
            <w:r>
              <w:rPr>
                <w:rFonts w:ascii="Times New Roman" w:hAnsi="Times New Roman" w:cs="Times New Roman"/>
              </w:rPr>
              <w:t>14.2</w:t>
            </w:r>
          </w:p>
        </w:tc>
        <w:tc>
          <w:tcPr>
            <w:tcW w:w="8080" w:type="dxa"/>
            <w:gridSpan w:val="2"/>
          </w:tcPr>
          <w:p w:rsidR="00E970C2" w:rsidRPr="00E970C2" w:rsidRDefault="00E970C2" w:rsidP="001043AF">
            <w:pPr>
              <w:spacing w:after="0"/>
              <w:rPr>
                <w:rFonts w:ascii="Times New Roman" w:hAnsi="Times New Roman" w:cs="Times New Roman"/>
              </w:rPr>
            </w:pPr>
            <w:r w:rsidRPr="00E970C2">
              <w:rPr>
                <w:rFonts w:ascii="Times New Roman" w:hAnsi="Times New Roman" w:cs="Times New Roman"/>
              </w:rPr>
              <w:t>Размещение информации по результатам проведения независимой оценки качества работы образовательных организаций в информационно-телекоммуникационной сети Интернет</w:t>
            </w:r>
          </w:p>
        </w:tc>
        <w:tc>
          <w:tcPr>
            <w:tcW w:w="2268" w:type="dxa"/>
            <w:vMerge/>
          </w:tcPr>
          <w:p w:rsidR="00E970C2" w:rsidRDefault="00E970C2" w:rsidP="001043AF">
            <w:pPr>
              <w:spacing w:after="0"/>
            </w:pPr>
          </w:p>
        </w:tc>
        <w:tc>
          <w:tcPr>
            <w:tcW w:w="3616" w:type="dxa"/>
            <w:gridSpan w:val="2"/>
            <w:vMerge/>
          </w:tcPr>
          <w:p w:rsidR="00E970C2" w:rsidRPr="00492B81" w:rsidRDefault="00E970C2" w:rsidP="001043AF">
            <w:pPr>
              <w:spacing w:after="0" w:line="240" w:lineRule="auto"/>
              <w:jc w:val="center"/>
              <w:rPr>
                <w:rFonts w:ascii="Times New Roman" w:hAnsi="Times New Roman" w:cs="Times New Roman"/>
              </w:rPr>
            </w:pPr>
          </w:p>
        </w:tc>
      </w:tr>
      <w:tr w:rsidR="00E970C2" w:rsidRPr="00D6592E" w:rsidTr="005E5DCA">
        <w:tc>
          <w:tcPr>
            <w:tcW w:w="851" w:type="dxa"/>
          </w:tcPr>
          <w:p w:rsidR="00E970C2" w:rsidRDefault="00E970C2" w:rsidP="001043AF">
            <w:pPr>
              <w:spacing w:after="0" w:line="240" w:lineRule="auto"/>
              <w:jc w:val="center"/>
              <w:rPr>
                <w:rFonts w:ascii="Times New Roman" w:hAnsi="Times New Roman" w:cs="Times New Roman"/>
              </w:rPr>
            </w:pPr>
            <w:r>
              <w:rPr>
                <w:rFonts w:ascii="Times New Roman" w:hAnsi="Times New Roman" w:cs="Times New Roman"/>
              </w:rPr>
              <w:t>14.3</w:t>
            </w:r>
          </w:p>
        </w:tc>
        <w:tc>
          <w:tcPr>
            <w:tcW w:w="8080" w:type="dxa"/>
            <w:gridSpan w:val="2"/>
          </w:tcPr>
          <w:p w:rsidR="00E970C2" w:rsidRPr="00E970C2" w:rsidRDefault="00E970C2" w:rsidP="001043AF">
            <w:pPr>
              <w:spacing w:after="0"/>
              <w:rPr>
                <w:rFonts w:ascii="Times New Roman" w:hAnsi="Times New Roman" w:cs="Times New Roman"/>
              </w:rPr>
            </w:pPr>
            <w:r w:rsidRPr="00E970C2">
              <w:rPr>
                <w:rFonts w:ascii="Times New Roman" w:hAnsi="Times New Roman" w:cs="Times New Roman"/>
              </w:rPr>
              <w:t>Размещение информации о поставщиках социальных услуг, о видах, условиях и порядке предоставляемых ими услуг в средствах массовой информации, в информационно-телекоммуникационной сети Интернет</w:t>
            </w:r>
          </w:p>
        </w:tc>
        <w:tc>
          <w:tcPr>
            <w:tcW w:w="2268" w:type="dxa"/>
            <w:vMerge w:val="restart"/>
          </w:tcPr>
          <w:p w:rsidR="00E970C2" w:rsidRPr="00E970C2" w:rsidRDefault="00E970C2" w:rsidP="005E5DCA">
            <w:pPr>
              <w:spacing w:after="0"/>
              <w:rPr>
                <w:rFonts w:ascii="Times New Roman" w:hAnsi="Times New Roman" w:cs="Times New Roman"/>
              </w:rPr>
            </w:pPr>
            <w:r w:rsidRPr="00E970C2">
              <w:rPr>
                <w:rFonts w:ascii="Times New Roman" w:hAnsi="Times New Roman" w:cs="Times New Roman"/>
              </w:rPr>
              <w:t>в течени</w:t>
            </w:r>
            <w:r w:rsidR="005E5DCA">
              <w:rPr>
                <w:rFonts w:ascii="Times New Roman" w:hAnsi="Times New Roman" w:cs="Times New Roman"/>
              </w:rPr>
              <w:t>е</w:t>
            </w:r>
            <w:r w:rsidRPr="00E970C2">
              <w:rPr>
                <w:rFonts w:ascii="Times New Roman" w:hAnsi="Times New Roman" w:cs="Times New Roman"/>
              </w:rPr>
              <w:t xml:space="preserve"> 2015 года</w:t>
            </w:r>
          </w:p>
        </w:tc>
        <w:tc>
          <w:tcPr>
            <w:tcW w:w="3616" w:type="dxa"/>
            <w:gridSpan w:val="2"/>
            <w:vMerge w:val="restart"/>
          </w:tcPr>
          <w:p w:rsidR="00E970C2" w:rsidRPr="00E970C2" w:rsidRDefault="00E970C2" w:rsidP="001043AF">
            <w:pPr>
              <w:spacing w:after="0" w:line="240" w:lineRule="auto"/>
              <w:jc w:val="center"/>
              <w:rPr>
                <w:rFonts w:ascii="Times New Roman" w:hAnsi="Times New Roman" w:cs="Times New Roman"/>
              </w:rPr>
            </w:pPr>
            <w:r w:rsidRPr="00E970C2">
              <w:rPr>
                <w:rFonts w:ascii="Times New Roman" w:hAnsi="Times New Roman" w:cs="Times New Roman"/>
              </w:rPr>
              <w:t>управление социальной защиты населения по городу Нефтеюганску и Нефтеюганскому району</w:t>
            </w:r>
          </w:p>
          <w:p w:rsidR="00E970C2" w:rsidRPr="00492B81" w:rsidRDefault="00E970C2" w:rsidP="001043AF">
            <w:pPr>
              <w:spacing w:after="0" w:line="240" w:lineRule="auto"/>
              <w:jc w:val="center"/>
              <w:rPr>
                <w:rFonts w:ascii="Times New Roman" w:hAnsi="Times New Roman" w:cs="Times New Roman"/>
              </w:rPr>
            </w:pPr>
            <w:r w:rsidRPr="00E970C2">
              <w:rPr>
                <w:rFonts w:ascii="Times New Roman" w:hAnsi="Times New Roman" w:cs="Times New Roman"/>
              </w:rPr>
              <w:t>(по согласованию)</w:t>
            </w:r>
          </w:p>
        </w:tc>
      </w:tr>
      <w:tr w:rsidR="00E970C2" w:rsidRPr="00D6592E" w:rsidTr="005E5DCA">
        <w:tc>
          <w:tcPr>
            <w:tcW w:w="851" w:type="dxa"/>
          </w:tcPr>
          <w:p w:rsidR="00E970C2" w:rsidRDefault="00E970C2" w:rsidP="001043AF">
            <w:pPr>
              <w:spacing w:after="0" w:line="240" w:lineRule="auto"/>
              <w:jc w:val="center"/>
              <w:rPr>
                <w:rFonts w:ascii="Times New Roman" w:hAnsi="Times New Roman" w:cs="Times New Roman"/>
              </w:rPr>
            </w:pPr>
            <w:r>
              <w:rPr>
                <w:rFonts w:ascii="Times New Roman" w:hAnsi="Times New Roman" w:cs="Times New Roman"/>
              </w:rPr>
              <w:t>14.4</w:t>
            </w:r>
          </w:p>
        </w:tc>
        <w:tc>
          <w:tcPr>
            <w:tcW w:w="8080" w:type="dxa"/>
            <w:gridSpan w:val="2"/>
          </w:tcPr>
          <w:p w:rsidR="00E970C2" w:rsidRPr="00E970C2" w:rsidRDefault="00E970C2" w:rsidP="001043AF">
            <w:pPr>
              <w:spacing w:after="0"/>
              <w:rPr>
                <w:rFonts w:ascii="Times New Roman" w:hAnsi="Times New Roman" w:cs="Times New Roman"/>
              </w:rPr>
            </w:pPr>
            <w:r w:rsidRPr="00E970C2">
              <w:rPr>
                <w:rFonts w:ascii="Times New Roman" w:hAnsi="Times New Roman" w:cs="Times New Roman"/>
              </w:rPr>
              <w:t>Размещение информации по результатам проведения независимой оценки качества работы учреждений социального обслуживания Ханты-Мансийского автономного округа – Югры, рейтингов учреждений социального обслуживания в информационно-телекоммуникационной сети Интернет</w:t>
            </w:r>
          </w:p>
        </w:tc>
        <w:tc>
          <w:tcPr>
            <w:tcW w:w="2268" w:type="dxa"/>
            <w:vMerge/>
          </w:tcPr>
          <w:p w:rsidR="00E970C2" w:rsidRDefault="00E970C2" w:rsidP="001043AF">
            <w:pPr>
              <w:spacing w:after="0"/>
            </w:pPr>
          </w:p>
        </w:tc>
        <w:tc>
          <w:tcPr>
            <w:tcW w:w="3616" w:type="dxa"/>
            <w:gridSpan w:val="2"/>
            <w:vMerge/>
          </w:tcPr>
          <w:p w:rsidR="00E970C2" w:rsidRPr="00492B81" w:rsidRDefault="00E970C2" w:rsidP="001043AF">
            <w:pPr>
              <w:spacing w:after="0" w:line="240" w:lineRule="auto"/>
              <w:jc w:val="center"/>
              <w:rPr>
                <w:rFonts w:ascii="Times New Roman" w:hAnsi="Times New Roman" w:cs="Times New Roman"/>
              </w:rPr>
            </w:pPr>
          </w:p>
        </w:tc>
      </w:tr>
    </w:tbl>
    <w:p w:rsidR="005B5ABF" w:rsidRDefault="005B5ABF" w:rsidP="001043AF">
      <w:pPr>
        <w:pStyle w:val="ConsPlusNonformat"/>
        <w:widowControl/>
        <w:rPr>
          <w:color w:val="BFBFBF" w:themeColor="background1" w:themeShade="BF"/>
        </w:rPr>
      </w:pPr>
    </w:p>
    <w:p w:rsidR="001043AF" w:rsidRDefault="001043AF" w:rsidP="001043AF">
      <w:pPr>
        <w:pStyle w:val="ConsPlusNonformat"/>
        <w:widowControl/>
        <w:rPr>
          <w:color w:val="BFBFBF" w:themeColor="background1" w:themeShade="BF"/>
        </w:rPr>
      </w:pPr>
    </w:p>
    <w:p w:rsidR="001043AF" w:rsidRPr="001043AF" w:rsidRDefault="001043AF" w:rsidP="001043AF">
      <w:pPr>
        <w:suppressAutoHyphens/>
        <w:spacing w:after="0" w:line="240" w:lineRule="auto"/>
        <w:jc w:val="both"/>
        <w:rPr>
          <w:rFonts w:ascii="Times New Roman" w:hAnsi="Times New Roman" w:cs="Times New Roman"/>
          <w:sz w:val="28"/>
          <w:szCs w:val="28"/>
        </w:rPr>
      </w:pPr>
    </w:p>
    <w:p w:rsidR="001043AF" w:rsidRPr="001043AF" w:rsidRDefault="001043AF" w:rsidP="001043AF">
      <w:pPr>
        <w:suppressAutoHyphens/>
        <w:spacing w:after="0" w:line="240" w:lineRule="auto"/>
        <w:jc w:val="both"/>
        <w:rPr>
          <w:rFonts w:ascii="Times New Roman" w:hAnsi="Times New Roman" w:cs="Times New Roman"/>
          <w:sz w:val="28"/>
          <w:szCs w:val="28"/>
        </w:rPr>
        <w:sectPr w:rsidR="001043AF" w:rsidRPr="001043AF" w:rsidSect="00D92557">
          <w:headerReference w:type="first" r:id="rId10"/>
          <w:pgSz w:w="16838" w:h="11906" w:orient="landscape"/>
          <w:pgMar w:top="1134" w:right="567" w:bottom="1134" w:left="1701" w:header="709" w:footer="709" w:gutter="0"/>
          <w:cols w:space="708"/>
          <w:titlePg/>
          <w:docGrid w:linePitch="360"/>
        </w:sectPr>
      </w:pPr>
    </w:p>
    <w:p w:rsidR="001043AF" w:rsidRPr="00D6592E" w:rsidRDefault="001043AF" w:rsidP="00D01221">
      <w:pPr>
        <w:autoSpaceDE w:val="0"/>
        <w:autoSpaceDN w:val="0"/>
        <w:adjustRightInd w:val="0"/>
        <w:spacing w:after="0" w:line="240" w:lineRule="auto"/>
        <w:jc w:val="center"/>
        <w:rPr>
          <w:color w:val="BFBFBF" w:themeColor="background1" w:themeShade="BF"/>
        </w:rPr>
      </w:pPr>
      <w:bookmarkStart w:id="0" w:name="_GoBack"/>
      <w:bookmarkEnd w:id="0"/>
    </w:p>
    <w:sectPr w:rsidR="001043AF" w:rsidRPr="00D6592E" w:rsidSect="001043AF">
      <w:headerReference w:type="default" r:id="rId11"/>
      <w:pgSz w:w="11906" w:h="16838"/>
      <w:pgMar w:top="1134" w:right="567" w:bottom="1134"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3427" w:rsidRDefault="00933427" w:rsidP="00016B16">
      <w:pPr>
        <w:spacing w:after="0" w:line="240" w:lineRule="auto"/>
      </w:pPr>
      <w:r>
        <w:separator/>
      </w:r>
    </w:p>
  </w:endnote>
  <w:endnote w:type="continuationSeparator" w:id="1">
    <w:p w:rsidR="00933427" w:rsidRDefault="00933427" w:rsidP="00016B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Pragmatica">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3427" w:rsidRDefault="00933427" w:rsidP="00016B16">
      <w:pPr>
        <w:spacing w:after="0" w:line="240" w:lineRule="auto"/>
      </w:pPr>
      <w:r>
        <w:separator/>
      </w:r>
    </w:p>
  </w:footnote>
  <w:footnote w:type="continuationSeparator" w:id="1">
    <w:p w:rsidR="00933427" w:rsidRDefault="00933427" w:rsidP="00016B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5DCA" w:rsidRDefault="00E64D23">
    <w:pPr>
      <w:pStyle w:val="a4"/>
      <w:jc w:val="center"/>
    </w:pPr>
    <w:r>
      <w:fldChar w:fldCharType="begin"/>
    </w:r>
    <w:r w:rsidR="005E5DCA">
      <w:instrText>PAGE   \* MERGEFORMAT</w:instrText>
    </w:r>
    <w:r>
      <w:fldChar w:fldCharType="separate"/>
    </w:r>
    <w:r w:rsidR="00D01221">
      <w:rPr>
        <w:noProof/>
      </w:rPr>
      <w:t>8</w:t>
    </w:r>
    <w:r>
      <w:rPr>
        <w:noProof/>
      </w:rPr>
      <w:fldChar w:fldCharType="end"/>
    </w:r>
  </w:p>
  <w:p w:rsidR="005E5DCA" w:rsidRDefault="005E5DCA">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5DCA" w:rsidRDefault="00E64D23" w:rsidP="005E5DCA">
    <w:pPr>
      <w:pStyle w:val="a4"/>
      <w:jc w:val="center"/>
    </w:pPr>
    <w:r>
      <w:fldChar w:fldCharType="begin"/>
    </w:r>
    <w:r w:rsidR="005E5DCA">
      <w:instrText>PAGE   \* MERGEFORMAT</w:instrText>
    </w:r>
    <w:r>
      <w:fldChar w:fldCharType="separate"/>
    </w:r>
    <w:r w:rsidR="00D01221">
      <w:rPr>
        <w:noProof/>
      </w:rPr>
      <w:t>2</w:t>
    </w:r>
    <w: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5DCA" w:rsidRDefault="005E5DCA">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944B6"/>
    <w:multiLevelType w:val="hybridMultilevel"/>
    <w:tmpl w:val="A3A0E076"/>
    <w:lvl w:ilvl="0" w:tplc="5EB258AC">
      <w:start w:val="1"/>
      <w:numFmt w:val="bullet"/>
      <w:lvlText w:val=""/>
      <w:lvlJc w:val="left"/>
      <w:pPr>
        <w:ind w:left="720" w:hanging="360"/>
      </w:pPr>
      <w:rPr>
        <w:rFonts w:ascii="Symbol" w:hAnsi="Symbol" w:cs="Symbol" w:hint="default"/>
        <w:b/>
        <w:bCs/>
        <w:i w:val="0"/>
        <w:iCs w:val="0"/>
        <w:color w:val="auto"/>
        <w:sz w:val="24"/>
        <w:szCs w:val="24"/>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26BB1C2C"/>
    <w:multiLevelType w:val="hybridMultilevel"/>
    <w:tmpl w:val="37401928"/>
    <w:lvl w:ilvl="0" w:tplc="54D4BE4A">
      <w:start w:val="1"/>
      <w:numFmt w:val="bullet"/>
      <w:lvlText w:val=""/>
      <w:lvlJc w:val="left"/>
      <w:pPr>
        <w:ind w:left="360" w:hanging="360"/>
      </w:pPr>
      <w:rPr>
        <w:rFonts w:ascii="Symbol" w:hAnsi="Symbol" w:cs="Symbol" w:hint="default"/>
      </w:rPr>
    </w:lvl>
    <w:lvl w:ilvl="1" w:tplc="54D4BE4A">
      <w:start w:val="1"/>
      <w:numFmt w:val="bullet"/>
      <w:lvlText w:val=""/>
      <w:lvlJc w:val="left"/>
      <w:pPr>
        <w:ind w:left="1080" w:hanging="360"/>
      </w:pPr>
      <w:rPr>
        <w:rFonts w:ascii="Symbol" w:hAnsi="Symbol" w:cs="Symbol"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2">
    <w:nsid w:val="352A5D8C"/>
    <w:multiLevelType w:val="hybridMultilevel"/>
    <w:tmpl w:val="B8482544"/>
    <w:lvl w:ilvl="0" w:tplc="5EB258AC">
      <w:start w:val="1"/>
      <w:numFmt w:val="bullet"/>
      <w:lvlText w:val=""/>
      <w:lvlJc w:val="left"/>
      <w:pPr>
        <w:ind w:left="720" w:hanging="360"/>
      </w:pPr>
      <w:rPr>
        <w:rFonts w:ascii="Symbol" w:hAnsi="Symbol" w:cs="Symbol" w:hint="default"/>
        <w:b/>
        <w:bCs/>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73FC66E1"/>
    <w:multiLevelType w:val="hybridMultilevel"/>
    <w:tmpl w:val="1602B3F0"/>
    <w:lvl w:ilvl="0" w:tplc="5EB258AC">
      <w:start w:val="1"/>
      <w:numFmt w:val="bullet"/>
      <w:lvlText w:val=""/>
      <w:lvlJc w:val="left"/>
      <w:pPr>
        <w:tabs>
          <w:tab w:val="num" w:pos="360"/>
        </w:tabs>
        <w:ind w:left="360" w:hanging="360"/>
      </w:pPr>
      <w:rPr>
        <w:rFonts w:ascii="Symbol" w:hAnsi="Symbol" w:cs="Symbol" w:hint="default"/>
        <w:b/>
        <w:bCs/>
        <w:i w:val="0"/>
        <w:iCs w:val="0"/>
        <w:color w:val="auto"/>
        <w:sz w:val="24"/>
        <w:szCs w:val="24"/>
      </w:rPr>
    </w:lvl>
    <w:lvl w:ilvl="1" w:tplc="332CA8E8">
      <w:start w:val="1"/>
      <w:numFmt w:val="bullet"/>
      <w:lvlText w:val=""/>
      <w:lvlJc w:val="left"/>
      <w:pPr>
        <w:tabs>
          <w:tab w:val="num" w:pos="1080"/>
        </w:tabs>
        <w:ind w:left="1080" w:hanging="360"/>
      </w:pPr>
      <w:rPr>
        <w:rFonts w:ascii="Symbol" w:hAnsi="Symbol" w:cs="Symbol" w:hint="default"/>
        <w:color w:val="auto"/>
      </w:r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4">
    <w:nsid w:val="7F702E5C"/>
    <w:multiLevelType w:val="hybridMultilevel"/>
    <w:tmpl w:val="9C40AAC0"/>
    <w:lvl w:ilvl="0" w:tplc="5EB258AC">
      <w:start w:val="1"/>
      <w:numFmt w:val="bullet"/>
      <w:lvlText w:val=""/>
      <w:lvlJc w:val="left"/>
      <w:pPr>
        <w:ind w:left="360" w:hanging="360"/>
      </w:pPr>
      <w:rPr>
        <w:rFonts w:ascii="Symbol" w:hAnsi="Symbol" w:cs="Symbol" w:hint="default"/>
        <w:b/>
        <w:bCs/>
        <w:color w:val="auto"/>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rsids>
    <w:rsidRoot w:val="0064441C"/>
    <w:rsid w:val="000022D4"/>
    <w:rsid w:val="00007447"/>
    <w:rsid w:val="00016B16"/>
    <w:rsid w:val="00025F43"/>
    <w:rsid w:val="00053CA5"/>
    <w:rsid w:val="00054FC7"/>
    <w:rsid w:val="00060470"/>
    <w:rsid w:val="000652B5"/>
    <w:rsid w:val="00074315"/>
    <w:rsid w:val="000852D3"/>
    <w:rsid w:val="0008789D"/>
    <w:rsid w:val="00090FBE"/>
    <w:rsid w:val="000914ED"/>
    <w:rsid w:val="00094260"/>
    <w:rsid w:val="00094D09"/>
    <w:rsid w:val="000A28A3"/>
    <w:rsid w:val="000A6380"/>
    <w:rsid w:val="000B1284"/>
    <w:rsid w:val="000B138A"/>
    <w:rsid w:val="000B3944"/>
    <w:rsid w:val="000B3CFA"/>
    <w:rsid w:val="000B6BD7"/>
    <w:rsid w:val="000C0781"/>
    <w:rsid w:val="000C5B56"/>
    <w:rsid w:val="001043AF"/>
    <w:rsid w:val="00107106"/>
    <w:rsid w:val="00110F61"/>
    <w:rsid w:val="00123B35"/>
    <w:rsid w:val="00136386"/>
    <w:rsid w:val="00141E78"/>
    <w:rsid w:val="0018036F"/>
    <w:rsid w:val="001918BF"/>
    <w:rsid w:val="001A03C2"/>
    <w:rsid w:val="001A1353"/>
    <w:rsid w:val="001A4EA8"/>
    <w:rsid w:val="001A6E49"/>
    <w:rsid w:val="001B6165"/>
    <w:rsid w:val="001C6571"/>
    <w:rsid w:val="001C7219"/>
    <w:rsid w:val="001D6FFF"/>
    <w:rsid w:val="001D772A"/>
    <w:rsid w:val="001E653C"/>
    <w:rsid w:val="001F5306"/>
    <w:rsid w:val="00200090"/>
    <w:rsid w:val="002068EF"/>
    <w:rsid w:val="00207900"/>
    <w:rsid w:val="00221ECE"/>
    <w:rsid w:val="00237C54"/>
    <w:rsid w:val="00250477"/>
    <w:rsid w:val="00254095"/>
    <w:rsid w:val="0025489D"/>
    <w:rsid w:val="0026418D"/>
    <w:rsid w:val="0027081B"/>
    <w:rsid w:val="002734B9"/>
    <w:rsid w:val="00277B68"/>
    <w:rsid w:val="002827AA"/>
    <w:rsid w:val="00282F0C"/>
    <w:rsid w:val="00284166"/>
    <w:rsid w:val="00285137"/>
    <w:rsid w:val="002A3D1B"/>
    <w:rsid w:val="002A4A9B"/>
    <w:rsid w:val="002A6074"/>
    <w:rsid w:val="002B1228"/>
    <w:rsid w:val="002B2F63"/>
    <w:rsid w:val="002B4216"/>
    <w:rsid w:val="002B4498"/>
    <w:rsid w:val="002B7075"/>
    <w:rsid w:val="002B7928"/>
    <w:rsid w:val="002C092D"/>
    <w:rsid w:val="002D131F"/>
    <w:rsid w:val="002D33E5"/>
    <w:rsid w:val="002E70F9"/>
    <w:rsid w:val="002F0596"/>
    <w:rsid w:val="002F5147"/>
    <w:rsid w:val="00305B64"/>
    <w:rsid w:val="00310E2E"/>
    <w:rsid w:val="003166EF"/>
    <w:rsid w:val="00317F1D"/>
    <w:rsid w:val="00357A16"/>
    <w:rsid w:val="0036377D"/>
    <w:rsid w:val="00364AF4"/>
    <w:rsid w:val="003813A2"/>
    <w:rsid w:val="003838ED"/>
    <w:rsid w:val="003934D5"/>
    <w:rsid w:val="00395361"/>
    <w:rsid w:val="003A5496"/>
    <w:rsid w:val="003A7A48"/>
    <w:rsid w:val="003B26D9"/>
    <w:rsid w:val="003B483C"/>
    <w:rsid w:val="003B7942"/>
    <w:rsid w:val="003C3DB4"/>
    <w:rsid w:val="003D1C7E"/>
    <w:rsid w:val="003D5466"/>
    <w:rsid w:val="003D6D9C"/>
    <w:rsid w:val="003E1CFB"/>
    <w:rsid w:val="003E1E31"/>
    <w:rsid w:val="003E4E2C"/>
    <w:rsid w:val="003E5D62"/>
    <w:rsid w:val="003F05B7"/>
    <w:rsid w:val="003F602C"/>
    <w:rsid w:val="00412F3B"/>
    <w:rsid w:val="00416FB4"/>
    <w:rsid w:val="004179B9"/>
    <w:rsid w:val="004331A0"/>
    <w:rsid w:val="00440BC3"/>
    <w:rsid w:val="00450490"/>
    <w:rsid w:val="0045253B"/>
    <w:rsid w:val="00452EA2"/>
    <w:rsid w:val="004613A9"/>
    <w:rsid w:val="0046300B"/>
    <w:rsid w:val="004658C4"/>
    <w:rsid w:val="0048677C"/>
    <w:rsid w:val="0049004E"/>
    <w:rsid w:val="00492B81"/>
    <w:rsid w:val="00493D49"/>
    <w:rsid w:val="004959C0"/>
    <w:rsid w:val="00496C2F"/>
    <w:rsid w:val="004974B4"/>
    <w:rsid w:val="004A44CA"/>
    <w:rsid w:val="004A5F5D"/>
    <w:rsid w:val="004B562C"/>
    <w:rsid w:val="004C0B9E"/>
    <w:rsid w:val="004C30D5"/>
    <w:rsid w:val="004C4EAB"/>
    <w:rsid w:val="004D4D44"/>
    <w:rsid w:val="004E02B1"/>
    <w:rsid w:val="004E3A85"/>
    <w:rsid w:val="004E6EDE"/>
    <w:rsid w:val="00504922"/>
    <w:rsid w:val="00532C7A"/>
    <w:rsid w:val="00532DAA"/>
    <w:rsid w:val="0054237C"/>
    <w:rsid w:val="00543807"/>
    <w:rsid w:val="00547EF2"/>
    <w:rsid w:val="00552415"/>
    <w:rsid w:val="00563105"/>
    <w:rsid w:val="00563C87"/>
    <w:rsid w:val="005654ED"/>
    <w:rsid w:val="00571470"/>
    <w:rsid w:val="00576FAE"/>
    <w:rsid w:val="00586D58"/>
    <w:rsid w:val="005B5ABF"/>
    <w:rsid w:val="005C2309"/>
    <w:rsid w:val="005D7EBB"/>
    <w:rsid w:val="005E0651"/>
    <w:rsid w:val="005E0BA7"/>
    <w:rsid w:val="005E2113"/>
    <w:rsid w:val="005E4083"/>
    <w:rsid w:val="005E4F18"/>
    <w:rsid w:val="005E5DCA"/>
    <w:rsid w:val="00600DF9"/>
    <w:rsid w:val="00602C52"/>
    <w:rsid w:val="00602EE3"/>
    <w:rsid w:val="00603AC8"/>
    <w:rsid w:val="00622029"/>
    <w:rsid w:val="00624E71"/>
    <w:rsid w:val="006271D3"/>
    <w:rsid w:val="0064441C"/>
    <w:rsid w:val="0067332C"/>
    <w:rsid w:val="006852FA"/>
    <w:rsid w:val="006A0299"/>
    <w:rsid w:val="006A4930"/>
    <w:rsid w:val="006B77DA"/>
    <w:rsid w:val="006C2A45"/>
    <w:rsid w:val="006C7DD3"/>
    <w:rsid w:val="006D0E99"/>
    <w:rsid w:val="006D133A"/>
    <w:rsid w:val="006E216F"/>
    <w:rsid w:val="006E51FC"/>
    <w:rsid w:val="006F4DAD"/>
    <w:rsid w:val="006F7730"/>
    <w:rsid w:val="007119C7"/>
    <w:rsid w:val="00712B64"/>
    <w:rsid w:val="00721FE9"/>
    <w:rsid w:val="00725453"/>
    <w:rsid w:val="00735C24"/>
    <w:rsid w:val="00741631"/>
    <w:rsid w:val="00750FB7"/>
    <w:rsid w:val="00751120"/>
    <w:rsid w:val="00753B91"/>
    <w:rsid w:val="00782DC8"/>
    <w:rsid w:val="007870B3"/>
    <w:rsid w:val="007926FF"/>
    <w:rsid w:val="00794E7F"/>
    <w:rsid w:val="00797697"/>
    <w:rsid w:val="007A6A15"/>
    <w:rsid w:val="007C0945"/>
    <w:rsid w:val="007C216C"/>
    <w:rsid w:val="007C2839"/>
    <w:rsid w:val="007D39F0"/>
    <w:rsid w:val="007D4BFF"/>
    <w:rsid w:val="007D749E"/>
    <w:rsid w:val="007F3C54"/>
    <w:rsid w:val="007F738F"/>
    <w:rsid w:val="00803275"/>
    <w:rsid w:val="00826105"/>
    <w:rsid w:val="0082644D"/>
    <w:rsid w:val="00827AB0"/>
    <w:rsid w:val="00830638"/>
    <w:rsid w:val="00832846"/>
    <w:rsid w:val="008333AC"/>
    <w:rsid w:val="00833584"/>
    <w:rsid w:val="00835690"/>
    <w:rsid w:val="00850925"/>
    <w:rsid w:val="00853503"/>
    <w:rsid w:val="008536CC"/>
    <w:rsid w:val="00857E22"/>
    <w:rsid w:val="00870B15"/>
    <w:rsid w:val="00872E6A"/>
    <w:rsid w:val="008925AE"/>
    <w:rsid w:val="00893AE8"/>
    <w:rsid w:val="00897488"/>
    <w:rsid w:val="008A1B75"/>
    <w:rsid w:val="008A3761"/>
    <w:rsid w:val="008A3C12"/>
    <w:rsid w:val="008A7863"/>
    <w:rsid w:val="008B6766"/>
    <w:rsid w:val="008C3546"/>
    <w:rsid w:val="008E7916"/>
    <w:rsid w:val="008F2378"/>
    <w:rsid w:val="008F4024"/>
    <w:rsid w:val="00903CC3"/>
    <w:rsid w:val="00904E8A"/>
    <w:rsid w:val="00905E7A"/>
    <w:rsid w:val="00923446"/>
    <w:rsid w:val="0093239A"/>
    <w:rsid w:val="00933427"/>
    <w:rsid w:val="009454CB"/>
    <w:rsid w:val="009524F2"/>
    <w:rsid w:val="00954ABA"/>
    <w:rsid w:val="0095680E"/>
    <w:rsid w:val="009662EF"/>
    <w:rsid w:val="009725E0"/>
    <w:rsid w:val="00974501"/>
    <w:rsid w:val="009745E0"/>
    <w:rsid w:val="00976443"/>
    <w:rsid w:val="0097646D"/>
    <w:rsid w:val="00976D49"/>
    <w:rsid w:val="00982BEE"/>
    <w:rsid w:val="00985CC6"/>
    <w:rsid w:val="00986581"/>
    <w:rsid w:val="009962C4"/>
    <w:rsid w:val="00997A17"/>
    <w:rsid w:val="009A1B0A"/>
    <w:rsid w:val="009A214F"/>
    <w:rsid w:val="009A30E9"/>
    <w:rsid w:val="009B0144"/>
    <w:rsid w:val="009C0AB8"/>
    <w:rsid w:val="009D2C5D"/>
    <w:rsid w:val="009D63A3"/>
    <w:rsid w:val="009E027A"/>
    <w:rsid w:val="009E11F2"/>
    <w:rsid w:val="00A00970"/>
    <w:rsid w:val="00A03DE2"/>
    <w:rsid w:val="00A04937"/>
    <w:rsid w:val="00A16CE9"/>
    <w:rsid w:val="00A21F29"/>
    <w:rsid w:val="00A372EE"/>
    <w:rsid w:val="00A4234D"/>
    <w:rsid w:val="00A60A02"/>
    <w:rsid w:val="00A65013"/>
    <w:rsid w:val="00A73D2C"/>
    <w:rsid w:val="00A7511F"/>
    <w:rsid w:val="00A8647E"/>
    <w:rsid w:val="00A86B7A"/>
    <w:rsid w:val="00A9096F"/>
    <w:rsid w:val="00AB5E76"/>
    <w:rsid w:val="00AC10BC"/>
    <w:rsid w:val="00AD15E6"/>
    <w:rsid w:val="00AD2D55"/>
    <w:rsid w:val="00AD7B10"/>
    <w:rsid w:val="00AE5E27"/>
    <w:rsid w:val="00AF3021"/>
    <w:rsid w:val="00AF7B68"/>
    <w:rsid w:val="00B050DA"/>
    <w:rsid w:val="00B05247"/>
    <w:rsid w:val="00B16628"/>
    <w:rsid w:val="00B206F1"/>
    <w:rsid w:val="00B31915"/>
    <w:rsid w:val="00B45553"/>
    <w:rsid w:val="00B469F4"/>
    <w:rsid w:val="00B47C63"/>
    <w:rsid w:val="00B50853"/>
    <w:rsid w:val="00B6189A"/>
    <w:rsid w:val="00B65A3B"/>
    <w:rsid w:val="00B66818"/>
    <w:rsid w:val="00B91979"/>
    <w:rsid w:val="00B9382C"/>
    <w:rsid w:val="00BA5883"/>
    <w:rsid w:val="00BA5CA2"/>
    <w:rsid w:val="00BB6365"/>
    <w:rsid w:val="00BD7584"/>
    <w:rsid w:val="00BE3B7C"/>
    <w:rsid w:val="00BE5855"/>
    <w:rsid w:val="00C04AEB"/>
    <w:rsid w:val="00C0602B"/>
    <w:rsid w:val="00C147BD"/>
    <w:rsid w:val="00C176C8"/>
    <w:rsid w:val="00C27F3F"/>
    <w:rsid w:val="00C458A0"/>
    <w:rsid w:val="00C45DC0"/>
    <w:rsid w:val="00C4717A"/>
    <w:rsid w:val="00C66D8B"/>
    <w:rsid w:val="00C75219"/>
    <w:rsid w:val="00C75995"/>
    <w:rsid w:val="00C82E4C"/>
    <w:rsid w:val="00C928EB"/>
    <w:rsid w:val="00C9629C"/>
    <w:rsid w:val="00CC2283"/>
    <w:rsid w:val="00CC2CC3"/>
    <w:rsid w:val="00CC40F2"/>
    <w:rsid w:val="00CD03DA"/>
    <w:rsid w:val="00CD4C5B"/>
    <w:rsid w:val="00CF3D3A"/>
    <w:rsid w:val="00CF46D8"/>
    <w:rsid w:val="00D01221"/>
    <w:rsid w:val="00D04C3C"/>
    <w:rsid w:val="00D05C7C"/>
    <w:rsid w:val="00D104F2"/>
    <w:rsid w:val="00D16CED"/>
    <w:rsid w:val="00D3002A"/>
    <w:rsid w:val="00D31976"/>
    <w:rsid w:val="00D55C1F"/>
    <w:rsid w:val="00D55F81"/>
    <w:rsid w:val="00D57543"/>
    <w:rsid w:val="00D635CF"/>
    <w:rsid w:val="00D6592E"/>
    <w:rsid w:val="00D8513C"/>
    <w:rsid w:val="00D9163D"/>
    <w:rsid w:val="00D92557"/>
    <w:rsid w:val="00DA7FC6"/>
    <w:rsid w:val="00DB5A52"/>
    <w:rsid w:val="00DD4D6A"/>
    <w:rsid w:val="00DF61F1"/>
    <w:rsid w:val="00E0044B"/>
    <w:rsid w:val="00E05FE7"/>
    <w:rsid w:val="00E16CEF"/>
    <w:rsid w:val="00E20F4B"/>
    <w:rsid w:val="00E221FB"/>
    <w:rsid w:val="00E232AC"/>
    <w:rsid w:val="00E2649F"/>
    <w:rsid w:val="00E31E97"/>
    <w:rsid w:val="00E330A3"/>
    <w:rsid w:val="00E342CE"/>
    <w:rsid w:val="00E350A1"/>
    <w:rsid w:val="00E509ED"/>
    <w:rsid w:val="00E53EA7"/>
    <w:rsid w:val="00E54AEF"/>
    <w:rsid w:val="00E63579"/>
    <w:rsid w:val="00E64D23"/>
    <w:rsid w:val="00E678C2"/>
    <w:rsid w:val="00E708FE"/>
    <w:rsid w:val="00E7771D"/>
    <w:rsid w:val="00E8105E"/>
    <w:rsid w:val="00E877F1"/>
    <w:rsid w:val="00E970C2"/>
    <w:rsid w:val="00EA5BE5"/>
    <w:rsid w:val="00EB02DF"/>
    <w:rsid w:val="00EC0EB0"/>
    <w:rsid w:val="00EC2E13"/>
    <w:rsid w:val="00EC4B58"/>
    <w:rsid w:val="00EC5441"/>
    <w:rsid w:val="00EC6FF9"/>
    <w:rsid w:val="00EC79A5"/>
    <w:rsid w:val="00EE1BCC"/>
    <w:rsid w:val="00EE2A9D"/>
    <w:rsid w:val="00EF203B"/>
    <w:rsid w:val="00EF2CD5"/>
    <w:rsid w:val="00EF343A"/>
    <w:rsid w:val="00F02CB4"/>
    <w:rsid w:val="00F07599"/>
    <w:rsid w:val="00F1228D"/>
    <w:rsid w:val="00F21CC7"/>
    <w:rsid w:val="00F21E4A"/>
    <w:rsid w:val="00F35876"/>
    <w:rsid w:val="00F451B1"/>
    <w:rsid w:val="00F467E7"/>
    <w:rsid w:val="00F50178"/>
    <w:rsid w:val="00F50727"/>
    <w:rsid w:val="00F51B24"/>
    <w:rsid w:val="00F53FFC"/>
    <w:rsid w:val="00F57038"/>
    <w:rsid w:val="00F610B5"/>
    <w:rsid w:val="00F67E99"/>
    <w:rsid w:val="00F851D4"/>
    <w:rsid w:val="00F92D65"/>
    <w:rsid w:val="00F92E25"/>
    <w:rsid w:val="00FD3575"/>
    <w:rsid w:val="00FE17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70C2"/>
    <w:pPr>
      <w:spacing w:after="200" w:line="276" w:lineRule="auto"/>
    </w:pPr>
    <w:rPr>
      <w:rFonts w:cs="Calibri"/>
    </w:rPr>
  </w:style>
  <w:style w:type="paragraph" w:styleId="1">
    <w:name w:val="heading 1"/>
    <w:basedOn w:val="a"/>
    <w:next w:val="a"/>
    <w:link w:val="10"/>
    <w:uiPriority w:val="99"/>
    <w:qFormat/>
    <w:rsid w:val="006D133A"/>
    <w:pPr>
      <w:keepNext/>
      <w:spacing w:after="0" w:line="240" w:lineRule="auto"/>
      <w:jc w:val="center"/>
      <w:outlineLvl w:val="0"/>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D133A"/>
    <w:rPr>
      <w:rFonts w:ascii="Times New Roman" w:hAnsi="Times New Roman" w:cs="Times New Roman"/>
      <w:b/>
      <w:bCs/>
      <w:sz w:val="20"/>
      <w:szCs w:val="20"/>
    </w:rPr>
  </w:style>
  <w:style w:type="table" w:styleId="a3">
    <w:name w:val="Table Grid"/>
    <w:basedOn w:val="a1"/>
    <w:uiPriority w:val="99"/>
    <w:rsid w:val="0064441C"/>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
    <w:name w:val="Body Text 2"/>
    <w:basedOn w:val="a"/>
    <w:link w:val="20"/>
    <w:uiPriority w:val="99"/>
    <w:rsid w:val="0064441C"/>
    <w:pPr>
      <w:spacing w:after="0" w:line="240" w:lineRule="auto"/>
      <w:jc w:val="both"/>
    </w:pPr>
    <w:rPr>
      <w:b/>
      <w:bCs/>
      <w:sz w:val="20"/>
      <w:szCs w:val="20"/>
    </w:rPr>
  </w:style>
  <w:style w:type="character" w:customStyle="1" w:styleId="20">
    <w:name w:val="Основной текст 2 Знак"/>
    <w:basedOn w:val="a0"/>
    <w:link w:val="2"/>
    <w:uiPriority w:val="99"/>
    <w:locked/>
    <w:rsid w:val="0064441C"/>
    <w:rPr>
      <w:rFonts w:ascii="Times New Roman" w:hAnsi="Times New Roman" w:cs="Times New Roman"/>
      <w:b/>
      <w:bCs/>
      <w:sz w:val="20"/>
      <w:szCs w:val="20"/>
    </w:rPr>
  </w:style>
  <w:style w:type="paragraph" w:styleId="a4">
    <w:name w:val="header"/>
    <w:basedOn w:val="a"/>
    <w:link w:val="a5"/>
    <w:uiPriority w:val="99"/>
    <w:rsid w:val="00016B16"/>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016B16"/>
  </w:style>
  <w:style w:type="paragraph" w:styleId="a6">
    <w:name w:val="footer"/>
    <w:basedOn w:val="a"/>
    <w:link w:val="a7"/>
    <w:uiPriority w:val="99"/>
    <w:semiHidden/>
    <w:rsid w:val="00016B16"/>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locked/>
    <w:rsid w:val="00016B16"/>
  </w:style>
  <w:style w:type="character" w:customStyle="1" w:styleId="FontStyle13">
    <w:name w:val="Font Style13"/>
    <w:uiPriority w:val="99"/>
    <w:rsid w:val="002B4498"/>
    <w:rPr>
      <w:rFonts w:ascii="Times New Roman" w:hAnsi="Times New Roman" w:cs="Times New Roman"/>
      <w:sz w:val="20"/>
      <w:szCs w:val="20"/>
    </w:rPr>
  </w:style>
  <w:style w:type="character" w:customStyle="1" w:styleId="FontStyle14">
    <w:name w:val="Font Style14"/>
    <w:uiPriority w:val="99"/>
    <w:rsid w:val="003D1C7E"/>
    <w:rPr>
      <w:rFonts w:ascii="Times New Roman" w:hAnsi="Times New Roman" w:cs="Times New Roman"/>
      <w:b/>
      <w:bCs/>
      <w:sz w:val="26"/>
      <w:szCs w:val="26"/>
    </w:rPr>
  </w:style>
  <w:style w:type="character" w:customStyle="1" w:styleId="FontStyle15">
    <w:name w:val="Font Style15"/>
    <w:uiPriority w:val="99"/>
    <w:rsid w:val="003D1C7E"/>
    <w:rPr>
      <w:rFonts w:ascii="Times New Roman" w:hAnsi="Times New Roman" w:cs="Times New Roman"/>
      <w:sz w:val="26"/>
      <w:szCs w:val="26"/>
    </w:rPr>
  </w:style>
  <w:style w:type="character" w:customStyle="1" w:styleId="apple-converted-space">
    <w:name w:val="apple-converted-space"/>
    <w:basedOn w:val="a0"/>
    <w:uiPriority w:val="99"/>
    <w:rsid w:val="00107106"/>
  </w:style>
  <w:style w:type="paragraph" w:styleId="a8">
    <w:name w:val="Normal (Web)"/>
    <w:basedOn w:val="a"/>
    <w:uiPriority w:val="99"/>
    <w:rsid w:val="00107106"/>
    <w:pPr>
      <w:spacing w:before="100" w:beforeAutospacing="1" w:after="100" w:afterAutospacing="1" w:line="240" w:lineRule="auto"/>
    </w:pPr>
    <w:rPr>
      <w:sz w:val="24"/>
      <w:szCs w:val="24"/>
    </w:rPr>
  </w:style>
  <w:style w:type="paragraph" w:styleId="a9">
    <w:name w:val="List Paragraph"/>
    <w:basedOn w:val="a"/>
    <w:uiPriority w:val="99"/>
    <w:qFormat/>
    <w:rsid w:val="000B6BD7"/>
    <w:pPr>
      <w:ind w:left="720"/>
    </w:pPr>
  </w:style>
  <w:style w:type="paragraph" w:customStyle="1" w:styleId="ConsPlusNonformat">
    <w:name w:val="ConsPlusNonformat"/>
    <w:uiPriority w:val="99"/>
    <w:rsid w:val="00EC6FF9"/>
    <w:pPr>
      <w:widowControl w:val="0"/>
      <w:autoSpaceDE w:val="0"/>
      <w:autoSpaceDN w:val="0"/>
      <w:adjustRightInd w:val="0"/>
    </w:pPr>
    <w:rPr>
      <w:rFonts w:ascii="Courier New" w:hAnsi="Courier New" w:cs="Courier New"/>
      <w:sz w:val="20"/>
      <w:szCs w:val="20"/>
    </w:rPr>
  </w:style>
  <w:style w:type="paragraph" w:styleId="aa">
    <w:name w:val="Balloon Text"/>
    <w:basedOn w:val="a"/>
    <w:link w:val="ab"/>
    <w:uiPriority w:val="99"/>
    <w:semiHidden/>
    <w:rsid w:val="00F5072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locked/>
    <w:rsid w:val="00F50727"/>
    <w:rPr>
      <w:rFonts w:ascii="Tahoma" w:hAnsi="Tahoma" w:cs="Tahoma"/>
      <w:sz w:val="16"/>
      <w:szCs w:val="16"/>
    </w:rPr>
  </w:style>
  <w:style w:type="paragraph" w:customStyle="1" w:styleId="ConsPlusCell">
    <w:name w:val="ConsPlusCell"/>
    <w:uiPriority w:val="99"/>
    <w:rsid w:val="004331A0"/>
    <w:pPr>
      <w:widowControl w:val="0"/>
      <w:autoSpaceDE w:val="0"/>
      <w:autoSpaceDN w:val="0"/>
      <w:adjustRightInd w:val="0"/>
    </w:pPr>
    <w:rPr>
      <w:rFonts w:ascii="Arial" w:hAnsi="Arial" w:cs="Arial"/>
      <w:sz w:val="20"/>
      <w:szCs w:val="20"/>
    </w:rPr>
  </w:style>
  <w:style w:type="character" w:styleId="ac">
    <w:name w:val="Hyperlink"/>
    <w:basedOn w:val="a0"/>
    <w:uiPriority w:val="99"/>
    <w:rsid w:val="00E708F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70C2"/>
    <w:pPr>
      <w:spacing w:after="200" w:line="276" w:lineRule="auto"/>
    </w:pPr>
    <w:rPr>
      <w:rFonts w:cs="Calibri"/>
    </w:rPr>
  </w:style>
  <w:style w:type="paragraph" w:styleId="1">
    <w:name w:val="heading 1"/>
    <w:basedOn w:val="a"/>
    <w:next w:val="a"/>
    <w:link w:val="10"/>
    <w:uiPriority w:val="99"/>
    <w:qFormat/>
    <w:rsid w:val="006D133A"/>
    <w:pPr>
      <w:keepNext/>
      <w:spacing w:after="0" w:line="240" w:lineRule="auto"/>
      <w:jc w:val="center"/>
      <w:outlineLvl w:val="0"/>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D133A"/>
    <w:rPr>
      <w:rFonts w:ascii="Times New Roman" w:hAnsi="Times New Roman" w:cs="Times New Roman"/>
      <w:b/>
      <w:bCs/>
      <w:sz w:val="20"/>
      <w:szCs w:val="20"/>
    </w:rPr>
  </w:style>
  <w:style w:type="table" w:styleId="a3">
    <w:name w:val="Table Grid"/>
    <w:basedOn w:val="a1"/>
    <w:uiPriority w:val="99"/>
    <w:rsid w:val="0064441C"/>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
    <w:name w:val="Body Text 2"/>
    <w:basedOn w:val="a"/>
    <w:link w:val="20"/>
    <w:uiPriority w:val="99"/>
    <w:rsid w:val="0064441C"/>
    <w:pPr>
      <w:spacing w:after="0" w:line="240" w:lineRule="auto"/>
      <w:jc w:val="both"/>
    </w:pPr>
    <w:rPr>
      <w:b/>
      <w:bCs/>
      <w:sz w:val="20"/>
      <w:szCs w:val="20"/>
    </w:rPr>
  </w:style>
  <w:style w:type="character" w:customStyle="1" w:styleId="20">
    <w:name w:val="Основной текст 2 Знак"/>
    <w:basedOn w:val="a0"/>
    <w:link w:val="2"/>
    <w:uiPriority w:val="99"/>
    <w:locked/>
    <w:rsid w:val="0064441C"/>
    <w:rPr>
      <w:rFonts w:ascii="Times New Roman" w:hAnsi="Times New Roman" w:cs="Times New Roman"/>
      <w:b/>
      <w:bCs/>
      <w:sz w:val="20"/>
      <w:szCs w:val="20"/>
    </w:rPr>
  </w:style>
  <w:style w:type="paragraph" w:styleId="a4">
    <w:name w:val="header"/>
    <w:basedOn w:val="a"/>
    <w:link w:val="a5"/>
    <w:uiPriority w:val="99"/>
    <w:rsid w:val="00016B16"/>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016B16"/>
  </w:style>
  <w:style w:type="paragraph" w:styleId="a6">
    <w:name w:val="footer"/>
    <w:basedOn w:val="a"/>
    <w:link w:val="a7"/>
    <w:uiPriority w:val="99"/>
    <w:semiHidden/>
    <w:rsid w:val="00016B16"/>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locked/>
    <w:rsid w:val="00016B16"/>
  </w:style>
  <w:style w:type="character" w:customStyle="1" w:styleId="FontStyle13">
    <w:name w:val="Font Style13"/>
    <w:uiPriority w:val="99"/>
    <w:rsid w:val="002B4498"/>
    <w:rPr>
      <w:rFonts w:ascii="Times New Roman" w:hAnsi="Times New Roman" w:cs="Times New Roman"/>
      <w:sz w:val="20"/>
      <w:szCs w:val="20"/>
    </w:rPr>
  </w:style>
  <w:style w:type="character" w:customStyle="1" w:styleId="FontStyle14">
    <w:name w:val="Font Style14"/>
    <w:uiPriority w:val="99"/>
    <w:rsid w:val="003D1C7E"/>
    <w:rPr>
      <w:rFonts w:ascii="Times New Roman" w:hAnsi="Times New Roman" w:cs="Times New Roman"/>
      <w:b/>
      <w:bCs/>
      <w:sz w:val="26"/>
      <w:szCs w:val="26"/>
    </w:rPr>
  </w:style>
  <w:style w:type="character" w:customStyle="1" w:styleId="FontStyle15">
    <w:name w:val="Font Style15"/>
    <w:uiPriority w:val="99"/>
    <w:rsid w:val="003D1C7E"/>
    <w:rPr>
      <w:rFonts w:ascii="Times New Roman" w:hAnsi="Times New Roman" w:cs="Times New Roman"/>
      <w:sz w:val="26"/>
      <w:szCs w:val="26"/>
    </w:rPr>
  </w:style>
  <w:style w:type="character" w:customStyle="1" w:styleId="apple-converted-space">
    <w:name w:val="apple-converted-space"/>
    <w:basedOn w:val="a0"/>
    <w:uiPriority w:val="99"/>
    <w:rsid w:val="00107106"/>
  </w:style>
  <w:style w:type="paragraph" w:styleId="a8">
    <w:name w:val="Normal (Web)"/>
    <w:basedOn w:val="a"/>
    <w:uiPriority w:val="99"/>
    <w:rsid w:val="00107106"/>
    <w:pPr>
      <w:spacing w:before="100" w:beforeAutospacing="1" w:after="100" w:afterAutospacing="1" w:line="240" w:lineRule="auto"/>
    </w:pPr>
    <w:rPr>
      <w:sz w:val="24"/>
      <w:szCs w:val="24"/>
    </w:rPr>
  </w:style>
  <w:style w:type="paragraph" w:styleId="a9">
    <w:name w:val="List Paragraph"/>
    <w:basedOn w:val="a"/>
    <w:uiPriority w:val="99"/>
    <w:qFormat/>
    <w:rsid w:val="000B6BD7"/>
    <w:pPr>
      <w:ind w:left="720"/>
    </w:pPr>
  </w:style>
  <w:style w:type="paragraph" w:customStyle="1" w:styleId="ConsPlusNonformat">
    <w:name w:val="ConsPlusNonformat"/>
    <w:uiPriority w:val="99"/>
    <w:rsid w:val="00EC6FF9"/>
    <w:pPr>
      <w:widowControl w:val="0"/>
      <w:autoSpaceDE w:val="0"/>
      <w:autoSpaceDN w:val="0"/>
      <w:adjustRightInd w:val="0"/>
    </w:pPr>
    <w:rPr>
      <w:rFonts w:ascii="Courier New" w:hAnsi="Courier New" w:cs="Courier New"/>
      <w:sz w:val="20"/>
      <w:szCs w:val="20"/>
    </w:rPr>
  </w:style>
  <w:style w:type="paragraph" w:styleId="aa">
    <w:name w:val="Balloon Text"/>
    <w:basedOn w:val="a"/>
    <w:link w:val="ab"/>
    <w:uiPriority w:val="99"/>
    <w:semiHidden/>
    <w:rsid w:val="00F5072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locked/>
    <w:rsid w:val="00F50727"/>
    <w:rPr>
      <w:rFonts w:ascii="Tahoma" w:hAnsi="Tahoma" w:cs="Tahoma"/>
      <w:sz w:val="16"/>
      <w:szCs w:val="16"/>
    </w:rPr>
  </w:style>
  <w:style w:type="paragraph" w:customStyle="1" w:styleId="ConsPlusCell">
    <w:name w:val="ConsPlusCell"/>
    <w:uiPriority w:val="99"/>
    <w:rsid w:val="004331A0"/>
    <w:pPr>
      <w:widowControl w:val="0"/>
      <w:autoSpaceDE w:val="0"/>
      <w:autoSpaceDN w:val="0"/>
      <w:adjustRightInd w:val="0"/>
    </w:pPr>
    <w:rPr>
      <w:rFonts w:ascii="Arial" w:hAnsi="Arial" w:cs="Arial"/>
      <w:sz w:val="20"/>
      <w:szCs w:val="20"/>
    </w:rPr>
  </w:style>
  <w:style w:type="character" w:styleId="ac">
    <w:name w:val="Hyperlink"/>
    <w:basedOn w:val="a0"/>
    <w:uiPriority w:val="99"/>
    <w:rsid w:val="00E708FE"/>
    <w:rPr>
      <w:color w:val="0000FF"/>
      <w:u w:val="single"/>
    </w:rPr>
  </w:style>
</w:styles>
</file>

<file path=word/webSettings.xml><?xml version="1.0" encoding="utf-8"?>
<w:webSettings xmlns:r="http://schemas.openxmlformats.org/officeDocument/2006/relationships" xmlns:w="http://schemas.openxmlformats.org/wordprocessingml/2006/main">
  <w:divs>
    <w:div w:id="435829565">
      <w:marLeft w:val="0"/>
      <w:marRight w:val="0"/>
      <w:marTop w:val="0"/>
      <w:marBottom w:val="0"/>
      <w:divBdr>
        <w:top w:val="none" w:sz="0" w:space="0" w:color="auto"/>
        <w:left w:val="none" w:sz="0" w:space="0" w:color="auto"/>
        <w:bottom w:val="none" w:sz="0" w:space="0" w:color="auto"/>
        <w:right w:val="none" w:sz="0" w:space="0" w:color="auto"/>
      </w:divBdr>
    </w:div>
    <w:div w:id="435829566">
      <w:marLeft w:val="0"/>
      <w:marRight w:val="0"/>
      <w:marTop w:val="0"/>
      <w:marBottom w:val="0"/>
      <w:divBdr>
        <w:top w:val="none" w:sz="0" w:space="0" w:color="auto"/>
        <w:left w:val="none" w:sz="0" w:space="0" w:color="auto"/>
        <w:bottom w:val="none" w:sz="0" w:space="0" w:color="auto"/>
        <w:right w:val="none" w:sz="0" w:space="0" w:color="auto"/>
      </w:divBdr>
    </w:div>
    <w:div w:id="435829567">
      <w:marLeft w:val="0"/>
      <w:marRight w:val="0"/>
      <w:marTop w:val="0"/>
      <w:marBottom w:val="0"/>
      <w:divBdr>
        <w:top w:val="none" w:sz="0" w:space="0" w:color="auto"/>
        <w:left w:val="none" w:sz="0" w:space="0" w:color="auto"/>
        <w:bottom w:val="none" w:sz="0" w:space="0" w:color="auto"/>
        <w:right w:val="none" w:sz="0" w:space="0" w:color="auto"/>
      </w:divBdr>
    </w:div>
    <w:div w:id="43582956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368</TotalTime>
  <Pages>9</Pages>
  <Words>2781</Words>
  <Characters>15856</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UGANADM</Company>
  <LinksUpToDate>false</LinksUpToDate>
  <CharactersWithSpaces>18600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prognoz</dc:creator>
  <cp:keywords/>
  <dc:description/>
  <cp:lastModifiedBy>mash_buro</cp:lastModifiedBy>
  <cp:revision>14</cp:revision>
  <cp:lastPrinted>2015-02-27T06:00:00Z</cp:lastPrinted>
  <dcterms:created xsi:type="dcterms:W3CDTF">2015-02-16T10:21:00Z</dcterms:created>
  <dcterms:modified xsi:type="dcterms:W3CDTF">2015-03-20T11:54:00Z</dcterms:modified>
</cp:coreProperties>
</file>