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2D" w:rsidRPr="00FC0E2D" w:rsidRDefault="00FC0E2D" w:rsidP="00FC0E2D">
      <w:pPr>
        <w:autoSpaceDE w:val="0"/>
        <w:autoSpaceDN w:val="0"/>
        <w:adjustRightInd w:val="0"/>
        <w:ind w:firstLine="540"/>
        <w:jc w:val="center"/>
        <w:rPr>
          <w:i/>
          <w:color w:val="FF0000"/>
          <w:sz w:val="28"/>
          <w:szCs w:val="28"/>
        </w:rPr>
      </w:pPr>
      <w:r w:rsidRPr="00FC0E2D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-290830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0E2D" w:rsidRPr="00FC0E2D" w:rsidRDefault="00FC0E2D" w:rsidP="00FC0E2D">
      <w:pPr>
        <w:autoSpaceDE w:val="0"/>
        <w:autoSpaceDN w:val="0"/>
        <w:adjustRightInd w:val="0"/>
        <w:ind w:firstLine="540"/>
        <w:jc w:val="center"/>
        <w:rPr>
          <w:i/>
          <w:color w:val="FF0000"/>
          <w:sz w:val="28"/>
          <w:szCs w:val="28"/>
        </w:rPr>
      </w:pPr>
    </w:p>
    <w:p w:rsidR="00FC0E2D" w:rsidRPr="00FC0E2D" w:rsidRDefault="00FC0E2D" w:rsidP="00FC0E2D">
      <w:pPr>
        <w:pStyle w:val="ConsPlusNonformat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C0E2D" w:rsidRPr="00921A6D" w:rsidRDefault="00FC0E2D" w:rsidP="00FC0E2D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1A6D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FC0E2D" w:rsidRPr="00921A6D" w:rsidRDefault="00FC0E2D" w:rsidP="00FC0E2D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1A6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C0E2D" w:rsidRPr="00AC7213" w:rsidRDefault="00FC0E2D" w:rsidP="00FC0E2D">
      <w:pPr>
        <w:pStyle w:val="ConsPlusNonformat"/>
        <w:widowControl/>
        <w:jc w:val="center"/>
        <w:rPr>
          <w:rFonts w:ascii="Times New Roman" w:hAnsi="Times New Roman" w:cs="Times New Roman"/>
          <w:color w:val="FF0000"/>
          <w:sz w:val="16"/>
          <w:szCs w:val="16"/>
        </w:rPr>
      </w:pPr>
    </w:p>
    <w:p w:rsidR="00C31D12" w:rsidRPr="002958B2" w:rsidRDefault="002958B2" w:rsidP="00C31D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958B2">
        <w:rPr>
          <w:rFonts w:ascii="Times New Roman" w:hAnsi="Times New Roman" w:cs="Times New Roman"/>
          <w:sz w:val="28"/>
          <w:szCs w:val="28"/>
        </w:rPr>
        <w:t>02.06.2015</w:t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</w:r>
      <w:r w:rsidRPr="002958B2">
        <w:rPr>
          <w:rFonts w:ascii="Times New Roman" w:hAnsi="Times New Roman" w:cs="Times New Roman"/>
          <w:sz w:val="28"/>
          <w:szCs w:val="28"/>
        </w:rPr>
        <w:tab/>
        <w:t>№ 470-п</w:t>
      </w:r>
    </w:p>
    <w:p w:rsidR="00FC0E2D" w:rsidRPr="00921A6D" w:rsidRDefault="00FC0E2D" w:rsidP="00FC0E2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1A6D"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FC0E2D" w:rsidRPr="00C31D12" w:rsidRDefault="00FC0E2D" w:rsidP="00FC0E2D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AC7213" w:rsidRDefault="00AC7213" w:rsidP="007E45AE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Pr="00AC7213">
        <w:rPr>
          <w:b/>
          <w:szCs w:val="28"/>
        </w:rPr>
        <w:t>построени</w:t>
      </w:r>
      <w:r>
        <w:rPr>
          <w:b/>
          <w:szCs w:val="28"/>
        </w:rPr>
        <w:t>и</w:t>
      </w:r>
      <w:r w:rsidRPr="00AC7213">
        <w:rPr>
          <w:b/>
          <w:szCs w:val="28"/>
        </w:rPr>
        <w:t xml:space="preserve"> и развити</w:t>
      </w:r>
      <w:r>
        <w:rPr>
          <w:b/>
          <w:szCs w:val="28"/>
        </w:rPr>
        <w:t>и</w:t>
      </w:r>
      <w:r w:rsidRPr="00AC7213">
        <w:rPr>
          <w:b/>
          <w:szCs w:val="28"/>
        </w:rPr>
        <w:t xml:space="preserve"> аппар</w:t>
      </w:r>
      <w:r w:rsidR="00211E3E">
        <w:rPr>
          <w:b/>
          <w:szCs w:val="28"/>
        </w:rPr>
        <w:t>а</w:t>
      </w:r>
      <w:r w:rsidRPr="00AC7213">
        <w:rPr>
          <w:b/>
          <w:szCs w:val="28"/>
        </w:rPr>
        <w:t xml:space="preserve">тно-программного комплекса </w:t>
      </w:r>
    </w:p>
    <w:p w:rsidR="00AC7213" w:rsidRDefault="00AC7213" w:rsidP="007E45AE">
      <w:pPr>
        <w:pStyle w:val="21"/>
        <w:jc w:val="center"/>
        <w:rPr>
          <w:b/>
          <w:szCs w:val="28"/>
        </w:rPr>
      </w:pPr>
      <w:r w:rsidRPr="00AC7213">
        <w:rPr>
          <w:b/>
          <w:szCs w:val="28"/>
        </w:rPr>
        <w:t>«Безопасный город»</w:t>
      </w:r>
      <w:r>
        <w:rPr>
          <w:b/>
          <w:szCs w:val="28"/>
        </w:rPr>
        <w:t xml:space="preserve"> на территории города Нефтеюганска</w:t>
      </w:r>
    </w:p>
    <w:p w:rsidR="00FC0E2D" w:rsidRPr="00AC7213" w:rsidRDefault="00FC0E2D" w:rsidP="007E45AE">
      <w:pPr>
        <w:pStyle w:val="21"/>
        <w:ind w:right="28" w:firstLine="709"/>
        <w:jc w:val="center"/>
        <w:rPr>
          <w:sz w:val="16"/>
          <w:szCs w:val="16"/>
        </w:rPr>
      </w:pPr>
    </w:p>
    <w:p w:rsidR="00FC0E2D" w:rsidRPr="00921A6D" w:rsidRDefault="00FC0E2D" w:rsidP="00AC7213">
      <w:pPr>
        <w:pStyle w:val="21"/>
        <w:tabs>
          <w:tab w:val="left" w:pos="709"/>
        </w:tabs>
        <w:jc w:val="both"/>
        <w:rPr>
          <w:b/>
          <w:szCs w:val="28"/>
        </w:rPr>
      </w:pPr>
      <w:r w:rsidRPr="00921A6D">
        <w:rPr>
          <w:rFonts w:ascii="Times New Roman CYR" w:hAnsi="Times New Roman CYR"/>
        </w:rPr>
        <w:tab/>
      </w:r>
      <w:r w:rsidR="00AC7213">
        <w:rPr>
          <w:rFonts w:ascii="Times New Roman CYR" w:hAnsi="Times New Roman CYR"/>
        </w:rPr>
        <w:t>В</w:t>
      </w:r>
      <w:r w:rsidR="00AC7213" w:rsidRPr="00921A6D">
        <w:rPr>
          <w:rFonts w:ascii="Times New Roman CYR" w:hAnsi="Times New Roman CYR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AC7213">
        <w:rPr>
          <w:rFonts w:ascii="Times New Roman CYR" w:hAnsi="Times New Roman CYR"/>
          <w:szCs w:val="28"/>
        </w:rPr>
        <w:t xml:space="preserve">, </w:t>
      </w:r>
      <w:r w:rsidR="0084370F" w:rsidRPr="00921A6D">
        <w:rPr>
          <w:rFonts w:ascii="Times New Roman CYR" w:hAnsi="Times New Roman CYR"/>
          <w:szCs w:val="28"/>
        </w:rPr>
        <w:t>Концепци</w:t>
      </w:r>
      <w:r w:rsidR="00AC7213">
        <w:rPr>
          <w:rFonts w:ascii="Times New Roman CYR" w:hAnsi="Times New Roman CYR"/>
          <w:szCs w:val="28"/>
        </w:rPr>
        <w:t>ей</w:t>
      </w:r>
      <w:r w:rsidR="0084370F" w:rsidRPr="00921A6D">
        <w:rPr>
          <w:szCs w:val="28"/>
        </w:rPr>
        <w:t xml:space="preserve"> построения и развития аппар</w:t>
      </w:r>
      <w:r w:rsidR="00AB5FB5">
        <w:rPr>
          <w:szCs w:val="28"/>
        </w:rPr>
        <w:t>а</w:t>
      </w:r>
      <w:r w:rsidR="0084370F" w:rsidRPr="00921A6D">
        <w:rPr>
          <w:szCs w:val="28"/>
        </w:rPr>
        <w:t>тно-программного комплекса «Безопасный город» (далее – АПК «</w:t>
      </w:r>
      <w:r w:rsidR="006B6278">
        <w:rPr>
          <w:szCs w:val="28"/>
        </w:rPr>
        <w:t>БГ</w:t>
      </w:r>
      <w:r w:rsidR="0084370F" w:rsidRPr="00921A6D">
        <w:rPr>
          <w:szCs w:val="28"/>
        </w:rPr>
        <w:t xml:space="preserve">»), утвержденной </w:t>
      </w:r>
      <w:r w:rsidR="00BF02E9">
        <w:rPr>
          <w:szCs w:val="28"/>
        </w:rPr>
        <w:t>Р</w:t>
      </w:r>
      <w:r w:rsidR="0084370F" w:rsidRPr="00921A6D">
        <w:rPr>
          <w:szCs w:val="28"/>
        </w:rPr>
        <w:t xml:space="preserve">аспоряжением Правительства Российской </w:t>
      </w:r>
      <w:r w:rsidR="00BF02E9">
        <w:rPr>
          <w:szCs w:val="28"/>
        </w:rPr>
        <w:t>Ф</w:t>
      </w:r>
      <w:r w:rsidR="0084370F" w:rsidRPr="00921A6D">
        <w:rPr>
          <w:szCs w:val="28"/>
        </w:rPr>
        <w:t>едерации от 03.12.2014 № 2446-р</w:t>
      </w:r>
      <w:proofErr w:type="gramStart"/>
      <w:r w:rsidR="00BF02E9">
        <w:rPr>
          <w:szCs w:val="28"/>
        </w:rPr>
        <w:t>,</w:t>
      </w:r>
      <w:r w:rsidRPr="00921A6D">
        <w:rPr>
          <w:rFonts w:ascii="Times New Roman CYR" w:hAnsi="Times New Roman CYR"/>
          <w:szCs w:val="28"/>
        </w:rPr>
        <w:t>У</w:t>
      </w:r>
      <w:proofErr w:type="gramEnd"/>
      <w:r w:rsidRPr="00921A6D">
        <w:rPr>
          <w:rFonts w:ascii="Times New Roman CYR" w:hAnsi="Times New Roman CYR"/>
          <w:szCs w:val="28"/>
        </w:rPr>
        <w:t>ставом города Нефтеюганска</w:t>
      </w:r>
      <w:r w:rsidR="00AC7213">
        <w:rPr>
          <w:rFonts w:ascii="Times New Roman CYR" w:hAnsi="Times New Roman CYR"/>
          <w:szCs w:val="28"/>
        </w:rPr>
        <w:t>,</w:t>
      </w:r>
      <w:r w:rsidR="00CD25CC">
        <w:rPr>
          <w:rFonts w:ascii="Times New Roman CYR" w:hAnsi="Times New Roman CYR"/>
          <w:szCs w:val="28"/>
        </w:rPr>
        <w:t xml:space="preserve"> </w:t>
      </w:r>
      <w:r w:rsidR="00AC7213">
        <w:rPr>
          <w:rFonts w:ascii="Times New Roman CYR" w:hAnsi="Times New Roman CYR"/>
          <w:szCs w:val="28"/>
        </w:rPr>
        <w:t>в</w:t>
      </w:r>
      <w:r w:rsidR="00AC7213" w:rsidRPr="00921A6D">
        <w:rPr>
          <w:rFonts w:ascii="Times New Roman CYR" w:hAnsi="Times New Roman CYR"/>
          <w:szCs w:val="28"/>
        </w:rPr>
        <w:t xml:space="preserve"> целях </w:t>
      </w:r>
      <w:r w:rsidR="00AC7213" w:rsidRPr="00921A6D">
        <w:rPr>
          <w:szCs w:val="28"/>
        </w:rPr>
        <w:t>выработк</w:t>
      </w:r>
      <w:r w:rsidR="00AC7213">
        <w:rPr>
          <w:szCs w:val="28"/>
        </w:rPr>
        <w:t>и</w:t>
      </w:r>
      <w:r w:rsidR="00AC7213" w:rsidRPr="00921A6D">
        <w:rPr>
          <w:szCs w:val="28"/>
        </w:rPr>
        <w:t xml:space="preserve"> един</w:t>
      </w:r>
      <w:r w:rsidR="00AC7213">
        <w:rPr>
          <w:szCs w:val="28"/>
        </w:rPr>
        <w:t>ого</w:t>
      </w:r>
      <w:r w:rsidR="00AC7213" w:rsidRPr="00921A6D">
        <w:rPr>
          <w:szCs w:val="28"/>
        </w:rPr>
        <w:t xml:space="preserve"> подход</w:t>
      </w:r>
      <w:r w:rsidR="00AC7213">
        <w:rPr>
          <w:szCs w:val="28"/>
        </w:rPr>
        <w:t>а</w:t>
      </w:r>
      <w:r w:rsidR="00AC7213" w:rsidRPr="00921A6D">
        <w:rPr>
          <w:szCs w:val="28"/>
        </w:rPr>
        <w:t xml:space="preserve"> в работе органов местного самоуправления и государственной власти при выполнении мероприятий по созданию и внедрению АПК </w:t>
      </w:r>
      <w:r w:rsidR="006B6278" w:rsidRPr="006B6278">
        <w:rPr>
          <w:szCs w:val="28"/>
        </w:rPr>
        <w:t>«БГ»</w:t>
      </w:r>
      <w:r w:rsidR="00CD25CC">
        <w:rPr>
          <w:szCs w:val="28"/>
        </w:rPr>
        <w:t xml:space="preserve"> </w:t>
      </w:r>
      <w:r w:rsidR="00AC7213" w:rsidRPr="00921A6D">
        <w:rPr>
          <w:szCs w:val="28"/>
        </w:rPr>
        <w:t>в город</w:t>
      </w:r>
      <w:r w:rsidR="00AC7213">
        <w:rPr>
          <w:szCs w:val="28"/>
        </w:rPr>
        <w:t>е</w:t>
      </w:r>
      <w:r w:rsidR="00AC7213" w:rsidRPr="00921A6D">
        <w:rPr>
          <w:szCs w:val="28"/>
        </w:rPr>
        <w:t xml:space="preserve"> Нефтеюганск</w:t>
      </w:r>
      <w:r w:rsidR="00AC7213">
        <w:rPr>
          <w:szCs w:val="28"/>
        </w:rPr>
        <w:t>е</w:t>
      </w:r>
      <w:r w:rsidR="00CD25CC">
        <w:rPr>
          <w:szCs w:val="28"/>
        </w:rPr>
        <w:t xml:space="preserve"> </w:t>
      </w:r>
      <w:r w:rsidRPr="00921A6D">
        <w:rPr>
          <w:rFonts w:ascii="Times New Roman CYR" w:hAnsi="Times New Roman CYR"/>
          <w:szCs w:val="28"/>
        </w:rPr>
        <w:t>администрация города Нефтеюганска постановляет:</w:t>
      </w:r>
    </w:p>
    <w:p w:rsidR="00FD7927" w:rsidRDefault="00FC0E2D" w:rsidP="00AB76AB">
      <w:pPr>
        <w:pStyle w:val="21"/>
        <w:jc w:val="both"/>
        <w:rPr>
          <w:rFonts w:ascii="Times New Roman CYR" w:hAnsi="Times New Roman CYR"/>
          <w:szCs w:val="28"/>
        </w:rPr>
      </w:pPr>
      <w:r w:rsidRPr="00921A6D">
        <w:rPr>
          <w:rFonts w:ascii="Times New Roman CYR" w:hAnsi="Times New Roman CYR"/>
        </w:rPr>
        <w:tab/>
      </w:r>
      <w:r w:rsidR="00AB76AB">
        <w:rPr>
          <w:rFonts w:ascii="Times New Roman CYR" w:hAnsi="Times New Roman CYR"/>
        </w:rPr>
        <w:t>1.</w:t>
      </w:r>
      <w:r w:rsidR="00AB76AB" w:rsidRPr="00AB76AB">
        <w:rPr>
          <w:rFonts w:ascii="Times New Roman CYR" w:hAnsi="Times New Roman CYR"/>
          <w:szCs w:val="28"/>
        </w:rPr>
        <w:t>Утвердить</w:t>
      </w:r>
      <w:r w:rsidR="00FD7927">
        <w:rPr>
          <w:rFonts w:ascii="Times New Roman CYR" w:hAnsi="Times New Roman CYR"/>
          <w:szCs w:val="28"/>
        </w:rPr>
        <w:t>:</w:t>
      </w:r>
    </w:p>
    <w:p w:rsidR="00AB76AB" w:rsidRDefault="00FD7927" w:rsidP="00FD7927">
      <w:pPr>
        <w:pStyle w:val="21"/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Cs w:val="28"/>
        </w:rPr>
        <w:t>1.1.П</w:t>
      </w:r>
      <w:r w:rsidR="00AB76AB" w:rsidRPr="00AB76AB">
        <w:rPr>
          <w:rFonts w:ascii="Times New Roman CYR" w:hAnsi="Times New Roman CYR"/>
          <w:szCs w:val="28"/>
        </w:rPr>
        <w:t>лан</w:t>
      </w:r>
      <w:r w:rsidR="00AB76AB" w:rsidRPr="00AB76AB">
        <w:rPr>
          <w:szCs w:val="28"/>
        </w:rPr>
        <w:t xml:space="preserve"> построения </w:t>
      </w:r>
      <w:r w:rsidR="00AC7213">
        <w:rPr>
          <w:szCs w:val="28"/>
        </w:rPr>
        <w:t xml:space="preserve">и </w:t>
      </w:r>
      <w:r w:rsidR="00AB76AB" w:rsidRPr="00AB76AB">
        <w:rPr>
          <w:szCs w:val="28"/>
        </w:rPr>
        <w:t xml:space="preserve">развития АПК </w:t>
      </w:r>
      <w:r w:rsidR="006B6278" w:rsidRPr="006B6278">
        <w:rPr>
          <w:szCs w:val="28"/>
        </w:rPr>
        <w:t>«БГ»</w:t>
      </w:r>
      <w:r w:rsidR="00AB76AB">
        <w:rPr>
          <w:szCs w:val="28"/>
        </w:rPr>
        <w:t xml:space="preserve"> на </w:t>
      </w:r>
      <w:r w:rsidR="00AB76AB" w:rsidRPr="00AB76AB">
        <w:rPr>
          <w:szCs w:val="28"/>
        </w:rPr>
        <w:t>территории города Нефтеюганска</w:t>
      </w:r>
      <w:r w:rsidR="00D664C6">
        <w:rPr>
          <w:szCs w:val="28"/>
        </w:rPr>
        <w:t xml:space="preserve"> (далее - План</w:t>
      </w:r>
      <w:proofErr w:type="gramStart"/>
      <w:r w:rsidR="00D664C6">
        <w:rPr>
          <w:szCs w:val="28"/>
        </w:rPr>
        <w:t>)</w:t>
      </w:r>
      <w:r w:rsidR="00AB76AB" w:rsidRPr="00921A6D">
        <w:rPr>
          <w:rFonts w:ascii="Times New Roman CYR" w:hAnsi="Times New Roman CYR"/>
        </w:rPr>
        <w:t>с</w:t>
      </w:r>
      <w:proofErr w:type="gramEnd"/>
      <w:r w:rsidR="00AB76AB" w:rsidRPr="00921A6D">
        <w:rPr>
          <w:rFonts w:ascii="Times New Roman CYR" w:hAnsi="Times New Roman CYR"/>
        </w:rPr>
        <w:t>огласно приложению 1</w:t>
      </w:r>
      <w:r w:rsidR="00AB76AB">
        <w:rPr>
          <w:rFonts w:ascii="Times New Roman CYR" w:hAnsi="Times New Roman CYR"/>
        </w:rPr>
        <w:t>.</w:t>
      </w:r>
    </w:p>
    <w:p w:rsidR="00FC0E2D" w:rsidRPr="00AB76AB" w:rsidRDefault="00FD7927" w:rsidP="00AB76A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</w:t>
      </w:r>
      <w:r w:rsidR="00AB76AB">
        <w:rPr>
          <w:rFonts w:ascii="Times New Roman CYR" w:hAnsi="Times New Roman CYR"/>
        </w:rPr>
        <w:t>2</w:t>
      </w:r>
      <w:r w:rsidR="00AB76AB" w:rsidRPr="00AB76AB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>Состав</w:t>
      </w:r>
      <w:r w:rsidR="00AB76AB" w:rsidRPr="00921A6D">
        <w:rPr>
          <w:rFonts w:ascii="Times New Roman CYR" w:hAnsi="Times New Roman CYR"/>
        </w:rPr>
        <w:t xml:space="preserve"> межведомственн</w:t>
      </w:r>
      <w:r>
        <w:rPr>
          <w:rFonts w:ascii="Times New Roman CYR" w:hAnsi="Times New Roman CYR"/>
        </w:rPr>
        <w:t>ой</w:t>
      </w:r>
      <w:r w:rsidR="00AB76AB" w:rsidRPr="00921A6D">
        <w:rPr>
          <w:rFonts w:ascii="Times New Roman CYR" w:hAnsi="Times New Roman CYR"/>
        </w:rPr>
        <w:t xml:space="preserve"> рабоч</w:t>
      </w:r>
      <w:r>
        <w:rPr>
          <w:rFonts w:ascii="Times New Roman CYR" w:hAnsi="Times New Roman CYR"/>
        </w:rPr>
        <w:t>ей</w:t>
      </w:r>
      <w:r w:rsidR="00AB76AB" w:rsidRPr="00921A6D">
        <w:rPr>
          <w:rFonts w:ascii="Times New Roman CYR" w:hAnsi="Times New Roman CYR"/>
        </w:rPr>
        <w:t xml:space="preserve"> групп</w:t>
      </w:r>
      <w:r>
        <w:rPr>
          <w:rFonts w:ascii="Times New Roman CYR" w:hAnsi="Times New Roman CYR"/>
        </w:rPr>
        <w:t>ы</w:t>
      </w:r>
      <w:r w:rsidR="00AB76AB" w:rsidRPr="00921A6D">
        <w:rPr>
          <w:rFonts w:ascii="Times New Roman CYR" w:hAnsi="Times New Roman CYR"/>
        </w:rPr>
        <w:t xml:space="preserve"> по</w:t>
      </w:r>
      <w:r w:rsidR="00AB76AB" w:rsidRPr="00921A6D">
        <w:rPr>
          <w:szCs w:val="28"/>
        </w:rPr>
        <w:t xml:space="preserve"> построению</w:t>
      </w:r>
      <w:r w:rsidR="00AC7213">
        <w:rPr>
          <w:szCs w:val="28"/>
        </w:rPr>
        <w:t xml:space="preserve"> и</w:t>
      </w:r>
      <w:r w:rsidR="00AB76AB" w:rsidRPr="00921A6D">
        <w:rPr>
          <w:szCs w:val="28"/>
        </w:rPr>
        <w:t xml:space="preserve"> развитию </w:t>
      </w:r>
      <w:r w:rsidR="00BF02E9" w:rsidRPr="00BF02E9">
        <w:rPr>
          <w:szCs w:val="28"/>
        </w:rPr>
        <w:t xml:space="preserve">АПК </w:t>
      </w:r>
      <w:r w:rsidR="006B6278" w:rsidRPr="006B6278">
        <w:rPr>
          <w:szCs w:val="28"/>
        </w:rPr>
        <w:t>«БГ»</w:t>
      </w:r>
      <w:r w:rsidR="00CD25CC">
        <w:rPr>
          <w:szCs w:val="28"/>
        </w:rPr>
        <w:t xml:space="preserve"> </w:t>
      </w:r>
      <w:r w:rsidR="00AC7213" w:rsidRPr="00AC7213">
        <w:rPr>
          <w:szCs w:val="28"/>
        </w:rPr>
        <w:t>на территории города Нефтеюганска</w:t>
      </w:r>
      <w:r w:rsidR="00AB76AB" w:rsidRPr="00921A6D">
        <w:rPr>
          <w:rFonts w:ascii="Times New Roman CYR" w:hAnsi="Times New Roman CYR"/>
        </w:rPr>
        <w:t xml:space="preserve"> согласно приложению</w:t>
      </w:r>
      <w:r w:rsidR="00AB76AB">
        <w:rPr>
          <w:rFonts w:ascii="Times New Roman CYR" w:hAnsi="Times New Roman CYR"/>
        </w:rPr>
        <w:t xml:space="preserve"> 2.</w:t>
      </w:r>
    </w:p>
    <w:p w:rsidR="007E4F10" w:rsidRDefault="00FD7927" w:rsidP="00AC7213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</w:t>
      </w:r>
      <w:r w:rsidR="00AB76AB">
        <w:rPr>
          <w:rFonts w:ascii="Times New Roman CYR" w:hAnsi="Times New Roman CYR"/>
        </w:rPr>
        <w:t>3</w:t>
      </w:r>
      <w:r w:rsidR="00FC0E2D" w:rsidRPr="00921A6D">
        <w:rPr>
          <w:rFonts w:ascii="Times New Roman CYR" w:hAnsi="Times New Roman CYR"/>
        </w:rPr>
        <w:t>.Положение о межведомственной рабочей группе</w:t>
      </w:r>
      <w:r w:rsidR="00CD25CC">
        <w:rPr>
          <w:rFonts w:ascii="Times New Roman CYR" w:hAnsi="Times New Roman CYR"/>
        </w:rPr>
        <w:t xml:space="preserve"> </w:t>
      </w:r>
      <w:r w:rsidR="00AC7213">
        <w:rPr>
          <w:szCs w:val="28"/>
        </w:rPr>
        <w:t xml:space="preserve">по </w:t>
      </w:r>
      <w:r w:rsidR="00921A6D" w:rsidRPr="00921A6D">
        <w:rPr>
          <w:szCs w:val="28"/>
        </w:rPr>
        <w:t>построению</w:t>
      </w:r>
      <w:r w:rsidR="00AC7213">
        <w:rPr>
          <w:szCs w:val="28"/>
        </w:rPr>
        <w:t xml:space="preserve"> и</w:t>
      </w:r>
      <w:r w:rsidR="00921A6D" w:rsidRPr="00921A6D">
        <w:rPr>
          <w:szCs w:val="28"/>
        </w:rPr>
        <w:t xml:space="preserve"> развитию </w:t>
      </w:r>
      <w:r w:rsidR="00BF02E9" w:rsidRPr="00BF02E9">
        <w:rPr>
          <w:szCs w:val="28"/>
        </w:rPr>
        <w:t xml:space="preserve">АПК </w:t>
      </w:r>
      <w:r w:rsidR="006B6278" w:rsidRPr="006B6278">
        <w:rPr>
          <w:szCs w:val="28"/>
        </w:rPr>
        <w:t>«БГ»</w:t>
      </w:r>
      <w:r w:rsidR="00CD25CC">
        <w:rPr>
          <w:szCs w:val="28"/>
        </w:rPr>
        <w:t xml:space="preserve"> </w:t>
      </w:r>
      <w:r w:rsidR="00AC7213" w:rsidRPr="00AC7213">
        <w:rPr>
          <w:szCs w:val="28"/>
        </w:rPr>
        <w:t>на территории города Нефтеюганска</w:t>
      </w:r>
      <w:r w:rsidR="00AB76AB">
        <w:rPr>
          <w:rFonts w:ascii="Times New Roman CYR" w:hAnsi="Times New Roman CYR"/>
        </w:rPr>
        <w:t xml:space="preserve"> согласно приложению 3</w:t>
      </w:r>
      <w:r w:rsidR="00FC0E2D" w:rsidRPr="00921A6D">
        <w:rPr>
          <w:rFonts w:ascii="Times New Roman CYR" w:hAnsi="Times New Roman CYR"/>
        </w:rPr>
        <w:t>.</w:t>
      </w:r>
    </w:p>
    <w:p w:rsidR="00D664C6" w:rsidRDefault="00FD7927" w:rsidP="00AC7213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</w:t>
      </w:r>
      <w:r w:rsidR="00D664C6">
        <w:rPr>
          <w:rFonts w:ascii="Times New Roman CYR" w:hAnsi="Times New Roman CYR"/>
        </w:rPr>
        <w:t xml:space="preserve">.Организацию и координацию работ по построению </w:t>
      </w:r>
      <w:r w:rsidR="00AC7213">
        <w:rPr>
          <w:rFonts w:ascii="Times New Roman CYR" w:hAnsi="Times New Roman CYR"/>
        </w:rPr>
        <w:t xml:space="preserve">и </w:t>
      </w:r>
      <w:r w:rsidR="00D664C6">
        <w:rPr>
          <w:rFonts w:ascii="Times New Roman CYR" w:hAnsi="Times New Roman CYR"/>
        </w:rPr>
        <w:t xml:space="preserve">развитию АПК </w:t>
      </w:r>
      <w:r w:rsidR="006B6278" w:rsidRPr="006B6278">
        <w:rPr>
          <w:rFonts w:ascii="Times New Roman CYR" w:hAnsi="Times New Roman CYR"/>
        </w:rPr>
        <w:t>«БГ»</w:t>
      </w:r>
      <w:r w:rsidR="00CD25CC">
        <w:rPr>
          <w:rFonts w:ascii="Times New Roman CYR" w:hAnsi="Times New Roman CYR"/>
        </w:rPr>
        <w:t xml:space="preserve"> </w:t>
      </w:r>
      <w:r w:rsidR="00AC7213" w:rsidRPr="00AC7213">
        <w:rPr>
          <w:rFonts w:ascii="Times New Roman CYR" w:hAnsi="Times New Roman CYR"/>
        </w:rPr>
        <w:t xml:space="preserve">на территории города Нефтеюганска </w:t>
      </w:r>
      <w:r w:rsidR="00D664C6">
        <w:rPr>
          <w:rFonts w:ascii="Times New Roman CYR" w:hAnsi="Times New Roman CYR"/>
        </w:rPr>
        <w:t>возложить на межведомственную рабочую группу</w:t>
      </w:r>
      <w:r w:rsidR="00CD25CC">
        <w:rPr>
          <w:rFonts w:ascii="Times New Roman CYR" w:hAnsi="Times New Roman CYR"/>
        </w:rPr>
        <w:t xml:space="preserve"> </w:t>
      </w:r>
      <w:r w:rsidR="00AC7213" w:rsidRPr="00AC7213">
        <w:rPr>
          <w:rFonts w:ascii="Times New Roman CYR" w:hAnsi="Times New Roman CYR"/>
        </w:rPr>
        <w:t xml:space="preserve">по построению и развитию АПК </w:t>
      </w:r>
      <w:r w:rsidR="006B6278" w:rsidRPr="006B6278">
        <w:rPr>
          <w:rFonts w:ascii="Times New Roman CYR" w:hAnsi="Times New Roman CYR"/>
        </w:rPr>
        <w:t>«БГ»</w:t>
      </w:r>
      <w:r w:rsidR="00AC7213" w:rsidRPr="00AC7213">
        <w:rPr>
          <w:rFonts w:ascii="Times New Roman CYR" w:hAnsi="Times New Roman CYR"/>
        </w:rPr>
        <w:t xml:space="preserve"> на территории города Нефтеюганска</w:t>
      </w:r>
      <w:r w:rsidR="00D664C6">
        <w:rPr>
          <w:rFonts w:ascii="Times New Roman CYR" w:hAnsi="Times New Roman CYR"/>
        </w:rPr>
        <w:t>.</w:t>
      </w:r>
    </w:p>
    <w:p w:rsidR="00D664C6" w:rsidRPr="00AB76AB" w:rsidRDefault="00FD7927" w:rsidP="00AC7213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</w:t>
      </w:r>
      <w:r w:rsidR="00D664C6">
        <w:rPr>
          <w:rFonts w:ascii="Times New Roman CYR" w:hAnsi="Times New Roman CYR"/>
        </w:rPr>
        <w:t>.</w:t>
      </w:r>
      <w:r w:rsidR="001A1504">
        <w:rPr>
          <w:rFonts w:ascii="Times New Roman CYR" w:hAnsi="Times New Roman CYR"/>
        </w:rPr>
        <w:t>Предложитьруководителям</w:t>
      </w:r>
      <w:r w:rsidR="00D664C6">
        <w:rPr>
          <w:rFonts w:ascii="Times New Roman CYR" w:hAnsi="Times New Roman CYR"/>
        </w:rPr>
        <w:t xml:space="preserve"> территориальных органов федеральных органов исполнительной власти, организаций и учреждений</w:t>
      </w:r>
      <w:r w:rsidR="00D664C6" w:rsidRPr="001B2A6E">
        <w:rPr>
          <w:rFonts w:ascii="Times New Roman CYR" w:hAnsi="Times New Roman CYR"/>
        </w:rPr>
        <w:t xml:space="preserve">, в чьём ведении </w:t>
      </w:r>
      <w:r w:rsidR="00D664C6">
        <w:rPr>
          <w:rFonts w:ascii="Times New Roman CYR" w:hAnsi="Times New Roman CYR"/>
        </w:rPr>
        <w:t>находятся экстренные оперативные службы, структурных подразделений, органов администра</w:t>
      </w:r>
      <w:r w:rsidR="001A1504">
        <w:rPr>
          <w:rFonts w:ascii="Times New Roman CYR" w:hAnsi="Times New Roman CYR"/>
        </w:rPr>
        <w:t>ции города принять необходимые меры по выполнению мероприятий, определенных Планом.</w:t>
      </w:r>
    </w:p>
    <w:p w:rsidR="00FC0E2D" w:rsidRPr="00921A6D" w:rsidRDefault="00AF5897" w:rsidP="00FC0E2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3044190</wp:posOffset>
            </wp:positionH>
            <wp:positionV relativeFrom="paragraph">
              <wp:posOffset>796925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7927">
        <w:rPr>
          <w:bCs/>
          <w:sz w:val="28"/>
          <w:szCs w:val="28"/>
        </w:rPr>
        <w:t>4</w:t>
      </w:r>
      <w:r w:rsidR="00FC0E2D" w:rsidRPr="00921A6D">
        <w:rPr>
          <w:bCs/>
          <w:sz w:val="28"/>
          <w:szCs w:val="28"/>
        </w:rPr>
        <w:t>.</w:t>
      </w:r>
      <w:proofErr w:type="gramStart"/>
      <w:r w:rsidR="00921A6D" w:rsidRPr="00921A6D">
        <w:rPr>
          <w:bCs/>
          <w:sz w:val="28"/>
          <w:szCs w:val="28"/>
        </w:rPr>
        <w:t>Исполняющем</w:t>
      </w:r>
      <w:r w:rsidR="00D664C6">
        <w:rPr>
          <w:bCs/>
          <w:sz w:val="28"/>
          <w:szCs w:val="28"/>
        </w:rPr>
        <w:t>у</w:t>
      </w:r>
      <w:proofErr w:type="gramEnd"/>
      <w:r w:rsidR="00921A6D" w:rsidRPr="00921A6D">
        <w:rPr>
          <w:bCs/>
          <w:sz w:val="28"/>
          <w:szCs w:val="28"/>
        </w:rPr>
        <w:t xml:space="preserve"> обязанности </w:t>
      </w:r>
      <w:r w:rsidR="00BF02E9">
        <w:rPr>
          <w:bCs/>
          <w:sz w:val="28"/>
          <w:szCs w:val="28"/>
        </w:rPr>
        <w:t>д</w:t>
      </w:r>
      <w:r w:rsidR="00921A6D" w:rsidRPr="00921A6D">
        <w:rPr>
          <w:bCs/>
          <w:sz w:val="28"/>
          <w:szCs w:val="28"/>
        </w:rPr>
        <w:t>иректора</w:t>
      </w:r>
      <w:r w:rsidR="00FC0E2D" w:rsidRPr="00921A6D">
        <w:rPr>
          <w:bCs/>
          <w:sz w:val="28"/>
          <w:szCs w:val="28"/>
        </w:rPr>
        <w:t xml:space="preserve"> департамента по делам администрации города </w:t>
      </w:r>
      <w:proofErr w:type="spellStart"/>
      <w:r w:rsidR="008F35B7">
        <w:rPr>
          <w:bCs/>
          <w:sz w:val="28"/>
          <w:szCs w:val="28"/>
        </w:rPr>
        <w:t>С.И.Нечаевой</w:t>
      </w:r>
      <w:proofErr w:type="spellEnd"/>
      <w:r w:rsidR="00FC0E2D" w:rsidRPr="00921A6D">
        <w:rPr>
          <w:bCs/>
          <w:sz w:val="28"/>
          <w:szCs w:val="28"/>
        </w:rPr>
        <w:t xml:space="preserve"> направить постановление в Думу города Нефтеюганска для размещения на официальном сайте органов местного самоуправления города </w:t>
      </w:r>
      <w:r w:rsidR="00AC7213">
        <w:rPr>
          <w:bCs/>
          <w:sz w:val="28"/>
          <w:szCs w:val="28"/>
        </w:rPr>
        <w:t xml:space="preserve">Нефтеюганска </w:t>
      </w:r>
      <w:r w:rsidR="00FC0E2D" w:rsidRPr="00921A6D">
        <w:rPr>
          <w:bCs/>
          <w:sz w:val="28"/>
          <w:szCs w:val="28"/>
        </w:rPr>
        <w:t>в сети Интернет.</w:t>
      </w:r>
    </w:p>
    <w:p w:rsidR="00FC0E2D" w:rsidRPr="00921A6D" w:rsidRDefault="00FC0E2D" w:rsidP="00FC0E2D">
      <w:pPr>
        <w:pStyle w:val="22"/>
        <w:tabs>
          <w:tab w:val="left" w:pos="709"/>
        </w:tabs>
        <w:jc w:val="both"/>
        <w:rPr>
          <w:szCs w:val="28"/>
        </w:rPr>
      </w:pPr>
      <w:r w:rsidRPr="00921A6D">
        <w:rPr>
          <w:rFonts w:ascii="Times New Roman CYR" w:hAnsi="Times New Roman CYR"/>
        </w:rPr>
        <w:tab/>
      </w:r>
    </w:p>
    <w:p w:rsidR="006B6278" w:rsidRDefault="006B6278" w:rsidP="00FC0E2D">
      <w:pPr>
        <w:jc w:val="both"/>
        <w:rPr>
          <w:sz w:val="28"/>
          <w:szCs w:val="28"/>
        </w:rPr>
      </w:pPr>
    </w:p>
    <w:p w:rsidR="00FD7927" w:rsidRDefault="00900356" w:rsidP="00AC7213">
      <w:pPr>
        <w:jc w:val="both"/>
        <w:rPr>
          <w:sz w:val="28"/>
          <w:szCs w:val="28"/>
        </w:rPr>
        <w:sectPr w:rsidR="00FD7927" w:rsidSect="00FD7927">
          <w:headerReference w:type="default" r:id="rId9"/>
          <w:headerReference w:type="first" r:id="rId10"/>
          <w:pgSz w:w="11906" w:h="16838"/>
          <w:pgMar w:top="1134" w:right="567" w:bottom="567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Г</w:t>
      </w:r>
      <w:r w:rsidR="0029761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D25CC">
        <w:rPr>
          <w:sz w:val="28"/>
          <w:szCs w:val="28"/>
        </w:rPr>
        <w:t xml:space="preserve"> </w:t>
      </w:r>
      <w:r w:rsidR="00FC0E2D" w:rsidRPr="00921A6D">
        <w:rPr>
          <w:sz w:val="28"/>
          <w:szCs w:val="28"/>
        </w:rPr>
        <w:t xml:space="preserve">администрации города                                               </w:t>
      </w:r>
      <w:proofErr w:type="spellStart"/>
      <w:r>
        <w:rPr>
          <w:sz w:val="28"/>
          <w:szCs w:val="28"/>
        </w:rPr>
        <w:t>В.А.Арчиков</w:t>
      </w:r>
      <w:proofErr w:type="spellEnd"/>
    </w:p>
    <w:p w:rsidR="00FD7927" w:rsidRPr="00921A6D" w:rsidRDefault="00FD7927" w:rsidP="00FD7927">
      <w:pPr>
        <w:pStyle w:val="23"/>
        <w:ind w:left="11907"/>
        <w:rPr>
          <w:szCs w:val="28"/>
        </w:rPr>
      </w:pPr>
      <w:r>
        <w:rPr>
          <w:szCs w:val="28"/>
        </w:rPr>
        <w:lastRenderedPageBreak/>
        <w:t>Приложение  1</w:t>
      </w:r>
    </w:p>
    <w:p w:rsidR="00FD7927" w:rsidRPr="00921A6D" w:rsidRDefault="00FD7927" w:rsidP="00FD7927">
      <w:pPr>
        <w:pStyle w:val="23"/>
        <w:ind w:left="11907"/>
        <w:rPr>
          <w:szCs w:val="28"/>
        </w:rPr>
      </w:pPr>
      <w:r w:rsidRPr="00921A6D">
        <w:rPr>
          <w:szCs w:val="28"/>
        </w:rPr>
        <w:t>к постановлению</w:t>
      </w:r>
    </w:p>
    <w:p w:rsidR="00FD7927" w:rsidRPr="00921A6D" w:rsidRDefault="00FD7927" w:rsidP="00FD7927">
      <w:pPr>
        <w:pStyle w:val="23"/>
        <w:ind w:left="11907"/>
        <w:rPr>
          <w:szCs w:val="28"/>
        </w:rPr>
      </w:pPr>
      <w:r w:rsidRPr="00921A6D">
        <w:rPr>
          <w:szCs w:val="28"/>
        </w:rPr>
        <w:t xml:space="preserve">администрации города </w:t>
      </w:r>
    </w:p>
    <w:p w:rsidR="00FD7927" w:rsidRPr="00921A6D" w:rsidRDefault="00FD7927" w:rsidP="00FD7927">
      <w:pPr>
        <w:pStyle w:val="23"/>
        <w:ind w:left="11907"/>
        <w:rPr>
          <w:szCs w:val="28"/>
        </w:rPr>
      </w:pPr>
      <w:r w:rsidRPr="00921A6D">
        <w:rPr>
          <w:szCs w:val="28"/>
        </w:rPr>
        <w:t>от</w:t>
      </w:r>
      <w:r w:rsidR="002958B2" w:rsidRPr="002958B2">
        <w:rPr>
          <w:szCs w:val="28"/>
        </w:rPr>
        <w:t>02.06.2015</w:t>
      </w:r>
      <w:r w:rsidRPr="00921A6D">
        <w:rPr>
          <w:szCs w:val="28"/>
        </w:rPr>
        <w:t>№</w:t>
      </w:r>
      <w:r w:rsidR="002958B2">
        <w:rPr>
          <w:szCs w:val="28"/>
        </w:rPr>
        <w:t xml:space="preserve"> 470-п</w:t>
      </w:r>
    </w:p>
    <w:p w:rsidR="00836A90" w:rsidRDefault="00836A90" w:rsidP="00FD7927">
      <w:pPr>
        <w:jc w:val="center"/>
        <w:rPr>
          <w:sz w:val="28"/>
          <w:szCs w:val="28"/>
        </w:rPr>
      </w:pPr>
    </w:p>
    <w:p w:rsidR="00FD7927" w:rsidRDefault="00FD7927" w:rsidP="00FD7927">
      <w:pPr>
        <w:jc w:val="center"/>
        <w:rPr>
          <w:sz w:val="28"/>
          <w:szCs w:val="28"/>
        </w:rPr>
      </w:pPr>
      <w:r w:rsidRPr="00FD7927">
        <w:rPr>
          <w:sz w:val="28"/>
          <w:szCs w:val="28"/>
        </w:rPr>
        <w:t xml:space="preserve">План </w:t>
      </w:r>
    </w:p>
    <w:p w:rsidR="00921A6D" w:rsidRDefault="00FD7927" w:rsidP="00FD7927">
      <w:pPr>
        <w:jc w:val="center"/>
        <w:rPr>
          <w:sz w:val="28"/>
          <w:szCs w:val="28"/>
        </w:rPr>
      </w:pPr>
      <w:r w:rsidRPr="00FD7927">
        <w:rPr>
          <w:sz w:val="28"/>
          <w:szCs w:val="28"/>
        </w:rPr>
        <w:t>построения и развития аппар</w:t>
      </w:r>
      <w:r w:rsidR="00AB5FB5">
        <w:rPr>
          <w:sz w:val="28"/>
          <w:szCs w:val="28"/>
        </w:rPr>
        <w:t>а</w:t>
      </w:r>
      <w:r w:rsidRPr="00FD7927">
        <w:rPr>
          <w:sz w:val="28"/>
          <w:szCs w:val="28"/>
        </w:rPr>
        <w:t>тно-программного комплекса «Безопасный город» на территории города Нефтеюганска</w:t>
      </w:r>
    </w:p>
    <w:p w:rsidR="00FD7927" w:rsidRDefault="00FD7927" w:rsidP="00AC7213">
      <w:pPr>
        <w:jc w:val="both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3495"/>
        <w:gridCol w:w="3402"/>
        <w:gridCol w:w="1390"/>
        <w:gridCol w:w="878"/>
        <w:gridCol w:w="2126"/>
        <w:gridCol w:w="1985"/>
        <w:gridCol w:w="1843"/>
      </w:tblGrid>
      <w:tr w:rsidR="00FD7927" w:rsidRPr="00AF7C22" w:rsidTr="00FD7927">
        <w:tc>
          <w:tcPr>
            <w:tcW w:w="616" w:type="dxa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 xml:space="preserve">№ </w:t>
            </w:r>
            <w:proofErr w:type="gramStart"/>
            <w:r w:rsidRPr="00FD7927">
              <w:rPr>
                <w:sz w:val="24"/>
                <w:szCs w:val="24"/>
              </w:rPr>
              <w:t>п</w:t>
            </w:r>
            <w:proofErr w:type="gramEnd"/>
            <w:r w:rsidRPr="00FD7927">
              <w:rPr>
                <w:sz w:val="24"/>
                <w:szCs w:val="24"/>
              </w:rPr>
              <w:t>/п</w:t>
            </w:r>
          </w:p>
        </w:tc>
        <w:tc>
          <w:tcPr>
            <w:tcW w:w="3495" w:type="dxa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gridSpan w:val="2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2126" w:type="dxa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Финансовые средства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Align w:val="center"/>
          </w:tcPr>
          <w:p w:rsidR="00FD7927" w:rsidRPr="00FD7927" w:rsidRDefault="00FD7927" w:rsidP="00FD7927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Примечание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FD7927" w:rsidRPr="00AF7C22" w:rsidTr="00FD7927">
        <w:tc>
          <w:tcPr>
            <w:tcW w:w="15735" w:type="dxa"/>
            <w:gridSpan w:val="8"/>
          </w:tcPr>
          <w:p w:rsidR="00836A90" w:rsidRDefault="00FD7927" w:rsidP="00836A90">
            <w:pPr>
              <w:jc w:val="center"/>
              <w:rPr>
                <w:sz w:val="24"/>
                <w:szCs w:val="24"/>
              </w:rPr>
            </w:pPr>
            <w:proofErr w:type="gramStart"/>
            <w:r w:rsidRPr="00FD7927">
              <w:rPr>
                <w:sz w:val="24"/>
                <w:szCs w:val="24"/>
              </w:rPr>
              <w:t>1.</w:t>
            </w:r>
            <w:r w:rsidR="006B6278">
              <w:rPr>
                <w:sz w:val="24"/>
                <w:szCs w:val="24"/>
              </w:rPr>
              <w:t>О</w:t>
            </w:r>
            <w:r w:rsidRPr="00FD7927">
              <w:rPr>
                <w:sz w:val="24"/>
                <w:szCs w:val="24"/>
              </w:rPr>
              <w:t>рганизацинно</w:t>
            </w:r>
            <w:r w:rsidR="006B6278">
              <w:rPr>
                <w:sz w:val="24"/>
                <w:szCs w:val="24"/>
              </w:rPr>
              <w:t>-</w:t>
            </w:r>
            <w:r w:rsidRPr="00FD7927">
              <w:rPr>
                <w:sz w:val="24"/>
                <w:szCs w:val="24"/>
              </w:rPr>
              <w:t xml:space="preserve">технический этап (меры по нормативно-правовому, финансовому обеспечению развития </w:t>
            </w:r>
            <w:proofErr w:type="gramEnd"/>
          </w:p>
          <w:p w:rsidR="00FD7927" w:rsidRPr="00FD7927" w:rsidRDefault="00836A90" w:rsidP="00836A90">
            <w:pPr>
              <w:jc w:val="center"/>
              <w:rPr>
                <w:sz w:val="24"/>
                <w:szCs w:val="24"/>
              </w:rPr>
            </w:pPr>
            <w:proofErr w:type="gramStart"/>
            <w:r w:rsidRPr="00836A90">
              <w:rPr>
                <w:sz w:val="24"/>
                <w:szCs w:val="24"/>
              </w:rPr>
              <w:t>аппар</w:t>
            </w:r>
            <w:r w:rsidR="00AB5FB5">
              <w:rPr>
                <w:sz w:val="24"/>
                <w:szCs w:val="24"/>
              </w:rPr>
              <w:t>а</w:t>
            </w:r>
            <w:r w:rsidRPr="00836A90">
              <w:rPr>
                <w:sz w:val="24"/>
                <w:szCs w:val="24"/>
              </w:rPr>
              <w:t>тно-программного комплекса «Безопасный город»</w:t>
            </w:r>
            <w:r w:rsidR="00FD7927" w:rsidRPr="00FD7927">
              <w:rPr>
                <w:sz w:val="24"/>
                <w:szCs w:val="24"/>
              </w:rPr>
              <w:t>)</w:t>
            </w:r>
            <w:proofErr w:type="gramEnd"/>
          </w:p>
        </w:tc>
      </w:tr>
      <w:tr w:rsidR="00FD7927" w:rsidRPr="00AF7C22" w:rsidTr="00FD7927">
        <w:tc>
          <w:tcPr>
            <w:tcW w:w="61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1.1.</w:t>
            </w:r>
          </w:p>
        </w:tc>
        <w:tc>
          <w:tcPr>
            <w:tcW w:w="3495" w:type="dxa"/>
          </w:tcPr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Разработка и утверждение постановления администрации</w:t>
            </w:r>
            <w:r>
              <w:rPr>
                <w:sz w:val="24"/>
                <w:szCs w:val="24"/>
              </w:rPr>
              <w:t xml:space="preserve"> города</w:t>
            </w:r>
            <w:r w:rsidRPr="00FD7927">
              <w:rPr>
                <w:sz w:val="24"/>
                <w:szCs w:val="24"/>
              </w:rPr>
              <w:t xml:space="preserve"> о создании межведомственной рабочей группы для обеспечения координации работ по развертыванию аппар</w:t>
            </w:r>
            <w:r w:rsidR="00AB5FB5">
              <w:rPr>
                <w:sz w:val="24"/>
                <w:szCs w:val="24"/>
              </w:rPr>
              <w:t>а</w:t>
            </w:r>
            <w:r w:rsidRPr="00FD7927">
              <w:rPr>
                <w:sz w:val="24"/>
                <w:szCs w:val="24"/>
              </w:rPr>
              <w:t>тно-программного комплекса «Безопасный город»</w:t>
            </w:r>
            <w:r>
              <w:rPr>
                <w:sz w:val="24"/>
                <w:szCs w:val="24"/>
              </w:rPr>
              <w:t xml:space="preserve"> (далее - </w:t>
            </w:r>
            <w:r w:rsidRPr="00FD7927">
              <w:rPr>
                <w:sz w:val="24"/>
                <w:szCs w:val="24"/>
              </w:rPr>
              <w:t>АПК «БГ»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D7927">
              <w:rPr>
                <w:sz w:val="24"/>
                <w:szCs w:val="24"/>
              </w:rPr>
              <w:t>тдел по профилактике правонарушений и связям с правоохранительными органами</w:t>
            </w:r>
            <w:r w:rsidR="00836A90">
              <w:rPr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20.05.2015</w:t>
            </w:r>
          </w:p>
        </w:tc>
        <w:tc>
          <w:tcPr>
            <w:tcW w:w="212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1.2.</w:t>
            </w:r>
          </w:p>
        </w:tc>
        <w:tc>
          <w:tcPr>
            <w:tcW w:w="3495" w:type="dxa"/>
          </w:tcPr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 xml:space="preserve">Определение источника финансирования запланированных мероприятий, утверждение бюджета с запланированными расходами  </w:t>
            </w:r>
          </w:p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FD7927">
              <w:rPr>
                <w:sz w:val="24"/>
                <w:szCs w:val="24"/>
              </w:rPr>
              <w:t>лава администрации</w:t>
            </w:r>
            <w:r w:rsidR="00836A90">
              <w:rPr>
                <w:sz w:val="24"/>
                <w:szCs w:val="24"/>
              </w:rPr>
              <w:t xml:space="preserve"> города</w:t>
            </w:r>
            <w:r w:rsidR="00CD25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FD7927">
              <w:rPr>
                <w:sz w:val="24"/>
                <w:szCs w:val="24"/>
              </w:rPr>
              <w:t>епартамент финансов</w:t>
            </w:r>
            <w:r w:rsidR="00CD25CC">
              <w:rPr>
                <w:sz w:val="24"/>
                <w:szCs w:val="24"/>
              </w:rPr>
              <w:t xml:space="preserve"> </w:t>
            </w:r>
            <w:r w:rsidR="00836A90" w:rsidRPr="00836A90">
              <w:rPr>
                <w:sz w:val="24"/>
                <w:szCs w:val="24"/>
              </w:rPr>
              <w:t>администрации города</w:t>
            </w:r>
          </w:p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решению к</w:t>
            </w:r>
            <w:r w:rsidRPr="00FD7927">
              <w:rPr>
                <w:sz w:val="24"/>
                <w:szCs w:val="24"/>
              </w:rPr>
              <w:t>омисси</w:t>
            </w:r>
            <w:r>
              <w:rPr>
                <w:sz w:val="24"/>
                <w:szCs w:val="24"/>
              </w:rPr>
              <w:t>и</w:t>
            </w:r>
            <w:r w:rsidRPr="00FD7927">
              <w:rPr>
                <w:sz w:val="24"/>
                <w:szCs w:val="24"/>
              </w:rPr>
              <w:t xml:space="preserve"> по </w:t>
            </w:r>
            <w:proofErr w:type="gramStart"/>
            <w:r w:rsidRPr="00FD7927">
              <w:rPr>
                <w:sz w:val="24"/>
                <w:szCs w:val="24"/>
              </w:rPr>
              <w:t>контролю за</w:t>
            </w:r>
            <w:proofErr w:type="gramEnd"/>
            <w:r w:rsidRPr="00FD7927">
              <w:rPr>
                <w:sz w:val="24"/>
                <w:szCs w:val="24"/>
              </w:rPr>
              <w:t xml:space="preserve"> деятельностью муниципальных предприятий, муниципальных учреждений и хозяйственных обществ со 100 % долей муниципальной </w:t>
            </w:r>
          </w:p>
        </w:tc>
        <w:tc>
          <w:tcPr>
            <w:tcW w:w="212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FD7927" w:rsidRDefault="00FD7927" w:rsidP="00836A90">
            <w:pPr>
              <w:pStyle w:val="ConsPlusNormal"/>
              <w:widowControl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90" w:rsidRPr="00AF7C22" w:rsidTr="00FD7927">
        <w:tc>
          <w:tcPr>
            <w:tcW w:w="61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9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836A90" w:rsidRPr="00AF7C22" w:rsidTr="00FD7927">
        <w:tc>
          <w:tcPr>
            <w:tcW w:w="61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836A90" w:rsidRPr="00FD7927" w:rsidRDefault="00836A90" w:rsidP="00836A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36A90" w:rsidRPr="00FD7927" w:rsidRDefault="00836A90" w:rsidP="00836A90">
            <w:pPr>
              <w:jc w:val="both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собственности в уставном капитале</w:t>
            </w:r>
          </w:p>
        </w:tc>
        <w:tc>
          <w:tcPr>
            <w:tcW w:w="212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36A90" w:rsidRPr="00FD7927" w:rsidRDefault="00836A90" w:rsidP="00836A9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D7927" w:rsidRPr="00AF7C22" w:rsidTr="00D7157D">
        <w:trPr>
          <w:trHeight w:val="9034"/>
        </w:trPr>
        <w:tc>
          <w:tcPr>
            <w:tcW w:w="61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1.3.</w:t>
            </w:r>
          </w:p>
        </w:tc>
        <w:tc>
          <w:tcPr>
            <w:tcW w:w="3495" w:type="dxa"/>
          </w:tcPr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 xml:space="preserve">Внесение изменений в муниципальные программы </w:t>
            </w:r>
          </w:p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</w:p>
          <w:p w:rsidR="00FD7927" w:rsidRPr="00FD7927" w:rsidRDefault="00FD7927" w:rsidP="00836A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D7927" w:rsidRPr="00FD7927" w:rsidRDefault="00D7157D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D7927" w:rsidRPr="00FD7927">
              <w:rPr>
                <w:sz w:val="24"/>
                <w:szCs w:val="24"/>
              </w:rPr>
              <w:t xml:space="preserve">тдел по профилактике правонарушений и связям с правоохранительными органами </w:t>
            </w:r>
            <w:r w:rsidRPr="00D7157D">
              <w:rPr>
                <w:sz w:val="24"/>
                <w:szCs w:val="24"/>
              </w:rPr>
              <w:t>администрации города</w:t>
            </w:r>
          </w:p>
          <w:p w:rsidR="00FD7927" w:rsidRPr="00FD7927" w:rsidRDefault="00D7157D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D7927" w:rsidRPr="00FD7927">
              <w:rPr>
                <w:sz w:val="24"/>
                <w:szCs w:val="24"/>
              </w:rPr>
              <w:t>тдел по делам гражданской обороны и чрезвычайным ситуациям</w:t>
            </w:r>
            <w:r w:rsidR="00CD25CC">
              <w:rPr>
                <w:sz w:val="24"/>
                <w:szCs w:val="24"/>
              </w:rPr>
              <w:t xml:space="preserve"> </w:t>
            </w:r>
            <w:r w:rsidRPr="00D7157D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FD7927" w:rsidRDefault="00D7157D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7927" w:rsidRPr="00FD7927">
              <w:rPr>
                <w:sz w:val="24"/>
                <w:szCs w:val="24"/>
              </w:rPr>
              <w:t>ри определении источника финансирования, разработке мероприятий</w:t>
            </w:r>
          </w:p>
        </w:tc>
        <w:tc>
          <w:tcPr>
            <w:tcW w:w="2126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FD7927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FD7927" w:rsidRDefault="00CD25CC" w:rsidP="00836A9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Pr="00FD7927">
              <w:rPr>
                <w:sz w:val="24"/>
                <w:szCs w:val="24"/>
                <w:lang w:eastAsia="en-US"/>
              </w:rPr>
              <w:t>униципальная программа</w:t>
            </w:r>
            <w:r w:rsidR="00FD7927" w:rsidRPr="00FD7927">
              <w:rPr>
                <w:sz w:val="24"/>
                <w:szCs w:val="24"/>
                <w:lang w:eastAsia="en-US"/>
              </w:rPr>
              <w:t xml:space="preserve"> «Защита населения и территории от чрезвычайных ситуаций,</w:t>
            </w:r>
          </w:p>
          <w:p w:rsidR="00FD7927" w:rsidRPr="00FD7927" w:rsidRDefault="00FD7927" w:rsidP="00836A9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FD7927">
              <w:rPr>
                <w:sz w:val="24"/>
                <w:szCs w:val="24"/>
                <w:lang w:eastAsia="en-US"/>
              </w:rPr>
              <w:t>обеспечение первичных мер пожарной безопасности в городе Нефтеюганске</w:t>
            </w:r>
          </w:p>
          <w:p w:rsidR="00FD7927" w:rsidRPr="00FD7927" w:rsidRDefault="00FD7927" w:rsidP="00836A90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4"/>
                <w:szCs w:val="24"/>
                <w:lang w:eastAsia="en-US"/>
              </w:rPr>
            </w:pPr>
            <w:r w:rsidRPr="00FD7927">
              <w:rPr>
                <w:sz w:val="24"/>
                <w:szCs w:val="24"/>
                <w:lang w:eastAsia="en-US"/>
              </w:rPr>
              <w:t>на 2014 - 2020 годы»;</w:t>
            </w:r>
          </w:p>
          <w:p w:rsidR="00FD7927" w:rsidRPr="00FD7927" w:rsidRDefault="00FD7927" w:rsidP="00D7157D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  <w:lang w:eastAsia="en-US"/>
              </w:rPr>
            </w:pPr>
            <w:r w:rsidRPr="00FD7927">
              <w:rPr>
                <w:rFonts w:ascii="Times New Roman" w:hAnsi="Times New Roman"/>
                <w:sz w:val="24"/>
                <w:szCs w:val="24"/>
              </w:rPr>
              <w:t>муниципальная программа «Профилактика правонарушений в сфере общественного  порядка, безопасности дорожного движения, п</w:t>
            </w:r>
            <w:r w:rsidRPr="00FD7927">
              <w:rPr>
                <w:rFonts w:ascii="Times New Roman" w:hAnsi="Times New Roman" w:cs="Times New Roman"/>
                <w:sz w:val="24"/>
                <w:szCs w:val="24"/>
              </w:rPr>
              <w:t xml:space="preserve">ропаганда здорового образа жизни (профилактика наркомании, токсикомании и алкоголизма) </w:t>
            </w:r>
          </w:p>
        </w:tc>
      </w:tr>
      <w:tr w:rsidR="00836A90" w:rsidRPr="00AF7C22" w:rsidTr="00FD7927">
        <w:tc>
          <w:tcPr>
            <w:tcW w:w="61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9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836A90" w:rsidRPr="00AF7C22" w:rsidTr="00D7157D">
        <w:trPr>
          <w:trHeight w:val="1231"/>
        </w:trPr>
        <w:tc>
          <w:tcPr>
            <w:tcW w:w="61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6A90" w:rsidRPr="00FD7927" w:rsidRDefault="00836A90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36A90" w:rsidRPr="00FD7927" w:rsidRDefault="00836A90" w:rsidP="00836A90">
            <w:pPr>
              <w:jc w:val="both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в городе Нефтеюганске на 2014-2020 годы»</w:t>
            </w:r>
          </w:p>
        </w:tc>
      </w:tr>
      <w:tr w:rsidR="00FD7927" w:rsidRPr="00AF7C22" w:rsidTr="00D7157D">
        <w:trPr>
          <w:trHeight w:val="2821"/>
        </w:trPr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1.4.</w:t>
            </w:r>
          </w:p>
        </w:tc>
        <w:tc>
          <w:tcPr>
            <w:tcW w:w="3495" w:type="dxa"/>
          </w:tcPr>
          <w:p w:rsidR="00FD7927" w:rsidRPr="00D7157D" w:rsidRDefault="00FD7927" w:rsidP="00D7157D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Формирование заявки в Правительство Х</w:t>
            </w:r>
            <w:r w:rsidR="00D7157D">
              <w:rPr>
                <w:sz w:val="24"/>
                <w:szCs w:val="24"/>
              </w:rPr>
              <w:t>анты-Мансийского автономного округа</w:t>
            </w:r>
            <w:r w:rsidRPr="00D7157D">
              <w:rPr>
                <w:sz w:val="24"/>
                <w:szCs w:val="24"/>
              </w:rPr>
              <w:t xml:space="preserve"> – Югры об участии в региональных и федеральных программах в части  </w:t>
            </w:r>
            <w:proofErr w:type="spellStart"/>
            <w:r w:rsidRPr="00D7157D">
              <w:rPr>
                <w:sz w:val="24"/>
                <w:szCs w:val="24"/>
              </w:rPr>
              <w:t>софинансирования</w:t>
            </w:r>
            <w:proofErr w:type="spellEnd"/>
            <w:r w:rsidRPr="00D7157D">
              <w:rPr>
                <w:sz w:val="24"/>
                <w:szCs w:val="24"/>
              </w:rPr>
              <w:t xml:space="preserve"> мероприятий  построения </w:t>
            </w:r>
            <w:r w:rsidR="00D7157D">
              <w:rPr>
                <w:sz w:val="24"/>
                <w:szCs w:val="24"/>
              </w:rPr>
              <w:t xml:space="preserve">и </w:t>
            </w:r>
            <w:r w:rsidRPr="00D7157D">
              <w:rPr>
                <w:sz w:val="24"/>
                <w:szCs w:val="24"/>
              </w:rPr>
              <w:t>развития АПК «</w:t>
            </w:r>
            <w:r w:rsidR="00D7157D">
              <w:rPr>
                <w:sz w:val="24"/>
                <w:szCs w:val="24"/>
              </w:rPr>
              <w:t>БГ</w:t>
            </w:r>
            <w:r w:rsidRPr="00D7157D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FD7927" w:rsidRPr="00D7157D" w:rsidRDefault="00D7157D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о</w:t>
            </w:r>
            <w:r w:rsidR="00FD7927" w:rsidRPr="00D7157D">
              <w:rPr>
                <w:sz w:val="24"/>
                <w:szCs w:val="24"/>
              </w:rPr>
              <w:t>тдел по профилактике правонарушений и связям с правоохранительными органами</w:t>
            </w:r>
            <w:r w:rsidRPr="00D7157D">
              <w:rPr>
                <w:sz w:val="24"/>
                <w:szCs w:val="24"/>
              </w:rPr>
              <w:t xml:space="preserve"> администрации города</w:t>
            </w:r>
          </w:p>
          <w:p w:rsidR="00FD7927" w:rsidRPr="00D7157D" w:rsidRDefault="00D7157D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о</w:t>
            </w:r>
            <w:r w:rsidR="00FD7927" w:rsidRPr="00D7157D">
              <w:rPr>
                <w:sz w:val="24"/>
                <w:szCs w:val="24"/>
              </w:rPr>
              <w:t>тдел по делам гражданской обороны и чрезвычайным ситуациям</w:t>
            </w:r>
            <w:r w:rsidRPr="00D7157D">
              <w:rPr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D7157D" w:rsidRDefault="00D7157D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7927" w:rsidRPr="00D7157D">
              <w:rPr>
                <w:sz w:val="24"/>
                <w:szCs w:val="24"/>
              </w:rPr>
              <w:t>ри определении источника финансирования, разработке мероприятий</w:t>
            </w: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D7157D">
        <w:trPr>
          <w:trHeight w:val="420"/>
        </w:trPr>
        <w:tc>
          <w:tcPr>
            <w:tcW w:w="15735" w:type="dxa"/>
            <w:gridSpan w:val="8"/>
          </w:tcPr>
          <w:p w:rsidR="00FD7927" w:rsidRPr="00D7157D" w:rsidRDefault="00FD7927" w:rsidP="006B6278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2.Многоцелевое использование транспортной сети АПК </w:t>
            </w:r>
            <w:r w:rsidR="006B6278" w:rsidRPr="006B6278">
              <w:rPr>
                <w:sz w:val="24"/>
                <w:szCs w:val="24"/>
              </w:rPr>
              <w:t>«БГ»</w:t>
            </w:r>
          </w:p>
        </w:tc>
      </w:tr>
      <w:tr w:rsidR="00FD7927" w:rsidRPr="00AF7C22" w:rsidTr="00D7157D">
        <w:trPr>
          <w:trHeight w:val="5088"/>
        </w:trPr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2.1.</w:t>
            </w:r>
          </w:p>
        </w:tc>
        <w:tc>
          <w:tcPr>
            <w:tcW w:w="3495" w:type="dxa"/>
          </w:tcPr>
          <w:p w:rsidR="00D7157D" w:rsidRDefault="00FD7927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Проведение мероприятий по приведению МКУ «ЕДДС» в соответствие </w:t>
            </w:r>
            <w:proofErr w:type="gramStart"/>
            <w:r w:rsidRPr="00D7157D">
              <w:rPr>
                <w:sz w:val="24"/>
                <w:szCs w:val="24"/>
              </w:rPr>
              <w:t>с</w:t>
            </w:r>
            <w:proofErr w:type="gramEnd"/>
            <w:r w:rsidRPr="00D7157D">
              <w:rPr>
                <w:sz w:val="24"/>
                <w:szCs w:val="24"/>
              </w:rPr>
              <w:t xml:space="preserve"> </w:t>
            </w:r>
          </w:p>
          <w:p w:rsidR="00FD7927" w:rsidRPr="00D7157D" w:rsidRDefault="00FD7927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ГОСТ </w:t>
            </w:r>
            <w:proofErr w:type="gramStart"/>
            <w:r w:rsidRPr="00D7157D">
              <w:rPr>
                <w:sz w:val="24"/>
                <w:szCs w:val="24"/>
              </w:rPr>
              <w:t>Р</w:t>
            </w:r>
            <w:proofErr w:type="gramEnd"/>
            <w:r w:rsidRPr="00D7157D">
              <w:rPr>
                <w:sz w:val="24"/>
                <w:szCs w:val="24"/>
              </w:rPr>
              <w:t xml:space="preserve"> 22.7.01-99</w:t>
            </w:r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МКУ «ЕДДС», </w:t>
            </w:r>
          </w:p>
          <w:p w:rsidR="00FD7927" w:rsidRPr="00D7157D" w:rsidRDefault="00836A90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д</w:t>
            </w:r>
            <w:r w:rsidR="00FD7927" w:rsidRPr="00D7157D">
              <w:rPr>
                <w:sz w:val="24"/>
                <w:szCs w:val="24"/>
              </w:rPr>
              <w:t>епартамент жилищно-коммунального хозяйства</w:t>
            </w:r>
            <w:r w:rsidR="00D7157D" w:rsidRPr="00D7157D">
              <w:rPr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«Безопасность в чрезвычайных ситуациях. Единая дежурно-диспетчерская служба. </w:t>
            </w:r>
            <w:proofErr w:type="gramStart"/>
            <w:r w:rsidRPr="00D7157D">
              <w:rPr>
                <w:sz w:val="24"/>
                <w:szCs w:val="24"/>
              </w:rPr>
              <w:t xml:space="preserve">Основные положения» Одобренное Правительственной комиссией по ЧС и ОПБ (протокол от 21.10.2011 </w:t>
            </w:r>
            <w:proofErr w:type="gramEnd"/>
          </w:p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№5)</w:t>
            </w:r>
          </w:p>
        </w:tc>
      </w:tr>
      <w:tr w:rsidR="00D7157D" w:rsidRPr="00AF7C22" w:rsidTr="00FD7927">
        <w:tc>
          <w:tcPr>
            <w:tcW w:w="616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95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2.2.</w:t>
            </w:r>
          </w:p>
        </w:tc>
        <w:tc>
          <w:tcPr>
            <w:tcW w:w="3495" w:type="dxa"/>
          </w:tcPr>
          <w:p w:rsidR="00FD7927" w:rsidRPr="00D7157D" w:rsidRDefault="00FD7927" w:rsidP="00B506F1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Доведение количества специалистов в оперативной смене МКУ «ЕДДС»</w:t>
            </w:r>
            <w:r w:rsidR="00B506F1">
              <w:rPr>
                <w:sz w:val="24"/>
                <w:szCs w:val="24"/>
              </w:rPr>
              <w:t>,</w:t>
            </w:r>
            <w:r w:rsidRPr="00D7157D">
              <w:rPr>
                <w:sz w:val="24"/>
                <w:szCs w:val="24"/>
              </w:rPr>
              <w:t xml:space="preserve">  установленно</w:t>
            </w:r>
            <w:r w:rsidR="00D7157D">
              <w:rPr>
                <w:sz w:val="24"/>
                <w:szCs w:val="24"/>
              </w:rPr>
              <w:t>го</w:t>
            </w:r>
            <w:r w:rsidRPr="00D7157D">
              <w:rPr>
                <w:sz w:val="24"/>
                <w:szCs w:val="24"/>
              </w:rPr>
              <w:t xml:space="preserve"> распоряжением Правительства Р</w:t>
            </w:r>
            <w:r w:rsidR="00D7157D">
              <w:rPr>
                <w:sz w:val="24"/>
                <w:szCs w:val="24"/>
              </w:rPr>
              <w:t xml:space="preserve">оссийской </w:t>
            </w:r>
            <w:r w:rsidRPr="00D7157D">
              <w:rPr>
                <w:sz w:val="24"/>
                <w:szCs w:val="24"/>
              </w:rPr>
              <w:t>Ф</w:t>
            </w:r>
            <w:r w:rsidR="00D7157D">
              <w:rPr>
                <w:sz w:val="24"/>
                <w:szCs w:val="24"/>
              </w:rPr>
              <w:t>едерации</w:t>
            </w:r>
            <w:r w:rsidRPr="00D7157D">
              <w:rPr>
                <w:sz w:val="24"/>
                <w:szCs w:val="24"/>
              </w:rPr>
              <w:t xml:space="preserve"> от 25.08.2008 № 1240-р</w:t>
            </w:r>
            <w:r w:rsidR="00B506F1">
              <w:rPr>
                <w:sz w:val="24"/>
                <w:szCs w:val="24"/>
              </w:rPr>
              <w:t xml:space="preserve">,                            </w:t>
            </w:r>
            <w:r w:rsidRPr="00D7157D">
              <w:rPr>
                <w:sz w:val="24"/>
                <w:szCs w:val="24"/>
              </w:rPr>
              <w:t xml:space="preserve"> (10-15 человек в одну дежурную смену)  </w:t>
            </w:r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МКУ «ЕДДС», </w:t>
            </w:r>
          </w:p>
          <w:p w:rsidR="00FD7927" w:rsidRPr="00D7157D" w:rsidRDefault="00836A90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д</w:t>
            </w:r>
            <w:r w:rsidR="00FD7927" w:rsidRPr="00D7157D">
              <w:rPr>
                <w:sz w:val="24"/>
                <w:szCs w:val="24"/>
              </w:rPr>
              <w:t>епартамент жилищно-коммунального хозяйства</w:t>
            </w:r>
            <w:r w:rsidR="00D7157D" w:rsidRPr="00D7157D">
              <w:rPr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836A90" w:rsidRPr="00D7157D">
              <w:rPr>
                <w:rFonts w:eastAsiaTheme="minorHAnsi"/>
                <w:sz w:val="24"/>
                <w:szCs w:val="24"/>
                <w:lang w:eastAsia="en-US"/>
              </w:rPr>
              <w:t>онцепция</w:t>
            </w:r>
            <w:r w:rsidR="00CD25C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36A90" w:rsidRPr="00D7157D">
              <w:rPr>
                <w:rFonts w:eastAsiaTheme="minorHAnsi"/>
                <w:sz w:val="24"/>
                <w:szCs w:val="24"/>
                <w:lang w:eastAsia="en-US"/>
              </w:rPr>
              <w:t>создания системы обеспечения вызова экстренных оперативных служб</w:t>
            </w:r>
            <w:proofErr w:type="gramEnd"/>
            <w:r w:rsidR="00836A90" w:rsidRPr="00D7157D">
              <w:rPr>
                <w:rFonts w:eastAsiaTheme="minorHAnsi"/>
                <w:sz w:val="24"/>
                <w:szCs w:val="24"/>
                <w:lang w:eastAsia="en-US"/>
              </w:rPr>
              <w:t xml:space="preserve"> через единый номер «112» на базе единых дежурно-диспетчерских служб муниципальных образований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2.3.</w:t>
            </w:r>
          </w:p>
        </w:tc>
        <w:tc>
          <w:tcPr>
            <w:tcW w:w="3495" w:type="dxa"/>
          </w:tcPr>
          <w:p w:rsidR="00FD7927" w:rsidRPr="00D7157D" w:rsidRDefault="00FD7927" w:rsidP="00836A90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Введение в штатную численность МКУ «ЕДДС» дополнительных должностей:</w:t>
            </w:r>
          </w:p>
          <w:p w:rsidR="00FD7927" w:rsidRPr="00D7157D" w:rsidRDefault="00FD7927" w:rsidP="00836A90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-заместитель начальника по диспетчерской службе</w:t>
            </w:r>
            <w:r w:rsidR="00D7157D">
              <w:rPr>
                <w:sz w:val="24"/>
                <w:szCs w:val="24"/>
              </w:rPr>
              <w:t xml:space="preserve"> - </w:t>
            </w:r>
            <w:r w:rsidR="00D7157D" w:rsidRPr="00D7157D">
              <w:rPr>
                <w:sz w:val="24"/>
                <w:szCs w:val="24"/>
              </w:rPr>
              <w:t>1 ед.</w:t>
            </w:r>
            <w:r w:rsidRPr="00D7157D">
              <w:rPr>
                <w:sz w:val="24"/>
                <w:szCs w:val="24"/>
              </w:rPr>
              <w:t>;</w:t>
            </w:r>
          </w:p>
          <w:p w:rsidR="00FD7927" w:rsidRPr="00D7157D" w:rsidRDefault="00FD7927" w:rsidP="00B506F1">
            <w:pPr>
              <w:rPr>
                <w:sz w:val="24"/>
                <w:szCs w:val="24"/>
              </w:rPr>
            </w:pPr>
            <w:proofErr w:type="gramStart"/>
            <w:r w:rsidRPr="00D7157D">
              <w:rPr>
                <w:sz w:val="24"/>
                <w:szCs w:val="24"/>
              </w:rPr>
              <w:t>-инженер (по обслуживанию систем АПК «</w:t>
            </w:r>
            <w:r w:rsidR="00D7157D">
              <w:rPr>
                <w:sz w:val="24"/>
                <w:szCs w:val="24"/>
              </w:rPr>
              <w:t>БГ</w:t>
            </w:r>
            <w:r w:rsidRPr="00D7157D">
              <w:rPr>
                <w:sz w:val="24"/>
                <w:szCs w:val="24"/>
              </w:rPr>
              <w:t>» и «112»</w:t>
            </w:r>
            <w:r w:rsidR="00D7157D">
              <w:rPr>
                <w:sz w:val="24"/>
                <w:szCs w:val="24"/>
              </w:rPr>
              <w:t xml:space="preserve"> -</w:t>
            </w:r>
            <w:r w:rsidR="00D7157D" w:rsidRPr="00D7157D">
              <w:rPr>
                <w:sz w:val="24"/>
                <w:szCs w:val="24"/>
              </w:rPr>
              <w:t>2 ед.</w:t>
            </w:r>
            <w:proofErr w:type="gramEnd"/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МКУ «ЕДДС», </w:t>
            </w:r>
          </w:p>
          <w:p w:rsidR="00FD7927" w:rsidRPr="00D7157D" w:rsidRDefault="00D7157D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D7927" w:rsidRPr="00D7157D">
              <w:rPr>
                <w:sz w:val="24"/>
                <w:szCs w:val="24"/>
              </w:rPr>
              <w:t>епартамент жилищно-коммунального хозяйства</w:t>
            </w:r>
            <w:r w:rsidR="00CD25CC">
              <w:rPr>
                <w:sz w:val="24"/>
                <w:szCs w:val="24"/>
              </w:rPr>
              <w:t xml:space="preserve"> </w:t>
            </w:r>
            <w:r w:rsidRPr="00D7157D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D7157D" w:rsidP="00836A9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Pr="00D7157D">
              <w:rPr>
                <w:rFonts w:eastAsiaTheme="minorHAnsi"/>
                <w:sz w:val="24"/>
                <w:szCs w:val="24"/>
                <w:lang w:eastAsia="en-US"/>
              </w:rPr>
              <w:t xml:space="preserve">онцепция </w:t>
            </w:r>
            <w:proofErr w:type="gramStart"/>
            <w:r w:rsidRPr="00D7157D">
              <w:rPr>
                <w:rFonts w:eastAsiaTheme="minorHAnsi"/>
                <w:sz w:val="24"/>
                <w:szCs w:val="24"/>
                <w:lang w:eastAsia="en-US"/>
              </w:rPr>
              <w:t>создания системы обеспечения вызова экстренных оперативных служб</w:t>
            </w:r>
            <w:proofErr w:type="gramEnd"/>
            <w:r w:rsidRPr="00D7157D">
              <w:rPr>
                <w:rFonts w:eastAsiaTheme="minorHAnsi"/>
                <w:sz w:val="24"/>
                <w:szCs w:val="24"/>
                <w:lang w:eastAsia="en-US"/>
              </w:rPr>
              <w:t xml:space="preserve"> через единый номер "112" на базе единых дежурно-диспетчерских служб муниципальных образований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2.4.</w:t>
            </w:r>
          </w:p>
        </w:tc>
        <w:tc>
          <w:tcPr>
            <w:tcW w:w="3495" w:type="dxa"/>
          </w:tcPr>
          <w:p w:rsidR="00FD7927" w:rsidRPr="00D7157D" w:rsidRDefault="00FD7927" w:rsidP="00D7157D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Проведение обследования, анализа функционирующих систем безопасности </w:t>
            </w:r>
          </w:p>
        </w:tc>
        <w:tc>
          <w:tcPr>
            <w:tcW w:w="3402" w:type="dxa"/>
          </w:tcPr>
          <w:p w:rsidR="006B6278" w:rsidRDefault="00FD7927" w:rsidP="00D7157D">
            <w:pPr>
              <w:jc w:val="center"/>
              <w:rPr>
                <w:bCs/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</w:t>
            </w:r>
          </w:p>
          <w:p w:rsidR="00FD7927" w:rsidRPr="00D7157D" w:rsidRDefault="00FD7927" w:rsidP="00D7157D">
            <w:pPr>
              <w:jc w:val="center"/>
              <w:rPr>
                <w:sz w:val="24"/>
                <w:szCs w:val="24"/>
              </w:rPr>
            </w:pPr>
            <w:r w:rsidRPr="00D7157D">
              <w:rPr>
                <w:bCs/>
                <w:sz w:val="24"/>
                <w:szCs w:val="24"/>
              </w:rPr>
              <w:t>отдел технической защиты информации, связи и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01.08.2015</w:t>
            </w: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D7157D" w:rsidRPr="00AF7C22" w:rsidTr="00FD7927">
        <w:tc>
          <w:tcPr>
            <w:tcW w:w="616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95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D7157D" w:rsidRPr="00AF7C22" w:rsidTr="00D7157D">
        <w:trPr>
          <w:trHeight w:val="2081"/>
        </w:trPr>
        <w:tc>
          <w:tcPr>
            <w:tcW w:w="616" w:type="dxa"/>
          </w:tcPr>
          <w:p w:rsidR="00D7157D" w:rsidRPr="00D7157D" w:rsidRDefault="00D7157D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D7157D" w:rsidRPr="00D7157D" w:rsidRDefault="00D7157D" w:rsidP="00836A90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жизнеобеспечения на территории города</w:t>
            </w:r>
          </w:p>
        </w:tc>
        <w:tc>
          <w:tcPr>
            <w:tcW w:w="3402" w:type="dxa"/>
          </w:tcPr>
          <w:p w:rsidR="006B6278" w:rsidRDefault="00CD25CC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bCs/>
                <w:sz w:val="24"/>
                <w:szCs w:val="24"/>
              </w:rPr>
              <w:t>И</w:t>
            </w:r>
            <w:r w:rsidR="00D7157D" w:rsidRPr="00D7157D">
              <w:rPr>
                <w:bCs/>
                <w:sz w:val="24"/>
                <w:szCs w:val="24"/>
              </w:rPr>
              <w:t>нформатизации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7157D" w:rsidRPr="00D7157D">
              <w:rPr>
                <w:bCs/>
                <w:sz w:val="24"/>
                <w:szCs w:val="24"/>
              </w:rPr>
              <w:t>администрации города</w:t>
            </w:r>
            <w:r w:rsidR="00D7157D" w:rsidRPr="00D7157D">
              <w:rPr>
                <w:sz w:val="24"/>
                <w:szCs w:val="24"/>
              </w:rPr>
              <w:t xml:space="preserve">, </w:t>
            </w:r>
          </w:p>
          <w:p w:rsidR="00D7157D" w:rsidRPr="00D7157D" w:rsidRDefault="00D7157D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отдел по делам ГО и ЧС</w:t>
            </w:r>
            <w:r w:rsidR="00CD25CC">
              <w:rPr>
                <w:sz w:val="24"/>
                <w:szCs w:val="24"/>
              </w:rPr>
              <w:t xml:space="preserve"> </w:t>
            </w:r>
            <w:r w:rsidRPr="00D7157D">
              <w:rPr>
                <w:sz w:val="24"/>
                <w:szCs w:val="24"/>
              </w:rPr>
              <w:t>администрации города,  ОМВД России по городу Нефтеюганску, ФГКУ «6 ОФПС по ХМАО-Югре»</w:t>
            </w:r>
          </w:p>
        </w:tc>
        <w:tc>
          <w:tcPr>
            <w:tcW w:w="2268" w:type="dxa"/>
            <w:gridSpan w:val="2"/>
          </w:tcPr>
          <w:p w:rsidR="00D7157D" w:rsidRPr="00D7157D" w:rsidRDefault="00D7157D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7157D" w:rsidRPr="00D7157D" w:rsidRDefault="00D7157D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7157D" w:rsidRPr="00D7157D" w:rsidRDefault="00D7157D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157D" w:rsidRPr="00D7157D" w:rsidRDefault="00D7157D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D7157D">
        <w:trPr>
          <w:trHeight w:val="1840"/>
        </w:trPr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2.5.</w:t>
            </w:r>
          </w:p>
        </w:tc>
        <w:tc>
          <w:tcPr>
            <w:tcW w:w="3495" w:type="dxa"/>
          </w:tcPr>
          <w:p w:rsidR="00FD7927" w:rsidRPr="00D7157D" w:rsidRDefault="00FD7927" w:rsidP="00D7157D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Мероприятия по увеличению емкости системы хранения, расчет с учетом возросших требований</w:t>
            </w:r>
            <w:r w:rsidR="00B506F1">
              <w:rPr>
                <w:sz w:val="24"/>
                <w:szCs w:val="24"/>
              </w:rPr>
              <w:t xml:space="preserve"> к качеству передаваемого </w:t>
            </w:r>
            <w:proofErr w:type="spellStart"/>
            <w:r w:rsidR="00B506F1">
              <w:rPr>
                <w:sz w:val="24"/>
                <w:szCs w:val="24"/>
              </w:rPr>
              <w:t>видео</w:t>
            </w:r>
            <w:r w:rsidRPr="00D7157D">
              <w:rPr>
                <w:sz w:val="24"/>
                <w:szCs w:val="24"/>
              </w:rPr>
              <w:t>контента</w:t>
            </w:r>
            <w:proofErr w:type="spellEnd"/>
            <w:r w:rsidRPr="00D7157D">
              <w:rPr>
                <w:sz w:val="24"/>
                <w:szCs w:val="24"/>
              </w:rPr>
              <w:t xml:space="preserve"> и глубины хранения архива</w:t>
            </w:r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 обслуживающая организация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01.08.2015</w:t>
            </w: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D7157D">
        <w:trPr>
          <w:trHeight w:val="1541"/>
        </w:trPr>
        <w:tc>
          <w:tcPr>
            <w:tcW w:w="616" w:type="dxa"/>
          </w:tcPr>
          <w:p w:rsidR="00FD7927" w:rsidRPr="00D7157D" w:rsidRDefault="00FD7927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2.6.</w:t>
            </w:r>
          </w:p>
        </w:tc>
        <w:tc>
          <w:tcPr>
            <w:tcW w:w="3495" w:type="dxa"/>
          </w:tcPr>
          <w:p w:rsidR="00FD7927" w:rsidRPr="00D7157D" w:rsidRDefault="00FD7927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Интеграция в существующую сеть ВОЛП в обязательном порядке системы оповещения и информирования, системы 112, системы мониторинга</w:t>
            </w:r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 обслуживающая организация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01.08.2015</w:t>
            </w: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D7157D">
        <w:trPr>
          <w:trHeight w:val="4100"/>
        </w:trPr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2.7.</w:t>
            </w:r>
          </w:p>
        </w:tc>
        <w:tc>
          <w:tcPr>
            <w:tcW w:w="3495" w:type="dxa"/>
          </w:tcPr>
          <w:p w:rsidR="00FD7927" w:rsidRPr="00D7157D" w:rsidRDefault="00FD7927" w:rsidP="00836A90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Интеграция в существующую сеть ВОЛП системы лабораторного контроля, системы видеонаблюдения, системы </w:t>
            </w:r>
            <w:proofErr w:type="spellStart"/>
            <w:r w:rsidRPr="00D7157D">
              <w:rPr>
                <w:sz w:val="24"/>
                <w:szCs w:val="24"/>
              </w:rPr>
              <w:t>видеофиксации</w:t>
            </w:r>
            <w:proofErr w:type="spellEnd"/>
            <w:r w:rsidRPr="00D7157D">
              <w:rPr>
                <w:sz w:val="24"/>
                <w:szCs w:val="24"/>
              </w:rPr>
              <w:t xml:space="preserve"> нарушений ПДД, систем пожарных сигнализаций, систем экстренного вызова и тревожных сигнализаций, поисковые и навигационные системы (ГЛОНАСС/</w:t>
            </w:r>
            <w:r w:rsidRPr="00D7157D">
              <w:rPr>
                <w:sz w:val="24"/>
                <w:szCs w:val="24"/>
                <w:lang w:val="en-US"/>
              </w:rPr>
              <w:t>GPS</w:t>
            </w:r>
            <w:r w:rsidRPr="00D7157D">
              <w:rPr>
                <w:sz w:val="24"/>
                <w:szCs w:val="24"/>
              </w:rPr>
              <w:t xml:space="preserve">), систем мониторинга ЖКХ, систем экологического мониторинга    </w:t>
            </w:r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 обслуживающая организация</w:t>
            </w:r>
          </w:p>
        </w:tc>
        <w:tc>
          <w:tcPr>
            <w:tcW w:w="2268" w:type="dxa"/>
            <w:gridSpan w:val="2"/>
          </w:tcPr>
          <w:p w:rsidR="00FD7927" w:rsidRPr="00D7157D" w:rsidRDefault="00D7157D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7927" w:rsidRPr="00D7157D">
              <w:rPr>
                <w:sz w:val="24"/>
                <w:szCs w:val="24"/>
              </w:rPr>
              <w:t>ри определении источника финансирования, разработке мероприятий</w:t>
            </w: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D7157D" w:rsidRPr="00AF7C22" w:rsidTr="00FD7927">
        <w:tc>
          <w:tcPr>
            <w:tcW w:w="616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95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7157D" w:rsidRPr="00FD7927" w:rsidRDefault="00D7157D" w:rsidP="00D7157D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2.8.</w:t>
            </w:r>
          </w:p>
        </w:tc>
        <w:tc>
          <w:tcPr>
            <w:tcW w:w="3495" w:type="dxa"/>
          </w:tcPr>
          <w:p w:rsidR="00FD7927" w:rsidRPr="00D7157D" w:rsidRDefault="00FD7927" w:rsidP="00D7157D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Разработка интерактивных моделей объектов с целью упорядочивания </w:t>
            </w:r>
            <w:proofErr w:type="spellStart"/>
            <w:r w:rsidRPr="00D7157D">
              <w:rPr>
                <w:sz w:val="24"/>
                <w:szCs w:val="24"/>
              </w:rPr>
              <w:t>видеоконтента</w:t>
            </w:r>
            <w:proofErr w:type="spellEnd"/>
            <w:r w:rsidR="00B506F1">
              <w:rPr>
                <w:sz w:val="24"/>
                <w:szCs w:val="24"/>
              </w:rPr>
              <w:t>,</w:t>
            </w:r>
            <w:r w:rsidRPr="00D7157D">
              <w:rPr>
                <w:sz w:val="24"/>
                <w:szCs w:val="24"/>
              </w:rPr>
              <w:t xml:space="preserve"> передаваемого с локальных систем охранного видеонаблюдения и позиционирования на электронной карте</w:t>
            </w:r>
          </w:p>
        </w:tc>
        <w:tc>
          <w:tcPr>
            <w:tcW w:w="3402" w:type="dxa"/>
          </w:tcPr>
          <w:p w:rsidR="00AE0D4F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 обслуживающая организация, руководители органов администрации</w:t>
            </w:r>
            <w:r w:rsidR="00AE0D4F">
              <w:rPr>
                <w:sz w:val="24"/>
                <w:szCs w:val="24"/>
              </w:rPr>
              <w:t xml:space="preserve"> города</w:t>
            </w:r>
            <w:r w:rsidRPr="00D7157D">
              <w:rPr>
                <w:sz w:val="24"/>
                <w:szCs w:val="24"/>
              </w:rPr>
              <w:t xml:space="preserve">, предприятий, организаций муниципальной собственности, </w:t>
            </w:r>
          </w:p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ОМВД России по городу Нефтеюганску, ФГКУ «6 ОФПС по ХМАО-Югре»  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2.9.</w:t>
            </w:r>
          </w:p>
        </w:tc>
        <w:tc>
          <w:tcPr>
            <w:tcW w:w="3495" w:type="dxa"/>
          </w:tcPr>
          <w:p w:rsidR="00FD7927" w:rsidRPr="00D7157D" w:rsidRDefault="00FD7927" w:rsidP="00D7157D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Реализация проекта   (установка комплексов </w:t>
            </w:r>
            <w:r w:rsidRPr="00D7157D">
              <w:rPr>
                <w:bCs/>
                <w:sz w:val="24"/>
                <w:szCs w:val="24"/>
              </w:rPr>
              <w:t>фото-</w:t>
            </w:r>
            <w:proofErr w:type="spellStart"/>
            <w:r w:rsidRPr="00D7157D">
              <w:rPr>
                <w:bCs/>
                <w:sz w:val="24"/>
                <w:szCs w:val="24"/>
              </w:rPr>
              <w:t>видеофиксации</w:t>
            </w:r>
            <w:proofErr w:type="spellEnd"/>
            <w:r w:rsidRPr="00D7157D">
              <w:rPr>
                <w:bCs/>
                <w:sz w:val="24"/>
                <w:szCs w:val="24"/>
              </w:rPr>
              <w:t xml:space="preserve"> правонарушений правил дорожного движения, работающими в автоматическом режиме</w:t>
            </w:r>
            <w:r w:rsidRPr="00D7157D">
              <w:rPr>
                <w:sz w:val="24"/>
                <w:szCs w:val="24"/>
              </w:rPr>
              <w:t xml:space="preserve"> с интеграцией в АПК </w:t>
            </w:r>
            <w:r w:rsidR="00D7157D">
              <w:rPr>
                <w:sz w:val="24"/>
                <w:szCs w:val="24"/>
              </w:rPr>
              <w:t>«БГ»</w:t>
            </w:r>
            <w:r w:rsidRPr="00D7157D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FD7927" w:rsidRPr="00D7157D" w:rsidRDefault="000459A3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D7927" w:rsidRPr="00D7157D">
              <w:rPr>
                <w:sz w:val="24"/>
                <w:szCs w:val="24"/>
              </w:rPr>
              <w:t>епартамент градостроительства</w:t>
            </w:r>
            <w:r w:rsidR="00CD25CC">
              <w:rPr>
                <w:sz w:val="24"/>
                <w:szCs w:val="24"/>
              </w:rPr>
              <w:t xml:space="preserve"> </w:t>
            </w:r>
            <w:r w:rsidRPr="000459A3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2268" w:type="dxa"/>
            <w:gridSpan w:val="2"/>
          </w:tcPr>
          <w:p w:rsidR="00FD7927" w:rsidRPr="00D7157D" w:rsidRDefault="000459A3" w:rsidP="0083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7927" w:rsidRPr="00D7157D">
              <w:rPr>
                <w:sz w:val="24"/>
                <w:szCs w:val="24"/>
              </w:rPr>
              <w:t>ри определении источника финансирования</w:t>
            </w: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0459A3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157D">
              <w:rPr>
                <w:rFonts w:ascii="Times New Roman" w:hAnsi="Times New Roman"/>
                <w:sz w:val="24"/>
                <w:szCs w:val="24"/>
              </w:rPr>
              <w:t>муниципальная программа «Профилактика правонарушений в сфере общественного  порядка, безопасности дорожного движения, п</w:t>
            </w:r>
            <w:r w:rsidRPr="00D7157D">
              <w:rPr>
                <w:rFonts w:ascii="Times New Roman" w:hAnsi="Times New Roman" w:cs="Times New Roman"/>
                <w:sz w:val="24"/>
                <w:szCs w:val="24"/>
              </w:rPr>
              <w:t xml:space="preserve">ропаганда здорового образа жизни (профилактика наркомании, токсикомании и алкоголизма) </w:t>
            </w:r>
          </w:p>
          <w:p w:rsidR="00FD7927" w:rsidRPr="00D7157D" w:rsidRDefault="00FD7927" w:rsidP="000459A3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D7157D">
              <w:rPr>
                <w:rFonts w:ascii="Times New Roman" w:hAnsi="Times New Roman"/>
                <w:sz w:val="24"/>
                <w:szCs w:val="24"/>
              </w:rPr>
              <w:t>в городе Нефтеюганске на 2014-2020 годы»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0459A3">
            <w:pPr>
              <w:ind w:left="-108"/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2.10.</w:t>
            </w:r>
          </w:p>
        </w:tc>
        <w:tc>
          <w:tcPr>
            <w:tcW w:w="3495" w:type="dxa"/>
          </w:tcPr>
          <w:p w:rsidR="00FD7927" w:rsidRPr="00D7157D" w:rsidRDefault="00FD7927" w:rsidP="00AE0D4F">
            <w:pPr>
              <w:jc w:val="both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Присоединение локальных сетей муниципальных предприятий к муниципальной сети передачи данных по </w:t>
            </w:r>
          </w:p>
        </w:tc>
        <w:tc>
          <w:tcPr>
            <w:tcW w:w="3402" w:type="dxa"/>
          </w:tcPr>
          <w:p w:rsidR="00FD7927" w:rsidRPr="00D7157D" w:rsidRDefault="00FD7927" w:rsidP="00AE0D4F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МКУ «ЕДДС», обслуживающая организация, руководители органов администрации, предприятий, 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0459A3" w:rsidRPr="00AF7C22" w:rsidTr="00FD7927">
        <w:tc>
          <w:tcPr>
            <w:tcW w:w="616" w:type="dxa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95" w:type="dxa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0459A3" w:rsidRPr="00FD7927" w:rsidRDefault="000459A3" w:rsidP="000459A3">
            <w:pPr>
              <w:jc w:val="center"/>
              <w:rPr>
                <w:sz w:val="24"/>
                <w:szCs w:val="24"/>
              </w:rPr>
            </w:pPr>
            <w:r w:rsidRPr="00FD7927">
              <w:rPr>
                <w:sz w:val="24"/>
                <w:szCs w:val="24"/>
              </w:rPr>
              <w:t>7</w:t>
            </w:r>
          </w:p>
        </w:tc>
      </w:tr>
      <w:tr w:rsidR="000459A3" w:rsidRPr="00AF7C22" w:rsidTr="00FD7927">
        <w:tc>
          <w:tcPr>
            <w:tcW w:w="616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0459A3" w:rsidRPr="00D7157D" w:rsidRDefault="00AE0D4F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технологии «</w:t>
            </w:r>
            <w:proofErr w:type="spellStart"/>
            <w:r w:rsidRPr="00D7157D">
              <w:rPr>
                <w:sz w:val="24"/>
                <w:szCs w:val="24"/>
              </w:rPr>
              <w:t>мультисервисная</w:t>
            </w:r>
            <w:proofErr w:type="spellEnd"/>
            <w:r w:rsidRPr="00D7157D">
              <w:rPr>
                <w:sz w:val="24"/>
                <w:szCs w:val="24"/>
              </w:rPr>
              <w:t xml:space="preserve"> </w:t>
            </w:r>
            <w:r w:rsidR="000459A3" w:rsidRPr="00D7157D">
              <w:rPr>
                <w:sz w:val="24"/>
                <w:szCs w:val="24"/>
              </w:rPr>
              <w:t>ведомственная сеть» для обеспечения доступа к единому документообороту, информационным ресурсам и распределенным базам данных информационно-консультационной службы; функционирование систем внутренней IP-телефонии, ауди</w:t>
            </w:r>
            <w:proofErr w:type="gramStart"/>
            <w:r w:rsidR="000459A3" w:rsidRPr="00D7157D">
              <w:rPr>
                <w:sz w:val="24"/>
                <w:szCs w:val="24"/>
              </w:rPr>
              <w:t>о-</w:t>
            </w:r>
            <w:proofErr w:type="gramEnd"/>
            <w:r w:rsidR="000459A3" w:rsidRPr="00D7157D">
              <w:rPr>
                <w:sz w:val="24"/>
                <w:szCs w:val="24"/>
              </w:rPr>
              <w:t xml:space="preserve"> и видеоконференций; работу электронных информационных терминалов охранных систем видеонаблюдения</w:t>
            </w:r>
          </w:p>
        </w:tc>
        <w:tc>
          <w:tcPr>
            <w:tcW w:w="3402" w:type="dxa"/>
          </w:tcPr>
          <w:p w:rsidR="000459A3" w:rsidRPr="00D7157D" w:rsidRDefault="00AE0D4F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 xml:space="preserve">организаций муниципальной </w:t>
            </w:r>
            <w:r w:rsidR="000459A3" w:rsidRPr="00D7157D">
              <w:rPr>
                <w:sz w:val="24"/>
                <w:szCs w:val="24"/>
              </w:rPr>
              <w:t>собственности</w:t>
            </w:r>
          </w:p>
        </w:tc>
        <w:tc>
          <w:tcPr>
            <w:tcW w:w="2268" w:type="dxa"/>
            <w:gridSpan w:val="2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0459A3">
            <w:pPr>
              <w:ind w:left="-108"/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2.11.</w:t>
            </w:r>
          </w:p>
        </w:tc>
        <w:tc>
          <w:tcPr>
            <w:tcW w:w="3495" w:type="dxa"/>
          </w:tcPr>
          <w:p w:rsidR="00FD7927" w:rsidRPr="00D7157D" w:rsidRDefault="00FD7927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Строительство единого центра обработки данных (ЦОД) с установкой межсетевых экранов, для организации единой точки пересечения локальных сетей, систем документооборота, видеонаблюдения, систем оповещения по линии ГО и ЧС, систем связи диспетчерских аварийных служб, систем видеоконференций, охранных систем, удаленных терминалов различного назначения по адресу</w:t>
            </w:r>
            <w:r w:rsidR="000459A3">
              <w:rPr>
                <w:sz w:val="24"/>
                <w:szCs w:val="24"/>
              </w:rPr>
              <w:t>:</w:t>
            </w:r>
            <w:r w:rsidRPr="00D7157D">
              <w:rPr>
                <w:sz w:val="24"/>
                <w:szCs w:val="24"/>
              </w:rPr>
              <w:t xml:space="preserve"> 2 </w:t>
            </w:r>
            <w:proofErr w:type="spellStart"/>
            <w:r w:rsidRPr="00D7157D">
              <w:rPr>
                <w:sz w:val="24"/>
                <w:szCs w:val="24"/>
              </w:rPr>
              <w:t>мкр</w:t>
            </w:r>
            <w:proofErr w:type="spellEnd"/>
            <w:r w:rsidRPr="00D7157D">
              <w:rPr>
                <w:sz w:val="24"/>
                <w:szCs w:val="24"/>
              </w:rPr>
              <w:t>. дом 25</w:t>
            </w:r>
          </w:p>
        </w:tc>
        <w:tc>
          <w:tcPr>
            <w:tcW w:w="3402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 обслуживающая организация, руководители органов администрации</w:t>
            </w:r>
            <w:r w:rsidR="000459A3">
              <w:rPr>
                <w:sz w:val="24"/>
                <w:szCs w:val="24"/>
              </w:rPr>
              <w:t xml:space="preserve"> города</w:t>
            </w:r>
            <w:r w:rsidRPr="00D7157D">
              <w:rPr>
                <w:sz w:val="24"/>
                <w:szCs w:val="24"/>
              </w:rPr>
              <w:t>, предприятий, организаций муниципальной собственности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D7157D" w:rsidRDefault="00FD7927" w:rsidP="000459A3">
            <w:pPr>
              <w:ind w:left="-108"/>
              <w:jc w:val="center"/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2.12.</w:t>
            </w:r>
          </w:p>
        </w:tc>
        <w:tc>
          <w:tcPr>
            <w:tcW w:w="3495" w:type="dxa"/>
          </w:tcPr>
          <w:p w:rsidR="00FD7927" w:rsidRPr="00D7157D" w:rsidRDefault="00FD7927" w:rsidP="00836A90">
            <w:pPr>
              <w:rPr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Разработка технического задания на присоединение локальных сетей различного назначения</w:t>
            </w:r>
          </w:p>
        </w:tc>
        <w:tc>
          <w:tcPr>
            <w:tcW w:w="3402" w:type="dxa"/>
          </w:tcPr>
          <w:p w:rsidR="000459A3" w:rsidRDefault="00FD7927" w:rsidP="00836A90">
            <w:pPr>
              <w:jc w:val="center"/>
              <w:rPr>
                <w:bCs/>
                <w:sz w:val="24"/>
                <w:szCs w:val="24"/>
              </w:rPr>
            </w:pPr>
            <w:r w:rsidRPr="00D7157D">
              <w:rPr>
                <w:sz w:val="24"/>
                <w:szCs w:val="24"/>
              </w:rPr>
              <w:t>МКУ «ЕДДС»,</w:t>
            </w:r>
          </w:p>
          <w:p w:rsidR="00FD7927" w:rsidRPr="00D7157D" w:rsidRDefault="00FD7927" w:rsidP="00AE0D4F">
            <w:pPr>
              <w:jc w:val="center"/>
              <w:rPr>
                <w:sz w:val="24"/>
                <w:szCs w:val="24"/>
              </w:rPr>
            </w:pPr>
            <w:r w:rsidRPr="00D7157D">
              <w:rPr>
                <w:bCs/>
                <w:sz w:val="24"/>
                <w:szCs w:val="24"/>
              </w:rPr>
              <w:t>отдел технической защиты информации, связи и информатизации</w:t>
            </w:r>
            <w:r w:rsidR="00CD25CC">
              <w:rPr>
                <w:bCs/>
                <w:sz w:val="24"/>
                <w:szCs w:val="24"/>
              </w:rPr>
              <w:t xml:space="preserve"> </w:t>
            </w:r>
            <w:r w:rsidR="000459A3" w:rsidRPr="000459A3">
              <w:rPr>
                <w:bCs/>
                <w:sz w:val="24"/>
                <w:szCs w:val="24"/>
              </w:rPr>
              <w:t>администрации города</w:t>
            </w:r>
            <w:r w:rsidRPr="00D7157D">
              <w:rPr>
                <w:sz w:val="24"/>
                <w:szCs w:val="24"/>
              </w:rPr>
              <w:t xml:space="preserve">, 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0459A3" w:rsidRPr="00AF7C22" w:rsidTr="00FD7927">
        <w:tc>
          <w:tcPr>
            <w:tcW w:w="616" w:type="dxa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95" w:type="dxa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2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0459A3" w:rsidRPr="000459A3" w:rsidRDefault="000459A3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7</w:t>
            </w:r>
          </w:p>
        </w:tc>
      </w:tr>
      <w:tr w:rsidR="000459A3" w:rsidRPr="00AF7C22" w:rsidTr="00FD7927">
        <w:tc>
          <w:tcPr>
            <w:tcW w:w="616" w:type="dxa"/>
          </w:tcPr>
          <w:p w:rsidR="000459A3" w:rsidRPr="000459A3" w:rsidRDefault="000459A3" w:rsidP="000459A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3495" w:type="dxa"/>
          </w:tcPr>
          <w:p w:rsidR="000459A3" w:rsidRPr="000459A3" w:rsidRDefault="000459A3" w:rsidP="00836A9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E0D4F" w:rsidRDefault="00AE0D4F" w:rsidP="00836A90">
            <w:pPr>
              <w:jc w:val="center"/>
              <w:rPr>
                <w:sz w:val="22"/>
                <w:szCs w:val="22"/>
              </w:rPr>
            </w:pPr>
            <w:r w:rsidRPr="00D7157D">
              <w:rPr>
                <w:sz w:val="24"/>
                <w:szCs w:val="24"/>
              </w:rPr>
              <w:t xml:space="preserve">руководители органов </w:t>
            </w:r>
            <w:r w:rsidR="000459A3" w:rsidRPr="000459A3">
              <w:rPr>
                <w:sz w:val="22"/>
                <w:szCs w:val="22"/>
              </w:rPr>
              <w:t xml:space="preserve">администрации города, предприятий, организаций муниципальной собственности, ОМВД России по городу Нефтеюганску, ФГКУ </w:t>
            </w:r>
          </w:p>
          <w:p w:rsidR="000459A3" w:rsidRPr="000459A3" w:rsidRDefault="000459A3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«6 ОФПС по ХМАО - Югре»</w:t>
            </w:r>
          </w:p>
        </w:tc>
        <w:tc>
          <w:tcPr>
            <w:tcW w:w="2268" w:type="dxa"/>
            <w:gridSpan w:val="2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59A3" w:rsidRPr="00D7157D" w:rsidRDefault="000459A3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0459A3" w:rsidRDefault="00FD7927" w:rsidP="000459A3">
            <w:pPr>
              <w:ind w:left="-108"/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2.13.</w:t>
            </w:r>
          </w:p>
        </w:tc>
        <w:tc>
          <w:tcPr>
            <w:tcW w:w="3495" w:type="dxa"/>
          </w:tcPr>
          <w:p w:rsidR="00FD7927" w:rsidRPr="000459A3" w:rsidRDefault="00FD7927" w:rsidP="000459A3">
            <w:pPr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Разработка регламента по взаимодействию сетей с определением ответственных служб и лиц, для проведения администрирования, технического обслуживания и аварийно-восстановительных работ на объединённых сетях</w:t>
            </w:r>
          </w:p>
        </w:tc>
        <w:tc>
          <w:tcPr>
            <w:tcW w:w="3402" w:type="dxa"/>
          </w:tcPr>
          <w:p w:rsidR="00AE0D4F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 xml:space="preserve">МКУ «ЕДДС», </w:t>
            </w:r>
          </w:p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обслуживающая организация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15735" w:type="dxa"/>
            <w:gridSpan w:val="8"/>
          </w:tcPr>
          <w:p w:rsidR="00FD7927" w:rsidRPr="000459A3" w:rsidRDefault="00FD7927" w:rsidP="000459A3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 xml:space="preserve"> 3.Модернизация транспортной сети, техническое обслуживание АПК </w:t>
            </w:r>
            <w:r w:rsidR="000459A3" w:rsidRPr="000459A3">
              <w:rPr>
                <w:sz w:val="22"/>
                <w:szCs w:val="22"/>
              </w:rPr>
              <w:t>«БГ»</w:t>
            </w:r>
          </w:p>
        </w:tc>
      </w:tr>
      <w:tr w:rsidR="00FD7927" w:rsidRPr="00AF7C22" w:rsidTr="00FD7927">
        <w:tc>
          <w:tcPr>
            <w:tcW w:w="616" w:type="dxa"/>
          </w:tcPr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3.1.</w:t>
            </w:r>
          </w:p>
        </w:tc>
        <w:tc>
          <w:tcPr>
            <w:tcW w:w="3495" w:type="dxa"/>
          </w:tcPr>
          <w:p w:rsidR="00FD7927" w:rsidRPr="000459A3" w:rsidRDefault="00FD7927" w:rsidP="00836A90">
            <w:pPr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Переключение пунктов видеонаблюдения с радиоканалов на оптические линии связи</w:t>
            </w:r>
          </w:p>
        </w:tc>
        <w:tc>
          <w:tcPr>
            <w:tcW w:w="3402" w:type="dxa"/>
          </w:tcPr>
          <w:p w:rsidR="00AE0D4F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 xml:space="preserve">МКУ «ЕДДС», </w:t>
            </w:r>
          </w:p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обслуживающая организация</w:t>
            </w:r>
          </w:p>
        </w:tc>
        <w:tc>
          <w:tcPr>
            <w:tcW w:w="1390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3.2.</w:t>
            </w:r>
          </w:p>
        </w:tc>
        <w:tc>
          <w:tcPr>
            <w:tcW w:w="3495" w:type="dxa"/>
          </w:tcPr>
          <w:p w:rsidR="00FD7927" w:rsidRPr="000459A3" w:rsidRDefault="00FD7927" w:rsidP="00836A90">
            <w:pPr>
              <w:jc w:val="both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Расширение оптических линий связи на территории города для интеграции систем видеонаблюдения</w:t>
            </w:r>
            <w:r w:rsidR="00B506F1">
              <w:rPr>
                <w:sz w:val="22"/>
                <w:szCs w:val="22"/>
              </w:rPr>
              <w:t>,</w:t>
            </w:r>
            <w:r w:rsidRPr="000459A3">
              <w:rPr>
                <w:sz w:val="22"/>
                <w:szCs w:val="22"/>
              </w:rPr>
              <w:t xml:space="preserve"> установленных в  учреждениях, организациях, предприятиях разных форм собственности</w:t>
            </w:r>
          </w:p>
        </w:tc>
        <w:tc>
          <w:tcPr>
            <w:tcW w:w="3402" w:type="dxa"/>
          </w:tcPr>
          <w:p w:rsidR="00AE0D4F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 xml:space="preserve">МКУ «ЕДДС», </w:t>
            </w:r>
          </w:p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обслуживающая организация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  <w:tr w:rsidR="00FD7927" w:rsidRPr="00AF7C22" w:rsidTr="00FD7927">
        <w:tc>
          <w:tcPr>
            <w:tcW w:w="616" w:type="dxa"/>
          </w:tcPr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3.3.</w:t>
            </w:r>
          </w:p>
        </w:tc>
        <w:tc>
          <w:tcPr>
            <w:tcW w:w="3495" w:type="dxa"/>
          </w:tcPr>
          <w:p w:rsidR="00FD7927" w:rsidRPr="000459A3" w:rsidRDefault="00FD7927" w:rsidP="00836A90">
            <w:pPr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Внедрение инновационных систем</w:t>
            </w:r>
            <w:r w:rsidR="00B506F1">
              <w:rPr>
                <w:sz w:val="22"/>
                <w:szCs w:val="22"/>
              </w:rPr>
              <w:t>,</w:t>
            </w:r>
            <w:r w:rsidRPr="000459A3">
              <w:rPr>
                <w:sz w:val="22"/>
                <w:szCs w:val="22"/>
              </w:rPr>
              <w:t xml:space="preserve"> позволяющих совершенствовать безопасность жизнедеятельности </w:t>
            </w:r>
          </w:p>
        </w:tc>
        <w:tc>
          <w:tcPr>
            <w:tcW w:w="3402" w:type="dxa"/>
          </w:tcPr>
          <w:p w:rsidR="00AE0D4F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 xml:space="preserve">МКУ «ЕДДС», </w:t>
            </w:r>
          </w:p>
          <w:p w:rsidR="00AE0D4F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 xml:space="preserve">обслуживающая организация, руководители органов администрации, предприятий, организаций муниципальной собственности, ОМВД России по городу Нефтеюганску, </w:t>
            </w:r>
          </w:p>
          <w:p w:rsidR="00FD7927" w:rsidRPr="000459A3" w:rsidRDefault="00FD7927" w:rsidP="00836A90">
            <w:pPr>
              <w:jc w:val="center"/>
              <w:rPr>
                <w:sz w:val="22"/>
                <w:szCs w:val="22"/>
              </w:rPr>
            </w:pPr>
            <w:r w:rsidRPr="000459A3">
              <w:rPr>
                <w:sz w:val="22"/>
                <w:szCs w:val="22"/>
              </w:rPr>
              <w:t>ФГКУ «6 ОФПС по ХМАО-Югре»</w:t>
            </w:r>
          </w:p>
        </w:tc>
        <w:tc>
          <w:tcPr>
            <w:tcW w:w="2268" w:type="dxa"/>
            <w:gridSpan w:val="2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D7927" w:rsidRPr="00D7157D" w:rsidRDefault="00FD7927" w:rsidP="00836A90">
            <w:pPr>
              <w:jc w:val="center"/>
              <w:rPr>
                <w:sz w:val="24"/>
                <w:szCs w:val="24"/>
              </w:rPr>
            </w:pPr>
          </w:p>
        </w:tc>
      </w:tr>
    </w:tbl>
    <w:p w:rsidR="00FD7927" w:rsidRDefault="00FD7927" w:rsidP="00AC7213">
      <w:pPr>
        <w:jc w:val="both"/>
        <w:rPr>
          <w:sz w:val="28"/>
          <w:szCs w:val="28"/>
        </w:rPr>
      </w:pPr>
    </w:p>
    <w:p w:rsidR="00FD7927" w:rsidRDefault="00FD7927" w:rsidP="00AC7213">
      <w:pPr>
        <w:jc w:val="both"/>
        <w:rPr>
          <w:sz w:val="28"/>
          <w:szCs w:val="28"/>
        </w:rPr>
      </w:pPr>
    </w:p>
    <w:p w:rsidR="000459A3" w:rsidRDefault="000459A3" w:rsidP="00AC7213">
      <w:pPr>
        <w:jc w:val="both"/>
        <w:rPr>
          <w:sz w:val="28"/>
          <w:szCs w:val="28"/>
        </w:rPr>
        <w:sectPr w:rsidR="000459A3" w:rsidSect="00FD7927">
          <w:pgSz w:w="16838" w:h="11906" w:orient="landscape"/>
          <w:pgMar w:top="993" w:right="1134" w:bottom="567" w:left="567" w:header="708" w:footer="708" w:gutter="0"/>
          <w:cols w:space="708"/>
          <w:titlePg/>
          <w:docGrid w:linePitch="360"/>
        </w:sectPr>
      </w:pPr>
    </w:p>
    <w:p w:rsidR="00FC0E2D" w:rsidRPr="00921A6D" w:rsidRDefault="00B25C3B" w:rsidP="00FC0E2D">
      <w:pPr>
        <w:pStyle w:val="23"/>
        <w:ind w:left="6480"/>
        <w:rPr>
          <w:szCs w:val="28"/>
        </w:rPr>
      </w:pPr>
      <w:r>
        <w:rPr>
          <w:szCs w:val="28"/>
        </w:rPr>
        <w:lastRenderedPageBreak/>
        <w:t>Приложение  2</w:t>
      </w:r>
    </w:p>
    <w:p w:rsidR="00FC0E2D" w:rsidRPr="00921A6D" w:rsidRDefault="00FC0E2D" w:rsidP="00FC0E2D">
      <w:pPr>
        <w:pStyle w:val="23"/>
        <w:ind w:left="6480"/>
        <w:rPr>
          <w:szCs w:val="28"/>
        </w:rPr>
      </w:pPr>
      <w:r w:rsidRPr="00921A6D">
        <w:rPr>
          <w:szCs w:val="28"/>
        </w:rPr>
        <w:t>к постановлению</w:t>
      </w:r>
    </w:p>
    <w:p w:rsidR="00FC0E2D" w:rsidRPr="00921A6D" w:rsidRDefault="00FC0E2D" w:rsidP="00FC0E2D">
      <w:pPr>
        <w:pStyle w:val="23"/>
        <w:ind w:left="6480"/>
        <w:rPr>
          <w:szCs w:val="28"/>
        </w:rPr>
      </w:pPr>
      <w:r w:rsidRPr="00921A6D">
        <w:rPr>
          <w:szCs w:val="28"/>
        </w:rPr>
        <w:t xml:space="preserve">администрации города </w:t>
      </w:r>
    </w:p>
    <w:p w:rsidR="00FC0E2D" w:rsidRPr="00921A6D" w:rsidRDefault="00921A6D" w:rsidP="00FC0E2D">
      <w:pPr>
        <w:pStyle w:val="23"/>
        <w:ind w:left="6480"/>
        <w:rPr>
          <w:szCs w:val="28"/>
        </w:rPr>
      </w:pPr>
      <w:r w:rsidRPr="00921A6D">
        <w:rPr>
          <w:szCs w:val="28"/>
        </w:rPr>
        <w:t>от</w:t>
      </w:r>
      <w:r w:rsidR="002958B2">
        <w:rPr>
          <w:szCs w:val="28"/>
        </w:rPr>
        <w:t xml:space="preserve"> 02.06.2015 </w:t>
      </w:r>
      <w:r w:rsidR="00AB5FB5">
        <w:rPr>
          <w:szCs w:val="28"/>
        </w:rPr>
        <w:t>№</w:t>
      </w:r>
      <w:r w:rsidR="002958B2">
        <w:rPr>
          <w:szCs w:val="28"/>
        </w:rPr>
        <w:t xml:space="preserve"> 470-п   </w:t>
      </w:r>
    </w:p>
    <w:p w:rsidR="00FC0E2D" w:rsidRPr="00921A6D" w:rsidRDefault="00FC0E2D" w:rsidP="00FC0E2D">
      <w:pPr>
        <w:autoSpaceDE w:val="0"/>
        <w:autoSpaceDN w:val="0"/>
        <w:adjustRightInd w:val="0"/>
        <w:ind w:firstLine="540"/>
        <w:jc w:val="both"/>
        <w:outlineLvl w:val="0"/>
      </w:pPr>
    </w:p>
    <w:p w:rsidR="000459A3" w:rsidRDefault="000459A3" w:rsidP="00FC0E2D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0459A3">
        <w:rPr>
          <w:b w:val="0"/>
          <w:sz w:val="28"/>
          <w:szCs w:val="28"/>
        </w:rPr>
        <w:t xml:space="preserve">Состав </w:t>
      </w:r>
    </w:p>
    <w:p w:rsidR="00AE0D4F" w:rsidRDefault="000459A3" w:rsidP="00FC0E2D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0459A3">
        <w:rPr>
          <w:b w:val="0"/>
          <w:sz w:val="28"/>
          <w:szCs w:val="28"/>
        </w:rPr>
        <w:t xml:space="preserve">межведомственной рабочей группы по построению и развитию </w:t>
      </w:r>
      <w:r w:rsidR="00C122E6" w:rsidRPr="00C122E6">
        <w:rPr>
          <w:b w:val="0"/>
          <w:sz w:val="28"/>
          <w:szCs w:val="28"/>
        </w:rPr>
        <w:t>аппар</w:t>
      </w:r>
      <w:r w:rsidR="00AB5FB5">
        <w:rPr>
          <w:b w:val="0"/>
          <w:sz w:val="28"/>
          <w:szCs w:val="28"/>
        </w:rPr>
        <w:t>а</w:t>
      </w:r>
      <w:r w:rsidR="00C122E6" w:rsidRPr="00C122E6">
        <w:rPr>
          <w:b w:val="0"/>
          <w:sz w:val="28"/>
          <w:szCs w:val="28"/>
        </w:rPr>
        <w:t>тно-программного комплекса</w:t>
      </w:r>
      <w:r w:rsidRPr="000459A3">
        <w:rPr>
          <w:b w:val="0"/>
          <w:sz w:val="28"/>
          <w:szCs w:val="28"/>
        </w:rPr>
        <w:t xml:space="preserve"> «Безопасный город» на территории </w:t>
      </w:r>
    </w:p>
    <w:p w:rsidR="00FC0E2D" w:rsidRPr="00921A6D" w:rsidRDefault="000459A3" w:rsidP="00FC0E2D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0459A3">
        <w:rPr>
          <w:b w:val="0"/>
          <w:sz w:val="28"/>
          <w:szCs w:val="28"/>
        </w:rPr>
        <w:t>города Нефтеюганска</w:t>
      </w:r>
    </w:p>
    <w:p w:rsidR="00921A6D" w:rsidRDefault="00921A6D" w:rsidP="00FC0E2D">
      <w:pPr>
        <w:pStyle w:val="ConsPlusTitle"/>
        <w:jc w:val="center"/>
        <w:outlineLvl w:val="0"/>
        <w:rPr>
          <w:color w:val="FF0000"/>
        </w:rPr>
      </w:pP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-Глава администрации города, руководитель</w:t>
      </w:r>
      <w:r w:rsidRPr="000459A3">
        <w:rPr>
          <w:b w:val="0"/>
          <w:sz w:val="28"/>
          <w:szCs w:val="28"/>
        </w:rPr>
        <w:t xml:space="preserve"> межведомственной</w:t>
      </w:r>
      <w:r w:rsidRPr="000459A3">
        <w:rPr>
          <w:rFonts w:ascii="Times New Roman CYR" w:hAnsi="Times New Roman CYR"/>
          <w:b w:val="0"/>
          <w:sz w:val="28"/>
          <w:szCs w:val="28"/>
        </w:rPr>
        <w:t xml:space="preserve"> рабочей группы</w:t>
      </w: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</w:t>
      </w:r>
      <w:r w:rsidR="00C122E6">
        <w:rPr>
          <w:rFonts w:ascii="Times New Roman CYR" w:hAnsi="Times New Roman CYR"/>
          <w:b w:val="0"/>
          <w:sz w:val="28"/>
          <w:szCs w:val="28"/>
        </w:rPr>
        <w:t>н</w:t>
      </w:r>
      <w:r w:rsidRPr="000459A3">
        <w:rPr>
          <w:b w:val="0"/>
          <w:sz w:val="28"/>
          <w:szCs w:val="28"/>
        </w:rPr>
        <w:t>ачальник ФГКУ «6 ОФПС по ХМАО-Югре»,</w:t>
      </w:r>
      <w:r w:rsidRPr="000459A3">
        <w:rPr>
          <w:rFonts w:ascii="Times New Roman CYR" w:hAnsi="Times New Roman CYR"/>
          <w:b w:val="0"/>
          <w:sz w:val="28"/>
          <w:szCs w:val="28"/>
        </w:rPr>
        <w:t xml:space="preserve"> заместитель руководителя</w:t>
      </w:r>
      <w:r w:rsidR="00C122E6">
        <w:rPr>
          <w:rFonts w:ascii="Times New Roman CYR" w:hAnsi="Times New Roman CYR"/>
          <w:b w:val="0"/>
          <w:sz w:val="28"/>
          <w:szCs w:val="28"/>
        </w:rPr>
        <w:t xml:space="preserve"> (по согласованию)</w:t>
      </w: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</w:t>
      </w:r>
      <w:r w:rsidR="00C122E6">
        <w:rPr>
          <w:rFonts w:ascii="Times New Roman CYR" w:hAnsi="Times New Roman CYR"/>
          <w:b w:val="0"/>
          <w:sz w:val="28"/>
          <w:szCs w:val="28"/>
        </w:rPr>
        <w:t>п</w:t>
      </w:r>
      <w:r w:rsidRPr="000459A3">
        <w:rPr>
          <w:rFonts w:ascii="Times New Roman CYR" w:hAnsi="Times New Roman CYR"/>
          <w:b w:val="0"/>
          <w:sz w:val="28"/>
          <w:szCs w:val="28"/>
        </w:rPr>
        <w:t>ервый заместитель главы администрации города, заместитель руководителя</w:t>
      </w: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</w:t>
      </w:r>
      <w:r w:rsidR="00C122E6">
        <w:rPr>
          <w:rFonts w:ascii="Times New Roman CYR" w:hAnsi="Times New Roman CYR"/>
          <w:b w:val="0"/>
          <w:sz w:val="28"/>
          <w:szCs w:val="28"/>
        </w:rPr>
        <w:t>з</w:t>
      </w:r>
      <w:r w:rsidRPr="000459A3">
        <w:rPr>
          <w:rFonts w:ascii="Times New Roman CYR" w:hAnsi="Times New Roman CYR"/>
          <w:b w:val="0"/>
          <w:sz w:val="28"/>
          <w:szCs w:val="28"/>
        </w:rPr>
        <w:t>аместитель главы администрации города, заместитель руководителя</w:t>
      </w: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</w:t>
      </w:r>
      <w:r w:rsidR="00C122E6">
        <w:rPr>
          <w:rFonts w:ascii="Times New Roman CYR" w:hAnsi="Times New Roman CYR"/>
          <w:b w:val="0"/>
          <w:sz w:val="28"/>
          <w:szCs w:val="28"/>
        </w:rPr>
        <w:t>н</w:t>
      </w:r>
      <w:r w:rsidRPr="000459A3">
        <w:rPr>
          <w:rFonts w:ascii="Times New Roman CYR" w:hAnsi="Times New Roman CYR"/>
          <w:b w:val="0"/>
          <w:sz w:val="28"/>
          <w:szCs w:val="28"/>
        </w:rPr>
        <w:t>ачальник отдела по профилактике правонарушений и связям с правоохранительными органами администрации города, секретарь</w:t>
      </w:r>
      <w:r>
        <w:rPr>
          <w:rFonts w:ascii="Times New Roman CYR" w:hAnsi="Times New Roman CYR"/>
          <w:b w:val="0"/>
          <w:sz w:val="28"/>
          <w:szCs w:val="28"/>
        </w:rPr>
        <w:t>.</w:t>
      </w: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</w:t>
      </w:r>
      <w:r w:rsidR="00C122E6">
        <w:rPr>
          <w:b w:val="0"/>
          <w:sz w:val="28"/>
          <w:szCs w:val="28"/>
        </w:rPr>
        <w:t>н</w:t>
      </w:r>
      <w:r w:rsidRPr="000459A3">
        <w:rPr>
          <w:b w:val="0"/>
          <w:sz w:val="28"/>
          <w:szCs w:val="28"/>
        </w:rPr>
        <w:t>ачальник отдела по делам ГО и ЧС администрации города,</w:t>
      </w:r>
      <w:r w:rsidR="00CD25CC">
        <w:rPr>
          <w:b w:val="0"/>
          <w:sz w:val="28"/>
          <w:szCs w:val="28"/>
        </w:rPr>
        <w:t xml:space="preserve"> </w:t>
      </w:r>
      <w:r w:rsidRPr="000459A3">
        <w:rPr>
          <w:b w:val="0"/>
          <w:sz w:val="28"/>
          <w:szCs w:val="28"/>
        </w:rPr>
        <w:t>секретарь</w:t>
      </w:r>
      <w:r>
        <w:rPr>
          <w:b w:val="0"/>
          <w:sz w:val="28"/>
          <w:szCs w:val="28"/>
        </w:rPr>
        <w:t>.</w:t>
      </w:r>
    </w:p>
    <w:p w:rsidR="000459A3" w:rsidRPr="000459A3" w:rsidRDefault="000459A3" w:rsidP="00C122E6">
      <w:pPr>
        <w:pStyle w:val="ConsPlusTitle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 xml:space="preserve">Члены </w:t>
      </w:r>
      <w:r w:rsidRPr="000459A3">
        <w:rPr>
          <w:b w:val="0"/>
          <w:sz w:val="28"/>
          <w:szCs w:val="28"/>
        </w:rPr>
        <w:t>рабочей группы</w:t>
      </w:r>
      <w:r w:rsidRPr="000459A3">
        <w:rPr>
          <w:rFonts w:ascii="Times New Roman CYR" w:hAnsi="Times New Roman CYR"/>
          <w:b w:val="0"/>
          <w:sz w:val="28"/>
          <w:szCs w:val="28"/>
        </w:rPr>
        <w:t>:</w:t>
      </w:r>
    </w:p>
    <w:p w:rsidR="000459A3" w:rsidRPr="000459A3" w:rsidRDefault="000459A3" w:rsidP="00C122E6">
      <w:pPr>
        <w:pStyle w:val="ConsPlusTitle"/>
        <w:ind w:left="2977"/>
        <w:jc w:val="both"/>
        <w:outlineLvl w:val="0"/>
        <w:rPr>
          <w:b w:val="0"/>
          <w:color w:val="FF0000"/>
          <w:sz w:val="28"/>
          <w:szCs w:val="28"/>
        </w:rPr>
      </w:pPr>
      <w:r w:rsidRPr="000459A3">
        <w:rPr>
          <w:rFonts w:ascii="Times New Roman CYR" w:hAnsi="Times New Roman CYR"/>
          <w:b w:val="0"/>
          <w:sz w:val="28"/>
          <w:szCs w:val="28"/>
        </w:rPr>
        <w:t>-</w:t>
      </w:r>
      <w:r w:rsidR="00C122E6">
        <w:rPr>
          <w:rFonts w:ascii="Times New Roman CYR" w:hAnsi="Times New Roman CYR"/>
          <w:b w:val="0"/>
          <w:sz w:val="28"/>
          <w:szCs w:val="28"/>
        </w:rPr>
        <w:t>д</w:t>
      </w:r>
      <w:r w:rsidRPr="000459A3">
        <w:rPr>
          <w:rFonts w:ascii="Times New Roman CYR" w:hAnsi="Times New Roman CYR"/>
          <w:b w:val="0"/>
          <w:sz w:val="28"/>
          <w:szCs w:val="28"/>
        </w:rPr>
        <w:t>иректор департамента имущественных и земельных отношений администрации города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122E6" w:rsidTr="00C122E6">
        <w:tc>
          <w:tcPr>
            <w:tcW w:w="10563" w:type="dxa"/>
          </w:tcPr>
          <w:p w:rsidR="00C122E6" w:rsidRDefault="00C122E6" w:rsidP="00C122E6">
            <w:pPr>
              <w:pStyle w:val="23"/>
              <w:ind w:left="2977"/>
              <w:jc w:val="both"/>
              <w:rPr>
                <w:color w:val="FF0000"/>
                <w:szCs w:val="28"/>
              </w:rPr>
            </w:pPr>
            <w:r w:rsidRPr="00B25C3B"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>д</w:t>
            </w:r>
            <w:r w:rsidRPr="00B25C3B">
              <w:rPr>
                <w:rFonts w:ascii="Times New Roman CYR" w:hAnsi="Times New Roman CYR"/>
              </w:rPr>
              <w:t>иректор департамента градостроительства</w:t>
            </w:r>
            <w:r w:rsidR="00CD25CC">
              <w:rPr>
                <w:rFonts w:ascii="Times New Roman CYR" w:hAnsi="Times New Roman CYR"/>
              </w:rPr>
              <w:t xml:space="preserve"> </w:t>
            </w:r>
            <w:r w:rsidRPr="00C122E6">
              <w:rPr>
                <w:rFonts w:ascii="Times New Roman CYR" w:hAnsi="Times New Roman CYR"/>
              </w:rPr>
              <w:t>администрации города</w:t>
            </w:r>
          </w:p>
        </w:tc>
      </w:tr>
      <w:tr w:rsidR="00C122E6" w:rsidTr="00C122E6">
        <w:tc>
          <w:tcPr>
            <w:tcW w:w="10563" w:type="dxa"/>
          </w:tcPr>
          <w:p w:rsidR="00C122E6" w:rsidRDefault="00C122E6" w:rsidP="00C122E6">
            <w:pPr>
              <w:pStyle w:val="23"/>
              <w:ind w:left="2977"/>
              <w:jc w:val="both"/>
              <w:rPr>
                <w:color w:val="FF0000"/>
                <w:szCs w:val="28"/>
              </w:rPr>
            </w:pPr>
            <w:r w:rsidRPr="00B25C3B"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>д</w:t>
            </w:r>
            <w:r w:rsidRPr="00B25C3B">
              <w:rPr>
                <w:rFonts w:ascii="Times New Roman CYR" w:hAnsi="Times New Roman CYR"/>
              </w:rPr>
              <w:t>иректор департамента по делам администрации города</w:t>
            </w:r>
          </w:p>
        </w:tc>
      </w:tr>
      <w:tr w:rsidR="00C122E6" w:rsidTr="00C122E6">
        <w:tc>
          <w:tcPr>
            <w:tcW w:w="10563" w:type="dxa"/>
          </w:tcPr>
          <w:p w:rsidR="00C122E6" w:rsidRDefault="00C122E6" w:rsidP="00C122E6">
            <w:pPr>
              <w:pStyle w:val="23"/>
              <w:ind w:left="2977"/>
              <w:jc w:val="both"/>
              <w:rPr>
                <w:color w:val="FF0000"/>
                <w:szCs w:val="28"/>
              </w:rPr>
            </w:pPr>
            <w:r w:rsidRPr="001B2A6E"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>д</w:t>
            </w:r>
            <w:r w:rsidRPr="001B2A6E">
              <w:rPr>
                <w:rFonts w:ascii="Times New Roman CYR" w:hAnsi="Times New Roman CYR"/>
              </w:rPr>
              <w:t>иректор департамента финансов администрации города</w:t>
            </w:r>
          </w:p>
        </w:tc>
      </w:tr>
      <w:tr w:rsidR="00C122E6" w:rsidTr="00C122E6">
        <w:tc>
          <w:tcPr>
            <w:tcW w:w="10563" w:type="dxa"/>
          </w:tcPr>
          <w:p w:rsidR="00C122E6" w:rsidRPr="001B2A6E" w:rsidRDefault="00C122E6" w:rsidP="00C122E6">
            <w:pPr>
              <w:pStyle w:val="23"/>
              <w:ind w:left="2977"/>
              <w:jc w:val="both"/>
              <w:rPr>
                <w:rFonts w:ascii="Times New Roman CYR" w:hAnsi="Times New Roman CYR"/>
              </w:rPr>
            </w:pPr>
            <w:r w:rsidRPr="001B2A6E"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>д</w:t>
            </w:r>
            <w:r w:rsidRPr="001B2A6E">
              <w:rPr>
                <w:rFonts w:ascii="Times New Roman CYR" w:hAnsi="Times New Roman CYR"/>
              </w:rPr>
              <w:t xml:space="preserve">иректор </w:t>
            </w:r>
            <w:r>
              <w:rPr>
                <w:rFonts w:ascii="Times New Roman CYR" w:hAnsi="Times New Roman CYR"/>
              </w:rPr>
              <w:t xml:space="preserve">департамента </w:t>
            </w:r>
            <w:r w:rsidRPr="001B2A6E">
              <w:rPr>
                <w:rFonts w:ascii="Times New Roman CYR" w:hAnsi="Times New Roman CYR"/>
              </w:rPr>
              <w:t>жилищно</w:t>
            </w:r>
            <w:r>
              <w:rPr>
                <w:rFonts w:ascii="Times New Roman CYR" w:hAnsi="Times New Roman CYR"/>
              </w:rPr>
              <w:t>-</w:t>
            </w:r>
            <w:r w:rsidRPr="001B2A6E">
              <w:rPr>
                <w:rFonts w:ascii="Times New Roman CYR" w:hAnsi="Times New Roman CYR"/>
              </w:rPr>
              <w:t>коммунального хозяйства</w:t>
            </w:r>
            <w:r w:rsidR="00CD25CC">
              <w:rPr>
                <w:rFonts w:ascii="Times New Roman CYR" w:hAnsi="Times New Roman CYR"/>
              </w:rPr>
              <w:t xml:space="preserve"> </w:t>
            </w:r>
            <w:r w:rsidRPr="00C122E6">
              <w:rPr>
                <w:rFonts w:ascii="Times New Roman CYR" w:hAnsi="Times New Roman CYR"/>
              </w:rPr>
              <w:t>администрации города</w:t>
            </w:r>
          </w:p>
        </w:tc>
      </w:tr>
      <w:tr w:rsidR="00C122E6" w:rsidTr="00C122E6">
        <w:tc>
          <w:tcPr>
            <w:tcW w:w="10563" w:type="dxa"/>
          </w:tcPr>
          <w:p w:rsidR="00C122E6" w:rsidRPr="001B2A6E" w:rsidRDefault="00C122E6" w:rsidP="00C122E6">
            <w:pPr>
              <w:pStyle w:val="23"/>
              <w:ind w:left="2977"/>
              <w:jc w:val="both"/>
              <w:rPr>
                <w:rFonts w:ascii="Times New Roman CYR" w:hAnsi="Times New Roman CYR"/>
              </w:rPr>
            </w:pPr>
            <w:r w:rsidRPr="00820E9F"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>н</w:t>
            </w:r>
            <w:r w:rsidRPr="00820E9F">
              <w:rPr>
                <w:rFonts w:ascii="Times New Roman CYR" w:hAnsi="Times New Roman CYR"/>
              </w:rPr>
              <w:t>ачальник отдела МВД Росси</w:t>
            </w:r>
            <w:r w:rsidR="00B506F1">
              <w:rPr>
                <w:rFonts w:ascii="Times New Roman CYR" w:hAnsi="Times New Roman CYR"/>
              </w:rPr>
              <w:t>и</w:t>
            </w:r>
            <w:r w:rsidRPr="00820E9F">
              <w:rPr>
                <w:rFonts w:ascii="Times New Roman CYR" w:hAnsi="Times New Roman CYR"/>
              </w:rPr>
              <w:t xml:space="preserve"> по городу Нефтеюганску</w:t>
            </w:r>
            <w:r w:rsidR="00CD25CC">
              <w:rPr>
                <w:rFonts w:ascii="Times New Roman CYR" w:hAnsi="Times New Roman CYR"/>
              </w:rPr>
              <w:t xml:space="preserve"> </w:t>
            </w:r>
            <w:r w:rsidRPr="00C122E6">
              <w:rPr>
                <w:rFonts w:ascii="Times New Roman CYR" w:hAnsi="Times New Roman CYR"/>
              </w:rPr>
              <w:t>(по согласованию)</w:t>
            </w:r>
          </w:p>
        </w:tc>
      </w:tr>
      <w:tr w:rsidR="00C122E6" w:rsidTr="00C122E6">
        <w:tc>
          <w:tcPr>
            <w:tcW w:w="10563" w:type="dxa"/>
          </w:tcPr>
          <w:p w:rsidR="00C122E6" w:rsidRPr="001B2A6E" w:rsidRDefault="00C122E6" w:rsidP="00C122E6">
            <w:pPr>
              <w:pStyle w:val="23"/>
              <w:ind w:left="2977"/>
              <w:jc w:val="both"/>
              <w:rPr>
                <w:rFonts w:ascii="Times New Roman CYR" w:hAnsi="Times New Roman CYR"/>
              </w:rPr>
            </w:pPr>
            <w:r w:rsidRPr="00820E9F">
              <w:rPr>
                <w:rFonts w:ascii="Times New Roman CYR" w:hAnsi="Times New Roman CYR"/>
              </w:rPr>
              <w:t>-</w:t>
            </w:r>
            <w:r>
              <w:rPr>
                <w:rFonts w:ascii="Times New Roman CYR" w:hAnsi="Times New Roman CYR"/>
              </w:rPr>
              <w:t>н</w:t>
            </w:r>
            <w:r w:rsidRPr="00820E9F">
              <w:rPr>
                <w:rFonts w:ascii="Times New Roman CYR" w:hAnsi="Times New Roman CYR"/>
              </w:rPr>
              <w:t>ачальник МКУ «ЕДДС</w:t>
            </w:r>
            <w:proofErr w:type="gramStart"/>
            <w:r w:rsidRPr="00820E9F">
              <w:rPr>
                <w:rFonts w:ascii="Times New Roman CYR" w:hAnsi="Times New Roman CYR"/>
              </w:rPr>
              <w:t>»</w:t>
            </w:r>
            <w:r w:rsidRPr="00C122E6">
              <w:rPr>
                <w:rFonts w:ascii="Times New Roman CYR" w:hAnsi="Times New Roman CYR"/>
              </w:rPr>
              <w:t>(</w:t>
            </w:r>
            <w:proofErr w:type="gramEnd"/>
            <w:r w:rsidRPr="00C122E6">
              <w:rPr>
                <w:rFonts w:ascii="Times New Roman CYR" w:hAnsi="Times New Roman CYR"/>
              </w:rPr>
              <w:t>по согласованию)</w:t>
            </w:r>
          </w:p>
        </w:tc>
      </w:tr>
      <w:tr w:rsidR="00C122E6" w:rsidTr="00C122E6">
        <w:tc>
          <w:tcPr>
            <w:tcW w:w="10563" w:type="dxa"/>
          </w:tcPr>
          <w:p w:rsidR="00C122E6" w:rsidRPr="001B2A6E" w:rsidRDefault="00C122E6" w:rsidP="00B506F1">
            <w:pPr>
              <w:ind w:left="2977"/>
              <w:jc w:val="both"/>
              <w:rPr>
                <w:rFonts w:ascii="Times New Roman CYR" w:hAnsi="Times New Roman CYR"/>
              </w:rPr>
            </w:pPr>
            <w:r w:rsidRPr="00820E9F">
              <w:rPr>
                <w:rFonts w:ascii="Times New Roman CYR" w:hAnsi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/>
                <w:sz w:val="28"/>
                <w:szCs w:val="28"/>
              </w:rPr>
              <w:t>н</w:t>
            </w:r>
            <w:r w:rsidRPr="00820E9F">
              <w:rPr>
                <w:rFonts w:ascii="Times New Roman CYR" w:hAnsi="Times New Roman CYR"/>
                <w:sz w:val="28"/>
                <w:szCs w:val="28"/>
              </w:rPr>
              <w:t xml:space="preserve">ачальник </w:t>
            </w:r>
            <w:r w:rsidRPr="00820E9F">
              <w:rPr>
                <w:bCs/>
                <w:sz w:val="28"/>
                <w:szCs w:val="28"/>
              </w:rPr>
              <w:t>отдела технической защиты информации, связи и</w:t>
            </w:r>
            <w:r>
              <w:rPr>
                <w:bCs/>
                <w:sz w:val="28"/>
                <w:szCs w:val="28"/>
              </w:rPr>
              <w:t xml:space="preserve"> информатизации администрации города</w:t>
            </w:r>
          </w:p>
        </w:tc>
      </w:tr>
      <w:tr w:rsidR="00C122E6" w:rsidTr="00C122E6">
        <w:tc>
          <w:tcPr>
            <w:tcW w:w="10563" w:type="dxa"/>
          </w:tcPr>
          <w:p w:rsidR="00C122E6" w:rsidRPr="00820E9F" w:rsidRDefault="00C122E6" w:rsidP="00C122E6">
            <w:pPr>
              <w:ind w:left="2977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481A87">
              <w:rPr>
                <w:b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г</w:t>
            </w:r>
            <w:r w:rsidRPr="00481A87">
              <w:rPr>
                <w:sz w:val="28"/>
                <w:szCs w:val="28"/>
              </w:rPr>
              <w:t>лавный врач БУ ХМАО-Югры «</w:t>
            </w:r>
            <w:proofErr w:type="spellStart"/>
            <w:r w:rsidRPr="00481A87">
              <w:rPr>
                <w:sz w:val="28"/>
                <w:szCs w:val="28"/>
              </w:rPr>
              <w:t>Нефтеюганская</w:t>
            </w:r>
            <w:proofErr w:type="spellEnd"/>
            <w:r w:rsidRPr="00481A87">
              <w:rPr>
                <w:sz w:val="28"/>
                <w:szCs w:val="28"/>
              </w:rPr>
              <w:t xml:space="preserve"> городская станция скорой медицинской помощи</w:t>
            </w:r>
            <w:proofErr w:type="gramStart"/>
            <w:r w:rsidRPr="00481A87">
              <w:rPr>
                <w:sz w:val="28"/>
                <w:szCs w:val="28"/>
              </w:rPr>
              <w:t>»</w:t>
            </w:r>
            <w:r w:rsidRPr="00C122E6">
              <w:rPr>
                <w:sz w:val="28"/>
                <w:szCs w:val="28"/>
              </w:rPr>
              <w:t>(</w:t>
            </w:r>
            <w:proofErr w:type="gramEnd"/>
            <w:r w:rsidRPr="00C122E6">
              <w:rPr>
                <w:sz w:val="28"/>
                <w:szCs w:val="28"/>
              </w:rPr>
              <w:t>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C122E6" w:rsidTr="00C122E6">
        <w:tc>
          <w:tcPr>
            <w:tcW w:w="10563" w:type="dxa"/>
          </w:tcPr>
          <w:p w:rsidR="00C122E6" w:rsidRPr="00820E9F" w:rsidRDefault="00C122E6" w:rsidP="00C122E6">
            <w:pPr>
              <w:jc w:val="both"/>
              <w:rPr>
                <w:rFonts w:ascii="Times New Roman CYR" w:hAnsi="Times New Roman CYR"/>
                <w:sz w:val="28"/>
                <w:szCs w:val="28"/>
              </w:rPr>
            </w:pPr>
          </w:p>
        </w:tc>
      </w:tr>
    </w:tbl>
    <w:p w:rsidR="001B2A6E" w:rsidRPr="00FC0E2D" w:rsidRDefault="001B2A6E" w:rsidP="00FC0E2D">
      <w:pPr>
        <w:pStyle w:val="23"/>
        <w:ind w:firstLine="720"/>
        <w:jc w:val="both"/>
        <w:rPr>
          <w:color w:val="FF0000"/>
          <w:szCs w:val="28"/>
        </w:rPr>
      </w:pPr>
    </w:p>
    <w:p w:rsidR="00B506F1" w:rsidRDefault="00B506F1" w:rsidP="00FC0E2D">
      <w:pPr>
        <w:pStyle w:val="23"/>
        <w:ind w:left="5652" w:firstLine="720"/>
        <w:rPr>
          <w:szCs w:val="28"/>
        </w:rPr>
      </w:pPr>
    </w:p>
    <w:p w:rsidR="00FC0E2D" w:rsidRPr="00B25C3B" w:rsidRDefault="00B25C3B" w:rsidP="00FC0E2D">
      <w:pPr>
        <w:pStyle w:val="23"/>
        <w:ind w:left="5652" w:firstLine="720"/>
        <w:rPr>
          <w:szCs w:val="28"/>
        </w:rPr>
      </w:pPr>
      <w:r w:rsidRPr="00B25C3B">
        <w:rPr>
          <w:szCs w:val="28"/>
        </w:rPr>
        <w:lastRenderedPageBreak/>
        <w:t>Приложение  3</w:t>
      </w:r>
    </w:p>
    <w:p w:rsidR="00FC0E2D" w:rsidRPr="00B25C3B" w:rsidRDefault="00FC0E2D" w:rsidP="00FC0E2D">
      <w:pPr>
        <w:pStyle w:val="23"/>
        <w:ind w:firstLine="720"/>
        <w:rPr>
          <w:szCs w:val="28"/>
        </w:rPr>
      </w:pP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  <w:t>к постановлению</w:t>
      </w:r>
    </w:p>
    <w:p w:rsidR="00FC0E2D" w:rsidRPr="00B25C3B" w:rsidRDefault="00FC0E2D" w:rsidP="00FC0E2D">
      <w:pPr>
        <w:pStyle w:val="23"/>
        <w:ind w:firstLine="720"/>
        <w:rPr>
          <w:szCs w:val="28"/>
        </w:rPr>
      </w:pP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  <w:t xml:space="preserve">администрации города </w:t>
      </w:r>
    </w:p>
    <w:p w:rsidR="00FC0E2D" w:rsidRPr="00B25C3B" w:rsidRDefault="00B25C3B" w:rsidP="00FC0E2D">
      <w:pPr>
        <w:pStyle w:val="23"/>
        <w:ind w:firstLine="720"/>
        <w:rPr>
          <w:szCs w:val="28"/>
        </w:rPr>
      </w:pP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</w:r>
      <w:r w:rsidRPr="00B25C3B">
        <w:rPr>
          <w:szCs w:val="28"/>
        </w:rPr>
        <w:tab/>
        <w:t xml:space="preserve">от </w:t>
      </w:r>
      <w:r w:rsidR="002958B2">
        <w:rPr>
          <w:szCs w:val="28"/>
        </w:rPr>
        <w:t>02.06.2015</w:t>
      </w:r>
      <w:r w:rsidRPr="00B25C3B">
        <w:rPr>
          <w:szCs w:val="28"/>
        </w:rPr>
        <w:t xml:space="preserve"> №</w:t>
      </w:r>
      <w:r w:rsidR="002958B2">
        <w:rPr>
          <w:szCs w:val="28"/>
        </w:rPr>
        <w:t xml:space="preserve"> 470-п</w:t>
      </w:r>
    </w:p>
    <w:p w:rsidR="00FC0E2D" w:rsidRPr="00B25C3B" w:rsidRDefault="00FC0E2D" w:rsidP="00FC0E2D">
      <w:pPr>
        <w:pStyle w:val="23"/>
        <w:ind w:firstLine="720"/>
        <w:jc w:val="both"/>
        <w:rPr>
          <w:szCs w:val="28"/>
        </w:rPr>
      </w:pPr>
    </w:p>
    <w:p w:rsidR="00FC0E2D" w:rsidRPr="00B25C3B" w:rsidRDefault="00FC0E2D" w:rsidP="00FC0E2D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B25C3B">
        <w:rPr>
          <w:b w:val="0"/>
          <w:sz w:val="28"/>
          <w:szCs w:val="28"/>
        </w:rPr>
        <w:t>Положение</w:t>
      </w:r>
    </w:p>
    <w:p w:rsidR="00FC0E2D" w:rsidRPr="00B25C3B" w:rsidRDefault="00C122E6" w:rsidP="00FC0E2D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 w:rsidRPr="00C122E6">
        <w:rPr>
          <w:rFonts w:ascii="Times New Roman CYR" w:hAnsi="Times New Roman CYR"/>
          <w:b w:val="0"/>
          <w:sz w:val="28"/>
          <w:szCs w:val="28"/>
        </w:rPr>
        <w:t>о межведомственной рабочей группе по построению и развитию аппар</w:t>
      </w:r>
      <w:r w:rsidR="003F29DC">
        <w:rPr>
          <w:rFonts w:ascii="Times New Roman CYR" w:hAnsi="Times New Roman CYR"/>
          <w:b w:val="0"/>
          <w:sz w:val="28"/>
          <w:szCs w:val="28"/>
        </w:rPr>
        <w:t>а</w:t>
      </w:r>
      <w:r w:rsidRPr="00C122E6">
        <w:rPr>
          <w:rFonts w:ascii="Times New Roman CYR" w:hAnsi="Times New Roman CYR"/>
          <w:b w:val="0"/>
          <w:sz w:val="28"/>
          <w:szCs w:val="28"/>
        </w:rPr>
        <w:t>тно-программного комплекса «Безопасный город»</w:t>
      </w:r>
      <w:r w:rsidR="00CD25CC">
        <w:rPr>
          <w:rFonts w:ascii="Times New Roman CYR" w:hAnsi="Times New Roman CYR"/>
          <w:b w:val="0"/>
          <w:sz w:val="28"/>
          <w:szCs w:val="28"/>
        </w:rPr>
        <w:t xml:space="preserve"> </w:t>
      </w:r>
      <w:r w:rsidRPr="00C122E6">
        <w:rPr>
          <w:rFonts w:ascii="Times New Roman CYR" w:hAnsi="Times New Roman CYR"/>
          <w:b w:val="0"/>
          <w:sz w:val="28"/>
          <w:szCs w:val="28"/>
        </w:rPr>
        <w:t>на территории города Нефтеюганска</w:t>
      </w:r>
    </w:p>
    <w:p w:rsidR="00FC0E2D" w:rsidRPr="00B25C3B" w:rsidRDefault="00FC0E2D" w:rsidP="00FC0E2D">
      <w:pPr>
        <w:pStyle w:val="ConsPlusTitle"/>
        <w:jc w:val="center"/>
        <w:outlineLvl w:val="0"/>
        <w:rPr>
          <w:b w:val="0"/>
          <w:sz w:val="28"/>
          <w:szCs w:val="28"/>
        </w:rPr>
      </w:pPr>
    </w:p>
    <w:p w:rsidR="00FC0E2D" w:rsidRPr="00B25C3B" w:rsidRDefault="00FC0E2D" w:rsidP="00FC0E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25C3B">
        <w:rPr>
          <w:sz w:val="28"/>
          <w:szCs w:val="28"/>
        </w:rPr>
        <w:t>1.Общие положения</w:t>
      </w:r>
    </w:p>
    <w:p w:rsidR="00B25C3B" w:rsidRPr="00B25C3B" w:rsidRDefault="00FC0E2D" w:rsidP="00B25C3B">
      <w:pPr>
        <w:pStyle w:val="ConsPlusTitle"/>
        <w:ind w:firstLine="708"/>
        <w:jc w:val="both"/>
        <w:outlineLvl w:val="0"/>
        <w:rPr>
          <w:b w:val="0"/>
          <w:sz w:val="28"/>
          <w:szCs w:val="28"/>
        </w:rPr>
      </w:pPr>
      <w:r w:rsidRPr="00B25C3B">
        <w:rPr>
          <w:b w:val="0"/>
          <w:sz w:val="28"/>
          <w:szCs w:val="28"/>
        </w:rPr>
        <w:t>1.1.Межведомственная рабочая группа</w:t>
      </w:r>
      <w:r w:rsidR="00B25C3B" w:rsidRPr="00B25C3B">
        <w:rPr>
          <w:b w:val="0"/>
          <w:sz w:val="28"/>
          <w:szCs w:val="28"/>
        </w:rPr>
        <w:t xml:space="preserve"> по построению, развитию и эксплуатации аппар</w:t>
      </w:r>
      <w:r w:rsidR="003F29DC">
        <w:rPr>
          <w:b w:val="0"/>
          <w:sz w:val="28"/>
          <w:szCs w:val="28"/>
        </w:rPr>
        <w:t>а</w:t>
      </w:r>
      <w:r w:rsidR="00B25C3B" w:rsidRPr="00B25C3B">
        <w:rPr>
          <w:b w:val="0"/>
          <w:sz w:val="28"/>
          <w:szCs w:val="28"/>
        </w:rPr>
        <w:t>тно-программного комплекса «Безопасный город» в муниципальном образовании город Нефтеюганс</w:t>
      </w:r>
      <w:proofErr w:type="gramStart"/>
      <w:r w:rsidR="00B25C3B" w:rsidRPr="00B25C3B">
        <w:rPr>
          <w:b w:val="0"/>
          <w:sz w:val="28"/>
          <w:szCs w:val="28"/>
        </w:rPr>
        <w:t>к</w:t>
      </w:r>
      <w:r w:rsidRPr="00B25C3B">
        <w:rPr>
          <w:b w:val="0"/>
          <w:sz w:val="28"/>
          <w:szCs w:val="28"/>
        </w:rPr>
        <w:t>(</w:t>
      </w:r>
      <w:proofErr w:type="gramEnd"/>
      <w:r w:rsidRPr="00B25C3B">
        <w:rPr>
          <w:b w:val="0"/>
          <w:sz w:val="28"/>
          <w:szCs w:val="28"/>
        </w:rPr>
        <w:t>далее – Рабочая группа</w:t>
      </w:r>
      <w:r w:rsidR="00C122E6">
        <w:rPr>
          <w:b w:val="0"/>
          <w:sz w:val="28"/>
          <w:szCs w:val="28"/>
        </w:rPr>
        <w:t>,  АПК «БГ»</w:t>
      </w:r>
      <w:r w:rsidRPr="00B25C3B">
        <w:rPr>
          <w:b w:val="0"/>
          <w:sz w:val="28"/>
          <w:szCs w:val="28"/>
        </w:rPr>
        <w:t>) создаётся при администрации города Нефтеюганска в целях</w:t>
      </w:r>
      <w:r w:rsidR="00B25C3B" w:rsidRPr="00B25C3B">
        <w:rPr>
          <w:b w:val="0"/>
          <w:sz w:val="28"/>
          <w:szCs w:val="28"/>
        </w:rPr>
        <w:t xml:space="preserve"> координации реализации </w:t>
      </w:r>
      <w:r w:rsidR="00B25C3B" w:rsidRPr="00B25C3B">
        <w:rPr>
          <w:rFonts w:ascii="Times New Roman CYR" w:hAnsi="Times New Roman CYR"/>
          <w:b w:val="0"/>
          <w:sz w:val="28"/>
          <w:szCs w:val="28"/>
        </w:rPr>
        <w:t>плана</w:t>
      </w:r>
      <w:r w:rsidR="00B25C3B" w:rsidRPr="00B25C3B">
        <w:rPr>
          <w:b w:val="0"/>
          <w:sz w:val="28"/>
          <w:szCs w:val="28"/>
        </w:rPr>
        <w:t xml:space="preserve"> построения </w:t>
      </w:r>
      <w:r w:rsidR="00C122E6">
        <w:rPr>
          <w:b w:val="0"/>
          <w:sz w:val="28"/>
          <w:szCs w:val="28"/>
        </w:rPr>
        <w:t xml:space="preserve">и </w:t>
      </w:r>
      <w:r w:rsidR="00B25C3B" w:rsidRPr="00B25C3B">
        <w:rPr>
          <w:b w:val="0"/>
          <w:sz w:val="28"/>
          <w:szCs w:val="28"/>
        </w:rPr>
        <w:t>развития АПК «</w:t>
      </w:r>
      <w:r w:rsidR="00C122E6">
        <w:rPr>
          <w:b w:val="0"/>
          <w:sz w:val="28"/>
          <w:szCs w:val="28"/>
        </w:rPr>
        <w:t>БГ</w:t>
      </w:r>
      <w:r w:rsidR="00B25C3B" w:rsidRPr="00B25C3B">
        <w:rPr>
          <w:b w:val="0"/>
          <w:sz w:val="28"/>
          <w:szCs w:val="28"/>
        </w:rPr>
        <w:t>» на территории города Нефтеюганска</w:t>
      </w:r>
    </w:p>
    <w:p w:rsidR="00FC0E2D" w:rsidRPr="0044368D" w:rsidRDefault="00FC0E2D" w:rsidP="00FC0E2D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 w:rsidRPr="0044368D">
        <w:rPr>
          <w:sz w:val="28"/>
          <w:szCs w:val="28"/>
        </w:rPr>
        <w:t>1.2.В своей деятельности Рабочая группа руководствуется федеральным законодательством, законодательством Ханты-Мансийского автономного округа – Югры, Уставом города Нефтеюганска, муниципальными правовыми актами органов местного самоуправления города Нефтеюганска (далее – муниципальные правовые акты) и настоящим Положением.</w:t>
      </w:r>
    </w:p>
    <w:p w:rsidR="00FC0E2D" w:rsidRPr="00CB20E7" w:rsidRDefault="00FC0E2D" w:rsidP="00CB20E7">
      <w:pPr>
        <w:ind w:firstLine="708"/>
        <w:jc w:val="both"/>
        <w:rPr>
          <w:sz w:val="28"/>
          <w:szCs w:val="28"/>
        </w:rPr>
      </w:pPr>
      <w:r w:rsidRPr="0044368D">
        <w:rPr>
          <w:sz w:val="28"/>
          <w:szCs w:val="28"/>
        </w:rPr>
        <w:t>1.3.</w:t>
      </w:r>
      <w:r w:rsidR="0044368D" w:rsidRPr="0044368D">
        <w:rPr>
          <w:sz w:val="28"/>
          <w:szCs w:val="28"/>
        </w:rPr>
        <w:t>Рабочая группа</w:t>
      </w:r>
      <w:r w:rsidRPr="0044368D">
        <w:rPr>
          <w:sz w:val="28"/>
          <w:szCs w:val="28"/>
        </w:rPr>
        <w:t xml:space="preserve"> формируется на основании постановления администрации города Нефтеюганска из представителей органов и структурных подразделений администрации города Нефтеюганска,</w:t>
      </w:r>
      <w:r w:rsidR="0044368D" w:rsidRPr="0044368D">
        <w:rPr>
          <w:sz w:val="28"/>
          <w:szCs w:val="28"/>
        </w:rPr>
        <w:t xml:space="preserve"> ФГКУ «6 ОФПС по ХМАО-Югре», БУ ХМАО-Югры «</w:t>
      </w:r>
      <w:proofErr w:type="spellStart"/>
      <w:r w:rsidR="0044368D" w:rsidRPr="0044368D">
        <w:rPr>
          <w:sz w:val="28"/>
          <w:szCs w:val="28"/>
        </w:rPr>
        <w:t>Нефтеюганская</w:t>
      </w:r>
      <w:proofErr w:type="spellEnd"/>
      <w:r w:rsidR="0044368D" w:rsidRPr="0044368D">
        <w:rPr>
          <w:sz w:val="28"/>
          <w:szCs w:val="28"/>
        </w:rPr>
        <w:t xml:space="preserve"> городская станция скорой медицинской помощи», </w:t>
      </w:r>
      <w:r w:rsidR="0044368D" w:rsidRPr="0044368D">
        <w:rPr>
          <w:rFonts w:ascii="Times New Roman CYR" w:hAnsi="Times New Roman CYR"/>
          <w:sz w:val="28"/>
          <w:szCs w:val="28"/>
        </w:rPr>
        <w:t>МКУ «ЕДДС</w:t>
      </w:r>
      <w:r w:rsidR="0044368D" w:rsidRPr="005C2B46">
        <w:rPr>
          <w:rFonts w:ascii="Times New Roman CYR" w:hAnsi="Times New Roman CYR"/>
          <w:sz w:val="28"/>
          <w:szCs w:val="28"/>
        </w:rPr>
        <w:t>»</w:t>
      </w:r>
      <w:r w:rsidRPr="005C2B46">
        <w:rPr>
          <w:sz w:val="28"/>
          <w:szCs w:val="28"/>
        </w:rPr>
        <w:t>.</w:t>
      </w:r>
    </w:p>
    <w:p w:rsidR="00FC0E2D" w:rsidRPr="005C2B46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 w:rsidRPr="005C2B46">
        <w:rPr>
          <w:sz w:val="28"/>
        </w:rPr>
        <w:t>1.4.Организационное обеспечение деятель</w:t>
      </w:r>
      <w:r w:rsidR="005C2B46" w:rsidRPr="005C2B46">
        <w:rPr>
          <w:sz w:val="28"/>
        </w:rPr>
        <w:t>ности Рабочей группы осуществляю</w:t>
      </w:r>
      <w:r w:rsidRPr="005C2B46">
        <w:rPr>
          <w:sz w:val="28"/>
        </w:rPr>
        <w:t>т отдел по профилактике правонарушений и связям с правоохранительными органами администрации города Нефтеюганска</w:t>
      </w:r>
      <w:r w:rsidR="005C2B46" w:rsidRPr="005C2B46">
        <w:rPr>
          <w:sz w:val="28"/>
        </w:rPr>
        <w:t xml:space="preserve">, </w:t>
      </w:r>
      <w:r w:rsidR="005C2B46" w:rsidRPr="005C2B46">
        <w:rPr>
          <w:sz w:val="28"/>
          <w:szCs w:val="28"/>
        </w:rPr>
        <w:t>отдел по делам ГО и ЧС администрации города</w:t>
      </w:r>
      <w:r w:rsidRPr="005C2B46">
        <w:rPr>
          <w:sz w:val="28"/>
        </w:rPr>
        <w:t>.</w:t>
      </w:r>
    </w:p>
    <w:p w:rsidR="00FC0E2D" w:rsidRPr="005C2B46" w:rsidRDefault="00FC0E2D" w:rsidP="00FC0E2D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FC0E2D" w:rsidRPr="00FE250F" w:rsidRDefault="00FC0E2D" w:rsidP="00FC0E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E250F">
        <w:rPr>
          <w:sz w:val="28"/>
          <w:szCs w:val="28"/>
        </w:rPr>
        <w:t>2.Компетенция Рабочей группы</w:t>
      </w:r>
    </w:p>
    <w:p w:rsidR="00FC0E2D" w:rsidRPr="00FE250F" w:rsidRDefault="001B2A6E" w:rsidP="006B62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2.1.Рассмотрение</w:t>
      </w:r>
      <w:r w:rsidR="00FC0E2D" w:rsidRPr="00FE250F">
        <w:rPr>
          <w:sz w:val="28"/>
          <w:szCs w:val="28"/>
        </w:rPr>
        <w:t>предложений органов и структурных подразделений администрации города</w:t>
      </w:r>
      <w:r w:rsidR="00FE250F" w:rsidRPr="00FE250F">
        <w:rPr>
          <w:sz w:val="28"/>
          <w:szCs w:val="28"/>
        </w:rPr>
        <w:t>,</w:t>
      </w:r>
      <w:r w:rsidR="00CD25CC">
        <w:rPr>
          <w:sz w:val="28"/>
          <w:szCs w:val="28"/>
        </w:rPr>
        <w:t xml:space="preserve"> </w:t>
      </w:r>
      <w:r w:rsidR="00FE250F" w:rsidRPr="00FE250F">
        <w:rPr>
          <w:rFonts w:ascii="Times New Roman CYR" w:hAnsi="Times New Roman CYR"/>
          <w:sz w:val="28"/>
          <w:szCs w:val="28"/>
        </w:rPr>
        <w:t>территориальных органов федеральных органов исполнительной власти</w:t>
      </w:r>
      <w:r w:rsidR="00FC0E2D" w:rsidRPr="00FE250F">
        <w:rPr>
          <w:sz w:val="28"/>
          <w:szCs w:val="28"/>
        </w:rPr>
        <w:t xml:space="preserve"> о </w:t>
      </w:r>
      <w:r w:rsidR="00FE250F" w:rsidRPr="00FE250F">
        <w:rPr>
          <w:sz w:val="28"/>
          <w:szCs w:val="28"/>
        </w:rPr>
        <w:t xml:space="preserve"> реализации</w:t>
      </w:r>
      <w:r w:rsidR="00FE250F" w:rsidRPr="00FE250F">
        <w:rPr>
          <w:rFonts w:ascii="Times New Roman CYR" w:hAnsi="Times New Roman CYR"/>
          <w:sz w:val="28"/>
          <w:szCs w:val="28"/>
        </w:rPr>
        <w:t xml:space="preserve"> Концепции</w:t>
      </w:r>
      <w:r w:rsidR="00FE250F" w:rsidRPr="00FE250F">
        <w:rPr>
          <w:sz w:val="28"/>
          <w:szCs w:val="28"/>
        </w:rPr>
        <w:t xml:space="preserve"> построения и развития </w:t>
      </w:r>
      <w:r w:rsidR="006B6278" w:rsidRPr="006B6278">
        <w:rPr>
          <w:sz w:val="28"/>
          <w:szCs w:val="28"/>
        </w:rPr>
        <w:t>АПК «БГ»</w:t>
      </w:r>
      <w:r w:rsidR="00CD25CC">
        <w:rPr>
          <w:sz w:val="28"/>
          <w:szCs w:val="28"/>
        </w:rPr>
        <w:t xml:space="preserve"> </w:t>
      </w:r>
      <w:r w:rsidR="00FC0E2D" w:rsidRPr="00FE250F">
        <w:rPr>
          <w:sz w:val="28"/>
          <w:szCs w:val="28"/>
        </w:rPr>
        <w:t>на территории муниципального образования город Нефтеюганск.</w:t>
      </w:r>
    </w:p>
    <w:p w:rsidR="001B2A6E" w:rsidRPr="001B2A6E" w:rsidRDefault="00FC0E2D" w:rsidP="001B2A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B2A6E">
        <w:rPr>
          <w:sz w:val="28"/>
          <w:szCs w:val="28"/>
        </w:rPr>
        <w:t>2.2.</w:t>
      </w:r>
      <w:r w:rsidR="001B2A6E" w:rsidRPr="001B2A6E">
        <w:rPr>
          <w:sz w:val="28"/>
          <w:szCs w:val="28"/>
        </w:rPr>
        <w:t>Определ</w:t>
      </w:r>
      <w:r w:rsidR="006B6278">
        <w:rPr>
          <w:sz w:val="28"/>
          <w:szCs w:val="28"/>
        </w:rPr>
        <w:t>ение</w:t>
      </w:r>
      <w:r w:rsidR="001B2A6E" w:rsidRPr="001B2A6E">
        <w:rPr>
          <w:sz w:val="28"/>
          <w:szCs w:val="28"/>
        </w:rPr>
        <w:t xml:space="preserve"> заказчика работ, цели, задачи, поряд</w:t>
      </w:r>
      <w:r w:rsidR="006B6278">
        <w:rPr>
          <w:sz w:val="28"/>
          <w:szCs w:val="28"/>
        </w:rPr>
        <w:t>ка</w:t>
      </w:r>
      <w:r w:rsidR="001B2A6E" w:rsidRPr="001B2A6E">
        <w:rPr>
          <w:sz w:val="28"/>
          <w:szCs w:val="28"/>
        </w:rPr>
        <w:t xml:space="preserve"> и источник</w:t>
      </w:r>
      <w:r w:rsidR="006B6278">
        <w:rPr>
          <w:sz w:val="28"/>
          <w:szCs w:val="28"/>
        </w:rPr>
        <w:t>ов</w:t>
      </w:r>
      <w:r w:rsidR="001B2A6E" w:rsidRPr="001B2A6E">
        <w:rPr>
          <w:sz w:val="28"/>
          <w:szCs w:val="28"/>
        </w:rPr>
        <w:t xml:space="preserve"> финансирования, основны</w:t>
      </w:r>
      <w:r w:rsidR="006B6278">
        <w:rPr>
          <w:sz w:val="28"/>
          <w:szCs w:val="28"/>
        </w:rPr>
        <w:t>х</w:t>
      </w:r>
      <w:r w:rsidR="001B2A6E" w:rsidRPr="001B2A6E">
        <w:rPr>
          <w:sz w:val="28"/>
          <w:szCs w:val="28"/>
        </w:rPr>
        <w:t xml:space="preserve"> этап</w:t>
      </w:r>
      <w:r w:rsidR="006B6278">
        <w:rPr>
          <w:sz w:val="28"/>
          <w:szCs w:val="28"/>
        </w:rPr>
        <w:t>ов</w:t>
      </w:r>
      <w:r w:rsidR="001B2A6E" w:rsidRPr="001B2A6E">
        <w:rPr>
          <w:sz w:val="28"/>
          <w:szCs w:val="28"/>
        </w:rPr>
        <w:t xml:space="preserve"> построения и развития </w:t>
      </w:r>
      <w:r w:rsidR="006B6278" w:rsidRPr="006B6278">
        <w:rPr>
          <w:sz w:val="28"/>
          <w:szCs w:val="28"/>
        </w:rPr>
        <w:t>АПК «БГ»</w:t>
      </w:r>
      <w:r w:rsidR="006B6278">
        <w:rPr>
          <w:sz w:val="28"/>
          <w:szCs w:val="28"/>
        </w:rPr>
        <w:t>.</w:t>
      </w:r>
    </w:p>
    <w:p w:rsidR="001B2A6E" w:rsidRPr="001B2A6E" w:rsidRDefault="001B2A6E" w:rsidP="001B2A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B2A6E">
        <w:rPr>
          <w:sz w:val="28"/>
          <w:szCs w:val="28"/>
        </w:rPr>
        <w:t xml:space="preserve">2.3.Участие в разработке, согласовании технических заданий по реализации этапов развития  </w:t>
      </w:r>
      <w:r w:rsidR="006B6278" w:rsidRPr="006B6278">
        <w:rPr>
          <w:sz w:val="28"/>
          <w:szCs w:val="28"/>
        </w:rPr>
        <w:t>АПК «БГ»</w:t>
      </w:r>
      <w:r w:rsidRPr="001B2A6E">
        <w:rPr>
          <w:sz w:val="28"/>
          <w:szCs w:val="28"/>
        </w:rPr>
        <w:t>.</w:t>
      </w:r>
    </w:p>
    <w:p w:rsidR="001B2A6E" w:rsidRPr="001B2A6E" w:rsidRDefault="001B2A6E" w:rsidP="001B2A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B2A6E">
        <w:rPr>
          <w:sz w:val="28"/>
          <w:szCs w:val="28"/>
        </w:rPr>
        <w:t>2.4</w:t>
      </w:r>
      <w:r w:rsidR="00FC0E2D" w:rsidRPr="001B2A6E">
        <w:rPr>
          <w:sz w:val="28"/>
          <w:szCs w:val="28"/>
        </w:rPr>
        <w:t>.</w:t>
      </w:r>
      <w:r w:rsidRPr="001B2A6E">
        <w:rPr>
          <w:sz w:val="28"/>
          <w:szCs w:val="28"/>
        </w:rPr>
        <w:t xml:space="preserve">Внесение предложений по совершенствованию, модернизации сегментов </w:t>
      </w:r>
      <w:r w:rsidR="006B6278" w:rsidRPr="006B6278">
        <w:rPr>
          <w:sz w:val="28"/>
          <w:szCs w:val="28"/>
        </w:rPr>
        <w:t>АПК «БГ»</w:t>
      </w:r>
      <w:r w:rsidRPr="001B2A6E">
        <w:rPr>
          <w:sz w:val="28"/>
          <w:szCs w:val="28"/>
        </w:rPr>
        <w:t xml:space="preserve"> на базе существующей инфраструктуры и дальнейшего развития их функциональных и технических</w:t>
      </w:r>
      <w:r w:rsidR="00CD25CC">
        <w:rPr>
          <w:sz w:val="28"/>
          <w:szCs w:val="28"/>
        </w:rPr>
        <w:t xml:space="preserve"> </w:t>
      </w:r>
      <w:bookmarkStart w:id="0" w:name="_GoBack"/>
      <w:bookmarkEnd w:id="0"/>
      <w:r w:rsidRPr="001B2A6E">
        <w:rPr>
          <w:sz w:val="28"/>
          <w:szCs w:val="28"/>
        </w:rPr>
        <w:t>возможностей.</w:t>
      </w:r>
    </w:p>
    <w:p w:rsidR="001B2A6E" w:rsidRDefault="001B2A6E" w:rsidP="00FC0E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C0E2D" w:rsidRPr="00CF5DDD" w:rsidRDefault="00FC0E2D" w:rsidP="00FC0E2D">
      <w:pPr>
        <w:tabs>
          <w:tab w:val="left" w:pos="851"/>
        </w:tabs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CF5DDD">
        <w:rPr>
          <w:sz w:val="28"/>
          <w:szCs w:val="28"/>
        </w:rPr>
        <w:lastRenderedPageBreak/>
        <w:t>3.Организация деятельности Рабочей группы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 w:rsidRPr="00CF5DDD">
        <w:rPr>
          <w:sz w:val="28"/>
        </w:rPr>
        <w:t>3.1.</w:t>
      </w:r>
      <w:r w:rsidRPr="00CF5DDD">
        <w:rPr>
          <w:sz w:val="28"/>
          <w:szCs w:val="28"/>
        </w:rPr>
        <w:t>Рабочая группа сост</w:t>
      </w:r>
      <w:r w:rsidR="00CF5DDD" w:rsidRPr="00CF5DDD">
        <w:rPr>
          <w:sz w:val="28"/>
          <w:szCs w:val="28"/>
        </w:rPr>
        <w:t xml:space="preserve">оит из руководителя, заместителей </w:t>
      </w:r>
      <w:r w:rsidRPr="00CF5DDD">
        <w:rPr>
          <w:sz w:val="28"/>
          <w:szCs w:val="28"/>
        </w:rPr>
        <w:t>руководителя и членов Рабочей группы.</w:t>
      </w:r>
    </w:p>
    <w:p w:rsidR="00FC0E2D" w:rsidRPr="00CF5DDD" w:rsidRDefault="003F29DC" w:rsidP="00FC0E2D">
      <w:pPr>
        <w:tabs>
          <w:tab w:val="left" w:pos="709"/>
          <w:tab w:val="left" w:pos="1400"/>
          <w:tab w:val="left" w:pos="9400"/>
        </w:tabs>
        <w:ind w:right="26" w:firstLine="709"/>
        <w:jc w:val="both"/>
        <w:rPr>
          <w:sz w:val="28"/>
        </w:rPr>
      </w:pPr>
      <w:r>
        <w:rPr>
          <w:sz w:val="28"/>
          <w:szCs w:val="28"/>
        </w:rPr>
        <w:t>В отсутствие</w:t>
      </w:r>
      <w:r w:rsidR="00FC0E2D" w:rsidRPr="00CF5DDD">
        <w:rPr>
          <w:sz w:val="28"/>
          <w:szCs w:val="28"/>
        </w:rPr>
        <w:t xml:space="preserve"> руководителя Рабочей группы его функции выполняет</w:t>
      </w:r>
      <w:r w:rsidR="00CF5DDD" w:rsidRPr="00CF5DDD">
        <w:rPr>
          <w:sz w:val="28"/>
          <w:szCs w:val="28"/>
        </w:rPr>
        <w:t xml:space="preserve"> один из заместителей</w:t>
      </w:r>
      <w:r w:rsidR="00FC0E2D" w:rsidRPr="00CF5DDD">
        <w:rPr>
          <w:sz w:val="28"/>
          <w:szCs w:val="28"/>
        </w:rPr>
        <w:t xml:space="preserve"> руководителя Рабочей группы. </w:t>
      </w:r>
      <w:r w:rsidR="00FC0E2D" w:rsidRPr="00CF5DDD">
        <w:rPr>
          <w:sz w:val="28"/>
        </w:rPr>
        <w:t xml:space="preserve">Членов </w:t>
      </w:r>
      <w:r w:rsidR="00FC0E2D" w:rsidRPr="00CF5DDD">
        <w:rPr>
          <w:sz w:val="28"/>
          <w:szCs w:val="28"/>
        </w:rPr>
        <w:t>Рабочей группы</w:t>
      </w:r>
      <w:r w:rsidR="00FC0E2D" w:rsidRPr="00CF5DDD">
        <w:rPr>
          <w:sz w:val="28"/>
        </w:rPr>
        <w:t>, отсутствующих по уважительным причинам, замещают работники, временно исполняющие их должностные обязанности.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 w:rsidRPr="00CF5DDD">
        <w:rPr>
          <w:sz w:val="28"/>
        </w:rPr>
        <w:t>3.2.Р</w:t>
      </w:r>
      <w:r w:rsidRPr="00CF5DDD">
        <w:rPr>
          <w:sz w:val="28"/>
          <w:szCs w:val="28"/>
        </w:rPr>
        <w:t>уководитель Рабочей группы</w:t>
      </w:r>
      <w:r w:rsidRPr="00CF5DDD">
        <w:rPr>
          <w:sz w:val="28"/>
        </w:rPr>
        <w:t>: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 w:rsidRPr="00CF5DDD">
        <w:rPr>
          <w:sz w:val="28"/>
        </w:rPr>
        <w:t>-</w:t>
      </w:r>
      <w:r w:rsidRPr="00CF5DDD">
        <w:rPr>
          <w:sz w:val="28"/>
          <w:szCs w:val="28"/>
        </w:rPr>
        <w:t>утверждает повестку заседания Рабочей группы;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-определяет порядок рассмотрения вопросов;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</w:t>
      </w:r>
      <w:proofErr w:type="gramStart"/>
      <w:r w:rsidRPr="00CF5DDD">
        <w:rPr>
          <w:sz w:val="28"/>
          <w:szCs w:val="28"/>
        </w:rPr>
        <w:t>созывает заседания Рабочей группы и организует</w:t>
      </w:r>
      <w:proofErr w:type="gramEnd"/>
      <w:r w:rsidRPr="00CF5DDD">
        <w:rPr>
          <w:sz w:val="28"/>
          <w:szCs w:val="28"/>
        </w:rPr>
        <w:t xml:space="preserve"> подготовку к ним.</w:t>
      </w:r>
    </w:p>
    <w:p w:rsidR="00FC0E2D" w:rsidRPr="00CF5DDD" w:rsidRDefault="00CF5DD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3.3.Секретарь</w:t>
      </w:r>
      <w:r w:rsidR="00FC0E2D" w:rsidRPr="00CF5DDD">
        <w:rPr>
          <w:sz w:val="28"/>
          <w:szCs w:val="28"/>
        </w:rPr>
        <w:t xml:space="preserve"> Рабочей группы: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-формирует повестку заседания Рабочей группы;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-обеспечивает членов Рабочей группы материалами по вопросам повестки заседания;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-оповещает членов Рабочей группы о созыве очередного заседания;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-оформляет акты, протоколы заседаний Рабочей группы;</w:t>
      </w:r>
    </w:p>
    <w:p w:rsidR="00FC0E2D" w:rsidRPr="00CF5DDD" w:rsidRDefault="00FC0E2D" w:rsidP="00FC0E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 xml:space="preserve">  -</w:t>
      </w:r>
      <w:proofErr w:type="gramStart"/>
      <w:r w:rsidRPr="00CF5DDD">
        <w:rPr>
          <w:sz w:val="28"/>
          <w:szCs w:val="28"/>
        </w:rPr>
        <w:t>доводит решения Рабочей группы до исполнителей и контролирует</w:t>
      </w:r>
      <w:proofErr w:type="gramEnd"/>
      <w:r w:rsidRPr="00CF5DDD">
        <w:rPr>
          <w:sz w:val="28"/>
          <w:szCs w:val="28"/>
        </w:rPr>
        <w:t xml:space="preserve"> их исполнение.</w:t>
      </w:r>
    </w:p>
    <w:p w:rsidR="00FC0E2D" w:rsidRPr="00CF5DDD" w:rsidRDefault="00FC0E2D" w:rsidP="00FC0E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DDD">
        <w:rPr>
          <w:sz w:val="28"/>
          <w:szCs w:val="28"/>
        </w:rPr>
        <w:t>3.4.Члены Рабочей группы:</w:t>
      </w:r>
    </w:p>
    <w:p w:rsidR="00FC0E2D" w:rsidRPr="00CF5DDD" w:rsidRDefault="00FC0E2D" w:rsidP="00FC0E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DDD">
        <w:rPr>
          <w:sz w:val="28"/>
          <w:szCs w:val="28"/>
        </w:rPr>
        <w:t>-участвуют в работе Рабочей группы;</w:t>
      </w:r>
    </w:p>
    <w:p w:rsidR="00FC0E2D" w:rsidRPr="00CF5DDD" w:rsidRDefault="00FC0E2D" w:rsidP="00FC0E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DDD">
        <w:rPr>
          <w:sz w:val="28"/>
          <w:szCs w:val="28"/>
        </w:rPr>
        <w:t>-рассматривают документы, выносимые на заседания Рабочей группы;</w:t>
      </w:r>
    </w:p>
    <w:p w:rsidR="00FC0E2D" w:rsidRPr="00CF5DDD" w:rsidRDefault="00FC0E2D" w:rsidP="00FC0E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DDD">
        <w:rPr>
          <w:sz w:val="28"/>
          <w:szCs w:val="28"/>
        </w:rPr>
        <w:t>-вносят предложения о принятии решения по предмету рассмотрения.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 w:rsidRPr="00CF5DDD">
        <w:rPr>
          <w:sz w:val="28"/>
          <w:szCs w:val="28"/>
        </w:rPr>
        <w:t>3.5.Заседания Рабочей группы проводятся по мере необходимости путем совместного присутствия членов Комиссии.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 w:rsidRPr="00CF5DDD">
        <w:rPr>
          <w:sz w:val="28"/>
          <w:szCs w:val="28"/>
        </w:rPr>
        <w:t xml:space="preserve">3.6.Заседание Рабочей группы считается правомочным, если на нем присутствуют не менее </w:t>
      </w:r>
      <w:r w:rsidRPr="00CF5DDD">
        <w:rPr>
          <w:sz w:val="28"/>
        </w:rPr>
        <w:t xml:space="preserve">50% членов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>.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 w:rsidRPr="00CF5DDD">
        <w:rPr>
          <w:sz w:val="28"/>
          <w:szCs w:val="28"/>
        </w:rPr>
        <w:t>3.7.</w:t>
      </w:r>
      <w:r w:rsidRPr="00CF5DDD">
        <w:rPr>
          <w:sz w:val="28"/>
        </w:rPr>
        <w:t xml:space="preserve">Решения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 xml:space="preserve"> принимаются путем открытого голосования простым большинством голосов из числа присутствующих на заседании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 xml:space="preserve">. При равенстве голосов руководитель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 xml:space="preserve"> имеет право решающего голоса.</w:t>
      </w:r>
    </w:p>
    <w:p w:rsidR="00FC0E2D" w:rsidRPr="00CF5DDD" w:rsidRDefault="00FC0E2D" w:rsidP="00FC0E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5DDD">
        <w:rPr>
          <w:sz w:val="28"/>
        </w:rPr>
        <w:t xml:space="preserve">3.8.Решения, принятые </w:t>
      </w:r>
      <w:r w:rsidRPr="00CF5DDD">
        <w:rPr>
          <w:sz w:val="28"/>
          <w:szCs w:val="28"/>
        </w:rPr>
        <w:t>Рабочей групп</w:t>
      </w:r>
      <w:r w:rsidR="006B6278">
        <w:rPr>
          <w:sz w:val="28"/>
          <w:szCs w:val="28"/>
        </w:rPr>
        <w:t>ой</w:t>
      </w:r>
      <w:r w:rsidRPr="00CF5DDD">
        <w:rPr>
          <w:sz w:val="28"/>
        </w:rPr>
        <w:t xml:space="preserve">, протоколируются секретарем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>.</w:t>
      </w:r>
      <w:r w:rsidRPr="00CF5DDD">
        <w:rPr>
          <w:sz w:val="28"/>
          <w:szCs w:val="28"/>
        </w:rPr>
        <w:t xml:space="preserve"> Те</w:t>
      </w:r>
      <w:proofErr w:type="gramStart"/>
      <w:r w:rsidRPr="00CF5DDD">
        <w:rPr>
          <w:sz w:val="28"/>
          <w:szCs w:val="28"/>
        </w:rPr>
        <w:t>кст пр</w:t>
      </w:r>
      <w:proofErr w:type="gramEnd"/>
      <w:r w:rsidRPr="00CF5DDD">
        <w:rPr>
          <w:sz w:val="28"/>
          <w:szCs w:val="28"/>
        </w:rPr>
        <w:t>отокола должен содержать основания для каждого принятого Рабочей группой решения.</w:t>
      </w:r>
    </w:p>
    <w:p w:rsidR="00FC0E2D" w:rsidRPr="00CF5DDD" w:rsidRDefault="00FC0E2D" w:rsidP="00FC0E2D">
      <w:pPr>
        <w:tabs>
          <w:tab w:val="left" w:pos="1400"/>
          <w:tab w:val="left" w:pos="9400"/>
        </w:tabs>
        <w:ind w:right="26" w:firstLine="700"/>
        <w:jc w:val="both"/>
        <w:rPr>
          <w:sz w:val="28"/>
        </w:rPr>
      </w:pPr>
      <w:r w:rsidRPr="00CF5DDD">
        <w:rPr>
          <w:sz w:val="28"/>
        </w:rPr>
        <w:t xml:space="preserve">Протокол оформляется в трехдневный срок со дня заседания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 xml:space="preserve"> в одном экземпляре, подписывается руководителем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 xml:space="preserve"> и секретарем </w:t>
      </w:r>
      <w:r w:rsidRPr="00CF5DDD">
        <w:rPr>
          <w:sz w:val="28"/>
          <w:szCs w:val="28"/>
        </w:rPr>
        <w:t>Рабочей группы</w:t>
      </w:r>
      <w:r w:rsidRPr="00CF5DDD">
        <w:rPr>
          <w:sz w:val="28"/>
        </w:rPr>
        <w:t>.</w:t>
      </w:r>
    </w:p>
    <w:p w:rsidR="00FC0E2D" w:rsidRPr="00FC0E2D" w:rsidRDefault="00FC0E2D" w:rsidP="00FC0E2D">
      <w:pPr>
        <w:ind w:left="1622" w:right="1077" w:firstLine="357"/>
        <w:jc w:val="both"/>
        <w:rPr>
          <w:color w:val="FF0000"/>
          <w:sz w:val="28"/>
        </w:rPr>
      </w:pPr>
    </w:p>
    <w:p w:rsidR="00FC0E2D" w:rsidRPr="00FC0E2D" w:rsidRDefault="00FC0E2D" w:rsidP="00FC0E2D">
      <w:pPr>
        <w:ind w:left="1622" w:right="1077" w:firstLine="357"/>
        <w:jc w:val="both"/>
        <w:rPr>
          <w:color w:val="FF0000"/>
          <w:sz w:val="28"/>
        </w:rPr>
      </w:pPr>
    </w:p>
    <w:p w:rsidR="00FC0E2D" w:rsidRDefault="00FC0E2D" w:rsidP="00FC0E2D">
      <w:pPr>
        <w:pStyle w:val="24"/>
        <w:ind w:firstLine="720"/>
        <w:jc w:val="both"/>
        <w:rPr>
          <w:color w:val="FF0000"/>
          <w:szCs w:val="28"/>
        </w:rPr>
      </w:pPr>
    </w:p>
    <w:p w:rsidR="0029761D" w:rsidRDefault="0029761D" w:rsidP="00FC0E2D">
      <w:pPr>
        <w:pStyle w:val="24"/>
        <w:ind w:firstLine="720"/>
        <w:jc w:val="both"/>
        <w:rPr>
          <w:color w:val="FF0000"/>
          <w:szCs w:val="28"/>
        </w:rPr>
      </w:pPr>
    </w:p>
    <w:p w:rsidR="0029761D" w:rsidRDefault="0029761D" w:rsidP="00FC0E2D">
      <w:pPr>
        <w:pStyle w:val="24"/>
        <w:ind w:firstLine="720"/>
        <w:jc w:val="both"/>
        <w:rPr>
          <w:color w:val="FF0000"/>
          <w:szCs w:val="28"/>
        </w:rPr>
      </w:pPr>
    </w:p>
    <w:p w:rsidR="0029761D" w:rsidRDefault="0029761D" w:rsidP="00FC0E2D">
      <w:pPr>
        <w:pStyle w:val="24"/>
        <w:ind w:firstLine="720"/>
        <w:jc w:val="both"/>
        <w:rPr>
          <w:color w:val="FF0000"/>
          <w:szCs w:val="28"/>
        </w:rPr>
      </w:pPr>
    </w:p>
    <w:p w:rsidR="0029761D" w:rsidRDefault="0029761D" w:rsidP="00FC0E2D">
      <w:pPr>
        <w:pStyle w:val="24"/>
        <w:ind w:firstLine="720"/>
        <w:jc w:val="both"/>
        <w:rPr>
          <w:color w:val="FF0000"/>
          <w:szCs w:val="28"/>
        </w:rPr>
      </w:pPr>
    </w:p>
    <w:p w:rsidR="0029761D" w:rsidRDefault="0029761D" w:rsidP="00FC0E2D">
      <w:pPr>
        <w:pStyle w:val="24"/>
        <w:ind w:firstLine="720"/>
        <w:jc w:val="both"/>
        <w:rPr>
          <w:color w:val="FF0000"/>
          <w:szCs w:val="28"/>
        </w:rPr>
      </w:pPr>
    </w:p>
    <w:sectPr w:rsidR="0029761D" w:rsidSect="006B62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1F6" w:rsidRDefault="001B71F6" w:rsidP="00BF02E9">
      <w:r>
        <w:separator/>
      </w:r>
    </w:p>
  </w:endnote>
  <w:endnote w:type="continuationSeparator" w:id="0">
    <w:p w:rsidR="001B71F6" w:rsidRDefault="001B71F6" w:rsidP="00BF0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1F6" w:rsidRDefault="001B71F6" w:rsidP="00BF02E9">
      <w:r>
        <w:separator/>
      </w:r>
    </w:p>
  </w:footnote>
  <w:footnote w:type="continuationSeparator" w:id="0">
    <w:p w:rsidR="001B71F6" w:rsidRDefault="001B71F6" w:rsidP="00BF0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480081"/>
      <w:docPartObj>
        <w:docPartGallery w:val="Page Numbers (Top of Page)"/>
        <w:docPartUnique/>
      </w:docPartObj>
    </w:sdtPr>
    <w:sdtEndPr/>
    <w:sdtContent>
      <w:p w:rsidR="00C31D12" w:rsidRDefault="00FE689C">
        <w:pPr>
          <w:pStyle w:val="a3"/>
          <w:jc w:val="center"/>
        </w:pPr>
        <w:r>
          <w:fldChar w:fldCharType="begin"/>
        </w:r>
        <w:r w:rsidR="00C31D12">
          <w:instrText>PAGE   \* MERGEFORMAT</w:instrText>
        </w:r>
        <w:r>
          <w:fldChar w:fldCharType="separate"/>
        </w:r>
        <w:r w:rsidR="00CD25CC">
          <w:rPr>
            <w:noProof/>
          </w:rPr>
          <w:t>3</w:t>
        </w:r>
        <w:r>
          <w:fldChar w:fldCharType="end"/>
        </w:r>
      </w:p>
    </w:sdtContent>
  </w:sdt>
  <w:p w:rsidR="00C31D12" w:rsidRDefault="00C31D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646157"/>
      <w:docPartObj>
        <w:docPartGallery w:val="Page Numbers (Top of Page)"/>
        <w:docPartUnique/>
      </w:docPartObj>
    </w:sdtPr>
    <w:sdtEndPr/>
    <w:sdtContent>
      <w:p w:rsidR="00C31D12" w:rsidRDefault="00FE689C">
        <w:pPr>
          <w:pStyle w:val="a3"/>
          <w:jc w:val="center"/>
        </w:pPr>
        <w:r>
          <w:fldChar w:fldCharType="begin"/>
        </w:r>
        <w:r w:rsidR="00C31D12">
          <w:instrText>PAGE   \* MERGEFORMAT</w:instrText>
        </w:r>
        <w:r>
          <w:fldChar w:fldCharType="separate"/>
        </w:r>
        <w:r w:rsidR="00CD25CC">
          <w:rPr>
            <w:noProof/>
          </w:rPr>
          <w:t>1</w:t>
        </w:r>
        <w:r>
          <w:fldChar w:fldCharType="end"/>
        </w:r>
      </w:p>
    </w:sdtContent>
  </w:sdt>
  <w:p w:rsidR="00C31D12" w:rsidRDefault="00C31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5A11"/>
    <w:rsid w:val="000459A3"/>
    <w:rsid w:val="000A639B"/>
    <w:rsid w:val="00115A6F"/>
    <w:rsid w:val="00184754"/>
    <w:rsid w:val="001A1504"/>
    <w:rsid w:val="001B2A6E"/>
    <w:rsid w:val="001B71F6"/>
    <w:rsid w:val="001E0A84"/>
    <w:rsid w:val="00211E3E"/>
    <w:rsid w:val="00216DFF"/>
    <w:rsid w:val="002958B2"/>
    <w:rsid w:val="0029761D"/>
    <w:rsid w:val="00383C3D"/>
    <w:rsid w:val="003F29DC"/>
    <w:rsid w:val="0044368D"/>
    <w:rsid w:val="00481A87"/>
    <w:rsid w:val="00505E3D"/>
    <w:rsid w:val="00561957"/>
    <w:rsid w:val="005C2B46"/>
    <w:rsid w:val="00604FE7"/>
    <w:rsid w:val="006A10D1"/>
    <w:rsid w:val="006B6278"/>
    <w:rsid w:val="006E2417"/>
    <w:rsid w:val="007130FC"/>
    <w:rsid w:val="00736E76"/>
    <w:rsid w:val="007D508F"/>
    <w:rsid w:val="007E45AE"/>
    <w:rsid w:val="007E4F10"/>
    <w:rsid w:val="00820E9F"/>
    <w:rsid w:val="00836A90"/>
    <w:rsid w:val="0084370F"/>
    <w:rsid w:val="00891CC7"/>
    <w:rsid w:val="008F35B7"/>
    <w:rsid w:val="00900356"/>
    <w:rsid w:val="00921A6D"/>
    <w:rsid w:val="00973DB6"/>
    <w:rsid w:val="00AB5FB5"/>
    <w:rsid w:val="00AB76AB"/>
    <w:rsid w:val="00AC7213"/>
    <w:rsid w:val="00AE0D4F"/>
    <w:rsid w:val="00AF5897"/>
    <w:rsid w:val="00B25C3B"/>
    <w:rsid w:val="00B506F1"/>
    <w:rsid w:val="00B76445"/>
    <w:rsid w:val="00B93608"/>
    <w:rsid w:val="00BF02E9"/>
    <w:rsid w:val="00C122E6"/>
    <w:rsid w:val="00C31D12"/>
    <w:rsid w:val="00CB20E7"/>
    <w:rsid w:val="00CD25CC"/>
    <w:rsid w:val="00CE0CCC"/>
    <w:rsid w:val="00CF5DDD"/>
    <w:rsid w:val="00D664C6"/>
    <w:rsid w:val="00D7157D"/>
    <w:rsid w:val="00D8214B"/>
    <w:rsid w:val="00EB5991"/>
    <w:rsid w:val="00EE5A11"/>
    <w:rsid w:val="00FC0E2D"/>
    <w:rsid w:val="00FD7927"/>
    <w:rsid w:val="00FE250F"/>
    <w:rsid w:val="00FE6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C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FC0E2D"/>
    <w:rPr>
      <w:sz w:val="28"/>
    </w:rPr>
  </w:style>
  <w:style w:type="paragraph" w:customStyle="1" w:styleId="22">
    <w:name w:val="Основной текст 22"/>
    <w:basedOn w:val="a"/>
    <w:rsid w:val="00FC0E2D"/>
    <w:rPr>
      <w:sz w:val="28"/>
    </w:rPr>
  </w:style>
  <w:style w:type="paragraph" w:customStyle="1" w:styleId="23">
    <w:name w:val="Основной текст 23"/>
    <w:basedOn w:val="a"/>
    <w:rsid w:val="00FC0E2D"/>
    <w:rPr>
      <w:sz w:val="28"/>
    </w:rPr>
  </w:style>
  <w:style w:type="paragraph" w:customStyle="1" w:styleId="ConsPlusTitle">
    <w:name w:val="ConsPlusTitle"/>
    <w:rsid w:val="00FC0E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4">
    <w:name w:val="Основной текст 24"/>
    <w:basedOn w:val="a"/>
    <w:rsid w:val="00FC0E2D"/>
    <w:rPr>
      <w:sz w:val="28"/>
    </w:rPr>
  </w:style>
  <w:style w:type="paragraph" w:styleId="a3">
    <w:name w:val="header"/>
    <w:basedOn w:val="a"/>
    <w:link w:val="a4"/>
    <w:uiPriority w:val="99"/>
    <w:unhideWhenUsed/>
    <w:rsid w:val="00BF02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0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F02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0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72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21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C12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E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0E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C0E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FC0E2D"/>
    <w:rPr>
      <w:sz w:val="28"/>
    </w:rPr>
  </w:style>
  <w:style w:type="paragraph" w:customStyle="1" w:styleId="22">
    <w:name w:val="Основной текст 22"/>
    <w:basedOn w:val="a"/>
    <w:rsid w:val="00FC0E2D"/>
    <w:rPr>
      <w:sz w:val="28"/>
    </w:rPr>
  </w:style>
  <w:style w:type="paragraph" w:customStyle="1" w:styleId="23">
    <w:name w:val="Основной текст 23"/>
    <w:basedOn w:val="a"/>
    <w:rsid w:val="00FC0E2D"/>
    <w:rPr>
      <w:sz w:val="28"/>
    </w:rPr>
  </w:style>
  <w:style w:type="paragraph" w:customStyle="1" w:styleId="ConsPlusTitle">
    <w:name w:val="ConsPlusTitle"/>
    <w:rsid w:val="00FC0E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4">
    <w:name w:val="Основной текст 24"/>
    <w:basedOn w:val="a"/>
    <w:rsid w:val="00FC0E2D"/>
    <w:rPr>
      <w:sz w:val="28"/>
    </w:rPr>
  </w:style>
  <w:style w:type="paragraph" w:styleId="a3">
    <w:name w:val="header"/>
    <w:basedOn w:val="a"/>
    <w:link w:val="a4"/>
    <w:uiPriority w:val="99"/>
    <w:unhideWhenUsed/>
    <w:rsid w:val="00BF02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0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F02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0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72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21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C12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12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Евгений Владимирович</dc:creator>
  <cp:keywords/>
  <dc:description/>
  <cp:lastModifiedBy>Калаганова</cp:lastModifiedBy>
  <cp:revision>31</cp:revision>
  <cp:lastPrinted>2015-06-03T09:09:00Z</cp:lastPrinted>
  <dcterms:created xsi:type="dcterms:W3CDTF">2015-05-12T04:01:00Z</dcterms:created>
  <dcterms:modified xsi:type="dcterms:W3CDTF">2015-06-08T06:17:00Z</dcterms:modified>
</cp:coreProperties>
</file>