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AFB" w:rsidRPr="00F25AFB" w:rsidRDefault="00F25AFB" w:rsidP="00F25AFB">
      <w:pPr>
        <w:tabs>
          <w:tab w:val="left" w:pos="7643"/>
        </w:tabs>
        <w:spacing w:after="0"/>
        <w:jc w:val="center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F25AFB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Проверка соблюдения законодательства о размещении заказов </w:t>
      </w:r>
    </w:p>
    <w:p w:rsidR="00F25AFB" w:rsidRPr="00F25AFB" w:rsidRDefault="00F25AFB" w:rsidP="00F25AFB">
      <w:pPr>
        <w:spacing w:after="0"/>
        <w:jc w:val="center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F25AFB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в департаменте имущественных и земельных отношений </w:t>
      </w:r>
      <w:r w:rsidRPr="00F25AFB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br/>
        <w:t>администрации города Нефтеюганска (далее по тексту – департамент)</w:t>
      </w:r>
    </w:p>
    <w:p w:rsidR="00F25AFB" w:rsidRPr="00F25AFB" w:rsidRDefault="00F25AFB" w:rsidP="00F25AFB">
      <w:pPr>
        <w:tabs>
          <w:tab w:val="left" w:pos="709"/>
        </w:tabs>
        <w:spacing w:after="0" w:line="240" w:lineRule="auto"/>
        <w:ind w:right="-1"/>
        <w:rPr>
          <w:rFonts w:ascii="Times New Roman CYR" w:eastAsia="Times New Roman" w:hAnsi="Times New Roman CYR" w:cs="Times New Roman CYR"/>
          <w:b/>
          <w:i/>
          <w:color w:val="0070C0"/>
          <w:sz w:val="26"/>
          <w:szCs w:val="26"/>
          <w:lang w:eastAsia="ru-RU"/>
        </w:rPr>
      </w:pPr>
    </w:p>
    <w:p w:rsidR="00F25AFB" w:rsidRPr="00F25AFB" w:rsidRDefault="00F25AFB" w:rsidP="00F25AF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AF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Проверено 225 заказов  на сумму 138 795 175 рублей 79 копеек.</w:t>
      </w:r>
    </w:p>
    <w:p w:rsidR="00F25AFB" w:rsidRPr="00F25AFB" w:rsidRDefault="00F25AFB" w:rsidP="00F25AF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AFB">
        <w:rPr>
          <w:rFonts w:ascii="Times New Roman" w:eastAsia="Times New Roman" w:hAnsi="Times New Roman" w:cs="Times New Roman"/>
          <w:sz w:val="26"/>
          <w:szCs w:val="26"/>
          <w:lang w:eastAsia="ru-RU"/>
        </w:rPr>
        <w:t>В ходе проверки выявлены следующие нарушения Закона о размещении заказов:</w:t>
      </w:r>
    </w:p>
    <w:p w:rsidR="00F25AFB" w:rsidRPr="00F25AFB" w:rsidRDefault="00F25AFB" w:rsidP="00F25AF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AFB">
        <w:rPr>
          <w:rFonts w:ascii="Times New Roman" w:eastAsia="Times New Roman" w:hAnsi="Times New Roman" w:cs="Times New Roman"/>
          <w:sz w:val="26"/>
          <w:szCs w:val="26"/>
          <w:lang w:eastAsia="ru-RU"/>
        </w:rPr>
        <w:t>1. Части 5 статьи 29, денежные средства в общей сумме 3 355 423,56 рублей, внесенные участниками конкурса в качестве обеспечения заявок на участие в двух открытых конкурсах возвращены департаментом с нарушением срока.</w:t>
      </w:r>
    </w:p>
    <w:p w:rsidR="00F25AFB" w:rsidRPr="00F25AFB" w:rsidRDefault="00F25AFB" w:rsidP="00F25AFB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A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Пункта 9 части 2 статьи 18, поданы недостоверные сведения об исполнении муниципального контракта в орган, уполномоченный на ведение реестра контрактов, сумма исполнения составила 4 390 401,83 рубля. </w:t>
      </w:r>
    </w:p>
    <w:p w:rsidR="00F25AFB" w:rsidRPr="00F25AFB" w:rsidRDefault="00F25AFB" w:rsidP="00F25AFB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A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Части 3.1. статьи 9, размещен протокол об отказе от заключения муниципального контракта на официальном сайте в сети Интернет, в день его подписания. </w:t>
      </w:r>
    </w:p>
    <w:p w:rsidR="00F25AFB" w:rsidRPr="00F25AFB" w:rsidRDefault="00F25AFB" w:rsidP="00F25AF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F25A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Pr="00F25AFB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Пункта 14 части 2 статьи 55, у единственного поставщика размещались заказы на оказание одноименных услуг на сумму, превышающую в квартал предельный размер расчетов наличными деньгами в Российской Федерации между юридическими лицами по одной сделке, установленный Центральным банком Российской Федерации.</w:t>
      </w:r>
      <w:r w:rsidRPr="00F25A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Общая сумма, превышающая допустимый размер, составила 126 120 рублей</w:t>
      </w:r>
      <w:r w:rsidRPr="00F25AFB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</w:p>
    <w:p w:rsidR="00940547" w:rsidRDefault="00940547">
      <w:bookmarkStart w:id="0" w:name="_GoBack"/>
      <w:bookmarkEnd w:id="0"/>
    </w:p>
    <w:sectPr w:rsidR="00940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AFB"/>
    <w:rsid w:val="002D7008"/>
    <w:rsid w:val="00940547"/>
    <w:rsid w:val="00EA066F"/>
    <w:rsid w:val="00F25AFB"/>
    <w:rsid w:val="00F6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2014-02-05T02:42:00Z</dcterms:created>
  <dcterms:modified xsi:type="dcterms:W3CDTF">2014-02-05T02:46:00Z</dcterms:modified>
</cp:coreProperties>
</file>