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2C" w:rsidRPr="00BD242C" w:rsidRDefault="00BD242C" w:rsidP="00BD242C">
      <w:pPr>
        <w:jc w:val="center"/>
      </w:pPr>
      <w:r>
        <w:rPr>
          <w:noProof/>
        </w:rPr>
        <w:drawing>
          <wp:inline distT="0" distB="0" distL="0" distR="0">
            <wp:extent cx="819150" cy="1025525"/>
            <wp:effectExtent l="0" t="0" r="0" b="3175"/>
            <wp:docPr id="5" name="Рисунок 5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42C" w:rsidRPr="00BD242C" w:rsidRDefault="00BD242C" w:rsidP="00BD242C">
      <w:pPr>
        <w:jc w:val="center"/>
      </w:pPr>
    </w:p>
    <w:p w:rsidR="00BD242C" w:rsidRPr="00BD242C" w:rsidRDefault="00BD242C" w:rsidP="00BD242C">
      <w:pPr>
        <w:jc w:val="center"/>
        <w:rPr>
          <w:b/>
          <w:sz w:val="32"/>
          <w:szCs w:val="32"/>
        </w:rPr>
      </w:pPr>
      <w:r w:rsidRPr="00BD242C">
        <w:rPr>
          <w:b/>
          <w:sz w:val="32"/>
          <w:szCs w:val="32"/>
        </w:rPr>
        <w:t>СЧЕТНАЯ ПАЛАТА</w:t>
      </w:r>
    </w:p>
    <w:p w:rsidR="00BD242C" w:rsidRPr="00BD242C" w:rsidRDefault="00BD242C" w:rsidP="00BD242C">
      <w:pPr>
        <w:jc w:val="center"/>
        <w:rPr>
          <w:b/>
          <w:sz w:val="32"/>
          <w:szCs w:val="32"/>
        </w:rPr>
      </w:pPr>
      <w:r w:rsidRPr="00BD242C">
        <w:rPr>
          <w:b/>
          <w:sz w:val="32"/>
          <w:szCs w:val="32"/>
        </w:rPr>
        <w:t>ГОРОДА НЕФТЕЮГАНСКА</w:t>
      </w:r>
    </w:p>
    <w:p w:rsidR="00BD242C" w:rsidRPr="00BD242C" w:rsidRDefault="00BD242C" w:rsidP="00BD242C">
      <w:pPr>
        <w:jc w:val="center"/>
        <w:rPr>
          <w:b/>
          <w:sz w:val="18"/>
          <w:szCs w:val="20"/>
        </w:rPr>
      </w:pPr>
      <w:r w:rsidRPr="00BD242C">
        <w:rPr>
          <w:b/>
          <w:sz w:val="18"/>
          <w:szCs w:val="20"/>
        </w:rPr>
        <w:t xml:space="preserve">Промышленная зона, ул. Мира, здание 1/1, вторая часть, г. Нефтеюганск, </w:t>
      </w:r>
      <w:r w:rsidRPr="00BD242C">
        <w:rPr>
          <w:b/>
          <w:sz w:val="18"/>
          <w:szCs w:val="20"/>
        </w:rPr>
        <w:br/>
        <w:t xml:space="preserve">Ханты-Мансийский автономный округ - Югра  (Тюменская область), 628301  </w:t>
      </w:r>
    </w:p>
    <w:p w:rsidR="00BD242C" w:rsidRPr="00BD242C" w:rsidRDefault="00BD242C" w:rsidP="00BD242C">
      <w:pPr>
        <w:jc w:val="center"/>
        <w:rPr>
          <w:b/>
          <w:sz w:val="18"/>
          <w:szCs w:val="20"/>
        </w:rPr>
      </w:pPr>
      <w:r w:rsidRPr="00BD242C">
        <w:rPr>
          <w:b/>
          <w:sz w:val="20"/>
          <w:szCs w:val="20"/>
        </w:rPr>
        <w:t xml:space="preserve">тел./факс (3463) 20-30-55, 20-30-63 </w:t>
      </w:r>
      <w:r w:rsidRPr="00BD242C">
        <w:rPr>
          <w:b/>
          <w:sz w:val="20"/>
          <w:szCs w:val="20"/>
          <w:lang w:val="en-US"/>
        </w:rPr>
        <w:t>E</w:t>
      </w:r>
      <w:r w:rsidRPr="00BD242C">
        <w:rPr>
          <w:b/>
          <w:sz w:val="20"/>
          <w:szCs w:val="20"/>
        </w:rPr>
        <w:t>-</w:t>
      </w:r>
      <w:r w:rsidRPr="00BD242C">
        <w:rPr>
          <w:b/>
          <w:sz w:val="20"/>
          <w:szCs w:val="20"/>
          <w:lang w:val="en-US"/>
        </w:rPr>
        <w:t>mail</w:t>
      </w:r>
      <w:r w:rsidRPr="00BD242C">
        <w:rPr>
          <w:b/>
          <w:sz w:val="20"/>
          <w:szCs w:val="20"/>
        </w:rPr>
        <w:t xml:space="preserve">: </w:t>
      </w:r>
      <w:hyperlink r:id="rId9" w:history="1">
        <w:r w:rsidRPr="00BD242C">
          <w:rPr>
            <w:b/>
            <w:color w:val="0000FF"/>
            <w:sz w:val="20"/>
            <w:szCs w:val="20"/>
            <w:u w:val="single"/>
            <w:lang w:val="en-US"/>
          </w:rPr>
          <w:t>sp</w:t>
        </w:r>
        <w:r w:rsidRPr="00BD242C">
          <w:rPr>
            <w:b/>
            <w:color w:val="0000FF"/>
            <w:sz w:val="20"/>
            <w:szCs w:val="20"/>
            <w:u w:val="single"/>
          </w:rPr>
          <w:t>-</w:t>
        </w:r>
        <w:r w:rsidRPr="00BD242C">
          <w:rPr>
            <w:b/>
            <w:color w:val="0000FF"/>
            <w:sz w:val="20"/>
            <w:szCs w:val="20"/>
            <w:u w:val="single"/>
            <w:lang w:val="en-US"/>
          </w:rPr>
          <w:t>ugansk</w:t>
        </w:r>
        <w:r w:rsidRPr="00BD242C">
          <w:rPr>
            <w:b/>
            <w:color w:val="0000FF"/>
            <w:sz w:val="20"/>
            <w:szCs w:val="20"/>
            <w:u w:val="single"/>
          </w:rPr>
          <w:t>@</w:t>
        </w:r>
        <w:r w:rsidRPr="00BD242C">
          <w:rPr>
            <w:b/>
            <w:color w:val="0000FF"/>
            <w:sz w:val="20"/>
            <w:szCs w:val="20"/>
            <w:u w:val="single"/>
            <w:lang w:val="en-US"/>
          </w:rPr>
          <w:t>mail</w:t>
        </w:r>
        <w:r w:rsidRPr="00BD242C">
          <w:rPr>
            <w:b/>
            <w:color w:val="0000FF"/>
            <w:sz w:val="20"/>
            <w:szCs w:val="20"/>
            <w:u w:val="single"/>
          </w:rPr>
          <w:t>.</w:t>
        </w:r>
        <w:r w:rsidRPr="00BD242C">
          <w:rPr>
            <w:b/>
            <w:color w:val="0000FF"/>
            <w:sz w:val="20"/>
            <w:szCs w:val="20"/>
            <w:u w:val="single"/>
            <w:lang w:val="en-US"/>
          </w:rPr>
          <w:t>ru</w:t>
        </w:r>
      </w:hyperlink>
      <w:hyperlink r:id="rId10" w:history="1">
        <w:r w:rsidRPr="00BD242C">
          <w:rPr>
            <w:b/>
            <w:color w:val="0000FF"/>
            <w:sz w:val="20"/>
            <w:szCs w:val="20"/>
            <w:u w:val="single"/>
            <w:lang w:val="en-US"/>
          </w:rPr>
          <w:t>www</w:t>
        </w:r>
        <w:r w:rsidRPr="00BD242C">
          <w:rPr>
            <w:b/>
            <w:color w:val="0000FF"/>
            <w:sz w:val="20"/>
            <w:szCs w:val="20"/>
            <w:u w:val="single"/>
          </w:rPr>
          <w:t>.</w:t>
        </w:r>
        <w:r w:rsidRPr="00BD242C">
          <w:rPr>
            <w:b/>
            <w:color w:val="0000FF"/>
            <w:sz w:val="20"/>
            <w:szCs w:val="20"/>
            <w:u w:val="single"/>
            <w:lang w:val="en-US"/>
          </w:rPr>
          <w:t>admugansk</w:t>
        </w:r>
        <w:r w:rsidRPr="00BD242C">
          <w:rPr>
            <w:b/>
            <w:color w:val="0000FF"/>
            <w:sz w:val="20"/>
            <w:szCs w:val="20"/>
            <w:u w:val="single"/>
          </w:rPr>
          <w:t>.</w:t>
        </w:r>
        <w:r w:rsidRPr="00BD242C">
          <w:rPr>
            <w:b/>
            <w:color w:val="0000FF"/>
            <w:sz w:val="20"/>
            <w:szCs w:val="20"/>
            <w:u w:val="single"/>
            <w:lang w:val="en-US"/>
          </w:rPr>
          <w:t>ru</w:t>
        </w:r>
      </w:hyperlink>
    </w:p>
    <w:p w:rsidR="00BD242C" w:rsidRPr="00BD242C" w:rsidRDefault="00110A80" w:rsidP="00BD242C">
      <w:pPr>
        <w:jc w:val="center"/>
        <w:rPr>
          <w:rFonts w:ascii="Arial" w:hAnsi="Arial"/>
          <w:b/>
          <w:i/>
        </w:rPr>
      </w:pPr>
      <w:r w:rsidRPr="00110A80">
        <w:rPr>
          <w:b/>
          <w:noProof/>
        </w:rPr>
        <w:pict>
          <v:line id="Прямая соединительная линия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" o:allowincell="f" strokeweight="2pt"/>
        </w:pict>
      </w:r>
      <w:r w:rsidRPr="00110A80">
        <w:rPr>
          <w:b/>
          <w:noProof/>
        </w:rPr>
        <w:pict>
          <v:line id="Прямая соединительная линия 6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" o:allowincell="f" strokeweight=".5pt"/>
        </w:pict>
      </w:r>
    </w:p>
    <w:p w:rsidR="00BD242C" w:rsidRDefault="00BD242C" w:rsidP="004F673E">
      <w:pPr>
        <w:jc w:val="center"/>
        <w:rPr>
          <w:b/>
          <w:sz w:val="28"/>
          <w:szCs w:val="28"/>
          <w:lang w:eastAsia="en-US"/>
        </w:rPr>
      </w:pPr>
    </w:p>
    <w:p w:rsidR="00BD242C" w:rsidRDefault="00BD242C" w:rsidP="004F673E">
      <w:pPr>
        <w:jc w:val="center"/>
        <w:rPr>
          <w:b/>
          <w:sz w:val="28"/>
          <w:szCs w:val="28"/>
          <w:lang w:eastAsia="en-US"/>
        </w:rPr>
      </w:pPr>
    </w:p>
    <w:p w:rsidR="00BD242C" w:rsidRDefault="00BD242C" w:rsidP="004F673E">
      <w:pPr>
        <w:jc w:val="center"/>
        <w:rPr>
          <w:b/>
          <w:sz w:val="28"/>
          <w:szCs w:val="28"/>
          <w:lang w:eastAsia="en-US"/>
        </w:rPr>
      </w:pPr>
    </w:p>
    <w:p w:rsidR="00BD242C" w:rsidRDefault="00BD242C" w:rsidP="004F673E">
      <w:pPr>
        <w:jc w:val="center"/>
        <w:rPr>
          <w:b/>
          <w:sz w:val="28"/>
          <w:szCs w:val="28"/>
          <w:lang w:eastAsia="en-US"/>
        </w:rPr>
      </w:pPr>
    </w:p>
    <w:p w:rsidR="004F673E" w:rsidRPr="00954651" w:rsidRDefault="004F673E" w:rsidP="004F673E">
      <w:pPr>
        <w:jc w:val="center"/>
        <w:rPr>
          <w:b/>
          <w:sz w:val="28"/>
          <w:szCs w:val="28"/>
          <w:lang w:eastAsia="en-US"/>
        </w:rPr>
      </w:pPr>
      <w:r w:rsidRPr="00954651">
        <w:rPr>
          <w:b/>
          <w:sz w:val="28"/>
          <w:szCs w:val="28"/>
          <w:lang w:eastAsia="en-US"/>
        </w:rPr>
        <w:t xml:space="preserve">Заключение </w:t>
      </w:r>
    </w:p>
    <w:p w:rsidR="004F673E" w:rsidRPr="00954651" w:rsidRDefault="004F673E" w:rsidP="004F673E">
      <w:pPr>
        <w:jc w:val="center"/>
        <w:rPr>
          <w:b/>
          <w:sz w:val="28"/>
          <w:szCs w:val="28"/>
          <w:lang w:eastAsia="en-US"/>
        </w:rPr>
      </w:pPr>
      <w:r w:rsidRPr="00954651">
        <w:rPr>
          <w:b/>
          <w:sz w:val="28"/>
          <w:szCs w:val="28"/>
          <w:lang w:eastAsia="en-US"/>
        </w:rPr>
        <w:t>на проект решения Думы города Нефтеюганск</w:t>
      </w:r>
      <w:r w:rsidR="00B612CD">
        <w:rPr>
          <w:b/>
          <w:sz w:val="28"/>
          <w:szCs w:val="28"/>
          <w:lang w:eastAsia="en-US"/>
        </w:rPr>
        <w:t>а</w:t>
      </w:r>
      <w:bookmarkStart w:id="0" w:name="_GoBack"/>
      <w:bookmarkEnd w:id="0"/>
    </w:p>
    <w:p w:rsidR="004F673E" w:rsidRPr="00954651" w:rsidRDefault="001461A9" w:rsidP="004F673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«О бюджете города Нефтеюганск</w:t>
      </w:r>
      <w:r w:rsidR="004F673E" w:rsidRPr="00954651">
        <w:rPr>
          <w:b/>
          <w:sz w:val="28"/>
          <w:szCs w:val="28"/>
          <w:lang w:eastAsia="en-US"/>
        </w:rPr>
        <w:t xml:space="preserve"> на 2015 год</w:t>
      </w:r>
    </w:p>
    <w:p w:rsidR="004F673E" w:rsidRPr="00954651" w:rsidRDefault="004F673E" w:rsidP="004F673E">
      <w:pPr>
        <w:jc w:val="center"/>
        <w:rPr>
          <w:b/>
          <w:sz w:val="28"/>
          <w:szCs w:val="28"/>
          <w:lang w:eastAsia="en-US"/>
        </w:rPr>
      </w:pPr>
      <w:r w:rsidRPr="00954651">
        <w:rPr>
          <w:b/>
          <w:sz w:val="28"/>
          <w:szCs w:val="28"/>
          <w:lang w:eastAsia="en-US"/>
        </w:rPr>
        <w:t xml:space="preserve"> и плановый период 2016 и 2017 годов»</w:t>
      </w:r>
    </w:p>
    <w:p w:rsidR="004F673E" w:rsidRPr="00954651" w:rsidRDefault="004F673E" w:rsidP="004F673E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4F673E" w:rsidRPr="00954651" w:rsidRDefault="004F673E" w:rsidP="004F673E">
      <w:pPr>
        <w:ind w:firstLine="708"/>
        <w:jc w:val="both"/>
        <w:rPr>
          <w:sz w:val="28"/>
          <w:szCs w:val="28"/>
        </w:rPr>
      </w:pPr>
      <w:r w:rsidRPr="00954651">
        <w:rPr>
          <w:sz w:val="28"/>
          <w:szCs w:val="28"/>
        </w:rPr>
        <w:t>В адрес Счетной палаты города Нефтеюганска 17.11.2014 года поступил проект р</w:t>
      </w:r>
      <w:r w:rsidR="008B5DAD">
        <w:rPr>
          <w:sz w:val="28"/>
          <w:szCs w:val="28"/>
        </w:rPr>
        <w:t xml:space="preserve">ешения Думы города Нефтеюганска </w:t>
      </w:r>
      <w:r w:rsidRPr="00954651">
        <w:rPr>
          <w:sz w:val="28"/>
          <w:szCs w:val="28"/>
        </w:rPr>
        <w:t>«О бюджете города Нефтеюганск на 2015 год и плановый период 2016 и 2017 годов» (далее по тексту – проект решения о бюджете на 201</w:t>
      </w:r>
      <w:r w:rsidR="00BA583D">
        <w:rPr>
          <w:sz w:val="28"/>
          <w:szCs w:val="28"/>
        </w:rPr>
        <w:t>5</w:t>
      </w:r>
      <w:r w:rsidRPr="00954651">
        <w:rPr>
          <w:sz w:val="28"/>
          <w:szCs w:val="28"/>
        </w:rPr>
        <w:t xml:space="preserve"> год и плановый период 201</w:t>
      </w:r>
      <w:r w:rsidR="00BA583D">
        <w:rPr>
          <w:sz w:val="28"/>
          <w:szCs w:val="28"/>
        </w:rPr>
        <w:t>6 и 2017</w:t>
      </w:r>
      <w:r w:rsidRPr="00954651">
        <w:rPr>
          <w:sz w:val="28"/>
          <w:szCs w:val="28"/>
        </w:rPr>
        <w:t xml:space="preserve"> годов</w:t>
      </w:r>
      <w:r w:rsidR="00DC2079">
        <w:rPr>
          <w:sz w:val="28"/>
          <w:szCs w:val="28"/>
        </w:rPr>
        <w:t>, проект решения</w:t>
      </w:r>
      <w:r w:rsidR="00FF52FB">
        <w:rPr>
          <w:sz w:val="28"/>
          <w:szCs w:val="28"/>
        </w:rPr>
        <w:t>, проект решения о бюджете</w:t>
      </w:r>
      <w:r w:rsidRPr="00954651">
        <w:rPr>
          <w:sz w:val="28"/>
          <w:szCs w:val="28"/>
        </w:rPr>
        <w:t>).</w:t>
      </w:r>
      <w:r w:rsidR="00A00854">
        <w:rPr>
          <w:sz w:val="28"/>
          <w:szCs w:val="28"/>
        </w:rPr>
        <w:t xml:space="preserve"> 10.12.2014 года поступил уточненный проект </w:t>
      </w:r>
      <w:r w:rsidR="00A00854" w:rsidRPr="00954651">
        <w:rPr>
          <w:sz w:val="28"/>
          <w:szCs w:val="28"/>
        </w:rPr>
        <w:t>р</w:t>
      </w:r>
      <w:r w:rsidR="00A00854">
        <w:rPr>
          <w:sz w:val="28"/>
          <w:szCs w:val="28"/>
        </w:rPr>
        <w:t xml:space="preserve">ешения с приложениями 7, 8, 11, 12 в новой редакции. </w:t>
      </w:r>
      <w:r w:rsidRPr="00954651">
        <w:rPr>
          <w:sz w:val="28"/>
          <w:szCs w:val="28"/>
        </w:rPr>
        <w:t>На основании статьи 184.2 Бюджетного кодекса Российской Федерации, статьи 11 Положения о бюджетном устройстве и бюджетном процессе в городе Нефтеюганске, утвержденного решением Думы города от 25.09.2013 № 633-V,   представлены следующие документы:</w:t>
      </w:r>
    </w:p>
    <w:p w:rsidR="004F673E" w:rsidRPr="00954651" w:rsidRDefault="00BA583D" w:rsidP="00BA583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73E" w:rsidRPr="00954651">
        <w:rPr>
          <w:sz w:val="28"/>
          <w:szCs w:val="28"/>
        </w:rPr>
        <w:t>проект решения о бюджете на 2015 год и плановый период 2016 и 2017 годов с приложениями 1 - 14;</w:t>
      </w:r>
    </w:p>
    <w:p w:rsidR="004F673E" w:rsidRPr="00954651" w:rsidRDefault="00BA583D" w:rsidP="00BA583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73E" w:rsidRPr="00954651">
        <w:rPr>
          <w:sz w:val="28"/>
          <w:szCs w:val="28"/>
        </w:rPr>
        <w:t>пояснительная записка к проекту решения о бюджете на  2015 год и  плановый период 2016 и 2017 годов;</w:t>
      </w:r>
    </w:p>
    <w:p w:rsidR="004F673E" w:rsidRPr="00954651" w:rsidRDefault="00BA583D" w:rsidP="00BA583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73E" w:rsidRPr="00954651">
        <w:rPr>
          <w:sz w:val="28"/>
          <w:szCs w:val="28"/>
        </w:rPr>
        <w:t>оценка ожидаемого исполнения бюджета за 2014 год;</w:t>
      </w:r>
    </w:p>
    <w:p w:rsidR="004F673E" w:rsidRPr="00954651" w:rsidRDefault="00BA583D" w:rsidP="00BA583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73E" w:rsidRPr="00954651">
        <w:rPr>
          <w:sz w:val="28"/>
          <w:szCs w:val="28"/>
        </w:rPr>
        <w:t>постановление администрации города Нефтеюганска от 23.10.2014 № 1181-п «Об основных направлениях бюджетной и налоговой политики города Нефтеюганска на 2015 год и на плановый период 2016 и 2017 годов»;</w:t>
      </w:r>
    </w:p>
    <w:p w:rsidR="004F673E" w:rsidRPr="00954651" w:rsidRDefault="00BA583D" w:rsidP="00BA583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73E" w:rsidRPr="00954651">
        <w:rPr>
          <w:sz w:val="28"/>
          <w:szCs w:val="28"/>
        </w:rPr>
        <w:t>постановление администрации города Нефтеюганска от 12.11.2014 № 1241-п «Об одобрении прогноза социально-экономического развития муниципального образования город Нефтеюганск на 2015 год и плановый период 2016 и 2017 годов»;</w:t>
      </w:r>
    </w:p>
    <w:p w:rsidR="004F673E" w:rsidRPr="00954651" w:rsidRDefault="00BA583D" w:rsidP="00BA583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73E" w:rsidRPr="00954651">
        <w:rPr>
          <w:sz w:val="28"/>
          <w:szCs w:val="28"/>
        </w:rPr>
        <w:t>пояснительная записка к прогнозу социально-экономического развития  город Нефтеюганск на 2015 год и плановый  период до 2016 и 2017 годов;</w:t>
      </w:r>
    </w:p>
    <w:p w:rsidR="004F673E" w:rsidRPr="00954651" w:rsidRDefault="00BA583D" w:rsidP="00BA583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F673E" w:rsidRPr="00954651">
        <w:rPr>
          <w:sz w:val="28"/>
          <w:szCs w:val="28"/>
        </w:rPr>
        <w:t>предварительные итоги социально-экономического развития города Нефтеюганска за январь-сентябрь 2014 года и ожидаемые итоги социально-экономического развития за 2014 год;</w:t>
      </w:r>
    </w:p>
    <w:p w:rsidR="004F673E" w:rsidRPr="00954651" w:rsidRDefault="00BA583D" w:rsidP="00BA583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73E" w:rsidRPr="00954651">
        <w:rPr>
          <w:sz w:val="28"/>
          <w:szCs w:val="28"/>
        </w:rPr>
        <w:t>паспорта муниципальных программ;</w:t>
      </w:r>
    </w:p>
    <w:p w:rsidR="004F673E" w:rsidRPr="00954651" w:rsidRDefault="00BA583D" w:rsidP="00BA583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73E" w:rsidRPr="00954651">
        <w:rPr>
          <w:sz w:val="28"/>
          <w:szCs w:val="28"/>
        </w:rPr>
        <w:t>верхний предел муниципального долга города Нефтеюганска на 1 января 2016 года, на 1 января 2017 года и на 1 января 2018 года.</w:t>
      </w:r>
    </w:p>
    <w:p w:rsidR="004F673E" w:rsidRPr="00954651" w:rsidRDefault="004F673E" w:rsidP="004F673E">
      <w:pPr>
        <w:ind w:firstLine="709"/>
        <w:jc w:val="both"/>
        <w:rPr>
          <w:sz w:val="28"/>
          <w:szCs w:val="28"/>
        </w:rPr>
      </w:pPr>
      <w:r w:rsidRPr="00954651">
        <w:rPr>
          <w:sz w:val="28"/>
          <w:szCs w:val="28"/>
        </w:rPr>
        <w:t xml:space="preserve">Перечень и содержание документов, представленных  одновременно с проектом решения о бюджете на 2015 год и плановый период 2016 и 2017 годов, соответствуют требованиям статьи 184.2 Бюджетного кодекса Российской Федерации и статьи 11 Положения о бюджетном устройстве и бюджетном процессе в городе Нефтеюганске, утвержденного решением Думы города </w:t>
      </w:r>
      <w:r w:rsidR="00BA583D">
        <w:rPr>
          <w:sz w:val="28"/>
          <w:szCs w:val="28"/>
        </w:rPr>
        <w:t xml:space="preserve">Нефтеюганска </w:t>
      </w:r>
      <w:r w:rsidRPr="00954651">
        <w:rPr>
          <w:sz w:val="28"/>
          <w:szCs w:val="28"/>
        </w:rPr>
        <w:t xml:space="preserve">от 25.09.2013 № 633-V. </w:t>
      </w:r>
    </w:p>
    <w:p w:rsidR="004F673E" w:rsidRPr="000C1721" w:rsidRDefault="004F673E" w:rsidP="004F673E">
      <w:pPr>
        <w:ind w:firstLine="567"/>
        <w:jc w:val="both"/>
        <w:rPr>
          <w:sz w:val="28"/>
          <w:szCs w:val="28"/>
        </w:rPr>
      </w:pPr>
      <w:r w:rsidRPr="00954651">
        <w:rPr>
          <w:sz w:val="28"/>
          <w:szCs w:val="28"/>
        </w:rPr>
        <w:t>Заключение Счетной палаты города Нефтеюганска (далее по тексту – Счетная палата) на проект решения о бюджете на 2015 год и плановый период 2016 и 2017 годов (далее по тексту – Заключение) подготовлено в соответствии с Бюджетным кодексом Российской Федерации, Положением о бюджетном устройстве и бюджетном процессе в городе Нефтеюганске, утвержденным решением Думы города</w:t>
      </w:r>
      <w:r w:rsidR="00BA583D">
        <w:rPr>
          <w:sz w:val="28"/>
          <w:szCs w:val="28"/>
        </w:rPr>
        <w:t xml:space="preserve"> Нефтеюганска</w:t>
      </w:r>
      <w:r w:rsidRPr="00954651">
        <w:rPr>
          <w:sz w:val="28"/>
          <w:szCs w:val="28"/>
        </w:rPr>
        <w:t xml:space="preserve"> от 25.09.2013 № 633-V, Положением о Счетной палате города Нефтеюганска, утвержденным решением Думы города </w:t>
      </w:r>
      <w:r w:rsidR="00BA583D">
        <w:rPr>
          <w:sz w:val="28"/>
          <w:szCs w:val="28"/>
        </w:rPr>
        <w:t xml:space="preserve">Нефтеюганска </w:t>
      </w:r>
      <w:r w:rsidRPr="00954651">
        <w:rPr>
          <w:sz w:val="28"/>
          <w:szCs w:val="28"/>
        </w:rPr>
        <w:t>от 27.</w:t>
      </w:r>
      <w:r w:rsidRPr="000C1721">
        <w:rPr>
          <w:sz w:val="28"/>
          <w:szCs w:val="28"/>
        </w:rPr>
        <w:t>09.2011 № 115-</w:t>
      </w:r>
      <w:r w:rsidRPr="000C1721">
        <w:rPr>
          <w:sz w:val="28"/>
          <w:szCs w:val="28"/>
          <w:lang w:val="en-US"/>
        </w:rPr>
        <w:t>V</w:t>
      </w:r>
      <w:r w:rsidRPr="000C1721">
        <w:rPr>
          <w:sz w:val="28"/>
          <w:szCs w:val="28"/>
        </w:rPr>
        <w:t>.</w:t>
      </w:r>
    </w:p>
    <w:p w:rsidR="004F673E" w:rsidRPr="00954651" w:rsidRDefault="004F673E" w:rsidP="004F673E">
      <w:pPr>
        <w:jc w:val="both"/>
        <w:rPr>
          <w:sz w:val="28"/>
          <w:szCs w:val="28"/>
        </w:rPr>
      </w:pPr>
      <w:r w:rsidRPr="000C1721">
        <w:rPr>
          <w:sz w:val="28"/>
          <w:szCs w:val="28"/>
        </w:rPr>
        <w:t xml:space="preserve">При подготовке Заключения Счетная палата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13.06.2013 года «О бюджетной политике в 2014-2016 годах», </w:t>
      </w:r>
      <w:hyperlink r:id="rId11" w:history="1">
        <w:r w:rsidR="00BA4CAC">
          <w:rPr>
            <w:color w:val="262626"/>
            <w:sz w:val="28"/>
            <w:szCs w:val="28"/>
          </w:rPr>
          <w:t>Послании</w:t>
        </w:r>
        <w:r w:rsidR="00BA4CAC" w:rsidRPr="00BA4CAC">
          <w:rPr>
            <w:color w:val="262626"/>
            <w:sz w:val="28"/>
            <w:szCs w:val="28"/>
          </w:rPr>
          <w:t xml:space="preserve"> Президента Федеральному Собранию</w:t>
        </w:r>
      </w:hyperlink>
      <w:r w:rsidR="00BA4CAC">
        <w:rPr>
          <w:sz w:val="28"/>
          <w:szCs w:val="28"/>
        </w:rPr>
        <w:t xml:space="preserve"> от 04.12.2014 года</w:t>
      </w:r>
      <w:r w:rsidRPr="00BA4CAC">
        <w:rPr>
          <w:sz w:val="28"/>
          <w:szCs w:val="28"/>
        </w:rPr>
        <w:t>,</w:t>
      </w:r>
      <w:r w:rsidRPr="000C1721">
        <w:rPr>
          <w:sz w:val="28"/>
          <w:szCs w:val="28"/>
        </w:rPr>
        <w:t xml:space="preserve"> а также  постановление администрации города Нефтеюганска от 23.10.2014 № 1181-п «Об основных направлениях бюджетной и налоговой политики города Нефтеюганска </w:t>
      </w:r>
      <w:r w:rsidRPr="00954651">
        <w:rPr>
          <w:sz w:val="28"/>
          <w:szCs w:val="28"/>
        </w:rPr>
        <w:t>на 2015 год и плановый период 2016 и 2017 годов».</w:t>
      </w:r>
    </w:p>
    <w:p w:rsidR="004F673E" w:rsidRPr="00954651" w:rsidRDefault="004F673E" w:rsidP="004F673E">
      <w:pPr>
        <w:jc w:val="both"/>
        <w:rPr>
          <w:sz w:val="28"/>
          <w:szCs w:val="28"/>
        </w:rPr>
      </w:pPr>
      <w:r w:rsidRPr="00954651">
        <w:rPr>
          <w:sz w:val="28"/>
          <w:szCs w:val="28"/>
        </w:rPr>
        <w:tab/>
        <w:t>В представленном проекте решения о бюджете объем средств по доходам на 2015 год прогнозируется в сумме 6 352 407 400 рублей, из них безвозмездные поступления 3 511 442 100 рублей, налоговые и неналоговые доходы 2 840 965 300 рублей.</w:t>
      </w:r>
    </w:p>
    <w:p w:rsidR="004F673E" w:rsidRPr="00954651" w:rsidRDefault="004F673E" w:rsidP="004F673E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954651">
        <w:rPr>
          <w:sz w:val="28"/>
          <w:szCs w:val="28"/>
        </w:rPr>
        <w:t>Прогнозируемый объем доходов городского бюджета на плановый период2016 года – 6 373 663 200 рублей, в том числе объем безвозмездных поступлений из федерального и окружного бюджетов в сумме 3 450 169 600 рублей, в 2017 году – 6 611 940 000 рублей, в том числе объем безвозмездных поступлений из федерального и окружного бюджетов в сумме 3 634 208 300 рублей.</w:t>
      </w:r>
    </w:p>
    <w:p w:rsidR="004F673E" w:rsidRPr="00954651" w:rsidRDefault="004F673E" w:rsidP="004F673E">
      <w:pPr>
        <w:ind w:firstLine="567"/>
        <w:jc w:val="both"/>
        <w:rPr>
          <w:bCs/>
          <w:sz w:val="28"/>
          <w:szCs w:val="28"/>
        </w:rPr>
      </w:pPr>
      <w:r w:rsidRPr="00954651">
        <w:rPr>
          <w:bCs/>
          <w:sz w:val="28"/>
          <w:szCs w:val="28"/>
        </w:rPr>
        <w:t>Общая сумма расходов на 2015 год по муниципальному образованию город Нефтеюганск запланирована в сумме 6</w:t>
      </w:r>
      <w:r>
        <w:rPr>
          <w:bCs/>
          <w:sz w:val="28"/>
          <w:szCs w:val="28"/>
        </w:rPr>
        <w:t> 545 632 146</w:t>
      </w:r>
      <w:r w:rsidRPr="00954651">
        <w:rPr>
          <w:bCs/>
          <w:sz w:val="28"/>
          <w:szCs w:val="28"/>
        </w:rPr>
        <w:t xml:space="preserve"> рублей. Объем  рас</w:t>
      </w:r>
      <w:r>
        <w:rPr>
          <w:bCs/>
          <w:sz w:val="28"/>
          <w:szCs w:val="28"/>
        </w:rPr>
        <w:t>ходов городского бюджета на 2016</w:t>
      </w:r>
      <w:r w:rsidRPr="00954651">
        <w:rPr>
          <w:bCs/>
          <w:sz w:val="28"/>
          <w:szCs w:val="28"/>
        </w:rPr>
        <w:t xml:space="preserve"> год запланирован в сумме </w:t>
      </w:r>
      <w:r>
        <w:rPr>
          <w:bCs/>
          <w:sz w:val="28"/>
          <w:szCs w:val="28"/>
        </w:rPr>
        <w:t xml:space="preserve">                            6 467 964 027 рублей, на 2017</w:t>
      </w:r>
      <w:r w:rsidRPr="00954651">
        <w:rPr>
          <w:bCs/>
          <w:sz w:val="28"/>
          <w:szCs w:val="28"/>
        </w:rPr>
        <w:t xml:space="preserve"> год в сумме 6</w:t>
      </w:r>
      <w:r>
        <w:rPr>
          <w:bCs/>
          <w:sz w:val="28"/>
          <w:szCs w:val="28"/>
        </w:rPr>
        <w:t> 825 772 043 рублей</w:t>
      </w:r>
      <w:r w:rsidRPr="00954651">
        <w:rPr>
          <w:bCs/>
          <w:sz w:val="28"/>
          <w:szCs w:val="28"/>
        </w:rPr>
        <w:t xml:space="preserve">. </w:t>
      </w:r>
      <w:r w:rsidR="00CB55F8">
        <w:rPr>
          <w:bCs/>
          <w:sz w:val="28"/>
          <w:szCs w:val="28"/>
        </w:rPr>
        <w:t>П</w:t>
      </w:r>
      <w:r w:rsidR="00CB55F8" w:rsidRPr="00954651">
        <w:rPr>
          <w:sz w:val="28"/>
          <w:szCs w:val="28"/>
        </w:rPr>
        <w:t>роект решения о бюджете на 201</w:t>
      </w:r>
      <w:r w:rsidR="00CB55F8">
        <w:rPr>
          <w:sz w:val="28"/>
          <w:szCs w:val="28"/>
        </w:rPr>
        <w:t>5</w:t>
      </w:r>
      <w:r w:rsidR="00CB55F8" w:rsidRPr="00954651">
        <w:rPr>
          <w:sz w:val="28"/>
          <w:szCs w:val="28"/>
        </w:rPr>
        <w:t xml:space="preserve"> год и плановый период 201</w:t>
      </w:r>
      <w:r w:rsidR="00CB55F8">
        <w:rPr>
          <w:sz w:val="28"/>
          <w:szCs w:val="28"/>
        </w:rPr>
        <w:t>6 и 2017</w:t>
      </w:r>
      <w:r w:rsidR="00CB55F8" w:rsidRPr="00954651">
        <w:rPr>
          <w:sz w:val="28"/>
          <w:szCs w:val="28"/>
        </w:rPr>
        <w:t xml:space="preserve"> годов</w:t>
      </w:r>
      <w:r w:rsidRPr="00954651">
        <w:rPr>
          <w:bCs/>
          <w:sz w:val="28"/>
          <w:szCs w:val="28"/>
        </w:rPr>
        <w:t>сформирован с дефицитом.</w:t>
      </w:r>
    </w:p>
    <w:p w:rsidR="004B59BD" w:rsidRPr="00660535" w:rsidRDefault="005D5068" w:rsidP="00607AAF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925202">
        <w:rPr>
          <w:sz w:val="28"/>
          <w:szCs w:val="28"/>
        </w:rPr>
        <w:lastRenderedPageBreak/>
        <w:tab/>
      </w:r>
      <w:r w:rsidR="004F673E" w:rsidRPr="00954651">
        <w:rPr>
          <w:sz w:val="28"/>
          <w:szCs w:val="28"/>
        </w:rPr>
        <w:t>Основные структурные особенности пр</w:t>
      </w:r>
      <w:r w:rsidR="004F673E">
        <w:rPr>
          <w:sz w:val="28"/>
          <w:szCs w:val="28"/>
        </w:rPr>
        <w:t>оекта городского бюджета на 2015</w:t>
      </w:r>
      <w:r w:rsidR="004F673E" w:rsidRPr="00954651">
        <w:rPr>
          <w:sz w:val="28"/>
          <w:szCs w:val="28"/>
        </w:rPr>
        <w:t xml:space="preserve"> год и  плановый период 201</w:t>
      </w:r>
      <w:r w:rsidR="004F673E">
        <w:rPr>
          <w:sz w:val="28"/>
          <w:szCs w:val="28"/>
        </w:rPr>
        <w:t>6 и 2017</w:t>
      </w:r>
      <w:r w:rsidR="00607AAF">
        <w:rPr>
          <w:sz w:val="28"/>
          <w:szCs w:val="28"/>
        </w:rPr>
        <w:t xml:space="preserve"> годов характеризуются планируемым</w:t>
      </w:r>
      <w:r w:rsidR="00756760" w:rsidRPr="00660535">
        <w:rPr>
          <w:sz w:val="28"/>
          <w:szCs w:val="28"/>
        </w:rPr>
        <w:t>привлечение</w:t>
      </w:r>
      <w:r w:rsidR="00607AAF">
        <w:rPr>
          <w:sz w:val="28"/>
          <w:szCs w:val="28"/>
        </w:rPr>
        <w:t>м</w:t>
      </w:r>
      <w:r w:rsidR="00756760" w:rsidRPr="00660535">
        <w:rPr>
          <w:sz w:val="28"/>
          <w:szCs w:val="28"/>
        </w:rPr>
        <w:t xml:space="preserve"> кредитных средств </w:t>
      </w:r>
      <w:r w:rsidR="00607AAF">
        <w:rPr>
          <w:sz w:val="28"/>
          <w:szCs w:val="28"/>
        </w:rPr>
        <w:t>на</w:t>
      </w:r>
      <w:r w:rsidR="00734B39">
        <w:rPr>
          <w:sz w:val="28"/>
          <w:szCs w:val="28"/>
        </w:rPr>
        <w:t xml:space="preserve"> погашение</w:t>
      </w:r>
      <w:r w:rsidR="00660535" w:rsidRPr="00660535">
        <w:rPr>
          <w:sz w:val="28"/>
          <w:szCs w:val="28"/>
        </w:rPr>
        <w:t xml:space="preserve"> дефицита бюджета в 2016, 2017 годах</w:t>
      </w:r>
      <w:r w:rsidR="00660535">
        <w:rPr>
          <w:sz w:val="28"/>
          <w:szCs w:val="28"/>
        </w:rPr>
        <w:t>.</w:t>
      </w:r>
    </w:p>
    <w:p w:rsidR="004F673E" w:rsidRPr="00954651" w:rsidRDefault="004F673E" w:rsidP="004F673E">
      <w:pPr>
        <w:rPr>
          <w:sz w:val="28"/>
          <w:szCs w:val="28"/>
        </w:rPr>
      </w:pPr>
    </w:p>
    <w:p w:rsidR="004F673E" w:rsidRPr="004F673E" w:rsidRDefault="004F673E" w:rsidP="004C39EA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4F673E">
        <w:rPr>
          <w:b/>
          <w:sz w:val="28"/>
          <w:szCs w:val="28"/>
        </w:rPr>
        <w:t>Экспертиза доходной части проекта бюджета</w:t>
      </w:r>
    </w:p>
    <w:p w:rsidR="004F673E" w:rsidRPr="004F673E" w:rsidRDefault="004F673E" w:rsidP="004F673E">
      <w:pPr>
        <w:jc w:val="center"/>
        <w:rPr>
          <w:b/>
          <w:sz w:val="28"/>
          <w:szCs w:val="28"/>
        </w:rPr>
      </w:pPr>
      <w:r w:rsidRPr="004F673E">
        <w:rPr>
          <w:b/>
          <w:sz w:val="28"/>
          <w:szCs w:val="28"/>
        </w:rPr>
        <w:t>на 201</w:t>
      </w:r>
      <w:r w:rsidR="00BA583D">
        <w:rPr>
          <w:b/>
          <w:sz w:val="28"/>
          <w:szCs w:val="28"/>
        </w:rPr>
        <w:t>5</w:t>
      </w:r>
      <w:r w:rsidRPr="004F673E">
        <w:rPr>
          <w:b/>
          <w:sz w:val="28"/>
          <w:szCs w:val="28"/>
        </w:rPr>
        <w:t xml:space="preserve"> год и плановый период 201</w:t>
      </w:r>
      <w:r w:rsidR="00BA583D">
        <w:rPr>
          <w:b/>
          <w:sz w:val="28"/>
          <w:szCs w:val="28"/>
        </w:rPr>
        <w:t>6</w:t>
      </w:r>
      <w:r w:rsidRPr="004F673E">
        <w:rPr>
          <w:b/>
          <w:sz w:val="28"/>
          <w:szCs w:val="28"/>
        </w:rPr>
        <w:t xml:space="preserve"> и 201</w:t>
      </w:r>
      <w:r w:rsidR="00BA583D">
        <w:rPr>
          <w:b/>
          <w:sz w:val="28"/>
          <w:szCs w:val="28"/>
        </w:rPr>
        <w:t>7</w:t>
      </w:r>
      <w:r w:rsidRPr="004F673E">
        <w:rPr>
          <w:b/>
          <w:sz w:val="28"/>
          <w:szCs w:val="28"/>
        </w:rPr>
        <w:t xml:space="preserve"> годов</w:t>
      </w:r>
    </w:p>
    <w:p w:rsidR="004F673E" w:rsidRPr="004F673E" w:rsidRDefault="004F673E" w:rsidP="004F673E">
      <w:pPr>
        <w:jc w:val="center"/>
        <w:rPr>
          <w:b/>
          <w:sz w:val="28"/>
          <w:szCs w:val="28"/>
        </w:rPr>
      </w:pPr>
    </w:p>
    <w:p w:rsidR="004F673E" w:rsidRPr="004F673E" w:rsidRDefault="004F673E" w:rsidP="004F673E">
      <w:pPr>
        <w:jc w:val="center"/>
        <w:rPr>
          <w:b/>
          <w:sz w:val="28"/>
          <w:szCs w:val="28"/>
        </w:rPr>
      </w:pPr>
      <w:r w:rsidRPr="004F673E">
        <w:rPr>
          <w:b/>
          <w:sz w:val="28"/>
          <w:szCs w:val="28"/>
        </w:rPr>
        <w:t>1.  Общая характеристика доходной части бюджета</w:t>
      </w: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>Формирование доходной части бюджета города на 2015 год и плановый период 2016 и 2017 годов произведено в условиях действующего бюджетного и налогового законодательства Российской Федерации, в рамках закона Ханты-Мансийского автономного округа - Югры от 10.11.2008</w:t>
      </w:r>
      <w:r w:rsidR="0013539D">
        <w:rPr>
          <w:sz w:val="28"/>
          <w:szCs w:val="28"/>
        </w:rPr>
        <w:t xml:space="preserve"> №</w:t>
      </w:r>
      <w:r w:rsidRPr="004F673E">
        <w:rPr>
          <w:sz w:val="28"/>
          <w:szCs w:val="28"/>
        </w:rPr>
        <w:t xml:space="preserve"> 132-оз «О межбюджетных отношениях в Ханты-Мансийском автономном округе - Югре», а также муниципальных правовых актов в отношении местных налогов.</w:t>
      </w:r>
    </w:p>
    <w:p w:rsidR="00995A4D" w:rsidRDefault="004F673E" w:rsidP="00995A4D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ab/>
        <w:t>В части закрепления нормативов отчислений от налогов за бюджетами городских округ</w:t>
      </w:r>
      <w:r w:rsidR="00886D07">
        <w:rPr>
          <w:sz w:val="28"/>
          <w:szCs w:val="28"/>
        </w:rPr>
        <w:t xml:space="preserve">ов учтены следующие изменения: </w:t>
      </w:r>
    </w:p>
    <w:p w:rsidR="00995A4D" w:rsidRPr="00995A4D" w:rsidRDefault="004F673E" w:rsidP="004C39EA">
      <w:pPr>
        <w:pStyle w:val="aa"/>
        <w:numPr>
          <w:ilvl w:val="0"/>
          <w:numId w:val="46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в  связи с изменением состава полномочий в сфере дошкольного образования с 2015 года, уменьшен норматив отчислений от налога на доходы физических лиц, передаваемого в бюджет города за счет региональной доли на 4,5% (23,5% заменен на 19%);</w:t>
      </w:r>
    </w:p>
    <w:p w:rsidR="00995A4D" w:rsidRPr="00995A4D" w:rsidRDefault="004F673E" w:rsidP="004C39EA">
      <w:pPr>
        <w:pStyle w:val="aa"/>
        <w:numPr>
          <w:ilvl w:val="0"/>
          <w:numId w:val="46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в связи с принятым решением Думы города Нефтеюганска от 29.10.2014 № 878-</w:t>
      </w:r>
      <w:r w:rsidRPr="00995A4D">
        <w:rPr>
          <w:sz w:val="28"/>
          <w:szCs w:val="28"/>
          <w:lang w:val="en-US"/>
        </w:rPr>
        <w:t>V</w:t>
      </w:r>
      <w:r w:rsidRPr="00995A4D">
        <w:rPr>
          <w:sz w:val="28"/>
          <w:szCs w:val="28"/>
        </w:rPr>
        <w:t xml:space="preserve"> «О согласии на полную замену дотаций из регионального фонда финансовой поддержки муниципальных районов (городских округов) и регионального фонда финансовой поддержки поселений дополнительными нормативами отчислений от налога на доходы ф</w:t>
      </w:r>
      <w:r w:rsidR="00886D07" w:rsidRPr="00995A4D">
        <w:rPr>
          <w:sz w:val="28"/>
          <w:szCs w:val="28"/>
        </w:rPr>
        <w:t>изических лиц»;</w:t>
      </w:r>
    </w:p>
    <w:p w:rsidR="00995A4D" w:rsidRPr="00995A4D" w:rsidRDefault="004F673E" w:rsidP="004C39EA">
      <w:pPr>
        <w:pStyle w:val="aa"/>
        <w:numPr>
          <w:ilvl w:val="0"/>
          <w:numId w:val="46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 xml:space="preserve">в связи с внесением изменений в  Федеральный закон от 03.12.2012 № 244-ФЗ «О внесении изменений в Бюджетный кодекс Российской Федерации и отдельные законодательные акты Российской Федерации» норматив зачисления в бюджет города по платежам за негативное воздействие на окружающую среду с 01.01.2016 года увеличится на 15% (40% планируется заменить </w:t>
      </w:r>
      <w:r w:rsidR="00CB55F8">
        <w:rPr>
          <w:sz w:val="28"/>
          <w:szCs w:val="28"/>
        </w:rPr>
        <w:t xml:space="preserve">на </w:t>
      </w:r>
      <w:r w:rsidRPr="00995A4D">
        <w:rPr>
          <w:sz w:val="28"/>
          <w:szCs w:val="28"/>
        </w:rPr>
        <w:t>55%);</w:t>
      </w:r>
    </w:p>
    <w:p w:rsidR="004F673E" w:rsidRPr="00995A4D" w:rsidRDefault="004F673E" w:rsidP="004C39EA">
      <w:pPr>
        <w:pStyle w:val="aa"/>
        <w:numPr>
          <w:ilvl w:val="0"/>
          <w:numId w:val="46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с 2015 года уменьшен дифференцированный норматив отчислений от акцизов на нефтепродукты, рассчитываемый исходя из протяженности автомобильных дорог местного значения, передаваемый из бюджета автономного округа в бюджет города на 0,0015 % (0,1428% заменен на 0,1413%).</w:t>
      </w:r>
    </w:p>
    <w:p w:rsidR="004F673E" w:rsidRPr="004F673E" w:rsidRDefault="004F673E" w:rsidP="004F673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4F673E" w:rsidRPr="004F673E" w:rsidRDefault="004F673E" w:rsidP="004F673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Структура доходов бюджета города Нефтеюганска на 2015 год и плановый период 2016 и 2017 годов включает в себя налоговые, неналоговые доходы, а также безвозмездные поступления и представлена в таблице № 1.</w:t>
      </w:r>
    </w:p>
    <w:p w:rsidR="0013539D" w:rsidRDefault="0013539D" w:rsidP="004F673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13539D" w:rsidRDefault="0013539D" w:rsidP="004F673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4F673E" w:rsidRPr="004F673E" w:rsidRDefault="004F673E" w:rsidP="004F673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Таблица № 1</w:t>
      </w:r>
    </w:p>
    <w:p w:rsidR="004F673E" w:rsidRPr="004F673E" w:rsidRDefault="004F673E" w:rsidP="004F673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lastRenderedPageBreak/>
        <w:t>Структура доходов бюджета города Нефтеюганска в 2015 – 2017 годах</w:t>
      </w:r>
    </w:p>
    <w:p w:rsidR="004F673E" w:rsidRPr="004F673E" w:rsidRDefault="004F673E" w:rsidP="004F673E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4F673E" w:rsidRDefault="004F673E" w:rsidP="004F673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Структура налоговых доходов п</w:t>
      </w:r>
      <w:r w:rsidR="00CB55F8">
        <w:rPr>
          <w:sz w:val="28"/>
          <w:szCs w:val="28"/>
        </w:rPr>
        <w:t>роекта решения о бюджете на 2015 год и  плановый период 2016 и 2017</w:t>
      </w:r>
      <w:r w:rsidRPr="004F673E">
        <w:rPr>
          <w:sz w:val="28"/>
          <w:szCs w:val="28"/>
        </w:rPr>
        <w:t xml:space="preserve"> годов представлена в диаграмме № 1.      </w:t>
      </w:r>
    </w:p>
    <w:p w:rsidR="00BD242C" w:rsidRPr="004F673E" w:rsidRDefault="00BD242C" w:rsidP="004F673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tbl>
      <w:tblPr>
        <w:tblW w:w="9433" w:type="dxa"/>
        <w:tblInd w:w="93" w:type="dxa"/>
        <w:tblCellMar>
          <w:left w:w="28" w:type="dxa"/>
          <w:right w:w="28" w:type="dxa"/>
        </w:tblCellMar>
        <w:tblLook w:val="04A0"/>
      </w:tblPr>
      <w:tblGrid>
        <w:gridCol w:w="3196"/>
        <w:gridCol w:w="1417"/>
        <w:gridCol w:w="851"/>
        <w:gridCol w:w="1275"/>
        <w:gridCol w:w="693"/>
        <w:gridCol w:w="1292"/>
        <w:gridCol w:w="709"/>
      </w:tblGrid>
      <w:tr w:rsidR="004F673E" w:rsidRPr="004F673E" w:rsidTr="00BD242C">
        <w:trPr>
          <w:trHeight w:val="330"/>
        </w:trPr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Вид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2017 год</w:t>
            </w:r>
          </w:p>
        </w:tc>
      </w:tr>
      <w:tr w:rsidR="004F673E" w:rsidRPr="004F673E" w:rsidTr="00BD242C">
        <w:trPr>
          <w:trHeight w:val="510"/>
        </w:trPr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сумма,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уд. вес,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сумма, руб.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уд. вес, %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сумма,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73E">
              <w:rPr>
                <w:b/>
                <w:color w:val="000000"/>
                <w:sz w:val="20"/>
                <w:szCs w:val="20"/>
              </w:rPr>
              <w:t>уд. вес, %</w:t>
            </w:r>
          </w:p>
        </w:tc>
      </w:tr>
      <w:tr w:rsidR="004F673E" w:rsidRPr="004F673E" w:rsidTr="00BD242C">
        <w:trPr>
          <w:trHeight w:val="351"/>
        </w:trPr>
        <w:tc>
          <w:tcPr>
            <w:tcW w:w="3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2 555 673 900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2 635 202 900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41,3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2 689 333 000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40,7</w:t>
            </w:r>
          </w:p>
        </w:tc>
      </w:tr>
      <w:tr w:rsidR="004F673E" w:rsidRPr="004F673E" w:rsidTr="00BD242C">
        <w:trPr>
          <w:trHeight w:val="351"/>
        </w:trPr>
        <w:tc>
          <w:tcPr>
            <w:tcW w:w="3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285 291 400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288 290 700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288 398 700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4,4</w:t>
            </w:r>
          </w:p>
        </w:tc>
      </w:tr>
      <w:tr w:rsidR="004F673E" w:rsidRPr="004F673E" w:rsidTr="00BD242C">
        <w:trPr>
          <w:trHeight w:val="351"/>
        </w:trPr>
        <w:tc>
          <w:tcPr>
            <w:tcW w:w="3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3 511 442 100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3 450 169 600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54,1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3 634 208 300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55,0</w:t>
            </w:r>
          </w:p>
        </w:tc>
      </w:tr>
      <w:tr w:rsidR="004F673E" w:rsidRPr="004F673E" w:rsidTr="00BD242C">
        <w:trPr>
          <w:trHeight w:val="330"/>
        </w:trPr>
        <w:tc>
          <w:tcPr>
            <w:tcW w:w="3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6 352 407 400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6 373 663 200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6 611 940 000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4F673E" w:rsidRPr="004F673E" w:rsidRDefault="004F673E" w:rsidP="004F673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4F673E" w:rsidRPr="004F673E" w:rsidRDefault="004F673E" w:rsidP="004F673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Диаграмма № 1</w:t>
      </w:r>
    </w:p>
    <w:p w:rsidR="004F673E" w:rsidRPr="004F673E" w:rsidRDefault="004F673E" w:rsidP="004F673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4F673E" w:rsidRPr="004F673E" w:rsidRDefault="004F673E" w:rsidP="004F673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Ст</w:t>
      </w:r>
      <w:r w:rsidR="008043BF">
        <w:rPr>
          <w:sz w:val="28"/>
          <w:szCs w:val="28"/>
        </w:rPr>
        <w:t>руктура налоговых доходов в 2014</w:t>
      </w:r>
      <w:r w:rsidRPr="004F673E">
        <w:rPr>
          <w:sz w:val="28"/>
          <w:szCs w:val="28"/>
        </w:rPr>
        <w:t xml:space="preserve"> – 2017 годах, в рублях</w:t>
      </w:r>
    </w:p>
    <w:p w:rsidR="004F673E" w:rsidRPr="004F673E" w:rsidRDefault="004F673E" w:rsidP="004F673E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  <w:r w:rsidRPr="004F673E">
        <w:rPr>
          <w:noProof/>
        </w:rPr>
        <w:drawing>
          <wp:inline distT="0" distB="0" distL="0" distR="0">
            <wp:extent cx="5295569" cy="3864334"/>
            <wp:effectExtent l="0" t="0" r="19685" b="222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A7C3E" w:rsidRDefault="00EA7C3E" w:rsidP="004F673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4F673E" w:rsidRPr="004F673E" w:rsidRDefault="004F673E" w:rsidP="004F673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Таким образом, как следует из данных диаграммы № 1, в 2015 – 2017 годах сохранится зависимость доходной части городского бюджета от уплаты налога на доходы физических лиц.</w:t>
      </w:r>
    </w:p>
    <w:p w:rsidR="004F673E" w:rsidRPr="004F673E" w:rsidRDefault="004F673E" w:rsidP="004F673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Структура неналоговых доходов проекта решения о бюджете на 2015 год и  плановый период 2016 и 2017 годов незначительно отличается от структуры городского бюджета в 2014 году и представлена в диаграмме № 2.</w:t>
      </w:r>
    </w:p>
    <w:p w:rsidR="004F673E" w:rsidRPr="004F673E" w:rsidRDefault="004F673E" w:rsidP="004F673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Диаграмма № 2</w:t>
      </w:r>
    </w:p>
    <w:p w:rsidR="004F673E" w:rsidRPr="004F673E" w:rsidRDefault="004F673E" w:rsidP="004F673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lastRenderedPageBreak/>
        <w:t>Стру</w:t>
      </w:r>
      <w:r w:rsidR="008043BF">
        <w:rPr>
          <w:sz w:val="28"/>
          <w:szCs w:val="28"/>
        </w:rPr>
        <w:t>ктура неналоговых доходов в 2014</w:t>
      </w:r>
      <w:r w:rsidRPr="004F673E">
        <w:rPr>
          <w:sz w:val="28"/>
          <w:szCs w:val="28"/>
        </w:rPr>
        <w:t xml:space="preserve"> – 2017 годах, рублей</w:t>
      </w:r>
    </w:p>
    <w:p w:rsidR="004F673E" w:rsidRPr="004F673E" w:rsidRDefault="004F673E" w:rsidP="004F673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4F673E">
        <w:rPr>
          <w:noProof/>
        </w:rPr>
        <w:drawing>
          <wp:inline distT="0" distB="0" distL="0" distR="0">
            <wp:extent cx="5486400" cy="5112689"/>
            <wp:effectExtent l="0" t="0" r="19050" b="1206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60535" w:rsidRDefault="00660535" w:rsidP="004F673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86D07" w:rsidRDefault="004F673E" w:rsidP="00886D0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Таким образом, как следует из данных диаграммы № 2, в 2015 - 2017 годах основная часть нен</w:t>
      </w:r>
      <w:r w:rsidR="00886D07">
        <w:rPr>
          <w:sz w:val="28"/>
          <w:szCs w:val="28"/>
        </w:rPr>
        <w:t>алоговых доходов приходится на:</w:t>
      </w:r>
    </w:p>
    <w:p w:rsidR="00886D07" w:rsidRPr="00995A4D" w:rsidRDefault="004F673E" w:rsidP="004C39EA">
      <w:pPr>
        <w:pStyle w:val="aa"/>
        <w:numPr>
          <w:ilvl w:val="0"/>
          <w:numId w:val="47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доходы от использования имущества, находящегося в государственной</w:t>
      </w:r>
      <w:r w:rsidR="00886D07" w:rsidRPr="00995A4D">
        <w:rPr>
          <w:sz w:val="28"/>
          <w:szCs w:val="28"/>
        </w:rPr>
        <w:t xml:space="preserve"> и муниципальной собственности;</w:t>
      </w:r>
    </w:p>
    <w:p w:rsidR="00886D07" w:rsidRPr="00995A4D" w:rsidRDefault="004F673E" w:rsidP="004C39EA">
      <w:pPr>
        <w:pStyle w:val="aa"/>
        <w:numPr>
          <w:ilvl w:val="0"/>
          <w:numId w:val="47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доходы от продажи материа</w:t>
      </w:r>
      <w:r w:rsidR="00886D07" w:rsidRPr="00995A4D">
        <w:rPr>
          <w:sz w:val="28"/>
          <w:szCs w:val="28"/>
        </w:rPr>
        <w:t>льных и нематериальных активов;</w:t>
      </w:r>
    </w:p>
    <w:p w:rsidR="004F673E" w:rsidRPr="00995A4D" w:rsidRDefault="004F673E" w:rsidP="004C39EA">
      <w:pPr>
        <w:pStyle w:val="aa"/>
        <w:numPr>
          <w:ilvl w:val="0"/>
          <w:numId w:val="47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штрафы, санкции, возмещение ущерба.</w:t>
      </w:r>
    </w:p>
    <w:p w:rsidR="004F673E" w:rsidRPr="004F673E" w:rsidRDefault="004F673E" w:rsidP="00886D07">
      <w:pPr>
        <w:autoSpaceDE w:val="0"/>
        <w:autoSpaceDN w:val="0"/>
        <w:adjustRightInd w:val="0"/>
        <w:ind w:firstLine="284"/>
        <w:jc w:val="both"/>
        <w:outlineLvl w:val="3"/>
        <w:rPr>
          <w:sz w:val="28"/>
          <w:szCs w:val="28"/>
        </w:rPr>
      </w:pPr>
    </w:p>
    <w:p w:rsidR="004F673E" w:rsidRPr="004F673E" w:rsidRDefault="004F673E" w:rsidP="004F673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 xml:space="preserve">Изменения коснутся объемов безвозмездных поступлений. Структура безвозмездных поступлений на 2015 год и плановый период 2016 и 2017 годов в сравнении с </w:t>
      </w:r>
      <w:r w:rsidR="005639B6">
        <w:rPr>
          <w:sz w:val="28"/>
          <w:szCs w:val="28"/>
        </w:rPr>
        <w:t>проектом</w:t>
      </w:r>
      <w:r w:rsidRPr="004F673E">
        <w:rPr>
          <w:sz w:val="28"/>
          <w:szCs w:val="28"/>
        </w:rPr>
        <w:t xml:space="preserve"> 2014 года представлена в диаграмме № 3.</w:t>
      </w:r>
    </w:p>
    <w:p w:rsidR="004F673E" w:rsidRPr="004F673E" w:rsidRDefault="004F673E" w:rsidP="004F673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Основную долю безвозмездных поступлений составят субвенции. В 2015-2017 годах планируется увеличение размера субсидий. Поступ</w:t>
      </w:r>
      <w:r w:rsidR="00CB55F8">
        <w:rPr>
          <w:sz w:val="28"/>
          <w:szCs w:val="28"/>
        </w:rPr>
        <w:t xml:space="preserve">ление дотаций </w:t>
      </w:r>
      <w:r w:rsidRPr="004F673E">
        <w:rPr>
          <w:sz w:val="28"/>
          <w:szCs w:val="28"/>
        </w:rPr>
        <w:t>не планируется</w:t>
      </w:r>
      <w:r w:rsidR="00CB55F8">
        <w:rPr>
          <w:sz w:val="28"/>
          <w:szCs w:val="28"/>
        </w:rPr>
        <w:t>,</w:t>
      </w:r>
      <w:r w:rsidRPr="004F673E">
        <w:rPr>
          <w:sz w:val="28"/>
          <w:szCs w:val="28"/>
        </w:rPr>
        <w:t xml:space="preserve"> в связи с принятием решения о согласии на полную замену дотации дополнительными нормативами отчислений от налога на доходы физических лиц.</w:t>
      </w:r>
    </w:p>
    <w:p w:rsidR="00F67A9E" w:rsidRDefault="00F67A9E" w:rsidP="004F673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</w:p>
    <w:p w:rsidR="004F673E" w:rsidRPr="004F673E" w:rsidRDefault="004F673E" w:rsidP="004F673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Диаграмма № 3</w:t>
      </w:r>
    </w:p>
    <w:p w:rsidR="004F673E" w:rsidRPr="004F673E" w:rsidRDefault="004F673E" w:rsidP="004F673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lastRenderedPageBreak/>
        <w:t>Структура безвозм</w:t>
      </w:r>
      <w:r w:rsidR="00CB55F8">
        <w:rPr>
          <w:sz w:val="28"/>
          <w:szCs w:val="28"/>
        </w:rPr>
        <w:t>ездных поступлений в 2014 – 2017</w:t>
      </w:r>
      <w:r w:rsidRPr="004F673E">
        <w:rPr>
          <w:sz w:val="28"/>
          <w:szCs w:val="28"/>
        </w:rPr>
        <w:t xml:space="preserve"> годах, рублей</w:t>
      </w:r>
    </w:p>
    <w:p w:rsidR="004F673E" w:rsidRPr="004F673E" w:rsidRDefault="004F673E" w:rsidP="004F673E">
      <w:pPr>
        <w:autoSpaceDE w:val="0"/>
        <w:autoSpaceDN w:val="0"/>
        <w:adjustRightInd w:val="0"/>
        <w:spacing w:after="120"/>
        <w:ind w:firstLine="539"/>
        <w:outlineLvl w:val="3"/>
        <w:rPr>
          <w:sz w:val="28"/>
          <w:szCs w:val="28"/>
        </w:rPr>
      </w:pPr>
      <w:r w:rsidRPr="004F673E">
        <w:rPr>
          <w:noProof/>
          <w:sz w:val="20"/>
          <w:szCs w:val="20"/>
        </w:rPr>
        <w:drawing>
          <wp:inline distT="0" distB="0" distL="0" distR="0">
            <wp:extent cx="5454595" cy="3617844"/>
            <wp:effectExtent l="0" t="0" r="13335" b="2095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F673E" w:rsidRPr="004F673E" w:rsidRDefault="004F673E" w:rsidP="004F673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F67A9E" w:rsidRDefault="004F673E" w:rsidP="00F67A9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Структура доходов городского бюджета на 2015 - 2017 г</w:t>
      </w:r>
      <w:r w:rsidR="00F67A9E">
        <w:rPr>
          <w:sz w:val="28"/>
          <w:szCs w:val="28"/>
        </w:rPr>
        <w:t>оды представлена в таблице № 2.</w:t>
      </w:r>
    </w:p>
    <w:p w:rsidR="004F673E" w:rsidRPr="004F673E" w:rsidRDefault="00F67A9E" w:rsidP="004F673E">
      <w:pPr>
        <w:autoSpaceDE w:val="0"/>
        <w:autoSpaceDN w:val="0"/>
        <w:adjustRightInd w:val="0"/>
        <w:spacing w:after="120"/>
        <w:ind w:firstLine="540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>Т</w:t>
      </w:r>
      <w:r w:rsidR="004F673E" w:rsidRPr="004F673E">
        <w:rPr>
          <w:sz w:val="28"/>
          <w:szCs w:val="28"/>
        </w:rPr>
        <w:t>аблица № 2</w:t>
      </w:r>
    </w:p>
    <w:p w:rsidR="004F673E" w:rsidRPr="004F673E" w:rsidRDefault="004F673E" w:rsidP="004F673E">
      <w:pPr>
        <w:autoSpaceDE w:val="0"/>
        <w:autoSpaceDN w:val="0"/>
        <w:adjustRightInd w:val="0"/>
        <w:ind w:firstLine="539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Структура доходов бюджета го</w:t>
      </w:r>
      <w:r w:rsidR="00CB55F8">
        <w:rPr>
          <w:sz w:val="28"/>
          <w:szCs w:val="28"/>
        </w:rPr>
        <w:t>рода Нефтеюганска на 2015 – 2017</w:t>
      </w:r>
      <w:r w:rsidRPr="004F673E">
        <w:rPr>
          <w:sz w:val="28"/>
          <w:szCs w:val="28"/>
        </w:rPr>
        <w:t xml:space="preserve"> годы </w:t>
      </w:r>
    </w:p>
    <w:p w:rsidR="004F673E" w:rsidRPr="004F673E" w:rsidRDefault="00925202" w:rsidP="004F673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>(рубли, %)</w:t>
      </w:r>
    </w:p>
    <w:tbl>
      <w:tblPr>
        <w:tblW w:w="9072" w:type="dxa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544"/>
        <w:gridCol w:w="1275"/>
        <w:gridCol w:w="567"/>
        <w:gridCol w:w="1276"/>
        <w:gridCol w:w="567"/>
        <w:gridCol w:w="1276"/>
        <w:gridCol w:w="567"/>
      </w:tblGrid>
      <w:tr w:rsidR="004F673E" w:rsidRPr="00BA4CAC" w:rsidTr="00BA4CAC">
        <w:trPr>
          <w:cantSplit/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Проект на 2015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2016 год (проект)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2017 год (проект)</w:t>
            </w:r>
          </w:p>
        </w:tc>
      </w:tr>
      <w:tr w:rsidR="004F673E" w:rsidRPr="00BA4CAC" w:rsidTr="00DE74BF">
        <w:trPr>
          <w:cantSplit/>
          <w:trHeight w:val="54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Сумма (руб.)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в % к итогу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Сумма (руб.)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в % к итогу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Сумма (руб.)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в % к итогу</w:t>
            </w:r>
          </w:p>
        </w:tc>
      </w:tr>
      <w:tr w:rsidR="004F673E" w:rsidRPr="00BA4CAC" w:rsidTr="00DE74BF">
        <w:trPr>
          <w:cantSplit/>
          <w:trHeight w:val="1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2 105 264 900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2 180 635 100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2 224 032 000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33,6</w:t>
            </w:r>
          </w:p>
        </w:tc>
      </w:tr>
      <w:tr w:rsidR="004F673E" w:rsidRPr="00BA4CAC" w:rsidTr="00DE74BF">
        <w:trPr>
          <w:cantSplit/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Акцизы по подакцизным товарам (про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дукции), производимым на тер</w:t>
            </w:r>
            <w:r w:rsidRPr="00BA4CAC">
              <w:rPr>
                <w:color w:val="000000"/>
                <w:sz w:val="20"/>
                <w:szCs w:val="20"/>
              </w:rPr>
              <w:softHyphen/>
              <w:t>ритории Российской Федера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5 696 000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5 696 000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5 696 000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4F673E" w:rsidRPr="00BA4CAC" w:rsidTr="00DE74BF">
        <w:trPr>
          <w:cantSplit/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Налог, взимаемый в связи с при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ме</w:t>
            </w:r>
            <w:r w:rsidRPr="00BA4CAC">
              <w:rPr>
                <w:color w:val="000000"/>
                <w:sz w:val="20"/>
                <w:szCs w:val="20"/>
              </w:rPr>
              <w:softHyphen/>
              <w:t>не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нием упрощенной системы нало</w:t>
            </w:r>
            <w:r w:rsidRPr="00BA4CAC">
              <w:rPr>
                <w:color w:val="000000"/>
                <w:sz w:val="20"/>
                <w:szCs w:val="20"/>
              </w:rPr>
              <w:softHyphen/>
              <w:t>гооб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 xml:space="preserve">ложения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186 025 000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189 002 800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193 326 000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2,9</w:t>
            </w:r>
          </w:p>
        </w:tc>
      </w:tr>
      <w:tr w:rsidR="004F673E" w:rsidRPr="00BA4CAC" w:rsidTr="00DE74BF">
        <w:trPr>
          <w:cantSplit/>
          <w:trHeight w:val="1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Единый налог на вмененный до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ход для отдельных видов дея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118 000 000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118 000 000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123 192 000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1,9</w:t>
            </w:r>
          </w:p>
        </w:tc>
      </w:tr>
      <w:tr w:rsidR="004F673E" w:rsidRPr="00BA4CAC" w:rsidTr="00BA4CAC">
        <w:trPr>
          <w:cantSplit/>
          <w:trHeight w:val="2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800 000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800 000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800 000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F673E" w:rsidRPr="00BA4CAC" w:rsidTr="00BA4CAC">
        <w:trPr>
          <w:cantSplit/>
          <w:trHeight w:val="9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Налог, взимаемый в связи с при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ме</w:t>
            </w:r>
            <w:r w:rsidRPr="00BA4CAC">
              <w:rPr>
                <w:color w:val="000000"/>
                <w:sz w:val="20"/>
                <w:szCs w:val="20"/>
              </w:rPr>
              <w:softHyphen/>
              <w:t>не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нием патентной системы налого</w:t>
            </w:r>
            <w:r w:rsidRPr="00BA4CAC">
              <w:rPr>
                <w:color w:val="000000"/>
                <w:sz w:val="20"/>
                <w:szCs w:val="20"/>
              </w:rPr>
              <w:softHyphen/>
              <w:t>обло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жения, зачисляемый в бюджеты город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ских округов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15 000 000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15 000 000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15 000 000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F673E" w:rsidRPr="00BA4CAC" w:rsidTr="00BA4CAC">
        <w:trPr>
          <w:cantSplit/>
          <w:trHeight w:val="2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ме</w:t>
            </w:r>
            <w:r w:rsidRPr="00BA4CAC">
              <w:rPr>
                <w:color w:val="000000"/>
                <w:sz w:val="20"/>
                <w:szCs w:val="20"/>
              </w:rPr>
              <w:softHyphen/>
              <w:t>няемым к объектам налогооб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ложе</w:t>
            </w:r>
            <w:r w:rsidRPr="00BA4CAC">
              <w:rPr>
                <w:color w:val="000000"/>
                <w:sz w:val="20"/>
                <w:szCs w:val="20"/>
              </w:rPr>
              <w:softHyphen/>
              <w:t>ния, располо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женным в гра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ницах го</w:t>
            </w:r>
            <w:r w:rsidRPr="00BA4CAC">
              <w:rPr>
                <w:color w:val="000000"/>
                <w:sz w:val="20"/>
                <w:szCs w:val="20"/>
              </w:rPr>
              <w:softHyphen/>
              <w:t>родских округов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39 388 000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40 569 000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41 787 000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F673E" w:rsidRPr="00BA4CAC" w:rsidTr="00BA4CAC">
        <w:trPr>
          <w:cantSplit/>
          <w:trHeight w:val="1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69 000 000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69 000 000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69 000 000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1,0</w:t>
            </w:r>
          </w:p>
        </w:tc>
      </w:tr>
      <w:tr w:rsidR="004F673E" w:rsidRPr="00BA4CAC" w:rsidTr="00BA4CAC">
        <w:trPr>
          <w:cantSplit/>
          <w:trHeight w:val="1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16 500 000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16 500 000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16 500 000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F673E" w:rsidRPr="00BA4CAC" w:rsidTr="00BA4CAC">
        <w:trPr>
          <w:cantSplit/>
          <w:trHeight w:val="11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lastRenderedPageBreak/>
              <w:t>Доходы в виде прибыли, приходя</w:t>
            </w:r>
            <w:r w:rsidRPr="00BA4CAC">
              <w:rPr>
                <w:color w:val="000000"/>
                <w:sz w:val="20"/>
                <w:szCs w:val="20"/>
              </w:rPr>
              <w:softHyphen/>
              <w:t>щейся на доли в устав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ных (складоч</w:t>
            </w:r>
            <w:r w:rsidRPr="00BA4CAC">
              <w:rPr>
                <w:color w:val="000000"/>
                <w:sz w:val="20"/>
                <w:szCs w:val="20"/>
              </w:rPr>
              <w:softHyphen/>
              <w:t>ных) капи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талах хо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зяйственных това</w:t>
            </w:r>
            <w:r w:rsidRPr="00BA4CAC">
              <w:rPr>
                <w:color w:val="000000"/>
                <w:sz w:val="20"/>
                <w:szCs w:val="20"/>
              </w:rPr>
              <w:softHyphen/>
              <w:t>риществ и об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ществ, или дивидендов по акциям, при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надлежащим город</w:t>
            </w:r>
            <w:r w:rsidRPr="00BA4CAC">
              <w:rPr>
                <w:color w:val="000000"/>
                <w:sz w:val="20"/>
                <w:szCs w:val="20"/>
              </w:rPr>
              <w:softHyphen/>
              <w:t xml:space="preserve">ским округам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F673E" w:rsidRPr="00BA4CAC" w:rsidTr="00BA4CAC">
        <w:trPr>
          <w:cantSplit/>
          <w:trHeight w:val="17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Доходы, получаемые в виде аренд</w:t>
            </w:r>
            <w:r w:rsidRPr="00BA4CAC">
              <w:rPr>
                <w:color w:val="000000"/>
                <w:sz w:val="20"/>
                <w:szCs w:val="20"/>
              </w:rPr>
              <w:softHyphen/>
              <w:t>ной платы за земельные участки, государ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ственная соб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ственность на которые не разгра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ничена и которые расположены в границах городских округов, а также средства от про</w:t>
            </w:r>
            <w:r w:rsidRPr="00BA4CAC">
              <w:rPr>
                <w:color w:val="000000"/>
                <w:sz w:val="20"/>
                <w:szCs w:val="20"/>
              </w:rPr>
              <w:softHyphen/>
              <w:t>дажи права на заключе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ние договоров аренды указанных зе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мельных участ</w:t>
            </w:r>
            <w:r w:rsidRPr="00BA4CAC">
              <w:rPr>
                <w:color w:val="000000"/>
                <w:sz w:val="20"/>
                <w:szCs w:val="20"/>
              </w:rPr>
              <w:softHyphen/>
              <w:t>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207 500 000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207 500 000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207 500 000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3,1</w:t>
            </w:r>
          </w:p>
        </w:tc>
      </w:tr>
      <w:tr w:rsidR="004F673E" w:rsidRPr="00BA4CAC" w:rsidTr="00DE74BF">
        <w:trPr>
          <w:cantSplit/>
          <w:trHeight w:val="15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Доходы, получаемые в виде аренд</w:t>
            </w:r>
            <w:r w:rsidRPr="00BA4CAC">
              <w:rPr>
                <w:color w:val="000000"/>
                <w:sz w:val="20"/>
                <w:szCs w:val="20"/>
              </w:rPr>
              <w:softHyphen/>
              <w:t>ной платы, а также средства от про</w:t>
            </w:r>
            <w:r w:rsidRPr="00BA4CAC">
              <w:rPr>
                <w:color w:val="000000"/>
                <w:sz w:val="20"/>
                <w:szCs w:val="20"/>
              </w:rPr>
              <w:softHyphen/>
              <w:t>дажи права на заключение договоров аренды за земли, нахо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дящиеся в соб</w:t>
            </w:r>
            <w:r w:rsidRPr="00BA4CAC">
              <w:rPr>
                <w:color w:val="000000"/>
                <w:sz w:val="20"/>
                <w:szCs w:val="20"/>
              </w:rPr>
              <w:softHyphen/>
              <w:t>ственности город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ских округов (за исключением земельных участков муници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пальных бюджетных и авто</w:t>
            </w:r>
            <w:r w:rsidRPr="00BA4CAC">
              <w:rPr>
                <w:color w:val="000000"/>
                <w:sz w:val="20"/>
                <w:szCs w:val="20"/>
              </w:rPr>
              <w:softHyphen/>
              <w:t>ном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F673E" w:rsidRPr="00BA4CAC" w:rsidTr="00BA4CAC">
        <w:trPr>
          <w:cantSplit/>
          <w:trHeight w:val="15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Доходы от сдачи в аренду имуще</w:t>
            </w:r>
            <w:r w:rsidRPr="00BA4CAC">
              <w:rPr>
                <w:color w:val="000000"/>
                <w:sz w:val="20"/>
                <w:szCs w:val="20"/>
              </w:rPr>
              <w:softHyphen/>
              <w:t>ства, находящегося в опе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ративном управле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нии органов управления го</w:t>
            </w:r>
            <w:r w:rsidRPr="00BA4CAC">
              <w:rPr>
                <w:color w:val="000000"/>
                <w:sz w:val="20"/>
                <w:szCs w:val="20"/>
              </w:rPr>
              <w:softHyphen/>
              <w:t>родских округов и созданных ими учреждений (за исключением иму</w:t>
            </w:r>
            <w:r w:rsidRPr="00BA4CAC">
              <w:rPr>
                <w:color w:val="000000"/>
                <w:sz w:val="20"/>
                <w:szCs w:val="20"/>
              </w:rPr>
              <w:softHyphen/>
              <w:t>щества муни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ци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пальных бюджетных и авто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15 000 000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15 000 000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15 000 000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F673E" w:rsidRPr="00BA4CAC" w:rsidTr="00BA4CAC">
        <w:trPr>
          <w:cantSplit/>
          <w:trHeight w:val="11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Доходы от перечисления части при</w:t>
            </w:r>
            <w:r w:rsidRPr="00BA4CAC">
              <w:rPr>
                <w:color w:val="000000"/>
                <w:sz w:val="20"/>
                <w:szCs w:val="20"/>
              </w:rPr>
              <w:softHyphen/>
              <w:t>были, остающейся после уплаты нало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гов и иных обяза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тельных пла</w:t>
            </w:r>
            <w:r w:rsidRPr="00BA4CAC">
              <w:rPr>
                <w:color w:val="000000"/>
                <w:sz w:val="20"/>
                <w:szCs w:val="20"/>
              </w:rPr>
              <w:softHyphen/>
              <w:t>тежей му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ниципаль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ных унитарных предприятий, созданных городскими округами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F673E" w:rsidRPr="00BA4CAC" w:rsidTr="00EA7C3E">
        <w:trPr>
          <w:cantSplit/>
          <w:trHeight w:val="14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Прочие поступления от исполь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зова</w:t>
            </w:r>
            <w:r w:rsidRPr="00BA4CAC">
              <w:rPr>
                <w:color w:val="000000"/>
                <w:sz w:val="20"/>
                <w:szCs w:val="20"/>
              </w:rPr>
              <w:softHyphen/>
              <w:t>ния имущества, находяще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гося в соб</w:t>
            </w:r>
            <w:r w:rsidRPr="00BA4CAC">
              <w:rPr>
                <w:color w:val="000000"/>
                <w:sz w:val="20"/>
                <w:szCs w:val="20"/>
              </w:rPr>
              <w:softHyphen/>
              <w:t>ственно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сти городских округов (за исключением имуще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ства муници</w:t>
            </w:r>
            <w:r w:rsidRPr="00BA4CAC">
              <w:rPr>
                <w:color w:val="000000"/>
                <w:sz w:val="20"/>
                <w:szCs w:val="20"/>
              </w:rPr>
              <w:softHyphen/>
              <w:t>пальных бюджетных и автономных учреждений, а также имущества му</w:t>
            </w:r>
            <w:r w:rsidRPr="00BA4CAC">
              <w:rPr>
                <w:color w:val="000000"/>
                <w:sz w:val="20"/>
                <w:szCs w:val="20"/>
              </w:rPr>
              <w:softHyphen/>
              <w:t>ниципаль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ных унитарных предприя</w:t>
            </w:r>
            <w:r w:rsidRPr="00BA4CAC">
              <w:rPr>
                <w:color w:val="000000"/>
                <w:sz w:val="20"/>
                <w:szCs w:val="20"/>
              </w:rPr>
              <w:softHyphen/>
              <w:t>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4 570 000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4 403 000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4 230 000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4F673E" w:rsidRPr="00BA4CAC" w:rsidTr="00BA4CAC">
        <w:trPr>
          <w:cantSplit/>
          <w:trHeight w:val="4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7 552 900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10 385 200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10 385 200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F673E" w:rsidRPr="00BA4CAC" w:rsidTr="00BA4CAC">
        <w:trPr>
          <w:cantSplit/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лями средств  бюджетов город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ских округов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434 500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434 500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434 500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F673E" w:rsidRPr="00BA4CAC" w:rsidTr="00BA4CAC">
        <w:trPr>
          <w:cantSplit/>
          <w:trHeight w:val="4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Прочие доходы от компенсации за</w:t>
            </w:r>
            <w:r w:rsidRPr="00BA4CAC">
              <w:rPr>
                <w:color w:val="000000"/>
                <w:sz w:val="20"/>
                <w:szCs w:val="20"/>
              </w:rPr>
              <w:softHyphen/>
              <w:t xml:space="preserve">трат  бюджетов городских округов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180 000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180 000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180 000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F673E" w:rsidRPr="00BA4CAC" w:rsidTr="00DE74BF">
        <w:trPr>
          <w:cantSplit/>
          <w:trHeight w:val="4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Доходы от продажи квартир, нахо</w:t>
            </w:r>
            <w:r w:rsidRPr="00BA4CAC">
              <w:rPr>
                <w:color w:val="000000"/>
                <w:sz w:val="20"/>
                <w:szCs w:val="20"/>
              </w:rPr>
              <w:softHyphen/>
              <w:t>дящи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еся в собственности городских округов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F673E" w:rsidRPr="00BA4CAC" w:rsidTr="00EA7C3E">
        <w:trPr>
          <w:cantSplit/>
          <w:trHeight w:val="16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Доходы от реализации иного имуще</w:t>
            </w:r>
            <w:r w:rsidRPr="00BA4CAC">
              <w:rPr>
                <w:color w:val="000000"/>
                <w:sz w:val="20"/>
                <w:szCs w:val="20"/>
              </w:rPr>
              <w:softHyphen/>
              <w:t>ства, находящегося в соб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ственности городских округов (за исключением имущества муни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ципальных бюджет</w:t>
            </w:r>
            <w:r w:rsidRPr="00BA4CAC">
              <w:rPr>
                <w:color w:val="000000"/>
                <w:sz w:val="20"/>
                <w:szCs w:val="20"/>
              </w:rPr>
              <w:softHyphen/>
              <w:t>ных и авто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номных учреждений, а также имущества муниципальных уни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тарных предприятий, в том числе казенных), в части реализации ос</w:t>
            </w:r>
            <w:r w:rsidRPr="00BA4CAC">
              <w:rPr>
                <w:color w:val="000000"/>
                <w:sz w:val="20"/>
                <w:szCs w:val="20"/>
              </w:rPr>
              <w:softHyphen/>
              <w:t>новных средств по указанному иму</w:t>
            </w:r>
            <w:r w:rsidRPr="00BA4CAC">
              <w:rPr>
                <w:color w:val="000000"/>
                <w:sz w:val="20"/>
                <w:szCs w:val="20"/>
              </w:rPr>
              <w:softHyphen/>
              <w:t>ществу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10 000 000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10 000 000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10 000 000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F673E" w:rsidRPr="00BA4CAC" w:rsidTr="00BA4CAC">
        <w:trPr>
          <w:cantSplit/>
          <w:trHeight w:val="11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Доходы от продажи земельных участ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ков, государственная соб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ствен</w:t>
            </w:r>
            <w:r w:rsidRPr="00BA4CAC">
              <w:rPr>
                <w:color w:val="000000"/>
                <w:sz w:val="20"/>
                <w:szCs w:val="20"/>
              </w:rPr>
              <w:softHyphen/>
              <w:t>ность на которые не разгра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ничена и которые расположены в границах городских округов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25 000 000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25 000 000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25 000 000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F673E" w:rsidRPr="00BA4CAC" w:rsidTr="00DE74BF">
        <w:trPr>
          <w:cantSplit/>
          <w:trHeight w:val="1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lastRenderedPageBreak/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13 154 000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13 488 000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13 769 000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F673E" w:rsidRPr="00BA4CAC" w:rsidTr="00BA4CAC">
        <w:trPr>
          <w:cantSplit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Субсидии бюджетам бюджетной си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стемы Российской Федерации (меж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684 818 600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461 047 700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386 394 200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5,8</w:t>
            </w:r>
          </w:p>
        </w:tc>
      </w:tr>
      <w:tr w:rsidR="004F673E" w:rsidRPr="00BA4CAC" w:rsidTr="00BA4CAC">
        <w:trPr>
          <w:cantSplit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Субвенции бюджетам субъектов Рос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сийской Федерации и муници</w:t>
            </w:r>
            <w:r w:rsidRPr="00BA4CAC">
              <w:rPr>
                <w:color w:val="000000"/>
                <w:sz w:val="20"/>
                <w:szCs w:val="20"/>
              </w:rPr>
              <w:softHyphen/>
              <w:t>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2 824 510 500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2 987 260 500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3 246 057 700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49,1</w:t>
            </w:r>
          </w:p>
        </w:tc>
      </w:tr>
      <w:tr w:rsidR="004F673E" w:rsidRPr="00BA4CAC" w:rsidTr="00DE74BF">
        <w:trPr>
          <w:cantSplit/>
          <w:trHeight w:val="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Иные межбюджетные транс</w:t>
            </w:r>
            <w:r w:rsidR="00F67A9E" w:rsidRPr="00BA4CAC">
              <w:rPr>
                <w:color w:val="000000"/>
                <w:sz w:val="20"/>
                <w:szCs w:val="20"/>
              </w:rPr>
              <w:softHyphen/>
            </w:r>
            <w:r w:rsidRPr="00BA4CAC">
              <w:rPr>
                <w:color w:val="000000"/>
                <w:sz w:val="20"/>
                <w:szCs w:val="20"/>
              </w:rPr>
              <w:t>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2 113 000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1 861 400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1 756 400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color w:val="000000"/>
                <w:sz w:val="20"/>
                <w:szCs w:val="20"/>
              </w:rPr>
            </w:pPr>
            <w:r w:rsidRPr="00BA4CA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F673E" w:rsidRPr="00BA4CAC" w:rsidTr="00DE74BF">
        <w:trPr>
          <w:cantSplit/>
          <w:trHeight w:val="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BA4CAC" w:rsidRDefault="004F673E" w:rsidP="004F673E">
            <w:pPr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6 352 407 400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6 373 663 200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6 611 940 000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BA4CAC" w:rsidRDefault="004F673E" w:rsidP="004F6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A4CAC">
              <w:rPr>
                <w:b/>
                <w:color w:val="000000"/>
                <w:sz w:val="20"/>
                <w:szCs w:val="20"/>
              </w:rPr>
              <w:t>100,0</w:t>
            </w:r>
          </w:p>
        </w:tc>
      </w:tr>
    </w:tbl>
    <w:p w:rsidR="00B94A5C" w:rsidRPr="00F1635F" w:rsidRDefault="00B94A5C" w:rsidP="004F673E">
      <w:pPr>
        <w:ind w:firstLine="539"/>
        <w:jc w:val="both"/>
        <w:rPr>
          <w:b/>
          <w:sz w:val="28"/>
          <w:szCs w:val="28"/>
        </w:rPr>
      </w:pPr>
    </w:p>
    <w:p w:rsidR="004F673E" w:rsidRPr="004F673E" w:rsidRDefault="004F673E" w:rsidP="004F673E">
      <w:pPr>
        <w:ind w:firstLine="53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>Финансовая помощь из федерального бюджета и бюджета субъекта Российской Федерации от общего объема доходов городского бюджета в 2015 - 2017 годах будет составлять 55,3%, 54,1%, 54,9% соответственно. В долевой структуре налоговых доходов на первом месте -  налог на доходы физических лиц (</w:t>
      </w:r>
      <w:r w:rsidRPr="004F673E">
        <w:rPr>
          <w:color w:val="000000"/>
          <w:sz w:val="28"/>
          <w:szCs w:val="28"/>
        </w:rPr>
        <w:t>33,1</w:t>
      </w:r>
      <w:r w:rsidRPr="004F673E">
        <w:rPr>
          <w:sz w:val="28"/>
          <w:szCs w:val="28"/>
        </w:rPr>
        <w:t xml:space="preserve">%, </w:t>
      </w:r>
      <w:r w:rsidRPr="004F673E">
        <w:rPr>
          <w:color w:val="000000"/>
          <w:sz w:val="28"/>
          <w:szCs w:val="28"/>
        </w:rPr>
        <w:t>34,2</w:t>
      </w:r>
      <w:r w:rsidRPr="004F673E">
        <w:rPr>
          <w:sz w:val="28"/>
          <w:szCs w:val="28"/>
        </w:rPr>
        <w:t xml:space="preserve">%, </w:t>
      </w:r>
      <w:r w:rsidRPr="004F673E">
        <w:rPr>
          <w:color w:val="000000"/>
          <w:sz w:val="28"/>
          <w:szCs w:val="28"/>
        </w:rPr>
        <w:t>33,6</w:t>
      </w:r>
      <w:r w:rsidRPr="004F673E">
        <w:rPr>
          <w:sz w:val="28"/>
          <w:szCs w:val="28"/>
        </w:rPr>
        <w:t>% соответственно), по неналоговым доходам бюджета значительные поступления прогнозируются от арендной  платы  за земельные участки (</w:t>
      </w:r>
      <w:r w:rsidRPr="004F673E">
        <w:rPr>
          <w:color w:val="000000"/>
          <w:sz w:val="28"/>
          <w:szCs w:val="28"/>
        </w:rPr>
        <w:t>3,3</w:t>
      </w:r>
      <w:r w:rsidRPr="004F673E">
        <w:rPr>
          <w:sz w:val="28"/>
          <w:szCs w:val="28"/>
        </w:rPr>
        <w:t xml:space="preserve">%, </w:t>
      </w:r>
      <w:r w:rsidRPr="004F673E">
        <w:rPr>
          <w:color w:val="000000"/>
          <w:sz w:val="28"/>
          <w:szCs w:val="28"/>
        </w:rPr>
        <w:t>3,3</w:t>
      </w:r>
      <w:r w:rsidRPr="004F673E">
        <w:rPr>
          <w:sz w:val="28"/>
          <w:szCs w:val="28"/>
        </w:rPr>
        <w:t xml:space="preserve">%, </w:t>
      </w:r>
      <w:r w:rsidRPr="004F673E">
        <w:rPr>
          <w:color w:val="000000"/>
          <w:sz w:val="28"/>
          <w:szCs w:val="28"/>
        </w:rPr>
        <w:t>3,1</w:t>
      </w:r>
      <w:r w:rsidRPr="004F673E">
        <w:rPr>
          <w:sz w:val="28"/>
          <w:szCs w:val="28"/>
        </w:rPr>
        <w:t>%).</w:t>
      </w:r>
    </w:p>
    <w:p w:rsidR="001B30C1" w:rsidRDefault="001B30C1" w:rsidP="001B30C1">
      <w:pPr>
        <w:autoSpaceDE w:val="0"/>
        <w:autoSpaceDN w:val="0"/>
        <w:adjustRightInd w:val="0"/>
        <w:ind w:firstLine="539"/>
        <w:jc w:val="right"/>
        <w:outlineLvl w:val="3"/>
        <w:rPr>
          <w:color w:val="000000"/>
          <w:sz w:val="28"/>
          <w:szCs w:val="28"/>
        </w:rPr>
      </w:pPr>
    </w:p>
    <w:p w:rsidR="001B30C1" w:rsidRPr="001B30C1" w:rsidRDefault="00B94A5C" w:rsidP="001B30C1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Т</w:t>
      </w:r>
      <w:r w:rsidR="001B30C1" w:rsidRPr="001B30C1">
        <w:rPr>
          <w:sz w:val="28"/>
          <w:szCs w:val="28"/>
        </w:rPr>
        <w:t xml:space="preserve">емпы роста  налоговых </w:t>
      </w:r>
      <w:r w:rsidR="001B30C1">
        <w:rPr>
          <w:sz w:val="28"/>
          <w:szCs w:val="28"/>
        </w:rPr>
        <w:t xml:space="preserve">и </w:t>
      </w:r>
      <w:r w:rsidR="001B30C1" w:rsidRPr="001B30C1">
        <w:rPr>
          <w:sz w:val="28"/>
          <w:szCs w:val="28"/>
        </w:rPr>
        <w:t xml:space="preserve">неналоговых  доходов городского бюджета на 2015 - 2017 </w:t>
      </w:r>
      <w:r w:rsidRPr="001B30C1">
        <w:rPr>
          <w:sz w:val="28"/>
          <w:szCs w:val="28"/>
        </w:rPr>
        <w:t>годы,</w:t>
      </w:r>
      <w:r>
        <w:rPr>
          <w:sz w:val="28"/>
          <w:szCs w:val="28"/>
        </w:rPr>
        <w:t>приведенные в таблице</w:t>
      </w:r>
      <w:r w:rsidRPr="001B30C1">
        <w:rPr>
          <w:sz w:val="28"/>
          <w:szCs w:val="28"/>
        </w:rPr>
        <w:t xml:space="preserve"> № 3</w:t>
      </w:r>
      <w:r>
        <w:rPr>
          <w:sz w:val="28"/>
          <w:szCs w:val="28"/>
        </w:rPr>
        <w:t xml:space="preserve">, </w:t>
      </w:r>
      <w:r w:rsidR="001B30C1" w:rsidRPr="001B30C1">
        <w:rPr>
          <w:sz w:val="28"/>
          <w:szCs w:val="28"/>
        </w:rPr>
        <w:t xml:space="preserve">по ряду доходов являются неравномерными или запланированы на уровне </w:t>
      </w:r>
      <w:r>
        <w:rPr>
          <w:sz w:val="28"/>
          <w:szCs w:val="28"/>
        </w:rPr>
        <w:t>2014 года.</w:t>
      </w:r>
    </w:p>
    <w:p w:rsidR="00BA4CAC" w:rsidRDefault="00BA4CAC" w:rsidP="001B30C1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</w:p>
    <w:p w:rsidR="004F673E" w:rsidRPr="001B30C1" w:rsidRDefault="001B30C1" w:rsidP="001B30C1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ab/>
        <w:t>Т</w:t>
      </w:r>
      <w:r w:rsidR="002D7848">
        <w:rPr>
          <w:sz w:val="28"/>
          <w:szCs w:val="28"/>
        </w:rPr>
        <w:t>аблице  № 3</w:t>
      </w:r>
    </w:p>
    <w:p w:rsidR="004F673E" w:rsidRPr="001B30C1" w:rsidRDefault="00925202" w:rsidP="001B30C1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1B30C1">
        <w:rPr>
          <w:sz w:val="28"/>
          <w:szCs w:val="28"/>
        </w:rPr>
        <w:t>Темпы роста структуры налоговых и неналоговых доходов (рубли, %)</w:t>
      </w:r>
    </w:p>
    <w:tbl>
      <w:tblPr>
        <w:tblW w:w="9433" w:type="dxa"/>
        <w:tblInd w:w="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629"/>
        <w:gridCol w:w="1134"/>
        <w:gridCol w:w="1134"/>
        <w:gridCol w:w="1134"/>
        <w:gridCol w:w="1134"/>
        <w:gridCol w:w="567"/>
        <w:gridCol w:w="567"/>
        <w:gridCol w:w="567"/>
        <w:gridCol w:w="567"/>
      </w:tblGrid>
      <w:tr w:rsidR="004F673E" w:rsidRPr="004F673E" w:rsidTr="00BA4CAC">
        <w:trPr>
          <w:cantSplit/>
          <w:trHeight w:val="848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Проект на 2014 год (рубли)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Проект на 2015 год (рубли)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Проект на 2016 год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Проект на 2017 год (рублей)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Темп роста к предыдущему году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Темп роста 2017 года к проекту 2014 года</w:t>
            </w:r>
          </w:p>
        </w:tc>
      </w:tr>
      <w:tr w:rsidR="004F673E" w:rsidRPr="004F673E" w:rsidTr="00BA4CAC">
        <w:trPr>
          <w:cantSplit/>
          <w:trHeight w:val="495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73E">
              <w:rPr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F673E" w:rsidRPr="004F673E" w:rsidTr="00BA4CAC">
        <w:trPr>
          <w:cantSplit/>
          <w:trHeight w:val="300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2 118 043 100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2 105 264 900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2 180 635 100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2 224 032 000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99,4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105,0</w:t>
            </w:r>
          </w:p>
        </w:tc>
      </w:tr>
      <w:tr w:rsidR="004F673E" w:rsidRPr="004F673E" w:rsidTr="00BA4CAC">
        <w:trPr>
          <w:cantSplit/>
          <w:trHeight w:val="872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Акцизы по подакцизным то</w:t>
            </w:r>
            <w:r w:rsidRPr="004F673E">
              <w:rPr>
                <w:color w:val="000000"/>
                <w:sz w:val="20"/>
                <w:szCs w:val="20"/>
              </w:rPr>
              <w:softHyphen/>
              <w:t>варам (продукции), произво</w:t>
            </w:r>
            <w:r w:rsidRPr="004F673E">
              <w:rPr>
                <w:color w:val="000000"/>
                <w:sz w:val="20"/>
                <w:szCs w:val="20"/>
              </w:rPr>
              <w:softHyphen/>
              <w:t>димым на территории Рос</w:t>
            </w:r>
            <w:r w:rsidRPr="004F673E">
              <w:rPr>
                <w:color w:val="000000"/>
                <w:sz w:val="20"/>
                <w:szCs w:val="20"/>
              </w:rPr>
              <w:softHyphen/>
              <w:t>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6 513 000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5 696 000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5 696 000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5 696 000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87,5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87,5</w:t>
            </w:r>
          </w:p>
        </w:tc>
      </w:tr>
      <w:tr w:rsidR="004F673E" w:rsidRPr="004F673E" w:rsidTr="00BA4CAC">
        <w:trPr>
          <w:cantSplit/>
          <w:trHeight w:val="6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179 651 800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186 025 000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189 002 800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193 326 000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107,6</w:t>
            </w:r>
          </w:p>
        </w:tc>
      </w:tr>
      <w:tr w:rsidR="004F673E" w:rsidRPr="004F673E" w:rsidTr="00BA4CAC">
        <w:trPr>
          <w:cantSplit/>
          <w:trHeight w:val="6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140 000 000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118 000 000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118 000 000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123 192 000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84,3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88,0</w:t>
            </w:r>
          </w:p>
        </w:tc>
      </w:tr>
      <w:tr w:rsidR="004F673E" w:rsidRPr="004F673E" w:rsidTr="00BA4CAC">
        <w:trPr>
          <w:cantSplit/>
          <w:trHeight w:val="3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Единый сельскохозяйствен</w:t>
            </w:r>
            <w:r w:rsidRPr="004F673E">
              <w:rPr>
                <w:color w:val="000000"/>
                <w:sz w:val="20"/>
                <w:szCs w:val="20"/>
              </w:rPr>
              <w:softHyphen/>
              <w:t xml:space="preserve">ный налог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800 000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800 000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800 000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4F673E" w:rsidRPr="004F673E" w:rsidTr="00BA4CAC">
        <w:trPr>
          <w:cantSplit/>
          <w:trHeight w:val="9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Налог, взимаемый в связи с применением патентной си</w:t>
            </w:r>
            <w:r w:rsidRPr="004F673E">
              <w:rPr>
                <w:color w:val="000000"/>
                <w:sz w:val="20"/>
                <w:szCs w:val="20"/>
              </w:rPr>
              <w:softHyphen/>
              <w:t>стемы налогообложения, за</w:t>
            </w:r>
            <w:r w:rsidRPr="004F673E">
              <w:rPr>
                <w:color w:val="000000"/>
                <w:sz w:val="20"/>
                <w:szCs w:val="20"/>
              </w:rPr>
              <w:softHyphen/>
              <w:t>числяемый в бюджеты город</w:t>
            </w:r>
            <w:r w:rsidRPr="004F673E">
              <w:rPr>
                <w:color w:val="000000"/>
                <w:sz w:val="20"/>
                <w:szCs w:val="20"/>
              </w:rPr>
              <w:softHyphen/>
              <w:t>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150,0</w:t>
            </w:r>
          </w:p>
        </w:tc>
      </w:tr>
      <w:tr w:rsidR="004F673E" w:rsidRPr="004F673E" w:rsidTr="00BA4CAC">
        <w:trPr>
          <w:cantSplit/>
          <w:trHeight w:val="93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lastRenderedPageBreak/>
              <w:t>Налог на имущество физиче</w:t>
            </w:r>
            <w:r w:rsidRPr="004F673E">
              <w:rPr>
                <w:color w:val="000000"/>
                <w:sz w:val="20"/>
                <w:szCs w:val="20"/>
              </w:rPr>
              <w:softHyphen/>
              <w:t>ских лиц, взимаемый по  ставкам, применяемым к объ</w:t>
            </w:r>
            <w:r w:rsidRPr="004F673E">
              <w:rPr>
                <w:color w:val="000000"/>
                <w:sz w:val="20"/>
                <w:szCs w:val="20"/>
              </w:rPr>
              <w:softHyphen/>
              <w:t>ектам налогообложения, рас</w:t>
            </w:r>
            <w:r w:rsidRPr="004F673E">
              <w:rPr>
                <w:color w:val="000000"/>
                <w:sz w:val="20"/>
                <w:szCs w:val="20"/>
              </w:rPr>
              <w:softHyphen/>
              <w:t>положенным в границах го</w:t>
            </w:r>
            <w:r w:rsidRPr="004F673E">
              <w:rPr>
                <w:color w:val="000000"/>
                <w:sz w:val="20"/>
                <w:szCs w:val="20"/>
              </w:rPr>
              <w:softHyphen/>
              <w:t>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33 075 000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39 388 000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40 569 000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41 787 000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119,1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126,3</w:t>
            </w:r>
          </w:p>
        </w:tc>
      </w:tr>
      <w:tr w:rsidR="004F673E" w:rsidRPr="004F673E" w:rsidTr="00BA4CAC">
        <w:trPr>
          <w:cantSplit/>
          <w:trHeight w:val="152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68 500 000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69 000 000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69 000 000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69 000 000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100,7</w:t>
            </w:r>
          </w:p>
        </w:tc>
      </w:tr>
      <w:tr w:rsidR="004F673E" w:rsidRPr="004F673E" w:rsidTr="00BA4CAC">
        <w:trPr>
          <w:cantSplit/>
          <w:trHeight w:val="60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16 376 000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16 500 000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16 500 000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16 500 000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100,8</w:t>
            </w:r>
          </w:p>
        </w:tc>
      </w:tr>
      <w:tr w:rsidR="004F673E" w:rsidRPr="004F673E" w:rsidTr="00BA4CAC">
        <w:trPr>
          <w:cantSplit/>
          <w:trHeight w:val="1200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Доходы в виде прибыли, приходящейся на доли в уставных (складочных) капи</w:t>
            </w:r>
            <w:r w:rsidRPr="004F673E">
              <w:rPr>
                <w:color w:val="000000"/>
                <w:sz w:val="20"/>
                <w:szCs w:val="20"/>
              </w:rPr>
              <w:softHyphen/>
              <w:t>талах хозяйственных това</w:t>
            </w:r>
            <w:r w:rsidRPr="004F673E">
              <w:rPr>
                <w:color w:val="000000"/>
                <w:sz w:val="20"/>
                <w:szCs w:val="20"/>
              </w:rPr>
              <w:softHyphen/>
              <w:t>риществ и обществ, или ди</w:t>
            </w:r>
            <w:r w:rsidRPr="004F673E">
              <w:rPr>
                <w:color w:val="000000"/>
                <w:sz w:val="20"/>
                <w:szCs w:val="20"/>
              </w:rPr>
              <w:softHyphen/>
              <w:t>видендов по акциям, принад</w:t>
            </w:r>
            <w:r w:rsidRPr="004F673E">
              <w:rPr>
                <w:color w:val="000000"/>
                <w:sz w:val="20"/>
                <w:szCs w:val="20"/>
              </w:rPr>
              <w:softHyphen/>
              <w:t xml:space="preserve">лежащим городским округам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1 000 000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1 000 000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1 000 000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- </w:t>
            </w:r>
          </w:p>
        </w:tc>
      </w:tr>
      <w:tr w:rsidR="004F673E" w:rsidRPr="004F673E" w:rsidTr="00BA4CAC">
        <w:trPr>
          <w:cantSplit/>
          <w:trHeight w:val="178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</w:t>
            </w:r>
            <w:r w:rsidRPr="004F673E">
              <w:rPr>
                <w:color w:val="000000"/>
                <w:sz w:val="20"/>
                <w:szCs w:val="20"/>
              </w:rPr>
              <w:softHyphen/>
              <w:t>положены в границах город</w:t>
            </w:r>
            <w:r w:rsidRPr="004F673E">
              <w:rPr>
                <w:color w:val="000000"/>
                <w:sz w:val="20"/>
                <w:szCs w:val="20"/>
              </w:rPr>
              <w:softHyphen/>
              <w:t>ских округов, а также сред</w:t>
            </w:r>
            <w:r w:rsidRPr="004F673E">
              <w:rPr>
                <w:color w:val="000000"/>
                <w:sz w:val="20"/>
                <w:szCs w:val="20"/>
              </w:rPr>
              <w:softHyphen/>
              <w:t>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145 000 000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207 500 000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207 500 000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207 500 000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143,1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143,1</w:t>
            </w:r>
          </w:p>
        </w:tc>
      </w:tr>
      <w:tr w:rsidR="004F673E" w:rsidRPr="004F673E" w:rsidTr="00BA4CAC">
        <w:trPr>
          <w:cantSplit/>
          <w:trHeight w:val="18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</w:t>
            </w:r>
            <w:r w:rsidRPr="004F673E">
              <w:rPr>
                <w:color w:val="000000"/>
                <w:sz w:val="20"/>
                <w:szCs w:val="20"/>
              </w:rPr>
              <w:softHyphen/>
              <w:t>еся в собственности город</w:t>
            </w:r>
            <w:r w:rsidRPr="004F673E">
              <w:rPr>
                <w:color w:val="000000"/>
                <w:sz w:val="20"/>
                <w:szCs w:val="20"/>
              </w:rPr>
              <w:softHyphen/>
              <w:t>ских округов (за исключе</w:t>
            </w:r>
            <w:r w:rsidRPr="004F673E">
              <w:rPr>
                <w:color w:val="000000"/>
                <w:sz w:val="20"/>
                <w:szCs w:val="20"/>
              </w:rPr>
              <w:softHyphen/>
              <w:t>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500 000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500 000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500 000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166,7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166,7</w:t>
            </w:r>
          </w:p>
        </w:tc>
      </w:tr>
      <w:tr w:rsidR="004F673E" w:rsidRPr="004F673E" w:rsidTr="00BA4CAC">
        <w:trPr>
          <w:cantSplit/>
          <w:trHeight w:val="157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</w:t>
            </w:r>
            <w:r w:rsidR="00EA7C3E">
              <w:rPr>
                <w:color w:val="000000"/>
                <w:sz w:val="20"/>
                <w:szCs w:val="20"/>
              </w:rPr>
              <w:softHyphen/>
            </w:r>
            <w:r w:rsidRPr="004F673E">
              <w:rPr>
                <w:color w:val="000000"/>
                <w:sz w:val="20"/>
                <w:szCs w:val="20"/>
              </w:rPr>
              <w:t>ганов управления город</w:t>
            </w:r>
            <w:r w:rsidRPr="004F673E">
              <w:rPr>
                <w:color w:val="000000"/>
                <w:sz w:val="20"/>
                <w:szCs w:val="20"/>
              </w:rPr>
              <w:softHyphen/>
              <w:t>ских округов и созданных ими учреждений (за исклю</w:t>
            </w:r>
            <w:r w:rsidRPr="004F673E">
              <w:rPr>
                <w:color w:val="000000"/>
                <w:sz w:val="20"/>
                <w:szCs w:val="20"/>
              </w:rPr>
              <w:softHyphen/>
              <w:t>чением имущества муници</w:t>
            </w:r>
            <w:r w:rsidRPr="004F673E">
              <w:rPr>
                <w:color w:val="000000"/>
                <w:sz w:val="20"/>
                <w:szCs w:val="20"/>
              </w:rPr>
              <w:softHyphen/>
              <w:t>пальных бюджетных и авто</w:t>
            </w:r>
            <w:r w:rsidRPr="004F673E">
              <w:rPr>
                <w:color w:val="000000"/>
                <w:sz w:val="20"/>
                <w:szCs w:val="20"/>
              </w:rPr>
              <w:softHyphen/>
              <w:t>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15 000 000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4F673E" w:rsidRPr="004F673E" w:rsidTr="00EA7C3E">
        <w:trPr>
          <w:cantSplit/>
          <w:trHeight w:val="12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Доходы от перечисления ча</w:t>
            </w:r>
            <w:r w:rsidRPr="004F673E">
              <w:rPr>
                <w:color w:val="000000"/>
                <w:sz w:val="20"/>
                <w:szCs w:val="20"/>
              </w:rPr>
              <w:softHyphen/>
              <w:t>сти прибыли, остающейся после уплаты налогов и иных обязательных платежей му</w:t>
            </w:r>
            <w:r w:rsidRPr="004F673E">
              <w:rPr>
                <w:color w:val="000000"/>
                <w:sz w:val="20"/>
                <w:szCs w:val="20"/>
              </w:rPr>
              <w:softHyphen/>
              <w:t>ниципальных унитарных предприятий, созданных го</w:t>
            </w:r>
            <w:r w:rsidRPr="004F673E">
              <w:rPr>
                <w:color w:val="000000"/>
                <w:sz w:val="20"/>
                <w:szCs w:val="20"/>
              </w:rPr>
              <w:softHyphen/>
              <w:t>родскими округами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F673E" w:rsidRPr="004F673E" w:rsidTr="00EA7C3E">
        <w:trPr>
          <w:cantSplit/>
          <w:trHeight w:val="18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Прочие поступления от ис</w:t>
            </w:r>
            <w:r w:rsidRPr="004F673E">
              <w:rPr>
                <w:color w:val="000000"/>
                <w:sz w:val="20"/>
                <w:szCs w:val="20"/>
              </w:rPr>
              <w:softHyphen/>
              <w:t>пользования имущества, находящегося в собственно</w:t>
            </w:r>
            <w:r w:rsidRPr="004F673E">
              <w:rPr>
                <w:color w:val="000000"/>
                <w:sz w:val="20"/>
                <w:szCs w:val="20"/>
              </w:rPr>
              <w:softHyphen/>
              <w:t>сти городских округов (за исключением имущества му</w:t>
            </w:r>
            <w:r w:rsidRPr="004F673E">
              <w:rPr>
                <w:color w:val="000000"/>
                <w:sz w:val="20"/>
                <w:szCs w:val="20"/>
              </w:rPr>
              <w:softHyphen/>
              <w:t>ниципальных бюджетных и автономных учреждений, а также имущества муници</w:t>
            </w:r>
            <w:r w:rsidRPr="004F673E">
              <w:rPr>
                <w:color w:val="000000"/>
                <w:sz w:val="20"/>
                <w:szCs w:val="20"/>
              </w:rPr>
              <w:softHyphen/>
              <w:t>пальных унитарных предпри</w:t>
            </w:r>
            <w:r w:rsidRPr="004F673E">
              <w:rPr>
                <w:color w:val="000000"/>
                <w:sz w:val="20"/>
                <w:szCs w:val="20"/>
              </w:rPr>
              <w:softHyphen/>
              <w:t>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4 830 000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4 570 000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4 403 000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4 230 000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94,6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96,3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96,1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87,6</w:t>
            </w:r>
          </w:p>
        </w:tc>
      </w:tr>
      <w:tr w:rsidR="004F673E" w:rsidRPr="004F673E" w:rsidTr="00EA7C3E">
        <w:trPr>
          <w:cantSplit/>
          <w:trHeight w:val="88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lastRenderedPageBreak/>
              <w:t>Плата за негативное воздей</w:t>
            </w:r>
            <w:r w:rsidRPr="004F673E">
              <w:rPr>
                <w:color w:val="000000"/>
                <w:sz w:val="20"/>
                <w:szCs w:val="20"/>
              </w:rPr>
              <w:softHyphen/>
              <w:t>ствие на окружающую среду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6 767 500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7 552 900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10 385 200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10 385 200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111,6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137,5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153,5</w:t>
            </w:r>
          </w:p>
        </w:tc>
      </w:tr>
      <w:tr w:rsidR="004F673E" w:rsidRPr="004F673E" w:rsidTr="00BA4CAC">
        <w:trPr>
          <w:cantSplit/>
          <w:trHeight w:val="555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Прочие доходы от оказания платных услуг (работ) полу</w:t>
            </w:r>
            <w:r w:rsidRPr="004F673E">
              <w:rPr>
                <w:color w:val="000000"/>
                <w:sz w:val="20"/>
                <w:szCs w:val="20"/>
              </w:rPr>
              <w:softHyphen/>
              <w:t>чателями средств  бюджетов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434 500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434 500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434 500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434 500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4F673E" w:rsidRPr="004F673E" w:rsidTr="00BA4CAC">
        <w:trPr>
          <w:cantSplit/>
          <w:trHeight w:val="600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Прочие доходы от компенса</w:t>
            </w:r>
            <w:r w:rsidRPr="004F673E">
              <w:rPr>
                <w:color w:val="000000"/>
                <w:sz w:val="20"/>
                <w:szCs w:val="20"/>
              </w:rPr>
              <w:softHyphen/>
              <w:t>ции затрат  бюджетов город</w:t>
            </w:r>
            <w:r w:rsidRPr="004F673E">
              <w:rPr>
                <w:color w:val="000000"/>
                <w:sz w:val="20"/>
                <w:szCs w:val="20"/>
              </w:rPr>
              <w:softHyphen/>
              <w:t xml:space="preserve">ских округов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1 550 000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180 000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11,6</w:t>
            </w:r>
          </w:p>
        </w:tc>
      </w:tr>
      <w:tr w:rsidR="004F673E" w:rsidRPr="004F673E" w:rsidTr="00BA4CAC">
        <w:trPr>
          <w:cantSplit/>
          <w:trHeight w:val="600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Доходы от продажи квартир, находящиеся в собственности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300 000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F673E" w:rsidRPr="004F673E" w:rsidTr="00BA4CAC">
        <w:trPr>
          <w:cantSplit/>
          <w:trHeight w:val="21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</w:t>
            </w:r>
            <w:r w:rsidRPr="004F673E">
              <w:rPr>
                <w:color w:val="000000"/>
                <w:sz w:val="20"/>
                <w:szCs w:val="20"/>
              </w:rPr>
              <w:softHyphen/>
              <w:t>ства муниципальных унитар</w:t>
            </w:r>
            <w:r w:rsidRPr="004F673E">
              <w:rPr>
                <w:color w:val="000000"/>
                <w:sz w:val="20"/>
                <w:szCs w:val="20"/>
              </w:rPr>
              <w:softHyphen/>
              <w:t>ных предприятий, в том числе казенных), в части реа</w:t>
            </w:r>
            <w:r w:rsidRPr="004F673E">
              <w:rPr>
                <w:color w:val="000000"/>
                <w:sz w:val="20"/>
                <w:szCs w:val="20"/>
              </w:rPr>
              <w:softHyphen/>
              <w:t>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10 000 000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4F673E" w:rsidRPr="004F673E" w:rsidTr="00BA4CAC">
        <w:trPr>
          <w:cantSplit/>
          <w:trHeight w:val="12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Доходы от продажи земель</w:t>
            </w:r>
            <w:r w:rsidRPr="004F673E">
              <w:rPr>
                <w:color w:val="000000"/>
                <w:sz w:val="20"/>
                <w:szCs w:val="20"/>
              </w:rPr>
              <w:softHyphen/>
              <w:t>ных участков, государствен</w:t>
            </w:r>
            <w:r w:rsidRPr="004F673E">
              <w:rPr>
                <w:color w:val="000000"/>
                <w:sz w:val="20"/>
                <w:szCs w:val="20"/>
              </w:rPr>
              <w:softHyphen/>
              <w:t>ная собственность на которые не разграничена и которые расположены в границах го</w:t>
            </w:r>
            <w:r w:rsidRPr="004F673E">
              <w:rPr>
                <w:color w:val="000000"/>
                <w:sz w:val="20"/>
                <w:szCs w:val="20"/>
              </w:rPr>
              <w:softHyphen/>
              <w:t>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12 500 000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25 000 000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25 000 000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25 000 000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4F673E" w:rsidRPr="004F673E" w:rsidTr="00BA4CAC">
        <w:trPr>
          <w:cantSplit/>
          <w:trHeight w:val="300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Штрафы, санкции, возмеще</w:t>
            </w:r>
            <w:r w:rsidRPr="004F673E">
              <w:rPr>
                <w:color w:val="000000"/>
                <w:sz w:val="20"/>
                <w:szCs w:val="20"/>
              </w:rPr>
              <w:softHyphen/>
              <w:t>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15 191 600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13 154 000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13 488 000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13 769 000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102,1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color w:val="000000"/>
                <w:sz w:val="18"/>
                <w:szCs w:val="18"/>
              </w:rPr>
            </w:pPr>
            <w:r w:rsidRPr="004F673E">
              <w:rPr>
                <w:color w:val="000000"/>
                <w:sz w:val="18"/>
                <w:szCs w:val="18"/>
              </w:rPr>
              <w:t>90,6</w:t>
            </w:r>
          </w:p>
        </w:tc>
      </w:tr>
      <w:tr w:rsidR="004F673E" w:rsidRPr="00F1635F" w:rsidTr="00BA4CAC">
        <w:trPr>
          <w:cantSplit/>
          <w:trHeight w:val="300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673E" w:rsidRPr="00F1635F" w:rsidRDefault="00F1635F" w:rsidP="004F673E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F1635F" w:rsidRDefault="004F673E" w:rsidP="004F673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635F">
              <w:rPr>
                <w:b/>
                <w:color w:val="000000"/>
                <w:sz w:val="18"/>
                <w:szCs w:val="18"/>
              </w:rPr>
              <w:t>2 784 132 500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F1635F" w:rsidRDefault="004F673E" w:rsidP="004F673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635F">
              <w:rPr>
                <w:b/>
                <w:color w:val="000000"/>
                <w:sz w:val="18"/>
                <w:szCs w:val="18"/>
              </w:rPr>
              <w:t>2 840 965 300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F1635F" w:rsidRDefault="004F673E" w:rsidP="004F673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635F">
              <w:rPr>
                <w:b/>
                <w:color w:val="000000"/>
                <w:sz w:val="18"/>
                <w:szCs w:val="18"/>
              </w:rPr>
              <w:t>2 923 493 600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F1635F" w:rsidRDefault="004F673E" w:rsidP="004F673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635F">
              <w:rPr>
                <w:b/>
                <w:color w:val="000000"/>
                <w:sz w:val="18"/>
                <w:szCs w:val="18"/>
              </w:rPr>
              <w:t>2 977 731 700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1635F" w:rsidRDefault="004F673E" w:rsidP="004F673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635F">
              <w:rPr>
                <w:b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1635F" w:rsidRDefault="004F673E" w:rsidP="004F673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635F">
              <w:rPr>
                <w:b/>
                <w:color w:val="000000"/>
                <w:sz w:val="18"/>
                <w:szCs w:val="18"/>
              </w:rPr>
              <w:t>102,9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1635F" w:rsidRDefault="004F673E" w:rsidP="004F673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635F">
              <w:rPr>
                <w:b/>
                <w:color w:val="000000"/>
                <w:sz w:val="18"/>
                <w:szCs w:val="18"/>
              </w:rPr>
              <w:t>101,9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1635F" w:rsidRDefault="004F673E" w:rsidP="004F673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1635F">
              <w:rPr>
                <w:b/>
                <w:color w:val="000000"/>
                <w:sz w:val="18"/>
                <w:szCs w:val="18"/>
              </w:rPr>
              <w:t>107,0</w:t>
            </w:r>
          </w:p>
        </w:tc>
      </w:tr>
    </w:tbl>
    <w:p w:rsidR="004F673E" w:rsidRPr="00F1635F" w:rsidRDefault="004F673E" w:rsidP="004F673E">
      <w:pPr>
        <w:autoSpaceDE w:val="0"/>
        <w:autoSpaceDN w:val="0"/>
        <w:adjustRightInd w:val="0"/>
        <w:spacing w:after="120"/>
        <w:ind w:firstLine="539"/>
        <w:jc w:val="both"/>
        <w:outlineLvl w:val="3"/>
        <w:rPr>
          <w:b/>
          <w:color w:val="FF0000"/>
          <w:sz w:val="28"/>
          <w:szCs w:val="28"/>
        </w:rPr>
      </w:pPr>
    </w:p>
    <w:p w:rsidR="007A66D9" w:rsidRPr="00B94A5C" w:rsidRDefault="007A66D9" w:rsidP="007A66D9">
      <w:pPr>
        <w:autoSpaceDE w:val="0"/>
        <w:autoSpaceDN w:val="0"/>
        <w:adjustRightInd w:val="0"/>
        <w:ind w:firstLine="720"/>
        <w:jc w:val="both"/>
        <w:outlineLvl w:val="3"/>
        <w:rPr>
          <w:color w:val="FF0000"/>
          <w:sz w:val="28"/>
          <w:szCs w:val="28"/>
        </w:rPr>
      </w:pPr>
      <w:r w:rsidRPr="007A66D9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>согласно данным диаграммы № 4 существует превышение темпов роста расходов над доходами.</w:t>
      </w:r>
      <w:r w:rsidR="00B94A5C">
        <w:rPr>
          <w:rFonts w:eastAsia="Calibri"/>
          <w:sz w:val="28"/>
          <w:szCs w:val="28"/>
          <w:lang w:eastAsia="en-US"/>
        </w:rPr>
        <w:t>Ситуация связанная с превышением</w:t>
      </w:r>
      <w:r w:rsidRPr="007A66D9">
        <w:rPr>
          <w:rFonts w:eastAsia="Calibri"/>
          <w:sz w:val="28"/>
          <w:szCs w:val="28"/>
          <w:lang w:eastAsia="en-US"/>
        </w:rPr>
        <w:t xml:space="preserve"> темпов роста части расходной над темпами роста доходной части является не благоприятной и приводит к ухудшению сбалансированности бюджета и к значительному наращиванию объема муниципального долга. </w:t>
      </w:r>
    </w:p>
    <w:p w:rsidR="00BA4CAC" w:rsidRDefault="00BA4CAC" w:rsidP="00732855">
      <w:pPr>
        <w:jc w:val="right"/>
        <w:rPr>
          <w:sz w:val="28"/>
          <w:szCs w:val="28"/>
        </w:rPr>
      </w:pPr>
    </w:p>
    <w:p w:rsidR="00EA7C3E" w:rsidRDefault="00EA7C3E" w:rsidP="00732855">
      <w:pPr>
        <w:jc w:val="right"/>
        <w:rPr>
          <w:sz w:val="28"/>
          <w:szCs w:val="28"/>
        </w:rPr>
      </w:pPr>
    </w:p>
    <w:p w:rsidR="00EA7C3E" w:rsidRDefault="00EA7C3E" w:rsidP="00732855">
      <w:pPr>
        <w:jc w:val="right"/>
        <w:rPr>
          <w:sz w:val="28"/>
          <w:szCs w:val="28"/>
        </w:rPr>
      </w:pPr>
    </w:p>
    <w:p w:rsidR="00EA7C3E" w:rsidRDefault="00EA7C3E" w:rsidP="00732855">
      <w:pPr>
        <w:jc w:val="right"/>
        <w:rPr>
          <w:sz w:val="28"/>
          <w:szCs w:val="28"/>
        </w:rPr>
      </w:pPr>
    </w:p>
    <w:p w:rsidR="00EA7C3E" w:rsidRDefault="00EA7C3E" w:rsidP="00732855">
      <w:pPr>
        <w:jc w:val="right"/>
        <w:rPr>
          <w:sz w:val="28"/>
          <w:szCs w:val="28"/>
        </w:rPr>
      </w:pPr>
    </w:p>
    <w:p w:rsidR="00EA7C3E" w:rsidRDefault="00EA7C3E" w:rsidP="00732855">
      <w:pPr>
        <w:jc w:val="right"/>
        <w:rPr>
          <w:sz w:val="28"/>
          <w:szCs w:val="28"/>
        </w:rPr>
      </w:pPr>
    </w:p>
    <w:p w:rsidR="00EA7C3E" w:rsidRDefault="00EA7C3E" w:rsidP="00732855">
      <w:pPr>
        <w:jc w:val="right"/>
        <w:rPr>
          <w:sz w:val="28"/>
          <w:szCs w:val="28"/>
        </w:rPr>
      </w:pPr>
    </w:p>
    <w:p w:rsidR="00732855" w:rsidRPr="007A66D9" w:rsidRDefault="007A66D9" w:rsidP="00732855">
      <w:pPr>
        <w:jc w:val="right"/>
        <w:rPr>
          <w:sz w:val="28"/>
          <w:szCs w:val="28"/>
        </w:rPr>
      </w:pPr>
      <w:r>
        <w:rPr>
          <w:sz w:val="28"/>
          <w:szCs w:val="28"/>
        </w:rPr>
        <w:t>Диаграмма № 4</w:t>
      </w:r>
    </w:p>
    <w:p w:rsidR="00732855" w:rsidRPr="007A66D9" w:rsidRDefault="00732855" w:rsidP="00732855">
      <w:pPr>
        <w:jc w:val="center"/>
        <w:rPr>
          <w:sz w:val="28"/>
          <w:szCs w:val="28"/>
        </w:rPr>
      </w:pPr>
      <w:r w:rsidRPr="007A66D9">
        <w:rPr>
          <w:sz w:val="28"/>
          <w:szCs w:val="28"/>
        </w:rPr>
        <w:t xml:space="preserve">Темпы роста доходов и расходов, в % </w:t>
      </w:r>
    </w:p>
    <w:p w:rsidR="00732855" w:rsidRPr="004F673E" w:rsidRDefault="00732855" w:rsidP="00732855">
      <w:pPr>
        <w:widowControl w:val="0"/>
        <w:spacing w:line="360" w:lineRule="auto"/>
        <w:ind w:left="936" w:firstLine="144"/>
        <w:jc w:val="both"/>
        <w:rPr>
          <w:rFonts w:eastAsia="Calibri"/>
          <w:sz w:val="26"/>
          <w:szCs w:val="26"/>
          <w:lang w:eastAsia="en-US"/>
        </w:rPr>
      </w:pPr>
      <w:r w:rsidRPr="004F673E">
        <w:rPr>
          <w:rFonts w:eastAsia="Calibri"/>
          <w:noProof/>
          <w:sz w:val="22"/>
          <w:szCs w:val="22"/>
        </w:rPr>
        <w:lastRenderedPageBreak/>
        <w:drawing>
          <wp:inline distT="0" distB="0" distL="0" distR="0">
            <wp:extent cx="4492487" cy="2496710"/>
            <wp:effectExtent l="0" t="0" r="22860" b="1841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4F673E">
        <w:rPr>
          <w:rFonts w:eastAsia="Calibri"/>
          <w:sz w:val="26"/>
          <w:szCs w:val="26"/>
          <w:lang w:val="en-US" w:eastAsia="en-US"/>
        </w:rPr>
        <w:tab/>
      </w:r>
    </w:p>
    <w:p w:rsidR="00732855" w:rsidRDefault="00732855" w:rsidP="00732855">
      <w:pPr>
        <w:ind w:firstLine="221"/>
        <w:jc w:val="both"/>
        <w:rPr>
          <w:rFonts w:eastAsia="Calibri"/>
          <w:sz w:val="28"/>
          <w:szCs w:val="28"/>
          <w:lang w:eastAsia="en-US"/>
        </w:rPr>
      </w:pPr>
      <w:r w:rsidRPr="004F673E">
        <w:rPr>
          <w:rFonts w:eastAsia="Calibri"/>
          <w:sz w:val="28"/>
          <w:szCs w:val="28"/>
          <w:lang w:eastAsia="en-US"/>
        </w:rPr>
        <w:tab/>
      </w:r>
      <w:r w:rsidRPr="007A66D9">
        <w:rPr>
          <w:rFonts w:eastAsia="Calibri"/>
          <w:sz w:val="28"/>
          <w:szCs w:val="28"/>
          <w:lang w:eastAsia="en-US"/>
        </w:rPr>
        <w:t xml:space="preserve">В </w:t>
      </w:r>
      <w:r w:rsidR="00315C6E">
        <w:rPr>
          <w:rFonts w:eastAsia="Calibri"/>
          <w:sz w:val="28"/>
          <w:szCs w:val="28"/>
          <w:lang w:eastAsia="en-US"/>
        </w:rPr>
        <w:t>целях улучшения сбалансированности</w:t>
      </w:r>
      <w:r w:rsidR="00315C6E" w:rsidRPr="004F673E">
        <w:rPr>
          <w:rFonts w:eastAsia="Calibri"/>
          <w:sz w:val="28"/>
          <w:szCs w:val="28"/>
          <w:lang w:eastAsia="en-US"/>
        </w:rPr>
        <w:t xml:space="preserve"> бюдже</w:t>
      </w:r>
      <w:r w:rsidR="00315C6E">
        <w:rPr>
          <w:rFonts w:eastAsia="Calibri"/>
          <w:sz w:val="28"/>
          <w:szCs w:val="28"/>
          <w:lang w:eastAsia="en-US"/>
        </w:rPr>
        <w:t xml:space="preserve">та, снижения темпов </w:t>
      </w:r>
      <w:r w:rsidR="00315C6E" w:rsidRPr="004F673E">
        <w:rPr>
          <w:rFonts w:eastAsia="Calibri"/>
          <w:sz w:val="28"/>
          <w:szCs w:val="28"/>
          <w:lang w:eastAsia="en-US"/>
        </w:rPr>
        <w:t xml:space="preserve">роста </w:t>
      </w:r>
      <w:r w:rsidR="00315C6E">
        <w:rPr>
          <w:rFonts w:eastAsia="Calibri"/>
          <w:sz w:val="28"/>
          <w:szCs w:val="28"/>
          <w:lang w:eastAsia="en-US"/>
        </w:rPr>
        <w:t>муниципального долга и сокращения</w:t>
      </w:r>
      <w:r w:rsidR="00315C6E" w:rsidRPr="004F673E">
        <w:rPr>
          <w:rFonts w:eastAsia="Calibri"/>
          <w:sz w:val="28"/>
          <w:szCs w:val="28"/>
          <w:lang w:eastAsia="en-US"/>
        </w:rPr>
        <w:t xml:space="preserve"> расх</w:t>
      </w:r>
      <w:r w:rsidR="00315C6E">
        <w:rPr>
          <w:rFonts w:eastAsia="Calibri"/>
          <w:sz w:val="28"/>
          <w:szCs w:val="28"/>
          <w:lang w:eastAsia="en-US"/>
        </w:rPr>
        <w:t>одов бюджета на его обслуживание</w:t>
      </w:r>
      <w:r w:rsidRPr="007A66D9">
        <w:rPr>
          <w:rFonts w:eastAsia="Calibri"/>
          <w:sz w:val="28"/>
          <w:szCs w:val="28"/>
          <w:lang w:eastAsia="en-US"/>
        </w:rPr>
        <w:t xml:space="preserve">, необходимо </w:t>
      </w:r>
      <w:r w:rsidRPr="004F673E">
        <w:rPr>
          <w:rFonts w:eastAsia="Calibri"/>
          <w:sz w:val="28"/>
          <w:szCs w:val="28"/>
          <w:lang w:eastAsia="en-US"/>
        </w:rPr>
        <w:t>осуществлять контроль за уровнем роста расходов бюджета и проводить мероприятия, направленные на повышение роста доходов бюджета</w:t>
      </w:r>
      <w:r w:rsidR="001B30C1">
        <w:rPr>
          <w:sz w:val="28"/>
          <w:szCs w:val="28"/>
        </w:rPr>
        <w:t xml:space="preserve">, </w:t>
      </w:r>
      <w:r w:rsidR="007A66D9" w:rsidRPr="007A66D9">
        <w:rPr>
          <w:sz w:val="28"/>
          <w:szCs w:val="28"/>
        </w:rPr>
        <w:t>при этом необходимо продолжать работу по повышению собираемости налоговых платежей в бюджет, работу по уменьшению дебиторской задолженности, образовавшейся ра</w:t>
      </w:r>
      <w:r w:rsidR="001B30C1">
        <w:rPr>
          <w:sz w:val="28"/>
          <w:szCs w:val="28"/>
        </w:rPr>
        <w:t xml:space="preserve">нее на счетах бюджетного учета,  </w:t>
      </w:r>
      <w:r w:rsidR="00315C6E">
        <w:rPr>
          <w:sz w:val="28"/>
          <w:szCs w:val="28"/>
        </w:rPr>
        <w:t>повысить ответственность и заинтересованность ответственных исполнителей (соисполнителей) муниципальных программ за достижение наилучших результатов в рамках ограниченных финансовых ресурсов.</w:t>
      </w:r>
    </w:p>
    <w:p w:rsidR="00BA4CAC" w:rsidRDefault="00BA4CAC" w:rsidP="004F673E">
      <w:pPr>
        <w:ind w:left="720"/>
        <w:jc w:val="center"/>
        <w:rPr>
          <w:b/>
          <w:color w:val="000000" w:themeColor="text1"/>
          <w:sz w:val="28"/>
          <w:szCs w:val="28"/>
        </w:rPr>
      </w:pPr>
    </w:p>
    <w:p w:rsidR="004F673E" w:rsidRPr="004F673E" w:rsidRDefault="004F673E" w:rsidP="004F673E">
      <w:pPr>
        <w:ind w:left="720"/>
        <w:jc w:val="center"/>
        <w:rPr>
          <w:b/>
          <w:color w:val="000000" w:themeColor="text1"/>
          <w:sz w:val="28"/>
          <w:szCs w:val="28"/>
        </w:rPr>
      </w:pPr>
      <w:r w:rsidRPr="004F673E">
        <w:rPr>
          <w:b/>
          <w:color w:val="000000" w:themeColor="text1"/>
          <w:sz w:val="28"/>
          <w:szCs w:val="28"/>
        </w:rPr>
        <w:t>2. Планируемые показатели бюджета города по доходам</w:t>
      </w:r>
    </w:p>
    <w:p w:rsidR="004F673E" w:rsidRPr="004F673E" w:rsidRDefault="004F673E" w:rsidP="004F673E">
      <w:pPr>
        <w:tabs>
          <w:tab w:val="left" w:pos="6663"/>
          <w:tab w:val="left" w:pos="10490"/>
        </w:tabs>
        <w:ind w:firstLine="567"/>
        <w:jc w:val="center"/>
        <w:rPr>
          <w:b/>
          <w:color w:val="000000" w:themeColor="text1"/>
          <w:sz w:val="28"/>
          <w:szCs w:val="28"/>
        </w:rPr>
      </w:pPr>
      <w:r w:rsidRPr="004F673E">
        <w:rPr>
          <w:b/>
          <w:color w:val="000000" w:themeColor="text1"/>
          <w:sz w:val="28"/>
          <w:szCs w:val="28"/>
        </w:rPr>
        <w:t>на 2015 год в сравнении с проектом 2014 года</w:t>
      </w:r>
    </w:p>
    <w:p w:rsidR="004F673E" w:rsidRPr="004F673E" w:rsidRDefault="004F673E" w:rsidP="004F673E">
      <w:pPr>
        <w:ind w:firstLine="360"/>
        <w:jc w:val="center"/>
        <w:rPr>
          <w:color w:val="000000" w:themeColor="text1"/>
          <w:sz w:val="28"/>
          <w:szCs w:val="28"/>
        </w:rPr>
      </w:pPr>
    </w:p>
    <w:p w:rsidR="004F673E" w:rsidRPr="004F673E" w:rsidRDefault="004F673E" w:rsidP="004F673E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4F673E">
        <w:rPr>
          <w:color w:val="000000" w:themeColor="text1"/>
          <w:sz w:val="28"/>
          <w:szCs w:val="28"/>
        </w:rPr>
        <w:t>Бюджет по доходам предлагается утвердить на 2015 год в сумме 6 352 407 400 рублей в том числе:</w:t>
      </w:r>
    </w:p>
    <w:p w:rsidR="004F673E" w:rsidRPr="004F673E" w:rsidRDefault="004F673E" w:rsidP="004F673E">
      <w:pPr>
        <w:ind w:firstLine="708"/>
        <w:jc w:val="both"/>
        <w:rPr>
          <w:color w:val="000000" w:themeColor="text1"/>
          <w:sz w:val="28"/>
          <w:szCs w:val="28"/>
        </w:rPr>
      </w:pPr>
      <w:r w:rsidRPr="004F673E">
        <w:rPr>
          <w:i/>
          <w:color w:val="000000" w:themeColor="text1"/>
          <w:sz w:val="28"/>
          <w:szCs w:val="28"/>
        </w:rPr>
        <w:t>доходы</w:t>
      </w:r>
      <w:r w:rsidRPr="004F673E">
        <w:rPr>
          <w:color w:val="000000" w:themeColor="text1"/>
          <w:sz w:val="28"/>
          <w:szCs w:val="28"/>
        </w:rPr>
        <w:t xml:space="preserve"> бюджета города составят 2 840 965 300 рублей, из них:</w:t>
      </w:r>
    </w:p>
    <w:p w:rsidR="00417179" w:rsidRDefault="004F673E" w:rsidP="004C39EA">
      <w:pPr>
        <w:numPr>
          <w:ilvl w:val="0"/>
          <w:numId w:val="1"/>
        </w:numPr>
        <w:ind w:firstLine="230"/>
        <w:jc w:val="both"/>
        <w:rPr>
          <w:color w:val="000000" w:themeColor="text1"/>
          <w:sz w:val="28"/>
          <w:szCs w:val="28"/>
        </w:rPr>
      </w:pPr>
      <w:r w:rsidRPr="004F673E">
        <w:rPr>
          <w:color w:val="000000" w:themeColor="text1"/>
          <w:sz w:val="28"/>
          <w:szCs w:val="28"/>
        </w:rPr>
        <w:t>налоговые доходы                            2 555 673 900 рублей;</w:t>
      </w:r>
    </w:p>
    <w:p w:rsidR="004F673E" w:rsidRPr="00417179" w:rsidRDefault="004F673E" w:rsidP="004C39EA">
      <w:pPr>
        <w:numPr>
          <w:ilvl w:val="0"/>
          <w:numId w:val="1"/>
        </w:numPr>
        <w:ind w:firstLine="230"/>
        <w:jc w:val="both"/>
        <w:rPr>
          <w:color w:val="000000" w:themeColor="text1"/>
          <w:sz w:val="28"/>
          <w:szCs w:val="28"/>
        </w:rPr>
      </w:pPr>
      <w:r w:rsidRPr="00417179">
        <w:rPr>
          <w:color w:val="000000" w:themeColor="text1"/>
          <w:sz w:val="28"/>
          <w:szCs w:val="28"/>
        </w:rPr>
        <w:t>неналоговые доходы                           285 291 400 рублей;</w:t>
      </w:r>
    </w:p>
    <w:p w:rsidR="004F673E" w:rsidRPr="004F673E" w:rsidRDefault="004F673E" w:rsidP="004F673E">
      <w:pPr>
        <w:ind w:firstLine="708"/>
        <w:jc w:val="both"/>
        <w:rPr>
          <w:color w:val="000000" w:themeColor="text1"/>
          <w:sz w:val="28"/>
          <w:szCs w:val="28"/>
        </w:rPr>
      </w:pPr>
      <w:r w:rsidRPr="004F673E">
        <w:rPr>
          <w:i/>
          <w:color w:val="000000" w:themeColor="text1"/>
          <w:sz w:val="28"/>
          <w:szCs w:val="28"/>
        </w:rPr>
        <w:t>безвозмездные поступления</w:t>
      </w:r>
      <w:r w:rsidRPr="004F673E">
        <w:rPr>
          <w:color w:val="000000" w:themeColor="text1"/>
          <w:sz w:val="28"/>
          <w:szCs w:val="28"/>
        </w:rPr>
        <w:t xml:space="preserve"> от других бюджетов бюджетной системы Российской Федерации составят  3 511 442 100 рублей, из них:</w:t>
      </w:r>
    </w:p>
    <w:p w:rsidR="004F673E" w:rsidRPr="004F673E" w:rsidRDefault="004F673E" w:rsidP="004C39EA">
      <w:pPr>
        <w:numPr>
          <w:ilvl w:val="0"/>
          <w:numId w:val="2"/>
        </w:numPr>
        <w:tabs>
          <w:tab w:val="clear" w:pos="0"/>
          <w:tab w:val="num" w:pos="142"/>
        </w:tabs>
        <w:ind w:left="142"/>
        <w:jc w:val="both"/>
        <w:rPr>
          <w:color w:val="000000" w:themeColor="text1"/>
          <w:sz w:val="28"/>
          <w:szCs w:val="28"/>
        </w:rPr>
      </w:pPr>
      <w:r w:rsidRPr="004F673E">
        <w:rPr>
          <w:color w:val="000000" w:themeColor="text1"/>
          <w:sz w:val="28"/>
          <w:szCs w:val="28"/>
        </w:rPr>
        <w:t>субвенции                                         2 824 510 500 рублей;</w:t>
      </w:r>
    </w:p>
    <w:p w:rsidR="004F673E" w:rsidRPr="004F673E" w:rsidRDefault="004F673E" w:rsidP="004C39EA">
      <w:pPr>
        <w:numPr>
          <w:ilvl w:val="0"/>
          <w:numId w:val="2"/>
        </w:numPr>
        <w:tabs>
          <w:tab w:val="clear" w:pos="0"/>
          <w:tab w:val="num" w:pos="142"/>
        </w:tabs>
        <w:ind w:left="142"/>
        <w:jc w:val="both"/>
        <w:rPr>
          <w:color w:val="000000" w:themeColor="text1"/>
          <w:sz w:val="28"/>
          <w:szCs w:val="28"/>
        </w:rPr>
      </w:pPr>
      <w:r w:rsidRPr="004F673E">
        <w:rPr>
          <w:color w:val="000000" w:themeColor="text1"/>
          <w:sz w:val="28"/>
          <w:szCs w:val="28"/>
        </w:rPr>
        <w:t>субсидии                                              684 818 600 рублей;</w:t>
      </w:r>
    </w:p>
    <w:p w:rsidR="004F673E" w:rsidRPr="004F673E" w:rsidRDefault="004F673E" w:rsidP="004C39EA">
      <w:pPr>
        <w:numPr>
          <w:ilvl w:val="0"/>
          <w:numId w:val="2"/>
        </w:numPr>
        <w:tabs>
          <w:tab w:val="clear" w:pos="0"/>
          <w:tab w:val="num" w:pos="142"/>
        </w:tabs>
        <w:ind w:left="142"/>
        <w:jc w:val="both"/>
        <w:rPr>
          <w:color w:val="000000" w:themeColor="text1"/>
          <w:sz w:val="28"/>
          <w:szCs w:val="28"/>
        </w:rPr>
      </w:pPr>
      <w:r w:rsidRPr="004F673E">
        <w:rPr>
          <w:color w:val="000000" w:themeColor="text1"/>
          <w:sz w:val="28"/>
          <w:szCs w:val="28"/>
        </w:rPr>
        <w:t>иные межбюджетные трансферты           2 113 000 рублей.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>Доля налоговых и неналоговых доходов в сравнении с 2014 годом увеличится на 2,0 %, доля безвозмездных перечислени</w:t>
      </w:r>
      <w:r w:rsidR="00417179">
        <w:rPr>
          <w:sz w:val="28"/>
          <w:szCs w:val="28"/>
        </w:rPr>
        <w:t xml:space="preserve">й в 2015 году уменьшится на 2,1 </w:t>
      </w:r>
      <w:r w:rsidRPr="004F673E">
        <w:rPr>
          <w:sz w:val="28"/>
          <w:szCs w:val="28"/>
        </w:rPr>
        <w:t xml:space="preserve">%. </w:t>
      </w: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Общий объем запланированных </w:t>
      </w:r>
      <w:r w:rsidRPr="004F673E">
        <w:rPr>
          <w:i/>
          <w:sz w:val="28"/>
          <w:szCs w:val="28"/>
        </w:rPr>
        <w:t>налоговых доходов</w:t>
      </w:r>
      <w:r w:rsidRPr="004F673E">
        <w:rPr>
          <w:sz w:val="28"/>
          <w:szCs w:val="28"/>
        </w:rPr>
        <w:t xml:space="preserve"> на 2015 год, по сравнению с </w:t>
      </w:r>
      <w:r w:rsidR="005639B6">
        <w:rPr>
          <w:sz w:val="28"/>
          <w:szCs w:val="28"/>
        </w:rPr>
        <w:t>проектом</w:t>
      </w:r>
      <w:r w:rsidRPr="004F673E">
        <w:rPr>
          <w:sz w:val="28"/>
          <w:szCs w:val="28"/>
        </w:rPr>
        <w:t xml:space="preserve"> 2014 года, уменьшится на 16 885 000 рублей или                       на 0,7 %.</w:t>
      </w: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lastRenderedPageBreak/>
        <w:t xml:space="preserve">Основной источник поступлений – </w:t>
      </w:r>
      <w:r w:rsidRPr="004F673E">
        <w:rPr>
          <w:i/>
          <w:sz w:val="28"/>
          <w:szCs w:val="28"/>
        </w:rPr>
        <w:t>налог на доходы физических лиц</w:t>
      </w:r>
      <w:r w:rsidRPr="004F673E">
        <w:rPr>
          <w:sz w:val="28"/>
          <w:szCs w:val="28"/>
        </w:rPr>
        <w:t xml:space="preserve"> – удельный вес в общем объеме налоговых доходов в 2015 году составит                82,4 %, в суммовом выражении 2 105 264 900 рублей. Относительно 2014 года этот показатель уменьшится на 0,6 % или на 12 778 200 рублей, в связи с сокращением норматива отчислений. Норматив отчислений по данному налогу составит в 2015 году 54,5%.</w:t>
      </w:r>
    </w:p>
    <w:p w:rsidR="004F673E" w:rsidRPr="004F673E" w:rsidRDefault="004F673E" w:rsidP="004F673E">
      <w:pPr>
        <w:ind w:firstLine="708"/>
        <w:jc w:val="both"/>
        <w:rPr>
          <w:i/>
          <w:sz w:val="28"/>
          <w:szCs w:val="28"/>
        </w:rPr>
      </w:pPr>
      <w:r w:rsidRPr="004F673E">
        <w:rPr>
          <w:sz w:val="28"/>
          <w:szCs w:val="28"/>
        </w:rPr>
        <w:t xml:space="preserve">Плановое   назначение   по   </w:t>
      </w:r>
      <w:r w:rsidRPr="004F673E">
        <w:rPr>
          <w:i/>
          <w:sz w:val="28"/>
          <w:szCs w:val="28"/>
        </w:rPr>
        <w:t>налогам   на   совокупный   доход</w:t>
      </w:r>
      <w:r w:rsidRPr="004F673E">
        <w:rPr>
          <w:sz w:val="28"/>
          <w:szCs w:val="28"/>
        </w:rPr>
        <w:t xml:space="preserve">   в сравнении с 2014 годом уменьшится на 10 226 800 рублей или на 3,1 %  и составит 319 825 000 рублей</w:t>
      </w:r>
      <w:r w:rsidRPr="004F673E">
        <w:rPr>
          <w:i/>
          <w:sz w:val="28"/>
          <w:szCs w:val="28"/>
        </w:rPr>
        <w:t xml:space="preserve">. </w:t>
      </w:r>
      <w:r w:rsidRPr="004F673E">
        <w:rPr>
          <w:sz w:val="28"/>
          <w:szCs w:val="28"/>
        </w:rPr>
        <w:t>Норматив  отчислений в местный бюджет от данного налога - 100%.</w:t>
      </w:r>
    </w:p>
    <w:p w:rsidR="00436CA9" w:rsidRPr="004F673E" w:rsidRDefault="004F673E" w:rsidP="00436CA9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Сумма поступлений  по   </w:t>
      </w:r>
      <w:r w:rsidRPr="004F673E">
        <w:rPr>
          <w:i/>
          <w:sz w:val="28"/>
          <w:szCs w:val="28"/>
        </w:rPr>
        <w:t xml:space="preserve">налогам   на   имущество </w:t>
      </w:r>
      <w:r w:rsidRPr="004F673E">
        <w:rPr>
          <w:sz w:val="28"/>
          <w:szCs w:val="28"/>
        </w:rPr>
        <w:t xml:space="preserve"> планируется  в объеме 108 388 000 рублей. </w:t>
      </w:r>
      <w:r w:rsidR="00436CA9" w:rsidRPr="004F673E">
        <w:rPr>
          <w:sz w:val="28"/>
          <w:szCs w:val="28"/>
        </w:rPr>
        <w:t>Налог на имущество физических лиц и земельный налог поступят в бюджет города по нормативу – 100 %.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Наблюдается  увеличение в сравнении с 2014 годом на 6 813 000 рублей или на 6,7 %, в том числе: </w:t>
      </w:r>
    </w:p>
    <w:p w:rsidR="004F673E" w:rsidRPr="00995A4D" w:rsidRDefault="004F673E" w:rsidP="004C39EA">
      <w:pPr>
        <w:pStyle w:val="aa"/>
        <w:numPr>
          <w:ilvl w:val="0"/>
          <w:numId w:val="48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 xml:space="preserve">плановый показатель по  </w:t>
      </w:r>
      <w:r w:rsidRPr="00995A4D">
        <w:rPr>
          <w:i/>
          <w:sz w:val="28"/>
          <w:szCs w:val="28"/>
        </w:rPr>
        <w:t>земельному налогу,</w:t>
      </w:r>
      <w:r w:rsidRPr="00995A4D">
        <w:rPr>
          <w:sz w:val="28"/>
          <w:szCs w:val="28"/>
        </w:rPr>
        <w:t xml:space="preserve"> увеличится по сравнению                    с 2014 годом на 500 000 рублей или на 0,7 %  и составит 69 000 000 рублей;</w:t>
      </w:r>
    </w:p>
    <w:p w:rsidR="004F673E" w:rsidRPr="00995A4D" w:rsidRDefault="004F673E" w:rsidP="004C39EA">
      <w:pPr>
        <w:pStyle w:val="aa"/>
        <w:numPr>
          <w:ilvl w:val="0"/>
          <w:numId w:val="48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п</w:t>
      </w:r>
      <w:r w:rsidR="005639B6" w:rsidRPr="00995A4D">
        <w:rPr>
          <w:sz w:val="28"/>
          <w:szCs w:val="28"/>
        </w:rPr>
        <w:t>рогноз</w:t>
      </w:r>
      <w:r w:rsidRPr="00995A4D">
        <w:rPr>
          <w:sz w:val="28"/>
          <w:szCs w:val="28"/>
        </w:rPr>
        <w:t xml:space="preserve"> по </w:t>
      </w:r>
      <w:r w:rsidRPr="00995A4D">
        <w:rPr>
          <w:i/>
          <w:sz w:val="28"/>
          <w:szCs w:val="28"/>
        </w:rPr>
        <w:t xml:space="preserve">налогу на имущество физических лиц </w:t>
      </w:r>
      <w:r w:rsidRPr="00995A4D">
        <w:rPr>
          <w:sz w:val="28"/>
          <w:szCs w:val="28"/>
        </w:rPr>
        <w:t>увеличится по сравнению с 2014 годом на 6 313 000 рублей или на 19,1 % и сос</w:t>
      </w:r>
      <w:r w:rsidR="006A625B">
        <w:rPr>
          <w:sz w:val="28"/>
          <w:szCs w:val="28"/>
        </w:rPr>
        <w:t>тавит         39 388 000 рублей.</w:t>
      </w: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Сумма поступлений </w:t>
      </w:r>
      <w:r w:rsidRPr="004F673E">
        <w:rPr>
          <w:i/>
          <w:sz w:val="28"/>
          <w:szCs w:val="28"/>
        </w:rPr>
        <w:t>государственной пошлины</w:t>
      </w:r>
      <w:r w:rsidRPr="004F673E">
        <w:rPr>
          <w:sz w:val="28"/>
          <w:szCs w:val="28"/>
        </w:rPr>
        <w:t xml:space="preserve"> в сравнении с 2014 годом увеличится на 124 000 рублей или на </w:t>
      </w:r>
      <w:r w:rsidR="00436CA9">
        <w:rPr>
          <w:sz w:val="28"/>
          <w:szCs w:val="28"/>
        </w:rPr>
        <w:t>0,8 % и составит 16 500 000 рублей</w:t>
      </w:r>
      <w:r w:rsidRPr="004F673E">
        <w:rPr>
          <w:sz w:val="28"/>
          <w:szCs w:val="28"/>
        </w:rPr>
        <w:t xml:space="preserve"> или  0,3% в общем объеме налоговых доходов. </w:t>
      </w: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Расчет планируемых поступлений вышеуказанных налоговых  </w:t>
      </w:r>
      <w:r w:rsidR="000C3B8A">
        <w:rPr>
          <w:sz w:val="28"/>
          <w:szCs w:val="28"/>
        </w:rPr>
        <w:t xml:space="preserve">доходов </w:t>
      </w:r>
      <w:r w:rsidRPr="004F673E">
        <w:rPr>
          <w:sz w:val="28"/>
          <w:szCs w:val="28"/>
        </w:rPr>
        <w:t>произведен на основании письма Межрайонной инспекции Федеральной налоговой службы  № 7 по Ханты-Мансийскому автономному округу - Югре с учетом ожидаемой оценки поступлений налогов в бюджет города в текущем году и предшествующих годах. Необходимо отметить, что согласно нормам и требованиям, определенным Налоговым кодексом Российской Федерации, контроль за мобилизацией налоговых поступлений есть прерогатива налоговых органов.</w:t>
      </w: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  <w:r w:rsidRPr="004F673E">
        <w:rPr>
          <w:i/>
          <w:sz w:val="28"/>
          <w:szCs w:val="28"/>
        </w:rPr>
        <w:t xml:space="preserve">Акцизы по подакцизным товарам </w:t>
      </w:r>
      <w:r w:rsidRPr="004F673E">
        <w:rPr>
          <w:sz w:val="28"/>
          <w:szCs w:val="28"/>
        </w:rPr>
        <w:t>в сравнении с 2014 годом уменьшатся на 817 000 рублей или 12,5 % и составят 5 696 000 рублей. Размер дифференцированного норматива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 составляет 0,1413%.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На 2015 год </w:t>
      </w:r>
      <w:r w:rsidRPr="004F673E">
        <w:rPr>
          <w:i/>
          <w:sz w:val="28"/>
          <w:szCs w:val="28"/>
        </w:rPr>
        <w:t>неналоговые доходы</w:t>
      </w:r>
      <w:r w:rsidRPr="004F673E">
        <w:rPr>
          <w:sz w:val="28"/>
          <w:szCs w:val="28"/>
        </w:rPr>
        <w:t xml:space="preserve"> запланированы в городском бюджете в  размере 285 291 400 рублей, что на 73 717 800 рублей больше уровня 2014 года. </w:t>
      </w:r>
    </w:p>
    <w:p w:rsidR="004F673E" w:rsidRPr="004F673E" w:rsidRDefault="004F673E" w:rsidP="004F673E">
      <w:pPr>
        <w:shd w:val="clear" w:color="auto" w:fill="FFFFFF"/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Бюджетные назначения по </w:t>
      </w:r>
      <w:r w:rsidRPr="004F673E">
        <w:rPr>
          <w:i/>
          <w:sz w:val="28"/>
          <w:szCs w:val="28"/>
        </w:rPr>
        <w:t xml:space="preserve">доходам от использования имущества, находящегося в муниципальной собственности </w:t>
      </w:r>
      <w:r w:rsidRPr="004F673E">
        <w:rPr>
          <w:sz w:val="28"/>
          <w:szCs w:val="28"/>
        </w:rPr>
        <w:t>запланированы в размере 228 670 000 рублей, что выше п</w:t>
      </w:r>
      <w:r w:rsidR="005639B6">
        <w:rPr>
          <w:sz w:val="28"/>
          <w:szCs w:val="28"/>
        </w:rPr>
        <w:t>роекта</w:t>
      </w:r>
      <w:r w:rsidRPr="004F673E">
        <w:rPr>
          <w:sz w:val="28"/>
          <w:szCs w:val="28"/>
        </w:rPr>
        <w:t xml:space="preserve"> 2014 года на 63 540 000 рублей. 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Из них наиболее значимыми по своему объему являются </w:t>
      </w:r>
      <w:r w:rsidRPr="004F673E">
        <w:rPr>
          <w:i/>
          <w:sz w:val="28"/>
          <w:szCs w:val="28"/>
        </w:rPr>
        <w:t xml:space="preserve">доходы, получаемые в виде арендной платы за земельные участки,государственная собственность на которые не разграничена и которые расположены в </w:t>
      </w:r>
      <w:r w:rsidRPr="004F673E">
        <w:rPr>
          <w:i/>
          <w:sz w:val="28"/>
          <w:szCs w:val="28"/>
        </w:rPr>
        <w:lastRenderedPageBreak/>
        <w:t>границах городских округов,а также средства от продажи права на заключение договоров аренды указанных земельных участков.</w:t>
      </w:r>
      <w:r w:rsidRPr="004F673E">
        <w:rPr>
          <w:sz w:val="28"/>
          <w:szCs w:val="28"/>
        </w:rPr>
        <w:t>Плановые назначения в 2015 году увеличатся на 62 500 000 рублей или 43,1 % и соста</w:t>
      </w:r>
      <w:r w:rsidR="00BA583D">
        <w:rPr>
          <w:sz w:val="28"/>
          <w:szCs w:val="28"/>
        </w:rPr>
        <w:t>вят 207 500 000 рублей (письмо Д</w:t>
      </w:r>
      <w:r w:rsidRPr="004F673E">
        <w:rPr>
          <w:sz w:val="28"/>
          <w:szCs w:val="28"/>
        </w:rPr>
        <w:t>епартамента имущественных и земельных отношений администрации город</w:t>
      </w:r>
      <w:r w:rsidR="00DF5C92">
        <w:rPr>
          <w:sz w:val="28"/>
          <w:szCs w:val="28"/>
        </w:rPr>
        <w:t xml:space="preserve">а Нефтеюганска от 10.06.2014 </w:t>
      </w:r>
      <w:r w:rsidRPr="004F673E">
        <w:rPr>
          <w:sz w:val="28"/>
          <w:szCs w:val="28"/>
        </w:rPr>
        <w:t>№ 5426/14-0).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На втором месте - </w:t>
      </w:r>
      <w:r w:rsidRPr="004F673E">
        <w:rPr>
          <w:i/>
          <w:sz w:val="28"/>
          <w:szCs w:val="28"/>
        </w:rPr>
        <w:t>доходы от сдачи в аренду имущества, находяще</w:t>
      </w:r>
      <w:r w:rsidR="00DF5C92">
        <w:rPr>
          <w:i/>
          <w:sz w:val="28"/>
          <w:szCs w:val="28"/>
        </w:rPr>
        <w:t xml:space="preserve">гося в  оперативном управлении органов </w:t>
      </w:r>
      <w:r w:rsidRPr="004F673E">
        <w:rPr>
          <w:i/>
          <w:sz w:val="28"/>
          <w:szCs w:val="28"/>
        </w:rPr>
        <w:t xml:space="preserve">управления городских округов и созданных ими учреждений </w:t>
      </w:r>
      <w:r w:rsidR="00DF5C92">
        <w:rPr>
          <w:i/>
          <w:sz w:val="28"/>
          <w:szCs w:val="28"/>
        </w:rPr>
        <w:t xml:space="preserve">(за исключением имущества муниципальных </w:t>
      </w:r>
      <w:r w:rsidRPr="004F673E">
        <w:rPr>
          <w:i/>
          <w:sz w:val="28"/>
          <w:szCs w:val="28"/>
        </w:rPr>
        <w:t>бюджетных и автономных учреждений),</w:t>
      </w:r>
      <w:r w:rsidRPr="004F673E">
        <w:rPr>
          <w:sz w:val="28"/>
          <w:szCs w:val="28"/>
        </w:rPr>
        <w:t xml:space="preserve"> которые в 2015 году запланированы на уровне 2014 года и составят 15 000 000 рублей. 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 Сформированы </w:t>
      </w:r>
      <w:r w:rsidRPr="004F673E">
        <w:rPr>
          <w:i/>
          <w:sz w:val="28"/>
          <w:szCs w:val="28"/>
        </w:rPr>
        <w:t xml:space="preserve">доходы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  <w:r w:rsidRPr="004F673E">
        <w:rPr>
          <w:sz w:val="28"/>
          <w:szCs w:val="28"/>
        </w:rPr>
        <w:t>на 2015 год в сумме 4 570 000 рублей, что меньше плановых показателей 2014 года на 260 000 рублей или на 5,4 %.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i/>
          <w:sz w:val="28"/>
          <w:szCs w:val="28"/>
        </w:rPr>
        <w:t xml:space="preserve">Платежи за пользование природными ресурсами, </w:t>
      </w:r>
      <w:r w:rsidRPr="004F673E">
        <w:rPr>
          <w:sz w:val="28"/>
          <w:szCs w:val="28"/>
        </w:rPr>
        <w:t>включающие в себя плату за негативное  воздействие  на  окружающую среду, запланированы в объеме 7 552 900 рублей, что больше плановых показателей 2014 года на                   785 400 рублей или на 11,6%.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i/>
          <w:sz w:val="28"/>
          <w:szCs w:val="28"/>
        </w:rPr>
        <w:t xml:space="preserve">Доходы от оказания платных услуг (работ) и компенсации затрат </w:t>
      </w:r>
      <w:r w:rsidRPr="004F673E">
        <w:rPr>
          <w:sz w:val="28"/>
          <w:szCs w:val="28"/>
        </w:rPr>
        <w:t xml:space="preserve">запланированы с учетом поступлений доходов прошлых лет и  составляют на 2015 год 614 500 рублей, что в сравнении с 2014 годом меньше на </w:t>
      </w:r>
      <w:r w:rsidR="008C6A70">
        <w:rPr>
          <w:sz w:val="28"/>
          <w:szCs w:val="28"/>
        </w:rPr>
        <w:t>1 370 000</w:t>
      </w:r>
      <w:r w:rsidRPr="004F673E">
        <w:rPr>
          <w:sz w:val="28"/>
          <w:szCs w:val="28"/>
        </w:rPr>
        <w:t xml:space="preserve"> рублей.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Плановый показатель по </w:t>
      </w:r>
      <w:r w:rsidRPr="004F673E">
        <w:rPr>
          <w:i/>
          <w:sz w:val="28"/>
          <w:szCs w:val="28"/>
        </w:rPr>
        <w:t>доходам от продажи материальных и нематериальных активов</w:t>
      </w:r>
      <w:r w:rsidRPr="004F673E">
        <w:rPr>
          <w:sz w:val="28"/>
          <w:szCs w:val="28"/>
        </w:rPr>
        <w:t xml:space="preserve"> сформирован в сравнениис плановыми назначениями 2014 года на 12 800 000 рублей больше или на 56,9 % и составил 35 300 000 рублей.</w:t>
      </w: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>Согласно предста</w:t>
      </w:r>
      <w:r w:rsidR="00E17C4E">
        <w:rPr>
          <w:sz w:val="28"/>
          <w:szCs w:val="28"/>
        </w:rPr>
        <w:t xml:space="preserve">вленному проекту бюджета </w:t>
      </w:r>
      <w:r w:rsidRPr="004F673E">
        <w:rPr>
          <w:i/>
          <w:sz w:val="28"/>
          <w:szCs w:val="28"/>
        </w:rPr>
        <w:t>штрафы, санкции, возмещение ущерба</w:t>
      </w:r>
      <w:r w:rsidRPr="004F673E">
        <w:rPr>
          <w:sz w:val="28"/>
          <w:szCs w:val="28"/>
        </w:rPr>
        <w:t xml:space="preserve"> спрогнозированы  в сумме 13 154 000 рублей, что в сравнении с 2014 годом меньше на 2 037 600 рублей или на 13,4%. </w:t>
      </w: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При расчете прогнозных показателей использовалась информация, представленная главными администраторами поступлений: </w:t>
      </w:r>
    </w:p>
    <w:p w:rsidR="004F673E" w:rsidRPr="00995A4D" w:rsidRDefault="004F673E" w:rsidP="004C39EA">
      <w:pPr>
        <w:pStyle w:val="aa"/>
        <w:numPr>
          <w:ilvl w:val="0"/>
          <w:numId w:val="49"/>
        </w:numPr>
        <w:ind w:left="0" w:firstLine="284"/>
        <w:jc w:val="both"/>
        <w:rPr>
          <w:sz w:val="28"/>
          <w:szCs w:val="28"/>
        </w:rPr>
      </w:pPr>
      <w:r w:rsidRPr="00995A4D">
        <w:rPr>
          <w:sz w:val="28"/>
          <w:szCs w:val="28"/>
        </w:rPr>
        <w:t>органами исполнительной власти Российской Федерации;</w:t>
      </w:r>
    </w:p>
    <w:p w:rsidR="00995A4D" w:rsidRDefault="004F673E" w:rsidP="004C39EA">
      <w:pPr>
        <w:pStyle w:val="aa"/>
        <w:numPr>
          <w:ilvl w:val="0"/>
          <w:numId w:val="49"/>
        </w:numPr>
        <w:ind w:left="0" w:firstLine="284"/>
        <w:jc w:val="both"/>
        <w:rPr>
          <w:sz w:val="28"/>
          <w:szCs w:val="28"/>
        </w:rPr>
      </w:pPr>
      <w:r w:rsidRPr="00995A4D">
        <w:rPr>
          <w:sz w:val="28"/>
          <w:szCs w:val="28"/>
        </w:rPr>
        <w:t xml:space="preserve">органами исполнительной власти Ханты-Мансийского автономного округа-Югры; </w:t>
      </w:r>
    </w:p>
    <w:p w:rsidR="004F673E" w:rsidRPr="00995A4D" w:rsidRDefault="004F673E" w:rsidP="004C39EA">
      <w:pPr>
        <w:pStyle w:val="aa"/>
        <w:numPr>
          <w:ilvl w:val="0"/>
          <w:numId w:val="49"/>
        </w:numPr>
        <w:ind w:left="0" w:firstLine="284"/>
        <w:jc w:val="both"/>
        <w:rPr>
          <w:sz w:val="28"/>
          <w:szCs w:val="28"/>
        </w:rPr>
      </w:pPr>
      <w:r w:rsidRPr="00995A4D">
        <w:rPr>
          <w:sz w:val="28"/>
          <w:szCs w:val="28"/>
        </w:rPr>
        <w:t xml:space="preserve">органами местного самоуправления. </w:t>
      </w:r>
    </w:p>
    <w:p w:rsidR="004F673E" w:rsidRPr="004F673E" w:rsidRDefault="004F673E" w:rsidP="004F673E">
      <w:pPr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Планируемые поступления финансовой помощи из бюджетов других уровней в форме субсидий, субвенций, дотаций и иных межбюджетных трансфертов, доведенные законом Ханты-Мансийского автономного округа - Югры от 19.11.2014 № 88-оз «О бюджете Ханты-Мансийского автономного округа - Югры на 2015 год и на плановый период 2016 и 2017 годов», отражены в доходной части бюджета в полном объеме. 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i/>
          <w:sz w:val="28"/>
          <w:szCs w:val="28"/>
        </w:rPr>
        <w:lastRenderedPageBreak/>
        <w:t>Безвозмездные поступления</w:t>
      </w:r>
      <w:r w:rsidRPr="004F673E">
        <w:rPr>
          <w:sz w:val="28"/>
          <w:szCs w:val="28"/>
        </w:rPr>
        <w:t xml:space="preserve"> составляют 3 511 442 100 рублей или 55,3 % в общем объеме плановых показателей 2014 года (приложение № 2).</w:t>
      </w:r>
    </w:p>
    <w:p w:rsidR="0011030A" w:rsidRDefault="004F673E" w:rsidP="0011030A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4F673E">
        <w:rPr>
          <w:i/>
          <w:sz w:val="28"/>
          <w:szCs w:val="28"/>
        </w:rPr>
        <w:t xml:space="preserve">Дотации </w:t>
      </w:r>
      <w:r w:rsidRPr="004F673E">
        <w:rPr>
          <w:sz w:val="28"/>
          <w:szCs w:val="28"/>
        </w:rPr>
        <w:t>из регионального фонда финансовой поддержки муниципальных районов (городских округов),  регионального фонда финансовой</w:t>
      </w:r>
      <w:r w:rsidR="00471A9F">
        <w:rPr>
          <w:sz w:val="28"/>
          <w:szCs w:val="28"/>
        </w:rPr>
        <w:t xml:space="preserve"> поддержки поселений не планирую</w:t>
      </w:r>
      <w:r w:rsidRPr="004F673E">
        <w:rPr>
          <w:sz w:val="28"/>
          <w:szCs w:val="28"/>
        </w:rPr>
        <w:t xml:space="preserve">тся в связи с полной заменой дополнительными нормативами отчислений от </w:t>
      </w:r>
      <w:r w:rsidR="00E17C4E">
        <w:rPr>
          <w:sz w:val="28"/>
          <w:szCs w:val="28"/>
        </w:rPr>
        <w:t>налога на доходы физических лиц</w:t>
      </w:r>
      <w:r w:rsidRPr="004F673E">
        <w:rPr>
          <w:sz w:val="28"/>
          <w:szCs w:val="28"/>
        </w:rPr>
        <w:t>.</w:t>
      </w:r>
    </w:p>
    <w:p w:rsidR="0011030A" w:rsidRDefault="004F673E" w:rsidP="0011030A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4F673E">
        <w:rPr>
          <w:i/>
          <w:sz w:val="28"/>
          <w:szCs w:val="28"/>
        </w:rPr>
        <w:t>Субвенции</w:t>
      </w:r>
      <w:r w:rsidRPr="004F673E">
        <w:rPr>
          <w:sz w:val="28"/>
          <w:szCs w:val="28"/>
        </w:rPr>
        <w:t xml:space="preserve"> из регионального фонда компенсаций запланированы к поступлению в сумме 2 824 510 500 рублей,  что на 20,2 % или на 475 007 800 рубле</w:t>
      </w:r>
      <w:r w:rsidR="0011030A">
        <w:rPr>
          <w:sz w:val="28"/>
          <w:szCs w:val="28"/>
        </w:rPr>
        <w:t>й выше уровня плана 2014 года.</w:t>
      </w:r>
    </w:p>
    <w:p w:rsidR="004F673E" w:rsidRPr="004F673E" w:rsidRDefault="004F673E" w:rsidP="0011030A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4F673E">
        <w:rPr>
          <w:sz w:val="28"/>
          <w:szCs w:val="28"/>
        </w:rPr>
        <w:t xml:space="preserve">Объем </w:t>
      </w:r>
      <w:r w:rsidRPr="004F673E">
        <w:rPr>
          <w:i/>
          <w:sz w:val="28"/>
          <w:szCs w:val="28"/>
        </w:rPr>
        <w:t>субсидий</w:t>
      </w:r>
      <w:r w:rsidRPr="004F673E">
        <w:rPr>
          <w:sz w:val="28"/>
          <w:szCs w:val="28"/>
        </w:rPr>
        <w:t xml:space="preserve"> из регионального фонда софинансирования расходов, запланирован в сумме 684 818 600 рублей, что меньше плана 2014 года на 402 979 000 рублей или на 37 %.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i/>
          <w:sz w:val="28"/>
          <w:szCs w:val="28"/>
        </w:rPr>
        <w:t>Иные межбюджетные трансферты</w:t>
      </w:r>
      <w:r w:rsidRPr="004F673E">
        <w:rPr>
          <w:sz w:val="28"/>
          <w:szCs w:val="28"/>
        </w:rPr>
        <w:t xml:space="preserve"> запланированы в сумме 2 113 000 рублей, что на 1 441 700 рублей меньше, чем плановые назначения 2014 года. </w:t>
      </w:r>
    </w:p>
    <w:p w:rsidR="004F673E" w:rsidRDefault="004F673E" w:rsidP="004F673E">
      <w:pPr>
        <w:ind w:firstLine="708"/>
        <w:jc w:val="both"/>
        <w:rPr>
          <w:color w:val="FF0000"/>
          <w:sz w:val="28"/>
          <w:szCs w:val="28"/>
        </w:rPr>
      </w:pPr>
    </w:p>
    <w:p w:rsidR="004F673E" w:rsidRPr="004F673E" w:rsidRDefault="004F673E" w:rsidP="004F673E">
      <w:pPr>
        <w:jc w:val="center"/>
        <w:rPr>
          <w:b/>
          <w:sz w:val="28"/>
          <w:szCs w:val="28"/>
        </w:rPr>
      </w:pPr>
      <w:r w:rsidRPr="004F673E">
        <w:rPr>
          <w:b/>
          <w:sz w:val="28"/>
          <w:szCs w:val="28"/>
        </w:rPr>
        <w:t>3. Планируемые показатели бюджета города по доходам</w:t>
      </w:r>
    </w:p>
    <w:p w:rsidR="004F673E" w:rsidRPr="004F673E" w:rsidRDefault="004F673E" w:rsidP="004F673E">
      <w:pPr>
        <w:jc w:val="center"/>
        <w:rPr>
          <w:b/>
          <w:sz w:val="28"/>
          <w:szCs w:val="28"/>
        </w:rPr>
      </w:pPr>
      <w:r w:rsidRPr="004F673E">
        <w:rPr>
          <w:b/>
          <w:sz w:val="28"/>
          <w:szCs w:val="28"/>
        </w:rPr>
        <w:t>на плановый период 2016-2017 годов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>Бюджет по доходам на 2016 год предлагается утвердить в сумме 6 373 663 200 рублей, в том числе:</w:t>
      </w:r>
    </w:p>
    <w:p w:rsidR="00995A4D" w:rsidRDefault="004F673E" w:rsidP="004C39EA">
      <w:pPr>
        <w:pStyle w:val="aa"/>
        <w:numPr>
          <w:ilvl w:val="0"/>
          <w:numId w:val="50"/>
        </w:numPr>
        <w:ind w:left="0" w:firstLine="284"/>
        <w:jc w:val="both"/>
        <w:rPr>
          <w:sz w:val="28"/>
          <w:szCs w:val="28"/>
        </w:rPr>
      </w:pPr>
      <w:r w:rsidRPr="00995A4D">
        <w:rPr>
          <w:i/>
          <w:sz w:val="28"/>
          <w:szCs w:val="28"/>
        </w:rPr>
        <w:t>налоговые и неналоговые доходы</w:t>
      </w:r>
      <w:r w:rsidRPr="00995A4D">
        <w:rPr>
          <w:sz w:val="28"/>
          <w:szCs w:val="28"/>
        </w:rPr>
        <w:t xml:space="preserve"> бюджета города составят                     2 923 493 600 рублей;</w:t>
      </w:r>
    </w:p>
    <w:p w:rsidR="004F673E" w:rsidRPr="00995A4D" w:rsidRDefault="004F673E" w:rsidP="004C39EA">
      <w:pPr>
        <w:pStyle w:val="aa"/>
        <w:numPr>
          <w:ilvl w:val="0"/>
          <w:numId w:val="50"/>
        </w:numPr>
        <w:ind w:left="0" w:firstLine="284"/>
        <w:jc w:val="both"/>
        <w:rPr>
          <w:sz w:val="28"/>
          <w:szCs w:val="28"/>
        </w:rPr>
      </w:pPr>
      <w:r w:rsidRPr="00995A4D">
        <w:rPr>
          <w:i/>
          <w:sz w:val="28"/>
          <w:szCs w:val="28"/>
        </w:rPr>
        <w:t>безвозмездные перечисления</w:t>
      </w:r>
      <w:r w:rsidRPr="00995A4D">
        <w:rPr>
          <w:sz w:val="28"/>
          <w:szCs w:val="28"/>
        </w:rPr>
        <w:t xml:space="preserve"> от других бюджетов бюджетной системы Российской Федерации составят  3 450 169 600 рублей.</w:t>
      </w:r>
    </w:p>
    <w:p w:rsidR="004F673E" w:rsidRPr="004F673E" w:rsidRDefault="004F673E" w:rsidP="004F673E">
      <w:pPr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>Бюджет по доходам на 2017 год предлагается утвердить в сумме 6 611 940 000 рублей, в том числе:</w:t>
      </w:r>
    </w:p>
    <w:p w:rsidR="004F673E" w:rsidRPr="004F673E" w:rsidRDefault="004F673E" w:rsidP="00995A4D">
      <w:pPr>
        <w:ind w:firstLine="284"/>
        <w:jc w:val="both"/>
        <w:rPr>
          <w:sz w:val="28"/>
          <w:szCs w:val="28"/>
        </w:rPr>
      </w:pPr>
      <w:r w:rsidRPr="004F673E">
        <w:rPr>
          <w:i/>
          <w:sz w:val="28"/>
          <w:szCs w:val="28"/>
        </w:rPr>
        <w:t>- налоговые и неналоговые доходы</w:t>
      </w:r>
      <w:r w:rsidRPr="004F673E">
        <w:rPr>
          <w:sz w:val="28"/>
          <w:szCs w:val="28"/>
        </w:rPr>
        <w:t xml:space="preserve"> бюджета города составят                   2 977 731 700 рублей;</w:t>
      </w:r>
    </w:p>
    <w:p w:rsidR="004F673E" w:rsidRPr="004F673E" w:rsidRDefault="004F673E" w:rsidP="00995A4D">
      <w:pPr>
        <w:ind w:firstLine="284"/>
        <w:jc w:val="both"/>
        <w:rPr>
          <w:sz w:val="28"/>
          <w:szCs w:val="28"/>
        </w:rPr>
      </w:pPr>
      <w:r w:rsidRPr="004F673E">
        <w:rPr>
          <w:i/>
          <w:sz w:val="28"/>
          <w:szCs w:val="28"/>
        </w:rPr>
        <w:t>- безвозмездные перечисления</w:t>
      </w:r>
      <w:r w:rsidRPr="004F673E">
        <w:rPr>
          <w:sz w:val="28"/>
          <w:szCs w:val="28"/>
        </w:rPr>
        <w:t xml:space="preserve"> от других бюджетов бюджетной системы Российской Федерации составят  3 634 208 300 рублей.</w:t>
      </w:r>
    </w:p>
    <w:p w:rsidR="004F673E" w:rsidRPr="004F673E" w:rsidRDefault="004F673E" w:rsidP="004F673E">
      <w:pPr>
        <w:ind w:firstLine="53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>В целом наблюдается тенденция увеличения доходов к 2017 году по сравнению с п</w:t>
      </w:r>
      <w:r w:rsidR="000D5309">
        <w:rPr>
          <w:sz w:val="28"/>
          <w:szCs w:val="28"/>
        </w:rPr>
        <w:t>роектом</w:t>
      </w:r>
      <w:r w:rsidRPr="004F673E">
        <w:rPr>
          <w:sz w:val="28"/>
          <w:szCs w:val="28"/>
        </w:rPr>
        <w:t xml:space="preserve"> на</w:t>
      </w:r>
      <w:r w:rsidR="00F86264">
        <w:rPr>
          <w:sz w:val="28"/>
          <w:szCs w:val="28"/>
        </w:rPr>
        <w:t xml:space="preserve"> 2014 год на 239 759 300 рублей</w:t>
      </w:r>
      <w:r w:rsidRPr="004F673E">
        <w:rPr>
          <w:sz w:val="28"/>
          <w:szCs w:val="28"/>
        </w:rPr>
        <w:t xml:space="preserve"> или на 3,8 %.</w:t>
      </w:r>
    </w:p>
    <w:p w:rsidR="004F673E" w:rsidRPr="004F673E" w:rsidRDefault="004F673E" w:rsidP="004F673E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4F673E">
        <w:rPr>
          <w:sz w:val="28"/>
          <w:szCs w:val="28"/>
        </w:rPr>
        <w:t xml:space="preserve">Общий объем запланированных </w:t>
      </w:r>
      <w:r w:rsidRPr="004F673E">
        <w:rPr>
          <w:i/>
          <w:sz w:val="28"/>
          <w:szCs w:val="28"/>
        </w:rPr>
        <w:t>налоговых доходов</w:t>
      </w:r>
      <w:r w:rsidRPr="004F673E">
        <w:rPr>
          <w:sz w:val="28"/>
          <w:szCs w:val="28"/>
        </w:rPr>
        <w:t xml:space="preserve"> на 2017 год, по сравнению с п</w:t>
      </w:r>
      <w:r w:rsidR="000D5309">
        <w:rPr>
          <w:sz w:val="28"/>
          <w:szCs w:val="28"/>
        </w:rPr>
        <w:t>роектом</w:t>
      </w:r>
      <w:r w:rsidRPr="004F673E">
        <w:rPr>
          <w:sz w:val="28"/>
          <w:szCs w:val="28"/>
        </w:rPr>
        <w:t xml:space="preserve"> 2014 года ув</w:t>
      </w:r>
      <w:r w:rsidR="00F86264">
        <w:rPr>
          <w:sz w:val="28"/>
          <w:szCs w:val="28"/>
        </w:rPr>
        <w:t>еличится  на 116 774 100 рублей</w:t>
      </w:r>
      <w:r w:rsidRPr="004F673E">
        <w:rPr>
          <w:sz w:val="28"/>
          <w:szCs w:val="28"/>
        </w:rPr>
        <w:t xml:space="preserve"> или                         на 4,5 %. На увеличение </w:t>
      </w:r>
      <w:r w:rsidRPr="004F673E">
        <w:rPr>
          <w:i/>
          <w:sz w:val="28"/>
          <w:szCs w:val="28"/>
        </w:rPr>
        <w:t>налоговых доходов</w:t>
      </w:r>
      <w:r w:rsidRPr="004F673E">
        <w:rPr>
          <w:sz w:val="28"/>
          <w:szCs w:val="28"/>
        </w:rPr>
        <w:t xml:space="preserve"> оказало влияние повышение планируемых поступлений  по</w:t>
      </w:r>
      <w:r w:rsidRPr="004F673E">
        <w:rPr>
          <w:i/>
          <w:sz w:val="28"/>
          <w:szCs w:val="28"/>
        </w:rPr>
        <w:t>налогу на доходы физических лиц</w:t>
      </w:r>
      <w:r w:rsidRPr="004F673E">
        <w:rPr>
          <w:sz w:val="28"/>
          <w:szCs w:val="28"/>
        </w:rPr>
        <w:t xml:space="preserve"> на 5 %, в суммовом выражении это составило 105 988 900 рублей, </w:t>
      </w:r>
      <w:r w:rsidRPr="004F673E">
        <w:rPr>
          <w:i/>
          <w:sz w:val="28"/>
          <w:szCs w:val="28"/>
        </w:rPr>
        <w:t xml:space="preserve">налогов на совокупный доход </w:t>
      </w:r>
      <w:r w:rsidRPr="004F673E">
        <w:rPr>
          <w:sz w:val="28"/>
          <w:szCs w:val="28"/>
        </w:rPr>
        <w:t>в сумме 2 266 200 рублей и</w:t>
      </w:r>
      <w:r w:rsidRPr="004F673E">
        <w:rPr>
          <w:i/>
          <w:sz w:val="28"/>
          <w:szCs w:val="28"/>
        </w:rPr>
        <w:t>налогов на</w:t>
      </w:r>
      <w:proofErr w:type="gramEnd"/>
      <w:r w:rsidRPr="004F673E">
        <w:rPr>
          <w:i/>
          <w:sz w:val="28"/>
          <w:szCs w:val="28"/>
        </w:rPr>
        <w:t xml:space="preserve"> имущество </w:t>
      </w:r>
      <w:r w:rsidRPr="004F673E">
        <w:rPr>
          <w:sz w:val="28"/>
          <w:szCs w:val="28"/>
        </w:rPr>
        <w:t>на сумму 9 212 000 рублей.</w:t>
      </w:r>
    </w:p>
    <w:p w:rsidR="004F673E" w:rsidRPr="004F673E" w:rsidRDefault="004F673E" w:rsidP="004F673E">
      <w:pPr>
        <w:shd w:val="clear" w:color="auto" w:fill="FFFFFF"/>
        <w:ind w:firstLine="708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В 2017 году  плановый показатель по </w:t>
      </w:r>
      <w:r w:rsidRPr="004F673E">
        <w:rPr>
          <w:i/>
          <w:sz w:val="28"/>
          <w:szCs w:val="28"/>
        </w:rPr>
        <w:t>государственной пошлине</w:t>
      </w:r>
      <w:r w:rsidRPr="004F673E">
        <w:rPr>
          <w:sz w:val="28"/>
          <w:szCs w:val="28"/>
        </w:rPr>
        <w:t xml:space="preserve"> увеличится на 124 000 рублей или на 0,8 %.</w:t>
      </w:r>
    </w:p>
    <w:p w:rsidR="004F673E" w:rsidRPr="004F673E" w:rsidRDefault="004F673E" w:rsidP="004F673E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4F673E">
        <w:rPr>
          <w:sz w:val="28"/>
          <w:szCs w:val="28"/>
        </w:rPr>
        <w:t xml:space="preserve">Прогнозируется  увеличение к 2017 году </w:t>
      </w:r>
      <w:r w:rsidRPr="004F673E">
        <w:rPr>
          <w:i/>
          <w:sz w:val="28"/>
          <w:szCs w:val="28"/>
        </w:rPr>
        <w:t>неналоговых доходов</w:t>
      </w:r>
      <w:r w:rsidR="00E5320C">
        <w:rPr>
          <w:sz w:val="28"/>
          <w:szCs w:val="28"/>
        </w:rPr>
        <w:t xml:space="preserve"> на сумму  76 825 100</w:t>
      </w:r>
      <w:r w:rsidRPr="004F673E">
        <w:rPr>
          <w:sz w:val="28"/>
          <w:szCs w:val="28"/>
        </w:rPr>
        <w:t xml:space="preserve"> рублей или на 36,3 %. На увеличение </w:t>
      </w:r>
      <w:r w:rsidRPr="004F673E">
        <w:rPr>
          <w:i/>
          <w:sz w:val="28"/>
          <w:szCs w:val="28"/>
        </w:rPr>
        <w:t>неналоговых доходов</w:t>
      </w:r>
      <w:r w:rsidRPr="004F673E">
        <w:rPr>
          <w:sz w:val="28"/>
          <w:szCs w:val="28"/>
        </w:rPr>
        <w:t xml:space="preserve"> оказало влияние повышение планируемых поступлений </w:t>
      </w:r>
      <w:r w:rsidRPr="004F673E">
        <w:rPr>
          <w:i/>
          <w:sz w:val="28"/>
          <w:szCs w:val="28"/>
        </w:rPr>
        <w:t xml:space="preserve">доходов, получаемых в виде </w:t>
      </w:r>
      <w:r w:rsidRPr="004F673E">
        <w:rPr>
          <w:i/>
          <w:sz w:val="28"/>
          <w:szCs w:val="28"/>
        </w:rPr>
        <w:lastRenderedPageBreak/>
        <w:t>арендной платы за земельные участки</w:t>
      </w:r>
      <w:r w:rsidRPr="004F673E">
        <w:rPr>
          <w:sz w:val="28"/>
          <w:szCs w:val="28"/>
        </w:rPr>
        <w:t xml:space="preserve"> на 43,1 %, в суммовом выражении это составило 62 500 000 рублей, </w:t>
      </w:r>
      <w:r w:rsidRPr="004F673E">
        <w:rPr>
          <w:i/>
          <w:sz w:val="28"/>
          <w:szCs w:val="28"/>
        </w:rPr>
        <w:t xml:space="preserve">доходов от продажи земельных участков </w:t>
      </w:r>
      <w:r w:rsidRPr="004F673E">
        <w:rPr>
          <w:sz w:val="28"/>
          <w:szCs w:val="28"/>
        </w:rPr>
        <w:t>на сумму 12 500 000 рублей.</w:t>
      </w:r>
      <w:proofErr w:type="gramEnd"/>
    </w:p>
    <w:p w:rsidR="004F673E" w:rsidRPr="004F673E" w:rsidRDefault="004F673E" w:rsidP="004F673E">
      <w:pPr>
        <w:shd w:val="clear" w:color="auto" w:fill="FFFFFF"/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В плановом периоде 2017 года  в сравнении с 2014 годом  поступление </w:t>
      </w:r>
      <w:r w:rsidRPr="004F673E">
        <w:rPr>
          <w:i/>
          <w:sz w:val="28"/>
          <w:szCs w:val="28"/>
        </w:rPr>
        <w:t>штрафов, санкций, возмещениеущерба</w:t>
      </w:r>
      <w:r w:rsidR="00AF02E3">
        <w:rPr>
          <w:sz w:val="28"/>
          <w:szCs w:val="28"/>
        </w:rPr>
        <w:t xml:space="preserve"> уменьшится на 9,4 %</w:t>
      </w:r>
      <w:r w:rsidRPr="004F673E">
        <w:rPr>
          <w:sz w:val="28"/>
          <w:szCs w:val="28"/>
        </w:rPr>
        <w:t xml:space="preserve"> или на1 422 600 рублей.</w:t>
      </w:r>
    </w:p>
    <w:p w:rsidR="004F673E" w:rsidRPr="004F673E" w:rsidRDefault="004F673E" w:rsidP="004F673E">
      <w:pPr>
        <w:shd w:val="clear" w:color="auto" w:fill="FFFFFF"/>
        <w:ind w:firstLine="709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 Доходы от безвозмездных  поступлений увеличатся на 46 160 100 рублей, прогнозируется увеличение объема </w:t>
      </w:r>
      <w:r w:rsidRPr="004F673E">
        <w:rPr>
          <w:i/>
          <w:sz w:val="28"/>
          <w:szCs w:val="28"/>
        </w:rPr>
        <w:t xml:space="preserve">субвенций </w:t>
      </w:r>
      <w:r w:rsidRPr="004F673E">
        <w:rPr>
          <w:sz w:val="28"/>
          <w:szCs w:val="28"/>
        </w:rPr>
        <w:t>на сумму</w:t>
      </w:r>
      <w:r w:rsidR="000D5309">
        <w:rPr>
          <w:sz w:val="28"/>
          <w:szCs w:val="28"/>
        </w:rPr>
        <w:t xml:space="preserve"> 896 555 000 рублей, уменьшение</w:t>
      </w:r>
      <w:r w:rsidRPr="004F673E">
        <w:rPr>
          <w:sz w:val="28"/>
          <w:szCs w:val="28"/>
        </w:rPr>
        <w:t xml:space="preserve"> объем</w:t>
      </w:r>
      <w:r w:rsidR="000D5309">
        <w:rPr>
          <w:sz w:val="28"/>
          <w:szCs w:val="28"/>
        </w:rPr>
        <w:t>а:</w:t>
      </w:r>
      <w:r w:rsidRPr="004F673E">
        <w:rPr>
          <w:i/>
          <w:sz w:val="28"/>
          <w:szCs w:val="28"/>
        </w:rPr>
        <w:t>субсидий</w:t>
      </w:r>
      <w:r w:rsidRPr="004F673E">
        <w:rPr>
          <w:sz w:val="28"/>
          <w:szCs w:val="28"/>
        </w:rPr>
        <w:t xml:space="preserve"> на сумму 701 403 400 рублей,  </w:t>
      </w:r>
      <w:r w:rsidRPr="004F673E">
        <w:rPr>
          <w:i/>
          <w:sz w:val="28"/>
          <w:szCs w:val="28"/>
        </w:rPr>
        <w:t>дотаций</w:t>
      </w:r>
      <w:r w:rsidRPr="004F673E">
        <w:rPr>
          <w:sz w:val="28"/>
          <w:szCs w:val="28"/>
        </w:rPr>
        <w:t xml:space="preserve"> на сумму 147 193 200 рублейи</w:t>
      </w:r>
      <w:r w:rsidRPr="004F673E">
        <w:rPr>
          <w:i/>
          <w:sz w:val="28"/>
          <w:szCs w:val="28"/>
        </w:rPr>
        <w:t xml:space="preserve"> иных межбюджетных трансфертов</w:t>
      </w:r>
      <w:r w:rsidRPr="004F673E">
        <w:rPr>
          <w:sz w:val="28"/>
          <w:szCs w:val="28"/>
        </w:rPr>
        <w:t xml:space="preserve"> на сумму 1 798 300 рублей.</w:t>
      </w:r>
    </w:p>
    <w:p w:rsidR="004F673E" w:rsidRDefault="004F673E" w:rsidP="004F673E">
      <w:pPr>
        <w:spacing w:after="120"/>
        <w:ind w:firstLine="708"/>
        <w:jc w:val="both"/>
        <w:rPr>
          <w:i/>
          <w:iCs/>
          <w:sz w:val="28"/>
          <w:szCs w:val="28"/>
        </w:rPr>
      </w:pPr>
      <w:r w:rsidRPr="004F673E">
        <w:rPr>
          <w:sz w:val="28"/>
          <w:szCs w:val="28"/>
        </w:rPr>
        <w:t xml:space="preserve">Таким образом, при проверке планируемых показателей бюджета города по доходам установлено, что </w:t>
      </w:r>
      <w:r w:rsidRPr="004F673E">
        <w:rPr>
          <w:i/>
          <w:iCs/>
          <w:sz w:val="28"/>
          <w:szCs w:val="28"/>
        </w:rPr>
        <w:t xml:space="preserve">перечень   видов   доходов,   нормативы   отчислений </w:t>
      </w:r>
      <w:r w:rsidRPr="002B5586">
        <w:rPr>
          <w:i/>
          <w:iCs/>
          <w:sz w:val="28"/>
          <w:szCs w:val="28"/>
        </w:rPr>
        <w:t>соответствуют</w:t>
      </w:r>
      <w:r w:rsidR="002B5586" w:rsidRPr="002B5586">
        <w:rPr>
          <w:i/>
          <w:color w:val="000000"/>
          <w:sz w:val="28"/>
          <w:szCs w:val="28"/>
        </w:rPr>
        <w:t>Бюдже</w:t>
      </w:r>
      <w:r w:rsidR="002B5586">
        <w:rPr>
          <w:i/>
          <w:color w:val="000000"/>
          <w:sz w:val="28"/>
          <w:szCs w:val="28"/>
        </w:rPr>
        <w:t>тному кодексу</w:t>
      </w:r>
      <w:r w:rsidR="002B5586" w:rsidRPr="002B5586">
        <w:rPr>
          <w:i/>
          <w:color w:val="000000"/>
          <w:sz w:val="28"/>
          <w:szCs w:val="28"/>
        </w:rPr>
        <w:t xml:space="preserve">  Российской Федерации</w:t>
      </w:r>
      <w:r w:rsidRPr="004F673E">
        <w:rPr>
          <w:i/>
          <w:iCs/>
          <w:sz w:val="28"/>
          <w:szCs w:val="28"/>
        </w:rPr>
        <w:t xml:space="preserve"> и бюджетной классификации Российской Федерации.</w:t>
      </w:r>
    </w:p>
    <w:p w:rsidR="00EA7C3E" w:rsidRDefault="00EA7C3E" w:rsidP="004F673E">
      <w:pPr>
        <w:spacing w:after="120"/>
        <w:ind w:firstLine="708"/>
        <w:jc w:val="both"/>
        <w:rPr>
          <w:i/>
          <w:iCs/>
          <w:sz w:val="28"/>
          <w:szCs w:val="28"/>
        </w:rPr>
      </w:pPr>
    </w:p>
    <w:p w:rsidR="004619C2" w:rsidRPr="00A54FA4" w:rsidRDefault="004619C2" w:rsidP="004C39EA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A54FA4">
        <w:rPr>
          <w:b/>
          <w:sz w:val="28"/>
          <w:szCs w:val="28"/>
        </w:rPr>
        <w:t>Экспертиза расходной части проекта бюджета</w:t>
      </w:r>
    </w:p>
    <w:p w:rsidR="004619C2" w:rsidRPr="00A54FA4" w:rsidRDefault="00AF02E3" w:rsidP="004619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2015 год и плановый период 2016 и 2017</w:t>
      </w:r>
      <w:r w:rsidR="004619C2" w:rsidRPr="00A54FA4">
        <w:rPr>
          <w:b/>
          <w:sz w:val="28"/>
          <w:szCs w:val="28"/>
        </w:rPr>
        <w:t xml:space="preserve"> годов</w:t>
      </w:r>
    </w:p>
    <w:p w:rsidR="004619C2" w:rsidRPr="00A54FA4" w:rsidRDefault="004619C2" w:rsidP="004619C2">
      <w:pPr>
        <w:jc w:val="center"/>
        <w:rPr>
          <w:b/>
          <w:sz w:val="28"/>
          <w:szCs w:val="28"/>
        </w:rPr>
      </w:pPr>
    </w:p>
    <w:p w:rsidR="004619C2" w:rsidRPr="00A54FA4" w:rsidRDefault="004619C2" w:rsidP="004C39EA">
      <w:pPr>
        <w:pStyle w:val="aa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A54FA4">
        <w:rPr>
          <w:b/>
          <w:sz w:val="28"/>
          <w:szCs w:val="28"/>
        </w:rPr>
        <w:t>Общая характеристика расходной части бюджета</w:t>
      </w:r>
    </w:p>
    <w:p w:rsidR="004619C2" w:rsidRPr="00432B99" w:rsidRDefault="004619C2" w:rsidP="00432B99">
      <w:pPr>
        <w:rPr>
          <w:b/>
          <w:sz w:val="28"/>
          <w:szCs w:val="28"/>
        </w:rPr>
      </w:pPr>
    </w:p>
    <w:p w:rsidR="00AB6FB1" w:rsidRPr="001B103D" w:rsidRDefault="00AB6FB1" w:rsidP="00AB6FB1">
      <w:pPr>
        <w:ind w:firstLine="686"/>
        <w:jc w:val="both"/>
        <w:rPr>
          <w:sz w:val="28"/>
          <w:szCs w:val="28"/>
        </w:rPr>
      </w:pPr>
      <w:r w:rsidRPr="001B103D">
        <w:rPr>
          <w:sz w:val="28"/>
          <w:szCs w:val="28"/>
        </w:rPr>
        <w:t xml:space="preserve">В соответствии с бюджетной </w:t>
      </w:r>
      <w:r>
        <w:rPr>
          <w:sz w:val="28"/>
          <w:szCs w:val="28"/>
        </w:rPr>
        <w:t xml:space="preserve">и налоговой </w:t>
      </w:r>
      <w:r w:rsidRPr="001B103D">
        <w:rPr>
          <w:sz w:val="28"/>
          <w:szCs w:val="28"/>
        </w:rPr>
        <w:t>политикой города Нефтеюганска на 2015</w:t>
      </w:r>
      <w:r>
        <w:rPr>
          <w:sz w:val="28"/>
          <w:szCs w:val="28"/>
        </w:rPr>
        <w:t xml:space="preserve"> год и плановый период 2016 и </w:t>
      </w:r>
      <w:r w:rsidRPr="001B103D">
        <w:rPr>
          <w:sz w:val="28"/>
          <w:szCs w:val="28"/>
        </w:rPr>
        <w:t>2017 год</w:t>
      </w:r>
      <w:r>
        <w:rPr>
          <w:sz w:val="28"/>
          <w:szCs w:val="28"/>
        </w:rPr>
        <w:t>ов</w:t>
      </w:r>
      <w:r w:rsidRPr="001B103D">
        <w:rPr>
          <w:sz w:val="28"/>
          <w:szCs w:val="28"/>
        </w:rPr>
        <w:t xml:space="preserve">, главной задачей в области </w:t>
      </w:r>
      <w:r>
        <w:rPr>
          <w:sz w:val="28"/>
          <w:szCs w:val="28"/>
        </w:rPr>
        <w:t>бюджетной политики</w:t>
      </w:r>
      <w:r w:rsidRPr="001B103D">
        <w:rPr>
          <w:sz w:val="28"/>
          <w:szCs w:val="28"/>
        </w:rPr>
        <w:t xml:space="preserve"> является обеспечение исполнения расходных обязательств</w:t>
      </w:r>
      <w:r>
        <w:rPr>
          <w:sz w:val="28"/>
          <w:szCs w:val="28"/>
        </w:rPr>
        <w:t>, недопущение принятия новых расходных обязательств, не обеспеченных доходными источниками</w:t>
      </w:r>
      <w:r w:rsidRPr="001B103D">
        <w:rPr>
          <w:sz w:val="28"/>
          <w:szCs w:val="28"/>
        </w:rPr>
        <w:t xml:space="preserve">. Выполнение действующих обязательств, особенно в части социальных расходов, является безусловным приоритетом бюджетной политики города. </w:t>
      </w:r>
    </w:p>
    <w:p w:rsidR="00AB6FB1" w:rsidRPr="001B103D" w:rsidRDefault="00AB6FB1" w:rsidP="00AB6FB1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1B103D">
        <w:rPr>
          <w:sz w:val="28"/>
          <w:szCs w:val="28"/>
        </w:rPr>
        <w:t xml:space="preserve">Прогнозируемый объем расходов бюджета города на 2015 год определен исходя из расчета планируемых доходов бюджета, с учетом дефицита бюджета, а также источников финансирования дефицита бюджета и сформирован в сумме 6 545 632 146 рублей. В целом расходы бюджета города Нефтеюганска в 2015 году увеличатся на 1,1 % по сравнению с проектом на 2014 год. При сравнении показателей на 2017 год с показателями 2014 года планируется увеличение бюджетных ассигнований на354 365 794 рубля или на 5,5 % (приложение № 4). </w:t>
      </w:r>
    </w:p>
    <w:p w:rsidR="00AB6FB1" w:rsidRPr="001B103D" w:rsidRDefault="00AB6FB1" w:rsidP="00AB6FB1">
      <w:pPr>
        <w:ind w:firstLine="709"/>
        <w:jc w:val="both"/>
        <w:rPr>
          <w:sz w:val="28"/>
          <w:szCs w:val="28"/>
        </w:rPr>
      </w:pPr>
      <w:r w:rsidRPr="001B103D">
        <w:rPr>
          <w:sz w:val="28"/>
          <w:szCs w:val="28"/>
        </w:rPr>
        <w:t xml:space="preserve">Распределение планируемых предельных объемов бюджетных ассигнований по статьям и кодам бюджетной классификации производилось главными распорядителями бюджетных средств самостоятельно, с учетом планируемых показателей деятельности и определяемых ими приоритетов расходов. </w:t>
      </w:r>
    </w:p>
    <w:p w:rsidR="00AB6FB1" w:rsidRPr="001B103D" w:rsidRDefault="00AB6FB1" w:rsidP="00AB6FB1">
      <w:pPr>
        <w:ind w:firstLine="709"/>
        <w:jc w:val="both"/>
        <w:rPr>
          <w:sz w:val="28"/>
          <w:szCs w:val="28"/>
        </w:rPr>
      </w:pPr>
      <w:r w:rsidRPr="001B103D">
        <w:rPr>
          <w:sz w:val="28"/>
          <w:szCs w:val="28"/>
        </w:rPr>
        <w:t>Планируемые поступления финансовой помощи из бюджетов других уровней в форме субсидий, субвенций и иных межбюджетных трансфертов, доведенные законом Ханты-Мансийского автономного округа - Югры</w:t>
      </w:r>
      <w:r w:rsidR="00E1128D">
        <w:rPr>
          <w:sz w:val="28"/>
          <w:szCs w:val="28"/>
        </w:rPr>
        <w:t xml:space="preserve">от </w:t>
      </w:r>
      <w:r w:rsidR="00E1128D">
        <w:rPr>
          <w:sz w:val="28"/>
          <w:szCs w:val="28"/>
        </w:rPr>
        <w:lastRenderedPageBreak/>
        <w:t>19.11.2014 №</w:t>
      </w:r>
      <w:r w:rsidRPr="001B103D">
        <w:rPr>
          <w:sz w:val="28"/>
          <w:szCs w:val="28"/>
        </w:rPr>
        <w:t xml:space="preserve"> 88-оз «О бюджете Ханты-Мансийского автономного округа - Югры на 2015 год и на плановый период 2016 и 2017 годов»</w:t>
      </w:r>
      <w:r w:rsidRPr="001B103D">
        <w:rPr>
          <w:rFonts w:ascii="Calibri" w:hAnsi="Calibri" w:cs="Calibri"/>
          <w:sz w:val="28"/>
          <w:szCs w:val="28"/>
        </w:rPr>
        <w:t xml:space="preserve">, </w:t>
      </w:r>
      <w:r w:rsidRPr="001B103D">
        <w:rPr>
          <w:sz w:val="28"/>
          <w:szCs w:val="28"/>
        </w:rPr>
        <w:t xml:space="preserve">отражены в расходной части бюджета в полном объеме. </w:t>
      </w:r>
    </w:p>
    <w:p w:rsidR="00AB6FB1" w:rsidRPr="001B103D" w:rsidRDefault="00AB6FB1" w:rsidP="00AB6FB1">
      <w:pPr>
        <w:ind w:firstLine="540"/>
        <w:jc w:val="both"/>
        <w:rPr>
          <w:sz w:val="28"/>
          <w:szCs w:val="28"/>
        </w:rPr>
      </w:pPr>
      <w:r w:rsidRPr="001B103D">
        <w:rPr>
          <w:sz w:val="28"/>
          <w:szCs w:val="28"/>
        </w:rPr>
        <w:t xml:space="preserve">Бюджет на 2015-2017 годы сформирован по программно-целевому принципу.   </w:t>
      </w:r>
    </w:p>
    <w:p w:rsidR="00AB6FB1" w:rsidRPr="001B103D" w:rsidRDefault="00AB6FB1" w:rsidP="00AB6FB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1B103D">
        <w:rPr>
          <w:sz w:val="28"/>
          <w:szCs w:val="28"/>
        </w:rPr>
        <w:t>Перечень муниципальных программ города Нефтеюганска, на реализацию которых предусмотрены бюджетные ассигнования на 201</w:t>
      </w:r>
      <w:r w:rsidR="00432B99">
        <w:rPr>
          <w:sz w:val="28"/>
          <w:szCs w:val="28"/>
        </w:rPr>
        <w:t>5 год и плановый период 2016</w:t>
      </w:r>
      <w:r w:rsidRPr="001B103D">
        <w:rPr>
          <w:sz w:val="28"/>
          <w:szCs w:val="28"/>
        </w:rPr>
        <w:t xml:space="preserve"> и 201</w:t>
      </w:r>
      <w:r w:rsidR="00432B99">
        <w:rPr>
          <w:sz w:val="28"/>
          <w:szCs w:val="28"/>
        </w:rPr>
        <w:t>7</w:t>
      </w:r>
      <w:r w:rsidRPr="001B103D">
        <w:rPr>
          <w:sz w:val="28"/>
          <w:szCs w:val="28"/>
        </w:rPr>
        <w:t xml:space="preserve"> годов, утвержден постановлением администрации города Нефтеюганска от 05.09.2013 № 987-п. В соответствии с данным перечнем утверждено 14 муниципальных программ.</w:t>
      </w:r>
    </w:p>
    <w:p w:rsidR="00AB6FB1" w:rsidRDefault="00AB6FB1" w:rsidP="00AB6FB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1B103D">
        <w:rPr>
          <w:sz w:val="28"/>
          <w:szCs w:val="28"/>
        </w:rPr>
        <w:t>Информация о количестве, объеме финансирования муниципальных программ и доли в общих расходах бюджета представлена в таблице № 4</w:t>
      </w:r>
      <w:r w:rsidR="008F2DAF">
        <w:rPr>
          <w:sz w:val="28"/>
          <w:szCs w:val="28"/>
        </w:rPr>
        <w:t>.</w:t>
      </w:r>
    </w:p>
    <w:p w:rsidR="00BA4CAC" w:rsidRDefault="00BA4CAC" w:rsidP="00AB6FB1">
      <w:pPr>
        <w:autoSpaceDE w:val="0"/>
        <w:autoSpaceDN w:val="0"/>
        <w:adjustRightInd w:val="0"/>
        <w:spacing w:after="120"/>
        <w:ind w:firstLine="539"/>
        <w:jc w:val="right"/>
        <w:outlineLvl w:val="2"/>
        <w:rPr>
          <w:sz w:val="28"/>
          <w:szCs w:val="28"/>
        </w:rPr>
      </w:pPr>
    </w:p>
    <w:p w:rsidR="00AB6FB1" w:rsidRPr="006A0C71" w:rsidRDefault="00AB6FB1" w:rsidP="00AB6FB1">
      <w:pPr>
        <w:autoSpaceDE w:val="0"/>
        <w:autoSpaceDN w:val="0"/>
        <w:adjustRightInd w:val="0"/>
        <w:spacing w:after="120"/>
        <w:ind w:firstLine="539"/>
        <w:jc w:val="right"/>
        <w:outlineLvl w:val="2"/>
        <w:rPr>
          <w:sz w:val="28"/>
          <w:szCs w:val="28"/>
        </w:rPr>
      </w:pPr>
      <w:r w:rsidRPr="006A0C71">
        <w:rPr>
          <w:sz w:val="28"/>
          <w:szCs w:val="28"/>
        </w:rPr>
        <w:t>Таблица № 4</w:t>
      </w:r>
    </w:p>
    <w:p w:rsidR="00AB6FB1" w:rsidRPr="006A0C71" w:rsidRDefault="00AB6FB1" w:rsidP="00AB6FB1">
      <w:pPr>
        <w:autoSpaceDE w:val="0"/>
        <w:autoSpaceDN w:val="0"/>
        <w:adjustRightInd w:val="0"/>
        <w:spacing w:after="120"/>
        <w:ind w:firstLine="539"/>
        <w:jc w:val="center"/>
        <w:outlineLvl w:val="2"/>
        <w:rPr>
          <w:sz w:val="28"/>
          <w:szCs w:val="28"/>
        </w:rPr>
      </w:pPr>
      <w:r w:rsidRPr="006A0C71">
        <w:rPr>
          <w:sz w:val="28"/>
          <w:szCs w:val="28"/>
        </w:rPr>
        <w:t>Муниципальные программы</w:t>
      </w:r>
    </w:p>
    <w:tbl>
      <w:tblPr>
        <w:tblW w:w="8788" w:type="dxa"/>
        <w:tblInd w:w="534" w:type="dxa"/>
        <w:tblLook w:val="04A0"/>
      </w:tblPr>
      <w:tblGrid>
        <w:gridCol w:w="4110"/>
        <w:gridCol w:w="1701"/>
        <w:gridCol w:w="1560"/>
        <w:gridCol w:w="1417"/>
      </w:tblGrid>
      <w:tr w:rsidR="00AB6FB1" w:rsidTr="00AB6FB1">
        <w:trPr>
          <w:trHeight w:val="51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 (проект)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 (проект)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  (проект)</w:t>
            </w:r>
          </w:p>
        </w:tc>
      </w:tr>
      <w:tr w:rsidR="00AB6FB1" w:rsidTr="00AB6FB1">
        <w:trPr>
          <w:trHeight w:val="333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муниципальных программ,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AB6FB1" w:rsidTr="00AB6FB1">
        <w:trPr>
          <w:trHeight w:val="527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86F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муниципальных программ,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6 070 068 396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5 955 040 607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6 200 597 908</w:t>
            </w:r>
          </w:p>
        </w:tc>
      </w:tr>
      <w:tr w:rsidR="00AB6FB1" w:rsidTr="00AB6FB1">
        <w:trPr>
          <w:trHeight w:val="290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 бюджета города,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6 545 632 146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6 467 964 027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6 825 772 043</w:t>
            </w:r>
          </w:p>
        </w:tc>
      </w:tr>
      <w:tr w:rsidR="00AB6FB1" w:rsidTr="00AB6FB1">
        <w:trPr>
          <w:trHeight w:val="426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расходов по муниципальным программам в общих расходах бюджета,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FB1" w:rsidRDefault="00AB6FB1" w:rsidP="00AB6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</w:tr>
    </w:tbl>
    <w:p w:rsidR="00BA4CAC" w:rsidRDefault="00AB6FB1" w:rsidP="00AB6FB1">
      <w:pPr>
        <w:pStyle w:val="a3"/>
        <w:tabs>
          <w:tab w:val="clear" w:pos="6663"/>
          <w:tab w:val="left" w:pos="567"/>
        </w:tabs>
        <w:spacing w:line="240" w:lineRule="auto"/>
        <w:ind w:firstLine="0"/>
        <w:rPr>
          <w:bCs/>
          <w:iCs/>
          <w:color w:val="FF0000"/>
          <w:sz w:val="26"/>
          <w:szCs w:val="26"/>
        </w:rPr>
      </w:pPr>
      <w:r w:rsidRPr="004363BD">
        <w:rPr>
          <w:bCs/>
          <w:iCs/>
          <w:color w:val="FF0000"/>
          <w:sz w:val="26"/>
          <w:szCs w:val="26"/>
        </w:rPr>
        <w:tab/>
      </w:r>
    </w:p>
    <w:p w:rsidR="00AB6FB1" w:rsidRPr="003332DA" w:rsidRDefault="00BA4CAC" w:rsidP="00AB6FB1">
      <w:pPr>
        <w:pStyle w:val="a3"/>
        <w:tabs>
          <w:tab w:val="clear" w:pos="6663"/>
          <w:tab w:val="left" w:pos="567"/>
        </w:tabs>
        <w:spacing w:line="240" w:lineRule="auto"/>
        <w:ind w:firstLine="0"/>
        <w:rPr>
          <w:szCs w:val="28"/>
        </w:rPr>
      </w:pPr>
      <w:r>
        <w:rPr>
          <w:bCs/>
          <w:iCs/>
          <w:color w:val="FF0000"/>
          <w:sz w:val="26"/>
          <w:szCs w:val="26"/>
        </w:rPr>
        <w:tab/>
      </w:r>
      <w:r w:rsidR="00AB6FB1" w:rsidRPr="00EA0977">
        <w:rPr>
          <w:bCs/>
          <w:iCs/>
          <w:szCs w:val="28"/>
        </w:rPr>
        <w:t>Н</w:t>
      </w:r>
      <w:r w:rsidR="00AB6FB1" w:rsidRPr="00EA0977">
        <w:rPr>
          <w:szCs w:val="28"/>
        </w:rPr>
        <w:t>а момент представления проекта решения о бюджете города на 2015 год и плановый период 2016 и 2017 годов, проведена экспертиза 14 муниципальных программ. Анализ соответствия объемов бюджетных ассигнований на реализацию программных мероприятий отражен в приложение № 3</w:t>
      </w:r>
      <w:r w:rsidR="00AB6FB1">
        <w:rPr>
          <w:szCs w:val="28"/>
        </w:rPr>
        <w:t>.</w:t>
      </w:r>
      <w:r w:rsidR="00AB6FB1">
        <w:rPr>
          <w:szCs w:val="28"/>
        </w:rPr>
        <w:tab/>
      </w:r>
      <w:r w:rsidR="00AB6FB1">
        <w:rPr>
          <w:szCs w:val="28"/>
        </w:rPr>
        <w:tab/>
      </w:r>
    </w:p>
    <w:p w:rsidR="00AB6FB1" w:rsidRPr="00EA0977" w:rsidRDefault="00AB6FB1" w:rsidP="00AB6FB1">
      <w:pPr>
        <w:ind w:firstLine="567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В 2015 году проектом бюджета планируется реализация ведомственной программы «Информирование населения о деятельности органов местного самоуправления муниципального образования город Нефтеюганск на 2015 год».</w:t>
      </w:r>
    </w:p>
    <w:p w:rsidR="00AB6FB1" w:rsidRPr="00EA0977" w:rsidRDefault="00AB6FB1" w:rsidP="00AB6FB1">
      <w:pPr>
        <w:pStyle w:val="a3"/>
        <w:spacing w:line="240" w:lineRule="auto"/>
        <w:ind w:firstLine="0"/>
        <w:rPr>
          <w:b/>
          <w:color w:val="FF0000"/>
          <w:szCs w:val="28"/>
        </w:rPr>
      </w:pPr>
    </w:p>
    <w:p w:rsidR="00AB6FB1" w:rsidRPr="00EA0977" w:rsidRDefault="00AB6FB1" w:rsidP="00AB6FB1">
      <w:pPr>
        <w:pStyle w:val="a3"/>
        <w:spacing w:line="240" w:lineRule="auto"/>
        <w:ind w:firstLine="567"/>
        <w:jc w:val="center"/>
        <w:rPr>
          <w:b/>
          <w:szCs w:val="28"/>
        </w:rPr>
      </w:pPr>
      <w:r w:rsidRPr="00EA0977">
        <w:rPr>
          <w:b/>
          <w:szCs w:val="28"/>
        </w:rPr>
        <w:t>2. Расходы бюджета на 2015 год в сравнении с проектом 2014 года</w:t>
      </w:r>
    </w:p>
    <w:p w:rsidR="00AB6FB1" w:rsidRPr="00EA0977" w:rsidRDefault="00AB6FB1" w:rsidP="00AB6FB1">
      <w:pPr>
        <w:pStyle w:val="a3"/>
        <w:spacing w:line="240" w:lineRule="auto"/>
        <w:ind w:firstLine="567"/>
        <w:rPr>
          <w:b/>
          <w:color w:val="FF0000"/>
          <w:szCs w:val="28"/>
        </w:rPr>
      </w:pPr>
    </w:p>
    <w:p w:rsidR="00AB6FB1" w:rsidRPr="00EA0977" w:rsidRDefault="00AB6FB1" w:rsidP="00AB6FB1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t xml:space="preserve">Распределение бюджетных ассигнований по главным распорядителям бюджетных средств на 2015 </w:t>
      </w:r>
      <w:r>
        <w:rPr>
          <w:sz w:val="28"/>
          <w:szCs w:val="28"/>
        </w:rPr>
        <w:t>год представлено в диаграмме № 5</w:t>
      </w:r>
      <w:r w:rsidRPr="00EA0977">
        <w:rPr>
          <w:sz w:val="28"/>
          <w:szCs w:val="28"/>
        </w:rPr>
        <w:t>.</w:t>
      </w:r>
    </w:p>
    <w:p w:rsidR="00AB6FB1" w:rsidRPr="00EA0977" w:rsidRDefault="00AB6FB1" w:rsidP="00AB6FB1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t>Наибольший удельный вес бюджетных ассигнований приходится на департамент образования и молодежной политики администрации города Нефтеюганска и составляет 48,0%.</w:t>
      </w:r>
    </w:p>
    <w:p w:rsidR="00AB6FB1" w:rsidRPr="00EA0977" w:rsidRDefault="00AB6FB1" w:rsidP="00AB6FB1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t>Наименьший объем бюджетных ассигнований запланирован по комитету записи актов гражданского состояния и составляет 0,2% от общего объема бюджетных средств, предусмотренных на 2015 год.</w:t>
      </w:r>
    </w:p>
    <w:p w:rsidR="00AB6FB1" w:rsidRPr="00EA0977" w:rsidRDefault="00AB6FB1" w:rsidP="00AB6FB1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AB6FB1" w:rsidRPr="00EA0977" w:rsidRDefault="00AB6FB1" w:rsidP="00AB6FB1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lastRenderedPageBreak/>
        <w:t xml:space="preserve">Диаграмма № </w:t>
      </w:r>
      <w:r>
        <w:rPr>
          <w:sz w:val="28"/>
          <w:szCs w:val="28"/>
        </w:rPr>
        <w:t>5</w:t>
      </w:r>
    </w:p>
    <w:p w:rsidR="00AB6FB1" w:rsidRPr="00EA0977" w:rsidRDefault="00AB6FB1" w:rsidP="00AB6FB1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</w:p>
    <w:p w:rsidR="00AB6FB1" w:rsidRPr="00EA0977" w:rsidRDefault="00AB6FB1" w:rsidP="00AB6FB1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t>Бюджетные ассигнования по главным распорядителям бюджетных средств</w:t>
      </w:r>
    </w:p>
    <w:p w:rsidR="00AB6FB1" w:rsidRPr="00EA0977" w:rsidRDefault="00AB6FB1" w:rsidP="00AB6FB1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</w:p>
    <w:p w:rsidR="00AB6FB1" w:rsidRDefault="00AB6FB1" w:rsidP="00AB6FB1">
      <w:pPr>
        <w:autoSpaceDE w:val="0"/>
        <w:autoSpaceDN w:val="0"/>
        <w:adjustRightInd w:val="0"/>
        <w:ind w:firstLine="540"/>
        <w:jc w:val="center"/>
        <w:outlineLvl w:val="3"/>
        <w:rPr>
          <w:color w:val="FF0000"/>
          <w:sz w:val="26"/>
          <w:szCs w:val="26"/>
        </w:rPr>
      </w:pPr>
    </w:p>
    <w:p w:rsidR="00AB6FB1" w:rsidRDefault="00330061" w:rsidP="00E66017">
      <w:pPr>
        <w:autoSpaceDE w:val="0"/>
        <w:autoSpaceDN w:val="0"/>
        <w:adjustRightInd w:val="0"/>
        <w:jc w:val="center"/>
        <w:outlineLvl w:val="3"/>
        <w:rPr>
          <w:color w:val="FF0000"/>
          <w:sz w:val="26"/>
          <w:szCs w:val="26"/>
        </w:rPr>
      </w:pPr>
      <w:r w:rsidRPr="00330061">
        <w:rPr>
          <w:noProof/>
          <w:color w:val="FF0000"/>
          <w:sz w:val="26"/>
          <w:szCs w:val="26"/>
        </w:rPr>
        <w:drawing>
          <wp:inline distT="0" distB="0" distL="0" distR="0">
            <wp:extent cx="5962650" cy="4095750"/>
            <wp:effectExtent l="0" t="0" r="19050" b="1905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B6FB1" w:rsidRDefault="00AB6FB1" w:rsidP="00AB6FB1">
      <w:pPr>
        <w:autoSpaceDE w:val="0"/>
        <w:autoSpaceDN w:val="0"/>
        <w:adjustRightInd w:val="0"/>
        <w:ind w:firstLine="540"/>
        <w:jc w:val="center"/>
        <w:outlineLvl w:val="3"/>
        <w:rPr>
          <w:color w:val="FF0000"/>
          <w:sz w:val="26"/>
          <w:szCs w:val="26"/>
        </w:rPr>
      </w:pPr>
    </w:p>
    <w:p w:rsidR="00AB6FB1" w:rsidRPr="00EA0977" w:rsidRDefault="00AB6FB1" w:rsidP="00AB6FB1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t>Расходы городского бюджета на 2014 и 2015 годы по разделам классификации расходов бюджетов представлены в таблице № 5.</w:t>
      </w:r>
    </w:p>
    <w:p w:rsidR="007E1FEA" w:rsidRDefault="007E1FEA" w:rsidP="00AB6FB1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AB6FB1" w:rsidRPr="00EA0977" w:rsidRDefault="00AB6FB1" w:rsidP="00AB6FB1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t>Таблица № 5</w:t>
      </w:r>
    </w:p>
    <w:p w:rsidR="00AB6FB1" w:rsidRPr="00EA0977" w:rsidRDefault="00AB6FB1" w:rsidP="00AB6FB1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t>Структура расходов бюджета города Нефтеюганска на 2015 год в сравнении с п</w:t>
      </w:r>
      <w:r w:rsidR="005639B6">
        <w:rPr>
          <w:sz w:val="28"/>
          <w:szCs w:val="28"/>
        </w:rPr>
        <w:t>роектом</w:t>
      </w:r>
      <w:r w:rsidRPr="00EA0977">
        <w:rPr>
          <w:sz w:val="28"/>
          <w:szCs w:val="28"/>
        </w:rPr>
        <w:t xml:space="preserve"> 2014 года (руб.,%)</w:t>
      </w:r>
    </w:p>
    <w:tbl>
      <w:tblPr>
        <w:tblW w:w="9281" w:type="dxa"/>
        <w:jc w:val="center"/>
        <w:tblCellMar>
          <w:left w:w="28" w:type="dxa"/>
          <w:right w:w="28" w:type="dxa"/>
        </w:tblCellMar>
        <w:tblLook w:val="04A0"/>
      </w:tblPr>
      <w:tblGrid>
        <w:gridCol w:w="2693"/>
        <w:gridCol w:w="1418"/>
        <w:gridCol w:w="850"/>
        <w:gridCol w:w="1418"/>
        <w:gridCol w:w="850"/>
        <w:gridCol w:w="1271"/>
        <w:gridCol w:w="781"/>
      </w:tblGrid>
      <w:tr w:rsidR="00AB6FB1" w:rsidRPr="006D148E" w:rsidTr="005639B6">
        <w:trPr>
          <w:trHeight w:val="300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5639B6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2014 год (П</w:t>
            </w:r>
            <w:r w:rsidR="005639B6" w:rsidRPr="007E1FEA">
              <w:rPr>
                <w:b/>
                <w:sz w:val="20"/>
                <w:szCs w:val="20"/>
              </w:rPr>
              <w:t>роект</w:t>
            </w:r>
            <w:r w:rsidRPr="007E1FE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2015 год (Проект)</w:t>
            </w:r>
          </w:p>
        </w:tc>
        <w:tc>
          <w:tcPr>
            <w:tcW w:w="2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Изменение</w:t>
            </w:r>
          </w:p>
        </w:tc>
      </w:tr>
      <w:tr w:rsidR="00AB6FB1" w:rsidRPr="006D148E" w:rsidTr="007E1FEA">
        <w:trPr>
          <w:trHeight w:val="230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B6FB1" w:rsidRPr="006D148E" w:rsidTr="005639B6">
        <w:trPr>
          <w:trHeight w:val="300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Сумма</w:t>
            </w:r>
          </w:p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Сумма</w:t>
            </w:r>
          </w:p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сумма, гр.4 - гр.2 (руб.)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в %</w:t>
            </w:r>
          </w:p>
        </w:tc>
      </w:tr>
      <w:tr w:rsidR="00AB6FB1" w:rsidRPr="006D148E" w:rsidTr="005639B6">
        <w:trPr>
          <w:trHeight w:val="230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</w:p>
        </w:tc>
      </w:tr>
      <w:tr w:rsidR="00AB6FB1" w:rsidRPr="006D148E" w:rsidTr="005639B6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  <w:r w:rsidRPr="006D148E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  <w:r w:rsidRPr="006D148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  <w:r w:rsidRPr="006D148E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  <w:r w:rsidRPr="006D148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  <w:r w:rsidRPr="006D148E">
              <w:rPr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  <w:r w:rsidRPr="006D148E">
              <w:rPr>
                <w:sz w:val="20"/>
                <w:szCs w:val="20"/>
              </w:rPr>
              <w:t>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6D148E" w:rsidRDefault="00AB6FB1" w:rsidP="00AB6FB1">
            <w:pPr>
              <w:jc w:val="center"/>
              <w:rPr>
                <w:sz w:val="20"/>
                <w:szCs w:val="20"/>
              </w:rPr>
            </w:pPr>
            <w:r w:rsidRPr="006D148E">
              <w:rPr>
                <w:sz w:val="20"/>
                <w:szCs w:val="20"/>
              </w:rPr>
              <w:t>7</w:t>
            </w:r>
          </w:p>
        </w:tc>
      </w:tr>
      <w:tr w:rsidR="00AB6FB1" w:rsidRPr="00FD1712" w:rsidTr="005639B6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b/>
                <w:bCs/>
                <w:sz w:val="20"/>
                <w:szCs w:val="20"/>
              </w:rPr>
            </w:pPr>
            <w:r w:rsidRPr="00FD1712">
              <w:rPr>
                <w:b/>
                <w:bCs/>
                <w:sz w:val="20"/>
                <w:szCs w:val="20"/>
              </w:rPr>
              <w:t>Расходы,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b/>
                <w:bCs/>
                <w:sz w:val="20"/>
                <w:szCs w:val="20"/>
              </w:rPr>
            </w:pPr>
            <w:r w:rsidRPr="00FD1712">
              <w:rPr>
                <w:b/>
                <w:bCs/>
                <w:sz w:val="20"/>
                <w:szCs w:val="20"/>
              </w:rPr>
              <w:t>6 471 406 249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b/>
                <w:bCs/>
                <w:sz w:val="20"/>
                <w:szCs w:val="20"/>
              </w:rPr>
            </w:pPr>
            <w:r w:rsidRPr="00FD1712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b/>
                <w:bCs/>
                <w:sz w:val="20"/>
                <w:szCs w:val="20"/>
              </w:rPr>
            </w:pPr>
            <w:r w:rsidRPr="00FD1712">
              <w:rPr>
                <w:b/>
                <w:bCs/>
                <w:sz w:val="20"/>
                <w:szCs w:val="20"/>
              </w:rPr>
              <w:t>6 545 632 146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b/>
                <w:bCs/>
                <w:sz w:val="20"/>
                <w:szCs w:val="20"/>
              </w:rPr>
            </w:pPr>
            <w:r w:rsidRPr="00FD1712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b/>
                <w:bCs/>
                <w:sz w:val="20"/>
                <w:szCs w:val="20"/>
              </w:rPr>
            </w:pPr>
            <w:r w:rsidRPr="00FD1712">
              <w:rPr>
                <w:b/>
                <w:bCs/>
                <w:sz w:val="20"/>
                <w:szCs w:val="20"/>
              </w:rPr>
              <w:t>74 225 897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b/>
                <w:bCs/>
                <w:sz w:val="20"/>
                <w:szCs w:val="20"/>
              </w:rPr>
            </w:pPr>
            <w:r w:rsidRPr="00FD1712">
              <w:rPr>
                <w:b/>
                <w:bCs/>
                <w:sz w:val="20"/>
                <w:szCs w:val="20"/>
              </w:rPr>
              <w:t>1,1</w:t>
            </w:r>
          </w:p>
        </w:tc>
      </w:tr>
      <w:tr w:rsidR="00AB6FB1" w:rsidRPr="00FD1712" w:rsidTr="005639B6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633 331 960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634 550 625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9,7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1 218 665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0,2</w:t>
            </w:r>
          </w:p>
        </w:tc>
      </w:tr>
      <w:tr w:rsidR="00AB6FB1" w:rsidRPr="00FD1712" w:rsidTr="005639B6">
        <w:trPr>
          <w:trHeight w:val="46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45 033 200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39 859 800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0,6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-5 173 400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-11,5</w:t>
            </w:r>
          </w:p>
        </w:tc>
      </w:tr>
      <w:tr w:rsidR="00AB6FB1" w:rsidRPr="00FD1712" w:rsidTr="005639B6">
        <w:trPr>
          <w:trHeight w:val="19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469 818 765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520 339 400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8,0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50 520 635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10,8</w:t>
            </w:r>
          </w:p>
        </w:tc>
      </w:tr>
      <w:tr w:rsidR="00AB6FB1" w:rsidRPr="00FD1712" w:rsidTr="005639B6">
        <w:trPr>
          <w:trHeight w:val="37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908 449 700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694 004 775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10,6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-214 444 925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-23,6</w:t>
            </w:r>
          </w:p>
        </w:tc>
      </w:tr>
      <w:tr w:rsidR="00AB6FB1" w:rsidRPr="00FD1712" w:rsidTr="005639B6">
        <w:trPr>
          <w:trHeight w:val="300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3 390 103 931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3 523 485 607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53,8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133 381 676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3,9</w:t>
            </w:r>
          </w:p>
        </w:tc>
      </w:tr>
      <w:tr w:rsidR="00AB6FB1" w:rsidRPr="00FD1712" w:rsidTr="007E1FEA">
        <w:trPr>
          <w:trHeight w:val="150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262 729 500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309 919 179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4,7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47 189 679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18,0</w:t>
            </w:r>
          </w:p>
        </w:tc>
      </w:tr>
      <w:tr w:rsidR="00AB6FB1" w:rsidRPr="00FD1712" w:rsidTr="007E1FEA">
        <w:trPr>
          <w:cantSplit/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286 543 723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402 782 523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6,2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116 238 800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40,6</w:t>
            </w:r>
          </w:p>
        </w:tc>
      </w:tr>
      <w:tr w:rsidR="00AB6FB1" w:rsidRPr="00FD1712" w:rsidTr="007E1FEA">
        <w:trPr>
          <w:trHeight w:val="314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438 246 470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382 546 487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5,8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-55 699 983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-12,7</w:t>
            </w:r>
          </w:p>
        </w:tc>
      </w:tr>
      <w:tr w:rsidR="00AB6FB1" w:rsidRPr="00FD1712" w:rsidTr="005639B6">
        <w:trPr>
          <w:trHeight w:val="431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37 149 000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38 143 750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0,6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994 750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FB1" w:rsidRPr="00FD1712" w:rsidRDefault="00AB6FB1" w:rsidP="00AB6FB1">
            <w:pPr>
              <w:jc w:val="center"/>
              <w:rPr>
                <w:sz w:val="20"/>
                <w:szCs w:val="20"/>
              </w:rPr>
            </w:pPr>
            <w:r w:rsidRPr="00FD1712">
              <w:rPr>
                <w:sz w:val="20"/>
                <w:szCs w:val="20"/>
              </w:rPr>
              <w:t>2,7</w:t>
            </w:r>
          </w:p>
        </w:tc>
      </w:tr>
    </w:tbl>
    <w:p w:rsidR="00AB6FB1" w:rsidRPr="00FD1712" w:rsidRDefault="00AB6FB1" w:rsidP="00AB6FB1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AB6FB1" w:rsidRPr="00EA0977" w:rsidRDefault="00AB6FB1" w:rsidP="00AB6FB1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t xml:space="preserve">По объему расходов первое место занимают бюджетные ассигнования, направляемые на образование - 53,8 %, на втором месте бюджетные ассигнования, направляемые на исполнение расходных обязательств в области жилищно-коммунального хозяйства – 10,6 %.  </w:t>
      </w:r>
    </w:p>
    <w:p w:rsidR="00995A4D" w:rsidRDefault="00AB6FB1" w:rsidP="00995A4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EA0977">
        <w:rPr>
          <w:sz w:val="28"/>
          <w:szCs w:val="28"/>
        </w:rPr>
        <w:t>По сравнению с 2014 годом наблюдается снижение объемов бюджетных асси</w:t>
      </w:r>
      <w:r w:rsidR="00995A4D">
        <w:rPr>
          <w:sz w:val="28"/>
          <w:szCs w:val="28"/>
        </w:rPr>
        <w:t>гнований по следующим расходам:</w:t>
      </w:r>
    </w:p>
    <w:p w:rsidR="00995A4D" w:rsidRPr="00995A4D" w:rsidRDefault="00AB6FB1" w:rsidP="004C39EA">
      <w:pPr>
        <w:pStyle w:val="aa"/>
        <w:numPr>
          <w:ilvl w:val="0"/>
          <w:numId w:val="51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жилищно-коммунальное хозяйство на 23,6 %;</w:t>
      </w:r>
    </w:p>
    <w:p w:rsidR="00995A4D" w:rsidRPr="00995A4D" w:rsidRDefault="00AB6FB1" w:rsidP="004C39EA">
      <w:pPr>
        <w:pStyle w:val="aa"/>
        <w:numPr>
          <w:ilvl w:val="0"/>
          <w:numId w:val="51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физическая культура и спорта на 12,7 %;</w:t>
      </w:r>
    </w:p>
    <w:p w:rsidR="00AB6FB1" w:rsidRPr="00995A4D" w:rsidRDefault="00AB6FB1" w:rsidP="004C39EA">
      <w:pPr>
        <w:pStyle w:val="aa"/>
        <w:numPr>
          <w:ilvl w:val="0"/>
          <w:numId w:val="51"/>
        </w:numPr>
        <w:autoSpaceDE w:val="0"/>
        <w:autoSpaceDN w:val="0"/>
        <w:adjustRightInd w:val="0"/>
        <w:ind w:left="0" w:firstLine="284"/>
        <w:jc w:val="both"/>
        <w:outlineLvl w:val="3"/>
        <w:rPr>
          <w:sz w:val="28"/>
          <w:szCs w:val="28"/>
        </w:rPr>
      </w:pPr>
      <w:r w:rsidRPr="00995A4D">
        <w:rPr>
          <w:sz w:val="28"/>
          <w:szCs w:val="28"/>
        </w:rPr>
        <w:t>национальная безопасность и правоохранительная деятельность                      на 11,5 %.</w:t>
      </w:r>
    </w:p>
    <w:p w:rsidR="00AB6FB1" w:rsidRPr="00EA0977" w:rsidRDefault="00AB6FB1" w:rsidP="00AB6FB1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</w:p>
    <w:p w:rsidR="00AB6FB1" w:rsidRPr="00EA0977" w:rsidRDefault="00AB6FB1" w:rsidP="00AB6F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>Думе города Нефтеюганска</w:t>
      </w:r>
      <w:r w:rsidRPr="00EA0977">
        <w:rPr>
          <w:sz w:val="28"/>
          <w:szCs w:val="28"/>
        </w:rPr>
        <w:t xml:space="preserve"> на 2015 год запланирован в сумме </w:t>
      </w:r>
      <w:r w:rsidRPr="00EA0977">
        <w:rPr>
          <w:b/>
          <w:sz w:val="28"/>
          <w:szCs w:val="28"/>
        </w:rPr>
        <w:t>70 452 000</w:t>
      </w:r>
      <w:r w:rsidRPr="00EA0977">
        <w:rPr>
          <w:sz w:val="28"/>
          <w:szCs w:val="28"/>
        </w:rPr>
        <w:t xml:space="preserve"> рублей или 1,1 % от общего объема расходов, в том числе: </w:t>
      </w:r>
    </w:p>
    <w:p w:rsidR="00AB6FB1" w:rsidRPr="00EA0977" w:rsidRDefault="00AB6FB1" w:rsidP="004C39EA">
      <w:pPr>
        <w:numPr>
          <w:ilvl w:val="0"/>
          <w:numId w:val="10"/>
        </w:numPr>
        <w:tabs>
          <w:tab w:val="clear" w:pos="992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0102 «Функционирование высшего должностного лица субъекта Российской Федерации и муниципального образования» расходы на денежное содержание главы муниципального образования в сумме </w:t>
      </w:r>
      <w:r w:rsidRPr="008F2DAF">
        <w:rPr>
          <w:b/>
          <w:sz w:val="28"/>
          <w:szCs w:val="28"/>
        </w:rPr>
        <w:t>4 979 400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0"/>
          <w:numId w:val="10"/>
        </w:numPr>
        <w:tabs>
          <w:tab w:val="clear" w:pos="992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Pr="00EA0977">
        <w:rPr>
          <w:bCs/>
          <w:sz w:val="28"/>
          <w:szCs w:val="28"/>
        </w:rPr>
        <w:t xml:space="preserve">на обеспечение деятельности аппарата Думы города и заместителя председателя Думы города в сумме </w:t>
      </w:r>
      <w:r w:rsidRPr="008F2DAF">
        <w:rPr>
          <w:b/>
          <w:sz w:val="28"/>
          <w:szCs w:val="28"/>
        </w:rPr>
        <w:t>33 874 300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0"/>
          <w:numId w:val="10"/>
        </w:numPr>
        <w:tabs>
          <w:tab w:val="clear" w:pos="992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EA0977">
        <w:rPr>
          <w:bCs/>
          <w:sz w:val="28"/>
          <w:szCs w:val="28"/>
        </w:rPr>
        <w:t>запланированы расходы на обеспечение деятельности Счетной палаты города</w:t>
      </w:r>
      <w:r w:rsidRPr="00EA0977">
        <w:rPr>
          <w:sz w:val="28"/>
          <w:szCs w:val="28"/>
        </w:rPr>
        <w:t xml:space="preserve"> в сумме </w:t>
      </w:r>
      <w:r w:rsidRPr="008F2DAF">
        <w:rPr>
          <w:b/>
          <w:sz w:val="28"/>
          <w:szCs w:val="28"/>
        </w:rPr>
        <w:t>21 098 300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0"/>
          <w:numId w:val="10"/>
        </w:numPr>
        <w:tabs>
          <w:tab w:val="clear" w:pos="992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0113 «Другие общегосударственные вопросы» на реализацию ведомственной целевой программы «Информирование населения о деятельности органов местного самоуправления муниципального образования город Нефтеюганск на 2015 год» в сумме </w:t>
      </w:r>
      <w:r w:rsidRPr="008F2DAF">
        <w:rPr>
          <w:b/>
          <w:sz w:val="28"/>
          <w:szCs w:val="28"/>
        </w:rPr>
        <w:t>10 500 000</w:t>
      </w:r>
      <w:r w:rsidRPr="00EA0977">
        <w:rPr>
          <w:sz w:val="28"/>
          <w:szCs w:val="28"/>
        </w:rPr>
        <w:t xml:space="preserve"> рублей.</w:t>
      </w:r>
    </w:p>
    <w:p w:rsidR="00AB6FB1" w:rsidRPr="00EA0977" w:rsidRDefault="00AB6FB1" w:rsidP="00AB6FB1">
      <w:pPr>
        <w:ind w:firstLine="708"/>
        <w:jc w:val="both"/>
        <w:rPr>
          <w:color w:val="FF0000"/>
          <w:sz w:val="28"/>
          <w:szCs w:val="28"/>
        </w:rPr>
      </w:pPr>
    </w:p>
    <w:p w:rsidR="00AB6FB1" w:rsidRPr="00EA0977" w:rsidRDefault="00AB6FB1" w:rsidP="00AB6FB1">
      <w:pPr>
        <w:ind w:firstLine="708"/>
        <w:jc w:val="both"/>
        <w:rPr>
          <w:b/>
          <w:bCs/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>администрации города Нефтеюганска</w:t>
      </w:r>
      <w:r w:rsidRPr="00EA0977">
        <w:rPr>
          <w:sz w:val="28"/>
          <w:szCs w:val="28"/>
        </w:rPr>
        <w:t xml:space="preserve"> в 2015 году запланирован в сумме </w:t>
      </w:r>
      <w:r w:rsidRPr="00EA0977">
        <w:rPr>
          <w:b/>
          <w:sz w:val="28"/>
          <w:szCs w:val="28"/>
        </w:rPr>
        <w:t>329 012 200</w:t>
      </w:r>
      <w:r w:rsidRPr="00EA0977">
        <w:rPr>
          <w:sz w:val="28"/>
          <w:szCs w:val="28"/>
        </w:rPr>
        <w:t xml:space="preserve"> рублей или 5,0 % от общего объема расходов, в том числе: сред</w:t>
      </w:r>
      <w:r w:rsidR="00BA4CAC">
        <w:rPr>
          <w:sz w:val="28"/>
          <w:szCs w:val="28"/>
        </w:rPr>
        <w:t xml:space="preserve">ства автономного округа в сумме </w:t>
      </w:r>
      <w:r w:rsidRPr="00EA0977">
        <w:rPr>
          <w:sz w:val="28"/>
          <w:szCs w:val="28"/>
        </w:rPr>
        <w:t xml:space="preserve">29 081 000 рублей, средства местного бюджета 299 931 200 рублей. </w:t>
      </w: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данного главного распорядителя представлены:</w:t>
      </w:r>
    </w:p>
    <w:p w:rsidR="00AB6FB1" w:rsidRPr="00EA0977" w:rsidRDefault="00AB6FB1" w:rsidP="004C39EA">
      <w:pPr>
        <w:numPr>
          <w:ilvl w:val="0"/>
          <w:numId w:val="20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EA0977">
        <w:rPr>
          <w:sz w:val="28"/>
          <w:szCs w:val="28"/>
        </w:rPr>
        <w:lastRenderedPageBreak/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EA0977">
        <w:rPr>
          <w:bCs/>
          <w:sz w:val="28"/>
          <w:szCs w:val="28"/>
        </w:rPr>
        <w:t xml:space="preserve">запланированы расходы в сумме </w:t>
      </w:r>
      <w:r w:rsidRPr="00EA0977">
        <w:rPr>
          <w:b/>
          <w:sz w:val="28"/>
          <w:szCs w:val="28"/>
        </w:rPr>
        <w:t>163 706 000</w:t>
      </w:r>
      <w:r w:rsidRPr="00EA0977">
        <w:rPr>
          <w:sz w:val="28"/>
          <w:szCs w:val="28"/>
        </w:rPr>
        <w:t xml:space="preserve"> рублей.</w:t>
      </w:r>
      <w:r w:rsidRPr="00EA0977">
        <w:rPr>
          <w:bCs/>
          <w:sz w:val="28"/>
          <w:szCs w:val="28"/>
        </w:rPr>
        <w:t xml:space="preserve"> Объем ассигнований на 2015 год боль</w:t>
      </w:r>
      <w:r w:rsidRPr="00EA0977">
        <w:rPr>
          <w:sz w:val="28"/>
          <w:szCs w:val="28"/>
        </w:rPr>
        <w:t>ше плана 2014 года на 1 464 000 рублей или на 0,9 %. Плановые ассигнования планируется распределить на:</w:t>
      </w:r>
    </w:p>
    <w:p w:rsidR="00AB6FB1" w:rsidRPr="00886D07" w:rsidRDefault="00AB6FB1" w:rsidP="004C39EA">
      <w:pPr>
        <w:pStyle w:val="aa"/>
        <w:numPr>
          <w:ilvl w:val="0"/>
          <w:numId w:val="45"/>
        </w:numPr>
        <w:ind w:left="0" w:firstLine="284"/>
        <w:jc w:val="both"/>
        <w:rPr>
          <w:sz w:val="28"/>
          <w:szCs w:val="28"/>
        </w:rPr>
      </w:pPr>
      <w:r w:rsidRPr="00886D07">
        <w:rPr>
          <w:bCs/>
          <w:sz w:val="28"/>
          <w:szCs w:val="28"/>
        </w:rPr>
        <w:t>содержание главы администрации города в сумме 4 969 900 рублей;</w:t>
      </w:r>
    </w:p>
    <w:p w:rsidR="00AB6FB1" w:rsidRPr="00886D07" w:rsidRDefault="00AB6FB1" w:rsidP="004C39EA">
      <w:pPr>
        <w:pStyle w:val="aa"/>
        <w:numPr>
          <w:ilvl w:val="0"/>
          <w:numId w:val="45"/>
        </w:numPr>
        <w:ind w:left="0" w:firstLine="284"/>
        <w:jc w:val="both"/>
        <w:rPr>
          <w:sz w:val="28"/>
          <w:szCs w:val="28"/>
        </w:rPr>
      </w:pPr>
      <w:r w:rsidRPr="00886D07">
        <w:rPr>
          <w:bCs/>
          <w:sz w:val="28"/>
          <w:szCs w:val="28"/>
        </w:rPr>
        <w:t>реализацию подпрограммы «Совершенствование муниципального управления» муниципальной программы «Социально-экономическое развитие города Нефтеюганска на 2014-2020 годы» на обеспечение деятельности аппарата администрации города в сумме 157 988 100 рублей;</w:t>
      </w:r>
    </w:p>
    <w:p w:rsidR="00AB6FB1" w:rsidRPr="00886D07" w:rsidRDefault="00AB6FB1" w:rsidP="004C39EA">
      <w:pPr>
        <w:pStyle w:val="aa"/>
        <w:numPr>
          <w:ilvl w:val="0"/>
          <w:numId w:val="45"/>
        </w:numPr>
        <w:ind w:left="0" w:firstLine="284"/>
        <w:jc w:val="both"/>
        <w:rPr>
          <w:sz w:val="28"/>
          <w:szCs w:val="28"/>
        </w:rPr>
      </w:pPr>
      <w:r w:rsidRPr="00886D07">
        <w:rPr>
          <w:sz w:val="28"/>
          <w:szCs w:val="28"/>
        </w:rPr>
        <w:t>реализацию мероприятий подпрограммы«</w:t>
      </w:r>
      <w:proofErr w:type="spellStart"/>
      <w:r w:rsidRPr="00886D07">
        <w:rPr>
          <w:sz w:val="28"/>
          <w:szCs w:val="28"/>
        </w:rPr>
        <w:t>Повышениеэнергоэффективности</w:t>
      </w:r>
      <w:proofErr w:type="spellEnd"/>
      <w:r w:rsidRPr="00886D07">
        <w:rPr>
          <w:sz w:val="28"/>
          <w:szCs w:val="28"/>
        </w:rPr>
        <w:t xml:space="preserve"> в отраслях экономики» муниципальной программы «Развитие жилищно-коммунального комплекса в городе Нефтеюганске в 2014-2020 годах</w:t>
      </w:r>
      <w:r w:rsidR="00807ED2" w:rsidRPr="00886D07">
        <w:rPr>
          <w:sz w:val="28"/>
          <w:szCs w:val="28"/>
        </w:rPr>
        <w:t>»</w:t>
      </w:r>
      <w:r w:rsidR="008F2DAF">
        <w:rPr>
          <w:sz w:val="28"/>
          <w:szCs w:val="28"/>
        </w:rPr>
        <w:t>наустройство, замену и восстановление</w:t>
      </w:r>
      <w:r w:rsidRPr="00886D07">
        <w:rPr>
          <w:sz w:val="28"/>
          <w:szCs w:val="28"/>
        </w:rPr>
        <w:t xml:space="preserve"> изоляции трубопро</w:t>
      </w:r>
      <w:r w:rsidR="008F2DAF">
        <w:rPr>
          <w:sz w:val="28"/>
          <w:szCs w:val="28"/>
        </w:rPr>
        <w:t>водов теплоснабжения, разработку</w:t>
      </w:r>
      <w:r w:rsidRPr="00886D07">
        <w:rPr>
          <w:sz w:val="28"/>
          <w:szCs w:val="28"/>
        </w:rPr>
        <w:t xml:space="preserve"> проектно-сметной документации для внедрения автоматического регулирования для систем отопления и горячего водоснабжения </w:t>
      </w:r>
      <w:r w:rsidR="00807ED2" w:rsidRPr="00886D07">
        <w:rPr>
          <w:sz w:val="28"/>
          <w:szCs w:val="28"/>
        </w:rPr>
        <w:t>в сумме 300 000 рублей</w:t>
      </w:r>
      <w:r w:rsidRPr="00886D07">
        <w:rPr>
          <w:sz w:val="28"/>
          <w:szCs w:val="28"/>
        </w:rPr>
        <w:t xml:space="preserve">; </w:t>
      </w:r>
    </w:p>
    <w:p w:rsidR="00AB6FB1" w:rsidRPr="00886D07" w:rsidRDefault="00AB6FB1" w:rsidP="004C39EA">
      <w:pPr>
        <w:pStyle w:val="aa"/>
        <w:numPr>
          <w:ilvl w:val="0"/>
          <w:numId w:val="53"/>
        </w:numPr>
        <w:ind w:left="0" w:firstLine="284"/>
        <w:jc w:val="both"/>
        <w:rPr>
          <w:sz w:val="28"/>
          <w:szCs w:val="28"/>
        </w:rPr>
      </w:pPr>
      <w:r w:rsidRPr="00886D07">
        <w:rPr>
          <w:sz w:val="28"/>
          <w:szCs w:val="28"/>
        </w:rPr>
        <w:t>реализацию мероприятий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</w:t>
      </w:r>
      <w:r w:rsidR="00B01115">
        <w:rPr>
          <w:sz w:val="28"/>
          <w:szCs w:val="28"/>
        </w:rPr>
        <w:t xml:space="preserve">20 </w:t>
      </w:r>
      <w:r w:rsidR="00E1128D">
        <w:rPr>
          <w:sz w:val="28"/>
          <w:szCs w:val="28"/>
        </w:rPr>
        <w:t xml:space="preserve">годы» </w:t>
      </w:r>
      <w:r w:rsidR="00095FAA">
        <w:rPr>
          <w:sz w:val="28"/>
          <w:szCs w:val="28"/>
        </w:rPr>
        <w:t>на</w:t>
      </w:r>
      <w:r w:rsidR="00B01115">
        <w:rPr>
          <w:sz w:val="28"/>
          <w:szCs w:val="28"/>
        </w:rPr>
        <w:t>огнезащитн</w:t>
      </w:r>
      <w:r w:rsidR="00095FAA">
        <w:rPr>
          <w:sz w:val="28"/>
          <w:szCs w:val="28"/>
        </w:rPr>
        <w:t>ую</w:t>
      </w:r>
      <w:r w:rsidRPr="00886D07">
        <w:rPr>
          <w:sz w:val="28"/>
          <w:szCs w:val="28"/>
        </w:rPr>
        <w:t xml:space="preserve"> обработк</w:t>
      </w:r>
      <w:r w:rsidR="00095FAA">
        <w:rPr>
          <w:sz w:val="28"/>
          <w:szCs w:val="28"/>
        </w:rPr>
        <w:t>у</w:t>
      </w:r>
      <w:r w:rsidR="00807ED2" w:rsidRPr="00886D07">
        <w:rPr>
          <w:sz w:val="28"/>
          <w:szCs w:val="28"/>
        </w:rPr>
        <w:t>, з</w:t>
      </w:r>
      <w:r w:rsidR="00B01115">
        <w:rPr>
          <w:sz w:val="28"/>
          <w:szCs w:val="28"/>
        </w:rPr>
        <w:t>арядк</w:t>
      </w:r>
      <w:r w:rsidR="00095FAA">
        <w:rPr>
          <w:sz w:val="28"/>
          <w:szCs w:val="28"/>
        </w:rPr>
        <w:t>у</w:t>
      </w:r>
      <w:r w:rsidR="00807ED2" w:rsidRPr="00886D07">
        <w:rPr>
          <w:sz w:val="28"/>
          <w:szCs w:val="28"/>
        </w:rPr>
        <w:t xml:space="preserve"> огнетушителей</w:t>
      </w:r>
      <w:r w:rsidR="00095FAA">
        <w:rPr>
          <w:sz w:val="28"/>
          <w:szCs w:val="28"/>
        </w:rPr>
        <w:t>, услуги</w:t>
      </w:r>
      <w:r w:rsidRPr="00886D07">
        <w:rPr>
          <w:sz w:val="28"/>
          <w:szCs w:val="28"/>
        </w:rPr>
        <w:t xml:space="preserve"> по обслуживанию пожарной сигнализации </w:t>
      </w:r>
      <w:r w:rsidR="00807ED2" w:rsidRPr="00886D07">
        <w:rPr>
          <w:sz w:val="28"/>
          <w:szCs w:val="28"/>
        </w:rPr>
        <w:t>в общей сумме 448 000 рублей</w:t>
      </w:r>
      <w:r w:rsidRPr="00886D07">
        <w:rPr>
          <w:sz w:val="28"/>
          <w:szCs w:val="28"/>
        </w:rPr>
        <w:t>;</w:t>
      </w:r>
    </w:p>
    <w:p w:rsidR="00995A4D" w:rsidRDefault="00AB6FB1" w:rsidP="004C39EA">
      <w:pPr>
        <w:numPr>
          <w:ilvl w:val="0"/>
          <w:numId w:val="20"/>
        </w:numPr>
        <w:tabs>
          <w:tab w:val="num" w:pos="0"/>
        </w:tabs>
        <w:ind w:left="0" w:firstLine="24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0113 «Другие общегосударственные вопросы» запланированы расходы в общей сумме </w:t>
      </w:r>
      <w:r w:rsidRPr="00EA0977">
        <w:rPr>
          <w:b/>
          <w:sz w:val="28"/>
          <w:szCs w:val="28"/>
        </w:rPr>
        <w:t>127 591 000</w:t>
      </w:r>
      <w:r w:rsidRPr="00EA0977">
        <w:rPr>
          <w:sz w:val="28"/>
          <w:szCs w:val="28"/>
        </w:rPr>
        <w:t xml:space="preserve"> рублей, увеличение в 2015 году по сравнению  с планом 2014 года составляет 5 402 300 рублей или 4,4 %. Плановые ассигнования расходуются на:</w:t>
      </w:r>
    </w:p>
    <w:p w:rsidR="00AB6FB1" w:rsidRPr="00995A4D" w:rsidRDefault="00AB6FB1" w:rsidP="004C39EA">
      <w:pPr>
        <w:numPr>
          <w:ilvl w:val="0"/>
          <w:numId w:val="52"/>
        </w:numPr>
        <w:ind w:left="0" w:firstLine="284"/>
        <w:jc w:val="both"/>
        <w:rPr>
          <w:sz w:val="28"/>
          <w:szCs w:val="28"/>
        </w:rPr>
      </w:pPr>
      <w:r w:rsidRPr="00995A4D">
        <w:rPr>
          <w:sz w:val="28"/>
          <w:szCs w:val="28"/>
        </w:rPr>
        <w:t xml:space="preserve">осуществление полномочий по образованию и организации деятельности комиссии по делам несовершеннолетних и защите их прав, за счет субвенции из </w:t>
      </w:r>
      <w:r w:rsidR="003C0929" w:rsidRPr="00995A4D">
        <w:rPr>
          <w:sz w:val="28"/>
          <w:szCs w:val="28"/>
        </w:rPr>
        <w:t>окружного бюджета</w:t>
      </w:r>
      <w:r w:rsidRPr="00995A4D">
        <w:rPr>
          <w:sz w:val="28"/>
          <w:szCs w:val="28"/>
        </w:rPr>
        <w:t xml:space="preserve"> в сумме 10 409 400 рублей; </w:t>
      </w:r>
    </w:p>
    <w:p w:rsidR="00AB6FB1" w:rsidRPr="00995A4D" w:rsidRDefault="00AB6FB1" w:rsidP="004C39EA">
      <w:pPr>
        <w:pStyle w:val="aa"/>
        <w:numPr>
          <w:ilvl w:val="0"/>
          <w:numId w:val="52"/>
        </w:numPr>
        <w:ind w:left="0" w:firstLine="284"/>
        <w:jc w:val="both"/>
        <w:rPr>
          <w:sz w:val="28"/>
          <w:szCs w:val="28"/>
        </w:rPr>
      </w:pPr>
      <w:r w:rsidRPr="00995A4D">
        <w:rPr>
          <w:sz w:val="28"/>
          <w:szCs w:val="28"/>
        </w:rPr>
        <w:t xml:space="preserve">осуществление полномочий по созданию и обеспечению деятельности административной комиссии, за счет субвенции из </w:t>
      </w:r>
      <w:r w:rsidR="003C0929" w:rsidRPr="00995A4D">
        <w:rPr>
          <w:sz w:val="28"/>
          <w:szCs w:val="28"/>
        </w:rPr>
        <w:t>окружного бюджета</w:t>
      </w:r>
      <w:r w:rsidRPr="00995A4D">
        <w:rPr>
          <w:sz w:val="28"/>
          <w:szCs w:val="28"/>
        </w:rPr>
        <w:t xml:space="preserve"> в сумме 5 546 100 рублей; </w:t>
      </w:r>
    </w:p>
    <w:p w:rsidR="00AB6FB1" w:rsidRPr="00995A4D" w:rsidRDefault="00AB6FB1" w:rsidP="004C39EA">
      <w:pPr>
        <w:pStyle w:val="aa"/>
        <w:numPr>
          <w:ilvl w:val="0"/>
          <w:numId w:val="52"/>
        </w:numPr>
        <w:ind w:left="0" w:firstLine="284"/>
        <w:jc w:val="both"/>
        <w:rPr>
          <w:sz w:val="28"/>
          <w:szCs w:val="28"/>
        </w:rPr>
      </w:pPr>
      <w:r w:rsidRPr="00995A4D">
        <w:rPr>
          <w:bCs/>
          <w:sz w:val="28"/>
          <w:szCs w:val="28"/>
        </w:rPr>
        <w:t xml:space="preserve">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</w:t>
      </w:r>
      <w:r w:rsidRPr="00995A4D">
        <w:rPr>
          <w:sz w:val="28"/>
          <w:szCs w:val="28"/>
        </w:rPr>
        <w:t xml:space="preserve">за счет субвенции из регионального </w:t>
      </w:r>
      <w:r w:rsidR="003C0929" w:rsidRPr="00995A4D">
        <w:rPr>
          <w:sz w:val="28"/>
          <w:szCs w:val="28"/>
        </w:rPr>
        <w:t xml:space="preserve">бюджета автономного округа </w:t>
      </w:r>
      <w:r w:rsidRPr="00995A4D">
        <w:rPr>
          <w:bCs/>
          <w:sz w:val="28"/>
          <w:szCs w:val="28"/>
        </w:rPr>
        <w:t xml:space="preserve">в сумме 177 900 </w:t>
      </w:r>
      <w:r w:rsidRPr="00995A4D">
        <w:rPr>
          <w:sz w:val="28"/>
          <w:szCs w:val="28"/>
        </w:rPr>
        <w:t>рублей;</w:t>
      </w:r>
    </w:p>
    <w:p w:rsidR="00AB6FB1" w:rsidRPr="00995A4D" w:rsidRDefault="00AB6FB1" w:rsidP="004C39EA">
      <w:pPr>
        <w:pStyle w:val="aa"/>
        <w:numPr>
          <w:ilvl w:val="0"/>
          <w:numId w:val="52"/>
        </w:numPr>
        <w:ind w:left="0" w:firstLine="284"/>
        <w:jc w:val="both"/>
        <w:rPr>
          <w:sz w:val="28"/>
          <w:szCs w:val="28"/>
        </w:rPr>
      </w:pPr>
      <w:r w:rsidRPr="00995A4D">
        <w:rPr>
          <w:sz w:val="28"/>
          <w:szCs w:val="28"/>
        </w:rPr>
        <w:t>реализацию подпрограммы «Совершенствование муниципального управления» муниципальной программы «Социально-экономическое развитие города Нефтеюганска на 2014-2020 годы» в сумме 110 457 600 рублей, в том числе на:</w:t>
      </w:r>
    </w:p>
    <w:p w:rsidR="00AB6FB1" w:rsidRPr="00EA0977" w:rsidRDefault="00AB6FB1" w:rsidP="004C39EA">
      <w:pPr>
        <w:pStyle w:val="aa"/>
        <w:numPr>
          <w:ilvl w:val="0"/>
          <w:numId w:val="22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lastRenderedPageBreak/>
        <w:t>функционирование муниципального казенного учреждения «Управление по обеспечению деятельности органов местного самоуправления города Нефтеюганска» в сумме 70 300 000 рублей;</w:t>
      </w:r>
    </w:p>
    <w:p w:rsidR="00AB6FB1" w:rsidRPr="00EA0977" w:rsidRDefault="00AB6FB1" w:rsidP="004C39EA">
      <w:pPr>
        <w:pStyle w:val="aa"/>
        <w:numPr>
          <w:ilvl w:val="0"/>
          <w:numId w:val="22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прочие мероприятия муниципальных органов (организацию деятельности предоставления государственных и муниципальных услуг населению через многофункциональный центр, мероприятия по охране труда, членские взносы) в сумме 40 157 600 рублей;</w:t>
      </w:r>
    </w:p>
    <w:p w:rsidR="00AB6FB1" w:rsidRPr="00EA0977" w:rsidRDefault="00AB6FB1" w:rsidP="00AB6FB1">
      <w:pPr>
        <w:ind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- реализацию муниципальной программы «Поддержка социально ориентированных некоммерческих организаций, осуществляющих деятельность в городе Нефтеюганске, на 2014-2020 годы» </w:t>
      </w:r>
      <w:r w:rsidR="00E1128D">
        <w:rPr>
          <w:sz w:val="28"/>
          <w:szCs w:val="28"/>
        </w:rPr>
        <w:t>по предоставлению</w:t>
      </w:r>
      <w:r w:rsidRPr="00EA0977">
        <w:rPr>
          <w:sz w:val="28"/>
          <w:szCs w:val="28"/>
        </w:rPr>
        <w:t xml:space="preserve"> субсидии некоммерческим организациям</w:t>
      </w:r>
      <w:r w:rsidR="00095FAA">
        <w:rPr>
          <w:sz w:val="28"/>
          <w:szCs w:val="28"/>
        </w:rPr>
        <w:t>в целях реализации</w:t>
      </w:r>
      <w:r w:rsidR="009B6152">
        <w:rPr>
          <w:sz w:val="28"/>
          <w:szCs w:val="28"/>
        </w:rPr>
        <w:t xml:space="preserve"> социально значимых проектов социально ориентированных некоммерческих организаций в городе Нефтеюганске</w:t>
      </w:r>
      <w:r w:rsidR="00095FAA">
        <w:rPr>
          <w:sz w:val="28"/>
          <w:szCs w:val="28"/>
        </w:rPr>
        <w:t>в сумме</w:t>
      </w:r>
      <w:r w:rsidR="009B6152">
        <w:rPr>
          <w:sz w:val="28"/>
          <w:szCs w:val="28"/>
        </w:rPr>
        <w:t xml:space="preserve"> 1 000 000</w:t>
      </w:r>
      <w:r w:rsidRPr="00EA0977">
        <w:rPr>
          <w:sz w:val="28"/>
          <w:szCs w:val="28"/>
        </w:rPr>
        <w:t xml:space="preserve"> рублей;  </w:t>
      </w:r>
    </w:p>
    <w:p w:rsidR="00AB6FB1" w:rsidRPr="00EA0977" w:rsidRDefault="00AB6FB1" w:rsidP="004C39EA">
      <w:pPr>
        <w:numPr>
          <w:ilvl w:val="1"/>
          <w:numId w:val="5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EA0977">
        <w:rPr>
          <w:bCs/>
          <w:sz w:val="28"/>
          <w:szCs w:val="28"/>
        </w:rPr>
        <w:t xml:space="preserve">запланированы расходы на реализацию мероприятий подпрограммы «Организация и обеспечение мероприятий по гражданской обороне, защите населения и территории города Нефтеюганска от чрезвычайных ситуаций» муниципальной программы  </w:t>
      </w:r>
      <w:r w:rsidRPr="00EA0977">
        <w:rPr>
          <w:sz w:val="28"/>
          <w:szCs w:val="28"/>
        </w:rPr>
        <w:t xml:space="preserve">«Защита населения и территории от чрезвычайных ситуаций, обеспечение первичных мер пожарной безопасности в городе Нефтеюганске на 2014-2020 годы»в сумме </w:t>
      </w:r>
      <w:r w:rsidRPr="00EA0977">
        <w:rPr>
          <w:b/>
          <w:sz w:val="28"/>
          <w:szCs w:val="28"/>
        </w:rPr>
        <w:t>281 000</w:t>
      </w:r>
      <w:r w:rsidR="00E1128D">
        <w:rPr>
          <w:sz w:val="28"/>
          <w:szCs w:val="28"/>
        </w:rPr>
        <w:t xml:space="preserve"> рублей</w:t>
      </w:r>
      <w:r w:rsidRPr="00EA0977">
        <w:rPr>
          <w:sz w:val="28"/>
          <w:szCs w:val="28"/>
        </w:rPr>
        <w:t>:</w:t>
      </w:r>
    </w:p>
    <w:p w:rsidR="00B01115" w:rsidRDefault="00AB6FB1" w:rsidP="004C39EA">
      <w:pPr>
        <w:pStyle w:val="aa"/>
        <w:numPr>
          <w:ilvl w:val="0"/>
          <w:numId w:val="56"/>
        </w:numPr>
        <w:ind w:left="0" w:firstLine="284"/>
        <w:jc w:val="both"/>
        <w:rPr>
          <w:sz w:val="28"/>
          <w:szCs w:val="28"/>
        </w:rPr>
      </w:pPr>
      <w:r w:rsidRPr="00B01115">
        <w:rPr>
          <w:sz w:val="28"/>
          <w:szCs w:val="28"/>
        </w:rPr>
        <w:t>услуги по предупреждению и ликвидации возможных ЧС, противопаводковых мероприятий, мероприятий в весенне-летний и осенне-зимний  пожароопасный период, а также по охране жизни людей на воде в общей сумме 221 000 рублей;</w:t>
      </w:r>
    </w:p>
    <w:p w:rsidR="00AB6FB1" w:rsidRPr="00B01115" w:rsidRDefault="00AB6FB1" w:rsidP="004C39EA">
      <w:pPr>
        <w:pStyle w:val="aa"/>
        <w:numPr>
          <w:ilvl w:val="0"/>
          <w:numId w:val="56"/>
        </w:numPr>
        <w:ind w:left="0" w:firstLine="284"/>
        <w:jc w:val="both"/>
        <w:rPr>
          <w:sz w:val="28"/>
          <w:szCs w:val="28"/>
        </w:rPr>
      </w:pPr>
      <w:r w:rsidRPr="00B01115">
        <w:rPr>
          <w:sz w:val="28"/>
          <w:szCs w:val="28"/>
        </w:rPr>
        <w:t xml:space="preserve">приобретение листовок, памяток, знаков, агитационных материалов на сумму 60 000 рублей.    </w:t>
      </w:r>
    </w:p>
    <w:p w:rsidR="00AB6FB1" w:rsidRPr="00EA0977" w:rsidRDefault="00AB6FB1" w:rsidP="004C39EA">
      <w:pPr>
        <w:numPr>
          <w:ilvl w:val="1"/>
          <w:numId w:val="5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0314 «Другие вопросы в области национальной безопасности и правоохранительной деятельности» запланированы расходы в общей сумме </w:t>
      </w:r>
      <w:r w:rsidRPr="00EA0977">
        <w:rPr>
          <w:b/>
          <w:sz w:val="28"/>
          <w:szCs w:val="28"/>
        </w:rPr>
        <w:t>419 600</w:t>
      </w:r>
      <w:r w:rsidRPr="00EA0977">
        <w:rPr>
          <w:sz w:val="28"/>
          <w:szCs w:val="28"/>
        </w:rPr>
        <w:t xml:space="preserve"> рублей, в том числе на:</w:t>
      </w:r>
    </w:p>
    <w:p w:rsidR="00AB6FB1" w:rsidRPr="00B01115" w:rsidRDefault="00AB6FB1" w:rsidP="004C39EA">
      <w:pPr>
        <w:pStyle w:val="aa"/>
        <w:numPr>
          <w:ilvl w:val="0"/>
          <w:numId w:val="54"/>
        </w:numPr>
        <w:ind w:left="0" w:firstLine="284"/>
        <w:jc w:val="both"/>
        <w:rPr>
          <w:sz w:val="28"/>
          <w:szCs w:val="28"/>
        </w:rPr>
      </w:pPr>
      <w:r w:rsidRPr="00B01115">
        <w:rPr>
          <w:sz w:val="28"/>
          <w:szCs w:val="28"/>
        </w:rPr>
        <w:t xml:space="preserve">реализацию мероприятий подпрограммы «Профилактика правонарушений» 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в сумме 387 400 рублей, а именно 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отряды), материальное стимулирование граждан, участвующих в охране общественного порядка, пресечении преступлений и иных правонарушений за счет средств местного бюджета в сумме 116 200 рублей, за счет субсидии из окружного бюджета 271 200 рублей;  </w:t>
      </w:r>
    </w:p>
    <w:p w:rsidR="00AB6FB1" w:rsidRPr="00095FAA" w:rsidRDefault="00AB6FB1" w:rsidP="00095FAA">
      <w:pPr>
        <w:pStyle w:val="aa"/>
        <w:numPr>
          <w:ilvl w:val="0"/>
          <w:numId w:val="54"/>
        </w:numPr>
        <w:ind w:left="0" w:firstLine="284"/>
        <w:jc w:val="both"/>
        <w:rPr>
          <w:sz w:val="28"/>
          <w:szCs w:val="28"/>
        </w:rPr>
      </w:pPr>
      <w:r w:rsidRPr="00B01115">
        <w:rPr>
          <w:sz w:val="28"/>
          <w:szCs w:val="28"/>
        </w:rPr>
        <w:t xml:space="preserve">реализацию мероприятий подпрограммы «Пропаганда здорового образа жизни (профилактика наркомании, токсикомании и алкоголизма)» </w:t>
      </w:r>
      <w:r w:rsidRPr="00B01115">
        <w:rPr>
          <w:sz w:val="28"/>
          <w:szCs w:val="28"/>
        </w:rPr>
        <w:lastRenderedPageBreak/>
        <w:t xml:space="preserve">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</w:t>
      </w:r>
      <w:r w:rsidR="00095FAA">
        <w:rPr>
          <w:sz w:val="28"/>
          <w:szCs w:val="28"/>
        </w:rPr>
        <w:t>на приобретение</w:t>
      </w:r>
      <w:r w:rsidRPr="00095FAA">
        <w:rPr>
          <w:sz w:val="28"/>
          <w:szCs w:val="28"/>
        </w:rPr>
        <w:t xml:space="preserve"> памяток, листовок, знаков, агитационных материалов в сумме 20 000 рублей; </w:t>
      </w:r>
    </w:p>
    <w:p w:rsidR="00AB6FB1" w:rsidRPr="00B01115" w:rsidRDefault="00AB6FB1" w:rsidP="004C39EA">
      <w:pPr>
        <w:pStyle w:val="aa"/>
        <w:numPr>
          <w:ilvl w:val="0"/>
          <w:numId w:val="54"/>
        </w:numPr>
        <w:ind w:left="0" w:firstLine="284"/>
        <w:jc w:val="both"/>
        <w:rPr>
          <w:sz w:val="28"/>
          <w:szCs w:val="28"/>
        </w:rPr>
      </w:pPr>
      <w:r w:rsidRPr="00B01115">
        <w:rPr>
          <w:sz w:val="28"/>
          <w:szCs w:val="28"/>
        </w:rPr>
        <w:t xml:space="preserve">реализацию мероприятий подпрограммы «Организация и обеспечение мероприятий по гражданской обороне, защите населения и территории </w:t>
      </w:r>
      <w:r w:rsidRPr="00B01115">
        <w:rPr>
          <w:bCs/>
          <w:sz w:val="28"/>
          <w:szCs w:val="28"/>
        </w:rPr>
        <w:t xml:space="preserve">города Нефтеюганска от чрезвычайных ситуаций» муниципальной программы  </w:t>
      </w:r>
      <w:r w:rsidRPr="00B01115">
        <w:rPr>
          <w:sz w:val="28"/>
          <w:szCs w:val="28"/>
        </w:rPr>
        <w:t>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B01115">
        <w:rPr>
          <w:bCs/>
          <w:sz w:val="28"/>
          <w:szCs w:val="28"/>
        </w:rPr>
        <w:t xml:space="preserve"> оснащение спасательными жилетами спасательных постов в местах массового отдыха людей на водных объектах </w:t>
      </w:r>
      <w:r w:rsidRPr="00B01115">
        <w:rPr>
          <w:sz w:val="28"/>
          <w:szCs w:val="28"/>
        </w:rPr>
        <w:t xml:space="preserve">в сумме 12 200 рублей, из них за счет средств местного бюджета на сумму 1 200 рублей, за счет субсидии из окружного бюджета в сумме 11 000 рублей; </w:t>
      </w:r>
    </w:p>
    <w:p w:rsidR="00AB6FB1" w:rsidRPr="00EA0977" w:rsidRDefault="00AB6FB1" w:rsidP="004C39EA">
      <w:pPr>
        <w:pStyle w:val="aa"/>
        <w:numPr>
          <w:ilvl w:val="0"/>
          <w:numId w:val="2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0401 «Общеэкономические вопросы» на реализацию дополнительных мер, направленных на снижение напряженности на рынке труда, а именно на оборудование места для инвалида за счет средств бюджета автономного округа в сумме </w:t>
      </w:r>
      <w:r w:rsidRPr="00EA0977">
        <w:rPr>
          <w:b/>
          <w:sz w:val="28"/>
          <w:szCs w:val="28"/>
        </w:rPr>
        <w:t>72 700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1"/>
          <w:numId w:val="5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по подразделу 0405 «Сельское хозяйство и рыболовство» запланированы расходы на развитие агропромышленного комплекса и рынка сельскохозяйственной продукции, сырья и продовольствия в Ханты</w:t>
      </w:r>
      <w:r>
        <w:rPr>
          <w:sz w:val="28"/>
          <w:szCs w:val="28"/>
        </w:rPr>
        <w:t xml:space="preserve"> - Мансийском автономном округе -</w:t>
      </w:r>
      <w:r w:rsidRPr="00EA0977">
        <w:rPr>
          <w:sz w:val="28"/>
          <w:szCs w:val="28"/>
        </w:rPr>
        <w:t xml:space="preserve"> Югре, за </w:t>
      </w:r>
      <w:r w:rsidR="00F60FE7">
        <w:rPr>
          <w:sz w:val="28"/>
          <w:szCs w:val="28"/>
        </w:rPr>
        <w:t xml:space="preserve">счет субвенции из бюджета автономного округа </w:t>
      </w:r>
      <w:r w:rsidRPr="00EA0977">
        <w:rPr>
          <w:sz w:val="28"/>
          <w:szCs w:val="28"/>
        </w:rPr>
        <w:t xml:space="preserve">в сумме  </w:t>
      </w:r>
      <w:r w:rsidRPr="00EA0977">
        <w:rPr>
          <w:b/>
          <w:sz w:val="28"/>
          <w:szCs w:val="28"/>
        </w:rPr>
        <w:t>8 519 600</w:t>
      </w:r>
      <w:r w:rsidR="00E1128D">
        <w:rPr>
          <w:sz w:val="28"/>
          <w:szCs w:val="28"/>
        </w:rPr>
        <w:t xml:space="preserve"> рублей </w:t>
      </w:r>
      <w:r w:rsidRPr="00EA0977">
        <w:rPr>
          <w:sz w:val="28"/>
          <w:szCs w:val="28"/>
        </w:rPr>
        <w:t>на:</w:t>
      </w:r>
    </w:p>
    <w:p w:rsidR="00AB6FB1" w:rsidRPr="00B01115" w:rsidRDefault="00AB6FB1" w:rsidP="004C39EA">
      <w:pPr>
        <w:pStyle w:val="aa"/>
        <w:numPr>
          <w:ilvl w:val="0"/>
          <w:numId w:val="57"/>
        </w:numPr>
        <w:ind w:left="0" w:firstLine="284"/>
        <w:jc w:val="both"/>
        <w:rPr>
          <w:sz w:val="28"/>
          <w:szCs w:val="28"/>
        </w:rPr>
      </w:pPr>
      <w:r w:rsidRPr="00B01115">
        <w:rPr>
          <w:sz w:val="28"/>
          <w:szCs w:val="28"/>
        </w:rPr>
        <w:t>поддержку животноводства, переработку и реализацию продукции животноводства в сумме 8 028 600 рублей;</w:t>
      </w:r>
    </w:p>
    <w:p w:rsidR="00AB6FB1" w:rsidRPr="00B01115" w:rsidRDefault="00AB6FB1" w:rsidP="004C39EA">
      <w:pPr>
        <w:pStyle w:val="aa"/>
        <w:numPr>
          <w:ilvl w:val="0"/>
          <w:numId w:val="57"/>
        </w:numPr>
        <w:ind w:left="0" w:firstLine="284"/>
        <w:jc w:val="both"/>
        <w:rPr>
          <w:sz w:val="28"/>
          <w:szCs w:val="28"/>
        </w:rPr>
      </w:pPr>
      <w:r w:rsidRPr="00B01115">
        <w:rPr>
          <w:sz w:val="28"/>
          <w:szCs w:val="28"/>
        </w:rPr>
        <w:t xml:space="preserve">поддержку растениеводства, переработки и реализации продукции растениеводства в сумме 491 000 рублей. </w:t>
      </w:r>
    </w:p>
    <w:p w:rsidR="00AB6FB1" w:rsidRPr="00EA0977" w:rsidRDefault="00AB6FB1" w:rsidP="004C39EA">
      <w:pPr>
        <w:numPr>
          <w:ilvl w:val="1"/>
          <w:numId w:val="5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по подразделу 0412 «Другие вопросы в области</w:t>
      </w:r>
      <w:r w:rsidR="00095FAA">
        <w:rPr>
          <w:sz w:val="28"/>
          <w:szCs w:val="28"/>
        </w:rPr>
        <w:t xml:space="preserve"> национальной экономики» на 2015</w:t>
      </w:r>
      <w:r w:rsidRPr="00EA0977">
        <w:rPr>
          <w:sz w:val="28"/>
          <w:szCs w:val="28"/>
        </w:rPr>
        <w:t xml:space="preserve"> год </w:t>
      </w:r>
      <w:r w:rsidRPr="00EA0977">
        <w:rPr>
          <w:bCs/>
          <w:sz w:val="28"/>
          <w:szCs w:val="28"/>
        </w:rPr>
        <w:t xml:space="preserve">запланированы расходы в общей сумме </w:t>
      </w:r>
      <w:r w:rsidRPr="00EA0977">
        <w:rPr>
          <w:b/>
          <w:bCs/>
          <w:sz w:val="28"/>
          <w:szCs w:val="28"/>
        </w:rPr>
        <w:t>6 573 100</w:t>
      </w:r>
      <w:r w:rsidRPr="00EA0977">
        <w:rPr>
          <w:bCs/>
          <w:sz w:val="28"/>
          <w:szCs w:val="28"/>
        </w:rPr>
        <w:t xml:space="preserve"> рублей, из них на:</w:t>
      </w:r>
    </w:p>
    <w:p w:rsidR="00AB6FB1" w:rsidRPr="00B01115" w:rsidRDefault="00AB6FB1" w:rsidP="004C39EA">
      <w:pPr>
        <w:pStyle w:val="aa"/>
        <w:numPr>
          <w:ilvl w:val="0"/>
          <w:numId w:val="55"/>
        </w:numPr>
        <w:ind w:left="0" w:firstLine="284"/>
        <w:jc w:val="both"/>
        <w:rPr>
          <w:sz w:val="28"/>
          <w:szCs w:val="28"/>
        </w:rPr>
      </w:pPr>
      <w:r w:rsidRPr="00B01115">
        <w:rPr>
          <w:sz w:val="28"/>
          <w:szCs w:val="28"/>
        </w:rPr>
        <w:t xml:space="preserve">осуществление полномочий по государственному управлению охраной труда за счет субвенции из </w:t>
      </w:r>
      <w:r w:rsidR="00F60FE7" w:rsidRPr="00B01115">
        <w:rPr>
          <w:sz w:val="28"/>
          <w:szCs w:val="28"/>
        </w:rPr>
        <w:t>окружного бюджета</w:t>
      </w:r>
      <w:r w:rsidRPr="00B01115">
        <w:rPr>
          <w:sz w:val="28"/>
          <w:szCs w:val="28"/>
        </w:rPr>
        <w:t xml:space="preserve"> в сумме4 073 100 рублей; </w:t>
      </w:r>
    </w:p>
    <w:p w:rsidR="00AB6FB1" w:rsidRPr="00B01115" w:rsidRDefault="00AB6FB1" w:rsidP="004C39EA">
      <w:pPr>
        <w:pStyle w:val="aa"/>
        <w:numPr>
          <w:ilvl w:val="0"/>
          <w:numId w:val="55"/>
        </w:numPr>
        <w:ind w:left="0" w:firstLine="284"/>
        <w:jc w:val="both"/>
        <w:rPr>
          <w:sz w:val="28"/>
          <w:szCs w:val="28"/>
        </w:rPr>
      </w:pPr>
      <w:proofErr w:type="gramStart"/>
      <w:r w:rsidRPr="00B01115">
        <w:rPr>
          <w:bCs/>
          <w:sz w:val="28"/>
          <w:szCs w:val="28"/>
        </w:rPr>
        <w:t xml:space="preserve">реализацию подпрограммы «Развитие малого и среднего предпринимательства» муниципальной программы «Социально-экономическое развитие города Нефтеюганска на 2014-2020 годы» в сумме </w:t>
      </w:r>
      <w:r w:rsidRPr="00B01115">
        <w:rPr>
          <w:sz w:val="28"/>
          <w:szCs w:val="28"/>
        </w:rPr>
        <w:t xml:space="preserve"> 2 500 000 рублей, в том числе предоставление субсидии на возмещение затрат 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 в сумме 1 560 000 рублей;</w:t>
      </w:r>
      <w:proofErr w:type="gramEnd"/>
    </w:p>
    <w:p w:rsidR="00AB6FB1" w:rsidRPr="00EA0977" w:rsidRDefault="00AB6FB1" w:rsidP="004C39EA">
      <w:pPr>
        <w:numPr>
          <w:ilvl w:val="1"/>
          <w:numId w:val="5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1001 «Пенсионное обеспечение» </w:t>
      </w:r>
      <w:r w:rsidRPr="00EA0977">
        <w:rPr>
          <w:bCs/>
          <w:sz w:val="28"/>
          <w:szCs w:val="28"/>
        </w:rPr>
        <w:t xml:space="preserve">запланированы расходы на исполнение публичных нормативных обязательств по выплате доплат к пенсиям муниципальных служащих в сумме </w:t>
      </w:r>
      <w:r w:rsidRPr="00EA0977">
        <w:rPr>
          <w:b/>
          <w:bCs/>
          <w:sz w:val="28"/>
          <w:szCs w:val="28"/>
        </w:rPr>
        <w:t>5 065 200</w:t>
      </w:r>
      <w:r w:rsidRPr="00EA0977">
        <w:rPr>
          <w:sz w:val="28"/>
          <w:szCs w:val="28"/>
        </w:rPr>
        <w:t xml:space="preserve"> рублей; </w:t>
      </w:r>
    </w:p>
    <w:p w:rsidR="00095FAA" w:rsidRDefault="00AB6FB1" w:rsidP="004C39EA">
      <w:pPr>
        <w:numPr>
          <w:ilvl w:val="0"/>
          <w:numId w:val="14"/>
        </w:numPr>
        <w:tabs>
          <w:tab w:val="clear" w:pos="992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1202 «Периодическая печать и издательства» запланированы расходы </w:t>
      </w:r>
      <w:r w:rsidR="00095FAA" w:rsidRPr="00EA0977">
        <w:rPr>
          <w:sz w:val="28"/>
          <w:szCs w:val="28"/>
        </w:rPr>
        <w:t xml:space="preserve">муниципальному автономному учреждению «Редакция </w:t>
      </w:r>
      <w:r w:rsidR="00095FAA" w:rsidRPr="00EA0977">
        <w:rPr>
          <w:sz w:val="28"/>
          <w:szCs w:val="28"/>
        </w:rPr>
        <w:lastRenderedPageBreak/>
        <w:t>газе</w:t>
      </w:r>
      <w:r w:rsidR="00D33868">
        <w:rPr>
          <w:sz w:val="28"/>
          <w:szCs w:val="28"/>
        </w:rPr>
        <w:t xml:space="preserve">ты «Здравствуйте, </w:t>
      </w:r>
      <w:proofErr w:type="spellStart"/>
      <w:r w:rsidR="00D33868">
        <w:rPr>
          <w:sz w:val="28"/>
          <w:szCs w:val="28"/>
        </w:rPr>
        <w:t>н</w:t>
      </w:r>
      <w:r w:rsidR="00095FAA">
        <w:rPr>
          <w:sz w:val="28"/>
          <w:szCs w:val="28"/>
        </w:rPr>
        <w:t>ефтеюганцы</w:t>
      </w:r>
      <w:proofErr w:type="spellEnd"/>
      <w:r w:rsidR="00095FAA">
        <w:rPr>
          <w:sz w:val="28"/>
          <w:szCs w:val="28"/>
        </w:rPr>
        <w:t xml:space="preserve">!» </w:t>
      </w:r>
      <w:r w:rsidRPr="00EA0977">
        <w:rPr>
          <w:sz w:val="28"/>
          <w:szCs w:val="28"/>
        </w:rPr>
        <w:t xml:space="preserve">в сумме </w:t>
      </w:r>
      <w:r w:rsidRPr="00EA0977">
        <w:rPr>
          <w:b/>
          <w:sz w:val="28"/>
          <w:szCs w:val="28"/>
        </w:rPr>
        <w:t>16 784 000</w:t>
      </w:r>
      <w:r w:rsidRPr="00EA0977">
        <w:rPr>
          <w:sz w:val="28"/>
          <w:szCs w:val="28"/>
        </w:rPr>
        <w:t xml:space="preserve"> рублей на выполнение муниципального задания</w:t>
      </w:r>
      <w:r w:rsidR="00095FAA">
        <w:rPr>
          <w:sz w:val="28"/>
          <w:szCs w:val="28"/>
        </w:rPr>
        <w:t>.</w:t>
      </w:r>
    </w:p>
    <w:p w:rsidR="00AB6FB1" w:rsidRPr="00EA0977" w:rsidRDefault="00AB6FB1" w:rsidP="00095FAA">
      <w:pPr>
        <w:ind w:left="284"/>
        <w:jc w:val="both"/>
        <w:rPr>
          <w:sz w:val="28"/>
          <w:szCs w:val="28"/>
        </w:rPr>
      </w:pP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>департаменту финансов администрации города Нефтеюганска</w:t>
      </w:r>
      <w:r w:rsidR="00C70937">
        <w:rPr>
          <w:sz w:val="28"/>
          <w:szCs w:val="28"/>
        </w:rPr>
        <w:t xml:space="preserve">(далее по тексту – департамент финансов) </w:t>
      </w:r>
      <w:r w:rsidRPr="00EA0977">
        <w:rPr>
          <w:sz w:val="28"/>
          <w:szCs w:val="28"/>
        </w:rPr>
        <w:t>из местного бюджета запланирован в сумме</w:t>
      </w:r>
      <w:r w:rsidRPr="00EA0977">
        <w:rPr>
          <w:b/>
          <w:sz w:val="28"/>
          <w:szCs w:val="28"/>
        </w:rPr>
        <w:t>67 752 200</w:t>
      </w:r>
      <w:r w:rsidRPr="00EA0977">
        <w:rPr>
          <w:sz w:val="28"/>
          <w:szCs w:val="28"/>
        </w:rPr>
        <w:t xml:space="preserve"> рублей или 1,0 % от общих расходов, что меньше уровня 2014 года на 27 829 300 рублей или на 29,1 %. </w:t>
      </w: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данного главного распорядителя запланированы:</w:t>
      </w:r>
    </w:p>
    <w:p w:rsidR="00AB6FB1" w:rsidRPr="00EA0977" w:rsidRDefault="00AB6FB1" w:rsidP="004C39EA">
      <w:pPr>
        <w:numPr>
          <w:ilvl w:val="1"/>
          <w:numId w:val="6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на реализацию подпрограммы «Организация бюджетного процесса в городе Нефтеюганске» муниципальной программы «Управление муниципальными финансами города Нефтеюганска на 2014-2020 годы» </w:t>
      </w:r>
      <w:r w:rsidRPr="00EA0977">
        <w:rPr>
          <w:bCs/>
          <w:sz w:val="28"/>
          <w:szCs w:val="28"/>
        </w:rPr>
        <w:t>на обеспечение деятельности аппарата департамента финансов</w:t>
      </w:r>
      <w:r w:rsidRPr="00EA0977">
        <w:rPr>
          <w:sz w:val="28"/>
          <w:szCs w:val="28"/>
        </w:rPr>
        <w:t xml:space="preserve"> в сумме </w:t>
      </w:r>
      <w:r w:rsidRPr="00EA0977">
        <w:rPr>
          <w:b/>
          <w:sz w:val="28"/>
          <w:szCs w:val="28"/>
        </w:rPr>
        <w:t>60 252 200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1"/>
          <w:numId w:val="6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0111 «Резервные фонды» </w:t>
      </w:r>
      <w:r w:rsidRPr="00EA0977">
        <w:rPr>
          <w:spacing w:val="-1"/>
          <w:sz w:val="28"/>
          <w:szCs w:val="28"/>
        </w:rPr>
        <w:t xml:space="preserve">предусмотрены средства в сумме </w:t>
      </w:r>
      <w:r w:rsidRPr="00EA0977">
        <w:rPr>
          <w:b/>
          <w:spacing w:val="-1"/>
          <w:sz w:val="28"/>
          <w:szCs w:val="28"/>
        </w:rPr>
        <w:t>5 000 000</w:t>
      </w:r>
      <w:r w:rsidRPr="00EA0977">
        <w:rPr>
          <w:spacing w:val="-1"/>
          <w:sz w:val="28"/>
          <w:szCs w:val="28"/>
        </w:rPr>
        <w:t xml:space="preserve"> рублей, что не противоречит статье 81 Б</w:t>
      </w:r>
      <w:r w:rsidR="008E5A9B">
        <w:rPr>
          <w:spacing w:val="-1"/>
          <w:sz w:val="28"/>
          <w:szCs w:val="28"/>
        </w:rPr>
        <w:t>юджетного кодекса</w:t>
      </w:r>
      <w:r w:rsidRPr="00EA0977">
        <w:rPr>
          <w:spacing w:val="-1"/>
          <w:sz w:val="28"/>
          <w:szCs w:val="28"/>
        </w:rPr>
        <w:t xml:space="preserve"> Р</w:t>
      </w:r>
      <w:r w:rsidR="008E5A9B">
        <w:rPr>
          <w:spacing w:val="-1"/>
          <w:sz w:val="28"/>
          <w:szCs w:val="28"/>
        </w:rPr>
        <w:t xml:space="preserve">оссийской </w:t>
      </w:r>
      <w:r w:rsidRPr="00EA0977">
        <w:rPr>
          <w:spacing w:val="-1"/>
          <w:sz w:val="28"/>
          <w:szCs w:val="28"/>
        </w:rPr>
        <w:t>Ф</w:t>
      </w:r>
      <w:r w:rsidR="008E5A9B">
        <w:rPr>
          <w:spacing w:val="-1"/>
          <w:sz w:val="28"/>
          <w:szCs w:val="28"/>
        </w:rPr>
        <w:t>едерации</w:t>
      </w:r>
      <w:r w:rsidRPr="00EA0977">
        <w:rPr>
          <w:spacing w:val="-1"/>
          <w:sz w:val="28"/>
          <w:szCs w:val="28"/>
        </w:rPr>
        <w:t xml:space="preserve">. </w:t>
      </w:r>
    </w:p>
    <w:p w:rsidR="00AB6FB1" w:rsidRPr="00EA0977" w:rsidRDefault="00AB6FB1" w:rsidP="004C39EA">
      <w:pPr>
        <w:numPr>
          <w:ilvl w:val="1"/>
          <w:numId w:val="6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0113 «Другие общегосударственные вопросы» запланированы расходы на реализацию подпрограммы «Развитие информационной системы управления муниципальными финансами города Нефтеюганска» муниципальной программы «Управление муниципальными финансами города Нефтеюганска на 2014-2020 годы» на модернизацию информационных баз департамента финансов в сумме </w:t>
      </w:r>
      <w:r w:rsidRPr="00EA0977">
        <w:rPr>
          <w:b/>
          <w:sz w:val="28"/>
          <w:szCs w:val="28"/>
        </w:rPr>
        <w:t>2 500 000</w:t>
      </w:r>
      <w:r w:rsidRPr="00EA0977">
        <w:rPr>
          <w:sz w:val="28"/>
          <w:szCs w:val="28"/>
        </w:rPr>
        <w:t xml:space="preserve"> рублей. </w:t>
      </w:r>
    </w:p>
    <w:p w:rsidR="00AB6FB1" w:rsidRPr="00EA0977" w:rsidRDefault="00AB6FB1" w:rsidP="00AB6FB1">
      <w:pPr>
        <w:ind w:left="284"/>
        <w:jc w:val="both"/>
        <w:rPr>
          <w:color w:val="FF0000"/>
          <w:sz w:val="28"/>
          <w:szCs w:val="28"/>
        </w:rPr>
      </w:pPr>
    </w:p>
    <w:p w:rsidR="00AB6FB1" w:rsidRPr="00EA0977" w:rsidRDefault="00AB6FB1" w:rsidP="00AB6FB1">
      <w:pPr>
        <w:ind w:firstLine="708"/>
        <w:jc w:val="both"/>
        <w:rPr>
          <w:b/>
          <w:bCs/>
          <w:color w:val="FF0000"/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>Департаменту имущественных и земельных отношений администрации города Нефтеюганска</w:t>
      </w:r>
      <w:r w:rsidRPr="00EA0977">
        <w:rPr>
          <w:sz w:val="28"/>
          <w:szCs w:val="28"/>
        </w:rPr>
        <w:t xml:space="preserve"> запланирован в сумме                </w:t>
      </w:r>
      <w:r w:rsidRPr="00EA0977">
        <w:rPr>
          <w:b/>
          <w:sz w:val="28"/>
          <w:szCs w:val="28"/>
        </w:rPr>
        <w:t>329 847 050</w:t>
      </w:r>
      <w:r w:rsidRPr="00EA0977">
        <w:rPr>
          <w:sz w:val="28"/>
          <w:szCs w:val="28"/>
        </w:rPr>
        <w:t xml:space="preserve"> рублей или 5,0 % от общего объема расходов, в том числе:средства федерального бюджета 31 579 200 рублей, окружного бюджета 192 761 530 рублей, местного бюджета в сумме 105 506 320 рублей. В сравнении с планом 2014 года произошло увеличение на 99 711 590</w:t>
      </w:r>
      <w:r w:rsidRPr="00EA0977">
        <w:rPr>
          <w:bCs/>
          <w:sz w:val="28"/>
          <w:szCs w:val="28"/>
        </w:rPr>
        <w:t xml:space="preserve"> рублей</w:t>
      </w:r>
      <w:r w:rsidRPr="00EA0977">
        <w:rPr>
          <w:sz w:val="28"/>
          <w:szCs w:val="28"/>
        </w:rPr>
        <w:t xml:space="preserve"> или на 43,3 %.</w:t>
      </w: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данного главного распорядителя представлены:</w:t>
      </w:r>
    </w:p>
    <w:p w:rsidR="00AB6FB1" w:rsidRPr="00EA0977" w:rsidRDefault="00AB6FB1" w:rsidP="004C39EA">
      <w:pPr>
        <w:numPr>
          <w:ilvl w:val="4"/>
          <w:numId w:val="5"/>
        </w:numPr>
        <w:tabs>
          <w:tab w:val="clear" w:pos="3948"/>
        </w:tabs>
        <w:ind w:left="0"/>
        <w:jc w:val="both"/>
        <w:rPr>
          <w:color w:val="FF0000"/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0113«Другие общегосударственные вопросы» в общей сумме </w:t>
      </w:r>
      <w:r w:rsidRPr="00EA0977">
        <w:rPr>
          <w:b/>
          <w:sz w:val="28"/>
          <w:szCs w:val="28"/>
        </w:rPr>
        <w:t>107 061 100</w:t>
      </w:r>
      <w:r w:rsidRPr="00EA0977">
        <w:rPr>
          <w:sz w:val="28"/>
          <w:szCs w:val="28"/>
        </w:rPr>
        <w:t xml:space="preserve"> рублей, из них за счет средств местного бюджета в сумме 71 305 270 рублей, за счет субсидии из окружного бюджета в сумме 35 755 830 рублей, в том числе на:</w:t>
      </w:r>
    </w:p>
    <w:p w:rsidR="00AB6FB1" w:rsidRPr="009A556E" w:rsidRDefault="00AB6FB1" w:rsidP="004C39EA">
      <w:pPr>
        <w:pStyle w:val="aa"/>
        <w:numPr>
          <w:ilvl w:val="0"/>
          <w:numId w:val="58"/>
        </w:numPr>
        <w:ind w:left="0" w:firstLine="284"/>
        <w:jc w:val="both"/>
        <w:rPr>
          <w:sz w:val="28"/>
          <w:szCs w:val="28"/>
        </w:rPr>
      </w:pPr>
      <w:r w:rsidRPr="009A556E">
        <w:rPr>
          <w:sz w:val="28"/>
          <w:szCs w:val="28"/>
        </w:rPr>
        <w:t xml:space="preserve">реализацию мероприятий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годы»на огнезащитную обработку, зарядку огнетушителей, обслуживание пожарной сигнализации в общей сумме 145 000 рублей;  </w:t>
      </w:r>
    </w:p>
    <w:p w:rsidR="00AB6FB1" w:rsidRPr="009A556E" w:rsidRDefault="00AB6FB1" w:rsidP="004C39EA">
      <w:pPr>
        <w:pStyle w:val="aa"/>
        <w:numPr>
          <w:ilvl w:val="0"/>
          <w:numId w:val="58"/>
        </w:numPr>
        <w:ind w:left="0" w:firstLine="284"/>
        <w:jc w:val="both"/>
        <w:rPr>
          <w:sz w:val="28"/>
          <w:szCs w:val="28"/>
        </w:rPr>
      </w:pPr>
      <w:r w:rsidRPr="009A556E">
        <w:rPr>
          <w:sz w:val="28"/>
          <w:szCs w:val="28"/>
        </w:rPr>
        <w:lastRenderedPageBreak/>
        <w:t>реализацию муниципальной программы «Управление муниципальным имуществом города Нефтеюганска на 2014-2020 годы» в сумме 106 916 100 рублей, из них на:</w:t>
      </w:r>
    </w:p>
    <w:p w:rsidR="00AB6FB1" w:rsidRPr="00EA0977" w:rsidRDefault="00AB6FB1" w:rsidP="004C39EA">
      <w:pPr>
        <w:pStyle w:val="aa"/>
        <w:numPr>
          <w:ilvl w:val="0"/>
          <w:numId w:val="23"/>
        </w:numPr>
        <w:spacing w:after="200"/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обеспечение деятельности аппарата департамента имущественных и земельных отношений администрации города в сумме 66 499 800 рублей;</w:t>
      </w:r>
    </w:p>
    <w:p w:rsidR="00AB6FB1" w:rsidRPr="00EA0977" w:rsidRDefault="00AB6FB1" w:rsidP="004C39EA">
      <w:pPr>
        <w:pStyle w:val="aa"/>
        <w:numPr>
          <w:ilvl w:val="0"/>
          <w:numId w:val="2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 п</w:t>
      </w:r>
      <w:r w:rsidR="00C70937">
        <w:rPr>
          <w:sz w:val="28"/>
          <w:szCs w:val="28"/>
        </w:rPr>
        <w:t>о оценке недвижимости, признание прав и регулирование</w:t>
      </w:r>
      <w:r w:rsidRPr="00EA0977">
        <w:rPr>
          <w:sz w:val="28"/>
          <w:szCs w:val="28"/>
        </w:rPr>
        <w:t xml:space="preserve"> отношений по государственной и муниципальной собственности (паспортизация объектов муниципальной собственности г. Нефтеюганска, оценка рыночной стоимости недвижимого имущества) в сумме 2 777 000 рублей;</w:t>
      </w:r>
    </w:p>
    <w:p w:rsidR="00AB6FB1" w:rsidRPr="00EA0977" w:rsidRDefault="00AB6FB1" w:rsidP="004C39EA">
      <w:pPr>
        <w:pStyle w:val="aa"/>
        <w:numPr>
          <w:ilvl w:val="0"/>
          <w:numId w:val="2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 по охране объектов муниципальной собственности (нежилое помещение с земельным участком (птицефабрика), свалка ТБО) в общей сумме 1 422 300 рублей;</w:t>
      </w:r>
    </w:p>
    <w:p w:rsidR="00AB6FB1" w:rsidRPr="00EA0977" w:rsidRDefault="00AB6FB1" w:rsidP="004C39EA">
      <w:pPr>
        <w:pStyle w:val="aa"/>
        <w:numPr>
          <w:ilvl w:val="0"/>
          <w:numId w:val="2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 по содержанию имущества (уплата транспортного налога) в сумме 100 000 рублей;</w:t>
      </w:r>
    </w:p>
    <w:p w:rsidR="00AB6FB1" w:rsidRPr="00EA0977" w:rsidRDefault="00AB6FB1" w:rsidP="004C39EA">
      <w:pPr>
        <w:pStyle w:val="aa"/>
        <w:numPr>
          <w:ilvl w:val="0"/>
          <w:numId w:val="2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мероприятия, направленные на пополнение муниципальной казны, а именно приобретение аппаратно-студийного блока новостных и информационных программ в сумме 36 117 000 рублей, из них за счет средств местного бюджета в сумме 361 170 рублей, за счет субсидии из окружного бюджета в сумме 35 755 830 рублей;</w:t>
      </w:r>
    </w:p>
    <w:p w:rsidR="00AB6FB1" w:rsidRPr="00EA0977" w:rsidRDefault="00AB6FB1" w:rsidP="004C39EA">
      <w:pPr>
        <w:numPr>
          <w:ilvl w:val="4"/>
          <w:numId w:val="5"/>
        </w:numPr>
        <w:tabs>
          <w:tab w:val="clear" w:pos="394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0314 «Другие вопросы в области национальной безопасности и правоохранительной деятельности» на реализацию подпрограммы «Безопасность дорожного движения» 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в общей сумме </w:t>
      </w:r>
      <w:r w:rsidRPr="00EA0977">
        <w:rPr>
          <w:b/>
          <w:sz w:val="28"/>
          <w:szCs w:val="28"/>
        </w:rPr>
        <w:t>322 000</w:t>
      </w:r>
      <w:r w:rsidRPr="00EA0977">
        <w:rPr>
          <w:sz w:val="28"/>
          <w:szCs w:val="28"/>
        </w:rPr>
        <w:t xml:space="preserve"> рублей, а именно:</w:t>
      </w:r>
    </w:p>
    <w:p w:rsidR="00AB6FB1" w:rsidRPr="009A556E" w:rsidRDefault="00AB6FB1" w:rsidP="004C39EA">
      <w:pPr>
        <w:pStyle w:val="aa"/>
        <w:numPr>
          <w:ilvl w:val="0"/>
          <w:numId w:val="59"/>
        </w:numPr>
        <w:ind w:left="0" w:firstLine="284"/>
        <w:jc w:val="both"/>
        <w:rPr>
          <w:sz w:val="28"/>
          <w:szCs w:val="28"/>
        </w:rPr>
      </w:pPr>
      <w:r w:rsidRPr="009A556E">
        <w:rPr>
          <w:sz w:val="28"/>
          <w:szCs w:val="28"/>
        </w:rPr>
        <w:t>изготовление продукции предназначенной для профилактики правонарушений детского и юношеского дорожно-транспортного травматизма (изготовление ролика, баннеры, листовки) в сумме 100 000 рублей;</w:t>
      </w:r>
    </w:p>
    <w:p w:rsidR="00AB6FB1" w:rsidRPr="009A556E" w:rsidRDefault="00AB6FB1" w:rsidP="004C39EA">
      <w:pPr>
        <w:pStyle w:val="aa"/>
        <w:numPr>
          <w:ilvl w:val="0"/>
          <w:numId w:val="59"/>
        </w:numPr>
        <w:ind w:left="0" w:firstLine="284"/>
        <w:jc w:val="both"/>
        <w:rPr>
          <w:sz w:val="28"/>
          <w:szCs w:val="28"/>
        </w:rPr>
      </w:pPr>
      <w:r w:rsidRPr="009A556E">
        <w:rPr>
          <w:sz w:val="28"/>
          <w:szCs w:val="28"/>
        </w:rPr>
        <w:t xml:space="preserve">приобретение учебного оборудования АПК «Веселый светофор», медицинских компьютеризированных тренажеров (для обучения методам оказания первой медицинской помощи сердечно-легочной реанимации (взрослый и подросток) в сумме 222 000 рублей; </w:t>
      </w:r>
    </w:p>
    <w:p w:rsidR="00AB6FB1" w:rsidRPr="00EA0977" w:rsidRDefault="00AB6FB1" w:rsidP="004C39EA">
      <w:pPr>
        <w:numPr>
          <w:ilvl w:val="4"/>
          <w:numId w:val="5"/>
        </w:numPr>
        <w:tabs>
          <w:tab w:val="clear" w:pos="394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0412 «Другие вопросы в области национальной экономики» запланированы расходы на проведение мероприятий по землеустройству и землепользованию в рамках муниципальной программы «Управление муниципальным имуществом города Нефтеюганска на 2014-2020 годы» </w:t>
      </w:r>
      <w:r w:rsidR="00C70937">
        <w:rPr>
          <w:sz w:val="28"/>
          <w:szCs w:val="28"/>
        </w:rPr>
        <w:t>на</w:t>
      </w:r>
      <w:r w:rsidRPr="00EA0977">
        <w:rPr>
          <w:sz w:val="28"/>
          <w:szCs w:val="28"/>
        </w:rPr>
        <w:t>межевани</w:t>
      </w:r>
      <w:r w:rsidR="00C70937">
        <w:rPr>
          <w:sz w:val="28"/>
          <w:szCs w:val="28"/>
        </w:rPr>
        <w:t>е и постановку</w:t>
      </w:r>
      <w:r w:rsidRPr="00EA0977">
        <w:rPr>
          <w:sz w:val="28"/>
          <w:szCs w:val="28"/>
        </w:rPr>
        <w:t xml:space="preserve"> на кадастровый учет в сумме </w:t>
      </w:r>
      <w:r w:rsidRPr="00EA0977">
        <w:rPr>
          <w:b/>
          <w:sz w:val="28"/>
          <w:szCs w:val="28"/>
        </w:rPr>
        <w:t>2 250 000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4"/>
          <w:numId w:val="5"/>
        </w:numPr>
        <w:tabs>
          <w:tab w:val="clear" w:pos="394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0501 «Жилищное хозяйство» на реализацию подпрограммы «Содействие развитию жилищного строительства на 2014-2020 годы» муниципальной программы «Обеспечение доступным и комфортным жильем жителей города Нефтеюганска в 2014-2020 годах» </w:t>
      </w:r>
      <w:r w:rsidR="009A556E">
        <w:rPr>
          <w:sz w:val="28"/>
          <w:szCs w:val="28"/>
        </w:rPr>
        <w:t xml:space="preserve">на </w:t>
      </w:r>
      <w:r w:rsidRPr="00EA0977">
        <w:rPr>
          <w:sz w:val="28"/>
          <w:szCs w:val="28"/>
        </w:rPr>
        <w:t xml:space="preserve">приобретение </w:t>
      </w:r>
      <w:r w:rsidRPr="00EA0977">
        <w:rPr>
          <w:sz w:val="28"/>
          <w:szCs w:val="28"/>
        </w:rPr>
        <w:lastRenderedPageBreak/>
        <w:t xml:space="preserve">жилых помещений для граждан, проживающих в жилых помещениях, признанных непригодным (аварийными) для проживания в сумме </w:t>
      </w:r>
      <w:r w:rsidRPr="00EA0977">
        <w:rPr>
          <w:b/>
          <w:sz w:val="28"/>
          <w:szCs w:val="28"/>
        </w:rPr>
        <w:t>102 692 900</w:t>
      </w:r>
      <w:r w:rsidRPr="00EA0977">
        <w:rPr>
          <w:sz w:val="28"/>
          <w:szCs w:val="28"/>
        </w:rPr>
        <w:t xml:space="preserve"> рублей, из них за счет средств местного бюджета в сумме 10 269 300 рублей, за счет средств окружного бюджета 92 423 600 рублей; </w:t>
      </w:r>
    </w:p>
    <w:p w:rsidR="00AB6FB1" w:rsidRPr="00EA0977" w:rsidRDefault="00AB6FB1" w:rsidP="004C39EA">
      <w:pPr>
        <w:pStyle w:val="a3"/>
        <w:numPr>
          <w:ilvl w:val="1"/>
          <w:numId w:val="15"/>
        </w:numPr>
        <w:tabs>
          <w:tab w:val="clear" w:pos="6663"/>
          <w:tab w:val="clear" w:pos="10490"/>
        </w:tabs>
        <w:spacing w:line="240" w:lineRule="auto"/>
        <w:rPr>
          <w:szCs w:val="28"/>
        </w:rPr>
      </w:pPr>
      <w:r w:rsidRPr="00EA0977">
        <w:rPr>
          <w:szCs w:val="28"/>
        </w:rPr>
        <w:t xml:space="preserve">по подразделу 1003 «Социальное обеспечение населения» </w:t>
      </w:r>
      <w:r w:rsidRPr="00EA0977">
        <w:rPr>
          <w:bCs/>
          <w:szCs w:val="28"/>
        </w:rPr>
        <w:t xml:space="preserve">запланированы расходы на </w:t>
      </w:r>
      <w:r w:rsidRPr="00EA0977">
        <w:rPr>
          <w:szCs w:val="28"/>
        </w:rPr>
        <w:t>обеспечение жильем отдельных категорий граждан, установленных Федеральными законами от 12 января 1995 года№ 5-ФЗ «О ветеранах» и от 24 ноября 1995 года № 181-ФЗ «О социальной защите инвалидов в Российской Федерации»</w:t>
      </w:r>
      <w:r w:rsidRPr="00EA0977">
        <w:rPr>
          <w:bCs/>
          <w:szCs w:val="28"/>
        </w:rPr>
        <w:t xml:space="preserve"> за</w:t>
      </w:r>
      <w:r w:rsidRPr="00EA0977">
        <w:rPr>
          <w:szCs w:val="28"/>
        </w:rPr>
        <w:t xml:space="preserve"> счет субвенции из федерального бюджета </w:t>
      </w:r>
      <w:r w:rsidRPr="00EA0977">
        <w:rPr>
          <w:bCs/>
          <w:szCs w:val="28"/>
        </w:rPr>
        <w:t xml:space="preserve">в сумме </w:t>
      </w:r>
      <w:r w:rsidRPr="00EA0977">
        <w:rPr>
          <w:b/>
          <w:bCs/>
          <w:szCs w:val="28"/>
        </w:rPr>
        <w:t>31 579 200</w:t>
      </w:r>
      <w:r w:rsidRPr="00EA0977">
        <w:rPr>
          <w:szCs w:val="28"/>
        </w:rPr>
        <w:t xml:space="preserve"> рублей;</w:t>
      </w:r>
    </w:p>
    <w:p w:rsidR="00AB6FB1" w:rsidRPr="00EA0977" w:rsidRDefault="00AB6FB1" w:rsidP="004C39EA">
      <w:pPr>
        <w:pStyle w:val="a3"/>
        <w:numPr>
          <w:ilvl w:val="1"/>
          <w:numId w:val="15"/>
        </w:numPr>
        <w:tabs>
          <w:tab w:val="clear" w:pos="6663"/>
          <w:tab w:val="clear" w:pos="10490"/>
        </w:tabs>
        <w:spacing w:line="240" w:lineRule="auto"/>
        <w:rPr>
          <w:szCs w:val="28"/>
        </w:rPr>
      </w:pPr>
      <w:r w:rsidRPr="00EA0977">
        <w:rPr>
          <w:szCs w:val="28"/>
        </w:rPr>
        <w:t xml:space="preserve">по подразделу 1004 «Охрана семьи и детства»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Pr="00EA0977">
        <w:rPr>
          <w:bCs/>
          <w:szCs w:val="28"/>
        </w:rPr>
        <w:t>за</w:t>
      </w:r>
      <w:r w:rsidRPr="00EA0977">
        <w:rPr>
          <w:szCs w:val="28"/>
        </w:rPr>
        <w:t xml:space="preserve"> счет субвенции окружного бюджета в сумме </w:t>
      </w:r>
      <w:r w:rsidRPr="00EA0977">
        <w:rPr>
          <w:b/>
          <w:szCs w:val="28"/>
        </w:rPr>
        <w:t>64 582 100</w:t>
      </w:r>
      <w:r w:rsidRPr="00EA0977">
        <w:rPr>
          <w:szCs w:val="28"/>
        </w:rPr>
        <w:t xml:space="preserve"> рублей;</w:t>
      </w:r>
    </w:p>
    <w:p w:rsidR="00AB6FB1" w:rsidRPr="00EA0977" w:rsidRDefault="00AB6FB1" w:rsidP="00BA4CAC">
      <w:pPr>
        <w:numPr>
          <w:ilvl w:val="1"/>
          <w:numId w:val="7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bCs/>
          <w:sz w:val="28"/>
          <w:szCs w:val="28"/>
        </w:rPr>
        <w:t xml:space="preserve">по </w:t>
      </w:r>
      <w:r w:rsidRPr="00EA0977">
        <w:rPr>
          <w:sz w:val="28"/>
          <w:szCs w:val="28"/>
        </w:rPr>
        <w:t>подразделу</w:t>
      </w:r>
      <w:r w:rsidRPr="00EA0977">
        <w:rPr>
          <w:bCs/>
          <w:sz w:val="28"/>
          <w:szCs w:val="28"/>
        </w:rPr>
        <w:t xml:space="preserve">  1201 «Телевидение и радиовещание»</w:t>
      </w:r>
      <w:r w:rsidRPr="00EA0977">
        <w:rPr>
          <w:sz w:val="28"/>
          <w:szCs w:val="28"/>
        </w:rPr>
        <w:t xml:space="preserve"> запланированы расходы в сумме </w:t>
      </w:r>
      <w:r w:rsidRPr="00EA0977">
        <w:rPr>
          <w:b/>
          <w:sz w:val="28"/>
          <w:szCs w:val="28"/>
        </w:rPr>
        <w:t>21 359 750</w:t>
      </w:r>
      <w:r w:rsidRPr="00EA0977">
        <w:rPr>
          <w:sz w:val="28"/>
          <w:szCs w:val="28"/>
        </w:rPr>
        <w:t xml:space="preserve"> рублей на выполнение муниципального задания муниципальному автономному учреждению «Нефтеюганский информационный центр».</w:t>
      </w:r>
    </w:p>
    <w:p w:rsidR="00AB6FB1" w:rsidRPr="00EA0977" w:rsidRDefault="00AB6FB1" w:rsidP="00AB6FB1">
      <w:pPr>
        <w:ind w:left="284"/>
        <w:jc w:val="both"/>
        <w:rPr>
          <w:color w:val="FF0000"/>
          <w:sz w:val="28"/>
          <w:szCs w:val="28"/>
        </w:rPr>
      </w:pP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>департаменту образования и молодежной политики администрации города Нефтеюганска</w:t>
      </w:r>
      <w:r w:rsidR="00EF746E">
        <w:rPr>
          <w:sz w:val="28"/>
          <w:szCs w:val="28"/>
        </w:rPr>
        <w:t xml:space="preserve">(далее по тексту – департамент образования и молодежной политики) </w:t>
      </w:r>
      <w:r w:rsidRPr="00EA0977">
        <w:rPr>
          <w:sz w:val="28"/>
          <w:szCs w:val="28"/>
        </w:rPr>
        <w:t xml:space="preserve">запланирован в сумме </w:t>
      </w:r>
      <w:r w:rsidRPr="00EA0977">
        <w:rPr>
          <w:b/>
          <w:sz w:val="28"/>
          <w:szCs w:val="28"/>
        </w:rPr>
        <w:t>3 144 188 410</w:t>
      </w:r>
      <w:r w:rsidRPr="00EA0977">
        <w:rPr>
          <w:sz w:val="28"/>
          <w:szCs w:val="28"/>
        </w:rPr>
        <w:t xml:space="preserve"> рублей или 48,0 % от общего объема расходов,в том числе: средства автономного округа в сумме 2 491 276 268 рублей, средства местного бюджета в сумме 652 912 142 рубля</w:t>
      </w:r>
      <w:proofErr w:type="gramStart"/>
      <w:r w:rsidRPr="00EA0977">
        <w:rPr>
          <w:sz w:val="28"/>
          <w:szCs w:val="28"/>
        </w:rPr>
        <w:t>.В</w:t>
      </w:r>
      <w:proofErr w:type="gramEnd"/>
      <w:r w:rsidRPr="00EA0977">
        <w:rPr>
          <w:sz w:val="28"/>
          <w:szCs w:val="28"/>
        </w:rPr>
        <w:t xml:space="preserve"> сравнении с планом 2014 года произошло увеличение на 85 191 330 рублей или на 2,8 %.</w:t>
      </w: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данного главного распорядителя запланированы:</w:t>
      </w:r>
    </w:p>
    <w:p w:rsidR="00AB6FB1" w:rsidRPr="00EA0977" w:rsidRDefault="00AB6FB1" w:rsidP="004C39EA">
      <w:pPr>
        <w:numPr>
          <w:ilvl w:val="0"/>
          <w:numId w:val="20"/>
        </w:numPr>
        <w:tabs>
          <w:tab w:val="num" w:pos="567"/>
        </w:tabs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 по подразделу 0401 «Общеэкономические вопросы»  в сумме </w:t>
      </w:r>
      <w:r w:rsidRPr="00EA0977">
        <w:rPr>
          <w:b/>
          <w:sz w:val="28"/>
          <w:szCs w:val="28"/>
        </w:rPr>
        <w:t>1 668 200</w:t>
      </w:r>
      <w:r w:rsidRPr="00EA0977">
        <w:rPr>
          <w:sz w:val="28"/>
          <w:szCs w:val="28"/>
        </w:rPr>
        <w:t xml:space="preserve"> рублей, а именно:</w:t>
      </w:r>
    </w:p>
    <w:p w:rsidR="003F5490" w:rsidRDefault="00AB6FB1" w:rsidP="004C39EA">
      <w:pPr>
        <w:pStyle w:val="aa"/>
        <w:numPr>
          <w:ilvl w:val="0"/>
          <w:numId w:val="60"/>
        </w:numPr>
        <w:ind w:left="0" w:firstLine="284"/>
        <w:jc w:val="both"/>
        <w:rPr>
          <w:sz w:val="28"/>
          <w:szCs w:val="28"/>
        </w:rPr>
      </w:pPr>
      <w:r w:rsidRPr="003F5490">
        <w:rPr>
          <w:sz w:val="28"/>
          <w:szCs w:val="28"/>
        </w:rPr>
        <w:t>на реализацию подпрограммы «Молодежь Нефтеюганска» муниципальной программы «Развитие образования и молодежной политики в городе Нефтеюганске на 2014-2020 годы» трудоустройство подростков и выпускников в летнее и каникулярное время за счет средств окружного бюджета в сумме 1 595 500 рублей;</w:t>
      </w:r>
    </w:p>
    <w:p w:rsidR="00AB6FB1" w:rsidRPr="003F5490" w:rsidRDefault="00AB6FB1" w:rsidP="004C39EA">
      <w:pPr>
        <w:pStyle w:val="aa"/>
        <w:numPr>
          <w:ilvl w:val="0"/>
          <w:numId w:val="60"/>
        </w:numPr>
        <w:ind w:left="0" w:firstLine="284"/>
        <w:jc w:val="both"/>
        <w:rPr>
          <w:sz w:val="28"/>
          <w:szCs w:val="28"/>
        </w:rPr>
      </w:pPr>
      <w:r w:rsidRPr="003F5490">
        <w:rPr>
          <w:sz w:val="28"/>
          <w:szCs w:val="28"/>
        </w:rPr>
        <w:t>на реализацию дополнительных мер, направленных на снижение напряженности на рынке труда, а именно на оборудование места для инвалида за счет средств бюджета автономного округа в сумме 72 700 рублей;</w:t>
      </w:r>
    </w:p>
    <w:p w:rsidR="00AB6FB1" w:rsidRPr="00EA0977" w:rsidRDefault="00AB6FB1" w:rsidP="004C39EA">
      <w:pPr>
        <w:numPr>
          <w:ilvl w:val="0"/>
          <w:numId w:val="11"/>
        </w:numPr>
        <w:tabs>
          <w:tab w:val="clear" w:pos="992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по подразделу 0701 «Дошкол</w:t>
      </w:r>
      <w:r w:rsidR="00BA4CAC">
        <w:rPr>
          <w:sz w:val="28"/>
          <w:szCs w:val="28"/>
        </w:rPr>
        <w:t xml:space="preserve">ьное образование» в общей сумме                 </w:t>
      </w:r>
      <w:r w:rsidRPr="00EA0977">
        <w:rPr>
          <w:b/>
          <w:sz w:val="28"/>
          <w:szCs w:val="28"/>
        </w:rPr>
        <w:t>941 539 720</w:t>
      </w:r>
      <w:r w:rsidRPr="00EA0977">
        <w:rPr>
          <w:sz w:val="28"/>
          <w:szCs w:val="28"/>
        </w:rPr>
        <w:t xml:space="preserve"> рублей, что меньше плана 2014 года на 77 035 000 рублей или на 7,6 %. Плановые ассигнования 2015 года расходуются на:</w:t>
      </w:r>
    </w:p>
    <w:p w:rsidR="00AB6FB1" w:rsidRPr="003F5490" w:rsidRDefault="00AB6FB1" w:rsidP="004C39EA">
      <w:pPr>
        <w:pStyle w:val="aa"/>
        <w:numPr>
          <w:ilvl w:val="0"/>
          <w:numId w:val="61"/>
        </w:numPr>
        <w:ind w:left="0" w:firstLine="284"/>
        <w:jc w:val="both"/>
        <w:rPr>
          <w:sz w:val="28"/>
          <w:szCs w:val="28"/>
        </w:rPr>
      </w:pPr>
      <w:r w:rsidRPr="003F5490">
        <w:rPr>
          <w:sz w:val="28"/>
          <w:szCs w:val="28"/>
        </w:rPr>
        <w:t xml:space="preserve">реализацию подпрограммы «Развитие дошкольного, общего и дополнительного образования» муниципальной программы «Развитие </w:t>
      </w:r>
      <w:r w:rsidRPr="003F5490">
        <w:rPr>
          <w:sz w:val="28"/>
          <w:szCs w:val="28"/>
        </w:rPr>
        <w:lastRenderedPageBreak/>
        <w:t>образования и молодежной политики в городе Нефтеюганске на 2014-2020 годы» в сумме 936 298 720 рублей, из них на:</w:t>
      </w:r>
    </w:p>
    <w:p w:rsidR="00AB6FB1" w:rsidRPr="00EA0977" w:rsidRDefault="00AB6FB1" w:rsidP="004C39EA">
      <w:pPr>
        <w:pStyle w:val="aa"/>
        <w:numPr>
          <w:ilvl w:val="0"/>
          <w:numId w:val="2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предоставление субсидий бюджетным, автономным учреждениям дошкольного образования на финансовое обеспечение муниципального задания из местного бюджета в сумме 170 029 000 рублей;</w:t>
      </w:r>
    </w:p>
    <w:p w:rsidR="00AB6FB1" w:rsidRPr="00EA0977" w:rsidRDefault="00AB6FB1" w:rsidP="004C39EA">
      <w:pPr>
        <w:pStyle w:val="aa"/>
        <w:numPr>
          <w:ilvl w:val="0"/>
          <w:numId w:val="2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мероприятия, направленные на выявление, поддержку и стимулирование системы обучения и воспитания в сумме 541 720 рублей;</w:t>
      </w:r>
    </w:p>
    <w:p w:rsidR="00AB6FB1" w:rsidRPr="00EA0977" w:rsidRDefault="00AB6FB1" w:rsidP="004C39EA">
      <w:pPr>
        <w:pStyle w:val="aa"/>
        <w:numPr>
          <w:ilvl w:val="0"/>
          <w:numId w:val="2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реализацию основных общеобразовательных программ в дошкольных образовательных организациях за счет субвенции </w:t>
      </w:r>
      <w:r w:rsidR="00BA1E84">
        <w:rPr>
          <w:sz w:val="28"/>
          <w:szCs w:val="28"/>
        </w:rPr>
        <w:t xml:space="preserve">из </w:t>
      </w:r>
      <w:r w:rsidRPr="00EA0977">
        <w:rPr>
          <w:sz w:val="28"/>
          <w:szCs w:val="28"/>
        </w:rPr>
        <w:t>бюджета автономного округа в сумме 762 784 000 рублей;</w:t>
      </w:r>
    </w:p>
    <w:p w:rsidR="00AB6FB1" w:rsidRPr="00EA0977" w:rsidRDefault="00AB6FB1" w:rsidP="004C39EA">
      <w:pPr>
        <w:pStyle w:val="aa"/>
        <w:numPr>
          <w:ilvl w:val="0"/>
          <w:numId w:val="2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компенсацию части родительской платы за содержание ребенка в государственных и муниципальных образовательных учреждениях, реализующих основную образовательную программу дошкольного образования за счет средств местного бюджета в сумме 2 944 000 рублей;</w:t>
      </w:r>
    </w:p>
    <w:p w:rsidR="00AB6FB1" w:rsidRPr="003F5490" w:rsidRDefault="00AB6FB1" w:rsidP="004C39EA">
      <w:pPr>
        <w:pStyle w:val="aa"/>
        <w:numPr>
          <w:ilvl w:val="0"/>
          <w:numId w:val="62"/>
        </w:numPr>
        <w:ind w:left="0" w:firstLine="284"/>
        <w:jc w:val="both"/>
        <w:rPr>
          <w:sz w:val="28"/>
          <w:szCs w:val="28"/>
        </w:rPr>
      </w:pPr>
      <w:r w:rsidRPr="003F5490">
        <w:rPr>
          <w:sz w:val="28"/>
          <w:szCs w:val="28"/>
        </w:rPr>
        <w:t>реализацию подпрограммы «Повышение энергоэффективности в отраслях экономики» муниципальной программы «Развитие жилищно-коммунального комплекса в городе Нефтеюганске в 2014-2020 годах» на энергетические обследования, техникоэкономические обоснования для внедрения замечаний по энергоаудиту в сумме 1 825 000 рублей;</w:t>
      </w:r>
    </w:p>
    <w:p w:rsidR="00AB6FB1" w:rsidRPr="003F5490" w:rsidRDefault="00AB6FB1" w:rsidP="004C39EA">
      <w:pPr>
        <w:pStyle w:val="aa"/>
        <w:numPr>
          <w:ilvl w:val="0"/>
          <w:numId w:val="62"/>
        </w:numPr>
        <w:ind w:left="0" w:firstLine="284"/>
        <w:jc w:val="both"/>
        <w:rPr>
          <w:sz w:val="28"/>
          <w:szCs w:val="28"/>
        </w:rPr>
      </w:pPr>
      <w:r w:rsidRPr="003F5490">
        <w:rPr>
          <w:sz w:val="28"/>
          <w:szCs w:val="28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годы», а именно: измерение сопротивления изоляции электропроводки, испытание устройств защитного заземления, обеспечение функционирования и поддержки работоспособности пожарно-охранной сигнализации, огнезащитная обработка, зарядка огнетушителей, обслуживание программно-аппаратного комплекса «Стрелец-мониторинг», приобретение огнетушителей и противогазов на общую сумму 3 416 000 рублей;   </w:t>
      </w:r>
    </w:p>
    <w:p w:rsidR="00AB6FB1" w:rsidRPr="00EA0977" w:rsidRDefault="00AB6FB1" w:rsidP="004C39EA">
      <w:pPr>
        <w:numPr>
          <w:ilvl w:val="0"/>
          <w:numId w:val="12"/>
        </w:numPr>
        <w:tabs>
          <w:tab w:val="clear" w:pos="284"/>
        </w:tabs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0702 «Общее образование» </w:t>
      </w:r>
      <w:r w:rsidRPr="00EA0977">
        <w:rPr>
          <w:bCs/>
          <w:sz w:val="28"/>
          <w:szCs w:val="28"/>
        </w:rPr>
        <w:t xml:space="preserve">в </w:t>
      </w:r>
      <w:r w:rsidRPr="00EA0977">
        <w:rPr>
          <w:sz w:val="28"/>
          <w:szCs w:val="28"/>
        </w:rPr>
        <w:t xml:space="preserve">сумме </w:t>
      </w:r>
      <w:r w:rsidRPr="00EA0977">
        <w:rPr>
          <w:b/>
          <w:sz w:val="28"/>
          <w:szCs w:val="28"/>
        </w:rPr>
        <w:t>1 926 984 650</w:t>
      </w:r>
      <w:r w:rsidRPr="00EA0977">
        <w:rPr>
          <w:sz w:val="28"/>
          <w:szCs w:val="28"/>
        </w:rPr>
        <w:t xml:space="preserve"> рублей, что на 6,5 % больше плана 2014 года. Бюджетные ассигнования на 2015 год планируется расходовать на:</w:t>
      </w:r>
    </w:p>
    <w:p w:rsidR="00AB6FB1" w:rsidRPr="00B26CFF" w:rsidRDefault="00AB6FB1" w:rsidP="004C39EA">
      <w:pPr>
        <w:pStyle w:val="aa"/>
        <w:numPr>
          <w:ilvl w:val="0"/>
          <w:numId w:val="63"/>
        </w:numPr>
        <w:ind w:left="0" w:firstLine="284"/>
        <w:jc w:val="both"/>
        <w:rPr>
          <w:sz w:val="28"/>
          <w:szCs w:val="28"/>
        </w:rPr>
      </w:pPr>
      <w:r w:rsidRPr="00B26CFF">
        <w:rPr>
          <w:sz w:val="28"/>
          <w:szCs w:val="28"/>
        </w:rPr>
        <w:t>реализацию подпрограммы «Развитие дошкольного, общего и дополнительного образования» муниципальной программы «Развитие образования и молодежной политики в городе Нефтеюганске на 2014-2020 годы» в сумме 1 918 127 280 рублей, из них на: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предоставление субсидий бюджетным учреждениям общего образования на финансовое обеспечение муниципального задания из местного бюджета в сумме   306 374 000 рублей;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мероприятия, направленные на выявление, поддержку и стимулирование системы обучения и воспитания в сумме 2 506 280 рублей;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 по осуществлению модернизации системы подготовки, переподготовки и повышения квалификации педагогов и руководителей образовательных организаций в сумме 90 000 рублей;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lastRenderedPageBreak/>
        <w:t>мероприятия на повышение оплаты труда работником муниципальных учреждений культуры и дополнительного образования детей в целях реализации указов Президента Российской Федерации за счет субсидии из средств окружного бюджета в сумме 5 299 000 рублей;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реализацию основных общеобразовательных программ в образовательных организациях за счет субвенции из окружного бюджета в сумме 1 487 030 000 рублей;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предоставление учащимся муниципальных общеобразовательных учреждений завтраков и обедов за счет субвенции из окружного бюджета в сумме 113 227 000 рублей;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информационное обеспечение общеобразовательных учреждений за счет субвенции из окружного бюджета в сумме 2 986 000 рублей;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компенсацию части родительской платы за содержание ребенка в государственных и муниципальных образовательных учреждениях, реализующих основную образовательную программу дошкольного образования за счет субвенции из окружного бюджета в сумме 615 000 рублей;  </w:t>
      </w:r>
    </w:p>
    <w:p w:rsidR="00AB6FB1" w:rsidRPr="00B26CFF" w:rsidRDefault="00AB6FB1" w:rsidP="004C39EA">
      <w:pPr>
        <w:pStyle w:val="aa"/>
        <w:numPr>
          <w:ilvl w:val="0"/>
          <w:numId w:val="64"/>
        </w:numPr>
        <w:ind w:left="0" w:firstLine="284"/>
        <w:jc w:val="both"/>
        <w:rPr>
          <w:sz w:val="28"/>
          <w:szCs w:val="28"/>
        </w:rPr>
      </w:pPr>
      <w:r w:rsidRPr="00B26CFF">
        <w:rPr>
          <w:sz w:val="28"/>
          <w:szCs w:val="28"/>
        </w:rPr>
        <w:t xml:space="preserve">реализацию подпрограммы «Совершенствование системы оценки качества образования и информационной прозрачности системы образования» муниципальной программы «Развитие образования и молодежной политики в городе Нефтеюганске на 2014-2020 годы» </w:t>
      </w:r>
      <w:r w:rsidR="00EA6B57">
        <w:rPr>
          <w:sz w:val="28"/>
          <w:szCs w:val="28"/>
        </w:rPr>
        <w:t xml:space="preserve">на </w:t>
      </w:r>
      <w:r w:rsidRPr="00B26CFF">
        <w:rPr>
          <w:sz w:val="28"/>
          <w:szCs w:val="28"/>
        </w:rPr>
        <w:t>проведение семинаров и конференций в сумме 320 000 рублей;</w:t>
      </w:r>
    </w:p>
    <w:p w:rsidR="00AB6FB1" w:rsidRPr="00B26CFF" w:rsidRDefault="00AB6FB1" w:rsidP="004C39EA">
      <w:pPr>
        <w:pStyle w:val="aa"/>
        <w:numPr>
          <w:ilvl w:val="0"/>
          <w:numId w:val="64"/>
        </w:numPr>
        <w:ind w:left="0" w:firstLine="284"/>
        <w:jc w:val="both"/>
        <w:rPr>
          <w:sz w:val="28"/>
          <w:szCs w:val="28"/>
        </w:rPr>
      </w:pPr>
      <w:r w:rsidRPr="00B26CFF">
        <w:rPr>
          <w:sz w:val="28"/>
          <w:szCs w:val="28"/>
        </w:rPr>
        <w:t>реализацию мероприятий подпрограммы «Развитие системы массовой физической культуры, подготовки спортивного резерва, и спорта высших достижений» муниципальной программы «Развитие физической культуры и спорта в городе Нефтеюганске на 2014-2020 годы»</w:t>
      </w:r>
      <w:r w:rsidR="00EF746E">
        <w:rPr>
          <w:sz w:val="28"/>
          <w:szCs w:val="28"/>
        </w:rPr>
        <w:t>на  участие</w:t>
      </w:r>
      <w:r w:rsidRPr="00B26CFF">
        <w:rPr>
          <w:sz w:val="28"/>
          <w:szCs w:val="28"/>
        </w:rPr>
        <w:t xml:space="preserve"> и проведение спортивно-массовых мероприятий в сумме 299 170 рублей;</w:t>
      </w:r>
    </w:p>
    <w:p w:rsidR="00B26CFF" w:rsidRDefault="00AB6FB1" w:rsidP="004C39EA">
      <w:pPr>
        <w:pStyle w:val="aa"/>
        <w:numPr>
          <w:ilvl w:val="0"/>
          <w:numId w:val="64"/>
        </w:numPr>
        <w:ind w:left="0" w:firstLine="284"/>
        <w:jc w:val="both"/>
        <w:rPr>
          <w:sz w:val="28"/>
          <w:szCs w:val="28"/>
        </w:rPr>
      </w:pPr>
      <w:r w:rsidRPr="00B26CFF">
        <w:rPr>
          <w:sz w:val="28"/>
          <w:szCs w:val="28"/>
        </w:rPr>
        <w:t xml:space="preserve">реализацию подпрограммы «Повышение энергоэффективности в отраслях экономики» муниципальной программы «Развитие жилищно-коммунального комплекса в городе Нефтеюганске в 2014-2020 годах» на мероприятия по энергетическому обследованию, режимно-наладочные испытания тепловой энергоустановки и </w:t>
      </w:r>
      <w:r w:rsidR="003A3858" w:rsidRPr="00B26CFF">
        <w:rPr>
          <w:sz w:val="28"/>
          <w:szCs w:val="28"/>
        </w:rPr>
        <w:t>технико-экономические</w:t>
      </w:r>
      <w:r w:rsidRPr="00B26CFF">
        <w:rPr>
          <w:sz w:val="28"/>
          <w:szCs w:val="28"/>
        </w:rPr>
        <w:t xml:space="preserve"> обоснования для внедрения замечаний по энергоаудиту в сумме 1 130 000 рублей;</w:t>
      </w:r>
    </w:p>
    <w:p w:rsidR="00B26CFF" w:rsidRDefault="00AB6FB1" w:rsidP="004C39EA">
      <w:pPr>
        <w:pStyle w:val="aa"/>
        <w:numPr>
          <w:ilvl w:val="0"/>
          <w:numId w:val="64"/>
        </w:numPr>
        <w:ind w:left="0" w:firstLine="284"/>
        <w:jc w:val="both"/>
        <w:rPr>
          <w:sz w:val="28"/>
          <w:szCs w:val="28"/>
        </w:rPr>
      </w:pPr>
      <w:r w:rsidRPr="00B26CFF">
        <w:rPr>
          <w:sz w:val="28"/>
          <w:szCs w:val="28"/>
        </w:rPr>
        <w:t xml:space="preserve">реализацию мероприятий подпрограммы «Пропаганда здорового образа жизни (профилактика наркомании, токсикомании и алкоголизма)» 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</w:t>
      </w:r>
      <w:r w:rsidR="00CE4427">
        <w:rPr>
          <w:sz w:val="28"/>
          <w:szCs w:val="28"/>
        </w:rPr>
        <w:t>на приобретение</w:t>
      </w:r>
      <w:r w:rsidRPr="00B26CFF">
        <w:rPr>
          <w:sz w:val="28"/>
          <w:szCs w:val="28"/>
        </w:rPr>
        <w:t xml:space="preserve"> учебно-методических пособий по профилактической программе «Полезные привычки, навыки, выбор» для 1-4 классов в сумме 250 000 рублей;</w:t>
      </w:r>
    </w:p>
    <w:p w:rsidR="00B26CFF" w:rsidRDefault="00AB6FB1" w:rsidP="004C39EA">
      <w:pPr>
        <w:pStyle w:val="aa"/>
        <w:numPr>
          <w:ilvl w:val="0"/>
          <w:numId w:val="64"/>
        </w:numPr>
        <w:ind w:left="0" w:firstLine="284"/>
        <w:jc w:val="both"/>
        <w:rPr>
          <w:sz w:val="28"/>
          <w:szCs w:val="28"/>
        </w:rPr>
      </w:pPr>
      <w:r w:rsidRPr="00B26CFF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EA6B57">
        <w:rPr>
          <w:bCs/>
          <w:sz w:val="28"/>
          <w:szCs w:val="28"/>
        </w:rPr>
        <w:t xml:space="preserve">на </w:t>
      </w:r>
      <w:r w:rsidRPr="00B26CFF">
        <w:rPr>
          <w:bCs/>
          <w:sz w:val="28"/>
          <w:szCs w:val="28"/>
        </w:rPr>
        <w:lastRenderedPageBreak/>
        <w:t>измерение сопротивления изоляции электропроводки, испытание устройств защитного заземления, обеспечение функционирования и поддержки работоспособности пожарно-охранной сигнализации, огнезащитная обработка, зарядка огнетушителей,</w:t>
      </w:r>
      <w:r w:rsidRPr="00B26CFF">
        <w:rPr>
          <w:sz w:val="28"/>
          <w:szCs w:val="28"/>
        </w:rPr>
        <w:t xml:space="preserve"> обслуживание программно-аппаратного комплекса «Стрелец-мониторинг», проведение эксплуатационных испытаний наружных пожарных лестниц, приобретение огнетушителей и противогазов на общую сумму 5 454 000 рублей; </w:t>
      </w:r>
    </w:p>
    <w:p w:rsidR="00B26CFF" w:rsidRDefault="00AB6FB1" w:rsidP="004C39EA">
      <w:pPr>
        <w:pStyle w:val="aa"/>
        <w:numPr>
          <w:ilvl w:val="0"/>
          <w:numId w:val="64"/>
        </w:numPr>
        <w:ind w:left="0" w:firstLine="284"/>
        <w:jc w:val="both"/>
        <w:rPr>
          <w:sz w:val="28"/>
          <w:szCs w:val="28"/>
        </w:rPr>
      </w:pPr>
      <w:r w:rsidRPr="00B26CFF">
        <w:rPr>
          <w:sz w:val="28"/>
          <w:szCs w:val="28"/>
        </w:rPr>
        <w:t xml:space="preserve">реализацию муниципальной программы «Профилактика экстремизма, гармонизация межэтнических и межкультурных отношений в городе Нефтеюганске на 2014-2020 годы» </w:t>
      </w:r>
      <w:r w:rsidR="00EA6B57">
        <w:rPr>
          <w:sz w:val="28"/>
          <w:szCs w:val="28"/>
        </w:rPr>
        <w:t xml:space="preserve">на </w:t>
      </w:r>
      <w:r w:rsidRPr="00B26CFF">
        <w:rPr>
          <w:sz w:val="28"/>
          <w:szCs w:val="28"/>
        </w:rPr>
        <w:t>организаци</w:t>
      </w:r>
      <w:r w:rsidR="00EA6B57">
        <w:rPr>
          <w:sz w:val="28"/>
          <w:szCs w:val="28"/>
        </w:rPr>
        <w:t>ю</w:t>
      </w:r>
      <w:r w:rsidRPr="00B26CFF">
        <w:rPr>
          <w:sz w:val="28"/>
          <w:szCs w:val="28"/>
        </w:rPr>
        <w:t xml:space="preserve"> и проведение семинаров и конференций в сумме 120 000рублей;</w:t>
      </w:r>
    </w:p>
    <w:p w:rsidR="00AB6FB1" w:rsidRPr="00B26CFF" w:rsidRDefault="00AB6FB1" w:rsidP="004C39EA">
      <w:pPr>
        <w:pStyle w:val="aa"/>
        <w:numPr>
          <w:ilvl w:val="0"/>
          <w:numId w:val="64"/>
        </w:numPr>
        <w:ind w:left="0" w:firstLine="284"/>
        <w:jc w:val="both"/>
        <w:rPr>
          <w:sz w:val="28"/>
          <w:szCs w:val="28"/>
        </w:rPr>
      </w:pPr>
      <w:r w:rsidRPr="00B26CFF">
        <w:rPr>
          <w:sz w:val="28"/>
          <w:szCs w:val="28"/>
        </w:rPr>
        <w:t>реализацию муниципальной программы «Поддержка социально ориентированных некоммерческих организаций, осуществляющих деятельность в городе Нефтеюганске, на 2014-2020 годы»</w:t>
      </w:r>
      <w:r w:rsidR="00BA1E84" w:rsidRPr="00B26CFF">
        <w:rPr>
          <w:sz w:val="28"/>
          <w:szCs w:val="28"/>
        </w:rPr>
        <w:t xml:space="preserve">, а именно представление субсидии </w:t>
      </w:r>
      <w:r w:rsidRPr="00B26CFF">
        <w:rPr>
          <w:sz w:val="28"/>
          <w:szCs w:val="28"/>
        </w:rPr>
        <w:t xml:space="preserve">на оплату коммунальных услуг и содержание имущества НОУ </w:t>
      </w:r>
      <w:r w:rsidR="00CE4427">
        <w:rPr>
          <w:sz w:val="28"/>
          <w:szCs w:val="28"/>
        </w:rPr>
        <w:t>«</w:t>
      </w:r>
      <w:r w:rsidRPr="00B26CFF">
        <w:rPr>
          <w:sz w:val="28"/>
          <w:szCs w:val="28"/>
        </w:rPr>
        <w:t>Нефтеюганская православная гимназия</w:t>
      </w:r>
      <w:r w:rsidR="00CE4427">
        <w:rPr>
          <w:sz w:val="28"/>
          <w:szCs w:val="28"/>
        </w:rPr>
        <w:t>»</w:t>
      </w:r>
      <w:r w:rsidRPr="00B26CFF">
        <w:rPr>
          <w:sz w:val="28"/>
          <w:szCs w:val="28"/>
        </w:rPr>
        <w:t xml:space="preserve"> в сумме 1 284 200 рублей; </w:t>
      </w:r>
    </w:p>
    <w:p w:rsidR="00AB6FB1" w:rsidRPr="00EA0977" w:rsidRDefault="00AB6FB1" w:rsidP="004C39EA">
      <w:pPr>
        <w:numPr>
          <w:ilvl w:val="0"/>
          <w:numId w:val="12"/>
        </w:numPr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0707 «Молодежная политика и оздоровление детей» </w:t>
      </w:r>
      <w:r w:rsidRPr="00EA0977">
        <w:rPr>
          <w:bCs/>
          <w:sz w:val="28"/>
          <w:szCs w:val="28"/>
        </w:rPr>
        <w:t xml:space="preserve">в сумме  </w:t>
      </w:r>
      <w:r w:rsidRPr="00EA0977">
        <w:rPr>
          <w:b/>
          <w:sz w:val="28"/>
          <w:szCs w:val="28"/>
        </w:rPr>
        <w:t>70 754 517</w:t>
      </w:r>
      <w:r w:rsidRPr="00EA0977">
        <w:rPr>
          <w:sz w:val="28"/>
          <w:szCs w:val="28"/>
        </w:rPr>
        <w:t xml:space="preserve"> рублей, что на 2,2 % меньше по сравнению с  2014 годом. Бюджетные ассигнования на 2015 год планируется расходовать на:</w:t>
      </w:r>
    </w:p>
    <w:p w:rsidR="00AB6FB1" w:rsidRPr="00E31106" w:rsidRDefault="00AB6FB1" w:rsidP="004C39EA">
      <w:pPr>
        <w:pStyle w:val="aa"/>
        <w:numPr>
          <w:ilvl w:val="0"/>
          <w:numId w:val="65"/>
        </w:numPr>
        <w:ind w:left="0" w:firstLine="284"/>
        <w:jc w:val="both"/>
        <w:rPr>
          <w:sz w:val="28"/>
          <w:szCs w:val="28"/>
        </w:rPr>
      </w:pPr>
      <w:r w:rsidRPr="00E31106">
        <w:rPr>
          <w:sz w:val="28"/>
          <w:szCs w:val="28"/>
        </w:rPr>
        <w:t>реализацию подпрограммы «Отдых и оздоровление детей» муниципальной программы «Развитие образования и молодежной политики в городе Нефтеюганске на 2014-2020 годы» в сумме 33 716 512 рублей, из них на:</w:t>
      </w:r>
    </w:p>
    <w:p w:rsidR="00AB6FB1" w:rsidRPr="00EA0977" w:rsidRDefault="00AB6FB1" w:rsidP="004C39EA">
      <w:pPr>
        <w:pStyle w:val="aa"/>
        <w:numPr>
          <w:ilvl w:val="0"/>
          <w:numId w:val="26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 по организации отдыха и оздоровлению детей в сумме 8 128 044 рубля;</w:t>
      </w:r>
    </w:p>
    <w:p w:rsidR="00AB6FB1" w:rsidRPr="00EA0977" w:rsidRDefault="00AB6FB1" w:rsidP="004C39EA">
      <w:pPr>
        <w:pStyle w:val="aa"/>
        <w:numPr>
          <w:ilvl w:val="0"/>
          <w:numId w:val="26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оплату стоимости питания детям школьного возраста в оздоровительных лагерях с дневным пребыванием детей за счет субсидии из средств бюджета автономного округа в сумме 10 639 768 рублей;</w:t>
      </w:r>
    </w:p>
    <w:p w:rsidR="00AB6FB1" w:rsidRPr="00EA0977" w:rsidRDefault="00AB6FB1" w:rsidP="004C39EA">
      <w:pPr>
        <w:pStyle w:val="aa"/>
        <w:numPr>
          <w:ilvl w:val="0"/>
          <w:numId w:val="26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организацию отдыха и оздоровления детей </w:t>
      </w:r>
      <w:r w:rsidR="00056E39">
        <w:rPr>
          <w:sz w:val="28"/>
          <w:szCs w:val="28"/>
        </w:rPr>
        <w:t>за счет</w:t>
      </w:r>
      <w:r w:rsidR="00716391">
        <w:rPr>
          <w:sz w:val="28"/>
          <w:szCs w:val="28"/>
        </w:rPr>
        <w:t xml:space="preserve"> субвенции</w:t>
      </w:r>
      <w:r w:rsidRPr="00EA0977">
        <w:rPr>
          <w:sz w:val="28"/>
          <w:szCs w:val="28"/>
        </w:rPr>
        <w:t xml:space="preserve">из бюджета автономного округа в сумме 14 948 700 рублей; </w:t>
      </w:r>
    </w:p>
    <w:p w:rsidR="00AB6FB1" w:rsidRPr="00E31106" w:rsidRDefault="00AB6FB1" w:rsidP="004C39EA">
      <w:pPr>
        <w:pStyle w:val="aa"/>
        <w:numPr>
          <w:ilvl w:val="0"/>
          <w:numId w:val="68"/>
        </w:numPr>
        <w:ind w:left="0" w:firstLine="284"/>
        <w:jc w:val="both"/>
        <w:rPr>
          <w:sz w:val="28"/>
          <w:szCs w:val="28"/>
        </w:rPr>
      </w:pPr>
      <w:r w:rsidRPr="00E31106">
        <w:rPr>
          <w:sz w:val="28"/>
          <w:szCs w:val="28"/>
        </w:rPr>
        <w:t>реализацию подпрограммы «Молодежь Нефтеюганска» муниципальной программы «Развитие образования и молодежной политики в городе Нефтеюганске на 2014-2020 годы» в сумме 36 301 005 рублей, в том числе:</w:t>
      </w:r>
    </w:p>
    <w:p w:rsidR="00AB6FB1" w:rsidRPr="00EA0977" w:rsidRDefault="00AB6FB1" w:rsidP="004C39EA">
      <w:pPr>
        <w:pStyle w:val="aa"/>
        <w:numPr>
          <w:ilvl w:val="0"/>
          <w:numId w:val="32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предоставление субсидии бюджетному учреждению на финансовое обеспечение муниципального задания МБУ «Центр молодежных инициатив» в сумме 30 748 000 рублей;</w:t>
      </w:r>
    </w:p>
    <w:p w:rsidR="00AB6FB1" w:rsidRPr="00EA0977" w:rsidRDefault="00AB6FB1" w:rsidP="004C39EA">
      <w:pPr>
        <w:pStyle w:val="aa"/>
        <w:numPr>
          <w:ilvl w:val="0"/>
          <w:numId w:val="32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проведение мероприятий направленных на выявление и поддержку талантливых молодых людей в различных отраслях деятельности, повышение социальной активности молодежи, вовлечение молодежи в социальную практику, развитие гражданско-патриотических качеств, повышение уровня физической подготовки допризывной молодежи в сумме 828 005 рублей;</w:t>
      </w:r>
    </w:p>
    <w:p w:rsidR="00AB6FB1" w:rsidRPr="00EA0977" w:rsidRDefault="00AB6FB1" w:rsidP="004C39EA">
      <w:pPr>
        <w:pStyle w:val="aa"/>
        <w:numPr>
          <w:ilvl w:val="0"/>
          <w:numId w:val="32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реализация мероприятий по содействию трудоустройства граждан</w:t>
      </w:r>
      <w:r w:rsidR="00CE4427">
        <w:rPr>
          <w:sz w:val="28"/>
          <w:szCs w:val="28"/>
        </w:rPr>
        <w:t xml:space="preserve"> (</w:t>
      </w:r>
      <w:r w:rsidRPr="00EA0977">
        <w:rPr>
          <w:sz w:val="28"/>
          <w:szCs w:val="28"/>
        </w:rPr>
        <w:t>создание вре</w:t>
      </w:r>
      <w:r w:rsidR="00CE4427">
        <w:rPr>
          <w:sz w:val="28"/>
          <w:szCs w:val="28"/>
        </w:rPr>
        <w:t>менных рабочих мест, организация</w:t>
      </w:r>
      <w:r w:rsidRPr="00EA0977">
        <w:rPr>
          <w:sz w:val="28"/>
          <w:szCs w:val="28"/>
        </w:rPr>
        <w:t xml:space="preserve"> временного трудоустройства </w:t>
      </w:r>
      <w:r w:rsidRPr="00EA0977">
        <w:rPr>
          <w:sz w:val="28"/>
          <w:szCs w:val="28"/>
        </w:rPr>
        <w:lastRenderedPageBreak/>
        <w:t>подростков на базе МБУ «Центр молодежных инициатив»</w:t>
      </w:r>
      <w:r w:rsidR="00CE4427">
        <w:rPr>
          <w:sz w:val="28"/>
          <w:szCs w:val="28"/>
        </w:rPr>
        <w:t>)</w:t>
      </w:r>
      <w:r w:rsidRPr="00EA0977">
        <w:rPr>
          <w:sz w:val="28"/>
          <w:szCs w:val="28"/>
        </w:rPr>
        <w:t xml:space="preserve"> в сумме 4 725 000 рублей;  </w:t>
      </w:r>
    </w:p>
    <w:p w:rsidR="00AB6FB1" w:rsidRPr="00E31106" w:rsidRDefault="00AB6FB1" w:rsidP="004C39EA">
      <w:pPr>
        <w:pStyle w:val="aa"/>
        <w:numPr>
          <w:ilvl w:val="0"/>
          <w:numId w:val="66"/>
        </w:numPr>
        <w:ind w:left="0" w:firstLine="284"/>
        <w:jc w:val="both"/>
        <w:rPr>
          <w:sz w:val="28"/>
          <w:szCs w:val="28"/>
        </w:rPr>
      </w:pPr>
      <w:r w:rsidRPr="00E31106">
        <w:rPr>
          <w:sz w:val="28"/>
          <w:szCs w:val="28"/>
        </w:rPr>
        <w:t>реализацию подпрограммы «Пропаганда здорового образа жизни (профилактика наркомании, токсикомании и алкоголизма)» 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организация и проведение обучающих семинаров, курсов повышения квалификации для педагогических и медицинских работников образовательных учреждений</w:t>
      </w:r>
      <w:r w:rsidR="00CE4427">
        <w:rPr>
          <w:sz w:val="28"/>
          <w:szCs w:val="28"/>
        </w:rPr>
        <w:t>,</w:t>
      </w:r>
      <w:r w:rsidRPr="00E31106">
        <w:rPr>
          <w:sz w:val="28"/>
          <w:szCs w:val="28"/>
        </w:rPr>
        <w:t xml:space="preserve"> направленных н</w:t>
      </w:r>
      <w:r w:rsidR="00CE4427">
        <w:rPr>
          <w:sz w:val="28"/>
          <w:szCs w:val="28"/>
        </w:rPr>
        <w:t>а раннее выявление и недопущение</w:t>
      </w:r>
      <w:r w:rsidRPr="00E31106">
        <w:rPr>
          <w:sz w:val="28"/>
          <w:szCs w:val="28"/>
        </w:rPr>
        <w:t xml:space="preserve"> употребления наркотических средств, а также проведение мониторинга интернет - пространства на предмет выявления ресурсов, призывающих к распространению, употреблению и приготовлению наркотических и психоактивных средств в общей сумме 410 000 рублей;</w:t>
      </w:r>
    </w:p>
    <w:p w:rsidR="00AB6FB1" w:rsidRPr="00E31106" w:rsidRDefault="00AB6FB1" w:rsidP="004C39EA">
      <w:pPr>
        <w:pStyle w:val="aa"/>
        <w:numPr>
          <w:ilvl w:val="0"/>
          <w:numId w:val="66"/>
        </w:numPr>
        <w:ind w:left="0" w:firstLine="284"/>
        <w:jc w:val="both"/>
        <w:rPr>
          <w:sz w:val="28"/>
          <w:szCs w:val="28"/>
        </w:rPr>
      </w:pPr>
      <w:r w:rsidRPr="00E31106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E31106">
        <w:rPr>
          <w:bCs/>
          <w:sz w:val="28"/>
          <w:szCs w:val="28"/>
        </w:rPr>
        <w:t xml:space="preserve"> обеспечение функционирования и поддержки работоспособности пожарно-охранной сигнализации</w:t>
      </w:r>
      <w:r w:rsidRPr="00E31106">
        <w:rPr>
          <w:sz w:val="28"/>
          <w:szCs w:val="28"/>
        </w:rPr>
        <w:t xml:space="preserve"> в сумме 157 000 рублей;</w:t>
      </w:r>
    </w:p>
    <w:p w:rsidR="00AB6FB1" w:rsidRPr="00E31106" w:rsidRDefault="00AB6FB1" w:rsidP="004C39EA">
      <w:pPr>
        <w:pStyle w:val="aa"/>
        <w:numPr>
          <w:ilvl w:val="0"/>
          <w:numId w:val="66"/>
        </w:numPr>
        <w:ind w:left="0" w:firstLine="284"/>
        <w:jc w:val="both"/>
        <w:rPr>
          <w:sz w:val="28"/>
          <w:szCs w:val="28"/>
        </w:rPr>
      </w:pPr>
      <w:r w:rsidRPr="00E31106">
        <w:rPr>
          <w:sz w:val="28"/>
          <w:szCs w:val="28"/>
        </w:rPr>
        <w:t xml:space="preserve">реализацию муниципальной программы «Профилактика экстремизма, гармонизация межэтнических и межкультурных отношений в городе Нефтеюганске на 2014-2020 годы» изготовление буклетов, плакатов, макетов, организация и проведение семинаров и конференций, связанных с профилактикой экстремизма, межэтнических и межкультурных отношений в сумме 170 000рублей;  </w:t>
      </w:r>
    </w:p>
    <w:p w:rsidR="00AB6FB1" w:rsidRPr="00EA0977" w:rsidRDefault="00AB6FB1" w:rsidP="004C39EA">
      <w:pPr>
        <w:numPr>
          <w:ilvl w:val="1"/>
          <w:numId w:val="13"/>
        </w:numPr>
        <w:tabs>
          <w:tab w:val="clear" w:pos="1080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0709 «Другие вопросы в области образования» </w:t>
      </w:r>
      <w:r w:rsidRPr="00EA0977">
        <w:rPr>
          <w:bCs/>
          <w:sz w:val="28"/>
          <w:szCs w:val="28"/>
        </w:rPr>
        <w:t xml:space="preserve">в сумме </w:t>
      </w:r>
      <w:r w:rsidRPr="00EA0977">
        <w:rPr>
          <w:b/>
          <w:sz w:val="28"/>
          <w:szCs w:val="28"/>
        </w:rPr>
        <w:t>114 549 800</w:t>
      </w:r>
      <w:r w:rsidRPr="00EA0977">
        <w:rPr>
          <w:sz w:val="28"/>
          <w:szCs w:val="28"/>
        </w:rPr>
        <w:t xml:space="preserve"> рублей, что больше плана 2014 года на 1 248 100 рублей или на 1,1 %. Плановые ассигнования на 2015 год расходуются на:</w:t>
      </w:r>
    </w:p>
    <w:p w:rsidR="00AB6FB1" w:rsidRPr="00E31106" w:rsidRDefault="00AB6FB1" w:rsidP="004C39EA">
      <w:pPr>
        <w:pStyle w:val="aa"/>
        <w:numPr>
          <w:ilvl w:val="0"/>
          <w:numId w:val="67"/>
        </w:numPr>
        <w:ind w:left="0" w:firstLine="284"/>
        <w:jc w:val="both"/>
        <w:rPr>
          <w:sz w:val="28"/>
          <w:szCs w:val="28"/>
        </w:rPr>
      </w:pPr>
      <w:r w:rsidRPr="00E31106">
        <w:rPr>
          <w:sz w:val="28"/>
          <w:szCs w:val="28"/>
        </w:rPr>
        <w:t>реализацию подпрограммы «Организация деятельности в сфере образования и молодежной политики» муниципальной программы «Развитие образования и молодежной политики в городе Нефтеюганске на 2014-2020 годы» в сумме 113 247 200 рублей, из них на:</w:t>
      </w:r>
    </w:p>
    <w:p w:rsidR="00AB6FB1" w:rsidRPr="00EA0977" w:rsidRDefault="00AB6FB1" w:rsidP="004C39EA">
      <w:pPr>
        <w:pStyle w:val="a3"/>
        <w:numPr>
          <w:ilvl w:val="0"/>
          <w:numId w:val="27"/>
        </w:numPr>
        <w:tabs>
          <w:tab w:val="clear" w:pos="6663"/>
          <w:tab w:val="clear" w:pos="10490"/>
        </w:tabs>
        <w:spacing w:line="240" w:lineRule="auto"/>
        <w:ind w:left="0" w:firstLine="284"/>
        <w:rPr>
          <w:szCs w:val="28"/>
        </w:rPr>
      </w:pPr>
      <w:r w:rsidRPr="00EA0977">
        <w:rPr>
          <w:szCs w:val="28"/>
        </w:rPr>
        <w:t>обеспечение деятельности аппарата департамента образования и молодежной политики в сумме 50 207 200 рублей;</w:t>
      </w:r>
    </w:p>
    <w:p w:rsidR="00AB6FB1" w:rsidRPr="00EA0977" w:rsidRDefault="00AB6FB1" w:rsidP="004C39EA">
      <w:pPr>
        <w:pStyle w:val="a3"/>
        <w:numPr>
          <w:ilvl w:val="0"/>
          <w:numId w:val="27"/>
        </w:numPr>
        <w:tabs>
          <w:tab w:val="clear" w:pos="6663"/>
          <w:tab w:val="clear" w:pos="10490"/>
        </w:tabs>
        <w:spacing w:line="240" w:lineRule="auto"/>
        <w:ind w:left="0" w:firstLine="284"/>
        <w:rPr>
          <w:szCs w:val="28"/>
        </w:rPr>
      </w:pPr>
      <w:r w:rsidRPr="00EA0977">
        <w:rPr>
          <w:szCs w:val="28"/>
        </w:rPr>
        <w:t>содержание муниципального казенного учреждения «Управление учета и отчетности образовательных учреждений» в сумме 63 040 000 рублей;</w:t>
      </w:r>
    </w:p>
    <w:p w:rsidR="00AB6FB1" w:rsidRPr="00EA0977" w:rsidRDefault="00AB6FB1" w:rsidP="00AB6FB1">
      <w:pPr>
        <w:pStyle w:val="a3"/>
        <w:tabs>
          <w:tab w:val="clear" w:pos="6663"/>
          <w:tab w:val="clear" w:pos="10490"/>
        </w:tabs>
        <w:spacing w:line="240" w:lineRule="auto"/>
        <w:ind w:firstLine="284"/>
        <w:rPr>
          <w:szCs w:val="28"/>
        </w:rPr>
      </w:pPr>
      <w:r w:rsidRPr="00EA0977">
        <w:rPr>
          <w:szCs w:val="28"/>
        </w:rPr>
        <w:t>- реализацию подпрограммы «Обеспечение мерами муниципальной поддержки по улучшению жилищных условий отдельных категорий граждан на 2014-2020 годы» муниципальной программы «Обеспечение доступным и комфортным жильем жителей города Нефтеюганска в 2014-2020 годах» предоставление субсидии на возмещение части затрат, в связи с предоставлением учителям общеобразовательных учреждений ипотечного кредита за счет средств окружного бюджета в сумме 1 053 600 рублей;</w:t>
      </w:r>
    </w:p>
    <w:p w:rsidR="00AB6FB1" w:rsidRPr="00EA0977" w:rsidRDefault="00AB6FB1" w:rsidP="00AB6FB1">
      <w:pPr>
        <w:pStyle w:val="a3"/>
        <w:tabs>
          <w:tab w:val="clear" w:pos="6663"/>
          <w:tab w:val="clear" w:pos="10490"/>
        </w:tabs>
        <w:spacing w:line="240" w:lineRule="auto"/>
        <w:ind w:firstLine="284"/>
        <w:rPr>
          <w:szCs w:val="28"/>
        </w:rPr>
      </w:pPr>
      <w:r w:rsidRPr="00EA0977">
        <w:rPr>
          <w:szCs w:val="28"/>
        </w:rPr>
        <w:lastRenderedPageBreak/>
        <w:t>- реализацию мероприятий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CE4427">
        <w:rPr>
          <w:bCs/>
          <w:szCs w:val="28"/>
        </w:rPr>
        <w:t xml:space="preserve">на </w:t>
      </w:r>
      <w:r w:rsidRPr="00EA0977">
        <w:rPr>
          <w:bCs/>
          <w:szCs w:val="28"/>
        </w:rPr>
        <w:t>обеспечение функционирования и поддержки работоспособности пожарно-охр</w:t>
      </w:r>
      <w:r w:rsidR="00CE4427">
        <w:rPr>
          <w:bCs/>
          <w:szCs w:val="28"/>
        </w:rPr>
        <w:t>анной сигнализации, огнезащитную обработку, зарядку</w:t>
      </w:r>
      <w:r w:rsidRPr="00EA0977">
        <w:rPr>
          <w:bCs/>
          <w:szCs w:val="28"/>
        </w:rPr>
        <w:t xml:space="preserve"> огнетушителей, текущий ремонт по требованиям госпожнадзора, проведение экспертизы проектной документации, изготовление плана эвакуации</w:t>
      </w:r>
      <w:r w:rsidRPr="00EA0977">
        <w:rPr>
          <w:szCs w:val="28"/>
        </w:rPr>
        <w:t xml:space="preserve"> в общей сумме 249 000 рублей;   </w:t>
      </w:r>
    </w:p>
    <w:p w:rsidR="00AB6FB1" w:rsidRPr="00EA0977" w:rsidRDefault="00AB6FB1" w:rsidP="004C39EA">
      <w:pPr>
        <w:numPr>
          <w:ilvl w:val="1"/>
          <w:numId w:val="13"/>
        </w:numPr>
        <w:tabs>
          <w:tab w:val="clear" w:pos="1080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1003 «Социальное обеспечение населения» </w:t>
      </w:r>
      <w:r w:rsidRPr="00EA0977">
        <w:rPr>
          <w:bCs/>
          <w:sz w:val="28"/>
          <w:szCs w:val="28"/>
        </w:rPr>
        <w:t xml:space="preserve">на реализацию подпрограммы «Обеспечение мерами муниципальной поддержки по улучшению жилищных условий отдельных категорий граждан на 2014-2020 годы» муниципальной программы «Обеспечение доступным и комфортным жильем жителей города Нефтеюганска в 2014-2020 годах» субсидии на приобретение (строительство) жилых помещений </w:t>
      </w:r>
      <w:r w:rsidRPr="00EA0977">
        <w:rPr>
          <w:sz w:val="28"/>
          <w:szCs w:val="28"/>
        </w:rPr>
        <w:t>в сумме</w:t>
      </w:r>
      <w:r w:rsidRPr="00EA0977">
        <w:rPr>
          <w:b/>
          <w:sz w:val="28"/>
          <w:szCs w:val="28"/>
        </w:rPr>
        <w:t>1 400 523</w:t>
      </w:r>
      <w:r w:rsidRPr="00EA0977">
        <w:rPr>
          <w:sz w:val="28"/>
          <w:szCs w:val="28"/>
        </w:rPr>
        <w:t xml:space="preserve"> рубля, из них за счет средств местного бюджета в сумме 610 523 рубля, за счет средств бюджета автономного округа в сумме 790 000 рублей;</w:t>
      </w:r>
    </w:p>
    <w:p w:rsidR="00AB6FB1" w:rsidRPr="00EA0977" w:rsidRDefault="00AB6FB1" w:rsidP="004C39EA">
      <w:pPr>
        <w:numPr>
          <w:ilvl w:val="1"/>
          <w:numId w:val="13"/>
        </w:numPr>
        <w:tabs>
          <w:tab w:val="clear" w:pos="1080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1004 «Охрана семьи и детства» на реализацию подпрограммы «Развитие дошкольного, общего и дополнительного образования» муниципальной программы «Развитие образования и молодежной политики в городе Нефтеюганске на 2014-2020 годы» на выплату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за счет субвенции из окружного бюджета в сумме </w:t>
      </w:r>
      <w:r w:rsidRPr="00EA0977">
        <w:rPr>
          <w:b/>
          <w:sz w:val="28"/>
          <w:szCs w:val="28"/>
        </w:rPr>
        <w:t>87 291 000</w:t>
      </w:r>
      <w:r w:rsidRPr="00EA0977">
        <w:rPr>
          <w:sz w:val="28"/>
          <w:szCs w:val="28"/>
        </w:rPr>
        <w:t xml:space="preserve"> рублей.</w:t>
      </w:r>
    </w:p>
    <w:p w:rsidR="00AB6FB1" w:rsidRPr="00EA0977" w:rsidRDefault="00AB6FB1" w:rsidP="00AB6FB1">
      <w:pPr>
        <w:jc w:val="both"/>
        <w:rPr>
          <w:color w:val="FF0000"/>
          <w:sz w:val="28"/>
          <w:szCs w:val="28"/>
        </w:rPr>
      </w:pP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proofErr w:type="gramStart"/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 xml:space="preserve">комитету культуры администрации города Нефтеюганска </w:t>
      </w:r>
      <w:r w:rsidR="00CE4427">
        <w:rPr>
          <w:sz w:val="28"/>
          <w:szCs w:val="28"/>
        </w:rPr>
        <w:t xml:space="preserve">(далее по тексту - комитет культуры) </w:t>
      </w:r>
      <w:r w:rsidRPr="00EA0977">
        <w:rPr>
          <w:sz w:val="28"/>
          <w:szCs w:val="28"/>
        </w:rPr>
        <w:t xml:space="preserve">запланирован в сумме </w:t>
      </w:r>
      <w:r w:rsidR="00B54E72" w:rsidRPr="00B54E72">
        <w:rPr>
          <w:sz w:val="28"/>
          <w:szCs w:val="28"/>
        </w:rPr>
        <w:t xml:space="preserve">       </w:t>
      </w:r>
      <w:r w:rsidRPr="00EA0977">
        <w:rPr>
          <w:b/>
          <w:sz w:val="28"/>
          <w:szCs w:val="28"/>
        </w:rPr>
        <w:t>488 480 004</w:t>
      </w:r>
      <w:r w:rsidRPr="00EA0977">
        <w:rPr>
          <w:sz w:val="28"/>
          <w:szCs w:val="28"/>
        </w:rPr>
        <w:t xml:space="preserve"> рубля или 7,5 % от общего объема расходов, в том числе средства федерального бюджета в сумме 34 400 рублей, окружного бюджета в сумме 47 232 412 рублей, средства местного бюджета 441 213 192 рубля.</w:t>
      </w:r>
      <w:proofErr w:type="gramEnd"/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данного главного распорядителя представлены:</w:t>
      </w:r>
    </w:p>
    <w:p w:rsidR="00AB6FB1" w:rsidRPr="00EA0977" w:rsidRDefault="00AB6FB1" w:rsidP="004C39EA">
      <w:pPr>
        <w:pStyle w:val="aa"/>
        <w:numPr>
          <w:ilvl w:val="0"/>
          <w:numId w:val="2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0401 «Общеэкономические вопросы» запланированы расходы на реализацию дополнительных мер, направленных на снижение напряженности на рынке труда, а именно на оборудование места для инвалида за счет средств бюджета автономного округа в сумме </w:t>
      </w:r>
      <w:r w:rsidRPr="00EA0977">
        <w:rPr>
          <w:b/>
          <w:sz w:val="28"/>
          <w:szCs w:val="28"/>
        </w:rPr>
        <w:t>72 700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0"/>
          <w:numId w:val="20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0702 «Общее образование» запланированы расходы в сумме </w:t>
      </w:r>
      <w:r w:rsidRPr="00EA0977">
        <w:rPr>
          <w:b/>
          <w:sz w:val="28"/>
          <w:szCs w:val="28"/>
        </w:rPr>
        <w:t>177 536 790</w:t>
      </w:r>
      <w:r w:rsidRPr="00EA0977">
        <w:rPr>
          <w:sz w:val="28"/>
          <w:szCs w:val="28"/>
        </w:rPr>
        <w:t xml:space="preserve"> рублей, в том числе на:</w:t>
      </w:r>
    </w:p>
    <w:p w:rsidR="00AB6FB1" w:rsidRPr="00835805" w:rsidRDefault="00AB6FB1" w:rsidP="004C39EA">
      <w:pPr>
        <w:pStyle w:val="aa"/>
        <w:numPr>
          <w:ilvl w:val="0"/>
          <w:numId w:val="69"/>
        </w:numPr>
        <w:ind w:left="0" w:firstLine="284"/>
        <w:jc w:val="both"/>
        <w:rPr>
          <w:sz w:val="28"/>
          <w:szCs w:val="28"/>
        </w:rPr>
      </w:pPr>
      <w:r w:rsidRPr="00835805">
        <w:rPr>
          <w:sz w:val="28"/>
          <w:szCs w:val="28"/>
        </w:rPr>
        <w:t xml:space="preserve">реализацию подпрограммы «Обеспечение прав граждан на доступ к культурным ценностям и информации» муниципальной программы «Развитие сферы культуры города Нефтеюганска на 2014-2020 годы» предоставление субсидий подведомственным комитету культуры учреждениям дополнительного образования НГ МБОУ ДОД «Детская школа искусств» и </w:t>
      </w:r>
      <w:r w:rsidRPr="00835805">
        <w:rPr>
          <w:sz w:val="28"/>
          <w:szCs w:val="28"/>
        </w:rPr>
        <w:lastRenderedPageBreak/>
        <w:t>НМБОУ ДОД «Детская музыкальная школа им. В.В. Андреева» в общей сумме 177 164 100 рублей, в том числе на:</w:t>
      </w:r>
    </w:p>
    <w:p w:rsidR="00AB6FB1" w:rsidRPr="00EA0977" w:rsidRDefault="00AB6FB1" w:rsidP="004C39EA">
      <w:pPr>
        <w:pStyle w:val="aa"/>
        <w:numPr>
          <w:ilvl w:val="0"/>
          <w:numId w:val="3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выполнение муниципальных заданий в сумме 161 710 000 рублей;</w:t>
      </w:r>
    </w:p>
    <w:p w:rsidR="00AB6FB1" w:rsidRPr="00EA0977" w:rsidRDefault="00AB6FB1" w:rsidP="004C39EA">
      <w:pPr>
        <w:pStyle w:val="aa"/>
        <w:numPr>
          <w:ilvl w:val="0"/>
          <w:numId w:val="3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обновление материально-технической базы муниципальных детских школ искусств на сумму 606 100 рублей, из них за счет средств местного бюджета в сумме 91 000 рублей, за счет субсидии окружного бюджета в сумме 515 100 рублей;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 на повышение оплаты труда работником муниципальных учреждений культуры и дополнительного образования детей в целях реализации указов Президента Российской Федерации за счет субсидии из средств окружного бюджета в сумме 14 583 000 рублей;</w:t>
      </w:r>
    </w:p>
    <w:p w:rsidR="00AB6FB1" w:rsidRPr="00EA0977" w:rsidRDefault="00AB6FB1" w:rsidP="004C39EA">
      <w:pPr>
        <w:pStyle w:val="aa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мероприятия по внедрению соревновательных методов и механизмов выявления, сопровождение и развитие талантливых детей и молодежи за счет иных межбюджетных трансфертов из бюджета автономного округа в сумме 265 000 рублей; </w:t>
      </w:r>
    </w:p>
    <w:p w:rsidR="00AB6FB1" w:rsidRPr="008B5DAD" w:rsidRDefault="00AB6FB1" w:rsidP="004C39EA">
      <w:pPr>
        <w:pStyle w:val="aa"/>
        <w:numPr>
          <w:ilvl w:val="0"/>
          <w:numId w:val="70"/>
        </w:numPr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>реализацию подпрограммы «Повышение энергоэффективности в отраслях экономики» муниципальной программы «Развитие жилищно-коммунального комплекса в городе Нефтеюганске в 2014-2020 годах» утепление теплового контура здания (замена на пластиковые окна) в сумме 100 000 рублей;</w:t>
      </w:r>
    </w:p>
    <w:p w:rsidR="00AB6FB1" w:rsidRPr="008B5DAD" w:rsidRDefault="00AB6FB1" w:rsidP="004C39EA">
      <w:pPr>
        <w:pStyle w:val="aa"/>
        <w:numPr>
          <w:ilvl w:val="0"/>
          <w:numId w:val="70"/>
        </w:numPr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>реализацию мероприятий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CE4427">
        <w:rPr>
          <w:sz w:val="28"/>
          <w:szCs w:val="28"/>
        </w:rPr>
        <w:t xml:space="preserve"> на </w:t>
      </w:r>
      <w:r w:rsidRPr="008B5DAD">
        <w:rPr>
          <w:bCs/>
          <w:sz w:val="28"/>
          <w:szCs w:val="28"/>
        </w:rPr>
        <w:t>обеспече</w:t>
      </w:r>
      <w:r w:rsidR="00CE4427">
        <w:rPr>
          <w:bCs/>
          <w:sz w:val="28"/>
          <w:szCs w:val="28"/>
        </w:rPr>
        <w:t>ние функционирования и поддержку</w:t>
      </w:r>
      <w:r w:rsidRPr="008B5DAD">
        <w:rPr>
          <w:bCs/>
          <w:sz w:val="28"/>
          <w:szCs w:val="28"/>
        </w:rPr>
        <w:t xml:space="preserve"> работоспособности пожарно-охр</w:t>
      </w:r>
      <w:r w:rsidR="00CE4427">
        <w:rPr>
          <w:bCs/>
          <w:sz w:val="28"/>
          <w:szCs w:val="28"/>
        </w:rPr>
        <w:t>анной сигнализации, огнезащитную обработку, зарядку</w:t>
      </w:r>
      <w:r w:rsidRPr="008B5DAD">
        <w:rPr>
          <w:bCs/>
          <w:sz w:val="28"/>
          <w:szCs w:val="28"/>
        </w:rPr>
        <w:t xml:space="preserve"> огнетушителей</w:t>
      </w:r>
      <w:r w:rsidRPr="008B5DAD">
        <w:rPr>
          <w:sz w:val="28"/>
          <w:szCs w:val="28"/>
        </w:rPr>
        <w:t xml:space="preserve"> в сумме 259 200 рублей;</w:t>
      </w:r>
    </w:p>
    <w:p w:rsidR="00AB6FB1" w:rsidRPr="008B5DAD" w:rsidRDefault="00AB6FB1" w:rsidP="004C39EA">
      <w:pPr>
        <w:pStyle w:val="aa"/>
        <w:numPr>
          <w:ilvl w:val="0"/>
          <w:numId w:val="70"/>
        </w:numPr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>реализацию мероприятий муниципальной программы «Профилактика экстремизма, гармонизация межэтнических и межкультурных отношений в городе Нефтеюганске на 2014-2020 годы» в сумме 13 490 рублей;</w:t>
      </w:r>
    </w:p>
    <w:p w:rsidR="00AB6FB1" w:rsidRPr="00EA0977" w:rsidRDefault="00AB6FB1" w:rsidP="004C39EA">
      <w:pPr>
        <w:numPr>
          <w:ilvl w:val="0"/>
          <w:numId w:val="20"/>
        </w:numPr>
        <w:tabs>
          <w:tab w:val="num" w:pos="0"/>
          <w:tab w:val="left" w:pos="280"/>
        </w:tabs>
        <w:ind w:left="0" w:firstLine="426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0707 «Молодежная политика и оздоровление детей» расходы запланированы в сумме </w:t>
      </w:r>
      <w:r w:rsidRPr="00EA0977">
        <w:rPr>
          <w:b/>
          <w:sz w:val="28"/>
          <w:szCs w:val="28"/>
        </w:rPr>
        <w:t>1 539 335</w:t>
      </w:r>
      <w:r w:rsidRPr="00EA0977">
        <w:rPr>
          <w:sz w:val="28"/>
          <w:szCs w:val="28"/>
        </w:rPr>
        <w:t xml:space="preserve"> рублей на реализацию подпрограммы «Обеспечение прав граждан на доступ к культурным ценностям и информации» муниципальной программы «Развитие сферы культуры города Нефтеюганска на 2014-2020 годы», в том числе на:</w:t>
      </w:r>
    </w:p>
    <w:p w:rsidR="00AB6FB1" w:rsidRPr="008B5DAD" w:rsidRDefault="00AB6FB1" w:rsidP="004C39EA">
      <w:pPr>
        <w:pStyle w:val="aa"/>
        <w:numPr>
          <w:ilvl w:val="0"/>
          <w:numId w:val="71"/>
        </w:numPr>
        <w:tabs>
          <w:tab w:val="left" w:pos="280"/>
        </w:tabs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>мероприятия по организации отдыха и оздоровлению детей в сумме 608 090 рублей;</w:t>
      </w:r>
    </w:p>
    <w:p w:rsidR="00AB6FB1" w:rsidRPr="008B5DAD" w:rsidRDefault="00AB6FB1" w:rsidP="004C39EA">
      <w:pPr>
        <w:pStyle w:val="aa"/>
        <w:numPr>
          <w:ilvl w:val="0"/>
          <w:numId w:val="71"/>
        </w:numPr>
        <w:tabs>
          <w:tab w:val="left" w:pos="280"/>
        </w:tabs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>мероприятия по организации питания в лагерях с дневным пребыванием детей в сумме 279 373 рубля;</w:t>
      </w:r>
    </w:p>
    <w:p w:rsidR="00AB6FB1" w:rsidRPr="008B5DAD" w:rsidRDefault="00AB6FB1" w:rsidP="004C39EA">
      <w:pPr>
        <w:pStyle w:val="aa"/>
        <w:numPr>
          <w:ilvl w:val="0"/>
          <w:numId w:val="71"/>
        </w:numPr>
        <w:tabs>
          <w:tab w:val="left" w:pos="280"/>
        </w:tabs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 xml:space="preserve">оплату стоимости питания детям школьного возраста в оздоровительных лагерях с дневным пребыванием детей за счет субсидии из бюджета автономного округа в сумме 651 872 рубля; </w:t>
      </w:r>
    </w:p>
    <w:p w:rsidR="00AB6FB1" w:rsidRPr="00EA0977" w:rsidRDefault="00AB6FB1" w:rsidP="004C39EA">
      <w:pPr>
        <w:numPr>
          <w:ilvl w:val="0"/>
          <w:numId w:val="20"/>
        </w:numPr>
        <w:tabs>
          <w:tab w:val="num" w:pos="-120"/>
          <w:tab w:val="num" w:pos="0"/>
        </w:tabs>
        <w:ind w:left="0" w:firstLine="36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0801 «Культура» расходы запланированы в сумме </w:t>
      </w:r>
      <w:r w:rsidRPr="00EA0977">
        <w:rPr>
          <w:b/>
          <w:sz w:val="28"/>
          <w:szCs w:val="28"/>
        </w:rPr>
        <w:t>286 680 779</w:t>
      </w:r>
      <w:r w:rsidRPr="00EA0977">
        <w:rPr>
          <w:sz w:val="28"/>
          <w:szCs w:val="28"/>
        </w:rPr>
        <w:t xml:space="preserve"> рублей, в том числе на:</w:t>
      </w:r>
    </w:p>
    <w:p w:rsidR="00AB6FB1" w:rsidRPr="00EA0977" w:rsidRDefault="00AB6FB1" w:rsidP="00AB6FB1">
      <w:pPr>
        <w:tabs>
          <w:tab w:val="num" w:pos="644"/>
        </w:tabs>
        <w:jc w:val="both"/>
        <w:rPr>
          <w:sz w:val="28"/>
          <w:szCs w:val="28"/>
        </w:rPr>
      </w:pPr>
      <w:r w:rsidRPr="00EA0977">
        <w:rPr>
          <w:color w:val="FF0000"/>
          <w:sz w:val="28"/>
          <w:szCs w:val="28"/>
        </w:rPr>
        <w:lastRenderedPageBreak/>
        <w:tab/>
      </w:r>
      <w:r w:rsidRPr="00EA0977">
        <w:rPr>
          <w:sz w:val="28"/>
          <w:szCs w:val="28"/>
        </w:rPr>
        <w:t>- реализацию подпрограммы «Обеспечение прав граждан на доступ к культурным ценностям и информации» муниципальной программы «Развитие сферы культуры города Нефтеюганска на 2014-2020 годы» предоставление субсидий подведомственным комитету культуры бюджетным учреждениям МБУК «Городская библиотека», МБУК Театр кукол «Волшебная флейта», МБУК «Культурно-досуговый комплекс», МБУК «Центр национальных культур» и автономному учреждению НГ МАУК «Историко-художественный музейный комплекс» в сумме 283 915 220 рублей, из них на:</w:t>
      </w:r>
    </w:p>
    <w:p w:rsidR="00AB6FB1" w:rsidRPr="00EA0977" w:rsidRDefault="00AB6FB1" w:rsidP="004C39EA">
      <w:pPr>
        <w:pStyle w:val="aa"/>
        <w:numPr>
          <w:ilvl w:val="0"/>
          <w:numId w:val="34"/>
        </w:numPr>
        <w:tabs>
          <w:tab w:val="num" w:pos="644"/>
        </w:tabs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выполнение муниципальных заданий в сумме 252 736 080 рублей;</w:t>
      </w:r>
    </w:p>
    <w:p w:rsidR="00AB6FB1" w:rsidRPr="00EA0977" w:rsidRDefault="00AB6FB1" w:rsidP="004C39EA">
      <w:pPr>
        <w:pStyle w:val="aa"/>
        <w:numPr>
          <w:ilvl w:val="0"/>
          <w:numId w:val="34"/>
        </w:numPr>
        <w:tabs>
          <w:tab w:val="num" w:pos="644"/>
        </w:tabs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комплектование книжных фондов библиотек за счет иных межбюджетных трансфертов из федерального бюджета в сумме 34 400 рублей;</w:t>
      </w:r>
    </w:p>
    <w:p w:rsidR="00AB6FB1" w:rsidRPr="00EA0977" w:rsidRDefault="00AB6FB1" w:rsidP="004C39EA">
      <w:pPr>
        <w:pStyle w:val="aa"/>
        <w:numPr>
          <w:ilvl w:val="0"/>
          <w:numId w:val="34"/>
        </w:numPr>
        <w:tabs>
          <w:tab w:val="num" w:pos="644"/>
        </w:tabs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модернизацию общедоступных муниципальных библиотек за счет субсидии из окружного бюджета в сумме 921 700 рублей;</w:t>
      </w:r>
    </w:p>
    <w:p w:rsidR="00AB6FB1" w:rsidRPr="00EA0977" w:rsidRDefault="00AB6FB1" w:rsidP="004C39EA">
      <w:pPr>
        <w:pStyle w:val="aa"/>
        <w:numPr>
          <w:ilvl w:val="0"/>
          <w:numId w:val="34"/>
        </w:numPr>
        <w:tabs>
          <w:tab w:val="num" w:pos="644"/>
        </w:tabs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развитие общественной инфраструктуры и реализацию приоритетных направлений развития (пополнение библиотечного фонда) за счет субсидии из окружного бюджета в сумме 1 445 540 рублей;</w:t>
      </w:r>
    </w:p>
    <w:p w:rsidR="00AB6FB1" w:rsidRPr="00EA0977" w:rsidRDefault="00AB6FB1" w:rsidP="004C39EA">
      <w:pPr>
        <w:pStyle w:val="aa"/>
        <w:numPr>
          <w:ilvl w:val="0"/>
          <w:numId w:val="3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мероприятия на </w:t>
      </w:r>
      <w:r w:rsidR="00CE4427">
        <w:rPr>
          <w:sz w:val="28"/>
          <w:szCs w:val="28"/>
        </w:rPr>
        <w:t>повышение оплаты труда работника</w:t>
      </w:r>
      <w:r w:rsidRPr="00EA0977">
        <w:rPr>
          <w:sz w:val="28"/>
          <w:szCs w:val="28"/>
        </w:rPr>
        <w:t>м муниципальных учреждений культуры и дополнительного образования детей в целях реализации указов Президента Российской Федерации за счет субсидии из средств окружного бюджета в сумме 28 777 500 рублей;</w:t>
      </w:r>
    </w:p>
    <w:p w:rsidR="00AB6FB1" w:rsidRPr="008B5DAD" w:rsidRDefault="00AB6FB1" w:rsidP="004C39EA">
      <w:pPr>
        <w:pStyle w:val="aa"/>
        <w:numPr>
          <w:ilvl w:val="0"/>
          <w:numId w:val="72"/>
        </w:numPr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>реализацию мероприятий подпрограммы «Повышение энергоэффективности в отраслях экономики» муниципальной программы «Развитие жилищно-коммунального комплекса в городе Нефтеюганске в 2014-2020 годах» утепление теплового контура зданий (замена на пластиковые окна) в сумме 300 000 рублей;</w:t>
      </w:r>
    </w:p>
    <w:p w:rsidR="00AB6FB1" w:rsidRPr="008B5DAD" w:rsidRDefault="00AB6FB1" w:rsidP="004C39EA">
      <w:pPr>
        <w:pStyle w:val="aa"/>
        <w:numPr>
          <w:ilvl w:val="0"/>
          <w:numId w:val="72"/>
        </w:numPr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 xml:space="preserve">реализацию мероприятий подпрограммы «Пропаганда здорового образа жизни (профилактика наркомании, токсикомании и алкоголизма)» 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</w:t>
      </w:r>
      <w:r w:rsidR="00CE4427">
        <w:rPr>
          <w:sz w:val="28"/>
          <w:szCs w:val="28"/>
        </w:rPr>
        <w:t>на организацию</w:t>
      </w:r>
      <w:r w:rsidRPr="008B5DAD">
        <w:rPr>
          <w:sz w:val="28"/>
          <w:szCs w:val="28"/>
        </w:rPr>
        <w:t xml:space="preserve"> и проведение обучающих семинаров, курсов повышения квалификации для педагогических и медицинских работников образовательных учреждений</w:t>
      </w:r>
      <w:r w:rsidR="00CE4427">
        <w:rPr>
          <w:sz w:val="28"/>
          <w:szCs w:val="28"/>
        </w:rPr>
        <w:t>,</w:t>
      </w:r>
      <w:r w:rsidRPr="008B5DAD">
        <w:rPr>
          <w:sz w:val="28"/>
          <w:szCs w:val="28"/>
        </w:rPr>
        <w:t xml:space="preserve"> направленных на раннее выявление и недопущени</w:t>
      </w:r>
      <w:r w:rsidR="00CE4427">
        <w:rPr>
          <w:sz w:val="28"/>
          <w:szCs w:val="28"/>
        </w:rPr>
        <w:t>е</w:t>
      </w:r>
      <w:r w:rsidRPr="008B5DAD">
        <w:rPr>
          <w:sz w:val="28"/>
          <w:szCs w:val="28"/>
        </w:rPr>
        <w:t xml:space="preserve"> употребления наркотических средств, а также проведение мониторинга интернет-пространства на предмет выявления ресурсов, призывающих к распространению, употреблению и приготовлению наркотических и психоактивных средств в общей сумме 300 000 рублей;</w:t>
      </w:r>
    </w:p>
    <w:p w:rsidR="00AB6FB1" w:rsidRPr="008B5DAD" w:rsidRDefault="00AB6FB1" w:rsidP="004C39EA">
      <w:pPr>
        <w:pStyle w:val="aa"/>
        <w:numPr>
          <w:ilvl w:val="0"/>
          <w:numId w:val="72"/>
        </w:numPr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Pr="008B5DAD">
        <w:rPr>
          <w:bCs/>
          <w:sz w:val="28"/>
          <w:szCs w:val="28"/>
        </w:rPr>
        <w:t xml:space="preserve"> обеспечение функционирования и поддержки работоспособности пожарно-</w:t>
      </w:r>
      <w:r w:rsidRPr="008B5DAD">
        <w:rPr>
          <w:bCs/>
          <w:sz w:val="28"/>
          <w:szCs w:val="28"/>
        </w:rPr>
        <w:lastRenderedPageBreak/>
        <w:t>охранной сигнализации, огнезащитная обработка, зарядка огнетушителей</w:t>
      </w:r>
      <w:r w:rsidRPr="008B5DAD">
        <w:rPr>
          <w:sz w:val="28"/>
          <w:szCs w:val="28"/>
        </w:rPr>
        <w:t xml:space="preserve"> в сумме 1 529 049 рублей;</w:t>
      </w:r>
    </w:p>
    <w:p w:rsidR="00AB6FB1" w:rsidRPr="008B5DAD" w:rsidRDefault="00AB6FB1" w:rsidP="004C39EA">
      <w:pPr>
        <w:pStyle w:val="aa"/>
        <w:numPr>
          <w:ilvl w:val="0"/>
          <w:numId w:val="72"/>
        </w:numPr>
        <w:ind w:left="0" w:firstLine="284"/>
        <w:jc w:val="both"/>
        <w:rPr>
          <w:sz w:val="28"/>
          <w:szCs w:val="28"/>
        </w:rPr>
      </w:pPr>
      <w:r w:rsidRPr="008B5DAD">
        <w:rPr>
          <w:sz w:val="28"/>
          <w:szCs w:val="28"/>
        </w:rPr>
        <w:t xml:space="preserve">реализацию муниципальной программы «Профилактика экстремизма, гармонизация межэтнических и межкультурных отношений в городе Нефтеюганске на 2014-2020 годы» организация и проведение семинаров и конференций, приобретение передвижных выставочных стендов в сумме                  636 510 рублей; </w:t>
      </w:r>
    </w:p>
    <w:p w:rsidR="00AB6FB1" w:rsidRPr="00EA0977" w:rsidRDefault="00AB6FB1" w:rsidP="004C39EA">
      <w:pPr>
        <w:numPr>
          <w:ilvl w:val="0"/>
          <w:numId w:val="20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0804 «Другие вопросы в области культуры, кинематографии» расходы запланированы в сумме </w:t>
      </w:r>
      <w:r w:rsidRPr="00EA0977">
        <w:rPr>
          <w:b/>
          <w:sz w:val="28"/>
          <w:szCs w:val="28"/>
        </w:rPr>
        <w:t>22 650 400</w:t>
      </w:r>
      <w:r w:rsidRPr="00EA0977">
        <w:rPr>
          <w:sz w:val="28"/>
          <w:szCs w:val="28"/>
        </w:rPr>
        <w:t xml:space="preserve"> рублей, в том числе на:</w:t>
      </w:r>
    </w:p>
    <w:p w:rsidR="00547942" w:rsidRDefault="00AB6FB1" w:rsidP="004C39EA">
      <w:pPr>
        <w:pStyle w:val="aa"/>
        <w:numPr>
          <w:ilvl w:val="0"/>
          <w:numId w:val="73"/>
        </w:numPr>
        <w:ind w:left="0" w:firstLine="284"/>
        <w:jc w:val="both"/>
        <w:rPr>
          <w:sz w:val="28"/>
          <w:szCs w:val="28"/>
        </w:rPr>
      </w:pPr>
      <w:r w:rsidRPr="00547942">
        <w:rPr>
          <w:sz w:val="28"/>
          <w:szCs w:val="28"/>
        </w:rPr>
        <w:t>реализацию подпрограммы «Обеспечение реализации муниципальной программы» муниципальной программы «Развитие сферы культуры города Нефтеюганска на 2014-2020 годы» на обеспечение деятельности аппарата комитета культуры в сумме 22 561 400 рублей;</w:t>
      </w:r>
    </w:p>
    <w:p w:rsidR="00AB6FB1" w:rsidRPr="00547942" w:rsidRDefault="00AB6FB1" w:rsidP="004C39EA">
      <w:pPr>
        <w:pStyle w:val="aa"/>
        <w:numPr>
          <w:ilvl w:val="0"/>
          <w:numId w:val="73"/>
        </w:numPr>
        <w:ind w:left="0" w:firstLine="284"/>
        <w:jc w:val="both"/>
        <w:rPr>
          <w:sz w:val="28"/>
          <w:szCs w:val="28"/>
        </w:rPr>
      </w:pPr>
      <w:r w:rsidRPr="00547942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547942">
        <w:rPr>
          <w:bCs/>
          <w:sz w:val="28"/>
          <w:szCs w:val="28"/>
        </w:rPr>
        <w:t xml:space="preserve">на </w:t>
      </w:r>
      <w:r w:rsidRPr="00547942">
        <w:rPr>
          <w:bCs/>
          <w:sz w:val="28"/>
          <w:szCs w:val="28"/>
        </w:rPr>
        <w:t xml:space="preserve">обеспечение функционирования и поддержки работоспособности пожарно-охранной сигнализации </w:t>
      </w:r>
      <w:r w:rsidRPr="00547942">
        <w:rPr>
          <w:sz w:val="28"/>
          <w:szCs w:val="28"/>
        </w:rPr>
        <w:t>в сумме 89 000 рублей.</w:t>
      </w:r>
    </w:p>
    <w:p w:rsidR="00AB6FB1" w:rsidRPr="00EA0977" w:rsidRDefault="00AB6FB1" w:rsidP="00AB6FB1">
      <w:pPr>
        <w:jc w:val="both"/>
        <w:rPr>
          <w:color w:val="FF0000"/>
          <w:sz w:val="28"/>
          <w:szCs w:val="28"/>
        </w:rPr>
      </w:pPr>
    </w:p>
    <w:p w:rsidR="00AB6FB1" w:rsidRPr="00EA0977" w:rsidRDefault="00AB6FB1" w:rsidP="00AB6FB1">
      <w:pPr>
        <w:ind w:firstLine="708"/>
        <w:jc w:val="both"/>
        <w:rPr>
          <w:color w:val="FF0000"/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="00CE4427">
        <w:rPr>
          <w:sz w:val="28"/>
          <w:szCs w:val="28"/>
        </w:rPr>
        <w:t xml:space="preserve">(далее по тексту – комитет физической культуры и спорта) </w:t>
      </w:r>
      <w:r w:rsidRPr="00EA0977">
        <w:rPr>
          <w:sz w:val="28"/>
          <w:szCs w:val="28"/>
        </w:rPr>
        <w:t xml:space="preserve">запланирован в объеме </w:t>
      </w:r>
      <w:r w:rsidRPr="00EA0977">
        <w:rPr>
          <w:b/>
          <w:sz w:val="28"/>
          <w:szCs w:val="28"/>
        </w:rPr>
        <w:t>554 165 282</w:t>
      </w:r>
      <w:r w:rsidRPr="00EA0977">
        <w:rPr>
          <w:sz w:val="28"/>
          <w:szCs w:val="28"/>
        </w:rPr>
        <w:t xml:space="preserve"> рубля или 8,5 % от общего объема расходов,в том числе средства окружного бюджета 8 851 260 рублей, средства местного бюджета</w:t>
      </w:r>
      <w:r w:rsidR="00083717">
        <w:rPr>
          <w:sz w:val="28"/>
          <w:szCs w:val="28"/>
        </w:rPr>
        <w:t xml:space="preserve"> 5</w:t>
      </w:r>
      <w:r w:rsidRPr="00EA0977">
        <w:rPr>
          <w:sz w:val="28"/>
          <w:szCs w:val="28"/>
        </w:rPr>
        <w:t>45 314 022 рубля.</w:t>
      </w: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данного главного распорядителя представлены:</w:t>
      </w:r>
    </w:p>
    <w:p w:rsidR="00AB6FB1" w:rsidRPr="00EA0977" w:rsidRDefault="00AB6FB1" w:rsidP="004C39EA">
      <w:pPr>
        <w:numPr>
          <w:ilvl w:val="0"/>
          <w:numId w:val="20"/>
        </w:numPr>
        <w:tabs>
          <w:tab w:val="num" w:pos="616"/>
        </w:tabs>
        <w:ind w:left="0" w:firstLine="36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0702 «Общее образование» расходы запланированы в сумме  </w:t>
      </w:r>
      <w:r w:rsidRPr="00EA0977">
        <w:rPr>
          <w:b/>
          <w:sz w:val="28"/>
          <w:szCs w:val="28"/>
        </w:rPr>
        <w:t xml:space="preserve">256 394 085 </w:t>
      </w:r>
      <w:r w:rsidRPr="00EA0977">
        <w:rPr>
          <w:sz w:val="28"/>
          <w:szCs w:val="28"/>
        </w:rPr>
        <w:t>рублей, в том числе на:</w:t>
      </w:r>
    </w:p>
    <w:p w:rsidR="00AB6FB1" w:rsidRPr="008454D1" w:rsidRDefault="00AB6FB1" w:rsidP="004C39EA">
      <w:pPr>
        <w:pStyle w:val="aa"/>
        <w:numPr>
          <w:ilvl w:val="0"/>
          <w:numId w:val="74"/>
        </w:numPr>
        <w:ind w:left="0" w:firstLine="284"/>
        <w:jc w:val="both"/>
        <w:rPr>
          <w:sz w:val="28"/>
          <w:szCs w:val="28"/>
        </w:rPr>
      </w:pPr>
      <w:r w:rsidRPr="008454D1">
        <w:rPr>
          <w:sz w:val="28"/>
          <w:szCs w:val="28"/>
        </w:rPr>
        <w:t>реализацию мероприятий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 на 2014-2020 годы» бюджетным учреждениям МОУ ДОД «Специализированная детско-юношеская спортивная школа олимпийского резерва по дзюдо», МОУ ДОД «Специализированная детско-юношеская спортивная школа олимпийского резерва «Спартак», МОУ ДОД «Специализированная детско-юношеская спортивная школа олимпийского резерва по биатлону», автономному учреждению НГ МОАУ ДОД специализированная детско-юношеская спортивная школа олимпийского резерва «Сибиряк» в сумме 255 063 285 рублей, из них на:</w:t>
      </w:r>
    </w:p>
    <w:p w:rsidR="00AB6FB1" w:rsidRPr="00EA0977" w:rsidRDefault="00AB6FB1" w:rsidP="004C39EA">
      <w:pPr>
        <w:pStyle w:val="aa"/>
        <w:numPr>
          <w:ilvl w:val="0"/>
          <w:numId w:val="3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предоставление субсидий  подведомственным  комитету физической культуры и спорта учреждениям дополнительного образования детей на выполнение муниципальных заданий в сумме 229 759 583 рубля;</w:t>
      </w:r>
    </w:p>
    <w:p w:rsidR="00AB6FB1" w:rsidRPr="00EA0977" w:rsidRDefault="00AB6FB1" w:rsidP="004C39EA">
      <w:pPr>
        <w:pStyle w:val="aa"/>
        <w:numPr>
          <w:ilvl w:val="0"/>
          <w:numId w:val="35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lastRenderedPageBreak/>
        <w:t>участие и проведение спортивно-массовых и культурных мероприятий в сумме 17 595 602 рубля;</w:t>
      </w:r>
    </w:p>
    <w:p w:rsidR="00AB6FB1" w:rsidRPr="00EA0977" w:rsidRDefault="00AB6FB1" w:rsidP="004C39EA">
      <w:pPr>
        <w:pStyle w:val="aa"/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 на повышение оплаты труда работником муниципальных учреждений культуры и дополнительного образования детей в целях реализации указов Президента Российской Федерации за счет субсидии из средств окружного бюджета в сумме 7 708 100 рублей;</w:t>
      </w:r>
    </w:p>
    <w:p w:rsidR="00AB6FB1" w:rsidRPr="008454D1" w:rsidRDefault="00AB6FB1" w:rsidP="004C39EA">
      <w:pPr>
        <w:pStyle w:val="aa"/>
        <w:numPr>
          <w:ilvl w:val="0"/>
          <w:numId w:val="75"/>
        </w:numPr>
        <w:ind w:left="0" w:firstLine="284"/>
        <w:jc w:val="both"/>
        <w:rPr>
          <w:sz w:val="28"/>
          <w:szCs w:val="28"/>
        </w:rPr>
      </w:pPr>
      <w:r w:rsidRPr="008454D1">
        <w:rPr>
          <w:sz w:val="28"/>
          <w:szCs w:val="28"/>
        </w:rPr>
        <w:t xml:space="preserve">реализацию мероприятий подпрограммы «Повышение энергоэффективности в отраслях экономики» муниципальной программы «Развитие жилищно-коммунального комплекса в городе Нефтеюганске в 2014-2020 годах» </w:t>
      </w:r>
      <w:r w:rsidR="00B304D9">
        <w:rPr>
          <w:sz w:val="28"/>
          <w:szCs w:val="28"/>
        </w:rPr>
        <w:t xml:space="preserve">на </w:t>
      </w:r>
      <w:r w:rsidRPr="008454D1">
        <w:rPr>
          <w:sz w:val="28"/>
          <w:szCs w:val="28"/>
        </w:rPr>
        <w:t>утепление теплов</w:t>
      </w:r>
      <w:r w:rsidR="00B304D9">
        <w:rPr>
          <w:sz w:val="28"/>
          <w:szCs w:val="28"/>
        </w:rPr>
        <w:t>ого контура зданий, модернизацию</w:t>
      </w:r>
      <w:r w:rsidRPr="008454D1">
        <w:rPr>
          <w:sz w:val="28"/>
          <w:szCs w:val="28"/>
        </w:rPr>
        <w:t xml:space="preserve"> систем оповещения с установкой энергосберегающих светильников и автоматизированных систем управления освещения, режимно-наладочные испытания тепловой энергоустановки в общей сумме 495 000 рублей;</w:t>
      </w:r>
    </w:p>
    <w:p w:rsidR="00AB6FB1" w:rsidRPr="008454D1" w:rsidRDefault="00AB6FB1" w:rsidP="004C39EA">
      <w:pPr>
        <w:pStyle w:val="aa"/>
        <w:numPr>
          <w:ilvl w:val="0"/>
          <w:numId w:val="75"/>
        </w:numPr>
        <w:ind w:left="0" w:firstLine="284"/>
        <w:jc w:val="both"/>
        <w:rPr>
          <w:sz w:val="28"/>
          <w:szCs w:val="28"/>
        </w:rPr>
      </w:pPr>
      <w:r w:rsidRPr="008454D1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B304D9">
        <w:rPr>
          <w:bCs/>
          <w:sz w:val="28"/>
          <w:szCs w:val="28"/>
        </w:rPr>
        <w:t xml:space="preserve">на </w:t>
      </w:r>
      <w:r w:rsidRPr="008454D1">
        <w:rPr>
          <w:bCs/>
          <w:sz w:val="28"/>
          <w:szCs w:val="28"/>
        </w:rPr>
        <w:t>обеспече</w:t>
      </w:r>
      <w:r w:rsidR="00B304D9">
        <w:rPr>
          <w:bCs/>
          <w:sz w:val="28"/>
          <w:szCs w:val="28"/>
        </w:rPr>
        <w:t>ние функционирования и поддержку</w:t>
      </w:r>
      <w:r w:rsidRPr="008454D1">
        <w:rPr>
          <w:bCs/>
          <w:sz w:val="28"/>
          <w:szCs w:val="28"/>
        </w:rPr>
        <w:t xml:space="preserve"> работоспособности пожарн</w:t>
      </w:r>
      <w:r w:rsidR="00B304D9">
        <w:rPr>
          <w:bCs/>
          <w:sz w:val="28"/>
          <w:szCs w:val="28"/>
        </w:rPr>
        <w:t>о-охранной сигнализации, поверку и зарядку</w:t>
      </w:r>
      <w:r w:rsidRPr="008454D1">
        <w:rPr>
          <w:bCs/>
          <w:sz w:val="28"/>
          <w:szCs w:val="28"/>
        </w:rPr>
        <w:t xml:space="preserve"> огнетушителей, испытание </w:t>
      </w:r>
      <w:r w:rsidR="00B304D9">
        <w:rPr>
          <w:bCs/>
          <w:sz w:val="28"/>
          <w:szCs w:val="28"/>
        </w:rPr>
        <w:t>пожарного гидранта, огнезащитную обработку</w:t>
      </w:r>
      <w:r w:rsidRPr="008454D1">
        <w:rPr>
          <w:bCs/>
          <w:sz w:val="28"/>
          <w:szCs w:val="28"/>
        </w:rPr>
        <w:t xml:space="preserve"> д</w:t>
      </w:r>
      <w:r w:rsidR="00B304D9">
        <w:rPr>
          <w:bCs/>
          <w:sz w:val="28"/>
          <w:szCs w:val="28"/>
        </w:rPr>
        <w:t>еревянных конструкций, перекатку</w:t>
      </w:r>
      <w:r w:rsidRPr="008454D1">
        <w:rPr>
          <w:bCs/>
          <w:sz w:val="28"/>
          <w:szCs w:val="28"/>
        </w:rPr>
        <w:t xml:space="preserve"> пожарного рукава </w:t>
      </w:r>
      <w:r w:rsidRPr="008454D1">
        <w:rPr>
          <w:sz w:val="28"/>
          <w:szCs w:val="28"/>
        </w:rPr>
        <w:t>в общей сумме 835 800 рублей;</w:t>
      </w:r>
    </w:p>
    <w:p w:rsidR="00AB6FB1" w:rsidRPr="00EA0977" w:rsidRDefault="00AB6FB1" w:rsidP="004C39EA">
      <w:pPr>
        <w:numPr>
          <w:ilvl w:val="0"/>
          <w:numId w:val="20"/>
        </w:numPr>
        <w:tabs>
          <w:tab w:val="num" w:pos="0"/>
          <w:tab w:val="left" w:pos="280"/>
        </w:tabs>
        <w:ind w:left="0" w:firstLine="426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0707 «Молодежная политика и оздоровление детей» расходы запланированы в сумме </w:t>
      </w:r>
      <w:r w:rsidRPr="00EA0977">
        <w:rPr>
          <w:b/>
          <w:sz w:val="28"/>
          <w:szCs w:val="28"/>
        </w:rPr>
        <w:t>1 733 710</w:t>
      </w:r>
      <w:r w:rsidRPr="00EA0977">
        <w:rPr>
          <w:sz w:val="28"/>
          <w:szCs w:val="28"/>
        </w:rPr>
        <w:t xml:space="preserve"> рублей, на реализацию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 на 2014-2020 годы», в том числе на:</w:t>
      </w:r>
    </w:p>
    <w:p w:rsidR="00AB6FB1" w:rsidRPr="008454D1" w:rsidRDefault="00AB6FB1" w:rsidP="004C39EA">
      <w:pPr>
        <w:pStyle w:val="aa"/>
        <w:numPr>
          <w:ilvl w:val="0"/>
          <w:numId w:val="76"/>
        </w:numPr>
        <w:ind w:left="0" w:firstLine="284"/>
        <w:jc w:val="both"/>
        <w:rPr>
          <w:sz w:val="28"/>
          <w:szCs w:val="28"/>
        </w:rPr>
      </w:pPr>
      <w:r w:rsidRPr="008454D1">
        <w:rPr>
          <w:sz w:val="28"/>
          <w:szCs w:val="28"/>
        </w:rPr>
        <w:t>мероприятия по организации отдыха и оздоровлению детей в сумме 327 340 рублей;</w:t>
      </w:r>
    </w:p>
    <w:p w:rsidR="00AB6FB1" w:rsidRPr="008454D1" w:rsidRDefault="00AB6FB1" w:rsidP="004C39EA">
      <w:pPr>
        <w:pStyle w:val="aa"/>
        <w:numPr>
          <w:ilvl w:val="0"/>
          <w:numId w:val="76"/>
        </w:numPr>
        <w:ind w:left="0" w:firstLine="284"/>
        <w:jc w:val="both"/>
        <w:rPr>
          <w:sz w:val="28"/>
          <w:szCs w:val="28"/>
        </w:rPr>
      </w:pPr>
      <w:r w:rsidRPr="008454D1">
        <w:rPr>
          <w:sz w:val="28"/>
          <w:szCs w:val="28"/>
        </w:rPr>
        <w:t>мероприятия по организации питания в лагерях с дневным пребыванием детей в сумме 421 910 рублей;</w:t>
      </w:r>
    </w:p>
    <w:p w:rsidR="00AB6FB1" w:rsidRPr="008454D1" w:rsidRDefault="00AB6FB1" w:rsidP="004C39EA">
      <w:pPr>
        <w:pStyle w:val="aa"/>
        <w:numPr>
          <w:ilvl w:val="0"/>
          <w:numId w:val="76"/>
        </w:numPr>
        <w:ind w:left="0" w:firstLine="284"/>
        <w:jc w:val="both"/>
        <w:rPr>
          <w:sz w:val="28"/>
          <w:szCs w:val="28"/>
        </w:rPr>
      </w:pPr>
      <w:r w:rsidRPr="008454D1">
        <w:rPr>
          <w:sz w:val="28"/>
          <w:szCs w:val="28"/>
        </w:rPr>
        <w:t>оплату стоимости питания детям школьного возраста в оздоровительных лагерях с дневным пребыванием детей за счет субсидии из бюджета автономного округа  в сумме 984 460 рублей;</w:t>
      </w:r>
    </w:p>
    <w:p w:rsidR="00AB6FB1" w:rsidRPr="00EA0977" w:rsidRDefault="00AB6FB1" w:rsidP="004C39EA">
      <w:pPr>
        <w:numPr>
          <w:ilvl w:val="0"/>
          <w:numId w:val="2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1101 «Физическая культура» расходы запланированы в сумме </w:t>
      </w:r>
      <w:r w:rsidRPr="00EA0977">
        <w:rPr>
          <w:b/>
          <w:sz w:val="28"/>
          <w:szCs w:val="28"/>
        </w:rPr>
        <w:t>270 602 717</w:t>
      </w:r>
      <w:r w:rsidRPr="00EA0977">
        <w:rPr>
          <w:sz w:val="28"/>
          <w:szCs w:val="28"/>
        </w:rPr>
        <w:t xml:space="preserve"> рублей, в том числе на:</w:t>
      </w:r>
    </w:p>
    <w:p w:rsidR="00AB6FB1" w:rsidRPr="008454D1" w:rsidRDefault="00AB6FB1" w:rsidP="004C39EA">
      <w:pPr>
        <w:pStyle w:val="aa"/>
        <w:numPr>
          <w:ilvl w:val="0"/>
          <w:numId w:val="77"/>
        </w:numPr>
        <w:ind w:left="0" w:firstLine="284"/>
        <w:jc w:val="both"/>
        <w:rPr>
          <w:sz w:val="28"/>
          <w:szCs w:val="28"/>
        </w:rPr>
      </w:pPr>
      <w:proofErr w:type="gramStart"/>
      <w:r w:rsidRPr="008454D1">
        <w:rPr>
          <w:sz w:val="28"/>
          <w:szCs w:val="28"/>
        </w:rPr>
        <w:t xml:space="preserve">реализацию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 на 2014-2020 годы» </w:t>
      </w:r>
      <w:r w:rsidR="00496482">
        <w:rPr>
          <w:sz w:val="28"/>
          <w:szCs w:val="28"/>
        </w:rPr>
        <w:t xml:space="preserve">на </w:t>
      </w:r>
      <w:r w:rsidRPr="008454D1">
        <w:rPr>
          <w:sz w:val="28"/>
          <w:szCs w:val="28"/>
        </w:rPr>
        <w:t xml:space="preserve">предоставление субсидий  подведомственным  комитету физической культуры и спорта </w:t>
      </w:r>
      <w:proofErr w:type="spellStart"/>
      <w:r w:rsidRPr="008454D1">
        <w:rPr>
          <w:sz w:val="28"/>
          <w:szCs w:val="28"/>
        </w:rPr>
        <w:t>МБУФиС</w:t>
      </w:r>
      <w:proofErr w:type="spellEnd"/>
      <w:r w:rsidRPr="008454D1">
        <w:rPr>
          <w:sz w:val="28"/>
          <w:szCs w:val="28"/>
        </w:rPr>
        <w:t xml:space="preserve"> «</w:t>
      </w:r>
      <w:proofErr w:type="spellStart"/>
      <w:r w:rsidRPr="008454D1">
        <w:rPr>
          <w:sz w:val="28"/>
          <w:szCs w:val="28"/>
        </w:rPr>
        <w:t>Юганск-Мастер</w:t>
      </w:r>
      <w:proofErr w:type="spellEnd"/>
      <w:r w:rsidRPr="008454D1">
        <w:rPr>
          <w:sz w:val="28"/>
          <w:szCs w:val="28"/>
        </w:rPr>
        <w:t xml:space="preserve"> имени С.А. Жилина», МБУ ЦФКиС «Жемчужина Югры» на выполнение муниципальных заданий в сумме 270 131 717 рублей;</w:t>
      </w:r>
      <w:proofErr w:type="gramEnd"/>
    </w:p>
    <w:p w:rsidR="00AB6FB1" w:rsidRPr="008454D1" w:rsidRDefault="00AB6FB1" w:rsidP="004C39EA">
      <w:pPr>
        <w:pStyle w:val="aa"/>
        <w:numPr>
          <w:ilvl w:val="0"/>
          <w:numId w:val="77"/>
        </w:numPr>
        <w:tabs>
          <w:tab w:val="num" w:pos="644"/>
        </w:tabs>
        <w:ind w:left="0" w:firstLine="284"/>
        <w:jc w:val="both"/>
        <w:rPr>
          <w:sz w:val="28"/>
          <w:szCs w:val="28"/>
        </w:rPr>
      </w:pPr>
      <w:r w:rsidRPr="008454D1">
        <w:rPr>
          <w:sz w:val="28"/>
          <w:szCs w:val="28"/>
        </w:rPr>
        <w:lastRenderedPageBreak/>
        <w:t xml:space="preserve">реализацию  подпрограммы «Повышение энергоэффективности в отраслях экономики» муниципальной программы «Развитие жилищно-коммунального комплекса в городе Нефтеюганске в 2014-2020 годах» </w:t>
      </w:r>
      <w:r w:rsidR="00496482">
        <w:rPr>
          <w:sz w:val="28"/>
          <w:szCs w:val="28"/>
        </w:rPr>
        <w:t>на модернизацию</w:t>
      </w:r>
      <w:r w:rsidRPr="008454D1">
        <w:rPr>
          <w:sz w:val="28"/>
          <w:szCs w:val="28"/>
        </w:rPr>
        <w:t xml:space="preserve"> систем оповещения с установкой энергосберегающих светильников и автоматизированных систем управления освещения в сумме 300 000 рублей;</w:t>
      </w:r>
    </w:p>
    <w:p w:rsidR="00AB6FB1" w:rsidRPr="008454D1" w:rsidRDefault="00AB6FB1" w:rsidP="004C39EA">
      <w:pPr>
        <w:pStyle w:val="aa"/>
        <w:numPr>
          <w:ilvl w:val="0"/>
          <w:numId w:val="77"/>
        </w:numPr>
        <w:ind w:left="0" w:firstLine="284"/>
        <w:jc w:val="both"/>
        <w:rPr>
          <w:sz w:val="28"/>
          <w:szCs w:val="28"/>
        </w:rPr>
      </w:pPr>
      <w:r w:rsidRPr="008454D1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496482">
        <w:rPr>
          <w:bCs/>
          <w:sz w:val="28"/>
          <w:szCs w:val="28"/>
        </w:rPr>
        <w:t xml:space="preserve">на </w:t>
      </w:r>
      <w:r w:rsidRPr="008454D1">
        <w:rPr>
          <w:bCs/>
          <w:sz w:val="28"/>
          <w:szCs w:val="28"/>
        </w:rPr>
        <w:t xml:space="preserve">обеспечение функционирования и поддержки работоспособности пожарно-охранной сигнализации, приобретение огнетушителей, ремонт системы охранно-пожарной сигнализации и системы оповещения о пожаре </w:t>
      </w:r>
      <w:r w:rsidRPr="008454D1">
        <w:rPr>
          <w:sz w:val="28"/>
          <w:szCs w:val="28"/>
        </w:rPr>
        <w:t>в общей сумме 171 000 рублей;</w:t>
      </w:r>
    </w:p>
    <w:p w:rsidR="00AB6FB1" w:rsidRPr="00EA0977" w:rsidRDefault="00AB6FB1" w:rsidP="004C39EA">
      <w:pPr>
        <w:numPr>
          <w:ilvl w:val="3"/>
          <w:numId w:val="6"/>
        </w:numPr>
        <w:tabs>
          <w:tab w:val="clear" w:pos="3228"/>
          <w:tab w:val="num" w:pos="0"/>
        </w:tabs>
        <w:ind w:left="0" w:firstLine="36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1102 «Массовый спорт» </w:t>
      </w:r>
      <w:r w:rsidRPr="00EA0977">
        <w:rPr>
          <w:bCs/>
          <w:sz w:val="28"/>
          <w:szCs w:val="28"/>
        </w:rPr>
        <w:t xml:space="preserve">запланированы расходы на реализацию мероприятий по подпрограмме </w:t>
      </w:r>
      <w:r w:rsidRPr="00EA0977">
        <w:rPr>
          <w:sz w:val="28"/>
          <w:szCs w:val="28"/>
        </w:rPr>
        <w:t xml:space="preserve">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 на 2014-2020 годы» </w:t>
      </w:r>
      <w:r w:rsidRPr="00EA0977">
        <w:rPr>
          <w:bCs/>
          <w:sz w:val="28"/>
          <w:szCs w:val="28"/>
        </w:rPr>
        <w:t xml:space="preserve">в сумме </w:t>
      </w:r>
      <w:r w:rsidRPr="00EA0977">
        <w:rPr>
          <w:b/>
          <w:bCs/>
          <w:sz w:val="28"/>
          <w:szCs w:val="28"/>
        </w:rPr>
        <w:t>7 373 770</w:t>
      </w:r>
      <w:r w:rsidRPr="00EA0977">
        <w:rPr>
          <w:bCs/>
          <w:sz w:val="28"/>
          <w:szCs w:val="28"/>
        </w:rPr>
        <w:t xml:space="preserve"> рублей, из них:</w:t>
      </w:r>
    </w:p>
    <w:p w:rsidR="00AB6FB1" w:rsidRPr="00EA0977" w:rsidRDefault="00AB6FB1" w:rsidP="004C39EA">
      <w:pPr>
        <w:pStyle w:val="aa"/>
        <w:numPr>
          <w:ilvl w:val="0"/>
          <w:numId w:val="36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предоставление субсидий подведомственным комитету физической культуры и спорта МБУФиС «Юганск-Мастер имени С.А. Жилина», МБУ ЦФКиС «Жемчужина Югры» на выполнение муниципальных заданий (в части организации и проведения спортивно-массовых мероприятий) в сумме 4 189 300 рублей</w:t>
      </w:r>
      <w:r w:rsidRPr="00EA0977">
        <w:rPr>
          <w:bCs/>
          <w:sz w:val="28"/>
          <w:szCs w:val="28"/>
        </w:rPr>
        <w:t>;</w:t>
      </w:r>
    </w:p>
    <w:p w:rsidR="00AB6FB1" w:rsidRPr="00EA0977" w:rsidRDefault="00AB6FB1" w:rsidP="004C39EA">
      <w:pPr>
        <w:pStyle w:val="aa"/>
        <w:numPr>
          <w:ilvl w:val="0"/>
          <w:numId w:val="36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участие и проведение спортивно-массовых и культурных мероприятий в сумме 3 184 470 рублей;</w:t>
      </w:r>
    </w:p>
    <w:p w:rsidR="00AB6FB1" w:rsidRPr="00EA0977" w:rsidRDefault="00AB6FB1" w:rsidP="004C39EA">
      <w:pPr>
        <w:numPr>
          <w:ilvl w:val="0"/>
          <w:numId w:val="19"/>
        </w:numPr>
        <w:ind w:firstLine="360"/>
        <w:jc w:val="both"/>
        <w:rPr>
          <w:sz w:val="28"/>
          <w:szCs w:val="28"/>
        </w:rPr>
      </w:pPr>
      <w:r w:rsidRPr="00EA0977">
        <w:rPr>
          <w:bCs/>
          <w:sz w:val="28"/>
          <w:szCs w:val="28"/>
        </w:rPr>
        <w:t xml:space="preserve">по </w:t>
      </w:r>
      <w:r w:rsidRPr="00EA0977">
        <w:rPr>
          <w:sz w:val="28"/>
          <w:szCs w:val="28"/>
        </w:rPr>
        <w:t>подразделу</w:t>
      </w:r>
      <w:r w:rsidRPr="00EA0977">
        <w:rPr>
          <w:bCs/>
          <w:sz w:val="28"/>
          <w:szCs w:val="28"/>
        </w:rPr>
        <w:t xml:space="preserve"> 1105 «Другие вопросы в области физической культуры и спорта» запланированы расходы в сумме </w:t>
      </w:r>
      <w:r w:rsidRPr="00EA0977">
        <w:rPr>
          <w:b/>
          <w:bCs/>
          <w:sz w:val="28"/>
          <w:szCs w:val="28"/>
        </w:rPr>
        <w:t>18 061 000</w:t>
      </w:r>
      <w:r w:rsidRPr="00EA0977">
        <w:rPr>
          <w:bCs/>
          <w:sz w:val="28"/>
          <w:szCs w:val="28"/>
        </w:rPr>
        <w:t xml:space="preserve"> рублей, в том числе на:</w:t>
      </w:r>
    </w:p>
    <w:p w:rsidR="00AB6FB1" w:rsidRPr="00496482" w:rsidRDefault="00AB6FB1" w:rsidP="004C39EA">
      <w:pPr>
        <w:pStyle w:val="aa"/>
        <w:numPr>
          <w:ilvl w:val="0"/>
          <w:numId w:val="78"/>
        </w:numPr>
        <w:ind w:left="0" w:firstLine="284"/>
        <w:jc w:val="both"/>
        <w:rPr>
          <w:sz w:val="28"/>
          <w:szCs w:val="28"/>
        </w:rPr>
      </w:pPr>
      <w:r w:rsidRPr="00496482">
        <w:rPr>
          <w:bCs/>
          <w:sz w:val="28"/>
          <w:szCs w:val="28"/>
        </w:rPr>
        <w:t xml:space="preserve">реализацию мероприятий по подпрограмме </w:t>
      </w:r>
      <w:r w:rsidRPr="00496482">
        <w:rPr>
          <w:sz w:val="28"/>
          <w:szCs w:val="28"/>
        </w:rPr>
        <w:t xml:space="preserve">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 на 2014-2020 годы» </w:t>
      </w:r>
      <w:r w:rsidRPr="00496482">
        <w:rPr>
          <w:bCs/>
          <w:sz w:val="28"/>
          <w:szCs w:val="28"/>
        </w:rPr>
        <w:t xml:space="preserve">осуществление отдельного государственного полномочия ХМАО - Югры по присвоению спортивных разрядов и квалификационных категорий спортивных судей за счет субвенции из бюджета автономного округа в сумме 158 700 рублей;   </w:t>
      </w:r>
    </w:p>
    <w:p w:rsidR="00AB6FB1" w:rsidRPr="00496482" w:rsidRDefault="00AB6FB1" w:rsidP="004C39EA">
      <w:pPr>
        <w:pStyle w:val="aa"/>
        <w:numPr>
          <w:ilvl w:val="0"/>
          <w:numId w:val="78"/>
        </w:numPr>
        <w:ind w:left="0" w:firstLine="284"/>
        <w:jc w:val="both"/>
        <w:rPr>
          <w:bCs/>
          <w:sz w:val="28"/>
          <w:szCs w:val="28"/>
        </w:rPr>
      </w:pPr>
      <w:r w:rsidRPr="00496482">
        <w:rPr>
          <w:bCs/>
          <w:sz w:val="28"/>
          <w:szCs w:val="28"/>
        </w:rPr>
        <w:t>реализацию подпрограммы «Обеспечение реализации муниципальной программы, развитие материально-технической базы и спортивной инфраструктуры» муниципальной программы «Развитие физической культуры и сорта в городе Нефтеюганске на 2014-2020 годы» на обеспечение деятельности аппарата комитета физической культуры и спорта в сумме 17 822 300 рублей;</w:t>
      </w:r>
    </w:p>
    <w:p w:rsidR="00AB6FB1" w:rsidRPr="00496482" w:rsidRDefault="00AB6FB1" w:rsidP="004C39EA">
      <w:pPr>
        <w:pStyle w:val="aa"/>
        <w:numPr>
          <w:ilvl w:val="0"/>
          <w:numId w:val="78"/>
        </w:numPr>
        <w:ind w:left="0" w:firstLine="284"/>
        <w:jc w:val="both"/>
        <w:rPr>
          <w:sz w:val="28"/>
          <w:szCs w:val="28"/>
        </w:rPr>
      </w:pPr>
      <w:r w:rsidRPr="00496482">
        <w:rPr>
          <w:sz w:val="28"/>
          <w:szCs w:val="28"/>
        </w:rPr>
        <w:t xml:space="preserve">реализацию </w:t>
      </w:r>
      <w:r w:rsidR="000045E0" w:rsidRPr="00496482">
        <w:rPr>
          <w:sz w:val="28"/>
          <w:szCs w:val="28"/>
        </w:rPr>
        <w:t xml:space="preserve">мероприятий </w:t>
      </w:r>
      <w:r w:rsidRPr="00496482">
        <w:rPr>
          <w:sz w:val="28"/>
          <w:szCs w:val="28"/>
        </w:rPr>
        <w:t xml:space="preserve">подпрограммы «Пропаганда здорового образа жизни (профилактика наркомании, токсикомании и алкоголизма)» </w:t>
      </w:r>
      <w:r w:rsidRPr="00496482">
        <w:rPr>
          <w:sz w:val="28"/>
          <w:szCs w:val="28"/>
        </w:rPr>
        <w:lastRenderedPageBreak/>
        <w:t>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</w:t>
      </w:r>
      <w:r w:rsidR="00B304D9">
        <w:rPr>
          <w:sz w:val="28"/>
          <w:szCs w:val="28"/>
        </w:rPr>
        <w:t xml:space="preserve"> на разработку</w:t>
      </w:r>
      <w:r w:rsidRPr="00496482">
        <w:rPr>
          <w:sz w:val="28"/>
          <w:szCs w:val="28"/>
        </w:rPr>
        <w:t xml:space="preserve"> и изготовление гибк</w:t>
      </w:r>
      <w:r w:rsidR="00B304D9">
        <w:rPr>
          <w:sz w:val="28"/>
          <w:szCs w:val="28"/>
        </w:rPr>
        <w:t>их магнитов и афиш, направленных</w:t>
      </w:r>
      <w:r w:rsidRPr="00496482">
        <w:rPr>
          <w:sz w:val="28"/>
          <w:szCs w:val="28"/>
        </w:rPr>
        <w:t xml:space="preserve"> на профилактику употребления наркотических, токсических веществ и алкоголя в сумме 20 000 рублей;</w:t>
      </w:r>
    </w:p>
    <w:p w:rsidR="00AB6FB1" w:rsidRPr="00496482" w:rsidRDefault="00AB6FB1" w:rsidP="004C39EA">
      <w:pPr>
        <w:pStyle w:val="aa"/>
        <w:numPr>
          <w:ilvl w:val="0"/>
          <w:numId w:val="78"/>
        </w:numPr>
        <w:ind w:left="0" w:firstLine="284"/>
        <w:jc w:val="both"/>
        <w:rPr>
          <w:sz w:val="28"/>
          <w:szCs w:val="28"/>
        </w:rPr>
      </w:pPr>
      <w:r w:rsidRPr="00496482">
        <w:rPr>
          <w:sz w:val="28"/>
          <w:szCs w:val="28"/>
        </w:rPr>
        <w:t xml:space="preserve">реализацию муниципальной программы «Профилактика экстремизма, гармонизация межэтнических и межкультурных отношений в городе Нефтеюганске на 2014-2020 годы» </w:t>
      </w:r>
      <w:r w:rsidR="000045E0" w:rsidRPr="00496482">
        <w:rPr>
          <w:sz w:val="28"/>
          <w:szCs w:val="28"/>
        </w:rPr>
        <w:t>на разработку</w:t>
      </w:r>
      <w:r w:rsidR="00B304D9">
        <w:rPr>
          <w:sz w:val="28"/>
          <w:szCs w:val="28"/>
        </w:rPr>
        <w:t xml:space="preserve"> макета и изготовление</w:t>
      </w:r>
      <w:r w:rsidRPr="00496482">
        <w:rPr>
          <w:sz w:val="28"/>
          <w:szCs w:val="28"/>
        </w:rPr>
        <w:t xml:space="preserve"> буклетов, афиш, направленных на профилактику экстремизма, гармонизацию, межэтнических и межкультурных отношений в сумме 60 000 рублей.</w:t>
      </w:r>
    </w:p>
    <w:p w:rsidR="00AB6FB1" w:rsidRPr="00EA0977" w:rsidRDefault="00AB6FB1" w:rsidP="00AB6FB1">
      <w:pPr>
        <w:jc w:val="both"/>
        <w:rPr>
          <w:bCs/>
          <w:color w:val="FF0000"/>
          <w:sz w:val="28"/>
          <w:szCs w:val="28"/>
        </w:rPr>
      </w:pPr>
    </w:p>
    <w:p w:rsidR="00AB6FB1" w:rsidRPr="00EA0977" w:rsidRDefault="00AB6FB1" w:rsidP="00AB6FB1">
      <w:pPr>
        <w:ind w:firstLine="709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>комитету опеки и попечительства администрации города Нефтеюганск</w:t>
      </w:r>
      <w:proofErr w:type="gramStart"/>
      <w:r w:rsidRPr="00EA0977">
        <w:rPr>
          <w:i/>
          <w:sz w:val="28"/>
          <w:szCs w:val="28"/>
        </w:rPr>
        <w:t>а</w:t>
      </w:r>
      <w:r w:rsidR="00B304D9">
        <w:rPr>
          <w:sz w:val="28"/>
          <w:szCs w:val="28"/>
        </w:rPr>
        <w:t>(</w:t>
      </w:r>
      <w:proofErr w:type="gramEnd"/>
      <w:r w:rsidR="00B304D9">
        <w:rPr>
          <w:sz w:val="28"/>
          <w:szCs w:val="28"/>
        </w:rPr>
        <w:t xml:space="preserve">далее по тексту - </w:t>
      </w:r>
      <w:r w:rsidR="00B304D9" w:rsidRPr="00EA0977">
        <w:rPr>
          <w:bCs/>
          <w:sz w:val="28"/>
          <w:szCs w:val="28"/>
        </w:rPr>
        <w:t>комитет опеки и поп</w:t>
      </w:r>
      <w:r w:rsidR="00B304D9">
        <w:rPr>
          <w:bCs/>
          <w:sz w:val="28"/>
          <w:szCs w:val="28"/>
        </w:rPr>
        <w:t>ечительства)</w:t>
      </w:r>
      <w:r w:rsidRPr="00EA0977">
        <w:rPr>
          <w:sz w:val="28"/>
          <w:szCs w:val="28"/>
        </w:rPr>
        <w:t>запланирован в общем объеме</w:t>
      </w:r>
      <w:r w:rsidRPr="00EA0977">
        <w:rPr>
          <w:b/>
          <w:sz w:val="28"/>
          <w:szCs w:val="28"/>
        </w:rPr>
        <w:t>212 864 500</w:t>
      </w:r>
      <w:r w:rsidRPr="00EA0977">
        <w:rPr>
          <w:sz w:val="28"/>
          <w:szCs w:val="28"/>
        </w:rPr>
        <w:t xml:space="preserve"> рублей или 3,3 % от общего объема расходов, в том числе:за счет средств бюджета автономного округа в сумме </w:t>
      </w:r>
      <w:r w:rsidRPr="00EA0977">
        <w:rPr>
          <w:b/>
          <w:sz w:val="28"/>
          <w:szCs w:val="28"/>
        </w:rPr>
        <w:t>210 841 300</w:t>
      </w:r>
      <w:r w:rsidRPr="00EA0977">
        <w:rPr>
          <w:sz w:val="28"/>
          <w:szCs w:val="28"/>
        </w:rPr>
        <w:t xml:space="preserve"> рублей, за счет средств федерального бюджета </w:t>
      </w:r>
      <w:r w:rsidRPr="00EA0977">
        <w:rPr>
          <w:b/>
          <w:sz w:val="28"/>
          <w:szCs w:val="28"/>
        </w:rPr>
        <w:t>2 023 200</w:t>
      </w:r>
      <w:r w:rsidRPr="00EA0977">
        <w:rPr>
          <w:sz w:val="28"/>
          <w:szCs w:val="28"/>
        </w:rPr>
        <w:t xml:space="preserve"> рублей, из них:</w:t>
      </w:r>
    </w:p>
    <w:p w:rsidR="00AB6FB1" w:rsidRPr="00EA0977" w:rsidRDefault="00AB6FB1" w:rsidP="004C39EA">
      <w:pPr>
        <w:numPr>
          <w:ilvl w:val="0"/>
          <w:numId w:val="2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1004 «Охрана семьи и детства» запланированы расходы в сумме </w:t>
      </w:r>
      <w:r w:rsidRPr="00EA0977">
        <w:rPr>
          <w:b/>
          <w:sz w:val="28"/>
          <w:szCs w:val="28"/>
        </w:rPr>
        <w:t>174 073 000</w:t>
      </w:r>
      <w:r w:rsidRPr="00EA0977">
        <w:rPr>
          <w:sz w:val="28"/>
          <w:szCs w:val="28"/>
        </w:rPr>
        <w:t xml:space="preserve"> рублей, в том числе на:</w:t>
      </w:r>
    </w:p>
    <w:p w:rsidR="00AB6FB1" w:rsidRPr="00EA0977" w:rsidRDefault="00AB6FB1" w:rsidP="00AB6FB1">
      <w:pPr>
        <w:ind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- выплату единовременного пособия при всех формах устройства детей, лишенных родительского попечения в семью за счет субвенции из средств федерального бюджета в сумме 2 023 200 рублей;</w:t>
      </w:r>
    </w:p>
    <w:p w:rsidR="00AB6FB1" w:rsidRPr="00EA0977" w:rsidRDefault="00AB6FB1" w:rsidP="00AB6FB1">
      <w:pPr>
        <w:ind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-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за счет субвенции из бюджета автономного округа в сумме 171 566 100 рублей;</w:t>
      </w:r>
    </w:p>
    <w:p w:rsidR="00AB6FB1" w:rsidRPr="00EA0977" w:rsidRDefault="00AB6FB1" w:rsidP="00AB6FB1">
      <w:pPr>
        <w:ind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- обеспечение дополнительных гарантий прав на жилое помещение детей-сирот, детей оставшихся без попечения родителей, лиц из числа детей-сирот, оставшихся без попечения родителей за счет субвенции из бюджета автономного округа на сумму483 700 рублей;  </w:t>
      </w:r>
    </w:p>
    <w:p w:rsidR="00AB6FB1" w:rsidRPr="00EA0977" w:rsidRDefault="00AB6FB1" w:rsidP="004C39EA">
      <w:pPr>
        <w:numPr>
          <w:ilvl w:val="3"/>
          <w:numId w:val="5"/>
        </w:numPr>
        <w:tabs>
          <w:tab w:val="clear" w:pos="322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1006 «Другие вопросы в области социальной политики» </w:t>
      </w:r>
      <w:r w:rsidRPr="00EA0977">
        <w:rPr>
          <w:bCs/>
          <w:sz w:val="28"/>
          <w:szCs w:val="28"/>
        </w:rPr>
        <w:t xml:space="preserve">запланированы расходы на содержание аппарата комитета опеки и попечительства </w:t>
      </w:r>
      <w:r w:rsidRPr="00EA0977">
        <w:rPr>
          <w:sz w:val="28"/>
          <w:szCs w:val="28"/>
        </w:rPr>
        <w:t>за счет субвенции из бюджета автономного округа</w:t>
      </w:r>
      <w:r w:rsidRPr="00EA0977">
        <w:rPr>
          <w:bCs/>
          <w:sz w:val="28"/>
          <w:szCs w:val="28"/>
        </w:rPr>
        <w:t xml:space="preserve"> в сумме </w:t>
      </w:r>
      <w:r w:rsidRPr="00EA0977">
        <w:rPr>
          <w:b/>
          <w:sz w:val="28"/>
          <w:szCs w:val="28"/>
        </w:rPr>
        <w:t>38 791 500</w:t>
      </w:r>
      <w:r w:rsidRPr="00EA0977">
        <w:rPr>
          <w:sz w:val="28"/>
          <w:szCs w:val="28"/>
        </w:rPr>
        <w:t xml:space="preserve"> рублей.  </w:t>
      </w:r>
    </w:p>
    <w:p w:rsidR="00AB6FB1" w:rsidRPr="00EA0977" w:rsidRDefault="00AB6FB1" w:rsidP="00AB6FB1">
      <w:pPr>
        <w:jc w:val="both"/>
        <w:rPr>
          <w:color w:val="FF0000"/>
          <w:sz w:val="28"/>
          <w:szCs w:val="28"/>
        </w:rPr>
      </w:pP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>департаменту градостроительства администрации города Нефтеюганска</w:t>
      </w:r>
      <w:r w:rsidR="001109BD">
        <w:rPr>
          <w:sz w:val="28"/>
          <w:szCs w:val="28"/>
        </w:rPr>
        <w:t xml:space="preserve">(далее по тексту - департамент градостроительства) </w:t>
      </w:r>
      <w:r w:rsidRPr="00EA0977">
        <w:rPr>
          <w:sz w:val="28"/>
          <w:szCs w:val="28"/>
        </w:rPr>
        <w:t xml:space="preserve">запланирован в сумме </w:t>
      </w:r>
      <w:r w:rsidRPr="00EA0977">
        <w:rPr>
          <w:b/>
          <w:sz w:val="28"/>
          <w:szCs w:val="28"/>
        </w:rPr>
        <w:t>580 426 500</w:t>
      </w:r>
      <w:r w:rsidRPr="00EA0977">
        <w:rPr>
          <w:sz w:val="28"/>
          <w:szCs w:val="28"/>
        </w:rPr>
        <w:t xml:space="preserve"> рублей или 8,9 % от общего объема расходов,в том числе </w:t>
      </w:r>
      <w:r w:rsidR="000045E0">
        <w:rPr>
          <w:sz w:val="28"/>
          <w:szCs w:val="28"/>
        </w:rPr>
        <w:t xml:space="preserve">за счет </w:t>
      </w:r>
      <w:r w:rsidRPr="00EA0977">
        <w:rPr>
          <w:sz w:val="28"/>
          <w:szCs w:val="28"/>
        </w:rPr>
        <w:t xml:space="preserve">средств окружного бюджета 458 438 630 рублей, </w:t>
      </w:r>
      <w:r w:rsidR="000045E0">
        <w:rPr>
          <w:sz w:val="28"/>
          <w:szCs w:val="28"/>
        </w:rPr>
        <w:t xml:space="preserve">за счет </w:t>
      </w:r>
      <w:r w:rsidRPr="00EA0977">
        <w:rPr>
          <w:sz w:val="28"/>
          <w:szCs w:val="28"/>
        </w:rPr>
        <w:t xml:space="preserve">средств местного бюджета121 987 870 рублей.  В </w:t>
      </w:r>
      <w:r w:rsidRPr="00EA0977">
        <w:rPr>
          <w:sz w:val="28"/>
          <w:szCs w:val="28"/>
        </w:rPr>
        <w:lastRenderedPageBreak/>
        <w:t xml:space="preserve">сравнении с плановым уровнем 2014 года произошло снижение ассигнований на 602 867 500 рублей или на 50,9 %. </w:t>
      </w: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данного главного распорядителя представлены:</w:t>
      </w:r>
    </w:p>
    <w:p w:rsidR="00AB6FB1" w:rsidRPr="00EA0977" w:rsidRDefault="00AB6FB1" w:rsidP="004C39EA">
      <w:pPr>
        <w:numPr>
          <w:ilvl w:val="1"/>
          <w:numId w:val="6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0113 «Другие общегосударственные вопросы» в общей сумме </w:t>
      </w:r>
      <w:r w:rsidRPr="00EA0977">
        <w:rPr>
          <w:b/>
          <w:sz w:val="28"/>
          <w:szCs w:val="28"/>
        </w:rPr>
        <w:t>44 322 600</w:t>
      </w:r>
      <w:r w:rsidRPr="00EA0977">
        <w:rPr>
          <w:sz w:val="28"/>
          <w:szCs w:val="28"/>
        </w:rPr>
        <w:t xml:space="preserve"> рублей, в том числе на: </w:t>
      </w:r>
    </w:p>
    <w:p w:rsidR="00AB6FB1" w:rsidRPr="00521D93" w:rsidRDefault="00AB6FB1" w:rsidP="004C39EA">
      <w:pPr>
        <w:pStyle w:val="aa"/>
        <w:numPr>
          <w:ilvl w:val="0"/>
          <w:numId w:val="79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«Содействие развитию градостроительной деятельности» муниципальной программы «Обеспечение доступным и комфортным жильем жителей города Нефтеюганска в 2014-2020 годах» на обеспечение деятельности аппарата департамента градостроительства в сумме 44 256 100 рублей;</w:t>
      </w:r>
    </w:p>
    <w:p w:rsidR="00AB6FB1" w:rsidRPr="00521D93" w:rsidRDefault="00AB6FB1" w:rsidP="004C39EA">
      <w:pPr>
        <w:pStyle w:val="aa"/>
        <w:numPr>
          <w:ilvl w:val="0"/>
          <w:numId w:val="79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мероприятий по подпрограмме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32295B">
        <w:rPr>
          <w:sz w:val="28"/>
          <w:szCs w:val="28"/>
        </w:rPr>
        <w:t xml:space="preserve"> на</w:t>
      </w:r>
      <w:r w:rsidRPr="00521D93">
        <w:rPr>
          <w:bCs/>
          <w:sz w:val="28"/>
          <w:szCs w:val="28"/>
        </w:rPr>
        <w:t xml:space="preserve"> обслуживание пож</w:t>
      </w:r>
      <w:r w:rsidR="004F42BE">
        <w:rPr>
          <w:bCs/>
          <w:sz w:val="28"/>
          <w:szCs w:val="28"/>
        </w:rPr>
        <w:t>арной сигнализации, огнезащитную обработку</w:t>
      </w:r>
      <w:r w:rsidRPr="00521D93">
        <w:rPr>
          <w:bCs/>
          <w:sz w:val="28"/>
          <w:szCs w:val="28"/>
        </w:rPr>
        <w:t>, зарядк</w:t>
      </w:r>
      <w:r w:rsidR="004F42BE">
        <w:rPr>
          <w:bCs/>
          <w:sz w:val="28"/>
          <w:szCs w:val="28"/>
        </w:rPr>
        <w:t>у</w:t>
      </w:r>
      <w:r w:rsidRPr="00521D93">
        <w:rPr>
          <w:bCs/>
          <w:sz w:val="28"/>
          <w:szCs w:val="28"/>
        </w:rPr>
        <w:t xml:space="preserve"> огнетушителей </w:t>
      </w:r>
      <w:r w:rsidRPr="00521D93">
        <w:rPr>
          <w:sz w:val="28"/>
          <w:szCs w:val="28"/>
        </w:rPr>
        <w:t>в сумме 66 500 рублей;</w:t>
      </w:r>
    </w:p>
    <w:p w:rsidR="00AB6FB1" w:rsidRPr="00EA0977" w:rsidRDefault="00AB6FB1" w:rsidP="004C39EA">
      <w:pPr>
        <w:numPr>
          <w:ilvl w:val="1"/>
          <w:numId w:val="6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0409 «Дорожное хозяйство (дорожные фонды)» </w:t>
      </w:r>
      <w:r w:rsidRPr="00EA0977">
        <w:rPr>
          <w:bCs/>
          <w:sz w:val="28"/>
          <w:szCs w:val="28"/>
        </w:rPr>
        <w:t xml:space="preserve">запланированы расходы на реализацию подпрограммы «Автомобильные дороги» муниципальной программы «Развитие транспортной системы города Нефтеюганска на 2014-2020 годы» </w:t>
      </w:r>
      <w:r w:rsidR="000045E0">
        <w:rPr>
          <w:bCs/>
          <w:sz w:val="28"/>
          <w:szCs w:val="28"/>
        </w:rPr>
        <w:t xml:space="preserve">на </w:t>
      </w:r>
      <w:r w:rsidRPr="00EA0977">
        <w:rPr>
          <w:bCs/>
          <w:sz w:val="28"/>
          <w:szCs w:val="28"/>
        </w:rPr>
        <w:t>реконструкци</w:t>
      </w:r>
      <w:r w:rsidR="000045E0">
        <w:rPr>
          <w:bCs/>
          <w:sz w:val="28"/>
          <w:szCs w:val="28"/>
        </w:rPr>
        <w:t>ю</w:t>
      </w:r>
      <w:r w:rsidRPr="00EA0977">
        <w:rPr>
          <w:bCs/>
          <w:sz w:val="28"/>
          <w:szCs w:val="28"/>
        </w:rPr>
        <w:t xml:space="preserve"> автодороги по ул. Набережная (от перекрестка ул. Ленина – ул. Гагарина до ул. Юганская) (участок автодороги от ул. Молодежная до ул. Юганская) в сумме </w:t>
      </w:r>
      <w:r w:rsidRPr="00EA0977">
        <w:rPr>
          <w:b/>
          <w:bCs/>
          <w:sz w:val="28"/>
          <w:szCs w:val="28"/>
        </w:rPr>
        <w:t>94 569 000</w:t>
      </w:r>
      <w:r w:rsidRPr="00EA0977">
        <w:rPr>
          <w:bCs/>
          <w:sz w:val="28"/>
          <w:szCs w:val="28"/>
        </w:rPr>
        <w:t xml:space="preserve"> рублей, из них за счет средств местного бюджета в сумме 4 728 000 рублей, за счет субсидии из окружного бюджета в сумме 89 841 000 рублей; </w:t>
      </w:r>
    </w:p>
    <w:p w:rsidR="00AB6FB1" w:rsidRPr="00EA0977" w:rsidRDefault="00AB6FB1" w:rsidP="004C39EA">
      <w:pPr>
        <w:numPr>
          <w:ilvl w:val="1"/>
          <w:numId w:val="6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EA0977">
        <w:rPr>
          <w:bCs/>
          <w:sz w:val="28"/>
          <w:szCs w:val="28"/>
        </w:rPr>
        <w:t xml:space="preserve">запланированы расходы на реализацию подпрограммы «Содействие развитию градостроительной деятельности» муниципальной программы «Обеспечение доступным и комфортным жильем жителей города Нефтеюганска в 2014-2020 годах» в общей сумме </w:t>
      </w:r>
      <w:r w:rsidRPr="00EA0977">
        <w:rPr>
          <w:b/>
          <w:bCs/>
          <w:sz w:val="28"/>
          <w:szCs w:val="28"/>
        </w:rPr>
        <w:t>50 405 200</w:t>
      </w:r>
      <w:r w:rsidRPr="00EA0977">
        <w:rPr>
          <w:bCs/>
          <w:sz w:val="28"/>
          <w:szCs w:val="28"/>
        </w:rPr>
        <w:t xml:space="preserve"> рублей, из них на:</w:t>
      </w:r>
    </w:p>
    <w:p w:rsidR="00AB6FB1" w:rsidRPr="00521D93" w:rsidRDefault="00AB6FB1" w:rsidP="004C39EA">
      <w:pPr>
        <w:pStyle w:val="aa"/>
        <w:numPr>
          <w:ilvl w:val="0"/>
          <w:numId w:val="80"/>
        </w:numPr>
        <w:ind w:left="0" w:firstLine="284"/>
        <w:jc w:val="both"/>
        <w:rPr>
          <w:sz w:val="28"/>
          <w:szCs w:val="28"/>
        </w:rPr>
      </w:pPr>
      <w:r w:rsidRPr="00521D93">
        <w:rPr>
          <w:bCs/>
          <w:sz w:val="28"/>
          <w:szCs w:val="28"/>
        </w:rPr>
        <w:t xml:space="preserve">содержание подведомственного муниципального казенного учреждения «Управление капитального строительства» в сумме </w:t>
      </w:r>
      <w:r w:rsidRPr="00521D93">
        <w:rPr>
          <w:sz w:val="28"/>
          <w:szCs w:val="28"/>
        </w:rPr>
        <w:t>39 405 200 рублей;</w:t>
      </w:r>
    </w:p>
    <w:p w:rsidR="00AB6FB1" w:rsidRPr="00521D93" w:rsidRDefault="00AB6FB1" w:rsidP="004C39EA">
      <w:pPr>
        <w:pStyle w:val="aa"/>
        <w:numPr>
          <w:ilvl w:val="0"/>
          <w:numId w:val="80"/>
        </w:numPr>
        <w:ind w:left="0" w:firstLine="284"/>
        <w:jc w:val="both"/>
        <w:rPr>
          <w:bCs/>
          <w:sz w:val="28"/>
          <w:szCs w:val="28"/>
        </w:rPr>
      </w:pPr>
      <w:r w:rsidRPr="00521D93">
        <w:rPr>
          <w:sz w:val="28"/>
          <w:szCs w:val="28"/>
        </w:rPr>
        <w:t xml:space="preserve">разработку градостроительной документации </w:t>
      </w:r>
      <w:r w:rsidRPr="00521D93">
        <w:rPr>
          <w:bCs/>
          <w:sz w:val="28"/>
          <w:szCs w:val="28"/>
        </w:rPr>
        <w:t>в сумме 11 000 000 рублей</w:t>
      </w:r>
      <w:r w:rsidR="0032295B">
        <w:rPr>
          <w:bCs/>
          <w:sz w:val="28"/>
          <w:szCs w:val="28"/>
        </w:rPr>
        <w:t xml:space="preserve"> на:</w:t>
      </w:r>
    </w:p>
    <w:p w:rsidR="00AB6FB1" w:rsidRPr="00EA0977" w:rsidRDefault="00AB6FB1" w:rsidP="004C39EA">
      <w:pPr>
        <w:pStyle w:val="aa"/>
        <w:numPr>
          <w:ilvl w:val="0"/>
          <w:numId w:val="3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«Ведение автоматизированной информационной системы обеспечения градостроительной деятельности (наполнение базы данных)</w:t>
      </w:r>
      <w:r w:rsidR="004F42BE">
        <w:rPr>
          <w:sz w:val="28"/>
          <w:szCs w:val="28"/>
        </w:rPr>
        <w:t>»</w:t>
      </w:r>
      <w:r w:rsidRPr="00EA0977">
        <w:rPr>
          <w:sz w:val="28"/>
          <w:szCs w:val="28"/>
        </w:rPr>
        <w:t xml:space="preserve"> в сумме 2 000 000 рублей;</w:t>
      </w:r>
    </w:p>
    <w:p w:rsidR="00AB6FB1" w:rsidRPr="00EA0977" w:rsidRDefault="00AB6FB1" w:rsidP="004C39EA">
      <w:pPr>
        <w:pStyle w:val="aa"/>
        <w:numPr>
          <w:ilvl w:val="0"/>
          <w:numId w:val="3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внесение изменений в Правила землепользования и застройки города Нефтеюганска, в том числе: подготовка сведений о территориальных зонах, установленными в правилах землепользования и застройки для внесения их в территориальный орган Росреестра ХМАО – Югры в сумме 3 500 000 рублей;</w:t>
      </w:r>
    </w:p>
    <w:p w:rsidR="00AB6FB1" w:rsidRPr="00EA0977" w:rsidRDefault="00AB6FB1" w:rsidP="004C39EA">
      <w:pPr>
        <w:pStyle w:val="aa"/>
        <w:numPr>
          <w:ilvl w:val="0"/>
          <w:numId w:val="3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подготовк</w:t>
      </w:r>
      <w:r w:rsidR="0032295B">
        <w:rPr>
          <w:sz w:val="28"/>
          <w:szCs w:val="28"/>
        </w:rPr>
        <w:t>у</w:t>
      </w:r>
      <w:r w:rsidRPr="00EA0977">
        <w:rPr>
          <w:sz w:val="28"/>
          <w:szCs w:val="28"/>
        </w:rPr>
        <w:t xml:space="preserve"> проекта планировки и проекта межевания территории в северо-восточной части города (ограниченная Объездной дорогой, проездом Озерный) в сумме 2 500 000 рублей;</w:t>
      </w:r>
    </w:p>
    <w:p w:rsidR="00AB6FB1" w:rsidRPr="00EA0977" w:rsidRDefault="00AB6FB1" w:rsidP="004C39EA">
      <w:pPr>
        <w:pStyle w:val="aa"/>
        <w:numPr>
          <w:ilvl w:val="0"/>
          <w:numId w:val="3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lastRenderedPageBreak/>
        <w:t>инженерные изыскания для подготовки документации по планировке территории, ограниченной проездом 5П, вдоль протоки Юганская Обь, в районе СУ-62 в сумме 1 800 000 рублей;</w:t>
      </w:r>
    </w:p>
    <w:p w:rsidR="00AB6FB1" w:rsidRPr="00EA0977" w:rsidRDefault="00AB6FB1" w:rsidP="004C39EA">
      <w:pPr>
        <w:pStyle w:val="aa"/>
        <w:numPr>
          <w:ilvl w:val="0"/>
          <w:numId w:val="3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инженерные изыскания для подготовки документации по планировке территории, ограниче</w:t>
      </w:r>
      <w:r w:rsidR="003A3858">
        <w:rPr>
          <w:sz w:val="28"/>
          <w:szCs w:val="28"/>
        </w:rPr>
        <w:t>нной Объ</w:t>
      </w:r>
      <w:r w:rsidRPr="00EA0977">
        <w:rPr>
          <w:sz w:val="28"/>
          <w:szCs w:val="28"/>
        </w:rPr>
        <w:t>ездной дорогой, ул. Мира, ул. Жилая города Нефтеюганска в сумме 1 200 000 рублей;</w:t>
      </w:r>
    </w:p>
    <w:p w:rsidR="00AB6FB1" w:rsidRPr="00EA0977" w:rsidRDefault="00AB6FB1" w:rsidP="004C39EA">
      <w:pPr>
        <w:numPr>
          <w:ilvl w:val="1"/>
          <w:numId w:val="6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0502 «Коммунальное хозяйство» запланированы расходы в общей сумме </w:t>
      </w:r>
      <w:r w:rsidRPr="00EA0977">
        <w:rPr>
          <w:b/>
          <w:sz w:val="28"/>
          <w:szCs w:val="28"/>
        </w:rPr>
        <w:t>271 579 700</w:t>
      </w:r>
      <w:r w:rsidRPr="00EA0977">
        <w:rPr>
          <w:sz w:val="28"/>
          <w:szCs w:val="28"/>
        </w:rPr>
        <w:t xml:space="preserve"> рублей, из них на:</w:t>
      </w:r>
    </w:p>
    <w:p w:rsidR="00AB6FB1" w:rsidRPr="00521D93" w:rsidRDefault="00AB6FB1" w:rsidP="004C39EA">
      <w:pPr>
        <w:pStyle w:val="aa"/>
        <w:numPr>
          <w:ilvl w:val="0"/>
          <w:numId w:val="81"/>
        </w:numPr>
        <w:ind w:left="0" w:firstLine="284"/>
        <w:jc w:val="both"/>
        <w:rPr>
          <w:bCs/>
          <w:sz w:val="28"/>
          <w:szCs w:val="28"/>
        </w:rPr>
      </w:pPr>
      <w:r w:rsidRPr="00521D93">
        <w:rPr>
          <w:sz w:val="28"/>
          <w:szCs w:val="28"/>
        </w:rPr>
        <w:t xml:space="preserve">реализацию подпрограммы «Содействие развитию жилищного строительства на 2014-2020 годы» </w:t>
      </w:r>
      <w:r w:rsidRPr="00521D93">
        <w:rPr>
          <w:bCs/>
          <w:sz w:val="28"/>
          <w:szCs w:val="28"/>
        </w:rPr>
        <w:t>муниципальной программы «Обеспечение доступным и комфортным жильем жителей города Нефтеюганска в 2014-2020 годах» на объект «Сети теплоснабжения и канализации в микрорайоне 11б с КНС. Сети теплоснабжения и канализации в микрорайоне 11 (</w:t>
      </w:r>
      <w:r w:rsidRPr="00521D93">
        <w:rPr>
          <w:bCs/>
          <w:sz w:val="28"/>
          <w:szCs w:val="28"/>
          <w:lang w:val="en-US"/>
        </w:rPr>
        <w:t>I</w:t>
      </w:r>
      <w:r w:rsidRPr="00521D93">
        <w:rPr>
          <w:bCs/>
          <w:sz w:val="28"/>
          <w:szCs w:val="28"/>
        </w:rPr>
        <w:t xml:space="preserve"> этап) (14 этап строительства) в сумме 39 854 000 рублей, из них: за счет средств местного бюджета в сумме 3 985 000 рублей, за счет субсидии окружного бюджета в сумме 35 869 000 рублей;</w:t>
      </w:r>
    </w:p>
    <w:p w:rsidR="00AB6FB1" w:rsidRPr="00521D93" w:rsidRDefault="00AB6FB1" w:rsidP="004C39EA">
      <w:pPr>
        <w:pStyle w:val="aa"/>
        <w:numPr>
          <w:ilvl w:val="0"/>
          <w:numId w:val="81"/>
        </w:numPr>
        <w:ind w:left="0" w:firstLine="284"/>
        <w:jc w:val="both"/>
        <w:rPr>
          <w:bCs/>
          <w:sz w:val="28"/>
          <w:szCs w:val="28"/>
        </w:rPr>
      </w:pPr>
      <w:r w:rsidRPr="00521D93">
        <w:rPr>
          <w:bCs/>
          <w:sz w:val="28"/>
          <w:szCs w:val="28"/>
        </w:rPr>
        <w:t>реализацию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в городе Нефтеюганске в 2014-2020 годах» в общей сумме 231 725 700 рублей, из них за счет средств местного бюджета в сумме 11 586 300 рублей, за счет субсидии из бюджета автономного округа в сумме 220 139 400 рублей, а именно по объектам:</w:t>
      </w:r>
    </w:p>
    <w:p w:rsidR="00AB6FB1" w:rsidRPr="00EA0977" w:rsidRDefault="00AB6FB1" w:rsidP="004C39EA">
      <w:pPr>
        <w:pStyle w:val="aa"/>
        <w:numPr>
          <w:ilvl w:val="0"/>
          <w:numId w:val="38"/>
        </w:numPr>
        <w:ind w:left="0" w:firstLine="284"/>
        <w:jc w:val="both"/>
        <w:rPr>
          <w:bCs/>
          <w:sz w:val="28"/>
          <w:szCs w:val="28"/>
        </w:rPr>
      </w:pPr>
      <w:r w:rsidRPr="00EA0977">
        <w:rPr>
          <w:bCs/>
          <w:sz w:val="28"/>
          <w:szCs w:val="28"/>
        </w:rPr>
        <w:t xml:space="preserve">«Канализационно-очистные сооружения производительностью 50 000 м3/сутки в городе Нефтеюганске» за счет средств окружного бюджета в сумме 96 334 000 рублей, за счет </w:t>
      </w:r>
      <w:r w:rsidR="000045E0">
        <w:rPr>
          <w:bCs/>
          <w:sz w:val="28"/>
          <w:szCs w:val="28"/>
        </w:rPr>
        <w:t xml:space="preserve">средств </w:t>
      </w:r>
      <w:r w:rsidRPr="00EA0977">
        <w:rPr>
          <w:bCs/>
          <w:sz w:val="28"/>
          <w:szCs w:val="28"/>
        </w:rPr>
        <w:t xml:space="preserve">местного бюджета в сумме 5 070 200 рублей; </w:t>
      </w:r>
    </w:p>
    <w:p w:rsidR="00AB6FB1" w:rsidRPr="00EA0977" w:rsidRDefault="00AB6FB1" w:rsidP="004C39EA">
      <w:pPr>
        <w:pStyle w:val="aa"/>
        <w:numPr>
          <w:ilvl w:val="0"/>
          <w:numId w:val="38"/>
        </w:numPr>
        <w:ind w:left="0" w:firstLine="284"/>
        <w:jc w:val="both"/>
        <w:rPr>
          <w:bCs/>
          <w:sz w:val="28"/>
          <w:szCs w:val="28"/>
        </w:rPr>
      </w:pPr>
      <w:r w:rsidRPr="00EA0977">
        <w:rPr>
          <w:bCs/>
          <w:sz w:val="28"/>
          <w:szCs w:val="28"/>
        </w:rPr>
        <w:t>«Модернизация нежилого строения станции обезжелезивания г.Нефтеюганск 7 микрорайон, строение 57/7. Реестровый номер 522074» за счет средств окружного бюджета в сумме 121 683 000 рублей, за счет</w:t>
      </w:r>
      <w:r w:rsidR="007560CF">
        <w:rPr>
          <w:bCs/>
          <w:sz w:val="28"/>
          <w:szCs w:val="28"/>
        </w:rPr>
        <w:t xml:space="preserve"> средств </w:t>
      </w:r>
      <w:r w:rsidRPr="00EA0977">
        <w:rPr>
          <w:bCs/>
          <w:sz w:val="28"/>
          <w:szCs w:val="28"/>
        </w:rPr>
        <w:t xml:space="preserve">местного бюджета в сумме 6 404 400 рублей;  </w:t>
      </w:r>
    </w:p>
    <w:p w:rsidR="00AB6FB1" w:rsidRPr="00EA0977" w:rsidRDefault="00AB6FB1" w:rsidP="004C39EA">
      <w:pPr>
        <w:pStyle w:val="aa"/>
        <w:numPr>
          <w:ilvl w:val="0"/>
          <w:numId w:val="38"/>
        </w:numPr>
        <w:ind w:left="0" w:firstLine="284"/>
        <w:jc w:val="both"/>
        <w:rPr>
          <w:bCs/>
          <w:sz w:val="28"/>
          <w:szCs w:val="28"/>
        </w:rPr>
      </w:pPr>
      <w:r w:rsidRPr="00EA0977">
        <w:rPr>
          <w:sz w:val="28"/>
          <w:szCs w:val="28"/>
        </w:rPr>
        <w:t xml:space="preserve">«Капитальный ремонт сети теплоснабжения в 1 мкр. от МК1-1 Наб. до ТК1-17 к ж.д. № 14,17,19. Инв. № 1030063 (капитальный ремонт участка сети теплоснабжения в 1 мкр. к ж.д. № 14)» </w:t>
      </w:r>
      <w:r w:rsidRPr="00EA0977">
        <w:rPr>
          <w:bCs/>
          <w:sz w:val="28"/>
          <w:szCs w:val="28"/>
        </w:rPr>
        <w:t xml:space="preserve">за счет средств окружного бюджета в сумме 2 122 400 рублей, за счет местного бюджета в сумме 111 700 рублей;  </w:t>
      </w:r>
    </w:p>
    <w:p w:rsidR="00AB6FB1" w:rsidRPr="00EA0977" w:rsidRDefault="00AB6FB1" w:rsidP="004C39EA">
      <w:pPr>
        <w:numPr>
          <w:ilvl w:val="2"/>
          <w:numId w:val="9"/>
        </w:numPr>
        <w:tabs>
          <w:tab w:val="clear" w:pos="250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0702 «Общее образование» запланированы расходы в общей сумме </w:t>
      </w:r>
      <w:r w:rsidRPr="00EA0977">
        <w:rPr>
          <w:b/>
          <w:sz w:val="28"/>
          <w:szCs w:val="28"/>
        </w:rPr>
        <w:t>31 865 000</w:t>
      </w:r>
      <w:r w:rsidRPr="00EA0977">
        <w:rPr>
          <w:sz w:val="28"/>
          <w:szCs w:val="28"/>
        </w:rPr>
        <w:t xml:space="preserve"> рублей, из них:</w:t>
      </w:r>
    </w:p>
    <w:p w:rsidR="00AB6FB1" w:rsidRPr="00521D93" w:rsidRDefault="00AB6FB1" w:rsidP="004C39EA">
      <w:pPr>
        <w:pStyle w:val="aa"/>
        <w:numPr>
          <w:ilvl w:val="0"/>
          <w:numId w:val="82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 xml:space="preserve">на реализацию мероприятий подпрограммы «Развитие дошкольного, общего и дополнительного образования» муниципальной программы «Развитие образования и молодежной политики в городе Нефтеюганске на 2014-2020 годы» в общей сумме 31 277 000 рублей, </w:t>
      </w:r>
      <w:r w:rsidR="000B2B8C">
        <w:rPr>
          <w:sz w:val="28"/>
          <w:szCs w:val="28"/>
        </w:rPr>
        <w:t>в том числе:</w:t>
      </w:r>
      <w:r w:rsidRPr="00521D93">
        <w:rPr>
          <w:sz w:val="28"/>
          <w:szCs w:val="28"/>
        </w:rPr>
        <w:t xml:space="preserve"> за счет средств местного бюджета в сумме 312 770 рублей,</w:t>
      </w:r>
      <w:r w:rsidRPr="00521D93">
        <w:rPr>
          <w:bCs/>
          <w:sz w:val="28"/>
          <w:szCs w:val="28"/>
        </w:rPr>
        <w:t xml:space="preserve"> за счет субсидии из бюджета автономного округа в сумме 30 964 230 рублей, а именно по объектам:</w:t>
      </w:r>
    </w:p>
    <w:p w:rsidR="00AB6FB1" w:rsidRPr="00EA0977" w:rsidRDefault="00AB6FB1" w:rsidP="004C39EA">
      <w:pPr>
        <w:pStyle w:val="aa"/>
        <w:numPr>
          <w:ilvl w:val="0"/>
          <w:numId w:val="39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«Капитальный ремонт кровли здания МБОУ «Средняя общеобразовательная школа № 3» в сумме 1 694 979 рублей, из них за счет </w:t>
      </w:r>
      <w:r w:rsidRPr="00EA0977">
        <w:rPr>
          <w:sz w:val="28"/>
          <w:szCs w:val="28"/>
        </w:rPr>
        <w:lastRenderedPageBreak/>
        <w:t>средств местного бюджета в сумме 16 950 рублей, за счет средств окружного бюджета в сумме 1 678 029 рублей;</w:t>
      </w:r>
    </w:p>
    <w:p w:rsidR="00AB6FB1" w:rsidRPr="00EA0977" w:rsidRDefault="00AB6FB1" w:rsidP="004C39EA">
      <w:pPr>
        <w:pStyle w:val="aa"/>
        <w:numPr>
          <w:ilvl w:val="0"/>
          <w:numId w:val="39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«Капитальный ремонт кровли здания МБОУ «Средняя общеобразовательная школа № 7» в сумме 12 743 036 рублей, из них за счет средств местного бюджета в сумме 127 430 рублей, за счет средств окружного бюджета в сумме 12 615 606 рублей;</w:t>
      </w:r>
    </w:p>
    <w:p w:rsidR="00AB6FB1" w:rsidRPr="00EA0977" w:rsidRDefault="00AB6FB1" w:rsidP="004C39EA">
      <w:pPr>
        <w:pStyle w:val="aa"/>
        <w:numPr>
          <w:ilvl w:val="0"/>
          <w:numId w:val="39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«Капитальный ремонт кровли здания МБОУ «Средняя общеобразовательная школа № 13» в сумме 15 080 540 рублей, из них за счет средств местного бюджета в сумме 150 805 рублей, за счет средств окружного бюджета в сумме 14 929 735 рублей;</w:t>
      </w:r>
    </w:p>
    <w:p w:rsidR="00AB6FB1" w:rsidRPr="00EA0977" w:rsidRDefault="00AB6FB1" w:rsidP="004C39EA">
      <w:pPr>
        <w:pStyle w:val="aa"/>
        <w:numPr>
          <w:ilvl w:val="0"/>
          <w:numId w:val="39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«ПИР реконструкция здания мастерских МБОУ «Средняя общеобразовательная школа с углубленным изучением отдельных предметов № 10» в сумме 1 758 445 рублей, из них за счет средств местного бюджета в сумме 17 585 рублей, за счет средств окружного бюджета в сумме 1 740 860 рублей;</w:t>
      </w:r>
    </w:p>
    <w:p w:rsidR="00AB6FB1" w:rsidRPr="00521D93" w:rsidRDefault="00AB6FB1" w:rsidP="004C39EA">
      <w:pPr>
        <w:pStyle w:val="aa"/>
        <w:numPr>
          <w:ilvl w:val="0"/>
          <w:numId w:val="83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 xml:space="preserve">реализацию мероприятий муниципальной программы «Доступная среда в городе Нефтеюганске на 2014-2020 годы» </w:t>
      </w:r>
      <w:r w:rsidR="0026705A">
        <w:rPr>
          <w:sz w:val="28"/>
          <w:szCs w:val="28"/>
        </w:rPr>
        <w:t>на проектирование и установку</w:t>
      </w:r>
      <w:r w:rsidRPr="00521D93">
        <w:rPr>
          <w:sz w:val="28"/>
          <w:szCs w:val="28"/>
        </w:rPr>
        <w:t xml:space="preserve"> пандусов и поручней  в МБОУ «Средняя общеобразовательная школа № 13» в сумме 588 000 рублей;</w:t>
      </w:r>
    </w:p>
    <w:p w:rsidR="00AB6FB1" w:rsidRPr="00EA0977" w:rsidRDefault="00AB6FB1" w:rsidP="004C39EA">
      <w:pPr>
        <w:numPr>
          <w:ilvl w:val="1"/>
          <w:numId w:val="18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0709 «Другие вопросы в области образования» запланированы расходы на реализацию мероприятий муниципальной программы «Доступная среда в городе Нефтеюганске на 2014-2020 годы» </w:t>
      </w:r>
      <w:r w:rsidR="0026705A">
        <w:rPr>
          <w:sz w:val="28"/>
          <w:szCs w:val="28"/>
        </w:rPr>
        <w:t xml:space="preserve">на </w:t>
      </w:r>
      <w:r w:rsidRPr="00EA0977">
        <w:rPr>
          <w:sz w:val="28"/>
          <w:szCs w:val="28"/>
        </w:rPr>
        <w:t>проектирова</w:t>
      </w:r>
      <w:r w:rsidR="0026705A">
        <w:rPr>
          <w:sz w:val="28"/>
          <w:szCs w:val="28"/>
        </w:rPr>
        <w:t>ние и установку</w:t>
      </w:r>
      <w:r w:rsidR="004F42BE">
        <w:rPr>
          <w:sz w:val="28"/>
          <w:szCs w:val="28"/>
        </w:rPr>
        <w:t xml:space="preserve"> пандусов и поручней в нежилом административном здании</w:t>
      </w:r>
      <w:r w:rsidRPr="00EA0977">
        <w:rPr>
          <w:sz w:val="28"/>
          <w:szCs w:val="28"/>
        </w:rPr>
        <w:t xml:space="preserve"> департамента образования в сумме </w:t>
      </w:r>
      <w:r w:rsidRPr="00EA0977">
        <w:rPr>
          <w:b/>
          <w:sz w:val="28"/>
          <w:szCs w:val="28"/>
        </w:rPr>
        <w:t>588 000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1"/>
          <w:numId w:val="18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0801 «Культура» запланированы расходы на реализацию мероприятий муниципальной программы «Доступная среда в городе Нефтеюганске на 2014-2020 годы» </w:t>
      </w:r>
      <w:r w:rsidR="0026705A">
        <w:rPr>
          <w:sz w:val="28"/>
          <w:szCs w:val="28"/>
        </w:rPr>
        <w:t>на проектирование и установку</w:t>
      </w:r>
      <w:r w:rsidRPr="00EA0977">
        <w:rPr>
          <w:sz w:val="28"/>
          <w:szCs w:val="28"/>
        </w:rPr>
        <w:t xml:space="preserve"> пандусов и поручней в помещении 1 филиала «Музей реки Обь» в сумме </w:t>
      </w:r>
      <w:r w:rsidRPr="00EA0977">
        <w:rPr>
          <w:b/>
          <w:sz w:val="28"/>
          <w:szCs w:val="28"/>
        </w:rPr>
        <w:t>588 000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1"/>
          <w:numId w:val="18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по подразделу 1101 «Физическая культура» запланированы расходы на реализацию мероприятий муниципальной программы «Доступная среда в городе Нефтеюганске на 2014-2020 годы»</w:t>
      </w:r>
      <w:r w:rsidR="0026705A">
        <w:rPr>
          <w:sz w:val="28"/>
          <w:szCs w:val="28"/>
        </w:rPr>
        <w:t xml:space="preserve"> на проектирование и установку</w:t>
      </w:r>
      <w:r w:rsidRPr="00EA0977">
        <w:rPr>
          <w:sz w:val="28"/>
          <w:szCs w:val="28"/>
        </w:rPr>
        <w:t xml:space="preserve"> пандусов и поручней в здании МУФиС «Спортсервис» в сумме </w:t>
      </w:r>
      <w:r w:rsidRPr="00EA0977">
        <w:rPr>
          <w:b/>
          <w:sz w:val="28"/>
          <w:szCs w:val="28"/>
        </w:rPr>
        <w:t>588 000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1"/>
          <w:numId w:val="18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1102 «Массовый спорт» запланированы расходы на реализацию подпрограммы «Обеспечение реализации муниципальной программы, развитие материально-технической базы и спортивной инфраструктуры» муниципальной программы «Развитие физической культуры и спорта в городе Нефтеюганске на 2014-2020 годы» </w:t>
      </w:r>
      <w:r w:rsidR="0026705A">
        <w:rPr>
          <w:sz w:val="28"/>
          <w:szCs w:val="28"/>
        </w:rPr>
        <w:t xml:space="preserve">на </w:t>
      </w:r>
      <w:r w:rsidRPr="00EA0977">
        <w:rPr>
          <w:sz w:val="28"/>
          <w:szCs w:val="28"/>
        </w:rPr>
        <w:t>строительство объекта «Крытый каток в 15 микрорайоне г. Нефтеюганска» в сумме</w:t>
      </w:r>
      <w:r w:rsidRPr="00EA0977">
        <w:rPr>
          <w:b/>
          <w:sz w:val="28"/>
          <w:szCs w:val="28"/>
        </w:rPr>
        <w:t>85 921 000</w:t>
      </w:r>
      <w:r w:rsidRPr="00EA0977">
        <w:rPr>
          <w:sz w:val="28"/>
          <w:szCs w:val="28"/>
        </w:rPr>
        <w:t xml:space="preserve"> рублей, из них: за счет средств местного бюджета в сумме 4 296 000 рублей, за счет субсидии окружного бюджета в сумме 81 625 000 рублей.</w:t>
      </w:r>
    </w:p>
    <w:p w:rsidR="00AB6FB1" w:rsidRPr="00EA0977" w:rsidRDefault="00AB6FB1" w:rsidP="00AB6FB1">
      <w:pPr>
        <w:ind w:firstLine="708"/>
        <w:jc w:val="both"/>
        <w:rPr>
          <w:color w:val="FF0000"/>
          <w:sz w:val="28"/>
          <w:szCs w:val="28"/>
        </w:rPr>
      </w:pPr>
    </w:p>
    <w:p w:rsidR="00AB6FB1" w:rsidRPr="00EA0977" w:rsidRDefault="00AB6FB1" w:rsidP="00AB6FB1">
      <w:pPr>
        <w:ind w:firstLine="708"/>
        <w:jc w:val="both"/>
        <w:rPr>
          <w:b/>
          <w:bCs/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>департаменту жилищно-коммунального хозяйства администрации города Нефтеюганск</w:t>
      </w:r>
      <w:proofErr w:type="gramStart"/>
      <w:r w:rsidRPr="00EA0977">
        <w:rPr>
          <w:i/>
          <w:sz w:val="28"/>
          <w:szCs w:val="28"/>
        </w:rPr>
        <w:t>а</w:t>
      </w:r>
      <w:r w:rsidR="006A23B8">
        <w:rPr>
          <w:sz w:val="28"/>
          <w:szCs w:val="28"/>
        </w:rPr>
        <w:t>(</w:t>
      </w:r>
      <w:proofErr w:type="gramEnd"/>
      <w:r w:rsidR="006A23B8">
        <w:rPr>
          <w:sz w:val="28"/>
          <w:szCs w:val="28"/>
        </w:rPr>
        <w:t xml:space="preserve">далее по тексту – департамент жилищно-коммунального хозяйства) </w:t>
      </w:r>
      <w:r w:rsidRPr="00EA0977">
        <w:rPr>
          <w:sz w:val="28"/>
          <w:szCs w:val="28"/>
        </w:rPr>
        <w:t>запланирован в сумме</w:t>
      </w:r>
      <w:r w:rsidRPr="00EA0977">
        <w:rPr>
          <w:b/>
          <w:sz w:val="28"/>
          <w:szCs w:val="28"/>
        </w:rPr>
        <w:t>755 290 400</w:t>
      </w:r>
      <w:r w:rsidRPr="00EA0977">
        <w:rPr>
          <w:sz w:val="28"/>
          <w:szCs w:val="28"/>
        </w:rPr>
        <w:t xml:space="preserve"> рублей или 11,5 % от общего объема расходов, в том числе:ср</w:t>
      </w:r>
      <w:r>
        <w:rPr>
          <w:sz w:val="28"/>
          <w:szCs w:val="28"/>
        </w:rPr>
        <w:t xml:space="preserve">едства </w:t>
      </w:r>
      <w:r>
        <w:rPr>
          <w:sz w:val="28"/>
          <w:szCs w:val="28"/>
        </w:rPr>
        <w:lastRenderedPageBreak/>
        <w:t xml:space="preserve">местного бюджета в сумме </w:t>
      </w:r>
      <w:r w:rsidRPr="00EA0977">
        <w:rPr>
          <w:sz w:val="28"/>
          <w:szCs w:val="28"/>
        </w:rPr>
        <w:t xml:space="preserve">729 121 100 рублей, средства автономного округа в сумме 26 169 300 рублей,в сравнении с планом 2014 года произошло увеличение ассигнований на 123 945 135рублей или на 19,6 %. </w:t>
      </w:r>
    </w:p>
    <w:p w:rsidR="00AB6FB1" w:rsidRPr="00EA0977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данного главного распорядителя представлены:</w:t>
      </w:r>
    </w:p>
    <w:p w:rsidR="00AB6FB1" w:rsidRPr="00EA0977" w:rsidRDefault="00AB6FB1" w:rsidP="004C39EA">
      <w:pPr>
        <w:numPr>
          <w:ilvl w:val="0"/>
          <w:numId w:val="16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0113 «Другие общегосударственные вопросы» в общей сумме </w:t>
      </w:r>
      <w:r w:rsidRPr="00EA0977">
        <w:rPr>
          <w:b/>
          <w:sz w:val="28"/>
          <w:szCs w:val="28"/>
        </w:rPr>
        <w:t>53 665 725</w:t>
      </w:r>
      <w:r w:rsidRPr="00EA0977">
        <w:rPr>
          <w:sz w:val="28"/>
          <w:szCs w:val="28"/>
        </w:rPr>
        <w:t xml:space="preserve"> рублей, в том числе на:</w:t>
      </w:r>
    </w:p>
    <w:p w:rsidR="00AB6FB1" w:rsidRPr="00521D93" w:rsidRDefault="00AB6FB1" w:rsidP="004C39EA">
      <w:pPr>
        <w:pStyle w:val="aa"/>
        <w:numPr>
          <w:ilvl w:val="0"/>
          <w:numId w:val="84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«Обеспечение реализации муниципальной программы» муниципальной программы «Развитие жилищно-коммунального комплекса в городе Нефтеюганске в 2014-2020 годах» на обеспечение деятельности подведомственного муниципального казенного учреждения коммунального хозяйства «Служба единого заказчика» в сумме 53 618 525 рублей;</w:t>
      </w:r>
    </w:p>
    <w:p w:rsidR="00AB6FB1" w:rsidRPr="00521D93" w:rsidRDefault="00AB6FB1" w:rsidP="004C39EA">
      <w:pPr>
        <w:pStyle w:val="aa"/>
        <w:numPr>
          <w:ilvl w:val="0"/>
          <w:numId w:val="84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</w:t>
      </w:r>
      <w:r w:rsidR="0026705A">
        <w:rPr>
          <w:sz w:val="28"/>
          <w:szCs w:val="28"/>
        </w:rPr>
        <w:t xml:space="preserve">на </w:t>
      </w:r>
      <w:r w:rsidRPr="00521D93">
        <w:rPr>
          <w:bCs/>
          <w:sz w:val="28"/>
          <w:szCs w:val="28"/>
        </w:rPr>
        <w:t>обслуживание пожарной сигнализации</w:t>
      </w:r>
      <w:r w:rsidRPr="00521D93">
        <w:rPr>
          <w:sz w:val="28"/>
          <w:szCs w:val="28"/>
        </w:rPr>
        <w:t xml:space="preserve"> в сумме 47 200 рублей;</w:t>
      </w:r>
    </w:p>
    <w:p w:rsidR="00AB6FB1" w:rsidRPr="00EA0977" w:rsidRDefault="00AB6FB1" w:rsidP="004C39EA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EA0977">
        <w:rPr>
          <w:bCs/>
          <w:sz w:val="28"/>
          <w:szCs w:val="28"/>
        </w:rPr>
        <w:t xml:space="preserve">запланированы расходы в общей сумме </w:t>
      </w:r>
      <w:r w:rsidRPr="00EA0977">
        <w:rPr>
          <w:b/>
          <w:bCs/>
          <w:sz w:val="28"/>
          <w:szCs w:val="28"/>
        </w:rPr>
        <w:t>21 314 900</w:t>
      </w:r>
      <w:r w:rsidRPr="00EA0977">
        <w:rPr>
          <w:bCs/>
          <w:sz w:val="28"/>
          <w:szCs w:val="28"/>
        </w:rPr>
        <w:t xml:space="preserve"> рублей, из них на:</w:t>
      </w:r>
    </w:p>
    <w:p w:rsidR="00AB6FB1" w:rsidRPr="00521D93" w:rsidRDefault="00AB6FB1" w:rsidP="004C39EA">
      <w:pPr>
        <w:pStyle w:val="aa"/>
        <w:numPr>
          <w:ilvl w:val="0"/>
          <w:numId w:val="85"/>
        </w:numPr>
        <w:ind w:left="0" w:firstLine="284"/>
        <w:jc w:val="both"/>
        <w:rPr>
          <w:sz w:val="28"/>
          <w:szCs w:val="28"/>
        </w:rPr>
      </w:pPr>
      <w:r w:rsidRPr="00521D93">
        <w:rPr>
          <w:bCs/>
          <w:sz w:val="28"/>
          <w:szCs w:val="28"/>
        </w:rPr>
        <w:t xml:space="preserve">реализацию подпрограммы </w:t>
      </w:r>
      <w:r w:rsidRPr="00521D93">
        <w:rPr>
          <w:sz w:val="28"/>
          <w:szCs w:val="28"/>
        </w:rPr>
        <w:t xml:space="preserve">«Обеспечение реализации муниципальной программы» муниципальной программы «Развитие жилищно-коммунального комплекса в городе Нефтеюганске в 2014-2020 годах» </w:t>
      </w:r>
      <w:r w:rsidRPr="00521D93">
        <w:rPr>
          <w:bCs/>
          <w:sz w:val="28"/>
          <w:szCs w:val="28"/>
        </w:rPr>
        <w:t xml:space="preserve">на содержание подведомственного </w:t>
      </w:r>
      <w:r w:rsidRPr="00521D93">
        <w:rPr>
          <w:sz w:val="28"/>
          <w:szCs w:val="28"/>
        </w:rPr>
        <w:t>муниципального казенного учреждения «Единая дежурно-диспетчерская служба» в сумме 21 252 900 рублей;</w:t>
      </w:r>
    </w:p>
    <w:p w:rsidR="00AB6FB1" w:rsidRPr="00521D93" w:rsidRDefault="00AB6FB1" w:rsidP="004C39EA">
      <w:pPr>
        <w:pStyle w:val="aa"/>
        <w:numPr>
          <w:ilvl w:val="0"/>
          <w:numId w:val="85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</w:t>
      </w:r>
      <w:r w:rsidR="00D0604C">
        <w:rPr>
          <w:bCs/>
          <w:sz w:val="28"/>
          <w:szCs w:val="28"/>
        </w:rPr>
        <w:t xml:space="preserve">на </w:t>
      </w:r>
      <w:r w:rsidRPr="00521D93">
        <w:rPr>
          <w:bCs/>
          <w:sz w:val="28"/>
          <w:szCs w:val="28"/>
        </w:rPr>
        <w:t xml:space="preserve">обслуживание пожарной сигнализации, техническое обслуживание и переосвидельствование огнетушителей </w:t>
      </w:r>
      <w:r w:rsidRPr="00521D93">
        <w:rPr>
          <w:sz w:val="28"/>
          <w:szCs w:val="28"/>
        </w:rPr>
        <w:t>в сумме 62 000 рублей;</w:t>
      </w:r>
    </w:p>
    <w:p w:rsidR="00AB6FB1" w:rsidRPr="00EA0977" w:rsidRDefault="00AB6FB1" w:rsidP="004C39EA">
      <w:pPr>
        <w:pStyle w:val="aa"/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0314 «Другие вопросы в области национальной безопасности и правоохранительной деятельности» на реализацию подпрограммы «Профилактика правонарушений» 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</w:t>
      </w:r>
      <w:r w:rsidR="001B7DC4">
        <w:rPr>
          <w:sz w:val="28"/>
          <w:szCs w:val="28"/>
        </w:rPr>
        <w:t xml:space="preserve">на </w:t>
      </w:r>
      <w:r w:rsidRPr="00EA0977">
        <w:rPr>
          <w:sz w:val="28"/>
          <w:szCs w:val="28"/>
        </w:rPr>
        <w:t xml:space="preserve">содержание и обслуживание системы видеонаблюдения в сумме </w:t>
      </w:r>
      <w:r w:rsidRPr="00EA0977">
        <w:rPr>
          <w:b/>
          <w:sz w:val="28"/>
          <w:szCs w:val="28"/>
        </w:rPr>
        <w:t>4 368 700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0405 «Сельское хозяйство и рыболовство» </w:t>
      </w:r>
      <w:r w:rsidRPr="00EA0977">
        <w:rPr>
          <w:bCs/>
          <w:sz w:val="28"/>
          <w:szCs w:val="28"/>
        </w:rPr>
        <w:t>предусмотрены расходы на 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субвенции из бюджета автономного округа в сумме</w:t>
      </w:r>
      <w:r w:rsidRPr="00EA0977">
        <w:rPr>
          <w:b/>
          <w:sz w:val="28"/>
          <w:szCs w:val="28"/>
        </w:rPr>
        <w:t>785 800</w:t>
      </w:r>
      <w:r w:rsidRPr="00EA0977">
        <w:rPr>
          <w:sz w:val="28"/>
          <w:szCs w:val="28"/>
        </w:rPr>
        <w:t xml:space="preserve"> рублей;</w:t>
      </w:r>
    </w:p>
    <w:p w:rsidR="00AB6FB1" w:rsidRPr="00EA0977" w:rsidRDefault="00AB6FB1" w:rsidP="004C39EA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lastRenderedPageBreak/>
        <w:t xml:space="preserve">по подразделу 0408 «Транспорт» </w:t>
      </w:r>
      <w:r w:rsidRPr="00EA0977">
        <w:rPr>
          <w:bCs/>
          <w:sz w:val="28"/>
          <w:szCs w:val="28"/>
        </w:rPr>
        <w:t>предусмотрены средства на реализацию подпрограммы «Транспорт» муниципальной программы «Развитие транспортной системы города Нефтеюганска на 2014-2020 годы» в сумме</w:t>
      </w:r>
      <w:r w:rsidRPr="00EA0977">
        <w:rPr>
          <w:b/>
          <w:sz w:val="28"/>
          <w:szCs w:val="28"/>
        </w:rPr>
        <w:t>151 252 000</w:t>
      </w:r>
      <w:r w:rsidRPr="00EA0977">
        <w:rPr>
          <w:sz w:val="28"/>
          <w:szCs w:val="28"/>
        </w:rPr>
        <w:t xml:space="preserve"> рублей, а именно</w:t>
      </w:r>
      <w:r>
        <w:rPr>
          <w:sz w:val="28"/>
          <w:szCs w:val="28"/>
        </w:rPr>
        <w:t xml:space="preserve"> представление</w:t>
      </w:r>
      <w:r w:rsidRPr="00EA0977">
        <w:rPr>
          <w:sz w:val="28"/>
          <w:szCs w:val="28"/>
        </w:rPr>
        <w:t>:</w:t>
      </w:r>
    </w:p>
    <w:p w:rsidR="00AB6FB1" w:rsidRPr="00521D93" w:rsidRDefault="00CC3496" w:rsidP="004C39EA">
      <w:pPr>
        <w:pStyle w:val="aa"/>
        <w:numPr>
          <w:ilvl w:val="0"/>
          <w:numId w:val="86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субсидии на</w:t>
      </w:r>
      <w:r w:rsidR="00AB6FB1" w:rsidRPr="00521D93">
        <w:rPr>
          <w:sz w:val="28"/>
          <w:szCs w:val="28"/>
        </w:rPr>
        <w:t xml:space="preserve"> возмещение недополученных доходов, в связи с оказанием услуги по организации транспортного обслуживания населения автомобильным транспортом общего пользования на территории города Нефтеюганска в сумме 130 379 200 рублей;</w:t>
      </w:r>
    </w:p>
    <w:p w:rsidR="00AB6FB1" w:rsidRPr="00521D93" w:rsidRDefault="00AB6FB1" w:rsidP="004C39EA">
      <w:pPr>
        <w:pStyle w:val="aa"/>
        <w:numPr>
          <w:ilvl w:val="0"/>
          <w:numId w:val="86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 xml:space="preserve">субсидии </w:t>
      </w:r>
      <w:r w:rsidR="00CC3496">
        <w:rPr>
          <w:sz w:val="28"/>
          <w:szCs w:val="28"/>
        </w:rPr>
        <w:t>на возмещение</w:t>
      </w:r>
      <w:r w:rsidRPr="00521D93">
        <w:rPr>
          <w:sz w:val="28"/>
          <w:szCs w:val="28"/>
        </w:rPr>
        <w:t xml:space="preserve"> недополученных доходов,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Нефтеюганска, в сумме 20 872 800 рублей;</w:t>
      </w:r>
    </w:p>
    <w:p w:rsidR="00AB6FB1" w:rsidRPr="00EA0977" w:rsidRDefault="00AB6FB1" w:rsidP="004C39EA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0409 «Дорожное хозяйство (дорожные фонды)» запланированы расходы в сумме </w:t>
      </w:r>
      <w:r w:rsidRPr="00EA0977">
        <w:rPr>
          <w:b/>
          <w:sz w:val="28"/>
          <w:szCs w:val="28"/>
        </w:rPr>
        <w:t>204 171 100</w:t>
      </w:r>
      <w:r w:rsidRPr="00EA0977">
        <w:rPr>
          <w:sz w:val="28"/>
          <w:szCs w:val="28"/>
        </w:rPr>
        <w:t xml:space="preserve"> рублей, из них на:</w:t>
      </w:r>
    </w:p>
    <w:p w:rsidR="00AB6FB1" w:rsidRPr="00521D93" w:rsidRDefault="00AB6FB1" w:rsidP="004C39EA">
      <w:pPr>
        <w:pStyle w:val="aa"/>
        <w:numPr>
          <w:ilvl w:val="0"/>
          <w:numId w:val="87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«Безопасность дорожного движения» муниципальной программы «Профилактика правонарушений в сфере общественного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 в сумме 5 370 400 рублей, а именно: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устройство тротуара и двух остановочных комплексов по ул. Ленина от ул. Жилая до ул. Объездная на сумму 1 465 835 рублей;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устройство тротуара к пешеходному переходу на пересечении ул. Ленина –  ул. Объездная на сумму 99 600 рублей;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устройство тротуара по ул. Объездная (в р-не гостиницы «Маяк») к пеше</w:t>
      </w:r>
      <w:r>
        <w:rPr>
          <w:sz w:val="28"/>
          <w:szCs w:val="28"/>
        </w:rPr>
        <w:t>х</w:t>
      </w:r>
      <w:r w:rsidRPr="00EA0977">
        <w:rPr>
          <w:sz w:val="28"/>
          <w:szCs w:val="28"/>
        </w:rPr>
        <w:t>одному переход</w:t>
      </w:r>
      <w:r w:rsidR="006A23B8">
        <w:rPr>
          <w:sz w:val="28"/>
          <w:szCs w:val="28"/>
        </w:rPr>
        <w:t xml:space="preserve">у до </w:t>
      </w:r>
      <w:r w:rsidRPr="00EA0977">
        <w:rPr>
          <w:sz w:val="28"/>
          <w:szCs w:val="28"/>
        </w:rPr>
        <w:t>ул. Усть-Балыкская на сумму 166 000 рублей;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устройство тротуара к пешеходному переходу по ул. Усть-Балыкская (в р-не мечети со стороны 8А мкр.) до ул. Объездная на сумму 165 000 рублей;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устройство тротуара к пешеходному переходу по ул. Усть-Балыкская (со стороны мечети, от остановки и до ул. Объездная) на сумму 235 600 рублей;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устройство тротуара к пешеходному переходу на пересечении ул.Сургутская – ул.Набережная на сумму 165 000 рублей;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устройство тротуара к пешеходному переходу по ул. Сургутская от ул. Набережная до пешеходного перехода у индустриального колледжа на сумму 1 350 000 рублей;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устройство тротуара к пешеходному переходу по ул. Сургутская от пешеходного перехода у Индустриального колледжа до автобусной остановки КРЦ «Империя» (со стороны КРЦ «Империя») на сумму 700 000 рублей;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устройство тротуара к пешеходному переходу от остановки общественного транспорта по ул. Мамонтовская (р-н дома № 48 в 13 мкр.) на сумму 127 000 рублей;</w:t>
      </w:r>
    </w:p>
    <w:p w:rsidR="00AB6FB1" w:rsidRPr="00EA0977" w:rsidRDefault="00AB6FB1" w:rsidP="004C39EA">
      <w:pPr>
        <w:pStyle w:val="aa"/>
        <w:numPr>
          <w:ilvl w:val="0"/>
          <w:numId w:val="4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установка искусственных неровностей на улицах города (12 штук) на сумму 896 365 рублей; </w:t>
      </w:r>
    </w:p>
    <w:p w:rsidR="00AB6FB1" w:rsidRPr="00521D93" w:rsidRDefault="00AB6FB1" w:rsidP="004C39EA">
      <w:pPr>
        <w:pStyle w:val="aa"/>
        <w:numPr>
          <w:ilvl w:val="0"/>
          <w:numId w:val="88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lastRenderedPageBreak/>
        <w:t>реализацию подпрограммы «Автомобильные дороги» муниципальной программы «Развитие транспортной системы города Нефтеюганска на 2014-2020 годы» в сумме 198 800 700 рублей, из них за счет средств местного бюджета в сумме 181 331 000 рублей, за счет субсидии из окружного бюджета в сумме 17 459 700 рублей, в том числе:</w:t>
      </w:r>
    </w:p>
    <w:p w:rsidR="00194F53" w:rsidRPr="00FD511D" w:rsidRDefault="00AB6FB1" w:rsidP="00AF4421">
      <w:pPr>
        <w:pStyle w:val="aa"/>
        <w:numPr>
          <w:ilvl w:val="0"/>
          <w:numId w:val="41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содержание автомобильных дорог общего пользования местного значения </w:t>
      </w:r>
      <w:r w:rsidR="00194F53">
        <w:rPr>
          <w:sz w:val="28"/>
          <w:szCs w:val="28"/>
        </w:rPr>
        <w:t xml:space="preserve">в сумме 169 450 000 </w:t>
      </w:r>
      <w:r w:rsidR="008D7ABE">
        <w:rPr>
          <w:sz w:val="28"/>
          <w:szCs w:val="28"/>
        </w:rPr>
        <w:t xml:space="preserve">рублей. </w:t>
      </w:r>
    </w:p>
    <w:p w:rsidR="00AF4421" w:rsidRPr="00E66017" w:rsidRDefault="00AF4421" w:rsidP="00AF44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6017">
        <w:rPr>
          <w:sz w:val="28"/>
          <w:szCs w:val="28"/>
        </w:rPr>
        <w:t xml:space="preserve">Постановлением администрации города Нефтеюганска от 25.11.2014 № 201-нп «Об утверждении нормативов финансовых затрат на капитальный ремонт, ремонт и содержание </w:t>
      </w:r>
      <w:r w:rsidR="00CA5742" w:rsidRPr="00E66017">
        <w:rPr>
          <w:sz w:val="28"/>
          <w:szCs w:val="28"/>
        </w:rPr>
        <w:t xml:space="preserve"> автомобильных дорог общего пользования местного значения города Нефтеюганска и Правил расчета размера ассигнований бюджета города Нефтеюганска на капитальный ремонт, ремонт и содержание автомобильных дорог общего пользования местного значения города Нефтеюганска» утвержден норматив на содержание </w:t>
      </w:r>
      <w:r w:rsidR="00814A76" w:rsidRPr="00E66017">
        <w:rPr>
          <w:sz w:val="28"/>
          <w:szCs w:val="28"/>
        </w:rPr>
        <w:t xml:space="preserve">дорог общего пользования </w:t>
      </w:r>
      <w:r w:rsidR="00F82FE0">
        <w:rPr>
          <w:sz w:val="28"/>
          <w:szCs w:val="28"/>
        </w:rPr>
        <w:t xml:space="preserve">(на 1 км) </w:t>
      </w:r>
      <w:r w:rsidR="00814A76" w:rsidRPr="00E66017">
        <w:rPr>
          <w:sz w:val="28"/>
          <w:szCs w:val="28"/>
        </w:rPr>
        <w:t>в разме</w:t>
      </w:r>
      <w:r w:rsidR="000405E0" w:rsidRPr="00E66017">
        <w:rPr>
          <w:sz w:val="28"/>
          <w:szCs w:val="28"/>
        </w:rPr>
        <w:t xml:space="preserve">ре 2 799 </w:t>
      </w:r>
      <w:r w:rsidR="00814A76" w:rsidRPr="00E66017">
        <w:rPr>
          <w:sz w:val="28"/>
          <w:szCs w:val="28"/>
        </w:rPr>
        <w:t>34</w:t>
      </w:r>
      <w:r w:rsidR="000405E0" w:rsidRPr="00E66017">
        <w:rPr>
          <w:sz w:val="28"/>
          <w:szCs w:val="28"/>
        </w:rPr>
        <w:t xml:space="preserve">0 </w:t>
      </w:r>
      <w:r w:rsidR="00814A76" w:rsidRPr="00E66017">
        <w:rPr>
          <w:sz w:val="28"/>
          <w:szCs w:val="28"/>
        </w:rPr>
        <w:t>рублей. Размер бюджетных ассигнований</w:t>
      </w:r>
      <w:r w:rsidR="00E84C75" w:rsidRPr="00E66017">
        <w:rPr>
          <w:sz w:val="28"/>
          <w:szCs w:val="28"/>
        </w:rPr>
        <w:t>,</w:t>
      </w:r>
      <w:r w:rsidR="00814A76" w:rsidRPr="00E66017">
        <w:rPr>
          <w:sz w:val="28"/>
          <w:szCs w:val="28"/>
        </w:rPr>
        <w:t xml:space="preserve"> рассчитанный с применением </w:t>
      </w:r>
      <w:r w:rsidR="000405E0" w:rsidRPr="00E66017">
        <w:rPr>
          <w:sz w:val="28"/>
          <w:szCs w:val="28"/>
        </w:rPr>
        <w:t>указанного норматива</w:t>
      </w:r>
      <w:r w:rsidR="00FD511D" w:rsidRPr="00E66017">
        <w:rPr>
          <w:sz w:val="28"/>
          <w:szCs w:val="28"/>
        </w:rPr>
        <w:t>,</w:t>
      </w:r>
      <w:r w:rsidR="000405E0" w:rsidRPr="00E66017">
        <w:rPr>
          <w:sz w:val="28"/>
          <w:szCs w:val="28"/>
        </w:rPr>
        <w:t xml:space="preserve"> составит                        1</w:t>
      </w:r>
      <w:r w:rsidR="00814A76" w:rsidRPr="00E66017">
        <w:rPr>
          <w:sz w:val="28"/>
          <w:szCs w:val="28"/>
        </w:rPr>
        <w:t>4</w:t>
      </w:r>
      <w:r w:rsidR="000405E0" w:rsidRPr="00E66017">
        <w:rPr>
          <w:sz w:val="28"/>
          <w:szCs w:val="28"/>
        </w:rPr>
        <w:t>8</w:t>
      </w:r>
      <w:r w:rsidR="00814A76" w:rsidRPr="00E66017">
        <w:rPr>
          <w:sz w:val="28"/>
          <w:szCs w:val="28"/>
        </w:rPr>
        <w:t> 1</w:t>
      </w:r>
      <w:r w:rsidR="000405E0" w:rsidRPr="00E66017">
        <w:rPr>
          <w:sz w:val="28"/>
          <w:szCs w:val="28"/>
        </w:rPr>
        <w:t xml:space="preserve">59 548 рублей </w:t>
      </w:r>
      <w:r w:rsidR="00E84C75" w:rsidRPr="00E66017">
        <w:rPr>
          <w:sz w:val="28"/>
          <w:szCs w:val="28"/>
        </w:rPr>
        <w:t xml:space="preserve">44 </w:t>
      </w:r>
      <w:r w:rsidR="000405E0" w:rsidRPr="00E66017">
        <w:rPr>
          <w:sz w:val="28"/>
          <w:szCs w:val="28"/>
        </w:rPr>
        <w:t>копейки</w:t>
      </w:r>
      <w:r w:rsidR="00E84C75" w:rsidRPr="00E66017">
        <w:rPr>
          <w:sz w:val="28"/>
          <w:szCs w:val="28"/>
        </w:rPr>
        <w:t xml:space="preserve"> (52</w:t>
      </w:r>
      <w:r w:rsidR="000405E0" w:rsidRPr="00E66017">
        <w:rPr>
          <w:sz w:val="28"/>
          <w:szCs w:val="28"/>
        </w:rPr>
        <w:t>,926</w:t>
      </w:r>
      <w:r w:rsidR="00E84C75" w:rsidRPr="00E66017">
        <w:rPr>
          <w:sz w:val="28"/>
          <w:szCs w:val="28"/>
        </w:rPr>
        <w:t xml:space="preserve">6 км. </w:t>
      </w:r>
      <w:r w:rsidR="00E84C75" w:rsidRPr="00E66017">
        <w:rPr>
          <w:sz w:val="28"/>
          <w:szCs w:val="28"/>
          <w:lang w:val="en-US"/>
        </w:rPr>
        <w:t>x</w:t>
      </w:r>
      <w:r w:rsidR="000405E0" w:rsidRPr="00E66017">
        <w:rPr>
          <w:sz w:val="28"/>
          <w:szCs w:val="28"/>
        </w:rPr>
        <w:t xml:space="preserve"> 2 799 </w:t>
      </w:r>
      <w:r w:rsidR="00814A76" w:rsidRPr="00E66017">
        <w:rPr>
          <w:sz w:val="28"/>
          <w:szCs w:val="28"/>
        </w:rPr>
        <w:t>34</w:t>
      </w:r>
      <w:r w:rsidR="000405E0" w:rsidRPr="00E66017">
        <w:rPr>
          <w:sz w:val="28"/>
          <w:szCs w:val="28"/>
        </w:rPr>
        <w:t xml:space="preserve">0 </w:t>
      </w:r>
      <w:r w:rsidR="00814A76" w:rsidRPr="00E66017">
        <w:rPr>
          <w:sz w:val="28"/>
          <w:szCs w:val="28"/>
        </w:rPr>
        <w:t xml:space="preserve">рублей).  </w:t>
      </w:r>
      <w:r w:rsidR="00FD511D" w:rsidRPr="00E66017">
        <w:rPr>
          <w:sz w:val="28"/>
          <w:szCs w:val="28"/>
        </w:rPr>
        <w:t xml:space="preserve">Согласно </w:t>
      </w:r>
      <w:r w:rsidR="00E66017">
        <w:rPr>
          <w:sz w:val="28"/>
          <w:szCs w:val="28"/>
        </w:rPr>
        <w:t>письма администрации города Нефтеюганска от 10.12.2014 № 01-01-15-4273,</w:t>
      </w:r>
      <w:r w:rsidR="00FD511D" w:rsidRPr="00E66017">
        <w:rPr>
          <w:sz w:val="28"/>
          <w:szCs w:val="28"/>
        </w:rPr>
        <w:t xml:space="preserve"> раз</w:t>
      </w:r>
      <w:r w:rsidR="00137B37" w:rsidRPr="00E66017">
        <w:rPr>
          <w:sz w:val="28"/>
          <w:szCs w:val="28"/>
        </w:rPr>
        <w:t>ницу</w:t>
      </w:r>
      <w:r w:rsidR="00FD511D" w:rsidRPr="00E66017">
        <w:rPr>
          <w:sz w:val="28"/>
          <w:szCs w:val="28"/>
        </w:rPr>
        <w:t xml:space="preserve"> между</w:t>
      </w:r>
      <w:r w:rsidR="00F006F5" w:rsidRPr="00E66017">
        <w:rPr>
          <w:sz w:val="28"/>
          <w:szCs w:val="28"/>
        </w:rPr>
        <w:t>предлагаемым размером бюджетных ассигнований и рассчитанным с применением</w:t>
      </w:r>
      <w:r w:rsidR="00E66017">
        <w:rPr>
          <w:sz w:val="28"/>
          <w:szCs w:val="28"/>
        </w:rPr>
        <w:t xml:space="preserve">норматива </w:t>
      </w:r>
      <w:r w:rsidR="00137B37" w:rsidRPr="00E66017">
        <w:rPr>
          <w:sz w:val="28"/>
          <w:szCs w:val="28"/>
        </w:rPr>
        <w:t xml:space="preserve">в сумме </w:t>
      </w:r>
      <w:r w:rsidR="000405E0" w:rsidRPr="00E66017">
        <w:rPr>
          <w:sz w:val="28"/>
          <w:szCs w:val="28"/>
        </w:rPr>
        <w:t xml:space="preserve">21 290 451 рубль </w:t>
      </w:r>
      <w:r w:rsidR="00814A76" w:rsidRPr="00E66017">
        <w:rPr>
          <w:sz w:val="28"/>
          <w:szCs w:val="28"/>
        </w:rPr>
        <w:t>56</w:t>
      </w:r>
      <w:r w:rsidR="000405E0" w:rsidRPr="00E66017">
        <w:rPr>
          <w:sz w:val="28"/>
          <w:szCs w:val="28"/>
        </w:rPr>
        <w:t xml:space="preserve"> копеек</w:t>
      </w:r>
      <w:r w:rsidR="0040444A" w:rsidRPr="00E66017">
        <w:rPr>
          <w:sz w:val="28"/>
          <w:szCs w:val="28"/>
        </w:rPr>
        <w:t xml:space="preserve"> (169 450 000 – 148 159 548,44)</w:t>
      </w:r>
      <w:r w:rsidR="00137B37" w:rsidRPr="00E66017">
        <w:rPr>
          <w:sz w:val="28"/>
          <w:szCs w:val="28"/>
        </w:rPr>
        <w:t>предлагается направить на ремонт дорог</w:t>
      </w:r>
      <w:r w:rsidR="00F82FE0">
        <w:rPr>
          <w:sz w:val="28"/>
          <w:szCs w:val="28"/>
        </w:rPr>
        <w:t>;</w:t>
      </w:r>
    </w:p>
    <w:p w:rsidR="00AB6FB1" w:rsidRDefault="00194F53" w:rsidP="004C39EA">
      <w:pPr>
        <w:pStyle w:val="aa"/>
        <w:numPr>
          <w:ilvl w:val="0"/>
          <w:numId w:val="4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  <w:r w:rsidR="00AB6FB1" w:rsidRPr="00EA0977">
        <w:rPr>
          <w:sz w:val="28"/>
          <w:szCs w:val="28"/>
        </w:rPr>
        <w:t>средств организации дорожного движения</w:t>
      </w:r>
      <w:r w:rsidR="00F82280">
        <w:rPr>
          <w:sz w:val="28"/>
          <w:szCs w:val="28"/>
        </w:rPr>
        <w:t xml:space="preserve"> (светофоры) и оплату электроэнергии</w:t>
      </w:r>
      <w:r w:rsidR="00AB6FB1" w:rsidRPr="00EA0977">
        <w:rPr>
          <w:sz w:val="28"/>
          <w:szCs w:val="28"/>
        </w:rPr>
        <w:t xml:space="preserve"> в сумме </w:t>
      </w:r>
      <w:r w:rsidR="00F82280">
        <w:rPr>
          <w:sz w:val="28"/>
          <w:szCs w:val="28"/>
        </w:rPr>
        <w:t xml:space="preserve">10 961 100 </w:t>
      </w:r>
      <w:r w:rsidR="00AB6FB1" w:rsidRPr="00EA0977">
        <w:rPr>
          <w:sz w:val="28"/>
          <w:szCs w:val="28"/>
        </w:rPr>
        <w:t>рублей;</w:t>
      </w:r>
    </w:p>
    <w:p w:rsidR="00AB6FB1" w:rsidRPr="00EA0977" w:rsidRDefault="00AB6FB1" w:rsidP="004C39EA">
      <w:pPr>
        <w:pStyle w:val="aa"/>
        <w:numPr>
          <w:ilvl w:val="0"/>
          <w:numId w:val="41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ремонт автомобильных дорог общего пользования местного значения в сумме 18 389 600 рублей, из них по объекту:</w:t>
      </w:r>
    </w:p>
    <w:p w:rsidR="00AB6FB1" w:rsidRPr="00EA0977" w:rsidRDefault="00AB6FB1" w:rsidP="004C39EA">
      <w:pPr>
        <w:pStyle w:val="aa"/>
        <w:numPr>
          <w:ilvl w:val="0"/>
          <w:numId w:val="42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Автодорога по ул. Усть-Балыкская (участок автодороги по ул.Жилая до автодороги по ул. Объездная) в сумме 5 904 556 рублей, из них за счет средств местного бюджета в сумме 295 500 рублей, за счет средств окружного бюджета в сумме 5 609 056 рублей;</w:t>
      </w:r>
    </w:p>
    <w:p w:rsidR="00AB6FB1" w:rsidRPr="00EA0977" w:rsidRDefault="00AB6FB1" w:rsidP="004C39EA">
      <w:pPr>
        <w:pStyle w:val="aa"/>
        <w:numPr>
          <w:ilvl w:val="0"/>
          <w:numId w:val="42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Автодорога Проезд 8П (участок автодороги Проезд 5П до автодороги Проезд 6П) в сумме 7 266 611 рублей, из них за счет средств местного бюджета в сумме 363 400 рублей, за счет средств автономного округа в сумме 6 903 211 рублей;</w:t>
      </w:r>
    </w:p>
    <w:p w:rsidR="00AB6FB1" w:rsidRPr="00EA0977" w:rsidRDefault="00AB6FB1" w:rsidP="004C39EA">
      <w:pPr>
        <w:pStyle w:val="aa"/>
        <w:numPr>
          <w:ilvl w:val="0"/>
          <w:numId w:val="42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Автодорога по ул. Сургутская (участок </w:t>
      </w:r>
      <w:r w:rsidR="00F47910">
        <w:rPr>
          <w:sz w:val="28"/>
          <w:szCs w:val="28"/>
        </w:rPr>
        <w:t>автодороги от въезда в город                  ПК-</w:t>
      </w:r>
      <w:r w:rsidRPr="00EA0977">
        <w:rPr>
          <w:sz w:val="28"/>
          <w:szCs w:val="28"/>
        </w:rPr>
        <w:t>0 до ПК-3(47) в сумме 5 218 433 рублей, из них за счет средств местного бюджета в сумме 261 000 рублей, за счет средств окружного бюджета в сумме 4 957 433 рублей;</w:t>
      </w:r>
    </w:p>
    <w:p w:rsidR="00AB6FB1" w:rsidRPr="00EA0977" w:rsidRDefault="00AB6FB1" w:rsidP="004C39EA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0501 «Жилищное хозяйство» </w:t>
      </w:r>
      <w:r w:rsidRPr="00EA0977">
        <w:rPr>
          <w:bCs/>
          <w:sz w:val="28"/>
          <w:szCs w:val="28"/>
        </w:rPr>
        <w:t xml:space="preserve">запланированы расходы в сумме </w:t>
      </w:r>
      <w:r w:rsidRPr="00EA0977">
        <w:rPr>
          <w:b/>
          <w:bCs/>
          <w:sz w:val="28"/>
          <w:szCs w:val="28"/>
        </w:rPr>
        <w:t>33 293 900</w:t>
      </w:r>
      <w:r w:rsidRPr="00EA0977">
        <w:rPr>
          <w:sz w:val="28"/>
          <w:szCs w:val="28"/>
        </w:rPr>
        <w:t>рублей, что выше назначений 2014 года на 5 738 400 рублей или на 20,8 %. Плановые ассигнования на 2015 год расходуются на:</w:t>
      </w:r>
    </w:p>
    <w:p w:rsidR="00AB6FB1" w:rsidRPr="00521D93" w:rsidRDefault="00AB6FB1" w:rsidP="004C39EA">
      <w:pPr>
        <w:pStyle w:val="aa"/>
        <w:numPr>
          <w:ilvl w:val="0"/>
          <w:numId w:val="89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«Создание условий для обеспечения доступности и повышения качества жилищных услуг» муниципальной программы «Развитие жилищно-коммунального комплекса в городе Нефтеюганске в 2014-2020 годах» в сумме 32 993 900 рублей, из них на:</w:t>
      </w:r>
    </w:p>
    <w:p w:rsidR="00AB6FB1" w:rsidRPr="00EA0977" w:rsidRDefault="00AB6FB1" w:rsidP="004C39EA">
      <w:pPr>
        <w:pStyle w:val="aa"/>
        <w:numPr>
          <w:ilvl w:val="0"/>
          <w:numId w:val="28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lastRenderedPageBreak/>
        <w:t>ремонт жилых помещений муниципальной собственности в соответствии с постановлением администрации города Нефтеюганск (соц</w:t>
      </w:r>
      <w:r w:rsidR="00FD4CAD">
        <w:rPr>
          <w:sz w:val="28"/>
          <w:szCs w:val="28"/>
        </w:rPr>
        <w:t xml:space="preserve">иальный </w:t>
      </w:r>
      <w:proofErr w:type="spellStart"/>
      <w:r w:rsidRPr="00EA0977">
        <w:rPr>
          <w:sz w:val="28"/>
          <w:szCs w:val="28"/>
        </w:rPr>
        <w:t>найм</w:t>
      </w:r>
      <w:proofErr w:type="spellEnd"/>
      <w:r w:rsidRPr="00EA0977">
        <w:rPr>
          <w:sz w:val="28"/>
          <w:szCs w:val="28"/>
        </w:rPr>
        <w:t xml:space="preserve"> 2014 года) в сумме 4 570 000 рублей;</w:t>
      </w:r>
    </w:p>
    <w:p w:rsidR="00AB6FB1" w:rsidRPr="00EA0977" w:rsidRDefault="00AB6FB1" w:rsidP="004C39EA">
      <w:pPr>
        <w:pStyle w:val="aa"/>
        <w:numPr>
          <w:ilvl w:val="0"/>
          <w:numId w:val="28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по содержанию нераспределенных и нереализованных жилых и свободных нежилых помещений, являющихся муниципальной собственностью</w:t>
      </w:r>
      <w:r w:rsidR="00FD4CAD">
        <w:rPr>
          <w:sz w:val="28"/>
          <w:szCs w:val="28"/>
        </w:rPr>
        <w:t>,</w:t>
      </w:r>
      <w:r w:rsidRPr="00EA0977">
        <w:rPr>
          <w:sz w:val="28"/>
          <w:szCs w:val="28"/>
        </w:rPr>
        <w:t xml:space="preserve"> в части жилищных услуг в сумме 1 894 600 рублей;</w:t>
      </w:r>
    </w:p>
    <w:p w:rsidR="00AB6FB1" w:rsidRPr="00EA0977" w:rsidRDefault="00AB6FB1" w:rsidP="004C39EA">
      <w:pPr>
        <w:pStyle w:val="aa"/>
        <w:numPr>
          <w:ilvl w:val="0"/>
          <w:numId w:val="28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по содержанию нераспределенных и нереализованных жилых и свободных нежилых помещений, являющихся муниципальной собственностью</w:t>
      </w:r>
      <w:r w:rsidR="00FD4CAD">
        <w:rPr>
          <w:sz w:val="28"/>
          <w:szCs w:val="28"/>
        </w:rPr>
        <w:t>,</w:t>
      </w:r>
      <w:r w:rsidRPr="00EA0977">
        <w:rPr>
          <w:sz w:val="28"/>
          <w:szCs w:val="28"/>
        </w:rPr>
        <w:t xml:space="preserve"> в части коммунальных услуг в сумме 2 522 800 рублей;</w:t>
      </w:r>
    </w:p>
    <w:p w:rsidR="00AB6FB1" w:rsidRPr="00934F96" w:rsidRDefault="00AB6FB1" w:rsidP="004C39EA">
      <w:pPr>
        <w:pStyle w:val="aa"/>
        <w:numPr>
          <w:ilvl w:val="0"/>
          <w:numId w:val="28"/>
        </w:numPr>
        <w:ind w:left="0" w:firstLine="284"/>
        <w:jc w:val="both"/>
        <w:rPr>
          <w:sz w:val="28"/>
          <w:szCs w:val="28"/>
        </w:rPr>
      </w:pPr>
      <w:proofErr w:type="gramStart"/>
      <w:r w:rsidRPr="00934F96">
        <w:rPr>
          <w:sz w:val="28"/>
          <w:szCs w:val="28"/>
        </w:rPr>
        <w:t>субсидии на возмещение затрат в связи с предоставлением населению услуги по содержанию и ремонту жилых помещений распо</w:t>
      </w:r>
      <w:r w:rsidRPr="00934F96">
        <w:rPr>
          <w:sz w:val="28"/>
          <w:szCs w:val="28"/>
        </w:rPr>
        <w:softHyphen/>
        <w:t>ложенных в многоквартирных домах, оборудован</w:t>
      </w:r>
      <w:r w:rsidRPr="00934F96">
        <w:rPr>
          <w:sz w:val="28"/>
          <w:szCs w:val="28"/>
        </w:rPr>
        <w:softHyphen/>
        <w:t>ных автономными системами канализации (септи</w:t>
      </w:r>
      <w:r w:rsidRPr="00934F96">
        <w:rPr>
          <w:sz w:val="28"/>
          <w:szCs w:val="28"/>
        </w:rPr>
        <w:softHyphen/>
        <w:t>ками) и не подключенных к системе центрального водоотведения</w:t>
      </w:r>
      <w:r w:rsidR="00FD4CAD">
        <w:rPr>
          <w:sz w:val="28"/>
          <w:szCs w:val="28"/>
        </w:rPr>
        <w:t>,</w:t>
      </w:r>
      <w:r w:rsidRPr="00934F96">
        <w:rPr>
          <w:sz w:val="28"/>
          <w:szCs w:val="28"/>
        </w:rPr>
        <w:t xml:space="preserve"> в части вывоза жидких бытовых отходов</w:t>
      </w:r>
      <w:r w:rsidR="00FD4CAD">
        <w:rPr>
          <w:sz w:val="28"/>
          <w:szCs w:val="28"/>
        </w:rPr>
        <w:t>,</w:t>
      </w:r>
      <w:r w:rsidRPr="00934F96">
        <w:rPr>
          <w:sz w:val="28"/>
          <w:szCs w:val="28"/>
        </w:rPr>
        <w:t xml:space="preserve"> в рамках мероприятий  по поддержке технического состояния жилищного фонда в сумме 8 734 800 рублей;</w:t>
      </w:r>
      <w:proofErr w:type="gramEnd"/>
    </w:p>
    <w:p w:rsidR="00AB6FB1" w:rsidRPr="00934F96" w:rsidRDefault="00AB6FB1" w:rsidP="004C39EA">
      <w:pPr>
        <w:pStyle w:val="aa"/>
        <w:numPr>
          <w:ilvl w:val="0"/>
          <w:numId w:val="28"/>
        </w:numPr>
        <w:ind w:left="0" w:firstLine="284"/>
        <w:jc w:val="both"/>
        <w:rPr>
          <w:sz w:val="28"/>
          <w:szCs w:val="28"/>
        </w:rPr>
      </w:pPr>
      <w:r w:rsidRPr="00934F96">
        <w:rPr>
          <w:sz w:val="28"/>
          <w:szCs w:val="28"/>
        </w:rPr>
        <w:t>субсидии на возмещение затрат в связи с предоставлением услуги по вывозу жидких бытовых отходов из неблагоустроенных многоквартирных домов, находящихся в муниципальной собственности в сумме 141 800 рублей;</w:t>
      </w:r>
    </w:p>
    <w:p w:rsidR="00AB6FB1" w:rsidRPr="00EA0977" w:rsidRDefault="00AB6FB1" w:rsidP="004C39EA">
      <w:pPr>
        <w:pStyle w:val="aa"/>
        <w:numPr>
          <w:ilvl w:val="0"/>
          <w:numId w:val="28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субсидии на возмещение недополученных доходов </w:t>
      </w:r>
      <w:r>
        <w:rPr>
          <w:sz w:val="28"/>
          <w:szCs w:val="28"/>
        </w:rPr>
        <w:t>в связи с</w:t>
      </w:r>
      <w:r w:rsidRPr="00EA0977">
        <w:rPr>
          <w:sz w:val="28"/>
          <w:szCs w:val="28"/>
        </w:rPr>
        <w:t xml:space="preserve"> предоставл</w:t>
      </w:r>
      <w:r>
        <w:rPr>
          <w:sz w:val="28"/>
          <w:szCs w:val="28"/>
        </w:rPr>
        <w:t>ением</w:t>
      </w:r>
      <w:r w:rsidRPr="00EA0977">
        <w:rPr>
          <w:sz w:val="28"/>
          <w:szCs w:val="28"/>
        </w:rPr>
        <w:t xml:space="preserve"> гражданам услуги по содержанию и ремонту жилых помещений по размерам платы, не обеспечивающим возмещение издержек</w:t>
      </w:r>
      <w:r w:rsidR="003A66BA">
        <w:rPr>
          <w:sz w:val="28"/>
          <w:szCs w:val="28"/>
        </w:rPr>
        <w:t>,</w:t>
      </w:r>
      <w:r w:rsidRPr="00EA0977">
        <w:rPr>
          <w:sz w:val="28"/>
          <w:szCs w:val="28"/>
        </w:rPr>
        <w:t xml:space="preserve"> в рамках реализации мероприятий по поддержке технического состояния жилищного фонда в сумме 11 498 900 рублей;</w:t>
      </w:r>
    </w:p>
    <w:p w:rsidR="00AB6FB1" w:rsidRPr="00EA0977" w:rsidRDefault="00AB6FB1" w:rsidP="004C39EA">
      <w:pPr>
        <w:pStyle w:val="aa"/>
        <w:numPr>
          <w:ilvl w:val="0"/>
          <w:numId w:val="28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реализацию мероприятий по переселению </w:t>
      </w:r>
      <w:r w:rsidR="003A66BA">
        <w:rPr>
          <w:sz w:val="28"/>
          <w:szCs w:val="28"/>
        </w:rPr>
        <w:t xml:space="preserve">граждан </w:t>
      </w:r>
      <w:r w:rsidRPr="00EA0977">
        <w:rPr>
          <w:sz w:val="28"/>
          <w:szCs w:val="28"/>
        </w:rPr>
        <w:t>из непригодных для проживания жилых помещений в сумме 3 631 000 рублей;</w:t>
      </w:r>
    </w:p>
    <w:p w:rsidR="00AB6FB1" w:rsidRPr="00521D93" w:rsidRDefault="00AB6FB1" w:rsidP="004C39EA">
      <w:pPr>
        <w:pStyle w:val="aa"/>
        <w:numPr>
          <w:ilvl w:val="0"/>
          <w:numId w:val="90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«Повышение энергоэффекттивности в отраслях эконо</w:t>
      </w:r>
      <w:r w:rsidR="0091752B">
        <w:rPr>
          <w:sz w:val="28"/>
          <w:szCs w:val="28"/>
        </w:rPr>
        <w:t>мики» муниципальной программы «</w:t>
      </w:r>
      <w:r w:rsidRPr="00521D93">
        <w:rPr>
          <w:sz w:val="28"/>
          <w:szCs w:val="28"/>
        </w:rPr>
        <w:t>Развитие жилищно-коммунального комплекса в городе Нефтеюганске в 2014-2020 годах» доля софинансирования при установке приборов учета  в сумме 300 000 рублей;</w:t>
      </w:r>
    </w:p>
    <w:p w:rsidR="00AB6FB1" w:rsidRPr="00EA0977" w:rsidRDefault="00AB6FB1" w:rsidP="004C39EA">
      <w:pPr>
        <w:numPr>
          <w:ilvl w:val="1"/>
          <w:numId w:val="8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0502 «Коммунальное хозяйство» запланированы расходы </w:t>
      </w:r>
      <w:r w:rsidRPr="00EA0977">
        <w:rPr>
          <w:bCs/>
          <w:sz w:val="28"/>
          <w:szCs w:val="28"/>
        </w:rPr>
        <w:t xml:space="preserve">в сумме </w:t>
      </w:r>
      <w:r w:rsidRPr="00EA0977">
        <w:rPr>
          <w:b/>
          <w:sz w:val="28"/>
          <w:szCs w:val="28"/>
        </w:rPr>
        <w:t>20 515 900</w:t>
      </w:r>
      <w:r w:rsidRPr="00EA0977">
        <w:rPr>
          <w:sz w:val="28"/>
          <w:szCs w:val="28"/>
        </w:rPr>
        <w:t xml:space="preserve"> рублей, что меньше назначений 2014 года на 1 708 900 рублей или на 7,7 %, бюджетные ассигнования на 2015 год планируется расходовать на:</w:t>
      </w:r>
    </w:p>
    <w:p w:rsidR="00AB6FB1" w:rsidRPr="00521D93" w:rsidRDefault="00AB6FB1" w:rsidP="004C39EA">
      <w:pPr>
        <w:pStyle w:val="aa"/>
        <w:numPr>
          <w:ilvl w:val="0"/>
          <w:numId w:val="91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в городе Нефтеюганске в 2014-2020 годах» в сумме 7 931 700 рублей, из них на:</w:t>
      </w:r>
    </w:p>
    <w:p w:rsidR="00AB6FB1" w:rsidRPr="00EA0977" w:rsidRDefault="00AB6FB1" w:rsidP="004C39EA">
      <w:pPr>
        <w:pStyle w:val="aa"/>
        <w:numPr>
          <w:ilvl w:val="0"/>
          <w:numId w:val="29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>возмещениенедополученных</w:t>
      </w:r>
      <w:r w:rsidRPr="00EA0977">
        <w:rPr>
          <w:sz w:val="28"/>
          <w:szCs w:val="28"/>
        </w:rPr>
        <w:t xml:space="preserve"> доходов в связи с предоставлением населению бытовых услуг (баня) по тарифам, не обеспечивающим возмещение издержек в сумме 7 120 400 рублей;</w:t>
      </w:r>
    </w:p>
    <w:p w:rsidR="00AB6FB1" w:rsidRPr="00EA0977" w:rsidRDefault="00AB6FB1" w:rsidP="004C39EA">
      <w:pPr>
        <w:pStyle w:val="aa"/>
        <w:numPr>
          <w:ilvl w:val="0"/>
          <w:numId w:val="29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социально-ориентированным тарифам и сжиженного </w:t>
      </w:r>
      <w:r w:rsidRPr="00EA0977">
        <w:rPr>
          <w:sz w:val="28"/>
          <w:szCs w:val="28"/>
        </w:rPr>
        <w:lastRenderedPageBreak/>
        <w:t>газа по социально-ориентированным розничным ценам за счет субвенции из окружного бюджета в сумме 811 300 рублей;</w:t>
      </w:r>
    </w:p>
    <w:p w:rsidR="00AB6FB1" w:rsidRPr="00521D93" w:rsidRDefault="00AB6FB1" w:rsidP="004C39EA">
      <w:pPr>
        <w:pStyle w:val="aa"/>
        <w:numPr>
          <w:ilvl w:val="0"/>
          <w:numId w:val="92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«Обеспечение реализации муниципальной программы» муниципальной программы «Развитие жилищно-коммунального комплекса в городе Нефтеюганске в 2014-2020 годах» разработка схем водоснабжения и водоотведения в сумме 7 079 000 рублей за счет субсидии из бюджета автономного округа;</w:t>
      </w:r>
    </w:p>
    <w:p w:rsidR="00AB6FB1" w:rsidRPr="00521D93" w:rsidRDefault="00AB6FB1" w:rsidP="004C39EA">
      <w:pPr>
        <w:pStyle w:val="aa"/>
        <w:numPr>
          <w:ilvl w:val="0"/>
          <w:numId w:val="92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предоставление субсидии на возмещение затрат связанных с содержанием источников противопожарного водоснабжения в сумме 5 505 200 рублей;   </w:t>
      </w:r>
    </w:p>
    <w:p w:rsidR="00AB6FB1" w:rsidRPr="00EA0977" w:rsidRDefault="00AB6FB1" w:rsidP="004C39EA">
      <w:pPr>
        <w:numPr>
          <w:ilvl w:val="2"/>
          <w:numId w:val="9"/>
        </w:numPr>
        <w:tabs>
          <w:tab w:val="clear" w:pos="250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по подразделу 0503 «Благоустройство» запланированы расходы в общей сумме </w:t>
      </w:r>
      <w:r w:rsidRPr="00EA0977">
        <w:rPr>
          <w:b/>
          <w:sz w:val="28"/>
          <w:szCs w:val="28"/>
        </w:rPr>
        <w:t>147 206 900</w:t>
      </w:r>
      <w:r w:rsidRPr="00EA0977">
        <w:rPr>
          <w:sz w:val="28"/>
          <w:szCs w:val="28"/>
        </w:rPr>
        <w:t xml:space="preserve"> рублей, что выше назн</w:t>
      </w:r>
      <w:r w:rsidR="00BA4CAC">
        <w:rPr>
          <w:sz w:val="28"/>
          <w:szCs w:val="28"/>
        </w:rPr>
        <w:t xml:space="preserve">ачений 2014 года на </w:t>
      </w:r>
      <w:r w:rsidRPr="00EA0977">
        <w:rPr>
          <w:sz w:val="28"/>
          <w:szCs w:val="28"/>
        </w:rPr>
        <w:t xml:space="preserve">3 580 300 рублей или на 2,5 %.   </w:t>
      </w:r>
    </w:p>
    <w:p w:rsidR="00AB6FB1" w:rsidRPr="00EA0977" w:rsidRDefault="00AB6FB1" w:rsidP="00AB6FB1">
      <w:pPr>
        <w:ind w:left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Бюджетные ассигнования на 2015 год планируется расходовать на:</w:t>
      </w:r>
    </w:p>
    <w:p w:rsidR="00AB6FB1" w:rsidRPr="00521D93" w:rsidRDefault="00AB6FB1" w:rsidP="004C39EA">
      <w:pPr>
        <w:pStyle w:val="aa"/>
        <w:numPr>
          <w:ilvl w:val="0"/>
          <w:numId w:val="93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«Повышение уровня благоустроенности города» муниципальной программы «Развитие жилищно-коммунального комплекса в городе Нефтеюганске в 2014-2020 годах» в сумме 145 206 900 рублей, из них на:</w:t>
      </w:r>
    </w:p>
    <w:p w:rsidR="00AB6FB1" w:rsidRPr="00EA0977" w:rsidRDefault="00AB6FB1" w:rsidP="004C39EA">
      <w:pPr>
        <w:pStyle w:val="aa"/>
        <w:numPr>
          <w:ilvl w:val="0"/>
          <w:numId w:val="3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 по улучшению санитарного состояния городских территорий в сумме 92 482 200 рублей, а именно:</w:t>
      </w:r>
    </w:p>
    <w:p w:rsidR="00AB6FB1" w:rsidRPr="00EA0977" w:rsidRDefault="00AB6FB1" w:rsidP="004C39EA">
      <w:pPr>
        <w:pStyle w:val="aa"/>
        <w:numPr>
          <w:ilvl w:val="0"/>
          <w:numId w:val="4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содержание территории кладбищ города Нефтеюганска в сумме 8 354 000 рублей;</w:t>
      </w:r>
    </w:p>
    <w:p w:rsidR="00AB6FB1" w:rsidRPr="00EA0977" w:rsidRDefault="00AB6FB1" w:rsidP="004C39EA">
      <w:pPr>
        <w:pStyle w:val="aa"/>
        <w:numPr>
          <w:ilvl w:val="0"/>
          <w:numId w:val="4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содержание земель общего пользования в сумме 40 987 000 рублей;</w:t>
      </w:r>
    </w:p>
    <w:p w:rsidR="00AB6FB1" w:rsidRPr="00EA0977" w:rsidRDefault="00AB6FB1" w:rsidP="004C39EA">
      <w:pPr>
        <w:pStyle w:val="aa"/>
        <w:numPr>
          <w:ilvl w:val="0"/>
          <w:numId w:val="4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механизированная уборка снега внутри микрорайонов в сумме 35 087 000 рублей;</w:t>
      </w:r>
    </w:p>
    <w:p w:rsidR="00AB6FB1" w:rsidRPr="00EA0977" w:rsidRDefault="00AB6FB1" w:rsidP="004C39EA">
      <w:pPr>
        <w:pStyle w:val="aa"/>
        <w:numPr>
          <w:ilvl w:val="0"/>
          <w:numId w:val="4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противопаводковые мероприятия в сумме 100 000 рублей;</w:t>
      </w:r>
    </w:p>
    <w:p w:rsidR="00AB6FB1" w:rsidRPr="00EA0977" w:rsidRDefault="00AB6FB1" w:rsidP="004C39EA">
      <w:pPr>
        <w:pStyle w:val="aa"/>
        <w:numPr>
          <w:ilvl w:val="0"/>
          <w:numId w:val="4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ликвидация несанкционированных свалок в сумме 200 000 рублей;</w:t>
      </w:r>
    </w:p>
    <w:p w:rsidR="00AB6FB1" w:rsidRPr="00EA0977" w:rsidRDefault="00AB6FB1" w:rsidP="004C39EA">
      <w:pPr>
        <w:pStyle w:val="aa"/>
        <w:numPr>
          <w:ilvl w:val="0"/>
          <w:numId w:val="43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услуги по приему и складированию снежных масс в сумме 7 754 200 рублей; </w:t>
      </w:r>
    </w:p>
    <w:p w:rsidR="00AB6FB1" w:rsidRPr="00EA0977" w:rsidRDefault="00AB6FB1" w:rsidP="004C39EA">
      <w:pPr>
        <w:pStyle w:val="aa"/>
        <w:numPr>
          <w:ilvl w:val="0"/>
          <w:numId w:val="30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мероприятия по благоустройству и озеленению города в сумме 52 724 700 рублей, а именно:</w:t>
      </w:r>
    </w:p>
    <w:p w:rsidR="00AB6FB1" w:rsidRPr="00EA0977" w:rsidRDefault="00AB6FB1" w:rsidP="004C39EA">
      <w:pPr>
        <w:pStyle w:val="aa"/>
        <w:numPr>
          <w:ilvl w:val="0"/>
          <w:numId w:val="4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оплата потребления электроэнергии по уличному и дворовому освещению в сумме 17 024 300 рублей;</w:t>
      </w:r>
    </w:p>
    <w:p w:rsidR="00AB6FB1" w:rsidRPr="00EA0977" w:rsidRDefault="00AB6FB1" w:rsidP="004C39EA">
      <w:pPr>
        <w:pStyle w:val="aa"/>
        <w:numPr>
          <w:ilvl w:val="0"/>
          <w:numId w:val="4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техническое обслуживание уличного и дворового освещения в сумме 14 745 000 рублей;</w:t>
      </w:r>
    </w:p>
    <w:p w:rsidR="00AB6FB1" w:rsidRPr="00EA0977" w:rsidRDefault="00AB6FB1" w:rsidP="004C39EA">
      <w:pPr>
        <w:pStyle w:val="aa"/>
        <w:numPr>
          <w:ilvl w:val="0"/>
          <w:numId w:val="4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осуществление деятельности по озеленению мест общего пользования на территории города Нефтеюганска в сумме 16 616 300 рублей;</w:t>
      </w:r>
    </w:p>
    <w:p w:rsidR="00AB6FB1" w:rsidRPr="00EA0977" w:rsidRDefault="00AB6FB1" w:rsidP="004C39EA">
      <w:pPr>
        <w:pStyle w:val="aa"/>
        <w:numPr>
          <w:ilvl w:val="0"/>
          <w:numId w:val="4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на содержание скульптурных композиций и памятников города Нефтеюганска в сумме 1 790 100 рублей;</w:t>
      </w:r>
    </w:p>
    <w:p w:rsidR="00AB6FB1" w:rsidRPr="00EA0977" w:rsidRDefault="00AB6FB1" w:rsidP="004C39EA">
      <w:pPr>
        <w:pStyle w:val="aa"/>
        <w:numPr>
          <w:ilvl w:val="0"/>
          <w:numId w:val="44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расходы на содержание городского фонтана в сумме 2 549 000 рублей;</w:t>
      </w:r>
    </w:p>
    <w:p w:rsidR="00AB6FB1" w:rsidRPr="00521D93" w:rsidRDefault="00AB6FB1" w:rsidP="004C39EA">
      <w:pPr>
        <w:pStyle w:val="aa"/>
        <w:numPr>
          <w:ilvl w:val="0"/>
          <w:numId w:val="94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lastRenderedPageBreak/>
        <w:t>реализацию подпрограммы «Повышение энегроэффективности в отраслях экономики» муниципальной программы «Развитие жилищно-коммунального комплекса в городе Нефтеюганске в 2014-2020 годах» модернизация существующих светильников в сумме 2 000 000 рублей;</w:t>
      </w:r>
    </w:p>
    <w:p w:rsidR="00AB6FB1" w:rsidRPr="00EA0977" w:rsidRDefault="00AB6FB1" w:rsidP="004C39EA">
      <w:pPr>
        <w:numPr>
          <w:ilvl w:val="2"/>
          <w:numId w:val="9"/>
        </w:numPr>
        <w:tabs>
          <w:tab w:val="clear" w:pos="2508"/>
        </w:tabs>
        <w:ind w:left="0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по подразделу 0505 «Другие вопросы в области жилищно-коммунального хозяйства</w:t>
      </w:r>
      <w:r w:rsidRPr="00EA0977">
        <w:rPr>
          <w:bCs/>
          <w:sz w:val="28"/>
          <w:szCs w:val="28"/>
        </w:rPr>
        <w:t xml:space="preserve">» запланированы расходы в сумме </w:t>
      </w:r>
      <w:r w:rsidRPr="00EA0977">
        <w:rPr>
          <w:b/>
          <w:sz w:val="28"/>
          <w:szCs w:val="28"/>
        </w:rPr>
        <w:t>118 715 475</w:t>
      </w:r>
      <w:r w:rsidRPr="00EA0977">
        <w:rPr>
          <w:sz w:val="28"/>
          <w:szCs w:val="28"/>
        </w:rPr>
        <w:t xml:space="preserve"> рублей, что больше плана 2014 года на 34 033 275 рублей, бюджетные ассигнования на 2015 год планируется расходовать на:</w:t>
      </w:r>
    </w:p>
    <w:p w:rsidR="00AB6FB1" w:rsidRPr="00521D93" w:rsidRDefault="00AB6FB1" w:rsidP="004C39EA">
      <w:pPr>
        <w:pStyle w:val="aa"/>
        <w:numPr>
          <w:ilvl w:val="0"/>
          <w:numId w:val="95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«Повышение энергоэффективности в отраслях экономики» муниципальной программы «Развитие жилищно-коммунального комплекса в городе Нефтеюганске в 2014-2020 годах» утепление теплового контура зданий, замена ламп, энергетические обследования, а также</w:t>
      </w:r>
      <w:r w:rsidR="005177D6">
        <w:rPr>
          <w:sz w:val="28"/>
          <w:szCs w:val="28"/>
        </w:rPr>
        <w:t xml:space="preserve"> пропаганда энергосбережения (</w:t>
      </w:r>
      <w:r w:rsidRPr="00521D93">
        <w:rPr>
          <w:sz w:val="28"/>
          <w:szCs w:val="28"/>
        </w:rPr>
        <w:t>изготовление стендов, буклетов, брошюр</w:t>
      </w:r>
      <w:r w:rsidR="005177D6">
        <w:rPr>
          <w:sz w:val="28"/>
          <w:szCs w:val="28"/>
        </w:rPr>
        <w:t>)</w:t>
      </w:r>
      <w:r w:rsidRPr="00521D93">
        <w:rPr>
          <w:sz w:val="28"/>
          <w:szCs w:val="28"/>
        </w:rPr>
        <w:t xml:space="preserve"> в общей сумме 250 000 рублей;</w:t>
      </w:r>
    </w:p>
    <w:p w:rsidR="00AB6FB1" w:rsidRPr="00521D93" w:rsidRDefault="00AB6FB1" w:rsidP="004C39EA">
      <w:pPr>
        <w:pStyle w:val="aa"/>
        <w:numPr>
          <w:ilvl w:val="0"/>
          <w:numId w:val="95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«Обеспечение реализации муниципальной программы» муниципальной программы «Развитие жилищно-коммунального комплекса в городе Нефтеюганске в 2014-2020 годах» в сумме 118 264 075 рублей, из них на:</w:t>
      </w:r>
    </w:p>
    <w:p w:rsidR="00AB6FB1" w:rsidRPr="00EA0977" w:rsidRDefault="00AB6FB1" w:rsidP="004C39EA">
      <w:pPr>
        <w:pStyle w:val="aa"/>
        <w:numPr>
          <w:ilvl w:val="0"/>
          <w:numId w:val="31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обеспечение деятельности аппарата департамента жилищно-коммунального хозяйства в сумме55 821 800 рублей;</w:t>
      </w:r>
    </w:p>
    <w:p w:rsidR="00AB6FB1" w:rsidRPr="00EA0977" w:rsidRDefault="00AB6FB1" w:rsidP="004C39EA">
      <w:pPr>
        <w:pStyle w:val="aa"/>
        <w:numPr>
          <w:ilvl w:val="0"/>
          <w:numId w:val="31"/>
        </w:numPr>
        <w:ind w:left="0" w:firstLine="284"/>
        <w:jc w:val="both"/>
        <w:rPr>
          <w:sz w:val="28"/>
          <w:szCs w:val="28"/>
        </w:rPr>
      </w:pPr>
      <w:r w:rsidRPr="00EA0977">
        <w:rPr>
          <w:sz w:val="28"/>
          <w:szCs w:val="28"/>
        </w:rPr>
        <w:t>содержание подведомственного муниципального казенного  учреждения коммунального хозяйства «Служба  единого  заказчика»  в сумме 62 442 275 рублей;</w:t>
      </w:r>
    </w:p>
    <w:p w:rsidR="00AB6FB1" w:rsidRPr="00521D93" w:rsidRDefault="00AB6FB1" w:rsidP="004C39EA">
      <w:pPr>
        <w:pStyle w:val="aa"/>
        <w:numPr>
          <w:ilvl w:val="0"/>
          <w:numId w:val="96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 на 2014-2020 годы» обслуживание пожарной сигнализации, техническое обслуживание и переосвидетельствование огнетушителей, перекатка пожарного рукава в сумме 177 900 рублей;</w:t>
      </w:r>
    </w:p>
    <w:p w:rsidR="00AB6FB1" w:rsidRPr="00521D93" w:rsidRDefault="00AB6FB1" w:rsidP="004C39EA">
      <w:pPr>
        <w:pStyle w:val="aa"/>
        <w:numPr>
          <w:ilvl w:val="0"/>
          <w:numId w:val="96"/>
        </w:numPr>
        <w:ind w:left="0" w:firstLine="284"/>
        <w:jc w:val="both"/>
        <w:rPr>
          <w:sz w:val="28"/>
          <w:szCs w:val="28"/>
        </w:rPr>
      </w:pPr>
      <w:r w:rsidRPr="00521D93">
        <w:rPr>
          <w:sz w:val="28"/>
          <w:szCs w:val="28"/>
        </w:rPr>
        <w:t xml:space="preserve">исполнение отдельных полномочий для обеспечения жилыми помещениями отдельных категорий граждан за счет субвенции из бюджета автономного округа в сумме 23 500 рублей. </w:t>
      </w:r>
    </w:p>
    <w:p w:rsidR="00AB6FB1" w:rsidRPr="00EA0977" w:rsidRDefault="00AB6FB1" w:rsidP="00AB6FB1">
      <w:pPr>
        <w:ind w:firstLine="284"/>
        <w:jc w:val="both"/>
        <w:rPr>
          <w:color w:val="FF0000"/>
          <w:sz w:val="28"/>
          <w:szCs w:val="28"/>
        </w:rPr>
      </w:pPr>
    </w:p>
    <w:p w:rsidR="00221A9D" w:rsidRDefault="00AB6FB1" w:rsidP="00AB6FB1">
      <w:pPr>
        <w:ind w:firstLine="708"/>
        <w:jc w:val="both"/>
        <w:rPr>
          <w:sz w:val="28"/>
          <w:szCs w:val="28"/>
        </w:rPr>
      </w:pPr>
      <w:r w:rsidRPr="00EA0977">
        <w:rPr>
          <w:sz w:val="28"/>
          <w:szCs w:val="28"/>
        </w:rPr>
        <w:t xml:space="preserve">Общий объем расходов по </w:t>
      </w:r>
      <w:r w:rsidRPr="00EA0977">
        <w:rPr>
          <w:i/>
          <w:sz w:val="28"/>
          <w:szCs w:val="28"/>
        </w:rPr>
        <w:t>комитету записи актов гражданского состояния администрации города Нефтеюганска</w:t>
      </w:r>
      <w:r w:rsidRPr="00EA0977">
        <w:rPr>
          <w:sz w:val="28"/>
          <w:szCs w:val="28"/>
        </w:rPr>
        <w:t xml:space="preserve"> запланирован по подразделу 0304 «Органы юстиции» на обеспечение деятельности в сумме </w:t>
      </w:r>
      <w:r w:rsidRPr="00EA0977">
        <w:rPr>
          <w:b/>
          <w:sz w:val="28"/>
          <w:szCs w:val="28"/>
        </w:rPr>
        <w:t>13 153 600</w:t>
      </w:r>
      <w:r w:rsidRPr="00EA0977">
        <w:rPr>
          <w:sz w:val="28"/>
          <w:szCs w:val="28"/>
        </w:rPr>
        <w:t xml:space="preserve"> рублей или 0,2 % от общего объема расходов,в том числе средства федерального бюджета в сумме 9 553 800 рублей, сред</w:t>
      </w:r>
      <w:r w:rsidR="0091752B">
        <w:rPr>
          <w:sz w:val="28"/>
          <w:szCs w:val="28"/>
        </w:rPr>
        <w:t xml:space="preserve">ства бюджета автономного округа - </w:t>
      </w:r>
      <w:r w:rsidRPr="00EA0977">
        <w:rPr>
          <w:sz w:val="28"/>
          <w:szCs w:val="28"/>
        </w:rPr>
        <w:t>3 599 800 рублей, что ниже уровня 2014 года на 194 600 рублей или на 1,5 %.</w:t>
      </w:r>
    </w:p>
    <w:p w:rsidR="00221A9D" w:rsidRDefault="00221A9D" w:rsidP="00AB6FB1">
      <w:pPr>
        <w:ind w:firstLine="708"/>
        <w:jc w:val="both"/>
        <w:rPr>
          <w:sz w:val="28"/>
          <w:szCs w:val="28"/>
        </w:rPr>
      </w:pPr>
    </w:p>
    <w:p w:rsidR="00221A9D" w:rsidRPr="00276915" w:rsidRDefault="00221A9D" w:rsidP="00221A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915">
        <w:rPr>
          <w:sz w:val="28"/>
          <w:szCs w:val="28"/>
        </w:rPr>
        <w:t xml:space="preserve">В соответствии с пунктом 2 статьи 69.2 </w:t>
      </w:r>
      <w:r w:rsidR="002B5586">
        <w:rPr>
          <w:color w:val="000000"/>
          <w:sz w:val="28"/>
          <w:szCs w:val="28"/>
        </w:rPr>
        <w:t xml:space="preserve">Бюджетного кодекса  Российской Федерации </w:t>
      </w:r>
      <w:r w:rsidRPr="00276915">
        <w:rPr>
          <w:sz w:val="28"/>
          <w:szCs w:val="28"/>
        </w:rPr>
        <w:t xml:space="preserve">показатели муниципального задания используются при составлении </w:t>
      </w:r>
      <w:r w:rsidRPr="00276915">
        <w:rPr>
          <w:sz w:val="28"/>
          <w:szCs w:val="28"/>
        </w:rPr>
        <w:lastRenderedPageBreak/>
        <w:t>проектов бюджетов для планирования бюджетных ассигнований на оказание муниципальных услуг (выполнение работ), составлении бюджетной сметы казенного учреждения, а также для определения объема субсидий на выполнение муниципального задания бюджетным или автономным учреждением.</w:t>
      </w:r>
    </w:p>
    <w:p w:rsidR="00221A9D" w:rsidRPr="00E06C84" w:rsidRDefault="00221A9D" w:rsidP="00221A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C84">
        <w:rPr>
          <w:sz w:val="28"/>
          <w:szCs w:val="28"/>
        </w:rPr>
        <w:t xml:space="preserve">В соответствии с пунктом 5.2.2 стандарта внешнего муниципального финансового контроля «Экспертиза проекта бюджета города Нефтеюганска на очередной финансовый год и на плановый период», утвержденного председателем Счетной палаты от 25.11.2013г., проверено соблюдение требований по формированию муниципального задания, проведен анализ субсидий и расчетно-нормативных расходов, направляемых на финансовое обеспечение муниципальных заданий в отношении Муниципального бюджетного образовательного учреждения </w:t>
      </w:r>
      <w:r>
        <w:rPr>
          <w:sz w:val="28"/>
          <w:szCs w:val="28"/>
        </w:rPr>
        <w:t>«С</w:t>
      </w:r>
      <w:r w:rsidRPr="00E06C84">
        <w:rPr>
          <w:sz w:val="28"/>
          <w:szCs w:val="28"/>
        </w:rPr>
        <w:t xml:space="preserve">редняя общеобразовательная школа № 1» </w:t>
      </w:r>
      <w:r>
        <w:rPr>
          <w:sz w:val="28"/>
          <w:szCs w:val="28"/>
        </w:rPr>
        <w:t xml:space="preserve">(далее по тексту – МБОУ «СОШ № 1») </w:t>
      </w:r>
      <w:r w:rsidRPr="00E06C84">
        <w:rPr>
          <w:sz w:val="28"/>
          <w:szCs w:val="28"/>
        </w:rPr>
        <w:t>и Муниципально</w:t>
      </w:r>
      <w:r>
        <w:rPr>
          <w:sz w:val="28"/>
          <w:szCs w:val="28"/>
        </w:rPr>
        <w:t>го</w:t>
      </w:r>
      <w:r w:rsidRPr="00E06C84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го</w:t>
      </w:r>
      <w:r w:rsidRPr="00E06C84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E06C84">
        <w:rPr>
          <w:sz w:val="28"/>
          <w:szCs w:val="28"/>
        </w:rPr>
        <w:t xml:space="preserve"> автономно</w:t>
      </w:r>
      <w:r>
        <w:rPr>
          <w:sz w:val="28"/>
          <w:szCs w:val="28"/>
        </w:rPr>
        <w:t>го</w:t>
      </w:r>
      <w:r w:rsidRPr="00E06C84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E06C84">
        <w:rPr>
          <w:sz w:val="28"/>
          <w:szCs w:val="28"/>
        </w:rPr>
        <w:t xml:space="preserve"> города Нефтеюганска «Центр развития ребенка</w:t>
      </w:r>
      <w:r>
        <w:rPr>
          <w:sz w:val="28"/>
          <w:szCs w:val="28"/>
        </w:rPr>
        <w:t xml:space="preserve"> - </w:t>
      </w:r>
      <w:r w:rsidRPr="00E06C84">
        <w:rPr>
          <w:sz w:val="28"/>
          <w:szCs w:val="28"/>
        </w:rPr>
        <w:t>детский сад № 26»</w:t>
      </w:r>
      <w:r>
        <w:rPr>
          <w:sz w:val="28"/>
          <w:szCs w:val="28"/>
        </w:rPr>
        <w:t xml:space="preserve"> (далее по тексту – МДОАУ </w:t>
      </w:r>
      <w:r w:rsidRPr="00E06C84">
        <w:rPr>
          <w:sz w:val="28"/>
          <w:szCs w:val="28"/>
        </w:rPr>
        <w:t>«Центр развития ребенка</w:t>
      </w:r>
      <w:r>
        <w:rPr>
          <w:sz w:val="28"/>
          <w:szCs w:val="28"/>
        </w:rPr>
        <w:t xml:space="preserve"> - </w:t>
      </w:r>
      <w:r w:rsidRPr="00E06C84">
        <w:rPr>
          <w:sz w:val="28"/>
          <w:szCs w:val="28"/>
        </w:rPr>
        <w:t xml:space="preserve">детский сад № </w:t>
      </w:r>
      <w:r>
        <w:rPr>
          <w:sz w:val="28"/>
          <w:szCs w:val="28"/>
        </w:rPr>
        <w:t>26»)</w:t>
      </w:r>
      <w:r w:rsidRPr="00E06C84">
        <w:rPr>
          <w:sz w:val="28"/>
          <w:szCs w:val="28"/>
        </w:rPr>
        <w:t>.</w:t>
      </w:r>
    </w:p>
    <w:p w:rsidR="00221A9D" w:rsidRPr="00824866" w:rsidRDefault="00221A9D" w:rsidP="00221A9D">
      <w:pPr>
        <w:ind w:firstLine="708"/>
        <w:jc w:val="both"/>
        <w:rPr>
          <w:sz w:val="28"/>
          <w:szCs w:val="28"/>
        </w:rPr>
      </w:pPr>
      <w:r w:rsidRPr="00824866">
        <w:rPr>
          <w:sz w:val="28"/>
          <w:szCs w:val="28"/>
        </w:rPr>
        <w:t>Порядок формирования муниципального задания в отношении муниципальных учреждений и финансового обеспечения выполнения  муниципального задания утвержден постановлением администрации города Нефтеюганска от 18.03.</w:t>
      </w:r>
      <w:r>
        <w:rPr>
          <w:sz w:val="28"/>
          <w:szCs w:val="28"/>
        </w:rPr>
        <w:t xml:space="preserve">2013 № 15-нп (далее по тексту </w:t>
      </w:r>
      <w:r w:rsidR="00E43715">
        <w:rPr>
          <w:sz w:val="28"/>
          <w:szCs w:val="28"/>
        </w:rPr>
        <w:t>–Порядок</w:t>
      </w:r>
      <w:r w:rsidRPr="00824866">
        <w:rPr>
          <w:sz w:val="28"/>
          <w:szCs w:val="28"/>
        </w:rPr>
        <w:t xml:space="preserve">). </w:t>
      </w:r>
    </w:p>
    <w:p w:rsidR="00221A9D" w:rsidRPr="00824866" w:rsidRDefault="00221A9D" w:rsidP="00221A9D">
      <w:pPr>
        <w:ind w:firstLine="709"/>
        <w:jc w:val="both"/>
        <w:rPr>
          <w:sz w:val="28"/>
          <w:szCs w:val="28"/>
        </w:rPr>
      </w:pPr>
      <w:r w:rsidRPr="00824866">
        <w:rPr>
          <w:sz w:val="28"/>
          <w:szCs w:val="28"/>
        </w:rPr>
        <w:t xml:space="preserve">В соответствии с </w:t>
      </w:r>
      <w:r w:rsidR="00E43715">
        <w:rPr>
          <w:sz w:val="28"/>
          <w:szCs w:val="28"/>
        </w:rPr>
        <w:t>Порядком</w:t>
      </w:r>
      <w:r w:rsidRPr="00824866">
        <w:rPr>
          <w:sz w:val="28"/>
          <w:szCs w:val="28"/>
        </w:rPr>
        <w:t xml:space="preserve"> муниципальное задание формируется и утверждается не позднее одного месяца после официального опубликования решения Думы города Нефтеюганска о бюджете города на очередной финансовый год и плановый период для бюджетных и автономных учреждений главными распорядителями бюджетных средств, в ведении которых они находятся.</w:t>
      </w:r>
    </w:p>
    <w:p w:rsidR="00221A9D" w:rsidRPr="001B0FB3" w:rsidRDefault="00221A9D" w:rsidP="00221A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0FB3">
        <w:rPr>
          <w:sz w:val="28"/>
          <w:szCs w:val="28"/>
        </w:rPr>
        <w:t>Муниципальные задания сформированы департаментом образования и молодежной политики.</w:t>
      </w:r>
    </w:p>
    <w:p w:rsidR="00221A9D" w:rsidRPr="00457348" w:rsidRDefault="00221A9D" w:rsidP="00221A9D">
      <w:pPr>
        <w:ind w:firstLine="709"/>
        <w:jc w:val="both"/>
        <w:rPr>
          <w:sz w:val="28"/>
          <w:szCs w:val="28"/>
        </w:rPr>
      </w:pPr>
      <w:r w:rsidRPr="00457348">
        <w:rPr>
          <w:sz w:val="28"/>
          <w:szCs w:val="28"/>
        </w:rPr>
        <w:t>При проверке соблюдения требований по формированию муниципальных заданий установлено:</w:t>
      </w:r>
    </w:p>
    <w:p w:rsidR="00221A9D" w:rsidRDefault="00221A9D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нарушении пункта 2 Порядка, форма и содержание, проектов муниципальных заданий не соответствуют приложению № 1 к Порядку формирования, а именно:</w:t>
      </w:r>
    </w:p>
    <w:p w:rsidR="00221A9D" w:rsidRDefault="00E43715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пункте 1</w:t>
      </w:r>
      <w:r w:rsidR="00221A9D">
        <w:rPr>
          <w:sz w:val="28"/>
          <w:szCs w:val="28"/>
        </w:rPr>
        <w:t xml:space="preserve"> «Наименование муниципальной услуги (со ссылкой на норму законодательства, устанавливающую полномочие по предоставлению муниципальной услуги)» в перечне норм законодательства</w:t>
      </w:r>
      <w:r>
        <w:rPr>
          <w:sz w:val="28"/>
          <w:szCs w:val="28"/>
        </w:rPr>
        <w:t>,</w:t>
      </w:r>
      <w:r w:rsidR="00221A9D">
        <w:rPr>
          <w:sz w:val="28"/>
          <w:szCs w:val="28"/>
        </w:rPr>
        <w:t xml:space="preserve"> устанавливающих полномочия по предоставлению муниципальной услуги, указаны муниципальные правовые акты, не устанавливающие полномочия по предоставлению муниципальных услуг. </w:t>
      </w:r>
    </w:p>
    <w:p w:rsidR="00221A9D" w:rsidRDefault="00221A9D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Пункт 2 «Потребители муниципальной услуги» составлен в форме таблицы с указанием наименования муниципальной услуги.</w:t>
      </w:r>
    </w:p>
    <w:p w:rsidR="00221A9D" w:rsidRDefault="00221A9D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графе 9 подпункта 3.1 и графе 8 подпункта 3.2. пункта 3 отсутствуют данные. </w:t>
      </w:r>
      <w:proofErr w:type="gramStart"/>
      <w:r w:rsidR="00E43715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в проекте муниципального задания МДОАУ </w:t>
      </w:r>
      <w:r w:rsidRPr="00E06C84">
        <w:rPr>
          <w:sz w:val="28"/>
          <w:szCs w:val="28"/>
        </w:rPr>
        <w:t xml:space="preserve">«Центр </w:t>
      </w:r>
      <w:r w:rsidRPr="00E06C84">
        <w:rPr>
          <w:sz w:val="28"/>
          <w:szCs w:val="28"/>
        </w:rPr>
        <w:lastRenderedPageBreak/>
        <w:t>развития ребенка</w:t>
      </w:r>
      <w:r>
        <w:rPr>
          <w:sz w:val="28"/>
          <w:szCs w:val="28"/>
        </w:rPr>
        <w:t xml:space="preserve"> - </w:t>
      </w:r>
      <w:r w:rsidRPr="00E06C84">
        <w:rPr>
          <w:sz w:val="28"/>
          <w:szCs w:val="28"/>
        </w:rPr>
        <w:t xml:space="preserve">детский сад № </w:t>
      </w:r>
      <w:r>
        <w:rPr>
          <w:sz w:val="28"/>
          <w:szCs w:val="28"/>
        </w:rPr>
        <w:t xml:space="preserve">26» в графе 1 подпункта 3.2. наименование показателя «Количество групп, функционирующих в режиме полного дня (12 часов)» не соответствует наименованию показателя отраженного в графе 4 пункта 1 приложения № 1 к приказу Департамента образования </w:t>
      </w:r>
      <w:r w:rsidR="00E43715">
        <w:rPr>
          <w:sz w:val="28"/>
          <w:szCs w:val="28"/>
        </w:rPr>
        <w:t xml:space="preserve">и молодежной политики </w:t>
      </w:r>
      <w:r>
        <w:rPr>
          <w:sz w:val="28"/>
          <w:szCs w:val="28"/>
        </w:rPr>
        <w:t xml:space="preserve">от 08.09.2014№ 428-п «Об утверждении перечня муниципальных услуг (работ)».  </w:t>
      </w:r>
      <w:proofErr w:type="gramEnd"/>
    </w:p>
    <w:p w:rsidR="00221A9D" w:rsidRDefault="00221A9D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Подпункт 4.1 содержит таблицу, не предусмотренную приложением № 1 к Порядку.</w:t>
      </w:r>
    </w:p>
    <w:p w:rsidR="00221A9D" w:rsidRDefault="00221A9D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пункте 6 «Предельные цены (тарифы) на оплату муниципальной услуги в случаях, если федеральным законом предусмотрено их оказание на платной основе» проектов муниципальных заданий:</w:t>
      </w:r>
    </w:p>
    <w:p w:rsidR="00221A9D" w:rsidRDefault="00221A9D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МБОУ «СОШ № 1» отражены данные в табличном виде, а также указана услуга, оказываемая на бесплатной основе;</w:t>
      </w:r>
    </w:p>
    <w:p w:rsidR="00221A9D" w:rsidRDefault="00221A9D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МДОАУ </w:t>
      </w:r>
      <w:r w:rsidRPr="00E06C84">
        <w:rPr>
          <w:sz w:val="28"/>
          <w:szCs w:val="28"/>
        </w:rPr>
        <w:t>«Центр развития ребенка</w:t>
      </w:r>
      <w:r>
        <w:rPr>
          <w:sz w:val="28"/>
          <w:szCs w:val="28"/>
        </w:rPr>
        <w:t xml:space="preserve"> - </w:t>
      </w:r>
      <w:r w:rsidRPr="00E06C84">
        <w:rPr>
          <w:sz w:val="28"/>
          <w:szCs w:val="28"/>
        </w:rPr>
        <w:t xml:space="preserve">детский сад № </w:t>
      </w:r>
      <w:r>
        <w:rPr>
          <w:sz w:val="28"/>
          <w:szCs w:val="28"/>
        </w:rPr>
        <w:t>26» данные подпункта 6.1. отражены в табличном виде, а также отсутствуют подпункты 6.2. и 6.3.</w:t>
      </w:r>
    </w:p>
    <w:p w:rsidR="00221A9D" w:rsidRDefault="00221A9D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пункт 8 включена форма ежеквартального отчета о выполнении муниципального задания, не предусмотренная приложением № 1 к Порядку. </w:t>
      </w:r>
    </w:p>
    <w:p w:rsidR="00221A9D" w:rsidRPr="00457348" w:rsidRDefault="00221A9D" w:rsidP="00221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вышеизложенного рекомендуем привести проекты муниципальных заданий в соответствие с</w:t>
      </w:r>
      <w:r w:rsidR="00DF402E">
        <w:rPr>
          <w:sz w:val="28"/>
          <w:szCs w:val="28"/>
        </w:rPr>
        <w:t>Порядком</w:t>
      </w:r>
      <w:r>
        <w:rPr>
          <w:sz w:val="28"/>
          <w:szCs w:val="28"/>
        </w:rPr>
        <w:t>.</w:t>
      </w:r>
    </w:p>
    <w:p w:rsidR="00221A9D" w:rsidRPr="00457348" w:rsidRDefault="00221A9D" w:rsidP="00221A9D">
      <w:pPr>
        <w:ind w:firstLine="709"/>
        <w:jc w:val="both"/>
        <w:rPr>
          <w:sz w:val="28"/>
          <w:szCs w:val="28"/>
        </w:rPr>
      </w:pPr>
      <w:r w:rsidRPr="00457348">
        <w:rPr>
          <w:sz w:val="28"/>
          <w:szCs w:val="28"/>
        </w:rPr>
        <w:t>При анализе субсидий и расчетно-нормативных расходов, направляемых на финансовое обеспечение муниципальных заданий, нарушений не установлено.</w:t>
      </w:r>
    </w:p>
    <w:p w:rsidR="00BA4CAC" w:rsidRDefault="00BA4CAC" w:rsidP="00AB6FB1">
      <w:pPr>
        <w:pStyle w:val="a3"/>
        <w:spacing w:line="240" w:lineRule="auto"/>
        <w:ind w:firstLine="567"/>
        <w:jc w:val="center"/>
        <w:rPr>
          <w:b/>
          <w:szCs w:val="28"/>
        </w:rPr>
      </w:pPr>
    </w:p>
    <w:p w:rsidR="00AB6FB1" w:rsidRPr="00EA0977" w:rsidRDefault="00AB6FB1" w:rsidP="00AB6FB1">
      <w:pPr>
        <w:pStyle w:val="a3"/>
        <w:spacing w:line="240" w:lineRule="auto"/>
        <w:ind w:firstLine="567"/>
        <w:jc w:val="center"/>
        <w:rPr>
          <w:b/>
          <w:szCs w:val="28"/>
        </w:rPr>
      </w:pPr>
      <w:r w:rsidRPr="00EA0977">
        <w:rPr>
          <w:b/>
          <w:szCs w:val="28"/>
        </w:rPr>
        <w:t>3. Расходы бюджета на 2016-2017 годы</w:t>
      </w:r>
    </w:p>
    <w:p w:rsidR="00AB6FB1" w:rsidRPr="00EA0977" w:rsidRDefault="00AB6FB1" w:rsidP="00AB6FB1">
      <w:pPr>
        <w:pStyle w:val="a3"/>
        <w:spacing w:line="240" w:lineRule="auto"/>
        <w:ind w:firstLine="567"/>
        <w:rPr>
          <w:b/>
          <w:color w:val="FF0000"/>
          <w:szCs w:val="28"/>
        </w:rPr>
      </w:pPr>
    </w:p>
    <w:p w:rsidR="00AB6FB1" w:rsidRPr="00EA0977" w:rsidRDefault="00AB6FB1" w:rsidP="00AB6FB1">
      <w:pPr>
        <w:pStyle w:val="a3"/>
        <w:spacing w:line="240" w:lineRule="auto"/>
        <w:ind w:firstLine="567"/>
        <w:rPr>
          <w:bCs/>
          <w:szCs w:val="28"/>
        </w:rPr>
      </w:pPr>
      <w:r w:rsidRPr="00EA0977">
        <w:rPr>
          <w:szCs w:val="28"/>
        </w:rPr>
        <w:t>О</w:t>
      </w:r>
      <w:r w:rsidRPr="00EA0977">
        <w:rPr>
          <w:bCs/>
          <w:szCs w:val="28"/>
        </w:rPr>
        <w:t>бъем  расходов городского бюджета на 2016 год сформирован в сумме       6 467 964 027 рублей, на 2017 год в сумме 6 825 772 043 рубля. Бюджет на плановый период сформирован с дефицитом.За основу показателей бюджета на 2016-2017 годы применялись показатели, сформированные на 2015 год с учетом корректировки по муниципальным программам, финансовой помощи из окружного бюджета, индексации фонда оплаты труда работников бюдж</w:t>
      </w:r>
      <w:r w:rsidR="00DF402E">
        <w:rPr>
          <w:bCs/>
          <w:szCs w:val="28"/>
        </w:rPr>
        <w:t>етной сферы, а также привлечения</w:t>
      </w:r>
      <w:r w:rsidRPr="00EA0977">
        <w:rPr>
          <w:bCs/>
          <w:szCs w:val="28"/>
        </w:rPr>
        <w:t xml:space="preserve"> средств, кредитных организаций на покрытие дефицита бюджета.</w:t>
      </w:r>
    </w:p>
    <w:p w:rsidR="00BA4CAC" w:rsidRDefault="00BA4CAC" w:rsidP="00A54FA4">
      <w:pPr>
        <w:pStyle w:val="a3"/>
        <w:spacing w:line="240" w:lineRule="auto"/>
        <w:ind w:left="720" w:firstLine="0"/>
        <w:jc w:val="center"/>
        <w:rPr>
          <w:b/>
          <w:szCs w:val="28"/>
        </w:rPr>
      </w:pPr>
    </w:p>
    <w:p w:rsidR="004F673E" w:rsidRPr="004619C2" w:rsidRDefault="00A54FA4" w:rsidP="004F673E">
      <w:pPr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4. </w:t>
      </w:r>
      <w:r w:rsidR="004F673E" w:rsidRPr="004619C2">
        <w:rPr>
          <w:b/>
          <w:color w:val="000000" w:themeColor="text1"/>
          <w:sz w:val="28"/>
          <w:szCs w:val="28"/>
        </w:rPr>
        <w:t xml:space="preserve">Предоставление субсидий из бюджета города Нефтеюганска </w:t>
      </w:r>
    </w:p>
    <w:p w:rsidR="004F673E" w:rsidRPr="004619C2" w:rsidRDefault="004F673E" w:rsidP="004F673E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4F673E" w:rsidRPr="004619C2" w:rsidRDefault="00A54FA4" w:rsidP="004F673E">
      <w:pPr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4.1. </w:t>
      </w:r>
      <w:r w:rsidR="004F673E" w:rsidRPr="004619C2">
        <w:rPr>
          <w:b/>
          <w:color w:val="000000" w:themeColor="text1"/>
          <w:sz w:val="28"/>
          <w:szCs w:val="28"/>
        </w:rPr>
        <w:t>Субсидии юридическим лицам</w:t>
      </w:r>
    </w:p>
    <w:p w:rsidR="004F673E" w:rsidRPr="00A7547B" w:rsidRDefault="004F673E" w:rsidP="004F673E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4619C2">
        <w:rPr>
          <w:b/>
          <w:color w:val="000000" w:themeColor="text1"/>
          <w:sz w:val="28"/>
          <w:szCs w:val="28"/>
        </w:rPr>
        <w:t>(за исключением субсидий государственным (муниципальным</w:t>
      </w:r>
      <w:r w:rsidRPr="00A7547B">
        <w:rPr>
          <w:b/>
          <w:color w:val="000000" w:themeColor="text1"/>
          <w:sz w:val="28"/>
          <w:szCs w:val="28"/>
        </w:rPr>
        <w:t xml:space="preserve">) учреждениям), индивидуальным предпринимателям, </w:t>
      </w:r>
    </w:p>
    <w:p w:rsidR="004F673E" w:rsidRPr="00A7547B" w:rsidRDefault="004F673E" w:rsidP="004F673E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A7547B">
        <w:rPr>
          <w:b/>
          <w:color w:val="000000" w:themeColor="text1"/>
          <w:sz w:val="28"/>
          <w:szCs w:val="28"/>
        </w:rPr>
        <w:t>физическим лицам - производителям товаров, работ, услуг</w:t>
      </w:r>
    </w:p>
    <w:p w:rsidR="004F673E" w:rsidRPr="00A7547B" w:rsidRDefault="004F673E" w:rsidP="004F673E">
      <w:pPr>
        <w:ind w:firstLine="709"/>
        <w:jc w:val="center"/>
        <w:rPr>
          <w:bCs/>
          <w:color w:val="FF0000"/>
          <w:sz w:val="28"/>
          <w:szCs w:val="28"/>
        </w:rPr>
      </w:pPr>
    </w:p>
    <w:p w:rsidR="004F673E" w:rsidRPr="00A7547B" w:rsidRDefault="004F673E" w:rsidP="004F673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Пунктом 15 текстовой части проекта</w:t>
      </w:r>
      <w:r w:rsidRPr="00A7547B">
        <w:rPr>
          <w:sz w:val="28"/>
          <w:szCs w:val="28"/>
        </w:rPr>
        <w:t xml:space="preserve"> решения о бюджете предусмотрено выделение субсидий из местного бюджета в целях возмещения затрат или </w:t>
      </w:r>
      <w:r w:rsidRPr="00A7547B">
        <w:rPr>
          <w:sz w:val="28"/>
          <w:szCs w:val="28"/>
        </w:rPr>
        <w:lastRenderedPageBreak/>
        <w:t xml:space="preserve">недополученных доходов в связи с производством (реализацией) товаров, выполнением работ, оказанием услуг из бюджета города в общем объеме </w:t>
      </w:r>
      <w:r w:rsidRPr="00192D0E">
        <w:rPr>
          <w:sz w:val="28"/>
          <w:szCs w:val="28"/>
        </w:rPr>
        <w:t>558 867 500</w:t>
      </w:r>
      <w:r w:rsidRPr="00A7547B">
        <w:rPr>
          <w:sz w:val="28"/>
          <w:szCs w:val="28"/>
        </w:rPr>
        <w:t xml:space="preserve">рублей, в том числе: </w:t>
      </w:r>
      <w:r>
        <w:rPr>
          <w:sz w:val="28"/>
          <w:szCs w:val="28"/>
        </w:rPr>
        <w:t xml:space="preserve">в </w:t>
      </w:r>
      <w:r w:rsidRPr="00A7547B">
        <w:rPr>
          <w:sz w:val="28"/>
          <w:szCs w:val="28"/>
        </w:rPr>
        <w:t>2015 год</w:t>
      </w:r>
      <w:r>
        <w:rPr>
          <w:sz w:val="28"/>
          <w:szCs w:val="28"/>
        </w:rPr>
        <w:t>у</w:t>
      </w:r>
      <w:r w:rsidRPr="00A7547B">
        <w:rPr>
          <w:sz w:val="28"/>
          <w:szCs w:val="28"/>
        </w:rPr>
        <w:t xml:space="preserve"> в сумме </w:t>
      </w:r>
      <w:r w:rsidRPr="00192D0E">
        <w:rPr>
          <w:sz w:val="28"/>
          <w:szCs w:val="28"/>
        </w:rPr>
        <w:t>185 813</w:t>
      </w:r>
      <w:r w:rsidRPr="00A7547B">
        <w:rPr>
          <w:sz w:val="28"/>
          <w:szCs w:val="28"/>
        </w:rPr>
        <w:t> </w:t>
      </w:r>
      <w:r w:rsidRPr="00192D0E">
        <w:rPr>
          <w:sz w:val="28"/>
          <w:szCs w:val="28"/>
        </w:rPr>
        <w:t>100</w:t>
      </w:r>
      <w:r w:rsidRPr="00A7547B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в </w:t>
      </w:r>
      <w:r w:rsidRPr="00A7547B">
        <w:rPr>
          <w:sz w:val="28"/>
          <w:szCs w:val="28"/>
        </w:rPr>
        <w:t>2016 год</w:t>
      </w:r>
      <w:r>
        <w:rPr>
          <w:sz w:val="28"/>
          <w:szCs w:val="28"/>
        </w:rPr>
        <w:t>у</w:t>
      </w:r>
      <w:r w:rsidRPr="00A7547B">
        <w:rPr>
          <w:sz w:val="28"/>
          <w:szCs w:val="28"/>
        </w:rPr>
        <w:t xml:space="preserve"> в сумме</w:t>
      </w:r>
      <w:r w:rsidRPr="00192D0E">
        <w:rPr>
          <w:sz w:val="28"/>
          <w:szCs w:val="28"/>
        </w:rPr>
        <w:t>186 421 800</w:t>
      </w:r>
      <w:r w:rsidRPr="00A7547B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в </w:t>
      </w:r>
      <w:r w:rsidRPr="00A7547B">
        <w:rPr>
          <w:sz w:val="28"/>
          <w:szCs w:val="28"/>
        </w:rPr>
        <w:t>2017 год</w:t>
      </w:r>
      <w:r>
        <w:rPr>
          <w:sz w:val="28"/>
          <w:szCs w:val="28"/>
        </w:rPr>
        <w:t>у</w:t>
      </w:r>
      <w:r w:rsidRPr="00A7547B">
        <w:rPr>
          <w:sz w:val="28"/>
          <w:szCs w:val="28"/>
        </w:rPr>
        <w:t xml:space="preserve"> в сумме </w:t>
      </w:r>
      <w:r w:rsidRPr="00192D0E">
        <w:rPr>
          <w:sz w:val="28"/>
          <w:szCs w:val="28"/>
        </w:rPr>
        <w:t>186 632 600</w:t>
      </w:r>
      <w:r w:rsidRPr="00A7547B">
        <w:rPr>
          <w:sz w:val="28"/>
          <w:szCs w:val="28"/>
        </w:rPr>
        <w:t>рублей, объемы субсидий приведены в таблице № 6.</w:t>
      </w:r>
    </w:p>
    <w:p w:rsidR="004F673E" w:rsidRDefault="004F673E" w:rsidP="004F673E">
      <w:pPr>
        <w:autoSpaceDE w:val="0"/>
        <w:autoSpaceDN w:val="0"/>
        <w:adjustRightInd w:val="0"/>
        <w:ind w:firstLine="540"/>
        <w:jc w:val="right"/>
        <w:outlineLvl w:val="2"/>
        <w:rPr>
          <w:sz w:val="26"/>
          <w:szCs w:val="26"/>
        </w:rPr>
      </w:pPr>
    </w:p>
    <w:p w:rsidR="004F673E" w:rsidRPr="001B7DC4" w:rsidRDefault="004F673E" w:rsidP="004F673E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1B7DC4">
        <w:rPr>
          <w:sz w:val="28"/>
          <w:szCs w:val="28"/>
        </w:rPr>
        <w:t>Таблица № 6</w:t>
      </w:r>
    </w:p>
    <w:p w:rsidR="004F673E" w:rsidRPr="003721CD" w:rsidRDefault="004F673E" w:rsidP="004F673E">
      <w:pPr>
        <w:autoSpaceDE w:val="0"/>
        <w:autoSpaceDN w:val="0"/>
        <w:adjustRightInd w:val="0"/>
        <w:ind w:firstLine="540"/>
        <w:jc w:val="right"/>
        <w:outlineLvl w:val="2"/>
        <w:rPr>
          <w:sz w:val="26"/>
          <w:szCs w:val="26"/>
        </w:rPr>
      </w:pPr>
    </w:p>
    <w:p w:rsidR="004F673E" w:rsidRDefault="004F673E" w:rsidP="004F673E">
      <w:pPr>
        <w:ind w:firstLine="709"/>
        <w:jc w:val="center"/>
        <w:rPr>
          <w:sz w:val="26"/>
          <w:szCs w:val="26"/>
        </w:rPr>
      </w:pPr>
      <w:r w:rsidRPr="003721CD">
        <w:rPr>
          <w:sz w:val="26"/>
          <w:szCs w:val="26"/>
        </w:rPr>
        <w:t>Субсидии юридическим лицам из местного бюджета</w:t>
      </w:r>
      <w:r>
        <w:rPr>
          <w:sz w:val="26"/>
          <w:szCs w:val="26"/>
        </w:rPr>
        <w:t>, рубли</w:t>
      </w:r>
    </w:p>
    <w:p w:rsidR="00AC206C" w:rsidRPr="003721CD" w:rsidRDefault="00AC206C" w:rsidP="004F673E">
      <w:pPr>
        <w:ind w:firstLine="709"/>
        <w:jc w:val="center"/>
        <w:rPr>
          <w:sz w:val="26"/>
          <w:szCs w:val="26"/>
        </w:rPr>
      </w:pPr>
    </w:p>
    <w:tbl>
      <w:tblPr>
        <w:tblW w:w="9291" w:type="dxa"/>
        <w:tblInd w:w="93" w:type="dxa"/>
        <w:tblCellMar>
          <w:left w:w="28" w:type="dxa"/>
          <w:right w:w="28" w:type="dxa"/>
        </w:tblCellMar>
        <w:tblLook w:val="04A0"/>
      </w:tblPr>
      <w:tblGrid>
        <w:gridCol w:w="4755"/>
        <w:gridCol w:w="1076"/>
        <w:gridCol w:w="1192"/>
        <w:gridCol w:w="1108"/>
        <w:gridCol w:w="1160"/>
      </w:tblGrid>
      <w:tr w:rsidR="00AB6FB1" w:rsidRPr="00192D0E" w:rsidTr="00BA4CAC">
        <w:trPr>
          <w:cantSplit/>
          <w:trHeight w:val="300"/>
        </w:trPr>
        <w:tc>
          <w:tcPr>
            <w:tcW w:w="4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Сумма на 2015 год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Сумма на 2016 год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Сумма на 2017 год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Итого</w:t>
            </w:r>
          </w:p>
        </w:tc>
      </w:tr>
      <w:tr w:rsidR="00AB6FB1" w:rsidRPr="00192D0E" w:rsidTr="00BA4CAC">
        <w:trPr>
          <w:cantSplit/>
          <w:trHeight w:val="300"/>
        </w:trPr>
        <w:tc>
          <w:tcPr>
            <w:tcW w:w="4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rPr>
                <w:b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rPr>
                <w:b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FB1" w:rsidRPr="007E1FEA" w:rsidRDefault="00AB6FB1" w:rsidP="00AB6FB1">
            <w:pPr>
              <w:rPr>
                <w:b/>
                <w:sz w:val="20"/>
                <w:szCs w:val="20"/>
              </w:rPr>
            </w:pPr>
          </w:p>
        </w:tc>
      </w:tr>
      <w:tr w:rsidR="00AB6FB1" w:rsidRPr="00192D0E" w:rsidTr="00BA4CAC">
        <w:trPr>
          <w:cantSplit/>
          <w:trHeight w:val="300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7E1FEA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5</w:t>
            </w:r>
          </w:p>
        </w:tc>
      </w:tr>
      <w:tr w:rsidR="00AB6FB1" w:rsidRPr="00192D0E" w:rsidTr="00BA4CAC">
        <w:trPr>
          <w:cantSplit/>
          <w:trHeight w:val="1403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192D0E" w:rsidRDefault="00AB6FB1" w:rsidP="00AB6FB1">
            <w:pPr>
              <w:rPr>
                <w:sz w:val="20"/>
                <w:szCs w:val="20"/>
              </w:rPr>
            </w:pPr>
            <w:r w:rsidRPr="00192D0E">
              <w:rPr>
                <w:sz w:val="20"/>
                <w:szCs w:val="20"/>
              </w:rPr>
              <w:t xml:space="preserve">Субсидии </w:t>
            </w:r>
            <w:r>
              <w:rPr>
                <w:sz w:val="20"/>
                <w:szCs w:val="20"/>
              </w:rPr>
              <w:t xml:space="preserve">на возмещение затрат </w:t>
            </w:r>
            <w:r w:rsidRPr="00192D0E">
              <w:rPr>
                <w:sz w:val="20"/>
                <w:szCs w:val="20"/>
              </w:rPr>
              <w:t>субъект</w:t>
            </w:r>
            <w:r>
              <w:rPr>
                <w:sz w:val="20"/>
                <w:szCs w:val="20"/>
              </w:rPr>
              <w:t xml:space="preserve">ам малого и среднего предпринимательства </w:t>
            </w:r>
            <w:r w:rsidRPr="00192D0E">
              <w:rPr>
                <w:sz w:val="20"/>
                <w:szCs w:val="20"/>
              </w:rPr>
              <w:t>и органи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зациям ин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фраструктуры поддержки субъектов ма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лого и сред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него предпринимательства</w:t>
            </w:r>
            <w:r>
              <w:rPr>
                <w:sz w:val="20"/>
                <w:szCs w:val="20"/>
              </w:rPr>
              <w:t>, осуществляющим дея</w:t>
            </w:r>
            <w:r w:rsidR="00BA4CAC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тельность на территории </w:t>
            </w:r>
            <w:r w:rsidRPr="00192D0E">
              <w:rPr>
                <w:sz w:val="20"/>
                <w:szCs w:val="20"/>
              </w:rPr>
              <w:t>город</w:t>
            </w:r>
            <w:r>
              <w:rPr>
                <w:sz w:val="20"/>
                <w:szCs w:val="20"/>
              </w:rPr>
              <w:t>а</w:t>
            </w:r>
            <w:r w:rsidRPr="00192D0E">
              <w:rPr>
                <w:sz w:val="20"/>
                <w:szCs w:val="20"/>
              </w:rPr>
              <w:t xml:space="preserve"> Нефт</w:t>
            </w:r>
            <w:r w:rsidRPr="00C27CEA">
              <w:rPr>
                <w:sz w:val="20"/>
                <w:szCs w:val="20"/>
              </w:rPr>
              <w:t>еюганск</w:t>
            </w:r>
            <w:r>
              <w:rPr>
                <w:sz w:val="20"/>
                <w:szCs w:val="20"/>
              </w:rPr>
              <w:t>а</w:t>
            </w:r>
            <w:r w:rsidRPr="00C27CEA">
              <w:rPr>
                <w:sz w:val="20"/>
                <w:szCs w:val="20"/>
              </w:rPr>
              <w:t xml:space="preserve"> в рам</w:t>
            </w:r>
            <w:r w:rsidR="00BA4CAC">
              <w:rPr>
                <w:sz w:val="20"/>
                <w:szCs w:val="20"/>
              </w:rPr>
              <w:softHyphen/>
            </w:r>
            <w:r w:rsidRPr="00C27CEA">
              <w:rPr>
                <w:sz w:val="20"/>
                <w:szCs w:val="20"/>
              </w:rPr>
              <w:t>ках подпрограммы «</w:t>
            </w:r>
            <w:r w:rsidRPr="00192D0E">
              <w:rPr>
                <w:sz w:val="20"/>
                <w:szCs w:val="20"/>
              </w:rPr>
              <w:t>Развитие малого</w:t>
            </w:r>
            <w:r w:rsidRPr="00C27CEA">
              <w:rPr>
                <w:sz w:val="20"/>
                <w:szCs w:val="20"/>
              </w:rPr>
              <w:t xml:space="preserve"> и среднего пред</w:t>
            </w:r>
            <w:r w:rsidR="00BA4CAC">
              <w:rPr>
                <w:sz w:val="20"/>
                <w:szCs w:val="20"/>
              </w:rPr>
              <w:softHyphen/>
            </w:r>
            <w:r w:rsidRPr="00C27CEA">
              <w:rPr>
                <w:sz w:val="20"/>
                <w:szCs w:val="20"/>
              </w:rPr>
              <w:t>принимательства»</w:t>
            </w:r>
            <w:r w:rsidRPr="00192D0E">
              <w:rPr>
                <w:sz w:val="20"/>
                <w:szCs w:val="20"/>
              </w:rPr>
              <w:t xml:space="preserve"> муници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пальной про</w:t>
            </w:r>
            <w:r w:rsidRPr="00C27CEA">
              <w:rPr>
                <w:sz w:val="20"/>
                <w:szCs w:val="20"/>
              </w:rPr>
              <w:t>граммы «</w:t>
            </w:r>
            <w:r w:rsidRPr="00192D0E">
              <w:rPr>
                <w:sz w:val="20"/>
                <w:szCs w:val="20"/>
              </w:rPr>
              <w:t>Соци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ально - экономическое развитие города Нефтеюганска на 2014-2020 го</w:t>
            </w:r>
            <w:r w:rsidRPr="00C27CEA">
              <w:rPr>
                <w:sz w:val="20"/>
                <w:szCs w:val="20"/>
              </w:rPr>
              <w:t>ды»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1 560 000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1 560 000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1 560 000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4 680 000</w:t>
            </w:r>
          </w:p>
        </w:tc>
      </w:tr>
      <w:tr w:rsidR="00AB6FB1" w:rsidRPr="00192D0E" w:rsidTr="00BA4CAC">
        <w:trPr>
          <w:cantSplit/>
          <w:trHeight w:val="15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192D0E" w:rsidRDefault="00AB6FB1" w:rsidP="00AB6FB1">
            <w:pPr>
              <w:rPr>
                <w:sz w:val="20"/>
                <w:szCs w:val="20"/>
              </w:rPr>
            </w:pPr>
            <w:r w:rsidRPr="00192D0E">
              <w:rPr>
                <w:sz w:val="20"/>
                <w:szCs w:val="20"/>
              </w:rPr>
              <w:t xml:space="preserve">Субсидии  </w:t>
            </w:r>
            <w:proofErr w:type="gramStart"/>
            <w:r>
              <w:rPr>
                <w:sz w:val="20"/>
                <w:szCs w:val="20"/>
              </w:rPr>
              <w:t xml:space="preserve">на возмещение недополученных доходов в связи с оказанием услуги по </w:t>
            </w:r>
            <w:r w:rsidRPr="00192D0E">
              <w:rPr>
                <w:sz w:val="20"/>
                <w:szCs w:val="20"/>
              </w:rPr>
              <w:t>организации транспорт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ного обслужива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ния населения автомобильным транс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портом общего пользования на территории</w:t>
            </w:r>
            <w:proofErr w:type="gramEnd"/>
            <w:r w:rsidRPr="00192D0E">
              <w:rPr>
                <w:sz w:val="20"/>
                <w:szCs w:val="20"/>
              </w:rPr>
              <w:t xml:space="preserve"> города Нефтеюганска в рамках реализации подпро</w:t>
            </w:r>
            <w:r w:rsidRPr="00C27CEA">
              <w:rPr>
                <w:sz w:val="20"/>
                <w:szCs w:val="20"/>
              </w:rPr>
              <w:t>граммы «</w:t>
            </w:r>
            <w:r w:rsidRPr="00192D0E">
              <w:rPr>
                <w:sz w:val="20"/>
                <w:szCs w:val="20"/>
              </w:rPr>
              <w:t>Транс</w:t>
            </w:r>
            <w:r w:rsidRPr="00C27CEA">
              <w:rPr>
                <w:sz w:val="20"/>
                <w:szCs w:val="20"/>
              </w:rPr>
              <w:t>порт»</w:t>
            </w:r>
            <w:r w:rsidRPr="00192D0E">
              <w:rPr>
                <w:sz w:val="20"/>
                <w:szCs w:val="20"/>
              </w:rPr>
              <w:t xml:space="preserve"> му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ниципальной про</w:t>
            </w:r>
            <w:r w:rsidRPr="00C27CEA">
              <w:rPr>
                <w:sz w:val="20"/>
                <w:szCs w:val="20"/>
              </w:rPr>
              <w:t>граммы «</w:t>
            </w:r>
            <w:r w:rsidRPr="00192D0E">
              <w:rPr>
                <w:sz w:val="20"/>
                <w:szCs w:val="20"/>
              </w:rPr>
              <w:t>Развитие транспортной системы  в городе  Нефтеюганске на 2014-2020 го</w:t>
            </w:r>
            <w:r w:rsidRPr="00C27CEA">
              <w:rPr>
                <w:sz w:val="20"/>
                <w:szCs w:val="20"/>
              </w:rPr>
              <w:t>ды»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130 379 200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130 379 200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130 379 200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391 137 600</w:t>
            </w:r>
          </w:p>
        </w:tc>
      </w:tr>
      <w:tr w:rsidR="00AB6FB1" w:rsidRPr="00192D0E" w:rsidTr="00BA4CAC">
        <w:trPr>
          <w:cantSplit/>
          <w:trHeight w:val="15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192D0E" w:rsidRDefault="00AB6FB1" w:rsidP="00AB6FB1">
            <w:pPr>
              <w:rPr>
                <w:sz w:val="20"/>
                <w:szCs w:val="20"/>
              </w:rPr>
            </w:pPr>
            <w:proofErr w:type="gramStart"/>
            <w:r w:rsidRPr="00192D0E">
              <w:rPr>
                <w:sz w:val="20"/>
                <w:szCs w:val="20"/>
              </w:rPr>
              <w:t xml:space="preserve">Субсидии  </w:t>
            </w:r>
            <w:r>
              <w:rPr>
                <w:sz w:val="20"/>
                <w:szCs w:val="20"/>
              </w:rPr>
              <w:t>на возмещение недополученных доходов в связи с оказанием услуг отдельным категориям граж</w:t>
            </w:r>
            <w:r w:rsidR="00BA4CAC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дан по бесплатному проезду в автомобильном </w:t>
            </w:r>
            <w:r w:rsidRPr="008F3B6C">
              <w:rPr>
                <w:sz w:val="20"/>
                <w:szCs w:val="20"/>
              </w:rPr>
              <w:t>транс</w:t>
            </w:r>
            <w:r w:rsidR="00BA4CAC">
              <w:rPr>
                <w:sz w:val="20"/>
                <w:szCs w:val="20"/>
              </w:rPr>
              <w:softHyphen/>
            </w:r>
            <w:r w:rsidRPr="008F3B6C">
              <w:rPr>
                <w:sz w:val="20"/>
                <w:szCs w:val="20"/>
              </w:rPr>
              <w:t>порте</w:t>
            </w:r>
            <w:r w:rsidRPr="00192D0E">
              <w:rPr>
                <w:sz w:val="20"/>
                <w:szCs w:val="20"/>
              </w:rPr>
              <w:t xml:space="preserve">общего пользования </w:t>
            </w:r>
            <w:r>
              <w:rPr>
                <w:sz w:val="20"/>
                <w:szCs w:val="20"/>
              </w:rPr>
              <w:t xml:space="preserve">по городским маршрутам, приходящим в переделах границ </w:t>
            </w:r>
            <w:r w:rsidRPr="00192D0E">
              <w:rPr>
                <w:sz w:val="20"/>
                <w:szCs w:val="20"/>
              </w:rPr>
              <w:t>города Нефтеюган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ска в рамках реализации подпро</w:t>
            </w:r>
            <w:r w:rsidRPr="00C27CEA">
              <w:rPr>
                <w:sz w:val="20"/>
                <w:szCs w:val="20"/>
              </w:rPr>
              <w:t>граммы «</w:t>
            </w:r>
            <w:r w:rsidRPr="00192D0E">
              <w:rPr>
                <w:sz w:val="20"/>
                <w:szCs w:val="20"/>
              </w:rPr>
              <w:t>Транс</w:t>
            </w:r>
            <w:r w:rsidRPr="00C27CEA">
              <w:rPr>
                <w:sz w:val="20"/>
                <w:szCs w:val="20"/>
              </w:rPr>
              <w:t>порт»</w:t>
            </w:r>
            <w:r w:rsidRPr="00192D0E">
              <w:rPr>
                <w:sz w:val="20"/>
                <w:szCs w:val="20"/>
              </w:rPr>
              <w:t xml:space="preserve"> му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ниципальной про</w:t>
            </w:r>
            <w:r w:rsidRPr="00C27CEA">
              <w:rPr>
                <w:sz w:val="20"/>
                <w:szCs w:val="20"/>
              </w:rPr>
              <w:t>граммы «</w:t>
            </w:r>
            <w:r w:rsidRPr="00192D0E">
              <w:rPr>
                <w:sz w:val="20"/>
                <w:szCs w:val="20"/>
              </w:rPr>
              <w:t>Развитие транспортной системы  в городе  Нефтеюганске на 2014-2020 го</w:t>
            </w:r>
            <w:r w:rsidRPr="00C27CEA">
              <w:rPr>
                <w:sz w:val="20"/>
                <w:szCs w:val="20"/>
              </w:rPr>
              <w:t>ды»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20 872 800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20 872 800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20 872 800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62 618 400</w:t>
            </w:r>
          </w:p>
        </w:tc>
      </w:tr>
      <w:tr w:rsidR="00AB6FB1" w:rsidRPr="00192D0E" w:rsidTr="00BA4CAC">
        <w:trPr>
          <w:cantSplit/>
          <w:trHeight w:val="24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F2023B" w:rsidRDefault="00AB6FB1" w:rsidP="00AB6FB1">
            <w:pPr>
              <w:rPr>
                <w:sz w:val="20"/>
                <w:szCs w:val="20"/>
              </w:rPr>
            </w:pPr>
            <w:r w:rsidRPr="00F2023B">
              <w:rPr>
                <w:sz w:val="20"/>
                <w:szCs w:val="20"/>
              </w:rPr>
              <w:t>Субсидии на возмещение затрат в связи с предостав</w:t>
            </w:r>
            <w:r w:rsidR="00BA4CAC">
              <w:rPr>
                <w:sz w:val="20"/>
                <w:szCs w:val="20"/>
              </w:rPr>
              <w:softHyphen/>
            </w:r>
            <w:r w:rsidRPr="00F2023B">
              <w:rPr>
                <w:sz w:val="20"/>
                <w:szCs w:val="20"/>
              </w:rPr>
              <w:t>лением населению услуги по содержанию и ремонту жилых  помещений, распо</w:t>
            </w:r>
            <w:r w:rsidRPr="00F2023B">
              <w:rPr>
                <w:sz w:val="20"/>
                <w:szCs w:val="20"/>
              </w:rPr>
              <w:softHyphen/>
              <w:t>ложенных в многоквартир</w:t>
            </w:r>
            <w:r w:rsidR="00BA4CAC">
              <w:rPr>
                <w:sz w:val="20"/>
                <w:szCs w:val="20"/>
              </w:rPr>
              <w:softHyphen/>
            </w:r>
            <w:r w:rsidRPr="00F2023B">
              <w:rPr>
                <w:sz w:val="20"/>
                <w:szCs w:val="20"/>
              </w:rPr>
              <w:t>ных домах, оборудован</w:t>
            </w:r>
            <w:r w:rsidRPr="00F2023B">
              <w:rPr>
                <w:sz w:val="20"/>
                <w:szCs w:val="20"/>
              </w:rPr>
              <w:softHyphen/>
              <w:t>ных автономными системами канализации (септи</w:t>
            </w:r>
            <w:r w:rsidRPr="00F2023B">
              <w:rPr>
                <w:sz w:val="20"/>
                <w:szCs w:val="20"/>
              </w:rPr>
              <w:softHyphen/>
              <w:t>ками) и не подключенных к си</w:t>
            </w:r>
            <w:r w:rsidR="00BA4CAC">
              <w:rPr>
                <w:sz w:val="20"/>
                <w:szCs w:val="20"/>
              </w:rPr>
              <w:softHyphen/>
            </w:r>
            <w:r w:rsidRPr="00F2023B">
              <w:rPr>
                <w:sz w:val="20"/>
                <w:szCs w:val="20"/>
              </w:rPr>
              <w:t>стеме центрального водоотведения в части вывоза жидких бытовых отходов в рамках мероприятий  по поддержке технического состояния жилищного фонда подпро</w:t>
            </w:r>
            <w:r w:rsidRPr="00F2023B">
              <w:rPr>
                <w:sz w:val="20"/>
                <w:szCs w:val="20"/>
              </w:rPr>
              <w:softHyphen/>
              <w:t>граммы «Создание условий для обеспечения до</w:t>
            </w:r>
            <w:r w:rsidRPr="00F2023B">
              <w:rPr>
                <w:sz w:val="20"/>
                <w:szCs w:val="20"/>
              </w:rPr>
              <w:softHyphen/>
              <w:t>ступности и повышения качества жилищных услуг»  муниципальной программы  «Развитие жилищно-коммунального комплекса в городе Нефтеюганске в 2014-2020 годах»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8 734 800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9 142 600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9 541 500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27 418 900</w:t>
            </w:r>
          </w:p>
        </w:tc>
      </w:tr>
      <w:tr w:rsidR="00AB6FB1" w:rsidRPr="00192D0E" w:rsidTr="004530FA">
        <w:trPr>
          <w:cantSplit/>
          <w:trHeight w:val="2102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E650DC" w:rsidRDefault="00AB6FB1" w:rsidP="00AB6FB1">
            <w:pPr>
              <w:rPr>
                <w:sz w:val="20"/>
                <w:szCs w:val="20"/>
                <w:highlight w:val="yellow"/>
              </w:rPr>
            </w:pPr>
            <w:proofErr w:type="gramStart"/>
            <w:r w:rsidRPr="00F2023B">
              <w:rPr>
                <w:sz w:val="20"/>
                <w:szCs w:val="20"/>
              </w:rPr>
              <w:lastRenderedPageBreak/>
              <w:t>Субсидии на возмещение затрат в связи с предостав</w:t>
            </w:r>
            <w:r w:rsidR="00BA4CAC">
              <w:rPr>
                <w:sz w:val="20"/>
                <w:szCs w:val="20"/>
              </w:rPr>
              <w:softHyphen/>
            </w:r>
            <w:r w:rsidRPr="00F2023B">
              <w:rPr>
                <w:sz w:val="20"/>
                <w:szCs w:val="20"/>
              </w:rPr>
              <w:t>лением услуги по вывозу жидких бытовых отходов из неблагоустроенных многоквартирных домов, находя</w:t>
            </w:r>
            <w:r w:rsidR="00BA4CAC">
              <w:rPr>
                <w:sz w:val="20"/>
                <w:szCs w:val="20"/>
              </w:rPr>
              <w:softHyphen/>
            </w:r>
            <w:r w:rsidRPr="00F2023B">
              <w:rPr>
                <w:sz w:val="20"/>
                <w:szCs w:val="20"/>
              </w:rPr>
              <w:t>щихся в муниципальной собственности в рамках ме</w:t>
            </w:r>
            <w:r w:rsidR="00BA4CAC">
              <w:rPr>
                <w:sz w:val="20"/>
                <w:szCs w:val="20"/>
              </w:rPr>
              <w:softHyphen/>
            </w:r>
            <w:r w:rsidRPr="00F2023B">
              <w:rPr>
                <w:sz w:val="20"/>
                <w:szCs w:val="20"/>
              </w:rPr>
              <w:t>роприятий  по поддержке технического состояния жилищного фонда подпро</w:t>
            </w:r>
            <w:r w:rsidRPr="00F2023B">
              <w:rPr>
                <w:sz w:val="20"/>
                <w:szCs w:val="20"/>
              </w:rPr>
              <w:softHyphen/>
              <w:t>граммы «Создание условий для обеспечения до</w:t>
            </w:r>
            <w:r w:rsidRPr="00F2023B">
              <w:rPr>
                <w:sz w:val="20"/>
                <w:szCs w:val="20"/>
              </w:rPr>
              <w:softHyphen/>
              <w:t>ступности и повышения качества жилищных услуг»  муниципальной программы  «Раз</w:t>
            </w:r>
            <w:r w:rsidR="00BA4CAC">
              <w:rPr>
                <w:sz w:val="20"/>
                <w:szCs w:val="20"/>
              </w:rPr>
              <w:softHyphen/>
            </w:r>
            <w:r w:rsidRPr="00F2023B">
              <w:rPr>
                <w:sz w:val="20"/>
                <w:szCs w:val="20"/>
              </w:rPr>
              <w:t>витие жилищно-коммунального комплекса в городе Нефтеюганске в 2014-2020 годах»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141 800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148 700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154 600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445 100</w:t>
            </w:r>
          </w:p>
        </w:tc>
      </w:tr>
      <w:tr w:rsidR="00AB6FB1" w:rsidRPr="00192D0E" w:rsidTr="004530FA">
        <w:trPr>
          <w:cantSplit/>
          <w:trHeight w:val="2064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192D0E" w:rsidRDefault="00AB6FB1" w:rsidP="00AB6FB1">
            <w:pPr>
              <w:rPr>
                <w:sz w:val="20"/>
                <w:szCs w:val="20"/>
              </w:rPr>
            </w:pPr>
            <w:proofErr w:type="gramStart"/>
            <w:r w:rsidRPr="00192D0E">
              <w:rPr>
                <w:sz w:val="20"/>
                <w:szCs w:val="20"/>
              </w:rPr>
              <w:t xml:space="preserve">Субсидии на возмещение недополученных доходов </w:t>
            </w:r>
            <w:r>
              <w:rPr>
                <w:sz w:val="20"/>
                <w:szCs w:val="20"/>
              </w:rPr>
              <w:t>в связи с</w:t>
            </w:r>
            <w:r w:rsidRPr="00192D0E">
              <w:rPr>
                <w:sz w:val="20"/>
                <w:szCs w:val="20"/>
              </w:rPr>
              <w:t xml:space="preserve"> предоставл</w:t>
            </w:r>
            <w:r>
              <w:rPr>
                <w:sz w:val="20"/>
                <w:szCs w:val="20"/>
              </w:rPr>
              <w:t>ением</w:t>
            </w:r>
            <w:r w:rsidRPr="00192D0E">
              <w:rPr>
                <w:sz w:val="20"/>
                <w:szCs w:val="20"/>
              </w:rPr>
              <w:t xml:space="preserve"> гражданам услуги по содер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жанию и ремонту жилых помещений по размерам платы, не обеспечивающим возмещение издержек в рамках реализации мероприятий  по поддержке тех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нического состояния жи</w:t>
            </w:r>
            <w:r w:rsidRPr="00C27CEA">
              <w:rPr>
                <w:sz w:val="20"/>
                <w:szCs w:val="20"/>
              </w:rPr>
              <w:t>лищного фонда подпро</w:t>
            </w:r>
            <w:r w:rsidR="00BA4CAC">
              <w:rPr>
                <w:sz w:val="20"/>
                <w:szCs w:val="20"/>
              </w:rPr>
              <w:softHyphen/>
            </w:r>
            <w:r w:rsidRPr="00C27CEA">
              <w:rPr>
                <w:sz w:val="20"/>
                <w:szCs w:val="20"/>
              </w:rPr>
              <w:t>граммы «</w:t>
            </w:r>
            <w:r w:rsidRPr="00192D0E">
              <w:rPr>
                <w:sz w:val="20"/>
                <w:szCs w:val="20"/>
              </w:rPr>
              <w:t>Создание условий для обес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печения доступ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ности и повышения качества жилищ</w:t>
            </w:r>
            <w:r w:rsidRPr="00C27CEA">
              <w:rPr>
                <w:sz w:val="20"/>
                <w:szCs w:val="20"/>
              </w:rPr>
              <w:softHyphen/>
              <w:t>ных услуг»</w:t>
            </w:r>
            <w:r w:rsidRPr="00192D0E">
              <w:rPr>
                <w:sz w:val="20"/>
                <w:szCs w:val="20"/>
              </w:rPr>
              <w:t xml:space="preserve">  му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ниципальной програм</w:t>
            </w:r>
            <w:r w:rsidRPr="00C27CEA">
              <w:rPr>
                <w:sz w:val="20"/>
                <w:szCs w:val="20"/>
              </w:rPr>
              <w:t>мы  «</w:t>
            </w:r>
            <w:r w:rsidRPr="00192D0E">
              <w:rPr>
                <w:sz w:val="20"/>
                <w:szCs w:val="20"/>
              </w:rPr>
              <w:t>Развитие жилищно-комму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нального комплекса в городе Нефтеюганске в 2014-2020 годах</w:t>
            </w:r>
            <w:r w:rsidRPr="00C27CEA">
              <w:rPr>
                <w:sz w:val="20"/>
                <w:szCs w:val="20"/>
              </w:rPr>
              <w:t>»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11 498 900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11 498 900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11 498 900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34 496 700</w:t>
            </w:r>
          </w:p>
        </w:tc>
      </w:tr>
      <w:tr w:rsidR="00AB6FB1" w:rsidRPr="00192D0E" w:rsidTr="004530FA">
        <w:trPr>
          <w:cantSplit/>
          <w:trHeight w:val="123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192D0E" w:rsidRDefault="00AB6FB1" w:rsidP="00AB6FB1">
            <w:pPr>
              <w:rPr>
                <w:sz w:val="20"/>
                <w:szCs w:val="20"/>
              </w:rPr>
            </w:pPr>
            <w:r w:rsidRPr="00192D0E">
              <w:rPr>
                <w:sz w:val="20"/>
                <w:szCs w:val="20"/>
              </w:rPr>
              <w:t xml:space="preserve">Субсидии </w:t>
            </w:r>
            <w:proofErr w:type="gramStart"/>
            <w:r w:rsidRPr="00192D0E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>возмещение затрат в связи с выполне</w:t>
            </w:r>
            <w:r w:rsidR="00BA4CAC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нием работ</w:t>
            </w:r>
            <w:r w:rsidRPr="00192D0E">
              <w:rPr>
                <w:sz w:val="20"/>
                <w:szCs w:val="20"/>
              </w:rPr>
              <w:t xml:space="preserve"> по благо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 xml:space="preserve">устройству домовых территорий </w:t>
            </w:r>
            <w:r w:rsidRPr="00C27CEA">
              <w:rPr>
                <w:sz w:val="20"/>
                <w:szCs w:val="20"/>
              </w:rPr>
              <w:t>в рамках</w:t>
            </w:r>
            <w:proofErr w:type="gramEnd"/>
            <w:r w:rsidRPr="00C27CEA">
              <w:rPr>
                <w:sz w:val="20"/>
                <w:szCs w:val="20"/>
              </w:rPr>
              <w:t xml:space="preserve"> подпрограммы «</w:t>
            </w:r>
            <w:r w:rsidRPr="00192D0E">
              <w:rPr>
                <w:sz w:val="20"/>
                <w:szCs w:val="20"/>
              </w:rPr>
              <w:t>Создание условий для обеспе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чения доступности и повышения качества жи</w:t>
            </w:r>
            <w:r w:rsidRPr="00C27CEA">
              <w:rPr>
                <w:sz w:val="20"/>
                <w:szCs w:val="20"/>
              </w:rPr>
              <w:t>лищных услуг»</w:t>
            </w:r>
            <w:r w:rsidRPr="00192D0E">
              <w:rPr>
                <w:sz w:val="20"/>
                <w:szCs w:val="20"/>
              </w:rPr>
              <w:t xml:space="preserve">  муниципальной програм</w:t>
            </w:r>
            <w:r w:rsidRPr="00C27CEA">
              <w:rPr>
                <w:sz w:val="20"/>
                <w:szCs w:val="20"/>
              </w:rPr>
              <w:t>мы  «</w:t>
            </w:r>
            <w:r w:rsidRPr="00192D0E">
              <w:rPr>
                <w:sz w:val="20"/>
                <w:szCs w:val="20"/>
              </w:rPr>
              <w:t>Развитие жи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лищно-коммунального комплекса в городе</w:t>
            </w:r>
            <w:r w:rsidRPr="00C27CEA">
              <w:rPr>
                <w:sz w:val="20"/>
                <w:szCs w:val="20"/>
              </w:rPr>
              <w:t xml:space="preserve"> Нефте</w:t>
            </w:r>
            <w:r w:rsidR="00BA4CAC">
              <w:rPr>
                <w:sz w:val="20"/>
                <w:szCs w:val="20"/>
              </w:rPr>
              <w:softHyphen/>
            </w:r>
            <w:r w:rsidRPr="00C27CEA">
              <w:rPr>
                <w:sz w:val="20"/>
                <w:szCs w:val="20"/>
              </w:rPr>
              <w:t>юганске в 2014-2020 годах»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194 000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194 000</w:t>
            </w:r>
          </w:p>
        </w:tc>
      </w:tr>
      <w:tr w:rsidR="00AB6FB1" w:rsidRPr="00192D0E" w:rsidTr="0066449D">
        <w:trPr>
          <w:cantSplit/>
          <w:trHeight w:val="1871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192D0E" w:rsidRDefault="00AB6FB1" w:rsidP="00AB6FB1">
            <w:pPr>
              <w:rPr>
                <w:sz w:val="20"/>
                <w:szCs w:val="20"/>
              </w:rPr>
            </w:pPr>
            <w:r w:rsidRPr="00192D0E">
              <w:rPr>
                <w:sz w:val="20"/>
                <w:szCs w:val="20"/>
              </w:rPr>
              <w:t xml:space="preserve">Субсидии на </w:t>
            </w:r>
            <w:r>
              <w:rPr>
                <w:sz w:val="20"/>
                <w:szCs w:val="20"/>
              </w:rPr>
              <w:t>возмещение недополученных доходов</w:t>
            </w:r>
            <w:r w:rsidRPr="00192D0E">
              <w:rPr>
                <w:sz w:val="20"/>
                <w:szCs w:val="20"/>
              </w:rPr>
              <w:t xml:space="preserve"> в связи с предоставлением населению бытовых услуг (баня) по тарифам, не обеспечивающим возмещение издержек в рамках подпро</w:t>
            </w:r>
            <w:r w:rsidRPr="00C27CEA">
              <w:rPr>
                <w:sz w:val="20"/>
                <w:szCs w:val="20"/>
              </w:rPr>
              <w:t>граммы «</w:t>
            </w:r>
            <w:r w:rsidRPr="00192D0E">
              <w:rPr>
                <w:sz w:val="20"/>
                <w:szCs w:val="20"/>
              </w:rPr>
              <w:t>Создание условий для обеспечения качественными комму</w:t>
            </w:r>
            <w:r w:rsidRPr="00C27CEA">
              <w:rPr>
                <w:sz w:val="20"/>
                <w:szCs w:val="20"/>
              </w:rPr>
              <w:t>нальными услугами»</w:t>
            </w:r>
            <w:r w:rsidRPr="00192D0E">
              <w:rPr>
                <w:sz w:val="20"/>
                <w:szCs w:val="20"/>
              </w:rPr>
              <w:t xml:space="preserve"> муници</w:t>
            </w:r>
            <w:r w:rsidRPr="00C27CEA">
              <w:rPr>
                <w:sz w:val="20"/>
                <w:szCs w:val="20"/>
              </w:rPr>
              <w:softHyphen/>
              <w:t>пальной программы  «</w:t>
            </w:r>
            <w:r w:rsidRPr="00192D0E">
              <w:rPr>
                <w:sz w:val="20"/>
                <w:szCs w:val="20"/>
              </w:rPr>
              <w:t>Развитие жи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лищно-комму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нального комплекса в городе Нефте</w:t>
            </w:r>
            <w:r w:rsidR="00BA4CAC">
              <w:rPr>
                <w:sz w:val="20"/>
                <w:szCs w:val="20"/>
              </w:rPr>
              <w:softHyphen/>
            </w:r>
            <w:r w:rsidRPr="00C27CEA">
              <w:rPr>
                <w:sz w:val="20"/>
                <w:szCs w:val="20"/>
              </w:rPr>
              <w:t>юганске в 2014-2020 годах»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7 120 400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7 120 400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7 120 400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21 361 200</w:t>
            </w:r>
          </w:p>
        </w:tc>
      </w:tr>
      <w:tr w:rsidR="00AB6FB1" w:rsidRPr="00192D0E" w:rsidTr="00B20144">
        <w:trPr>
          <w:cantSplit/>
          <w:trHeight w:val="1827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B1" w:rsidRPr="00192D0E" w:rsidRDefault="00AB6FB1" w:rsidP="00AB6FB1">
            <w:pPr>
              <w:rPr>
                <w:sz w:val="20"/>
                <w:szCs w:val="20"/>
              </w:rPr>
            </w:pPr>
            <w:r w:rsidRPr="00192D0E">
              <w:rPr>
                <w:sz w:val="20"/>
                <w:szCs w:val="20"/>
              </w:rPr>
              <w:t xml:space="preserve">Субсидии на возмещение затрат </w:t>
            </w:r>
            <w:r>
              <w:rPr>
                <w:sz w:val="20"/>
                <w:szCs w:val="20"/>
              </w:rPr>
              <w:t>связанных с</w:t>
            </w:r>
            <w:r w:rsidRPr="00192D0E">
              <w:rPr>
                <w:sz w:val="20"/>
                <w:szCs w:val="20"/>
              </w:rPr>
              <w:t xml:space="preserve"> содер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жание</w:t>
            </w:r>
            <w:r>
              <w:rPr>
                <w:sz w:val="20"/>
                <w:szCs w:val="20"/>
              </w:rPr>
              <w:t>м</w:t>
            </w:r>
            <w:r w:rsidRPr="00192D0E">
              <w:rPr>
                <w:sz w:val="20"/>
                <w:szCs w:val="20"/>
              </w:rPr>
              <w:t xml:space="preserve"> источников противопо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жарного водоснабже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ния в рамках реализации меро</w:t>
            </w:r>
            <w:r w:rsidRPr="00C27CEA">
              <w:rPr>
                <w:sz w:val="20"/>
                <w:szCs w:val="20"/>
              </w:rPr>
              <w:softHyphen/>
              <w:t>приятий подпрограммы «</w:t>
            </w:r>
            <w:r w:rsidRPr="00192D0E">
              <w:rPr>
                <w:sz w:val="20"/>
                <w:szCs w:val="20"/>
              </w:rPr>
              <w:t>Обеспечение первичных мер пожарной безопасности в городе Нефтеюган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с</w:t>
            </w:r>
            <w:r w:rsidRPr="00C27CEA">
              <w:rPr>
                <w:sz w:val="20"/>
                <w:szCs w:val="20"/>
              </w:rPr>
              <w:t>ке»</w:t>
            </w:r>
            <w:r w:rsidRPr="00192D0E">
              <w:rPr>
                <w:sz w:val="20"/>
                <w:szCs w:val="20"/>
              </w:rPr>
              <w:t xml:space="preserve"> муниципальной про</w:t>
            </w:r>
            <w:r w:rsidRPr="00C27CEA">
              <w:rPr>
                <w:sz w:val="20"/>
                <w:szCs w:val="20"/>
              </w:rPr>
              <w:t>граммы «</w:t>
            </w:r>
            <w:r w:rsidRPr="00192D0E">
              <w:rPr>
                <w:sz w:val="20"/>
                <w:szCs w:val="20"/>
              </w:rPr>
              <w:t>Защита населения и территории от  чрезвычайных ситуаций, обеспече</w:t>
            </w:r>
            <w:r w:rsidRPr="00C27CEA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ние первичных мер пожарной без</w:t>
            </w:r>
            <w:r w:rsidR="00BA4CAC">
              <w:rPr>
                <w:sz w:val="20"/>
                <w:szCs w:val="20"/>
              </w:rPr>
              <w:softHyphen/>
            </w:r>
            <w:r w:rsidRPr="00192D0E">
              <w:rPr>
                <w:sz w:val="20"/>
                <w:szCs w:val="20"/>
              </w:rPr>
              <w:t>опасности в городе Нефте</w:t>
            </w:r>
            <w:r w:rsidRPr="00C27CEA">
              <w:rPr>
                <w:sz w:val="20"/>
                <w:szCs w:val="20"/>
              </w:rPr>
              <w:t>юганске на 2014-2020 годы»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5 505 200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5 505 200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5 505 200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sz w:val="20"/>
                <w:szCs w:val="20"/>
              </w:rPr>
            </w:pPr>
            <w:r w:rsidRPr="00F82FE0">
              <w:rPr>
                <w:sz w:val="20"/>
                <w:szCs w:val="20"/>
              </w:rPr>
              <w:t>16 515 600</w:t>
            </w:r>
          </w:p>
        </w:tc>
      </w:tr>
      <w:tr w:rsidR="00AB6FB1" w:rsidRPr="00192D0E" w:rsidTr="004530FA">
        <w:trPr>
          <w:cantSplit/>
          <w:trHeight w:val="122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192D0E" w:rsidRDefault="00AB6FB1" w:rsidP="00AB6FB1">
            <w:pPr>
              <w:rPr>
                <w:b/>
                <w:sz w:val="20"/>
                <w:szCs w:val="20"/>
              </w:rPr>
            </w:pPr>
            <w:r w:rsidRPr="00192D0E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F82FE0">
              <w:rPr>
                <w:b/>
                <w:sz w:val="20"/>
                <w:szCs w:val="20"/>
              </w:rPr>
              <w:t>185 813 100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F82FE0">
              <w:rPr>
                <w:b/>
                <w:sz w:val="20"/>
                <w:szCs w:val="20"/>
              </w:rPr>
              <w:t>186 421 800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F82FE0">
              <w:rPr>
                <w:b/>
                <w:sz w:val="20"/>
                <w:szCs w:val="20"/>
              </w:rPr>
              <w:t>186 632 600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B1" w:rsidRPr="00F82FE0" w:rsidRDefault="00AB6FB1" w:rsidP="00AB6FB1">
            <w:pPr>
              <w:jc w:val="center"/>
              <w:rPr>
                <w:b/>
                <w:sz w:val="20"/>
                <w:szCs w:val="20"/>
              </w:rPr>
            </w:pPr>
            <w:r w:rsidRPr="00F82FE0">
              <w:rPr>
                <w:b/>
                <w:sz w:val="20"/>
                <w:szCs w:val="20"/>
              </w:rPr>
              <w:t>558 867 500</w:t>
            </w:r>
          </w:p>
        </w:tc>
      </w:tr>
    </w:tbl>
    <w:p w:rsidR="004F673E" w:rsidRDefault="004F673E" w:rsidP="00F9367A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</w:p>
    <w:p w:rsidR="00AC206C" w:rsidRPr="00194302" w:rsidRDefault="00247833" w:rsidP="007832E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194302">
        <w:rPr>
          <w:sz w:val="28"/>
          <w:szCs w:val="28"/>
        </w:rPr>
        <w:t>При предоставлении субсидий на возмещение затрат рекомендуем учитывать нормы</w:t>
      </w:r>
      <w:r w:rsidR="00A407AC" w:rsidRPr="00194302">
        <w:rPr>
          <w:sz w:val="28"/>
          <w:szCs w:val="28"/>
        </w:rPr>
        <w:t xml:space="preserve"> Налогового кодекса Российской Федерации</w:t>
      </w:r>
      <w:r w:rsidR="00606A23" w:rsidRPr="00194302">
        <w:rPr>
          <w:sz w:val="28"/>
          <w:szCs w:val="28"/>
        </w:rPr>
        <w:t>, в части исчисления и включения налога на добавленную стоимость в расчеты субсидий.</w:t>
      </w:r>
    </w:p>
    <w:p w:rsidR="007832E8" w:rsidRPr="007832E8" w:rsidRDefault="007832E8" w:rsidP="007832E8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</w:p>
    <w:p w:rsidR="004F673E" w:rsidRPr="00C27CEA" w:rsidRDefault="00A54FA4" w:rsidP="004F673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</w:t>
      </w:r>
      <w:r w:rsidR="004F673E" w:rsidRPr="00C27CEA">
        <w:rPr>
          <w:b/>
          <w:sz w:val="28"/>
          <w:szCs w:val="28"/>
        </w:rPr>
        <w:t>Субсидии некоммерческим организациям,</w:t>
      </w:r>
    </w:p>
    <w:p w:rsidR="004F673E" w:rsidRDefault="00DF402E" w:rsidP="004F673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 являющим</w:t>
      </w:r>
      <w:r w:rsidR="004F673E" w:rsidRPr="00C27CEA">
        <w:rPr>
          <w:b/>
          <w:sz w:val="28"/>
          <w:szCs w:val="28"/>
        </w:rPr>
        <w:t>ся муниципальными учреждениями</w:t>
      </w:r>
    </w:p>
    <w:p w:rsidR="004F673E" w:rsidRDefault="004F673E" w:rsidP="004F673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4F673E" w:rsidRDefault="004F673E" w:rsidP="004F67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B554D">
        <w:rPr>
          <w:sz w:val="28"/>
          <w:szCs w:val="28"/>
        </w:rPr>
        <w:t>П</w:t>
      </w:r>
      <w:r>
        <w:rPr>
          <w:sz w:val="28"/>
          <w:szCs w:val="28"/>
        </w:rPr>
        <w:t>унктом 16 проекта</w:t>
      </w:r>
      <w:r w:rsidRPr="007B554D">
        <w:rPr>
          <w:sz w:val="28"/>
          <w:szCs w:val="28"/>
        </w:rPr>
        <w:t xml:space="preserve"> решения о бюджете предусмотрено выделение субсидий из местного бюджета некоммерч</w:t>
      </w:r>
      <w:r w:rsidR="00DF402E">
        <w:rPr>
          <w:sz w:val="28"/>
          <w:szCs w:val="28"/>
        </w:rPr>
        <w:t>еским организациям, не являющим</w:t>
      </w:r>
      <w:r w:rsidRPr="007B554D">
        <w:rPr>
          <w:sz w:val="28"/>
          <w:szCs w:val="28"/>
        </w:rPr>
        <w:t>ся муниципальными учреждениями из бюджета города в общем объеме</w:t>
      </w:r>
      <w:r w:rsidR="00B54E72" w:rsidRPr="00B54E72">
        <w:rPr>
          <w:sz w:val="28"/>
          <w:szCs w:val="28"/>
        </w:rPr>
        <w:t xml:space="preserve"> </w:t>
      </w:r>
      <w:r w:rsidRPr="00F757FB">
        <w:rPr>
          <w:sz w:val="28"/>
          <w:szCs w:val="28"/>
        </w:rPr>
        <w:t>4 284</w:t>
      </w:r>
      <w:r w:rsidR="00B54E72">
        <w:rPr>
          <w:sz w:val="28"/>
          <w:szCs w:val="28"/>
        </w:rPr>
        <w:t> </w:t>
      </w:r>
      <w:r w:rsidRPr="00F757FB">
        <w:rPr>
          <w:sz w:val="28"/>
          <w:szCs w:val="28"/>
        </w:rPr>
        <w:t>200</w:t>
      </w:r>
      <w:r w:rsidR="00B54E72" w:rsidRPr="00B54E72">
        <w:rPr>
          <w:sz w:val="28"/>
          <w:szCs w:val="28"/>
        </w:rPr>
        <w:t xml:space="preserve"> </w:t>
      </w:r>
      <w:r w:rsidRPr="007B554D">
        <w:rPr>
          <w:sz w:val="28"/>
          <w:szCs w:val="28"/>
        </w:rPr>
        <w:lastRenderedPageBreak/>
        <w:t xml:space="preserve">рублей, в том числе: </w:t>
      </w:r>
      <w:r>
        <w:rPr>
          <w:sz w:val="28"/>
          <w:szCs w:val="28"/>
        </w:rPr>
        <w:t xml:space="preserve">в </w:t>
      </w:r>
      <w:r w:rsidRPr="007B554D">
        <w:rPr>
          <w:sz w:val="28"/>
          <w:szCs w:val="28"/>
        </w:rPr>
        <w:t>2015 год</w:t>
      </w:r>
      <w:r>
        <w:rPr>
          <w:sz w:val="28"/>
          <w:szCs w:val="28"/>
        </w:rPr>
        <w:t>у</w:t>
      </w:r>
      <w:r w:rsidRPr="007B554D">
        <w:rPr>
          <w:sz w:val="28"/>
          <w:szCs w:val="28"/>
        </w:rPr>
        <w:t xml:space="preserve"> в сумме </w:t>
      </w:r>
      <w:r w:rsidRPr="00F757FB">
        <w:rPr>
          <w:sz w:val="28"/>
          <w:szCs w:val="28"/>
        </w:rPr>
        <w:t>2 284</w:t>
      </w:r>
      <w:r w:rsidRPr="007B554D">
        <w:rPr>
          <w:sz w:val="28"/>
          <w:szCs w:val="28"/>
        </w:rPr>
        <w:t> </w:t>
      </w:r>
      <w:r w:rsidRPr="00F757FB">
        <w:rPr>
          <w:sz w:val="28"/>
          <w:szCs w:val="28"/>
        </w:rPr>
        <w:t>200</w:t>
      </w:r>
      <w:r w:rsidRPr="007B554D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в </w:t>
      </w:r>
      <w:r w:rsidRPr="007B554D">
        <w:rPr>
          <w:sz w:val="28"/>
          <w:szCs w:val="28"/>
        </w:rPr>
        <w:t>2016 год</w:t>
      </w:r>
      <w:r>
        <w:rPr>
          <w:sz w:val="28"/>
          <w:szCs w:val="28"/>
        </w:rPr>
        <w:t>у</w:t>
      </w:r>
      <w:r w:rsidRPr="007B554D">
        <w:rPr>
          <w:sz w:val="28"/>
          <w:szCs w:val="28"/>
        </w:rPr>
        <w:t xml:space="preserve"> в сумме</w:t>
      </w:r>
      <w:r w:rsidR="00B54E72" w:rsidRPr="00B54E72">
        <w:rPr>
          <w:sz w:val="28"/>
          <w:szCs w:val="28"/>
        </w:rPr>
        <w:t xml:space="preserve"> </w:t>
      </w:r>
      <w:r w:rsidRPr="00F757FB">
        <w:rPr>
          <w:sz w:val="28"/>
          <w:szCs w:val="28"/>
        </w:rPr>
        <w:t xml:space="preserve">1 000 </w:t>
      </w:r>
      <w:proofErr w:type="spellStart"/>
      <w:r w:rsidRPr="00F757FB">
        <w:rPr>
          <w:sz w:val="28"/>
          <w:szCs w:val="28"/>
        </w:rPr>
        <w:t>000</w:t>
      </w:r>
      <w:proofErr w:type="spellEnd"/>
      <w:r w:rsidRPr="007B554D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в </w:t>
      </w:r>
      <w:r w:rsidRPr="007B554D">
        <w:rPr>
          <w:sz w:val="28"/>
          <w:szCs w:val="28"/>
        </w:rPr>
        <w:t>2017 год</w:t>
      </w:r>
      <w:r>
        <w:rPr>
          <w:sz w:val="28"/>
          <w:szCs w:val="28"/>
        </w:rPr>
        <w:t>у</w:t>
      </w:r>
      <w:r w:rsidRPr="007B554D">
        <w:rPr>
          <w:sz w:val="28"/>
          <w:szCs w:val="28"/>
        </w:rPr>
        <w:t xml:space="preserve"> в сумме </w:t>
      </w:r>
      <w:r w:rsidRPr="00F757FB">
        <w:rPr>
          <w:sz w:val="28"/>
          <w:szCs w:val="28"/>
        </w:rPr>
        <w:t>1 000 000</w:t>
      </w:r>
      <w:r w:rsidRPr="007B554D">
        <w:rPr>
          <w:sz w:val="28"/>
          <w:szCs w:val="28"/>
        </w:rPr>
        <w:t>рублей, объемы субсидийприведены в</w:t>
      </w:r>
      <w:proofErr w:type="gramEnd"/>
      <w:r w:rsidRPr="007B554D">
        <w:rPr>
          <w:sz w:val="28"/>
          <w:szCs w:val="28"/>
        </w:rPr>
        <w:t xml:space="preserve"> таблице № </w:t>
      </w:r>
      <w:r w:rsidR="001B7DC4">
        <w:rPr>
          <w:sz w:val="28"/>
          <w:szCs w:val="28"/>
        </w:rPr>
        <w:t>7</w:t>
      </w:r>
      <w:r w:rsidRPr="007B554D">
        <w:rPr>
          <w:sz w:val="28"/>
          <w:szCs w:val="28"/>
        </w:rPr>
        <w:t>.</w:t>
      </w:r>
    </w:p>
    <w:p w:rsidR="004F673E" w:rsidRPr="001B7DC4" w:rsidRDefault="004F673E" w:rsidP="004F673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1B7DC4">
        <w:rPr>
          <w:sz w:val="28"/>
          <w:szCs w:val="28"/>
        </w:rPr>
        <w:t xml:space="preserve">Таблица № </w:t>
      </w:r>
      <w:r w:rsidR="001B7DC4" w:rsidRPr="001B7DC4">
        <w:rPr>
          <w:sz w:val="28"/>
          <w:szCs w:val="28"/>
        </w:rPr>
        <w:t>7</w:t>
      </w:r>
    </w:p>
    <w:p w:rsidR="004F673E" w:rsidRPr="003721CD" w:rsidRDefault="004F673E" w:rsidP="004F673E">
      <w:pPr>
        <w:autoSpaceDE w:val="0"/>
        <w:autoSpaceDN w:val="0"/>
        <w:adjustRightInd w:val="0"/>
        <w:ind w:firstLine="540"/>
        <w:jc w:val="right"/>
        <w:outlineLvl w:val="2"/>
        <w:rPr>
          <w:sz w:val="26"/>
          <w:szCs w:val="26"/>
        </w:rPr>
      </w:pPr>
    </w:p>
    <w:p w:rsidR="004F673E" w:rsidRDefault="004F673E" w:rsidP="004F673E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7B554D">
        <w:rPr>
          <w:sz w:val="26"/>
          <w:szCs w:val="26"/>
        </w:rPr>
        <w:t xml:space="preserve">Субсидии </w:t>
      </w:r>
      <w:r w:rsidRPr="007B554D">
        <w:rPr>
          <w:sz w:val="28"/>
          <w:szCs w:val="28"/>
        </w:rPr>
        <w:t xml:space="preserve">некоммерческим организациям </w:t>
      </w:r>
      <w:r w:rsidRPr="007B554D">
        <w:rPr>
          <w:sz w:val="26"/>
          <w:szCs w:val="26"/>
        </w:rPr>
        <w:t>из местного бюджета, рубли</w:t>
      </w:r>
    </w:p>
    <w:p w:rsidR="00F82FE0" w:rsidRDefault="00F82FE0" w:rsidP="004F673E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tbl>
      <w:tblPr>
        <w:tblW w:w="9357" w:type="dxa"/>
        <w:tblInd w:w="93" w:type="dxa"/>
        <w:tblCellMar>
          <w:left w:w="28" w:type="dxa"/>
          <w:right w:w="28" w:type="dxa"/>
        </w:tblCellMar>
        <w:tblLook w:val="04A0"/>
      </w:tblPr>
      <w:tblGrid>
        <w:gridCol w:w="4613"/>
        <w:gridCol w:w="1276"/>
        <w:gridCol w:w="1134"/>
        <w:gridCol w:w="1134"/>
        <w:gridCol w:w="1200"/>
      </w:tblGrid>
      <w:tr w:rsidR="004F673E" w:rsidRPr="00F757FB" w:rsidTr="00BD242C">
        <w:trPr>
          <w:trHeight w:val="300"/>
        </w:trPr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Сумма на 2015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Сумма на 2016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Сумма на 2017 год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Итого</w:t>
            </w:r>
          </w:p>
        </w:tc>
      </w:tr>
      <w:tr w:rsidR="004F673E" w:rsidRPr="00F757FB" w:rsidTr="00BD242C">
        <w:trPr>
          <w:trHeight w:val="300"/>
        </w:trPr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73E" w:rsidRPr="007E1FEA" w:rsidRDefault="004F673E" w:rsidP="00BD242C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73E" w:rsidRPr="007E1FEA" w:rsidRDefault="004F673E" w:rsidP="00BD242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73E" w:rsidRPr="007E1FEA" w:rsidRDefault="004F673E" w:rsidP="00BD242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73E" w:rsidRPr="007E1FEA" w:rsidRDefault="004F673E" w:rsidP="00BD242C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73E" w:rsidRPr="007E1FEA" w:rsidRDefault="004F673E" w:rsidP="00BD242C">
            <w:pPr>
              <w:rPr>
                <w:b/>
                <w:sz w:val="20"/>
                <w:szCs w:val="20"/>
              </w:rPr>
            </w:pPr>
          </w:p>
        </w:tc>
      </w:tr>
      <w:tr w:rsidR="004F673E" w:rsidRPr="00F757FB" w:rsidTr="00BD242C">
        <w:trPr>
          <w:trHeight w:val="300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BD242C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5</w:t>
            </w:r>
          </w:p>
        </w:tc>
      </w:tr>
      <w:tr w:rsidR="004F673E" w:rsidRPr="00C27CEA" w:rsidTr="00BD242C">
        <w:trPr>
          <w:trHeight w:val="2100"/>
        </w:trPr>
        <w:tc>
          <w:tcPr>
            <w:tcW w:w="4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F757FB" w:rsidRDefault="004F673E" w:rsidP="00BD242C">
            <w:pPr>
              <w:rPr>
                <w:sz w:val="20"/>
                <w:szCs w:val="20"/>
              </w:rPr>
            </w:pPr>
            <w:r w:rsidRPr="00F757FB">
              <w:rPr>
                <w:sz w:val="20"/>
                <w:szCs w:val="20"/>
              </w:rPr>
              <w:t>Субсидии некоммерческим организациям на реали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зацию социально значимых проектов социально ориентированных некоммерческих организаций, осуществляющих деятельность в городе  Нефте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юганске в  рамках реализации мероприятий муници</w:t>
            </w:r>
            <w:r w:rsidRPr="00C27CEA">
              <w:rPr>
                <w:sz w:val="20"/>
                <w:szCs w:val="20"/>
              </w:rPr>
              <w:softHyphen/>
              <w:t>пальной программы «</w:t>
            </w:r>
            <w:r w:rsidRPr="00F757FB">
              <w:rPr>
                <w:sz w:val="20"/>
                <w:szCs w:val="20"/>
              </w:rPr>
              <w:t>Поддержка социально ориен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тированных некоммерческих организаций, осу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ществляющих деятельность в городе</w:t>
            </w:r>
            <w:r w:rsidRPr="00C27CEA">
              <w:rPr>
                <w:sz w:val="20"/>
                <w:szCs w:val="20"/>
              </w:rPr>
              <w:t xml:space="preserve"> Нефтеюганске на 2014-2020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757FB" w:rsidRDefault="004F673E" w:rsidP="00E40143">
            <w:pPr>
              <w:jc w:val="center"/>
              <w:rPr>
                <w:sz w:val="20"/>
                <w:szCs w:val="20"/>
              </w:rPr>
            </w:pPr>
            <w:r w:rsidRPr="00F757FB">
              <w:rPr>
                <w:sz w:val="20"/>
                <w:szCs w:val="20"/>
              </w:rPr>
              <w:t>1 000 000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757FB" w:rsidRDefault="004F673E" w:rsidP="00E40143">
            <w:pPr>
              <w:jc w:val="center"/>
              <w:rPr>
                <w:sz w:val="20"/>
                <w:szCs w:val="20"/>
              </w:rPr>
            </w:pPr>
            <w:r w:rsidRPr="00F757FB">
              <w:rPr>
                <w:sz w:val="20"/>
                <w:szCs w:val="20"/>
              </w:rPr>
              <w:t>1 000 000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757FB" w:rsidRDefault="004F673E" w:rsidP="00E40143">
            <w:pPr>
              <w:jc w:val="center"/>
              <w:rPr>
                <w:sz w:val="20"/>
                <w:szCs w:val="20"/>
              </w:rPr>
            </w:pPr>
            <w:r w:rsidRPr="00F757FB">
              <w:rPr>
                <w:sz w:val="20"/>
                <w:szCs w:val="20"/>
              </w:rPr>
              <w:t>1 000 000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757FB" w:rsidRDefault="004F673E" w:rsidP="00E40143">
            <w:pPr>
              <w:jc w:val="center"/>
              <w:rPr>
                <w:sz w:val="20"/>
                <w:szCs w:val="20"/>
              </w:rPr>
            </w:pPr>
            <w:r w:rsidRPr="00F757FB">
              <w:rPr>
                <w:sz w:val="20"/>
                <w:szCs w:val="20"/>
              </w:rPr>
              <w:t>3 000 000</w:t>
            </w:r>
          </w:p>
        </w:tc>
      </w:tr>
      <w:tr w:rsidR="004F673E" w:rsidRPr="00C27CEA" w:rsidTr="00BD242C">
        <w:trPr>
          <w:trHeight w:val="207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73E" w:rsidRPr="00F757FB" w:rsidRDefault="004F673E" w:rsidP="00BD242C">
            <w:pPr>
              <w:rPr>
                <w:sz w:val="20"/>
                <w:szCs w:val="20"/>
              </w:rPr>
            </w:pPr>
            <w:r w:rsidRPr="00F757FB">
              <w:rPr>
                <w:sz w:val="20"/>
                <w:szCs w:val="20"/>
              </w:rPr>
              <w:t>Субсидии на оплату коммунальных услуг, содержа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ние имущества социально ориентированным неком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мерческим организациям, осуществляющих дея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тельность в предоставлении общего образования на территории города Нефтеюганска в рамках реализа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ции мероп</w:t>
            </w:r>
            <w:r w:rsidRPr="00C27CEA">
              <w:rPr>
                <w:sz w:val="20"/>
                <w:szCs w:val="20"/>
              </w:rPr>
              <w:t>риятий муниципальной программы «</w:t>
            </w:r>
            <w:r w:rsidRPr="00F757FB">
              <w:rPr>
                <w:sz w:val="20"/>
                <w:szCs w:val="20"/>
              </w:rPr>
              <w:t>Под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держка социально ориентированных некоммерчес</w:t>
            </w:r>
            <w:r w:rsidRPr="00C27CEA">
              <w:rPr>
                <w:sz w:val="20"/>
                <w:szCs w:val="20"/>
              </w:rPr>
              <w:softHyphen/>
            </w:r>
            <w:r w:rsidRPr="00F757FB">
              <w:rPr>
                <w:sz w:val="20"/>
                <w:szCs w:val="20"/>
              </w:rPr>
              <w:t>ких организаций, осуществляющих деятельность в городе Нефтеюганске на</w:t>
            </w:r>
            <w:r w:rsidRPr="00C27CEA">
              <w:rPr>
                <w:sz w:val="20"/>
                <w:szCs w:val="20"/>
              </w:rPr>
              <w:t xml:space="preserve"> 2014-2020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757FB" w:rsidRDefault="004F673E" w:rsidP="00E40143">
            <w:pPr>
              <w:jc w:val="center"/>
              <w:rPr>
                <w:sz w:val="20"/>
                <w:szCs w:val="20"/>
              </w:rPr>
            </w:pPr>
            <w:r w:rsidRPr="00F757FB">
              <w:rPr>
                <w:sz w:val="20"/>
                <w:szCs w:val="20"/>
              </w:rPr>
              <w:t>1 284 200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757FB" w:rsidRDefault="004F673E" w:rsidP="00E4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757FB" w:rsidRDefault="004F673E" w:rsidP="00E4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F757FB" w:rsidRDefault="004F673E" w:rsidP="00E40143">
            <w:pPr>
              <w:jc w:val="center"/>
              <w:rPr>
                <w:sz w:val="20"/>
                <w:szCs w:val="20"/>
              </w:rPr>
            </w:pPr>
            <w:r w:rsidRPr="00F757FB">
              <w:rPr>
                <w:sz w:val="20"/>
                <w:szCs w:val="20"/>
              </w:rPr>
              <w:t>1 284 200</w:t>
            </w:r>
          </w:p>
        </w:tc>
      </w:tr>
      <w:tr w:rsidR="004F673E" w:rsidRPr="00F757FB" w:rsidTr="00BD242C">
        <w:trPr>
          <w:trHeight w:val="30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73E" w:rsidRPr="007E1FEA" w:rsidRDefault="004F673E" w:rsidP="00BD242C">
            <w:pPr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E40143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2 284 200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E40143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1 000 000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E40143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1 000 000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7E1FEA" w:rsidRDefault="004F673E" w:rsidP="00E40143">
            <w:pPr>
              <w:jc w:val="center"/>
              <w:rPr>
                <w:b/>
                <w:sz w:val="20"/>
                <w:szCs w:val="20"/>
              </w:rPr>
            </w:pPr>
            <w:r w:rsidRPr="007E1FEA">
              <w:rPr>
                <w:b/>
                <w:sz w:val="20"/>
                <w:szCs w:val="20"/>
              </w:rPr>
              <w:t>4 284 200</w:t>
            </w:r>
          </w:p>
        </w:tc>
      </w:tr>
    </w:tbl>
    <w:p w:rsidR="00B20144" w:rsidRDefault="00B20144" w:rsidP="00B20144">
      <w:pPr>
        <w:pStyle w:val="aa"/>
        <w:keepNext/>
        <w:spacing w:before="240" w:after="60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</w:p>
    <w:p w:rsidR="00152F12" w:rsidRDefault="00152F12" w:rsidP="00B20144">
      <w:pPr>
        <w:pStyle w:val="aa"/>
        <w:keepNext/>
        <w:spacing w:before="240" w:after="60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</w:p>
    <w:p w:rsidR="00A54FA4" w:rsidRPr="00A54FA4" w:rsidRDefault="004F673E" w:rsidP="004C39EA">
      <w:pPr>
        <w:pStyle w:val="aa"/>
        <w:keepNext/>
        <w:numPr>
          <w:ilvl w:val="0"/>
          <w:numId w:val="3"/>
        </w:numPr>
        <w:spacing w:before="240" w:after="60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r w:rsidRPr="00A54FA4">
        <w:rPr>
          <w:rFonts w:cs="Arial"/>
          <w:b/>
          <w:bCs/>
          <w:kern w:val="32"/>
          <w:sz w:val="28"/>
          <w:szCs w:val="28"/>
        </w:rPr>
        <w:t xml:space="preserve">Экспертиза дефицита бюджета </w:t>
      </w:r>
    </w:p>
    <w:p w:rsidR="004F673E" w:rsidRPr="00A54FA4" w:rsidRDefault="004F673E" w:rsidP="00A54FA4">
      <w:pPr>
        <w:pStyle w:val="aa"/>
        <w:keepNext/>
        <w:spacing w:before="240" w:after="60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r w:rsidRPr="00A54FA4">
        <w:rPr>
          <w:rFonts w:cs="Arial"/>
          <w:b/>
          <w:bCs/>
          <w:kern w:val="32"/>
          <w:sz w:val="28"/>
          <w:szCs w:val="28"/>
        </w:rPr>
        <w:t xml:space="preserve">и источников его финансирования                                    </w:t>
      </w:r>
    </w:p>
    <w:p w:rsidR="004F673E" w:rsidRDefault="004F673E" w:rsidP="004F673E">
      <w:pPr>
        <w:shd w:val="clear" w:color="auto" w:fill="FFFFFF"/>
        <w:spacing w:before="100" w:beforeAutospacing="1" w:after="100" w:afterAutospacing="1"/>
        <w:ind w:firstLine="390"/>
        <w:jc w:val="both"/>
        <w:rPr>
          <w:color w:val="000000"/>
          <w:sz w:val="28"/>
          <w:szCs w:val="28"/>
        </w:rPr>
      </w:pPr>
      <w:r w:rsidRPr="004F673E">
        <w:rPr>
          <w:color w:val="000000"/>
          <w:sz w:val="28"/>
          <w:szCs w:val="28"/>
        </w:rPr>
        <w:t xml:space="preserve">В соответствии со статьей 6 </w:t>
      </w:r>
      <w:r w:rsidR="002B5586">
        <w:rPr>
          <w:color w:val="000000"/>
          <w:sz w:val="28"/>
          <w:szCs w:val="28"/>
        </w:rPr>
        <w:t xml:space="preserve">Бюджетного кодекса Российской Федерации </w:t>
      </w:r>
      <w:r w:rsidRPr="004F673E">
        <w:rPr>
          <w:color w:val="000000"/>
          <w:sz w:val="28"/>
          <w:szCs w:val="28"/>
        </w:rPr>
        <w:t xml:space="preserve">дефицит бюджета – это превышение расходов бюджета над его доходами. В таблице № </w:t>
      </w:r>
      <w:r w:rsidR="001B7DC4">
        <w:rPr>
          <w:color w:val="000000"/>
          <w:sz w:val="28"/>
          <w:szCs w:val="28"/>
        </w:rPr>
        <w:t>8</w:t>
      </w:r>
      <w:r w:rsidRPr="004F673E">
        <w:rPr>
          <w:color w:val="000000"/>
          <w:sz w:val="28"/>
          <w:szCs w:val="28"/>
        </w:rPr>
        <w:t xml:space="preserve"> приведена характеристика объем</w:t>
      </w:r>
      <w:r w:rsidR="002909E4">
        <w:rPr>
          <w:color w:val="000000"/>
          <w:sz w:val="28"/>
          <w:szCs w:val="28"/>
        </w:rPr>
        <w:t>ов</w:t>
      </w:r>
      <w:r w:rsidRPr="004F673E">
        <w:rPr>
          <w:color w:val="000000"/>
          <w:sz w:val="28"/>
          <w:szCs w:val="28"/>
        </w:rPr>
        <w:t xml:space="preserve"> дефицита бюджета города. </w:t>
      </w:r>
    </w:p>
    <w:p w:rsidR="002909E4" w:rsidRDefault="002909E4" w:rsidP="00B20144">
      <w:pPr>
        <w:shd w:val="clear" w:color="auto" w:fill="FFFFFF"/>
        <w:spacing w:before="100" w:beforeAutospacing="1" w:after="100" w:afterAutospacing="1"/>
        <w:ind w:firstLine="39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№ </w:t>
      </w:r>
      <w:r w:rsidR="001B7DC4">
        <w:rPr>
          <w:color w:val="000000"/>
          <w:sz w:val="28"/>
          <w:szCs w:val="28"/>
        </w:rPr>
        <w:t>8</w:t>
      </w:r>
    </w:p>
    <w:p w:rsidR="002909E4" w:rsidRPr="004F673E" w:rsidRDefault="002909E4" w:rsidP="002909E4">
      <w:pPr>
        <w:jc w:val="center"/>
        <w:rPr>
          <w:sz w:val="26"/>
          <w:szCs w:val="26"/>
        </w:rPr>
      </w:pPr>
      <w:r w:rsidRPr="004F673E">
        <w:rPr>
          <w:sz w:val="26"/>
          <w:szCs w:val="26"/>
        </w:rPr>
        <w:t>Деф</w:t>
      </w:r>
      <w:r w:rsidR="001B7DC4">
        <w:rPr>
          <w:sz w:val="26"/>
          <w:szCs w:val="26"/>
        </w:rPr>
        <w:t>ицит бюджета города Нефтеюганск</w:t>
      </w:r>
      <w:r w:rsidRPr="004F673E">
        <w:rPr>
          <w:sz w:val="26"/>
          <w:szCs w:val="26"/>
        </w:rPr>
        <w:t xml:space="preserve"> на 2015 год </w:t>
      </w:r>
    </w:p>
    <w:p w:rsidR="002909E4" w:rsidRPr="004F673E" w:rsidRDefault="002909E4" w:rsidP="002909E4">
      <w:pPr>
        <w:jc w:val="center"/>
        <w:rPr>
          <w:sz w:val="26"/>
          <w:szCs w:val="26"/>
        </w:rPr>
      </w:pPr>
      <w:r w:rsidRPr="004F673E">
        <w:rPr>
          <w:sz w:val="26"/>
          <w:szCs w:val="26"/>
        </w:rPr>
        <w:t>и плановый период 2016 - 2017 годов</w:t>
      </w:r>
    </w:p>
    <w:tbl>
      <w:tblPr>
        <w:tblW w:w="8015" w:type="dxa"/>
        <w:jc w:val="center"/>
        <w:tblCellMar>
          <w:left w:w="28" w:type="dxa"/>
          <w:right w:w="28" w:type="dxa"/>
        </w:tblCellMar>
        <w:tblLook w:val="04A0"/>
      </w:tblPr>
      <w:tblGrid>
        <w:gridCol w:w="3280"/>
        <w:gridCol w:w="1620"/>
        <w:gridCol w:w="1556"/>
        <w:gridCol w:w="1559"/>
      </w:tblGrid>
      <w:tr w:rsidR="004F673E" w:rsidRPr="004F673E" w:rsidTr="00BD242C">
        <w:trPr>
          <w:trHeight w:val="401"/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73E" w:rsidRPr="004F673E" w:rsidRDefault="004F673E" w:rsidP="004F673E">
            <w:pPr>
              <w:jc w:val="center"/>
              <w:rPr>
                <w:b/>
              </w:rPr>
            </w:pPr>
            <w:r w:rsidRPr="004F673E">
              <w:rPr>
                <w:b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73E" w:rsidRPr="004F673E" w:rsidRDefault="004F673E" w:rsidP="002909E4">
            <w:pPr>
              <w:jc w:val="center"/>
              <w:rPr>
                <w:b/>
              </w:rPr>
            </w:pPr>
            <w:r w:rsidRPr="004F673E">
              <w:rPr>
                <w:b/>
              </w:rPr>
              <w:t>2015 год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73E" w:rsidRPr="004F673E" w:rsidRDefault="004F673E" w:rsidP="002909E4">
            <w:pPr>
              <w:jc w:val="center"/>
              <w:rPr>
                <w:b/>
              </w:rPr>
            </w:pPr>
            <w:r w:rsidRPr="004F673E">
              <w:rPr>
                <w:b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73E" w:rsidRPr="004F673E" w:rsidRDefault="004F673E" w:rsidP="002909E4">
            <w:pPr>
              <w:jc w:val="center"/>
              <w:rPr>
                <w:b/>
              </w:rPr>
            </w:pPr>
            <w:r w:rsidRPr="004F673E">
              <w:rPr>
                <w:b/>
              </w:rPr>
              <w:t>2017 год</w:t>
            </w:r>
          </w:p>
        </w:tc>
      </w:tr>
      <w:tr w:rsidR="004F673E" w:rsidRPr="004F673E" w:rsidTr="00BD242C">
        <w:trPr>
          <w:trHeight w:val="31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rPr>
                <w:color w:val="000000"/>
              </w:rPr>
            </w:pPr>
            <w:r w:rsidRPr="004F673E">
              <w:rPr>
                <w:color w:val="000000"/>
                <w:sz w:val="22"/>
                <w:szCs w:val="22"/>
              </w:rPr>
              <w:t>Доходы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2909E4">
            <w:pPr>
              <w:jc w:val="center"/>
              <w:rPr>
                <w:color w:val="000000"/>
              </w:rPr>
            </w:pPr>
            <w:r w:rsidRPr="004F673E">
              <w:rPr>
                <w:color w:val="000000"/>
                <w:sz w:val="22"/>
                <w:szCs w:val="22"/>
              </w:rPr>
              <w:t>6 352 407 400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2909E4">
            <w:pPr>
              <w:jc w:val="center"/>
              <w:rPr>
                <w:color w:val="000000"/>
              </w:rPr>
            </w:pPr>
            <w:r w:rsidRPr="004F673E">
              <w:rPr>
                <w:color w:val="000000"/>
                <w:sz w:val="22"/>
                <w:szCs w:val="22"/>
              </w:rPr>
              <w:t>6 373 663 200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2909E4">
            <w:pPr>
              <w:jc w:val="center"/>
              <w:rPr>
                <w:color w:val="000000"/>
              </w:rPr>
            </w:pPr>
            <w:r w:rsidRPr="004F673E">
              <w:rPr>
                <w:color w:val="000000"/>
                <w:sz w:val="22"/>
                <w:szCs w:val="22"/>
              </w:rPr>
              <w:t>6 611 940 000</w:t>
            </w:r>
          </w:p>
        </w:tc>
      </w:tr>
      <w:tr w:rsidR="004F673E" w:rsidRPr="004F673E" w:rsidTr="00BD242C">
        <w:trPr>
          <w:trHeight w:val="31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rPr>
                <w:color w:val="000000"/>
              </w:rPr>
            </w:pPr>
            <w:r w:rsidRPr="004F673E">
              <w:rPr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2909E4">
            <w:pPr>
              <w:jc w:val="center"/>
              <w:rPr>
                <w:color w:val="000000"/>
              </w:rPr>
            </w:pPr>
            <w:r w:rsidRPr="004F673E">
              <w:rPr>
                <w:color w:val="000000"/>
                <w:sz w:val="22"/>
                <w:szCs w:val="22"/>
              </w:rPr>
              <w:t>6 545 632 146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2909E4">
            <w:pPr>
              <w:jc w:val="center"/>
              <w:rPr>
                <w:color w:val="000000"/>
              </w:rPr>
            </w:pPr>
            <w:r w:rsidRPr="004F673E">
              <w:rPr>
                <w:color w:val="000000"/>
                <w:sz w:val="22"/>
                <w:szCs w:val="22"/>
              </w:rPr>
              <w:t>6 467 964 027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2909E4">
            <w:pPr>
              <w:jc w:val="center"/>
              <w:rPr>
                <w:color w:val="000000"/>
              </w:rPr>
            </w:pPr>
            <w:r w:rsidRPr="004F673E">
              <w:rPr>
                <w:color w:val="000000"/>
                <w:sz w:val="22"/>
                <w:szCs w:val="22"/>
              </w:rPr>
              <w:t>6 825 772 043</w:t>
            </w:r>
          </w:p>
        </w:tc>
      </w:tr>
      <w:tr w:rsidR="004F673E" w:rsidRPr="004F673E" w:rsidTr="00BD242C">
        <w:trPr>
          <w:trHeight w:val="315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rPr>
                <w:b/>
              </w:rPr>
            </w:pPr>
            <w:r w:rsidRPr="004F673E">
              <w:rPr>
                <w:b/>
                <w:sz w:val="22"/>
                <w:szCs w:val="22"/>
              </w:rPr>
              <w:t>Дефицит (-)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2909E4">
            <w:pPr>
              <w:jc w:val="center"/>
              <w:rPr>
                <w:b/>
              </w:rPr>
            </w:pPr>
            <w:r w:rsidRPr="004F673E">
              <w:rPr>
                <w:b/>
                <w:sz w:val="22"/>
                <w:szCs w:val="22"/>
              </w:rPr>
              <w:t>-193 224 746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2909E4">
            <w:pPr>
              <w:jc w:val="center"/>
              <w:rPr>
                <w:b/>
              </w:rPr>
            </w:pPr>
            <w:r w:rsidRPr="004F673E">
              <w:rPr>
                <w:b/>
                <w:sz w:val="22"/>
                <w:szCs w:val="22"/>
              </w:rPr>
              <w:t>-94 300 827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2909E4">
            <w:pPr>
              <w:jc w:val="center"/>
              <w:rPr>
                <w:b/>
              </w:rPr>
            </w:pPr>
            <w:r w:rsidRPr="004F673E">
              <w:rPr>
                <w:b/>
                <w:sz w:val="22"/>
                <w:szCs w:val="22"/>
              </w:rPr>
              <w:t>-213 832 043</w:t>
            </w:r>
          </w:p>
        </w:tc>
      </w:tr>
    </w:tbl>
    <w:p w:rsidR="004F673E" w:rsidRPr="004F673E" w:rsidRDefault="004F673E" w:rsidP="004F673E">
      <w:pPr>
        <w:rPr>
          <w:sz w:val="28"/>
          <w:szCs w:val="28"/>
        </w:rPr>
      </w:pPr>
    </w:p>
    <w:p w:rsidR="004F673E" w:rsidRPr="001B7DC4" w:rsidRDefault="004F673E" w:rsidP="004F673E">
      <w:pPr>
        <w:jc w:val="both"/>
        <w:rPr>
          <w:sz w:val="28"/>
          <w:szCs w:val="28"/>
        </w:rPr>
      </w:pPr>
      <w:r w:rsidRPr="004F673E">
        <w:rPr>
          <w:sz w:val="26"/>
          <w:szCs w:val="26"/>
        </w:rPr>
        <w:tab/>
      </w:r>
      <w:r w:rsidRPr="001B7DC4">
        <w:rPr>
          <w:sz w:val="28"/>
          <w:szCs w:val="28"/>
        </w:rPr>
        <w:t xml:space="preserve">Удельный вес дефицита бюджета к общему объему доходов бюджета без учета утвержденного объема безвозмездных поступлений и поступлений </w:t>
      </w:r>
      <w:r w:rsidRPr="001B7DC4">
        <w:rPr>
          <w:sz w:val="28"/>
          <w:szCs w:val="28"/>
        </w:rPr>
        <w:lastRenderedPageBreak/>
        <w:t xml:space="preserve">налоговых доходов по дополнительным нормативам отчислений не превышает предельного значения, установленного пунктом 3 статьи 92.1 </w:t>
      </w:r>
      <w:r w:rsidR="002B5586">
        <w:rPr>
          <w:color w:val="000000"/>
          <w:sz w:val="28"/>
          <w:szCs w:val="28"/>
        </w:rPr>
        <w:t>Бюджетного кодекса  Российской Федерации</w:t>
      </w:r>
      <w:r w:rsidRPr="001B7DC4">
        <w:rPr>
          <w:sz w:val="28"/>
          <w:szCs w:val="28"/>
        </w:rPr>
        <w:t xml:space="preserve">  (10 %) и представлен втаблице № </w:t>
      </w:r>
      <w:r w:rsidR="001B7DC4">
        <w:rPr>
          <w:sz w:val="28"/>
          <w:szCs w:val="28"/>
        </w:rPr>
        <w:t>9</w:t>
      </w:r>
      <w:r w:rsidRPr="001B7DC4">
        <w:rPr>
          <w:sz w:val="28"/>
          <w:szCs w:val="28"/>
        </w:rPr>
        <w:t>.</w:t>
      </w:r>
    </w:p>
    <w:p w:rsidR="004530FA" w:rsidRDefault="004530FA" w:rsidP="004F673E">
      <w:pPr>
        <w:spacing w:after="120"/>
        <w:jc w:val="right"/>
        <w:rPr>
          <w:sz w:val="26"/>
          <w:szCs w:val="26"/>
        </w:rPr>
      </w:pPr>
    </w:p>
    <w:p w:rsidR="004F673E" w:rsidRPr="004F673E" w:rsidRDefault="004F673E" w:rsidP="004F673E">
      <w:pPr>
        <w:spacing w:after="120"/>
        <w:jc w:val="right"/>
        <w:rPr>
          <w:sz w:val="26"/>
          <w:szCs w:val="26"/>
        </w:rPr>
      </w:pPr>
      <w:r w:rsidRPr="004F673E">
        <w:rPr>
          <w:sz w:val="26"/>
          <w:szCs w:val="26"/>
        </w:rPr>
        <w:t xml:space="preserve">Таблица № </w:t>
      </w:r>
      <w:r w:rsidR="001B7DC4">
        <w:rPr>
          <w:sz w:val="26"/>
          <w:szCs w:val="26"/>
        </w:rPr>
        <w:t>9</w:t>
      </w:r>
    </w:p>
    <w:p w:rsidR="004F673E" w:rsidRDefault="002909E4" w:rsidP="002909E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Удельный вес дефицита бюджета </w:t>
      </w:r>
      <w:r w:rsidRPr="002909E4">
        <w:rPr>
          <w:sz w:val="26"/>
          <w:szCs w:val="26"/>
        </w:rPr>
        <w:t>(в рублях)</w:t>
      </w:r>
    </w:p>
    <w:p w:rsidR="002909E4" w:rsidRPr="002909E4" w:rsidRDefault="002909E4" w:rsidP="002909E4">
      <w:pPr>
        <w:jc w:val="center"/>
        <w:rPr>
          <w:sz w:val="26"/>
          <w:szCs w:val="26"/>
        </w:rPr>
      </w:pPr>
    </w:p>
    <w:tbl>
      <w:tblPr>
        <w:tblW w:w="9422" w:type="dxa"/>
        <w:jc w:val="center"/>
        <w:tblCellMar>
          <w:left w:w="28" w:type="dxa"/>
          <w:right w:w="28" w:type="dxa"/>
        </w:tblCellMar>
        <w:tblLook w:val="04A0"/>
      </w:tblPr>
      <w:tblGrid>
        <w:gridCol w:w="5037"/>
        <w:gridCol w:w="1559"/>
        <w:gridCol w:w="1390"/>
        <w:gridCol w:w="1436"/>
      </w:tblGrid>
      <w:tr w:rsidR="004F673E" w:rsidRPr="002909E4" w:rsidTr="002909E4">
        <w:trPr>
          <w:trHeight w:val="300"/>
          <w:jc w:val="center"/>
        </w:trPr>
        <w:tc>
          <w:tcPr>
            <w:tcW w:w="5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2909E4" w:rsidRDefault="004F673E" w:rsidP="004F673E">
            <w:pPr>
              <w:jc w:val="center"/>
              <w:rPr>
                <w:b/>
                <w:bCs/>
              </w:rPr>
            </w:pPr>
            <w:r w:rsidRPr="002909E4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2909E4" w:rsidRDefault="004F673E" w:rsidP="004F673E">
            <w:pPr>
              <w:jc w:val="center"/>
              <w:rPr>
                <w:b/>
                <w:bCs/>
              </w:rPr>
            </w:pPr>
            <w:r w:rsidRPr="002909E4">
              <w:rPr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2909E4" w:rsidRDefault="004F673E" w:rsidP="004F673E">
            <w:pPr>
              <w:jc w:val="center"/>
              <w:rPr>
                <w:b/>
                <w:bCs/>
              </w:rPr>
            </w:pPr>
            <w:r w:rsidRPr="002909E4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2909E4" w:rsidRDefault="004F673E" w:rsidP="004F673E">
            <w:pPr>
              <w:jc w:val="center"/>
              <w:rPr>
                <w:b/>
                <w:bCs/>
              </w:rPr>
            </w:pPr>
            <w:r w:rsidRPr="002909E4">
              <w:rPr>
                <w:b/>
                <w:bCs/>
                <w:sz w:val="22"/>
                <w:szCs w:val="22"/>
              </w:rPr>
              <w:t>2017 год</w:t>
            </w:r>
          </w:p>
        </w:tc>
      </w:tr>
      <w:tr w:rsidR="004F673E" w:rsidRPr="004F673E" w:rsidTr="002909E4">
        <w:trPr>
          <w:trHeight w:val="276"/>
          <w:jc w:val="center"/>
        </w:trPr>
        <w:tc>
          <w:tcPr>
            <w:tcW w:w="5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</w:rPr>
            </w:pPr>
          </w:p>
        </w:tc>
      </w:tr>
      <w:tr w:rsidR="004F673E" w:rsidRPr="004F673E" w:rsidTr="002909E4">
        <w:trPr>
          <w:trHeight w:val="315"/>
          <w:jc w:val="center"/>
        </w:trPr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r w:rsidRPr="004F673E">
              <w:rPr>
                <w:sz w:val="22"/>
                <w:szCs w:val="22"/>
              </w:rPr>
              <w:t>Доходы,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6 352 407 400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6 373 663 200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6 611 940 000</w:t>
            </w:r>
          </w:p>
        </w:tc>
      </w:tr>
      <w:tr w:rsidR="004F673E" w:rsidRPr="004F673E" w:rsidTr="002909E4">
        <w:trPr>
          <w:trHeight w:val="315"/>
          <w:jc w:val="center"/>
        </w:trPr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r w:rsidRPr="004F673E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3 511 442 100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3 450 169 600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3 634 208 300</w:t>
            </w:r>
          </w:p>
        </w:tc>
      </w:tr>
      <w:tr w:rsidR="004F673E" w:rsidRPr="004F673E" w:rsidTr="002909E4">
        <w:trPr>
          <w:trHeight w:val="313"/>
          <w:jc w:val="center"/>
        </w:trPr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r w:rsidRPr="004F673E">
              <w:rPr>
                <w:sz w:val="22"/>
                <w:szCs w:val="22"/>
              </w:rPr>
              <w:t>Дополнительный норматив отчислений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789 734 500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828 183 800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828 183 800</w:t>
            </w:r>
          </w:p>
        </w:tc>
      </w:tr>
      <w:tr w:rsidR="004F673E" w:rsidRPr="004F673E" w:rsidTr="002909E4">
        <w:trPr>
          <w:trHeight w:val="395"/>
          <w:jc w:val="center"/>
        </w:trPr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2909E4">
            <w:r w:rsidRPr="004F673E">
              <w:rPr>
                <w:sz w:val="22"/>
                <w:szCs w:val="22"/>
              </w:rPr>
              <w:t>Доходы без учета безвозмездных поступлений и дополнительного норма</w:t>
            </w:r>
            <w:r w:rsidRPr="004F673E">
              <w:rPr>
                <w:sz w:val="22"/>
                <w:szCs w:val="22"/>
              </w:rPr>
              <w:softHyphen/>
              <w:t>тива отчислений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2 051 230 800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2 095 309 800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2 149 547 900</w:t>
            </w:r>
          </w:p>
        </w:tc>
      </w:tr>
      <w:tr w:rsidR="004F673E" w:rsidRPr="004F673E" w:rsidTr="002909E4">
        <w:trPr>
          <w:trHeight w:val="315"/>
          <w:jc w:val="center"/>
        </w:trPr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r w:rsidRPr="004F673E">
              <w:rPr>
                <w:sz w:val="22"/>
                <w:szCs w:val="22"/>
              </w:rPr>
              <w:t>Дефицит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193 224 746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94 300 827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</w:pPr>
            <w:r w:rsidRPr="004F673E">
              <w:rPr>
                <w:sz w:val="22"/>
                <w:szCs w:val="22"/>
              </w:rPr>
              <w:t>213 832 043</w:t>
            </w:r>
          </w:p>
        </w:tc>
      </w:tr>
      <w:tr w:rsidR="004F673E" w:rsidRPr="004F673E" w:rsidTr="002909E4">
        <w:trPr>
          <w:trHeight w:val="407"/>
          <w:jc w:val="center"/>
        </w:trPr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rPr>
                <w:b/>
              </w:rPr>
            </w:pPr>
            <w:r w:rsidRPr="004F673E">
              <w:rPr>
                <w:b/>
                <w:sz w:val="22"/>
                <w:szCs w:val="22"/>
              </w:rPr>
              <w:t>Объем дефицита бюджета к объему доходов без учета безвозмездных поступлений и дополнительного норматива отчислений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</w:rPr>
            </w:pPr>
            <w:r w:rsidRPr="004F673E">
              <w:rPr>
                <w:b/>
                <w:sz w:val="22"/>
                <w:szCs w:val="22"/>
              </w:rPr>
              <w:t>9,4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</w:rPr>
            </w:pPr>
            <w:r w:rsidRPr="004F673E">
              <w:rPr>
                <w:b/>
                <w:sz w:val="22"/>
                <w:szCs w:val="22"/>
              </w:rPr>
              <w:t>4,5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</w:rPr>
            </w:pPr>
            <w:r w:rsidRPr="004F673E">
              <w:rPr>
                <w:b/>
                <w:sz w:val="22"/>
                <w:szCs w:val="22"/>
              </w:rPr>
              <w:t>9,9</w:t>
            </w:r>
          </w:p>
        </w:tc>
      </w:tr>
    </w:tbl>
    <w:p w:rsidR="004F673E" w:rsidRPr="004F673E" w:rsidRDefault="004F673E" w:rsidP="004F673E"/>
    <w:p w:rsidR="004F673E" w:rsidRDefault="004F673E" w:rsidP="004F673E">
      <w:pPr>
        <w:jc w:val="both"/>
        <w:rPr>
          <w:sz w:val="28"/>
          <w:szCs w:val="28"/>
        </w:rPr>
      </w:pPr>
      <w:r w:rsidRPr="004F673E">
        <w:tab/>
      </w:r>
      <w:r w:rsidRPr="004F673E">
        <w:rPr>
          <w:sz w:val="28"/>
          <w:szCs w:val="28"/>
        </w:rPr>
        <w:t>Определение параметров бюджета города в части уровня дефицита бюд</w:t>
      </w:r>
      <w:r w:rsidRPr="004F673E">
        <w:rPr>
          <w:sz w:val="28"/>
          <w:szCs w:val="28"/>
        </w:rPr>
        <w:softHyphen/>
        <w:t xml:space="preserve">жета осуществлялось исходя из возможных к привлечению источников его финансирования. В проекте бюджета на 2015-2017 годы привлечение источников финансирования дефицита бюджета планируется в следующем составе и представлены в таблице </w:t>
      </w:r>
      <w:r w:rsidR="00F11F28">
        <w:rPr>
          <w:sz w:val="28"/>
          <w:szCs w:val="28"/>
        </w:rPr>
        <w:t xml:space="preserve">№ </w:t>
      </w:r>
      <w:r w:rsidR="001B7DC4">
        <w:rPr>
          <w:sz w:val="28"/>
          <w:szCs w:val="28"/>
        </w:rPr>
        <w:t>10</w:t>
      </w:r>
      <w:r w:rsidR="00F11F28">
        <w:rPr>
          <w:sz w:val="28"/>
          <w:szCs w:val="28"/>
        </w:rPr>
        <w:t>.</w:t>
      </w:r>
    </w:p>
    <w:p w:rsidR="00B20144" w:rsidRDefault="00B20144" w:rsidP="004F673E">
      <w:pPr>
        <w:spacing w:after="120"/>
        <w:jc w:val="right"/>
        <w:rPr>
          <w:sz w:val="28"/>
          <w:szCs w:val="28"/>
        </w:rPr>
      </w:pPr>
    </w:p>
    <w:p w:rsidR="004F673E" w:rsidRPr="001B7DC4" w:rsidRDefault="004F673E" w:rsidP="004F673E">
      <w:pPr>
        <w:spacing w:after="120"/>
        <w:jc w:val="right"/>
        <w:rPr>
          <w:sz w:val="28"/>
          <w:szCs w:val="28"/>
        </w:rPr>
      </w:pPr>
      <w:r w:rsidRPr="001B7DC4">
        <w:rPr>
          <w:sz w:val="28"/>
          <w:szCs w:val="28"/>
        </w:rPr>
        <w:t xml:space="preserve">Таблица № </w:t>
      </w:r>
      <w:r w:rsidR="001B7DC4">
        <w:rPr>
          <w:sz w:val="28"/>
          <w:szCs w:val="28"/>
        </w:rPr>
        <w:t>10</w:t>
      </w:r>
    </w:p>
    <w:p w:rsidR="004F673E" w:rsidRPr="004F673E" w:rsidRDefault="004F673E" w:rsidP="004F673E">
      <w:pPr>
        <w:jc w:val="center"/>
        <w:rPr>
          <w:sz w:val="28"/>
          <w:szCs w:val="28"/>
        </w:rPr>
      </w:pPr>
      <w:r w:rsidRPr="004F673E">
        <w:rPr>
          <w:sz w:val="28"/>
          <w:szCs w:val="28"/>
        </w:rPr>
        <w:t>Источники финансирования дефицита бюджета города Нефтеюганск</w:t>
      </w:r>
    </w:p>
    <w:p w:rsidR="004F673E" w:rsidRPr="004F673E" w:rsidRDefault="004F673E" w:rsidP="004F673E">
      <w:pPr>
        <w:jc w:val="center"/>
        <w:rPr>
          <w:sz w:val="28"/>
          <w:szCs w:val="28"/>
        </w:rPr>
      </w:pPr>
      <w:r w:rsidRPr="004F673E">
        <w:rPr>
          <w:sz w:val="28"/>
          <w:szCs w:val="28"/>
        </w:rPr>
        <w:t>на 2015 - 2017 годы (в рублях)</w:t>
      </w:r>
    </w:p>
    <w:p w:rsidR="004F673E" w:rsidRPr="004F673E" w:rsidRDefault="004F673E" w:rsidP="004F673E">
      <w:pPr>
        <w:jc w:val="center"/>
        <w:rPr>
          <w:sz w:val="28"/>
          <w:szCs w:val="28"/>
        </w:rPr>
      </w:pPr>
    </w:p>
    <w:tbl>
      <w:tblPr>
        <w:tblW w:w="8861" w:type="dxa"/>
        <w:jc w:val="center"/>
        <w:tblCellMar>
          <w:left w:w="28" w:type="dxa"/>
          <w:right w:w="28" w:type="dxa"/>
        </w:tblCellMar>
        <w:tblLook w:val="04A0"/>
      </w:tblPr>
      <w:tblGrid>
        <w:gridCol w:w="5141"/>
        <w:gridCol w:w="1275"/>
        <w:gridCol w:w="1239"/>
        <w:gridCol w:w="1206"/>
      </w:tblGrid>
      <w:tr w:rsidR="004F673E" w:rsidRPr="004F673E" w:rsidTr="003F5088">
        <w:trPr>
          <w:cantSplit/>
          <w:trHeight w:val="534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Сумма на 2015 год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Сумма на 2016 год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Сумма на 2017 год</w:t>
            </w:r>
          </w:p>
        </w:tc>
      </w:tr>
      <w:tr w:rsidR="004F673E" w:rsidRPr="004F673E" w:rsidTr="003F5088">
        <w:trPr>
          <w:cantSplit/>
          <w:trHeight w:val="294"/>
          <w:jc w:val="center"/>
        </w:trPr>
        <w:tc>
          <w:tcPr>
            <w:tcW w:w="5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 xml:space="preserve">Кредиты кредитных организаций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23 419 421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213 832 043</w:t>
            </w:r>
          </w:p>
        </w:tc>
      </w:tr>
      <w:tr w:rsidR="004F673E" w:rsidRPr="004F673E" w:rsidTr="003F5088">
        <w:trPr>
          <w:cantSplit/>
          <w:trHeight w:val="285"/>
          <w:jc w:val="center"/>
        </w:trPr>
        <w:tc>
          <w:tcPr>
            <w:tcW w:w="5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rPr>
                <w:color w:val="000000"/>
                <w:sz w:val="20"/>
                <w:szCs w:val="20"/>
              </w:rPr>
            </w:pPr>
            <w:r w:rsidRPr="004F673E">
              <w:rPr>
                <w:color w:val="000000"/>
                <w:sz w:val="20"/>
                <w:szCs w:val="20"/>
              </w:rPr>
              <w:t>Получение кредитов от кредитных орга</w:t>
            </w:r>
            <w:r w:rsidRPr="004F673E">
              <w:rPr>
                <w:color w:val="000000"/>
                <w:sz w:val="20"/>
                <w:szCs w:val="20"/>
              </w:rPr>
              <w:softHyphen/>
              <w:t xml:space="preserve">низаций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11440" w:rsidP="004F6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23 419 421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237 251 464</w:t>
            </w:r>
          </w:p>
        </w:tc>
      </w:tr>
      <w:tr w:rsidR="004F673E" w:rsidRPr="004F673E" w:rsidTr="003F5088">
        <w:trPr>
          <w:cantSplit/>
          <w:trHeight w:val="234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 xml:space="preserve">Погашение кредитов, предоставленных кредитными организациями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11440" w:rsidP="004F6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11440" w:rsidP="004F6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23 419 421</w:t>
            </w:r>
          </w:p>
        </w:tc>
      </w:tr>
      <w:tr w:rsidR="004F673E" w:rsidRPr="004F673E" w:rsidTr="003F5088">
        <w:trPr>
          <w:cantSplit/>
          <w:trHeight w:val="337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73E" w:rsidRPr="004F673E" w:rsidRDefault="004F673E" w:rsidP="004F673E">
            <w:pPr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193 224 746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70 881 406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0</w:t>
            </w:r>
          </w:p>
        </w:tc>
      </w:tr>
      <w:tr w:rsidR="004F673E" w:rsidRPr="004F673E" w:rsidTr="003F5088">
        <w:trPr>
          <w:cantSplit/>
          <w:trHeight w:val="174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73E" w:rsidRPr="004F673E" w:rsidRDefault="004F673E" w:rsidP="004F673E">
            <w:pPr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 xml:space="preserve">Увеличение остатков денежных средств  бюджетов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70 881 406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11440" w:rsidP="004F6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11440" w:rsidP="004F6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F673E" w:rsidRPr="004F673E" w:rsidTr="003F5088">
        <w:trPr>
          <w:cantSplit/>
          <w:trHeight w:val="220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73E" w:rsidRPr="004F673E" w:rsidRDefault="004F673E" w:rsidP="004F673E">
            <w:pPr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Уменьшение остатков денеж</w:t>
            </w:r>
            <w:r w:rsidRPr="004F673E">
              <w:rPr>
                <w:sz w:val="20"/>
                <w:szCs w:val="20"/>
              </w:rPr>
              <w:softHyphen/>
              <w:t xml:space="preserve">ных средств  бюджетов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264 106 152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sz w:val="20"/>
                <w:szCs w:val="20"/>
              </w:rPr>
            </w:pPr>
            <w:r w:rsidRPr="004F673E">
              <w:rPr>
                <w:sz w:val="20"/>
                <w:szCs w:val="20"/>
              </w:rPr>
              <w:t>70 881 406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11440" w:rsidP="004F6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F673E" w:rsidRPr="004F673E" w:rsidTr="003F5088">
        <w:trPr>
          <w:cantSplit/>
          <w:trHeight w:val="166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73E" w:rsidRPr="004F673E" w:rsidRDefault="004F673E" w:rsidP="004F673E">
            <w:pPr>
              <w:rPr>
                <w:b/>
                <w:bCs/>
                <w:sz w:val="20"/>
                <w:szCs w:val="20"/>
              </w:rPr>
            </w:pPr>
            <w:r w:rsidRPr="004F673E">
              <w:rPr>
                <w:b/>
                <w:bCs/>
                <w:sz w:val="20"/>
                <w:szCs w:val="20"/>
              </w:rPr>
              <w:t xml:space="preserve">Всего источников финансирования дефицита бюджета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sz w:val="20"/>
                <w:szCs w:val="20"/>
              </w:rPr>
            </w:pPr>
            <w:r w:rsidRPr="004F673E">
              <w:rPr>
                <w:b/>
                <w:bCs/>
                <w:sz w:val="20"/>
                <w:szCs w:val="20"/>
              </w:rPr>
              <w:t>193 224 746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sz w:val="20"/>
                <w:szCs w:val="20"/>
              </w:rPr>
            </w:pPr>
            <w:r w:rsidRPr="004F673E">
              <w:rPr>
                <w:b/>
                <w:bCs/>
                <w:sz w:val="20"/>
                <w:szCs w:val="20"/>
              </w:rPr>
              <w:t>94 300 827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73E" w:rsidRPr="004F673E" w:rsidRDefault="004F673E" w:rsidP="004F673E">
            <w:pPr>
              <w:jc w:val="center"/>
              <w:rPr>
                <w:b/>
                <w:bCs/>
                <w:sz w:val="20"/>
                <w:szCs w:val="20"/>
              </w:rPr>
            </w:pPr>
            <w:r w:rsidRPr="004F673E">
              <w:rPr>
                <w:b/>
                <w:bCs/>
                <w:sz w:val="20"/>
                <w:szCs w:val="20"/>
              </w:rPr>
              <w:t>213 832 043</w:t>
            </w:r>
          </w:p>
        </w:tc>
      </w:tr>
    </w:tbl>
    <w:p w:rsidR="004F673E" w:rsidRPr="004F673E" w:rsidRDefault="004F673E" w:rsidP="004F673E">
      <w:pPr>
        <w:jc w:val="center"/>
        <w:rPr>
          <w:sz w:val="20"/>
          <w:szCs w:val="20"/>
        </w:rPr>
      </w:pPr>
    </w:p>
    <w:p w:rsidR="004F673E" w:rsidRPr="004F673E" w:rsidRDefault="004F673E" w:rsidP="004F673E">
      <w:pPr>
        <w:jc w:val="both"/>
        <w:rPr>
          <w:color w:val="000000"/>
          <w:sz w:val="28"/>
          <w:szCs w:val="28"/>
        </w:rPr>
      </w:pPr>
      <w:r w:rsidRPr="004F673E">
        <w:rPr>
          <w:color w:val="FF0000"/>
        </w:rPr>
        <w:tab/>
      </w:r>
      <w:r w:rsidRPr="004F673E">
        <w:rPr>
          <w:color w:val="000000"/>
          <w:sz w:val="28"/>
          <w:szCs w:val="28"/>
        </w:rPr>
        <w:t xml:space="preserve">По своему составу источники внутреннего финансирования дефицита местного бюджета соответствуют требованиям статьи 96 </w:t>
      </w:r>
      <w:r w:rsidR="002B5586">
        <w:rPr>
          <w:color w:val="000000"/>
          <w:sz w:val="28"/>
          <w:szCs w:val="28"/>
        </w:rPr>
        <w:t>Бюджетного кодекса  Российской Федерации</w:t>
      </w:r>
      <w:r w:rsidRPr="004F673E">
        <w:rPr>
          <w:color w:val="000000"/>
          <w:sz w:val="28"/>
          <w:szCs w:val="28"/>
        </w:rPr>
        <w:t xml:space="preserve">. </w:t>
      </w:r>
    </w:p>
    <w:p w:rsidR="004D5FE8" w:rsidRDefault="004D5FE8" w:rsidP="004F673E">
      <w:pPr>
        <w:rPr>
          <w:sz w:val="28"/>
          <w:szCs w:val="28"/>
          <w:lang w:val="en-US"/>
        </w:rPr>
      </w:pPr>
    </w:p>
    <w:p w:rsidR="00B54E72" w:rsidRPr="00B54E72" w:rsidRDefault="00B54E72" w:rsidP="004F673E">
      <w:pPr>
        <w:rPr>
          <w:sz w:val="28"/>
          <w:szCs w:val="28"/>
          <w:lang w:val="en-US"/>
        </w:rPr>
      </w:pPr>
    </w:p>
    <w:p w:rsidR="002D7848" w:rsidRPr="00A54FA4" w:rsidRDefault="002D7848" w:rsidP="004C39EA">
      <w:pPr>
        <w:pStyle w:val="aa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A54FA4">
        <w:rPr>
          <w:b/>
          <w:sz w:val="28"/>
          <w:szCs w:val="28"/>
        </w:rPr>
        <w:lastRenderedPageBreak/>
        <w:t>Структура муниципального долга и программа муниципальных заимствований</w:t>
      </w:r>
    </w:p>
    <w:p w:rsidR="004F673E" w:rsidRPr="004F673E" w:rsidRDefault="004F673E" w:rsidP="004F673E">
      <w:pPr>
        <w:ind w:firstLine="567"/>
        <w:jc w:val="center"/>
        <w:rPr>
          <w:b/>
          <w:color w:val="FF0000"/>
          <w:sz w:val="28"/>
          <w:szCs w:val="28"/>
        </w:rPr>
      </w:pPr>
    </w:p>
    <w:p w:rsidR="004F673E" w:rsidRPr="004F673E" w:rsidRDefault="004F673E" w:rsidP="004F673E">
      <w:pPr>
        <w:ind w:firstLine="567"/>
        <w:jc w:val="both"/>
        <w:rPr>
          <w:sz w:val="28"/>
          <w:szCs w:val="28"/>
        </w:rPr>
      </w:pPr>
      <w:r w:rsidRPr="004F673E">
        <w:rPr>
          <w:color w:val="FF0000"/>
          <w:sz w:val="28"/>
          <w:szCs w:val="28"/>
        </w:rPr>
        <w:tab/>
      </w:r>
      <w:r w:rsidRPr="004F673E">
        <w:rPr>
          <w:sz w:val="28"/>
          <w:szCs w:val="28"/>
        </w:rPr>
        <w:t xml:space="preserve">Верхний предел объема муниципального долга в соответствии с представленным проектом по состоянию на 01.01.2016 года планируется в размере 0 рублей, на 01.01.2017 года в размере 23 419 421 рубль, на 01.01.2018 года в размере 213 832 043 рубля, что соответствует предельно допустимому размеру, установленному пунктом 3 статьи 107 </w:t>
      </w:r>
      <w:r w:rsidR="002B5586">
        <w:rPr>
          <w:color w:val="000000"/>
          <w:sz w:val="28"/>
          <w:szCs w:val="28"/>
        </w:rPr>
        <w:t>Бюджетного кодекса  Российской Федерации</w:t>
      </w:r>
      <w:r w:rsidRPr="004F673E">
        <w:rPr>
          <w:sz w:val="28"/>
          <w:szCs w:val="28"/>
        </w:rPr>
        <w:t>. Предельный объем муниципального долга на 2015 год предлагается утвердить в размере 2</w:t>
      </w:r>
      <w:r w:rsidR="00E45EEC">
        <w:rPr>
          <w:sz w:val="28"/>
          <w:szCs w:val="28"/>
        </w:rPr>
        <w:t> </w:t>
      </w:r>
      <w:r w:rsidRPr="004F673E">
        <w:rPr>
          <w:sz w:val="28"/>
          <w:szCs w:val="28"/>
        </w:rPr>
        <w:t>051230</w:t>
      </w:r>
      <w:r w:rsidR="005177D6">
        <w:rPr>
          <w:color w:val="000000"/>
          <w:sz w:val="28"/>
          <w:szCs w:val="28"/>
        </w:rPr>
        <w:t xml:space="preserve"> 800 </w:t>
      </w:r>
      <w:r w:rsidRPr="004F673E">
        <w:rPr>
          <w:sz w:val="28"/>
          <w:szCs w:val="28"/>
        </w:rPr>
        <w:t>рублей, на 2016 год в сумме 2 095 309 800 рублей, на 2017 год в сумме 2 149 547 900 рублей.</w:t>
      </w:r>
    </w:p>
    <w:p w:rsidR="004F673E" w:rsidRPr="004F673E" w:rsidRDefault="004F673E" w:rsidP="004F673E">
      <w:pPr>
        <w:ind w:firstLine="567"/>
        <w:jc w:val="both"/>
        <w:rPr>
          <w:sz w:val="28"/>
          <w:szCs w:val="28"/>
        </w:rPr>
      </w:pPr>
      <w:r w:rsidRPr="004F673E">
        <w:rPr>
          <w:sz w:val="28"/>
          <w:szCs w:val="28"/>
        </w:rPr>
        <w:t xml:space="preserve">Общий объем расходов на обслуживание муниципального долга предлагается проектом решения в 2016 году в сумме 500 000 рублей, в 2017 году в сумме 5 800 000 рублей и не превышает предельный объем расходов, установленный статьей 111 </w:t>
      </w:r>
      <w:r w:rsidR="002B5586">
        <w:rPr>
          <w:color w:val="000000"/>
          <w:sz w:val="28"/>
          <w:szCs w:val="28"/>
        </w:rPr>
        <w:t>Бюджетного кодекса  Российской Федерации</w:t>
      </w:r>
      <w:r w:rsidRPr="004F673E">
        <w:rPr>
          <w:sz w:val="28"/>
          <w:szCs w:val="28"/>
        </w:rPr>
        <w:t>.</w:t>
      </w:r>
    </w:p>
    <w:p w:rsidR="001A2B6F" w:rsidRDefault="001A2B6F" w:rsidP="004F673E">
      <w:pPr>
        <w:ind w:firstLine="567"/>
        <w:jc w:val="both"/>
        <w:rPr>
          <w:sz w:val="28"/>
          <w:szCs w:val="28"/>
        </w:rPr>
      </w:pPr>
    </w:p>
    <w:p w:rsidR="004D5FE8" w:rsidRPr="00F11F28" w:rsidRDefault="004D5FE8" w:rsidP="004F673E">
      <w:pPr>
        <w:ind w:firstLine="567"/>
        <w:jc w:val="both"/>
        <w:rPr>
          <w:sz w:val="28"/>
          <w:szCs w:val="28"/>
        </w:rPr>
      </w:pPr>
    </w:p>
    <w:p w:rsidR="00A54FA4" w:rsidRPr="00F11F28" w:rsidRDefault="00A54FA4" w:rsidP="00A54FA4">
      <w:pPr>
        <w:ind w:left="360"/>
        <w:jc w:val="center"/>
        <w:rPr>
          <w:b/>
          <w:sz w:val="28"/>
          <w:szCs w:val="28"/>
        </w:rPr>
      </w:pPr>
      <w:r w:rsidRPr="00F11F28">
        <w:rPr>
          <w:b/>
          <w:sz w:val="28"/>
          <w:szCs w:val="28"/>
          <w:lang w:val="en-US"/>
        </w:rPr>
        <w:t>V</w:t>
      </w:r>
      <w:r w:rsidRPr="00F11F28">
        <w:rPr>
          <w:b/>
          <w:sz w:val="28"/>
          <w:szCs w:val="28"/>
        </w:rPr>
        <w:t xml:space="preserve">.   Заключение на проект решения Думы города </w:t>
      </w:r>
    </w:p>
    <w:p w:rsidR="00A54FA4" w:rsidRPr="00F11F28" w:rsidRDefault="00A54FA4" w:rsidP="00A54FA4">
      <w:pPr>
        <w:jc w:val="center"/>
        <w:rPr>
          <w:b/>
          <w:sz w:val="28"/>
          <w:szCs w:val="28"/>
        </w:rPr>
      </w:pPr>
      <w:r w:rsidRPr="00F11F28">
        <w:rPr>
          <w:b/>
          <w:sz w:val="28"/>
          <w:szCs w:val="28"/>
        </w:rPr>
        <w:t>«О бюджете города Нефтеюганск на 2015 год</w:t>
      </w:r>
    </w:p>
    <w:p w:rsidR="00A54FA4" w:rsidRPr="00F11F28" w:rsidRDefault="00A54FA4" w:rsidP="00A54FA4">
      <w:pPr>
        <w:jc w:val="center"/>
        <w:rPr>
          <w:b/>
          <w:sz w:val="28"/>
          <w:szCs w:val="28"/>
        </w:rPr>
      </w:pPr>
      <w:r w:rsidRPr="00F11F28">
        <w:rPr>
          <w:b/>
          <w:sz w:val="28"/>
          <w:szCs w:val="28"/>
        </w:rPr>
        <w:t>и плановый период 2016 и 2017 годов»</w:t>
      </w:r>
    </w:p>
    <w:p w:rsidR="00A54FA4" w:rsidRPr="00F11F28" w:rsidRDefault="00A54FA4" w:rsidP="00A54FA4">
      <w:pPr>
        <w:jc w:val="both"/>
        <w:rPr>
          <w:color w:val="FF0000"/>
          <w:sz w:val="28"/>
          <w:szCs w:val="28"/>
        </w:rPr>
      </w:pPr>
    </w:p>
    <w:p w:rsidR="00A54FA4" w:rsidRPr="00F11F28" w:rsidRDefault="00A54FA4" w:rsidP="00A54FA4">
      <w:pPr>
        <w:ind w:firstLine="709"/>
        <w:jc w:val="both"/>
        <w:rPr>
          <w:sz w:val="28"/>
          <w:szCs w:val="28"/>
        </w:rPr>
      </w:pPr>
      <w:r w:rsidRPr="00F11F28">
        <w:rPr>
          <w:sz w:val="28"/>
          <w:szCs w:val="28"/>
        </w:rPr>
        <w:t>Счетная палата рекомендует:</w:t>
      </w:r>
    </w:p>
    <w:p w:rsidR="00A54FA4" w:rsidRPr="00F11F28" w:rsidRDefault="00A54FA4" w:rsidP="00A54FA4">
      <w:pPr>
        <w:ind w:firstLine="709"/>
        <w:jc w:val="both"/>
        <w:rPr>
          <w:sz w:val="28"/>
          <w:szCs w:val="28"/>
        </w:rPr>
      </w:pPr>
    </w:p>
    <w:p w:rsidR="00A54FA4" w:rsidRPr="00F11F28" w:rsidRDefault="00A54FA4" w:rsidP="00A54FA4">
      <w:pPr>
        <w:ind w:firstLine="709"/>
        <w:jc w:val="both"/>
        <w:rPr>
          <w:sz w:val="28"/>
          <w:szCs w:val="28"/>
        </w:rPr>
      </w:pPr>
      <w:r w:rsidRPr="00F11F28">
        <w:rPr>
          <w:i/>
          <w:sz w:val="28"/>
          <w:szCs w:val="28"/>
        </w:rPr>
        <w:t xml:space="preserve"> Думе города Нефтеюганска:</w:t>
      </w:r>
    </w:p>
    <w:p w:rsidR="00EE5432" w:rsidRPr="00301440" w:rsidRDefault="00A54FA4" w:rsidP="00301440">
      <w:pPr>
        <w:ind w:firstLine="709"/>
        <w:jc w:val="both"/>
        <w:rPr>
          <w:sz w:val="28"/>
          <w:szCs w:val="28"/>
        </w:rPr>
      </w:pPr>
      <w:r w:rsidRPr="00F11F28">
        <w:rPr>
          <w:sz w:val="28"/>
          <w:szCs w:val="28"/>
        </w:rPr>
        <w:t>- принять к рассмотрению проект решения о бюджете на 2015 год и плановый период 2016 и 2017 годов.</w:t>
      </w:r>
    </w:p>
    <w:p w:rsidR="004D5FE8" w:rsidRDefault="00A54FA4" w:rsidP="00A54FA4">
      <w:pPr>
        <w:jc w:val="both"/>
        <w:rPr>
          <w:i/>
          <w:color w:val="FF0000"/>
          <w:sz w:val="28"/>
          <w:szCs w:val="28"/>
        </w:rPr>
      </w:pPr>
      <w:r w:rsidRPr="00F11F28">
        <w:rPr>
          <w:i/>
          <w:color w:val="FF0000"/>
          <w:sz w:val="28"/>
          <w:szCs w:val="28"/>
        </w:rPr>
        <w:tab/>
      </w:r>
    </w:p>
    <w:p w:rsidR="00A54FA4" w:rsidRDefault="00A54FA4" w:rsidP="004D5FE8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F11F28">
        <w:rPr>
          <w:i/>
          <w:color w:val="000000" w:themeColor="text1"/>
          <w:sz w:val="28"/>
          <w:szCs w:val="28"/>
        </w:rPr>
        <w:t>Администрации города Нефтеюганска:</w:t>
      </w:r>
    </w:p>
    <w:p w:rsidR="00A54FA4" w:rsidRDefault="008C2F02" w:rsidP="00CF5DC5">
      <w:pPr>
        <w:ind w:firstLine="22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sz w:val="28"/>
          <w:szCs w:val="28"/>
        </w:rPr>
        <w:t>повысить ответственность и заинтересованность ответственных исполнителей (соисполнителей) муниципальных программ за достижение наилучших результатов в рамках ограниченных финансовых ресурсов;</w:t>
      </w:r>
    </w:p>
    <w:p w:rsidR="004530FA" w:rsidRPr="004D5FE8" w:rsidRDefault="00CF5DC5" w:rsidP="004D5FE8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</w:t>
      </w:r>
      <w:r>
        <w:rPr>
          <w:sz w:val="28"/>
          <w:szCs w:val="28"/>
        </w:rPr>
        <w:t>п</w:t>
      </w:r>
      <w:r w:rsidRPr="00CF5DC5">
        <w:rPr>
          <w:sz w:val="28"/>
          <w:szCs w:val="28"/>
        </w:rPr>
        <w:t>ри предоставлении субсидий на возмещение затрат</w:t>
      </w:r>
      <w:r w:rsidR="00DF402E">
        <w:rPr>
          <w:sz w:val="28"/>
          <w:szCs w:val="28"/>
        </w:rPr>
        <w:t>,</w:t>
      </w:r>
      <w:r w:rsidRPr="00CF5DC5">
        <w:rPr>
          <w:sz w:val="28"/>
          <w:szCs w:val="28"/>
        </w:rPr>
        <w:t xml:space="preserve"> рекомендуем учитывать нормы Налогового кодекса Российской Федерации</w:t>
      </w:r>
      <w:r>
        <w:rPr>
          <w:sz w:val="28"/>
          <w:szCs w:val="28"/>
        </w:rPr>
        <w:t>.</w:t>
      </w:r>
    </w:p>
    <w:p w:rsidR="004D5FE8" w:rsidRDefault="004D5FE8" w:rsidP="00A54FA4">
      <w:pPr>
        <w:ind w:firstLine="540"/>
        <w:jc w:val="both"/>
        <w:rPr>
          <w:i/>
          <w:sz w:val="28"/>
          <w:szCs w:val="28"/>
        </w:rPr>
      </w:pPr>
    </w:p>
    <w:p w:rsidR="00A54FA4" w:rsidRPr="008603C1" w:rsidRDefault="00A54FA4" w:rsidP="004D5FE8">
      <w:pPr>
        <w:ind w:firstLine="709"/>
        <w:jc w:val="both"/>
        <w:rPr>
          <w:i/>
          <w:sz w:val="28"/>
          <w:szCs w:val="28"/>
        </w:rPr>
      </w:pPr>
      <w:r w:rsidRPr="008603C1">
        <w:rPr>
          <w:i/>
          <w:sz w:val="28"/>
          <w:szCs w:val="28"/>
        </w:rPr>
        <w:t>Департаменту финансов администрации города Нефтеюганска:</w:t>
      </w:r>
    </w:p>
    <w:p w:rsidR="00074CA0" w:rsidRDefault="008C2F02" w:rsidP="00A54FA4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DF402E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целях улучшения сбалансированности</w:t>
      </w:r>
      <w:r w:rsidRPr="004F673E">
        <w:rPr>
          <w:rFonts w:eastAsia="Calibri"/>
          <w:sz w:val="28"/>
          <w:szCs w:val="28"/>
          <w:lang w:eastAsia="en-US"/>
        </w:rPr>
        <w:t xml:space="preserve"> бюдже</w:t>
      </w:r>
      <w:r>
        <w:rPr>
          <w:rFonts w:eastAsia="Calibri"/>
          <w:sz w:val="28"/>
          <w:szCs w:val="28"/>
          <w:lang w:eastAsia="en-US"/>
        </w:rPr>
        <w:t xml:space="preserve">та, снижения темпов </w:t>
      </w:r>
      <w:r w:rsidRPr="004F673E">
        <w:rPr>
          <w:rFonts w:eastAsia="Calibri"/>
          <w:sz w:val="28"/>
          <w:szCs w:val="28"/>
          <w:lang w:eastAsia="en-US"/>
        </w:rPr>
        <w:t xml:space="preserve">роста </w:t>
      </w:r>
      <w:r>
        <w:rPr>
          <w:rFonts w:eastAsia="Calibri"/>
          <w:sz w:val="28"/>
          <w:szCs w:val="28"/>
          <w:lang w:eastAsia="en-US"/>
        </w:rPr>
        <w:t>муниципального долга и сокращения</w:t>
      </w:r>
      <w:r w:rsidRPr="004F673E">
        <w:rPr>
          <w:rFonts w:eastAsia="Calibri"/>
          <w:sz w:val="28"/>
          <w:szCs w:val="28"/>
          <w:lang w:eastAsia="en-US"/>
        </w:rPr>
        <w:t xml:space="preserve"> расх</w:t>
      </w:r>
      <w:r>
        <w:rPr>
          <w:rFonts w:eastAsia="Calibri"/>
          <w:sz w:val="28"/>
          <w:szCs w:val="28"/>
          <w:lang w:eastAsia="en-US"/>
        </w:rPr>
        <w:t>одов бюджета на его обслуживание</w:t>
      </w:r>
      <w:r w:rsidRPr="007A66D9">
        <w:rPr>
          <w:rFonts w:eastAsia="Calibri"/>
          <w:sz w:val="28"/>
          <w:szCs w:val="28"/>
          <w:lang w:eastAsia="en-US"/>
        </w:rPr>
        <w:t xml:space="preserve">, необходимо </w:t>
      </w:r>
      <w:r w:rsidRPr="004F673E">
        <w:rPr>
          <w:rFonts w:eastAsia="Calibri"/>
          <w:sz w:val="28"/>
          <w:szCs w:val="28"/>
          <w:lang w:eastAsia="en-US"/>
        </w:rPr>
        <w:t>осуществлять контроль за уровнем роста расходов бюджета и проводить мероприятия, направленные на повышение роста доходов бюджета</w:t>
      </w:r>
      <w:r w:rsidR="00DF402E">
        <w:rPr>
          <w:sz w:val="28"/>
          <w:szCs w:val="28"/>
        </w:rPr>
        <w:t>.</w:t>
      </w:r>
    </w:p>
    <w:p w:rsidR="00074CA0" w:rsidRPr="00F11F28" w:rsidRDefault="00074CA0" w:rsidP="00A54FA4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A54FA4" w:rsidRPr="00806447" w:rsidRDefault="00A54FA4" w:rsidP="004D5FE8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806447">
        <w:rPr>
          <w:i/>
          <w:sz w:val="28"/>
          <w:szCs w:val="28"/>
        </w:rPr>
        <w:t>Главным распорядителям бюджетных средств:</w:t>
      </w:r>
    </w:p>
    <w:p w:rsidR="00EE5432" w:rsidRDefault="00221A9D" w:rsidP="00221A9D">
      <w:pPr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>- ф</w:t>
      </w:r>
      <w:r w:rsidRPr="00E502A1">
        <w:rPr>
          <w:sz w:val="26"/>
          <w:szCs w:val="26"/>
        </w:rPr>
        <w:t xml:space="preserve">ормирование муниципального задания производить в соответствии </w:t>
      </w:r>
      <w:r>
        <w:rPr>
          <w:sz w:val="28"/>
          <w:szCs w:val="28"/>
        </w:rPr>
        <w:t>Порядком</w:t>
      </w:r>
      <w:r w:rsidRPr="00824866">
        <w:rPr>
          <w:sz w:val="28"/>
          <w:szCs w:val="28"/>
        </w:rPr>
        <w:t xml:space="preserve"> формирования муниципального задания в отношении муниципальных учреждений и финансового обеспечения выполнения  </w:t>
      </w:r>
      <w:r w:rsidRPr="00824866">
        <w:rPr>
          <w:sz w:val="28"/>
          <w:szCs w:val="28"/>
        </w:rPr>
        <w:lastRenderedPageBreak/>
        <w:t>муниципального задания</w:t>
      </w:r>
      <w:r>
        <w:rPr>
          <w:sz w:val="28"/>
          <w:szCs w:val="28"/>
        </w:rPr>
        <w:t>,</w:t>
      </w:r>
      <w:r w:rsidRPr="00824866">
        <w:rPr>
          <w:sz w:val="28"/>
          <w:szCs w:val="28"/>
        </w:rPr>
        <w:t xml:space="preserve"> утвержде</w:t>
      </w:r>
      <w:r>
        <w:rPr>
          <w:sz w:val="28"/>
          <w:szCs w:val="28"/>
        </w:rPr>
        <w:t>нным</w:t>
      </w:r>
      <w:r w:rsidRPr="00824866">
        <w:rPr>
          <w:sz w:val="28"/>
          <w:szCs w:val="28"/>
        </w:rPr>
        <w:t xml:space="preserve"> постановлением администрации города Нефтеюганска от 18.03.</w:t>
      </w:r>
      <w:r>
        <w:rPr>
          <w:sz w:val="28"/>
          <w:szCs w:val="28"/>
        </w:rPr>
        <w:t>2013 № 15-нп.</w:t>
      </w:r>
    </w:p>
    <w:p w:rsidR="00EE5432" w:rsidRDefault="00EE5432" w:rsidP="00A54FA4">
      <w:pPr>
        <w:jc w:val="both"/>
        <w:rPr>
          <w:sz w:val="28"/>
          <w:szCs w:val="28"/>
        </w:rPr>
      </w:pPr>
    </w:p>
    <w:p w:rsidR="00EE5432" w:rsidRDefault="00EE5432" w:rsidP="00A54FA4">
      <w:pPr>
        <w:jc w:val="both"/>
        <w:rPr>
          <w:sz w:val="28"/>
          <w:szCs w:val="28"/>
        </w:rPr>
      </w:pPr>
    </w:p>
    <w:p w:rsidR="00EE5432" w:rsidRDefault="00EE5432" w:rsidP="00A54FA4">
      <w:pPr>
        <w:jc w:val="both"/>
        <w:rPr>
          <w:sz w:val="28"/>
          <w:szCs w:val="28"/>
        </w:rPr>
      </w:pPr>
    </w:p>
    <w:p w:rsidR="00A54FA4" w:rsidRPr="00F11F28" w:rsidRDefault="00A54FA4" w:rsidP="00A54FA4">
      <w:pPr>
        <w:jc w:val="both"/>
        <w:rPr>
          <w:sz w:val="28"/>
          <w:szCs w:val="28"/>
        </w:rPr>
      </w:pPr>
      <w:r w:rsidRPr="00F11F28">
        <w:rPr>
          <w:sz w:val="28"/>
          <w:szCs w:val="28"/>
        </w:rPr>
        <w:t>Председатель</w:t>
      </w:r>
      <w:r w:rsidRPr="00F11F28">
        <w:rPr>
          <w:sz w:val="28"/>
          <w:szCs w:val="28"/>
        </w:rPr>
        <w:tab/>
      </w:r>
      <w:r w:rsidRPr="00F11F28">
        <w:rPr>
          <w:sz w:val="28"/>
          <w:szCs w:val="28"/>
        </w:rPr>
        <w:tab/>
      </w:r>
      <w:r w:rsidR="00F11F28">
        <w:rPr>
          <w:sz w:val="28"/>
          <w:szCs w:val="28"/>
        </w:rPr>
        <w:tab/>
      </w:r>
      <w:r w:rsidR="00F11F28">
        <w:rPr>
          <w:sz w:val="28"/>
          <w:szCs w:val="28"/>
        </w:rPr>
        <w:tab/>
      </w:r>
      <w:r w:rsidR="00F11F28">
        <w:rPr>
          <w:sz w:val="28"/>
          <w:szCs w:val="28"/>
        </w:rPr>
        <w:tab/>
      </w:r>
      <w:r w:rsidR="00F11F28">
        <w:rPr>
          <w:sz w:val="28"/>
          <w:szCs w:val="28"/>
        </w:rPr>
        <w:tab/>
      </w:r>
      <w:r w:rsidR="00F11F28">
        <w:rPr>
          <w:sz w:val="28"/>
          <w:szCs w:val="28"/>
        </w:rPr>
        <w:tab/>
      </w:r>
      <w:r w:rsidR="00F11F28">
        <w:rPr>
          <w:sz w:val="28"/>
          <w:szCs w:val="28"/>
        </w:rPr>
        <w:tab/>
      </w:r>
      <w:r w:rsidRPr="00F11F28">
        <w:rPr>
          <w:sz w:val="28"/>
          <w:szCs w:val="28"/>
        </w:rPr>
        <w:t>С. А. Гичкина</w:t>
      </w:r>
    </w:p>
    <w:p w:rsidR="00A54FA4" w:rsidRPr="00F11F28" w:rsidRDefault="00A54FA4" w:rsidP="00A54FA4">
      <w:pPr>
        <w:ind w:firstLine="709"/>
        <w:jc w:val="both"/>
        <w:rPr>
          <w:color w:val="FF0000"/>
          <w:sz w:val="28"/>
          <w:szCs w:val="28"/>
        </w:rPr>
      </w:pPr>
    </w:p>
    <w:p w:rsidR="00A54FA4" w:rsidRPr="00F11F28" w:rsidRDefault="00A54FA4" w:rsidP="00A54FA4">
      <w:pPr>
        <w:jc w:val="both"/>
        <w:rPr>
          <w:color w:val="FF0000"/>
          <w:sz w:val="28"/>
          <w:szCs w:val="28"/>
        </w:rPr>
      </w:pPr>
    </w:p>
    <w:p w:rsidR="006F7721" w:rsidRPr="00F11F28" w:rsidRDefault="006F7721">
      <w:pPr>
        <w:rPr>
          <w:sz w:val="28"/>
          <w:szCs w:val="28"/>
        </w:rPr>
      </w:pPr>
    </w:p>
    <w:sectPr w:rsidR="006F7721" w:rsidRPr="00F11F28" w:rsidSect="00BA4CAC">
      <w:headerReference w:type="default" r:id="rId17"/>
      <w:headerReference w:type="firs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BFF" w:rsidRDefault="00D26BFF" w:rsidP="004F673E">
      <w:r>
        <w:separator/>
      </w:r>
    </w:p>
  </w:endnote>
  <w:endnote w:type="continuationSeparator" w:id="1">
    <w:p w:rsidR="00D26BFF" w:rsidRDefault="00D26BFF" w:rsidP="004F6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BFF" w:rsidRDefault="00D26BFF" w:rsidP="004F673E">
      <w:r>
        <w:separator/>
      </w:r>
    </w:p>
  </w:footnote>
  <w:footnote w:type="continuationSeparator" w:id="1">
    <w:p w:rsidR="00D26BFF" w:rsidRDefault="00D26BFF" w:rsidP="004F6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9039095"/>
      <w:docPartObj>
        <w:docPartGallery w:val="Page Numbers (Top of Page)"/>
        <w:docPartUnique/>
      </w:docPartObj>
    </w:sdtPr>
    <w:sdtContent>
      <w:p w:rsidR="00095FAA" w:rsidRDefault="00110A80">
        <w:pPr>
          <w:pStyle w:val="ab"/>
          <w:jc w:val="right"/>
        </w:pPr>
        <w:r>
          <w:fldChar w:fldCharType="begin"/>
        </w:r>
        <w:r w:rsidR="00095FAA">
          <w:instrText>PAGE   \* MERGEFORMAT</w:instrText>
        </w:r>
        <w:r>
          <w:fldChar w:fldCharType="separate"/>
        </w:r>
        <w:r w:rsidR="00B54E72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095FAA" w:rsidRDefault="00095FA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FAA" w:rsidRDefault="00095FAA">
    <w:pPr>
      <w:pStyle w:val="ab"/>
      <w:jc w:val="right"/>
    </w:pPr>
  </w:p>
  <w:p w:rsidR="00095FAA" w:rsidRDefault="00095FA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CC6"/>
    <w:multiLevelType w:val="hybridMultilevel"/>
    <w:tmpl w:val="95FEA18C"/>
    <w:lvl w:ilvl="0" w:tplc="F7BA278E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94529"/>
    <w:multiLevelType w:val="hybridMultilevel"/>
    <w:tmpl w:val="09CAED9A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08C3AC0"/>
    <w:multiLevelType w:val="hybridMultilevel"/>
    <w:tmpl w:val="1E90BC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55A90"/>
    <w:multiLevelType w:val="hybridMultilevel"/>
    <w:tmpl w:val="D6F2A4B0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2276812A">
      <w:start w:val="1"/>
      <w:numFmt w:val="bullet"/>
      <w:lvlText w:val="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22E4BDB"/>
    <w:multiLevelType w:val="hybridMultilevel"/>
    <w:tmpl w:val="94949E8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2342EDF"/>
    <w:multiLevelType w:val="hybridMultilevel"/>
    <w:tmpl w:val="DE46C7A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2F363C7"/>
    <w:multiLevelType w:val="hybridMultilevel"/>
    <w:tmpl w:val="2BDA9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9355FB"/>
    <w:multiLevelType w:val="hybridMultilevel"/>
    <w:tmpl w:val="669E178C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3E87B46"/>
    <w:multiLevelType w:val="hybridMultilevel"/>
    <w:tmpl w:val="6688F3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4E737CF"/>
    <w:multiLevelType w:val="hybridMultilevel"/>
    <w:tmpl w:val="9DBE0704"/>
    <w:lvl w:ilvl="0" w:tplc="F7BA278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6CD18E5"/>
    <w:multiLevelType w:val="hybridMultilevel"/>
    <w:tmpl w:val="81D416DC"/>
    <w:lvl w:ilvl="0" w:tplc="F7BA278E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>
    <w:nsid w:val="07FD2665"/>
    <w:multiLevelType w:val="hybridMultilevel"/>
    <w:tmpl w:val="69EAAEA6"/>
    <w:lvl w:ilvl="0" w:tplc="F7BA278E">
      <w:start w:val="1"/>
      <w:numFmt w:val="bullet"/>
      <w:lvlText w:val="-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087D54E5"/>
    <w:multiLevelType w:val="multilevel"/>
    <w:tmpl w:val="856262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09FB1DEF"/>
    <w:multiLevelType w:val="hybridMultilevel"/>
    <w:tmpl w:val="991C754E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9176EA10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0ACA0714"/>
    <w:multiLevelType w:val="hybridMultilevel"/>
    <w:tmpl w:val="2D824C36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0AFF0417"/>
    <w:multiLevelType w:val="hybridMultilevel"/>
    <w:tmpl w:val="4A1468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6921DF"/>
    <w:multiLevelType w:val="hybridMultilevel"/>
    <w:tmpl w:val="470CEC0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0E950C44"/>
    <w:multiLevelType w:val="hybridMultilevel"/>
    <w:tmpl w:val="591E3A3A"/>
    <w:lvl w:ilvl="0" w:tplc="F7BA278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0F1E1774"/>
    <w:multiLevelType w:val="hybridMultilevel"/>
    <w:tmpl w:val="F75885F4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0F492335"/>
    <w:multiLevelType w:val="hybridMultilevel"/>
    <w:tmpl w:val="C3D6A520"/>
    <w:lvl w:ilvl="0" w:tplc="B784D0EE">
      <w:start w:val="1"/>
      <w:numFmt w:val="bullet"/>
      <w:lvlText w:val=""/>
      <w:lvlJc w:val="left"/>
      <w:pPr>
        <w:tabs>
          <w:tab w:val="num" w:pos="196"/>
        </w:tabs>
        <w:ind w:left="19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FA72026"/>
    <w:multiLevelType w:val="hybridMultilevel"/>
    <w:tmpl w:val="FD2E8E1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10425C4B"/>
    <w:multiLevelType w:val="hybridMultilevel"/>
    <w:tmpl w:val="453A1ECE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2">
    <w:nsid w:val="10692E16"/>
    <w:multiLevelType w:val="hybridMultilevel"/>
    <w:tmpl w:val="77EAE20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1C156EA"/>
    <w:multiLevelType w:val="hybridMultilevel"/>
    <w:tmpl w:val="51A80B5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12D77F19"/>
    <w:multiLevelType w:val="hybridMultilevel"/>
    <w:tmpl w:val="62B083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D30966"/>
    <w:multiLevelType w:val="hybridMultilevel"/>
    <w:tmpl w:val="812AB89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4DC6423"/>
    <w:multiLevelType w:val="hybridMultilevel"/>
    <w:tmpl w:val="BA9EC1CC"/>
    <w:lvl w:ilvl="0" w:tplc="B784D0EE">
      <w:start w:val="1"/>
      <w:numFmt w:val="bullet"/>
      <w:lvlText w:val="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96B5C88"/>
    <w:multiLevelType w:val="hybridMultilevel"/>
    <w:tmpl w:val="61D6DE66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2276812A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827C56CA">
      <w:start w:val="1"/>
      <w:numFmt w:val="bullet"/>
      <w:lvlText w:val=""/>
      <w:lvlJc w:val="left"/>
      <w:pPr>
        <w:tabs>
          <w:tab w:val="num" w:pos="3948"/>
        </w:tabs>
        <w:ind w:left="3664" w:firstLine="284"/>
      </w:pPr>
      <w:rPr>
        <w:rFonts w:ascii="Symbol" w:hAnsi="Symbol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1BED1238"/>
    <w:multiLevelType w:val="hybridMultilevel"/>
    <w:tmpl w:val="580424BE"/>
    <w:lvl w:ilvl="0" w:tplc="F7BA278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1C83799C"/>
    <w:multiLevelType w:val="hybridMultilevel"/>
    <w:tmpl w:val="45AEA7B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1D1C6292"/>
    <w:multiLevelType w:val="hybridMultilevel"/>
    <w:tmpl w:val="8446D58A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1D3F33A4"/>
    <w:multiLevelType w:val="hybridMultilevel"/>
    <w:tmpl w:val="B8E232A8"/>
    <w:lvl w:ilvl="0" w:tplc="F7BA278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1D5573F0"/>
    <w:multiLevelType w:val="hybridMultilevel"/>
    <w:tmpl w:val="0FEC458C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20840F0A"/>
    <w:multiLevelType w:val="hybridMultilevel"/>
    <w:tmpl w:val="AB2C5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1DD5DAA"/>
    <w:multiLevelType w:val="hybridMultilevel"/>
    <w:tmpl w:val="54665A8C"/>
    <w:lvl w:ilvl="0" w:tplc="2276812A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1FF6474"/>
    <w:multiLevelType w:val="hybridMultilevel"/>
    <w:tmpl w:val="5ADE8B88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240A4063"/>
    <w:multiLevelType w:val="hybridMultilevel"/>
    <w:tmpl w:val="8C6C76EA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4767855"/>
    <w:multiLevelType w:val="hybridMultilevel"/>
    <w:tmpl w:val="4540105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2AF5249B"/>
    <w:multiLevelType w:val="hybridMultilevel"/>
    <w:tmpl w:val="FDFC36D6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2C2C5209"/>
    <w:multiLevelType w:val="hybridMultilevel"/>
    <w:tmpl w:val="E4B69B4C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0">
    <w:nsid w:val="30183BCC"/>
    <w:multiLevelType w:val="hybridMultilevel"/>
    <w:tmpl w:val="73BC5D7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305444EC"/>
    <w:multiLevelType w:val="hybridMultilevel"/>
    <w:tmpl w:val="2338838C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0AA2E4E"/>
    <w:multiLevelType w:val="hybridMultilevel"/>
    <w:tmpl w:val="4322E230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0BE27DF"/>
    <w:multiLevelType w:val="hybridMultilevel"/>
    <w:tmpl w:val="8F3C7984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357B7CFC"/>
    <w:multiLevelType w:val="hybridMultilevel"/>
    <w:tmpl w:val="6B04FE3E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5A65EC9"/>
    <w:multiLevelType w:val="hybridMultilevel"/>
    <w:tmpl w:val="2F7CF5F4"/>
    <w:lvl w:ilvl="0" w:tplc="F7BA278E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081847"/>
    <w:multiLevelType w:val="hybridMultilevel"/>
    <w:tmpl w:val="386613B6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3638490C"/>
    <w:multiLevelType w:val="hybridMultilevel"/>
    <w:tmpl w:val="340CF6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7B42378"/>
    <w:multiLevelType w:val="hybridMultilevel"/>
    <w:tmpl w:val="DC1A8C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38041EB3"/>
    <w:multiLevelType w:val="hybridMultilevel"/>
    <w:tmpl w:val="EDDC9C12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383B75B6"/>
    <w:multiLevelType w:val="hybridMultilevel"/>
    <w:tmpl w:val="25BAD2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FF55CC"/>
    <w:multiLevelType w:val="hybridMultilevel"/>
    <w:tmpl w:val="53AEA712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3D8420B1"/>
    <w:multiLevelType w:val="hybridMultilevel"/>
    <w:tmpl w:val="A5B0D9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E60247E"/>
    <w:multiLevelType w:val="hybridMultilevel"/>
    <w:tmpl w:val="6E02BDA6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>
    <w:nsid w:val="3EAE651B"/>
    <w:multiLevelType w:val="hybridMultilevel"/>
    <w:tmpl w:val="262CD3E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440403EB"/>
    <w:multiLevelType w:val="hybridMultilevel"/>
    <w:tmpl w:val="4216CD08"/>
    <w:lvl w:ilvl="0" w:tplc="6B08AF1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6">
    <w:nsid w:val="46FE42BD"/>
    <w:multiLevelType w:val="hybridMultilevel"/>
    <w:tmpl w:val="7F2662E6"/>
    <w:lvl w:ilvl="0" w:tplc="F672FAFE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766479B"/>
    <w:multiLevelType w:val="hybridMultilevel"/>
    <w:tmpl w:val="95066F0C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78F74B4"/>
    <w:multiLevelType w:val="hybridMultilevel"/>
    <w:tmpl w:val="EB9C77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AD62EB5"/>
    <w:multiLevelType w:val="hybridMultilevel"/>
    <w:tmpl w:val="0C8A67C4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>
    <w:nsid w:val="4CA067B3"/>
    <w:multiLevelType w:val="hybridMultilevel"/>
    <w:tmpl w:val="3A5429F2"/>
    <w:lvl w:ilvl="0" w:tplc="041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1">
    <w:nsid w:val="4E196D8B"/>
    <w:multiLevelType w:val="hybridMultilevel"/>
    <w:tmpl w:val="9702A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1393E7F"/>
    <w:multiLevelType w:val="hybridMultilevel"/>
    <w:tmpl w:val="31A63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D93226"/>
    <w:multiLevelType w:val="hybridMultilevel"/>
    <w:tmpl w:val="560C8526"/>
    <w:lvl w:ilvl="0" w:tplc="0419000D">
      <w:start w:val="1"/>
      <w:numFmt w:val="bullet"/>
      <w:lvlText w:val=""/>
      <w:lvlJc w:val="left"/>
      <w:pPr>
        <w:ind w:left="2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5724890"/>
    <w:multiLevelType w:val="hybridMultilevel"/>
    <w:tmpl w:val="49DAAC26"/>
    <w:lvl w:ilvl="0" w:tplc="3EDCF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27C56C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  <w:color w:val="auto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>
    <w:nsid w:val="57FB1359"/>
    <w:multiLevelType w:val="hybridMultilevel"/>
    <w:tmpl w:val="207A5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580626B2"/>
    <w:multiLevelType w:val="hybridMultilevel"/>
    <w:tmpl w:val="7AF22932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>
    <w:nsid w:val="591A1173"/>
    <w:multiLevelType w:val="hybridMultilevel"/>
    <w:tmpl w:val="53CAF4E0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A5B0CD5"/>
    <w:multiLevelType w:val="hybridMultilevel"/>
    <w:tmpl w:val="FE70972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>
    <w:nsid w:val="5AB22598"/>
    <w:multiLevelType w:val="hybridMultilevel"/>
    <w:tmpl w:val="BE287F5C"/>
    <w:lvl w:ilvl="0" w:tplc="F7BA278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5E593DAF"/>
    <w:multiLevelType w:val="hybridMultilevel"/>
    <w:tmpl w:val="3558F760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>
    <w:nsid w:val="5E76207E"/>
    <w:multiLevelType w:val="hybridMultilevel"/>
    <w:tmpl w:val="99C46982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11F1EC7"/>
    <w:multiLevelType w:val="hybridMultilevel"/>
    <w:tmpl w:val="C6F650DC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>
    <w:nsid w:val="612E7940"/>
    <w:multiLevelType w:val="hybridMultilevel"/>
    <w:tmpl w:val="FA145F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13A2E3E"/>
    <w:multiLevelType w:val="hybridMultilevel"/>
    <w:tmpl w:val="7DDA71B6"/>
    <w:lvl w:ilvl="0" w:tplc="F7BA278E">
      <w:start w:val="1"/>
      <w:numFmt w:val="bullet"/>
      <w:lvlText w:val="-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5">
    <w:nsid w:val="631E37FA"/>
    <w:multiLevelType w:val="hybridMultilevel"/>
    <w:tmpl w:val="58D44B4C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>
    <w:nsid w:val="63B01825"/>
    <w:multiLevelType w:val="hybridMultilevel"/>
    <w:tmpl w:val="0E9497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4A446EF"/>
    <w:multiLevelType w:val="hybridMultilevel"/>
    <w:tmpl w:val="E95876B4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>
    <w:nsid w:val="65694889"/>
    <w:multiLevelType w:val="hybridMultilevel"/>
    <w:tmpl w:val="E9A05054"/>
    <w:lvl w:ilvl="0" w:tplc="F7BA278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>
    <w:nsid w:val="68084F48"/>
    <w:multiLevelType w:val="hybridMultilevel"/>
    <w:tmpl w:val="B3A44072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8C5E5758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6A115B57"/>
    <w:multiLevelType w:val="hybridMultilevel"/>
    <w:tmpl w:val="D994BEFE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81">
    <w:nsid w:val="6C1C4BFA"/>
    <w:multiLevelType w:val="hybridMultilevel"/>
    <w:tmpl w:val="F2F89B52"/>
    <w:lvl w:ilvl="0" w:tplc="F7BA278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C787466"/>
    <w:multiLevelType w:val="hybridMultilevel"/>
    <w:tmpl w:val="365264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D0F25CB"/>
    <w:multiLevelType w:val="hybridMultilevel"/>
    <w:tmpl w:val="518238D6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>
    <w:nsid w:val="6DAA6E9A"/>
    <w:multiLevelType w:val="hybridMultilevel"/>
    <w:tmpl w:val="9CFABBA0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>
    <w:nsid w:val="6EA877DD"/>
    <w:multiLevelType w:val="hybridMultilevel"/>
    <w:tmpl w:val="538EE134"/>
    <w:lvl w:ilvl="0" w:tplc="F7BA278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6EF3381E"/>
    <w:multiLevelType w:val="hybridMultilevel"/>
    <w:tmpl w:val="24AAD482"/>
    <w:lvl w:ilvl="0" w:tplc="F7BA278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73457069"/>
    <w:multiLevelType w:val="hybridMultilevel"/>
    <w:tmpl w:val="0B8EA464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9176EA10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8">
    <w:nsid w:val="7526169F"/>
    <w:multiLevelType w:val="hybridMultilevel"/>
    <w:tmpl w:val="FBDE302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>
    <w:nsid w:val="75465F3B"/>
    <w:multiLevelType w:val="hybridMultilevel"/>
    <w:tmpl w:val="A7B4283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760A3D6B"/>
    <w:multiLevelType w:val="hybridMultilevel"/>
    <w:tmpl w:val="E41452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67E1791"/>
    <w:multiLevelType w:val="hybridMultilevel"/>
    <w:tmpl w:val="8584AB10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>
    <w:nsid w:val="77EB5240"/>
    <w:multiLevelType w:val="hybridMultilevel"/>
    <w:tmpl w:val="6A1890E4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9176EA10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2276812A">
      <w:start w:val="1"/>
      <w:numFmt w:val="bullet"/>
      <w:lvlText w:val="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3">
    <w:nsid w:val="78FC3A9F"/>
    <w:multiLevelType w:val="hybridMultilevel"/>
    <w:tmpl w:val="3EC0CEF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4">
    <w:nsid w:val="7C830CBD"/>
    <w:multiLevelType w:val="hybridMultilevel"/>
    <w:tmpl w:val="C7E404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F3723BC"/>
    <w:multiLevelType w:val="hybridMultilevel"/>
    <w:tmpl w:val="27D22F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12"/>
  </w:num>
  <w:num w:numId="4">
    <w:abstractNumId w:val="62"/>
  </w:num>
  <w:num w:numId="5">
    <w:abstractNumId w:val="27"/>
  </w:num>
  <w:num w:numId="6">
    <w:abstractNumId w:val="87"/>
  </w:num>
  <w:num w:numId="7">
    <w:abstractNumId w:val="64"/>
  </w:num>
  <w:num w:numId="8">
    <w:abstractNumId w:val="13"/>
  </w:num>
  <w:num w:numId="9">
    <w:abstractNumId w:val="3"/>
  </w:num>
  <w:num w:numId="10">
    <w:abstractNumId w:val="55"/>
  </w:num>
  <w:num w:numId="11">
    <w:abstractNumId w:val="35"/>
  </w:num>
  <w:num w:numId="12">
    <w:abstractNumId w:val="34"/>
  </w:num>
  <w:num w:numId="13">
    <w:abstractNumId w:val="41"/>
  </w:num>
  <w:num w:numId="14">
    <w:abstractNumId w:val="14"/>
  </w:num>
  <w:num w:numId="15">
    <w:abstractNumId w:val="79"/>
  </w:num>
  <w:num w:numId="16">
    <w:abstractNumId w:val="48"/>
  </w:num>
  <w:num w:numId="17">
    <w:abstractNumId w:val="61"/>
  </w:num>
  <w:num w:numId="18">
    <w:abstractNumId w:val="92"/>
  </w:num>
  <w:num w:numId="19">
    <w:abstractNumId w:val="56"/>
  </w:num>
  <w:num w:numId="20">
    <w:abstractNumId w:val="89"/>
  </w:num>
  <w:num w:numId="21">
    <w:abstractNumId w:val="65"/>
  </w:num>
  <w:num w:numId="22">
    <w:abstractNumId w:val="60"/>
  </w:num>
  <w:num w:numId="23">
    <w:abstractNumId w:val="63"/>
  </w:num>
  <w:num w:numId="24">
    <w:abstractNumId w:val="73"/>
  </w:num>
  <w:num w:numId="25">
    <w:abstractNumId w:val="21"/>
  </w:num>
  <w:num w:numId="26">
    <w:abstractNumId w:val="2"/>
  </w:num>
  <w:num w:numId="27">
    <w:abstractNumId w:val="47"/>
  </w:num>
  <w:num w:numId="28">
    <w:abstractNumId w:val="33"/>
  </w:num>
  <w:num w:numId="29">
    <w:abstractNumId w:val="82"/>
  </w:num>
  <w:num w:numId="30">
    <w:abstractNumId w:val="8"/>
  </w:num>
  <w:num w:numId="31">
    <w:abstractNumId w:val="6"/>
  </w:num>
  <w:num w:numId="32">
    <w:abstractNumId w:val="94"/>
  </w:num>
  <w:num w:numId="33">
    <w:abstractNumId w:val="50"/>
  </w:num>
  <w:num w:numId="34">
    <w:abstractNumId w:val="95"/>
  </w:num>
  <w:num w:numId="35">
    <w:abstractNumId w:val="22"/>
  </w:num>
  <w:num w:numId="36">
    <w:abstractNumId w:val="76"/>
  </w:num>
  <w:num w:numId="37">
    <w:abstractNumId w:val="52"/>
  </w:num>
  <w:num w:numId="38">
    <w:abstractNumId w:val="90"/>
  </w:num>
  <w:num w:numId="39">
    <w:abstractNumId w:val="80"/>
  </w:num>
  <w:num w:numId="40">
    <w:abstractNumId w:val="15"/>
  </w:num>
  <w:num w:numId="41">
    <w:abstractNumId w:val="58"/>
  </w:num>
  <w:num w:numId="42">
    <w:abstractNumId w:val="39"/>
  </w:num>
  <w:num w:numId="43">
    <w:abstractNumId w:val="23"/>
  </w:num>
  <w:num w:numId="44">
    <w:abstractNumId w:val="24"/>
  </w:num>
  <w:num w:numId="45">
    <w:abstractNumId w:val="0"/>
  </w:num>
  <w:num w:numId="46">
    <w:abstractNumId w:val="11"/>
  </w:num>
  <w:num w:numId="47">
    <w:abstractNumId w:val="9"/>
  </w:num>
  <w:num w:numId="48">
    <w:abstractNumId w:val="74"/>
  </w:num>
  <w:num w:numId="49">
    <w:abstractNumId w:val="85"/>
  </w:num>
  <w:num w:numId="50">
    <w:abstractNumId w:val="17"/>
  </w:num>
  <w:num w:numId="51">
    <w:abstractNumId w:val="31"/>
  </w:num>
  <w:num w:numId="52">
    <w:abstractNumId w:val="57"/>
  </w:num>
  <w:num w:numId="53">
    <w:abstractNumId w:val="45"/>
  </w:num>
  <w:num w:numId="54">
    <w:abstractNumId w:val="43"/>
  </w:num>
  <w:num w:numId="55">
    <w:abstractNumId w:val="38"/>
  </w:num>
  <w:num w:numId="56">
    <w:abstractNumId w:val="30"/>
  </w:num>
  <w:num w:numId="57">
    <w:abstractNumId w:val="20"/>
  </w:num>
  <w:num w:numId="58">
    <w:abstractNumId w:val="59"/>
  </w:num>
  <w:num w:numId="59">
    <w:abstractNumId w:val="88"/>
  </w:num>
  <w:num w:numId="60">
    <w:abstractNumId w:val="93"/>
  </w:num>
  <w:num w:numId="61">
    <w:abstractNumId w:val="53"/>
  </w:num>
  <w:num w:numId="62">
    <w:abstractNumId w:val="1"/>
  </w:num>
  <w:num w:numId="63">
    <w:abstractNumId w:val="46"/>
  </w:num>
  <w:num w:numId="64">
    <w:abstractNumId w:val="16"/>
  </w:num>
  <w:num w:numId="65">
    <w:abstractNumId w:val="49"/>
  </w:num>
  <w:num w:numId="66">
    <w:abstractNumId w:val="91"/>
  </w:num>
  <w:num w:numId="67">
    <w:abstractNumId w:val="5"/>
  </w:num>
  <w:num w:numId="68">
    <w:abstractNumId w:val="51"/>
  </w:num>
  <w:num w:numId="69">
    <w:abstractNumId w:val="78"/>
  </w:num>
  <w:num w:numId="70">
    <w:abstractNumId w:val="69"/>
  </w:num>
  <w:num w:numId="71">
    <w:abstractNumId w:val="44"/>
  </w:num>
  <w:num w:numId="72">
    <w:abstractNumId w:val="71"/>
  </w:num>
  <w:num w:numId="73">
    <w:abstractNumId w:val="81"/>
  </w:num>
  <w:num w:numId="74">
    <w:abstractNumId w:val="86"/>
  </w:num>
  <w:num w:numId="75">
    <w:abstractNumId w:val="42"/>
  </w:num>
  <w:num w:numId="76">
    <w:abstractNumId w:val="36"/>
  </w:num>
  <w:num w:numId="77">
    <w:abstractNumId w:val="7"/>
  </w:num>
  <w:num w:numId="78">
    <w:abstractNumId w:val="28"/>
  </w:num>
  <w:num w:numId="79">
    <w:abstractNumId w:val="29"/>
  </w:num>
  <w:num w:numId="80">
    <w:abstractNumId w:val="83"/>
  </w:num>
  <w:num w:numId="81">
    <w:abstractNumId w:val="54"/>
  </w:num>
  <w:num w:numId="82">
    <w:abstractNumId w:val="40"/>
  </w:num>
  <w:num w:numId="83">
    <w:abstractNumId w:val="77"/>
  </w:num>
  <w:num w:numId="84">
    <w:abstractNumId w:val="37"/>
  </w:num>
  <w:num w:numId="85">
    <w:abstractNumId w:val="66"/>
  </w:num>
  <w:num w:numId="86">
    <w:abstractNumId w:val="68"/>
  </w:num>
  <w:num w:numId="87">
    <w:abstractNumId w:val="25"/>
  </w:num>
  <w:num w:numId="88">
    <w:abstractNumId w:val="32"/>
  </w:num>
  <w:num w:numId="89">
    <w:abstractNumId w:val="18"/>
  </w:num>
  <w:num w:numId="90">
    <w:abstractNumId w:val="72"/>
  </w:num>
  <w:num w:numId="91">
    <w:abstractNumId w:val="70"/>
  </w:num>
  <w:num w:numId="92">
    <w:abstractNumId w:val="4"/>
  </w:num>
  <w:num w:numId="93">
    <w:abstractNumId w:val="10"/>
  </w:num>
  <w:num w:numId="94">
    <w:abstractNumId w:val="84"/>
  </w:num>
  <w:num w:numId="95">
    <w:abstractNumId w:val="75"/>
  </w:num>
  <w:num w:numId="96">
    <w:abstractNumId w:val="67"/>
  </w:num>
  <w:numIdMacAtCleanup w:val="9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66AD"/>
    <w:rsid w:val="000045E0"/>
    <w:rsid w:val="000405E0"/>
    <w:rsid w:val="00041A28"/>
    <w:rsid w:val="00056E39"/>
    <w:rsid w:val="00074CA0"/>
    <w:rsid w:val="00083717"/>
    <w:rsid w:val="0009162A"/>
    <w:rsid w:val="00095FAA"/>
    <w:rsid w:val="000B2B8C"/>
    <w:rsid w:val="000C1721"/>
    <w:rsid w:val="000C3B8A"/>
    <w:rsid w:val="000D5309"/>
    <w:rsid w:val="000E18F1"/>
    <w:rsid w:val="000F48FA"/>
    <w:rsid w:val="000F53E9"/>
    <w:rsid w:val="0010152E"/>
    <w:rsid w:val="0011030A"/>
    <w:rsid w:val="001109BD"/>
    <w:rsid w:val="00110A80"/>
    <w:rsid w:val="0013539D"/>
    <w:rsid w:val="0013769D"/>
    <w:rsid w:val="00137B37"/>
    <w:rsid w:val="001461A9"/>
    <w:rsid w:val="00152F12"/>
    <w:rsid w:val="00184D7E"/>
    <w:rsid w:val="00191E64"/>
    <w:rsid w:val="00194302"/>
    <w:rsid w:val="00194F53"/>
    <w:rsid w:val="001A2B6F"/>
    <w:rsid w:val="001B30C1"/>
    <w:rsid w:val="001B7DC4"/>
    <w:rsid w:val="001E62A3"/>
    <w:rsid w:val="002078A4"/>
    <w:rsid w:val="00221A9D"/>
    <w:rsid w:val="00222510"/>
    <w:rsid w:val="002260AD"/>
    <w:rsid w:val="002377B8"/>
    <w:rsid w:val="00241A0B"/>
    <w:rsid w:val="002469A5"/>
    <w:rsid w:val="00247833"/>
    <w:rsid w:val="0026705A"/>
    <w:rsid w:val="002909E4"/>
    <w:rsid w:val="002B5586"/>
    <w:rsid w:val="002D7848"/>
    <w:rsid w:val="002F637A"/>
    <w:rsid w:val="00301440"/>
    <w:rsid w:val="00315C6E"/>
    <w:rsid w:val="00315DBD"/>
    <w:rsid w:val="0032295B"/>
    <w:rsid w:val="00330061"/>
    <w:rsid w:val="00345EB8"/>
    <w:rsid w:val="003A3858"/>
    <w:rsid w:val="003A66BA"/>
    <w:rsid w:val="003B02DE"/>
    <w:rsid w:val="003C0929"/>
    <w:rsid w:val="003D209E"/>
    <w:rsid w:val="003E4650"/>
    <w:rsid w:val="003F5088"/>
    <w:rsid w:val="003F5490"/>
    <w:rsid w:val="0040444A"/>
    <w:rsid w:val="00411440"/>
    <w:rsid w:val="00417179"/>
    <w:rsid w:val="00427B15"/>
    <w:rsid w:val="00432B99"/>
    <w:rsid w:val="00436CA9"/>
    <w:rsid w:val="004530FA"/>
    <w:rsid w:val="004619C2"/>
    <w:rsid w:val="00471A9F"/>
    <w:rsid w:val="00472FE5"/>
    <w:rsid w:val="00496482"/>
    <w:rsid w:val="004B1131"/>
    <w:rsid w:val="004B59BD"/>
    <w:rsid w:val="004C39EA"/>
    <w:rsid w:val="004D4C69"/>
    <w:rsid w:val="004D5FE8"/>
    <w:rsid w:val="004E1FB6"/>
    <w:rsid w:val="004E3851"/>
    <w:rsid w:val="004F42BE"/>
    <w:rsid w:val="004F673E"/>
    <w:rsid w:val="005177D6"/>
    <w:rsid w:val="00521D93"/>
    <w:rsid w:val="00533D06"/>
    <w:rsid w:val="0053620D"/>
    <w:rsid w:val="00547942"/>
    <w:rsid w:val="005639B6"/>
    <w:rsid w:val="005C0553"/>
    <w:rsid w:val="005D5068"/>
    <w:rsid w:val="00601599"/>
    <w:rsid w:val="00606A23"/>
    <w:rsid w:val="00607AAF"/>
    <w:rsid w:val="006175C6"/>
    <w:rsid w:val="00634C22"/>
    <w:rsid w:val="00660535"/>
    <w:rsid w:val="0066449D"/>
    <w:rsid w:val="0069296D"/>
    <w:rsid w:val="006A17DB"/>
    <w:rsid w:val="006A23B8"/>
    <w:rsid w:val="006A625B"/>
    <w:rsid w:val="006F7721"/>
    <w:rsid w:val="007021D4"/>
    <w:rsid w:val="0071235C"/>
    <w:rsid w:val="00716391"/>
    <w:rsid w:val="00732855"/>
    <w:rsid w:val="00734B39"/>
    <w:rsid w:val="007560CF"/>
    <w:rsid w:val="00756760"/>
    <w:rsid w:val="007730D3"/>
    <w:rsid w:val="007832E8"/>
    <w:rsid w:val="007923FF"/>
    <w:rsid w:val="007A66D9"/>
    <w:rsid w:val="007B575B"/>
    <w:rsid w:val="007E1FEA"/>
    <w:rsid w:val="008043BF"/>
    <w:rsid w:val="00806447"/>
    <w:rsid w:val="00807ED2"/>
    <w:rsid w:val="00814A76"/>
    <w:rsid w:val="00835805"/>
    <w:rsid w:val="008366AD"/>
    <w:rsid w:val="008454D1"/>
    <w:rsid w:val="008603C1"/>
    <w:rsid w:val="00886D07"/>
    <w:rsid w:val="008A46A7"/>
    <w:rsid w:val="008B5DAD"/>
    <w:rsid w:val="008B6D6D"/>
    <w:rsid w:val="008C2F02"/>
    <w:rsid w:val="008C6A70"/>
    <w:rsid w:val="008D7695"/>
    <w:rsid w:val="008D7ABE"/>
    <w:rsid w:val="008E5A9B"/>
    <w:rsid w:val="008F2DAF"/>
    <w:rsid w:val="0091752B"/>
    <w:rsid w:val="00925202"/>
    <w:rsid w:val="009258EE"/>
    <w:rsid w:val="00965107"/>
    <w:rsid w:val="00995A4D"/>
    <w:rsid w:val="009A4AC9"/>
    <w:rsid w:val="009A556E"/>
    <w:rsid w:val="009B6152"/>
    <w:rsid w:val="009E15D1"/>
    <w:rsid w:val="00A00854"/>
    <w:rsid w:val="00A06009"/>
    <w:rsid w:val="00A11589"/>
    <w:rsid w:val="00A30F5D"/>
    <w:rsid w:val="00A407AC"/>
    <w:rsid w:val="00A521F4"/>
    <w:rsid w:val="00A54FA4"/>
    <w:rsid w:val="00A733BE"/>
    <w:rsid w:val="00A8718D"/>
    <w:rsid w:val="00AB6FB1"/>
    <w:rsid w:val="00AC206C"/>
    <w:rsid w:val="00AD1BE3"/>
    <w:rsid w:val="00AF02E3"/>
    <w:rsid w:val="00AF4421"/>
    <w:rsid w:val="00B00379"/>
    <w:rsid w:val="00B01115"/>
    <w:rsid w:val="00B02D5C"/>
    <w:rsid w:val="00B05DBD"/>
    <w:rsid w:val="00B20144"/>
    <w:rsid w:val="00B26CFF"/>
    <w:rsid w:val="00B304D9"/>
    <w:rsid w:val="00B54E72"/>
    <w:rsid w:val="00B612CD"/>
    <w:rsid w:val="00B71651"/>
    <w:rsid w:val="00B94A5C"/>
    <w:rsid w:val="00BA1E84"/>
    <w:rsid w:val="00BA4CAC"/>
    <w:rsid w:val="00BA583D"/>
    <w:rsid w:val="00BD242C"/>
    <w:rsid w:val="00C17035"/>
    <w:rsid w:val="00C34817"/>
    <w:rsid w:val="00C70937"/>
    <w:rsid w:val="00C85286"/>
    <w:rsid w:val="00CA5742"/>
    <w:rsid w:val="00CB55F8"/>
    <w:rsid w:val="00CC2934"/>
    <w:rsid w:val="00CC3496"/>
    <w:rsid w:val="00CE4427"/>
    <w:rsid w:val="00CF5DC5"/>
    <w:rsid w:val="00D0604C"/>
    <w:rsid w:val="00D26BFF"/>
    <w:rsid w:val="00D33868"/>
    <w:rsid w:val="00DC2079"/>
    <w:rsid w:val="00DD586F"/>
    <w:rsid w:val="00DE74BF"/>
    <w:rsid w:val="00DF402E"/>
    <w:rsid w:val="00DF5C92"/>
    <w:rsid w:val="00E1128D"/>
    <w:rsid w:val="00E17C4E"/>
    <w:rsid w:val="00E22512"/>
    <w:rsid w:val="00E26A7F"/>
    <w:rsid w:val="00E31106"/>
    <w:rsid w:val="00E40143"/>
    <w:rsid w:val="00E43715"/>
    <w:rsid w:val="00E45EEC"/>
    <w:rsid w:val="00E5320C"/>
    <w:rsid w:val="00E66017"/>
    <w:rsid w:val="00E84C75"/>
    <w:rsid w:val="00EA6B57"/>
    <w:rsid w:val="00EA7C3E"/>
    <w:rsid w:val="00ED0D03"/>
    <w:rsid w:val="00EE5432"/>
    <w:rsid w:val="00EF746E"/>
    <w:rsid w:val="00F006F5"/>
    <w:rsid w:val="00F11F28"/>
    <w:rsid w:val="00F1635F"/>
    <w:rsid w:val="00F460CC"/>
    <w:rsid w:val="00F47910"/>
    <w:rsid w:val="00F60FE7"/>
    <w:rsid w:val="00F67A9E"/>
    <w:rsid w:val="00F76149"/>
    <w:rsid w:val="00F82280"/>
    <w:rsid w:val="00F82FE0"/>
    <w:rsid w:val="00F86264"/>
    <w:rsid w:val="00F9367A"/>
    <w:rsid w:val="00F96AB8"/>
    <w:rsid w:val="00FD4CAD"/>
    <w:rsid w:val="00FD511D"/>
    <w:rsid w:val="00FF5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Classic 2" w:uiPriority="0"/>
    <w:lsdException w:name="Table Colorful 1" w:uiPriority="0"/>
    <w:lsdException w:name="Table Colorful 2" w:uiPriority="0"/>
    <w:lsdException w:name="Table Colorful 3" w:uiPriority="0"/>
    <w:lsdException w:name="Table Grid 3" w:uiPriority="0"/>
    <w:lsdException w:name="Table Grid 6" w:uiPriority="0"/>
    <w:lsdException w:name="Table Grid 8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Contemporary" w:uiPriority="0"/>
    <w:lsdException w:name="Table Professional" w:uiPriority="0"/>
    <w:lsdException w:name="Table Subtle 1" w:uiPriority="0"/>
    <w:lsdException w:name="Table Subtle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6F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B6F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B6F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B6F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B6F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B6FB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B6FB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AB6FB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B6FB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6FB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B6FB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B6F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B6F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B6FB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B6FB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B6F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B6FB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6FB1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4F67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"/>
    <w:basedOn w:val="a"/>
    <w:link w:val="a4"/>
    <w:rsid w:val="004F673E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4F67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4F673E"/>
    <w:pPr>
      <w:spacing w:after="120"/>
    </w:pPr>
  </w:style>
  <w:style w:type="character" w:customStyle="1" w:styleId="a6">
    <w:name w:val="Основной текст Знак"/>
    <w:basedOn w:val="a0"/>
    <w:link w:val="a5"/>
    <w:rsid w:val="004F67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4F673E"/>
    <w:rPr>
      <w:i/>
      <w:iCs/>
    </w:rPr>
  </w:style>
  <w:style w:type="paragraph" w:styleId="a8">
    <w:name w:val="Balloon Text"/>
    <w:basedOn w:val="a"/>
    <w:link w:val="a9"/>
    <w:unhideWhenUsed/>
    <w:rsid w:val="004F67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F67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 Знак Знак Знак Знак Знак Знак Знак"/>
    <w:basedOn w:val="a"/>
    <w:rsid w:val="004F6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4F673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F6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F673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4F67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6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67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6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29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A11589"/>
    <w:rPr>
      <w:color w:val="0000FF"/>
      <w:u w:val="single"/>
    </w:rPr>
  </w:style>
  <w:style w:type="paragraph" w:styleId="af0">
    <w:name w:val="Title"/>
    <w:basedOn w:val="a"/>
    <w:link w:val="af1"/>
    <w:qFormat/>
    <w:rsid w:val="00AB6FB1"/>
    <w:pPr>
      <w:jc w:val="center"/>
    </w:pPr>
    <w:rPr>
      <w:b/>
      <w:sz w:val="48"/>
      <w:szCs w:val="20"/>
    </w:rPr>
  </w:style>
  <w:style w:type="character" w:customStyle="1" w:styleId="af1">
    <w:name w:val="Название Знак"/>
    <w:basedOn w:val="a0"/>
    <w:link w:val="af0"/>
    <w:rsid w:val="00AB6FB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--">
    <w:name w:val="- СТРАНИЦА -"/>
    <w:rsid w:val="00AB6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caption"/>
    <w:basedOn w:val="a"/>
    <w:next w:val="a"/>
    <w:uiPriority w:val="35"/>
    <w:qFormat/>
    <w:rsid w:val="00AB6FB1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customStyle="1" w:styleId="ConsNormal">
    <w:name w:val="ConsNormal"/>
    <w:rsid w:val="00AB6FB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B6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B6FB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link w:val="af4"/>
    <w:uiPriority w:val="1"/>
    <w:qFormat/>
    <w:rsid w:val="00AB6FB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4">
    <w:name w:val="Без интервала Знак"/>
    <w:basedOn w:val="a0"/>
    <w:link w:val="af3"/>
    <w:uiPriority w:val="1"/>
    <w:rsid w:val="00AB6FB1"/>
    <w:rPr>
      <w:rFonts w:ascii="Calibri" w:eastAsia="Times New Roman" w:hAnsi="Calibri" w:cs="Times New Roman"/>
    </w:rPr>
  </w:style>
  <w:style w:type="paragraph" w:customStyle="1" w:styleId="210">
    <w:name w:val="Основной текст с отступом 21"/>
    <w:basedOn w:val="a"/>
    <w:rsid w:val="00AB6FB1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BODY">
    <w:name w:val="_BODY"/>
    <w:basedOn w:val="a"/>
    <w:rsid w:val="00AB6FB1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styleId="31">
    <w:name w:val="Body Text 3"/>
    <w:basedOn w:val="a"/>
    <w:link w:val="32"/>
    <w:rsid w:val="00AB6F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B6F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AB6FB1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23">
    <w:name w:val="Body Text 2"/>
    <w:basedOn w:val="a"/>
    <w:link w:val="24"/>
    <w:rsid w:val="00AB6FB1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B6F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Document Map"/>
    <w:basedOn w:val="a"/>
    <w:link w:val="af6"/>
    <w:rsid w:val="00AB6F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rsid w:val="00AB6FB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7">
    <w:name w:val="page number"/>
    <w:basedOn w:val="a0"/>
    <w:rsid w:val="00AB6FB1"/>
  </w:style>
  <w:style w:type="paragraph" w:styleId="af8">
    <w:name w:val="Subtitle"/>
    <w:basedOn w:val="a"/>
    <w:link w:val="af9"/>
    <w:qFormat/>
    <w:rsid w:val="00AB6FB1"/>
    <w:pPr>
      <w:jc w:val="center"/>
    </w:pPr>
    <w:rPr>
      <w:sz w:val="36"/>
    </w:rPr>
  </w:style>
  <w:style w:type="character" w:customStyle="1" w:styleId="af9">
    <w:name w:val="Подзаголовок Знак"/>
    <w:basedOn w:val="a0"/>
    <w:link w:val="af8"/>
    <w:rsid w:val="00AB6FB1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11">
    <w:name w:val="Обычный1"/>
    <w:rsid w:val="00AB6FB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rsid w:val="00AB6FB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B6F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"/>
    <w:uiPriority w:val="99"/>
    <w:rsid w:val="00AB6FB1"/>
    <w:pPr>
      <w:jc w:val="both"/>
    </w:pPr>
  </w:style>
  <w:style w:type="paragraph" w:customStyle="1" w:styleId="afb">
    <w:name w:val="Знак"/>
    <w:basedOn w:val="a"/>
    <w:rsid w:val="00AB6FB1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AB6FB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d">
    <w:name w:val="endnote text"/>
    <w:basedOn w:val="a"/>
    <w:link w:val="afe"/>
    <w:rsid w:val="00AB6FB1"/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AB6F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rsid w:val="00AB6FB1"/>
    <w:rPr>
      <w:vertAlign w:val="superscript"/>
    </w:rPr>
  </w:style>
  <w:style w:type="paragraph" w:styleId="aff0">
    <w:name w:val="footnote text"/>
    <w:basedOn w:val="a"/>
    <w:link w:val="aff1"/>
    <w:uiPriority w:val="99"/>
    <w:rsid w:val="00AB6FB1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AB6F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basedOn w:val="a0"/>
    <w:rsid w:val="00AB6FB1"/>
    <w:rPr>
      <w:vertAlign w:val="superscript"/>
    </w:rPr>
  </w:style>
  <w:style w:type="paragraph" w:customStyle="1" w:styleId="FR1">
    <w:name w:val="FR1"/>
    <w:rsid w:val="00AB6FB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f3">
    <w:name w:val="Block Text"/>
    <w:basedOn w:val="a"/>
    <w:rsid w:val="00AB6FB1"/>
    <w:pPr>
      <w:widowControl w:val="0"/>
      <w:autoSpaceDE w:val="0"/>
      <w:autoSpaceDN w:val="0"/>
      <w:adjustRightInd w:val="0"/>
      <w:ind w:left="426" w:right="-142" w:firstLine="992"/>
      <w:jc w:val="both"/>
    </w:pPr>
  </w:style>
  <w:style w:type="paragraph" w:styleId="aff4">
    <w:name w:val="Body Text First Indent"/>
    <w:basedOn w:val="a5"/>
    <w:link w:val="aff5"/>
    <w:rsid w:val="00AB6FB1"/>
    <w:pPr>
      <w:ind w:firstLine="210"/>
    </w:pPr>
  </w:style>
  <w:style w:type="character" w:customStyle="1" w:styleId="aff5">
    <w:name w:val="Красная строка Знак"/>
    <w:basedOn w:val="a6"/>
    <w:link w:val="aff4"/>
    <w:rsid w:val="00AB6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Plain Text"/>
    <w:aliases w:val=" Знак"/>
    <w:basedOn w:val="a"/>
    <w:link w:val="aff7"/>
    <w:rsid w:val="00AB6FB1"/>
    <w:rPr>
      <w:rFonts w:ascii="Courier New" w:hAnsi="Courier New"/>
      <w:sz w:val="20"/>
      <w:szCs w:val="20"/>
    </w:rPr>
  </w:style>
  <w:style w:type="character" w:customStyle="1" w:styleId="aff7">
    <w:name w:val="Текст Знак"/>
    <w:aliases w:val=" Знак Знак"/>
    <w:basedOn w:val="a0"/>
    <w:link w:val="aff6"/>
    <w:rsid w:val="00AB6FB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8">
    <w:name w:val="TOC Heading"/>
    <w:basedOn w:val="1"/>
    <w:next w:val="a"/>
    <w:uiPriority w:val="39"/>
    <w:qFormat/>
    <w:rsid w:val="00AB6FB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39"/>
    <w:qFormat/>
    <w:rsid w:val="00AB6FB1"/>
    <w:pPr>
      <w:ind w:left="240"/>
    </w:pPr>
  </w:style>
  <w:style w:type="paragraph" w:styleId="12">
    <w:name w:val="toc 1"/>
    <w:basedOn w:val="a"/>
    <w:next w:val="a"/>
    <w:autoRedefine/>
    <w:uiPriority w:val="39"/>
    <w:qFormat/>
    <w:rsid w:val="00AB6FB1"/>
  </w:style>
  <w:style w:type="paragraph" w:styleId="35">
    <w:name w:val="toc 3"/>
    <w:basedOn w:val="a"/>
    <w:next w:val="a"/>
    <w:autoRedefine/>
    <w:uiPriority w:val="39"/>
    <w:unhideWhenUsed/>
    <w:qFormat/>
    <w:rsid w:val="00AB6FB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AB6FB1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aff9">
    <w:name w:val="Subtle Emphasis"/>
    <w:basedOn w:val="a0"/>
    <w:uiPriority w:val="19"/>
    <w:qFormat/>
    <w:rsid w:val="00AB6FB1"/>
    <w:rPr>
      <w:rFonts w:eastAsia="Times New Roman" w:cs="Times New Roman"/>
      <w:bCs w:val="0"/>
      <w:i/>
      <w:iCs/>
      <w:color w:val="808080"/>
      <w:szCs w:val="22"/>
      <w:lang w:val="ru-RU"/>
    </w:rPr>
  </w:style>
  <w:style w:type="paragraph" w:customStyle="1" w:styleId="consnormal0">
    <w:name w:val="consnormal"/>
    <w:basedOn w:val="a"/>
    <w:rsid w:val="00AB6FB1"/>
    <w:pPr>
      <w:spacing w:before="120" w:after="120"/>
    </w:pPr>
  </w:style>
  <w:style w:type="paragraph" w:customStyle="1" w:styleId="consprim">
    <w:name w:val="consprim"/>
    <w:basedOn w:val="a"/>
    <w:rsid w:val="00AB6FB1"/>
    <w:pPr>
      <w:spacing w:before="120" w:after="120"/>
    </w:pPr>
  </w:style>
  <w:style w:type="paragraph" w:customStyle="1" w:styleId="affa">
    <w:name w:val="Всегда"/>
    <w:basedOn w:val="a"/>
    <w:autoRedefine/>
    <w:qFormat/>
    <w:rsid w:val="00AB6FB1"/>
    <w:pPr>
      <w:tabs>
        <w:tab w:val="left" w:pos="1701"/>
      </w:tabs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2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emlin.ru/video/2771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yperlink" Target="http://www.admugansk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p-ugansk@mail.ru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6;&#1072;&#1073;&#1086;&#1095;&#1080;&#1081;%20&#1089;&#1090;&#1086;&#1083;\2014\&#1069;&#1082;&#1089;&#1087;&#1077;&#1088;&#1090;&#1080;&#1079;&#1072;%20&#1087;&#1088;&#1086;&#1077;&#1082;&#1090;&#1072;%20&#1085;&#1072;%202015%20&#1080;%20&#1087;&#1083;&#1072;&#1085;&#1086;&#1074;&#1099;&#1081;%20&#1087;&#1077;&#1088;&#1080;&#1086;&#1076;%202016%20&#1080;%202017%20&#1075;&#1086;&#1076;&#1099;\&#1076;&#1080;&#1072;&#1075;&#1088;&#1072;&#1084;&#108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0"/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'диаграмма № 1'!$A$4</c:f>
              <c:strCache>
                <c:ptCount val="1"/>
                <c:pt idx="0">
                  <c:v>Налог на доходы физических лиц </c:v>
                </c:pt>
              </c:strCache>
            </c:strRef>
          </c:tx>
          <c:cat>
            <c:strRef>
              <c:f>'диаграмма № 1'!$B$3:$E$3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1'!$B$4:$E$4</c:f>
              <c:numCache>
                <c:formatCode>#,##0</c:formatCode>
                <c:ptCount val="4"/>
                <c:pt idx="0">
                  <c:v>2118043100</c:v>
                </c:pt>
                <c:pt idx="1">
                  <c:v>2105264900</c:v>
                </c:pt>
                <c:pt idx="2">
                  <c:v>2180635100</c:v>
                </c:pt>
                <c:pt idx="3">
                  <c:v>2224032000</c:v>
                </c:pt>
              </c:numCache>
            </c:numRef>
          </c:val>
        </c:ser>
        <c:ser>
          <c:idx val="1"/>
          <c:order val="1"/>
          <c:tx>
            <c:strRef>
              <c:f>'диаграмма № 1'!$A$5</c:f>
              <c:strCache>
                <c:ptCount val="1"/>
                <c:pt idx="0">
                  <c:v>Акцизы по подакцизным товарам (продукции), производимым на территории Российской Федерации</c:v>
                </c:pt>
              </c:strCache>
            </c:strRef>
          </c:tx>
          <c:cat>
            <c:strRef>
              <c:f>'диаграмма № 1'!$B$3:$E$3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1'!$B$5:$E$5</c:f>
              <c:numCache>
                <c:formatCode>#,##0</c:formatCode>
                <c:ptCount val="4"/>
                <c:pt idx="0">
                  <c:v>6513000</c:v>
                </c:pt>
                <c:pt idx="1">
                  <c:v>5696000</c:v>
                </c:pt>
                <c:pt idx="2">
                  <c:v>5696000</c:v>
                </c:pt>
                <c:pt idx="3">
                  <c:v>5696000</c:v>
                </c:pt>
              </c:numCache>
            </c:numRef>
          </c:val>
        </c:ser>
        <c:ser>
          <c:idx val="2"/>
          <c:order val="2"/>
          <c:tx>
            <c:strRef>
              <c:f>'диаграмма № 1'!$A$6</c:f>
              <c:strCache>
                <c:ptCount val="1"/>
                <c:pt idx="0">
                  <c:v>Налог, взимаемый в связи с применением упрощенной системы налогообложения </c:v>
                </c:pt>
              </c:strCache>
            </c:strRef>
          </c:tx>
          <c:cat>
            <c:strRef>
              <c:f>'диаграмма № 1'!$B$3:$E$3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1'!$B$6:$E$6</c:f>
              <c:numCache>
                <c:formatCode>#,##0</c:formatCode>
                <c:ptCount val="4"/>
                <c:pt idx="0">
                  <c:v>179651800</c:v>
                </c:pt>
                <c:pt idx="1">
                  <c:v>186025000</c:v>
                </c:pt>
                <c:pt idx="2">
                  <c:v>189002800</c:v>
                </c:pt>
                <c:pt idx="3">
                  <c:v>193326000</c:v>
                </c:pt>
              </c:numCache>
            </c:numRef>
          </c:val>
        </c:ser>
        <c:ser>
          <c:idx val="3"/>
          <c:order val="3"/>
          <c:tx>
            <c:strRef>
              <c:f>'диаграмма № 1'!$A$7</c:f>
              <c:strCache>
                <c:ptCount val="1"/>
                <c:pt idx="0">
                  <c:v>Единый налог на вмененный доход для отдельных видов деятельности</c:v>
                </c:pt>
              </c:strCache>
            </c:strRef>
          </c:tx>
          <c:cat>
            <c:strRef>
              <c:f>'диаграмма № 1'!$B$3:$E$3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1'!$B$7:$E$7</c:f>
              <c:numCache>
                <c:formatCode>#,##0</c:formatCode>
                <c:ptCount val="4"/>
                <c:pt idx="0">
                  <c:v>140000000</c:v>
                </c:pt>
                <c:pt idx="1">
                  <c:v>118000000</c:v>
                </c:pt>
                <c:pt idx="2">
                  <c:v>118000000</c:v>
                </c:pt>
                <c:pt idx="3">
                  <c:v>123192000</c:v>
                </c:pt>
              </c:numCache>
            </c:numRef>
          </c:val>
        </c:ser>
        <c:ser>
          <c:idx val="4"/>
          <c:order val="4"/>
          <c:tx>
            <c:strRef>
              <c:f>'диаграмма № 1'!$A$8</c:f>
              <c:strCache>
                <c:ptCount val="1"/>
                <c:pt idx="0">
                  <c:v>Единый сельскохозяйственный налог </c:v>
                </c:pt>
              </c:strCache>
            </c:strRef>
          </c:tx>
          <c:cat>
            <c:strRef>
              <c:f>'диаграмма № 1'!$B$3:$E$3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1'!$B$8:$E$8</c:f>
              <c:numCache>
                <c:formatCode>#,##0</c:formatCode>
                <c:ptCount val="4"/>
                <c:pt idx="0">
                  <c:v>400000</c:v>
                </c:pt>
                <c:pt idx="1">
                  <c:v>800000</c:v>
                </c:pt>
                <c:pt idx="2">
                  <c:v>800000</c:v>
                </c:pt>
                <c:pt idx="3">
                  <c:v>800000</c:v>
                </c:pt>
              </c:numCache>
            </c:numRef>
          </c:val>
        </c:ser>
        <c:ser>
          <c:idx val="5"/>
          <c:order val="5"/>
          <c:tx>
            <c:strRef>
              <c:f>'диаграмма № 1'!$A$9</c:f>
              <c:strCache>
                <c:ptCount val="1"/>
                <c:pt idx="0">
                  <c:v>Налог, взимаемый в связи с применением патентной системы налогообложения</c:v>
                </c:pt>
              </c:strCache>
            </c:strRef>
          </c:tx>
          <c:cat>
            <c:strRef>
              <c:f>'диаграмма № 1'!$B$3:$E$3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1'!$B$9:$E$9</c:f>
              <c:numCache>
                <c:formatCode>#,##0</c:formatCode>
                <c:ptCount val="4"/>
                <c:pt idx="0">
                  <c:v>10000000</c:v>
                </c:pt>
                <c:pt idx="1">
                  <c:v>15000000</c:v>
                </c:pt>
                <c:pt idx="2">
                  <c:v>15000000</c:v>
                </c:pt>
                <c:pt idx="3">
                  <c:v>15000000</c:v>
                </c:pt>
              </c:numCache>
            </c:numRef>
          </c:val>
        </c:ser>
        <c:ser>
          <c:idx val="6"/>
          <c:order val="6"/>
          <c:tx>
            <c:strRef>
              <c:f>'диаграмма № 1'!$A$10</c:f>
              <c:strCache>
                <c:ptCount val="1"/>
                <c:pt idx="0">
                  <c:v>Налог на имущество физических лиц</c:v>
                </c:pt>
              </c:strCache>
            </c:strRef>
          </c:tx>
          <c:cat>
            <c:strRef>
              <c:f>'диаграмма № 1'!$B$3:$E$3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1'!$B$10:$E$10</c:f>
              <c:numCache>
                <c:formatCode>#,##0</c:formatCode>
                <c:ptCount val="4"/>
                <c:pt idx="0">
                  <c:v>33075000</c:v>
                </c:pt>
                <c:pt idx="1">
                  <c:v>39388000</c:v>
                </c:pt>
                <c:pt idx="2">
                  <c:v>40569000</c:v>
                </c:pt>
                <c:pt idx="3">
                  <c:v>41787000</c:v>
                </c:pt>
              </c:numCache>
            </c:numRef>
          </c:val>
        </c:ser>
        <c:ser>
          <c:idx val="7"/>
          <c:order val="7"/>
          <c:tx>
            <c:strRef>
              <c:f>'диаграмма № 1'!$A$11</c:f>
              <c:strCache>
                <c:ptCount val="1"/>
                <c:pt idx="0">
                  <c:v>Земельный налог</c:v>
                </c:pt>
              </c:strCache>
            </c:strRef>
          </c:tx>
          <c:cat>
            <c:strRef>
              <c:f>'диаграмма № 1'!$B$3:$E$3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1'!$B$11:$E$11</c:f>
              <c:numCache>
                <c:formatCode>#,##0</c:formatCode>
                <c:ptCount val="4"/>
                <c:pt idx="0">
                  <c:v>68500000</c:v>
                </c:pt>
                <c:pt idx="1">
                  <c:v>69000000</c:v>
                </c:pt>
                <c:pt idx="2">
                  <c:v>69000000</c:v>
                </c:pt>
                <c:pt idx="3">
                  <c:v>69000000</c:v>
                </c:pt>
              </c:numCache>
            </c:numRef>
          </c:val>
        </c:ser>
        <c:ser>
          <c:idx val="8"/>
          <c:order val="8"/>
          <c:tx>
            <c:strRef>
              <c:f>'диаграмма № 1'!$A$12</c:f>
              <c:strCache>
                <c:ptCount val="1"/>
                <c:pt idx="0">
                  <c:v>Государственная пошлина</c:v>
                </c:pt>
              </c:strCache>
            </c:strRef>
          </c:tx>
          <c:cat>
            <c:strRef>
              <c:f>'диаграмма № 1'!$B$3:$E$3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1'!$B$12:$E$12</c:f>
              <c:numCache>
                <c:formatCode>#,##0</c:formatCode>
                <c:ptCount val="4"/>
                <c:pt idx="0">
                  <c:v>16376000</c:v>
                </c:pt>
                <c:pt idx="1">
                  <c:v>16500000</c:v>
                </c:pt>
                <c:pt idx="2">
                  <c:v>16500000</c:v>
                </c:pt>
                <c:pt idx="3">
                  <c:v>16500000</c:v>
                </c:pt>
              </c:numCache>
            </c:numRef>
          </c:val>
        </c:ser>
        <c:dLbls/>
        <c:gapWidth val="55"/>
        <c:gapDepth val="55"/>
        <c:shape val="cylinder"/>
        <c:axId val="142063488"/>
        <c:axId val="142065024"/>
        <c:axId val="0"/>
      </c:bar3DChart>
      <c:catAx>
        <c:axId val="142063488"/>
        <c:scaling>
          <c:orientation val="minMax"/>
        </c:scaling>
        <c:axPos val="b"/>
        <c:numFmt formatCode="General" sourceLinked="0"/>
        <c:majorTickMark val="none"/>
        <c:tickLblPos val="nextTo"/>
        <c:crossAx val="142065024"/>
        <c:crosses val="autoZero"/>
        <c:auto val="1"/>
        <c:lblAlgn val="ctr"/>
        <c:lblOffset val="100"/>
      </c:catAx>
      <c:valAx>
        <c:axId val="142065024"/>
        <c:scaling>
          <c:orientation val="minMax"/>
          <c:max val="2700000000"/>
          <c:min val="0"/>
        </c:scaling>
        <c:axPos val="l"/>
        <c:majorGridlines/>
        <c:numFmt formatCode="#,##0" sourceLinked="1"/>
        <c:majorTickMark val="none"/>
        <c:tickLblPos val="nextTo"/>
        <c:crossAx val="142063488"/>
        <c:crosses val="autoZero"/>
        <c:crossBetween val="between"/>
        <c:majorUnit val="450000000"/>
        <c:minorUnit val="100000000"/>
      </c:valAx>
    </c:plotArea>
    <c:legend>
      <c:legendPos val="r"/>
      <c:layout>
        <c:manualLayout>
          <c:xMode val="edge"/>
          <c:yMode val="edge"/>
          <c:x val="0.6522516417518176"/>
          <c:y val="4.0582437424000174E-2"/>
          <c:w val="0.33406092814249666"/>
          <c:h val="0.94306884716333561"/>
        </c:manualLayout>
      </c:layout>
    </c:legend>
    <c:plotVisOnly val="1"/>
    <c:dispBlanksAs val="zero"/>
  </c:chart>
  <c:txPr>
    <a:bodyPr/>
    <a:lstStyle/>
    <a:p>
      <a:pPr>
        <a:defRPr strike="noStrike" kern="0" baseline="0">
          <a:latin typeface="Times New Roman" panose="02020603050405020304" pitchFamily="18" charset="0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view3D>
      <c:rAngAx val="1"/>
    </c:view3D>
    <c:plotArea>
      <c:layout>
        <c:manualLayout>
          <c:layoutTarget val="inner"/>
          <c:xMode val="edge"/>
          <c:yMode val="edge"/>
          <c:x val="0.14624137377031027"/>
          <c:y val="2.7452255771704182E-2"/>
          <c:w val="0.49625838108819081"/>
          <c:h val="0.88410156745109669"/>
        </c:manualLayout>
      </c:layout>
      <c:bar3DChart>
        <c:barDir val="col"/>
        <c:grouping val="stacked"/>
        <c:ser>
          <c:idx val="0"/>
          <c:order val="0"/>
          <c:tx>
            <c:strRef>
              <c:f>'диаграмма № 2'!$A$2</c:f>
              <c:strCache>
                <c:ptCount val="1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</c:strCache>
            </c:strRef>
          </c:tx>
          <c:cat>
            <c:strRef>
              <c:f>'диаграмма № 2'!$B$1:$E$1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2'!$B$2:$E$2</c:f>
              <c:numCache>
                <c:formatCode>#,##0</c:formatCode>
                <c:ptCount val="4"/>
                <c:pt idx="0">
                  <c:v>165130000</c:v>
                </c:pt>
                <c:pt idx="1">
                  <c:v>228670000</c:v>
                </c:pt>
                <c:pt idx="2">
                  <c:v>228503000</c:v>
                </c:pt>
                <c:pt idx="3">
                  <c:v>228330000</c:v>
                </c:pt>
              </c:numCache>
            </c:numRef>
          </c:val>
        </c:ser>
        <c:ser>
          <c:idx val="1"/>
          <c:order val="1"/>
          <c:tx>
            <c:strRef>
              <c:f>'диаграмма № 2'!$A$3</c:f>
              <c:strCache>
                <c:ptCount val="1"/>
                <c:pt idx="0">
                  <c:v>Плата за негативное воздействие на окружающую среду</c:v>
                </c:pt>
              </c:strCache>
            </c:strRef>
          </c:tx>
          <c:cat>
            <c:strRef>
              <c:f>'диаграмма № 2'!$B$1:$E$1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2'!$B$3:$E$3</c:f>
              <c:numCache>
                <c:formatCode>#,##0</c:formatCode>
                <c:ptCount val="4"/>
                <c:pt idx="0">
                  <c:v>6767500</c:v>
                </c:pt>
                <c:pt idx="1">
                  <c:v>7552900</c:v>
                </c:pt>
                <c:pt idx="2">
                  <c:v>10385200</c:v>
                </c:pt>
                <c:pt idx="3">
                  <c:v>10385200</c:v>
                </c:pt>
              </c:numCache>
            </c:numRef>
          </c:val>
        </c:ser>
        <c:ser>
          <c:idx val="2"/>
          <c:order val="2"/>
          <c:tx>
            <c:strRef>
              <c:f>'диаграмма № 2'!$A$4</c:f>
              <c:strCache>
                <c:ptCount val="1"/>
                <c:pt idx="0">
                  <c:v>Доходы от оказания платных услуг (работ) и компенсации затрат государства</c:v>
                </c:pt>
              </c:strCache>
            </c:strRef>
          </c:tx>
          <c:cat>
            <c:strRef>
              <c:f>'диаграмма № 2'!$B$1:$E$1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2'!$B$4:$E$4</c:f>
              <c:numCache>
                <c:formatCode>#,##0</c:formatCode>
                <c:ptCount val="4"/>
                <c:pt idx="0">
                  <c:v>1984500</c:v>
                </c:pt>
                <c:pt idx="1">
                  <c:v>614500</c:v>
                </c:pt>
                <c:pt idx="2">
                  <c:v>614500</c:v>
                </c:pt>
                <c:pt idx="3">
                  <c:v>614500</c:v>
                </c:pt>
              </c:numCache>
            </c:numRef>
          </c:val>
        </c:ser>
        <c:ser>
          <c:idx val="3"/>
          <c:order val="3"/>
          <c:tx>
            <c:strRef>
              <c:f>'диаграмма № 2'!$A$5</c:f>
              <c:strCache>
                <c:ptCount val="1"/>
                <c:pt idx="0">
                  <c:v>Доходы от продажи материальных и нематериальных активов</c:v>
                </c:pt>
              </c:strCache>
            </c:strRef>
          </c:tx>
          <c:cat>
            <c:strRef>
              <c:f>'диаграмма № 2'!$B$1:$E$1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2'!$B$5:$E$5</c:f>
              <c:numCache>
                <c:formatCode>#,##0</c:formatCode>
                <c:ptCount val="4"/>
                <c:pt idx="0">
                  <c:v>22500000</c:v>
                </c:pt>
                <c:pt idx="1">
                  <c:v>35300000</c:v>
                </c:pt>
                <c:pt idx="2">
                  <c:v>35300000</c:v>
                </c:pt>
                <c:pt idx="3">
                  <c:v>35300000</c:v>
                </c:pt>
              </c:numCache>
            </c:numRef>
          </c:val>
        </c:ser>
        <c:ser>
          <c:idx val="4"/>
          <c:order val="4"/>
          <c:tx>
            <c:strRef>
              <c:f>'диаграмма № 2'!$A$6</c:f>
              <c:strCache>
                <c:ptCount val="1"/>
                <c:pt idx="0">
                  <c:v>Штрафы, санкции, возмещение ущерба</c:v>
                </c:pt>
              </c:strCache>
            </c:strRef>
          </c:tx>
          <c:cat>
            <c:strRef>
              <c:f>'диаграмма № 2'!$B$1:$E$1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2'!$B$6:$E$6</c:f>
              <c:numCache>
                <c:formatCode>#,##0</c:formatCode>
                <c:ptCount val="4"/>
                <c:pt idx="0">
                  <c:v>15191600</c:v>
                </c:pt>
                <c:pt idx="1">
                  <c:v>13154000</c:v>
                </c:pt>
                <c:pt idx="2">
                  <c:v>13488000</c:v>
                </c:pt>
                <c:pt idx="3">
                  <c:v>13769000</c:v>
                </c:pt>
              </c:numCache>
            </c:numRef>
          </c:val>
        </c:ser>
        <c:dLbls/>
        <c:shape val="cylinder"/>
        <c:axId val="143610240"/>
        <c:axId val="143611776"/>
        <c:axId val="0"/>
      </c:bar3DChart>
      <c:catAx>
        <c:axId val="143610240"/>
        <c:scaling>
          <c:orientation val="minMax"/>
        </c:scaling>
        <c:axPos val="b"/>
        <c:numFmt formatCode="General" sourceLinked="0"/>
        <c:tickLblPos val="nextTo"/>
        <c:crossAx val="143611776"/>
        <c:crosses val="autoZero"/>
        <c:auto val="1"/>
        <c:lblAlgn val="ctr"/>
        <c:lblOffset val="100"/>
      </c:catAx>
      <c:valAx>
        <c:axId val="143611776"/>
        <c:scaling>
          <c:orientation val="minMax"/>
        </c:scaling>
        <c:axPos val="l"/>
        <c:majorGridlines/>
        <c:numFmt formatCode="#,##0" sourceLinked="1"/>
        <c:tickLblPos val="nextTo"/>
        <c:crossAx val="1436102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4920701841403761"/>
          <c:y val="0.18890110656796918"/>
          <c:w val="0.32604607494929333"/>
          <c:h val="0.66212816882449566"/>
        </c:manualLayout>
      </c:layout>
    </c:legend>
    <c:plotVisOnly val="1"/>
    <c:dispBlanksAs val="gap"/>
  </c:chart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view3D>
      <c:rAngAx val="1"/>
    </c:view3D>
    <c:plotArea>
      <c:layout>
        <c:manualLayout>
          <c:layoutTarget val="inner"/>
          <c:xMode val="edge"/>
          <c:yMode val="edge"/>
          <c:x val="0.11353861618361541"/>
          <c:y val="3.4571531639113841E-2"/>
          <c:w val="0.48133577456489296"/>
          <c:h val="0.70812254552238596"/>
        </c:manualLayout>
      </c:layout>
      <c:bar3DChart>
        <c:barDir val="col"/>
        <c:grouping val="stacked"/>
        <c:ser>
          <c:idx val="0"/>
          <c:order val="0"/>
          <c:tx>
            <c:strRef>
              <c:f>'диаграмма № 3'!$A$2</c:f>
              <c:strCache>
                <c:ptCount val="1"/>
              </c:strCache>
            </c:strRef>
          </c:tx>
          <c:spPr>
            <a:noFill/>
          </c:spPr>
          <c:cat>
            <c:strRef>
              <c:f>'диаграмма № 3'!$B$1:$E$1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3'!$B$2:$E$2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'диаграмма № 3'!$A$3</c:f>
              <c:strCache>
                <c:ptCount val="1"/>
                <c:pt idx="0">
                  <c:v>Дотации бюджетам субъектов Российской Федерации и муниципальных образований</c:v>
                </c:pt>
              </c:strCache>
            </c:strRef>
          </c:tx>
          <c:spPr>
            <a:ln w="6350"/>
          </c:spPr>
          <c:cat>
            <c:strRef>
              <c:f>'диаграмма № 3'!$B$1:$E$1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3'!$B$3:$E$3</c:f>
              <c:numCache>
                <c:formatCode>General</c:formatCode>
                <c:ptCount val="4"/>
                <c:pt idx="0" formatCode="#,##0">
                  <c:v>147193200</c:v>
                </c:pt>
              </c:numCache>
            </c:numRef>
          </c:val>
        </c:ser>
        <c:ser>
          <c:idx val="2"/>
          <c:order val="2"/>
          <c:tx>
            <c:strRef>
              <c:f>'диаграмма № 3'!$A$4</c:f>
              <c:strCache>
                <c:ptCount val="1"/>
                <c:pt idx="0">
                  <c:v>Субсидии бюджетам бюджетной системы Российской Федерации </c:v>
                </c:pt>
              </c:strCache>
            </c:strRef>
          </c:tx>
          <c:cat>
            <c:strRef>
              <c:f>'диаграмма № 3'!$B$1:$E$1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3'!$B$4:$E$4</c:f>
              <c:numCache>
                <c:formatCode>#,##0</c:formatCode>
                <c:ptCount val="4"/>
                <c:pt idx="0">
                  <c:v>1087797600</c:v>
                </c:pt>
                <c:pt idx="1">
                  <c:v>684818600</c:v>
                </c:pt>
                <c:pt idx="2">
                  <c:v>461047700</c:v>
                </c:pt>
                <c:pt idx="3">
                  <c:v>386394200</c:v>
                </c:pt>
              </c:numCache>
            </c:numRef>
          </c:val>
        </c:ser>
        <c:ser>
          <c:idx val="3"/>
          <c:order val="3"/>
          <c:tx>
            <c:strRef>
              <c:f>'диаграмма № 3'!$A$5</c:f>
              <c:strCache>
                <c:ptCount val="1"/>
                <c:pt idx="0">
                  <c:v>Субвенции бюджетам субъектов Российской Федерации и муниципальных образований</c:v>
                </c:pt>
              </c:strCache>
            </c:strRef>
          </c:tx>
          <c:cat>
            <c:strRef>
              <c:f>'диаграмма № 3'!$B$1:$E$1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3'!$B$5:$E$5</c:f>
              <c:numCache>
                <c:formatCode>#,##0</c:formatCode>
                <c:ptCount val="4"/>
                <c:pt idx="0">
                  <c:v>2349502700</c:v>
                </c:pt>
                <c:pt idx="1">
                  <c:v>2824510500</c:v>
                </c:pt>
                <c:pt idx="2">
                  <c:v>2987260500</c:v>
                </c:pt>
                <c:pt idx="3">
                  <c:v>3246057700</c:v>
                </c:pt>
              </c:numCache>
            </c:numRef>
          </c:val>
        </c:ser>
        <c:ser>
          <c:idx val="4"/>
          <c:order val="4"/>
          <c:tx>
            <c:strRef>
              <c:f>'диаграмма № 3'!$A$6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cat>
            <c:strRef>
              <c:f>'диаграмма № 3'!$B$1:$E$1</c:f>
              <c:strCache>
                <c:ptCount val="4"/>
                <c:pt idx="0">
                  <c:v>2014 год (проект) </c:v>
                </c:pt>
                <c:pt idx="1">
                  <c:v> 2015 год (проект) </c:v>
                </c:pt>
                <c:pt idx="2">
                  <c:v> 2016 год (проект)</c:v>
                </c:pt>
                <c:pt idx="3">
                  <c:v> 2017 год (проект)</c:v>
                </c:pt>
              </c:strCache>
            </c:strRef>
          </c:cat>
          <c:val>
            <c:numRef>
              <c:f>'диаграмма № 3'!$B$6:$E$6</c:f>
              <c:numCache>
                <c:formatCode>#,##0</c:formatCode>
                <c:ptCount val="4"/>
                <c:pt idx="0">
                  <c:v>3554700</c:v>
                </c:pt>
                <c:pt idx="1">
                  <c:v>2113000</c:v>
                </c:pt>
                <c:pt idx="2">
                  <c:v>1861400</c:v>
                </c:pt>
                <c:pt idx="3">
                  <c:v>1756400</c:v>
                </c:pt>
              </c:numCache>
            </c:numRef>
          </c:val>
        </c:ser>
        <c:dLbls/>
        <c:shape val="cylinder"/>
        <c:axId val="146156160"/>
        <c:axId val="146182528"/>
        <c:axId val="0"/>
      </c:bar3DChart>
      <c:catAx>
        <c:axId val="146156160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6182528"/>
        <c:crosses val="autoZero"/>
        <c:auto val="1"/>
        <c:lblAlgn val="ctr"/>
        <c:lblOffset val="100"/>
      </c:catAx>
      <c:valAx>
        <c:axId val="146182528"/>
        <c:scaling>
          <c:orientation val="minMax"/>
          <c:max val="3600000000"/>
          <c:min val="0"/>
        </c:scaling>
        <c:axPos val="l"/>
        <c:majorGridlines/>
        <c:numFmt formatCode="#,##0" sourceLinked="0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6156160"/>
        <c:crosses val="autoZero"/>
        <c:crossBetween val="between"/>
        <c:majorUnit val="600000000"/>
        <c:minorUnit val="100000000"/>
      </c:valAx>
    </c:plotArea>
    <c:legend>
      <c:legendPos val="r"/>
      <c:layout/>
      <c:spPr>
        <a:ln>
          <a:noFill/>
        </a:ln>
      </c:spPr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Темпы</a:t>
            </a:r>
            <a:r>
              <a:rPr lang="ru-RU" baseline="0"/>
              <a:t> роста доходов и расходов</a:t>
            </a:r>
            <a:endParaRPr lang="ru-RU"/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'темп роста'!$A$3</c:f>
              <c:strCache>
                <c:ptCount val="1"/>
                <c:pt idx="0">
                  <c:v>Доходы</c:v>
                </c:pt>
              </c:strCache>
            </c:strRef>
          </c:tx>
          <c:cat>
            <c:strRef>
              <c:f>'темп роста'!$B$1:$D$2</c:f>
              <c:strCache>
                <c:ptCount val="3"/>
                <c:pt idx="0">
                  <c:v>рост 2015 года к 2014 году</c:v>
                </c:pt>
                <c:pt idx="1">
                  <c:v>рост 2016 года к 2015 году</c:v>
                </c:pt>
                <c:pt idx="2">
                  <c:v>рост 2017 года к 2016 году</c:v>
                </c:pt>
              </c:strCache>
            </c:strRef>
          </c:cat>
          <c:val>
            <c:numRef>
              <c:f>'темп роста'!$B$3:$D$3</c:f>
              <c:numCache>
                <c:formatCode>0.0</c:formatCode>
                <c:ptCount val="3"/>
                <c:pt idx="0">
                  <c:v>99.7</c:v>
                </c:pt>
                <c:pt idx="1">
                  <c:v>100.3</c:v>
                </c:pt>
                <c:pt idx="2">
                  <c:v>103.7</c:v>
                </c:pt>
              </c:numCache>
            </c:numRef>
          </c:val>
        </c:ser>
        <c:ser>
          <c:idx val="1"/>
          <c:order val="1"/>
          <c:tx>
            <c:strRef>
              <c:f>'темп роста'!$A$4</c:f>
              <c:strCache>
                <c:ptCount val="1"/>
                <c:pt idx="0">
                  <c:v>Расходы</c:v>
                </c:pt>
              </c:strCache>
            </c:strRef>
          </c:tx>
          <c:cat>
            <c:strRef>
              <c:f>'темп роста'!$B$1:$D$2</c:f>
              <c:strCache>
                <c:ptCount val="3"/>
                <c:pt idx="0">
                  <c:v>рост 2015 года к 2014 году</c:v>
                </c:pt>
                <c:pt idx="1">
                  <c:v>рост 2016 года к 2015 году</c:v>
                </c:pt>
                <c:pt idx="2">
                  <c:v>рост 2017 года к 2016 году</c:v>
                </c:pt>
              </c:strCache>
            </c:strRef>
          </c:cat>
          <c:val>
            <c:numRef>
              <c:f>'темп роста'!$B$4:$D$4</c:f>
              <c:numCache>
                <c:formatCode>0.0</c:formatCode>
                <c:ptCount val="3"/>
                <c:pt idx="0">
                  <c:v>101.1</c:v>
                </c:pt>
                <c:pt idx="1">
                  <c:v>98.8</c:v>
                </c:pt>
                <c:pt idx="2">
                  <c:v>105.5</c:v>
                </c:pt>
              </c:numCache>
            </c:numRef>
          </c:val>
        </c:ser>
        <c:ser>
          <c:idx val="2"/>
          <c:order val="2"/>
          <c:tx>
            <c:strRef>
              <c:f>'темп роста'!$A$5</c:f>
              <c:strCache>
                <c:ptCount val="1"/>
                <c:pt idx="0">
                  <c:v>Отклонение</c:v>
                </c:pt>
              </c:strCache>
            </c:strRef>
          </c:tx>
          <c:cat>
            <c:strRef>
              <c:f>'темп роста'!$B$1:$D$2</c:f>
              <c:strCache>
                <c:ptCount val="3"/>
                <c:pt idx="0">
                  <c:v>рост 2015 года к 2014 году</c:v>
                </c:pt>
                <c:pt idx="1">
                  <c:v>рост 2016 года к 2015 году</c:v>
                </c:pt>
                <c:pt idx="2">
                  <c:v>рост 2017 года к 2016 году</c:v>
                </c:pt>
              </c:strCache>
            </c:strRef>
          </c:cat>
          <c:val>
            <c:numRef>
              <c:f>'темп роста'!$B$5:$D$5</c:f>
            </c:numRef>
          </c:val>
        </c:ser>
        <c:dLbls/>
        <c:marker val="1"/>
        <c:axId val="146361344"/>
        <c:axId val="146375424"/>
      </c:lineChart>
      <c:catAx>
        <c:axId val="146361344"/>
        <c:scaling>
          <c:orientation val="minMax"/>
        </c:scaling>
        <c:axPos val="b"/>
        <c:numFmt formatCode="General" sourceLinked="0"/>
        <c:majorTickMark val="none"/>
        <c:tickLblPos val="nextTo"/>
        <c:crossAx val="146375424"/>
        <c:crosses val="autoZero"/>
        <c:auto val="1"/>
        <c:lblAlgn val="ctr"/>
        <c:lblOffset val="100"/>
      </c:catAx>
      <c:valAx>
        <c:axId val="14637542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Темп</a:t>
                </a:r>
                <a:r>
                  <a:rPr lang="ru-RU" baseline="0"/>
                  <a:t> роста в, %</a:t>
                </a:r>
              </a:p>
            </c:rich>
          </c:tx>
        </c:title>
        <c:numFmt formatCode="0.0" sourceLinked="1"/>
        <c:majorTickMark val="none"/>
        <c:tickLblPos val="nextTo"/>
        <c:crossAx val="14636134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</c:chart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1.0362149637224123E-2"/>
          <c:y val="1.2263149109067763E-3"/>
          <c:w val="0.6263590699146877"/>
          <c:h val="0.97624840140510005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1,1 %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7,5 %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8,5%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3,3%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6.3431594122198481E-2"/>
                  <c:y val="1.586046442273847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8,9%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11,5%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0,2%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Percent val="1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Лист1!$A$3:$A$13</c:f>
              <c:strCache>
                <c:ptCount val="11"/>
                <c:pt idx="0">
                  <c:v>Дума города (1,1 %)</c:v>
                </c:pt>
                <c:pt idx="1">
                  <c:v>администрация города (5,0 %)</c:v>
                </c:pt>
                <c:pt idx="2">
                  <c:v>Департамент финансов (1,0 %) </c:v>
                </c:pt>
                <c:pt idx="3">
                  <c:v>Департамент имущественных и земельных отношений (5,0 %)</c:v>
                </c:pt>
                <c:pt idx="4">
                  <c:v>Департамент образования и молодежной политики (48 %)</c:v>
                </c:pt>
                <c:pt idx="5">
                  <c:v>Комитет культуры (7,5 %)</c:v>
                </c:pt>
                <c:pt idx="6">
                  <c:v>Комитет физической культуры и спорта (8,5 %)</c:v>
                </c:pt>
                <c:pt idx="7">
                  <c:v>Комитет опеки и попечительства (3,3 %)</c:v>
                </c:pt>
                <c:pt idx="8">
                  <c:v>Департамент градостроительства (8,9 %)</c:v>
                </c:pt>
                <c:pt idx="9">
                  <c:v>Департамент жилищно-коммунального хозяйства (11,5 %) </c:v>
                </c:pt>
                <c:pt idx="10">
                  <c:v>Комитет записи актов гражданского состояния (0,2 %)</c:v>
                </c:pt>
              </c:strCache>
            </c:strRef>
          </c:cat>
          <c:val>
            <c:numRef>
              <c:f>Лист1!$B$3:$B$13</c:f>
              <c:numCache>
                <c:formatCode>0.0</c:formatCode>
                <c:ptCount val="11"/>
                <c:pt idx="0">
                  <c:v>1.1000000000000001</c:v>
                </c:pt>
                <c:pt idx="1">
                  <c:v>5</c:v>
                </c:pt>
                <c:pt idx="2">
                  <c:v>1</c:v>
                </c:pt>
                <c:pt idx="3">
                  <c:v>5</c:v>
                </c:pt>
                <c:pt idx="4">
                  <c:v>48</c:v>
                </c:pt>
                <c:pt idx="5">
                  <c:v>7.5</c:v>
                </c:pt>
                <c:pt idx="6">
                  <c:v>8.5</c:v>
                </c:pt>
                <c:pt idx="7">
                  <c:v>3.3</c:v>
                </c:pt>
                <c:pt idx="8">
                  <c:v>8.9</c:v>
                </c:pt>
                <c:pt idx="9">
                  <c:v>11.5</c:v>
                </c:pt>
                <c:pt idx="10">
                  <c:v>0.2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ayout>
        <c:manualLayout>
          <c:xMode val="edge"/>
          <c:yMode val="edge"/>
          <c:x val="0.6576567418765118"/>
          <c:y val="5.2245202682997913E-2"/>
          <c:w val="0.34009161903156993"/>
          <c:h val="0.91200396617089552"/>
        </c:manualLayout>
      </c:layout>
    </c:legend>
    <c:plotVisOnly val="1"/>
    <c:dispBlanksAs val="zero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03EC09-2E6B-43A2-8633-F0B8CC726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52</Pages>
  <Words>18044</Words>
  <Characters>102855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93</cp:revision>
  <cp:lastPrinted>2014-12-15T05:04:00Z</cp:lastPrinted>
  <dcterms:created xsi:type="dcterms:W3CDTF">2014-12-08T12:40:00Z</dcterms:created>
  <dcterms:modified xsi:type="dcterms:W3CDTF">2014-12-15T05:05:00Z</dcterms:modified>
</cp:coreProperties>
</file>