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C6" w:rsidRPr="00E05E9D" w:rsidRDefault="00484AE8" w:rsidP="00342D68">
      <w:pPr>
        <w:pStyle w:val="2"/>
        <w:spacing w:line="276" w:lineRule="auto"/>
        <w:ind w:left="284" w:right="-1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             </w:t>
      </w:r>
      <w:r w:rsidR="00E601C6" w:rsidRPr="00E05E9D">
        <w:rPr>
          <w:b w:val="0"/>
          <w:sz w:val="26"/>
          <w:szCs w:val="26"/>
        </w:rPr>
        <w:t>УТВЕРЖДАЮ:</w:t>
      </w:r>
    </w:p>
    <w:p w:rsidR="00E601C6" w:rsidRPr="00E05E9D" w:rsidRDefault="005B5E3F" w:rsidP="005B5E3F">
      <w:pPr>
        <w:tabs>
          <w:tab w:val="left" w:pos="5812"/>
          <w:tab w:val="left" w:pos="623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6"/>
          <w:szCs w:val="26"/>
        </w:rPr>
        <w:t>Заместитель председателя</w:t>
      </w:r>
      <w:r>
        <w:rPr>
          <w:rFonts w:ascii="Times New Roman" w:hAnsi="Times New Roman" w:cs="Times New Roman"/>
          <w:sz w:val="26"/>
          <w:szCs w:val="26"/>
        </w:rPr>
        <w:tab/>
        <w:t xml:space="preserve">Счетной палаты г. </w:t>
      </w:r>
      <w:r w:rsidR="00E601C6" w:rsidRPr="00E05E9D">
        <w:rPr>
          <w:rFonts w:ascii="Times New Roman" w:hAnsi="Times New Roman" w:cs="Times New Roman"/>
          <w:sz w:val="26"/>
          <w:szCs w:val="26"/>
        </w:rPr>
        <w:t>Нефтеюганска</w:t>
      </w: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E601C6" w:rsidRPr="00E05E9D">
        <w:rPr>
          <w:rFonts w:ascii="Times New Roman" w:hAnsi="Times New Roman" w:cs="Times New Roman"/>
          <w:sz w:val="26"/>
          <w:szCs w:val="26"/>
        </w:rPr>
        <w:t>______________</w:t>
      </w:r>
      <w:r w:rsidR="005522FA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Э.Н.Хус</w:t>
      </w:r>
      <w:r w:rsidR="005522F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уллина</w:t>
      </w:r>
      <w:proofErr w:type="spellEnd"/>
    </w:p>
    <w:p w:rsidR="00E601C6" w:rsidRPr="00E05E9D" w:rsidRDefault="00E601C6" w:rsidP="00E601C6">
      <w:pPr>
        <w:spacing w:after="0"/>
        <w:ind w:right="-1"/>
        <w:rPr>
          <w:rFonts w:ascii="Times New Roman" w:hAnsi="Times New Roman" w:cs="Times New Roman"/>
          <w:sz w:val="26"/>
          <w:szCs w:val="26"/>
        </w:rPr>
      </w:pPr>
      <w:r w:rsidRPr="00E05E9D">
        <w:rPr>
          <w:rFonts w:ascii="Times New Roman" w:hAnsi="Times New Roman" w:cs="Times New Roman"/>
          <w:sz w:val="26"/>
          <w:szCs w:val="26"/>
        </w:rPr>
        <w:tab/>
      </w:r>
      <w:r w:rsidR="00484AE8">
        <w:rPr>
          <w:rFonts w:ascii="Times New Roman" w:hAnsi="Times New Roman" w:cs="Times New Roman"/>
          <w:sz w:val="26"/>
          <w:szCs w:val="26"/>
        </w:rPr>
        <w:tab/>
      </w:r>
      <w:r w:rsidR="00484AE8">
        <w:rPr>
          <w:rFonts w:ascii="Times New Roman" w:hAnsi="Times New Roman" w:cs="Times New Roman"/>
          <w:sz w:val="26"/>
          <w:szCs w:val="26"/>
        </w:rPr>
        <w:tab/>
      </w:r>
      <w:r w:rsidR="00484AE8">
        <w:rPr>
          <w:rFonts w:ascii="Times New Roman" w:hAnsi="Times New Roman" w:cs="Times New Roman"/>
          <w:sz w:val="26"/>
          <w:szCs w:val="26"/>
        </w:rPr>
        <w:tab/>
      </w:r>
      <w:r w:rsidR="00484AE8">
        <w:rPr>
          <w:rFonts w:ascii="Times New Roman" w:hAnsi="Times New Roman" w:cs="Times New Roman"/>
          <w:sz w:val="26"/>
          <w:szCs w:val="26"/>
        </w:rPr>
        <w:tab/>
      </w:r>
      <w:r w:rsidR="00484AE8">
        <w:rPr>
          <w:rFonts w:ascii="Times New Roman" w:hAnsi="Times New Roman" w:cs="Times New Roman"/>
          <w:sz w:val="26"/>
          <w:szCs w:val="26"/>
        </w:rPr>
        <w:tab/>
      </w:r>
      <w:r w:rsidR="00484AE8">
        <w:rPr>
          <w:rFonts w:ascii="Times New Roman" w:hAnsi="Times New Roman" w:cs="Times New Roman"/>
          <w:sz w:val="26"/>
          <w:szCs w:val="26"/>
        </w:rPr>
        <w:tab/>
      </w:r>
      <w:r w:rsidR="00484AE8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783A76">
        <w:rPr>
          <w:rFonts w:ascii="Times New Roman" w:hAnsi="Times New Roman" w:cs="Times New Roman"/>
          <w:sz w:val="26"/>
          <w:szCs w:val="26"/>
        </w:rPr>
        <w:t>«20</w:t>
      </w:r>
      <w:r w:rsidR="00D15478">
        <w:rPr>
          <w:rFonts w:ascii="Times New Roman" w:hAnsi="Times New Roman" w:cs="Times New Roman"/>
          <w:sz w:val="26"/>
          <w:szCs w:val="26"/>
        </w:rPr>
        <w:t xml:space="preserve">» июня 2013 </w:t>
      </w:r>
      <w:r w:rsidRPr="00E05E9D">
        <w:rPr>
          <w:rFonts w:ascii="Times New Roman" w:hAnsi="Times New Roman" w:cs="Times New Roman"/>
          <w:sz w:val="26"/>
          <w:szCs w:val="26"/>
        </w:rPr>
        <w:t>г.</w:t>
      </w:r>
    </w:p>
    <w:p w:rsidR="00E601C6" w:rsidRPr="006F465A" w:rsidRDefault="00E601C6" w:rsidP="00E601C6">
      <w:pPr>
        <w:pStyle w:val="2"/>
        <w:spacing w:line="276" w:lineRule="auto"/>
        <w:ind w:left="284" w:right="-1"/>
        <w:rPr>
          <w:b w:val="0"/>
          <w:sz w:val="26"/>
          <w:szCs w:val="26"/>
        </w:rPr>
      </w:pPr>
    </w:p>
    <w:p w:rsidR="00342D68" w:rsidRDefault="00342D68" w:rsidP="00D464E2">
      <w:pPr>
        <w:pStyle w:val="2"/>
        <w:spacing w:line="276" w:lineRule="auto"/>
        <w:ind w:right="-1"/>
        <w:rPr>
          <w:sz w:val="26"/>
          <w:szCs w:val="26"/>
        </w:rPr>
      </w:pPr>
    </w:p>
    <w:p w:rsidR="002A41B3" w:rsidRDefault="002A41B3" w:rsidP="005B5E3F">
      <w:pPr>
        <w:pStyle w:val="2"/>
        <w:tabs>
          <w:tab w:val="left" w:pos="5812"/>
        </w:tabs>
        <w:spacing w:line="276" w:lineRule="auto"/>
        <w:ind w:right="-1"/>
        <w:rPr>
          <w:sz w:val="26"/>
          <w:szCs w:val="26"/>
        </w:rPr>
      </w:pPr>
      <w:r>
        <w:rPr>
          <w:sz w:val="26"/>
          <w:szCs w:val="26"/>
        </w:rPr>
        <w:t>отчет</w:t>
      </w:r>
    </w:p>
    <w:p w:rsidR="002A41B3" w:rsidRDefault="002A41B3" w:rsidP="00D464E2">
      <w:pPr>
        <w:pStyle w:val="2"/>
        <w:spacing w:line="276" w:lineRule="auto"/>
        <w:ind w:right="-1"/>
        <w:rPr>
          <w:sz w:val="26"/>
          <w:szCs w:val="26"/>
        </w:rPr>
      </w:pPr>
      <w:r>
        <w:rPr>
          <w:sz w:val="26"/>
          <w:szCs w:val="26"/>
        </w:rPr>
        <w:t>о результатах контрольного мероприятия</w:t>
      </w:r>
    </w:p>
    <w:p w:rsidR="00272240" w:rsidRPr="00272240" w:rsidRDefault="00272240" w:rsidP="00272240">
      <w:pPr>
        <w:pStyle w:val="3"/>
        <w:ind w:left="284" w:right="-1"/>
        <w:rPr>
          <w:sz w:val="26"/>
          <w:szCs w:val="26"/>
          <w:u w:val="single"/>
        </w:rPr>
      </w:pPr>
      <w:r w:rsidRPr="00272240">
        <w:rPr>
          <w:b w:val="0"/>
          <w:sz w:val="26"/>
          <w:szCs w:val="26"/>
          <w:u w:val="single"/>
        </w:rPr>
        <w:t>«</w:t>
      </w:r>
      <w:r w:rsidRPr="00272240">
        <w:rPr>
          <w:sz w:val="26"/>
          <w:szCs w:val="26"/>
          <w:u w:val="single"/>
        </w:rPr>
        <w:t>Проверка законности, результативности (эффективности и экономности) использования средств бюджета города на реализацию мероприятий долгосрочной целевой программы «Модернизация муниципального здравоохранения города Нефтеюганска» на 2011-2014 годы, направленных</w:t>
      </w:r>
    </w:p>
    <w:p w:rsidR="00272240" w:rsidRPr="00272240" w:rsidRDefault="00272240" w:rsidP="00272240">
      <w:pPr>
        <w:pStyle w:val="3"/>
        <w:ind w:left="284" w:right="-1"/>
        <w:rPr>
          <w:b w:val="0"/>
          <w:sz w:val="26"/>
          <w:szCs w:val="26"/>
          <w:u w:val="single"/>
        </w:rPr>
      </w:pPr>
      <w:r w:rsidRPr="00272240">
        <w:rPr>
          <w:sz w:val="26"/>
          <w:szCs w:val="26"/>
          <w:u w:val="single"/>
        </w:rPr>
        <w:t xml:space="preserve"> на капитальный ремонт здания терапевтического корпуса под кардиологическое отделение, приобретение медицинского оборудования и прочего имущества для укомплектования кардиологического отделения МБУЗ «</w:t>
      </w:r>
      <w:proofErr w:type="spellStart"/>
      <w:r w:rsidRPr="00272240">
        <w:rPr>
          <w:sz w:val="26"/>
          <w:szCs w:val="26"/>
          <w:u w:val="single"/>
        </w:rPr>
        <w:t>Нефтеюганская</w:t>
      </w:r>
      <w:proofErr w:type="spellEnd"/>
      <w:r w:rsidRPr="00272240">
        <w:rPr>
          <w:sz w:val="26"/>
          <w:szCs w:val="26"/>
          <w:u w:val="single"/>
        </w:rPr>
        <w:t xml:space="preserve"> городская больница имени В.И. </w:t>
      </w:r>
      <w:proofErr w:type="spellStart"/>
      <w:r w:rsidRPr="00272240">
        <w:rPr>
          <w:sz w:val="26"/>
          <w:szCs w:val="26"/>
          <w:u w:val="single"/>
        </w:rPr>
        <w:t>Яцкив</w:t>
      </w:r>
      <w:proofErr w:type="spellEnd"/>
      <w:r w:rsidRPr="00272240">
        <w:rPr>
          <w:b w:val="0"/>
          <w:sz w:val="26"/>
          <w:szCs w:val="26"/>
          <w:u w:val="single"/>
        </w:rPr>
        <w:t>»</w:t>
      </w:r>
    </w:p>
    <w:p w:rsidR="002A41B3" w:rsidRDefault="002A41B3" w:rsidP="001F3DBC">
      <w:pPr>
        <w:pStyle w:val="3"/>
        <w:spacing w:line="276" w:lineRule="auto"/>
        <w:ind w:right="-1"/>
        <w:rPr>
          <w:sz w:val="26"/>
          <w:szCs w:val="26"/>
          <w:u w:val="single"/>
          <w:vertAlign w:val="superscript"/>
        </w:rPr>
      </w:pPr>
    </w:p>
    <w:p w:rsidR="001F3DBC" w:rsidRPr="001F3DBC" w:rsidRDefault="001F3DBC" w:rsidP="001F3DBC"/>
    <w:p w:rsidR="00272240" w:rsidRPr="00F06946" w:rsidRDefault="002A41B3" w:rsidP="00272240">
      <w:pPr>
        <w:widowControl w:val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>1. Основание для проведения контрольного мероприятия:</w:t>
      </w:r>
      <w:r w:rsidR="003E0EF0" w:rsidRPr="00F06946">
        <w:rPr>
          <w:rFonts w:ascii="Times New Roman" w:hAnsi="Times New Roman"/>
          <w:sz w:val="26"/>
          <w:szCs w:val="26"/>
        </w:rPr>
        <w:t xml:space="preserve">Федеральный закон от 07.02.2011 № 6-ФЗ «Об общих принципах организации и деятельности контрольно-счетных органов </w:t>
      </w:r>
      <w:r w:rsidR="00424BD0" w:rsidRPr="00F06946">
        <w:rPr>
          <w:rFonts w:ascii="Times New Roman" w:hAnsi="Times New Roman"/>
          <w:sz w:val="26"/>
          <w:szCs w:val="26"/>
        </w:rPr>
        <w:t xml:space="preserve">субъектов </w:t>
      </w:r>
      <w:r w:rsidR="003E0EF0" w:rsidRPr="00F06946">
        <w:rPr>
          <w:rFonts w:ascii="Times New Roman" w:hAnsi="Times New Roman"/>
          <w:sz w:val="26"/>
          <w:szCs w:val="26"/>
        </w:rPr>
        <w:t>Российской Федерации и муниципальных образований», Положение о Счетной палате, утвержденное решением Думы города Нефтеюганска от 27.09.2011 № 115-</w:t>
      </w:r>
      <w:r w:rsidR="003E0EF0" w:rsidRPr="00F06946">
        <w:rPr>
          <w:rFonts w:ascii="Times New Roman" w:hAnsi="Times New Roman"/>
          <w:sz w:val="26"/>
          <w:szCs w:val="26"/>
          <w:lang w:val="en-US"/>
        </w:rPr>
        <w:t>V</w:t>
      </w:r>
      <w:r w:rsidR="003E0EF0" w:rsidRPr="00F06946">
        <w:rPr>
          <w:rFonts w:ascii="Times New Roman" w:hAnsi="Times New Roman"/>
          <w:sz w:val="26"/>
          <w:szCs w:val="26"/>
        </w:rPr>
        <w:t xml:space="preserve">, </w:t>
      </w:r>
      <w:r w:rsidR="00727822">
        <w:rPr>
          <w:rFonts w:ascii="Times New Roman" w:hAnsi="Times New Roman" w:cs="Times New Roman"/>
          <w:snapToGrid w:val="0"/>
          <w:sz w:val="26"/>
          <w:szCs w:val="26"/>
        </w:rPr>
        <w:t>план</w:t>
      </w:r>
      <w:r w:rsidR="00272240" w:rsidRPr="00F06946">
        <w:rPr>
          <w:rFonts w:ascii="Times New Roman" w:hAnsi="Times New Roman" w:cs="Times New Roman"/>
          <w:snapToGrid w:val="0"/>
          <w:sz w:val="26"/>
          <w:szCs w:val="26"/>
        </w:rPr>
        <w:t xml:space="preserve"> работы Счетной палаты города Нефтеюганска на 2013 год.</w:t>
      </w:r>
    </w:p>
    <w:p w:rsidR="00272240" w:rsidRPr="00870344" w:rsidRDefault="002A41B3" w:rsidP="00272240">
      <w:pPr>
        <w:spacing w:after="120"/>
        <w:ind w:right="-1" w:firstLine="567"/>
        <w:jc w:val="both"/>
        <w:rPr>
          <w:rFonts w:ascii="Times New Roman" w:hAnsi="Times New Roman"/>
          <w:sz w:val="27"/>
          <w:szCs w:val="27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>2. Пре</w:t>
      </w:r>
      <w:r w:rsidR="009E100A" w:rsidRPr="00F06946">
        <w:rPr>
          <w:rFonts w:ascii="Times New Roman" w:hAnsi="Times New Roman" w:cs="Times New Roman"/>
          <w:b/>
          <w:sz w:val="26"/>
          <w:szCs w:val="26"/>
        </w:rPr>
        <w:t>дмет контрольного мероприятия:</w:t>
      </w:r>
      <w:r w:rsidR="00FE15C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72240" w:rsidRPr="00870344">
        <w:rPr>
          <w:rFonts w:ascii="Times New Roman" w:hAnsi="Times New Roman"/>
          <w:sz w:val="27"/>
          <w:szCs w:val="27"/>
        </w:rPr>
        <w:t>нормативные правовые акты и распорядительные документы, обосновывающие операции с полученными денежными средствами, документация о размещении муниципальных заказов; договоры, платежные и иные первичные документы, подтверждающие совершение операций с полученными денежными средствами; финансовая (бухгалтерская), статистическая отчетность и другие документы.</w:t>
      </w:r>
    </w:p>
    <w:p w:rsidR="00F06946" w:rsidRDefault="00180947" w:rsidP="000E5020">
      <w:pPr>
        <w:widowControl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72240">
        <w:rPr>
          <w:rFonts w:ascii="Times New Roman" w:hAnsi="Times New Roman" w:cs="Times New Roman"/>
          <w:sz w:val="26"/>
          <w:szCs w:val="26"/>
        </w:rPr>
        <w:tab/>
      </w:r>
      <w:r w:rsidR="002A41B3" w:rsidRPr="00F06946">
        <w:rPr>
          <w:rFonts w:ascii="Times New Roman" w:hAnsi="Times New Roman" w:cs="Times New Roman"/>
          <w:b/>
          <w:sz w:val="26"/>
          <w:szCs w:val="26"/>
        </w:rPr>
        <w:t>3. Объект</w:t>
      </w:r>
      <w:r w:rsidR="005635BC" w:rsidRPr="00F06946">
        <w:rPr>
          <w:rFonts w:ascii="Times New Roman" w:hAnsi="Times New Roman" w:cs="Times New Roman"/>
          <w:b/>
          <w:sz w:val="26"/>
          <w:szCs w:val="26"/>
        </w:rPr>
        <w:t>ы</w:t>
      </w:r>
      <w:r w:rsidR="00484A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3056C" w:rsidRPr="00F06946">
        <w:rPr>
          <w:rFonts w:ascii="Times New Roman" w:hAnsi="Times New Roman" w:cs="Times New Roman"/>
          <w:b/>
          <w:sz w:val="26"/>
          <w:szCs w:val="26"/>
        </w:rPr>
        <w:t>контрольного мероприятия:</w:t>
      </w:r>
      <w:r w:rsidR="00484A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35BC" w:rsidRPr="00272240">
        <w:rPr>
          <w:rFonts w:ascii="Times New Roman" w:eastAsia="Times New Roman" w:hAnsi="Times New Roman" w:cs="Times New Roman"/>
          <w:snapToGrid w:val="0"/>
          <w:sz w:val="26"/>
          <w:szCs w:val="26"/>
        </w:rPr>
        <w:t>департамент градостроительства администрации города Нефтеюганска</w:t>
      </w:r>
      <w:r w:rsidR="005635BC" w:rsidRPr="00272240">
        <w:rPr>
          <w:rFonts w:ascii="Times New Roman" w:hAnsi="Times New Roman" w:cs="Times New Roman"/>
          <w:snapToGrid w:val="0"/>
          <w:sz w:val="26"/>
          <w:szCs w:val="26"/>
        </w:rPr>
        <w:t xml:space="preserve"> (далее по тек</w:t>
      </w:r>
      <w:r w:rsidR="00311566" w:rsidRPr="00272240">
        <w:rPr>
          <w:rFonts w:ascii="Times New Roman" w:hAnsi="Times New Roman" w:cs="Times New Roman"/>
          <w:snapToGrid w:val="0"/>
          <w:sz w:val="26"/>
          <w:szCs w:val="26"/>
        </w:rPr>
        <w:t xml:space="preserve">сту - ДГС), </w:t>
      </w:r>
      <w:r w:rsidR="005635BC" w:rsidRPr="00272240">
        <w:rPr>
          <w:rFonts w:ascii="Times New Roman" w:hAnsi="Times New Roman" w:cs="Times New Roman"/>
          <w:snapToGrid w:val="0"/>
          <w:sz w:val="26"/>
          <w:szCs w:val="26"/>
        </w:rPr>
        <w:t xml:space="preserve">муниципальное казенное учреждение </w:t>
      </w:r>
      <w:r w:rsidR="005635BC" w:rsidRPr="00272240">
        <w:rPr>
          <w:rFonts w:ascii="Times New Roman" w:hAnsi="Times New Roman" w:cs="Times New Roman"/>
          <w:sz w:val="26"/>
          <w:szCs w:val="26"/>
        </w:rPr>
        <w:t>«Управление капитального строительства» (далее по текст</w:t>
      </w:r>
      <w:proofErr w:type="gramStart"/>
      <w:r w:rsidR="005635BC" w:rsidRPr="00272240">
        <w:rPr>
          <w:rFonts w:ascii="Times New Roman" w:hAnsi="Times New Roman" w:cs="Times New Roman"/>
          <w:sz w:val="26"/>
          <w:szCs w:val="26"/>
        </w:rPr>
        <w:t>у</w:t>
      </w:r>
      <w:r w:rsidRPr="00272240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5635BC" w:rsidRPr="00272240">
        <w:rPr>
          <w:rFonts w:ascii="Times New Roman" w:hAnsi="Times New Roman" w:cs="Times New Roman"/>
          <w:sz w:val="26"/>
          <w:szCs w:val="26"/>
        </w:rPr>
        <w:t xml:space="preserve"> МКУ «УКС»)</w:t>
      </w:r>
      <w:r w:rsidR="00B2045A" w:rsidRPr="00272240">
        <w:rPr>
          <w:rFonts w:ascii="Times New Roman" w:hAnsi="Times New Roman" w:cs="Times New Roman"/>
          <w:sz w:val="26"/>
          <w:szCs w:val="26"/>
        </w:rPr>
        <w:t>,</w:t>
      </w:r>
      <w:r w:rsidR="00BD1C76">
        <w:rPr>
          <w:rFonts w:ascii="Times New Roman" w:eastAsia="Times New Roman" w:hAnsi="Times New Roman" w:cs="Times New Roman"/>
          <w:sz w:val="26"/>
          <w:szCs w:val="26"/>
        </w:rPr>
        <w:t>комитет</w:t>
      </w:r>
      <w:r w:rsidR="00272240" w:rsidRPr="00272240">
        <w:rPr>
          <w:rFonts w:ascii="Times New Roman" w:eastAsia="Times New Roman" w:hAnsi="Times New Roman" w:cs="Times New Roman"/>
          <w:sz w:val="26"/>
          <w:szCs w:val="26"/>
        </w:rPr>
        <w:t xml:space="preserve"> здравоохранения </w:t>
      </w:r>
      <w:r w:rsidR="00134357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272240" w:rsidRPr="00272240">
        <w:rPr>
          <w:rFonts w:ascii="Times New Roman" w:eastAsia="Times New Roman" w:hAnsi="Times New Roman" w:cs="Times New Roman"/>
          <w:sz w:val="26"/>
          <w:szCs w:val="26"/>
        </w:rPr>
        <w:t>города Нефтеюганска(далее по тексту -</w:t>
      </w:r>
      <w:r w:rsidR="00272240" w:rsidRPr="00272240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комитет по здравоохранению)</w:t>
      </w:r>
      <w:r w:rsidR="00272240">
        <w:rPr>
          <w:rFonts w:ascii="Times New Roman" w:hAnsi="Times New Roman" w:cs="Times New Roman"/>
          <w:sz w:val="26"/>
          <w:szCs w:val="26"/>
        </w:rPr>
        <w:t>,</w:t>
      </w:r>
      <w:r w:rsidR="00272240" w:rsidRPr="00272240">
        <w:rPr>
          <w:rFonts w:ascii="Times New Roman" w:hAnsi="Times New Roman" w:cs="Times New Roman"/>
          <w:sz w:val="26"/>
          <w:szCs w:val="26"/>
        </w:rPr>
        <w:t>муниципальное бюджетное учреждение здравоохранения «</w:t>
      </w:r>
      <w:proofErr w:type="spellStart"/>
      <w:r w:rsidR="00272240" w:rsidRPr="00272240">
        <w:rPr>
          <w:rFonts w:ascii="Times New Roman" w:hAnsi="Times New Roman" w:cs="Times New Roman"/>
          <w:sz w:val="26"/>
          <w:szCs w:val="26"/>
        </w:rPr>
        <w:t>Нефтеюганская</w:t>
      </w:r>
      <w:proofErr w:type="spellEnd"/>
      <w:r w:rsidR="00272240" w:rsidRPr="00272240">
        <w:rPr>
          <w:rFonts w:ascii="Times New Roman" w:hAnsi="Times New Roman" w:cs="Times New Roman"/>
          <w:sz w:val="26"/>
          <w:szCs w:val="26"/>
        </w:rPr>
        <w:t xml:space="preserve"> городская больница имени В.И. </w:t>
      </w:r>
      <w:proofErr w:type="spellStart"/>
      <w:r w:rsidR="00272240" w:rsidRPr="00272240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="00272240" w:rsidRPr="00272240">
        <w:rPr>
          <w:rFonts w:ascii="Times New Roman" w:hAnsi="Times New Roman" w:cs="Times New Roman"/>
          <w:sz w:val="26"/>
          <w:szCs w:val="26"/>
        </w:rPr>
        <w:t xml:space="preserve">» (далее по тексту – МБУЗ «НГБ имени В.И. </w:t>
      </w:r>
      <w:proofErr w:type="spellStart"/>
      <w:r w:rsidR="00272240" w:rsidRPr="00272240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="00272240" w:rsidRPr="00272240">
        <w:rPr>
          <w:rFonts w:ascii="Times New Roman" w:hAnsi="Times New Roman" w:cs="Times New Roman"/>
          <w:sz w:val="26"/>
          <w:szCs w:val="26"/>
        </w:rPr>
        <w:t>»)</w:t>
      </w:r>
      <w:r w:rsidR="00272240">
        <w:rPr>
          <w:rFonts w:ascii="Times New Roman" w:hAnsi="Times New Roman" w:cs="Times New Roman"/>
          <w:sz w:val="26"/>
          <w:szCs w:val="26"/>
        </w:rPr>
        <w:t>.</w:t>
      </w:r>
    </w:p>
    <w:p w:rsidR="00B42BC8" w:rsidRDefault="002A41B3" w:rsidP="00B42BC8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>4. Срок проведения контрольного мероприятия</w:t>
      </w:r>
      <w:r w:rsidR="00F06946">
        <w:rPr>
          <w:rFonts w:ascii="Times New Roman" w:hAnsi="Times New Roman" w:cs="Times New Roman"/>
          <w:sz w:val="26"/>
          <w:szCs w:val="26"/>
        </w:rPr>
        <w:t>:</w:t>
      </w:r>
      <w:r w:rsidR="00484AE8">
        <w:rPr>
          <w:rFonts w:ascii="Times New Roman" w:hAnsi="Times New Roman" w:cs="Times New Roman"/>
          <w:sz w:val="26"/>
          <w:szCs w:val="26"/>
        </w:rPr>
        <w:t xml:space="preserve"> </w:t>
      </w:r>
      <w:r w:rsidR="00BA73D8">
        <w:rPr>
          <w:rFonts w:ascii="Times New Roman" w:hAnsi="Times New Roman"/>
          <w:sz w:val="27"/>
          <w:szCs w:val="27"/>
        </w:rPr>
        <w:t xml:space="preserve">с </w:t>
      </w:r>
      <w:r w:rsidR="00B675F0">
        <w:rPr>
          <w:rFonts w:ascii="Times New Roman" w:hAnsi="Times New Roman"/>
          <w:sz w:val="27"/>
          <w:szCs w:val="27"/>
        </w:rPr>
        <w:t>0</w:t>
      </w:r>
      <w:r w:rsidR="00134357">
        <w:rPr>
          <w:rFonts w:ascii="Times New Roman" w:hAnsi="Times New Roman"/>
          <w:sz w:val="27"/>
          <w:szCs w:val="27"/>
        </w:rPr>
        <w:t>2 апреля по 28 июня  2013 года.</w:t>
      </w:r>
    </w:p>
    <w:p w:rsidR="00B42BC8" w:rsidRDefault="002A41B3" w:rsidP="00B42BC8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lastRenderedPageBreak/>
        <w:t>5. Цели контрольного мероприятия:</w:t>
      </w:r>
    </w:p>
    <w:p w:rsidR="00BA73D8" w:rsidRDefault="006A4EDB" w:rsidP="00B42BC8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</w:t>
      </w:r>
      <w:r w:rsidR="00133D8E">
        <w:rPr>
          <w:rFonts w:ascii="Times New Roman" w:hAnsi="Times New Roman"/>
          <w:sz w:val="27"/>
          <w:szCs w:val="27"/>
        </w:rPr>
        <w:t xml:space="preserve">. </w:t>
      </w:r>
      <w:r w:rsidR="00BA73D8">
        <w:rPr>
          <w:rFonts w:ascii="Times New Roman" w:hAnsi="Times New Roman"/>
          <w:sz w:val="27"/>
          <w:szCs w:val="27"/>
        </w:rPr>
        <w:t xml:space="preserve">Проверить </w:t>
      </w:r>
      <w:r w:rsidR="00BA73D8">
        <w:rPr>
          <w:rFonts w:ascii="Times New Roman CYR" w:hAnsi="Times New Roman CYR" w:cs="Times New Roman CYR"/>
          <w:sz w:val="26"/>
          <w:szCs w:val="26"/>
        </w:rPr>
        <w:t>законность, результативность (эффективность и экономность) использования средств бюджета города на реализацию мероприятия долгосрочной целевой программы «Модернизация муниципального здравоохранения города Нефтеюганска» на 2011-2014 годы (далее по тексту - Программа), направленного на капитальный ремонт здания терапевтического корпуса под кардиологическое отделение (далее по тексту - мероприятие Программы).</w:t>
      </w:r>
    </w:p>
    <w:p w:rsidR="006E623F" w:rsidRPr="00B42BC8" w:rsidRDefault="006E623F" w:rsidP="00B42BC8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06946" w:rsidRDefault="002A41B3" w:rsidP="00F06946">
      <w:pPr>
        <w:spacing w:after="120"/>
        <w:ind w:right="-1" w:firstLine="567"/>
        <w:jc w:val="both"/>
        <w:rPr>
          <w:rFonts w:ascii="Times New Roman" w:hAnsi="Times New Roman"/>
          <w:sz w:val="27"/>
          <w:szCs w:val="27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 xml:space="preserve">6. Проверяемый период деятельности: </w:t>
      </w:r>
      <w:r w:rsidR="00BA73D8">
        <w:rPr>
          <w:rFonts w:ascii="Times New Roman" w:hAnsi="Times New Roman"/>
          <w:sz w:val="27"/>
          <w:szCs w:val="27"/>
        </w:rPr>
        <w:t xml:space="preserve">2011 </w:t>
      </w:r>
      <w:r w:rsidR="00BA73D8" w:rsidRPr="004047D0">
        <w:rPr>
          <w:rFonts w:ascii="Times New Roman" w:hAnsi="Times New Roman"/>
          <w:sz w:val="27"/>
          <w:szCs w:val="27"/>
        </w:rPr>
        <w:t xml:space="preserve">– </w:t>
      </w:r>
      <w:r w:rsidR="00BA73D8" w:rsidRPr="004047D0">
        <w:rPr>
          <w:rFonts w:ascii="Times New Roman" w:hAnsi="Times New Roman"/>
          <w:sz w:val="27"/>
          <w:szCs w:val="27"/>
          <w:lang w:val="en-US"/>
        </w:rPr>
        <w:t>I</w:t>
      </w:r>
      <w:r w:rsidR="00BA73D8" w:rsidRPr="004047D0">
        <w:rPr>
          <w:rFonts w:ascii="Times New Roman" w:hAnsi="Times New Roman"/>
          <w:sz w:val="27"/>
          <w:szCs w:val="27"/>
        </w:rPr>
        <w:t xml:space="preserve"> квартал  2013 гг.</w:t>
      </w:r>
    </w:p>
    <w:p w:rsidR="002A41B3" w:rsidRDefault="006814FD" w:rsidP="00B42BC8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6946">
        <w:rPr>
          <w:rFonts w:ascii="Times New Roman" w:hAnsi="Times New Roman" w:cs="Times New Roman"/>
          <w:b/>
          <w:sz w:val="26"/>
          <w:szCs w:val="26"/>
        </w:rPr>
        <w:t>7</w:t>
      </w:r>
      <w:r w:rsidR="002A41B3" w:rsidRPr="00F06946">
        <w:rPr>
          <w:rFonts w:ascii="Times New Roman" w:hAnsi="Times New Roman" w:cs="Times New Roman"/>
          <w:b/>
          <w:sz w:val="26"/>
          <w:szCs w:val="26"/>
        </w:rPr>
        <w:t>. </w:t>
      </w:r>
      <w:r w:rsidR="00F06946">
        <w:rPr>
          <w:rFonts w:ascii="Times New Roman" w:hAnsi="Times New Roman" w:cs="Times New Roman"/>
          <w:b/>
          <w:sz w:val="26"/>
          <w:szCs w:val="26"/>
        </w:rPr>
        <w:t>Краткая характеристика проверяемой сферы формирования и использования средств местного бюджета и деятельности проверки:</w:t>
      </w:r>
    </w:p>
    <w:p w:rsidR="00F06946" w:rsidRPr="00F06946" w:rsidRDefault="00F06946" w:rsidP="00BD1C76">
      <w:pPr>
        <w:widowControl w:val="0"/>
        <w:spacing w:after="0"/>
        <w:ind w:firstLine="567"/>
        <w:jc w:val="both"/>
        <w:rPr>
          <w:rFonts w:ascii="Times New Roman" w:hAnsi="Times New Roman" w:cs="Times New Roman"/>
          <w:kern w:val="2"/>
          <w:sz w:val="26"/>
          <w:szCs w:val="26"/>
        </w:rPr>
      </w:pPr>
      <w:proofErr w:type="gramStart"/>
      <w:r w:rsidRPr="00F06946">
        <w:rPr>
          <w:rFonts w:ascii="Times New Roman" w:hAnsi="Times New Roman" w:cs="Times New Roman"/>
          <w:kern w:val="2"/>
          <w:sz w:val="26"/>
          <w:szCs w:val="26"/>
        </w:rPr>
        <w:t>В рамках реализации программы «Модернизация здравоохранения Ханты-Мансийского автономного округа – Югры на 2011-2012 годы»</w:t>
      </w:r>
      <w:r w:rsidR="00BD1C76">
        <w:rPr>
          <w:rFonts w:ascii="Times New Roman" w:hAnsi="Times New Roman" w:cs="Times New Roman"/>
          <w:kern w:val="2"/>
          <w:sz w:val="26"/>
          <w:szCs w:val="26"/>
        </w:rPr>
        <w:t>,</w:t>
      </w:r>
      <w:r w:rsidRPr="00F06946">
        <w:rPr>
          <w:rFonts w:ascii="Times New Roman" w:hAnsi="Times New Roman" w:cs="Times New Roman"/>
          <w:kern w:val="2"/>
          <w:sz w:val="26"/>
          <w:szCs w:val="26"/>
        </w:rPr>
        <w:t xml:space="preserve"> утвержденной постановлением правительства Ханты-Мансийского автономного округа -  Югры от 02.04.2011 № 88-п</w:t>
      </w:r>
      <w:r w:rsidR="00BD1C76">
        <w:rPr>
          <w:rFonts w:ascii="Times New Roman" w:hAnsi="Times New Roman" w:cs="Times New Roman"/>
          <w:kern w:val="2"/>
          <w:sz w:val="26"/>
          <w:szCs w:val="26"/>
        </w:rPr>
        <w:t>,</w:t>
      </w:r>
      <w:r w:rsidRPr="00F06946">
        <w:rPr>
          <w:rFonts w:ascii="Times New Roman" w:hAnsi="Times New Roman" w:cs="Times New Roman"/>
          <w:kern w:val="2"/>
          <w:sz w:val="26"/>
          <w:szCs w:val="26"/>
        </w:rPr>
        <w:t xml:space="preserve"> руководствуясь постановлением администрации города от 09.12.2009 № 2681</w:t>
      </w:r>
      <w:r w:rsidR="006E3E58">
        <w:rPr>
          <w:rFonts w:ascii="Times New Roman" w:hAnsi="Times New Roman" w:cs="Times New Roman"/>
          <w:kern w:val="2"/>
          <w:sz w:val="26"/>
          <w:szCs w:val="26"/>
        </w:rPr>
        <w:t xml:space="preserve"> </w:t>
      </w:r>
      <w:r w:rsidRPr="00F06946">
        <w:rPr>
          <w:rFonts w:ascii="Times New Roman" w:hAnsi="Times New Roman" w:cs="Times New Roman"/>
          <w:color w:val="000000"/>
          <w:sz w:val="26"/>
          <w:szCs w:val="26"/>
        </w:rPr>
        <w:t>«Об утверждении порядка разработки, утверждения и реализации долгосрочных целевых программ города Нефтеюганска»</w:t>
      </w:r>
      <w:r w:rsidR="0013435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F06946">
        <w:rPr>
          <w:rFonts w:ascii="Times New Roman" w:hAnsi="Times New Roman" w:cs="Times New Roman"/>
          <w:kern w:val="2"/>
          <w:sz w:val="26"/>
          <w:szCs w:val="26"/>
        </w:rPr>
        <w:t xml:space="preserve">(далее по тексту – Порядок реализации долгосрочных целевых программ) в городе Нефтеюганске постановлением администрации города Нефтеюганска от 21.11.2011 </w:t>
      </w:r>
      <w:r w:rsidRPr="00F06946">
        <w:rPr>
          <w:rFonts w:ascii="Times New Roman" w:hAnsi="Times New Roman" w:cs="Times New Roman"/>
          <w:kern w:val="2"/>
          <w:sz w:val="26"/>
          <w:szCs w:val="26"/>
        </w:rPr>
        <w:br/>
        <w:t>№ 3237</w:t>
      </w:r>
      <w:proofErr w:type="gramEnd"/>
      <w:r w:rsidRPr="00F06946">
        <w:rPr>
          <w:rFonts w:ascii="Times New Roman" w:hAnsi="Times New Roman" w:cs="Times New Roman"/>
          <w:kern w:val="2"/>
          <w:sz w:val="26"/>
          <w:szCs w:val="26"/>
        </w:rPr>
        <w:t xml:space="preserve"> утверждена долгосрочная целевая программа «Модернизация муниципального здравоохранения города Нефтеюганска» на 2011-2014 годы. </w:t>
      </w:r>
    </w:p>
    <w:p w:rsidR="00F06946" w:rsidRPr="00F06946" w:rsidRDefault="00F06946" w:rsidP="00BD1C76">
      <w:pPr>
        <w:widowControl w:val="0"/>
        <w:spacing w:after="0"/>
        <w:ind w:firstLine="567"/>
        <w:rPr>
          <w:rFonts w:ascii="Times New Roman" w:hAnsi="Times New Roman" w:cs="Times New Roman"/>
          <w:kern w:val="2"/>
          <w:sz w:val="26"/>
          <w:szCs w:val="26"/>
        </w:rPr>
      </w:pPr>
      <w:r w:rsidRPr="00F06946">
        <w:rPr>
          <w:rFonts w:ascii="Times New Roman" w:hAnsi="Times New Roman" w:cs="Times New Roman"/>
          <w:kern w:val="2"/>
          <w:sz w:val="26"/>
          <w:szCs w:val="26"/>
        </w:rPr>
        <w:t>Согласно паспорту Программы:</w:t>
      </w:r>
    </w:p>
    <w:p w:rsidR="00F06946" w:rsidRPr="00F06946" w:rsidRDefault="00F06946" w:rsidP="00BD1C76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06946">
        <w:rPr>
          <w:rFonts w:ascii="Times New Roman" w:hAnsi="Times New Roman" w:cs="Times New Roman"/>
          <w:color w:val="000000"/>
          <w:sz w:val="26"/>
          <w:szCs w:val="26"/>
        </w:rPr>
        <w:t>- р</w:t>
      </w:r>
      <w:r w:rsidR="00134357">
        <w:rPr>
          <w:rFonts w:ascii="Times New Roman" w:hAnsi="Times New Roman" w:cs="Times New Roman"/>
          <w:color w:val="000000"/>
          <w:sz w:val="26"/>
          <w:szCs w:val="26"/>
        </w:rPr>
        <w:t>азработчиком  Программы являлся</w:t>
      </w:r>
      <w:r w:rsidRPr="00F06946">
        <w:rPr>
          <w:rFonts w:ascii="Times New Roman" w:hAnsi="Times New Roman" w:cs="Times New Roman"/>
          <w:color w:val="000000"/>
          <w:sz w:val="26"/>
          <w:szCs w:val="26"/>
        </w:rPr>
        <w:t xml:space="preserve"> комитет по здравоохранению</w:t>
      </w:r>
      <w:r w:rsidRPr="00F06946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F06946" w:rsidRPr="00F06946" w:rsidRDefault="00F06946" w:rsidP="00BD1C76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06946">
        <w:rPr>
          <w:rFonts w:ascii="Times New Roman" w:hAnsi="Times New Roman" w:cs="Times New Roman"/>
          <w:snapToGrid w:val="0"/>
          <w:sz w:val="26"/>
          <w:szCs w:val="26"/>
        </w:rPr>
        <w:t>- муниципальные заказчики Программы: комитет по здравоохранению, ДГС;</w:t>
      </w:r>
    </w:p>
    <w:p w:rsidR="00F06946" w:rsidRPr="00F06946" w:rsidRDefault="00F06946" w:rsidP="00BD1C76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06946">
        <w:rPr>
          <w:rFonts w:ascii="Times New Roman" w:hAnsi="Times New Roman" w:cs="Times New Roman"/>
          <w:snapToGrid w:val="0"/>
          <w:sz w:val="26"/>
          <w:szCs w:val="26"/>
        </w:rPr>
        <w:t>- Программа разработана в целях улучшения качества и обеспечения доступности медицинской помощи населению города Нефтеюганска;</w:t>
      </w:r>
    </w:p>
    <w:p w:rsidR="00F06946" w:rsidRPr="00F06946" w:rsidRDefault="00F06946" w:rsidP="00BD1C76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06946">
        <w:rPr>
          <w:rFonts w:ascii="Times New Roman" w:hAnsi="Times New Roman" w:cs="Times New Roman"/>
          <w:snapToGrid w:val="0"/>
          <w:sz w:val="26"/>
          <w:szCs w:val="26"/>
        </w:rPr>
        <w:t>- в результате реализации Программы должны решаться следующие задачи:</w:t>
      </w:r>
    </w:p>
    <w:p w:rsidR="00F06946" w:rsidRPr="00F06946" w:rsidRDefault="00F06946" w:rsidP="00BD1C76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06946">
        <w:rPr>
          <w:rFonts w:ascii="Times New Roman" w:hAnsi="Times New Roman" w:cs="Times New Roman"/>
          <w:snapToGrid w:val="0"/>
          <w:sz w:val="26"/>
          <w:szCs w:val="26"/>
        </w:rPr>
        <w:t>1)</w:t>
      </w:r>
      <w:r w:rsidR="00FE15C3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F06946">
        <w:rPr>
          <w:rFonts w:ascii="Times New Roman" w:hAnsi="Times New Roman" w:cs="Times New Roman"/>
          <w:snapToGrid w:val="0"/>
          <w:sz w:val="26"/>
          <w:szCs w:val="26"/>
        </w:rPr>
        <w:t>укрепление материально-технической базы муниципальных учреждений здравоохранения;</w:t>
      </w:r>
    </w:p>
    <w:p w:rsidR="00F06946" w:rsidRPr="00F06946" w:rsidRDefault="00F06946" w:rsidP="00BD1C76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06946">
        <w:rPr>
          <w:rFonts w:ascii="Times New Roman" w:hAnsi="Times New Roman" w:cs="Times New Roman"/>
          <w:snapToGrid w:val="0"/>
          <w:sz w:val="26"/>
          <w:szCs w:val="26"/>
        </w:rPr>
        <w:t>2)</w:t>
      </w:r>
      <w:r w:rsidR="00FE15C3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F06946">
        <w:rPr>
          <w:rFonts w:ascii="Times New Roman" w:hAnsi="Times New Roman" w:cs="Times New Roman"/>
          <w:snapToGrid w:val="0"/>
          <w:sz w:val="26"/>
          <w:szCs w:val="26"/>
        </w:rPr>
        <w:t>внедрение современных информационных систем в систему муниципального здравоохранения;</w:t>
      </w:r>
    </w:p>
    <w:p w:rsidR="00F06946" w:rsidRPr="00F06946" w:rsidRDefault="00F06946" w:rsidP="00BD1C76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06946">
        <w:rPr>
          <w:rFonts w:ascii="Times New Roman" w:hAnsi="Times New Roman" w:cs="Times New Roman"/>
          <w:snapToGrid w:val="0"/>
          <w:sz w:val="26"/>
          <w:szCs w:val="26"/>
        </w:rPr>
        <w:t>3)</w:t>
      </w:r>
      <w:r w:rsidR="00FE15C3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F06946">
        <w:rPr>
          <w:rFonts w:ascii="Times New Roman" w:hAnsi="Times New Roman" w:cs="Times New Roman"/>
          <w:snapToGrid w:val="0"/>
          <w:sz w:val="26"/>
          <w:szCs w:val="26"/>
        </w:rPr>
        <w:t>внедрение стандартов оказания медицинской помощи.</w:t>
      </w:r>
    </w:p>
    <w:p w:rsidR="00F06946" w:rsidRPr="009144EB" w:rsidRDefault="00F06946" w:rsidP="00BD1C76">
      <w:pPr>
        <w:keepNext/>
        <w:widowControl w:val="0"/>
        <w:spacing w:after="0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06946">
        <w:rPr>
          <w:rFonts w:ascii="Times New Roman" w:hAnsi="Times New Roman" w:cs="Times New Roman"/>
          <w:color w:val="000000"/>
          <w:sz w:val="26"/>
          <w:szCs w:val="26"/>
        </w:rPr>
        <w:t>Ис</w:t>
      </w:r>
      <w:r w:rsidR="004C4757">
        <w:rPr>
          <w:rFonts w:ascii="Times New Roman" w:hAnsi="Times New Roman" w:cs="Times New Roman"/>
          <w:color w:val="000000"/>
          <w:sz w:val="26"/>
          <w:szCs w:val="26"/>
        </w:rPr>
        <w:t>полнителями</w:t>
      </w:r>
      <w:r w:rsidRPr="00F06946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 w:rsidR="009144EB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Pr="00F06946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являл</w:t>
      </w:r>
      <w:r w:rsidR="004C4757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F06946">
        <w:rPr>
          <w:rFonts w:ascii="Times New Roman" w:hAnsi="Times New Roman" w:cs="Times New Roman"/>
          <w:color w:val="000000"/>
          <w:sz w:val="26"/>
          <w:szCs w:val="26"/>
        </w:rPr>
        <w:t>сь</w:t>
      </w:r>
      <w:r w:rsidR="004C4757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FE15C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C4757" w:rsidRPr="00223363">
        <w:rPr>
          <w:rFonts w:ascii="Times New Roman" w:hAnsi="Times New Roman" w:cs="Times New Roman"/>
          <w:sz w:val="26"/>
          <w:szCs w:val="26"/>
        </w:rPr>
        <w:t xml:space="preserve">МБУЗ «НГБ </w:t>
      </w:r>
      <w:r w:rsidR="004C4757" w:rsidRPr="00AE6926">
        <w:rPr>
          <w:rFonts w:ascii="Times New Roman" w:hAnsi="Times New Roman" w:cs="Times New Roman"/>
          <w:sz w:val="26"/>
          <w:szCs w:val="26"/>
        </w:rPr>
        <w:t xml:space="preserve">имени В.И. </w:t>
      </w:r>
      <w:proofErr w:type="spellStart"/>
      <w:r w:rsidR="004C4757" w:rsidRPr="00AE6926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="004C4757">
        <w:rPr>
          <w:rFonts w:ascii="Times New Roman" w:hAnsi="Times New Roman" w:cs="Times New Roman"/>
          <w:sz w:val="26"/>
          <w:szCs w:val="26"/>
        </w:rPr>
        <w:t xml:space="preserve">», </w:t>
      </w:r>
      <w:r w:rsidRPr="00F06946">
        <w:rPr>
          <w:rFonts w:ascii="Times New Roman" w:hAnsi="Times New Roman" w:cs="Times New Roman"/>
          <w:bCs/>
          <w:snapToGrid w:val="0"/>
          <w:sz w:val="26"/>
          <w:szCs w:val="26"/>
        </w:rPr>
        <w:t>МКУ  «УКС»</w:t>
      </w:r>
      <w:r w:rsidR="00D55238">
        <w:rPr>
          <w:rFonts w:ascii="Times New Roman" w:hAnsi="Times New Roman" w:cs="Times New Roman"/>
          <w:bCs/>
          <w:snapToGrid w:val="0"/>
          <w:sz w:val="26"/>
          <w:szCs w:val="26"/>
        </w:rPr>
        <w:t>.</w:t>
      </w:r>
    </w:p>
    <w:p w:rsidR="00F06946" w:rsidRPr="00F06946" w:rsidRDefault="00F06946" w:rsidP="00BD1C76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E5020" w:rsidRDefault="00F06946" w:rsidP="00B675F0">
      <w:pPr>
        <w:pStyle w:val="a4"/>
        <w:autoSpaceDE w:val="0"/>
        <w:autoSpaceDN w:val="0"/>
        <w:adjustRightInd w:val="0"/>
        <w:spacing w:after="0"/>
        <w:ind w:left="0" w:firstLine="567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8. По результатам контрольного мероприятия установлено следующее:</w:t>
      </w:r>
    </w:p>
    <w:p w:rsidR="00647BE9" w:rsidRDefault="00647BE9" w:rsidP="00BD1C76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6D6FB4" w:rsidRDefault="00391B47" w:rsidP="00BD1C76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8.1. </w:t>
      </w:r>
      <w:r w:rsidR="006D6FB4" w:rsidRPr="00BA73D8">
        <w:rPr>
          <w:rFonts w:ascii="Times New Roman" w:hAnsi="Times New Roman" w:cs="Times New Roman"/>
          <w:b/>
          <w:sz w:val="26"/>
          <w:szCs w:val="26"/>
        </w:rPr>
        <w:t>На объекте ДГС:</w:t>
      </w:r>
    </w:p>
    <w:p w:rsidR="009A2C8F" w:rsidRPr="009A2C8F" w:rsidRDefault="006D6FB4" w:rsidP="00BD1C76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A2C8F">
        <w:rPr>
          <w:rFonts w:ascii="Times New Roman" w:hAnsi="Times New Roman" w:cs="Times New Roman"/>
          <w:sz w:val="26"/>
          <w:szCs w:val="26"/>
        </w:rPr>
        <w:t>8.1.</w:t>
      </w:r>
      <w:r w:rsidR="00391B47" w:rsidRPr="009A2C8F">
        <w:rPr>
          <w:rFonts w:ascii="Times New Roman" w:hAnsi="Times New Roman" w:cs="Times New Roman"/>
          <w:sz w:val="26"/>
          <w:szCs w:val="26"/>
        </w:rPr>
        <w:t>1.</w:t>
      </w:r>
      <w:r w:rsidR="00FE15C3">
        <w:rPr>
          <w:rFonts w:ascii="Times New Roman" w:hAnsi="Times New Roman" w:cs="Times New Roman"/>
          <w:sz w:val="26"/>
          <w:szCs w:val="26"/>
        </w:rPr>
        <w:t xml:space="preserve"> </w:t>
      </w:r>
      <w:r w:rsidR="00647BE9" w:rsidRPr="009A2C8F">
        <w:rPr>
          <w:rFonts w:ascii="Times New Roman" w:hAnsi="Times New Roman" w:cs="Times New Roman"/>
          <w:sz w:val="26"/>
          <w:szCs w:val="26"/>
        </w:rPr>
        <w:t>Между администрацией города Нефтеюганска и О</w:t>
      </w:r>
      <w:r w:rsidR="00673734" w:rsidRPr="009A2C8F">
        <w:rPr>
          <w:rFonts w:ascii="Times New Roman" w:hAnsi="Times New Roman" w:cs="Times New Roman"/>
          <w:sz w:val="26"/>
          <w:szCs w:val="26"/>
        </w:rPr>
        <w:t xml:space="preserve">бществом с ограниченной ответственностью </w:t>
      </w:r>
      <w:r w:rsidR="00647BE9" w:rsidRPr="009A2C8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647BE9" w:rsidRPr="009A2C8F">
        <w:rPr>
          <w:rFonts w:ascii="Times New Roman" w:hAnsi="Times New Roman" w:cs="Times New Roman"/>
          <w:sz w:val="26"/>
          <w:szCs w:val="26"/>
        </w:rPr>
        <w:t>РН-Юганскнефтегаз</w:t>
      </w:r>
      <w:proofErr w:type="spellEnd"/>
      <w:r w:rsidR="00647BE9" w:rsidRPr="009A2C8F">
        <w:rPr>
          <w:rFonts w:ascii="Times New Roman" w:hAnsi="Times New Roman" w:cs="Times New Roman"/>
          <w:sz w:val="26"/>
          <w:szCs w:val="26"/>
        </w:rPr>
        <w:t>»</w:t>
      </w:r>
      <w:r w:rsidR="00134357">
        <w:rPr>
          <w:rFonts w:ascii="Times New Roman" w:hAnsi="Times New Roman" w:cs="Times New Roman"/>
          <w:sz w:val="26"/>
          <w:szCs w:val="26"/>
        </w:rPr>
        <w:t xml:space="preserve"> (далее по тексту – </w:t>
      </w:r>
      <w:r w:rsidR="00134357">
        <w:rPr>
          <w:rFonts w:ascii="Times New Roman" w:hAnsi="Times New Roman" w:cs="Times New Roman"/>
          <w:sz w:val="26"/>
          <w:szCs w:val="26"/>
        </w:rPr>
        <w:br/>
        <w:t>ООО «РН-ЮНГ»)</w:t>
      </w:r>
      <w:r w:rsidR="00647BE9" w:rsidRPr="009A2C8F">
        <w:rPr>
          <w:rFonts w:ascii="Times New Roman" w:hAnsi="Times New Roman" w:cs="Times New Roman"/>
          <w:sz w:val="26"/>
          <w:szCs w:val="26"/>
        </w:rPr>
        <w:t xml:space="preserve"> заключены договоры целевого пожертвования </w:t>
      </w:r>
      <w:r w:rsidR="00D67703" w:rsidRPr="009A2C8F">
        <w:rPr>
          <w:rFonts w:ascii="Times New Roman" w:hAnsi="Times New Roman" w:cs="Times New Roman"/>
          <w:sz w:val="26"/>
          <w:szCs w:val="26"/>
        </w:rPr>
        <w:t>от 30.03.2011</w:t>
      </w:r>
      <w:r w:rsidR="00E54F25">
        <w:rPr>
          <w:rFonts w:ascii="Times New Roman" w:hAnsi="Times New Roman" w:cs="Times New Roman"/>
          <w:sz w:val="26"/>
          <w:szCs w:val="26"/>
        </w:rPr>
        <w:br/>
      </w:r>
      <w:bookmarkStart w:id="0" w:name="_GoBack"/>
      <w:bookmarkEnd w:id="0"/>
      <w:r w:rsidR="00647BE9" w:rsidRPr="009A2C8F">
        <w:rPr>
          <w:rFonts w:ascii="Times New Roman" w:hAnsi="Times New Roman" w:cs="Times New Roman"/>
          <w:sz w:val="26"/>
          <w:szCs w:val="26"/>
        </w:rPr>
        <w:lastRenderedPageBreak/>
        <w:t>№ 1/11,от 10.05.2012 г. № 1</w:t>
      </w:r>
      <w:r w:rsidR="00673734" w:rsidRPr="009A2C8F">
        <w:rPr>
          <w:rFonts w:ascii="Times New Roman" w:hAnsi="Times New Roman" w:cs="Times New Roman"/>
          <w:sz w:val="26"/>
          <w:szCs w:val="26"/>
        </w:rPr>
        <w:t xml:space="preserve"> (далее по тексту – Договоры)</w:t>
      </w:r>
      <w:r w:rsidR="00DD66E8" w:rsidRPr="009A2C8F">
        <w:rPr>
          <w:rFonts w:ascii="Times New Roman" w:hAnsi="Times New Roman" w:cs="Times New Roman"/>
          <w:sz w:val="26"/>
          <w:szCs w:val="26"/>
        </w:rPr>
        <w:t>.</w:t>
      </w:r>
      <w:r w:rsidR="00647BE9" w:rsidRPr="009A2C8F">
        <w:rPr>
          <w:rFonts w:ascii="Times New Roman" w:hAnsi="Times New Roman" w:cs="Times New Roman"/>
          <w:sz w:val="26"/>
          <w:szCs w:val="26"/>
        </w:rPr>
        <w:t xml:space="preserve">В соответствии с Договорами </w:t>
      </w:r>
      <w:r w:rsidR="00DD66E8" w:rsidRPr="009A2C8F">
        <w:rPr>
          <w:rFonts w:ascii="Times New Roman" w:hAnsi="Times New Roman" w:cs="Times New Roman"/>
          <w:sz w:val="26"/>
          <w:szCs w:val="26"/>
        </w:rPr>
        <w:t>администрацией города Нефтеюганска</w:t>
      </w:r>
      <w:r w:rsidR="00647BE9" w:rsidRPr="009A2C8F">
        <w:rPr>
          <w:rFonts w:ascii="Times New Roman" w:hAnsi="Times New Roman" w:cs="Times New Roman"/>
          <w:sz w:val="26"/>
          <w:szCs w:val="26"/>
        </w:rPr>
        <w:t xml:space="preserve"> составлены перечни объектов</w:t>
      </w:r>
      <w:r w:rsidR="009A2C8F" w:rsidRPr="009A2C8F">
        <w:rPr>
          <w:rFonts w:ascii="Times New Roman" w:hAnsi="Times New Roman" w:cs="Times New Roman"/>
          <w:sz w:val="26"/>
          <w:szCs w:val="26"/>
        </w:rPr>
        <w:t xml:space="preserve">, </w:t>
      </w:r>
      <w:r w:rsidR="00DD66E8" w:rsidRPr="009A2C8F">
        <w:rPr>
          <w:rFonts w:ascii="Times New Roman" w:hAnsi="Times New Roman" w:cs="Times New Roman"/>
          <w:sz w:val="26"/>
          <w:szCs w:val="26"/>
        </w:rPr>
        <w:t xml:space="preserve">объем финансирования </w:t>
      </w:r>
      <w:r w:rsidR="00647BE9" w:rsidRPr="009A2C8F">
        <w:rPr>
          <w:rFonts w:ascii="Times New Roman" w:hAnsi="Times New Roman" w:cs="Times New Roman"/>
          <w:sz w:val="26"/>
          <w:szCs w:val="26"/>
        </w:rPr>
        <w:t>благоустройства и строительства территории города Нефтеюганска.</w:t>
      </w:r>
    </w:p>
    <w:p w:rsidR="00647BE9" w:rsidRDefault="00647BE9" w:rsidP="00BD1C76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47BE9">
        <w:rPr>
          <w:rFonts w:ascii="Times New Roman" w:hAnsi="Times New Roman" w:cs="Times New Roman"/>
          <w:sz w:val="26"/>
          <w:szCs w:val="26"/>
        </w:rPr>
        <w:t>Финансирование программных мероприятий за счет средств</w:t>
      </w:r>
      <w:r w:rsidR="00673734">
        <w:rPr>
          <w:rFonts w:ascii="Times New Roman" w:hAnsi="Times New Roman" w:cs="Times New Roman"/>
          <w:sz w:val="26"/>
          <w:szCs w:val="26"/>
        </w:rPr>
        <w:t xml:space="preserve"> ООО</w:t>
      </w:r>
      <w:r w:rsidRPr="00647BE9">
        <w:rPr>
          <w:rFonts w:ascii="Times New Roman" w:hAnsi="Times New Roman" w:cs="Times New Roman"/>
          <w:sz w:val="26"/>
          <w:szCs w:val="26"/>
        </w:rPr>
        <w:t xml:space="preserve"> «РН-ЮНГ» осуществлялось  путем выделения субсидии бюджету муниципального образования город Нефтеюганск. Субсидия предоставлялась строго в соответствии с Договором целевого пожертвования. </w:t>
      </w:r>
    </w:p>
    <w:p w:rsidR="00647BE9" w:rsidRPr="00D55238" w:rsidRDefault="00647BE9" w:rsidP="00BD1C76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D55238">
        <w:rPr>
          <w:rFonts w:ascii="Times New Roman" w:hAnsi="Times New Roman" w:cs="Times New Roman"/>
          <w:sz w:val="26"/>
          <w:szCs w:val="26"/>
        </w:rPr>
        <w:t>8</w:t>
      </w:r>
      <w:r w:rsidR="00391B47" w:rsidRPr="00D55238">
        <w:rPr>
          <w:rFonts w:ascii="Times New Roman" w:hAnsi="Times New Roman" w:cs="Times New Roman"/>
          <w:sz w:val="26"/>
          <w:szCs w:val="26"/>
        </w:rPr>
        <w:t>.1</w:t>
      </w:r>
      <w:r w:rsidRPr="00D55238">
        <w:rPr>
          <w:rFonts w:ascii="Times New Roman" w:hAnsi="Times New Roman" w:cs="Times New Roman"/>
          <w:sz w:val="26"/>
          <w:szCs w:val="26"/>
        </w:rPr>
        <w:t>.</w:t>
      </w:r>
      <w:r w:rsidR="006D6FB4" w:rsidRPr="00D55238">
        <w:rPr>
          <w:rFonts w:ascii="Times New Roman" w:hAnsi="Times New Roman" w:cs="Times New Roman"/>
          <w:sz w:val="26"/>
          <w:szCs w:val="26"/>
        </w:rPr>
        <w:t>2</w:t>
      </w:r>
      <w:r w:rsidRPr="00D55238">
        <w:rPr>
          <w:rFonts w:ascii="Times New Roman" w:hAnsi="Times New Roman" w:cs="Times New Roman"/>
          <w:sz w:val="26"/>
          <w:szCs w:val="26"/>
        </w:rPr>
        <w:t xml:space="preserve">. В соответствии с уточненным Перечнем на 2011 год предусмотрены средства на </w:t>
      </w:r>
      <w:r w:rsidR="00B673DB" w:rsidRPr="00D55238">
        <w:rPr>
          <w:rFonts w:ascii="Times New Roman CYR" w:hAnsi="Times New Roman CYR" w:cs="Times New Roman CYR"/>
          <w:sz w:val="26"/>
          <w:szCs w:val="26"/>
        </w:rPr>
        <w:t>мероприятие Программы</w:t>
      </w:r>
      <w:r w:rsidR="00FE15C3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D55238">
        <w:rPr>
          <w:rFonts w:ascii="Times New Roman" w:hAnsi="Times New Roman" w:cs="Times New Roman"/>
          <w:sz w:val="26"/>
          <w:szCs w:val="26"/>
        </w:rPr>
        <w:t>в объеме 31 934 861 рубл</w:t>
      </w:r>
      <w:r w:rsidR="00673734" w:rsidRPr="00D55238">
        <w:rPr>
          <w:rFonts w:ascii="Times New Roman" w:hAnsi="Times New Roman" w:cs="Times New Roman"/>
          <w:sz w:val="26"/>
          <w:szCs w:val="26"/>
        </w:rPr>
        <w:t>ь</w:t>
      </w:r>
      <w:r w:rsidRPr="00D5523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47BE9" w:rsidRPr="00D55238" w:rsidRDefault="00647BE9" w:rsidP="00BD1C76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5238">
        <w:rPr>
          <w:rFonts w:ascii="Times New Roman" w:hAnsi="Times New Roman" w:cs="Times New Roman"/>
          <w:sz w:val="26"/>
          <w:szCs w:val="26"/>
        </w:rPr>
        <w:t>Неосвоенные бюджетные ассигнования в объеме 31 934 861 рубл</w:t>
      </w:r>
      <w:r w:rsidR="00673734" w:rsidRPr="00D55238">
        <w:rPr>
          <w:rFonts w:ascii="Times New Roman" w:hAnsi="Times New Roman" w:cs="Times New Roman"/>
          <w:sz w:val="26"/>
          <w:szCs w:val="26"/>
        </w:rPr>
        <w:t>ь</w:t>
      </w:r>
      <w:r w:rsidRPr="00D55238">
        <w:rPr>
          <w:rFonts w:ascii="Times New Roman" w:hAnsi="Times New Roman" w:cs="Times New Roman"/>
          <w:sz w:val="26"/>
          <w:szCs w:val="26"/>
        </w:rPr>
        <w:t xml:space="preserve"> предусмотренные на 2011 год, в соответствии с переходящим Перечнем на 2012 год,  перенесены на 2012 год, в том числе на капитальный ремонт 15 681 537 рублей.</w:t>
      </w:r>
    </w:p>
    <w:p w:rsidR="00647BE9" w:rsidRPr="00D55238" w:rsidRDefault="00647BE9" w:rsidP="00BD1C76">
      <w:pPr>
        <w:keepNext/>
        <w:widowControl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55238">
        <w:rPr>
          <w:rFonts w:ascii="Times New Roman" w:hAnsi="Times New Roman" w:cs="Times New Roman"/>
          <w:sz w:val="26"/>
          <w:szCs w:val="26"/>
        </w:rPr>
        <w:t xml:space="preserve">         В соответствии с Перечн</w:t>
      </w:r>
      <w:r w:rsidR="00DF003A" w:rsidRPr="00D55238">
        <w:rPr>
          <w:rFonts w:ascii="Times New Roman" w:hAnsi="Times New Roman" w:cs="Times New Roman"/>
          <w:sz w:val="26"/>
          <w:szCs w:val="26"/>
        </w:rPr>
        <w:t>ями</w:t>
      </w:r>
      <w:r w:rsidRPr="00D55238">
        <w:rPr>
          <w:rFonts w:ascii="Times New Roman" w:hAnsi="Times New Roman" w:cs="Times New Roman"/>
          <w:sz w:val="26"/>
          <w:szCs w:val="26"/>
        </w:rPr>
        <w:t xml:space="preserve"> предусмотрены средства на капитальный ремонт </w:t>
      </w:r>
      <w:r w:rsidR="00DF003A" w:rsidRPr="00D55238">
        <w:rPr>
          <w:rFonts w:ascii="Times New Roman" w:hAnsi="Times New Roman" w:cs="Times New Roman"/>
          <w:sz w:val="26"/>
          <w:szCs w:val="26"/>
        </w:rPr>
        <w:t xml:space="preserve">на 2012 год </w:t>
      </w:r>
      <w:r w:rsidRPr="00D55238">
        <w:rPr>
          <w:rFonts w:ascii="Times New Roman" w:hAnsi="Times New Roman" w:cs="Times New Roman"/>
          <w:sz w:val="26"/>
          <w:szCs w:val="26"/>
        </w:rPr>
        <w:t>в объеме 9 158</w:t>
      </w:r>
      <w:r w:rsidR="00FE15C3">
        <w:rPr>
          <w:rFonts w:ascii="Times New Roman" w:hAnsi="Times New Roman" w:cs="Times New Roman"/>
          <w:sz w:val="26"/>
          <w:szCs w:val="26"/>
        </w:rPr>
        <w:t> </w:t>
      </w:r>
      <w:r w:rsidRPr="00D55238">
        <w:rPr>
          <w:rFonts w:ascii="Times New Roman" w:hAnsi="Times New Roman" w:cs="Times New Roman"/>
          <w:sz w:val="26"/>
          <w:szCs w:val="26"/>
        </w:rPr>
        <w:t>822</w:t>
      </w:r>
      <w:r w:rsidR="00FE15C3">
        <w:rPr>
          <w:rFonts w:ascii="Times New Roman" w:hAnsi="Times New Roman" w:cs="Times New Roman"/>
          <w:sz w:val="26"/>
          <w:szCs w:val="26"/>
        </w:rPr>
        <w:t xml:space="preserve"> </w:t>
      </w:r>
      <w:r w:rsidRPr="00D55238">
        <w:rPr>
          <w:rFonts w:ascii="Times New Roman" w:hAnsi="Times New Roman" w:cs="Times New Roman"/>
          <w:sz w:val="26"/>
          <w:szCs w:val="26"/>
        </w:rPr>
        <w:t>рубля</w:t>
      </w:r>
      <w:r w:rsidR="00DF003A" w:rsidRPr="00D55238">
        <w:rPr>
          <w:rFonts w:ascii="Times New Roman" w:hAnsi="Times New Roman" w:cs="Times New Roman"/>
          <w:sz w:val="26"/>
          <w:szCs w:val="26"/>
        </w:rPr>
        <w:t xml:space="preserve">, </w:t>
      </w:r>
      <w:r w:rsidRPr="00D55238">
        <w:rPr>
          <w:rFonts w:ascii="Times New Roman" w:hAnsi="Times New Roman" w:cs="Times New Roman"/>
          <w:sz w:val="26"/>
          <w:szCs w:val="26"/>
        </w:rPr>
        <w:t xml:space="preserve">на 2013 год в объеме 6 355 000 рублей. </w:t>
      </w:r>
    </w:p>
    <w:p w:rsidR="00647BE9" w:rsidRPr="00647BE9" w:rsidRDefault="00647BE9" w:rsidP="00BD1C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5238">
        <w:rPr>
          <w:rFonts w:ascii="Times New Roman" w:hAnsi="Times New Roman" w:cs="Times New Roman"/>
          <w:sz w:val="26"/>
          <w:szCs w:val="26"/>
        </w:rPr>
        <w:t>8</w:t>
      </w:r>
      <w:r w:rsidR="00391B47" w:rsidRPr="00D55238">
        <w:rPr>
          <w:rFonts w:ascii="Times New Roman" w:hAnsi="Times New Roman" w:cs="Times New Roman"/>
          <w:sz w:val="26"/>
          <w:szCs w:val="26"/>
        </w:rPr>
        <w:t>.1.</w:t>
      </w:r>
      <w:r w:rsidR="006D6FB4" w:rsidRPr="00D55238">
        <w:rPr>
          <w:rFonts w:ascii="Times New Roman" w:hAnsi="Times New Roman" w:cs="Times New Roman"/>
          <w:sz w:val="26"/>
          <w:szCs w:val="26"/>
        </w:rPr>
        <w:t>3</w:t>
      </w:r>
      <w:r w:rsidRPr="00D55238">
        <w:rPr>
          <w:rFonts w:ascii="Times New Roman" w:hAnsi="Times New Roman" w:cs="Times New Roman"/>
          <w:sz w:val="26"/>
          <w:szCs w:val="26"/>
        </w:rPr>
        <w:t>. Объем средств, предусмотренных Программой на мероприятие Программы, составил 41 262 978 рублей</w:t>
      </w:r>
      <w:r w:rsidR="00995587" w:rsidRPr="00D55238">
        <w:rPr>
          <w:rFonts w:ascii="Times New Roman" w:hAnsi="Times New Roman" w:cs="Times New Roman"/>
          <w:sz w:val="26"/>
          <w:szCs w:val="26"/>
        </w:rPr>
        <w:t>. П</w:t>
      </w:r>
      <w:r w:rsidRPr="00D55238">
        <w:rPr>
          <w:rFonts w:ascii="Times New Roman" w:hAnsi="Times New Roman" w:cs="Times New Roman"/>
          <w:sz w:val="26"/>
          <w:szCs w:val="26"/>
        </w:rPr>
        <w:t>ри этом фактически сумма предусмотренная Перечнями с учетом уточнений и переходящих неосвоенных</w:t>
      </w:r>
      <w:r w:rsidRPr="00647BE9">
        <w:rPr>
          <w:rFonts w:ascii="Times New Roman" w:hAnsi="Times New Roman" w:cs="Times New Roman"/>
          <w:sz w:val="26"/>
          <w:szCs w:val="26"/>
        </w:rPr>
        <w:t xml:space="preserve"> ассигнований составила 31 195 359 рублей. </w:t>
      </w:r>
    </w:p>
    <w:p w:rsidR="00B2045A" w:rsidRPr="00647BE9" w:rsidRDefault="00647BE9" w:rsidP="00BD1C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91B47">
        <w:rPr>
          <w:rFonts w:ascii="Times New Roman" w:hAnsi="Times New Roman" w:cs="Times New Roman"/>
          <w:sz w:val="26"/>
          <w:szCs w:val="26"/>
        </w:rPr>
        <w:t>.1.</w:t>
      </w:r>
      <w:r w:rsidR="006D6FB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34357">
        <w:rPr>
          <w:rFonts w:ascii="Times New Roman" w:hAnsi="Times New Roman" w:cs="Times New Roman"/>
          <w:sz w:val="26"/>
          <w:szCs w:val="26"/>
        </w:rPr>
        <w:t>Н</w:t>
      </w:r>
      <w:r w:rsidRPr="00647BE9">
        <w:rPr>
          <w:rFonts w:ascii="Times New Roman" w:hAnsi="Times New Roman" w:cs="Times New Roman"/>
          <w:sz w:val="26"/>
          <w:szCs w:val="26"/>
        </w:rPr>
        <w:t xml:space="preserve">а 2011 год бюджетные ассигнования выделялись на КОСГУ 310 «Увеличение стоимости основных средств», но в текущем финансовом году произведена передвижка бюджетных ассигнований на КОСГУ 225 «Работы, услуги по содержанию имущества». Принимая во внимание главу 5 Указаний о порядке применения бюджетной классификации Российской Федерации, утвержденной приказом Минфина Российской Федерации от 28.12.2010 № 190н, </w:t>
      </w:r>
      <w:r w:rsidR="00134357">
        <w:rPr>
          <w:rFonts w:ascii="Times New Roman" w:hAnsi="Times New Roman" w:cs="Times New Roman"/>
          <w:sz w:val="26"/>
          <w:szCs w:val="26"/>
        </w:rPr>
        <w:t xml:space="preserve">данный факт </w:t>
      </w:r>
      <w:r w:rsidRPr="00647BE9">
        <w:rPr>
          <w:rFonts w:ascii="Times New Roman" w:hAnsi="Times New Roman" w:cs="Times New Roman"/>
          <w:sz w:val="26"/>
          <w:szCs w:val="26"/>
        </w:rPr>
        <w:t>свидетельствует о первоначальных намерениях произвести реконструкцию здания терапевтического корпуса под кардиологическое</w:t>
      </w:r>
      <w:r>
        <w:rPr>
          <w:rFonts w:ascii="Times New Roman" w:hAnsi="Times New Roman" w:cs="Times New Roman"/>
          <w:sz w:val="26"/>
          <w:szCs w:val="26"/>
        </w:rPr>
        <w:t xml:space="preserve"> отделение.</w:t>
      </w:r>
    </w:p>
    <w:p w:rsidR="00B42BC8" w:rsidRPr="00647BE9" w:rsidRDefault="00B42BC8" w:rsidP="00BD1C76">
      <w:pPr>
        <w:spacing w:after="0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85B89" w:rsidRPr="00BA73D8" w:rsidRDefault="00391B47" w:rsidP="00391B47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8.2. </w:t>
      </w:r>
      <w:r w:rsidR="00F66AEC" w:rsidRPr="00BA73D8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F4EE0" w:rsidRPr="00BA73D8">
        <w:rPr>
          <w:rFonts w:ascii="Times New Roman" w:hAnsi="Times New Roman" w:cs="Times New Roman"/>
          <w:b/>
          <w:sz w:val="26"/>
          <w:szCs w:val="26"/>
        </w:rPr>
        <w:t xml:space="preserve">объекте </w:t>
      </w:r>
      <w:r w:rsidR="00A85B89" w:rsidRPr="00BA73D8">
        <w:rPr>
          <w:rFonts w:ascii="Times New Roman" w:hAnsi="Times New Roman" w:cs="Times New Roman"/>
          <w:b/>
          <w:sz w:val="26"/>
          <w:szCs w:val="26"/>
        </w:rPr>
        <w:t>МКУ «УКС»:</w:t>
      </w:r>
    </w:p>
    <w:p w:rsidR="00C56EF7" w:rsidRPr="000E5020" w:rsidRDefault="004C4757" w:rsidP="00BD1C7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4757">
        <w:rPr>
          <w:rFonts w:ascii="Times New Roman" w:hAnsi="Times New Roman" w:cs="Times New Roman"/>
          <w:sz w:val="26"/>
          <w:szCs w:val="26"/>
        </w:rPr>
        <w:t>8.</w:t>
      </w:r>
      <w:r w:rsidR="00391B47">
        <w:rPr>
          <w:rFonts w:ascii="Times New Roman" w:hAnsi="Times New Roman" w:cs="Times New Roman"/>
          <w:sz w:val="26"/>
          <w:szCs w:val="26"/>
        </w:rPr>
        <w:t>2.1.</w:t>
      </w:r>
      <w:r w:rsidR="00A25861">
        <w:rPr>
          <w:rFonts w:ascii="Times New Roman" w:hAnsi="Times New Roman" w:cs="Times New Roman"/>
          <w:sz w:val="26"/>
          <w:szCs w:val="26"/>
        </w:rPr>
        <w:t xml:space="preserve"> </w:t>
      </w:r>
      <w:r w:rsidR="00C56EF7" w:rsidRPr="000E5020">
        <w:rPr>
          <w:rFonts w:ascii="Times New Roman" w:hAnsi="Times New Roman" w:cs="Times New Roman"/>
          <w:color w:val="000000"/>
          <w:sz w:val="26"/>
          <w:szCs w:val="26"/>
        </w:rPr>
        <w:t>Между МКУ «УКС» и исполнителями работ заключены контракты на общую сумму 24 728 112 рублей 35 копеек. В соответствии с контрактами произведена оплата в размере 23 002 020 рублей 24 копейки; из них 12 040 765 рублей 18 копеек оплачено по договорам уступки прав (цессии) (далее по тексту – договоры цессии).</w:t>
      </w:r>
    </w:p>
    <w:p w:rsidR="00A85B89" w:rsidRPr="009A2C8F" w:rsidRDefault="004C4757" w:rsidP="008D501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A2C8F">
        <w:rPr>
          <w:rFonts w:ascii="Times New Roman" w:hAnsi="Times New Roman" w:cs="Times New Roman"/>
          <w:sz w:val="26"/>
          <w:szCs w:val="26"/>
        </w:rPr>
        <w:t>8.</w:t>
      </w:r>
      <w:r w:rsidR="00391B47" w:rsidRPr="009A2C8F">
        <w:rPr>
          <w:rFonts w:ascii="Times New Roman" w:hAnsi="Times New Roman" w:cs="Times New Roman"/>
          <w:sz w:val="26"/>
          <w:szCs w:val="26"/>
        </w:rPr>
        <w:t>2.2</w:t>
      </w:r>
      <w:r w:rsidRPr="009A2C8F">
        <w:rPr>
          <w:rFonts w:ascii="Times New Roman" w:hAnsi="Times New Roman" w:cs="Times New Roman"/>
          <w:sz w:val="26"/>
          <w:szCs w:val="26"/>
        </w:rPr>
        <w:t>.</w:t>
      </w:r>
      <w:r w:rsidR="00A25861">
        <w:rPr>
          <w:rFonts w:ascii="Times New Roman" w:hAnsi="Times New Roman" w:cs="Times New Roman"/>
          <w:sz w:val="26"/>
          <w:szCs w:val="26"/>
        </w:rPr>
        <w:t xml:space="preserve"> </w:t>
      </w:r>
      <w:r w:rsidR="00C56EF7" w:rsidRPr="009A2C8F">
        <w:rPr>
          <w:rFonts w:ascii="Times New Roman" w:hAnsi="Times New Roman" w:cs="Times New Roman"/>
          <w:sz w:val="26"/>
          <w:szCs w:val="26"/>
        </w:rPr>
        <w:t>По состоянию на 1 квартал 2013 года не реализована сумма в размере 1 721 769 рублей от объема принятых бюджет</w:t>
      </w:r>
      <w:r w:rsidR="00B42BC8" w:rsidRPr="009A2C8F">
        <w:rPr>
          <w:rFonts w:ascii="Times New Roman" w:hAnsi="Times New Roman" w:cs="Times New Roman"/>
          <w:sz w:val="26"/>
          <w:szCs w:val="26"/>
        </w:rPr>
        <w:t xml:space="preserve">ных обязательств по мероприятию </w:t>
      </w:r>
      <w:r w:rsidR="00C56EF7" w:rsidRPr="009A2C8F">
        <w:rPr>
          <w:rFonts w:ascii="Times New Roman" w:hAnsi="Times New Roman" w:cs="Times New Roman"/>
          <w:sz w:val="26"/>
          <w:szCs w:val="26"/>
        </w:rPr>
        <w:t xml:space="preserve">Программы, в связи с расторжением контракта от 28.12.2011 </w:t>
      </w:r>
      <w:r w:rsidR="00B42BC8" w:rsidRPr="009A2C8F">
        <w:rPr>
          <w:rFonts w:ascii="Times New Roman" w:hAnsi="Times New Roman" w:cs="Times New Roman"/>
          <w:sz w:val="26"/>
          <w:szCs w:val="26"/>
        </w:rPr>
        <w:t>№</w:t>
      </w:r>
      <w:r w:rsidR="00C56EF7" w:rsidRPr="009A2C8F">
        <w:rPr>
          <w:rFonts w:ascii="Times New Roman" w:hAnsi="Times New Roman" w:cs="Times New Roman"/>
          <w:sz w:val="26"/>
          <w:szCs w:val="26"/>
        </w:rPr>
        <w:t>0187300012811000750-0216672-01.</w:t>
      </w:r>
    </w:p>
    <w:p w:rsidR="004C4757" w:rsidRPr="009A2C8F" w:rsidRDefault="004C4757" w:rsidP="008D5015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391B47">
        <w:rPr>
          <w:rFonts w:ascii="Times New Roman" w:hAnsi="Times New Roman" w:cs="Times New Roman"/>
          <w:sz w:val="26"/>
          <w:szCs w:val="26"/>
        </w:rPr>
        <w:t>2.3.</w:t>
      </w:r>
      <w:r w:rsidR="00A258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56EF7" w:rsidRPr="000E5020">
        <w:rPr>
          <w:rFonts w:ascii="Times New Roman" w:hAnsi="Times New Roman" w:cs="Times New Roman"/>
          <w:sz w:val="26"/>
          <w:szCs w:val="26"/>
        </w:rPr>
        <w:t>При размещении извещения, документации об открытом аукционе в электронно</w:t>
      </w:r>
      <w:r w:rsidR="00392767">
        <w:rPr>
          <w:rFonts w:ascii="Times New Roman" w:hAnsi="Times New Roman" w:cs="Times New Roman"/>
          <w:sz w:val="26"/>
          <w:szCs w:val="26"/>
        </w:rPr>
        <w:t>йформе</w:t>
      </w:r>
      <w:r w:rsidR="00C56EF7" w:rsidRPr="000E5020">
        <w:rPr>
          <w:rFonts w:ascii="Times New Roman" w:hAnsi="Times New Roman" w:cs="Times New Roman"/>
          <w:sz w:val="26"/>
          <w:szCs w:val="26"/>
        </w:rPr>
        <w:t xml:space="preserve"> н</w:t>
      </w:r>
      <w:r w:rsidR="00B42BC8">
        <w:rPr>
          <w:rFonts w:ascii="Times New Roman" w:hAnsi="Times New Roman" w:cs="Times New Roman"/>
          <w:sz w:val="26"/>
          <w:szCs w:val="26"/>
        </w:rPr>
        <w:t>а выполнение работ</w:t>
      </w:r>
      <w:r w:rsidR="00C56EF7" w:rsidRPr="000E5020">
        <w:rPr>
          <w:rFonts w:ascii="Times New Roman" w:hAnsi="Times New Roman" w:cs="Times New Roman"/>
          <w:sz w:val="26"/>
          <w:szCs w:val="26"/>
        </w:rPr>
        <w:t xml:space="preserve"> в нарушение  пункта 4 части 4 статьи 21, части 3 статьи 33, пункта 4 части 4 статьи 41.5, пункта 4 статьи 43 Федерального закона от 21.07.2005 № 94-ФЗ «О размещении заказов на поставки товаров, </w:t>
      </w:r>
      <w:r w:rsidR="00C56EF7" w:rsidRPr="000E5020">
        <w:rPr>
          <w:rFonts w:ascii="Times New Roman" w:hAnsi="Times New Roman" w:cs="Times New Roman"/>
          <w:sz w:val="26"/>
          <w:szCs w:val="26"/>
        </w:rPr>
        <w:lastRenderedPageBreak/>
        <w:t>выполнение работ, оказание услуг для государственных и муниципальных нужд» (далее по тексту –</w:t>
      </w:r>
      <w:r w:rsidR="004F2037">
        <w:rPr>
          <w:rFonts w:ascii="Times New Roman" w:hAnsi="Times New Roman" w:cs="Times New Roman"/>
          <w:sz w:val="26"/>
          <w:szCs w:val="26"/>
        </w:rPr>
        <w:t xml:space="preserve"> 94-ФЗ) </w:t>
      </w:r>
      <w:r w:rsidR="00C56EF7" w:rsidRPr="000E5020">
        <w:rPr>
          <w:rFonts w:ascii="Times New Roman" w:hAnsi="Times New Roman" w:cs="Times New Roman"/>
          <w:sz w:val="26"/>
          <w:szCs w:val="26"/>
        </w:rPr>
        <w:t>МКУ</w:t>
      </w:r>
      <w:proofErr w:type="gramEnd"/>
      <w:r w:rsidR="00C56EF7" w:rsidRPr="000E5020">
        <w:rPr>
          <w:rFonts w:ascii="Times New Roman" w:hAnsi="Times New Roman" w:cs="Times New Roman"/>
          <w:sz w:val="26"/>
          <w:szCs w:val="26"/>
        </w:rPr>
        <w:t xml:space="preserve"> «УКС</w:t>
      </w:r>
      <w:r w:rsidR="00C56EF7" w:rsidRPr="009A2C8F">
        <w:rPr>
          <w:rFonts w:ascii="Times New Roman" w:hAnsi="Times New Roman" w:cs="Times New Roman"/>
          <w:sz w:val="26"/>
          <w:szCs w:val="26"/>
        </w:rPr>
        <w:t xml:space="preserve">» </w:t>
      </w:r>
      <w:r w:rsidR="00DD66E8" w:rsidRPr="009A2C8F">
        <w:rPr>
          <w:rFonts w:ascii="Times New Roman" w:hAnsi="Times New Roman" w:cs="Times New Roman"/>
          <w:sz w:val="26"/>
          <w:szCs w:val="26"/>
        </w:rPr>
        <w:t xml:space="preserve">не размещена в полном объеме сметная документация, предусматривающая </w:t>
      </w:r>
      <w:r w:rsidR="00C56EF7" w:rsidRPr="009A2C8F">
        <w:rPr>
          <w:rFonts w:ascii="Times New Roman" w:hAnsi="Times New Roman" w:cs="Times New Roman"/>
          <w:sz w:val="26"/>
          <w:szCs w:val="26"/>
        </w:rPr>
        <w:t>объем</w:t>
      </w:r>
      <w:r w:rsidR="00DD66E8" w:rsidRPr="009A2C8F">
        <w:rPr>
          <w:rFonts w:ascii="Times New Roman" w:hAnsi="Times New Roman" w:cs="Times New Roman"/>
          <w:sz w:val="26"/>
          <w:szCs w:val="26"/>
        </w:rPr>
        <w:t>ы</w:t>
      </w:r>
      <w:r w:rsidR="00C56EF7" w:rsidRPr="009A2C8F">
        <w:rPr>
          <w:rFonts w:ascii="Times New Roman" w:hAnsi="Times New Roman" w:cs="Times New Roman"/>
          <w:sz w:val="26"/>
          <w:szCs w:val="26"/>
        </w:rPr>
        <w:t xml:space="preserve">  и содержани</w:t>
      </w:r>
      <w:r w:rsidR="009A2C8F" w:rsidRPr="009A2C8F">
        <w:rPr>
          <w:rFonts w:ascii="Times New Roman" w:hAnsi="Times New Roman" w:cs="Times New Roman"/>
          <w:sz w:val="26"/>
          <w:szCs w:val="26"/>
        </w:rPr>
        <w:t>е</w:t>
      </w:r>
      <w:r w:rsidR="00C56EF7" w:rsidRPr="009A2C8F">
        <w:rPr>
          <w:rFonts w:ascii="Times New Roman" w:hAnsi="Times New Roman" w:cs="Times New Roman"/>
          <w:sz w:val="26"/>
          <w:szCs w:val="26"/>
        </w:rPr>
        <w:t xml:space="preserve"> работ.</w:t>
      </w:r>
    </w:p>
    <w:p w:rsidR="000E5020" w:rsidRDefault="004C4757" w:rsidP="008D5015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391B47">
        <w:rPr>
          <w:rFonts w:ascii="Times New Roman" w:hAnsi="Times New Roman" w:cs="Times New Roman"/>
          <w:sz w:val="26"/>
          <w:szCs w:val="26"/>
        </w:rPr>
        <w:t>2.4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56EF7" w:rsidRPr="000E5020">
        <w:rPr>
          <w:rFonts w:ascii="Times New Roman" w:hAnsi="Times New Roman" w:cs="Times New Roman"/>
          <w:sz w:val="26"/>
          <w:szCs w:val="26"/>
        </w:rPr>
        <w:t>Наряду с работами, предусмотренными  сметной документацией на сумму 31 934 861 рубль, выполнены дополнительные работы</w:t>
      </w:r>
      <w:r w:rsidR="000E5020">
        <w:rPr>
          <w:rFonts w:ascii="Times New Roman" w:hAnsi="Times New Roman" w:cs="Times New Roman"/>
          <w:sz w:val="26"/>
          <w:szCs w:val="26"/>
        </w:rPr>
        <w:t xml:space="preserve"> на сумму </w:t>
      </w:r>
      <w:r w:rsidR="00C56EF7" w:rsidRPr="000E5020">
        <w:rPr>
          <w:rFonts w:ascii="Times New Roman" w:hAnsi="Times New Roman" w:cs="Times New Roman"/>
          <w:sz w:val="26"/>
          <w:szCs w:val="26"/>
        </w:rPr>
        <w:t xml:space="preserve">15 628 117 рублей, что составляет 49% от стоимости работ, предусмотренных проектно-сметной документацией. Данный факт свидетельствует о некачественной разработке сметной документации. </w:t>
      </w:r>
    </w:p>
    <w:p w:rsidR="00C56EF7" w:rsidRPr="004F2037" w:rsidRDefault="004C4757" w:rsidP="008D5015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91B47">
        <w:rPr>
          <w:rFonts w:ascii="Times New Roman" w:hAnsi="Times New Roman" w:cs="Times New Roman"/>
          <w:sz w:val="26"/>
          <w:szCs w:val="26"/>
        </w:rPr>
        <w:t>.2.5</w:t>
      </w:r>
      <w:r w:rsidRPr="004F2037">
        <w:rPr>
          <w:rFonts w:ascii="Times New Roman" w:hAnsi="Times New Roman" w:cs="Times New Roman"/>
          <w:sz w:val="26"/>
          <w:szCs w:val="26"/>
        </w:rPr>
        <w:t>.</w:t>
      </w:r>
      <w:r w:rsidR="00A25861">
        <w:rPr>
          <w:rFonts w:ascii="Times New Roman" w:hAnsi="Times New Roman" w:cs="Times New Roman"/>
          <w:sz w:val="26"/>
          <w:szCs w:val="26"/>
        </w:rPr>
        <w:t xml:space="preserve"> </w:t>
      </w:r>
      <w:r w:rsidR="002D3FCE" w:rsidRPr="0004445A">
        <w:rPr>
          <w:rFonts w:ascii="Times New Roman" w:hAnsi="Times New Roman" w:cs="Times New Roman"/>
          <w:sz w:val="26"/>
          <w:szCs w:val="26"/>
        </w:rPr>
        <w:t>Нарушение</w:t>
      </w:r>
      <w:r w:rsidR="002D3FCE" w:rsidRPr="0004445A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статьи 34 Бюджетного кодекса Российской Федерации, в части не соблюдения принципа эффективности использования бюджетных средств</w:t>
      </w:r>
      <w:r w:rsidR="002D3FCE">
        <w:rPr>
          <w:rFonts w:ascii="Times New Roman" w:hAnsi="Times New Roman" w:cs="Times New Roman"/>
          <w:iCs/>
          <w:color w:val="000000"/>
          <w:sz w:val="26"/>
          <w:szCs w:val="26"/>
        </w:rPr>
        <w:t>. С</w:t>
      </w:r>
      <w:r w:rsidR="002D3FCE" w:rsidRPr="00BB5AF2">
        <w:rPr>
          <w:rFonts w:ascii="Times New Roman" w:hAnsi="Times New Roman" w:cs="Times New Roman"/>
          <w:sz w:val="26"/>
          <w:szCs w:val="26"/>
        </w:rPr>
        <w:t xml:space="preserve">метной документацией </w:t>
      </w:r>
      <w:r w:rsidR="002D3FCE">
        <w:rPr>
          <w:rFonts w:ascii="Times New Roman" w:hAnsi="Times New Roman" w:cs="Times New Roman"/>
          <w:sz w:val="26"/>
          <w:szCs w:val="26"/>
        </w:rPr>
        <w:t>на выполнение работ по устройству</w:t>
      </w:r>
      <w:r w:rsidR="002D3FCE" w:rsidRPr="00BB5AF2">
        <w:rPr>
          <w:rFonts w:ascii="Times New Roman" w:hAnsi="Times New Roman" w:cs="Times New Roman"/>
          <w:sz w:val="26"/>
          <w:szCs w:val="26"/>
        </w:rPr>
        <w:t xml:space="preserve"> охранно</w:t>
      </w:r>
      <w:r w:rsidR="002D3FCE">
        <w:rPr>
          <w:rFonts w:ascii="Times New Roman" w:hAnsi="Times New Roman" w:cs="Times New Roman"/>
          <w:sz w:val="26"/>
          <w:szCs w:val="26"/>
        </w:rPr>
        <w:t>-пожарной сигнализации, утвержденной приказом директора</w:t>
      </w:r>
      <w:r w:rsidR="002D3FCE" w:rsidRPr="00BB5AF2">
        <w:rPr>
          <w:rFonts w:ascii="Times New Roman" w:hAnsi="Times New Roman" w:cs="Times New Roman"/>
          <w:sz w:val="26"/>
          <w:szCs w:val="26"/>
        </w:rPr>
        <w:t xml:space="preserve"> МКУ «УКС»</w:t>
      </w:r>
      <w:r w:rsidR="002D3FCE">
        <w:rPr>
          <w:rFonts w:ascii="Times New Roman" w:hAnsi="Times New Roman" w:cs="Times New Roman"/>
          <w:sz w:val="26"/>
          <w:szCs w:val="26"/>
        </w:rPr>
        <w:t>, предусма</w:t>
      </w:r>
      <w:r w:rsidR="002D3FCE" w:rsidRPr="00BB5AF2">
        <w:rPr>
          <w:rFonts w:ascii="Times New Roman" w:hAnsi="Times New Roman" w:cs="Times New Roman"/>
          <w:sz w:val="26"/>
          <w:szCs w:val="26"/>
        </w:rPr>
        <w:t>тр</w:t>
      </w:r>
      <w:r w:rsidR="002D3FCE">
        <w:rPr>
          <w:rFonts w:ascii="Times New Roman" w:hAnsi="Times New Roman" w:cs="Times New Roman"/>
          <w:sz w:val="26"/>
          <w:szCs w:val="26"/>
        </w:rPr>
        <w:t>ивались</w:t>
      </w:r>
      <w:r w:rsidR="002D3FCE" w:rsidRPr="00BB5AF2">
        <w:rPr>
          <w:rFonts w:ascii="Times New Roman" w:hAnsi="Times New Roman" w:cs="Times New Roman"/>
          <w:sz w:val="26"/>
          <w:szCs w:val="26"/>
        </w:rPr>
        <w:t xml:space="preserve"> работы стоимостью </w:t>
      </w:r>
      <w:r w:rsidR="002D3FCE">
        <w:rPr>
          <w:rFonts w:ascii="Times New Roman" w:hAnsi="Times New Roman" w:cs="Times New Roman"/>
          <w:sz w:val="26"/>
          <w:szCs w:val="26"/>
        </w:rPr>
        <w:t>371 647</w:t>
      </w:r>
      <w:r w:rsidR="002D3FCE" w:rsidRPr="00BB5AF2">
        <w:rPr>
          <w:rFonts w:ascii="Times New Roman" w:hAnsi="Times New Roman" w:cs="Times New Roman"/>
          <w:sz w:val="26"/>
          <w:szCs w:val="26"/>
        </w:rPr>
        <w:t xml:space="preserve"> рубл</w:t>
      </w:r>
      <w:r w:rsidR="002D3FCE">
        <w:rPr>
          <w:rFonts w:ascii="Times New Roman" w:hAnsi="Times New Roman" w:cs="Times New Roman"/>
          <w:sz w:val="26"/>
          <w:szCs w:val="26"/>
        </w:rPr>
        <w:t>ей 20 копеек</w:t>
      </w:r>
      <w:r w:rsidR="002D3FCE" w:rsidRPr="00BB5AF2">
        <w:rPr>
          <w:rFonts w:ascii="Times New Roman" w:hAnsi="Times New Roman" w:cs="Times New Roman"/>
          <w:sz w:val="26"/>
          <w:szCs w:val="26"/>
        </w:rPr>
        <w:t xml:space="preserve"> (</w:t>
      </w:r>
      <w:r w:rsidR="002D3FCE" w:rsidRPr="0004445A">
        <w:rPr>
          <w:rFonts w:ascii="Times New Roman" w:hAnsi="Times New Roman" w:cs="Times New Roman"/>
          <w:b/>
          <w:sz w:val="26"/>
          <w:szCs w:val="26"/>
        </w:rPr>
        <w:t>в текущих ценах</w:t>
      </w:r>
      <w:r w:rsidR="002D3FCE" w:rsidRPr="00BB5AF2">
        <w:rPr>
          <w:rFonts w:ascii="Times New Roman" w:hAnsi="Times New Roman" w:cs="Times New Roman"/>
          <w:sz w:val="26"/>
          <w:szCs w:val="26"/>
        </w:rPr>
        <w:t>). Однако, МКУ «УКС» на данные виды работ заключило контракт с ООО «</w:t>
      </w:r>
      <w:proofErr w:type="spellStart"/>
      <w:r w:rsidR="002D3FCE" w:rsidRPr="00BB5AF2">
        <w:rPr>
          <w:rFonts w:ascii="Times New Roman" w:hAnsi="Times New Roman" w:cs="Times New Roman"/>
          <w:sz w:val="26"/>
          <w:szCs w:val="26"/>
        </w:rPr>
        <w:t>ОстМастер</w:t>
      </w:r>
      <w:proofErr w:type="spellEnd"/>
      <w:r w:rsidR="002D3FCE" w:rsidRPr="00BB5AF2">
        <w:rPr>
          <w:rFonts w:ascii="Times New Roman" w:hAnsi="Times New Roman" w:cs="Times New Roman"/>
          <w:sz w:val="26"/>
          <w:szCs w:val="26"/>
        </w:rPr>
        <w:t>» с ценой контракта 994 863 рубля 87 копеек</w:t>
      </w:r>
      <w:r w:rsidR="002D3FCE">
        <w:rPr>
          <w:rFonts w:ascii="Times New Roman" w:hAnsi="Times New Roman" w:cs="Times New Roman"/>
          <w:sz w:val="26"/>
          <w:szCs w:val="26"/>
        </w:rPr>
        <w:t xml:space="preserve"> (контракт исполнен на сумму 990 541 рубль 77 копеек). </w:t>
      </w:r>
      <w:proofErr w:type="gramStart"/>
      <w:r w:rsidR="002D3FCE">
        <w:rPr>
          <w:rFonts w:ascii="Times New Roman" w:hAnsi="Times New Roman" w:cs="Times New Roman"/>
          <w:sz w:val="26"/>
          <w:szCs w:val="26"/>
        </w:rPr>
        <w:t>Увеличение стоимости работ произошло</w:t>
      </w:r>
      <w:r w:rsidR="002D3FCE" w:rsidRPr="00BB5AF2">
        <w:rPr>
          <w:rFonts w:ascii="Times New Roman" w:hAnsi="Times New Roman" w:cs="Times New Roman"/>
          <w:sz w:val="26"/>
          <w:szCs w:val="26"/>
        </w:rPr>
        <w:t xml:space="preserve"> за счет того, что МКУ «УКС» </w:t>
      </w:r>
      <w:r w:rsidR="002D3FCE">
        <w:rPr>
          <w:rFonts w:ascii="Times New Roman" w:hAnsi="Times New Roman" w:cs="Times New Roman"/>
          <w:sz w:val="26"/>
          <w:szCs w:val="26"/>
        </w:rPr>
        <w:t xml:space="preserve">разработало новую смету, в которой дважды </w:t>
      </w:r>
      <w:r w:rsidR="002D3FCE" w:rsidRPr="00BB5AF2">
        <w:rPr>
          <w:rFonts w:ascii="Times New Roman" w:hAnsi="Times New Roman" w:cs="Times New Roman"/>
          <w:sz w:val="26"/>
          <w:szCs w:val="26"/>
        </w:rPr>
        <w:t>применило</w:t>
      </w:r>
      <w:r w:rsidR="002D3FCE">
        <w:rPr>
          <w:rFonts w:ascii="Times New Roman" w:hAnsi="Times New Roman" w:cs="Times New Roman"/>
          <w:sz w:val="26"/>
          <w:szCs w:val="26"/>
        </w:rPr>
        <w:t xml:space="preserve"> рыночный </w:t>
      </w:r>
      <w:r w:rsidR="002D3FCE" w:rsidRPr="00BB5AF2">
        <w:rPr>
          <w:rFonts w:ascii="Times New Roman" w:hAnsi="Times New Roman" w:cs="Times New Roman"/>
          <w:sz w:val="26"/>
          <w:szCs w:val="26"/>
        </w:rPr>
        <w:t>коэффициент</w:t>
      </w:r>
      <w:r w:rsidR="002D3FCE">
        <w:rPr>
          <w:rFonts w:ascii="Times New Roman" w:hAnsi="Times New Roman" w:cs="Times New Roman"/>
          <w:sz w:val="26"/>
          <w:szCs w:val="26"/>
        </w:rPr>
        <w:t xml:space="preserve"> (применяемый для перехода из базовых цен в текущие), а именно к каждой</w:t>
      </w:r>
      <w:r w:rsidR="002D3FCE" w:rsidRPr="00BB5AF2">
        <w:rPr>
          <w:rFonts w:ascii="Times New Roman" w:hAnsi="Times New Roman" w:cs="Times New Roman"/>
          <w:sz w:val="26"/>
          <w:szCs w:val="26"/>
        </w:rPr>
        <w:t xml:space="preserve"> расценк</w:t>
      </w:r>
      <w:r w:rsidR="002D3FCE">
        <w:rPr>
          <w:rFonts w:ascii="Times New Roman" w:hAnsi="Times New Roman" w:cs="Times New Roman"/>
          <w:sz w:val="26"/>
          <w:szCs w:val="26"/>
        </w:rPr>
        <w:t>е по данным видам работ</w:t>
      </w:r>
      <w:r w:rsidR="002D3FCE" w:rsidRPr="00BB5AF2">
        <w:rPr>
          <w:rFonts w:ascii="Times New Roman" w:hAnsi="Times New Roman" w:cs="Times New Roman"/>
          <w:sz w:val="26"/>
          <w:szCs w:val="26"/>
        </w:rPr>
        <w:t>, а также</w:t>
      </w:r>
      <w:r w:rsidR="002D3FCE">
        <w:rPr>
          <w:rFonts w:ascii="Times New Roman" w:hAnsi="Times New Roman" w:cs="Times New Roman"/>
          <w:sz w:val="26"/>
          <w:szCs w:val="26"/>
        </w:rPr>
        <w:t xml:space="preserve"> к итогу сметы</w:t>
      </w:r>
      <w:r w:rsidR="002D3FCE" w:rsidRPr="00BB5AF2">
        <w:rPr>
          <w:rFonts w:ascii="Times New Roman" w:hAnsi="Times New Roman" w:cs="Times New Roman"/>
          <w:sz w:val="26"/>
          <w:szCs w:val="26"/>
        </w:rPr>
        <w:t xml:space="preserve">, что привело к неэффективному расходованию бюджетных средств </w:t>
      </w:r>
      <w:r w:rsidR="002D3FCE" w:rsidRPr="0004445A">
        <w:rPr>
          <w:rFonts w:ascii="Times New Roman" w:hAnsi="Times New Roman" w:cs="Times New Roman"/>
          <w:iCs/>
          <w:color w:val="000000"/>
          <w:sz w:val="26"/>
          <w:szCs w:val="26"/>
        </w:rPr>
        <w:t>в сумме 618 894 рубля 57 копеек</w:t>
      </w:r>
      <w:r w:rsidR="002D3FCE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proofErr w:type="gramEnd"/>
      <w:r w:rsidR="002D3F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Данные действия МКУ «УКС» свидетельствуют о небрежном отношении к средствам бюджета города при их расходовании</w:t>
      </w:r>
      <w:r w:rsidR="00C56EF7" w:rsidRPr="002D3FCE">
        <w:rPr>
          <w:rFonts w:ascii="Times New Roman" w:hAnsi="Times New Roman" w:cs="Times New Roman"/>
          <w:sz w:val="26"/>
          <w:szCs w:val="26"/>
        </w:rPr>
        <w:t>. </w:t>
      </w:r>
    </w:p>
    <w:p w:rsidR="00C56EF7" w:rsidRPr="000E5020" w:rsidRDefault="004C4757" w:rsidP="008D50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4C4757">
        <w:rPr>
          <w:rFonts w:ascii="Times New Roman" w:hAnsi="Times New Roman" w:cs="Times New Roman"/>
          <w:sz w:val="26"/>
          <w:szCs w:val="26"/>
        </w:rPr>
        <w:t>8.</w:t>
      </w:r>
      <w:r w:rsidR="00391B47">
        <w:rPr>
          <w:rFonts w:ascii="Times New Roman" w:hAnsi="Times New Roman" w:cs="Times New Roman"/>
          <w:sz w:val="26"/>
          <w:szCs w:val="26"/>
        </w:rPr>
        <w:t>2.6</w:t>
      </w:r>
      <w:r w:rsidRPr="004C4757">
        <w:rPr>
          <w:rFonts w:ascii="Times New Roman" w:hAnsi="Times New Roman" w:cs="Times New Roman"/>
          <w:sz w:val="26"/>
          <w:szCs w:val="26"/>
        </w:rPr>
        <w:t>.</w:t>
      </w:r>
      <w:r w:rsidR="00A25861">
        <w:rPr>
          <w:rFonts w:ascii="Times New Roman" w:hAnsi="Times New Roman" w:cs="Times New Roman"/>
          <w:sz w:val="26"/>
          <w:szCs w:val="26"/>
        </w:rPr>
        <w:t xml:space="preserve"> </w:t>
      </w:r>
      <w:r w:rsidR="00712E33">
        <w:rPr>
          <w:rFonts w:ascii="Times New Roman" w:hAnsi="Times New Roman" w:cs="Times New Roman"/>
          <w:sz w:val="26"/>
          <w:szCs w:val="26"/>
        </w:rPr>
        <w:t>К</w:t>
      </w:r>
      <w:r w:rsidR="00C56EF7" w:rsidRPr="000E5020">
        <w:rPr>
          <w:rFonts w:ascii="Times New Roman" w:hAnsi="Times New Roman" w:cs="Times New Roman"/>
          <w:sz w:val="26"/>
          <w:szCs w:val="26"/>
        </w:rPr>
        <w:t xml:space="preserve"> зданию терапевтического корпуса </w:t>
      </w:r>
      <w:r w:rsidR="00C56EF7" w:rsidRPr="002D3FCE">
        <w:rPr>
          <w:rFonts w:ascii="Times New Roman" w:hAnsi="Times New Roman" w:cs="Times New Roman"/>
          <w:sz w:val="26"/>
          <w:szCs w:val="26"/>
        </w:rPr>
        <w:t>выполнен</w:t>
      </w:r>
      <w:r w:rsidR="002D3FCE" w:rsidRPr="002D3FCE">
        <w:rPr>
          <w:rFonts w:ascii="Times New Roman" w:hAnsi="Times New Roman" w:cs="Times New Roman"/>
          <w:sz w:val="26"/>
          <w:szCs w:val="26"/>
        </w:rPr>
        <w:t>а</w:t>
      </w:r>
      <w:r w:rsidR="00C56EF7" w:rsidRPr="002D3FCE">
        <w:rPr>
          <w:rFonts w:ascii="Times New Roman" w:hAnsi="Times New Roman" w:cs="Times New Roman"/>
          <w:sz w:val="26"/>
          <w:szCs w:val="26"/>
        </w:rPr>
        <w:t xml:space="preserve"> пристрой</w:t>
      </w:r>
      <w:r w:rsidR="002D3FCE" w:rsidRPr="002D3FCE">
        <w:rPr>
          <w:rFonts w:ascii="Times New Roman" w:hAnsi="Times New Roman" w:cs="Times New Roman"/>
          <w:sz w:val="26"/>
          <w:szCs w:val="26"/>
        </w:rPr>
        <w:t xml:space="preserve">ка под </w:t>
      </w:r>
      <w:proofErr w:type="spellStart"/>
      <w:r w:rsidR="00134357" w:rsidRPr="002D3FCE">
        <w:rPr>
          <w:rFonts w:ascii="Times New Roman" w:hAnsi="Times New Roman" w:cs="Times New Roman"/>
          <w:sz w:val="26"/>
          <w:szCs w:val="26"/>
        </w:rPr>
        <w:t>венткамер</w:t>
      </w:r>
      <w:r w:rsidR="002D3FCE" w:rsidRPr="002D3FCE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C56EF7" w:rsidRPr="002D3FCE">
        <w:rPr>
          <w:rFonts w:ascii="Times New Roman" w:hAnsi="Times New Roman" w:cs="Times New Roman"/>
          <w:sz w:val="26"/>
          <w:szCs w:val="26"/>
        </w:rPr>
        <w:t>. Согласно пункту 14 статьи 1  Градостроительного кодекса Российской</w:t>
      </w:r>
      <w:r w:rsidR="00C56EF7" w:rsidRPr="000E5020">
        <w:rPr>
          <w:rFonts w:ascii="Times New Roman" w:hAnsi="Times New Roman" w:cs="Times New Roman"/>
          <w:sz w:val="26"/>
          <w:szCs w:val="26"/>
        </w:rPr>
        <w:t xml:space="preserve"> Федерации работ</w:t>
      </w:r>
      <w:r w:rsidR="00134357">
        <w:rPr>
          <w:rFonts w:ascii="Times New Roman" w:hAnsi="Times New Roman" w:cs="Times New Roman"/>
          <w:sz w:val="26"/>
          <w:szCs w:val="26"/>
        </w:rPr>
        <w:t xml:space="preserve">ы по устройству </w:t>
      </w:r>
      <w:proofErr w:type="spellStart"/>
      <w:r w:rsidR="00134357">
        <w:rPr>
          <w:rFonts w:ascii="Times New Roman" w:hAnsi="Times New Roman" w:cs="Times New Roman"/>
          <w:sz w:val="26"/>
          <w:szCs w:val="26"/>
        </w:rPr>
        <w:t>венткамеры</w:t>
      </w:r>
      <w:proofErr w:type="spellEnd"/>
      <w:r w:rsidR="00134357">
        <w:rPr>
          <w:rFonts w:ascii="Times New Roman" w:hAnsi="Times New Roman" w:cs="Times New Roman"/>
          <w:sz w:val="26"/>
          <w:szCs w:val="26"/>
        </w:rPr>
        <w:t xml:space="preserve">  относя</w:t>
      </w:r>
      <w:r w:rsidR="00C56EF7" w:rsidRPr="000E5020">
        <w:rPr>
          <w:rFonts w:ascii="Times New Roman" w:hAnsi="Times New Roman" w:cs="Times New Roman"/>
          <w:sz w:val="26"/>
          <w:szCs w:val="26"/>
        </w:rPr>
        <w:t xml:space="preserve">тся к реконструкции. В связи с тем, что  денежные средства выделялись в рамках Программы на капитальный ремонт, а фактически работы выполнены по реконструкции объекта, в соответствии со статьей 289 Бюджетного кодекса Российской Федерации бюджетные средства в размере </w:t>
      </w:r>
      <w:r w:rsidR="00C56EF7" w:rsidRPr="000E5020">
        <w:rPr>
          <w:rFonts w:ascii="Times New Roman" w:hAnsi="Times New Roman" w:cs="Times New Roman"/>
          <w:b/>
          <w:sz w:val="26"/>
          <w:szCs w:val="26"/>
        </w:rPr>
        <w:t xml:space="preserve">448 114 рублей </w:t>
      </w:r>
      <w:r w:rsidR="00C56EF7" w:rsidRPr="000E5020">
        <w:rPr>
          <w:rFonts w:ascii="Times New Roman" w:hAnsi="Times New Roman" w:cs="Times New Roman"/>
          <w:sz w:val="26"/>
          <w:szCs w:val="26"/>
        </w:rPr>
        <w:t xml:space="preserve">израсходованы не по целевому назначению. </w:t>
      </w:r>
    </w:p>
    <w:p w:rsidR="00C56EF7" w:rsidRPr="000E5020" w:rsidRDefault="004C4757" w:rsidP="008D5015">
      <w:pPr>
        <w:keepNext/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391B47">
        <w:rPr>
          <w:rFonts w:ascii="Times New Roman" w:hAnsi="Times New Roman" w:cs="Times New Roman"/>
          <w:sz w:val="26"/>
          <w:szCs w:val="26"/>
        </w:rPr>
        <w:t>2.7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56EF7" w:rsidRPr="000E5020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В рамках проведения контрольного мероприятия произведен выборочный контрольный обмер на объекте. Обмеры </w:t>
      </w:r>
      <w:r w:rsidR="00C56EF7" w:rsidRPr="002D3FCE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произведены </w:t>
      </w:r>
      <w:proofErr w:type="gramStart"/>
      <w:r w:rsidR="00C56EF7" w:rsidRPr="002D3FCE">
        <w:rPr>
          <w:rFonts w:ascii="Times New Roman" w:hAnsi="Times New Roman" w:cs="Times New Roman"/>
          <w:bCs/>
          <w:snapToGrid w:val="0"/>
          <w:sz w:val="26"/>
          <w:szCs w:val="26"/>
        </w:rPr>
        <w:t>по</w:t>
      </w:r>
      <w:proofErr w:type="gramEnd"/>
      <w:r w:rsidR="00C56EF7" w:rsidRPr="002D3FCE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пристрою</w:t>
      </w:r>
      <w:r w:rsidR="002D3FCE" w:rsidRPr="002D3FCE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под </w:t>
      </w:r>
      <w:proofErr w:type="spellStart"/>
      <w:r w:rsidR="002D3FCE" w:rsidRPr="002D3FCE">
        <w:rPr>
          <w:rFonts w:ascii="Times New Roman" w:hAnsi="Times New Roman" w:cs="Times New Roman"/>
          <w:bCs/>
          <w:snapToGrid w:val="0"/>
          <w:sz w:val="26"/>
          <w:szCs w:val="26"/>
        </w:rPr>
        <w:t>венткамеру</w:t>
      </w:r>
      <w:proofErr w:type="spellEnd"/>
      <w:r w:rsidR="00C56EF7" w:rsidRPr="002D3FCE">
        <w:rPr>
          <w:rFonts w:ascii="Times New Roman" w:hAnsi="Times New Roman" w:cs="Times New Roman"/>
          <w:bCs/>
          <w:snapToGrid w:val="0"/>
          <w:sz w:val="26"/>
          <w:szCs w:val="26"/>
        </w:rPr>
        <w:t>.</w:t>
      </w:r>
      <w:r w:rsidR="00A25861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  <w:proofErr w:type="gramStart"/>
      <w:r w:rsidR="00712E33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="00C56EF7" w:rsidRPr="000E5020">
        <w:rPr>
          <w:rFonts w:ascii="Times New Roman" w:hAnsi="Times New Roman" w:cs="Times New Roman"/>
          <w:sz w:val="26"/>
          <w:szCs w:val="26"/>
        </w:rPr>
        <w:t>становлено несоответствие видов и объемов работ в актах выполненных работ (форма КС-2), с ф</w:t>
      </w:r>
      <w:r w:rsidR="00134357">
        <w:rPr>
          <w:rFonts w:ascii="Times New Roman" w:hAnsi="Times New Roman" w:cs="Times New Roman"/>
          <w:sz w:val="26"/>
          <w:szCs w:val="26"/>
        </w:rPr>
        <w:t>актически выполненными работами, а в отдельных случаях установлены факты завышения объемов.</w:t>
      </w:r>
      <w:r w:rsidR="00C56EF7" w:rsidRPr="000E5020">
        <w:rPr>
          <w:rFonts w:ascii="Times New Roman" w:hAnsi="Times New Roman" w:cs="Times New Roman"/>
          <w:sz w:val="26"/>
          <w:szCs w:val="26"/>
        </w:rPr>
        <w:t xml:space="preserve"> Отдельные работы выполнены некачественно.</w:t>
      </w:r>
    </w:p>
    <w:p w:rsidR="00712E33" w:rsidRDefault="004C4757" w:rsidP="008D5015">
      <w:pPr>
        <w:keepNext/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6D6FB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391B47">
        <w:rPr>
          <w:rFonts w:ascii="Times New Roman" w:hAnsi="Times New Roman" w:cs="Times New Roman"/>
          <w:sz w:val="26"/>
          <w:szCs w:val="26"/>
        </w:rPr>
        <w:t>8.</w:t>
      </w:r>
      <w:r w:rsidR="00A25861">
        <w:rPr>
          <w:rFonts w:ascii="Times New Roman" w:hAnsi="Times New Roman" w:cs="Times New Roman"/>
          <w:sz w:val="26"/>
          <w:szCs w:val="26"/>
        </w:rPr>
        <w:t xml:space="preserve"> </w:t>
      </w:r>
      <w:r w:rsidR="00134357">
        <w:rPr>
          <w:rFonts w:ascii="Times New Roman" w:hAnsi="Times New Roman" w:cs="Times New Roman"/>
          <w:sz w:val="26"/>
          <w:szCs w:val="26"/>
        </w:rPr>
        <w:t xml:space="preserve">В </w:t>
      </w:r>
      <w:r w:rsidR="00C56EF7" w:rsidRPr="000E5020">
        <w:rPr>
          <w:rFonts w:ascii="Times New Roman" w:hAnsi="Times New Roman" w:cs="Times New Roman"/>
          <w:sz w:val="26"/>
          <w:szCs w:val="26"/>
        </w:rPr>
        <w:t>МКУ «УКС» на момент проверки отсутствовала исполнительная документация: акты на скрытые работы, журнал формы КС-6, в который подрядчиком ежедневно заносятся все выполненные работы</w:t>
      </w:r>
      <w:r w:rsidR="00134357">
        <w:rPr>
          <w:rFonts w:ascii="Times New Roman" w:hAnsi="Times New Roman" w:cs="Times New Roman"/>
          <w:sz w:val="26"/>
          <w:szCs w:val="26"/>
        </w:rPr>
        <w:t>.</w:t>
      </w:r>
    </w:p>
    <w:p w:rsidR="00134357" w:rsidRDefault="00134357" w:rsidP="008D5015">
      <w:pPr>
        <w:keepNext/>
        <w:widowControl w:val="0"/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5C16" w:rsidRDefault="00391B47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8.3. </w:t>
      </w:r>
      <w:r w:rsidR="005B5E3F">
        <w:rPr>
          <w:rFonts w:ascii="Times New Roman" w:hAnsi="Times New Roman" w:cs="Times New Roman"/>
          <w:b/>
          <w:sz w:val="26"/>
          <w:szCs w:val="26"/>
        </w:rPr>
        <w:t>Н</w:t>
      </w:r>
      <w:r w:rsidR="005B5E3F" w:rsidRPr="005B5E3F">
        <w:rPr>
          <w:rFonts w:ascii="Times New Roman" w:hAnsi="Times New Roman" w:cs="Times New Roman"/>
          <w:b/>
          <w:sz w:val="26"/>
          <w:szCs w:val="26"/>
        </w:rPr>
        <w:t>а объекте</w:t>
      </w:r>
      <w:r w:rsidR="00A258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B5E3F" w:rsidRPr="005B5E3F">
        <w:rPr>
          <w:rFonts w:ascii="Times New Roman" w:hAnsi="Times New Roman" w:cs="Times New Roman"/>
          <w:b/>
          <w:sz w:val="26"/>
          <w:szCs w:val="26"/>
        </w:rPr>
        <w:t xml:space="preserve">МБУЗ «НГБ имени В.И. </w:t>
      </w:r>
      <w:proofErr w:type="spellStart"/>
      <w:r w:rsidR="005B5E3F" w:rsidRPr="005B5E3F">
        <w:rPr>
          <w:rFonts w:ascii="Times New Roman" w:hAnsi="Times New Roman" w:cs="Times New Roman"/>
          <w:b/>
          <w:sz w:val="26"/>
          <w:szCs w:val="26"/>
        </w:rPr>
        <w:t>Яцкив</w:t>
      </w:r>
      <w:proofErr w:type="spellEnd"/>
      <w:r w:rsidR="005B5E3F" w:rsidRPr="005B5E3F">
        <w:rPr>
          <w:rFonts w:ascii="Times New Roman" w:hAnsi="Times New Roman" w:cs="Times New Roman"/>
          <w:b/>
          <w:sz w:val="26"/>
          <w:szCs w:val="26"/>
        </w:rPr>
        <w:t>»</w:t>
      </w:r>
      <w:r w:rsidR="00BC7F38">
        <w:rPr>
          <w:rFonts w:ascii="Times New Roman" w:hAnsi="Times New Roman" w:cs="Times New Roman"/>
          <w:b/>
          <w:sz w:val="26"/>
          <w:szCs w:val="26"/>
        </w:rPr>
        <w:t>:</w:t>
      </w:r>
    </w:p>
    <w:p w:rsidR="00C56EF7" w:rsidRDefault="000C5C16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8.3.</w:t>
      </w:r>
      <w:r w:rsidR="00391B47">
        <w:rPr>
          <w:rFonts w:ascii="Times New Roman" w:hAnsi="Times New Roman" w:cs="Times New Roman"/>
          <w:sz w:val="26"/>
          <w:szCs w:val="26"/>
        </w:rPr>
        <w:t>1.</w:t>
      </w:r>
      <w:r w:rsidRPr="002961D5">
        <w:rPr>
          <w:rFonts w:ascii="Times New Roman" w:hAnsi="Times New Roman" w:cs="Times New Roman"/>
          <w:sz w:val="26"/>
          <w:szCs w:val="26"/>
        </w:rPr>
        <w:t>Между МБУЗ «НГБ</w:t>
      </w:r>
      <w:r w:rsidR="00A25861">
        <w:rPr>
          <w:rFonts w:ascii="Times New Roman" w:hAnsi="Times New Roman" w:cs="Times New Roman"/>
          <w:sz w:val="26"/>
          <w:szCs w:val="26"/>
        </w:rPr>
        <w:t xml:space="preserve"> </w:t>
      </w:r>
      <w:r w:rsidRPr="00AE6926">
        <w:rPr>
          <w:rFonts w:ascii="Times New Roman" w:hAnsi="Times New Roman" w:cs="Times New Roman"/>
          <w:sz w:val="26"/>
          <w:szCs w:val="26"/>
        </w:rPr>
        <w:t xml:space="preserve">имени В.И. </w:t>
      </w:r>
      <w:proofErr w:type="spellStart"/>
      <w:r w:rsidRPr="00AE6926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2961D5">
        <w:rPr>
          <w:rFonts w:ascii="Times New Roman" w:hAnsi="Times New Roman" w:cs="Times New Roman"/>
          <w:sz w:val="26"/>
          <w:szCs w:val="26"/>
        </w:rPr>
        <w:t xml:space="preserve">» и поставщиками медицинского оборудования и прочего имущества (далее по тексту – Поставщики) заключены </w:t>
      </w:r>
      <w:r w:rsidRPr="002961D5">
        <w:rPr>
          <w:rFonts w:ascii="Times New Roman" w:hAnsi="Times New Roman" w:cs="Times New Roman"/>
          <w:sz w:val="26"/>
          <w:szCs w:val="26"/>
        </w:rPr>
        <w:lastRenderedPageBreak/>
        <w:t xml:space="preserve">договоры на общую сумму 36 251 780 рублей. Оплата произведена в полном объеме </w:t>
      </w:r>
      <w:proofErr w:type="gramStart"/>
      <w:r w:rsidRPr="002961D5"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 w:rsidRPr="002961D5">
        <w:rPr>
          <w:rFonts w:ascii="Times New Roman" w:hAnsi="Times New Roman" w:cs="Times New Roman"/>
          <w:sz w:val="26"/>
          <w:szCs w:val="26"/>
        </w:rPr>
        <w:t xml:space="preserve"> выставленных счетов-фактур и товарных накладных предоставленных Поставщиками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C5C16" w:rsidRPr="001956E5" w:rsidRDefault="000C5C16" w:rsidP="008D5015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956E5">
        <w:rPr>
          <w:rFonts w:ascii="Times New Roman" w:hAnsi="Times New Roman" w:cs="Times New Roman"/>
          <w:sz w:val="26"/>
          <w:szCs w:val="26"/>
        </w:rPr>
        <w:t xml:space="preserve">Приобретение медицинского оборудования и прочего имущества для укомплектования кардиологического отделения осуществлялось в соответствии с Порядкомоказания плановой и неотложной медицинской помощи населению Российской Федерации при болезнях системы кровообращения кардиологического профиля, утвержденным приказом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Минздравсоцразвития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 xml:space="preserve"> Российской Федерации от 19.08.2009 № 599н.</w:t>
      </w:r>
    </w:p>
    <w:p w:rsidR="000C5C16" w:rsidRPr="001956E5" w:rsidRDefault="000C5C16" w:rsidP="008D501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E5">
        <w:rPr>
          <w:rFonts w:ascii="Times New Roman" w:hAnsi="Times New Roman" w:cs="Times New Roman"/>
          <w:sz w:val="26"/>
          <w:szCs w:val="26"/>
        </w:rPr>
        <w:t xml:space="preserve">Согласно пункту 3.21. Устава МБУЗ «НГБ имени В.И.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>», утвержденного распоряжением администрации города от 22.12.2011 № 854-р, учреждение выступало муниципальным заказчиком при размещении заказов на поставки товаров, выполнение работ, оказание услуг.</w:t>
      </w:r>
    </w:p>
    <w:p w:rsidR="000C5C16" w:rsidRDefault="000C5C16" w:rsidP="008D5015">
      <w:pPr>
        <w:tabs>
          <w:tab w:val="left" w:pos="0"/>
        </w:tabs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6E5">
        <w:rPr>
          <w:rFonts w:ascii="Times New Roman" w:hAnsi="Times New Roman" w:cs="Times New Roman"/>
          <w:sz w:val="26"/>
          <w:szCs w:val="26"/>
        </w:rPr>
        <w:t xml:space="preserve">Приобретение медицинского оборудования и прочего имущества для укомплектования кардиологического отделения МБУЗ «НГБ имени В.И.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 xml:space="preserve">» осуществлялось в соответствии с законом </w:t>
      </w:r>
      <w:r>
        <w:rPr>
          <w:rFonts w:ascii="Times New Roman" w:hAnsi="Times New Roman" w:cs="Times New Roman"/>
          <w:sz w:val="26"/>
          <w:szCs w:val="26"/>
        </w:rPr>
        <w:t>94-ФЗ.</w:t>
      </w:r>
    </w:p>
    <w:p w:rsidR="000C5C16" w:rsidRPr="00A11D5F" w:rsidRDefault="000C5C16" w:rsidP="008D5015">
      <w:pPr>
        <w:tabs>
          <w:tab w:val="left" w:pos="1985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391B47">
        <w:rPr>
          <w:rFonts w:ascii="Times New Roman" w:hAnsi="Times New Roman" w:cs="Times New Roman"/>
          <w:sz w:val="26"/>
          <w:szCs w:val="26"/>
        </w:rPr>
        <w:t>3.2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1956E5">
        <w:rPr>
          <w:rFonts w:ascii="Times New Roman" w:hAnsi="Times New Roman" w:cs="Times New Roman"/>
          <w:sz w:val="26"/>
          <w:szCs w:val="26"/>
        </w:rPr>
        <w:t xml:space="preserve">В рамках мероприятия Программы в 2012 году МБУЗ «НГБ имени В.И.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>» заключены 13 гражданско–правовых договоров (далее по тексту – договоры) на общую сумму 36 251 780 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0C5C16" w:rsidRPr="001956E5" w:rsidRDefault="000C5C16" w:rsidP="008D5015">
      <w:pPr>
        <w:spacing w:after="0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56E5">
        <w:rPr>
          <w:rFonts w:ascii="Times New Roman" w:hAnsi="Times New Roman" w:cs="Times New Roman"/>
          <w:sz w:val="26"/>
          <w:szCs w:val="26"/>
        </w:rPr>
        <w:t xml:space="preserve">В ходе контрольного мероприятия установлено, что договором от 26.06.2012 №0187300012812000293-0187237-01 предусмотрена поставка медицинского оборудования в течение 60 рабочих дней с момента подписания договора. Монтаж поставленного товара и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пуско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 xml:space="preserve">–наладочные работы производятся силами и средствами поставщика в течение 2 недель с момента получения товара МБУЗ «НГБ имени В.И.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 xml:space="preserve">». Техническое обучение персонала МБУЗ «НГБ имени В.И.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 xml:space="preserve">» производится поставщиком на рабочем месте МБУЗ «НГБ имени В.И.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 xml:space="preserve">» в течение 2 недель после получения товара. Поставщиком нарушены установленные договором сроки, а именно срок поставки на 3 дня, срок монтажа и техническое обучение персонала на 7 дней. МБУЗ «НГБ имени В.И.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 xml:space="preserve">» не </w:t>
      </w:r>
      <w:r w:rsidR="00134357">
        <w:rPr>
          <w:rFonts w:ascii="Times New Roman" w:hAnsi="Times New Roman" w:cs="Times New Roman"/>
          <w:sz w:val="26"/>
          <w:szCs w:val="26"/>
        </w:rPr>
        <w:t xml:space="preserve">воспользовалось правом по </w:t>
      </w:r>
      <w:r w:rsidRPr="001956E5">
        <w:rPr>
          <w:rFonts w:ascii="Times New Roman" w:hAnsi="Times New Roman" w:cs="Times New Roman"/>
          <w:sz w:val="26"/>
          <w:szCs w:val="26"/>
        </w:rPr>
        <w:t>взысканию пени, предусмотренны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1956E5">
        <w:rPr>
          <w:rFonts w:ascii="Times New Roman" w:hAnsi="Times New Roman" w:cs="Times New Roman"/>
          <w:sz w:val="26"/>
          <w:szCs w:val="26"/>
        </w:rPr>
        <w:t xml:space="preserve">  пунктом 6.1. договора за 10 дней в связи с нарушением сроков. В результате, недополученные доходы бюджета города составили 150 000 рублей.</w:t>
      </w:r>
    </w:p>
    <w:p w:rsidR="000C5C16" w:rsidRPr="001956E5" w:rsidRDefault="000C5C16" w:rsidP="008D5015">
      <w:pPr>
        <w:shd w:val="clear" w:color="auto" w:fill="FFFFFF"/>
        <w:tabs>
          <w:tab w:val="left" w:pos="614"/>
        </w:tabs>
        <w:spacing w:after="0"/>
        <w:ind w:left="-14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56E5">
        <w:rPr>
          <w:rFonts w:ascii="Times New Roman" w:hAnsi="Times New Roman" w:cs="Times New Roman"/>
          <w:sz w:val="26"/>
          <w:szCs w:val="26"/>
        </w:rPr>
        <w:tab/>
        <w:t xml:space="preserve">В соответствии с договором поставщик обязался предоставить обеспечение гарантии на товар (банковская гарантия, залог денежных средств, либо договор поручительства) в размере 2% от начальной максимальной цены гражданско-правового договора. Срок действия гарантии на товар должен быть не менее чем срок действия гарантии производителя данного вида товара, </w:t>
      </w:r>
      <w:proofErr w:type="gramStart"/>
      <w:r w:rsidRPr="001956E5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1956E5">
        <w:rPr>
          <w:rFonts w:ascii="Times New Roman" w:hAnsi="Times New Roman" w:cs="Times New Roman"/>
          <w:sz w:val="26"/>
          <w:szCs w:val="26"/>
        </w:rPr>
        <w:t xml:space="preserve"> осуществляется вместе с поставкой товара. При проверке исполнения договоров установлено, что по договорам </w:t>
      </w:r>
      <w:proofErr w:type="gramStart"/>
      <w:r w:rsidRPr="001956E5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1956E5">
        <w:rPr>
          <w:rFonts w:ascii="Times New Roman" w:hAnsi="Times New Roman" w:cs="Times New Roman"/>
          <w:sz w:val="26"/>
          <w:szCs w:val="26"/>
        </w:rPr>
        <w:t>:</w:t>
      </w:r>
    </w:p>
    <w:p w:rsidR="000C5C16" w:rsidRPr="001956E5" w:rsidRDefault="000C5C16" w:rsidP="008D5015">
      <w:pPr>
        <w:shd w:val="clear" w:color="auto" w:fill="FFFFFF"/>
        <w:tabs>
          <w:tab w:val="left" w:pos="614"/>
        </w:tabs>
        <w:spacing w:after="0"/>
        <w:ind w:left="-14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56E5">
        <w:rPr>
          <w:rFonts w:ascii="Times New Roman" w:hAnsi="Times New Roman" w:cs="Times New Roman"/>
          <w:sz w:val="26"/>
          <w:szCs w:val="26"/>
        </w:rPr>
        <w:t xml:space="preserve">- 26.06.2012 № 0187300012812000293-0187237-01 поставщиком нарушены указанные условия договора, а именно при поставке товара по товарной накладной от </w:t>
      </w:r>
      <w:r w:rsidRPr="001956E5">
        <w:rPr>
          <w:rFonts w:ascii="Times New Roman" w:hAnsi="Times New Roman" w:cs="Times New Roman"/>
          <w:sz w:val="26"/>
          <w:szCs w:val="26"/>
        </w:rPr>
        <w:lastRenderedPageBreak/>
        <w:t>21.09.2012 № 152, не представлен документ, подтверждающий обеспечение гарантии на товар в размере 60 000 рублей;</w:t>
      </w:r>
    </w:p>
    <w:p w:rsidR="000C5C16" w:rsidRPr="001956E5" w:rsidRDefault="000C5C16" w:rsidP="008D5015">
      <w:pPr>
        <w:shd w:val="clear" w:color="auto" w:fill="FFFFFF"/>
        <w:tabs>
          <w:tab w:val="left" w:pos="614"/>
        </w:tabs>
        <w:spacing w:after="0"/>
        <w:ind w:left="-14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56E5">
        <w:rPr>
          <w:rFonts w:ascii="Times New Roman" w:hAnsi="Times New Roman" w:cs="Times New Roman"/>
          <w:sz w:val="26"/>
          <w:szCs w:val="26"/>
        </w:rPr>
        <w:t>- 12.07.2012 № 0187300012812000294-0187237-01 поставщиком предоставлено обеспечение гарантии на товар в виде залога денежных средств по платежному поручению от 08.05.2013 № 69 (в ходе контрольного мероприятия) обеспечение гарантии на товар в размере 88 200 рублей. С учетом требований договора срок и размер предоставления обеспечения гарантий – 21.09.2012 в сумме - 219 000 рублей;</w:t>
      </w:r>
    </w:p>
    <w:p w:rsidR="000C5C16" w:rsidRPr="001956E5" w:rsidRDefault="000C5C16" w:rsidP="008D5015">
      <w:pPr>
        <w:shd w:val="clear" w:color="auto" w:fill="FFFFFF"/>
        <w:tabs>
          <w:tab w:val="left" w:pos="614"/>
        </w:tabs>
        <w:spacing w:after="0"/>
        <w:ind w:left="-14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56E5">
        <w:rPr>
          <w:rFonts w:ascii="Times New Roman" w:hAnsi="Times New Roman" w:cs="Times New Roman"/>
          <w:sz w:val="26"/>
          <w:szCs w:val="26"/>
        </w:rPr>
        <w:t xml:space="preserve">- 17.07.2012 № 0187300012812000280-0187237-02 поставщиком предоставлено обеспечение гарантии на товар в виде залога денежных средств по платежному поручению от 08.05.2013 № 70 (в ходе контрольного мероприятия) обеспечение гарантии на товар в размере 54 802 рубля 87 копеек. С учетом требований договора срок и размер предоставления обеспечения гарантий – 11.09.2012 в сумме – 153 869 рублей 60 копеек; </w:t>
      </w:r>
    </w:p>
    <w:p w:rsidR="000C5C16" w:rsidRDefault="000C5C16" w:rsidP="008D5015">
      <w:pPr>
        <w:shd w:val="clear" w:color="auto" w:fill="FFFFFF"/>
        <w:tabs>
          <w:tab w:val="left" w:pos="614"/>
        </w:tabs>
        <w:spacing w:after="0"/>
        <w:ind w:left="-14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56E5">
        <w:rPr>
          <w:rFonts w:ascii="Times New Roman" w:hAnsi="Times New Roman" w:cs="Times New Roman"/>
          <w:sz w:val="26"/>
          <w:szCs w:val="26"/>
        </w:rPr>
        <w:t xml:space="preserve"> - 02.08.2012 № 0187300012812000358-0187237-01 поставщиком нарушены условия договора, а именно при поставке товара по товарной накладной от 21.09.2012 № 152/1 не представлен документ, подтверждающий обеспечение гарантии на товар в размере 158 218 рублей.</w:t>
      </w:r>
    </w:p>
    <w:p w:rsidR="000C5C16" w:rsidRPr="005F779E" w:rsidRDefault="000C5C16" w:rsidP="000C5C16">
      <w:pPr>
        <w:shd w:val="clear" w:color="auto" w:fill="FFFFFF"/>
        <w:tabs>
          <w:tab w:val="left" w:pos="614"/>
        </w:tabs>
        <w:spacing w:after="0"/>
        <w:ind w:left="-142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8.</w:t>
      </w:r>
      <w:r w:rsidR="00391B47">
        <w:rPr>
          <w:rFonts w:ascii="Times New Roman" w:eastAsia="Times New Roman" w:hAnsi="Times New Roman" w:cs="Times New Roman"/>
          <w:sz w:val="26"/>
          <w:szCs w:val="26"/>
        </w:rPr>
        <w:t>3.3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A11D5F">
        <w:rPr>
          <w:rFonts w:ascii="Times New Roman" w:eastAsia="Times New Roman" w:hAnsi="Times New Roman" w:cs="Times New Roman"/>
          <w:sz w:val="26"/>
          <w:szCs w:val="26"/>
        </w:rPr>
        <w:t>Инвентаризация имущества, приобретенного в рамках Программы (далее по тексту – инвентаризация) произведена с соблюдением установленных правил на основании приказа Счетной палаты города Нефтеюганска от 07.05.2013 г. № 15 и приказа МБУЗ «НГБ</w:t>
      </w:r>
      <w:r w:rsidR="00A25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956E5">
        <w:rPr>
          <w:rFonts w:ascii="Times New Roman" w:hAnsi="Times New Roman" w:cs="Times New Roman"/>
          <w:sz w:val="26"/>
          <w:szCs w:val="26"/>
        </w:rPr>
        <w:t xml:space="preserve">имени В.И. </w:t>
      </w:r>
      <w:proofErr w:type="spellStart"/>
      <w:r w:rsidRPr="001956E5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A11D5F">
        <w:rPr>
          <w:rFonts w:ascii="Times New Roman" w:eastAsia="Times New Roman" w:hAnsi="Times New Roman" w:cs="Times New Roman"/>
          <w:sz w:val="26"/>
          <w:szCs w:val="26"/>
        </w:rPr>
        <w:t>» от 08.05.2013 г. № 121.</w:t>
      </w:r>
    </w:p>
    <w:p w:rsidR="000C5C16" w:rsidRPr="00A11D5F" w:rsidRDefault="000C5C16" w:rsidP="000C5C16">
      <w:pPr>
        <w:keepNext/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1D5F">
        <w:rPr>
          <w:rFonts w:ascii="Times New Roman" w:eastAsia="Times New Roman" w:hAnsi="Times New Roman" w:cs="Times New Roman"/>
          <w:sz w:val="26"/>
          <w:szCs w:val="26"/>
        </w:rPr>
        <w:t xml:space="preserve">          В ходе проведения инвентаризации установлены случаи повторения инвентарных номеров (нарушение устранено в процессе проведения инвентаризации). Расхождений фактического наличия с данными бухгалтерского учета не установлено.</w:t>
      </w:r>
    </w:p>
    <w:p w:rsidR="00C42500" w:rsidRDefault="00C42500" w:rsidP="000C5C16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2462" w:rsidRPr="00134357" w:rsidRDefault="00232462" w:rsidP="008D5015">
      <w:pPr>
        <w:tabs>
          <w:tab w:val="left" w:pos="0"/>
        </w:tabs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462">
        <w:rPr>
          <w:rFonts w:ascii="Times New Roman" w:hAnsi="Times New Roman" w:cs="Times New Roman"/>
          <w:b/>
          <w:sz w:val="26"/>
          <w:szCs w:val="26"/>
        </w:rPr>
        <w:t>9. Возражения или замечания руководителей или иных уполномоченных должностных лиц объектов контрольного мероприятия на результаты контрольного мероприятия:</w:t>
      </w:r>
      <w:r w:rsidR="00AE04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4357" w:rsidRPr="00134357">
        <w:rPr>
          <w:rFonts w:ascii="Times New Roman" w:hAnsi="Times New Roman" w:cs="Times New Roman"/>
          <w:sz w:val="26"/>
          <w:szCs w:val="26"/>
        </w:rPr>
        <w:t xml:space="preserve">по результатам контрольного мероприятия представлены </w:t>
      </w:r>
      <w:r w:rsidR="00391B47" w:rsidRPr="00134357">
        <w:rPr>
          <w:rFonts w:ascii="Times New Roman" w:hAnsi="Times New Roman" w:cs="Times New Roman"/>
          <w:sz w:val="26"/>
          <w:szCs w:val="26"/>
        </w:rPr>
        <w:t>р</w:t>
      </w:r>
      <w:r w:rsidRPr="00134357">
        <w:rPr>
          <w:rFonts w:ascii="Times New Roman" w:hAnsi="Times New Roman" w:cs="Times New Roman"/>
          <w:sz w:val="26"/>
          <w:szCs w:val="26"/>
        </w:rPr>
        <w:t>азногласия директора МКУ «УКС» В.В. Соколова</w:t>
      </w:r>
      <w:r w:rsidR="00AE0431">
        <w:rPr>
          <w:rFonts w:ascii="Times New Roman" w:hAnsi="Times New Roman" w:cs="Times New Roman"/>
          <w:sz w:val="26"/>
          <w:szCs w:val="26"/>
        </w:rPr>
        <w:t xml:space="preserve"> </w:t>
      </w:r>
      <w:r w:rsidR="00186A40">
        <w:rPr>
          <w:rFonts w:ascii="Times New Roman" w:hAnsi="Times New Roman" w:cs="Times New Roman"/>
          <w:sz w:val="26"/>
          <w:szCs w:val="26"/>
        </w:rPr>
        <w:t xml:space="preserve">от 17.06.2013 г. </w:t>
      </w:r>
      <w:r w:rsidR="002D3FCE">
        <w:rPr>
          <w:rFonts w:ascii="Times New Roman" w:hAnsi="Times New Roman" w:cs="Times New Roman"/>
          <w:sz w:val="26"/>
          <w:szCs w:val="26"/>
        </w:rPr>
        <w:br/>
      </w:r>
      <w:r w:rsidR="00186A40">
        <w:rPr>
          <w:rFonts w:ascii="Times New Roman" w:hAnsi="Times New Roman" w:cs="Times New Roman"/>
          <w:sz w:val="26"/>
          <w:szCs w:val="26"/>
        </w:rPr>
        <w:t xml:space="preserve">№ 08/1609 </w:t>
      </w:r>
      <w:r w:rsidR="00186A40" w:rsidRPr="00134357">
        <w:rPr>
          <w:rFonts w:ascii="Times New Roman" w:hAnsi="Times New Roman" w:cs="Times New Roman"/>
          <w:sz w:val="26"/>
          <w:szCs w:val="26"/>
        </w:rPr>
        <w:t xml:space="preserve">к акту </w:t>
      </w:r>
      <w:r w:rsidR="00186A40">
        <w:rPr>
          <w:rFonts w:ascii="Times New Roman" w:hAnsi="Times New Roman" w:cs="Times New Roman"/>
          <w:sz w:val="26"/>
          <w:szCs w:val="26"/>
        </w:rPr>
        <w:t>от 06 июня 2013 г.</w:t>
      </w:r>
    </w:p>
    <w:p w:rsidR="00C42500" w:rsidRDefault="00C42500" w:rsidP="008D5015">
      <w:pPr>
        <w:tabs>
          <w:tab w:val="left" w:pos="0"/>
        </w:tabs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Разногласия носят пояснительный характер и не опровергают сути изложенных </w:t>
      </w:r>
      <w:r w:rsidR="00134357">
        <w:rPr>
          <w:rFonts w:ascii="Times New Roman" w:hAnsi="Times New Roman" w:cs="Times New Roman"/>
          <w:sz w:val="26"/>
          <w:szCs w:val="26"/>
        </w:rPr>
        <w:t xml:space="preserve">в акте </w:t>
      </w:r>
      <w:r>
        <w:rPr>
          <w:rFonts w:ascii="Times New Roman" w:hAnsi="Times New Roman" w:cs="Times New Roman"/>
          <w:sz w:val="26"/>
          <w:szCs w:val="26"/>
        </w:rPr>
        <w:t>фактов. Подготовлено и направлено заключение Счетной палаты на замечания</w:t>
      </w:r>
      <w:r w:rsidR="00AE04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МКУ «УКС» В.В. Соколова.</w:t>
      </w:r>
    </w:p>
    <w:p w:rsidR="00C42500" w:rsidRDefault="00C42500" w:rsidP="008D5015">
      <w:pPr>
        <w:tabs>
          <w:tab w:val="left" w:pos="0"/>
        </w:tabs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41B3" w:rsidRPr="00F06946" w:rsidRDefault="00232462" w:rsidP="008D5015">
      <w:pPr>
        <w:tabs>
          <w:tab w:val="left" w:pos="851"/>
        </w:tabs>
        <w:spacing w:after="0"/>
        <w:ind w:right="175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2A41B3" w:rsidRPr="00F06946">
        <w:rPr>
          <w:rFonts w:ascii="Times New Roman" w:hAnsi="Times New Roman" w:cs="Times New Roman"/>
          <w:b/>
          <w:sz w:val="26"/>
          <w:szCs w:val="26"/>
        </w:rPr>
        <w:t>. Выводы:</w:t>
      </w:r>
    </w:p>
    <w:p w:rsidR="00647BE9" w:rsidRDefault="00BE3427" w:rsidP="008D5015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675F0">
        <w:rPr>
          <w:rFonts w:ascii="Times New Roman" w:hAnsi="Times New Roman" w:cs="Times New Roman"/>
          <w:b/>
          <w:sz w:val="26"/>
          <w:szCs w:val="26"/>
        </w:rPr>
        <w:t>1</w:t>
      </w:r>
      <w:r w:rsidR="0057093D" w:rsidRPr="00B675F0">
        <w:rPr>
          <w:rFonts w:ascii="Times New Roman" w:hAnsi="Times New Roman" w:cs="Times New Roman"/>
          <w:b/>
          <w:sz w:val="26"/>
          <w:szCs w:val="26"/>
        </w:rPr>
        <w:t>0.1.</w:t>
      </w:r>
      <w:r w:rsidR="00A85B89" w:rsidRPr="00B675F0">
        <w:rPr>
          <w:rFonts w:ascii="Times New Roman" w:hAnsi="Times New Roman" w:cs="Times New Roman"/>
          <w:b/>
          <w:sz w:val="26"/>
          <w:szCs w:val="26"/>
        </w:rPr>
        <w:t>По</w:t>
      </w:r>
      <w:r w:rsidR="00A85B89" w:rsidRPr="00133D8E">
        <w:rPr>
          <w:rFonts w:ascii="Times New Roman" w:hAnsi="Times New Roman" w:cs="Times New Roman"/>
          <w:b/>
          <w:sz w:val="26"/>
          <w:szCs w:val="26"/>
        </w:rPr>
        <w:t xml:space="preserve"> объекту </w:t>
      </w:r>
      <w:r w:rsidR="00BC7F38">
        <w:rPr>
          <w:rFonts w:ascii="Times New Roman" w:hAnsi="Times New Roman" w:cs="Times New Roman"/>
          <w:b/>
          <w:sz w:val="26"/>
          <w:szCs w:val="26"/>
        </w:rPr>
        <w:t>ДГС:</w:t>
      </w:r>
    </w:p>
    <w:p w:rsidR="00647BE9" w:rsidRPr="00133D8E" w:rsidRDefault="00232462" w:rsidP="003978E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647BE9" w:rsidRPr="00133D8E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1.</w:t>
      </w:r>
      <w:r w:rsidR="00647BE9" w:rsidRPr="00133D8E">
        <w:rPr>
          <w:rFonts w:ascii="Times New Roman" w:hAnsi="Times New Roman" w:cs="Times New Roman"/>
          <w:sz w:val="26"/>
          <w:szCs w:val="26"/>
        </w:rPr>
        <w:t>1. ДГС, как муниципальный заказчик Программы</w:t>
      </w:r>
      <w:r w:rsidR="00391B47">
        <w:rPr>
          <w:rFonts w:ascii="Times New Roman" w:hAnsi="Times New Roman" w:cs="Times New Roman"/>
          <w:sz w:val="26"/>
          <w:szCs w:val="26"/>
        </w:rPr>
        <w:t>,</w:t>
      </w:r>
      <w:r w:rsidR="00647BE9" w:rsidRPr="00133D8E">
        <w:rPr>
          <w:rFonts w:ascii="Times New Roman" w:hAnsi="Times New Roman" w:cs="Times New Roman"/>
          <w:sz w:val="26"/>
          <w:szCs w:val="26"/>
        </w:rPr>
        <w:t xml:space="preserve"> своевременно не обратился с инициативой о внесении изменений в Программу к муниципальному заказчику – координат</w:t>
      </w:r>
      <w:r w:rsidR="003978E6">
        <w:rPr>
          <w:rFonts w:ascii="Times New Roman" w:hAnsi="Times New Roman" w:cs="Times New Roman"/>
          <w:sz w:val="26"/>
          <w:szCs w:val="26"/>
        </w:rPr>
        <w:t>ору (комитет по здравоохранению</w:t>
      </w:r>
      <w:r w:rsidR="00647BE9" w:rsidRPr="00133D8E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647BE9" w:rsidRPr="00133D8E" w:rsidRDefault="00232462" w:rsidP="00391B47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647BE9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1.</w:t>
      </w:r>
      <w:r w:rsidR="00647BE9">
        <w:rPr>
          <w:rFonts w:ascii="Times New Roman" w:hAnsi="Times New Roman" w:cs="Times New Roman"/>
          <w:sz w:val="26"/>
          <w:szCs w:val="26"/>
        </w:rPr>
        <w:t xml:space="preserve">2. </w:t>
      </w:r>
      <w:r w:rsidR="00647BE9" w:rsidRPr="00133D8E">
        <w:rPr>
          <w:rFonts w:ascii="Times New Roman" w:hAnsi="Times New Roman" w:cs="Times New Roman"/>
          <w:sz w:val="26"/>
          <w:szCs w:val="26"/>
        </w:rPr>
        <w:t>Первоначально бюджетные ассигнования выделялись на КОСГУ 310</w:t>
      </w:r>
      <w:r w:rsidR="00A25861">
        <w:rPr>
          <w:rFonts w:ascii="Times New Roman" w:hAnsi="Times New Roman" w:cs="Times New Roman"/>
          <w:sz w:val="26"/>
          <w:szCs w:val="26"/>
        </w:rPr>
        <w:t xml:space="preserve"> </w:t>
      </w:r>
      <w:r w:rsidR="00647BE9" w:rsidRPr="00133D8E">
        <w:rPr>
          <w:rFonts w:ascii="Times New Roman" w:hAnsi="Times New Roman" w:cs="Times New Roman"/>
          <w:sz w:val="26"/>
          <w:szCs w:val="26"/>
        </w:rPr>
        <w:t xml:space="preserve">«Увеличение стоимости основных средств», что свидетельствует о намерениях </w:t>
      </w:r>
      <w:r w:rsidR="00647BE9" w:rsidRPr="00133D8E">
        <w:rPr>
          <w:rFonts w:ascii="Times New Roman" w:hAnsi="Times New Roman" w:cs="Times New Roman"/>
          <w:sz w:val="26"/>
          <w:szCs w:val="26"/>
        </w:rPr>
        <w:lastRenderedPageBreak/>
        <w:t>произвести реконструкцию здания терапевтического корпуса под кардиологическое отделение.</w:t>
      </w:r>
    </w:p>
    <w:p w:rsidR="00A85B89" w:rsidRDefault="00A85B89" w:rsidP="008D5015">
      <w:pPr>
        <w:tabs>
          <w:tab w:val="left" w:pos="426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232462" w:rsidRDefault="0057093D" w:rsidP="0057093D">
      <w:pPr>
        <w:pStyle w:val="21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10.2. </w:t>
      </w:r>
      <w:r w:rsidR="00EE1151" w:rsidRPr="00133D8E">
        <w:rPr>
          <w:rFonts w:ascii="Times New Roman" w:hAnsi="Times New Roman" w:cs="Times New Roman"/>
          <w:b/>
          <w:sz w:val="26"/>
          <w:szCs w:val="26"/>
        </w:rPr>
        <w:t>По объекту</w:t>
      </w:r>
      <w:r w:rsidR="00BC7F38">
        <w:rPr>
          <w:rFonts w:ascii="Times New Roman" w:hAnsi="Times New Roman" w:cs="Times New Roman"/>
          <w:b/>
          <w:sz w:val="26"/>
          <w:szCs w:val="26"/>
        </w:rPr>
        <w:t xml:space="preserve"> МКУ «УКС»</w:t>
      </w:r>
      <w:r w:rsidR="00EE1151" w:rsidRPr="00133D8E">
        <w:rPr>
          <w:rFonts w:ascii="Times New Roman" w:hAnsi="Times New Roman" w:cs="Times New Roman"/>
          <w:b/>
          <w:sz w:val="26"/>
          <w:szCs w:val="26"/>
        </w:rPr>
        <w:t>:</w:t>
      </w:r>
    </w:p>
    <w:p w:rsidR="00133D8E" w:rsidRPr="00232462" w:rsidRDefault="00232462" w:rsidP="008D5015">
      <w:pPr>
        <w:pStyle w:val="21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 w:rsidR="0057093D">
        <w:rPr>
          <w:rFonts w:ascii="Times New Roman" w:hAnsi="Times New Roman" w:cs="Times New Roman"/>
          <w:sz w:val="26"/>
          <w:szCs w:val="26"/>
        </w:rPr>
        <w:t>2.1.</w:t>
      </w:r>
      <w:r w:rsidR="00A25861">
        <w:rPr>
          <w:rFonts w:ascii="Times New Roman" w:hAnsi="Times New Roman" w:cs="Times New Roman"/>
          <w:sz w:val="26"/>
          <w:szCs w:val="26"/>
        </w:rPr>
        <w:t xml:space="preserve"> </w:t>
      </w:r>
      <w:r w:rsidR="00133D8E" w:rsidRPr="000E5020">
        <w:rPr>
          <w:rFonts w:ascii="Times New Roman" w:hAnsi="Times New Roman" w:cs="Times New Roman"/>
          <w:color w:val="000000"/>
          <w:sz w:val="26"/>
          <w:szCs w:val="26"/>
        </w:rPr>
        <w:t>По состоянию на 1 квартал 2013 года не реализована сумма 1 721 769 рублей от принятой бюджетными обязательствами по мероприятию Программы;</w:t>
      </w:r>
    </w:p>
    <w:p w:rsidR="00133D8E" w:rsidRPr="000E5020" w:rsidRDefault="00232462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="00133D8E" w:rsidRPr="000E502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093D">
        <w:rPr>
          <w:rFonts w:ascii="Times New Roman" w:hAnsi="Times New Roman" w:cs="Times New Roman"/>
          <w:color w:val="000000"/>
          <w:sz w:val="26"/>
          <w:szCs w:val="26"/>
        </w:rPr>
        <w:t>2.2</w:t>
      </w:r>
      <w:r w:rsidR="00133D8E" w:rsidRPr="000E5020">
        <w:rPr>
          <w:rFonts w:ascii="Times New Roman" w:hAnsi="Times New Roman" w:cs="Times New Roman"/>
          <w:color w:val="000000"/>
          <w:sz w:val="26"/>
          <w:szCs w:val="26"/>
        </w:rPr>
        <w:t>. Установлено нарушение пункта 2 Инструкции по применению плана счетов, в части оплаты третьему лицу по договорам цессии;</w:t>
      </w:r>
    </w:p>
    <w:p w:rsidR="00133D8E" w:rsidRPr="000E5020" w:rsidRDefault="00232462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133D8E" w:rsidRPr="000E502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093D">
        <w:rPr>
          <w:rFonts w:ascii="Times New Roman" w:hAnsi="Times New Roman" w:cs="Times New Roman"/>
          <w:color w:val="000000"/>
          <w:sz w:val="26"/>
          <w:szCs w:val="26"/>
        </w:rPr>
        <w:t>2.3</w:t>
      </w:r>
      <w:r w:rsidR="00133D8E" w:rsidRPr="000E5020">
        <w:rPr>
          <w:rFonts w:ascii="Times New Roman" w:hAnsi="Times New Roman" w:cs="Times New Roman"/>
          <w:color w:val="000000"/>
          <w:sz w:val="26"/>
          <w:szCs w:val="26"/>
        </w:rPr>
        <w:t>. В составе учетной политики МКУ «УКС» не предусмотрен «Порядок учета расчетов по договорам уступки прав»;</w:t>
      </w:r>
    </w:p>
    <w:p w:rsidR="00133D8E" w:rsidRPr="000E5020" w:rsidRDefault="00232462" w:rsidP="008D5015">
      <w:pPr>
        <w:spacing w:after="0"/>
        <w:ind w:right="175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133D8E" w:rsidRPr="000E5020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2</w:t>
      </w:r>
      <w:r w:rsidR="00133D8E" w:rsidRPr="000E5020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4.</w:t>
      </w:r>
      <w:r w:rsidR="00133D8E" w:rsidRPr="000E5020">
        <w:rPr>
          <w:rFonts w:ascii="Times New Roman" w:hAnsi="Times New Roman" w:cs="Times New Roman"/>
          <w:sz w:val="26"/>
          <w:szCs w:val="26"/>
        </w:rPr>
        <w:t xml:space="preserve"> Выявлено нецелевое использование бюджетных средств, в соответствии со статьей 289 Бюджетного кодекса Российской Федерации, </w:t>
      </w:r>
      <w:r w:rsidR="00133D8E" w:rsidRPr="000E5020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выразившееся в направлении и использовании бюджетных средств на цели, не соответствующие условиям их получения </w:t>
      </w:r>
      <w:r w:rsidR="00133D8E" w:rsidRPr="000E5020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133D8E" w:rsidRPr="000E5020">
        <w:rPr>
          <w:rFonts w:ascii="Times New Roman" w:hAnsi="Times New Roman" w:cs="Times New Roman"/>
          <w:b/>
          <w:sz w:val="26"/>
          <w:szCs w:val="26"/>
        </w:rPr>
        <w:t xml:space="preserve"> 448 114</w:t>
      </w:r>
      <w:r w:rsidR="00133D8E" w:rsidRPr="00134357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133D8E" w:rsidRPr="000E5020">
        <w:rPr>
          <w:rFonts w:ascii="Times New Roman" w:hAnsi="Times New Roman" w:cs="Times New Roman"/>
          <w:sz w:val="26"/>
          <w:szCs w:val="26"/>
        </w:rPr>
        <w:t>;</w:t>
      </w:r>
    </w:p>
    <w:p w:rsidR="00133D8E" w:rsidRPr="00232462" w:rsidRDefault="00232462" w:rsidP="008D5015">
      <w:pPr>
        <w:spacing w:after="0"/>
        <w:ind w:right="175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133D8E" w:rsidRPr="000E5020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2.5</w:t>
      </w:r>
      <w:r w:rsidR="00133D8E" w:rsidRPr="000E5020">
        <w:rPr>
          <w:rFonts w:ascii="Times New Roman" w:hAnsi="Times New Roman" w:cs="Times New Roman"/>
          <w:sz w:val="26"/>
          <w:szCs w:val="26"/>
        </w:rPr>
        <w:t>. Выявлено нарушение статьи 34 Бюджетного Кодекса Российской Федерации, в части не соблюдения принципа результативности и эффективности использования бюджетных сре</w:t>
      </w:r>
      <w:proofErr w:type="gramStart"/>
      <w:r w:rsidR="00133D8E" w:rsidRPr="000E5020"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 w:rsidR="00133D8E" w:rsidRPr="000E5020">
        <w:rPr>
          <w:rFonts w:ascii="Times New Roman" w:hAnsi="Times New Roman" w:cs="Times New Roman"/>
          <w:sz w:val="26"/>
          <w:szCs w:val="26"/>
        </w:rPr>
        <w:t xml:space="preserve">умме </w:t>
      </w:r>
      <w:r w:rsidR="004F2037" w:rsidRPr="004F2037">
        <w:rPr>
          <w:rFonts w:ascii="Times New Roman" w:hAnsi="Times New Roman" w:cs="Times New Roman"/>
          <w:b/>
          <w:sz w:val="26"/>
          <w:szCs w:val="26"/>
        </w:rPr>
        <w:t>618 894 рублей 57 копеек</w:t>
      </w:r>
      <w:r w:rsidR="00133D8E" w:rsidRPr="00134357">
        <w:rPr>
          <w:rFonts w:ascii="Times New Roman" w:hAnsi="Times New Roman" w:cs="Times New Roman"/>
          <w:sz w:val="26"/>
          <w:szCs w:val="26"/>
        </w:rPr>
        <w:t>; </w:t>
      </w:r>
    </w:p>
    <w:p w:rsidR="00133D8E" w:rsidRPr="000E5020" w:rsidRDefault="00232462" w:rsidP="008D5015">
      <w:pPr>
        <w:spacing w:after="0"/>
        <w:ind w:right="175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133D8E" w:rsidRPr="000E5020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2.6</w:t>
      </w:r>
      <w:r w:rsidR="00133D8E" w:rsidRPr="000E5020">
        <w:rPr>
          <w:rFonts w:ascii="Times New Roman" w:hAnsi="Times New Roman" w:cs="Times New Roman"/>
          <w:sz w:val="26"/>
          <w:szCs w:val="26"/>
        </w:rPr>
        <w:t>. В нарушение пункта 4 части 4 статьи 21, части 3 статьи 33, пункта 4 части 4 статьи 41.5, пункта 4 статьи 43 Федерального закона от 21.07.2005 № 94-ФЗ  МКУ «УКС» не предоставило информацию об объеме  и содержании работ при размещении документации об аукционе;</w:t>
      </w:r>
    </w:p>
    <w:p w:rsidR="00133D8E" w:rsidRPr="000E5020" w:rsidRDefault="00232462" w:rsidP="008D5015">
      <w:pPr>
        <w:spacing w:after="0"/>
        <w:ind w:right="175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133D8E" w:rsidRPr="000E5020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2.7</w:t>
      </w:r>
      <w:r w:rsidR="00133D8E" w:rsidRPr="000E5020">
        <w:rPr>
          <w:rFonts w:ascii="Times New Roman" w:hAnsi="Times New Roman" w:cs="Times New Roman"/>
          <w:sz w:val="26"/>
          <w:szCs w:val="26"/>
        </w:rPr>
        <w:t>. Отсутствовал контроль со стороны МКУ «УКС» за ходом проведения капитального ремонта, о чем свидетельствует:</w:t>
      </w:r>
    </w:p>
    <w:p w:rsidR="00133D8E" w:rsidRPr="000E5020" w:rsidRDefault="00133D8E" w:rsidP="008D5015">
      <w:pPr>
        <w:spacing w:after="0"/>
        <w:ind w:right="17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5020">
        <w:rPr>
          <w:rFonts w:ascii="Times New Roman" w:hAnsi="Times New Roman" w:cs="Times New Roman"/>
          <w:sz w:val="26"/>
          <w:szCs w:val="26"/>
        </w:rPr>
        <w:t>- принятие и оплата работ фактически не выполненных подрядчиком, а именно устройство асфальтобетонного покрытия в 2 слоя;</w:t>
      </w:r>
    </w:p>
    <w:p w:rsidR="00133D8E" w:rsidRPr="000E5020" w:rsidRDefault="00133D8E" w:rsidP="008D5015">
      <w:pPr>
        <w:spacing w:after="0"/>
        <w:ind w:right="17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5020">
        <w:rPr>
          <w:rFonts w:ascii="Times New Roman" w:hAnsi="Times New Roman" w:cs="Times New Roman"/>
          <w:sz w:val="26"/>
          <w:szCs w:val="26"/>
        </w:rPr>
        <w:t xml:space="preserve">- принятие и оплата работ по устройству </w:t>
      </w:r>
      <w:proofErr w:type="spellStart"/>
      <w:r w:rsidRPr="000E5020">
        <w:rPr>
          <w:rFonts w:ascii="Times New Roman" w:hAnsi="Times New Roman" w:cs="Times New Roman"/>
          <w:sz w:val="26"/>
          <w:szCs w:val="26"/>
        </w:rPr>
        <w:t>пристроя</w:t>
      </w:r>
      <w:proofErr w:type="spellEnd"/>
      <w:r w:rsidR="002D3FCE">
        <w:rPr>
          <w:rFonts w:ascii="Times New Roman" w:hAnsi="Times New Roman" w:cs="Times New Roman"/>
          <w:sz w:val="26"/>
          <w:szCs w:val="26"/>
        </w:rPr>
        <w:t xml:space="preserve"> под </w:t>
      </w:r>
      <w:proofErr w:type="spellStart"/>
      <w:r w:rsidR="002D3FCE">
        <w:rPr>
          <w:rFonts w:ascii="Times New Roman" w:hAnsi="Times New Roman" w:cs="Times New Roman"/>
          <w:sz w:val="26"/>
          <w:szCs w:val="26"/>
        </w:rPr>
        <w:t>венткамеру</w:t>
      </w:r>
      <w:proofErr w:type="spellEnd"/>
      <w:r w:rsidRPr="000E5020">
        <w:rPr>
          <w:rFonts w:ascii="Times New Roman" w:hAnsi="Times New Roman" w:cs="Times New Roman"/>
          <w:sz w:val="26"/>
          <w:szCs w:val="26"/>
        </w:rPr>
        <w:t xml:space="preserve"> из кирпича, при его фактическом исполнении изсэндвич панелей;</w:t>
      </w:r>
    </w:p>
    <w:p w:rsidR="00133D8E" w:rsidRPr="000E5020" w:rsidRDefault="00133D8E" w:rsidP="008D501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5020">
        <w:rPr>
          <w:rFonts w:ascii="Times New Roman" w:hAnsi="Times New Roman" w:cs="Times New Roman"/>
          <w:sz w:val="26"/>
          <w:szCs w:val="26"/>
        </w:rPr>
        <w:t>- принятие и оплата работ в объеме, превышающем фактический, а именно кладка стен из кирпича  в объеме  66,6 м</w:t>
      </w:r>
      <w:proofErr w:type="gramStart"/>
      <w:r w:rsidRPr="000E5020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0E5020">
        <w:rPr>
          <w:rFonts w:ascii="Times New Roman" w:hAnsi="Times New Roman" w:cs="Times New Roman"/>
          <w:sz w:val="26"/>
          <w:szCs w:val="26"/>
        </w:rPr>
        <w:t>, установка дверных блоков в количестве 2 шт., при  фактическом объеме по устройству стен из сэндвич панелей - 26,67м2, установке дверных блоков  в количестве 1 шт.;</w:t>
      </w:r>
    </w:p>
    <w:p w:rsidR="00133D8E" w:rsidRPr="000E5020" w:rsidRDefault="00133D8E" w:rsidP="008D5015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5020">
        <w:rPr>
          <w:rFonts w:ascii="Times New Roman" w:hAnsi="Times New Roman" w:cs="Times New Roman"/>
          <w:sz w:val="26"/>
          <w:szCs w:val="26"/>
        </w:rPr>
        <w:tab/>
        <w:t xml:space="preserve">- некачественно   составлена проектно-сметная документация;         </w:t>
      </w:r>
    </w:p>
    <w:p w:rsidR="00133D8E" w:rsidRPr="000E5020" w:rsidRDefault="00133D8E" w:rsidP="008D501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5020">
        <w:rPr>
          <w:rFonts w:ascii="Times New Roman" w:hAnsi="Times New Roman" w:cs="Times New Roman"/>
          <w:sz w:val="26"/>
          <w:szCs w:val="26"/>
        </w:rPr>
        <w:tab/>
        <w:t>- без замечаний принимались некачественно выполненные работы;</w:t>
      </w:r>
    </w:p>
    <w:p w:rsidR="00EE1151" w:rsidRDefault="00133D8E" w:rsidP="008D5015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020">
        <w:rPr>
          <w:rFonts w:ascii="Times New Roman" w:hAnsi="Times New Roman" w:cs="Times New Roman"/>
          <w:sz w:val="26"/>
          <w:szCs w:val="26"/>
        </w:rPr>
        <w:t>- отсутствие исполнительной документ</w:t>
      </w:r>
      <w:r w:rsidR="000E5020">
        <w:rPr>
          <w:rFonts w:ascii="Times New Roman" w:hAnsi="Times New Roman" w:cs="Times New Roman"/>
          <w:sz w:val="26"/>
          <w:szCs w:val="26"/>
        </w:rPr>
        <w:t>ации: журнала производства работ, актов на скрытые работы.</w:t>
      </w:r>
    </w:p>
    <w:p w:rsidR="000E5020" w:rsidRDefault="000E5020" w:rsidP="008D5015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020" w:rsidRDefault="00B675F0" w:rsidP="00B675F0">
      <w:pPr>
        <w:keepNext/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10.3. </w:t>
      </w:r>
      <w:r w:rsidR="00BC7F38">
        <w:rPr>
          <w:rFonts w:ascii="Times New Roman" w:hAnsi="Times New Roman" w:cs="Times New Roman"/>
          <w:b/>
          <w:sz w:val="26"/>
          <w:szCs w:val="26"/>
        </w:rPr>
        <w:t>По объекту</w:t>
      </w:r>
      <w:r w:rsidR="00A258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4C42">
        <w:rPr>
          <w:rFonts w:ascii="Times New Roman" w:hAnsi="Times New Roman" w:cs="Times New Roman"/>
          <w:b/>
          <w:sz w:val="26"/>
          <w:szCs w:val="26"/>
        </w:rPr>
        <w:t>комитет</w:t>
      </w:r>
      <w:r>
        <w:rPr>
          <w:rFonts w:ascii="Times New Roman" w:hAnsi="Times New Roman" w:cs="Times New Roman"/>
          <w:b/>
          <w:sz w:val="26"/>
          <w:szCs w:val="26"/>
        </w:rPr>
        <w:t xml:space="preserve"> по здравоохранению</w:t>
      </w:r>
      <w:r w:rsidR="0057093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B675F0">
        <w:rPr>
          <w:rFonts w:ascii="Times New Roman" w:hAnsi="Times New Roman" w:cs="Times New Roman"/>
          <w:sz w:val="26"/>
          <w:szCs w:val="26"/>
        </w:rPr>
        <w:t>н</w:t>
      </w:r>
      <w:r w:rsidR="000E5020" w:rsidRPr="00E351D4">
        <w:rPr>
          <w:rFonts w:ascii="Times New Roman" w:hAnsi="Times New Roman" w:cs="Times New Roman"/>
          <w:sz w:val="26"/>
          <w:szCs w:val="26"/>
        </w:rPr>
        <w:t>арушений в ходе контрольного мероприятия не выявлено.</w:t>
      </w:r>
    </w:p>
    <w:p w:rsidR="0057093D" w:rsidRDefault="0057093D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C7F38" w:rsidRDefault="0057093D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10.4. </w:t>
      </w:r>
      <w:r w:rsidR="00BC7F38">
        <w:rPr>
          <w:rFonts w:ascii="Times New Roman" w:hAnsi="Times New Roman" w:cs="Times New Roman"/>
          <w:b/>
          <w:sz w:val="26"/>
          <w:szCs w:val="26"/>
        </w:rPr>
        <w:t>По</w:t>
      </w:r>
      <w:r w:rsidR="00BC7F38" w:rsidRPr="005B5E3F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BC7F38">
        <w:rPr>
          <w:rFonts w:ascii="Times New Roman" w:hAnsi="Times New Roman" w:cs="Times New Roman"/>
          <w:b/>
          <w:sz w:val="26"/>
          <w:szCs w:val="26"/>
        </w:rPr>
        <w:t>у</w:t>
      </w:r>
      <w:r w:rsidR="00645B0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C7F38" w:rsidRPr="005B5E3F">
        <w:rPr>
          <w:rFonts w:ascii="Times New Roman" w:hAnsi="Times New Roman" w:cs="Times New Roman"/>
          <w:b/>
          <w:sz w:val="26"/>
          <w:szCs w:val="26"/>
        </w:rPr>
        <w:t xml:space="preserve">МБУЗ «НГБ имени В.И. </w:t>
      </w:r>
      <w:proofErr w:type="spellStart"/>
      <w:r w:rsidR="00BC7F38" w:rsidRPr="005B5E3F">
        <w:rPr>
          <w:rFonts w:ascii="Times New Roman" w:hAnsi="Times New Roman" w:cs="Times New Roman"/>
          <w:b/>
          <w:sz w:val="26"/>
          <w:szCs w:val="26"/>
        </w:rPr>
        <w:t>Яцкив</w:t>
      </w:r>
      <w:proofErr w:type="spellEnd"/>
      <w:r w:rsidR="00BC7F38" w:rsidRPr="005B5E3F">
        <w:rPr>
          <w:rFonts w:ascii="Times New Roman" w:hAnsi="Times New Roman" w:cs="Times New Roman"/>
          <w:b/>
          <w:sz w:val="26"/>
          <w:szCs w:val="26"/>
        </w:rPr>
        <w:t>»</w:t>
      </w:r>
      <w:r w:rsidR="00BC7F38">
        <w:rPr>
          <w:rFonts w:ascii="Times New Roman" w:hAnsi="Times New Roman" w:cs="Times New Roman"/>
          <w:b/>
          <w:sz w:val="26"/>
          <w:szCs w:val="26"/>
        </w:rPr>
        <w:t>:</w:t>
      </w:r>
    </w:p>
    <w:p w:rsidR="00BC7F38" w:rsidRDefault="00232462" w:rsidP="008D501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6D6FB4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4.1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BC7F38" w:rsidRPr="001956E5">
        <w:rPr>
          <w:rFonts w:ascii="Times New Roman" w:hAnsi="Times New Roman" w:cs="Times New Roman"/>
          <w:sz w:val="26"/>
          <w:szCs w:val="26"/>
        </w:rPr>
        <w:t xml:space="preserve">МБУЗ «НГБ имени В.И. </w:t>
      </w:r>
      <w:proofErr w:type="spellStart"/>
      <w:r w:rsidR="00BC7F38" w:rsidRPr="001956E5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="00BC7F38" w:rsidRPr="001956E5">
        <w:rPr>
          <w:rFonts w:ascii="Times New Roman" w:hAnsi="Times New Roman" w:cs="Times New Roman"/>
          <w:sz w:val="26"/>
          <w:szCs w:val="26"/>
        </w:rPr>
        <w:t>»</w:t>
      </w:r>
      <w:r w:rsidR="00BC7F38">
        <w:rPr>
          <w:rFonts w:ascii="Times New Roman" w:hAnsi="Times New Roman" w:cs="Times New Roman"/>
          <w:sz w:val="26"/>
          <w:szCs w:val="26"/>
        </w:rPr>
        <w:t xml:space="preserve"> в отдельных случаях не осуществлялся </w:t>
      </w:r>
      <w:proofErr w:type="gramStart"/>
      <w:r w:rsidR="00BC7F3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C7F38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134357">
        <w:rPr>
          <w:rFonts w:ascii="Times New Roman" w:hAnsi="Times New Roman" w:cs="Times New Roman"/>
          <w:sz w:val="26"/>
          <w:szCs w:val="26"/>
        </w:rPr>
        <w:t xml:space="preserve">поставщиками </w:t>
      </w:r>
      <w:r w:rsidR="00BC7F38">
        <w:rPr>
          <w:rFonts w:ascii="Times New Roman" w:hAnsi="Times New Roman" w:cs="Times New Roman"/>
          <w:sz w:val="26"/>
          <w:szCs w:val="26"/>
        </w:rPr>
        <w:t>договоров, а именно:</w:t>
      </w:r>
    </w:p>
    <w:p w:rsidR="00BC7F38" w:rsidRPr="00A11D5F" w:rsidRDefault="00232462" w:rsidP="008D501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10</w:t>
      </w:r>
      <w:r w:rsidR="00BC7F38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4</w:t>
      </w:r>
      <w:r w:rsidR="00BC7F38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2</w:t>
      </w:r>
      <w:r w:rsidR="00BC7F38">
        <w:rPr>
          <w:rFonts w:ascii="Times New Roman" w:hAnsi="Times New Roman" w:cs="Times New Roman"/>
          <w:sz w:val="26"/>
          <w:szCs w:val="26"/>
        </w:rPr>
        <w:t>.</w:t>
      </w:r>
      <w:r w:rsidR="00645B06">
        <w:rPr>
          <w:rFonts w:ascii="Times New Roman" w:hAnsi="Times New Roman" w:cs="Times New Roman"/>
          <w:sz w:val="26"/>
          <w:szCs w:val="26"/>
        </w:rPr>
        <w:t xml:space="preserve"> </w:t>
      </w:r>
      <w:r w:rsidR="00BC7F38">
        <w:rPr>
          <w:rFonts w:ascii="Times New Roman" w:eastAsia="Times New Roman" w:hAnsi="Times New Roman" w:cs="Times New Roman"/>
          <w:sz w:val="26"/>
          <w:szCs w:val="26"/>
        </w:rPr>
        <w:t>В условиях дефицита бюджета не реализовано право на принятие м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 xml:space="preserve">ер по взысканию </w:t>
      </w:r>
      <w:r w:rsidR="00BC7F38">
        <w:rPr>
          <w:rFonts w:ascii="Times New Roman" w:hAnsi="Times New Roman" w:cs="Times New Roman"/>
          <w:sz w:val="26"/>
          <w:szCs w:val="26"/>
        </w:rPr>
        <w:t xml:space="preserve">с поставщика 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>пени</w:t>
      </w:r>
      <w:r w:rsidR="00BC7F38">
        <w:rPr>
          <w:rFonts w:ascii="Times New Roman" w:hAnsi="Times New Roman" w:cs="Times New Roman"/>
          <w:sz w:val="26"/>
          <w:szCs w:val="26"/>
        </w:rPr>
        <w:t xml:space="preserve">, предусмотренной 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BC7F38">
        <w:rPr>
          <w:rFonts w:ascii="Times New Roman" w:hAnsi="Times New Roman" w:cs="Times New Roman"/>
          <w:sz w:val="26"/>
          <w:szCs w:val="26"/>
        </w:rPr>
        <w:t>ом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 xml:space="preserve"> 6.1. договора от 26.06.2012</w:t>
      </w:r>
      <w:r w:rsidR="00BC7F38">
        <w:rPr>
          <w:rFonts w:ascii="Times New Roman" w:hAnsi="Times New Roman" w:cs="Times New Roman"/>
          <w:sz w:val="26"/>
          <w:szCs w:val="26"/>
        </w:rPr>
        <w:t xml:space="preserve"> №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 xml:space="preserve"> 0187300012812000293-0187237-01</w:t>
      </w:r>
      <w:r w:rsidR="00BC7F38">
        <w:rPr>
          <w:rFonts w:ascii="Times New Roman" w:hAnsi="Times New Roman" w:cs="Times New Roman"/>
          <w:sz w:val="26"/>
          <w:szCs w:val="26"/>
        </w:rPr>
        <w:t xml:space="preserve">, 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>в связи с нарушением сроков. В результате, недополученные доходы бюджета города составили 150 000 рублей;</w:t>
      </w:r>
    </w:p>
    <w:p w:rsidR="00BC7F38" w:rsidRPr="00A11D5F" w:rsidRDefault="00232462" w:rsidP="008D5015">
      <w:pPr>
        <w:tabs>
          <w:tab w:val="left" w:pos="851"/>
        </w:tabs>
        <w:spacing w:after="0"/>
        <w:ind w:right="175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BC7F38">
        <w:rPr>
          <w:rFonts w:ascii="Times New Roman" w:hAnsi="Times New Roman" w:cs="Times New Roman"/>
          <w:sz w:val="26"/>
          <w:szCs w:val="26"/>
        </w:rPr>
        <w:t>.</w:t>
      </w:r>
      <w:r w:rsidR="0057093D">
        <w:rPr>
          <w:rFonts w:ascii="Times New Roman" w:hAnsi="Times New Roman" w:cs="Times New Roman"/>
          <w:sz w:val="26"/>
          <w:szCs w:val="26"/>
        </w:rPr>
        <w:t>4.</w:t>
      </w:r>
      <w:r w:rsidR="00BC7F38">
        <w:rPr>
          <w:rFonts w:ascii="Times New Roman" w:hAnsi="Times New Roman" w:cs="Times New Roman"/>
          <w:sz w:val="26"/>
          <w:szCs w:val="26"/>
        </w:rPr>
        <w:t>3.</w:t>
      </w:r>
      <w:r w:rsidR="00645B06">
        <w:rPr>
          <w:rFonts w:ascii="Times New Roman" w:hAnsi="Times New Roman" w:cs="Times New Roman"/>
          <w:sz w:val="26"/>
          <w:szCs w:val="26"/>
        </w:rPr>
        <w:t xml:space="preserve"> </w:t>
      </w:r>
      <w:r w:rsidR="00BC7F38">
        <w:rPr>
          <w:rFonts w:ascii="Times New Roman" w:eastAsia="Times New Roman" w:hAnsi="Times New Roman" w:cs="Times New Roman"/>
          <w:sz w:val="26"/>
          <w:szCs w:val="26"/>
        </w:rPr>
        <w:t>П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>ринимался товар без предоставления</w:t>
      </w:r>
      <w:r w:rsidR="00BC7F38">
        <w:rPr>
          <w:rFonts w:ascii="Times New Roman" w:eastAsia="Times New Roman" w:hAnsi="Times New Roman" w:cs="Times New Roman"/>
          <w:sz w:val="26"/>
          <w:szCs w:val="26"/>
        </w:rPr>
        <w:t xml:space="preserve"> поставщиками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 xml:space="preserve"> при поставке обеспечения гарантии на т</w:t>
      </w:r>
      <w:r w:rsidR="00BC7F38">
        <w:rPr>
          <w:rFonts w:ascii="Times New Roman" w:eastAsia="Times New Roman" w:hAnsi="Times New Roman" w:cs="Times New Roman"/>
          <w:sz w:val="26"/>
          <w:szCs w:val="26"/>
        </w:rPr>
        <w:t>овар, предусмотренного договорами</w:t>
      </w:r>
      <w:r w:rsidR="00BC7F38" w:rsidRPr="00A11D5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E1151" w:rsidRPr="000E5020" w:rsidRDefault="00EE1151" w:rsidP="008D501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4EE0" w:rsidRPr="000E5020" w:rsidRDefault="006D6FB4" w:rsidP="0057093D">
      <w:pPr>
        <w:pStyle w:val="21"/>
        <w:spacing w:after="0" w:line="276" w:lineRule="auto"/>
        <w:ind w:left="0" w:firstLine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5B1A82" w:rsidRPr="000E5020">
        <w:rPr>
          <w:rFonts w:ascii="Times New Roman" w:hAnsi="Times New Roman" w:cs="Times New Roman"/>
          <w:b/>
          <w:sz w:val="26"/>
          <w:szCs w:val="26"/>
        </w:rPr>
        <w:t>Предложения (рекомендации):</w:t>
      </w:r>
    </w:p>
    <w:p w:rsidR="005B1A82" w:rsidRPr="000E5020" w:rsidRDefault="0057093D" w:rsidP="0057093D">
      <w:pPr>
        <w:pStyle w:val="21"/>
        <w:spacing w:after="0" w:line="276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11.1. </w:t>
      </w:r>
      <w:r w:rsidR="005B1A82" w:rsidRPr="000E5020">
        <w:rPr>
          <w:rFonts w:ascii="Times New Roman" w:hAnsi="Times New Roman" w:cs="Times New Roman"/>
          <w:b/>
          <w:sz w:val="26"/>
          <w:szCs w:val="26"/>
        </w:rPr>
        <w:t xml:space="preserve">По объекту </w:t>
      </w:r>
      <w:r w:rsidR="00B675F0">
        <w:rPr>
          <w:rFonts w:ascii="Times New Roman" w:hAnsi="Times New Roman" w:cs="Times New Roman"/>
          <w:b/>
          <w:sz w:val="26"/>
          <w:szCs w:val="26"/>
        </w:rPr>
        <w:t>ДГС</w:t>
      </w:r>
      <w:r w:rsidR="005B1A82" w:rsidRPr="000E5020">
        <w:rPr>
          <w:rFonts w:ascii="Times New Roman" w:hAnsi="Times New Roman" w:cs="Times New Roman"/>
          <w:sz w:val="26"/>
          <w:szCs w:val="26"/>
        </w:rPr>
        <w:t>:</w:t>
      </w:r>
    </w:p>
    <w:p w:rsidR="005B1A82" w:rsidRPr="000E5020" w:rsidRDefault="006D6FB4" w:rsidP="008D501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11.</w:t>
      </w:r>
      <w:r w:rsidR="005B1A82" w:rsidRPr="000E5020">
        <w:rPr>
          <w:rFonts w:ascii="Times New Roman" w:eastAsia="Times New Roman" w:hAnsi="Times New Roman" w:cs="Times New Roman"/>
          <w:sz w:val="26"/>
          <w:szCs w:val="26"/>
        </w:rPr>
        <w:t>1.</w:t>
      </w:r>
      <w:r w:rsidR="0057093D">
        <w:rPr>
          <w:rFonts w:ascii="Times New Roman" w:eastAsia="Times New Roman" w:hAnsi="Times New Roman" w:cs="Times New Roman"/>
          <w:sz w:val="26"/>
          <w:szCs w:val="26"/>
        </w:rPr>
        <w:t>1.</w:t>
      </w:r>
      <w:r w:rsidR="00645B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F66AEC" w:rsidRPr="000E50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соответствии </w:t>
      </w:r>
      <w:proofErr w:type="spellStart"/>
      <w:r w:rsidR="00F66AEC" w:rsidRPr="00E0040B">
        <w:rPr>
          <w:rFonts w:ascii="Times New Roman" w:eastAsia="Times New Roman" w:hAnsi="Times New Roman" w:cs="Times New Roman"/>
          <w:sz w:val="26"/>
          <w:szCs w:val="26"/>
        </w:rPr>
        <w:t>с</w:t>
      </w:r>
      <w:r w:rsidR="005B1A82" w:rsidRPr="00E0040B">
        <w:rPr>
          <w:rFonts w:ascii="Times New Roman" w:eastAsia="Times New Roman" w:hAnsi="Times New Roman" w:cs="Times New Roman"/>
          <w:kern w:val="2"/>
          <w:sz w:val="26"/>
          <w:szCs w:val="26"/>
        </w:rPr>
        <w:t>Порядком</w:t>
      </w:r>
      <w:proofErr w:type="spellEnd"/>
      <w:r w:rsidR="005B1A82" w:rsidRPr="00E0040B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  <w:r w:rsidR="00E0040B" w:rsidRPr="00E0040B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принятия решений о разработке </w:t>
      </w:r>
      <w:r w:rsidR="005B1A82" w:rsidRPr="00E0040B">
        <w:rPr>
          <w:rFonts w:ascii="Times New Roman" w:eastAsia="Times New Roman" w:hAnsi="Times New Roman" w:cs="Times New Roman"/>
          <w:kern w:val="2"/>
          <w:sz w:val="26"/>
          <w:szCs w:val="26"/>
        </w:rPr>
        <w:t>долгосрочных целевых программ</w:t>
      </w:r>
      <w:r w:rsidR="00E0040B" w:rsidRPr="00E0040B">
        <w:rPr>
          <w:rFonts w:ascii="Times New Roman" w:eastAsia="Times New Roman" w:hAnsi="Times New Roman" w:cs="Times New Roman"/>
          <w:sz w:val="26"/>
          <w:szCs w:val="26"/>
        </w:rPr>
        <w:t xml:space="preserve">города Нефтеюганска, их формирования и реализации, утвержденного Постановлением администрации города Нефтеюганска </w:t>
      </w:r>
      <w:r w:rsidR="00E0040B" w:rsidRPr="00E0040B">
        <w:rPr>
          <w:rFonts w:ascii="Times New Roman" w:eastAsia="Times New Roman" w:hAnsi="Times New Roman" w:cs="Times New Roman"/>
          <w:sz w:val="26"/>
          <w:szCs w:val="26"/>
        </w:rPr>
        <w:br/>
      </w:r>
      <w:r w:rsidR="00DD1842" w:rsidRPr="00E0040B">
        <w:rPr>
          <w:rFonts w:ascii="Times New Roman" w:hAnsi="Times New Roman" w:cs="Times New Roman"/>
          <w:sz w:val="26"/>
          <w:szCs w:val="26"/>
        </w:rPr>
        <w:t xml:space="preserve">от 10.02.2012 № 308 </w:t>
      </w:r>
      <w:r w:rsidR="005B1A82" w:rsidRPr="00E0040B">
        <w:rPr>
          <w:rFonts w:ascii="Times New Roman" w:eastAsia="Times New Roman" w:hAnsi="Times New Roman" w:cs="Times New Roman"/>
          <w:sz w:val="26"/>
          <w:szCs w:val="26"/>
        </w:rPr>
        <w:t>разработать и принять правовые акты, регламентирующие</w:t>
      </w:r>
      <w:r w:rsidR="005B1A82" w:rsidRPr="000E50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функции исполнителей мероприятий в ходе реализации Программы, обозначить ответственность  исполнителей за качественное и своевременное выполнение мероприятий, целевое и рациональное использование бюджетных средств, выделяемых на реализацию Программы</w:t>
      </w:r>
      <w:r w:rsidR="003978E6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5B1A82" w:rsidRPr="000E5020" w:rsidRDefault="006D6FB4" w:rsidP="008D501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11.</w:t>
      </w:r>
      <w:r w:rsidR="0057093D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5B1A82" w:rsidRPr="000E5020">
        <w:rPr>
          <w:rFonts w:ascii="Times New Roman" w:eastAsia="Times New Roman" w:hAnsi="Times New Roman" w:cs="Times New Roman"/>
          <w:color w:val="000000"/>
          <w:sz w:val="26"/>
          <w:szCs w:val="26"/>
        </w:rPr>
        <w:t>2. Не допускать нарушения бюджетного законодательства.</w:t>
      </w:r>
    </w:p>
    <w:p w:rsidR="00C42500" w:rsidRPr="00D15478" w:rsidRDefault="00D15478" w:rsidP="00D15478">
      <w:pPr>
        <w:pStyle w:val="21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15478">
        <w:rPr>
          <w:rFonts w:ascii="Times New Roman" w:hAnsi="Times New Roman" w:cs="Times New Roman"/>
          <w:sz w:val="26"/>
          <w:szCs w:val="26"/>
        </w:rPr>
        <w:t>11.1.3.</w:t>
      </w:r>
      <w:r w:rsidR="002D3FCE">
        <w:rPr>
          <w:rFonts w:ascii="Times New Roman" w:hAnsi="Times New Roman" w:cs="Times New Roman"/>
          <w:sz w:val="26"/>
          <w:szCs w:val="26"/>
        </w:rPr>
        <w:t xml:space="preserve"> Направить </w:t>
      </w:r>
      <w:r>
        <w:rPr>
          <w:rFonts w:ascii="Times New Roman" w:hAnsi="Times New Roman" w:cs="Times New Roman"/>
          <w:sz w:val="26"/>
          <w:szCs w:val="26"/>
        </w:rPr>
        <w:t xml:space="preserve"> адрес ДГС представление.</w:t>
      </w:r>
    </w:p>
    <w:p w:rsidR="00D15478" w:rsidRDefault="00D15478" w:rsidP="0057093D">
      <w:pPr>
        <w:pStyle w:val="21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E1151" w:rsidRPr="000E5020" w:rsidRDefault="0057093D" w:rsidP="0057093D">
      <w:pPr>
        <w:pStyle w:val="21"/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11.2. </w:t>
      </w:r>
      <w:r w:rsidR="0083056C" w:rsidRPr="000E5020">
        <w:rPr>
          <w:rFonts w:ascii="Times New Roman" w:hAnsi="Times New Roman" w:cs="Times New Roman"/>
          <w:b/>
          <w:sz w:val="26"/>
          <w:szCs w:val="26"/>
        </w:rPr>
        <w:t xml:space="preserve">По объекту </w:t>
      </w:r>
      <w:r w:rsidR="00B675F0">
        <w:rPr>
          <w:rFonts w:ascii="Times New Roman" w:hAnsi="Times New Roman" w:cs="Times New Roman"/>
          <w:b/>
          <w:sz w:val="26"/>
          <w:szCs w:val="26"/>
        </w:rPr>
        <w:t>МКУ</w:t>
      </w:r>
      <w:r w:rsidR="00EE1151" w:rsidRPr="000E5020">
        <w:rPr>
          <w:rFonts w:ascii="Times New Roman" w:hAnsi="Times New Roman" w:cs="Times New Roman"/>
          <w:b/>
          <w:sz w:val="26"/>
          <w:szCs w:val="26"/>
        </w:rPr>
        <w:t xml:space="preserve"> «У</w:t>
      </w:r>
      <w:r w:rsidR="00B675F0">
        <w:rPr>
          <w:rFonts w:ascii="Times New Roman" w:hAnsi="Times New Roman" w:cs="Times New Roman"/>
          <w:b/>
          <w:sz w:val="26"/>
          <w:szCs w:val="26"/>
        </w:rPr>
        <w:t>КС</w:t>
      </w:r>
      <w:r w:rsidR="00EE1151" w:rsidRPr="000E5020">
        <w:rPr>
          <w:rFonts w:ascii="Times New Roman" w:hAnsi="Times New Roman" w:cs="Times New Roman"/>
          <w:b/>
          <w:sz w:val="26"/>
          <w:szCs w:val="26"/>
        </w:rPr>
        <w:t>»:</w:t>
      </w:r>
    </w:p>
    <w:p w:rsidR="006D6FB4" w:rsidRDefault="006D6FB4" w:rsidP="0057093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</w:t>
      </w:r>
      <w:r w:rsidR="003978E6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Бюджетный и бухгалтерский учет осуществлять в соответствии с нормативными правовыми актами, определяющими порядок и способы ведения учета;</w:t>
      </w:r>
    </w:p>
    <w:p w:rsidR="00133D8E" w:rsidRPr="000E5020" w:rsidRDefault="006D6FB4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11.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>2.2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Использование бюджетных средств осуществлять в строгом соответствии с условиями получения указанных средств, тем самым не допускать нецелевого использования;</w:t>
      </w:r>
    </w:p>
    <w:p w:rsidR="00133D8E" w:rsidRPr="000E5020" w:rsidRDefault="006D6FB4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11.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>2</w:t>
      </w:r>
      <w:r>
        <w:rPr>
          <w:rFonts w:ascii="Times New Roman" w:hAnsi="Times New Roman" w:cs="Times New Roman"/>
          <w:snapToGrid w:val="0"/>
          <w:sz w:val="26"/>
          <w:szCs w:val="26"/>
        </w:rPr>
        <w:t>.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>3.</w:t>
      </w:r>
      <w:r w:rsidR="00645B06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При расходовании средств бюджета строго придерживаться принципа эффективности использовании бюджетных средств, закрепленного в статье 34 Бюджетного кодекса Российской Федерации;</w:t>
      </w:r>
    </w:p>
    <w:p w:rsidR="000C5C16" w:rsidRDefault="006D6FB4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11.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>2</w:t>
      </w:r>
      <w:r>
        <w:rPr>
          <w:rFonts w:ascii="Times New Roman" w:hAnsi="Times New Roman" w:cs="Times New Roman"/>
          <w:snapToGrid w:val="0"/>
          <w:sz w:val="26"/>
          <w:szCs w:val="26"/>
        </w:rPr>
        <w:t>.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>4.</w:t>
      </w:r>
      <w:r w:rsidR="00645B06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При размещении заказов на выполнение работ для муниципальных нужд не допускать нарушений закона </w:t>
      </w:r>
      <w:r w:rsidR="00133D8E" w:rsidRPr="00186A40">
        <w:rPr>
          <w:rFonts w:ascii="Times New Roman" w:hAnsi="Times New Roman" w:cs="Times New Roman"/>
          <w:snapToGrid w:val="0"/>
          <w:sz w:val="26"/>
          <w:szCs w:val="26"/>
        </w:rPr>
        <w:t>№ 94-ФЗ</w:t>
      </w:r>
      <w:r w:rsidR="00186A40" w:rsidRPr="00186A40">
        <w:rPr>
          <w:rFonts w:ascii="Times New Roman" w:hAnsi="Times New Roman" w:cs="Times New Roman"/>
          <w:sz w:val="26"/>
          <w:szCs w:val="26"/>
        </w:rPr>
        <w:t>«О</w:t>
      </w:r>
      <w:r w:rsidR="00186A40" w:rsidRPr="000E5020">
        <w:rPr>
          <w:rFonts w:ascii="Times New Roman" w:hAnsi="Times New Roman" w:cs="Times New Roman"/>
          <w:sz w:val="26"/>
          <w:szCs w:val="26"/>
        </w:rPr>
        <w:t xml:space="preserve"> размещении заказов на поставки товаров, выполнение работ, оказание услуг для государственных и муниципальных нужд»</w:t>
      </w:r>
      <w:r w:rsidR="000C5C16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133D8E" w:rsidRPr="000E5020" w:rsidRDefault="006D6FB4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11.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>2.5</w:t>
      </w:r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. Осуществлять </w:t>
      </w:r>
      <w:proofErr w:type="gramStart"/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контроль за</w:t>
      </w:r>
      <w:proofErr w:type="gramEnd"/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 исполнением подрядчиками обязательств, предусмотренных контрактами (договорами);</w:t>
      </w:r>
    </w:p>
    <w:p w:rsidR="00133D8E" w:rsidRPr="000E5020" w:rsidRDefault="006D6FB4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11.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 xml:space="preserve">2.6. </w:t>
      </w:r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Предпринять действенные меры по истребованию 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="00645B06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ООО «</w:t>
      </w:r>
      <w:proofErr w:type="spellStart"/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ЮганскИнвестСтрой</w:t>
      </w:r>
      <w:proofErr w:type="spellEnd"/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» исполнительной документации по объекту «К</w:t>
      </w:r>
      <w:r w:rsidR="00133D8E" w:rsidRPr="000E5020">
        <w:rPr>
          <w:rFonts w:ascii="Times New Roman" w:hAnsi="Times New Roman" w:cs="Times New Roman"/>
          <w:sz w:val="26"/>
          <w:szCs w:val="26"/>
        </w:rPr>
        <w:t xml:space="preserve">апитальный ремонт здания терапевтического корпуса под кардиологическое отделение МБУЗ «НГБ имени В.И. </w:t>
      </w:r>
      <w:proofErr w:type="spellStart"/>
      <w:r w:rsidR="00133D8E" w:rsidRPr="000E5020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»;</w:t>
      </w:r>
    </w:p>
    <w:p w:rsidR="00133D8E" w:rsidRPr="000E5020" w:rsidRDefault="006D6FB4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11.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>2.7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Усилить </w:t>
      </w:r>
      <w:proofErr w:type="gramStart"/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контроль за</w:t>
      </w:r>
      <w:proofErr w:type="gramEnd"/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 ходом проведения работ по капитальному ремонту и реконструкции объектов муниципальной собственности;</w:t>
      </w:r>
    </w:p>
    <w:p w:rsidR="00133D8E" w:rsidRPr="000E5020" w:rsidRDefault="006D6FB4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lastRenderedPageBreak/>
        <w:t>11.</w:t>
      </w:r>
      <w:r w:rsidR="003978E6">
        <w:rPr>
          <w:rFonts w:ascii="Times New Roman" w:hAnsi="Times New Roman" w:cs="Times New Roman"/>
          <w:snapToGrid w:val="0"/>
          <w:sz w:val="26"/>
          <w:szCs w:val="26"/>
        </w:rPr>
        <w:t>2.8</w:t>
      </w:r>
      <w:r>
        <w:rPr>
          <w:rFonts w:ascii="Times New Roman" w:hAnsi="Times New Roman" w:cs="Times New Roman"/>
          <w:snapToGrid w:val="0"/>
          <w:sz w:val="26"/>
          <w:szCs w:val="26"/>
        </w:rPr>
        <w:t>.</w:t>
      </w:r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 Привлечь к дисциплинарной ответственности должностных лиц, ответственных </w:t>
      </w:r>
      <w:proofErr w:type="gramStart"/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за</w:t>
      </w:r>
      <w:proofErr w:type="gramEnd"/>
      <w:r w:rsidR="00133D8E" w:rsidRPr="000E5020">
        <w:rPr>
          <w:rFonts w:ascii="Times New Roman" w:hAnsi="Times New Roman" w:cs="Times New Roman"/>
          <w:snapToGrid w:val="0"/>
          <w:sz w:val="26"/>
          <w:szCs w:val="26"/>
        </w:rPr>
        <w:t>:</w:t>
      </w:r>
    </w:p>
    <w:p w:rsidR="00133D8E" w:rsidRPr="000E5020" w:rsidRDefault="00133D8E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- </w:t>
      </w:r>
      <w:r w:rsidRPr="000E5020">
        <w:rPr>
          <w:rFonts w:ascii="Times New Roman" w:hAnsi="Times New Roman" w:cs="Times New Roman"/>
          <w:color w:val="000000"/>
          <w:sz w:val="26"/>
          <w:szCs w:val="26"/>
        </w:rPr>
        <w:t>нарушение пункта 2 Инструкции по применению плана счетов,</w:t>
      </w:r>
      <w:r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 разработку учетной политики МКУ «УКС»;</w:t>
      </w:r>
    </w:p>
    <w:p w:rsidR="00133D8E" w:rsidRPr="000E5020" w:rsidRDefault="00133D8E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5020">
        <w:rPr>
          <w:rFonts w:ascii="Times New Roman" w:hAnsi="Times New Roman" w:cs="Times New Roman"/>
          <w:snapToGrid w:val="0"/>
          <w:sz w:val="26"/>
          <w:szCs w:val="26"/>
        </w:rPr>
        <w:t>- подготовку документации о проведен</w:t>
      </w:r>
      <w:proofErr w:type="gramStart"/>
      <w:r w:rsidRPr="000E5020">
        <w:rPr>
          <w:rFonts w:ascii="Times New Roman" w:hAnsi="Times New Roman" w:cs="Times New Roman"/>
          <w:snapToGrid w:val="0"/>
          <w:sz w:val="26"/>
          <w:szCs w:val="26"/>
        </w:rPr>
        <w:t>ии ау</w:t>
      </w:r>
      <w:proofErr w:type="gramEnd"/>
      <w:r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кциона, по результатам которого заключен контракт от </w:t>
      </w:r>
      <w:r w:rsidRPr="000E5020">
        <w:rPr>
          <w:rFonts w:ascii="Times New Roman" w:hAnsi="Times New Roman" w:cs="Times New Roman"/>
          <w:sz w:val="26"/>
          <w:szCs w:val="26"/>
        </w:rPr>
        <w:t xml:space="preserve">16.01.2012 № 0187300012811000750-0216672-01 с </w:t>
      </w:r>
      <w:r w:rsidRPr="000E5020">
        <w:rPr>
          <w:rFonts w:ascii="Times New Roman" w:hAnsi="Times New Roman" w:cs="Times New Roman"/>
          <w:sz w:val="26"/>
          <w:szCs w:val="26"/>
        </w:rPr>
        <w:br/>
        <w:t>ООО «</w:t>
      </w:r>
      <w:proofErr w:type="spellStart"/>
      <w:r w:rsidRPr="000E5020">
        <w:rPr>
          <w:rFonts w:ascii="Times New Roman" w:hAnsi="Times New Roman" w:cs="Times New Roman"/>
          <w:sz w:val="26"/>
          <w:szCs w:val="26"/>
        </w:rPr>
        <w:t>ЮганскИнвестСтрой</w:t>
      </w:r>
      <w:proofErr w:type="spellEnd"/>
      <w:r w:rsidRPr="000E5020">
        <w:rPr>
          <w:rFonts w:ascii="Times New Roman" w:hAnsi="Times New Roman" w:cs="Times New Roman"/>
          <w:sz w:val="26"/>
          <w:szCs w:val="26"/>
        </w:rPr>
        <w:t>»;</w:t>
      </w:r>
    </w:p>
    <w:p w:rsidR="00133D8E" w:rsidRPr="000E5020" w:rsidRDefault="00133D8E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5020">
        <w:rPr>
          <w:rFonts w:ascii="Times New Roman" w:hAnsi="Times New Roman" w:cs="Times New Roman"/>
          <w:sz w:val="26"/>
          <w:szCs w:val="26"/>
        </w:rPr>
        <w:t>- подготовку сметной документации на объект «</w:t>
      </w:r>
      <w:r w:rsidRPr="000E5020">
        <w:rPr>
          <w:rFonts w:ascii="Times New Roman" w:hAnsi="Times New Roman" w:cs="Times New Roman"/>
          <w:snapToGrid w:val="0"/>
          <w:sz w:val="26"/>
          <w:szCs w:val="26"/>
        </w:rPr>
        <w:t>К</w:t>
      </w:r>
      <w:r w:rsidRPr="000E5020">
        <w:rPr>
          <w:rFonts w:ascii="Times New Roman" w:hAnsi="Times New Roman" w:cs="Times New Roman"/>
          <w:sz w:val="26"/>
          <w:szCs w:val="26"/>
        </w:rPr>
        <w:t xml:space="preserve">апитальный ремонт здания терапевтического корпуса под кардиологическое отделение МБУЗ «НГБ имени В.И. </w:t>
      </w:r>
      <w:proofErr w:type="spellStart"/>
      <w:r w:rsidRPr="000E5020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0E5020">
        <w:rPr>
          <w:rFonts w:ascii="Times New Roman" w:hAnsi="Times New Roman" w:cs="Times New Roman"/>
          <w:sz w:val="26"/>
          <w:szCs w:val="26"/>
        </w:rPr>
        <w:t xml:space="preserve"> (охранно-пожарная сигнализация)»;  </w:t>
      </w:r>
    </w:p>
    <w:p w:rsidR="00133D8E" w:rsidRDefault="00133D8E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E5020">
        <w:rPr>
          <w:rFonts w:ascii="Times New Roman" w:hAnsi="Times New Roman" w:cs="Times New Roman"/>
          <w:sz w:val="26"/>
          <w:szCs w:val="26"/>
        </w:rPr>
        <w:t>-</w:t>
      </w:r>
      <w:r w:rsidRPr="000E5020">
        <w:rPr>
          <w:rFonts w:ascii="Times New Roman" w:hAnsi="Times New Roman" w:cs="Times New Roman"/>
          <w:snapToGrid w:val="0"/>
          <w:sz w:val="26"/>
          <w:szCs w:val="26"/>
        </w:rPr>
        <w:t xml:space="preserve"> принятие работ, фактически не выполненных, либо выполненных некачественно подрядчиками. </w:t>
      </w:r>
    </w:p>
    <w:p w:rsidR="00D15478" w:rsidRPr="000E5020" w:rsidRDefault="00D15478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11.2.9. </w:t>
      </w:r>
      <w:r w:rsidR="002D3FCE">
        <w:rPr>
          <w:rFonts w:ascii="Times New Roman" w:hAnsi="Times New Roman" w:cs="Times New Roman"/>
          <w:snapToGrid w:val="0"/>
          <w:sz w:val="26"/>
          <w:szCs w:val="26"/>
        </w:rPr>
        <w:t>Направить в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 адрес МКУ «УКС» </w:t>
      </w:r>
      <w:r w:rsidRPr="00D15478">
        <w:rPr>
          <w:rFonts w:ascii="Times New Roman" w:hAnsi="Times New Roman" w:cs="Times New Roman"/>
          <w:snapToGrid w:val="0"/>
          <w:sz w:val="26"/>
          <w:szCs w:val="26"/>
        </w:rPr>
        <w:t>представление</w:t>
      </w:r>
      <w:r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6D6FB4" w:rsidRDefault="006D6FB4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D15478" w:rsidRDefault="003978E6" w:rsidP="003978E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11.3. </w:t>
      </w:r>
      <w:r w:rsidR="006D6FB4">
        <w:rPr>
          <w:rFonts w:ascii="Times New Roman" w:hAnsi="Times New Roman" w:cs="Times New Roman"/>
          <w:b/>
          <w:sz w:val="26"/>
          <w:szCs w:val="26"/>
        </w:rPr>
        <w:t>По</w:t>
      </w:r>
      <w:r w:rsidR="006D6FB4" w:rsidRPr="005B5E3F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6D6FB4">
        <w:rPr>
          <w:rFonts w:ascii="Times New Roman" w:hAnsi="Times New Roman" w:cs="Times New Roman"/>
          <w:b/>
          <w:sz w:val="26"/>
          <w:szCs w:val="26"/>
        </w:rPr>
        <w:t>у</w:t>
      </w:r>
      <w:r w:rsidR="00645B0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D6FB4" w:rsidRPr="005B5E3F">
        <w:rPr>
          <w:rFonts w:ascii="Times New Roman" w:hAnsi="Times New Roman" w:cs="Times New Roman"/>
          <w:b/>
          <w:sz w:val="26"/>
          <w:szCs w:val="26"/>
        </w:rPr>
        <w:t xml:space="preserve">МБУЗ «НГБ имени В.И. </w:t>
      </w:r>
      <w:proofErr w:type="spellStart"/>
      <w:r w:rsidR="006D6FB4" w:rsidRPr="005B5E3F">
        <w:rPr>
          <w:rFonts w:ascii="Times New Roman" w:hAnsi="Times New Roman" w:cs="Times New Roman"/>
          <w:b/>
          <w:sz w:val="26"/>
          <w:szCs w:val="26"/>
        </w:rPr>
        <w:t>Яцкив</w:t>
      </w:r>
      <w:proofErr w:type="spellEnd"/>
      <w:r w:rsidR="006D6FB4" w:rsidRPr="005B5E3F">
        <w:rPr>
          <w:rFonts w:ascii="Times New Roman" w:hAnsi="Times New Roman" w:cs="Times New Roman"/>
          <w:b/>
          <w:sz w:val="26"/>
          <w:szCs w:val="26"/>
        </w:rPr>
        <w:t>»</w:t>
      </w:r>
      <w:r w:rsidR="006D6FB4">
        <w:rPr>
          <w:rFonts w:ascii="Times New Roman" w:hAnsi="Times New Roman" w:cs="Times New Roman"/>
          <w:b/>
          <w:sz w:val="26"/>
          <w:szCs w:val="26"/>
        </w:rPr>
        <w:t>:</w:t>
      </w:r>
    </w:p>
    <w:p w:rsidR="006D6FB4" w:rsidRDefault="00D15478" w:rsidP="003978E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11.3.</w:t>
      </w:r>
      <w:r w:rsidRPr="00D15478">
        <w:rPr>
          <w:rFonts w:ascii="Times New Roman" w:hAnsi="Times New Roman" w:cs="Times New Roman"/>
          <w:sz w:val="26"/>
          <w:szCs w:val="26"/>
        </w:rPr>
        <w:t>1. У</w:t>
      </w:r>
      <w:r w:rsidR="006D6FB4" w:rsidRPr="00D15478">
        <w:rPr>
          <w:rFonts w:ascii="Times New Roman" w:hAnsi="Times New Roman" w:cs="Times New Roman"/>
          <w:sz w:val="26"/>
          <w:szCs w:val="26"/>
        </w:rPr>
        <w:t>силить</w:t>
      </w:r>
      <w:r w:rsidR="00645B06">
        <w:rPr>
          <w:rFonts w:ascii="Times New Roman" w:hAnsi="Times New Roman" w:cs="Times New Roman"/>
          <w:sz w:val="26"/>
          <w:szCs w:val="26"/>
        </w:rPr>
        <w:t xml:space="preserve"> </w:t>
      </w:r>
      <w:r w:rsidR="006D6FB4">
        <w:rPr>
          <w:rFonts w:ascii="Times New Roman" w:hAnsi="Times New Roman" w:cs="Times New Roman"/>
          <w:sz w:val="26"/>
          <w:szCs w:val="26"/>
        </w:rPr>
        <w:t>контроль за исполнением поставщиками условий договоров. При нарушении условий договоров поставщиками, принимать меры, предусмотренные законодательством и договорами.</w:t>
      </w:r>
    </w:p>
    <w:p w:rsidR="006D6FB4" w:rsidRDefault="00D15478" w:rsidP="008D5015">
      <w:pPr>
        <w:tabs>
          <w:tab w:val="left" w:pos="1985"/>
        </w:tabs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11.3.2. </w:t>
      </w:r>
      <w:r w:rsidR="002D3FCE">
        <w:rPr>
          <w:rFonts w:ascii="Times New Roman" w:hAnsi="Times New Roman" w:cs="Times New Roman"/>
          <w:sz w:val="26"/>
          <w:szCs w:val="26"/>
        </w:rPr>
        <w:t xml:space="preserve">Направить в </w:t>
      </w:r>
      <w:r w:rsidRPr="00D15478">
        <w:rPr>
          <w:rFonts w:ascii="Times New Roman" w:hAnsi="Times New Roman" w:cs="Times New Roman"/>
          <w:sz w:val="26"/>
          <w:szCs w:val="26"/>
        </w:rPr>
        <w:t xml:space="preserve">адрес  МБУЗ «НГБ имени В.И. </w:t>
      </w:r>
      <w:proofErr w:type="spellStart"/>
      <w:r w:rsidRPr="00D15478">
        <w:rPr>
          <w:rFonts w:ascii="Times New Roman" w:hAnsi="Times New Roman" w:cs="Times New Roman"/>
          <w:sz w:val="26"/>
          <w:szCs w:val="26"/>
        </w:rPr>
        <w:t>Яцкив</w:t>
      </w:r>
      <w:proofErr w:type="spellEnd"/>
      <w:r w:rsidRPr="00D1547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представление</w:t>
      </w:r>
      <w:r w:rsidR="002D3FCE">
        <w:rPr>
          <w:rFonts w:ascii="Times New Roman" w:hAnsi="Times New Roman" w:cs="Times New Roman"/>
          <w:sz w:val="26"/>
          <w:szCs w:val="26"/>
        </w:rPr>
        <w:t>.</w:t>
      </w:r>
    </w:p>
    <w:p w:rsidR="00133D8E" w:rsidRPr="000E5020" w:rsidRDefault="00133D8E" w:rsidP="008D501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133D8E" w:rsidRDefault="00133D8E" w:rsidP="000E502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978E6" w:rsidRPr="000E5020" w:rsidRDefault="003978E6" w:rsidP="000E502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2537D" w:rsidRDefault="00D15478" w:rsidP="000E5020">
      <w:pPr>
        <w:spacing w:after="0" w:line="240" w:lineRule="auto"/>
        <w:ind w:right="-1"/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6D6FB4">
        <w:rPr>
          <w:rFonts w:ascii="Times New Roman" w:hAnsi="Times New Roman" w:cs="Times New Roman"/>
          <w:sz w:val="26"/>
          <w:szCs w:val="26"/>
        </w:rPr>
        <w:t>инспекторского отдела № 1</w:t>
      </w:r>
      <w:r w:rsidR="006D6FB4">
        <w:rPr>
          <w:rFonts w:ascii="Times New Roman" w:hAnsi="Times New Roman" w:cs="Times New Roman"/>
          <w:sz w:val="26"/>
          <w:szCs w:val="26"/>
        </w:rPr>
        <w:br/>
      </w:r>
      <w:r w:rsidR="00997756" w:rsidRPr="000E5020">
        <w:rPr>
          <w:rFonts w:ascii="Times New Roman" w:hAnsi="Times New Roman" w:cs="Times New Roman"/>
          <w:sz w:val="26"/>
          <w:szCs w:val="26"/>
        </w:rPr>
        <w:t xml:space="preserve">Счетной палаты </w:t>
      </w:r>
      <w:r w:rsidR="003978E6">
        <w:rPr>
          <w:rFonts w:ascii="Times New Roman" w:hAnsi="Times New Roman" w:cs="Times New Roman"/>
          <w:sz w:val="26"/>
          <w:szCs w:val="26"/>
        </w:rPr>
        <w:t>города Нефтеюганска</w:t>
      </w:r>
      <w:r w:rsidR="00997756" w:rsidRPr="000E5020">
        <w:rPr>
          <w:rFonts w:ascii="Times New Roman" w:hAnsi="Times New Roman" w:cs="Times New Roman"/>
          <w:sz w:val="26"/>
          <w:szCs w:val="26"/>
        </w:rPr>
        <w:tab/>
      </w:r>
      <w:r w:rsidR="00997756" w:rsidRPr="000E5020">
        <w:rPr>
          <w:rFonts w:ascii="Times New Roman" w:hAnsi="Times New Roman" w:cs="Times New Roman"/>
          <w:sz w:val="26"/>
          <w:szCs w:val="26"/>
        </w:rPr>
        <w:tab/>
      </w:r>
      <w:r w:rsidR="00997756">
        <w:rPr>
          <w:rFonts w:ascii="Times New Roman" w:hAnsi="Times New Roman" w:cs="Times New Roman"/>
          <w:sz w:val="26"/>
          <w:szCs w:val="26"/>
        </w:rPr>
        <w:tab/>
      </w:r>
      <w:r w:rsidR="006D6FB4">
        <w:rPr>
          <w:rFonts w:ascii="Times New Roman" w:hAnsi="Times New Roman" w:cs="Times New Roman"/>
          <w:sz w:val="26"/>
          <w:szCs w:val="26"/>
        </w:rPr>
        <w:tab/>
      </w:r>
      <w:r w:rsidR="006D6FB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Л.Н. Щелинская</w:t>
      </w:r>
    </w:p>
    <w:sectPr w:rsidR="00A2537D" w:rsidSect="00953F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861" w:rsidRDefault="00A25861" w:rsidP="00BB5087">
      <w:pPr>
        <w:spacing w:after="0" w:line="240" w:lineRule="auto"/>
      </w:pPr>
      <w:r>
        <w:separator/>
      </w:r>
    </w:p>
  </w:endnote>
  <w:endnote w:type="continuationSeparator" w:id="1">
    <w:p w:rsidR="00A25861" w:rsidRDefault="00A25861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61" w:rsidRDefault="00A2586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61" w:rsidRDefault="00A2586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61" w:rsidRDefault="00A2586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861" w:rsidRDefault="00A25861" w:rsidP="00BB5087">
      <w:pPr>
        <w:spacing w:after="0" w:line="240" w:lineRule="auto"/>
      </w:pPr>
      <w:r>
        <w:separator/>
      </w:r>
    </w:p>
  </w:footnote>
  <w:footnote w:type="continuationSeparator" w:id="1">
    <w:p w:rsidR="00A25861" w:rsidRDefault="00A25861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61" w:rsidRDefault="00A2586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1110"/>
      <w:docPartObj>
        <w:docPartGallery w:val="Page Numbers (Top of Page)"/>
        <w:docPartUnique/>
      </w:docPartObj>
    </w:sdtPr>
    <w:sdtContent>
      <w:p w:rsidR="00A25861" w:rsidRDefault="00A25861">
        <w:pPr>
          <w:pStyle w:val="a8"/>
          <w:jc w:val="center"/>
        </w:pPr>
        <w:fldSimple w:instr=" PAGE   \* MERGEFORMAT ">
          <w:r w:rsidR="00645B06">
            <w:rPr>
              <w:noProof/>
            </w:rPr>
            <w:t>9</w:t>
          </w:r>
        </w:fldSimple>
      </w:p>
    </w:sdtContent>
  </w:sdt>
  <w:p w:rsidR="00A25861" w:rsidRDefault="00A2586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61" w:rsidRDefault="00A25861">
    <w:pPr>
      <w:pStyle w:val="a8"/>
      <w:jc w:val="center"/>
    </w:pPr>
  </w:p>
  <w:p w:rsidR="00A25861" w:rsidRDefault="00A258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7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7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8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5"/>
  </w:num>
  <w:num w:numId="5">
    <w:abstractNumId w:val="3"/>
  </w:num>
  <w:num w:numId="6">
    <w:abstractNumId w:val="15"/>
  </w:num>
  <w:num w:numId="7">
    <w:abstractNumId w:val="11"/>
  </w:num>
  <w:num w:numId="8">
    <w:abstractNumId w:val="9"/>
  </w:num>
  <w:num w:numId="9">
    <w:abstractNumId w:val="0"/>
  </w:num>
  <w:num w:numId="10">
    <w:abstractNumId w:val="12"/>
  </w:num>
  <w:num w:numId="11">
    <w:abstractNumId w:val="6"/>
  </w:num>
  <w:num w:numId="12">
    <w:abstractNumId w:val="2"/>
  </w:num>
  <w:num w:numId="13">
    <w:abstractNumId w:val="1"/>
  </w:num>
  <w:num w:numId="14">
    <w:abstractNumId w:val="19"/>
  </w:num>
  <w:num w:numId="15">
    <w:abstractNumId w:val="17"/>
  </w:num>
  <w:num w:numId="16">
    <w:abstractNumId w:val="8"/>
  </w:num>
  <w:num w:numId="17">
    <w:abstractNumId w:val="16"/>
  </w:num>
  <w:num w:numId="18">
    <w:abstractNumId w:val="10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A41B3"/>
    <w:rsid w:val="00033643"/>
    <w:rsid w:val="00034C99"/>
    <w:rsid w:val="00042EA0"/>
    <w:rsid w:val="0005048B"/>
    <w:rsid w:val="00050C79"/>
    <w:rsid w:val="00083A31"/>
    <w:rsid w:val="000A655C"/>
    <w:rsid w:val="000B3E75"/>
    <w:rsid w:val="000B7D4F"/>
    <w:rsid w:val="000C5C16"/>
    <w:rsid w:val="000E5020"/>
    <w:rsid w:val="000E725A"/>
    <w:rsid w:val="00106296"/>
    <w:rsid w:val="00114F4D"/>
    <w:rsid w:val="001262C2"/>
    <w:rsid w:val="00133D8E"/>
    <w:rsid w:val="00134357"/>
    <w:rsid w:val="00147A36"/>
    <w:rsid w:val="001777F1"/>
    <w:rsid w:val="00180947"/>
    <w:rsid w:val="00186A40"/>
    <w:rsid w:val="001B641E"/>
    <w:rsid w:val="001E19DA"/>
    <w:rsid w:val="001E264B"/>
    <w:rsid w:val="001F3DBC"/>
    <w:rsid w:val="001F4808"/>
    <w:rsid w:val="001F4EE0"/>
    <w:rsid w:val="0022158D"/>
    <w:rsid w:val="002216B4"/>
    <w:rsid w:val="00225236"/>
    <w:rsid w:val="002267EB"/>
    <w:rsid w:val="00232462"/>
    <w:rsid w:val="002507F7"/>
    <w:rsid w:val="00255975"/>
    <w:rsid w:val="00257E4E"/>
    <w:rsid w:val="00272240"/>
    <w:rsid w:val="0028074C"/>
    <w:rsid w:val="002A41B3"/>
    <w:rsid w:val="002D390E"/>
    <w:rsid w:val="002D3FCE"/>
    <w:rsid w:val="002F7839"/>
    <w:rsid w:val="00311566"/>
    <w:rsid w:val="0031383C"/>
    <w:rsid w:val="00342D68"/>
    <w:rsid w:val="00391B47"/>
    <w:rsid w:val="00392767"/>
    <w:rsid w:val="003978E6"/>
    <w:rsid w:val="003A62A6"/>
    <w:rsid w:val="003D1CCB"/>
    <w:rsid w:val="003D534C"/>
    <w:rsid w:val="003E0500"/>
    <w:rsid w:val="003E0EF0"/>
    <w:rsid w:val="00403FB9"/>
    <w:rsid w:val="0040449C"/>
    <w:rsid w:val="0040481E"/>
    <w:rsid w:val="00413300"/>
    <w:rsid w:val="00424BD0"/>
    <w:rsid w:val="00464CDC"/>
    <w:rsid w:val="00465031"/>
    <w:rsid w:val="00471122"/>
    <w:rsid w:val="00477BA9"/>
    <w:rsid w:val="00484AE8"/>
    <w:rsid w:val="00494ED3"/>
    <w:rsid w:val="004C4757"/>
    <w:rsid w:val="004C5C38"/>
    <w:rsid w:val="004F2037"/>
    <w:rsid w:val="00502A61"/>
    <w:rsid w:val="0050340C"/>
    <w:rsid w:val="0052226A"/>
    <w:rsid w:val="00542D2F"/>
    <w:rsid w:val="005522FA"/>
    <w:rsid w:val="00553B5A"/>
    <w:rsid w:val="00555DC2"/>
    <w:rsid w:val="005635BC"/>
    <w:rsid w:val="00566801"/>
    <w:rsid w:val="0057093D"/>
    <w:rsid w:val="0057271D"/>
    <w:rsid w:val="0057431A"/>
    <w:rsid w:val="0058283C"/>
    <w:rsid w:val="00595153"/>
    <w:rsid w:val="005B1A82"/>
    <w:rsid w:val="005B5E3F"/>
    <w:rsid w:val="005C3F97"/>
    <w:rsid w:val="005E44AD"/>
    <w:rsid w:val="005E4BBC"/>
    <w:rsid w:val="005F6325"/>
    <w:rsid w:val="0060221E"/>
    <w:rsid w:val="00614F17"/>
    <w:rsid w:val="00615D40"/>
    <w:rsid w:val="00620D95"/>
    <w:rsid w:val="00633E10"/>
    <w:rsid w:val="006438FE"/>
    <w:rsid w:val="006449B7"/>
    <w:rsid w:val="00645B06"/>
    <w:rsid w:val="00647BE9"/>
    <w:rsid w:val="006570C1"/>
    <w:rsid w:val="006648D8"/>
    <w:rsid w:val="00673734"/>
    <w:rsid w:val="00673B12"/>
    <w:rsid w:val="00677B70"/>
    <w:rsid w:val="00681449"/>
    <w:rsid w:val="006814FD"/>
    <w:rsid w:val="0068170A"/>
    <w:rsid w:val="00691DB3"/>
    <w:rsid w:val="006932AB"/>
    <w:rsid w:val="00694C2B"/>
    <w:rsid w:val="006A4EDB"/>
    <w:rsid w:val="006B0536"/>
    <w:rsid w:val="006D2543"/>
    <w:rsid w:val="006D6FB4"/>
    <w:rsid w:val="006E3E58"/>
    <w:rsid w:val="006E623F"/>
    <w:rsid w:val="006F372C"/>
    <w:rsid w:val="00702BA2"/>
    <w:rsid w:val="00711CDC"/>
    <w:rsid w:val="00712E33"/>
    <w:rsid w:val="00716AFE"/>
    <w:rsid w:val="00724C42"/>
    <w:rsid w:val="00725033"/>
    <w:rsid w:val="00727822"/>
    <w:rsid w:val="00736BE4"/>
    <w:rsid w:val="00762B61"/>
    <w:rsid w:val="00764417"/>
    <w:rsid w:val="00780CAB"/>
    <w:rsid w:val="00783A76"/>
    <w:rsid w:val="007934A8"/>
    <w:rsid w:val="007B0A22"/>
    <w:rsid w:val="007F57BE"/>
    <w:rsid w:val="00826273"/>
    <w:rsid w:val="0083056C"/>
    <w:rsid w:val="008913D0"/>
    <w:rsid w:val="008A00C5"/>
    <w:rsid w:val="008A1BB2"/>
    <w:rsid w:val="008C6A80"/>
    <w:rsid w:val="008D5015"/>
    <w:rsid w:val="008F0522"/>
    <w:rsid w:val="008F1361"/>
    <w:rsid w:val="008F18E0"/>
    <w:rsid w:val="009144EB"/>
    <w:rsid w:val="0092615E"/>
    <w:rsid w:val="00945540"/>
    <w:rsid w:val="00953FF2"/>
    <w:rsid w:val="00962BA3"/>
    <w:rsid w:val="009714AC"/>
    <w:rsid w:val="00984F57"/>
    <w:rsid w:val="009907AB"/>
    <w:rsid w:val="00995587"/>
    <w:rsid w:val="00997756"/>
    <w:rsid w:val="009A2C8F"/>
    <w:rsid w:val="009B510B"/>
    <w:rsid w:val="009B65DE"/>
    <w:rsid w:val="009B68AE"/>
    <w:rsid w:val="009D3EE6"/>
    <w:rsid w:val="009E100A"/>
    <w:rsid w:val="00A0305F"/>
    <w:rsid w:val="00A12C78"/>
    <w:rsid w:val="00A145BA"/>
    <w:rsid w:val="00A14D5F"/>
    <w:rsid w:val="00A2537D"/>
    <w:rsid w:val="00A25861"/>
    <w:rsid w:val="00A36A1C"/>
    <w:rsid w:val="00A41FD4"/>
    <w:rsid w:val="00A46D8E"/>
    <w:rsid w:val="00A519CA"/>
    <w:rsid w:val="00A53E0B"/>
    <w:rsid w:val="00A85B89"/>
    <w:rsid w:val="00A96511"/>
    <w:rsid w:val="00A96D4B"/>
    <w:rsid w:val="00AA0D03"/>
    <w:rsid w:val="00AD3487"/>
    <w:rsid w:val="00AE0431"/>
    <w:rsid w:val="00AE5BA2"/>
    <w:rsid w:val="00AF5992"/>
    <w:rsid w:val="00AF6C27"/>
    <w:rsid w:val="00B13A9D"/>
    <w:rsid w:val="00B2045A"/>
    <w:rsid w:val="00B2069B"/>
    <w:rsid w:val="00B31F46"/>
    <w:rsid w:val="00B42BC8"/>
    <w:rsid w:val="00B52989"/>
    <w:rsid w:val="00B673DB"/>
    <w:rsid w:val="00B675F0"/>
    <w:rsid w:val="00B72711"/>
    <w:rsid w:val="00B84813"/>
    <w:rsid w:val="00BA26C3"/>
    <w:rsid w:val="00BA73D8"/>
    <w:rsid w:val="00BB5087"/>
    <w:rsid w:val="00BB652F"/>
    <w:rsid w:val="00BC7F38"/>
    <w:rsid w:val="00BD1C76"/>
    <w:rsid w:val="00BE3427"/>
    <w:rsid w:val="00BE6EEB"/>
    <w:rsid w:val="00BF6332"/>
    <w:rsid w:val="00C12A12"/>
    <w:rsid w:val="00C24BA3"/>
    <w:rsid w:val="00C3201D"/>
    <w:rsid w:val="00C32304"/>
    <w:rsid w:val="00C42500"/>
    <w:rsid w:val="00C54881"/>
    <w:rsid w:val="00C56481"/>
    <w:rsid w:val="00C56EF7"/>
    <w:rsid w:val="00C679C8"/>
    <w:rsid w:val="00C82D8B"/>
    <w:rsid w:val="00C855B0"/>
    <w:rsid w:val="00CE36A9"/>
    <w:rsid w:val="00CF6071"/>
    <w:rsid w:val="00CF6B1F"/>
    <w:rsid w:val="00D038CD"/>
    <w:rsid w:val="00D05EF2"/>
    <w:rsid w:val="00D10E6D"/>
    <w:rsid w:val="00D15478"/>
    <w:rsid w:val="00D23962"/>
    <w:rsid w:val="00D464E2"/>
    <w:rsid w:val="00D55238"/>
    <w:rsid w:val="00D67703"/>
    <w:rsid w:val="00D706C9"/>
    <w:rsid w:val="00D70EE8"/>
    <w:rsid w:val="00D712CA"/>
    <w:rsid w:val="00DD1842"/>
    <w:rsid w:val="00DD57E3"/>
    <w:rsid w:val="00DD66E8"/>
    <w:rsid w:val="00DE3BA8"/>
    <w:rsid w:val="00DF003A"/>
    <w:rsid w:val="00E0040B"/>
    <w:rsid w:val="00E1333F"/>
    <w:rsid w:val="00E13668"/>
    <w:rsid w:val="00E17C29"/>
    <w:rsid w:val="00E17DF8"/>
    <w:rsid w:val="00E351D4"/>
    <w:rsid w:val="00E4290E"/>
    <w:rsid w:val="00E54F25"/>
    <w:rsid w:val="00E601C6"/>
    <w:rsid w:val="00E607F9"/>
    <w:rsid w:val="00E93905"/>
    <w:rsid w:val="00E9609E"/>
    <w:rsid w:val="00EA7BAE"/>
    <w:rsid w:val="00EB5868"/>
    <w:rsid w:val="00EE1151"/>
    <w:rsid w:val="00EF5990"/>
    <w:rsid w:val="00F06946"/>
    <w:rsid w:val="00F10156"/>
    <w:rsid w:val="00F26940"/>
    <w:rsid w:val="00F3504C"/>
    <w:rsid w:val="00F36F20"/>
    <w:rsid w:val="00F400B4"/>
    <w:rsid w:val="00F51278"/>
    <w:rsid w:val="00F63BDC"/>
    <w:rsid w:val="00F64A4C"/>
    <w:rsid w:val="00F66AEC"/>
    <w:rsid w:val="00F729BD"/>
    <w:rsid w:val="00F80DE3"/>
    <w:rsid w:val="00F915BC"/>
    <w:rsid w:val="00F94EC7"/>
    <w:rsid w:val="00F96FAD"/>
    <w:rsid w:val="00FC2CF2"/>
    <w:rsid w:val="00FE15C3"/>
    <w:rsid w:val="00FE3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paragraph" w:customStyle="1" w:styleId="23">
    <w:name w:val="Стиль2"/>
    <w:basedOn w:val="a"/>
    <w:rsid w:val="005B1A82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1777F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777F1"/>
    <w:rPr>
      <w:sz w:val="16"/>
      <w:szCs w:val="16"/>
    </w:rPr>
  </w:style>
  <w:style w:type="character" w:styleId="af0">
    <w:name w:val="Hyperlink"/>
    <w:basedOn w:val="a0"/>
    <w:uiPriority w:val="99"/>
    <w:unhideWhenUsed/>
    <w:rsid w:val="00C56EF7"/>
    <w:rPr>
      <w:strike w:val="0"/>
      <w:dstrike w:val="0"/>
      <w:color w:val="35579B"/>
      <w:u w:val="none"/>
      <w:effect w:val="none"/>
    </w:rPr>
  </w:style>
  <w:style w:type="paragraph" w:customStyle="1" w:styleId="af1">
    <w:name w:val="Знак"/>
    <w:basedOn w:val="a"/>
    <w:rsid w:val="00647B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CA96B-66A2-4894-B331-AFFFF214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2656</TotalTime>
  <Pages>9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80</cp:revision>
  <cp:lastPrinted>2013-09-24T09:04:00Z</cp:lastPrinted>
  <dcterms:created xsi:type="dcterms:W3CDTF">2012-05-28T05:18:00Z</dcterms:created>
  <dcterms:modified xsi:type="dcterms:W3CDTF">2013-10-29T10:03:00Z</dcterms:modified>
</cp:coreProperties>
</file>