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-303530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3B1B4C" w:rsidRDefault="003B1B4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</w:t>
      </w:r>
      <w:proofErr w:type="gramEnd"/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D8175C" w:rsidRPr="00A320A4" w:rsidRDefault="00A320A4" w:rsidP="00E4706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20A4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план работы </w:t>
      </w:r>
      <w:r w:rsidRPr="00A320A4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Думы города</w:t>
      </w:r>
      <w:r w:rsidRPr="00A320A4">
        <w:rPr>
          <w:rFonts w:ascii="Times New Roman" w:hAnsi="Times New Roman" w:cs="Times New Roman"/>
          <w:b/>
          <w:sz w:val="28"/>
          <w:szCs w:val="28"/>
        </w:rPr>
        <w:t xml:space="preserve"> на 2013 год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D8175C" w:rsidRPr="00D8175C" w:rsidRDefault="003B1B4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 декабря 2</w:t>
      </w:r>
      <w:r w:rsidR="00D8175C"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013 года</w:t>
      </w:r>
    </w:p>
    <w:p w:rsidR="00A320A4" w:rsidRPr="00D8175C" w:rsidRDefault="00A320A4" w:rsidP="00400D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175DE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E47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Федеральным законом от 06.10.2013 № 131-ФЗ «Об общих принципах организации местного самоуправления в Российской Федерации», руководствуясь Уставом города Нефтеюганска, заслушав решение комиссии по </w:t>
      </w:r>
      <w:r w:rsidR="00A320A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городскому хозяйству</w:t>
      </w:r>
      <w:r w:rsidR="00E47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D8175C" w:rsidRPr="00A320A4" w:rsidRDefault="00E47069" w:rsidP="00D81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0A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320A4">
        <w:rPr>
          <w:rFonts w:ascii="Times New Roman" w:hAnsi="Times New Roman" w:cs="Times New Roman"/>
          <w:sz w:val="28"/>
          <w:szCs w:val="28"/>
        </w:rPr>
        <w:t>В</w:t>
      </w:r>
      <w:r w:rsidR="00A320A4" w:rsidRPr="00A320A4">
        <w:rPr>
          <w:rFonts w:ascii="Times New Roman" w:hAnsi="Times New Roman" w:cs="Times New Roman"/>
          <w:sz w:val="28"/>
          <w:szCs w:val="28"/>
        </w:rPr>
        <w:t>нести в план работы Думы города на 2013 год</w:t>
      </w:r>
      <w:r w:rsidR="006A3A3A">
        <w:rPr>
          <w:rFonts w:ascii="Times New Roman" w:hAnsi="Times New Roman" w:cs="Times New Roman"/>
          <w:sz w:val="28"/>
          <w:szCs w:val="28"/>
        </w:rPr>
        <w:t>, утверждённый решением Думы города от 31.01.2013 № 462-</w:t>
      </w:r>
      <w:r w:rsidR="006A3A3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A320A4" w:rsidRPr="00A320A4">
        <w:rPr>
          <w:rFonts w:ascii="Times New Roman" w:hAnsi="Times New Roman" w:cs="Times New Roman"/>
          <w:sz w:val="28"/>
          <w:szCs w:val="28"/>
        </w:rPr>
        <w:t xml:space="preserve"> изменение, исключив из </w:t>
      </w:r>
      <w:r w:rsidR="006A3A3A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6A3A3A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A320A4" w:rsidRPr="00A320A4">
        <w:rPr>
          <w:rFonts w:ascii="Times New Roman" w:hAnsi="Times New Roman" w:cs="Times New Roman"/>
          <w:sz w:val="28"/>
          <w:szCs w:val="28"/>
        </w:rPr>
        <w:t xml:space="preserve"> пункт 73 «</w:t>
      </w:r>
      <w:r w:rsidR="00A320A4" w:rsidRPr="00A320A4">
        <w:rPr>
          <w:rFonts w:ascii="Times New Roman" w:hAnsi="Times New Roman" w:cs="Times New Roman"/>
          <w:color w:val="000000"/>
          <w:sz w:val="28"/>
          <w:szCs w:val="28"/>
        </w:rPr>
        <w:t xml:space="preserve">О внесении изменений в документ территориального планирования </w:t>
      </w:r>
      <w:r w:rsidR="00A320A4" w:rsidRPr="00A320A4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«Генеральный план </w:t>
      </w:r>
      <w:r w:rsidR="00A320A4" w:rsidRPr="00A320A4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города Нефтеюганска» </w:t>
      </w:r>
      <w:r w:rsidR="00A320A4" w:rsidRPr="00A320A4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и в Правила землепользования и </w:t>
      </w:r>
      <w:r w:rsidR="00A320A4" w:rsidRPr="00A320A4">
        <w:rPr>
          <w:rFonts w:ascii="Times New Roman" w:hAnsi="Times New Roman" w:cs="Times New Roman"/>
          <w:color w:val="000000"/>
          <w:sz w:val="28"/>
          <w:szCs w:val="28"/>
        </w:rPr>
        <w:t>застройки города</w:t>
      </w:r>
      <w:r w:rsidR="00A320A4" w:rsidRPr="00A320A4">
        <w:rPr>
          <w:rFonts w:ascii="Times New Roman" w:hAnsi="Times New Roman" w:cs="Times New Roman"/>
          <w:color w:val="000000"/>
          <w:spacing w:val="-8"/>
          <w:sz w:val="28"/>
          <w:szCs w:val="28"/>
        </w:rPr>
        <w:t>Нефтеюганска»</w:t>
      </w:r>
      <w:r w:rsidRPr="00A320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8175C" w:rsidRPr="00E47069" w:rsidRDefault="00D8175C" w:rsidP="00E4706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2.</w:t>
      </w:r>
      <w:r w:rsidR="00E47069" w:rsidRPr="00E47069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Решение вступает в силу после его подписания.</w:t>
      </w: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20A4" w:rsidRPr="00D8175C" w:rsidRDefault="00A320A4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DDA" w:rsidRDefault="00C05DDA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30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В.А.Бурчевский</w:t>
      </w: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1B4C" w:rsidRDefault="003B1B4C" w:rsidP="00400D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DF9" w:rsidRDefault="00400DF9" w:rsidP="00400D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DF9" w:rsidRPr="00400DF9" w:rsidRDefault="00400DF9" w:rsidP="00400D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72A4" w:rsidRDefault="00FA72A4" w:rsidP="00FA72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 декабря 2013 года</w:t>
      </w:r>
    </w:p>
    <w:p w:rsidR="00D8175C" w:rsidRPr="00F803C4" w:rsidRDefault="00D8175C" w:rsidP="00F803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2630F9" w:rsidRPr="00400DF9" w:rsidRDefault="00D8175C" w:rsidP="00F803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3C4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0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721</w:t>
      </w:r>
      <w:r w:rsidRPr="00F803C4">
        <w:rPr>
          <w:rFonts w:ascii="Times New Roman" w:eastAsia="Times New Roman" w:hAnsi="Times New Roman" w:cs="Times New Roman"/>
          <w:sz w:val="28"/>
          <w:szCs w:val="28"/>
          <w:lang w:eastAsia="ru-RU"/>
        </w:rPr>
        <w:t>-V</w:t>
      </w:r>
    </w:p>
    <w:sectPr w:rsidR="002630F9" w:rsidRPr="00400DF9" w:rsidSect="00BA3F0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75C"/>
    <w:rsid w:val="00002A34"/>
    <w:rsid w:val="00175DEE"/>
    <w:rsid w:val="001A416E"/>
    <w:rsid w:val="002630F9"/>
    <w:rsid w:val="002B5A6C"/>
    <w:rsid w:val="002C79B1"/>
    <w:rsid w:val="002E5A86"/>
    <w:rsid w:val="00323FF2"/>
    <w:rsid w:val="003B1B4C"/>
    <w:rsid w:val="00400DF9"/>
    <w:rsid w:val="0042605F"/>
    <w:rsid w:val="004809AD"/>
    <w:rsid w:val="004F1AD7"/>
    <w:rsid w:val="0055305E"/>
    <w:rsid w:val="005E6DF1"/>
    <w:rsid w:val="00695C9C"/>
    <w:rsid w:val="006A1A9F"/>
    <w:rsid w:val="006A3A3A"/>
    <w:rsid w:val="00760E32"/>
    <w:rsid w:val="00796DFA"/>
    <w:rsid w:val="008246DF"/>
    <w:rsid w:val="008D25FF"/>
    <w:rsid w:val="00A320A4"/>
    <w:rsid w:val="00B26BFA"/>
    <w:rsid w:val="00B530A2"/>
    <w:rsid w:val="00B81696"/>
    <w:rsid w:val="00BA3F05"/>
    <w:rsid w:val="00BF31FD"/>
    <w:rsid w:val="00C05DDA"/>
    <w:rsid w:val="00C71C41"/>
    <w:rsid w:val="00D8175C"/>
    <w:rsid w:val="00E47069"/>
    <w:rsid w:val="00E65F68"/>
    <w:rsid w:val="00E739C3"/>
    <w:rsid w:val="00ED3D30"/>
    <w:rsid w:val="00F803C4"/>
    <w:rsid w:val="00FA72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320A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27</cp:revision>
  <cp:lastPrinted>2013-11-27T08:26:00Z</cp:lastPrinted>
  <dcterms:created xsi:type="dcterms:W3CDTF">2013-11-14T04:30:00Z</dcterms:created>
  <dcterms:modified xsi:type="dcterms:W3CDTF">2013-12-25T10:07:00Z</dcterms:modified>
</cp:coreProperties>
</file>