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9748C3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 НЕФТЕЮГАНСКА</w:t>
      </w:r>
    </w:p>
    <w:p w:rsidR="009748C3" w:rsidRDefault="009748C3" w:rsidP="009748C3">
      <w:pPr>
        <w:jc w:val="right"/>
        <w:rPr>
          <w:sz w:val="20"/>
        </w:rPr>
      </w:pPr>
      <w:r w:rsidRPr="00022952">
        <w:rPr>
          <w:sz w:val="20"/>
        </w:rPr>
        <w:tab/>
      </w:r>
      <w:r w:rsidRPr="00022952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9748C3" w:rsidRDefault="009748C3" w:rsidP="009748C3">
      <w:pPr>
        <w:pStyle w:val="1"/>
        <w:rPr>
          <w:sz w:val="36"/>
          <w:szCs w:val="36"/>
        </w:rPr>
      </w:pPr>
      <w:proofErr w:type="gramStart"/>
      <w:r w:rsidRPr="00525F78">
        <w:rPr>
          <w:sz w:val="36"/>
          <w:szCs w:val="36"/>
        </w:rPr>
        <w:t>Р</w:t>
      </w:r>
      <w:proofErr w:type="gramEnd"/>
      <w:r w:rsidRPr="00525F78">
        <w:rPr>
          <w:sz w:val="36"/>
          <w:szCs w:val="36"/>
        </w:rPr>
        <w:t xml:space="preserve"> Е Ш Е Н И Е</w:t>
      </w:r>
    </w:p>
    <w:p w:rsidR="009748C3" w:rsidRDefault="009748C3" w:rsidP="009748C3"/>
    <w:p w:rsidR="009748C3" w:rsidRDefault="009748C3" w:rsidP="009748C3">
      <w:pPr>
        <w:pStyle w:val="a3"/>
      </w:pPr>
      <w:r>
        <w:t>О</w:t>
      </w:r>
      <w:r w:rsidRPr="00474E2B">
        <w:t xml:space="preserve"> назначении публичных слушаний </w:t>
      </w:r>
    </w:p>
    <w:p w:rsidR="009748C3" w:rsidRDefault="009748C3" w:rsidP="009748C3">
      <w:pPr>
        <w:pStyle w:val="a3"/>
      </w:pPr>
      <w:r w:rsidRPr="00474E2B">
        <w:t>по проекту решения Думы города «О бюджете города Нефтеюганск</w:t>
      </w:r>
      <w:r>
        <w:t>а</w:t>
      </w:r>
      <w:r w:rsidRPr="00474E2B">
        <w:t xml:space="preserve"> </w:t>
      </w:r>
    </w:p>
    <w:p w:rsidR="009748C3" w:rsidRPr="00474E2B" w:rsidRDefault="009748C3" w:rsidP="009748C3">
      <w:pPr>
        <w:pStyle w:val="a3"/>
      </w:pPr>
      <w:r>
        <w:t>на 2015</w:t>
      </w:r>
      <w:r w:rsidRPr="00474E2B">
        <w:t xml:space="preserve"> год и на плановый</w:t>
      </w:r>
      <w:r>
        <w:t xml:space="preserve"> период 2016 и 2017</w:t>
      </w:r>
      <w:r w:rsidRPr="00474E2B">
        <w:t xml:space="preserve"> годов»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9748C3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«</w:t>
      </w:r>
      <w:r w:rsidR="00B938AE">
        <w:rPr>
          <w:rFonts w:ascii="Times New Roman" w:hAnsi="Times New Roman" w:cs="Times New Roman"/>
          <w:sz w:val="28"/>
          <w:szCs w:val="28"/>
        </w:rPr>
        <w:t>20</w:t>
      </w:r>
      <w:r w:rsidRPr="009748C3">
        <w:rPr>
          <w:rFonts w:ascii="Times New Roman" w:hAnsi="Times New Roman" w:cs="Times New Roman"/>
          <w:sz w:val="28"/>
          <w:szCs w:val="28"/>
        </w:rPr>
        <w:t>» ноября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9748C3" w:rsidRDefault="009748C3" w:rsidP="009748C3">
      <w:pPr>
        <w:pStyle w:val="21"/>
        <w:ind w:firstLine="708"/>
        <w:jc w:val="both"/>
        <w:rPr>
          <w:szCs w:val="28"/>
        </w:rPr>
      </w:pPr>
      <w:r w:rsidRPr="009748C3">
        <w:rPr>
          <w:szCs w:val="28"/>
        </w:rPr>
        <w:t xml:space="preserve"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 xml:space="preserve"> Дума города решила:</w:t>
      </w:r>
    </w:p>
    <w:p w:rsidR="009748C3" w:rsidRPr="009748C3" w:rsidRDefault="009748C3" w:rsidP="00974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ab/>
        <w:t xml:space="preserve">1.Назначить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74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 2014</w:t>
      </w:r>
      <w:r w:rsidRPr="009748C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проекту решения Думы города «О бюджете города Нефтеюганска на 201</w:t>
      </w:r>
      <w:r>
        <w:rPr>
          <w:rFonts w:ascii="Times New Roman" w:hAnsi="Times New Roman" w:cs="Times New Roman"/>
          <w:sz w:val="28"/>
          <w:szCs w:val="28"/>
        </w:rPr>
        <w:t>5 год и на плановый период 2016 и 2017</w:t>
      </w:r>
      <w:r w:rsidRPr="009748C3">
        <w:rPr>
          <w:rFonts w:ascii="Times New Roman" w:hAnsi="Times New Roman" w:cs="Times New Roman"/>
          <w:sz w:val="28"/>
          <w:szCs w:val="28"/>
        </w:rPr>
        <w:t xml:space="preserve"> годов» (далее – Проект)  согласно приложению 1.  </w:t>
      </w:r>
    </w:p>
    <w:p w:rsidR="009748C3" w:rsidRPr="009748C3" w:rsidRDefault="009748C3" w:rsidP="00974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ab/>
        <w:t>Место проведения – МЦ «Юность».</w:t>
      </w:r>
    </w:p>
    <w:p w:rsidR="009748C3" w:rsidRPr="009748C3" w:rsidRDefault="009748C3" w:rsidP="009748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Время начала публичных слушаний - в 17 часов 30 минут.</w:t>
      </w:r>
    </w:p>
    <w:p w:rsidR="009748C3" w:rsidRPr="009748C3" w:rsidRDefault="009748C3" w:rsidP="00974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 xml:space="preserve">  </w:t>
      </w:r>
      <w:r w:rsidRPr="009748C3">
        <w:rPr>
          <w:rFonts w:ascii="Times New Roman" w:hAnsi="Times New Roman" w:cs="Times New Roman"/>
          <w:sz w:val="28"/>
          <w:szCs w:val="28"/>
        </w:rPr>
        <w:tab/>
        <w:t>2.Утвердить  Порядок учета предложений по Проекту согласно приложению 2.</w:t>
      </w:r>
    </w:p>
    <w:p w:rsidR="009748C3" w:rsidRPr="009748C3" w:rsidRDefault="009748C3" w:rsidP="00974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 xml:space="preserve"> </w:t>
      </w:r>
      <w:r w:rsidRPr="009748C3">
        <w:rPr>
          <w:rFonts w:ascii="Times New Roman" w:hAnsi="Times New Roman" w:cs="Times New Roman"/>
          <w:sz w:val="28"/>
          <w:szCs w:val="28"/>
        </w:rPr>
        <w:tab/>
        <w:t>3.Утвердить состав оргкомитета по проведению публичных слушаний по Проекту согласно приложению 3.</w:t>
      </w:r>
    </w:p>
    <w:p w:rsidR="009748C3" w:rsidRPr="009748C3" w:rsidRDefault="009748C3" w:rsidP="009748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 xml:space="preserve">4.Опубликовать  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974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ab/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rPr>
          <w:szCs w:val="28"/>
        </w:rPr>
      </w:pPr>
      <w:r w:rsidRPr="009748C3">
        <w:rPr>
          <w:szCs w:val="28"/>
        </w:rPr>
        <w:t xml:space="preserve">Глава города </w:t>
      </w:r>
      <w:r w:rsidRPr="009748C3">
        <w:rPr>
          <w:szCs w:val="28"/>
        </w:rPr>
        <w:tab/>
      </w:r>
      <w:r w:rsidRPr="009748C3">
        <w:rPr>
          <w:szCs w:val="28"/>
        </w:rPr>
        <w:tab/>
      </w:r>
      <w:r w:rsidRPr="009748C3">
        <w:rPr>
          <w:szCs w:val="28"/>
        </w:rPr>
        <w:tab/>
        <w:t xml:space="preserve">                     </w:t>
      </w:r>
      <w:r w:rsidRPr="009748C3">
        <w:rPr>
          <w:szCs w:val="28"/>
        </w:rPr>
        <w:tab/>
      </w:r>
      <w:r w:rsidRPr="009748C3">
        <w:rPr>
          <w:szCs w:val="28"/>
        </w:rPr>
        <w:tab/>
        <w:t xml:space="preserve">       </w:t>
      </w:r>
      <w:r>
        <w:rPr>
          <w:szCs w:val="28"/>
        </w:rPr>
        <w:t>Н.Е. Цыбулько</w:t>
      </w:r>
    </w:p>
    <w:p w:rsidR="009748C3" w:rsidRPr="009748C3" w:rsidRDefault="009748C3" w:rsidP="009748C3">
      <w:pPr>
        <w:pStyle w:val="21"/>
        <w:ind w:firstLine="567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 xml:space="preserve">« </w:t>
      </w:r>
      <w:r w:rsidR="00B938AE">
        <w:rPr>
          <w:szCs w:val="28"/>
        </w:rPr>
        <w:t>20</w:t>
      </w:r>
      <w:r w:rsidRPr="009748C3">
        <w:rPr>
          <w:szCs w:val="28"/>
        </w:rPr>
        <w:t xml:space="preserve">» </w:t>
      </w:r>
      <w:r w:rsidR="00B938AE">
        <w:rPr>
          <w:szCs w:val="28"/>
        </w:rPr>
        <w:t xml:space="preserve">ноября </w:t>
      </w:r>
      <w:r w:rsidRPr="009748C3">
        <w:rPr>
          <w:szCs w:val="28"/>
        </w:rPr>
        <w:t>201</w:t>
      </w:r>
      <w:r>
        <w:rPr>
          <w:szCs w:val="28"/>
        </w:rPr>
        <w:t>4</w:t>
      </w:r>
      <w:r w:rsidRPr="009748C3">
        <w:rPr>
          <w:szCs w:val="28"/>
        </w:rPr>
        <w:t xml:space="preserve"> года</w:t>
      </w:r>
    </w:p>
    <w:p w:rsidR="009748C3" w:rsidRPr="009748C3" w:rsidRDefault="009748C3" w:rsidP="009748C3">
      <w:pPr>
        <w:pStyle w:val="21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 xml:space="preserve">№ </w:t>
      </w:r>
      <w:r w:rsidR="00B938AE">
        <w:rPr>
          <w:szCs w:val="28"/>
        </w:rPr>
        <w:t>905</w:t>
      </w:r>
      <w:r w:rsidRPr="009748C3">
        <w:rPr>
          <w:szCs w:val="28"/>
        </w:rPr>
        <w:t xml:space="preserve"> -</w:t>
      </w:r>
      <w:r w:rsidRPr="009748C3">
        <w:rPr>
          <w:szCs w:val="28"/>
          <w:lang w:val="en-US"/>
        </w:rPr>
        <w:t>V</w:t>
      </w:r>
    </w:p>
    <w:p w:rsid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9748C3" w:rsidRDefault="009748C3" w:rsidP="009748C3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748C3" w:rsidRPr="009748C3" w:rsidRDefault="009748C3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B938AE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20.11.</w:t>
      </w:r>
      <w:r w:rsidR="009748C3" w:rsidRPr="009748C3">
        <w:rPr>
          <w:rFonts w:ascii="Times New Roman" w:hAnsi="Times New Roman" w:cs="Times New Roman"/>
          <w:sz w:val="28"/>
          <w:szCs w:val="28"/>
        </w:rPr>
        <w:t>201</w:t>
      </w:r>
      <w:r w:rsidR="009748C3">
        <w:rPr>
          <w:rFonts w:ascii="Times New Roman" w:hAnsi="Times New Roman" w:cs="Times New Roman"/>
          <w:sz w:val="28"/>
          <w:szCs w:val="28"/>
        </w:rPr>
        <w:t>4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905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- 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593FC8" w:rsidRDefault="009748C3" w:rsidP="009748C3">
      <w:pPr>
        <w:pStyle w:val="1"/>
        <w:rPr>
          <w:sz w:val="32"/>
          <w:szCs w:val="32"/>
        </w:rPr>
      </w:pPr>
      <w:r w:rsidRPr="00593FC8">
        <w:rPr>
          <w:sz w:val="32"/>
          <w:szCs w:val="32"/>
        </w:rPr>
        <w:t xml:space="preserve">       </w:t>
      </w:r>
      <w:proofErr w:type="gramStart"/>
      <w:r w:rsidRPr="00593FC8">
        <w:rPr>
          <w:sz w:val="32"/>
          <w:szCs w:val="32"/>
        </w:rPr>
        <w:t>П</w:t>
      </w:r>
      <w:proofErr w:type="gramEnd"/>
      <w:r w:rsidRPr="00593FC8">
        <w:rPr>
          <w:sz w:val="32"/>
          <w:szCs w:val="32"/>
        </w:rPr>
        <w:t xml:space="preserve"> Р О Е К Т    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7111C9" w:rsidRPr="00F702F2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7111C9" w:rsidRPr="00D8175C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__________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Уставом города 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общий объём доходов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6 352 407 400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общий объём расходов бюджета города в сумме 6</w:t>
      </w:r>
      <w:r>
        <w:rPr>
          <w:rFonts w:ascii="Times New Roman" w:eastAsia="Times New Roman" w:hAnsi="Times New Roman" w:cs="Times New Roman"/>
          <w:sz w:val="28"/>
          <w:szCs w:val="28"/>
        </w:rPr>
        <w:t> 545 632 146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193 224 746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верхний предел муниципального долга города на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 в объёме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предельный размер обязательств по муниципальным гарантиям города в объёме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предельный объем муниципального долга 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  </w:t>
      </w:r>
      <w:r>
        <w:rPr>
          <w:rFonts w:ascii="Times New Roman" w:eastAsia="Times New Roman" w:hAnsi="Times New Roman" w:cs="Times New Roman"/>
          <w:sz w:val="28"/>
          <w:szCs w:val="28"/>
        </w:rPr>
        <w:t>2 051 230 800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объем расходов на обслуживание муниципального долга 0 рублей.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общий объём доходов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373 663 200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 и 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6 611 940 000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общий объём расходов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год в сумме 6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67 964 027 рублей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, 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год  6</w:t>
      </w:r>
      <w:r>
        <w:rPr>
          <w:rFonts w:ascii="Times New Roman" w:eastAsia="Times New Roman" w:hAnsi="Times New Roman" w:cs="Times New Roman"/>
          <w:sz w:val="28"/>
          <w:szCs w:val="28"/>
        </w:rPr>
        <w:t> 825 772 043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, в том числе условно утвержденные расходы 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81 530 120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 и 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BA19C5">
        <w:rPr>
          <w:rFonts w:ascii="Times New Roman" w:eastAsia="Times New Roman" w:hAnsi="Times New Roman" w:cs="Times New Roman"/>
          <w:sz w:val="28"/>
          <w:szCs w:val="28"/>
        </w:rPr>
        <w:t>166 043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19C5">
        <w:rPr>
          <w:rFonts w:ascii="Times New Roman" w:eastAsia="Times New Roman" w:hAnsi="Times New Roman" w:cs="Times New Roman"/>
          <w:sz w:val="28"/>
          <w:szCs w:val="28"/>
        </w:rPr>
        <w:t>335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дефицит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94 300 827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ей,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213 832 043 рубля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D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на 1 января 2017 года 23 419 421 рубль, на 1 января 2018 года 213 832 043 рубля, в том числе предельный размер обязательств по муниципальным гарантиям города в объёме 0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предельный объем муниципального долга 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  2 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5 309 800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 и 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год в размере 2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49 547 900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объем расходов на обслуживание муниципального долга </w:t>
      </w:r>
      <w:r>
        <w:rPr>
          <w:rFonts w:ascii="Times New Roman" w:eastAsia="Times New Roman" w:hAnsi="Times New Roman" w:cs="Times New Roman"/>
          <w:sz w:val="28"/>
          <w:szCs w:val="28"/>
        </w:rPr>
        <w:t>на 2016 год 500 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0 рублей</w:t>
      </w:r>
      <w:r>
        <w:rPr>
          <w:rFonts w:ascii="Times New Roman" w:eastAsia="Times New Roman" w:hAnsi="Times New Roman" w:cs="Times New Roman"/>
          <w:sz w:val="28"/>
          <w:szCs w:val="28"/>
        </w:rPr>
        <w:t>, на 2017 год 5 800 000 рублей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3.Утвердить распределение доходов бюджета города Нефтеюганска по показателям классификации доходов: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 к настоящему решению;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2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4.Утвердить источники финансирования дефицита бюджета города Нефтеюганска: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4 к настоящему решению;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</w:t>
      </w:r>
      <w:r w:rsidR="000C21E0">
        <w:rPr>
          <w:rFonts w:ascii="Times New Roman" w:eastAsia="Times New Roman" w:hAnsi="Times New Roman" w:cs="Times New Roman"/>
          <w:sz w:val="28"/>
          <w:szCs w:val="28"/>
        </w:rPr>
        <w:t xml:space="preserve">дов бюджета города Нефтеюганска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5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6.Утвердить перечень главных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города, согласно приложению 6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7.Установить, что в случае изменения в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дефицита бюджета города, а также в состав закрепленных за ними кодов бюджетной </w:t>
      </w:r>
      <w:r w:rsidRPr="003277B8">
        <w:rPr>
          <w:rFonts w:ascii="Times New Roman" w:eastAsia="Times New Roman" w:hAnsi="Times New Roman" w:cs="Times New Roman"/>
          <w:sz w:val="28"/>
          <w:szCs w:val="28"/>
        </w:rPr>
        <w:t>классификации на основании нормативного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8.Утвердить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группам (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группам и подгруппам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видов расходов классификации расходов бюджета города Нефтеюганск: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7 к настоящему решению;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8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9.Утвердить распределение бюджетных ассигнований по разделам, подразделам классификации расходов бюджета города Нефтеюганск: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lastRenderedPageBreak/>
        <w:t>10.</w:t>
      </w:r>
      <w:r w:rsidRPr="00A0760E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рас</w:t>
      </w:r>
      <w:r>
        <w:rPr>
          <w:rFonts w:ascii="Times New Roman" w:eastAsia="Times New Roman" w:hAnsi="Times New Roman" w:cs="Times New Roman"/>
          <w:sz w:val="28"/>
          <w:szCs w:val="28"/>
        </w:rPr>
        <w:t>ходов бюджета города Нефтеюганс</w:t>
      </w:r>
      <w:r w:rsidRPr="00A0760E">
        <w:rPr>
          <w:rFonts w:ascii="Times New Roman" w:eastAsia="Times New Roman" w:hAnsi="Times New Roman" w:cs="Times New Roman"/>
          <w:sz w:val="28"/>
          <w:szCs w:val="28"/>
        </w:rPr>
        <w:t>к: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11 к настоящему решению;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12 к настоящему решению.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11.Утвердить общий объем бюджетных ассигнований на исполнение публичных нормативных обязательств: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7E0DD3">
        <w:rPr>
          <w:rFonts w:ascii="Times New Roman" w:eastAsia="Times New Roman" w:hAnsi="Times New Roman" w:cs="Times New Roman"/>
          <w:sz w:val="28"/>
          <w:szCs w:val="28"/>
        </w:rPr>
        <w:t>сумме 5 065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E0DD3">
        <w:rPr>
          <w:rFonts w:ascii="Times New Roman" w:eastAsia="Times New Roman" w:hAnsi="Times New Roman" w:cs="Times New Roman"/>
          <w:sz w:val="28"/>
          <w:szCs w:val="28"/>
        </w:rPr>
        <w:t>200рублей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5 065 200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5 065 200 рублей.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12.Утвердить в бюджете общий объём межбюджетных трансфертов, получаемых из других бюджетов: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3 511 442 100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3 450 169 600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3 634 208 300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По резервному фонду предусмотрены расходы в соответствии со статьей 81 Бюджетного кодекса Российской Федерации: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2016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5 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00 рублей;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7111C9" w:rsidRPr="00BE3DC6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BE3DC6">
        <w:rPr>
          <w:rFonts w:ascii="Times New Roman" w:eastAsia="Times New Roman" w:hAnsi="Times New Roman" w:cs="Times New Roman"/>
          <w:sz w:val="28"/>
          <w:szCs w:val="28"/>
        </w:rPr>
        <w:t>.Установить объем бюджетных ассигнований дорожного фонда муниципального образования город Нефтеюганск:</w:t>
      </w:r>
    </w:p>
    <w:p w:rsidR="007111C9" w:rsidRPr="0035099F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99F">
        <w:rPr>
          <w:rFonts w:ascii="Times New Roman" w:eastAsia="Times New Roman" w:hAnsi="Times New Roman" w:cs="Times New Roman"/>
          <w:sz w:val="28"/>
          <w:szCs w:val="28"/>
        </w:rPr>
        <w:t xml:space="preserve">на 2015 год в сумме 113 666 700 рублей;  </w:t>
      </w:r>
    </w:p>
    <w:p w:rsidR="007111C9" w:rsidRPr="0035099F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99F">
        <w:rPr>
          <w:rFonts w:ascii="Times New Roman" w:eastAsia="Times New Roman" w:hAnsi="Times New Roman" w:cs="Times New Roman"/>
          <w:sz w:val="28"/>
          <w:szCs w:val="28"/>
        </w:rPr>
        <w:t xml:space="preserve">на 2016 год в сумме 113 706 300 рублей; </w:t>
      </w:r>
    </w:p>
    <w:p w:rsidR="007111C9" w:rsidRPr="0035099F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99F">
        <w:rPr>
          <w:rFonts w:ascii="Times New Roman" w:eastAsia="Times New Roman" w:hAnsi="Times New Roman" w:cs="Times New Roman"/>
          <w:sz w:val="28"/>
          <w:szCs w:val="28"/>
        </w:rPr>
        <w:t>на 2017 год в сумме 100 499 700 рублей.</w:t>
      </w:r>
    </w:p>
    <w:p w:rsidR="007111C9" w:rsidRPr="00F702F2" w:rsidRDefault="007111C9" w:rsidP="0071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</w:t>
      </w:r>
      <w:r>
        <w:rPr>
          <w:rFonts w:ascii="Times New Roman" w:hAnsi="Times New Roman" w:cs="Times New Roman"/>
          <w:sz w:val="28"/>
          <w:szCs w:val="28"/>
        </w:rPr>
        <w:t>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- производителям товаров, работ, услуг в следующих случаях: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организации транспортного обслуживания населения автомобильным транспортом общего пользования на территории города Нефтеюганска;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за пр</w:t>
      </w:r>
      <w:r>
        <w:rPr>
          <w:rFonts w:ascii="Times New Roman" w:eastAsia="Times New Roman" w:hAnsi="Times New Roman" w:cs="Times New Roman"/>
          <w:sz w:val="28"/>
          <w:szCs w:val="28"/>
        </w:rPr>
        <w:t>едоставление населению жилищных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и бытовых услуг (баня) по тарифам, не обеспечивающим возмещение издержек;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содержания источников противопожарного водоснабжения;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содержанию и ремонту жилых помещений и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вывозу ж</w:t>
      </w:r>
      <w:r>
        <w:rPr>
          <w:rFonts w:ascii="Times New Roman" w:eastAsia="Times New Roman" w:hAnsi="Times New Roman" w:cs="Times New Roman"/>
          <w:sz w:val="28"/>
          <w:szCs w:val="28"/>
        </w:rPr>
        <w:t>идких бытовых отходов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</w:t>
      </w:r>
      <w:r w:rsidRPr="004E3569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E3569">
        <w:rPr>
          <w:rFonts w:ascii="Times New Roman" w:eastAsia="Times New Roman" w:hAnsi="Times New Roman" w:cs="Times New Roman"/>
          <w:sz w:val="28"/>
          <w:szCs w:val="28"/>
        </w:rPr>
        <w:t xml:space="preserve"> домовых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в</w:t>
      </w:r>
      <w:r w:rsidRPr="004E3569">
        <w:rPr>
          <w:rFonts w:ascii="Times New Roman" w:eastAsia="Times New Roman" w:hAnsi="Times New Roman" w:cs="Times New Roman"/>
          <w:sz w:val="28"/>
          <w:szCs w:val="28"/>
        </w:rPr>
        <w:t xml:space="preserve"> 2016 год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E3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11C9" w:rsidRPr="00B60A05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05">
        <w:rPr>
          <w:rFonts w:ascii="Times New Roman" w:hAnsi="Times New Roman" w:cs="Times New Roman"/>
          <w:sz w:val="28"/>
          <w:szCs w:val="28"/>
        </w:rPr>
        <w:t>возмещения затрат субъектам малого и среднего предпринимательства и организациям инфраструктуры поддержки субъектов малого и среднего предпринимательства в городе Нефтеюганске</w:t>
      </w:r>
      <w:r w:rsidRPr="00B60A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из средств бюджета города предусмотрены субсидии некоммерческим организациям, не являющимся муниципальными учреждениями: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в расходах бюджета города предусмотрены средства на реализацию ведомственных программ муниципального образования в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приложению 13.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D31">
        <w:rPr>
          <w:rFonts w:ascii="Times New Roman" w:eastAsia="Times New Roman" w:hAnsi="Times New Roman" w:cs="Times New Roman"/>
          <w:sz w:val="28"/>
          <w:szCs w:val="28"/>
        </w:rPr>
        <w:t>18.Утвердить программу муниципальных заимствований муниципального образования города Нефтеюганска на 2016 и 2017 годы согласно приложению 14.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7111C9" w:rsidRPr="007701DB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DB">
        <w:rPr>
          <w:rFonts w:ascii="Times New Roman" w:eastAsia="Times New Roman" w:hAnsi="Times New Roman" w:cs="Times New Roman"/>
          <w:sz w:val="28"/>
          <w:szCs w:val="28"/>
        </w:rPr>
        <w:t>20.Установить,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.Открытие и ведение лицевых счетов автономным учреждениям, созданных на базе имущества, находящегося в собственности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7111C9" w:rsidRPr="00CB20C0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0C0">
        <w:rPr>
          <w:rFonts w:ascii="Times New Roman" w:eastAsia="Times New Roman" w:hAnsi="Times New Roman" w:cs="Times New Roman"/>
          <w:sz w:val="28"/>
          <w:szCs w:val="28"/>
        </w:rPr>
        <w:t xml:space="preserve">22.Установить,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7111C9" w:rsidRPr="00CB20C0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0C0">
        <w:rPr>
          <w:rFonts w:ascii="Times New Roman" w:eastAsia="Times New Roman" w:hAnsi="Times New Roman" w:cs="Times New Roman"/>
          <w:sz w:val="28"/>
          <w:szCs w:val="28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7111C9" w:rsidRPr="004D2A66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23.Опубликовать </w:t>
      </w:r>
      <w:r w:rsidRPr="004D2A66">
        <w:rPr>
          <w:rFonts w:ascii="Times New Roman" w:eastAsia="Times New Roman" w:hAnsi="Times New Roman" w:cs="Times New Roman"/>
          <w:sz w:val="28"/>
          <w:szCs w:val="28"/>
        </w:rPr>
        <w:t xml:space="preserve">решение в газете «Здравствуйте, нефтеюганцы!» </w:t>
      </w:r>
      <w:r w:rsidRPr="004D2A6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7111C9" w:rsidRPr="00F702F2" w:rsidRDefault="007111C9" w:rsidP="00711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24.Р</w:t>
      </w:r>
      <w:r w:rsidRPr="004D2A66">
        <w:rPr>
          <w:rFonts w:ascii="Times New Roman" w:eastAsia="Times New Roman" w:hAnsi="Times New Roman" w:cs="Times New Roman"/>
          <w:sz w:val="28"/>
          <w:szCs w:val="28"/>
        </w:rPr>
        <w:t>ешение вступает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 силу с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7111C9" w:rsidRPr="001B068E" w:rsidRDefault="007111C9" w:rsidP="00711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D8175C" w:rsidRDefault="007111C9" w:rsidP="0071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D8175C" w:rsidRDefault="007111C9" w:rsidP="0071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175C">
        <w:rPr>
          <w:rFonts w:ascii="Times New Roman" w:eastAsia="Times New Roman" w:hAnsi="Times New Roman" w:cs="Times New Roman"/>
          <w:sz w:val="28"/>
          <w:szCs w:val="28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Н.Е.Цыбулько</w:t>
      </w:r>
      <w:proofErr w:type="spellEnd"/>
    </w:p>
    <w:p w:rsidR="007111C9" w:rsidRPr="00D8175C" w:rsidRDefault="007111C9" w:rsidP="0071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376491" w:rsidRDefault="007111C9" w:rsidP="007111C9">
      <w:pPr>
        <w:pStyle w:val="BodyText21"/>
        <w:rPr>
          <w:szCs w:val="28"/>
        </w:rPr>
      </w:pPr>
      <w:r w:rsidRPr="00376491">
        <w:rPr>
          <w:szCs w:val="28"/>
        </w:rPr>
        <w:t>«____»_____________ 201</w:t>
      </w:r>
      <w:r w:rsidRPr="00AF661A">
        <w:rPr>
          <w:szCs w:val="28"/>
        </w:rPr>
        <w:t>4</w:t>
      </w:r>
      <w:r w:rsidRPr="00376491">
        <w:rPr>
          <w:szCs w:val="28"/>
        </w:rPr>
        <w:t xml:space="preserve"> года</w:t>
      </w:r>
    </w:p>
    <w:p w:rsidR="007111C9" w:rsidRPr="00AF661A" w:rsidRDefault="007111C9" w:rsidP="007111C9">
      <w:pPr>
        <w:pStyle w:val="BodyText21"/>
        <w:jc w:val="both"/>
        <w:rPr>
          <w:szCs w:val="28"/>
        </w:rPr>
      </w:pPr>
    </w:p>
    <w:p w:rsidR="007111C9" w:rsidRPr="00376491" w:rsidRDefault="007111C9" w:rsidP="007111C9">
      <w:pPr>
        <w:pStyle w:val="BodyText21"/>
        <w:jc w:val="both"/>
        <w:rPr>
          <w:szCs w:val="28"/>
        </w:rPr>
      </w:pPr>
      <w:r w:rsidRPr="00376491">
        <w:rPr>
          <w:szCs w:val="28"/>
        </w:rPr>
        <w:t>№ _______</w:t>
      </w:r>
    </w:p>
    <w:p w:rsidR="007111C9" w:rsidRPr="00376491" w:rsidRDefault="007111C9" w:rsidP="007111C9"/>
    <w:p w:rsid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FC8" w:rsidRDefault="00593FC8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91726" w:rsidRDefault="00391726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93FC8" w:rsidRPr="00593FC8" w:rsidRDefault="00593FC8" w:rsidP="00593FC8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748C3" w:rsidRDefault="009748C3" w:rsidP="009748C3">
      <w:pPr>
        <w:pStyle w:val="ConsPlusNormal"/>
        <w:widowControl/>
        <w:ind w:left="708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748C3" w:rsidRDefault="009748C3" w:rsidP="009748C3">
      <w:pPr>
        <w:pStyle w:val="ConsPlusNormal"/>
        <w:widowControl/>
        <w:ind w:left="565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sz w:val="28"/>
        </w:rPr>
        <w:t xml:space="preserve"> </w:t>
      </w:r>
      <w:r w:rsidR="00B938AE">
        <w:rPr>
          <w:rFonts w:ascii="Times New Roman" w:hAnsi="Times New Roman" w:cs="Times New Roman"/>
          <w:sz w:val="28"/>
        </w:rPr>
        <w:t xml:space="preserve">от </w:t>
      </w:r>
      <w:r w:rsidR="00B938AE">
        <w:rPr>
          <w:rFonts w:ascii="Times New Roman" w:hAnsi="Times New Roman" w:cs="Times New Roman"/>
          <w:sz w:val="28"/>
          <w:szCs w:val="28"/>
        </w:rPr>
        <w:t>20.11.</w:t>
      </w:r>
      <w:r w:rsidR="00B938AE" w:rsidRPr="009748C3">
        <w:rPr>
          <w:rFonts w:ascii="Times New Roman" w:hAnsi="Times New Roman" w:cs="Times New Roman"/>
          <w:sz w:val="28"/>
          <w:szCs w:val="28"/>
        </w:rPr>
        <w:t>201</w:t>
      </w:r>
      <w:r w:rsidR="00B938AE">
        <w:rPr>
          <w:rFonts w:ascii="Times New Roman" w:hAnsi="Times New Roman" w:cs="Times New Roman"/>
          <w:sz w:val="28"/>
          <w:szCs w:val="28"/>
        </w:rPr>
        <w:t>4</w:t>
      </w:r>
      <w:r w:rsidR="00B938AE" w:rsidRPr="009748C3">
        <w:rPr>
          <w:rFonts w:ascii="Times New Roman" w:hAnsi="Times New Roman" w:cs="Times New Roman"/>
          <w:sz w:val="28"/>
          <w:szCs w:val="28"/>
        </w:rPr>
        <w:t xml:space="preserve"> № </w:t>
      </w:r>
      <w:r w:rsidR="00B938AE">
        <w:rPr>
          <w:rFonts w:ascii="Times New Roman" w:hAnsi="Times New Roman" w:cs="Times New Roman"/>
          <w:sz w:val="28"/>
          <w:szCs w:val="28"/>
        </w:rPr>
        <w:t>905</w:t>
      </w:r>
      <w:r w:rsidR="00B938AE" w:rsidRPr="009748C3">
        <w:rPr>
          <w:rFonts w:ascii="Times New Roman" w:hAnsi="Times New Roman" w:cs="Times New Roman"/>
          <w:sz w:val="28"/>
          <w:szCs w:val="28"/>
        </w:rPr>
        <w:t xml:space="preserve">- </w:t>
      </w:r>
      <w:r w:rsidR="00B938AE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9748C3" w:rsidRPr="00A65377" w:rsidRDefault="009748C3" w:rsidP="009748C3">
      <w:pPr>
        <w:pStyle w:val="21"/>
        <w:jc w:val="both"/>
        <w:rPr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9A6"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</w:p>
    <w:p w:rsidR="009748C3" w:rsidRPr="00527CE0" w:rsidRDefault="009748C3" w:rsidP="009748C3">
      <w:pPr>
        <w:pStyle w:val="a3"/>
      </w:pPr>
      <w:r w:rsidRPr="00527CE0">
        <w:t>«О бюд</w:t>
      </w:r>
      <w:r>
        <w:t>жете города Нефтеюганска на 2015</w:t>
      </w:r>
      <w:r w:rsidRPr="00527CE0">
        <w:t xml:space="preserve"> год и на плановый период 201</w:t>
      </w:r>
      <w:r>
        <w:t>6 и 2017</w:t>
      </w:r>
      <w:r w:rsidRPr="00527CE0">
        <w:t xml:space="preserve"> годов» и участия граждан в его обсуждении</w:t>
      </w:r>
    </w:p>
    <w:p w:rsidR="009748C3" w:rsidRPr="00527CE0" w:rsidRDefault="009748C3" w:rsidP="009748C3">
      <w:pPr>
        <w:pStyle w:val="a3"/>
        <w:jc w:val="both"/>
        <w:rPr>
          <w:b w:val="0"/>
        </w:rPr>
      </w:pPr>
      <w:r w:rsidRPr="00527CE0">
        <w:rPr>
          <w:b w:val="0"/>
        </w:rPr>
        <w:t>1.Предложения по проекту решения Думы города «О бюджете города Нефтеюганска на 201</w:t>
      </w:r>
      <w:r>
        <w:rPr>
          <w:b w:val="0"/>
        </w:rPr>
        <w:t>5</w:t>
      </w:r>
      <w:r w:rsidRPr="00527CE0">
        <w:rPr>
          <w:b w:val="0"/>
        </w:rPr>
        <w:t xml:space="preserve"> год и на плановый пери</w:t>
      </w:r>
      <w:r>
        <w:rPr>
          <w:b w:val="0"/>
        </w:rPr>
        <w:t>од 2016 и 2017 годов» (далее - П</w:t>
      </w:r>
      <w:r w:rsidRPr="00527CE0">
        <w:rPr>
          <w:b w:val="0"/>
        </w:rPr>
        <w:t>роект) принимаются в течение 5 дней со дня официального опубликования.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CE0">
        <w:rPr>
          <w:rFonts w:ascii="Times New Roman" w:hAnsi="Times New Roman" w:cs="Times New Roman"/>
          <w:sz w:val="28"/>
          <w:szCs w:val="28"/>
        </w:rPr>
        <w:t>2.Предложения о</w:t>
      </w:r>
      <w:r>
        <w:rPr>
          <w:rFonts w:ascii="Times New Roman" w:hAnsi="Times New Roman" w:cs="Times New Roman"/>
          <w:sz w:val="28"/>
          <w:szCs w:val="28"/>
        </w:rPr>
        <w:t>т граждан по П</w:t>
      </w:r>
      <w:r w:rsidRPr="00527CE0">
        <w:rPr>
          <w:rFonts w:ascii="Times New Roman" w:hAnsi="Times New Roman" w:cs="Times New Roman"/>
          <w:sz w:val="28"/>
          <w:szCs w:val="28"/>
        </w:rPr>
        <w:t>роекту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в департамент финансов администрации города по адресу:  город Нефтеюганск, 2 микрорайон, 25 дом, 313 кабинет (приемная департамента финансов), с обязательным указанием фамилии, имени, отчества гражданина, его адреса, даты и личной подписи гражданина. Устные предложения по Проекту  принимаются по тому же адресу или по телефону 250006.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инициатором предложения выступает группа граждан по месту работы или по месту жительства, то предложения по Проекту оформляются в виде протокола собрания с указанием даты, времени, места проведения собрания, подписанного председательствующим и секретарем собрания.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3.Поступившие предложения по Проекту подлежат обязательной регистрации в журнале учета предложений по проектам муниципальных правовых актов и проходят правовую экспертизу.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4.Поступившие от граждан предложения по Проекту подлежат рассмотрению и обсуждению на публичных слушаниях.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5.Результат рассмотрения и обсуждения письменных и устных предложений граждан по Проекту подлежит включению в протокол публичных слушаний.</w:t>
      </w:r>
    </w:p>
    <w:p w:rsidR="009748C3" w:rsidRDefault="009748C3" w:rsidP="009748C3">
      <w:pPr>
        <w:pStyle w:val="21"/>
        <w:jc w:val="right"/>
      </w:pPr>
    </w:p>
    <w:p w:rsidR="009748C3" w:rsidRDefault="009748C3" w:rsidP="009748C3">
      <w:pPr>
        <w:pStyle w:val="ConsPlusNormal"/>
        <w:widowControl/>
        <w:ind w:left="778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8C3" w:rsidRDefault="009748C3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391726" w:rsidRDefault="00391726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Normal"/>
        <w:widowControl/>
        <w:ind w:left="4944"/>
        <w:jc w:val="right"/>
        <w:rPr>
          <w:b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3 </w:t>
      </w:r>
    </w:p>
    <w:p w:rsidR="009748C3" w:rsidRDefault="009748C3" w:rsidP="009748C3">
      <w:pPr>
        <w:pStyle w:val="ConsPlusNormal"/>
        <w:widowControl/>
        <w:ind w:left="494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Default="009748C3" w:rsidP="009748C3">
      <w:pPr>
        <w:pStyle w:val="21"/>
        <w:jc w:val="right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B938AE">
        <w:rPr>
          <w:szCs w:val="28"/>
        </w:rPr>
        <w:t>от</w:t>
      </w:r>
      <w:r>
        <w:rPr>
          <w:szCs w:val="28"/>
        </w:rPr>
        <w:t xml:space="preserve">  </w:t>
      </w:r>
      <w:r w:rsidR="00B938AE">
        <w:rPr>
          <w:szCs w:val="28"/>
        </w:rPr>
        <w:t>20.11.</w:t>
      </w:r>
      <w:r w:rsidR="00B938AE" w:rsidRPr="009748C3">
        <w:rPr>
          <w:szCs w:val="28"/>
        </w:rPr>
        <w:t>201</w:t>
      </w:r>
      <w:r w:rsidR="00B938AE">
        <w:rPr>
          <w:szCs w:val="28"/>
        </w:rPr>
        <w:t xml:space="preserve">4 </w:t>
      </w:r>
      <w:r w:rsidR="00B938AE" w:rsidRPr="009748C3">
        <w:rPr>
          <w:szCs w:val="28"/>
        </w:rPr>
        <w:t xml:space="preserve"> № </w:t>
      </w:r>
      <w:r w:rsidR="00B938AE">
        <w:rPr>
          <w:szCs w:val="28"/>
        </w:rPr>
        <w:t>905</w:t>
      </w:r>
      <w:r w:rsidR="00B938AE" w:rsidRPr="009748C3">
        <w:rPr>
          <w:szCs w:val="28"/>
        </w:rPr>
        <w:t xml:space="preserve">- </w:t>
      </w:r>
      <w:r w:rsidR="00B938AE" w:rsidRPr="009748C3">
        <w:rPr>
          <w:szCs w:val="28"/>
          <w:lang w:val="en-US"/>
        </w:rPr>
        <w:t>V</w:t>
      </w:r>
    </w:p>
    <w:p w:rsidR="009748C3" w:rsidRDefault="009748C3" w:rsidP="009748C3">
      <w:pPr>
        <w:pStyle w:val="ConsPlusNormal"/>
        <w:widowControl/>
        <w:ind w:left="5664" w:firstLine="0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21"/>
        <w:jc w:val="center"/>
        <w:rPr>
          <w:b/>
        </w:rPr>
      </w:pPr>
    </w:p>
    <w:p w:rsidR="009748C3" w:rsidRPr="0024638A" w:rsidRDefault="009748C3" w:rsidP="009748C3">
      <w:pPr>
        <w:pStyle w:val="21"/>
        <w:jc w:val="center"/>
        <w:rPr>
          <w:b/>
        </w:rPr>
      </w:pPr>
      <w:r>
        <w:t xml:space="preserve">   </w:t>
      </w:r>
      <w:r w:rsidRPr="0024638A">
        <w:rPr>
          <w:b/>
        </w:rPr>
        <w:t>СОСТАВ</w:t>
      </w:r>
    </w:p>
    <w:p w:rsidR="009748C3" w:rsidRPr="0024638A" w:rsidRDefault="009748C3" w:rsidP="009748C3">
      <w:pPr>
        <w:pStyle w:val="21"/>
        <w:jc w:val="center"/>
        <w:rPr>
          <w:b/>
        </w:rPr>
      </w:pPr>
      <w:r w:rsidRPr="0024638A">
        <w:rPr>
          <w:b/>
        </w:rPr>
        <w:t xml:space="preserve">      оргкомитета по проведению публичных слушаний</w:t>
      </w:r>
    </w:p>
    <w:p w:rsidR="009748C3" w:rsidRPr="009748C3" w:rsidRDefault="009748C3" w:rsidP="009748C3">
      <w:pPr>
        <w:pStyle w:val="21"/>
        <w:jc w:val="center"/>
        <w:rPr>
          <w:b/>
        </w:rPr>
      </w:pPr>
      <w:r w:rsidRPr="0024638A">
        <w:rPr>
          <w:b/>
        </w:rPr>
        <w:t xml:space="preserve">          по проекту решения Думы города «О бюджете города Нефтеюганска</w:t>
      </w:r>
      <w:r>
        <w:rPr>
          <w:b/>
        </w:rPr>
        <w:t xml:space="preserve"> на 2015</w:t>
      </w:r>
      <w:r w:rsidRPr="009748C3">
        <w:rPr>
          <w:b/>
        </w:rPr>
        <w:t xml:space="preserve"> год и на плановый период 201</w:t>
      </w:r>
      <w:r>
        <w:rPr>
          <w:b/>
        </w:rPr>
        <w:t>6</w:t>
      </w:r>
      <w:r w:rsidRPr="009748C3">
        <w:rPr>
          <w:b/>
        </w:rPr>
        <w:t xml:space="preserve"> и 201</w:t>
      </w:r>
      <w:r>
        <w:rPr>
          <w:b/>
        </w:rPr>
        <w:t>7</w:t>
      </w:r>
      <w:r w:rsidRPr="009748C3">
        <w:rPr>
          <w:b/>
        </w:rPr>
        <w:t xml:space="preserve"> годов»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1.Бессонов А.И., председатель комиссии по бюджету и местным налогам Думы города;</w:t>
      </w:r>
    </w:p>
    <w:p w:rsidR="009748C3" w:rsidRDefault="009748C3" w:rsidP="009748C3">
      <w:pPr>
        <w:pStyle w:val="21"/>
        <w:jc w:val="both"/>
      </w:pPr>
      <w:r>
        <w:tab/>
        <w:t xml:space="preserve">2. </w:t>
      </w:r>
      <w:proofErr w:type="spellStart"/>
      <w:r>
        <w:t>Гичкина</w:t>
      </w:r>
      <w:proofErr w:type="spellEnd"/>
      <w:r>
        <w:t xml:space="preserve"> С.А., председатель Счетной палаты города;</w:t>
      </w:r>
      <w:r w:rsidRPr="0024638A">
        <w:t xml:space="preserve"> </w:t>
      </w:r>
      <w:r>
        <w:t xml:space="preserve"> 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города;</w:t>
      </w:r>
    </w:p>
    <w:p w:rsidR="009748C3" w:rsidRDefault="009748C3" w:rsidP="009748C3">
      <w:pPr>
        <w:pStyle w:val="21"/>
        <w:ind w:firstLine="720"/>
        <w:jc w:val="both"/>
      </w:pPr>
      <w:r>
        <w:t>4.Черепанич Д.М., начальник юридическо-правового управления администрации города;</w:t>
      </w:r>
    </w:p>
    <w:p w:rsidR="009748C3" w:rsidRDefault="009748C3" w:rsidP="009748C3">
      <w:pPr>
        <w:pStyle w:val="21"/>
        <w:ind w:firstLine="720"/>
        <w:jc w:val="both"/>
      </w:pPr>
      <w:r>
        <w:t>5.Турышева И.А., специалист-эксперт отдела учета, отчетности и контроля департамента финансов администрации города;</w:t>
      </w:r>
    </w:p>
    <w:p w:rsidR="009748C3" w:rsidRDefault="009748C3" w:rsidP="009748C3">
      <w:pPr>
        <w:pStyle w:val="21"/>
        <w:jc w:val="both"/>
      </w:pPr>
      <w:r>
        <w:tab/>
        <w:t xml:space="preserve">6. </w:t>
      </w:r>
      <w:proofErr w:type="spellStart"/>
      <w:r>
        <w:t>Мухаметшарипова</w:t>
      </w:r>
      <w:proofErr w:type="spellEnd"/>
      <w:r>
        <w:t xml:space="preserve"> Е.Н., начальник отдела организационной работы департамента по делам администрации  города;</w:t>
      </w:r>
    </w:p>
    <w:p w:rsidR="009748C3" w:rsidRDefault="009748C3" w:rsidP="009748C3">
      <w:pPr>
        <w:pStyle w:val="21"/>
        <w:jc w:val="both"/>
      </w:pPr>
      <w:r>
        <w:tab/>
        <w:t xml:space="preserve">7. Мельникова Т.Ю., помощник главы города;  </w:t>
      </w:r>
    </w:p>
    <w:p w:rsidR="009748C3" w:rsidRDefault="009748C3" w:rsidP="009748C3">
      <w:pPr>
        <w:pStyle w:val="21"/>
        <w:jc w:val="both"/>
      </w:pPr>
      <w:r>
        <w:tab/>
        <w:t>8. Калаганова А.М., начальник информационно-аналитического отдела аппарата Думы города.</w:t>
      </w:r>
    </w:p>
    <w:p w:rsidR="009748C3" w:rsidRDefault="009748C3" w:rsidP="009748C3"/>
    <w:p w:rsidR="009748C3" w:rsidRDefault="009748C3" w:rsidP="009748C3">
      <w:pPr>
        <w:pStyle w:val="21"/>
        <w:jc w:val="both"/>
      </w:pP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748C3" w:rsidRPr="009748C3" w:rsidSect="009748C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8C" w:rsidRDefault="00D00C8C" w:rsidP="009748C3">
      <w:pPr>
        <w:spacing w:after="0" w:line="240" w:lineRule="auto"/>
      </w:pPr>
      <w:r>
        <w:separator/>
      </w:r>
    </w:p>
  </w:endnote>
  <w:endnote w:type="continuationSeparator" w:id="0">
    <w:p w:rsidR="00D00C8C" w:rsidRDefault="00D00C8C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8C" w:rsidRDefault="00D00C8C" w:rsidP="009748C3">
      <w:pPr>
        <w:spacing w:after="0" w:line="240" w:lineRule="auto"/>
      </w:pPr>
      <w:r>
        <w:separator/>
      </w:r>
    </w:p>
  </w:footnote>
  <w:footnote w:type="continuationSeparator" w:id="0">
    <w:p w:rsidR="00D00C8C" w:rsidRDefault="00D00C8C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6116"/>
      <w:docPartObj>
        <w:docPartGallery w:val="Page Numbers (Top of Page)"/>
        <w:docPartUnique/>
      </w:docPartObj>
    </w:sdtPr>
    <w:sdtEndPr/>
    <w:sdtContent>
      <w:p w:rsidR="000C21E0" w:rsidRDefault="00B938A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7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21E0" w:rsidRDefault="000C21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C21E0"/>
    <w:rsid w:val="00391726"/>
    <w:rsid w:val="00593FC8"/>
    <w:rsid w:val="007111C9"/>
    <w:rsid w:val="009748C3"/>
    <w:rsid w:val="00B938AE"/>
    <w:rsid w:val="00D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9748C3"/>
    <w:pPr>
      <w:tabs>
        <w:tab w:val="left" w:pos="540"/>
      </w:tabs>
      <w:spacing w:after="0" w:line="240" w:lineRule="auto"/>
      <w:ind w:firstLine="567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semiHidden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1CE1-DAB5-4AF5-A77F-7F4D699B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Калаганова</cp:lastModifiedBy>
  <cp:revision>5</cp:revision>
  <cp:lastPrinted>2014-11-17T09:47:00Z</cp:lastPrinted>
  <dcterms:created xsi:type="dcterms:W3CDTF">2014-11-17T09:11:00Z</dcterms:created>
  <dcterms:modified xsi:type="dcterms:W3CDTF">2014-11-17T10:26:00Z</dcterms:modified>
</cp:coreProperties>
</file>