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57" w:rsidRDefault="00255857" w:rsidP="00255857">
      <w:pPr>
        <w:pStyle w:val="a7"/>
        <w:spacing w:line="240" w:lineRule="auto"/>
        <w:jc w:val="center"/>
      </w:pPr>
      <w:r>
        <w:rPr>
          <w:noProof/>
        </w:rPr>
        <w:drawing>
          <wp:inline distT="0" distB="0" distL="0" distR="0">
            <wp:extent cx="514350" cy="809625"/>
            <wp:effectExtent l="19050" t="0" r="0" b="0"/>
            <wp:docPr id="1" name="Рисунок 1" descr="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857" w:rsidRDefault="00255857" w:rsidP="00255857">
      <w:pPr>
        <w:pStyle w:val="a7"/>
        <w:spacing w:line="240" w:lineRule="auto"/>
        <w:jc w:val="center"/>
      </w:pP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255857" w:rsidRDefault="00255857" w:rsidP="00255857">
      <w:pPr>
        <w:jc w:val="center"/>
      </w:pPr>
      <w:r>
        <w:t>(Тюменская область)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255857" w:rsidRPr="00CA3A1F" w:rsidRDefault="00255857" w:rsidP="00255857">
      <w:pPr>
        <w:jc w:val="center"/>
        <w:rPr>
          <w:b/>
          <w:spacing w:val="40"/>
          <w:sz w:val="28"/>
          <w:szCs w:val="28"/>
        </w:rPr>
      </w:pPr>
    </w:p>
    <w:p w:rsidR="00255857" w:rsidRPr="00C47161" w:rsidRDefault="00255857" w:rsidP="00255857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255857" w:rsidRPr="00CA3A1F" w:rsidRDefault="00255857" w:rsidP="00255857">
      <w:pPr>
        <w:jc w:val="right"/>
        <w:rPr>
          <w:sz w:val="28"/>
          <w:szCs w:val="28"/>
        </w:rPr>
      </w:pPr>
    </w:p>
    <w:p w:rsidR="00255857" w:rsidRPr="00CA3A1F" w:rsidRDefault="00255857" w:rsidP="00255857">
      <w:pPr>
        <w:jc w:val="both"/>
        <w:rPr>
          <w:sz w:val="28"/>
          <w:szCs w:val="28"/>
        </w:rPr>
      </w:pPr>
      <w:r w:rsidRPr="00CA3A1F">
        <w:rPr>
          <w:sz w:val="28"/>
          <w:szCs w:val="28"/>
        </w:rPr>
        <w:t xml:space="preserve">от </w:t>
      </w:r>
      <w:r w:rsidR="0078748F">
        <w:rPr>
          <w:sz w:val="28"/>
          <w:szCs w:val="28"/>
        </w:rPr>
        <w:t>«</w:t>
      </w:r>
      <w:r w:rsidR="00E952B9">
        <w:rPr>
          <w:sz w:val="28"/>
          <w:szCs w:val="28"/>
        </w:rPr>
        <w:t>24</w:t>
      </w:r>
      <w:r>
        <w:rPr>
          <w:sz w:val="28"/>
          <w:szCs w:val="28"/>
        </w:rPr>
        <w:t>»</w:t>
      </w:r>
      <w:r w:rsidRPr="00CA3A1F">
        <w:rPr>
          <w:sz w:val="28"/>
          <w:szCs w:val="28"/>
        </w:rPr>
        <w:t xml:space="preserve"> </w:t>
      </w:r>
      <w:r w:rsidR="00C336CC">
        <w:rPr>
          <w:sz w:val="28"/>
          <w:szCs w:val="28"/>
        </w:rPr>
        <w:t>апреля</w:t>
      </w:r>
      <w:r w:rsidR="007874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A3A1F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CA3A1F">
        <w:rPr>
          <w:sz w:val="28"/>
          <w:szCs w:val="28"/>
        </w:rPr>
        <w:t xml:space="preserve"> года</w:t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 w:rsidRPr="00CA3A1F">
        <w:rPr>
          <w:sz w:val="28"/>
          <w:szCs w:val="28"/>
        </w:rPr>
        <w:t xml:space="preserve">  </w:t>
      </w:r>
      <w:r w:rsidRPr="00CA3A1F">
        <w:rPr>
          <w:sz w:val="28"/>
          <w:szCs w:val="28"/>
        </w:rPr>
        <w:tab/>
      </w:r>
      <w:r w:rsidR="00E952B9">
        <w:rPr>
          <w:sz w:val="28"/>
          <w:szCs w:val="28"/>
        </w:rPr>
        <w:t>№ 6</w:t>
      </w:r>
    </w:p>
    <w:p w:rsidR="00255857" w:rsidRPr="00CA3A1F" w:rsidRDefault="00255857" w:rsidP="00255857">
      <w:pPr>
        <w:jc w:val="both"/>
        <w:rPr>
          <w:sz w:val="28"/>
          <w:szCs w:val="28"/>
        </w:rPr>
      </w:pPr>
    </w:p>
    <w:p w:rsidR="00255857" w:rsidRDefault="00255857" w:rsidP="00255857">
      <w:pPr>
        <w:jc w:val="both"/>
      </w:pPr>
    </w:p>
    <w:p w:rsidR="00C336CC" w:rsidRPr="008C67E6" w:rsidRDefault="00C336CC" w:rsidP="00C336CC">
      <w:pPr>
        <w:widowControl w:val="0"/>
        <w:jc w:val="center"/>
        <w:rPr>
          <w:b/>
          <w:sz w:val="28"/>
        </w:rPr>
      </w:pPr>
      <w:r w:rsidRPr="008C67E6">
        <w:rPr>
          <w:b/>
          <w:sz w:val="28"/>
        </w:rPr>
        <w:t xml:space="preserve">О </w:t>
      </w:r>
      <w:r w:rsidR="00E952B9">
        <w:rPr>
          <w:b/>
          <w:sz w:val="28"/>
        </w:rPr>
        <w:t>формировании участковых избирательных комиссий</w:t>
      </w:r>
    </w:p>
    <w:p w:rsidR="00C336CC" w:rsidRDefault="00C336CC" w:rsidP="00C336CC">
      <w:pPr>
        <w:pStyle w:val="4"/>
        <w:jc w:val="center"/>
        <w:rPr>
          <w:szCs w:val="24"/>
          <w:lang w:val="ru-RU"/>
        </w:rPr>
      </w:pPr>
    </w:p>
    <w:p w:rsidR="0098350F" w:rsidRDefault="0098350F" w:rsidP="0098350F"/>
    <w:p w:rsidR="00626158" w:rsidRDefault="0098350F" w:rsidP="0098350F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98350F">
        <w:rPr>
          <w:sz w:val="28"/>
          <w:szCs w:val="28"/>
        </w:rPr>
        <w:t>Заслушав информацию председателя территориальной избирательной ко</w:t>
      </w:r>
      <w:r w:rsidR="001E65E4">
        <w:rPr>
          <w:sz w:val="28"/>
          <w:szCs w:val="28"/>
        </w:rPr>
        <w:t xml:space="preserve">миссии </w:t>
      </w:r>
      <w:r w:rsidR="00626158">
        <w:rPr>
          <w:sz w:val="28"/>
          <w:szCs w:val="28"/>
        </w:rPr>
        <w:t xml:space="preserve">города Нефтеюганска </w:t>
      </w:r>
      <w:proofErr w:type="spellStart"/>
      <w:r w:rsidR="00626158">
        <w:rPr>
          <w:sz w:val="28"/>
          <w:szCs w:val="28"/>
        </w:rPr>
        <w:t>С.С.Мозолевской</w:t>
      </w:r>
      <w:proofErr w:type="spellEnd"/>
      <w:r w:rsidR="00626158">
        <w:rPr>
          <w:sz w:val="28"/>
          <w:szCs w:val="28"/>
        </w:rPr>
        <w:t xml:space="preserve"> </w:t>
      </w:r>
      <w:r w:rsidRPr="0098350F">
        <w:rPr>
          <w:sz w:val="28"/>
          <w:szCs w:val="28"/>
        </w:rPr>
        <w:t xml:space="preserve">о поступивших предложениях по кандидатурам в состав  участковых избирательных комиссий и результатах  их проверки, рассмотрев все предложения по кандидатурам для назначения в состав участковых избирательных комиссий, в соответствии со статьями 22, 27, 28 Федерального закона от 12.06.2002 </w:t>
      </w:r>
      <w:r w:rsidR="00626158">
        <w:rPr>
          <w:sz w:val="28"/>
          <w:szCs w:val="28"/>
        </w:rPr>
        <w:t xml:space="preserve">     </w:t>
      </w:r>
      <w:r w:rsidRPr="0098350F">
        <w:rPr>
          <w:sz w:val="28"/>
          <w:szCs w:val="28"/>
        </w:rPr>
        <w:t>№ 67-ФЗ «Об основных гарантиях избирательных прав и права на участие в референдуме</w:t>
      </w:r>
      <w:proofErr w:type="gramEnd"/>
      <w:r w:rsidRPr="0098350F">
        <w:rPr>
          <w:sz w:val="28"/>
          <w:szCs w:val="28"/>
        </w:rPr>
        <w:t xml:space="preserve"> </w:t>
      </w:r>
      <w:proofErr w:type="gramStart"/>
      <w:r w:rsidRPr="0098350F">
        <w:rPr>
          <w:sz w:val="28"/>
          <w:szCs w:val="28"/>
        </w:rPr>
        <w:t>граждан Российской Федерации»,  статьей 14 Закона Ханты-Мансийского автономного округа</w:t>
      </w:r>
      <w:r w:rsidR="00626158">
        <w:rPr>
          <w:sz w:val="28"/>
          <w:szCs w:val="28"/>
        </w:rPr>
        <w:t>-Югры</w:t>
      </w:r>
      <w:r w:rsidRPr="0098350F">
        <w:rPr>
          <w:sz w:val="28"/>
          <w:szCs w:val="28"/>
        </w:rPr>
        <w:t xml:space="preserve"> от 18 июня 2003 года № 36-ОЗ "О системе избирательных комиссий в Ханты-Мансийском  автономном округе – Югре",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комиссий, утверждённых постановлением ЦИК РФ от 17.02.2010 </w:t>
      </w:r>
      <w:r w:rsidR="00626158">
        <w:rPr>
          <w:sz w:val="28"/>
          <w:szCs w:val="28"/>
        </w:rPr>
        <w:t xml:space="preserve">                  №</w:t>
      </w:r>
      <w:r w:rsidRPr="0098350F">
        <w:rPr>
          <w:sz w:val="28"/>
          <w:szCs w:val="28"/>
        </w:rPr>
        <w:t>192/1337-5, постановлением Избирательной комиссии Ханты-Мансийского автономного округа – Югры №437 от 19 декабря</w:t>
      </w:r>
      <w:proofErr w:type="gramEnd"/>
      <w:r w:rsidRPr="0098350F">
        <w:rPr>
          <w:sz w:val="28"/>
          <w:szCs w:val="28"/>
        </w:rPr>
        <w:t xml:space="preserve"> 2012г. "Об установлении на территории Ханты-Мансийского автономного округа – Югры единой нумерации избирательных участков, участков референдума", постановления территориальн</w:t>
      </w:r>
      <w:r w:rsidR="00626158">
        <w:rPr>
          <w:sz w:val="28"/>
          <w:szCs w:val="28"/>
        </w:rPr>
        <w:t xml:space="preserve">ой избирательной комиссии города Нефтеюганска </w:t>
      </w:r>
    </w:p>
    <w:p w:rsidR="0098350F" w:rsidRPr="0098350F" w:rsidRDefault="00E35B63" w:rsidP="009835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№4  от «12</w:t>
      </w:r>
      <w:bookmarkStart w:id="0" w:name="_GoBack"/>
      <w:bookmarkEnd w:id="0"/>
      <w:r w:rsidR="0098350F" w:rsidRPr="0098350F">
        <w:rPr>
          <w:sz w:val="28"/>
          <w:szCs w:val="28"/>
        </w:rPr>
        <w:t>» апреля 2013 года «О количественном составе участковых избирательных комиссий», территориальная избирательная комиссия</w:t>
      </w:r>
      <w:r w:rsidR="0098350F" w:rsidRPr="0098350F">
        <w:rPr>
          <w:sz w:val="28"/>
          <w:szCs w:val="28"/>
        </w:rPr>
        <w:t xml:space="preserve"> города Нефтеюганска </w:t>
      </w:r>
    </w:p>
    <w:p w:rsidR="0098350F" w:rsidRPr="0098350F" w:rsidRDefault="0098350F" w:rsidP="0098350F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98350F">
        <w:rPr>
          <w:b/>
        </w:rPr>
        <w:t xml:space="preserve"> </w:t>
      </w:r>
      <w:r>
        <w:rPr>
          <w:b/>
          <w:sz w:val="28"/>
          <w:szCs w:val="28"/>
        </w:rPr>
        <w:t>П</w:t>
      </w:r>
      <w:r w:rsidRPr="0098350F">
        <w:rPr>
          <w:b/>
          <w:sz w:val="28"/>
          <w:szCs w:val="28"/>
        </w:rPr>
        <w:t>остановляет:</w:t>
      </w:r>
    </w:p>
    <w:p w:rsidR="0098350F" w:rsidRPr="0098350F" w:rsidRDefault="0098350F" w:rsidP="0098350F">
      <w:pPr>
        <w:spacing w:line="360" w:lineRule="auto"/>
        <w:jc w:val="both"/>
        <w:rPr>
          <w:sz w:val="28"/>
          <w:szCs w:val="28"/>
        </w:rPr>
      </w:pPr>
      <w:r w:rsidRPr="0098350F">
        <w:rPr>
          <w:sz w:val="28"/>
          <w:szCs w:val="28"/>
        </w:rPr>
        <w:t xml:space="preserve">     1. Сформировать участковые избирательные комиссии избирательных участков с №№ </w:t>
      </w:r>
      <w:bookmarkStart w:id="1" w:name="ik_nums_1"/>
      <w:bookmarkEnd w:id="1"/>
      <w:r w:rsidRPr="0098350F">
        <w:rPr>
          <w:sz w:val="28"/>
          <w:szCs w:val="28"/>
        </w:rPr>
        <w:t xml:space="preserve">208-258  сроком на пять </w:t>
      </w:r>
      <w:proofErr w:type="gramStart"/>
      <w:r w:rsidRPr="0098350F">
        <w:rPr>
          <w:sz w:val="28"/>
          <w:szCs w:val="28"/>
        </w:rPr>
        <w:t>лет</w:t>
      </w:r>
      <w:proofErr w:type="gramEnd"/>
      <w:r w:rsidRPr="0098350F">
        <w:rPr>
          <w:sz w:val="28"/>
          <w:szCs w:val="28"/>
        </w:rPr>
        <w:t xml:space="preserve"> и утвердить их состав  (приложение 1).</w:t>
      </w:r>
    </w:p>
    <w:p w:rsidR="0098350F" w:rsidRPr="0098350F" w:rsidRDefault="0098350F" w:rsidP="0098350F">
      <w:pPr>
        <w:spacing w:line="360" w:lineRule="auto"/>
        <w:jc w:val="both"/>
        <w:rPr>
          <w:sz w:val="28"/>
        </w:rPr>
      </w:pPr>
      <w:r w:rsidRPr="0098350F">
        <w:rPr>
          <w:sz w:val="28"/>
          <w:szCs w:val="28"/>
        </w:rPr>
        <w:t xml:space="preserve">     2. </w:t>
      </w:r>
      <w:proofErr w:type="gramStart"/>
      <w:r w:rsidRPr="0098350F">
        <w:rPr>
          <w:sz w:val="28"/>
        </w:rPr>
        <w:t>Разместить</w:t>
      </w:r>
      <w:proofErr w:type="gramEnd"/>
      <w:r w:rsidRPr="0098350F">
        <w:rPr>
          <w:sz w:val="28"/>
        </w:rPr>
        <w:t xml:space="preserve"> настоящее постановление в сети Интернет на </w:t>
      </w:r>
      <w:r>
        <w:rPr>
          <w:sz w:val="28"/>
        </w:rPr>
        <w:t xml:space="preserve">официальном </w:t>
      </w:r>
      <w:r w:rsidRPr="0098350F">
        <w:rPr>
          <w:sz w:val="28"/>
        </w:rPr>
        <w:t xml:space="preserve">сайте </w:t>
      </w:r>
      <w:r>
        <w:rPr>
          <w:sz w:val="28"/>
        </w:rPr>
        <w:t>администрации города Нефтеюганска в разделе «И</w:t>
      </w:r>
      <w:r w:rsidRPr="0098350F">
        <w:rPr>
          <w:sz w:val="28"/>
        </w:rPr>
        <w:t>збирательная комиссия» и направить в Избирательную комиссию Ханты-Мансийского автономного округа – Югры.</w:t>
      </w:r>
    </w:p>
    <w:p w:rsidR="0098350F" w:rsidRPr="0098350F" w:rsidRDefault="0098350F" w:rsidP="0098350F">
      <w:pPr>
        <w:spacing w:line="360" w:lineRule="auto"/>
        <w:jc w:val="both"/>
        <w:rPr>
          <w:sz w:val="28"/>
        </w:rPr>
      </w:pPr>
      <w:r w:rsidRPr="0098350F">
        <w:rPr>
          <w:sz w:val="28"/>
          <w:szCs w:val="28"/>
        </w:rPr>
        <w:t xml:space="preserve">     3. </w:t>
      </w:r>
      <w:proofErr w:type="gramStart"/>
      <w:r w:rsidRPr="0098350F">
        <w:rPr>
          <w:sz w:val="28"/>
        </w:rPr>
        <w:t>Контроль за</w:t>
      </w:r>
      <w:proofErr w:type="gramEnd"/>
      <w:r w:rsidRPr="0098350F">
        <w:rPr>
          <w:sz w:val="28"/>
        </w:rPr>
        <w:t xml:space="preserve"> исполнением настоящего постановления возложить на председателя территориальной избирательной комиссии </w:t>
      </w:r>
      <w:r>
        <w:rPr>
          <w:sz w:val="28"/>
        </w:rPr>
        <w:t xml:space="preserve">города Нефтеюганска </w:t>
      </w:r>
      <w:proofErr w:type="spellStart"/>
      <w:r>
        <w:rPr>
          <w:sz w:val="28"/>
        </w:rPr>
        <w:t>С.С.Мозолевскую</w:t>
      </w:r>
      <w:proofErr w:type="spellEnd"/>
      <w:r>
        <w:rPr>
          <w:sz w:val="28"/>
        </w:rPr>
        <w:t>.</w:t>
      </w:r>
    </w:p>
    <w:p w:rsidR="0098350F" w:rsidRPr="0098350F" w:rsidRDefault="0098350F" w:rsidP="0098350F">
      <w:pPr>
        <w:spacing w:line="360" w:lineRule="auto"/>
        <w:jc w:val="both"/>
        <w:rPr>
          <w:sz w:val="28"/>
          <w:szCs w:val="28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127"/>
        <w:gridCol w:w="5512"/>
      </w:tblGrid>
      <w:tr w:rsidR="0098350F" w:rsidRPr="0098350F" w:rsidTr="007A6595">
        <w:tc>
          <w:tcPr>
            <w:tcW w:w="4127" w:type="dxa"/>
          </w:tcPr>
          <w:p w:rsidR="0098350F" w:rsidRPr="0098350F" w:rsidRDefault="0098350F" w:rsidP="0098350F">
            <w:pPr>
              <w:jc w:val="both"/>
              <w:rPr>
                <w:sz w:val="28"/>
                <w:szCs w:val="28"/>
                <w:lang w:val="en-US"/>
              </w:rPr>
            </w:pPr>
            <w:r w:rsidRPr="0098350F">
              <w:rPr>
                <w:sz w:val="28"/>
                <w:szCs w:val="28"/>
              </w:rPr>
              <w:t>Председатель</w:t>
            </w:r>
            <w:r w:rsidRPr="0098350F">
              <w:rPr>
                <w:sz w:val="28"/>
                <w:szCs w:val="28"/>
                <w:lang w:val="en-US"/>
              </w:rPr>
              <w:t xml:space="preserve"> </w:t>
            </w:r>
          </w:p>
          <w:p w:rsidR="0098350F" w:rsidRPr="0098350F" w:rsidRDefault="0098350F" w:rsidP="0098350F">
            <w:pPr>
              <w:jc w:val="both"/>
              <w:rPr>
                <w:sz w:val="28"/>
                <w:szCs w:val="28"/>
              </w:rPr>
            </w:pPr>
            <w:r w:rsidRPr="0098350F">
              <w:rPr>
                <w:sz w:val="28"/>
                <w:szCs w:val="28"/>
              </w:rPr>
              <w:t>Территориальной</w:t>
            </w:r>
          </w:p>
          <w:p w:rsidR="0098350F" w:rsidRPr="0098350F" w:rsidRDefault="0098350F" w:rsidP="0098350F">
            <w:r w:rsidRPr="0098350F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5512" w:type="dxa"/>
            <w:vAlign w:val="bottom"/>
          </w:tcPr>
          <w:p w:rsidR="0098350F" w:rsidRPr="0098350F" w:rsidRDefault="0098350F" w:rsidP="0098350F">
            <w:pPr>
              <w:jc w:val="right"/>
              <w:rPr>
                <w:sz w:val="28"/>
              </w:rPr>
            </w:pPr>
            <w:bookmarkStart w:id="2" w:name="sign_1"/>
            <w:bookmarkEnd w:id="2"/>
            <w:r w:rsidRPr="0098350F">
              <w:rPr>
                <w:sz w:val="28"/>
              </w:rPr>
              <w:t xml:space="preserve">С.С. </w:t>
            </w:r>
            <w:proofErr w:type="spellStart"/>
            <w:r w:rsidRPr="0098350F">
              <w:rPr>
                <w:sz w:val="28"/>
              </w:rPr>
              <w:t>Мозолевская</w:t>
            </w:r>
            <w:proofErr w:type="spellEnd"/>
          </w:p>
        </w:tc>
      </w:tr>
      <w:tr w:rsidR="0098350F" w:rsidRPr="0098350F" w:rsidTr="007A6595">
        <w:tc>
          <w:tcPr>
            <w:tcW w:w="4127" w:type="dxa"/>
          </w:tcPr>
          <w:p w:rsidR="0098350F" w:rsidRPr="0098350F" w:rsidRDefault="0098350F" w:rsidP="0098350F">
            <w:pPr>
              <w:jc w:val="both"/>
              <w:rPr>
                <w:sz w:val="28"/>
                <w:szCs w:val="28"/>
              </w:rPr>
            </w:pPr>
            <w:r w:rsidRPr="0098350F">
              <w:rPr>
                <w:sz w:val="28"/>
                <w:szCs w:val="28"/>
              </w:rPr>
              <w:t>Секретарь</w:t>
            </w:r>
          </w:p>
          <w:p w:rsidR="0098350F" w:rsidRPr="0098350F" w:rsidRDefault="0098350F" w:rsidP="0098350F">
            <w:pPr>
              <w:jc w:val="both"/>
              <w:rPr>
                <w:sz w:val="28"/>
                <w:szCs w:val="28"/>
              </w:rPr>
            </w:pPr>
            <w:r w:rsidRPr="0098350F">
              <w:rPr>
                <w:sz w:val="28"/>
                <w:szCs w:val="28"/>
              </w:rPr>
              <w:t>Территориальной</w:t>
            </w:r>
          </w:p>
          <w:p w:rsidR="0098350F" w:rsidRPr="0098350F" w:rsidRDefault="0098350F" w:rsidP="0098350F">
            <w:r w:rsidRPr="0098350F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5512" w:type="dxa"/>
            <w:vAlign w:val="bottom"/>
          </w:tcPr>
          <w:p w:rsidR="0098350F" w:rsidRPr="0098350F" w:rsidRDefault="0098350F" w:rsidP="0098350F">
            <w:pPr>
              <w:jc w:val="right"/>
              <w:rPr>
                <w:sz w:val="28"/>
              </w:rPr>
            </w:pPr>
            <w:bookmarkStart w:id="3" w:name="sign_2"/>
            <w:bookmarkEnd w:id="3"/>
            <w:r w:rsidRPr="0098350F">
              <w:rPr>
                <w:sz w:val="28"/>
              </w:rPr>
              <w:t xml:space="preserve">Н.В. </w:t>
            </w:r>
            <w:proofErr w:type="spellStart"/>
            <w:r w:rsidRPr="0098350F">
              <w:rPr>
                <w:sz w:val="28"/>
              </w:rPr>
              <w:t>Арестова</w:t>
            </w:r>
            <w:proofErr w:type="spellEnd"/>
          </w:p>
        </w:tc>
      </w:tr>
      <w:tr w:rsidR="0098350F" w:rsidRPr="0098350F" w:rsidTr="007A6595">
        <w:tc>
          <w:tcPr>
            <w:tcW w:w="4127" w:type="dxa"/>
          </w:tcPr>
          <w:p w:rsidR="0098350F" w:rsidRPr="0098350F" w:rsidRDefault="0098350F" w:rsidP="009835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12" w:type="dxa"/>
            <w:vAlign w:val="bottom"/>
          </w:tcPr>
          <w:p w:rsidR="0098350F" w:rsidRPr="0098350F" w:rsidRDefault="0098350F" w:rsidP="0098350F">
            <w:pPr>
              <w:jc w:val="right"/>
              <w:rPr>
                <w:sz w:val="28"/>
              </w:rPr>
            </w:pPr>
          </w:p>
        </w:tc>
      </w:tr>
      <w:tr w:rsidR="0098350F" w:rsidRPr="0098350F" w:rsidTr="007A6595">
        <w:tc>
          <w:tcPr>
            <w:tcW w:w="4127" w:type="dxa"/>
          </w:tcPr>
          <w:p w:rsidR="0098350F" w:rsidRPr="0098350F" w:rsidRDefault="0098350F" w:rsidP="009835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12" w:type="dxa"/>
            <w:vAlign w:val="bottom"/>
          </w:tcPr>
          <w:p w:rsidR="0098350F" w:rsidRPr="0098350F" w:rsidRDefault="0098350F" w:rsidP="0098350F">
            <w:pPr>
              <w:jc w:val="right"/>
              <w:rPr>
                <w:sz w:val="28"/>
              </w:rPr>
            </w:pPr>
          </w:p>
        </w:tc>
      </w:tr>
    </w:tbl>
    <w:p w:rsidR="0098350F" w:rsidRPr="0098350F" w:rsidRDefault="0098350F" w:rsidP="0098350F">
      <w:pPr>
        <w:jc w:val="both"/>
        <w:sectPr w:rsidR="0098350F" w:rsidRPr="0098350F">
          <w:pgSz w:w="11906" w:h="16838"/>
          <w:pgMar w:top="719" w:right="851" w:bottom="540" w:left="1701" w:header="709" w:footer="709" w:gutter="0"/>
          <w:cols w:space="708"/>
          <w:docGrid w:linePitch="360"/>
        </w:sectPr>
      </w:pPr>
    </w:p>
    <w:p w:rsidR="0098350F" w:rsidRPr="0098350F" w:rsidRDefault="0098350F" w:rsidP="0098350F"/>
    <w:p w:rsidR="008556AE" w:rsidRDefault="008556AE" w:rsidP="00D27B56"/>
    <w:sectPr w:rsidR="008556AE" w:rsidSect="007874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604" w:rsidRDefault="00163604" w:rsidP="0078748F">
      <w:r>
        <w:separator/>
      </w:r>
    </w:p>
  </w:endnote>
  <w:endnote w:type="continuationSeparator" w:id="0">
    <w:p w:rsidR="00163604" w:rsidRDefault="00163604" w:rsidP="0078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604" w:rsidRDefault="00163604" w:rsidP="0078748F">
      <w:r>
        <w:separator/>
      </w:r>
    </w:p>
  </w:footnote>
  <w:footnote w:type="continuationSeparator" w:id="0">
    <w:p w:rsidR="00163604" w:rsidRDefault="00163604" w:rsidP="00787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51F"/>
    <w:rsid w:val="000A1538"/>
    <w:rsid w:val="000D2AC2"/>
    <w:rsid w:val="001408BD"/>
    <w:rsid w:val="00163604"/>
    <w:rsid w:val="001A1A23"/>
    <w:rsid w:val="001E65E4"/>
    <w:rsid w:val="001E6861"/>
    <w:rsid w:val="001F751F"/>
    <w:rsid w:val="002543D4"/>
    <w:rsid w:val="00255857"/>
    <w:rsid w:val="002D6F87"/>
    <w:rsid w:val="003712D7"/>
    <w:rsid w:val="003D3F05"/>
    <w:rsid w:val="003D7B73"/>
    <w:rsid w:val="00457371"/>
    <w:rsid w:val="00466BDE"/>
    <w:rsid w:val="00533DC4"/>
    <w:rsid w:val="00626158"/>
    <w:rsid w:val="00661DC5"/>
    <w:rsid w:val="00691619"/>
    <w:rsid w:val="00727468"/>
    <w:rsid w:val="0078748F"/>
    <w:rsid w:val="007C095A"/>
    <w:rsid w:val="008556AE"/>
    <w:rsid w:val="008630EF"/>
    <w:rsid w:val="00895A76"/>
    <w:rsid w:val="008A3496"/>
    <w:rsid w:val="008E35D3"/>
    <w:rsid w:val="008F427F"/>
    <w:rsid w:val="00932F5F"/>
    <w:rsid w:val="009361CE"/>
    <w:rsid w:val="009442E1"/>
    <w:rsid w:val="0098350F"/>
    <w:rsid w:val="009C61D6"/>
    <w:rsid w:val="00B21553"/>
    <w:rsid w:val="00B9379B"/>
    <w:rsid w:val="00C336CC"/>
    <w:rsid w:val="00CD62ED"/>
    <w:rsid w:val="00D27B56"/>
    <w:rsid w:val="00E35B63"/>
    <w:rsid w:val="00E952B9"/>
    <w:rsid w:val="00EC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6CC"/>
    <w:pPr>
      <w:keepNext/>
      <w:jc w:val="center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C336CC"/>
    <w:pPr>
      <w:keepNext/>
      <w:ind w:firstLine="709"/>
      <w:outlineLvl w:val="3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1F751F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7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51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D7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255857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2558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аголовок 1"/>
    <w:basedOn w:val="a"/>
    <w:next w:val="a"/>
    <w:rsid w:val="00255857"/>
    <w:pPr>
      <w:keepNext/>
      <w:autoSpaceDE w:val="0"/>
      <w:autoSpaceDN w:val="0"/>
      <w:spacing w:before="120" w:after="60"/>
      <w:jc w:val="center"/>
    </w:pPr>
    <w:rPr>
      <w:b/>
      <w:bCs/>
      <w:kern w:val="28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A15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15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336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36CC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DEADC-AA72-448F-9AD4-B89E1B2D2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MozolevskayaSS</cp:lastModifiedBy>
  <cp:revision>13</cp:revision>
  <cp:lastPrinted>2013-04-24T08:09:00Z</cp:lastPrinted>
  <dcterms:created xsi:type="dcterms:W3CDTF">2013-02-25T07:54:00Z</dcterms:created>
  <dcterms:modified xsi:type="dcterms:W3CDTF">2013-04-24T08:10:00Z</dcterms:modified>
</cp:coreProperties>
</file>