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8" w:rsidRDefault="007A39F9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E85DA8" wp14:editId="085DD0C6">
            <wp:simplePos x="0" y="0"/>
            <wp:positionH relativeFrom="margin">
              <wp:align>center</wp:align>
            </wp:positionH>
            <wp:positionV relativeFrom="paragraph">
              <wp:posOffset>11932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Pr="00316F5D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4A" w:rsidRPr="00446507" w:rsidRDefault="00EA3456" w:rsidP="004465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17.06.2024</w:t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r w:rsidR="00971471">
        <w:rPr>
          <w:rFonts w:ascii="Times New Roman" w:hAnsi="Times New Roman"/>
          <w:sz w:val="28"/>
          <w:szCs w:val="28"/>
        </w:rPr>
        <w:tab/>
      </w:r>
      <w:proofErr w:type="gramStart"/>
      <w:r w:rsidR="00971471">
        <w:rPr>
          <w:rFonts w:ascii="Times New Roman" w:hAnsi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1156-п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7DA" w:rsidRPr="00B631AB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631AB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Об организации и проведении</w:t>
      </w:r>
      <w:r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городского бала «Выпускник 20</w:t>
      </w:r>
      <w:r w:rsidR="00AF116C"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C27CD2"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</w:p>
    <w:p w:rsidR="000D47DA" w:rsidRPr="00B631AB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>в городе Нефтеюганске</w:t>
      </w:r>
    </w:p>
    <w:p w:rsidR="000D47DA" w:rsidRPr="00B631AB" w:rsidRDefault="000D47DA" w:rsidP="000D47DA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47DA" w:rsidRPr="00B631AB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225BC0" w:rsidRPr="00225BC0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225BC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25BC0" w:rsidRPr="00225BC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225BC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25BC0" w:rsidRPr="00225BC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25BC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5BC0" w:rsidRPr="00225B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5BC0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225BC0" w:rsidRPr="00225BC0">
        <w:rPr>
          <w:rFonts w:ascii="Times New Roman" w:eastAsia="Times New Roman" w:hAnsi="Times New Roman"/>
          <w:sz w:val="28"/>
          <w:szCs w:val="28"/>
          <w:lang w:eastAsia="ru-RU"/>
        </w:rPr>
        <w:t xml:space="preserve">2003 </w:t>
      </w:r>
      <w:r w:rsidR="00225BC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25BC0" w:rsidRPr="00225BC0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 w:rsidR="009714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25BC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25BC0" w:rsidRPr="00225BC0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25BC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756C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Нефтеюганска,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порядке организации и проведения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</w:t>
      </w:r>
      <w:r w:rsidR="0044650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Нефтеюганска </w:t>
      </w:r>
      <w:r w:rsidR="00446507" w:rsidRPr="00B631AB">
        <w:rPr>
          <w:rFonts w:ascii="Times New Roman" w:hAnsi="Times New Roman"/>
          <w:sz w:val="28"/>
          <w:szCs w:val="28"/>
          <w:shd w:val="clear" w:color="auto" w:fill="FFFFFF"/>
        </w:rPr>
        <w:t>от 15.11.2018 № 599-п</w:t>
      </w:r>
      <w:r w:rsidR="0044650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33FD6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города Нефтеюганска </w:t>
      </w:r>
      <w:r w:rsidR="00AF116C" w:rsidRPr="00B631AB">
        <w:rPr>
          <w:rFonts w:ascii="Times New Roman" w:hAnsi="Times New Roman"/>
          <w:sz w:val="28"/>
          <w:szCs w:val="28"/>
          <w:shd w:val="clear" w:color="auto" w:fill="FFFFFF"/>
        </w:rPr>
        <w:t>«Развитие культуры и туризма в городе Нефтеюганске»</w:t>
      </w:r>
      <w:r w:rsidR="00333FD6" w:rsidRPr="00B631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FA376D" w:rsidRPr="00B631AB" w:rsidRDefault="000D47DA" w:rsidP="00FA37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1.Провести городской бал «Выпускник 20</w:t>
      </w:r>
      <w:r w:rsidR="004504CF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3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Нефтеюганске 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DF8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8E6DF8" w:rsidRPr="00B631AB">
        <w:rPr>
          <w:rFonts w:ascii="Times New Roman" w:eastAsia="Times New Roman" w:hAnsi="Times New Roman"/>
          <w:sz w:val="28"/>
          <w:szCs w:val="28"/>
          <w:lang w:eastAsia="ru-RU"/>
        </w:rPr>
        <w:t>ЦФКиС</w:t>
      </w:r>
      <w:proofErr w:type="spellEnd"/>
      <w:r w:rsidR="008E6DF8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«Жемчужина Югры»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с участием выпускников 11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муниципальных общеобразовательных организаций </w:t>
      </w:r>
      <w:r w:rsidR="00FA376D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18274E" w:rsidRPr="00B631AB">
        <w:rPr>
          <w:rFonts w:ascii="Times New Roman" w:eastAsia="Times New Roman" w:hAnsi="Times New Roman"/>
          <w:sz w:val="28"/>
          <w:szCs w:val="28"/>
          <w:lang w:eastAsia="ru-RU"/>
        </w:rPr>
        <w:t>программой проведения городского бала «Выпускник 202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274E" w:rsidRPr="00B631A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2.Утвердить: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1.Состав</w:t>
      </w:r>
      <w:proofErr w:type="gramEnd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организационного комитета по организации и проведению городского бала «Выпускник 20</w:t>
      </w:r>
      <w:r w:rsidR="00AF116C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приложению 1 к постановлению.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2.Программу</w:t>
      </w:r>
      <w:proofErr w:type="gramEnd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городского бала «Выпускник 20</w:t>
      </w:r>
      <w:r w:rsidR="00AF116C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3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2 к постановлению.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3.План</w:t>
      </w:r>
      <w:proofErr w:type="gramEnd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и проведения городского бала «Выпускник 20</w:t>
      </w:r>
      <w:r w:rsidR="00AF116C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3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3 к постановлению.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3.Руководителям 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структурных подразделений и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администрации города Нефтеюганска обеспечить выполнение мероприятий, указанных в приложениях 2, 3 к постановлению. </w:t>
      </w:r>
    </w:p>
    <w:p w:rsidR="0061554A" w:rsidRPr="00B631AB" w:rsidRDefault="000D47DA" w:rsidP="006155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4.Отделу </w:t>
      </w:r>
      <w:r w:rsidR="004C5B1F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деятельности по вопросам общественной безопасности </w:t>
      </w:r>
      <w:r w:rsidR="0044650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F16FE" w:rsidRPr="00B631AB">
        <w:rPr>
          <w:rFonts w:ascii="Times New Roman" w:eastAsia="Times New Roman" w:hAnsi="Times New Roman"/>
          <w:sz w:val="28"/>
          <w:szCs w:val="28"/>
          <w:lang w:eastAsia="ru-RU"/>
        </w:rPr>
        <w:t>Мамаева С.В.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) организовать взаимодействие с отделом Министерства внутренних дел России по городу Нефтеюганску (</w:t>
      </w:r>
      <w:r w:rsidR="00A60D02" w:rsidRPr="00B631AB">
        <w:rPr>
          <w:rFonts w:ascii="Times New Roman" w:eastAsia="Times New Roman" w:hAnsi="Times New Roman"/>
          <w:sz w:val="28"/>
          <w:szCs w:val="28"/>
          <w:lang w:eastAsia="ru-RU"/>
        </w:rPr>
        <w:t>Коростелев М.С.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) по вопросам обеспечения</w:t>
      </w:r>
      <w:r w:rsidR="004B09ED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антитеррористической безо</w:t>
      </w:r>
      <w:r w:rsidR="007A39F9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пасности и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охраны общественного порядка</w:t>
      </w:r>
      <w:r w:rsidR="004B09ED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</w:t>
      </w:r>
      <w:r w:rsidR="004B09ED" w:rsidRPr="00B631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подготовки и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городского бала «Выпускник 20</w:t>
      </w:r>
      <w:r w:rsidR="00AF116C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</w:t>
      </w:r>
      <w:r w:rsidR="006F4FE0">
        <w:rPr>
          <w:rFonts w:ascii="Times New Roman" w:eastAsia="Times New Roman" w:hAnsi="Times New Roman"/>
          <w:sz w:val="28"/>
          <w:szCs w:val="28"/>
          <w:lang w:eastAsia="ru-RU"/>
        </w:rPr>
        <w:t>ганске согласно приложению 3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постановлению.</w:t>
      </w:r>
    </w:p>
    <w:p w:rsidR="00407757" w:rsidRPr="00B631AB" w:rsidRDefault="000D47DA" w:rsidP="00407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5.Отделу по делам гражданской обороны и чрезвычайным ситуациям администрации города </w:t>
      </w:r>
      <w:r w:rsidR="0044650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Нефтеюганска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(Чертов В.А.) организовать взаимодействие с отделом надзорной деятельности </w:t>
      </w:r>
      <w:r w:rsidR="00CC6FD1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профилактической работы </w:t>
      </w:r>
      <w:r w:rsidR="00553F18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(по </w:t>
      </w:r>
      <w:proofErr w:type="spellStart"/>
      <w:r w:rsidR="00553F18" w:rsidRPr="00B631AB">
        <w:rPr>
          <w:rFonts w:ascii="Times New Roman" w:eastAsia="Times New Roman" w:hAnsi="Times New Roman"/>
          <w:sz w:val="28"/>
          <w:szCs w:val="28"/>
          <w:lang w:eastAsia="ru-RU"/>
        </w:rPr>
        <w:t>гг.Пыть-Ях</w:t>
      </w:r>
      <w:proofErr w:type="spellEnd"/>
      <w:r w:rsidR="00553F18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, Нефтеюганск и </w:t>
      </w:r>
      <w:proofErr w:type="spellStart"/>
      <w:r w:rsidR="00553F18" w:rsidRPr="00B631AB">
        <w:rPr>
          <w:rFonts w:ascii="Times New Roman" w:eastAsia="Times New Roman" w:hAnsi="Times New Roman"/>
          <w:sz w:val="28"/>
          <w:szCs w:val="28"/>
          <w:lang w:eastAsia="ru-RU"/>
        </w:rPr>
        <w:t>Нефтеюганскому</w:t>
      </w:r>
      <w:proofErr w:type="spellEnd"/>
      <w:r w:rsidR="00553F18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району) управления надзорной деятельности и профилактической работы Главного управления МЧС России по Ханты-Мансийскому автономному округу – Югре </w:t>
      </w:r>
      <w:r w:rsidR="00553F18" w:rsidRPr="00B631AB"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proofErr w:type="spellStart"/>
      <w:r w:rsidR="0061554A" w:rsidRPr="00B631AB">
        <w:rPr>
          <w:rFonts w:ascii="Times New Roman" w:eastAsia="Times New Roman" w:hAnsi="Times New Roman"/>
          <w:sz w:val="28"/>
          <w:szCs w:val="28"/>
          <w:lang w:eastAsia="ru-RU"/>
        </w:rPr>
        <w:t>Дибиров</w:t>
      </w:r>
      <w:proofErr w:type="spellEnd"/>
      <w:r w:rsidR="0061554A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="0061554A" w:rsidRPr="00B631AB">
        <w:rPr>
          <w:rFonts w:ascii="Times New Roman" w:eastAsia="Times New Roman" w:hAnsi="Times New Roman"/>
          <w:sz w:val="28"/>
          <w:szCs w:val="20"/>
          <w:lang w:eastAsia="ru-RU"/>
        </w:rPr>
        <w:t xml:space="preserve">), </w:t>
      </w:r>
      <w:r w:rsidR="0061554A" w:rsidRPr="00B631AB">
        <w:rPr>
          <w:rFonts w:ascii="Times New Roman" w:hAnsi="Times New Roman"/>
          <w:sz w:val="28"/>
          <w:szCs w:val="28"/>
        </w:rPr>
        <w:t>6 Пожарно-спасательным отрядом</w:t>
      </w:r>
      <w:r w:rsidR="00553F18" w:rsidRPr="00B631AB">
        <w:rPr>
          <w:rFonts w:ascii="Times New Roman" w:hAnsi="Times New Roman"/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</w:t>
      </w:r>
      <w:r w:rsidR="00553F18" w:rsidRPr="00B631AB">
        <w:rPr>
          <w:rFonts w:ascii="Times New Roman" w:hAnsi="Times New Roman"/>
        </w:rPr>
        <w:t xml:space="preserve"> </w:t>
      </w:r>
      <w:r w:rsidR="00502E01" w:rsidRPr="00B631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60D02" w:rsidRPr="00B631AB">
        <w:rPr>
          <w:rFonts w:ascii="Times New Roman" w:eastAsia="Times New Roman" w:hAnsi="Times New Roman"/>
          <w:sz w:val="28"/>
          <w:szCs w:val="28"/>
          <w:lang w:eastAsia="ru-RU"/>
        </w:rPr>
        <w:t>Граблев</w:t>
      </w:r>
      <w:proofErr w:type="spellEnd"/>
      <w:r w:rsidR="00A60D02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А.Е</w:t>
      </w:r>
      <w:r w:rsidR="00502E01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r w:rsidR="00446507" w:rsidRPr="00B631AB">
        <w:rPr>
          <w:rFonts w:ascii="Times New Roman" w:eastAsia="Times New Roman" w:hAnsi="Times New Roman"/>
          <w:sz w:val="28"/>
          <w:szCs w:val="28"/>
          <w:lang w:eastAsia="ru-RU"/>
        </w:rPr>
        <w:t>по вопросу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пожарной безопасности </w:t>
      </w:r>
      <w:r w:rsidR="004A5FFF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подготовки и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городского бала «Выпускник 20</w:t>
      </w:r>
      <w:r w:rsidR="00A60D02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3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</w:t>
      </w:r>
      <w:r w:rsidR="00F36111">
        <w:rPr>
          <w:rFonts w:ascii="Times New Roman" w:eastAsia="Times New Roman" w:hAnsi="Times New Roman"/>
          <w:sz w:val="28"/>
          <w:szCs w:val="28"/>
          <w:lang w:eastAsia="ru-RU"/>
        </w:rPr>
        <w:t>ганске согласно приложению 3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постановлению.</w:t>
      </w:r>
    </w:p>
    <w:p w:rsidR="00E917A7" w:rsidRPr="00B631AB" w:rsidRDefault="00407757" w:rsidP="00E856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Запретить в период проведения </w:t>
      </w:r>
      <w:r w:rsidR="000D08A0" w:rsidRPr="00B631AB">
        <w:rPr>
          <w:rFonts w:ascii="Times New Roman" w:eastAsia="Times New Roman" w:hAnsi="Times New Roman"/>
          <w:sz w:val="28"/>
          <w:szCs w:val="28"/>
          <w:lang w:eastAsia="ru-RU"/>
        </w:rPr>
        <w:t>городского бала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651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«Выпускник 2024» 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>торговлю и пронос</w:t>
      </w:r>
      <w:r w:rsidR="000D08A0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территорию </w:t>
      </w:r>
      <w:proofErr w:type="spellStart"/>
      <w:r w:rsidR="000D08A0" w:rsidRPr="00B631AB">
        <w:rPr>
          <w:rFonts w:ascii="Times New Roman" w:eastAsia="Times New Roman" w:hAnsi="Times New Roman"/>
          <w:sz w:val="28"/>
          <w:szCs w:val="28"/>
          <w:lang w:eastAsia="ru-RU"/>
        </w:rPr>
        <w:t>ЦФКиС</w:t>
      </w:r>
      <w:proofErr w:type="spellEnd"/>
      <w:r w:rsidR="000D08A0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«Жемчужина Югры»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алкогольных напитков, товаров, расфасованных в стеклянную, металлическую и иную тару, а также пиротехнических изделий, огнеопасных, взрывчатых, ядовитых, пахучих и радиоактивных веществ, холодного и огнестрельного оружия согласно приложению 2 к постановлению.</w:t>
      </w:r>
    </w:p>
    <w:p w:rsidR="000D47DA" w:rsidRPr="00B631AB" w:rsidRDefault="00E8560D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D47DA" w:rsidRPr="00B631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417" w:rsidRPr="00B631AB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</w:t>
      </w:r>
      <w:r w:rsidR="0040775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47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="00333FD6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7DA" w:rsidRPr="00B631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Филинова Н.В</w:t>
      </w:r>
      <w:r w:rsidR="00A60D02" w:rsidRPr="00B631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47DA" w:rsidRPr="00B631AB">
        <w:rPr>
          <w:rFonts w:ascii="Times New Roman" w:eastAsia="Times New Roman" w:hAnsi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407757" w:rsidRPr="00B631AB" w:rsidRDefault="00E8560D" w:rsidP="00407757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407757" w:rsidRPr="00B631AB">
        <w:rPr>
          <w:rFonts w:ascii="Times New Roman" w:eastAsia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</w:t>
      </w:r>
      <w:proofErr w:type="spellStart"/>
      <w:r w:rsidR="00407757" w:rsidRPr="00B631AB">
        <w:rPr>
          <w:rFonts w:ascii="Times New Roman" w:eastAsia="Times New Roman" w:hAnsi="Times New Roman"/>
          <w:sz w:val="28"/>
          <w:szCs w:val="28"/>
        </w:rPr>
        <w:t>А.В.Пастухова</w:t>
      </w:r>
      <w:proofErr w:type="spellEnd"/>
      <w:r w:rsidR="00407757" w:rsidRPr="00B631AB">
        <w:rPr>
          <w:rFonts w:ascii="Times New Roman" w:eastAsia="Times New Roman" w:hAnsi="Times New Roman"/>
          <w:sz w:val="28"/>
          <w:szCs w:val="28"/>
        </w:rPr>
        <w:t>.</w:t>
      </w:r>
    </w:p>
    <w:p w:rsidR="00BB1DF2" w:rsidRPr="00B631AB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A0" w:rsidRPr="00B631AB" w:rsidRDefault="000D08A0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7CD2" w:rsidRPr="00B631AB" w:rsidRDefault="00C27CD2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0"/>
          <w:lang w:eastAsia="ru-RU"/>
        </w:rPr>
        <w:t>Временно исполняющий полномочия</w:t>
      </w:r>
    </w:p>
    <w:p w:rsidR="0014241B" w:rsidRPr="00B631AB" w:rsidRDefault="00C27CD2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="0014241B" w:rsidRPr="00B631AB">
        <w:rPr>
          <w:rFonts w:ascii="Times New Roman" w:eastAsia="Times New Roman" w:hAnsi="Times New Roman"/>
          <w:sz w:val="28"/>
          <w:szCs w:val="20"/>
          <w:lang w:eastAsia="ru-RU"/>
        </w:rPr>
        <w:t>лав</w:t>
      </w:r>
      <w:r w:rsidRPr="00B631AB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14241B" w:rsidRPr="00B631AB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города Нефтеюганска</w:t>
      </w:r>
      <w:r w:rsidR="0014241B" w:rsidRPr="00B631AB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</w:t>
      </w:r>
      <w:r w:rsidRPr="00B631A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</w:t>
      </w:r>
      <w:proofErr w:type="spellStart"/>
      <w:r w:rsidRPr="00B631AB">
        <w:rPr>
          <w:rFonts w:ascii="Times New Roman" w:eastAsia="Times New Roman" w:hAnsi="Times New Roman"/>
          <w:sz w:val="28"/>
          <w:szCs w:val="20"/>
          <w:lang w:eastAsia="ru-RU"/>
        </w:rPr>
        <w:t>Н.С.Халезова</w:t>
      </w:r>
      <w:proofErr w:type="spellEnd"/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E917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7A7" w:rsidRDefault="00E917A7" w:rsidP="00E917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D02" w:rsidRDefault="00A60D02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757" w:rsidRDefault="00407757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757" w:rsidRDefault="00407757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D02" w:rsidRDefault="00A60D0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3F463C">
      <w:pPr>
        <w:spacing w:after="0" w:line="240" w:lineRule="auto"/>
        <w:ind w:left="6804"/>
        <w:jc w:val="right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lastRenderedPageBreak/>
        <w:t>Приложение 1</w:t>
      </w:r>
    </w:p>
    <w:p w:rsidR="0014241B" w:rsidRPr="0014241B" w:rsidRDefault="0014241B" w:rsidP="003F463C">
      <w:pPr>
        <w:spacing w:after="0" w:line="240" w:lineRule="auto"/>
        <w:ind w:left="6804"/>
        <w:jc w:val="right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к постановлению</w:t>
      </w:r>
    </w:p>
    <w:p w:rsidR="0014241B" w:rsidRPr="0014241B" w:rsidRDefault="0014241B" w:rsidP="003F463C">
      <w:pPr>
        <w:spacing w:after="0" w:line="240" w:lineRule="auto"/>
        <w:ind w:left="6804"/>
        <w:jc w:val="right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администрации города</w:t>
      </w:r>
    </w:p>
    <w:p w:rsidR="0014241B" w:rsidRPr="004F3346" w:rsidRDefault="0014241B" w:rsidP="00971471">
      <w:pPr>
        <w:spacing w:after="0" w:line="240" w:lineRule="auto"/>
        <w:ind w:left="609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3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A3456">
        <w:rPr>
          <w:rFonts w:ascii="Times New Roman" w:hAnsi="Times New Roman"/>
          <w:sz w:val="28"/>
          <w:szCs w:val="28"/>
        </w:rPr>
        <w:t>17.06.2024</w:t>
      </w:r>
      <w:r w:rsidR="004F3346" w:rsidRPr="004F3346">
        <w:rPr>
          <w:rFonts w:ascii="Times New Roman" w:hAnsi="Times New Roman"/>
          <w:sz w:val="28"/>
          <w:szCs w:val="28"/>
        </w:rPr>
        <w:t xml:space="preserve"> № </w:t>
      </w:r>
      <w:r w:rsidR="00EA3456">
        <w:rPr>
          <w:rFonts w:ascii="Times New Roman" w:hAnsi="Times New Roman"/>
          <w:sz w:val="28"/>
          <w:szCs w:val="28"/>
        </w:rPr>
        <w:t>1156-п</w:t>
      </w:r>
    </w:p>
    <w:p w:rsidR="0014241B" w:rsidRPr="0014241B" w:rsidRDefault="0014241B" w:rsidP="003F463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Состав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организации и проведению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городского бала «Выпускник 20</w:t>
      </w:r>
      <w:r w:rsidR="00A60D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C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2"/>
        <w:gridCol w:w="6696"/>
      </w:tblGrid>
      <w:tr w:rsidR="0014241B" w:rsidRPr="0014241B" w:rsidTr="00BA3F3D">
        <w:trPr>
          <w:trHeight w:val="3186"/>
        </w:trPr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8F5B5C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-Заместитель главы города Нефтеюганска, координирующий деятельность департамента образования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, комитета </w:t>
            </w:r>
            <w:r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 и туризма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комитет</w:t>
            </w:r>
            <w:r w:rsidR="00A60D02"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физической культуры и спорта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="00D7677D"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7677D" w:rsidRPr="00D767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отдела по организации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 комиссии по делам </w:t>
            </w:r>
            <w:r w:rsidR="00D7677D" w:rsidRPr="00D767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несовершеннолетних и защите их прав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D7677D" w:rsidRPr="00D767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председатель;</w:t>
            </w:r>
          </w:p>
          <w:p w:rsidR="0039410A" w:rsidRDefault="00BA3F3D" w:rsidP="00BA3F3D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-председатель комитета культуры и туризма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</w:t>
            </w:r>
            <w:r w:rsidR="003F463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,</w:t>
            </w:r>
            <w:r w:rsidR="003F463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заместитель председателя</w:t>
            </w:r>
            <w:r w:rsidR="00333FD6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;</w:t>
            </w:r>
          </w:p>
          <w:p w:rsidR="00333FD6" w:rsidRPr="003F463C" w:rsidRDefault="00333FD6" w:rsidP="006A2EF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-директор департамента образования администрации города Нефтеюганска, </w:t>
            </w: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заместитель председателя.</w:t>
            </w:r>
          </w:p>
        </w:tc>
      </w:tr>
      <w:tr w:rsidR="0014241B" w:rsidRPr="0014241B" w:rsidTr="00BA3F3D">
        <w:trPr>
          <w:trHeight w:val="950"/>
        </w:trPr>
        <w:tc>
          <w:tcPr>
            <w:tcW w:w="2943" w:type="dxa"/>
          </w:tcPr>
          <w:p w:rsidR="008F5B5C" w:rsidRPr="0014241B" w:rsidRDefault="003F463C" w:rsidP="008F5B5C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  <w:t>Члены комитета</w:t>
            </w:r>
            <w:r w:rsidR="008F5B5C" w:rsidRPr="0014241B"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  <w:t>:</w:t>
            </w: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BA3F3D" w:rsidRDefault="00BA3F3D" w:rsidP="00BA3F3D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по делам администрации города Нефтеюганска;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жилищно-коммунального хозяйства администрации города Нефтеюганска;</w:t>
            </w:r>
          </w:p>
          <w:p w:rsidR="006F16FE" w:rsidRDefault="00136A27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</w:t>
            </w:r>
            <w:r w:rsidRPr="00136A2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епартамента экономического развития администрации города Нефтеюганска</w:t>
            </w:r>
            <w:r w:rsidR="00146558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;</w:t>
            </w:r>
          </w:p>
          <w:p w:rsidR="006A2EFB" w:rsidRPr="0014241B" w:rsidRDefault="006A2EF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-председатель комитета физической культуры и спорта </w:t>
            </w:r>
            <w:r w:rsidRPr="00136A2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;</w:t>
            </w:r>
          </w:p>
        </w:tc>
      </w:tr>
      <w:tr w:rsidR="0014241B" w:rsidRPr="0014241B" w:rsidTr="00BA3F3D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502E01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502E01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по делам гражданской обороны и чрезвычайным ситуациям администрации города Нефтеюганска;</w:t>
            </w:r>
          </w:p>
        </w:tc>
      </w:tr>
      <w:tr w:rsidR="0014241B" w:rsidRPr="0014241B" w:rsidTr="009A10ED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-начальник </w:t>
            </w:r>
            <w:r w:rsidR="008F5B5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отдела </w:t>
            </w:r>
            <w:r w:rsidR="008F5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деятельности по в</w:t>
            </w:r>
            <w:r w:rsidR="008F5B5C" w:rsidRPr="004C5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опросам общественной безопасности</w:t>
            </w:r>
            <w:r w:rsidR="008F5B5C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Нефтеюганска;</w:t>
            </w:r>
          </w:p>
          <w:p w:rsidR="0014241B" w:rsidRPr="0014241B" w:rsidRDefault="0014241B" w:rsidP="008F5B5C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-начальник </w:t>
            </w:r>
            <w:r w:rsidR="008F5B5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управления</w:t>
            </w:r>
            <w:r w:rsidR="008F5B5C" w:rsidRPr="008F5B5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общественных связей, коммуникаций и молодежной политики департамента по делам администрации</w:t>
            </w:r>
            <w:r w:rsidR="008F5B5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города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Нефтеюганска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Министерства внутренних дел России по городу Нефтеюганску (по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855C7D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-начальник отдела надзорной деятельности </w:t>
            </w:r>
            <w:r w:rsidR="000A32B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="001E5520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(по </w:t>
            </w:r>
            <w:proofErr w:type="spellStart"/>
            <w:r w:rsidR="00A24DF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гг.</w:t>
            </w: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Пыть-Я</w:t>
            </w:r>
            <w:r w:rsidR="006B168F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х</w:t>
            </w:r>
            <w:proofErr w:type="spellEnd"/>
            <w:r w:rsidR="006B168F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="006B168F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="006B168F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району</w:t>
            </w:r>
            <w:r w:rsidR="00A24DF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) управления надзорной деятельности и профилактической работы </w:t>
            </w:r>
            <w:r w:rsidR="00A24DF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lastRenderedPageBreak/>
              <w:t xml:space="preserve">Главного управления МЧС России по Ханты-Мансийскому автономному округу – Югре </w:t>
            </w:r>
            <w:r w:rsidR="003F463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(по согласованию);</w:t>
            </w:r>
          </w:p>
          <w:p w:rsidR="00502E01" w:rsidRPr="00855C7D" w:rsidRDefault="00502E01" w:rsidP="00FD6AAC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</w:t>
            </w:r>
            <w:r w:rsidRPr="00855C7D">
              <w:t xml:space="preserve"> 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>6 Пожарно-спасательного отряда Федеральной противопожарной служб</w:t>
            </w:r>
            <w:r w:rsidR="00FD6AAC">
              <w:rPr>
                <w:rFonts w:ascii="Times New Roman" w:hAnsi="Times New Roman"/>
                <w:sz w:val="28"/>
                <w:szCs w:val="28"/>
              </w:rPr>
              <w:t>ы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 xml:space="preserve"> Государственной противопожарной службы Главного </w:t>
            </w:r>
            <w:r w:rsidR="00111270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>МЧС России по Ханты-Мансийскому автономному округу – Югре</w:t>
            </w:r>
            <w:r w:rsidR="004908C0" w:rsidRPr="004908C0"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(</w:t>
            </w:r>
            <w:r w:rsidR="00855C7D"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по согласованию);</w:t>
            </w:r>
          </w:p>
        </w:tc>
      </w:tr>
      <w:tr w:rsidR="00111270" w:rsidRPr="00111270" w:rsidTr="0014241B">
        <w:tc>
          <w:tcPr>
            <w:tcW w:w="2943" w:type="dxa"/>
          </w:tcPr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-главный врач бюджетного учреждения Ханты-                 Мансийского автономного округа – Югры                                   </w:t>
            </w:r>
            <w:proofErr w:type="gramStart"/>
            <w:r w:rsidRPr="00111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E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="007E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Нефтеюганская </w:t>
            </w:r>
            <w:r w:rsidRPr="00111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скорой                                           медицинской помощи» (по согласованию);</w:t>
            </w:r>
          </w:p>
          <w:p w:rsidR="00387C6A" w:rsidRPr="00111270" w:rsidRDefault="00387C6A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-директор центра физической культуры и спорта «Жемчужина Югры»;</w:t>
            </w:r>
          </w:p>
          <w:p w:rsidR="00DC4F13" w:rsidRPr="00BA3F3D" w:rsidRDefault="00DC4F13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A3F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-директор </w:t>
            </w:r>
            <w:r w:rsidR="00111270" w:rsidRPr="00BA3F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111270" w:rsidRPr="00BA3F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униципального бюджетного учреждения культуры «Культурно-досуговый комплекс»</w:t>
            </w:r>
            <w:r w:rsidRPr="00BA3F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4241B" w:rsidRPr="00970342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0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BA3F3D" w:rsidRPr="00970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руководители муниципальных бюджетных общеобразовательных учреждений</w:t>
            </w:r>
            <w:r w:rsidR="00995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Pr="00970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4241B" w:rsidRPr="00111270" w:rsidRDefault="009522F8" w:rsidP="007E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-представитель</w:t>
            </w:r>
            <w:r w:rsidR="0014241B" w:rsidRPr="007E2D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2D16" w:rsidRPr="007E2D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родительского совета при департаменте образования администрации города Нефтеюганска (по согласованию).</w:t>
            </w:r>
          </w:p>
        </w:tc>
      </w:tr>
    </w:tbl>
    <w:p w:rsidR="009A10ED" w:rsidRDefault="009A10ED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2</w:t>
      </w:r>
    </w:p>
    <w:p w:rsidR="0014241B" w:rsidRPr="0014241B" w:rsidRDefault="009522F8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</w:t>
      </w:r>
    </w:p>
    <w:p w:rsidR="0014241B" w:rsidRPr="0014241B" w:rsidRDefault="009522F8" w:rsidP="003F463C">
      <w:pPr>
        <w:spacing w:after="0" w:line="240" w:lineRule="auto"/>
        <w:ind w:left="6372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администрации города</w:t>
      </w:r>
    </w:p>
    <w:p w:rsidR="004F3346" w:rsidRPr="004F3346" w:rsidRDefault="004F3346" w:rsidP="00971471">
      <w:pPr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3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A3456">
        <w:rPr>
          <w:rFonts w:ascii="Times New Roman" w:hAnsi="Times New Roman"/>
          <w:sz w:val="28"/>
          <w:szCs w:val="28"/>
        </w:rPr>
        <w:t>17.06.2024</w:t>
      </w:r>
      <w:r w:rsidRPr="004F3346">
        <w:rPr>
          <w:rFonts w:ascii="Times New Roman" w:hAnsi="Times New Roman"/>
          <w:sz w:val="28"/>
          <w:szCs w:val="28"/>
        </w:rPr>
        <w:t xml:space="preserve"> № </w:t>
      </w:r>
      <w:r w:rsidR="00EA3456">
        <w:rPr>
          <w:rFonts w:ascii="Times New Roman" w:hAnsi="Times New Roman"/>
          <w:sz w:val="28"/>
          <w:szCs w:val="28"/>
        </w:rPr>
        <w:t>1156-п</w:t>
      </w:r>
    </w:p>
    <w:p w:rsidR="0014241B" w:rsidRPr="0014241B" w:rsidRDefault="0014241B" w:rsidP="003F463C">
      <w:pPr>
        <w:tabs>
          <w:tab w:val="left" w:pos="5670"/>
          <w:tab w:val="left" w:pos="6379"/>
        </w:tabs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CE0530" w:rsidRPr="0014241B" w:rsidRDefault="00CE0530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CE0530" w:rsidRPr="0014241B" w:rsidRDefault="00CE0530" w:rsidP="00CE05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</w:p>
    <w:p w:rsidR="00CE0530" w:rsidRDefault="00CE0530" w:rsidP="00CE05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проведения городского бала «Выпускник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733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  <w:r w:rsidR="00A95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2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C6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22F8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387C6A">
        <w:rPr>
          <w:rFonts w:ascii="Times New Roman" w:eastAsia="Times New Roman" w:hAnsi="Times New Roman"/>
          <w:sz w:val="28"/>
          <w:szCs w:val="28"/>
          <w:lang w:eastAsia="ru-RU"/>
        </w:rPr>
        <w:t>4-29.06.2024</w:t>
      </w:r>
    </w:p>
    <w:p w:rsidR="00CE0530" w:rsidRPr="0014241B" w:rsidRDefault="00CE0530" w:rsidP="00CE05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268"/>
        <w:gridCol w:w="2976"/>
      </w:tblGrid>
      <w:tr w:rsidR="00CE0530" w:rsidRPr="0014241B" w:rsidTr="0029733B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E0530" w:rsidRPr="004119D3" w:rsidRDefault="00CE0530" w:rsidP="008A46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3A62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62" w:rsidRPr="004119D3" w:rsidRDefault="00CB3A62" w:rsidP="00CB3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62" w:rsidRPr="004119D3" w:rsidRDefault="00CB3A62" w:rsidP="00CB3A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Проход выпускников по «Красной дорожке», фотосессия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62" w:rsidRPr="004119D3" w:rsidRDefault="00CB3A62" w:rsidP="00CB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19D3" w:rsidRDefault="00DD7B0B" w:rsidP="00CB3A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г.Нефтеюганск, </w:t>
            </w:r>
          </w:p>
          <w:p w:rsidR="004119D3" w:rsidRDefault="00DD7B0B" w:rsidP="00CB3A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>2А</w:t>
            </w:r>
            <w:r w:rsidR="00CB3A62"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микрорайон, строение 4, </w:t>
            </w:r>
          </w:p>
          <w:p w:rsidR="00CB3A62" w:rsidRPr="004119D3" w:rsidRDefault="00CB3A62" w:rsidP="00CB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>ЦФКиС</w:t>
            </w:r>
            <w:proofErr w:type="spellEnd"/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A62" w:rsidRPr="004119D3" w:rsidRDefault="00CB3A62" w:rsidP="00CB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и туризма администрации города Нефтеюганска (далее – </w:t>
            </w:r>
            <w:proofErr w:type="spellStart"/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411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4119D3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культуры «Культурно-досуговый комплекс» </w:t>
            </w:r>
            <w:r w:rsidRPr="004119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(далее – МБУК «КДК»)</w:t>
            </w:r>
          </w:p>
        </w:tc>
      </w:tr>
      <w:tr w:rsidR="00067977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77" w:rsidRPr="004119D3" w:rsidRDefault="00067977" w:rsidP="0006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77" w:rsidRPr="004119D3" w:rsidRDefault="00067977" w:rsidP="000679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ходулистов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 в венских костюмах</w:t>
            </w:r>
            <w:r w:rsidR="001B2A21"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1B2A21" w:rsidRPr="004119D3">
              <w:rPr>
                <w:rFonts w:ascii="Times New Roman" w:hAnsi="Times New Roman"/>
                <w:bCs/>
                <w:sz w:val="24"/>
                <w:szCs w:val="24"/>
              </w:rPr>
              <w:t>г.Сургут</w:t>
            </w:r>
            <w:proofErr w:type="spellEnd"/>
            <w:r w:rsidR="001B2A21" w:rsidRPr="004119D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77" w:rsidRPr="004119D3" w:rsidRDefault="00067977" w:rsidP="00067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18:45-19:00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977" w:rsidRDefault="00067977" w:rsidP="000679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977" w:rsidRDefault="00067977" w:rsidP="00067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A21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Работа фотозон, камеры 360, 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фотобудки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видеобудки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, настольных игр 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Welcome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19:00-21:30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A21" w:rsidRDefault="001B2A21" w:rsidP="001B2A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21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A21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Торжественное открытие бала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19:00-19:10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A21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Выступление официальных лиц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19:10-19:30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A21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Выступление 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кавер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-группы «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Doronin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Band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19:30-20:30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A21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Конкурс «Король и королева бала»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20:30-21:00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A21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Выступление группы «MITCHEL» (</w:t>
            </w:r>
            <w:proofErr w:type="spellStart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г.Москва</w:t>
            </w:r>
            <w:proofErr w:type="spellEnd"/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21:00-22:30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A21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Выступление DJ, 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21" w:rsidRPr="004119D3" w:rsidRDefault="001B2A21" w:rsidP="001B2A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>22:30-02.00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21" w:rsidRPr="00E815A5" w:rsidRDefault="001B2A21" w:rsidP="001B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3</w:t>
      </w:r>
    </w:p>
    <w:p w:rsidR="0014241B" w:rsidRPr="0014241B" w:rsidRDefault="009522F8" w:rsidP="003F463C">
      <w:pPr>
        <w:spacing w:after="0" w:line="240" w:lineRule="auto"/>
        <w:ind w:left="6372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</w:t>
      </w:r>
    </w:p>
    <w:p w:rsidR="0014241B" w:rsidRPr="0014241B" w:rsidRDefault="009522F8" w:rsidP="003F463C">
      <w:pPr>
        <w:spacing w:after="0" w:line="240" w:lineRule="auto"/>
        <w:ind w:left="6372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администрации города</w:t>
      </w:r>
    </w:p>
    <w:p w:rsidR="004F3346" w:rsidRPr="004F3346" w:rsidRDefault="004F3346" w:rsidP="00971471">
      <w:pPr>
        <w:spacing w:after="0" w:line="240" w:lineRule="auto"/>
        <w:ind w:left="623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3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A3456">
        <w:rPr>
          <w:rFonts w:ascii="Times New Roman" w:eastAsia="Times New Roman" w:hAnsi="Times New Roman"/>
          <w:bCs/>
          <w:sz w:val="28"/>
          <w:szCs w:val="28"/>
          <w:lang w:eastAsia="ru-RU"/>
        </w:rPr>
        <w:t>17.06.2024</w:t>
      </w:r>
      <w:r w:rsidRPr="004F3346">
        <w:rPr>
          <w:rFonts w:ascii="Times New Roman" w:hAnsi="Times New Roman"/>
          <w:sz w:val="28"/>
          <w:szCs w:val="28"/>
        </w:rPr>
        <w:t xml:space="preserve"> № </w:t>
      </w:r>
      <w:r w:rsidR="00EA3456">
        <w:rPr>
          <w:rFonts w:ascii="Times New Roman" w:hAnsi="Times New Roman"/>
          <w:sz w:val="28"/>
          <w:szCs w:val="28"/>
        </w:rPr>
        <w:t>1156-п</w:t>
      </w:r>
    </w:p>
    <w:p w:rsidR="0014241B" w:rsidRPr="0014241B" w:rsidRDefault="0014241B" w:rsidP="003F463C">
      <w:pPr>
        <w:tabs>
          <w:tab w:val="left" w:pos="5670"/>
          <w:tab w:val="left" w:pos="6379"/>
        </w:tabs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E3503" w:rsidRDefault="00AE3503" w:rsidP="001424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подготовки и проведения городского бала «Выпускник 20</w:t>
      </w:r>
      <w:r w:rsidR="009A10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C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4241B" w:rsidRDefault="0014241B" w:rsidP="00913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</w:t>
      </w:r>
    </w:p>
    <w:p w:rsidR="00387C6A" w:rsidRPr="0014241B" w:rsidRDefault="00387C6A" w:rsidP="00913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2126"/>
        <w:gridCol w:w="3260"/>
      </w:tblGrid>
      <w:tr w:rsidR="0014241B" w:rsidRPr="0014241B" w:rsidTr="003064E2">
        <w:trPr>
          <w:trHeight w:val="7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14241B" w:rsidRPr="00B631A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время</w:t>
            </w:r>
          </w:p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241B" w:rsidRPr="0014241B" w:rsidTr="003064E2">
        <w:trPr>
          <w:trHeight w:val="1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4241B" w:rsidRPr="00D15ED7" w:rsidTr="003064E2">
        <w:trPr>
          <w:trHeight w:val="1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558" w:rsidRPr="00B631AB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выпускников</w:t>
            </w:r>
            <w:r w:rsidR="00333FD6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общеобразовательных организаций города, их родителей и законных представителей </w:t>
            </w:r>
          </w:p>
          <w:p w:rsidR="0014241B" w:rsidRPr="00B631AB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407757" w:rsidP="0038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A10ED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 города</w:t>
            </w:r>
            <w:r w:rsidR="0040775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Нефтеюганска</w:t>
            </w:r>
          </w:p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41B" w:rsidRPr="00D15ED7" w:rsidTr="003064E2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E32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  <w:r w:rsidR="00D15ED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концепции,</w:t>
            </w:r>
            <w:r w:rsidR="00E32CA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сценария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407757" w:rsidP="0038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44A9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B631AB" w:rsidRDefault="00D44A9A" w:rsidP="00A05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  <w:p w:rsidR="00E32CA8" w:rsidRPr="00B631AB" w:rsidRDefault="00E32CA8" w:rsidP="00A05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14241B" w:rsidRPr="00D15ED7" w:rsidTr="003064E2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B631AB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B631AB" w:rsidRDefault="009B04B8" w:rsidP="00947DA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заседани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B631AB" w:rsidRDefault="00A20F12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21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4241B" w:rsidRPr="00B631AB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B631AB" w:rsidRDefault="00947DA1" w:rsidP="00A05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</w:tc>
      </w:tr>
      <w:tr w:rsidR="0014241B" w:rsidRPr="00D15ED7" w:rsidTr="003064E2">
        <w:trPr>
          <w:trHeight w:val="11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о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мероприятия в средствах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0775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241B" w:rsidRPr="00B631AB" w:rsidRDefault="00336CC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делам администрации </w:t>
            </w:r>
            <w:r w:rsidR="0040775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города Нефтеюганска 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</w:t>
            </w:r>
          </w:p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ДДА)</w:t>
            </w:r>
          </w:p>
        </w:tc>
      </w:tr>
      <w:tr w:rsidR="00A7344C" w:rsidRPr="00D15ED7" w:rsidTr="003064E2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44C" w:rsidRPr="00B631AB" w:rsidRDefault="00A7344C" w:rsidP="00A7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44C" w:rsidRPr="00B631AB" w:rsidRDefault="00A7344C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по вопросам обеспечения пожарной безопасности </w:t>
            </w:r>
          </w:p>
          <w:p w:rsidR="00A7344C" w:rsidRPr="00B631AB" w:rsidRDefault="00A7344C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44C" w:rsidRPr="00B631AB" w:rsidRDefault="00A7344C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3346" w:rsidRPr="00B631AB" w:rsidRDefault="00407757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гражданской обороны и чрезвычайным ситуациям администрации города</w:t>
            </w:r>
            <w:r w:rsidR="00BA3F3D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Нефтеюганска, </w:t>
            </w:r>
            <w:r w:rsidR="00A7344C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надзорной деятельности и профилактической </w:t>
            </w:r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(по </w:t>
            </w:r>
            <w:proofErr w:type="spellStart"/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гг.Пыть-Ях</w:t>
            </w:r>
            <w:proofErr w:type="spellEnd"/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Нефтеюганск и </w:t>
            </w:r>
            <w:proofErr w:type="spellStart"/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району) управления надзорной деятельности и профилактической работы Главного управления МЧС России по Ханты- Мансийскому автономному округу – Югре </w:t>
            </w:r>
            <w:r w:rsidR="00A957AA" w:rsidRPr="00B631AB">
              <w:rPr>
                <w:rFonts w:ascii="Times New Roman" w:hAnsi="Times New Roman"/>
                <w:sz w:val="24"/>
                <w:szCs w:val="24"/>
              </w:rPr>
              <w:t>6 Пожарно- спасательный отряд</w:t>
            </w:r>
            <w:r w:rsidR="006602FC" w:rsidRPr="00B631AB">
              <w:rPr>
                <w:rFonts w:ascii="Times New Roman" w:hAnsi="Times New Roman"/>
                <w:sz w:val="24"/>
                <w:szCs w:val="24"/>
              </w:rPr>
              <w:t xml:space="preserve"> Федеральной</w:t>
            </w:r>
            <w:r w:rsidR="00336CC2" w:rsidRPr="00B631AB">
              <w:rPr>
                <w:rFonts w:ascii="Times New Roman" w:hAnsi="Times New Roman"/>
                <w:sz w:val="24"/>
                <w:szCs w:val="24"/>
              </w:rPr>
              <w:t xml:space="preserve"> противопожарной службы Государственной противопожарной службы</w:t>
            </w:r>
          </w:p>
        </w:tc>
      </w:tr>
      <w:tr w:rsidR="00336CC2" w:rsidRPr="00D15ED7" w:rsidTr="003064E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503" w:rsidRPr="00D15ED7" w:rsidTr="003064E2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03" w:rsidRPr="00B631AB" w:rsidRDefault="00AE3503" w:rsidP="00A7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03" w:rsidRPr="00B631AB" w:rsidRDefault="00AE3503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503" w:rsidRPr="00B631AB" w:rsidRDefault="00AE3503" w:rsidP="00A7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6CC2" w:rsidRPr="00B631AB" w:rsidRDefault="00AE3503" w:rsidP="0033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t xml:space="preserve">Главного управления МЧС России по Ханты-Мансийскому автономному округу – Югре </w:t>
            </w:r>
          </w:p>
        </w:tc>
      </w:tr>
      <w:tr w:rsidR="00A7344C" w:rsidRPr="00D15ED7" w:rsidTr="003064E2">
        <w:trPr>
          <w:trHeight w:val="16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4C" w:rsidRPr="00B631AB" w:rsidRDefault="00DF7486" w:rsidP="00A7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7344C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4C" w:rsidRPr="00B631AB" w:rsidRDefault="00A7344C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отделом Министерства внутренних дел России по городу Нефтеюганску по вопросам обеспечения охраны общественного порядка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44C" w:rsidRPr="00B631AB" w:rsidRDefault="00A7344C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14.06.202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7DA1" w:rsidRPr="00B631AB" w:rsidRDefault="00A7344C" w:rsidP="003F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организации деятельности по вопросам общественной безопасности администрации города</w:t>
            </w:r>
          </w:p>
          <w:p w:rsidR="00A7344C" w:rsidRPr="00B631AB" w:rsidRDefault="00407757" w:rsidP="003F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Министерства внутренних дел России по городу Нефтеюганску (далее – ОМВД России по г.Нефтеюганску)</w:t>
            </w:r>
          </w:p>
        </w:tc>
      </w:tr>
      <w:tr w:rsidR="00A7344C" w:rsidRPr="00E079F2" w:rsidTr="003064E2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4C" w:rsidRPr="00B631AB" w:rsidRDefault="00DF7486" w:rsidP="00A7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7344C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4C" w:rsidRPr="00B631AB" w:rsidRDefault="00A7344C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обследование мест проведения мероприятия</w:t>
            </w:r>
          </w:p>
          <w:p w:rsidR="00A7344C" w:rsidRPr="00B631AB" w:rsidRDefault="00A7344C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4C" w:rsidRPr="00B631AB" w:rsidRDefault="00B66493" w:rsidP="00FD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  <w:r w:rsidR="00EC1F2D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FD1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C1F2D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FC" w:rsidRPr="00B631AB" w:rsidRDefault="00407757" w:rsidP="00EC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организации деятельности по вопросам общественной </w:t>
            </w:r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r w:rsidR="006602FC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администрации города</w:t>
            </w:r>
          </w:p>
          <w:p w:rsidR="00DD2C2F" w:rsidRPr="00B631AB" w:rsidRDefault="009522F8" w:rsidP="0033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 России по г.Нефтеюганску</w:t>
            </w:r>
          </w:p>
        </w:tc>
      </w:tr>
      <w:tr w:rsidR="00EC1F2D" w:rsidRPr="00E079F2" w:rsidTr="003064E2">
        <w:trPr>
          <w:trHeight w:val="1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2D" w:rsidRPr="00AB5AD4" w:rsidRDefault="00EC1F2D" w:rsidP="00EC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2D" w:rsidRDefault="00EC1F2D" w:rsidP="00EC1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обеспечения пропускного режима на территорию проведения мероприятия с использованием стационарных, переносных и ручных </w:t>
            </w: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</w:p>
          <w:p w:rsidR="00981CB4" w:rsidRPr="00AB5AD4" w:rsidRDefault="00981CB4" w:rsidP="00EC1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2D" w:rsidRPr="00AB5AD4" w:rsidRDefault="00EC1F2D" w:rsidP="00B6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B625EE"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B625EE"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</w:t>
            </w:r>
            <w:r w:rsidR="00B625EE"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B625EE"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5" w:rsidRPr="00AB5AD4" w:rsidRDefault="00485685" w:rsidP="003F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физической культуры и спорта администрации города Нефтеюганска (далее – </w:t>
            </w: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81CB4" w:rsidRPr="00AB5AD4" w:rsidRDefault="00947DA1" w:rsidP="00DD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физической культуры и спорта </w:t>
            </w:r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«Жемчужина Югры» (далее 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«Жемчужина Югры»)</w:t>
            </w:r>
          </w:p>
        </w:tc>
      </w:tr>
      <w:tr w:rsidR="00EC1F2D" w:rsidRPr="00E079F2" w:rsidTr="003064E2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F2D" w:rsidRPr="00B631AB" w:rsidRDefault="00EC1F2D" w:rsidP="00EC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F2D" w:rsidRPr="00B631AB" w:rsidRDefault="00EC1F2D" w:rsidP="00EC1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пропускного</w:t>
            </w:r>
          </w:p>
          <w:p w:rsidR="00EC1F2D" w:rsidRPr="00B631AB" w:rsidRDefault="00EC1F2D" w:rsidP="00EC1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для обслуживающего транспорта</w:t>
            </w:r>
          </w:p>
          <w:p w:rsidR="00B546F7" w:rsidRPr="00B631AB" w:rsidRDefault="00B546F7" w:rsidP="00EC1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F2D" w:rsidRPr="004119D3" w:rsidRDefault="00EC1F2D" w:rsidP="00B6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FD1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66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947DA1"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</w:t>
            </w:r>
            <w:r w:rsidR="004119D3"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947DA1"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5" w:rsidRPr="00B631AB" w:rsidRDefault="00485685" w:rsidP="003F4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  <w:p w:rsidR="00947DA1" w:rsidRPr="00B631AB" w:rsidRDefault="00947DA1" w:rsidP="003F4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«Жемчужина Югры»</w:t>
            </w:r>
          </w:p>
          <w:p w:rsidR="00EC1F2D" w:rsidRPr="00B631AB" w:rsidRDefault="00EC1F2D" w:rsidP="003F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9D3" w:rsidRPr="00E079F2" w:rsidTr="003064E2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3" w:rsidRPr="00B631AB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3" w:rsidRDefault="004119D3" w:rsidP="0041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обеспечения правопорядка и общественной безопасности в период подготовки и во время проведения мероприятия</w:t>
            </w:r>
          </w:p>
          <w:p w:rsidR="003064E2" w:rsidRPr="00B631AB" w:rsidRDefault="003064E2" w:rsidP="0041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3" w:rsidRPr="00B631AB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3" w:rsidRPr="00B631AB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 России по г.Нефтеюганску,</w:t>
            </w:r>
          </w:p>
          <w:p w:rsidR="004119D3" w:rsidRPr="00B631AB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патруль </w:t>
            </w:r>
          </w:p>
        </w:tc>
      </w:tr>
      <w:tr w:rsidR="004119D3" w:rsidRPr="00D15ED7" w:rsidTr="003064E2">
        <w:trPr>
          <w:trHeight w:val="11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9D3" w:rsidRPr="00AB5AD4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9D3" w:rsidRDefault="004119D3" w:rsidP="0041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согласно программе городского бала «Выпускник 2024» в городе Нефтеюганске</w:t>
            </w:r>
          </w:p>
          <w:p w:rsidR="00981CB4" w:rsidRDefault="00981CB4" w:rsidP="0041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CB4" w:rsidRPr="00AB5AD4" w:rsidRDefault="00981CB4" w:rsidP="0041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3" w:rsidRPr="00AB5AD4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28.06.2024 по 29.06.2024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3" w:rsidRPr="00AB5AD4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  <w:p w:rsidR="004119D3" w:rsidRPr="00AB5AD4" w:rsidRDefault="004119D3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«КДК»</w:t>
            </w:r>
          </w:p>
          <w:p w:rsidR="004119D3" w:rsidRPr="00AB5AD4" w:rsidRDefault="00981CB4" w:rsidP="0041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  <w:r w:rsidRPr="00AB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Нефтеюганска (далее – ДО)</w:t>
            </w:r>
          </w:p>
        </w:tc>
      </w:tr>
      <w:tr w:rsidR="00947DA1" w:rsidRPr="00E079F2" w:rsidTr="003064E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A1" w:rsidRPr="00B631AB" w:rsidRDefault="00947DA1" w:rsidP="0094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CF48BA" w:rsidP="00336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="00606CF9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укладки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напольного покрытия в помещении спортивного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DA1" w:rsidRPr="00B631AB" w:rsidRDefault="00CF48BA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27.06.2024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  <w:p w:rsidR="00947DA1" w:rsidRPr="00B631AB" w:rsidRDefault="003315B8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ЦФКиС</w:t>
            </w:r>
            <w:proofErr w:type="spellEnd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«Жемчужина Югры»</w:t>
            </w:r>
          </w:p>
        </w:tc>
      </w:tr>
      <w:tr w:rsidR="00B546F7" w:rsidRPr="00E079F2" w:rsidTr="003064E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сценической площадки, звукового оборудования, одеж</w:t>
            </w:r>
            <w:r w:rsid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сцены, светодиодных экранов</w:t>
            </w:r>
          </w:p>
          <w:p w:rsidR="003064E2" w:rsidRPr="00B631AB" w:rsidRDefault="003064E2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336CC2" w:rsidRPr="00E079F2" w:rsidTr="003064E2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CC2" w:rsidRPr="00B631AB" w:rsidRDefault="00336CC2" w:rsidP="0033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F7" w:rsidRPr="00E079F2" w:rsidTr="003064E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табличек с номером класса, одноразовых браслетов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B546F7" w:rsidRPr="00E079F2" w:rsidTr="003064E2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затемнения оконных проемов помещения спортивного зала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8C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8C7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«Жемчужина Югры»</w:t>
            </w:r>
          </w:p>
        </w:tc>
      </w:tr>
      <w:tr w:rsidR="00B546F7" w:rsidRPr="00E079F2" w:rsidTr="003064E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фотозон, зоны настольных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B546F7" w:rsidRPr="00E079F2" w:rsidTr="003064E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Музыкальное и </w:t>
            </w: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звукотехническое</w:t>
            </w:r>
            <w:proofErr w:type="spellEnd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мероприятия, работа звукорежиссеров, ведущего, статистов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28.06.2024-29.06.2024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B546F7" w:rsidRPr="00E079F2" w:rsidTr="003064E2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2707A5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индивидуальным предпринимателем по предоставлению услуг питания.</w:t>
            </w:r>
            <w:r w:rsidR="00B546F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="00B546F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питьевого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28.06.2024-29.06.2024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B546F7" w:rsidRPr="00E079F2" w:rsidTr="003064E2">
        <w:trPr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по ограничению продажи алкогольной продукции предприятиями торговли и общественного питания </w:t>
            </w:r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местах проведения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 и на близлежащих к ним территориях, а также недопущение</w:t>
            </w:r>
            <w:r w:rsidRPr="00B631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реализации </w:t>
            </w:r>
            <w:r w:rsidRPr="00B631A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алкогольной</w:t>
            </w:r>
            <w:r w:rsidRPr="00B631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631A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продукции </w:t>
            </w:r>
            <w:r w:rsidRPr="00B631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несовершеннолетним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28.06.2024 по 29.06.2024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B546F7" w:rsidRPr="00E079F2" w:rsidTr="003064E2">
        <w:trPr>
          <w:trHeight w:val="2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F7" w:rsidRPr="00AB5AD4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F7" w:rsidRPr="00AB5AD4" w:rsidRDefault="00981CB4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необходимости организация незамедлительного выезда бригады скорой медицинской помощи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F7" w:rsidRPr="00AB5AD4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28.06.2024 по 29.06.2024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6F7" w:rsidRPr="00AB5AD4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</w:t>
            </w:r>
          </w:p>
          <w:p w:rsidR="00B546F7" w:rsidRPr="00AB5AD4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- Югры «Нефтеюганская городская станция скорой медицинской помощи»</w:t>
            </w:r>
          </w:p>
        </w:tc>
      </w:tr>
      <w:tr w:rsidR="00B546F7" w:rsidRPr="00E079F2" w:rsidTr="003064E2">
        <w:trPr>
          <w:trHeight w:val="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6F7" w:rsidRPr="00AB5AD4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6F7" w:rsidRPr="00AB5AD4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уборки помещений </w:t>
            </w: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ЦФКиС</w:t>
            </w:r>
            <w:proofErr w:type="spellEnd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«Жемчужина Югры» во время проведения и после проведения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F7" w:rsidRPr="00AB5AD4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28.06.2024 по 29.06.2024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BC" w:rsidRDefault="00B211BC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КФКиС</w:t>
            </w:r>
            <w:proofErr w:type="spellEnd"/>
          </w:p>
          <w:p w:rsidR="00B546F7" w:rsidRPr="00AB5AD4" w:rsidRDefault="00B546F7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</w:p>
          <w:p w:rsidR="00B546F7" w:rsidRPr="00AB5AD4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6F7" w:rsidRPr="00E079F2" w:rsidTr="003064E2">
        <w:trPr>
          <w:trHeight w:val="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уборки площади Юбилейной до проведения и после проведения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28.06.2024 по 29.06.2024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B546F7" w:rsidRPr="00E079F2" w:rsidTr="003064E2">
        <w:trPr>
          <w:trHeight w:val="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Ограждение площадки перед входом в </w:t>
            </w: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ЦФКиС</w:t>
            </w:r>
            <w:proofErr w:type="spellEnd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«Жемчужина Югры» турникетами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28.06.2024-29.06.2024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B546F7" w:rsidRPr="0014241B" w:rsidTr="003064E2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мероприятия в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28.06.2024 по 02.07.2024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ДДА</w:t>
            </w:r>
          </w:p>
          <w:p w:rsidR="00B546F7" w:rsidRPr="00B631AB" w:rsidRDefault="00B546F7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4241B" w:rsidRPr="0014241B" w:rsidSect="00971471">
          <w:headerReference w:type="default" r:id="rId8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AE3503" w:rsidRDefault="00AE3503" w:rsidP="003F463C">
      <w:pPr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E3503" w:rsidRDefault="00AE3503" w:rsidP="003F463C">
      <w:pPr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503" w:rsidRDefault="00AE3503" w:rsidP="003F463C">
      <w:pPr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952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2D16" w:rsidSect="00E95A13">
      <w:headerReference w:type="default" r:id="rId9"/>
      <w:pgSz w:w="11906" w:h="16838"/>
      <w:pgMar w:top="426" w:right="567" w:bottom="28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13" w:rsidRDefault="00132613">
      <w:pPr>
        <w:spacing w:after="0" w:line="240" w:lineRule="auto"/>
      </w:pPr>
      <w:r>
        <w:separator/>
      </w:r>
    </w:p>
  </w:endnote>
  <w:endnote w:type="continuationSeparator" w:id="0">
    <w:p w:rsidR="00132613" w:rsidRDefault="0013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13" w:rsidRDefault="00132613">
      <w:pPr>
        <w:spacing w:after="0" w:line="240" w:lineRule="auto"/>
      </w:pPr>
      <w:r>
        <w:separator/>
      </w:r>
    </w:p>
  </w:footnote>
  <w:footnote w:type="continuationSeparator" w:id="0">
    <w:p w:rsidR="00132613" w:rsidRDefault="0013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6C" w:rsidRDefault="00883B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B7487">
      <w:rPr>
        <w:noProof/>
      </w:rPr>
      <w:t>6</w:t>
    </w:r>
    <w:r>
      <w:fldChar w:fldCharType="end"/>
    </w:r>
  </w:p>
  <w:p w:rsidR="00883B6C" w:rsidRPr="00557F58" w:rsidRDefault="00883B6C" w:rsidP="0014241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6C" w:rsidRDefault="00061D5F">
    <w:pPr>
      <w:pStyle w:val="a5"/>
      <w:jc w:val="center"/>
    </w:pPr>
    <w:r>
      <w:t>10</w:t>
    </w:r>
  </w:p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10740"/>
    <w:rsid w:val="000114F1"/>
    <w:rsid w:val="000157D4"/>
    <w:rsid w:val="00017115"/>
    <w:rsid w:val="00022348"/>
    <w:rsid w:val="0002246B"/>
    <w:rsid w:val="00023161"/>
    <w:rsid w:val="00032F23"/>
    <w:rsid w:val="0004130E"/>
    <w:rsid w:val="00041EF7"/>
    <w:rsid w:val="00042315"/>
    <w:rsid w:val="000504BD"/>
    <w:rsid w:val="00052492"/>
    <w:rsid w:val="00052A80"/>
    <w:rsid w:val="00054F79"/>
    <w:rsid w:val="00061D5F"/>
    <w:rsid w:val="00062BE5"/>
    <w:rsid w:val="00064412"/>
    <w:rsid w:val="00067977"/>
    <w:rsid w:val="00070B2B"/>
    <w:rsid w:val="00071D55"/>
    <w:rsid w:val="00085207"/>
    <w:rsid w:val="00086DC0"/>
    <w:rsid w:val="00094AE2"/>
    <w:rsid w:val="000A0292"/>
    <w:rsid w:val="000A32B5"/>
    <w:rsid w:val="000A4650"/>
    <w:rsid w:val="000B6531"/>
    <w:rsid w:val="000C16D8"/>
    <w:rsid w:val="000D08A0"/>
    <w:rsid w:val="000D47DA"/>
    <w:rsid w:val="000E256E"/>
    <w:rsid w:val="000E75CA"/>
    <w:rsid w:val="000F01F5"/>
    <w:rsid w:val="000F45DD"/>
    <w:rsid w:val="000F5E8D"/>
    <w:rsid w:val="001035DE"/>
    <w:rsid w:val="00104A9F"/>
    <w:rsid w:val="00111270"/>
    <w:rsid w:val="0011773B"/>
    <w:rsid w:val="00117C2D"/>
    <w:rsid w:val="001204AD"/>
    <w:rsid w:val="00125DBC"/>
    <w:rsid w:val="00132613"/>
    <w:rsid w:val="00136A27"/>
    <w:rsid w:val="0014241B"/>
    <w:rsid w:val="00146558"/>
    <w:rsid w:val="00151851"/>
    <w:rsid w:val="001543EB"/>
    <w:rsid w:val="00177965"/>
    <w:rsid w:val="0018274E"/>
    <w:rsid w:val="00187985"/>
    <w:rsid w:val="001950EE"/>
    <w:rsid w:val="00196942"/>
    <w:rsid w:val="001A0B18"/>
    <w:rsid w:val="001A2CC8"/>
    <w:rsid w:val="001A5531"/>
    <w:rsid w:val="001B2A21"/>
    <w:rsid w:val="001B55FB"/>
    <w:rsid w:val="001D21ED"/>
    <w:rsid w:val="001E5520"/>
    <w:rsid w:val="001F26AC"/>
    <w:rsid w:val="001F3FA3"/>
    <w:rsid w:val="001F446C"/>
    <w:rsid w:val="001F4A25"/>
    <w:rsid w:val="00202191"/>
    <w:rsid w:val="00202307"/>
    <w:rsid w:val="002145BD"/>
    <w:rsid w:val="0022528F"/>
    <w:rsid w:val="00225BC0"/>
    <w:rsid w:val="00227AA5"/>
    <w:rsid w:val="002304B4"/>
    <w:rsid w:val="00232F70"/>
    <w:rsid w:val="00233B37"/>
    <w:rsid w:val="00234296"/>
    <w:rsid w:val="00256C95"/>
    <w:rsid w:val="00262A4E"/>
    <w:rsid w:val="00266927"/>
    <w:rsid w:val="002707A5"/>
    <w:rsid w:val="002723E0"/>
    <w:rsid w:val="002813C8"/>
    <w:rsid w:val="00285519"/>
    <w:rsid w:val="00290280"/>
    <w:rsid w:val="002942CB"/>
    <w:rsid w:val="002944E6"/>
    <w:rsid w:val="0029733B"/>
    <w:rsid w:val="002B7487"/>
    <w:rsid w:val="002C38A0"/>
    <w:rsid w:val="002C3F6F"/>
    <w:rsid w:val="002C5674"/>
    <w:rsid w:val="002D0016"/>
    <w:rsid w:val="002E42F6"/>
    <w:rsid w:val="002F1EEE"/>
    <w:rsid w:val="002F7BB7"/>
    <w:rsid w:val="00304688"/>
    <w:rsid w:val="003064E2"/>
    <w:rsid w:val="003159A5"/>
    <w:rsid w:val="00316F5D"/>
    <w:rsid w:val="00322FD7"/>
    <w:rsid w:val="00324504"/>
    <w:rsid w:val="003315B8"/>
    <w:rsid w:val="00333FD6"/>
    <w:rsid w:val="00334967"/>
    <w:rsid w:val="00336CC2"/>
    <w:rsid w:val="00340F74"/>
    <w:rsid w:val="0034289F"/>
    <w:rsid w:val="00343EF7"/>
    <w:rsid w:val="003548D4"/>
    <w:rsid w:val="00355F13"/>
    <w:rsid w:val="00360118"/>
    <w:rsid w:val="00364415"/>
    <w:rsid w:val="0036784D"/>
    <w:rsid w:val="00372CE2"/>
    <w:rsid w:val="00380D90"/>
    <w:rsid w:val="00387C6A"/>
    <w:rsid w:val="00390242"/>
    <w:rsid w:val="0039410A"/>
    <w:rsid w:val="003B02AC"/>
    <w:rsid w:val="003B20DD"/>
    <w:rsid w:val="003B4883"/>
    <w:rsid w:val="003B6E34"/>
    <w:rsid w:val="003C4334"/>
    <w:rsid w:val="003C7A46"/>
    <w:rsid w:val="003D56D1"/>
    <w:rsid w:val="003E1B6E"/>
    <w:rsid w:val="003E2C51"/>
    <w:rsid w:val="003E373B"/>
    <w:rsid w:val="003E59D2"/>
    <w:rsid w:val="003F463C"/>
    <w:rsid w:val="003F5553"/>
    <w:rsid w:val="004018BF"/>
    <w:rsid w:val="00407757"/>
    <w:rsid w:val="004119D3"/>
    <w:rsid w:val="00423E9E"/>
    <w:rsid w:val="00426B21"/>
    <w:rsid w:val="00433C34"/>
    <w:rsid w:val="00446507"/>
    <w:rsid w:val="00450436"/>
    <w:rsid w:val="004504CF"/>
    <w:rsid w:val="0045067F"/>
    <w:rsid w:val="004653FE"/>
    <w:rsid w:val="00466B70"/>
    <w:rsid w:val="00467B8F"/>
    <w:rsid w:val="00474E1C"/>
    <w:rsid w:val="00476E33"/>
    <w:rsid w:val="0048130D"/>
    <w:rsid w:val="00483F6B"/>
    <w:rsid w:val="00485685"/>
    <w:rsid w:val="004908C0"/>
    <w:rsid w:val="0049437D"/>
    <w:rsid w:val="00494623"/>
    <w:rsid w:val="00495417"/>
    <w:rsid w:val="00497CC2"/>
    <w:rsid w:val="004A12F5"/>
    <w:rsid w:val="004A5FFF"/>
    <w:rsid w:val="004A66A0"/>
    <w:rsid w:val="004B09ED"/>
    <w:rsid w:val="004B0CAD"/>
    <w:rsid w:val="004B3FD6"/>
    <w:rsid w:val="004B60E4"/>
    <w:rsid w:val="004C37AB"/>
    <w:rsid w:val="004C5B1F"/>
    <w:rsid w:val="004D6855"/>
    <w:rsid w:val="004F0AF6"/>
    <w:rsid w:val="004F1FEE"/>
    <w:rsid w:val="004F3346"/>
    <w:rsid w:val="004F5769"/>
    <w:rsid w:val="004F7493"/>
    <w:rsid w:val="00500F22"/>
    <w:rsid w:val="00502E01"/>
    <w:rsid w:val="00505E3D"/>
    <w:rsid w:val="005303BE"/>
    <w:rsid w:val="0054053C"/>
    <w:rsid w:val="00543F5B"/>
    <w:rsid w:val="00547297"/>
    <w:rsid w:val="00550748"/>
    <w:rsid w:val="00553F18"/>
    <w:rsid w:val="00557829"/>
    <w:rsid w:val="0056470A"/>
    <w:rsid w:val="0058256C"/>
    <w:rsid w:val="00583856"/>
    <w:rsid w:val="00592138"/>
    <w:rsid w:val="005942ED"/>
    <w:rsid w:val="005B1405"/>
    <w:rsid w:val="005C6662"/>
    <w:rsid w:val="005C6B0C"/>
    <w:rsid w:val="005C6B37"/>
    <w:rsid w:val="005C7A21"/>
    <w:rsid w:val="005D018F"/>
    <w:rsid w:val="005D1612"/>
    <w:rsid w:val="005D4453"/>
    <w:rsid w:val="005D4E12"/>
    <w:rsid w:val="005D7AE0"/>
    <w:rsid w:val="005E3B7F"/>
    <w:rsid w:val="005F17AE"/>
    <w:rsid w:val="005F4645"/>
    <w:rsid w:val="0060215C"/>
    <w:rsid w:val="00603DA8"/>
    <w:rsid w:val="00606CF9"/>
    <w:rsid w:val="0061407A"/>
    <w:rsid w:val="0061554A"/>
    <w:rsid w:val="0062233E"/>
    <w:rsid w:val="00626468"/>
    <w:rsid w:val="006301D7"/>
    <w:rsid w:val="00630FBC"/>
    <w:rsid w:val="00634768"/>
    <w:rsid w:val="006368A5"/>
    <w:rsid w:val="00653962"/>
    <w:rsid w:val="006602FC"/>
    <w:rsid w:val="0066046B"/>
    <w:rsid w:val="00662613"/>
    <w:rsid w:val="00663360"/>
    <w:rsid w:val="0066470C"/>
    <w:rsid w:val="006738D4"/>
    <w:rsid w:val="006742ED"/>
    <w:rsid w:val="00684634"/>
    <w:rsid w:val="006919BF"/>
    <w:rsid w:val="00692F13"/>
    <w:rsid w:val="0069530F"/>
    <w:rsid w:val="006A2183"/>
    <w:rsid w:val="006A2EFB"/>
    <w:rsid w:val="006A7622"/>
    <w:rsid w:val="006B168F"/>
    <w:rsid w:val="006B757D"/>
    <w:rsid w:val="006C7AD5"/>
    <w:rsid w:val="006D38E3"/>
    <w:rsid w:val="006D4933"/>
    <w:rsid w:val="006D5EF8"/>
    <w:rsid w:val="006E2417"/>
    <w:rsid w:val="006F16FE"/>
    <w:rsid w:val="006F20CB"/>
    <w:rsid w:val="006F405F"/>
    <w:rsid w:val="006F4FE0"/>
    <w:rsid w:val="007108AF"/>
    <w:rsid w:val="00713755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B32"/>
    <w:rsid w:val="00787126"/>
    <w:rsid w:val="007A18DE"/>
    <w:rsid w:val="007A39F9"/>
    <w:rsid w:val="007A6B61"/>
    <w:rsid w:val="007A7D2A"/>
    <w:rsid w:val="007B22D0"/>
    <w:rsid w:val="007B2F9A"/>
    <w:rsid w:val="007B5203"/>
    <w:rsid w:val="007C5670"/>
    <w:rsid w:val="007C5BBB"/>
    <w:rsid w:val="007C7901"/>
    <w:rsid w:val="007D4AD2"/>
    <w:rsid w:val="007D757A"/>
    <w:rsid w:val="007E2D16"/>
    <w:rsid w:val="007E5966"/>
    <w:rsid w:val="007E6C77"/>
    <w:rsid w:val="007F5D3B"/>
    <w:rsid w:val="007F7F88"/>
    <w:rsid w:val="008000CE"/>
    <w:rsid w:val="00804074"/>
    <w:rsid w:val="00805E6B"/>
    <w:rsid w:val="00821073"/>
    <w:rsid w:val="00827C8E"/>
    <w:rsid w:val="008338C8"/>
    <w:rsid w:val="00833C44"/>
    <w:rsid w:val="008505A6"/>
    <w:rsid w:val="00855C7D"/>
    <w:rsid w:val="00863412"/>
    <w:rsid w:val="00873B00"/>
    <w:rsid w:val="00876C2E"/>
    <w:rsid w:val="0088205D"/>
    <w:rsid w:val="00883B6C"/>
    <w:rsid w:val="0089651F"/>
    <w:rsid w:val="008A1E02"/>
    <w:rsid w:val="008B2204"/>
    <w:rsid w:val="008C0C5D"/>
    <w:rsid w:val="008C7C92"/>
    <w:rsid w:val="008D5747"/>
    <w:rsid w:val="008D69CF"/>
    <w:rsid w:val="008E6139"/>
    <w:rsid w:val="008E6DF8"/>
    <w:rsid w:val="008E7E89"/>
    <w:rsid w:val="008F322A"/>
    <w:rsid w:val="008F46F5"/>
    <w:rsid w:val="008F5B5C"/>
    <w:rsid w:val="008F74D6"/>
    <w:rsid w:val="00904491"/>
    <w:rsid w:val="00905C3E"/>
    <w:rsid w:val="009079D3"/>
    <w:rsid w:val="00913832"/>
    <w:rsid w:val="00914EA0"/>
    <w:rsid w:val="00917269"/>
    <w:rsid w:val="009179A2"/>
    <w:rsid w:val="009215C3"/>
    <w:rsid w:val="00921610"/>
    <w:rsid w:val="00925155"/>
    <w:rsid w:val="00936599"/>
    <w:rsid w:val="00937072"/>
    <w:rsid w:val="00937AEA"/>
    <w:rsid w:val="00940DCC"/>
    <w:rsid w:val="00943329"/>
    <w:rsid w:val="00945116"/>
    <w:rsid w:val="00947DA1"/>
    <w:rsid w:val="00950130"/>
    <w:rsid w:val="00950B67"/>
    <w:rsid w:val="00951C88"/>
    <w:rsid w:val="009522F8"/>
    <w:rsid w:val="009531A5"/>
    <w:rsid w:val="00954552"/>
    <w:rsid w:val="00960BF8"/>
    <w:rsid w:val="009612A8"/>
    <w:rsid w:val="00970342"/>
    <w:rsid w:val="00971471"/>
    <w:rsid w:val="00980AE4"/>
    <w:rsid w:val="00981CB4"/>
    <w:rsid w:val="009830F9"/>
    <w:rsid w:val="009839A2"/>
    <w:rsid w:val="009868AC"/>
    <w:rsid w:val="00994EB6"/>
    <w:rsid w:val="00995C0C"/>
    <w:rsid w:val="00997FD1"/>
    <w:rsid w:val="009A10ED"/>
    <w:rsid w:val="009A2360"/>
    <w:rsid w:val="009B04B8"/>
    <w:rsid w:val="009B1BC6"/>
    <w:rsid w:val="009B6235"/>
    <w:rsid w:val="009B71A4"/>
    <w:rsid w:val="009E4617"/>
    <w:rsid w:val="009F4C1C"/>
    <w:rsid w:val="00A00A29"/>
    <w:rsid w:val="00A01D94"/>
    <w:rsid w:val="00A05993"/>
    <w:rsid w:val="00A1213D"/>
    <w:rsid w:val="00A14DF5"/>
    <w:rsid w:val="00A20824"/>
    <w:rsid w:val="00A20F12"/>
    <w:rsid w:val="00A24DFD"/>
    <w:rsid w:val="00A25A13"/>
    <w:rsid w:val="00A25FA3"/>
    <w:rsid w:val="00A26666"/>
    <w:rsid w:val="00A26A4E"/>
    <w:rsid w:val="00A3356D"/>
    <w:rsid w:val="00A359E3"/>
    <w:rsid w:val="00A36759"/>
    <w:rsid w:val="00A4003F"/>
    <w:rsid w:val="00A41210"/>
    <w:rsid w:val="00A52B2E"/>
    <w:rsid w:val="00A550B3"/>
    <w:rsid w:val="00A60D02"/>
    <w:rsid w:val="00A648A0"/>
    <w:rsid w:val="00A72114"/>
    <w:rsid w:val="00A7344C"/>
    <w:rsid w:val="00A84810"/>
    <w:rsid w:val="00A8731A"/>
    <w:rsid w:val="00A91014"/>
    <w:rsid w:val="00A957AA"/>
    <w:rsid w:val="00AB27A9"/>
    <w:rsid w:val="00AB346F"/>
    <w:rsid w:val="00AB5AD4"/>
    <w:rsid w:val="00AC0E53"/>
    <w:rsid w:val="00AC2E58"/>
    <w:rsid w:val="00AC742A"/>
    <w:rsid w:val="00AD1DE2"/>
    <w:rsid w:val="00AD2E8C"/>
    <w:rsid w:val="00AD6D25"/>
    <w:rsid w:val="00AE3503"/>
    <w:rsid w:val="00AE71DB"/>
    <w:rsid w:val="00AE7A96"/>
    <w:rsid w:val="00AF116C"/>
    <w:rsid w:val="00B00850"/>
    <w:rsid w:val="00B00C81"/>
    <w:rsid w:val="00B02C2E"/>
    <w:rsid w:val="00B0560E"/>
    <w:rsid w:val="00B0648C"/>
    <w:rsid w:val="00B07FD6"/>
    <w:rsid w:val="00B211BC"/>
    <w:rsid w:val="00B22E6B"/>
    <w:rsid w:val="00B25F89"/>
    <w:rsid w:val="00B323E0"/>
    <w:rsid w:val="00B3416B"/>
    <w:rsid w:val="00B355E3"/>
    <w:rsid w:val="00B51995"/>
    <w:rsid w:val="00B52D21"/>
    <w:rsid w:val="00B546F7"/>
    <w:rsid w:val="00B625EE"/>
    <w:rsid w:val="00B631AB"/>
    <w:rsid w:val="00B63EFA"/>
    <w:rsid w:val="00B646BC"/>
    <w:rsid w:val="00B66357"/>
    <w:rsid w:val="00B66493"/>
    <w:rsid w:val="00B6716B"/>
    <w:rsid w:val="00B70E7C"/>
    <w:rsid w:val="00B757BF"/>
    <w:rsid w:val="00B76445"/>
    <w:rsid w:val="00B850C0"/>
    <w:rsid w:val="00B86C55"/>
    <w:rsid w:val="00B903A0"/>
    <w:rsid w:val="00B93DEA"/>
    <w:rsid w:val="00BA3F3D"/>
    <w:rsid w:val="00BB04C7"/>
    <w:rsid w:val="00BB1DF2"/>
    <w:rsid w:val="00BB7BFE"/>
    <w:rsid w:val="00BC0D3C"/>
    <w:rsid w:val="00BC0DC6"/>
    <w:rsid w:val="00BC3E81"/>
    <w:rsid w:val="00BC5A3B"/>
    <w:rsid w:val="00BC7BDB"/>
    <w:rsid w:val="00BD1EA4"/>
    <w:rsid w:val="00BE2DE8"/>
    <w:rsid w:val="00BE5D44"/>
    <w:rsid w:val="00BF539D"/>
    <w:rsid w:val="00C03717"/>
    <w:rsid w:val="00C037DD"/>
    <w:rsid w:val="00C073C7"/>
    <w:rsid w:val="00C10403"/>
    <w:rsid w:val="00C13BBC"/>
    <w:rsid w:val="00C20788"/>
    <w:rsid w:val="00C27CD2"/>
    <w:rsid w:val="00C30C92"/>
    <w:rsid w:val="00C32D5B"/>
    <w:rsid w:val="00C366CA"/>
    <w:rsid w:val="00C41101"/>
    <w:rsid w:val="00C46282"/>
    <w:rsid w:val="00C66CB3"/>
    <w:rsid w:val="00C756C5"/>
    <w:rsid w:val="00C8063D"/>
    <w:rsid w:val="00C84581"/>
    <w:rsid w:val="00CA3FC0"/>
    <w:rsid w:val="00CA7785"/>
    <w:rsid w:val="00CB0CC8"/>
    <w:rsid w:val="00CB3A62"/>
    <w:rsid w:val="00CC0184"/>
    <w:rsid w:val="00CC3D57"/>
    <w:rsid w:val="00CC6FD1"/>
    <w:rsid w:val="00CE0530"/>
    <w:rsid w:val="00CE786F"/>
    <w:rsid w:val="00CF48BA"/>
    <w:rsid w:val="00D00442"/>
    <w:rsid w:val="00D00A83"/>
    <w:rsid w:val="00D01A10"/>
    <w:rsid w:val="00D10AB0"/>
    <w:rsid w:val="00D15ED7"/>
    <w:rsid w:val="00D16FFC"/>
    <w:rsid w:val="00D238B3"/>
    <w:rsid w:val="00D247F0"/>
    <w:rsid w:val="00D33D0A"/>
    <w:rsid w:val="00D44A9A"/>
    <w:rsid w:val="00D50802"/>
    <w:rsid w:val="00D51395"/>
    <w:rsid w:val="00D5202E"/>
    <w:rsid w:val="00D6595B"/>
    <w:rsid w:val="00D74BB8"/>
    <w:rsid w:val="00D7677D"/>
    <w:rsid w:val="00D828F4"/>
    <w:rsid w:val="00D874AF"/>
    <w:rsid w:val="00D976A0"/>
    <w:rsid w:val="00DA5B8F"/>
    <w:rsid w:val="00DB6675"/>
    <w:rsid w:val="00DC3653"/>
    <w:rsid w:val="00DC4F13"/>
    <w:rsid w:val="00DC6154"/>
    <w:rsid w:val="00DC6A29"/>
    <w:rsid w:val="00DD0D35"/>
    <w:rsid w:val="00DD138B"/>
    <w:rsid w:val="00DD2C2F"/>
    <w:rsid w:val="00DD7374"/>
    <w:rsid w:val="00DD7B0B"/>
    <w:rsid w:val="00DE2501"/>
    <w:rsid w:val="00DE3F74"/>
    <w:rsid w:val="00DF6DD5"/>
    <w:rsid w:val="00DF7486"/>
    <w:rsid w:val="00E01258"/>
    <w:rsid w:val="00E06C04"/>
    <w:rsid w:val="00E079F2"/>
    <w:rsid w:val="00E1608E"/>
    <w:rsid w:val="00E21141"/>
    <w:rsid w:val="00E2418A"/>
    <w:rsid w:val="00E32CA8"/>
    <w:rsid w:val="00E3356E"/>
    <w:rsid w:val="00E33980"/>
    <w:rsid w:val="00E3436B"/>
    <w:rsid w:val="00E468FF"/>
    <w:rsid w:val="00E472B8"/>
    <w:rsid w:val="00E50651"/>
    <w:rsid w:val="00E53533"/>
    <w:rsid w:val="00E5554B"/>
    <w:rsid w:val="00E569A2"/>
    <w:rsid w:val="00E650DF"/>
    <w:rsid w:val="00E8560D"/>
    <w:rsid w:val="00E8774D"/>
    <w:rsid w:val="00E917A7"/>
    <w:rsid w:val="00EA3456"/>
    <w:rsid w:val="00EC1F2D"/>
    <w:rsid w:val="00EC3B50"/>
    <w:rsid w:val="00ED137A"/>
    <w:rsid w:val="00EE0953"/>
    <w:rsid w:val="00EE0FD3"/>
    <w:rsid w:val="00EE6309"/>
    <w:rsid w:val="00EE7D76"/>
    <w:rsid w:val="00EF1EA1"/>
    <w:rsid w:val="00EF403A"/>
    <w:rsid w:val="00F043B2"/>
    <w:rsid w:val="00F06FA7"/>
    <w:rsid w:val="00F10168"/>
    <w:rsid w:val="00F13407"/>
    <w:rsid w:val="00F16890"/>
    <w:rsid w:val="00F16EC1"/>
    <w:rsid w:val="00F252E2"/>
    <w:rsid w:val="00F27793"/>
    <w:rsid w:val="00F35FDE"/>
    <w:rsid w:val="00F36111"/>
    <w:rsid w:val="00F4359A"/>
    <w:rsid w:val="00F46407"/>
    <w:rsid w:val="00F507C7"/>
    <w:rsid w:val="00F72040"/>
    <w:rsid w:val="00F76B64"/>
    <w:rsid w:val="00F83A57"/>
    <w:rsid w:val="00F85348"/>
    <w:rsid w:val="00F95099"/>
    <w:rsid w:val="00F96D84"/>
    <w:rsid w:val="00FA376D"/>
    <w:rsid w:val="00FA77FC"/>
    <w:rsid w:val="00FB429C"/>
    <w:rsid w:val="00FB4D45"/>
    <w:rsid w:val="00FB5AE1"/>
    <w:rsid w:val="00FD1FBE"/>
    <w:rsid w:val="00FD6AAC"/>
    <w:rsid w:val="00FE0531"/>
    <w:rsid w:val="00FE485E"/>
    <w:rsid w:val="00FF38E9"/>
    <w:rsid w:val="00FF5EAE"/>
    <w:rsid w:val="00FF6F8A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B5CC"/>
  <w15:docId w15:val="{65CEEC0D-0DB5-448C-9624-89ABFA5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4C7A-FE24-480F-81BC-D125F2ED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Евгений Владимирович</dc:creator>
  <cp:lastModifiedBy>Александра Михайловна Калаганова</cp:lastModifiedBy>
  <cp:revision>8</cp:revision>
  <cp:lastPrinted>2024-06-14T10:30:00Z</cp:lastPrinted>
  <dcterms:created xsi:type="dcterms:W3CDTF">2024-06-14T10:18:00Z</dcterms:created>
  <dcterms:modified xsi:type="dcterms:W3CDTF">2024-06-17T10:08:00Z</dcterms:modified>
</cp:coreProperties>
</file>