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26" w:rsidRDefault="00F12FD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7C1F645" wp14:editId="3711786E">
            <wp:simplePos x="0" y="0"/>
            <wp:positionH relativeFrom="column">
              <wp:posOffset>2769870</wp:posOffset>
            </wp:positionH>
            <wp:positionV relativeFrom="paragraph">
              <wp:posOffset>-310515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Default="00103EFA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103EF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EFA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EF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B0EC7" w:rsidRPr="00F12FDA" w:rsidRDefault="002B0EC7" w:rsidP="002B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B0EC7" w:rsidRPr="002B0EC7" w:rsidRDefault="00C933B4" w:rsidP="002B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27.09.2016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179-нп</w:t>
      </w:r>
    </w:p>
    <w:p w:rsidR="00103EFA" w:rsidRPr="00103EFA" w:rsidRDefault="00103EFA" w:rsidP="00103E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03EFA" w:rsidRPr="001B0526" w:rsidRDefault="00103EFA" w:rsidP="00103EFA">
      <w:pPr>
        <w:pStyle w:val="21"/>
        <w:jc w:val="both"/>
        <w:rPr>
          <w:szCs w:val="28"/>
        </w:rPr>
      </w:pPr>
      <w:r w:rsidRPr="00103EFA">
        <w:tab/>
      </w:r>
      <w:r w:rsidRPr="00103EFA">
        <w:tab/>
      </w:r>
      <w:r w:rsidRPr="00103EFA">
        <w:tab/>
      </w:r>
      <w:r w:rsidRPr="00103EFA">
        <w:tab/>
      </w:r>
      <w:r w:rsidRPr="00103EFA">
        <w:tab/>
      </w:r>
    </w:p>
    <w:p w:rsidR="00811A9A" w:rsidRPr="00BA5ABA" w:rsidRDefault="00811A9A" w:rsidP="00BA5ABA">
      <w:pPr>
        <w:widowControl w:val="0"/>
        <w:autoSpaceDE w:val="0"/>
        <w:autoSpaceDN w:val="0"/>
        <w:adjustRightInd w:val="0"/>
        <w:spacing w:after="0" w:line="240" w:lineRule="auto"/>
        <w:ind w:left="5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AB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города</w:t>
      </w:r>
      <w:r w:rsidR="00BA5ABA" w:rsidRPr="00BA5ABA">
        <w:rPr>
          <w:rFonts w:ascii="Times New Roman" w:hAnsi="Times New Roman" w:cs="Times New Roman"/>
          <w:b/>
          <w:bCs/>
          <w:sz w:val="28"/>
          <w:szCs w:val="28"/>
        </w:rPr>
        <w:t xml:space="preserve"> Нефтеюганска от 30.10.2015 № 144</w:t>
      </w:r>
      <w:r w:rsidRPr="00BA5ABA">
        <w:rPr>
          <w:rFonts w:ascii="Times New Roman" w:hAnsi="Times New Roman" w:cs="Times New Roman"/>
          <w:b/>
          <w:bCs/>
          <w:sz w:val="28"/>
          <w:szCs w:val="28"/>
        </w:rPr>
        <w:t>-нп «</w:t>
      </w:r>
      <w:r w:rsidR="00BA5ABA" w:rsidRPr="00BA5ABA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назначения на должность руководителя финансового органа администрации города Нефтеюганска</w:t>
      </w:r>
      <w:r w:rsidRPr="00BA5ABA">
        <w:rPr>
          <w:rFonts w:ascii="Times New Roman" w:hAnsi="Times New Roman" w:cs="Times New Roman"/>
          <w:b/>
          <w:sz w:val="28"/>
          <w:szCs w:val="28"/>
        </w:rPr>
        <w:t>»</w:t>
      </w:r>
    </w:p>
    <w:p w:rsidR="00811A9A" w:rsidRPr="001B0526" w:rsidRDefault="00811A9A" w:rsidP="0082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A9A" w:rsidRDefault="00811A9A" w:rsidP="00811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811A9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27B3F">
        <w:rPr>
          <w:rFonts w:ascii="Times New Roman" w:hAnsi="Times New Roman" w:cs="Times New Roman"/>
          <w:bCs/>
          <w:sz w:val="28"/>
          <w:szCs w:val="28"/>
        </w:rPr>
        <w:t>соответствии с</w:t>
      </w:r>
      <w:r w:rsidR="002E13D3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Ханты-Мансийского автономного округа</w:t>
      </w:r>
      <w:r w:rsidR="008D3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3D3">
        <w:rPr>
          <w:rFonts w:ascii="Times New Roman" w:hAnsi="Times New Roman" w:cs="Times New Roman"/>
          <w:bCs/>
          <w:sz w:val="28"/>
          <w:szCs w:val="28"/>
        </w:rPr>
        <w:t>-</w:t>
      </w:r>
      <w:r w:rsidR="008D3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3D3">
        <w:rPr>
          <w:rFonts w:ascii="Times New Roman" w:hAnsi="Times New Roman" w:cs="Times New Roman"/>
          <w:bCs/>
          <w:sz w:val="28"/>
          <w:szCs w:val="28"/>
        </w:rPr>
        <w:t xml:space="preserve">Югры от 10.06.2016 № 202-п «О внесении изменений в постановление Правительства </w:t>
      </w:r>
      <w:r w:rsidR="002E13D3" w:rsidRPr="002E13D3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</w:t>
      </w:r>
      <w:r w:rsidR="008D3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3D3" w:rsidRPr="002E13D3">
        <w:rPr>
          <w:rFonts w:ascii="Times New Roman" w:hAnsi="Times New Roman" w:cs="Times New Roman"/>
          <w:bCs/>
          <w:sz w:val="28"/>
          <w:szCs w:val="28"/>
        </w:rPr>
        <w:t>-</w:t>
      </w:r>
      <w:r w:rsidR="008D3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3D3" w:rsidRPr="002E13D3">
        <w:rPr>
          <w:rFonts w:ascii="Times New Roman" w:hAnsi="Times New Roman" w:cs="Times New Roman"/>
          <w:bCs/>
          <w:sz w:val="28"/>
          <w:szCs w:val="28"/>
        </w:rPr>
        <w:t>Югры от</w:t>
      </w:r>
      <w:r w:rsidR="002E13D3">
        <w:rPr>
          <w:rFonts w:ascii="Times New Roman" w:hAnsi="Times New Roman" w:cs="Times New Roman"/>
          <w:bCs/>
          <w:sz w:val="28"/>
          <w:szCs w:val="28"/>
        </w:rPr>
        <w:t xml:space="preserve"> 31.01.2005 № 23-п «Об утверждении Порядка назначения на должность руководителя финансового органа </w:t>
      </w:r>
      <w:r w:rsidR="002E13D3" w:rsidRPr="002E13D3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округа-Югры</w:t>
      </w:r>
      <w:r w:rsidR="002E13D3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27B3F">
        <w:rPr>
          <w:rFonts w:ascii="Times New Roman" w:hAnsi="Times New Roman" w:cs="Times New Roman"/>
          <w:bCs/>
          <w:sz w:val="28"/>
          <w:szCs w:val="28"/>
        </w:rPr>
        <w:t xml:space="preserve">Уставом города Нефтеюганска, </w:t>
      </w:r>
      <w:r w:rsidR="00B67C6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7571E">
        <w:rPr>
          <w:rFonts w:ascii="Times New Roman" w:hAnsi="Times New Roman" w:cs="Times New Roman"/>
          <w:bCs/>
          <w:sz w:val="28"/>
          <w:szCs w:val="28"/>
        </w:rPr>
        <w:t>целях</w:t>
      </w:r>
      <w:r w:rsidRPr="00811A9A">
        <w:rPr>
          <w:rFonts w:ascii="Times New Roman" w:hAnsi="Times New Roman" w:cs="Times New Roman"/>
          <w:bCs/>
          <w:sz w:val="28"/>
          <w:szCs w:val="28"/>
        </w:rPr>
        <w:t xml:space="preserve"> приведени</w:t>
      </w:r>
      <w:r w:rsidR="00F7571E">
        <w:rPr>
          <w:rFonts w:ascii="Times New Roman" w:hAnsi="Times New Roman" w:cs="Times New Roman"/>
          <w:bCs/>
          <w:sz w:val="28"/>
          <w:szCs w:val="28"/>
        </w:rPr>
        <w:t>я</w:t>
      </w:r>
      <w:r w:rsidRPr="00811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675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правов</w:t>
      </w:r>
      <w:r w:rsidR="00F7571E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F7571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71E">
        <w:rPr>
          <w:rFonts w:ascii="Times New Roman" w:hAnsi="Times New Roman" w:cs="Times New Roman"/>
          <w:bCs/>
          <w:sz w:val="28"/>
          <w:szCs w:val="28"/>
        </w:rPr>
        <w:t>в соответстви</w:t>
      </w:r>
      <w:r w:rsidR="00B67C69">
        <w:rPr>
          <w:rFonts w:ascii="Times New Roman" w:hAnsi="Times New Roman" w:cs="Times New Roman"/>
          <w:bCs/>
          <w:sz w:val="28"/>
          <w:szCs w:val="28"/>
        </w:rPr>
        <w:t>е</w:t>
      </w:r>
      <w:r w:rsidR="00F7571E"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города Нефтеюганска постановляет:</w:t>
      </w:r>
      <w:proofErr w:type="gramEnd"/>
    </w:p>
    <w:p w:rsidR="00811A9A" w:rsidRDefault="00811A9A" w:rsidP="00811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A5ABA">
        <w:rPr>
          <w:rFonts w:ascii="Times New Roman" w:hAnsi="Times New Roman" w:cs="Times New Roman"/>
          <w:bCs/>
          <w:sz w:val="28"/>
          <w:szCs w:val="28"/>
        </w:rPr>
        <w:t xml:space="preserve">1.Внести </w:t>
      </w:r>
      <w:r w:rsidR="008D3D93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BA5ABA">
        <w:rPr>
          <w:rFonts w:ascii="Times New Roman" w:hAnsi="Times New Roman" w:cs="Times New Roman"/>
          <w:bCs/>
          <w:sz w:val="28"/>
          <w:szCs w:val="28"/>
        </w:rPr>
        <w:t>в постановление админи</w:t>
      </w:r>
      <w:r w:rsidR="00BA5ABA" w:rsidRPr="00BA5ABA">
        <w:rPr>
          <w:rFonts w:ascii="Times New Roman" w:hAnsi="Times New Roman" w:cs="Times New Roman"/>
          <w:bCs/>
          <w:sz w:val="28"/>
          <w:szCs w:val="28"/>
        </w:rPr>
        <w:t>страции города Нефтеюганска от 30.10.2015 № 144</w:t>
      </w:r>
      <w:r w:rsidRPr="00BA5ABA">
        <w:rPr>
          <w:rFonts w:ascii="Times New Roman" w:hAnsi="Times New Roman" w:cs="Times New Roman"/>
          <w:bCs/>
          <w:sz w:val="28"/>
          <w:szCs w:val="28"/>
        </w:rPr>
        <w:t xml:space="preserve">-нп </w:t>
      </w:r>
      <w:r w:rsidR="00BA5ABA" w:rsidRPr="00BA5ABA">
        <w:rPr>
          <w:rFonts w:ascii="Times New Roman" w:hAnsi="Times New Roman" w:cs="Times New Roman"/>
          <w:bCs/>
          <w:sz w:val="28"/>
          <w:szCs w:val="28"/>
        </w:rPr>
        <w:t>«Об утверждении Порядка назначения на должность руководителя финансового органа администрации города Нефтеюганска</w:t>
      </w:r>
      <w:r w:rsidR="00BA5ABA" w:rsidRPr="00BA5ABA">
        <w:rPr>
          <w:rFonts w:ascii="Times New Roman" w:hAnsi="Times New Roman" w:cs="Times New Roman"/>
          <w:sz w:val="28"/>
          <w:szCs w:val="28"/>
        </w:rPr>
        <w:t>»</w:t>
      </w:r>
      <w:r w:rsidR="008D3D93">
        <w:rPr>
          <w:rFonts w:ascii="Times New Roman" w:hAnsi="Times New Roman" w:cs="Times New Roman"/>
          <w:sz w:val="28"/>
          <w:szCs w:val="28"/>
        </w:rPr>
        <w:t>, а именно в приложении к постановлению</w:t>
      </w:r>
      <w:r w:rsidRPr="00BA5ABA">
        <w:rPr>
          <w:rFonts w:ascii="Times New Roman" w:hAnsi="Times New Roman" w:cs="Times New Roman"/>
          <w:sz w:val="28"/>
          <w:szCs w:val="28"/>
        </w:rPr>
        <w:t>:</w:t>
      </w:r>
    </w:p>
    <w:p w:rsidR="00D27CBF" w:rsidRDefault="00D27CBF" w:rsidP="00811A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1.1.Пункт 1 изложить в следующей редакции: </w:t>
      </w:r>
    </w:p>
    <w:p w:rsidR="00997BB3" w:rsidRDefault="00D27CBF" w:rsidP="00997BB3">
      <w:pPr>
        <w:pStyle w:val="22"/>
        <w:ind w:right="57" w:firstLine="708"/>
        <w:jc w:val="both"/>
        <w:rPr>
          <w:bCs/>
          <w:szCs w:val="28"/>
        </w:rPr>
      </w:pPr>
      <w:r>
        <w:rPr>
          <w:szCs w:val="28"/>
        </w:rPr>
        <w:t>«</w:t>
      </w:r>
      <w:r w:rsidR="00997BB3">
        <w:rPr>
          <w:bCs/>
          <w:szCs w:val="28"/>
        </w:rPr>
        <w:t>1.</w:t>
      </w:r>
      <w:r w:rsidR="00997BB3" w:rsidRPr="002A7514">
        <w:rPr>
          <w:bCs/>
          <w:szCs w:val="28"/>
        </w:rPr>
        <w:t xml:space="preserve">Назначение на должность руководителя финансового органа </w:t>
      </w:r>
      <w:r w:rsidR="00997BB3">
        <w:rPr>
          <w:bCs/>
          <w:szCs w:val="28"/>
        </w:rPr>
        <w:t>администрации города Нефтеюганска</w:t>
      </w:r>
      <w:r w:rsidR="00997BB3" w:rsidRPr="002A7514">
        <w:rPr>
          <w:bCs/>
          <w:szCs w:val="28"/>
        </w:rPr>
        <w:t xml:space="preserve"> осуществляется </w:t>
      </w:r>
      <w:r w:rsidR="000126AE">
        <w:rPr>
          <w:bCs/>
          <w:szCs w:val="28"/>
        </w:rPr>
        <w:t xml:space="preserve">главой </w:t>
      </w:r>
      <w:r w:rsidR="00997BB3">
        <w:rPr>
          <w:bCs/>
          <w:szCs w:val="28"/>
        </w:rPr>
        <w:t>города Нефтеюганска</w:t>
      </w:r>
      <w:r w:rsidR="00997BB3" w:rsidRPr="002A7514">
        <w:rPr>
          <w:bCs/>
          <w:szCs w:val="28"/>
        </w:rPr>
        <w:t xml:space="preserve"> из числа лиц, </w:t>
      </w:r>
      <w:r w:rsidR="00E72B61">
        <w:rPr>
          <w:bCs/>
          <w:szCs w:val="28"/>
        </w:rPr>
        <w:t xml:space="preserve">находящихся в </w:t>
      </w:r>
      <w:r w:rsidR="00E72B61" w:rsidRPr="00070854">
        <w:rPr>
          <w:iCs/>
          <w:szCs w:val="28"/>
        </w:rPr>
        <w:t>кадр</w:t>
      </w:r>
      <w:r w:rsidR="00E72B61">
        <w:rPr>
          <w:iCs/>
          <w:szCs w:val="28"/>
        </w:rPr>
        <w:t>овом резерве</w:t>
      </w:r>
      <w:r w:rsidR="00E72B61" w:rsidRPr="00070854">
        <w:rPr>
          <w:iCs/>
          <w:szCs w:val="28"/>
        </w:rPr>
        <w:t xml:space="preserve"> для замещения вакантных должностей муниципальной службы в администрации города Нефтеюганска</w:t>
      </w:r>
      <w:r w:rsidR="00997BB3">
        <w:rPr>
          <w:bCs/>
          <w:szCs w:val="28"/>
        </w:rPr>
        <w:t xml:space="preserve">, </w:t>
      </w:r>
      <w:r w:rsidR="00997BB3" w:rsidRPr="002A7514">
        <w:rPr>
          <w:bCs/>
          <w:szCs w:val="28"/>
        </w:rPr>
        <w:t xml:space="preserve">по согласованию </w:t>
      </w:r>
      <w:r w:rsidR="00997BB3" w:rsidRPr="001B5901">
        <w:rPr>
          <w:bCs/>
          <w:szCs w:val="28"/>
        </w:rPr>
        <w:t xml:space="preserve">с </w:t>
      </w:r>
      <w:r w:rsidR="00997BB3">
        <w:rPr>
          <w:bCs/>
          <w:szCs w:val="28"/>
        </w:rPr>
        <w:t>Департаментом финансов Ханты-Мансийского автономного округа - Югры</w:t>
      </w:r>
      <w:proofErr w:type="gramStart"/>
      <w:r w:rsidR="00997BB3" w:rsidRPr="002A7514">
        <w:rPr>
          <w:bCs/>
          <w:szCs w:val="28"/>
        </w:rPr>
        <w:t>.</w:t>
      </w:r>
      <w:r w:rsidR="00997BB3">
        <w:rPr>
          <w:bCs/>
          <w:szCs w:val="28"/>
        </w:rPr>
        <w:t>»</w:t>
      </w:r>
      <w:r w:rsidR="00732930">
        <w:rPr>
          <w:bCs/>
          <w:szCs w:val="28"/>
        </w:rPr>
        <w:t>.</w:t>
      </w:r>
      <w:proofErr w:type="gramEnd"/>
    </w:p>
    <w:p w:rsidR="000126AE" w:rsidRDefault="000126AE" w:rsidP="00997BB3">
      <w:pPr>
        <w:pStyle w:val="22"/>
        <w:ind w:right="57" w:firstLine="708"/>
        <w:jc w:val="both"/>
        <w:rPr>
          <w:bCs/>
          <w:szCs w:val="28"/>
        </w:rPr>
      </w:pPr>
      <w:r>
        <w:rPr>
          <w:bCs/>
          <w:szCs w:val="28"/>
        </w:rPr>
        <w:t>1.2.В пункт</w:t>
      </w:r>
      <w:r w:rsidR="00FA1FC2">
        <w:rPr>
          <w:bCs/>
          <w:szCs w:val="28"/>
        </w:rPr>
        <w:t>е</w:t>
      </w:r>
      <w:r>
        <w:rPr>
          <w:bCs/>
          <w:szCs w:val="28"/>
        </w:rPr>
        <w:t xml:space="preserve"> 2 слов</w:t>
      </w:r>
      <w:r w:rsidR="00FA1FC2">
        <w:rPr>
          <w:bCs/>
          <w:szCs w:val="28"/>
        </w:rPr>
        <w:t>а</w:t>
      </w:r>
      <w:r>
        <w:rPr>
          <w:bCs/>
          <w:szCs w:val="28"/>
        </w:rPr>
        <w:t xml:space="preserve"> «</w:t>
      </w:r>
      <w:r w:rsidR="00FA1FC2">
        <w:rPr>
          <w:bCs/>
          <w:szCs w:val="28"/>
        </w:rPr>
        <w:t xml:space="preserve">Глава </w:t>
      </w:r>
      <w:r>
        <w:rPr>
          <w:bCs/>
          <w:szCs w:val="28"/>
        </w:rPr>
        <w:t>администрации</w:t>
      </w:r>
      <w:r w:rsidR="00FA1FC2">
        <w:rPr>
          <w:bCs/>
          <w:szCs w:val="28"/>
        </w:rPr>
        <w:t xml:space="preserve"> города</w:t>
      </w:r>
      <w:r>
        <w:rPr>
          <w:bCs/>
          <w:szCs w:val="28"/>
        </w:rPr>
        <w:t>»</w:t>
      </w:r>
      <w:r w:rsidR="00FA1FC2">
        <w:rPr>
          <w:bCs/>
          <w:szCs w:val="28"/>
        </w:rPr>
        <w:t xml:space="preserve"> заменить словами «глава города» в соответствующем падеже</w:t>
      </w:r>
      <w:r w:rsidR="00BB0E3B">
        <w:rPr>
          <w:bCs/>
          <w:szCs w:val="28"/>
        </w:rPr>
        <w:t>.</w:t>
      </w:r>
      <w:r w:rsidR="00BB0E3B" w:rsidRPr="00BB0E3B">
        <w:rPr>
          <w:bCs/>
          <w:szCs w:val="28"/>
        </w:rPr>
        <w:t xml:space="preserve"> </w:t>
      </w:r>
    </w:p>
    <w:p w:rsidR="00FA1FC2" w:rsidRDefault="00BB0E3B" w:rsidP="00FA1FC2">
      <w:pPr>
        <w:pStyle w:val="22"/>
        <w:ind w:right="57" w:firstLine="708"/>
        <w:jc w:val="both"/>
        <w:rPr>
          <w:bCs/>
          <w:szCs w:val="28"/>
        </w:rPr>
      </w:pPr>
      <w:r>
        <w:rPr>
          <w:bCs/>
          <w:szCs w:val="28"/>
        </w:rPr>
        <w:t>1.3</w:t>
      </w:r>
      <w:r w:rsidR="00997BB3">
        <w:rPr>
          <w:bCs/>
          <w:szCs w:val="28"/>
        </w:rPr>
        <w:t>.</w:t>
      </w:r>
      <w:r w:rsidR="00FA1FC2">
        <w:rPr>
          <w:bCs/>
          <w:szCs w:val="28"/>
        </w:rPr>
        <w:t>В пункте 4 слова «глава администрации города» заменить словами «глава города» в соответствующем падеже.</w:t>
      </w:r>
      <w:r w:rsidR="00FA1FC2" w:rsidRPr="00BB0E3B">
        <w:rPr>
          <w:bCs/>
          <w:szCs w:val="28"/>
        </w:rPr>
        <w:t xml:space="preserve"> </w:t>
      </w:r>
    </w:p>
    <w:p w:rsidR="00997BB3" w:rsidRPr="002A7514" w:rsidRDefault="00FA1FC2" w:rsidP="00997BB3">
      <w:pPr>
        <w:pStyle w:val="22"/>
        <w:ind w:right="57" w:firstLine="708"/>
        <w:jc w:val="both"/>
        <w:rPr>
          <w:bCs/>
          <w:szCs w:val="28"/>
        </w:rPr>
      </w:pPr>
      <w:r>
        <w:rPr>
          <w:bCs/>
          <w:szCs w:val="28"/>
        </w:rPr>
        <w:t>1.4.</w:t>
      </w:r>
      <w:r w:rsidR="00997BB3">
        <w:rPr>
          <w:bCs/>
          <w:szCs w:val="28"/>
        </w:rPr>
        <w:t xml:space="preserve">Пункт 6 </w:t>
      </w:r>
      <w:r w:rsidR="008D09CA">
        <w:rPr>
          <w:szCs w:val="28"/>
        </w:rPr>
        <w:t>признать утратившим силу</w:t>
      </w:r>
      <w:r w:rsidR="00997BB3">
        <w:rPr>
          <w:szCs w:val="28"/>
        </w:rPr>
        <w:t>.</w:t>
      </w:r>
    </w:p>
    <w:p w:rsidR="00463667" w:rsidRDefault="00E72431" w:rsidP="00E72431">
      <w:pPr>
        <w:pStyle w:val="21"/>
        <w:ind w:firstLine="709"/>
        <w:jc w:val="both"/>
        <w:rPr>
          <w:snapToGrid w:val="0"/>
          <w:szCs w:val="28"/>
        </w:rPr>
      </w:pPr>
      <w:r>
        <w:rPr>
          <w:szCs w:val="28"/>
        </w:rPr>
        <w:t>2</w:t>
      </w:r>
      <w:r w:rsidR="00103EFA" w:rsidRPr="00103EFA">
        <w:rPr>
          <w:szCs w:val="28"/>
        </w:rPr>
        <w:t>.</w:t>
      </w:r>
      <w:r w:rsidR="00463667" w:rsidRPr="00082CE3">
        <w:rPr>
          <w:snapToGrid w:val="0"/>
          <w:color w:val="000000"/>
          <w:szCs w:val="28"/>
        </w:rPr>
        <w:t>Директору департамента</w:t>
      </w:r>
      <w:r w:rsidR="004C6BCC">
        <w:rPr>
          <w:snapToGrid w:val="0"/>
          <w:color w:val="000000"/>
          <w:szCs w:val="28"/>
        </w:rPr>
        <w:t xml:space="preserve"> по делам администрации города </w:t>
      </w:r>
      <w:proofErr w:type="spellStart"/>
      <w:r w:rsidR="004C6BCC">
        <w:rPr>
          <w:snapToGrid w:val="0"/>
          <w:color w:val="000000"/>
          <w:szCs w:val="28"/>
        </w:rPr>
        <w:t>С.И.Нечаевой</w:t>
      </w:r>
      <w:proofErr w:type="spellEnd"/>
      <w:r w:rsidR="00463667" w:rsidRPr="007F7506">
        <w:rPr>
          <w:snapToGrid w:val="0"/>
          <w:szCs w:val="28"/>
        </w:rPr>
        <w:t xml:space="preserve"> направить постановление </w:t>
      </w:r>
      <w:r w:rsidR="00463667">
        <w:rPr>
          <w:snapToGrid w:val="0"/>
          <w:szCs w:val="28"/>
        </w:rPr>
        <w:t xml:space="preserve">главе города </w:t>
      </w:r>
      <w:proofErr w:type="spellStart"/>
      <w:r w:rsidR="004C6BCC">
        <w:rPr>
          <w:snapToGrid w:val="0"/>
          <w:szCs w:val="28"/>
        </w:rPr>
        <w:t>Н.Е.Цыбулько</w:t>
      </w:r>
      <w:proofErr w:type="spellEnd"/>
      <w:r w:rsidR="0054462B">
        <w:rPr>
          <w:snapToGrid w:val="0"/>
          <w:szCs w:val="28"/>
        </w:rPr>
        <w:t xml:space="preserve"> </w:t>
      </w:r>
      <w:r w:rsidR="00463667" w:rsidRPr="007F7506">
        <w:rPr>
          <w:snapToGrid w:val="0"/>
          <w:szCs w:val="28"/>
        </w:rPr>
        <w:t>для обнародования (опубликования)</w:t>
      </w:r>
      <w:r w:rsidR="00463667">
        <w:rPr>
          <w:snapToGrid w:val="0"/>
          <w:szCs w:val="28"/>
        </w:rPr>
        <w:t xml:space="preserve"> и размещения на официальном сайте органов местного самоуправления города в сети Интернет</w:t>
      </w:r>
      <w:r w:rsidR="00463667" w:rsidRPr="007F7506">
        <w:rPr>
          <w:snapToGrid w:val="0"/>
          <w:szCs w:val="28"/>
        </w:rPr>
        <w:t>.</w:t>
      </w:r>
    </w:p>
    <w:p w:rsidR="00FA1FC2" w:rsidRDefault="00FA1FC2" w:rsidP="00F12FDA">
      <w:pPr>
        <w:pStyle w:val="21"/>
        <w:ind w:firstLine="709"/>
        <w:jc w:val="both"/>
        <w:rPr>
          <w:snapToGrid w:val="0"/>
          <w:szCs w:val="28"/>
        </w:rPr>
      </w:pPr>
    </w:p>
    <w:p w:rsidR="00F12FDA" w:rsidRDefault="00C97837" w:rsidP="00F12FDA">
      <w:pPr>
        <w:pStyle w:val="21"/>
        <w:ind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lastRenderedPageBreak/>
        <w:t>3.Постановление вступает в силу после его официального опубликования</w:t>
      </w:r>
      <w:r w:rsidR="008D3D93">
        <w:rPr>
          <w:snapToGrid w:val="0"/>
          <w:szCs w:val="28"/>
        </w:rPr>
        <w:t xml:space="preserve">, </w:t>
      </w:r>
    </w:p>
    <w:p w:rsidR="00C97837" w:rsidRDefault="007532A8" w:rsidP="00F12FDA">
      <w:pPr>
        <w:pStyle w:val="21"/>
        <w:jc w:val="both"/>
        <w:rPr>
          <w:snapToGrid w:val="0"/>
          <w:szCs w:val="28"/>
        </w:rPr>
      </w:pPr>
      <w:r>
        <w:rPr>
          <w:snapToGrid w:val="0"/>
          <w:szCs w:val="28"/>
        </w:rPr>
        <w:t>но не ранее</w:t>
      </w:r>
      <w:r w:rsidR="00985BD4">
        <w:rPr>
          <w:snapToGrid w:val="0"/>
          <w:szCs w:val="28"/>
        </w:rPr>
        <w:t xml:space="preserve"> </w:t>
      </w:r>
      <w:r w:rsidR="008D3D93">
        <w:rPr>
          <w:snapToGrid w:val="0"/>
          <w:szCs w:val="28"/>
        </w:rPr>
        <w:t>вступления в должность вновь избранного главы города Нефтеюганска</w:t>
      </w:r>
      <w:r w:rsidR="00C97837">
        <w:rPr>
          <w:snapToGrid w:val="0"/>
          <w:szCs w:val="28"/>
        </w:rPr>
        <w:t>.</w:t>
      </w:r>
    </w:p>
    <w:p w:rsidR="00F12FDA" w:rsidRPr="00F12FDA" w:rsidRDefault="00F12FDA" w:rsidP="00F12FDA">
      <w:pPr>
        <w:pStyle w:val="21"/>
        <w:jc w:val="both"/>
        <w:rPr>
          <w:snapToGrid w:val="0"/>
          <w:sz w:val="56"/>
          <w:szCs w:val="56"/>
        </w:rPr>
      </w:pPr>
    </w:p>
    <w:p w:rsidR="001B0526" w:rsidRDefault="00997BB3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3EFA" w:rsidRPr="00103EFA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103EFA" w:rsidRPr="00103EFA">
        <w:rPr>
          <w:rFonts w:ascii="Times New Roman" w:hAnsi="Times New Roman" w:cs="Times New Roman"/>
          <w:sz w:val="28"/>
          <w:szCs w:val="28"/>
        </w:rPr>
        <w:tab/>
      </w:r>
      <w:r w:rsidR="00E72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5DE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В.А.Арчиков</w:t>
      </w:r>
      <w:proofErr w:type="spellEnd"/>
      <w:r w:rsidR="00103EFA" w:rsidRPr="00103EFA">
        <w:rPr>
          <w:rFonts w:ascii="Times New Roman" w:hAnsi="Times New Roman" w:cs="Times New Roman"/>
          <w:sz w:val="28"/>
          <w:szCs w:val="28"/>
        </w:rPr>
        <w:tab/>
      </w:r>
      <w:r w:rsidR="00103EFA" w:rsidRPr="00103EFA">
        <w:rPr>
          <w:rFonts w:ascii="Times New Roman" w:hAnsi="Times New Roman" w:cs="Times New Roman"/>
          <w:sz w:val="28"/>
          <w:szCs w:val="28"/>
        </w:rPr>
        <w:tab/>
      </w:r>
      <w:r w:rsidR="00103EFA" w:rsidRPr="00103EFA">
        <w:rPr>
          <w:rFonts w:ascii="Times New Roman" w:hAnsi="Times New Roman" w:cs="Times New Roman"/>
          <w:sz w:val="28"/>
          <w:szCs w:val="28"/>
        </w:rPr>
        <w:tab/>
      </w:r>
      <w:r w:rsidR="00AB16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2C4D">
        <w:rPr>
          <w:rFonts w:ascii="Times New Roman" w:hAnsi="Times New Roman" w:cs="Times New Roman"/>
          <w:sz w:val="28"/>
          <w:szCs w:val="28"/>
        </w:rPr>
        <w:t xml:space="preserve">    </w:t>
      </w:r>
      <w:r w:rsidR="00E7243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EFA" w:rsidRDefault="00E72431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C69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FC2" w:rsidRDefault="00FA1FC2" w:rsidP="00E72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1FC2" w:rsidSect="00FA1FC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36" w:rsidRDefault="00A70236" w:rsidP="008A2ECC">
      <w:pPr>
        <w:spacing w:after="0" w:line="240" w:lineRule="auto"/>
      </w:pPr>
      <w:r>
        <w:separator/>
      </w:r>
    </w:p>
  </w:endnote>
  <w:endnote w:type="continuationSeparator" w:id="0">
    <w:p w:rsidR="00A70236" w:rsidRDefault="00A70236" w:rsidP="008A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36" w:rsidRDefault="00A70236" w:rsidP="008A2ECC">
      <w:pPr>
        <w:spacing w:after="0" w:line="240" w:lineRule="auto"/>
      </w:pPr>
      <w:r>
        <w:separator/>
      </w:r>
    </w:p>
  </w:footnote>
  <w:footnote w:type="continuationSeparator" w:id="0">
    <w:p w:rsidR="00A70236" w:rsidRDefault="00A70236" w:rsidP="008A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96867"/>
      <w:docPartObj>
        <w:docPartGallery w:val="Page Numbers (Top of Page)"/>
        <w:docPartUnique/>
      </w:docPartObj>
    </w:sdtPr>
    <w:sdtEndPr/>
    <w:sdtContent>
      <w:p w:rsidR="00C933B4" w:rsidRDefault="00C933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572">
          <w:rPr>
            <w:noProof/>
          </w:rPr>
          <w:t>2</w:t>
        </w:r>
        <w:r>
          <w:fldChar w:fldCharType="end"/>
        </w:r>
      </w:p>
    </w:sdtContent>
  </w:sdt>
  <w:p w:rsidR="0054462B" w:rsidRDefault="005446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FA"/>
    <w:rsid w:val="0000520D"/>
    <w:rsid w:val="000126AE"/>
    <w:rsid w:val="00040D8C"/>
    <w:rsid w:val="000455E8"/>
    <w:rsid w:val="00062475"/>
    <w:rsid w:val="00070ACD"/>
    <w:rsid w:val="000B3C1B"/>
    <w:rsid w:val="000B544A"/>
    <w:rsid w:val="000E1404"/>
    <w:rsid w:val="00103EFA"/>
    <w:rsid w:val="00166352"/>
    <w:rsid w:val="001906FF"/>
    <w:rsid w:val="001B0526"/>
    <w:rsid w:val="001B28A9"/>
    <w:rsid w:val="001E2D1B"/>
    <w:rsid w:val="001E3DD6"/>
    <w:rsid w:val="00200EF2"/>
    <w:rsid w:val="002171DB"/>
    <w:rsid w:val="0025628A"/>
    <w:rsid w:val="00263998"/>
    <w:rsid w:val="0028249F"/>
    <w:rsid w:val="002A652C"/>
    <w:rsid w:val="002A6667"/>
    <w:rsid w:val="002B0EC7"/>
    <w:rsid w:val="002B5DE7"/>
    <w:rsid w:val="002E13D3"/>
    <w:rsid w:val="002F69F2"/>
    <w:rsid w:val="00361572"/>
    <w:rsid w:val="00372EFA"/>
    <w:rsid w:val="00381A08"/>
    <w:rsid w:val="003A69E0"/>
    <w:rsid w:val="003B01C1"/>
    <w:rsid w:val="003E5F19"/>
    <w:rsid w:val="00460EF6"/>
    <w:rsid w:val="00463667"/>
    <w:rsid w:val="00482F9E"/>
    <w:rsid w:val="00494490"/>
    <w:rsid w:val="0049681B"/>
    <w:rsid w:val="004A48D9"/>
    <w:rsid w:val="004B3474"/>
    <w:rsid w:val="004C6BCC"/>
    <w:rsid w:val="0054462B"/>
    <w:rsid w:val="0055061B"/>
    <w:rsid w:val="005859FA"/>
    <w:rsid w:val="005E1007"/>
    <w:rsid w:val="00653630"/>
    <w:rsid w:val="00675C2E"/>
    <w:rsid w:val="0068300C"/>
    <w:rsid w:val="006A227D"/>
    <w:rsid w:val="006B029E"/>
    <w:rsid w:val="006D30E5"/>
    <w:rsid w:val="006F008F"/>
    <w:rsid w:val="00732930"/>
    <w:rsid w:val="007445EA"/>
    <w:rsid w:val="007532A8"/>
    <w:rsid w:val="00764A09"/>
    <w:rsid w:val="00804A47"/>
    <w:rsid w:val="00811A9A"/>
    <w:rsid w:val="008267F5"/>
    <w:rsid w:val="008A2ECC"/>
    <w:rsid w:val="008D09CA"/>
    <w:rsid w:val="008D39D7"/>
    <w:rsid w:val="008D3D93"/>
    <w:rsid w:val="00901B7B"/>
    <w:rsid w:val="0090740E"/>
    <w:rsid w:val="00931E58"/>
    <w:rsid w:val="009771C6"/>
    <w:rsid w:val="00985BD4"/>
    <w:rsid w:val="00996ACA"/>
    <w:rsid w:val="00997BB3"/>
    <w:rsid w:val="009A1AD4"/>
    <w:rsid w:val="009F526C"/>
    <w:rsid w:val="00A433F3"/>
    <w:rsid w:val="00A52675"/>
    <w:rsid w:val="00A52ED9"/>
    <w:rsid w:val="00A70236"/>
    <w:rsid w:val="00A734DE"/>
    <w:rsid w:val="00AA2DEA"/>
    <w:rsid w:val="00AB168F"/>
    <w:rsid w:val="00AE4565"/>
    <w:rsid w:val="00AF6724"/>
    <w:rsid w:val="00B0335E"/>
    <w:rsid w:val="00B67C69"/>
    <w:rsid w:val="00BA45B3"/>
    <w:rsid w:val="00BA5ABA"/>
    <w:rsid w:val="00BB0E3B"/>
    <w:rsid w:val="00BE2302"/>
    <w:rsid w:val="00C10D80"/>
    <w:rsid w:val="00C225D8"/>
    <w:rsid w:val="00C358B2"/>
    <w:rsid w:val="00C70DD4"/>
    <w:rsid w:val="00C736BF"/>
    <w:rsid w:val="00C933B4"/>
    <w:rsid w:val="00C97837"/>
    <w:rsid w:val="00CB33F9"/>
    <w:rsid w:val="00CC4FB1"/>
    <w:rsid w:val="00D27B3F"/>
    <w:rsid w:val="00D27CBF"/>
    <w:rsid w:val="00D431E2"/>
    <w:rsid w:val="00D81D5E"/>
    <w:rsid w:val="00E16500"/>
    <w:rsid w:val="00E72431"/>
    <w:rsid w:val="00E72B61"/>
    <w:rsid w:val="00E870DC"/>
    <w:rsid w:val="00EA625A"/>
    <w:rsid w:val="00EA62BD"/>
    <w:rsid w:val="00EB1888"/>
    <w:rsid w:val="00EC73A3"/>
    <w:rsid w:val="00ED240D"/>
    <w:rsid w:val="00EF37EC"/>
    <w:rsid w:val="00F12FDA"/>
    <w:rsid w:val="00F32C4D"/>
    <w:rsid w:val="00F53F0C"/>
    <w:rsid w:val="00F7571E"/>
    <w:rsid w:val="00F97DAD"/>
    <w:rsid w:val="00FA1FC2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103E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3EF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03EFA"/>
    <w:rPr>
      <w:color w:val="0000FF"/>
      <w:u w:val="single"/>
    </w:rPr>
  </w:style>
  <w:style w:type="paragraph" w:customStyle="1" w:styleId="21">
    <w:name w:val="Основной текст 21"/>
    <w:basedOn w:val="a"/>
    <w:rsid w:val="001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0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3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03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CC"/>
  </w:style>
  <w:style w:type="paragraph" w:styleId="a6">
    <w:name w:val="footer"/>
    <w:basedOn w:val="a"/>
    <w:link w:val="a7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CC"/>
  </w:style>
  <w:style w:type="paragraph" w:styleId="a8">
    <w:name w:val="Balloon Text"/>
    <w:basedOn w:val="a"/>
    <w:link w:val="a9"/>
    <w:uiPriority w:val="99"/>
    <w:semiHidden/>
    <w:unhideWhenUsed/>
    <w:rsid w:val="0067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2E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11A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Знак Знак"/>
    <w:basedOn w:val="a"/>
    <w:rsid w:val="00811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103E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3EF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03EFA"/>
    <w:rPr>
      <w:color w:val="0000FF"/>
      <w:u w:val="single"/>
    </w:rPr>
  </w:style>
  <w:style w:type="paragraph" w:customStyle="1" w:styleId="21">
    <w:name w:val="Основной текст 21"/>
    <w:basedOn w:val="a"/>
    <w:rsid w:val="001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0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3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03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CC"/>
  </w:style>
  <w:style w:type="paragraph" w:styleId="a6">
    <w:name w:val="footer"/>
    <w:basedOn w:val="a"/>
    <w:link w:val="a7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CC"/>
  </w:style>
  <w:style w:type="paragraph" w:styleId="a8">
    <w:name w:val="Balloon Text"/>
    <w:basedOn w:val="a"/>
    <w:link w:val="a9"/>
    <w:uiPriority w:val="99"/>
    <w:semiHidden/>
    <w:unhideWhenUsed/>
    <w:rsid w:val="0067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2E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11A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a">
    <w:name w:val="Знак Знак"/>
    <w:basedOn w:val="a"/>
    <w:rsid w:val="00811A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Калаганова</cp:lastModifiedBy>
  <cp:revision>14</cp:revision>
  <cp:lastPrinted>2016-09-13T09:45:00Z</cp:lastPrinted>
  <dcterms:created xsi:type="dcterms:W3CDTF">2016-09-05T04:19:00Z</dcterms:created>
  <dcterms:modified xsi:type="dcterms:W3CDTF">2016-09-28T04:09:00Z</dcterms:modified>
</cp:coreProperties>
</file>