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1E4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2727701</wp:posOffset>
            </wp:positionH>
            <wp:positionV relativeFrom="paragraph">
              <wp:posOffset>-10494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AB1E4D" w:rsidRPr="00AB1E4D" w:rsidRDefault="00AB1E4D" w:rsidP="00AB1E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E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AB1E4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AB1E4D" w:rsidRPr="00AB1E4D" w:rsidRDefault="00AB1E4D" w:rsidP="00AB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B1E4D" w:rsidRPr="00AB1E4D" w:rsidRDefault="007A33BC" w:rsidP="00AB1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124-нп</w:t>
      </w:r>
    </w:p>
    <w:p w:rsidR="00AB1E4D" w:rsidRPr="00AB1E4D" w:rsidRDefault="00FD75AA" w:rsidP="00AB1E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1E4D" w:rsidRPr="00A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B1E4D" w:rsidRPr="00A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B1E4D" w:rsidRPr="00AB1E4D" w:rsidRDefault="00AB1E4D" w:rsidP="00AB1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4D" w:rsidRPr="00AB1E4D" w:rsidRDefault="00FD75AA" w:rsidP="006B6B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  <w:r w:rsidR="00AB1E4D" w:rsidRPr="00A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обсуждения </w:t>
      </w:r>
      <w:r w:rsidR="00A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заинтересованными лицами и утверждения дизайн-проекта благоустройства дворовой территории, включенной в муниципальную программу</w:t>
      </w:r>
      <w:r w:rsidR="00AB1E4D" w:rsidRPr="00A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Нефтеюганска </w:t>
      </w:r>
      <w:r w:rsidR="006B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B1E4D" w:rsidRPr="00A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жилищно-коммунального комплекса в городе Нефтеюганске в 2014-2020 годах</w:t>
      </w:r>
      <w:r w:rsidR="006B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4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</w:t>
      </w:r>
      <w:r w:rsidR="00342122" w:rsidRPr="00A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34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обсуждения с заинтересованными лицами и утверждения дизайн-проекта благоустройства общественной территории, включенной в муниципальную программу</w:t>
      </w:r>
      <w:r w:rsidR="00342122" w:rsidRPr="00A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Нефтеюганска </w:t>
      </w:r>
      <w:r w:rsidR="006B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42122" w:rsidRPr="00A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жилищно-коммунального комплекса в городе Нефтеюганске в 2014-2020 годах</w:t>
      </w:r>
      <w:r w:rsidR="006B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  <w:proofErr w:type="gramEnd"/>
    </w:p>
    <w:p w:rsidR="00AB1E4D" w:rsidRPr="00AB1E4D" w:rsidRDefault="00AB1E4D" w:rsidP="006B6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4D" w:rsidRPr="00AB1E4D" w:rsidRDefault="00AB1E4D" w:rsidP="006B6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24A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 131-ФЗ </w:t>
      </w:r>
      <w:r w:rsidR="00FD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предоставления и распределения субсидий из федерального</w:t>
      </w:r>
      <w:r w:rsidR="00F2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бюджетам субъектов Российской Федерации на поддержку государственных программ субъектов</w:t>
      </w:r>
      <w:r w:rsidR="00F2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муниципальных программ формирования современно</w:t>
      </w:r>
      <w:r w:rsidR="00FD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городской среды, утвержденных 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10.02.2017 № 169, постановлением ад</w:t>
      </w:r>
      <w:r w:rsidR="00F24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от 29.10.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FD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D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1217-п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proofErr w:type="gramEnd"/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города Нефтеюганска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комплекса в городе Нефтеюганске в 2014-2020 годах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города Нефтеюганска, </w:t>
      </w:r>
      <w:r w:rsidR="00F24AF4" w:rsidRPr="00FC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мероприятий Дорожной карты по реализации приоритетного проекта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4AF4" w:rsidRPr="00FC3C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4AF4" w:rsidRPr="00FC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Ханты-Мансийского автономного округа – Югры, утвержденной директором Департамента жилищно-коммунального комплекса и энергетики Ханты-Мансийского автономного округа – Югры</w:t>
      </w:r>
      <w:r w:rsidR="00FD7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1D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B1E4D" w:rsidRDefault="00AB1E4D" w:rsidP="006B6B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4555E2" w:rsidRPr="004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разработки, обсуждения с заинтересованными лицами и утверждения </w:t>
      </w:r>
      <w:proofErr w:type="gramStart"/>
      <w:r w:rsidR="004555E2" w:rsidRPr="00455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="004555E2" w:rsidRPr="004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территории, включенн</w:t>
      </w:r>
      <w:r w:rsidR="00455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 муниципальную программу</w:t>
      </w:r>
      <w:r w:rsidRPr="00AB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Нефтеюганска </w:t>
      </w:r>
      <w:r w:rsidR="006B6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B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жилищно-коммунального комплекса в городе Нефтеюганске в 2014-2020 годах</w:t>
      </w:r>
      <w:r w:rsidR="006B6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D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B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постановлению.</w:t>
      </w:r>
    </w:p>
    <w:p w:rsidR="00342122" w:rsidRPr="00342122" w:rsidRDefault="00342122" w:rsidP="006B6B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разработки, обсуждения с заинтересованными лицами и утверждения </w:t>
      </w:r>
      <w:proofErr w:type="gramStart"/>
      <w:r w:rsidRPr="00455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</w:t>
      </w:r>
      <w:r w:rsidR="007A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="007A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</w:t>
      </w:r>
      <w:r w:rsidRPr="004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 муниципальную программу</w:t>
      </w:r>
      <w:r w:rsidRPr="00AB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Нефтеюганска </w:t>
      </w:r>
      <w:r w:rsidR="006B6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B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жилищно-коммунального комплекса в городе Нефтеюганске в 2014-2020 годах</w:t>
      </w:r>
      <w:r w:rsidR="006B6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D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B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7A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B1E4D" w:rsidRPr="00AB1E4D" w:rsidRDefault="007A4C67" w:rsidP="006B6B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1E4D"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.Обнародовать (опубликовать) постановление в газете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1E4D"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нефтеюганцы!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1E4D"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E4D" w:rsidRDefault="007A4C67" w:rsidP="006B6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1E4D"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AB1E4D"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1D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1E4D"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AB1E4D" w:rsidRPr="00AB1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</w:t>
      </w:r>
      <w:proofErr w:type="gramEnd"/>
      <w:r w:rsidR="00AB1E4D" w:rsidRPr="00AB1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1D710B" w:rsidRDefault="001D710B" w:rsidP="006B6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4AF4" w:rsidRDefault="00F24AF4" w:rsidP="006B6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4586" w:rsidRDefault="000D4586" w:rsidP="000D4586">
      <w:pPr>
        <w:spacing w:after="0" w:line="240" w:lineRule="auto"/>
        <w:rPr>
          <w:rFonts w:ascii="Times New Roman CYR" w:hAnsi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/>
          <w:color w:val="000000"/>
          <w:sz w:val="28"/>
          <w:szCs w:val="28"/>
        </w:rPr>
        <w:t xml:space="preserve"> обязанности главы</w:t>
      </w:r>
      <w:r w:rsidR="00AB1E4D" w:rsidRPr="00AB1E4D">
        <w:rPr>
          <w:rFonts w:ascii="Times New Roman CYR" w:hAnsi="Times New Roman CYR"/>
          <w:color w:val="000000"/>
          <w:sz w:val="28"/>
          <w:szCs w:val="28"/>
        </w:rPr>
        <w:t xml:space="preserve"> </w:t>
      </w:r>
    </w:p>
    <w:p w:rsidR="00984366" w:rsidRDefault="00AB1E4D" w:rsidP="000D4586">
      <w:pPr>
        <w:spacing w:after="0" w:line="240" w:lineRule="auto"/>
        <w:rPr>
          <w:rFonts w:ascii="Times New Roman CYR" w:hAnsi="Times New Roman CYR"/>
          <w:color w:val="000000"/>
          <w:sz w:val="28"/>
          <w:szCs w:val="28"/>
        </w:rPr>
      </w:pPr>
      <w:r w:rsidRPr="00AB1E4D">
        <w:rPr>
          <w:rFonts w:ascii="Times New Roman CYR" w:hAnsi="Times New Roman CYR"/>
          <w:color w:val="000000"/>
          <w:sz w:val="28"/>
          <w:szCs w:val="28"/>
        </w:rPr>
        <w:t xml:space="preserve">города Нефтеюганска                               </w:t>
      </w:r>
      <w:r w:rsidR="001D710B">
        <w:rPr>
          <w:rFonts w:ascii="Times New Roman CYR" w:hAnsi="Times New Roman CYR"/>
          <w:color w:val="000000"/>
          <w:sz w:val="28"/>
          <w:szCs w:val="28"/>
        </w:rPr>
        <w:t xml:space="preserve">                           </w:t>
      </w:r>
      <w:r w:rsidR="006B6B9F">
        <w:rPr>
          <w:rFonts w:ascii="Times New Roman CYR" w:hAnsi="Times New Roman CYR"/>
          <w:color w:val="000000"/>
          <w:sz w:val="28"/>
          <w:szCs w:val="28"/>
        </w:rPr>
        <w:t xml:space="preserve">       </w:t>
      </w:r>
      <w:r w:rsidR="000D4586">
        <w:rPr>
          <w:rFonts w:ascii="Times New Roman CYR" w:hAnsi="Times New Roman CYR"/>
          <w:color w:val="000000"/>
          <w:sz w:val="28"/>
          <w:szCs w:val="28"/>
        </w:rPr>
        <w:tab/>
        <w:t xml:space="preserve"> </w:t>
      </w:r>
      <w:proofErr w:type="spellStart"/>
      <w:r w:rsidR="000D4586">
        <w:rPr>
          <w:rFonts w:ascii="Times New Roman CYR" w:hAnsi="Times New Roman CYR"/>
          <w:color w:val="000000"/>
          <w:sz w:val="28"/>
          <w:szCs w:val="28"/>
        </w:rPr>
        <w:t>А.В.Пастухов</w:t>
      </w:r>
      <w:proofErr w:type="spellEnd"/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24AF4" w:rsidRDefault="00F24AF4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7A4C67" w:rsidRPr="001D710B" w:rsidRDefault="007A4C67" w:rsidP="001D710B">
      <w:pPr>
        <w:rPr>
          <w:rFonts w:ascii="Times New Roman CYR" w:hAnsi="Times New Roman CYR"/>
          <w:color w:val="000000"/>
          <w:sz w:val="28"/>
          <w:szCs w:val="28"/>
        </w:rPr>
      </w:pPr>
    </w:p>
    <w:p w:rsidR="00FD75AA" w:rsidRDefault="001D710B" w:rsidP="00984366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984366" w:rsidRPr="00E30ADD" w:rsidRDefault="00984366" w:rsidP="00FD75A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84366" w:rsidRPr="00E30ADD" w:rsidRDefault="00984366" w:rsidP="00984366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84366" w:rsidRPr="00E30ADD" w:rsidRDefault="00984366" w:rsidP="00984366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84366" w:rsidRPr="00E30ADD" w:rsidRDefault="00984366" w:rsidP="00984366">
      <w:pPr>
        <w:pStyle w:val="ConsPlusNormal"/>
        <w:ind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1D71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0ADD">
        <w:rPr>
          <w:rFonts w:ascii="Times New Roman" w:hAnsi="Times New Roman" w:cs="Times New Roman"/>
          <w:sz w:val="28"/>
          <w:szCs w:val="28"/>
        </w:rPr>
        <w:t xml:space="preserve">от </w:t>
      </w:r>
      <w:r w:rsidR="007A33BC" w:rsidRPr="007A33BC">
        <w:rPr>
          <w:rFonts w:ascii="Times New Roman" w:hAnsi="Times New Roman" w:cs="Times New Roman"/>
          <w:sz w:val="28"/>
          <w:szCs w:val="28"/>
        </w:rPr>
        <w:t>31.07.2017 № 124-нп</w:t>
      </w:r>
    </w:p>
    <w:p w:rsidR="00984366" w:rsidRPr="00E30ADD" w:rsidRDefault="00984366" w:rsidP="00984366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66" w:rsidRPr="00077A12" w:rsidRDefault="00984366" w:rsidP="00984366">
      <w:pPr>
        <w:pStyle w:val="Default"/>
        <w:jc w:val="center"/>
        <w:rPr>
          <w:sz w:val="28"/>
          <w:szCs w:val="28"/>
        </w:rPr>
      </w:pPr>
      <w:r w:rsidRPr="00077A12">
        <w:rPr>
          <w:bCs/>
          <w:sz w:val="28"/>
          <w:szCs w:val="28"/>
        </w:rPr>
        <w:t>Порядок</w:t>
      </w:r>
    </w:p>
    <w:p w:rsidR="00984366" w:rsidRPr="00E73C80" w:rsidRDefault="00984366" w:rsidP="0098436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разработки, обсуждения с заинтересованными лицами и утверждения </w:t>
      </w:r>
      <w:proofErr w:type="gramStart"/>
      <w:r>
        <w:rPr>
          <w:bCs/>
          <w:sz w:val="28"/>
          <w:szCs w:val="28"/>
        </w:rPr>
        <w:t>дизайн-проекта</w:t>
      </w:r>
      <w:proofErr w:type="gramEnd"/>
      <w:r>
        <w:rPr>
          <w:bCs/>
          <w:sz w:val="28"/>
          <w:szCs w:val="28"/>
        </w:rPr>
        <w:t xml:space="preserve"> благоустройства дворовой территории, включенной в муниципальную программу</w:t>
      </w:r>
      <w:r w:rsidRPr="00E73C80">
        <w:rPr>
          <w:bCs/>
          <w:sz w:val="28"/>
          <w:szCs w:val="28"/>
        </w:rPr>
        <w:t xml:space="preserve"> города Нефтеюганска </w:t>
      </w:r>
      <w:r w:rsidR="006B6B9F">
        <w:rPr>
          <w:bCs/>
          <w:sz w:val="28"/>
          <w:szCs w:val="28"/>
        </w:rPr>
        <w:t>«</w:t>
      </w:r>
      <w:r w:rsidRPr="00E73C80">
        <w:rPr>
          <w:bCs/>
          <w:sz w:val="28"/>
          <w:szCs w:val="28"/>
        </w:rPr>
        <w:t xml:space="preserve">Развитие жилищно-коммунального комплекса в городе </w:t>
      </w:r>
      <w:r w:rsidR="006B6B9F">
        <w:rPr>
          <w:bCs/>
          <w:sz w:val="28"/>
          <w:szCs w:val="28"/>
        </w:rPr>
        <w:t>Нефтеюганске в 2014-2020 годах»</w:t>
      </w:r>
    </w:p>
    <w:p w:rsidR="00984366" w:rsidRPr="00E73C80" w:rsidRDefault="00984366" w:rsidP="00984366">
      <w:pPr>
        <w:pStyle w:val="ConsPlusNormal"/>
        <w:ind w:left="6095" w:firstLine="27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366" w:rsidRPr="00FA17EB" w:rsidRDefault="00984366" w:rsidP="006B6B9F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</w:t>
      </w:r>
      <w:r w:rsidRPr="0082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84366" w:rsidRPr="00984366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1B6BDA">
        <w:rPr>
          <w:rFonts w:ascii="Times New Roman" w:eastAsia="Calibri" w:hAnsi="Times New Roman" w:cs="Times New Roman"/>
          <w:sz w:val="28"/>
          <w:szCs w:val="28"/>
        </w:rPr>
        <w:t>.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="004A2BC7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 xml:space="preserve">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формирования </w:t>
      </w:r>
      <w:r w:rsidR="006B6B9F">
        <w:rPr>
          <w:rFonts w:ascii="Times New Roman" w:eastAsia="Calibri" w:hAnsi="Times New Roman" w:cs="Times New Roman"/>
          <w:sz w:val="28"/>
          <w:szCs w:val="28"/>
        </w:rPr>
        <w:t>«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комплекса в городе Нефтеюганске в 2014-2020 годах</w:t>
      </w:r>
      <w:r w:rsidR="006B6B9F">
        <w:rPr>
          <w:rFonts w:ascii="Times New Roman" w:eastAsia="Calibri" w:hAnsi="Times New Roman" w:cs="Times New Roman"/>
          <w:sz w:val="28"/>
          <w:szCs w:val="28"/>
        </w:rPr>
        <w:t>»</w:t>
      </w:r>
      <w:r w:rsidR="004A2BC7">
        <w:rPr>
          <w:rFonts w:ascii="Times New Roman" w:eastAsia="Calibri" w:hAnsi="Times New Roman" w:cs="Times New Roman"/>
          <w:sz w:val="28"/>
          <w:szCs w:val="28"/>
        </w:rPr>
        <w:t xml:space="preserve"> (далее - Порядок) регламентирует процедуру</w:t>
      </w:r>
      <w:r w:rsidR="004A2BC7" w:rsidRPr="004A2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BC7" w:rsidRPr="00984366">
        <w:rPr>
          <w:rFonts w:ascii="Times New Roman" w:eastAsia="Calibri" w:hAnsi="Times New Roman" w:cs="Times New Roman"/>
          <w:sz w:val="28"/>
          <w:szCs w:val="28"/>
        </w:rPr>
        <w:t xml:space="preserve">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формирования </w:t>
      </w:r>
      <w:r w:rsidR="006B6B9F">
        <w:rPr>
          <w:rFonts w:ascii="Times New Roman" w:eastAsia="Calibri" w:hAnsi="Times New Roman" w:cs="Times New Roman"/>
          <w:sz w:val="28"/>
          <w:szCs w:val="28"/>
        </w:rPr>
        <w:t>«</w:t>
      </w:r>
      <w:r w:rsidR="004A2BC7" w:rsidRPr="00984366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комплекса в городе Нефтеюганске в 2014-2020 годах</w:t>
      </w:r>
      <w:r w:rsidR="006B6B9F">
        <w:rPr>
          <w:rFonts w:ascii="Times New Roman" w:eastAsia="Calibri" w:hAnsi="Times New Roman" w:cs="Times New Roman"/>
          <w:sz w:val="28"/>
          <w:szCs w:val="28"/>
        </w:rPr>
        <w:t>»</w:t>
      </w:r>
      <w:r w:rsidR="004A2BC7"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 в</w:t>
      </w:r>
      <w:proofErr w:type="gramEnd"/>
      <w:r w:rsidR="004A2BC7">
        <w:rPr>
          <w:rFonts w:ascii="Times New Roman" w:eastAsia="Calibri" w:hAnsi="Times New Roman" w:cs="Times New Roman"/>
          <w:sz w:val="28"/>
          <w:szCs w:val="28"/>
        </w:rPr>
        <w:t xml:space="preserve"> 2017 году</w:t>
      </w:r>
    </w:p>
    <w:p w:rsidR="00984366" w:rsidRPr="00984366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1.2.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>Под дизайн-проектом понимается графический и текстовый материал, включающий в себя визуализированное в трех измерениях из</w:t>
      </w:r>
      <w:r w:rsidR="00504B0B">
        <w:rPr>
          <w:rFonts w:ascii="Times New Roman" w:eastAsia="Calibri" w:hAnsi="Times New Roman" w:cs="Times New Roman"/>
          <w:sz w:val="28"/>
          <w:szCs w:val="28"/>
        </w:rPr>
        <w:t xml:space="preserve">ображение дворовой </w:t>
      </w:r>
      <w:proofErr w:type="gramStart"/>
      <w:r w:rsidR="00504B0B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gramEnd"/>
      <w:r w:rsidR="00504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 xml:space="preserve"> представленный в нескольких ракурсах, с планировочной схемой, </w:t>
      </w:r>
      <w:proofErr w:type="spellStart"/>
      <w:r w:rsidR="00984366" w:rsidRPr="00984366">
        <w:rPr>
          <w:rFonts w:ascii="Times New Roman" w:eastAsia="Calibri" w:hAnsi="Times New Roman" w:cs="Times New Roman"/>
          <w:sz w:val="28"/>
          <w:szCs w:val="28"/>
        </w:rPr>
        <w:t>фотофиксацией</w:t>
      </w:r>
      <w:proofErr w:type="spellEnd"/>
      <w:r w:rsidR="00984366" w:rsidRPr="00984366">
        <w:rPr>
          <w:rFonts w:ascii="Times New Roman" w:eastAsia="Calibri" w:hAnsi="Times New Roman" w:cs="Times New Roman"/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- дизайн-проект).</w:t>
      </w:r>
    </w:p>
    <w:p w:rsidR="00984366" w:rsidRPr="00984366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42122">
        <w:rPr>
          <w:rFonts w:ascii="Times New Roman" w:eastAsia="Calibri" w:hAnsi="Times New Roman" w:cs="Times New Roman"/>
          <w:sz w:val="28"/>
          <w:szCs w:val="28"/>
        </w:rPr>
        <w:t>1.3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proofErr w:type="gramStart"/>
      <w:r w:rsidR="00984366" w:rsidRPr="00984366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  <w:r w:rsidR="00984366" w:rsidRPr="00984366">
        <w:rPr>
          <w:rFonts w:ascii="Times New Roman" w:eastAsia="Calibri" w:hAnsi="Times New Roman" w:cs="Times New Roman"/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</w:t>
      </w:r>
      <w:r w:rsidR="00504B0B">
        <w:rPr>
          <w:rFonts w:ascii="Times New Roman" w:eastAsia="Calibri" w:hAnsi="Times New Roman" w:cs="Times New Roman"/>
          <w:sz w:val="28"/>
          <w:szCs w:val="28"/>
        </w:rPr>
        <w:t>зображения дворовой территории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 xml:space="preserve"> с описанием работ и мероприятий, предлагаемых к выполнению.</w:t>
      </w:r>
    </w:p>
    <w:p w:rsidR="00984366" w:rsidRPr="00666057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B6BDA">
        <w:rPr>
          <w:rFonts w:ascii="Times New Roman" w:eastAsia="Calibri" w:hAnsi="Times New Roman" w:cs="Times New Roman"/>
          <w:sz w:val="28"/>
          <w:szCs w:val="28"/>
        </w:rPr>
        <w:t>1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>.</w:t>
      </w:r>
      <w:r w:rsidR="00342122">
        <w:rPr>
          <w:rFonts w:ascii="Times New Roman" w:eastAsia="Calibri" w:hAnsi="Times New Roman" w:cs="Times New Roman"/>
          <w:sz w:val="28"/>
          <w:szCs w:val="28"/>
        </w:rPr>
        <w:t>4</w:t>
      </w:r>
      <w:r w:rsidR="001B6BDA">
        <w:rPr>
          <w:rFonts w:ascii="Times New Roman" w:eastAsia="Calibri" w:hAnsi="Times New Roman" w:cs="Times New Roman"/>
          <w:sz w:val="28"/>
          <w:szCs w:val="28"/>
        </w:rPr>
        <w:t>.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>К за</w:t>
      </w:r>
      <w:r w:rsidR="00666057">
        <w:rPr>
          <w:rFonts w:ascii="Times New Roman" w:eastAsia="Calibri" w:hAnsi="Times New Roman" w:cs="Times New Roman"/>
          <w:sz w:val="28"/>
          <w:szCs w:val="28"/>
        </w:rPr>
        <w:t>интересованным лицам относятся:</w:t>
      </w:r>
      <w:r w:rsidR="007A4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</w:t>
      </w:r>
      <w:r w:rsidR="00504B0B">
        <w:rPr>
          <w:rFonts w:ascii="Times New Roman" w:eastAsia="Calibri" w:hAnsi="Times New Roman" w:cs="Times New Roman"/>
          <w:sz w:val="28"/>
          <w:szCs w:val="28"/>
        </w:rPr>
        <w:t>аницах дворовой территории</w:t>
      </w:r>
      <w:r w:rsidR="00984366" w:rsidRPr="009843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6057">
        <w:rPr>
          <w:rFonts w:ascii="Times New Roman" w:eastAsia="Calibri" w:hAnsi="Times New Roman" w:cs="Times New Roman"/>
          <w:sz w:val="28"/>
          <w:szCs w:val="28"/>
        </w:rPr>
        <w:t>принимающие участие в разработке, обсуждения</w:t>
      </w:r>
      <w:r w:rsidR="00666057" w:rsidRPr="00666057">
        <w:rPr>
          <w:bCs/>
          <w:sz w:val="28"/>
          <w:szCs w:val="28"/>
        </w:rPr>
        <w:t xml:space="preserve"> </w:t>
      </w:r>
      <w:r w:rsidR="00666057" w:rsidRPr="00666057">
        <w:rPr>
          <w:rFonts w:ascii="Times New Roman" w:hAnsi="Times New Roman" w:cs="Times New Roman"/>
          <w:bCs/>
          <w:sz w:val="28"/>
          <w:szCs w:val="28"/>
        </w:rPr>
        <w:t xml:space="preserve">и утверждения </w:t>
      </w:r>
      <w:proofErr w:type="gramStart"/>
      <w:r w:rsidR="00666057" w:rsidRPr="00666057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gramEnd"/>
      <w:r w:rsidR="00666057" w:rsidRPr="00666057">
        <w:rPr>
          <w:rFonts w:ascii="Times New Roman" w:hAnsi="Times New Roman" w:cs="Times New Roman"/>
          <w:bCs/>
          <w:sz w:val="28"/>
          <w:szCs w:val="28"/>
        </w:rPr>
        <w:t xml:space="preserve"> благоустройства дворовой территории</w:t>
      </w:r>
      <w:r w:rsidR="00666057">
        <w:rPr>
          <w:rFonts w:ascii="Times New Roman" w:hAnsi="Times New Roman" w:cs="Times New Roman"/>
          <w:bCs/>
          <w:sz w:val="28"/>
          <w:szCs w:val="28"/>
        </w:rPr>
        <w:t>,</w:t>
      </w:r>
      <w:r w:rsidR="00666057" w:rsidRPr="00666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366" w:rsidRPr="00666057">
        <w:rPr>
          <w:rFonts w:ascii="Times New Roman" w:eastAsia="Calibri" w:hAnsi="Times New Roman" w:cs="Times New Roman"/>
          <w:sz w:val="28"/>
          <w:szCs w:val="28"/>
        </w:rPr>
        <w:t>подлежащей благоустройству (далее - заинтересованные лица).</w:t>
      </w:r>
    </w:p>
    <w:p w:rsidR="001D710B" w:rsidRPr="00984366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BDA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42122">
        <w:rPr>
          <w:rFonts w:ascii="Times New Roman" w:eastAsia="Calibri" w:hAnsi="Times New Roman" w:cs="Times New Roman"/>
          <w:sz w:val="28"/>
          <w:szCs w:val="28"/>
        </w:rPr>
        <w:t>2.</w:t>
      </w:r>
      <w:r w:rsidR="001B6BDA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proofErr w:type="gramStart"/>
      <w:r w:rsidR="001B6BDA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</w:p>
    <w:p w:rsidR="001B6BDA" w:rsidRPr="007A4C67" w:rsidRDefault="001B6BDA" w:rsidP="006B6B9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1D710B">
        <w:rPr>
          <w:rFonts w:ascii="Times New Roman" w:eastAsia="Calibri" w:hAnsi="Times New Roman" w:cs="Times New Roman"/>
          <w:sz w:val="28"/>
          <w:szCs w:val="28"/>
        </w:rPr>
        <w:t>.</w:t>
      </w:r>
      <w:r w:rsidRPr="001B6BDA">
        <w:rPr>
          <w:rFonts w:ascii="Times New Roman" w:eastAsia="Calibri" w:hAnsi="Times New Roman" w:cs="Times New Roman"/>
          <w:sz w:val="28"/>
          <w:szCs w:val="28"/>
        </w:rPr>
        <w:t>Разработка дизай</w:t>
      </w:r>
      <w:r>
        <w:rPr>
          <w:rFonts w:ascii="Times New Roman" w:eastAsia="Calibri" w:hAnsi="Times New Roman" w:cs="Times New Roman"/>
          <w:sz w:val="28"/>
          <w:szCs w:val="28"/>
        </w:rPr>
        <w:t>н-проекта о</w:t>
      </w:r>
      <w:r w:rsidR="001D710B">
        <w:rPr>
          <w:rFonts w:ascii="Times New Roman" w:eastAsia="Calibri" w:hAnsi="Times New Roman" w:cs="Times New Roman"/>
          <w:sz w:val="28"/>
          <w:szCs w:val="28"/>
        </w:rPr>
        <w:t xml:space="preserve">существляется департаментом жилищно-коммунального хозяйства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</w:t>
      </w:r>
      <w:r w:rsidR="001D710B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Уполномоченный орган)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в течение 20 дней со дня утверждения общественной комиссией</w:t>
      </w:r>
      <w:r w:rsidR="00342122" w:rsidRPr="0034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122" w:rsidRPr="0073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по обеспечению реализации приоритетного проекта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2122" w:rsidRPr="007345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2122" w:rsidRPr="0073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34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2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которой утвержден постановлением администрации города Нефтеюганска от 13.03.2017 № 143-п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общественной </w:t>
      </w:r>
      <w:r w:rsidR="00342122" w:rsidRP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города Нефтеюганска по обеспечению реализации приоритетного проекта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2122" w:rsidRP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BDA">
        <w:rPr>
          <w:rFonts w:ascii="Times New Roman" w:eastAsia="Calibri" w:hAnsi="Times New Roman" w:cs="Times New Roman"/>
          <w:sz w:val="28"/>
          <w:szCs w:val="28"/>
        </w:rPr>
        <w:t>протокола</w:t>
      </w:r>
      <w:proofErr w:type="gramEnd"/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оценки (ранжирования) заявок заинтересованных лиц на включение в адресный перечень дворовых территорий проекта программы.</w:t>
      </w:r>
    </w:p>
    <w:p w:rsidR="001B6BDA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>2.</w:t>
      </w:r>
      <w:r w:rsidR="001B6BDA">
        <w:rPr>
          <w:rFonts w:ascii="Times New Roman" w:eastAsia="Calibri" w:hAnsi="Times New Roman" w:cs="Times New Roman"/>
          <w:sz w:val="28"/>
          <w:szCs w:val="28"/>
        </w:rPr>
        <w:t>2.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proofErr w:type="gramStart"/>
      <w:r w:rsidR="001B6BDA" w:rsidRPr="001B6BDA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дворовой территории многоквартирного дома осуществляет</w:t>
      </w:r>
      <w:r w:rsidR="001B6BDA">
        <w:rPr>
          <w:rFonts w:ascii="Times New Roman" w:eastAsia="Calibri" w:hAnsi="Times New Roman" w:cs="Times New Roman"/>
          <w:sz w:val="28"/>
          <w:szCs w:val="28"/>
        </w:rPr>
        <w:t>ся с учетом минимального и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</w:t>
      </w:r>
      <w:r w:rsidR="001B6BDA">
        <w:rPr>
          <w:rFonts w:ascii="Times New Roman" w:eastAsia="Calibri" w:hAnsi="Times New Roman" w:cs="Times New Roman"/>
          <w:sz w:val="28"/>
          <w:szCs w:val="28"/>
        </w:rPr>
        <w:t xml:space="preserve"> дизайн-проект благоустройства.</w:t>
      </w:r>
    </w:p>
    <w:p w:rsidR="006B6B9F" w:rsidRPr="001B6BDA" w:rsidRDefault="006B6B9F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BDA" w:rsidRPr="001B6BDA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B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122">
        <w:rPr>
          <w:rFonts w:ascii="Times New Roman" w:eastAsia="Calibri" w:hAnsi="Times New Roman" w:cs="Times New Roman"/>
          <w:sz w:val="28"/>
          <w:szCs w:val="28"/>
        </w:rPr>
        <w:t>3.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>Обсуждение, согласование и утвержд</w:t>
      </w:r>
      <w:r w:rsidR="001B6BDA">
        <w:rPr>
          <w:rFonts w:ascii="Times New Roman" w:eastAsia="Calibri" w:hAnsi="Times New Roman" w:cs="Times New Roman"/>
          <w:sz w:val="28"/>
          <w:szCs w:val="28"/>
        </w:rPr>
        <w:t xml:space="preserve">ение </w:t>
      </w:r>
      <w:proofErr w:type="gramStart"/>
      <w:r w:rsidR="001B6BDA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</w:p>
    <w:p w:rsidR="001B6BDA" w:rsidRPr="001B6BDA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="001B6BDA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>В целях обсуждения, согласования и утверждения дизайн-проекта благоустройства дворовой территории многоквартирного дома</w:t>
      </w:r>
      <w:r w:rsidR="00F24A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5395">
        <w:rPr>
          <w:rFonts w:ascii="Times New Roman" w:eastAsia="Calibri" w:hAnsi="Times New Roman" w:cs="Times New Roman"/>
          <w:sz w:val="28"/>
          <w:szCs w:val="28"/>
        </w:rPr>
        <w:t>У</w:t>
      </w:r>
      <w:r w:rsidR="00F24AF4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 уведомляет представителя собственников,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- представитель собственников), о готовности дизайн-проекта в течение 2 рабочих дней со дня его изготовления.</w:t>
      </w:r>
      <w:proofErr w:type="gramEnd"/>
    </w:p>
    <w:p w:rsidR="001B6BDA" w:rsidRPr="001B6BDA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D65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Представитель собственников обеспечивает обсуждение, согласование </w:t>
      </w:r>
      <w:proofErr w:type="gramStart"/>
      <w:r w:rsidR="001B6BDA" w:rsidRPr="001B6BDA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15 рабочих дней.</w:t>
      </w:r>
    </w:p>
    <w:p w:rsidR="001B6BDA" w:rsidRPr="001B6BDA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D65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>В целях максимального учета мнений граждан дизайн-проект размещается на официал</w:t>
      </w:r>
      <w:r w:rsidR="00355395">
        <w:rPr>
          <w:rFonts w:ascii="Times New Roman" w:eastAsia="Calibri" w:hAnsi="Times New Roman" w:cs="Times New Roman"/>
          <w:sz w:val="28"/>
          <w:szCs w:val="28"/>
        </w:rPr>
        <w:t>ьном сайте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395" w:rsidRPr="00AB1E4D">
        <w:rPr>
          <w:rFonts w:ascii="Times New Roman" w:eastAsia="Calibri" w:hAnsi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 w:rsidR="00355395" w:rsidRPr="001B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>для голосования собственников и жителей многоквартирного дома, с указанием конкретного срока окончания приема замечаний и предложений.</w:t>
      </w:r>
    </w:p>
    <w:p w:rsidR="001B6BDA" w:rsidRPr="001B6BDA" w:rsidRDefault="001D710B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3.4.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Утверждение </w:t>
      </w:r>
      <w:proofErr w:type="gramStart"/>
      <w:r w:rsidR="001B6BDA" w:rsidRPr="001B6BDA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дворовой территории многоквартирного дома осуществляется </w:t>
      </w:r>
      <w:r w:rsidR="00355395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 xml:space="preserve"> в течение 3 рабочих дней со дня согласования дизайн-проекта дворовой территории многоквартирного дома представителем собственников.</w:t>
      </w:r>
    </w:p>
    <w:p w:rsidR="001B6BDA" w:rsidRPr="001B6BDA" w:rsidRDefault="00355395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3.5.</w:t>
      </w:r>
      <w:r w:rsidR="001B6BDA" w:rsidRPr="001B6BDA">
        <w:rPr>
          <w:rFonts w:ascii="Times New Roman" w:eastAsia="Calibri" w:hAnsi="Times New Roman" w:cs="Times New Roman"/>
          <w:sz w:val="28"/>
          <w:szCs w:val="28"/>
        </w:rPr>
        <w:t>Дизайн-проект на благоустройство дворовой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:rsidR="00984366" w:rsidRPr="00984366" w:rsidRDefault="00984366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4366" w:rsidRPr="001B6BDA" w:rsidRDefault="00984366" w:rsidP="006B6B9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66" w:rsidRDefault="00984366" w:rsidP="006B6B9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0B" w:rsidRPr="001B6BDA" w:rsidRDefault="00504B0B" w:rsidP="001D710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9F" w:rsidRDefault="00666057" w:rsidP="006B6B9F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B6B9F" w:rsidRDefault="006B6B9F" w:rsidP="006B6B9F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6B6B9F" w:rsidRDefault="006B6B9F" w:rsidP="006B6B9F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6B6B9F" w:rsidRDefault="006B6B9F" w:rsidP="006B6B9F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666057" w:rsidRPr="00E30ADD" w:rsidRDefault="00666057" w:rsidP="006B6B9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6057" w:rsidRPr="00E30ADD" w:rsidRDefault="00666057" w:rsidP="00666057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66057" w:rsidRPr="00E30ADD" w:rsidRDefault="00666057" w:rsidP="00666057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66057" w:rsidRPr="00E30ADD" w:rsidRDefault="00666057" w:rsidP="00666057">
      <w:pPr>
        <w:pStyle w:val="ConsPlusNormal"/>
        <w:ind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0ADD">
        <w:rPr>
          <w:rFonts w:ascii="Times New Roman" w:hAnsi="Times New Roman" w:cs="Times New Roman"/>
          <w:sz w:val="28"/>
          <w:szCs w:val="28"/>
        </w:rPr>
        <w:t xml:space="preserve">от </w:t>
      </w:r>
      <w:r w:rsidR="007A33BC" w:rsidRPr="007A33BC">
        <w:rPr>
          <w:rFonts w:ascii="Times New Roman" w:hAnsi="Times New Roman" w:cs="Times New Roman"/>
          <w:sz w:val="28"/>
          <w:szCs w:val="28"/>
        </w:rPr>
        <w:t>31.07.2017 № 124-нп</w:t>
      </w:r>
    </w:p>
    <w:p w:rsidR="00666057" w:rsidRPr="00E30ADD" w:rsidRDefault="00666057" w:rsidP="00666057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057" w:rsidRPr="00077A12" w:rsidRDefault="00666057" w:rsidP="00666057">
      <w:pPr>
        <w:pStyle w:val="Default"/>
        <w:jc w:val="center"/>
        <w:rPr>
          <w:sz w:val="28"/>
          <w:szCs w:val="28"/>
        </w:rPr>
      </w:pPr>
      <w:r w:rsidRPr="00077A12">
        <w:rPr>
          <w:bCs/>
          <w:sz w:val="28"/>
          <w:szCs w:val="28"/>
        </w:rPr>
        <w:t>Порядок</w:t>
      </w:r>
    </w:p>
    <w:p w:rsidR="00666057" w:rsidRPr="00E73C80" w:rsidRDefault="00666057" w:rsidP="00666057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разработки, обсуждения с заинтересованными лицами и утверждения </w:t>
      </w:r>
      <w:proofErr w:type="gramStart"/>
      <w:r>
        <w:rPr>
          <w:bCs/>
          <w:sz w:val="28"/>
          <w:szCs w:val="28"/>
        </w:rPr>
        <w:t>дизайн-</w:t>
      </w:r>
      <w:r w:rsidR="00504B0B">
        <w:rPr>
          <w:bCs/>
          <w:sz w:val="28"/>
          <w:szCs w:val="28"/>
        </w:rPr>
        <w:t>проекта</w:t>
      </w:r>
      <w:proofErr w:type="gramEnd"/>
      <w:r w:rsidR="00504B0B">
        <w:rPr>
          <w:bCs/>
          <w:sz w:val="28"/>
          <w:szCs w:val="28"/>
        </w:rPr>
        <w:t xml:space="preserve"> благоустройства общественной</w:t>
      </w:r>
      <w:r>
        <w:rPr>
          <w:bCs/>
          <w:sz w:val="28"/>
          <w:szCs w:val="28"/>
        </w:rPr>
        <w:t xml:space="preserve"> территории, включенной в муниципальную программу</w:t>
      </w:r>
      <w:r w:rsidRPr="00E73C80">
        <w:rPr>
          <w:bCs/>
          <w:sz w:val="28"/>
          <w:szCs w:val="28"/>
        </w:rPr>
        <w:t xml:space="preserve"> города Нефтеюганска </w:t>
      </w:r>
      <w:r w:rsidR="006B6B9F">
        <w:rPr>
          <w:bCs/>
          <w:sz w:val="28"/>
          <w:szCs w:val="28"/>
        </w:rPr>
        <w:t>«</w:t>
      </w:r>
      <w:r w:rsidRPr="00E73C80">
        <w:rPr>
          <w:bCs/>
          <w:sz w:val="28"/>
          <w:szCs w:val="28"/>
        </w:rPr>
        <w:t>Развитие жилищно-коммунального комплекса в городе Нефтеюганске в 2014-2020 годах</w:t>
      </w:r>
      <w:r w:rsidR="006B6B9F">
        <w:rPr>
          <w:bCs/>
          <w:sz w:val="28"/>
          <w:szCs w:val="28"/>
        </w:rPr>
        <w:t>»</w:t>
      </w:r>
    </w:p>
    <w:p w:rsidR="00666057" w:rsidRPr="00E73C80" w:rsidRDefault="00666057" w:rsidP="00666057">
      <w:pPr>
        <w:pStyle w:val="ConsPlusNormal"/>
        <w:ind w:left="6095" w:firstLine="27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6057" w:rsidRPr="00FA17EB" w:rsidRDefault="00666057" w:rsidP="006B6B9F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</w:t>
      </w:r>
      <w:r w:rsidRPr="0082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666057" w:rsidRPr="00984366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 разработки, обсуждения с заинтересованными лицами и утверждения дизайн-</w:t>
      </w:r>
      <w:r w:rsidR="00504B0B">
        <w:rPr>
          <w:rFonts w:ascii="Times New Roman" w:eastAsia="Calibri" w:hAnsi="Times New Roman" w:cs="Times New Roman"/>
          <w:sz w:val="28"/>
          <w:szCs w:val="28"/>
        </w:rPr>
        <w:t>проекта благоустройства общественной</w:t>
      </w:r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 территории, включенной в муниципальную программу формирования </w:t>
      </w:r>
      <w:r w:rsidR="006B6B9F">
        <w:rPr>
          <w:rFonts w:ascii="Times New Roman" w:eastAsia="Calibri" w:hAnsi="Times New Roman" w:cs="Times New Roman"/>
          <w:sz w:val="28"/>
          <w:szCs w:val="28"/>
        </w:rPr>
        <w:t>«</w:t>
      </w:r>
      <w:r w:rsidRPr="00984366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комплекса в городе Нефтеюганске в 2014-2020 годах</w:t>
      </w:r>
      <w:r w:rsidR="006B6B9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 Порядок) регламентирует процедуру</w:t>
      </w:r>
      <w:r w:rsidRPr="004A2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366">
        <w:rPr>
          <w:rFonts w:ascii="Times New Roman" w:eastAsia="Calibri" w:hAnsi="Times New Roman" w:cs="Times New Roman"/>
          <w:sz w:val="28"/>
          <w:szCs w:val="28"/>
        </w:rPr>
        <w:t>разработки, обсуждения с заинтересованными лицами и утверждения дизайн-</w:t>
      </w:r>
      <w:r w:rsidR="00504B0B">
        <w:rPr>
          <w:rFonts w:ascii="Times New Roman" w:eastAsia="Calibri" w:hAnsi="Times New Roman" w:cs="Times New Roman"/>
          <w:sz w:val="28"/>
          <w:szCs w:val="28"/>
        </w:rPr>
        <w:t>проекта благоустройства общественной</w:t>
      </w:r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 территории, включенной в муниципальную программу формирования </w:t>
      </w:r>
      <w:r w:rsidR="006B6B9F">
        <w:rPr>
          <w:rFonts w:ascii="Times New Roman" w:eastAsia="Calibri" w:hAnsi="Times New Roman" w:cs="Times New Roman"/>
          <w:sz w:val="28"/>
          <w:szCs w:val="28"/>
        </w:rPr>
        <w:t>«</w:t>
      </w:r>
      <w:r w:rsidRPr="00984366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комплекса в городе Нефтеюганске в 2014-2020 годах</w:t>
      </w:r>
      <w:r w:rsidR="006B6B9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2017 году</w:t>
      </w:r>
    </w:p>
    <w:p w:rsidR="00666057" w:rsidRPr="00984366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1.2.</w:t>
      </w:r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proofErr w:type="gramStart"/>
      <w:r w:rsidRPr="00984366">
        <w:rPr>
          <w:rFonts w:ascii="Times New Roman" w:eastAsia="Calibri" w:hAnsi="Times New Roman" w:cs="Times New Roman"/>
          <w:sz w:val="28"/>
          <w:szCs w:val="28"/>
        </w:rPr>
        <w:t>дизайн-проектом</w:t>
      </w:r>
      <w:proofErr w:type="gramEnd"/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 понимается графический и текстовый материал, включающий в себя визуализированное в трех</w:t>
      </w:r>
      <w:r w:rsidR="00504B0B">
        <w:rPr>
          <w:rFonts w:ascii="Times New Roman" w:eastAsia="Calibri" w:hAnsi="Times New Roman" w:cs="Times New Roman"/>
          <w:sz w:val="28"/>
          <w:szCs w:val="28"/>
        </w:rPr>
        <w:t xml:space="preserve"> измерениях изображение </w:t>
      </w:r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 территории общего пользования, представленный в нескольких ракурсах, с планировочной схемой, </w:t>
      </w:r>
      <w:proofErr w:type="spellStart"/>
      <w:r w:rsidRPr="00984366">
        <w:rPr>
          <w:rFonts w:ascii="Times New Roman" w:eastAsia="Calibri" w:hAnsi="Times New Roman" w:cs="Times New Roman"/>
          <w:sz w:val="28"/>
          <w:szCs w:val="28"/>
        </w:rPr>
        <w:t>фотофиксацией</w:t>
      </w:r>
      <w:proofErr w:type="spellEnd"/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- дизайн-проект).</w:t>
      </w:r>
    </w:p>
    <w:p w:rsidR="00666057" w:rsidRPr="00984366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1.3.</w:t>
      </w:r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proofErr w:type="gramStart"/>
      <w:r w:rsidRPr="00984366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</w:t>
      </w:r>
      <w:r w:rsidR="00504B0B">
        <w:rPr>
          <w:rFonts w:ascii="Times New Roman" w:eastAsia="Calibri" w:hAnsi="Times New Roman" w:cs="Times New Roman"/>
          <w:sz w:val="28"/>
          <w:szCs w:val="28"/>
        </w:rPr>
        <w:t xml:space="preserve">ражения </w:t>
      </w:r>
      <w:r w:rsidRPr="00984366">
        <w:rPr>
          <w:rFonts w:ascii="Times New Roman" w:eastAsia="Calibri" w:hAnsi="Times New Roman" w:cs="Times New Roman"/>
          <w:sz w:val="28"/>
          <w:szCs w:val="28"/>
        </w:rPr>
        <w:t>территории общего пользования с описанием работ и мероприятий, предлагаемых к выполнению.</w:t>
      </w:r>
    </w:p>
    <w:p w:rsidR="00666057" w:rsidRPr="00666057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</w:t>
      </w:r>
      <w:r w:rsidRPr="009843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984366">
        <w:rPr>
          <w:rFonts w:ascii="Times New Roman" w:eastAsia="Calibri" w:hAnsi="Times New Roman" w:cs="Times New Roman"/>
          <w:sz w:val="28"/>
          <w:szCs w:val="28"/>
        </w:rPr>
        <w:t>К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интересованным лицам относятся: </w:t>
      </w:r>
      <w:r w:rsidR="00504B0B">
        <w:rPr>
          <w:rFonts w:ascii="Times New Roman" w:eastAsia="Calibri" w:hAnsi="Times New Roman" w:cs="Times New Roman"/>
          <w:sz w:val="28"/>
          <w:szCs w:val="28"/>
        </w:rPr>
        <w:t>граждане и организации</w:t>
      </w:r>
      <w:r w:rsidRPr="009843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принимающие участие в разработке, обсуждения</w:t>
      </w:r>
      <w:r w:rsidRPr="00666057">
        <w:rPr>
          <w:bCs/>
          <w:sz w:val="28"/>
          <w:szCs w:val="28"/>
        </w:rPr>
        <w:t xml:space="preserve"> </w:t>
      </w:r>
      <w:r w:rsidRPr="00666057">
        <w:rPr>
          <w:rFonts w:ascii="Times New Roman" w:hAnsi="Times New Roman" w:cs="Times New Roman"/>
          <w:bCs/>
          <w:sz w:val="28"/>
          <w:szCs w:val="28"/>
        </w:rPr>
        <w:t xml:space="preserve">и утверждения </w:t>
      </w:r>
      <w:proofErr w:type="gramStart"/>
      <w:r w:rsidRPr="00666057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gramEnd"/>
      <w:r w:rsidRPr="00666057">
        <w:rPr>
          <w:rFonts w:ascii="Times New Roman" w:hAnsi="Times New Roman" w:cs="Times New Roman"/>
          <w:bCs/>
          <w:sz w:val="28"/>
          <w:szCs w:val="28"/>
        </w:rPr>
        <w:t xml:space="preserve"> бла</w:t>
      </w:r>
      <w:r w:rsidR="00504B0B">
        <w:rPr>
          <w:rFonts w:ascii="Times New Roman" w:hAnsi="Times New Roman" w:cs="Times New Roman"/>
          <w:bCs/>
          <w:sz w:val="28"/>
          <w:szCs w:val="28"/>
        </w:rPr>
        <w:t>гоустройства общественной территории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66057">
        <w:rPr>
          <w:rFonts w:ascii="Times New Roman" w:eastAsia="Calibri" w:hAnsi="Times New Roman" w:cs="Times New Roman"/>
          <w:sz w:val="28"/>
          <w:szCs w:val="28"/>
        </w:rPr>
        <w:t xml:space="preserve"> подлежащей благоустройству (далее - заинтересованные лица).</w:t>
      </w:r>
    </w:p>
    <w:p w:rsidR="00666057" w:rsidRPr="00984366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057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2.Разработка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</w:p>
    <w:p w:rsidR="00666057" w:rsidRPr="007A4C67" w:rsidRDefault="00666057" w:rsidP="006B6B9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Pr="001B6BDA">
        <w:rPr>
          <w:rFonts w:ascii="Times New Roman" w:eastAsia="Calibri" w:hAnsi="Times New Roman" w:cs="Times New Roman"/>
          <w:sz w:val="28"/>
          <w:szCs w:val="28"/>
        </w:rPr>
        <w:t>Разработка дизай</w:t>
      </w:r>
      <w:r>
        <w:rPr>
          <w:rFonts w:ascii="Times New Roman" w:eastAsia="Calibri" w:hAnsi="Times New Roman" w:cs="Times New Roman"/>
          <w:sz w:val="28"/>
          <w:szCs w:val="28"/>
        </w:rPr>
        <w:t>н-проекта осуществляется департаментом жилищно-коммунального хозяйства администрации  города Нефтеюганска (далее – Уполномоченный орган)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в течение 20 дней со дня утверждения общественной комиссией</w:t>
      </w:r>
      <w:r w:rsidRPr="0034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по обеспечению реализации приоритетного проекта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45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 которой утвержден постановлением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Нефтеюганска от 13.03.2017 № 143-п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общественной </w:t>
      </w:r>
      <w:r w:rsidRP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города Нефтеюганска по обеспечению реализации приоритетного проекта 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6B6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BDA">
        <w:rPr>
          <w:rFonts w:ascii="Times New Roman" w:eastAsia="Calibri" w:hAnsi="Times New Roman" w:cs="Times New Roman"/>
          <w:sz w:val="28"/>
          <w:szCs w:val="28"/>
        </w:rPr>
        <w:t>протокола</w:t>
      </w:r>
      <w:proofErr w:type="gramEnd"/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оценки (ранжирования) заявок заинтересованных лиц на включе</w:t>
      </w:r>
      <w:r w:rsidR="006139F8">
        <w:rPr>
          <w:rFonts w:ascii="Times New Roman" w:eastAsia="Calibri" w:hAnsi="Times New Roman" w:cs="Times New Roman"/>
          <w:sz w:val="28"/>
          <w:szCs w:val="28"/>
        </w:rPr>
        <w:t>ние в адресный перечень общественных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территорий проекта программы.</w:t>
      </w:r>
    </w:p>
    <w:p w:rsidR="00666057" w:rsidRPr="001B6BDA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B6BDA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proofErr w:type="gramStart"/>
      <w:r w:rsidRPr="001B6BDA">
        <w:rPr>
          <w:rFonts w:ascii="Times New Roman" w:eastAsia="Calibri" w:hAnsi="Times New Roman" w:cs="Times New Roman"/>
          <w:sz w:val="28"/>
          <w:szCs w:val="28"/>
        </w:rPr>
        <w:t>дизайн-</w:t>
      </w:r>
      <w:r w:rsidR="006139F8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gramEnd"/>
      <w:r w:rsidR="006139F8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общественной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6139F8">
        <w:rPr>
          <w:rFonts w:ascii="Times New Roman" w:eastAsia="Calibri" w:hAnsi="Times New Roman" w:cs="Times New Roman"/>
          <w:sz w:val="28"/>
          <w:szCs w:val="28"/>
        </w:rPr>
        <w:t xml:space="preserve">ерритории </w:t>
      </w:r>
      <w:r w:rsidRPr="001B6BDA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>
        <w:rPr>
          <w:rFonts w:ascii="Times New Roman" w:eastAsia="Calibri" w:hAnsi="Times New Roman" w:cs="Times New Roman"/>
          <w:sz w:val="28"/>
          <w:szCs w:val="28"/>
        </w:rPr>
        <w:t>ся с учетом минимального и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перечней работ по благоу</w:t>
      </w:r>
      <w:r w:rsidR="006139F8">
        <w:rPr>
          <w:rFonts w:ascii="Times New Roman" w:eastAsia="Calibri" w:hAnsi="Times New Roman" w:cs="Times New Roman"/>
          <w:sz w:val="28"/>
          <w:szCs w:val="28"/>
        </w:rPr>
        <w:t>стройству общественной территории</w:t>
      </w:r>
      <w:r w:rsidRPr="001B6BDA">
        <w:rPr>
          <w:rFonts w:ascii="Times New Roman" w:eastAsia="Calibri" w:hAnsi="Times New Roman" w:cs="Times New Roman"/>
          <w:sz w:val="28"/>
          <w:szCs w:val="28"/>
        </w:rPr>
        <w:t>, в отношении которой разрабатывается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дизайн-проект благоустройства.</w:t>
      </w:r>
    </w:p>
    <w:p w:rsidR="00666057" w:rsidRPr="001B6BDA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B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1B6BDA">
        <w:rPr>
          <w:rFonts w:ascii="Times New Roman" w:eastAsia="Calibri" w:hAnsi="Times New Roman" w:cs="Times New Roman"/>
          <w:sz w:val="28"/>
          <w:szCs w:val="28"/>
        </w:rPr>
        <w:t>Обсуждение, согласование и утвержд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</w:p>
    <w:p w:rsidR="00666057" w:rsidRPr="001B6BDA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3.1.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В целях обсуждения, согласования и утверждения </w:t>
      </w:r>
      <w:proofErr w:type="gramStart"/>
      <w:r w:rsidRPr="001B6BDA">
        <w:rPr>
          <w:rFonts w:ascii="Times New Roman" w:eastAsia="Calibri" w:hAnsi="Times New Roman" w:cs="Times New Roman"/>
          <w:sz w:val="28"/>
          <w:szCs w:val="28"/>
        </w:rPr>
        <w:t>дизайн-</w:t>
      </w:r>
      <w:r w:rsidR="00F70A25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gramEnd"/>
      <w:r w:rsidR="00F70A25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общественной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A25">
        <w:rPr>
          <w:rFonts w:ascii="Times New Roman" w:eastAsia="Calibri" w:hAnsi="Times New Roman" w:cs="Times New Roman"/>
          <w:sz w:val="28"/>
          <w:szCs w:val="28"/>
        </w:rPr>
        <w:t>территории</w:t>
      </w:r>
      <w:r>
        <w:rPr>
          <w:rFonts w:ascii="Times New Roman" w:eastAsia="Calibri" w:hAnsi="Times New Roman" w:cs="Times New Roman"/>
          <w:sz w:val="28"/>
          <w:szCs w:val="28"/>
        </w:rPr>
        <w:t>, Уполномоченный орган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уведомляет представител</w:t>
      </w:r>
      <w:r w:rsidR="006139F8">
        <w:rPr>
          <w:rFonts w:ascii="Times New Roman" w:eastAsia="Calibri" w:hAnsi="Times New Roman" w:cs="Times New Roman"/>
          <w:sz w:val="28"/>
          <w:szCs w:val="28"/>
        </w:rPr>
        <w:t>я заинтересованных лиц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о готовности дизайн-проекта в течение 2 рабочих дней со дня его изготовления.</w:t>
      </w:r>
    </w:p>
    <w:p w:rsidR="00666057" w:rsidRPr="001B6BDA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3.2.</w:t>
      </w:r>
      <w:r w:rsidR="006139F8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9F8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обеспечивает обсуждение, согласование </w:t>
      </w:r>
      <w:proofErr w:type="gramStart"/>
      <w:r w:rsidRPr="001B6BDA">
        <w:rPr>
          <w:rFonts w:ascii="Times New Roman" w:eastAsia="Calibri" w:hAnsi="Times New Roman" w:cs="Times New Roman"/>
          <w:sz w:val="28"/>
          <w:szCs w:val="28"/>
        </w:rPr>
        <w:t>дизайн-</w:t>
      </w:r>
      <w:r w:rsidR="006139F8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gramEnd"/>
      <w:r w:rsidR="006139F8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общественной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9F8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1B6BDA">
        <w:rPr>
          <w:rFonts w:ascii="Times New Roman" w:eastAsia="Calibri" w:hAnsi="Times New Roman" w:cs="Times New Roman"/>
          <w:sz w:val="28"/>
          <w:szCs w:val="28"/>
        </w:rPr>
        <w:t>, для дальнейшего его утверждения в срок, не превышающий 15 рабочих дней.</w:t>
      </w:r>
    </w:p>
    <w:p w:rsidR="00666057" w:rsidRPr="001B6BDA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3.3.</w:t>
      </w:r>
      <w:r w:rsidRPr="001B6BDA">
        <w:rPr>
          <w:rFonts w:ascii="Times New Roman" w:eastAsia="Calibri" w:hAnsi="Times New Roman" w:cs="Times New Roman"/>
          <w:sz w:val="28"/>
          <w:szCs w:val="28"/>
        </w:rPr>
        <w:t>В целях максимального учета мнений граждан дизайн-проект размещается на официал</w:t>
      </w:r>
      <w:r>
        <w:rPr>
          <w:rFonts w:ascii="Times New Roman" w:eastAsia="Calibri" w:hAnsi="Times New Roman" w:cs="Times New Roman"/>
          <w:sz w:val="28"/>
          <w:szCs w:val="28"/>
        </w:rPr>
        <w:t>ьном сайте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E4D">
        <w:rPr>
          <w:rFonts w:ascii="Times New Roman" w:eastAsia="Calibri" w:hAnsi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для голосовани</w:t>
      </w:r>
      <w:r w:rsidR="006139F8">
        <w:rPr>
          <w:rFonts w:ascii="Times New Roman" w:eastAsia="Calibri" w:hAnsi="Times New Roman" w:cs="Times New Roman"/>
          <w:sz w:val="28"/>
          <w:szCs w:val="28"/>
        </w:rPr>
        <w:t>я</w:t>
      </w:r>
      <w:r w:rsidRPr="001B6BDA">
        <w:rPr>
          <w:rFonts w:ascii="Times New Roman" w:eastAsia="Calibri" w:hAnsi="Times New Roman" w:cs="Times New Roman"/>
          <w:sz w:val="28"/>
          <w:szCs w:val="28"/>
        </w:rPr>
        <w:t>, с указанием конкретного срока окончания приема замечаний и предложений.</w:t>
      </w:r>
    </w:p>
    <w:p w:rsidR="00666057" w:rsidRPr="001B6BDA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3.4.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Утверждение </w:t>
      </w:r>
      <w:proofErr w:type="gramStart"/>
      <w:r w:rsidRPr="001B6BDA">
        <w:rPr>
          <w:rFonts w:ascii="Times New Roman" w:eastAsia="Calibri" w:hAnsi="Times New Roman" w:cs="Times New Roman"/>
          <w:sz w:val="28"/>
          <w:szCs w:val="28"/>
        </w:rPr>
        <w:t>дизайн-</w:t>
      </w:r>
      <w:r w:rsidR="006139F8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gramEnd"/>
      <w:r w:rsidR="006139F8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общественной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9F8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в течение 3 рабочих дней со дня со</w:t>
      </w:r>
      <w:r w:rsidR="006139F8">
        <w:rPr>
          <w:rFonts w:ascii="Times New Roman" w:eastAsia="Calibri" w:hAnsi="Times New Roman" w:cs="Times New Roman"/>
          <w:sz w:val="28"/>
          <w:szCs w:val="28"/>
        </w:rPr>
        <w:t>гласования дизайн-проекта общественной территории представителем заинтересованных лиц</w:t>
      </w:r>
      <w:r w:rsidRPr="001B6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057" w:rsidRPr="001B6BDA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3.5.</w:t>
      </w:r>
      <w:r w:rsidRPr="001B6BDA">
        <w:rPr>
          <w:rFonts w:ascii="Times New Roman" w:eastAsia="Calibri" w:hAnsi="Times New Roman" w:cs="Times New Roman"/>
          <w:sz w:val="28"/>
          <w:szCs w:val="28"/>
        </w:rPr>
        <w:t>Дизайн-пр</w:t>
      </w:r>
      <w:r w:rsidR="006139F8">
        <w:rPr>
          <w:rFonts w:ascii="Times New Roman" w:eastAsia="Calibri" w:hAnsi="Times New Roman" w:cs="Times New Roman"/>
          <w:sz w:val="28"/>
          <w:szCs w:val="28"/>
        </w:rPr>
        <w:t>оект на благоустройство общественной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9F8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1B6BDA">
        <w:rPr>
          <w:rFonts w:ascii="Times New Roman" w:eastAsia="Calibri" w:hAnsi="Times New Roman" w:cs="Times New Roman"/>
          <w:sz w:val="28"/>
          <w:szCs w:val="28"/>
        </w:rPr>
        <w:t xml:space="preserve"> утверждается в двух экземплярах, в том числе один экземпляр хранит</w:t>
      </w:r>
      <w:r w:rsidR="006139F8">
        <w:rPr>
          <w:rFonts w:ascii="Times New Roman" w:eastAsia="Calibri" w:hAnsi="Times New Roman" w:cs="Times New Roman"/>
          <w:sz w:val="28"/>
          <w:szCs w:val="28"/>
        </w:rPr>
        <w:t>ся у представителя заинтересованных лиц</w:t>
      </w:r>
      <w:r w:rsidRPr="001B6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057" w:rsidRPr="00984366" w:rsidRDefault="00666057" w:rsidP="006B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057" w:rsidRPr="001B6BDA" w:rsidRDefault="00666057" w:rsidP="006B6B9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057" w:rsidRPr="001B6BDA" w:rsidRDefault="00666057" w:rsidP="006B6B9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66" w:rsidRPr="001B6BDA" w:rsidRDefault="00984366" w:rsidP="007A4C6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AF4" w:rsidRDefault="00F24AF4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F8" w:rsidRDefault="006139F8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F8" w:rsidRDefault="006139F8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F8" w:rsidRDefault="006139F8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F8" w:rsidRDefault="006139F8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F8" w:rsidRDefault="006139F8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F8" w:rsidRDefault="006139F8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F8" w:rsidRDefault="006139F8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F8" w:rsidRDefault="006139F8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9F" w:rsidRDefault="006B6B9F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9F" w:rsidRDefault="006B6B9F" w:rsidP="003421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6B9F" w:rsidSect="006B6B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C3" w:rsidRDefault="008111C3" w:rsidP="006B6B9F">
      <w:pPr>
        <w:spacing w:after="0" w:line="240" w:lineRule="auto"/>
      </w:pPr>
      <w:r>
        <w:separator/>
      </w:r>
    </w:p>
  </w:endnote>
  <w:endnote w:type="continuationSeparator" w:id="0">
    <w:p w:rsidR="008111C3" w:rsidRDefault="008111C3" w:rsidP="006B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C3" w:rsidRDefault="008111C3" w:rsidP="006B6B9F">
      <w:pPr>
        <w:spacing w:after="0" w:line="240" w:lineRule="auto"/>
      </w:pPr>
      <w:r>
        <w:separator/>
      </w:r>
    </w:p>
  </w:footnote>
  <w:footnote w:type="continuationSeparator" w:id="0">
    <w:p w:rsidR="008111C3" w:rsidRDefault="008111C3" w:rsidP="006B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607776"/>
      <w:docPartObj>
        <w:docPartGallery w:val="Page Numbers (Top of Page)"/>
        <w:docPartUnique/>
      </w:docPartObj>
    </w:sdtPr>
    <w:sdtEndPr/>
    <w:sdtContent>
      <w:p w:rsidR="006B6B9F" w:rsidRDefault="006B6B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3F">
          <w:rPr>
            <w:noProof/>
          </w:rPr>
          <w:t>6</w:t>
        </w:r>
        <w:r>
          <w:fldChar w:fldCharType="end"/>
        </w:r>
      </w:p>
    </w:sdtContent>
  </w:sdt>
  <w:p w:rsidR="00FD75AA" w:rsidRDefault="00FD75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AE2"/>
    <w:rsid w:val="00005A47"/>
    <w:rsid w:val="0001030C"/>
    <w:rsid w:val="0001061E"/>
    <w:rsid w:val="00021F2E"/>
    <w:rsid w:val="00023527"/>
    <w:rsid w:val="0005009E"/>
    <w:rsid w:val="00060307"/>
    <w:rsid w:val="000679E2"/>
    <w:rsid w:val="0007084B"/>
    <w:rsid w:val="00072980"/>
    <w:rsid w:val="00075988"/>
    <w:rsid w:val="000C44A6"/>
    <w:rsid w:val="000D4586"/>
    <w:rsid w:val="000E714B"/>
    <w:rsid w:val="000F793C"/>
    <w:rsid w:val="001105D7"/>
    <w:rsid w:val="00121C4B"/>
    <w:rsid w:val="0012716B"/>
    <w:rsid w:val="00135955"/>
    <w:rsid w:val="00137569"/>
    <w:rsid w:val="00140457"/>
    <w:rsid w:val="00145B43"/>
    <w:rsid w:val="00151260"/>
    <w:rsid w:val="00153183"/>
    <w:rsid w:val="00181F7E"/>
    <w:rsid w:val="00190EE1"/>
    <w:rsid w:val="001A04E7"/>
    <w:rsid w:val="001B28A7"/>
    <w:rsid w:val="001B2AD4"/>
    <w:rsid w:val="001B6BDA"/>
    <w:rsid w:val="001B6C60"/>
    <w:rsid w:val="001C4B29"/>
    <w:rsid w:val="001D27C6"/>
    <w:rsid w:val="001D710B"/>
    <w:rsid w:val="001E334F"/>
    <w:rsid w:val="001E6E8D"/>
    <w:rsid w:val="001E76CD"/>
    <w:rsid w:val="00207625"/>
    <w:rsid w:val="00210C6D"/>
    <w:rsid w:val="0021163F"/>
    <w:rsid w:val="00211DFF"/>
    <w:rsid w:val="00215F11"/>
    <w:rsid w:val="00217BEB"/>
    <w:rsid w:val="00223276"/>
    <w:rsid w:val="00234F4E"/>
    <w:rsid w:val="00242122"/>
    <w:rsid w:val="002434DA"/>
    <w:rsid w:val="0025007F"/>
    <w:rsid w:val="00250DB7"/>
    <w:rsid w:val="002559CC"/>
    <w:rsid w:val="00272B38"/>
    <w:rsid w:val="00273D31"/>
    <w:rsid w:val="002772B4"/>
    <w:rsid w:val="00277312"/>
    <w:rsid w:val="00282954"/>
    <w:rsid w:val="00287630"/>
    <w:rsid w:val="00287884"/>
    <w:rsid w:val="00292ADC"/>
    <w:rsid w:val="002A023D"/>
    <w:rsid w:val="002B17D1"/>
    <w:rsid w:val="002B1FCF"/>
    <w:rsid w:val="002C1684"/>
    <w:rsid w:val="002C56FF"/>
    <w:rsid w:val="002C6C72"/>
    <w:rsid w:val="002D4FBE"/>
    <w:rsid w:val="002E6CC8"/>
    <w:rsid w:val="002F5DE5"/>
    <w:rsid w:val="00301D37"/>
    <w:rsid w:val="00307940"/>
    <w:rsid w:val="003114FE"/>
    <w:rsid w:val="003160A9"/>
    <w:rsid w:val="00323327"/>
    <w:rsid w:val="00323793"/>
    <w:rsid w:val="00325AD1"/>
    <w:rsid w:val="00327615"/>
    <w:rsid w:val="00332BF3"/>
    <w:rsid w:val="003345F9"/>
    <w:rsid w:val="0033650A"/>
    <w:rsid w:val="00336F86"/>
    <w:rsid w:val="003370D0"/>
    <w:rsid w:val="00340B68"/>
    <w:rsid w:val="00342122"/>
    <w:rsid w:val="00347E92"/>
    <w:rsid w:val="00355395"/>
    <w:rsid w:val="003703BA"/>
    <w:rsid w:val="00370DEC"/>
    <w:rsid w:val="00376FEA"/>
    <w:rsid w:val="003874B1"/>
    <w:rsid w:val="003A7237"/>
    <w:rsid w:val="003A73FB"/>
    <w:rsid w:val="003B11A4"/>
    <w:rsid w:val="003B7A45"/>
    <w:rsid w:val="003C2690"/>
    <w:rsid w:val="003C34FB"/>
    <w:rsid w:val="003D1012"/>
    <w:rsid w:val="003D1EA4"/>
    <w:rsid w:val="003D4E37"/>
    <w:rsid w:val="003F2B26"/>
    <w:rsid w:val="003F6BB6"/>
    <w:rsid w:val="0040049B"/>
    <w:rsid w:val="00421369"/>
    <w:rsid w:val="00424435"/>
    <w:rsid w:val="00425E3C"/>
    <w:rsid w:val="004269F2"/>
    <w:rsid w:val="0042726C"/>
    <w:rsid w:val="00432FBB"/>
    <w:rsid w:val="00434509"/>
    <w:rsid w:val="00441507"/>
    <w:rsid w:val="00442C65"/>
    <w:rsid w:val="00443D40"/>
    <w:rsid w:val="00447FA5"/>
    <w:rsid w:val="004555E2"/>
    <w:rsid w:val="004632F0"/>
    <w:rsid w:val="0049102A"/>
    <w:rsid w:val="004942DF"/>
    <w:rsid w:val="00495241"/>
    <w:rsid w:val="00495A61"/>
    <w:rsid w:val="004A02B6"/>
    <w:rsid w:val="004A2BC7"/>
    <w:rsid w:val="004B45A4"/>
    <w:rsid w:val="004B697C"/>
    <w:rsid w:val="004C1355"/>
    <w:rsid w:val="004D13F7"/>
    <w:rsid w:val="004E535A"/>
    <w:rsid w:val="004F1651"/>
    <w:rsid w:val="00502331"/>
    <w:rsid w:val="00504514"/>
    <w:rsid w:val="00504B0B"/>
    <w:rsid w:val="00505198"/>
    <w:rsid w:val="005121FC"/>
    <w:rsid w:val="00516B10"/>
    <w:rsid w:val="00516ED6"/>
    <w:rsid w:val="00524715"/>
    <w:rsid w:val="0053169E"/>
    <w:rsid w:val="00534773"/>
    <w:rsid w:val="005358CF"/>
    <w:rsid w:val="00544F6E"/>
    <w:rsid w:val="00550155"/>
    <w:rsid w:val="00552D02"/>
    <w:rsid w:val="00561417"/>
    <w:rsid w:val="00562E1A"/>
    <w:rsid w:val="00571DC7"/>
    <w:rsid w:val="0057255C"/>
    <w:rsid w:val="00572EB4"/>
    <w:rsid w:val="00573B18"/>
    <w:rsid w:val="00574DE6"/>
    <w:rsid w:val="00575EB8"/>
    <w:rsid w:val="00581A66"/>
    <w:rsid w:val="0058240C"/>
    <w:rsid w:val="005862F1"/>
    <w:rsid w:val="00587EAF"/>
    <w:rsid w:val="0059338D"/>
    <w:rsid w:val="00594767"/>
    <w:rsid w:val="005A49BE"/>
    <w:rsid w:val="005C37A7"/>
    <w:rsid w:val="005C4322"/>
    <w:rsid w:val="005C5780"/>
    <w:rsid w:val="005D5648"/>
    <w:rsid w:val="005D65DC"/>
    <w:rsid w:val="005E534D"/>
    <w:rsid w:val="00605D16"/>
    <w:rsid w:val="0060682A"/>
    <w:rsid w:val="006139F8"/>
    <w:rsid w:val="0062016D"/>
    <w:rsid w:val="0062068A"/>
    <w:rsid w:val="00624CD3"/>
    <w:rsid w:val="006326F1"/>
    <w:rsid w:val="00634C34"/>
    <w:rsid w:val="00635B24"/>
    <w:rsid w:val="00640CF4"/>
    <w:rsid w:val="0064576B"/>
    <w:rsid w:val="006508A6"/>
    <w:rsid w:val="00655F7A"/>
    <w:rsid w:val="00666057"/>
    <w:rsid w:val="006663C7"/>
    <w:rsid w:val="00666A89"/>
    <w:rsid w:val="00686963"/>
    <w:rsid w:val="00692C4F"/>
    <w:rsid w:val="00692EAD"/>
    <w:rsid w:val="00696AB2"/>
    <w:rsid w:val="006A0CC1"/>
    <w:rsid w:val="006A60AF"/>
    <w:rsid w:val="006B6B9F"/>
    <w:rsid w:val="006C5999"/>
    <w:rsid w:val="006C7674"/>
    <w:rsid w:val="006D14CA"/>
    <w:rsid w:val="006F190E"/>
    <w:rsid w:val="006F241B"/>
    <w:rsid w:val="00700C96"/>
    <w:rsid w:val="007016F1"/>
    <w:rsid w:val="00702A71"/>
    <w:rsid w:val="00714E04"/>
    <w:rsid w:val="0071609E"/>
    <w:rsid w:val="0072687D"/>
    <w:rsid w:val="007304DA"/>
    <w:rsid w:val="0073135E"/>
    <w:rsid w:val="0073353F"/>
    <w:rsid w:val="00735C6D"/>
    <w:rsid w:val="00753DCE"/>
    <w:rsid w:val="00770215"/>
    <w:rsid w:val="00772369"/>
    <w:rsid w:val="00774180"/>
    <w:rsid w:val="00780F74"/>
    <w:rsid w:val="0078113F"/>
    <w:rsid w:val="007873ED"/>
    <w:rsid w:val="00787854"/>
    <w:rsid w:val="007912F4"/>
    <w:rsid w:val="00791D86"/>
    <w:rsid w:val="007A2E9A"/>
    <w:rsid w:val="007A33BC"/>
    <w:rsid w:val="007A4C67"/>
    <w:rsid w:val="007B76BC"/>
    <w:rsid w:val="007C05F5"/>
    <w:rsid w:val="007C701F"/>
    <w:rsid w:val="007D43F1"/>
    <w:rsid w:val="007E511B"/>
    <w:rsid w:val="007F677D"/>
    <w:rsid w:val="007F7B5E"/>
    <w:rsid w:val="008036E8"/>
    <w:rsid w:val="00810E98"/>
    <w:rsid w:val="008111C3"/>
    <w:rsid w:val="00817F65"/>
    <w:rsid w:val="00820401"/>
    <w:rsid w:val="00827D0B"/>
    <w:rsid w:val="00833E1F"/>
    <w:rsid w:val="00840318"/>
    <w:rsid w:val="00856C57"/>
    <w:rsid w:val="00862615"/>
    <w:rsid w:val="00862EF9"/>
    <w:rsid w:val="00864467"/>
    <w:rsid w:val="00865020"/>
    <w:rsid w:val="00870B66"/>
    <w:rsid w:val="0088145A"/>
    <w:rsid w:val="008815B0"/>
    <w:rsid w:val="00882174"/>
    <w:rsid w:val="008834CC"/>
    <w:rsid w:val="00885726"/>
    <w:rsid w:val="0089328A"/>
    <w:rsid w:val="008B1434"/>
    <w:rsid w:val="008B3B24"/>
    <w:rsid w:val="008B6BC8"/>
    <w:rsid w:val="008C479C"/>
    <w:rsid w:val="008D2685"/>
    <w:rsid w:val="008F3965"/>
    <w:rsid w:val="008F76BB"/>
    <w:rsid w:val="009038B6"/>
    <w:rsid w:val="00910024"/>
    <w:rsid w:val="009112C7"/>
    <w:rsid w:val="00934413"/>
    <w:rsid w:val="00942C5B"/>
    <w:rsid w:val="009460AA"/>
    <w:rsid w:val="009537ED"/>
    <w:rsid w:val="00957F0A"/>
    <w:rsid w:val="00960805"/>
    <w:rsid w:val="00961847"/>
    <w:rsid w:val="00963AE2"/>
    <w:rsid w:val="009653C6"/>
    <w:rsid w:val="00970112"/>
    <w:rsid w:val="0098077B"/>
    <w:rsid w:val="00984366"/>
    <w:rsid w:val="00984370"/>
    <w:rsid w:val="00990DF1"/>
    <w:rsid w:val="00993403"/>
    <w:rsid w:val="009A23B6"/>
    <w:rsid w:val="009B4348"/>
    <w:rsid w:val="009D59DE"/>
    <w:rsid w:val="009E06CA"/>
    <w:rsid w:val="009F2CDD"/>
    <w:rsid w:val="009F70BD"/>
    <w:rsid w:val="00A10340"/>
    <w:rsid w:val="00A174A2"/>
    <w:rsid w:val="00A2273C"/>
    <w:rsid w:val="00A35C3D"/>
    <w:rsid w:val="00A52E9D"/>
    <w:rsid w:val="00A623A9"/>
    <w:rsid w:val="00A74600"/>
    <w:rsid w:val="00A7493D"/>
    <w:rsid w:val="00A809E0"/>
    <w:rsid w:val="00A82882"/>
    <w:rsid w:val="00AA0E14"/>
    <w:rsid w:val="00AA1019"/>
    <w:rsid w:val="00AA4323"/>
    <w:rsid w:val="00AA5465"/>
    <w:rsid w:val="00AB1A07"/>
    <w:rsid w:val="00AB1E4D"/>
    <w:rsid w:val="00AB2630"/>
    <w:rsid w:val="00AD2853"/>
    <w:rsid w:val="00AD3AC0"/>
    <w:rsid w:val="00AD4624"/>
    <w:rsid w:val="00AD6C48"/>
    <w:rsid w:val="00AD6E32"/>
    <w:rsid w:val="00AE49E5"/>
    <w:rsid w:val="00AF6D37"/>
    <w:rsid w:val="00AF6EBB"/>
    <w:rsid w:val="00AF744E"/>
    <w:rsid w:val="00B1779C"/>
    <w:rsid w:val="00B21E56"/>
    <w:rsid w:val="00B22A23"/>
    <w:rsid w:val="00B22AC9"/>
    <w:rsid w:val="00B22FB8"/>
    <w:rsid w:val="00B739A7"/>
    <w:rsid w:val="00B75907"/>
    <w:rsid w:val="00B82E4A"/>
    <w:rsid w:val="00B879D4"/>
    <w:rsid w:val="00B93284"/>
    <w:rsid w:val="00B96B91"/>
    <w:rsid w:val="00BA047E"/>
    <w:rsid w:val="00BB7CA2"/>
    <w:rsid w:val="00BC1F35"/>
    <w:rsid w:val="00BC48FD"/>
    <w:rsid w:val="00BC52AF"/>
    <w:rsid w:val="00BC729D"/>
    <w:rsid w:val="00BD2D93"/>
    <w:rsid w:val="00BD585E"/>
    <w:rsid w:val="00BE3E94"/>
    <w:rsid w:val="00BE4336"/>
    <w:rsid w:val="00BE65D5"/>
    <w:rsid w:val="00BF270B"/>
    <w:rsid w:val="00BF316D"/>
    <w:rsid w:val="00BF47A0"/>
    <w:rsid w:val="00BF7CE5"/>
    <w:rsid w:val="00C01FE6"/>
    <w:rsid w:val="00C0791B"/>
    <w:rsid w:val="00C103CB"/>
    <w:rsid w:val="00C122E9"/>
    <w:rsid w:val="00C160AF"/>
    <w:rsid w:val="00C2161E"/>
    <w:rsid w:val="00C21CA6"/>
    <w:rsid w:val="00C2318C"/>
    <w:rsid w:val="00C24286"/>
    <w:rsid w:val="00C31EA6"/>
    <w:rsid w:val="00C3472D"/>
    <w:rsid w:val="00C570CE"/>
    <w:rsid w:val="00C6137B"/>
    <w:rsid w:val="00C64A0C"/>
    <w:rsid w:val="00C737F0"/>
    <w:rsid w:val="00C8160C"/>
    <w:rsid w:val="00C836C5"/>
    <w:rsid w:val="00C96CB5"/>
    <w:rsid w:val="00C975F4"/>
    <w:rsid w:val="00CA6B7F"/>
    <w:rsid w:val="00CB165B"/>
    <w:rsid w:val="00CB3803"/>
    <w:rsid w:val="00CB5B06"/>
    <w:rsid w:val="00CC5195"/>
    <w:rsid w:val="00CC6C85"/>
    <w:rsid w:val="00CC700F"/>
    <w:rsid w:val="00CD423E"/>
    <w:rsid w:val="00CD4B03"/>
    <w:rsid w:val="00CE44FF"/>
    <w:rsid w:val="00CE6444"/>
    <w:rsid w:val="00CE72EC"/>
    <w:rsid w:val="00CF1B89"/>
    <w:rsid w:val="00CF242B"/>
    <w:rsid w:val="00CF6EDC"/>
    <w:rsid w:val="00D035F8"/>
    <w:rsid w:val="00D062FA"/>
    <w:rsid w:val="00D13881"/>
    <w:rsid w:val="00D200FE"/>
    <w:rsid w:val="00D22154"/>
    <w:rsid w:val="00D31FE8"/>
    <w:rsid w:val="00D416FF"/>
    <w:rsid w:val="00D466B4"/>
    <w:rsid w:val="00D64D8D"/>
    <w:rsid w:val="00D74700"/>
    <w:rsid w:val="00D878CC"/>
    <w:rsid w:val="00D92101"/>
    <w:rsid w:val="00D944F9"/>
    <w:rsid w:val="00D95D4F"/>
    <w:rsid w:val="00D9604B"/>
    <w:rsid w:val="00D96E35"/>
    <w:rsid w:val="00DA0BF7"/>
    <w:rsid w:val="00DB2D74"/>
    <w:rsid w:val="00DB7A8B"/>
    <w:rsid w:val="00DC0961"/>
    <w:rsid w:val="00DC1C09"/>
    <w:rsid w:val="00DC30D6"/>
    <w:rsid w:val="00DC50E9"/>
    <w:rsid w:val="00DC570E"/>
    <w:rsid w:val="00DC5D17"/>
    <w:rsid w:val="00DC6337"/>
    <w:rsid w:val="00DD26FE"/>
    <w:rsid w:val="00DD3137"/>
    <w:rsid w:val="00DD6551"/>
    <w:rsid w:val="00DD78FC"/>
    <w:rsid w:val="00DE26DE"/>
    <w:rsid w:val="00DE4D90"/>
    <w:rsid w:val="00DE5F99"/>
    <w:rsid w:val="00DE7187"/>
    <w:rsid w:val="00DF22AE"/>
    <w:rsid w:val="00E0237B"/>
    <w:rsid w:val="00E2686E"/>
    <w:rsid w:val="00E27E88"/>
    <w:rsid w:val="00E521E7"/>
    <w:rsid w:val="00E53411"/>
    <w:rsid w:val="00E64221"/>
    <w:rsid w:val="00E752B8"/>
    <w:rsid w:val="00E76D53"/>
    <w:rsid w:val="00E77395"/>
    <w:rsid w:val="00E809D2"/>
    <w:rsid w:val="00E8446C"/>
    <w:rsid w:val="00E96928"/>
    <w:rsid w:val="00EA1040"/>
    <w:rsid w:val="00EA2881"/>
    <w:rsid w:val="00EC5F32"/>
    <w:rsid w:val="00ED580A"/>
    <w:rsid w:val="00EE0AFE"/>
    <w:rsid w:val="00EE6F67"/>
    <w:rsid w:val="00EF4FFC"/>
    <w:rsid w:val="00EF522A"/>
    <w:rsid w:val="00F0034D"/>
    <w:rsid w:val="00F17889"/>
    <w:rsid w:val="00F2206E"/>
    <w:rsid w:val="00F24AF4"/>
    <w:rsid w:val="00F3348D"/>
    <w:rsid w:val="00F4615D"/>
    <w:rsid w:val="00F4658D"/>
    <w:rsid w:val="00F662BC"/>
    <w:rsid w:val="00F70185"/>
    <w:rsid w:val="00F70A25"/>
    <w:rsid w:val="00F7762F"/>
    <w:rsid w:val="00F85953"/>
    <w:rsid w:val="00FA6295"/>
    <w:rsid w:val="00FA7D3B"/>
    <w:rsid w:val="00FB0660"/>
    <w:rsid w:val="00FB6B0C"/>
    <w:rsid w:val="00FC0BEE"/>
    <w:rsid w:val="00FC596E"/>
    <w:rsid w:val="00FC684C"/>
    <w:rsid w:val="00FD6EAB"/>
    <w:rsid w:val="00FD75AA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84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1D710B"/>
    <w:pPr>
      <w:spacing w:after="0" w:line="240" w:lineRule="auto"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6B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B9F"/>
  </w:style>
  <w:style w:type="paragraph" w:styleId="a6">
    <w:name w:val="footer"/>
    <w:basedOn w:val="a"/>
    <w:link w:val="a7"/>
    <w:uiPriority w:val="99"/>
    <w:unhideWhenUsed/>
    <w:rsid w:val="006B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B9F"/>
  </w:style>
  <w:style w:type="paragraph" w:styleId="a8">
    <w:name w:val="Balloon Text"/>
    <w:basedOn w:val="a"/>
    <w:link w:val="a9"/>
    <w:uiPriority w:val="99"/>
    <w:semiHidden/>
    <w:unhideWhenUsed/>
    <w:rsid w:val="00FD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5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9</cp:revision>
  <cp:lastPrinted>2017-07-20T03:58:00Z</cp:lastPrinted>
  <dcterms:created xsi:type="dcterms:W3CDTF">2017-06-22T08:51:00Z</dcterms:created>
  <dcterms:modified xsi:type="dcterms:W3CDTF">2017-08-01T04:56:00Z</dcterms:modified>
</cp:coreProperties>
</file>