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27" w:rsidRDefault="00F40F27" w:rsidP="00F40F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DFC71F4" wp14:editId="38AC766E">
            <wp:simplePos x="0" y="0"/>
            <wp:positionH relativeFrom="column">
              <wp:posOffset>2758768</wp:posOffset>
            </wp:positionH>
            <wp:positionV relativeFrom="page">
              <wp:posOffset>693683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F27" w:rsidRDefault="00F40F27" w:rsidP="00F40F27">
      <w:pPr>
        <w:jc w:val="center"/>
        <w:rPr>
          <w:rFonts w:ascii="Times New Roman" w:hAnsi="Times New Roman"/>
          <w:sz w:val="28"/>
          <w:szCs w:val="28"/>
        </w:rPr>
      </w:pPr>
    </w:p>
    <w:p w:rsidR="00F40F27" w:rsidRDefault="00F40F27" w:rsidP="00F40F27">
      <w:pPr>
        <w:rPr>
          <w:rFonts w:ascii="Times New Roman" w:hAnsi="Times New Roman"/>
          <w:sz w:val="28"/>
          <w:szCs w:val="28"/>
        </w:rPr>
      </w:pPr>
    </w:p>
    <w:p w:rsidR="00CB0AA7" w:rsidRDefault="00CB0AA7" w:rsidP="00F40F27">
      <w:pPr>
        <w:jc w:val="center"/>
        <w:rPr>
          <w:rFonts w:ascii="Times New Roman" w:hAnsi="Times New Roman"/>
          <w:sz w:val="32"/>
          <w:szCs w:val="32"/>
        </w:rPr>
      </w:pPr>
    </w:p>
    <w:p w:rsidR="00F40F27" w:rsidRDefault="00F40F27" w:rsidP="00F40F27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</w:t>
      </w:r>
      <w:r w:rsidR="00704303">
        <w:rPr>
          <w:rFonts w:ascii="Times New Roman" w:hAnsi="Times New Roman"/>
          <w:sz w:val="32"/>
          <w:szCs w:val="32"/>
        </w:rPr>
        <w:t xml:space="preserve"> </w:t>
      </w:r>
      <w:r w:rsidRPr="002E3F25">
        <w:rPr>
          <w:rFonts w:ascii="Times New Roman" w:hAnsi="Times New Roman"/>
          <w:sz w:val="32"/>
          <w:szCs w:val="32"/>
        </w:rPr>
        <w:t>НЕФТЕЮГАНСКА</w:t>
      </w:r>
    </w:p>
    <w:p w:rsidR="00F40F27" w:rsidRPr="00350220" w:rsidRDefault="00F40F27" w:rsidP="00F40F27">
      <w:pPr>
        <w:jc w:val="center"/>
        <w:rPr>
          <w:rFonts w:ascii="Times New Roman" w:hAnsi="Times New Roman"/>
          <w:sz w:val="10"/>
          <w:szCs w:val="10"/>
        </w:rPr>
      </w:pPr>
    </w:p>
    <w:p w:rsidR="00F40F27" w:rsidRPr="00350220" w:rsidRDefault="00F40F27" w:rsidP="00F40F27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F40F27" w:rsidRPr="000E2B0E" w:rsidRDefault="00F40F27" w:rsidP="00F40F27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F40F27" w:rsidRPr="0096706B" w:rsidRDefault="00C57BE6" w:rsidP="00F40F27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 w:rsidRPr="00C57BE6">
        <w:rPr>
          <w:rFonts w:ascii="Times New Roman" w:hAnsi="Times New Roman"/>
          <w:b w:val="0"/>
          <w:sz w:val="28"/>
          <w:szCs w:val="28"/>
        </w:rPr>
        <w:t xml:space="preserve">11.08.2017                                                                                                     </w:t>
      </w:r>
      <w:r w:rsidRPr="00C57BE6">
        <w:rPr>
          <w:rFonts w:ascii="Times New Roman" w:hAnsi="Times New Roman" w:hint="eastAsia"/>
          <w:b w:val="0"/>
          <w:sz w:val="28"/>
          <w:szCs w:val="28"/>
        </w:rPr>
        <w:t>№</w:t>
      </w:r>
      <w:r w:rsidRPr="00C57BE6">
        <w:rPr>
          <w:rFonts w:ascii="Times New Roman" w:hAnsi="Times New Roman"/>
          <w:b w:val="0"/>
          <w:sz w:val="28"/>
          <w:szCs w:val="28"/>
        </w:rPr>
        <w:t xml:space="preserve"> 13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C57BE6">
        <w:rPr>
          <w:rFonts w:ascii="Times New Roman" w:hAnsi="Times New Roman"/>
          <w:b w:val="0"/>
          <w:sz w:val="28"/>
          <w:szCs w:val="28"/>
        </w:rPr>
        <w:t>-</w:t>
      </w:r>
      <w:r w:rsidRPr="00C57BE6">
        <w:rPr>
          <w:rFonts w:ascii="Times New Roman" w:hAnsi="Times New Roman" w:hint="eastAsia"/>
          <w:b w:val="0"/>
          <w:sz w:val="28"/>
          <w:szCs w:val="28"/>
        </w:rPr>
        <w:t>нп</w:t>
      </w:r>
    </w:p>
    <w:p w:rsidR="00F40F27" w:rsidRDefault="00F40F27" w:rsidP="00F40F27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A32C53" w:rsidRPr="0083467C" w:rsidRDefault="00A32C53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6270C" w:rsidRPr="0086270C" w:rsidRDefault="00F40F27" w:rsidP="00F01CB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3F5BEF">
        <w:rPr>
          <w:rFonts w:ascii="Times New Roman" w:hAnsi="Times New Roman"/>
          <w:sz w:val="28"/>
          <w:szCs w:val="28"/>
        </w:rPr>
        <w:t>орядка предоставления</w:t>
      </w:r>
      <w:r>
        <w:rPr>
          <w:rFonts w:ascii="Times New Roman" w:hAnsi="Times New Roman"/>
          <w:sz w:val="28"/>
          <w:szCs w:val="28"/>
        </w:rPr>
        <w:t xml:space="preserve"> в 2017 году</w:t>
      </w:r>
      <w:r w:rsidRPr="003F5BEF">
        <w:rPr>
          <w:rFonts w:ascii="Times New Roman" w:hAnsi="Times New Roman"/>
          <w:sz w:val="28"/>
          <w:szCs w:val="28"/>
        </w:rPr>
        <w:t xml:space="preserve"> субсидии из бюджета города </w:t>
      </w:r>
      <w:r>
        <w:rPr>
          <w:rFonts w:ascii="Times New Roman" w:hAnsi="Times New Roman"/>
          <w:sz w:val="28"/>
          <w:szCs w:val="28"/>
        </w:rPr>
        <w:t xml:space="preserve">Нефтеюганска </w:t>
      </w:r>
      <w:r w:rsidRPr="003F5BEF">
        <w:rPr>
          <w:rFonts w:ascii="Times New Roman" w:hAnsi="Times New Roman"/>
          <w:sz w:val="28"/>
          <w:szCs w:val="28"/>
        </w:rPr>
        <w:t>на возмещение недополученных доходов юридическим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BEF">
        <w:rPr>
          <w:rFonts w:ascii="Times New Roman" w:hAnsi="Times New Roman"/>
          <w:sz w:val="28"/>
          <w:szCs w:val="28"/>
        </w:rPr>
        <w:t xml:space="preserve">(за исключением муниципальных учреждений), индивидуальным предпринимателям, оказывающим услуги по организации транспортного обслуживания населения автомобильным транспортом общего пользования </w:t>
      </w:r>
      <w:r w:rsidRPr="00CA1C6C">
        <w:rPr>
          <w:rFonts w:ascii="Times New Roman" w:hAnsi="Times New Roman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</w:p>
    <w:p w:rsidR="00A32C53" w:rsidRPr="0086270C" w:rsidRDefault="00A32C53" w:rsidP="0086270C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0F27" w:rsidRPr="001C1E1C" w:rsidRDefault="00F40F27" w:rsidP="00F40F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>
        <w:rPr>
          <w:rFonts w:ascii="Times New Roman" w:hAnsi="Times New Roman"/>
          <w:b w:val="0"/>
          <w:sz w:val="28"/>
          <w:szCs w:val="28"/>
        </w:rPr>
        <w:t>ым законом от 06.10.2003 № 131-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ФЗ «Об 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общих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Устав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>
        <w:rPr>
          <w:rFonts w:ascii="Times New Roman" w:hAnsi="Times New Roman"/>
          <w:b w:val="0"/>
          <w:sz w:val="28"/>
          <w:szCs w:val="28"/>
        </w:rPr>
        <w:t>ем Думы города Нефтеюганска от 21</w:t>
      </w:r>
      <w:r w:rsidRPr="003F5BEF">
        <w:rPr>
          <w:rFonts w:ascii="Times New Roman" w:hAnsi="Times New Roman"/>
          <w:b w:val="0"/>
          <w:sz w:val="28"/>
          <w:szCs w:val="28"/>
        </w:rPr>
        <w:t>.12.201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58</w:t>
      </w:r>
      <w:r w:rsidRPr="000805B9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  <w:lang w:val="en-US"/>
        </w:rPr>
        <w:t>VI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 xml:space="preserve"> и плановый период 2018 и 2019 годов» администрация города Нефтеюганска постановляет</w:t>
      </w:r>
      <w:r w:rsidRPr="001C1E1C">
        <w:rPr>
          <w:rFonts w:ascii="Times New Roman" w:hAnsi="Times New Roman"/>
          <w:b w:val="0"/>
          <w:sz w:val="28"/>
          <w:szCs w:val="28"/>
        </w:rPr>
        <w:t>:</w:t>
      </w:r>
    </w:p>
    <w:p w:rsidR="00F40F27" w:rsidRPr="00E14998" w:rsidRDefault="00F40F27" w:rsidP="00F40F2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1.Утвердить Порядок предоставления </w:t>
      </w:r>
      <w:r>
        <w:rPr>
          <w:rFonts w:ascii="Times New Roman" w:hAnsi="Times New Roman"/>
          <w:b w:val="0"/>
          <w:sz w:val="28"/>
          <w:szCs w:val="28"/>
        </w:rPr>
        <w:t xml:space="preserve">в 2017 году </w:t>
      </w:r>
      <w:r w:rsidRPr="003F5BEF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по организации транспортного обслуживания населения </w:t>
      </w:r>
      <w:r w:rsidRPr="00FB0CA3">
        <w:rPr>
          <w:rFonts w:ascii="Times New Roman" w:hAnsi="Times New Roman"/>
          <w:b w:val="0"/>
          <w:sz w:val="28"/>
          <w:szCs w:val="28"/>
        </w:rPr>
        <w:t>автомобильным транспортом общего пользования по ежегодным сезонным автобусным маршрутам до садовых, огороднических и дачных товариществ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B0CA3">
        <w:rPr>
          <w:rFonts w:ascii="Times New Roman" w:hAnsi="Times New Roman"/>
          <w:b w:val="0"/>
          <w:sz w:val="28"/>
          <w:szCs w:val="28"/>
        </w:rPr>
        <w:t xml:space="preserve"> согласно приложению</w:t>
      </w:r>
      <w:r w:rsidRPr="00E14998">
        <w:rPr>
          <w:rFonts w:ascii="Times New Roman" w:hAnsi="Times New Roman"/>
          <w:b w:val="0"/>
          <w:sz w:val="28"/>
          <w:szCs w:val="28"/>
        </w:rPr>
        <w:t>.</w:t>
      </w:r>
    </w:p>
    <w:p w:rsidR="00F40F27" w:rsidRDefault="00F40F27" w:rsidP="00F40F2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2.Признать утратившим силу постановлени</w:t>
      </w:r>
      <w:r w:rsidR="00F840A4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 от 11.07.2016 № 139-нп «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Об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в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2016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из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на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(</w:t>
      </w:r>
      <w:r w:rsidRPr="00F40F27">
        <w:rPr>
          <w:rFonts w:ascii="Times New Roman" w:hAnsi="Times New Roman" w:hint="eastAsia"/>
          <w:b w:val="0"/>
          <w:sz w:val="28"/>
          <w:szCs w:val="28"/>
        </w:rPr>
        <w:t>за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),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,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оказывающим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по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lastRenderedPageBreak/>
        <w:t>автомобильным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по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до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,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и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дачных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F840A4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F40F27" w:rsidRDefault="00F40F27" w:rsidP="00F40F2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1ED1">
        <w:rPr>
          <w:rFonts w:ascii="Times New Roman" w:hAnsi="Times New Roman"/>
          <w:b w:val="0"/>
          <w:sz w:val="28"/>
          <w:szCs w:val="28"/>
        </w:rPr>
        <w:t>3.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(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)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в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«</w:t>
      </w:r>
      <w:r w:rsidRPr="00B71ED1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B71ED1">
        <w:rPr>
          <w:rFonts w:ascii="Times New Roman" w:hAnsi="Times New Roman" w:hint="eastAsia"/>
          <w:b w:val="0"/>
          <w:sz w:val="28"/>
          <w:szCs w:val="28"/>
        </w:rPr>
        <w:t>нефтеюганцы</w:t>
      </w:r>
      <w:proofErr w:type="spellEnd"/>
      <w:r w:rsidRPr="00B71ED1">
        <w:rPr>
          <w:rFonts w:ascii="Times New Roman" w:hAnsi="Times New Roman"/>
          <w:b w:val="0"/>
          <w:sz w:val="28"/>
          <w:szCs w:val="28"/>
        </w:rPr>
        <w:t>!».</w:t>
      </w:r>
    </w:p>
    <w:p w:rsidR="00F40F27" w:rsidRPr="00904061" w:rsidRDefault="00F40F27" w:rsidP="00F40F2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904061">
        <w:rPr>
          <w:rFonts w:ascii="Times New Roman" w:hAnsi="Times New Roman"/>
          <w:b w:val="0"/>
          <w:sz w:val="28"/>
          <w:szCs w:val="28"/>
        </w:rPr>
        <w:t>.</w:t>
      </w:r>
      <w:r w:rsidRPr="00F40F27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по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F40F27">
        <w:rPr>
          <w:rFonts w:ascii="Times New Roman" w:hAnsi="Times New Roman" w:hint="eastAsia"/>
          <w:b w:val="0"/>
          <w:sz w:val="28"/>
          <w:szCs w:val="28"/>
        </w:rPr>
        <w:t>Виер</w:t>
      </w:r>
      <w:proofErr w:type="spellEnd"/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М</w:t>
      </w:r>
      <w:r w:rsidRPr="00F40F27">
        <w:rPr>
          <w:rFonts w:ascii="Times New Roman" w:hAnsi="Times New Roman"/>
          <w:b w:val="0"/>
          <w:sz w:val="28"/>
          <w:szCs w:val="28"/>
        </w:rPr>
        <w:t>.</w:t>
      </w:r>
      <w:r w:rsidRPr="00F40F27">
        <w:rPr>
          <w:rFonts w:ascii="Times New Roman" w:hAnsi="Times New Roman" w:hint="eastAsia"/>
          <w:b w:val="0"/>
          <w:sz w:val="28"/>
          <w:szCs w:val="28"/>
        </w:rPr>
        <w:t>Г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.) </w:t>
      </w:r>
      <w:proofErr w:type="gramStart"/>
      <w:r w:rsidRPr="00F40F27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на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в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F40F27">
        <w:rPr>
          <w:rFonts w:ascii="Times New Roman" w:hAnsi="Times New Roman"/>
          <w:b w:val="0"/>
          <w:sz w:val="28"/>
          <w:szCs w:val="28"/>
        </w:rPr>
        <w:t xml:space="preserve"> </w:t>
      </w:r>
      <w:r w:rsidRPr="00F40F27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F40F27">
        <w:rPr>
          <w:rFonts w:ascii="Times New Roman" w:hAnsi="Times New Roman"/>
          <w:b w:val="0"/>
          <w:sz w:val="28"/>
          <w:szCs w:val="28"/>
        </w:rPr>
        <w:t>.</w:t>
      </w:r>
    </w:p>
    <w:p w:rsidR="00F40F27" w:rsidRDefault="00F40F27" w:rsidP="00F40F27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752293">
        <w:rPr>
          <w:rFonts w:ascii="Times New Roman" w:hAnsi="Times New Roman"/>
          <w:b w:val="0"/>
          <w:sz w:val="28"/>
          <w:szCs w:val="28"/>
        </w:rPr>
        <w:t xml:space="preserve">.Постановление </w:t>
      </w:r>
      <w:proofErr w:type="gramStart"/>
      <w:r w:rsidRPr="00752293">
        <w:rPr>
          <w:rFonts w:ascii="Times New Roman" w:hAnsi="Times New Roman"/>
          <w:b w:val="0"/>
          <w:sz w:val="28"/>
          <w:szCs w:val="28"/>
        </w:rPr>
        <w:t xml:space="preserve">вступает в силу после его </w:t>
      </w:r>
      <w:r w:rsidRPr="00752293">
        <w:rPr>
          <w:rFonts w:ascii="Times New Roman" w:hAnsi="Times New Roman"/>
          <w:b w:val="0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0A33">
        <w:rPr>
          <w:b w:val="0"/>
          <w:sz w:val="28"/>
          <w:szCs w:val="28"/>
        </w:rPr>
        <w:t>и распространяется</w:t>
      </w:r>
      <w:proofErr w:type="gramEnd"/>
      <w:r w:rsidRPr="00AC0A33">
        <w:rPr>
          <w:b w:val="0"/>
          <w:sz w:val="28"/>
          <w:szCs w:val="28"/>
        </w:rPr>
        <w:t xml:space="preserve"> на п</w:t>
      </w:r>
      <w:r>
        <w:rPr>
          <w:b w:val="0"/>
          <w:sz w:val="28"/>
          <w:szCs w:val="28"/>
        </w:rPr>
        <w:t xml:space="preserve">равоотношения, возникшие </w:t>
      </w:r>
      <w:r w:rsidRPr="00F9662D">
        <w:rPr>
          <w:rFonts w:ascii="Times New Roman" w:hAnsi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sz w:val="28"/>
          <w:szCs w:val="28"/>
        </w:rPr>
        <w:t>07</w:t>
      </w:r>
      <w:r w:rsidRPr="00F9662D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F9662D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AC0A33">
        <w:rPr>
          <w:rFonts w:asciiTheme="minorHAnsi" w:hAnsiTheme="minorHAnsi"/>
          <w:b w:val="0"/>
          <w:sz w:val="28"/>
          <w:szCs w:val="28"/>
        </w:rPr>
        <w:t>.</w:t>
      </w:r>
    </w:p>
    <w:p w:rsidR="00F40F27" w:rsidRPr="00780D4E" w:rsidRDefault="00F40F27" w:rsidP="00F40F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6.Контроль исполнения постановления возложить на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О.Ю.Тальянова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/>
          <w:b w:val="0"/>
          <w:sz w:val="28"/>
          <w:szCs w:val="28"/>
        </w:rPr>
        <w:tab/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72130B" w:rsidRPr="00857339" w:rsidRDefault="0086270C" w:rsidP="0086270C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Pr="0086270C">
        <w:rPr>
          <w:rFonts w:ascii="Times New Roman" w:hAnsi="Times New Roman"/>
          <w:b w:val="0"/>
          <w:sz w:val="28"/>
          <w:szCs w:val="28"/>
        </w:rPr>
        <w:tab/>
      </w:r>
      <w:r w:rsidRPr="0086270C">
        <w:rPr>
          <w:rFonts w:ascii="Times New Roman" w:hAnsi="Times New Roman"/>
          <w:b w:val="0"/>
          <w:sz w:val="28"/>
          <w:szCs w:val="28"/>
        </w:rPr>
        <w:tab/>
      </w:r>
      <w:r w:rsidRPr="0086270C">
        <w:rPr>
          <w:rFonts w:ascii="Times New Roman" w:hAnsi="Times New Roman"/>
          <w:b w:val="0"/>
          <w:sz w:val="28"/>
          <w:szCs w:val="28"/>
        </w:rPr>
        <w:tab/>
      </w:r>
      <w:r w:rsidRPr="0086270C">
        <w:rPr>
          <w:rFonts w:ascii="Times New Roman" w:hAnsi="Times New Roman"/>
          <w:b w:val="0"/>
          <w:sz w:val="28"/>
          <w:szCs w:val="28"/>
        </w:rPr>
        <w:tab/>
        <w:t xml:space="preserve">  </w:t>
      </w:r>
      <w:proofErr w:type="spellStart"/>
      <w:r w:rsidRPr="0086270C">
        <w:rPr>
          <w:rFonts w:ascii="Times New Roman" w:hAnsi="Times New Roman" w:hint="eastAsia"/>
          <w:b w:val="0"/>
          <w:sz w:val="28"/>
          <w:szCs w:val="28"/>
        </w:rPr>
        <w:t>С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  <w:r w:rsidRPr="0086270C">
        <w:rPr>
          <w:rFonts w:ascii="Times New Roman" w:hAnsi="Times New Roman" w:hint="eastAsia"/>
          <w:b w:val="0"/>
          <w:sz w:val="28"/>
          <w:szCs w:val="28"/>
        </w:rPr>
        <w:t>Ю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39F9" w:rsidRPr="003F5BEF" w:rsidRDefault="009539F9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6855" w:rsidRDefault="00C66855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0F27" w:rsidRDefault="00F40F27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5299D" w:rsidRPr="003F5BEF" w:rsidRDefault="00D5299D" w:rsidP="00D5299D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D5299D" w:rsidRPr="003F5BEF" w:rsidRDefault="00D5299D" w:rsidP="00D5299D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города</w:t>
      </w:r>
    </w:p>
    <w:p w:rsidR="00B0436B" w:rsidRPr="00D9297A" w:rsidRDefault="00D5299D" w:rsidP="00D5299D">
      <w:pPr>
        <w:spacing w:line="240" w:lineRule="atLeast"/>
        <w:rPr>
          <w:rFonts w:ascii="Times New Roman" w:hAnsi="Times New Roman"/>
          <w:sz w:val="16"/>
          <w:szCs w:val="16"/>
        </w:rPr>
      </w:pP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C57BE6" w:rsidRPr="00C57BE6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11.08.2017 </w:t>
      </w:r>
      <w:r w:rsidR="00C57BE6" w:rsidRPr="00C57BE6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C57BE6" w:rsidRPr="00C57BE6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13</w:t>
      </w:r>
      <w:r w:rsidR="00C57BE6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7</w:t>
      </w:r>
      <w:r w:rsidR="00C57BE6" w:rsidRPr="00C57BE6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-</w:t>
      </w:r>
      <w:r w:rsidR="00C57BE6" w:rsidRPr="00C57BE6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</w:p>
    <w:p w:rsidR="005B222B" w:rsidRDefault="005B222B" w:rsidP="005B222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5B222B" w:rsidRPr="003F5BEF" w:rsidRDefault="005B222B" w:rsidP="005B222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5B222B" w:rsidRDefault="005B222B" w:rsidP="005B222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 w:val="0"/>
          <w:sz w:val="28"/>
          <w:szCs w:val="28"/>
        </w:rPr>
        <w:t xml:space="preserve">в 2017 году </w:t>
      </w:r>
      <w:r w:rsidRPr="003F5BEF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по организации транспортного обслуживания населения </w:t>
      </w:r>
      <w:r w:rsidRPr="00CF0351">
        <w:rPr>
          <w:rFonts w:ascii="Times New Roman" w:hAnsi="Times New Roman"/>
          <w:b w:val="0"/>
          <w:sz w:val="28"/>
          <w:szCs w:val="28"/>
        </w:rPr>
        <w:t xml:space="preserve">автомобильным транспортом общего пользования по ежегодным сезонным автобусным маршрутам до садовых, огороднических и дачных товариществ </w:t>
      </w:r>
    </w:p>
    <w:p w:rsidR="003F5BEF" w:rsidRPr="003F5BEF" w:rsidRDefault="003F5BEF" w:rsidP="00F01CB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3F5BEF" w:rsidRPr="0086270C" w:rsidRDefault="003F5BEF" w:rsidP="003F5BE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456C34">
        <w:rPr>
          <w:rFonts w:ascii="Times New Roman" w:hAnsi="Times New Roman"/>
          <w:b w:val="0"/>
          <w:sz w:val="28"/>
          <w:szCs w:val="28"/>
        </w:rPr>
        <w:t>я</w:t>
      </w:r>
      <w:r w:rsidR="00A47654">
        <w:rPr>
          <w:rFonts w:ascii="Times New Roman" w:hAnsi="Times New Roman"/>
          <w:b w:val="0"/>
          <w:sz w:val="28"/>
          <w:szCs w:val="28"/>
        </w:rPr>
        <w:t xml:space="preserve"> о предоставлении субсидии</w:t>
      </w:r>
    </w:p>
    <w:p w:rsidR="003F5BEF" w:rsidRDefault="003F5BEF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</w:t>
      </w:r>
      <w:r w:rsidR="00F01CB1" w:rsidRPr="003F5BEF">
        <w:rPr>
          <w:rFonts w:ascii="Times New Roman" w:hAnsi="Times New Roman"/>
          <w:b w:val="0"/>
          <w:bCs/>
          <w:sz w:val="28"/>
          <w:szCs w:val="28"/>
        </w:rPr>
        <w:t>Порядок предоставления</w:t>
      </w:r>
      <w:r w:rsidR="00F01CB1" w:rsidRPr="004E5A1E">
        <w:rPr>
          <w:rFonts w:hint="eastAsia"/>
        </w:rPr>
        <w:t xml:space="preserve"> </w:t>
      </w:r>
      <w:r w:rsidR="005B222B">
        <w:rPr>
          <w:rFonts w:ascii="Times New Roman" w:hAnsi="Times New Roman"/>
          <w:b w:val="0"/>
          <w:sz w:val="28"/>
          <w:szCs w:val="28"/>
        </w:rPr>
        <w:t xml:space="preserve">в 2017 году </w:t>
      </w:r>
      <w:r w:rsidR="005B222B" w:rsidRPr="003F5BEF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 w:rsidR="005B222B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5B222B" w:rsidRPr="003F5BEF">
        <w:rPr>
          <w:rFonts w:ascii="Times New Roman" w:hAnsi="Times New Roman"/>
          <w:b w:val="0"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по организации транспортного обслуживания населения </w:t>
      </w:r>
      <w:r w:rsidR="005B222B" w:rsidRPr="00CF0351">
        <w:rPr>
          <w:rFonts w:ascii="Times New Roman" w:hAnsi="Times New Roman"/>
          <w:b w:val="0"/>
          <w:sz w:val="28"/>
          <w:szCs w:val="28"/>
        </w:rPr>
        <w:t xml:space="preserve">автомобильным транспортом общего пользования по ежегодным сезонным автобусным маршрутам до садовых, огороднических и дачных товариществ </w:t>
      </w:r>
      <w:r w:rsidR="00F01CB1"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 w:rsidR="00F01CB1">
        <w:rPr>
          <w:rFonts w:ascii="Times New Roman" w:hAnsi="Times New Roman"/>
          <w:b w:val="0"/>
          <w:bCs/>
          <w:sz w:val="28"/>
          <w:szCs w:val="28"/>
        </w:rPr>
        <w:t xml:space="preserve"> разработан в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законом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proofErr w:type="gramEnd"/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решением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21.12.2016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58-VI «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2017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2018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2019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годов»</w:t>
      </w:r>
      <w:r w:rsidR="00F01CB1"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962E7" w:rsidRDefault="009962E7" w:rsidP="004344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</w:t>
      </w:r>
      <w:r w:rsidR="004C61E7"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="004C61E7"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CA23CA" w:rsidRPr="003F5BEF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по организации транспортного обслуживания населения автомобильным транспортом общего </w:t>
      </w:r>
      <w:r w:rsidR="00CA23CA" w:rsidRPr="00F70DF6">
        <w:rPr>
          <w:rFonts w:ascii="Times New Roman" w:hAnsi="Times New Roman"/>
          <w:b w:val="0"/>
          <w:bCs/>
          <w:sz w:val="28"/>
          <w:szCs w:val="28"/>
        </w:rPr>
        <w:t>пользования по ежегодным сезонным автобусным маршрутам до садовых, огороднических и дачных товариществ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5F38DD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="004C61E7" w:rsidRPr="005F38DD">
        <w:rPr>
          <w:rFonts w:eastAsia="Calibri"/>
          <w:b w:val="0"/>
          <w:sz w:val="28"/>
          <w:szCs w:val="28"/>
        </w:rPr>
        <w:t>предоставляется в пределах бюджетных ассигнований,</w:t>
      </w:r>
      <w:r w:rsidR="004C61E7">
        <w:rPr>
          <w:rFonts w:asciiTheme="minorHAnsi" w:eastAsia="Calibri" w:hAnsiTheme="minorHAnsi"/>
          <w:b w:val="0"/>
          <w:sz w:val="28"/>
          <w:szCs w:val="28"/>
        </w:rPr>
        <w:t xml:space="preserve"> </w:t>
      </w:r>
      <w:r w:rsidR="004C61E7" w:rsidRPr="00B57263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Думы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от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21.12.2016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№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58-VI </w:t>
      </w:r>
      <w:r w:rsidR="00CB0AA7">
        <w:rPr>
          <w:rFonts w:ascii="Times New Roman" w:hAnsi="Times New Roman"/>
          <w:b w:val="0"/>
          <w:sz w:val="28"/>
          <w:szCs w:val="28"/>
        </w:rPr>
        <w:t xml:space="preserve">     </w:t>
      </w:r>
      <w:r w:rsidR="004C61E7" w:rsidRPr="00BA4F7F">
        <w:rPr>
          <w:rFonts w:ascii="Times New Roman" w:hAnsi="Times New Roman"/>
          <w:b w:val="0"/>
          <w:sz w:val="28"/>
          <w:szCs w:val="28"/>
        </w:rPr>
        <w:t>«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О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бюджете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на</w:t>
      </w:r>
      <w:proofErr w:type="gramEnd"/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2017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год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плановый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2018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2019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годов»</w:t>
      </w:r>
      <w:r w:rsidR="004C61E7"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21174" w:rsidRPr="005F38DD" w:rsidRDefault="0043442A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>1.3</w:t>
      </w:r>
      <w:r w:rsidR="00621174">
        <w:rPr>
          <w:rFonts w:ascii="Times New Roman" w:hAnsi="Times New Roman"/>
          <w:b w:val="0"/>
          <w:bCs/>
          <w:sz w:val="28"/>
          <w:szCs w:val="28"/>
        </w:rPr>
        <w:t xml:space="preserve">.Цели </w:t>
      </w:r>
      <w:r w:rsidR="003341EF">
        <w:rPr>
          <w:rFonts w:ascii="Times New Roman" w:hAnsi="Times New Roman"/>
          <w:b w:val="0"/>
          <w:bCs/>
          <w:sz w:val="28"/>
          <w:szCs w:val="28"/>
        </w:rPr>
        <w:t>предоставления субсидии</w:t>
      </w:r>
      <w:r w:rsidR="00240421">
        <w:rPr>
          <w:rFonts w:ascii="Times New Roman" w:hAnsi="Times New Roman"/>
          <w:b w:val="0"/>
          <w:bCs/>
          <w:sz w:val="28"/>
          <w:szCs w:val="28"/>
        </w:rPr>
        <w:t>.</w:t>
      </w:r>
      <w:r w:rsidR="003341EF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CA23CA" w:rsidRDefault="004C61E7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предоставляется в целях  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возмещени</w:t>
      </w:r>
      <w:r>
        <w:rPr>
          <w:rFonts w:ascii="Times New Roman" w:hAnsi="Times New Roman"/>
          <w:b w:val="0"/>
          <w:bCs/>
          <w:sz w:val="28"/>
          <w:szCs w:val="28"/>
        </w:rPr>
        <w:t>я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недополученных доходов юридическим лицам (за исключением муниципальных учреждений), индивидуальным предпринимателям, </w:t>
      </w:r>
      <w:r w:rsidR="00CA23CA" w:rsidRPr="003F5BEF">
        <w:rPr>
          <w:rFonts w:ascii="Times New Roman" w:hAnsi="Times New Roman"/>
          <w:b w:val="0"/>
          <w:color w:val="000000"/>
          <w:sz w:val="28"/>
          <w:szCs w:val="28"/>
        </w:rPr>
        <w:t>в связи</w:t>
      </w:r>
      <w:r w:rsidR="00CA23CA" w:rsidRPr="003F5BEF">
        <w:rPr>
          <w:rFonts w:ascii="Times New Roman" w:hAnsi="Times New Roman"/>
          <w:b w:val="0"/>
          <w:sz w:val="28"/>
          <w:szCs w:val="28"/>
        </w:rPr>
        <w:t xml:space="preserve"> с оказанием услуг по организации транспортного обслуживания населения автомобильным транспортом общего </w:t>
      </w:r>
      <w:r w:rsidR="00CA23CA" w:rsidRPr="00843369">
        <w:rPr>
          <w:rFonts w:ascii="Times New Roman" w:hAnsi="Times New Roman"/>
          <w:b w:val="0"/>
          <w:sz w:val="28"/>
          <w:szCs w:val="28"/>
        </w:rPr>
        <w:t>пользования по ежегодным сезонным автобусным маршрутам до садовых, огороднических и дачных товариществ</w:t>
      </w:r>
      <w:r w:rsidR="00CA23CA">
        <w:rPr>
          <w:rFonts w:ascii="Times New Roman" w:hAnsi="Times New Roman"/>
          <w:b w:val="0"/>
          <w:sz w:val="28"/>
          <w:szCs w:val="28"/>
        </w:rPr>
        <w:t xml:space="preserve"> в 2017 году</w:t>
      </w:r>
      <w:r w:rsidR="00CA23CA" w:rsidRPr="00843369">
        <w:rPr>
          <w:rFonts w:ascii="Times New Roman" w:hAnsi="Times New Roman"/>
          <w:b w:val="0"/>
          <w:sz w:val="28"/>
          <w:szCs w:val="28"/>
        </w:rPr>
        <w:t>.</w:t>
      </w:r>
    </w:p>
    <w:p w:rsidR="00FF249C" w:rsidRPr="00FF249C" w:rsidRDefault="0043442A" w:rsidP="00FF24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1.4</w:t>
      </w:r>
      <w:r w:rsidR="00F1747F" w:rsidRPr="006F5D17">
        <w:rPr>
          <w:rFonts w:ascii="Times New Roman" w:hAnsi="Times New Roman"/>
          <w:b w:val="0"/>
          <w:bCs/>
          <w:sz w:val="28"/>
          <w:szCs w:val="28"/>
        </w:rPr>
        <w:t>.</w:t>
      </w:r>
      <w:r w:rsidR="00FF249C" w:rsidRPr="00FF249C">
        <w:rPr>
          <w:rFonts w:ascii="Times New Roman" w:hAnsi="Times New Roman" w:hint="eastAsia"/>
          <w:b w:val="0"/>
          <w:bCs/>
          <w:sz w:val="28"/>
          <w:szCs w:val="28"/>
        </w:rPr>
        <w:t>Наименование</w:t>
      </w:r>
      <w:r w:rsidR="00FF249C"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bCs/>
          <w:sz w:val="28"/>
          <w:szCs w:val="28"/>
        </w:rPr>
        <w:t>главного</w:t>
      </w:r>
      <w:r w:rsidR="00FF249C"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bCs/>
          <w:sz w:val="28"/>
          <w:szCs w:val="28"/>
        </w:rPr>
        <w:t>распорядителя</w:t>
      </w:r>
      <w:r w:rsidR="00FF249C"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bCs/>
          <w:sz w:val="28"/>
          <w:szCs w:val="28"/>
        </w:rPr>
        <w:t>как</w:t>
      </w:r>
      <w:r w:rsidR="00FF249C"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bCs/>
          <w:sz w:val="28"/>
          <w:szCs w:val="28"/>
        </w:rPr>
        <w:t>получателя</w:t>
      </w:r>
      <w:r w:rsidR="00FF249C"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="00FF249C"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bCs/>
          <w:sz w:val="28"/>
          <w:szCs w:val="28"/>
        </w:rPr>
        <w:t>средств</w:t>
      </w:r>
      <w:r w:rsidR="00FF249C" w:rsidRPr="00FF249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F5BEF" w:rsidRPr="006F5D17" w:rsidRDefault="00FF249C" w:rsidP="00FF24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Департамент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жилищно</w:t>
      </w:r>
      <w:r w:rsidRPr="00FF249C">
        <w:rPr>
          <w:rFonts w:ascii="Times New Roman" w:hAnsi="Times New Roman"/>
          <w:b w:val="0"/>
          <w:bCs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коммунального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хозяйства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администрации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далее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–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департамент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ЖКХ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является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главным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распорядителем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как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получатель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средств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до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которого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бюджетным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законодательством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как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получателю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средств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доведены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установленном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порядке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лимиты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обязательств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предоставление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субсидий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2017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финансовый</w:t>
      </w:r>
      <w:r w:rsidRPr="00FF24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Pr="00FF249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D41C0" w:rsidRPr="006F5D17" w:rsidRDefault="00963BD0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="007778D0" w:rsidRPr="006F5D17">
        <w:rPr>
          <w:rFonts w:ascii="Times New Roman" w:hAnsi="Times New Roman"/>
          <w:b w:val="0"/>
          <w:bCs/>
          <w:sz w:val="28"/>
          <w:szCs w:val="28"/>
        </w:rPr>
        <w:t xml:space="preserve">.Категории и критерии отбора 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получателей субсидии, имеющих право на получение субсидии.</w:t>
      </w:r>
    </w:p>
    <w:p w:rsidR="003F5BEF" w:rsidRDefault="00963BD0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1.5</w:t>
      </w:r>
      <w:r w:rsidR="006F5D17" w:rsidRPr="006F5D17">
        <w:rPr>
          <w:rFonts w:ascii="Times New Roman" w:hAnsi="Times New Roman"/>
          <w:b w:val="0"/>
          <w:sz w:val="28"/>
          <w:szCs w:val="28"/>
        </w:rPr>
        <w:t>.1.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Право на получение субсидии </w:t>
      </w:r>
      <w:r w:rsidR="00210B6C">
        <w:rPr>
          <w:rFonts w:ascii="Times New Roman" w:hAnsi="Times New Roman"/>
          <w:b w:val="0"/>
          <w:sz w:val="28"/>
          <w:szCs w:val="28"/>
        </w:rPr>
        <w:t xml:space="preserve">имеют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юридически</w:t>
      </w:r>
      <w:r w:rsidR="00210B6C">
        <w:rPr>
          <w:rFonts w:ascii="Times New Roman" w:hAnsi="Times New Roman" w:hint="eastAsia"/>
          <w:b w:val="0"/>
          <w:sz w:val="28"/>
          <w:szCs w:val="28"/>
        </w:rPr>
        <w:t>е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лица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(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за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),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индивидуальны</w:t>
      </w:r>
      <w:r w:rsidR="00210B6C">
        <w:rPr>
          <w:rFonts w:ascii="Times New Roman" w:hAnsi="Times New Roman" w:hint="eastAsia"/>
          <w:b w:val="0"/>
          <w:sz w:val="28"/>
          <w:szCs w:val="28"/>
        </w:rPr>
        <w:t>е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предпринимател</w:t>
      </w:r>
      <w:r w:rsidR="00210B6C">
        <w:rPr>
          <w:rFonts w:ascii="Times New Roman" w:hAnsi="Times New Roman" w:hint="eastAsia"/>
          <w:b w:val="0"/>
          <w:sz w:val="28"/>
          <w:szCs w:val="28"/>
        </w:rPr>
        <w:t>и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в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с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6F5D17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210B6C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3F5BEF">
        <w:rPr>
          <w:rFonts w:ascii="Times New Roman" w:hAnsi="Times New Roman"/>
          <w:b w:val="0"/>
          <w:sz w:val="28"/>
          <w:szCs w:val="28"/>
        </w:rPr>
        <w:t xml:space="preserve">по организации транспортного обслуживания населения автомобильным транспортом общего </w:t>
      </w:r>
      <w:r w:rsidR="00210B6C" w:rsidRPr="00843369">
        <w:rPr>
          <w:rFonts w:ascii="Times New Roman" w:hAnsi="Times New Roman"/>
          <w:b w:val="0"/>
          <w:sz w:val="28"/>
          <w:szCs w:val="28"/>
        </w:rPr>
        <w:t>пользования по ежегодным сезонным автобусным маршрутам до садовых, огороднических и дачных товариществ</w:t>
      </w:r>
      <w:r w:rsidR="00210B6C">
        <w:rPr>
          <w:rFonts w:ascii="Times New Roman" w:hAnsi="Times New Roman"/>
          <w:b w:val="0"/>
          <w:sz w:val="28"/>
          <w:szCs w:val="28"/>
        </w:rPr>
        <w:t>, с которыми по результатам открытого конкурса заключен договор на право осуществления в 2017 году пассажирских перевозок автомобильным транспортом общего пользования</w:t>
      </w:r>
      <w:r w:rsidR="00210B6C" w:rsidRPr="00EA319E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843369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="00210B6C" w:rsidRPr="00843369">
        <w:rPr>
          <w:rFonts w:ascii="Times New Roman" w:hAnsi="Times New Roman"/>
          <w:b w:val="0"/>
          <w:sz w:val="28"/>
          <w:szCs w:val="28"/>
        </w:rPr>
        <w:t xml:space="preserve"> ежегодным сезонным автобусным маршрутам</w:t>
      </w:r>
      <w:r w:rsidR="00210B6C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843369">
        <w:rPr>
          <w:rFonts w:ascii="Times New Roman" w:hAnsi="Times New Roman"/>
          <w:b w:val="0"/>
          <w:sz w:val="28"/>
          <w:szCs w:val="28"/>
        </w:rPr>
        <w:t>до садовых, огороднических и дачных товариществ</w:t>
      </w:r>
      <w:r w:rsidR="00210B6C" w:rsidRPr="003029AD">
        <w:rPr>
          <w:rFonts w:ascii="Times New Roman" w:hAnsi="Times New Roman"/>
          <w:b w:val="0"/>
          <w:sz w:val="28"/>
          <w:szCs w:val="28"/>
        </w:rPr>
        <w:t xml:space="preserve"> (</w:t>
      </w:r>
      <w:r w:rsidR="00210B6C" w:rsidRPr="003029AD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210B6C" w:rsidRPr="003029AD">
        <w:rPr>
          <w:rFonts w:ascii="Times New Roman" w:hAnsi="Times New Roman"/>
          <w:b w:val="0"/>
          <w:sz w:val="28"/>
          <w:szCs w:val="28"/>
        </w:rPr>
        <w:t xml:space="preserve"> – </w:t>
      </w:r>
      <w:r w:rsidR="00210B6C" w:rsidRPr="003029AD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210B6C" w:rsidRP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210B6C" w:rsidRPr="003029A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210B6C" w:rsidRPr="003029AD">
        <w:rPr>
          <w:rFonts w:ascii="Times New Roman" w:hAnsi="Times New Roman"/>
          <w:b w:val="0"/>
          <w:sz w:val="28"/>
          <w:szCs w:val="28"/>
        </w:rPr>
        <w:t>)</w:t>
      </w:r>
      <w:r w:rsidR="00210B6C">
        <w:rPr>
          <w:rFonts w:ascii="Times New Roman" w:hAnsi="Times New Roman"/>
          <w:b w:val="0"/>
          <w:sz w:val="28"/>
          <w:szCs w:val="28"/>
        </w:rPr>
        <w:t>.</w:t>
      </w:r>
    </w:p>
    <w:p w:rsidR="001C376D" w:rsidRDefault="009E5B2B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64CF4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.2.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Критерии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отбора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устанавливаются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в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конкурсной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документации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.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лицо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,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по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заключению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конкурсной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предложило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лучшие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договора</w:t>
      </w:r>
      <w:r w:rsidR="006159CC" w:rsidRPr="006159CC">
        <w:rPr>
          <w:rFonts w:ascii="Times New Roman" w:hAnsi="Times New Roman"/>
          <w:b w:val="0"/>
          <w:sz w:val="28"/>
          <w:szCs w:val="28"/>
        </w:rPr>
        <w:t>.</w:t>
      </w:r>
    </w:p>
    <w:p w:rsidR="001F368A" w:rsidRDefault="001F368A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E1FE8" w:rsidRDefault="001C376D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2.Условия и порядок предоставления субсидии</w:t>
      </w:r>
      <w:r w:rsidR="00EE1FE8" w:rsidRPr="00EE59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F249C" w:rsidRPr="00FF249C" w:rsidRDefault="007364F2" w:rsidP="00FF2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2.1</w:t>
      </w:r>
      <w:r w:rsidR="001F368A">
        <w:rPr>
          <w:rFonts w:ascii="Times New Roman" w:hAnsi="Times New Roman"/>
          <w:b w:val="0"/>
          <w:sz w:val="28"/>
          <w:szCs w:val="28"/>
        </w:rPr>
        <w:t>.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соответствовать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получатели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на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первое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число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месяца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предшествующего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месяцу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котором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планируется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заключение</w:t>
      </w:r>
      <w:r w:rsidR="00FF249C"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="00FF249C" w:rsidRPr="00FF249C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="00FF249C" w:rsidRPr="00FF249C">
        <w:rPr>
          <w:rFonts w:ascii="Times New Roman" w:hAnsi="Times New Roman"/>
          <w:b w:val="0"/>
          <w:sz w:val="28"/>
          <w:szCs w:val="28"/>
        </w:rPr>
        <w:t>:</w:t>
      </w:r>
    </w:p>
    <w:p w:rsidR="00FF249C" w:rsidRPr="00FF249C" w:rsidRDefault="00FF249C" w:rsidP="00FF2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неисполненная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обязанность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налогах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сборах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FF249C" w:rsidRPr="00FF249C" w:rsidRDefault="00FF249C" w:rsidP="00FF2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FF249C" w:rsidRPr="00FF249C" w:rsidRDefault="00FF249C" w:rsidP="00FF2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–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юридическое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лицо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не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в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,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,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банкротства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,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не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должна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быть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приостановлена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или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прекращена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в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,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FF249C" w:rsidRPr="00FF249C" w:rsidRDefault="00FF249C" w:rsidP="00FF2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lastRenderedPageBreak/>
        <w:t>капитале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50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FF249C" w:rsidRDefault="00FF249C" w:rsidP="00FF2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из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соответствующего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из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планируется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1.3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FF249C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FF2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30717F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6159CC" w:rsidRDefault="001C376D" w:rsidP="006159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из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лиц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,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(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или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 xml:space="preserve"> </w:t>
      </w:r>
      <w:r w:rsidR="006159CC" w:rsidRPr="006159CC">
        <w:rPr>
          <w:rFonts w:ascii="Times New Roman" w:hAnsi="Times New Roman" w:hint="eastAsia"/>
          <w:b w:val="0"/>
          <w:sz w:val="28"/>
          <w:szCs w:val="28"/>
        </w:rPr>
        <w:t>копия</w:t>
      </w:r>
      <w:r w:rsidR="006159CC" w:rsidRPr="006159CC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6159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пеням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штрафам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Pr="00EE59F5">
        <w:rPr>
          <w:rFonts w:ascii="Times New Roman" w:hAnsi="Times New Roman"/>
          <w:b w:val="0"/>
          <w:sz w:val="28"/>
          <w:szCs w:val="28"/>
        </w:rPr>
        <w:t>-1120101);</w:t>
      </w:r>
    </w:p>
    <w:p w:rsidR="001C376D" w:rsidRDefault="00C4504F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8549F2" w:rsidRPr="003F5BEF">
        <w:rPr>
          <w:rFonts w:ascii="Times New Roman" w:hAnsi="Times New Roman"/>
          <w:b w:val="0"/>
          <w:sz w:val="28"/>
          <w:szCs w:val="28"/>
        </w:rPr>
        <w:t>плановый расчёт стоимости услуг по</w:t>
      </w:r>
      <w:r w:rsidR="008549F2" w:rsidRPr="003F5BEF">
        <w:rPr>
          <w:rFonts w:ascii="Times New Roman" w:hAnsi="Times New Roman" w:cs="Arial"/>
          <w:b w:val="0"/>
          <w:sz w:val="28"/>
          <w:szCs w:val="28"/>
        </w:rPr>
        <w:t xml:space="preserve"> организации транспортного обслуживания населения автомобильным транспортом общего пользования </w:t>
      </w:r>
      <w:r w:rsidR="008549F2" w:rsidRPr="00F90092">
        <w:rPr>
          <w:rFonts w:ascii="Times New Roman" w:hAnsi="Times New Roman"/>
          <w:b w:val="0"/>
          <w:sz w:val="28"/>
          <w:szCs w:val="28"/>
        </w:rPr>
        <w:t>по</w:t>
      </w:r>
      <w:r w:rsidR="008549F2">
        <w:rPr>
          <w:rFonts w:ascii="Times New Roman" w:hAnsi="Times New Roman"/>
          <w:b w:val="0"/>
          <w:sz w:val="28"/>
          <w:szCs w:val="28"/>
        </w:rPr>
        <w:t xml:space="preserve"> </w:t>
      </w:r>
      <w:r w:rsidR="008549F2" w:rsidRPr="00F70DF6">
        <w:rPr>
          <w:rFonts w:ascii="Times New Roman" w:hAnsi="Times New Roman"/>
          <w:b w:val="0"/>
          <w:sz w:val="28"/>
          <w:szCs w:val="28"/>
        </w:rPr>
        <w:t>ежегодным сезонным автобусным маршрутам до садовых, огороднических и дачных товариществ</w:t>
      </w:r>
      <w:r w:rsidR="008549F2" w:rsidRPr="003F5BEF">
        <w:rPr>
          <w:rFonts w:ascii="Times New Roman" w:hAnsi="Times New Roman"/>
          <w:b w:val="0"/>
          <w:sz w:val="28"/>
          <w:szCs w:val="28"/>
        </w:rPr>
        <w:t>, подтверждающий плановые затраты получателя субсидии</w:t>
      </w:r>
      <w:r w:rsidR="0095129D">
        <w:rPr>
          <w:rFonts w:ascii="Times New Roman" w:hAnsi="Times New Roman"/>
          <w:b w:val="0"/>
          <w:sz w:val="28"/>
          <w:szCs w:val="28"/>
        </w:rPr>
        <w:t>;</w:t>
      </w:r>
    </w:p>
    <w:p w:rsidR="00286F59" w:rsidRPr="00EE59F5" w:rsidRDefault="00286F59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-декларация о соответствии получателя субсидии требованиям, установленны</w:t>
      </w:r>
      <w:r w:rsidR="00BC2A70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п.2.</w:t>
      </w:r>
      <w:r w:rsidR="008549F2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настоящего Порядка.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973AB1"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896213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973AB1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1226F">
        <w:rPr>
          <w:rFonts w:ascii="Times New Roman" w:hAnsi="Times New Roman"/>
          <w:b w:val="0"/>
          <w:sz w:val="28"/>
          <w:szCs w:val="28"/>
        </w:rPr>
        <w:t>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0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7364F2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При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условии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перечисленным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 w:rsidR="003C5934">
        <w:rPr>
          <w:rFonts w:ascii="Times New Roman" w:hAnsi="Times New Roman"/>
          <w:b w:val="0"/>
          <w:sz w:val="28"/>
          <w:szCs w:val="28"/>
        </w:rPr>
        <w:t>5</w:t>
      </w:r>
      <w:r w:rsidR="003A5414">
        <w:rPr>
          <w:rFonts w:ascii="Times New Roman" w:hAnsi="Times New Roman"/>
          <w:b w:val="0"/>
          <w:sz w:val="28"/>
          <w:szCs w:val="28"/>
        </w:rPr>
        <w:t>, требованиям, перечисленным в пункте 2.1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наличия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896213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C24AB">
        <w:rPr>
          <w:rFonts w:ascii="Times New Roman" w:hAnsi="Times New Roman" w:hint="eastAsia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7364F2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4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Основание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принимается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 w:rsidR="003C5934">
        <w:rPr>
          <w:rFonts w:ascii="Times New Roman" w:hAnsi="Times New Roman"/>
          <w:b w:val="0"/>
          <w:sz w:val="28"/>
          <w:szCs w:val="28"/>
        </w:rPr>
        <w:t>5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896213">
        <w:rPr>
          <w:rFonts w:ascii="Times New Roman" w:hAnsi="Times New Roman"/>
          <w:b w:val="0"/>
          <w:sz w:val="28"/>
          <w:szCs w:val="28"/>
        </w:rPr>
        <w:t xml:space="preserve"> и требованиям, установленным пунктом 2.1 Порядка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</w:t>
      </w:r>
      <w:r w:rsidR="002E0E40">
        <w:rPr>
          <w:rFonts w:ascii="Times New Roman" w:hAnsi="Times New Roman" w:hint="eastAsia"/>
          <w:b w:val="0"/>
          <w:sz w:val="28"/>
          <w:szCs w:val="28"/>
        </w:rPr>
        <w:t>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перечня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определенного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8549F2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C24AB">
        <w:rPr>
          <w:rFonts w:ascii="Times New Roman" w:hAnsi="Times New Roman" w:hint="eastAsia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)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5519D7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D51F9A" w:rsidRDefault="00D51F9A" w:rsidP="003F5B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1F9A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5</w:t>
      </w:r>
      <w:r w:rsidRPr="00D51F9A">
        <w:rPr>
          <w:rFonts w:ascii="Times New Roman" w:hAnsi="Times New Roman"/>
          <w:b w:val="0"/>
          <w:sz w:val="28"/>
          <w:szCs w:val="28"/>
        </w:rPr>
        <w:t>.</w:t>
      </w:r>
      <w:r w:rsidR="003F5BEF" w:rsidRPr="00D51F9A">
        <w:rPr>
          <w:rFonts w:ascii="Times New Roman" w:hAnsi="Times New Roman"/>
          <w:b w:val="0"/>
          <w:sz w:val="28"/>
          <w:szCs w:val="28"/>
        </w:rPr>
        <w:t xml:space="preserve">Порядок расчёта </w:t>
      </w:r>
      <w:r>
        <w:rPr>
          <w:rFonts w:ascii="Times New Roman" w:hAnsi="Times New Roman"/>
          <w:b w:val="0"/>
          <w:sz w:val="28"/>
          <w:szCs w:val="28"/>
        </w:rPr>
        <w:t xml:space="preserve">плановой суммы </w:t>
      </w:r>
      <w:r w:rsidR="003F5BEF" w:rsidRPr="00D51F9A">
        <w:rPr>
          <w:rFonts w:ascii="Times New Roman" w:hAnsi="Times New Roman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549F2" w:rsidRDefault="0095129D" w:rsidP="0095129D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F3CD7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как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разница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расходами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рассчитанн</w:t>
      </w:r>
      <w:r w:rsidR="009E3AA9">
        <w:rPr>
          <w:rFonts w:ascii="Times New Roman" w:hAnsi="Times New Roman"/>
          <w:b w:val="0"/>
          <w:sz w:val="28"/>
          <w:szCs w:val="28"/>
        </w:rPr>
        <w:t>ыми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службы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25.09.2013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1F3CD7">
        <w:rPr>
          <w:rFonts w:ascii="Times New Roman" w:hAnsi="Times New Roman" w:hint="eastAsia"/>
          <w:b w:val="0"/>
          <w:sz w:val="28"/>
          <w:szCs w:val="28"/>
        </w:rPr>
        <w:t>№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73-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нп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«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Об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методики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формирования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межмуниципальным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доходами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контрольных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билетов</w:t>
      </w:r>
      <w:r w:rsidR="008549F2">
        <w:rPr>
          <w:rFonts w:ascii="Times New Roman" w:hAnsi="Times New Roman"/>
          <w:b w:val="0"/>
          <w:sz w:val="28"/>
          <w:szCs w:val="28"/>
        </w:rPr>
        <w:t xml:space="preserve">, </w:t>
      </w:r>
      <w:r w:rsidR="009E3AA9">
        <w:rPr>
          <w:rFonts w:ascii="Times New Roman" w:hAnsi="Times New Roman"/>
          <w:b w:val="0"/>
          <w:sz w:val="28"/>
          <w:szCs w:val="28"/>
        </w:rPr>
        <w:t>рассчитанными</w:t>
      </w:r>
      <w:proofErr w:type="gramEnd"/>
      <w:r w:rsidR="009E3AA9">
        <w:rPr>
          <w:rFonts w:ascii="Times New Roman" w:hAnsi="Times New Roman"/>
          <w:b w:val="0"/>
          <w:sz w:val="28"/>
          <w:szCs w:val="28"/>
        </w:rPr>
        <w:t xml:space="preserve"> с учетом:</w:t>
      </w:r>
    </w:p>
    <w:p w:rsidR="009E3AA9" w:rsidRPr="002835CB" w:rsidRDefault="009E3AA9" w:rsidP="009E3AA9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2835CB">
        <w:rPr>
          <w:rFonts w:ascii="Times New Roman" w:hAnsi="Times New Roman"/>
          <w:b w:val="0"/>
          <w:sz w:val="28"/>
          <w:szCs w:val="28"/>
        </w:rPr>
        <w:t>-</w:t>
      </w:r>
      <w:r w:rsidRPr="002835CB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760145" w:rsidRPr="002835CB">
        <w:rPr>
          <w:rFonts w:ascii="Times New Roman" w:hAnsi="Times New Roman"/>
          <w:b w:val="0"/>
          <w:sz w:val="28"/>
          <w:szCs w:val="28"/>
        </w:rPr>
        <w:t>, осуществляющих проезд на платной основе,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за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отчётный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2835CB">
        <w:rPr>
          <w:rFonts w:ascii="Times New Roman" w:hAnsi="Times New Roman"/>
          <w:b w:val="0"/>
          <w:sz w:val="28"/>
          <w:szCs w:val="28"/>
        </w:rPr>
        <w:t>;</w:t>
      </w:r>
    </w:p>
    <w:p w:rsidR="00760145" w:rsidRPr="001F3CD7" w:rsidRDefault="00760145" w:rsidP="009E3AA9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2835CB">
        <w:rPr>
          <w:rFonts w:ascii="Times New Roman" w:hAnsi="Times New Roman"/>
          <w:b w:val="0"/>
          <w:sz w:val="28"/>
          <w:szCs w:val="28"/>
        </w:rPr>
        <w:t>-</w:t>
      </w:r>
      <w:r w:rsidRPr="002835CB">
        <w:rPr>
          <w:rFonts w:ascii="Times New Roman" w:hAnsi="Times New Roman" w:hint="eastAsia"/>
          <w:b w:val="0"/>
          <w:sz w:val="28"/>
          <w:szCs w:val="28"/>
        </w:rPr>
        <w:t>количество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льготной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категории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</w:t>
      </w:r>
      <w:r w:rsidRPr="002835CB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2835CB">
        <w:rPr>
          <w:rFonts w:ascii="Times New Roman" w:hAnsi="Times New Roman"/>
          <w:b w:val="0"/>
          <w:sz w:val="28"/>
          <w:szCs w:val="28"/>
        </w:rPr>
        <w:t xml:space="preserve"> за отчетный период;</w:t>
      </w:r>
    </w:p>
    <w:p w:rsidR="009E3AA9" w:rsidRDefault="009E3AA9" w:rsidP="009E3AA9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разовую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поездку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не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пригородном сообщении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1F3CD7">
        <w:rPr>
          <w:rFonts w:ascii="Times New Roman" w:hAnsi="Times New Roman"/>
          <w:b w:val="0"/>
          <w:sz w:val="28"/>
          <w:szCs w:val="28"/>
        </w:rPr>
        <w:t>.</w:t>
      </w:r>
    </w:p>
    <w:p w:rsidR="009E3AA9" w:rsidRPr="003F5BEF" w:rsidRDefault="009E3AA9" w:rsidP="009E3AA9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Расчёт размера субсидии производится по формуле:</w:t>
      </w:r>
    </w:p>
    <w:p w:rsidR="009E3AA9" w:rsidRPr="003F5BEF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10"/>
          <w:szCs w:val="28"/>
        </w:rPr>
      </w:pPr>
    </w:p>
    <w:p w:rsidR="009E3AA9" w:rsidRPr="00FE048A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=  </w:t>
      </w: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Pr="003F5BEF">
        <w:rPr>
          <w:rFonts w:ascii="Times New Roman" w:hAnsi="Times New Roman"/>
          <w:b w:val="0"/>
          <w:sz w:val="18"/>
          <w:szCs w:val="18"/>
          <w:lang w:val="en-US"/>
        </w:rPr>
        <w:t>re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3F5BEF">
        <w:rPr>
          <w:rFonts w:ascii="Times New Roman" w:hAnsi="Times New Roman"/>
          <w:b w:val="0"/>
          <w:sz w:val="36"/>
          <w:szCs w:val="36"/>
        </w:rPr>
        <w:t>n</w:t>
      </w:r>
      <w:r w:rsidRPr="00FE048A">
        <w:rPr>
          <w:rFonts w:ascii="Times New Roman" w:hAnsi="Times New Roman"/>
          <w:b w:val="0"/>
          <w:sz w:val="16"/>
          <w:szCs w:val="16"/>
        </w:rPr>
        <w:t>1</w:t>
      </w:r>
      <w:r>
        <w:rPr>
          <w:rFonts w:ascii="Times New Roman" w:hAnsi="Times New Roman"/>
          <w:b w:val="0"/>
          <w:sz w:val="36"/>
          <w:szCs w:val="36"/>
        </w:rPr>
        <w:t xml:space="preserve"> </w:t>
      </w:r>
      <w:r w:rsidRPr="00CB31B0">
        <w:rPr>
          <w:rFonts w:ascii="Times New Roman" w:hAnsi="Times New Roman"/>
          <w:b w:val="0"/>
          <w:sz w:val="22"/>
          <w:szCs w:val="36"/>
        </w:rPr>
        <w:t>х</w:t>
      </w:r>
      <w:r w:rsidRPr="00CB31B0">
        <w:rPr>
          <w:rFonts w:ascii="Times New Roman" w:hAnsi="Times New Roman"/>
          <w:b w:val="0"/>
          <w:sz w:val="1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36"/>
          <w:szCs w:val="36"/>
          <w:lang w:val="en-US"/>
        </w:rPr>
        <w:t>T</w:t>
      </w:r>
      <w:r>
        <w:rPr>
          <w:rFonts w:ascii="Times New Roman" w:hAnsi="Times New Roman"/>
          <w:b w:val="0"/>
          <w:sz w:val="36"/>
          <w:szCs w:val="36"/>
        </w:rPr>
        <w:t>)</w:t>
      </w:r>
      <w:r w:rsidRPr="00E96F1B">
        <w:rPr>
          <w:rFonts w:ascii="Times New Roman" w:hAnsi="Times New Roman"/>
          <w:b w:val="0"/>
          <w:sz w:val="36"/>
          <w:szCs w:val="36"/>
        </w:rPr>
        <w:t xml:space="preserve"> – </w:t>
      </w:r>
      <w:r>
        <w:rPr>
          <w:rFonts w:ascii="Times New Roman" w:hAnsi="Times New Roman"/>
          <w:b w:val="0"/>
          <w:sz w:val="36"/>
          <w:szCs w:val="36"/>
        </w:rPr>
        <w:t>(</w:t>
      </w:r>
      <w:r>
        <w:rPr>
          <w:rFonts w:ascii="Times New Roman" w:hAnsi="Times New Roman"/>
          <w:b w:val="0"/>
          <w:sz w:val="36"/>
          <w:szCs w:val="36"/>
          <w:lang w:val="en-US"/>
        </w:rPr>
        <w:t>n</w:t>
      </w:r>
      <w:r w:rsidRPr="00FE048A">
        <w:rPr>
          <w:rFonts w:ascii="Times New Roman" w:hAnsi="Times New Roman"/>
          <w:b w:val="0"/>
          <w:sz w:val="16"/>
          <w:szCs w:val="16"/>
        </w:rPr>
        <w:t>2</w:t>
      </w:r>
      <w:r w:rsidRPr="00E96F1B">
        <w:rPr>
          <w:rFonts w:ascii="Times New Roman" w:hAnsi="Times New Roman"/>
          <w:b w:val="0"/>
          <w:sz w:val="22"/>
          <w:szCs w:val="36"/>
        </w:rPr>
        <w:t xml:space="preserve"> </w:t>
      </w:r>
      <w:r w:rsidRPr="00CB31B0">
        <w:rPr>
          <w:rFonts w:ascii="Times New Roman" w:hAnsi="Times New Roman"/>
          <w:b w:val="0"/>
          <w:sz w:val="22"/>
          <w:szCs w:val="36"/>
        </w:rPr>
        <w:t>х</w:t>
      </w:r>
      <w:r w:rsidRPr="00CB31B0">
        <w:rPr>
          <w:rFonts w:ascii="Times New Roman" w:hAnsi="Times New Roman"/>
          <w:b w:val="0"/>
          <w:sz w:val="1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36"/>
          <w:szCs w:val="36"/>
          <w:lang w:val="en-US"/>
        </w:rPr>
        <w:t>T</w:t>
      </w:r>
      <w:r>
        <w:rPr>
          <w:rFonts w:ascii="Times New Roman" w:hAnsi="Times New Roman"/>
          <w:b w:val="0"/>
          <w:sz w:val="36"/>
          <w:szCs w:val="36"/>
        </w:rPr>
        <w:t>)</w:t>
      </w:r>
      <w:r w:rsidR="00456C34">
        <w:rPr>
          <w:rFonts w:ascii="Times New Roman" w:hAnsi="Times New Roman"/>
          <w:b w:val="0"/>
          <w:sz w:val="36"/>
          <w:szCs w:val="36"/>
        </w:rPr>
        <w:t>,</w:t>
      </w:r>
    </w:p>
    <w:p w:rsidR="009E3AA9" w:rsidRPr="003F5BEF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где:</w:t>
      </w:r>
    </w:p>
    <w:p w:rsidR="009E3AA9" w:rsidRPr="003F5BEF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Pr="00FE048A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F5BEF">
        <w:rPr>
          <w:rFonts w:ascii="Times New Roman" w:hAnsi="Times New Roman"/>
          <w:b w:val="0"/>
          <w:sz w:val="28"/>
          <w:szCs w:val="28"/>
        </w:rPr>
        <w:t>размер субсидии из бюджета города;</w:t>
      </w:r>
    </w:p>
    <w:p w:rsidR="009E3AA9" w:rsidRPr="003F5BEF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Pr="003F5BEF">
        <w:rPr>
          <w:rFonts w:ascii="Times New Roman" w:hAnsi="Times New Roman"/>
          <w:b w:val="0"/>
          <w:sz w:val="18"/>
          <w:szCs w:val="18"/>
          <w:lang w:val="en-US"/>
        </w:rPr>
        <w:t>re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FE048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3F5BEF">
        <w:rPr>
          <w:rFonts w:ascii="Times New Roman" w:hAnsi="Times New Roman"/>
          <w:b w:val="0"/>
          <w:sz w:val="28"/>
          <w:szCs w:val="28"/>
        </w:rPr>
        <w:t>асходы</w:t>
      </w:r>
      <w:r>
        <w:rPr>
          <w:rFonts w:ascii="Times New Roman" w:hAnsi="Times New Roman"/>
          <w:b w:val="0"/>
          <w:sz w:val="28"/>
          <w:szCs w:val="28"/>
        </w:rPr>
        <w:t xml:space="preserve"> получателя субсидии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с учётом рентабельности;</w:t>
      </w:r>
    </w:p>
    <w:p w:rsidR="009E3AA9" w:rsidRPr="00E96F1B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36"/>
          <w:szCs w:val="36"/>
          <w:lang w:val="en-US"/>
        </w:rPr>
        <w:t>n</w:t>
      </w:r>
      <w:r w:rsidRPr="00FE048A">
        <w:rPr>
          <w:rFonts w:ascii="Times New Roman" w:hAnsi="Times New Roman"/>
          <w:b w:val="0"/>
          <w:sz w:val="16"/>
          <w:szCs w:val="16"/>
        </w:rPr>
        <w:t>1</w:t>
      </w:r>
      <w:r w:rsidRPr="00FE048A">
        <w:rPr>
          <w:rFonts w:ascii="Times New Roman" w:hAnsi="Times New Roman"/>
          <w:b w:val="0"/>
          <w:sz w:val="36"/>
          <w:szCs w:val="36"/>
        </w:rPr>
        <w:t xml:space="preserve"> –</w:t>
      </w:r>
      <w:r w:rsidR="00760145">
        <w:rPr>
          <w:rFonts w:ascii="Times New Roman" w:hAnsi="Times New Roman"/>
          <w:b w:val="0"/>
          <w:sz w:val="36"/>
          <w:szCs w:val="36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>количество поезд</w:t>
      </w:r>
      <w:r>
        <w:rPr>
          <w:rFonts w:ascii="Times New Roman" w:hAnsi="Times New Roman"/>
          <w:b w:val="0"/>
          <w:sz w:val="28"/>
          <w:szCs w:val="28"/>
        </w:rPr>
        <w:t>ок пассажиров, осуществляющих проезд на платной основе</w:t>
      </w:r>
      <w:r w:rsidRPr="003F5BEF">
        <w:rPr>
          <w:rFonts w:ascii="Times New Roman" w:hAnsi="Times New Roman"/>
          <w:b w:val="0"/>
          <w:sz w:val="28"/>
          <w:szCs w:val="28"/>
        </w:rPr>
        <w:t>;</w:t>
      </w:r>
    </w:p>
    <w:p w:rsidR="009E3AA9" w:rsidRPr="00E96F1B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36"/>
          <w:szCs w:val="36"/>
          <w:lang w:val="en-US"/>
        </w:rPr>
        <w:t>n</w:t>
      </w:r>
      <w:r w:rsidRPr="00FE048A">
        <w:rPr>
          <w:rFonts w:ascii="Times New Roman" w:hAnsi="Times New Roman"/>
          <w:b w:val="0"/>
          <w:sz w:val="16"/>
          <w:szCs w:val="16"/>
        </w:rPr>
        <w:t>2</w:t>
      </w:r>
      <w:r w:rsidRPr="00E96F1B">
        <w:rPr>
          <w:rFonts w:ascii="Times New Roman" w:hAnsi="Times New Roman"/>
          <w:b w:val="0"/>
          <w:sz w:val="36"/>
          <w:szCs w:val="36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="00760145">
        <w:rPr>
          <w:rFonts w:ascii="Times New Roman" w:hAnsi="Times New Roman"/>
          <w:b w:val="0"/>
          <w:sz w:val="28"/>
          <w:szCs w:val="28"/>
        </w:rPr>
        <w:t xml:space="preserve"> </w:t>
      </w:r>
      <w:r w:rsidRPr="00E96F1B">
        <w:rPr>
          <w:rFonts w:ascii="Times New Roman" w:hAnsi="Times New Roman"/>
          <w:b w:val="0"/>
          <w:sz w:val="28"/>
          <w:szCs w:val="28"/>
        </w:rPr>
        <w:t>количество поездок пассажиров льготной категории граждан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9E3AA9" w:rsidRPr="00E96F1B" w:rsidRDefault="009E3AA9" w:rsidP="009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Т</w:t>
      </w:r>
      <w:r w:rsidRPr="00FE048A">
        <w:rPr>
          <w:rFonts w:ascii="Times New Roman" w:hAnsi="Times New Roman"/>
          <w:b w:val="0"/>
          <w:sz w:val="28"/>
          <w:szCs w:val="28"/>
        </w:rPr>
        <w:t xml:space="preserve"> –</w:t>
      </w:r>
      <w:r w:rsidR="00456C34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тариф на разовую поездку, установленный перевозчиком, но не выше предельного максимального тарифа на проезд пассажиров и багажа </w:t>
      </w:r>
      <w:r>
        <w:rPr>
          <w:rFonts w:ascii="Times New Roman" w:hAnsi="Times New Roman"/>
          <w:b w:val="0"/>
          <w:sz w:val="28"/>
          <w:szCs w:val="28"/>
        </w:rPr>
        <w:t xml:space="preserve">автомобильным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транспортом </w:t>
      </w:r>
      <w:r>
        <w:rPr>
          <w:rFonts w:ascii="Times New Roman" w:hAnsi="Times New Roman"/>
          <w:b w:val="0"/>
          <w:sz w:val="28"/>
          <w:szCs w:val="28"/>
        </w:rPr>
        <w:t>в пригородном сообщении</w:t>
      </w:r>
      <w:r w:rsidRPr="003F5BEF">
        <w:rPr>
          <w:rFonts w:ascii="Times New Roman" w:hAnsi="Times New Roman"/>
          <w:b w:val="0"/>
          <w:sz w:val="28"/>
          <w:szCs w:val="28"/>
        </w:rPr>
        <w:t>, установленного Региональной службой по тарифам Ханты-Мансийского автономного округа – Югры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B42F1D" w:rsidP="003C5934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6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заключения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между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ЖКХ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о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3C5934" w:rsidP="003C593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5934">
        <w:rPr>
          <w:rFonts w:ascii="Times New Roman" w:hAnsi="Times New Roman"/>
          <w:b w:val="0"/>
          <w:sz w:val="28"/>
          <w:szCs w:val="28"/>
        </w:rPr>
        <w:t>При условии вынесения департаментом ЖКХ решения о предоставлении субсидии, в течени</w:t>
      </w:r>
      <w:proofErr w:type="gramStart"/>
      <w:r w:rsidRPr="003C5934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Pr="003C5934">
        <w:rPr>
          <w:rFonts w:ascii="Times New Roman" w:hAnsi="Times New Roman"/>
          <w:b w:val="0"/>
          <w:sz w:val="28"/>
          <w:szCs w:val="28"/>
        </w:rPr>
        <w:t xml:space="preserve"> 5 рабочих дней, между получателем субсидии и департаментом ЖКХ заключается соглашение о предоставлении субсидии, в </w:t>
      </w:r>
      <w:r w:rsidRPr="003C5934">
        <w:rPr>
          <w:rFonts w:ascii="Times New Roman" w:hAnsi="Times New Roman"/>
          <w:b w:val="0"/>
          <w:sz w:val="28"/>
          <w:szCs w:val="28"/>
        </w:rPr>
        <w:lastRenderedPageBreak/>
        <w:t>соответствии с типовой формой соглашения, утвержденной департаментом финансов администрации города Нефтеюганска от 2</w:t>
      </w:r>
      <w:r w:rsidR="00842702">
        <w:rPr>
          <w:rFonts w:ascii="Times New Roman" w:hAnsi="Times New Roman"/>
          <w:b w:val="0"/>
          <w:sz w:val="28"/>
          <w:szCs w:val="28"/>
        </w:rPr>
        <w:t>7</w:t>
      </w:r>
      <w:r w:rsidRPr="003C5934">
        <w:rPr>
          <w:rFonts w:ascii="Times New Roman" w:hAnsi="Times New Roman"/>
          <w:b w:val="0"/>
          <w:sz w:val="28"/>
          <w:szCs w:val="28"/>
        </w:rPr>
        <w:t>.02.2017 №</w:t>
      </w:r>
      <w:r w:rsidR="001C24AB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/>
          <w:b w:val="0"/>
          <w:sz w:val="28"/>
          <w:szCs w:val="28"/>
        </w:rPr>
        <w:t>33-нп, в пределах лимитов бюджетных обязательств, предусмотренных сводной бюджетной росписью.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 w:hint="eastAsia"/>
          <w:b w:val="0"/>
          <w:sz w:val="28"/>
          <w:szCs w:val="28"/>
        </w:rPr>
        <w:t>Соглашение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должно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предусматривать</w:t>
      </w:r>
      <w:r w:rsidRPr="00B42F1D">
        <w:rPr>
          <w:rFonts w:ascii="Times New Roman" w:hAnsi="Times New Roman"/>
          <w:b w:val="0"/>
          <w:sz w:val="28"/>
          <w:szCs w:val="28"/>
        </w:rPr>
        <w:t>: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предоставляемой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отчётности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несоблюдение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сторонами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её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ЖКХ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;    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запрет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приобретения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счет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иностранной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валюты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</w:p>
    <w:p w:rsidR="009B088E" w:rsidRPr="009B088E" w:rsidRDefault="009B088E" w:rsidP="009B088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088E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7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перечисления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3C5934" w:rsidP="003C593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86F59">
        <w:rPr>
          <w:rFonts w:ascii="Times New Roman" w:hAnsi="Times New Roman"/>
          <w:b w:val="0"/>
          <w:sz w:val="28"/>
          <w:szCs w:val="28"/>
        </w:rPr>
        <w:t>2.7.1</w:t>
      </w:r>
      <w:r w:rsidR="002D1B25" w:rsidRPr="00286F59">
        <w:rPr>
          <w:rFonts w:ascii="Times New Roman" w:hAnsi="Times New Roman"/>
          <w:b w:val="0"/>
          <w:sz w:val="28"/>
          <w:szCs w:val="28"/>
        </w:rPr>
        <w:t>.</w:t>
      </w:r>
      <w:r w:rsidRPr="00286F59">
        <w:rPr>
          <w:rFonts w:ascii="Times New Roman" w:hAnsi="Times New Roman"/>
          <w:b w:val="0"/>
          <w:sz w:val="28"/>
          <w:szCs w:val="28"/>
        </w:rPr>
        <w:t>Предоставление субсидии осуществляется департаментом ЖКХ ежемесячно в течение 10 (десяти) рабочих дней</w:t>
      </w:r>
      <w:r w:rsidR="00FD4F7B" w:rsidRPr="00286F59">
        <w:rPr>
          <w:rFonts w:ascii="Times New Roman" w:hAnsi="Times New Roman"/>
          <w:b w:val="0"/>
          <w:sz w:val="28"/>
          <w:szCs w:val="28"/>
        </w:rPr>
        <w:t xml:space="preserve"> с момента предоставления документов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за фактически оказанные услуги, путем перечисления денежных </w:t>
      </w:r>
      <w:r w:rsidRPr="003C5934">
        <w:rPr>
          <w:rFonts w:ascii="Times New Roman" w:hAnsi="Times New Roman"/>
          <w:b w:val="0"/>
          <w:sz w:val="28"/>
          <w:szCs w:val="28"/>
        </w:rPr>
        <w:t>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21.12.2016 № 58-VI «О бюджете города Нефтеюганска на</w:t>
      </w:r>
      <w:proofErr w:type="gramEnd"/>
      <w:r w:rsidRPr="003C5934">
        <w:rPr>
          <w:rFonts w:ascii="Times New Roman" w:hAnsi="Times New Roman"/>
          <w:b w:val="0"/>
          <w:sz w:val="28"/>
          <w:szCs w:val="28"/>
        </w:rPr>
        <w:t xml:space="preserve"> 2017 год и плановый период 2018 и 2019 годов».</w:t>
      </w:r>
    </w:p>
    <w:p w:rsidR="001F368A" w:rsidRDefault="001F368A" w:rsidP="003C59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C5934" w:rsidRPr="00286F59" w:rsidRDefault="00281524" w:rsidP="003C59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3.</w:t>
      </w:r>
      <w:r w:rsidR="003C5934" w:rsidRPr="00286F59">
        <w:rPr>
          <w:rFonts w:ascii="Times New Roman" w:hAnsi="Times New Roman"/>
          <w:b w:val="0"/>
          <w:sz w:val="28"/>
          <w:szCs w:val="28"/>
        </w:rPr>
        <w:t>Требования к отчетности</w:t>
      </w:r>
    </w:p>
    <w:p w:rsidR="00F14C34" w:rsidRPr="00286F59" w:rsidRDefault="000476B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86F59">
        <w:rPr>
          <w:rFonts w:ascii="Times New Roman" w:hAnsi="Times New Roman"/>
          <w:b w:val="0"/>
          <w:sz w:val="28"/>
          <w:szCs w:val="28"/>
        </w:rPr>
        <w:t xml:space="preserve">При условии выполнения получателем субсидии обязательств, предусмотренных договором по соблюдению графика движения, качества обслуживания пассажиров, отсутствия жалоб, </w:t>
      </w:r>
      <w:r w:rsidR="00F14C34" w:rsidRPr="00286F59">
        <w:rPr>
          <w:rFonts w:ascii="Times New Roman" w:hAnsi="Times New Roman"/>
          <w:b w:val="0"/>
          <w:sz w:val="28"/>
          <w:szCs w:val="28"/>
        </w:rPr>
        <w:t xml:space="preserve">департамент ЖКХ 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соглашения, заключенного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между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ним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и перевозчиком, 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оказывающим </w:t>
      </w:r>
      <w:r w:rsidR="009A0A8F" w:rsidRPr="0095129D">
        <w:rPr>
          <w:rFonts w:ascii="Times New Roman" w:hAnsi="Times New Roman"/>
          <w:b w:val="0"/>
          <w:sz w:val="28"/>
          <w:szCs w:val="28"/>
        </w:rPr>
        <w:t xml:space="preserve">населению услуги </w:t>
      </w:r>
      <w:r w:rsidR="00C22597" w:rsidRPr="003F5BEF">
        <w:rPr>
          <w:rFonts w:ascii="Times New Roman" w:hAnsi="Times New Roman"/>
          <w:b w:val="0"/>
          <w:bCs/>
          <w:sz w:val="28"/>
          <w:szCs w:val="28"/>
        </w:rPr>
        <w:t>по</w:t>
      </w:r>
      <w:r w:rsidR="00C22597" w:rsidRPr="003F5BEF">
        <w:rPr>
          <w:rFonts w:ascii="Times New Roman" w:hAnsi="Times New Roman" w:cs="Arial"/>
          <w:b w:val="0"/>
          <w:bCs/>
          <w:sz w:val="28"/>
          <w:szCs w:val="28"/>
        </w:rPr>
        <w:t xml:space="preserve"> организации транспортного обслуживания населения автомобильным транспортом общего </w:t>
      </w:r>
      <w:r w:rsidR="00C22597" w:rsidRPr="004776B9">
        <w:rPr>
          <w:rFonts w:ascii="Times New Roman" w:hAnsi="Times New Roman" w:cs="Arial"/>
          <w:b w:val="0"/>
          <w:bCs/>
          <w:sz w:val="28"/>
          <w:szCs w:val="28"/>
        </w:rPr>
        <w:t>пользования по ежегодным сезонным автобусным маршрутам до садовых, огороднических и дачных товариществ</w:t>
      </w:r>
      <w:r w:rsidR="009A0A8F" w:rsidRPr="0095129D">
        <w:rPr>
          <w:rFonts w:ascii="Times New Roman" w:hAnsi="Times New Roman"/>
          <w:b w:val="0"/>
          <w:sz w:val="28"/>
          <w:szCs w:val="28"/>
        </w:rPr>
        <w:t xml:space="preserve"> в пределах лимитов бюджетных обязательств и объемов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финансирования осуществляет перечисление</w:t>
      </w:r>
      <w:proofErr w:type="gramEnd"/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субсидии на счет получател</w:t>
      </w:r>
      <w:r w:rsidR="006159CC">
        <w:rPr>
          <w:rFonts w:ascii="Times New Roman" w:hAnsi="Times New Roman"/>
          <w:b w:val="0"/>
          <w:sz w:val="28"/>
          <w:szCs w:val="28"/>
        </w:rPr>
        <w:t>я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субсидии. Субсидия предоставляется ежемесячно в сроки, установленные соглашением о предоставлении субсидии.</w:t>
      </w:r>
    </w:p>
    <w:p w:rsidR="003C5934" w:rsidRDefault="000476BF" w:rsidP="009340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В целях предоставления субсидии получатель субсидии в срок до 10 числа каждого месяца, следующего за отчетным, предоставляет в адрес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департамента ЖКХ</w:t>
      </w:r>
      <w:r w:rsidR="00180A54">
        <w:rPr>
          <w:rFonts w:ascii="Times New Roman" w:hAnsi="Times New Roman"/>
          <w:b w:val="0"/>
          <w:sz w:val="28"/>
          <w:szCs w:val="28"/>
        </w:rPr>
        <w:t>:</w:t>
      </w:r>
    </w:p>
    <w:p w:rsidR="00180A54" w:rsidRPr="005C6522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5C6522">
        <w:rPr>
          <w:rFonts w:ascii="Times New Roman" w:hAnsi="Times New Roman"/>
          <w:b w:val="0"/>
          <w:sz w:val="28"/>
          <w:szCs w:val="28"/>
        </w:rPr>
        <w:t>акт оказанных услуг 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садовых, огороднических и дачных товариществ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C6522">
        <w:rPr>
          <w:rFonts w:ascii="Times New Roman" w:hAnsi="Times New Roman"/>
          <w:b w:val="0"/>
          <w:sz w:val="28"/>
          <w:szCs w:val="28"/>
        </w:rPr>
        <w:t xml:space="preserve"> по форме приложения 2 к Порядку;</w:t>
      </w:r>
    </w:p>
    <w:p w:rsidR="00180A54" w:rsidRPr="00286F59" w:rsidRDefault="00180A54" w:rsidP="00180A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6522">
        <w:rPr>
          <w:rFonts w:ascii="Times New Roman" w:hAnsi="Times New Roman"/>
          <w:b w:val="0"/>
          <w:sz w:val="28"/>
          <w:szCs w:val="28"/>
        </w:rPr>
        <w:lastRenderedPageBreak/>
        <w:t>-данные о количестве фактически перевезённых пассажиров по ежегодным сезонным автобусным маршрутам до садовых, огороднических и дачных товариществ по форме приложения 3 к Порядку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A0A8F" w:rsidRPr="00286F59" w:rsidRDefault="009A0A8F" w:rsidP="009A0A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ab/>
        <w:t>Ежеквартально, в срок до 20 числа месяца, следующего за отчетным периодом, получатель субсидии предоставляет в департамент ЖКХ: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-отчет о финансово-хозяйственной деятельности получателя субсидий;</w:t>
      </w:r>
    </w:p>
    <w:p w:rsidR="009A0A8F" w:rsidRPr="00286F59" w:rsidRDefault="00A7303D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-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бухгалтерский баланс и статистический отчет </w:t>
      </w:r>
      <w:hyperlink r:id="rId10" w:history="1">
        <w:r w:rsidR="009A0A8F" w:rsidRPr="00286F59">
          <w:rPr>
            <w:rFonts w:ascii="Times New Roman" w:hAnsi="Times New Roman"/>
            <w:b w:val="0"/>
            <w:sz w:val="28"/>
            <w:szCs w:val="28"/>
          </w:rPr>
          <w:t xml:space="preserve">формы </w:t>
        </w:r>
        <w:r w:rsidR="00CB0AA7">
          <w:rPr>
            <w:rFonts w:ascii="Times New Roman" w:hAnsi="Times New Roman"/>
            <w:b w:val="0"/>
            <w:sz w:val="28"/>
            <w:szCs w:val="28"/>
          </w:rPr>
          <w:t>№</w:t>
        </w:r>
        <w:r w:rsidR="009A0A8F" w:rsidRPr="00286F59">
          <w:rPr>
            <w:rFonts w:ascii="Times New Roman" w:hAnsi="Times New Roman"/>
            <w:b w:val="0"/>
            <w:sz w:val="28"/>
            <w:szCs w:val="28"/>
          </w:rPr>
          <w:t xml:space="preserve"> 2</w:t>
        </w:r>
      </w:hyperlink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(отчет о прибылях и убытках) за отчетный период;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-статистический отчет по </w:t>
      </w:r>
      <w:hyperlink r:id="rId11" w:history="1">
        <w:r w:rsidRPr="00286F59">
          <w:rPr>
            <w:rFonts w:ascii="Times New Roman" w:hAnsi="Times New Roman"/>
            <w:b w:val="0"/>
            <w:sz w:val="28"/>
            <w:szCs w:val="28"/>
          </w:rPr>
          <w:t xml:space="preserve">форме </w:t>
        </w:r>
        <w:r w:rsidR="00CB0AA7">
          <w:rPr>
            <w:rFonts w:ascii="Times New Roman" w:hAnsi="Times New Roman"/>
            <w:b w:val="0"/>
            <w:sz w:val="28"/>
            <w:szCs w:val="28"/>
          </w:rPr>
          <w:t>№</w:t>
        </w:r>
        <w:r w:rsidRPr="00286F59">
          <w:rPr>
            <w:rFonts w:ascii="Times New Roman" w:hAnsi="Times New Roman"/>
            <w:b w:val="0"/>
            <w:sz w:val="28"/>
            <w:szCs w:val="28"/>
          </w:rPr>
          <w:t xml:space="preserve"> 65-автотранс</w:t>
        </w:r>
      </w:hyperlink>
      <w:r w:rsidRPr="00286F59">
        <w:rPr>
          <w:rFonts w:ascii="Times New Roman" w:hAnsi="Times New Roman"/>
          <w:b w:val="0"/>
          <w:sz w:val="28"/>
          <w:szCs w:val="28"/>
        </w:rPr>
        <w:t>;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-документы, подтверждающие размер затрат, связанных с оказанием услуг </w:t>
      </w:r>
      <w:r w:rsidR="00C22597" w:rsidRPr="003F5BEF">
        <w:rPr>
          <w:rFonts w:ascii="Times New Roman" w:hAnsi="Times New Roman"/>
          <w:b w:val="0"/>
          <w:bCs/>
          <w:sz w:val="28"/>
          <w:szCs w:val="28"/>
        </w:rPr>
        <w:t>по</w:t>
      </w:r>
      <w:r w:rsidR="00C22597" w:rsidRPr="003F5BEF">
        <w:rPr>
          <w:rFonts w:ascii="Times New Roman" w:hAnsi="Times New Roman" w:cs="Arial"/>
          <w:b w:val="0"/>
          <w:bCs/>
          <w:sz w:val="28"/>
          <w:szCs w:val="28"/>
        </w:rPr>
        <w:t xml:space="preserve"> организации транспортного обслуживания населения автомобильным транспортом общего </w:t>
      </w:r>
      <w:r w:rsidR="00C22597" w:rsidRPr="004776B9">
        <w:rPr>
          <w:rFonts w:ascii="Times New Roman" w:hAnsi="Times New Roman" w:cs="Arial"/>
          <w:b w:val="0"/>
          <w:bCs/>
          <w:sz w:val="28"/>
          <w:szCs w:val="28"/>
        </w:rPr>
        <w:t>пользования по ежегодным сезонным автобусным маршрутам до садовых, огороднических и дачных товариществ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(счета-фактуры, накладные, другие документы на приобретение товаров и услуг).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</w:t>
      </w:r>
      <w:r w:rsidR="00A7303D" w:rsidRPr="00286F59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Pr="00286F59">
        <w:rPr>
          <w:rFonts w:ascii="Times New Roman" w:hAnsi="Times New Roman"/>
          <w:b w:val="0"/>
          <w:sz w:val="28"/>
          <w:szCs w:val="28"/>
        </w:rPr>
        <w:t>.</w:t>
      </w:r>
    </w:p>
    <w:p w:rsidR="001F368A" w:rsidRDefault="001F368A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4.</w:t>
      </w:r>
      <w:r w:rsidRPr="00286F5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об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осуществлении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за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соблюдением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,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нарушение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6159CC">
        <w:rPr>
          <w:rFonts w:ascii="Times New Roman" w:hAnsi="Times New Roman"/>
          <w:b w:val="0"/>
          <w:sz w:val="28"/>
          <w:szCs w:val="28"/>
        </w:rPr>
        <w:t>1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="00430448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>
        <w:rPr>
          <w:rFonts w:ascii="Times New Roman" w:hAnsi="Times New Roman" w:hint="eastAsia"/>
          <w:b w:val="0"/>
          <w:sz w:val="28"/>
          <w:szCs w:val="28"/>
        </w:rPr>
        <w:t>соблюдени</w:t>
      </w:r>
      <w:r w:rsidR="0064430E">
        <w:rPr>
          <w:rFonts w:ascii="Times New Roman" w:hAnsi="Times New Roman"/>
          <w:b w:val="0"/>
          <w:sz w:val="28"/>
          <w:szCs w:val="28"/>
        </w:rPr>
        <w:t>я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целей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="0043044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30448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006049">
        <w:rPr>
          <w:rFonts w:ascii="Times New Roman" w:hAnsi="Times New Roman"/>
          <w:b w:val="0"/>
          <w:sz w:val="28"/>
          <w:szCs w:val="28"/>
        </w:rPr>
        <w:t>,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50F2D" w:rsidRPr="00450F2D">
        <w:rPr>
          <w:rFonts w:ascii="Times New Roman" w:hAnsi="Times New Roman"/>
          <w:b w:val="0"/>
          <w:sz w:val="28"/>
          <w:szCs w:val="28"/>
        </w:rPr>
        <w:t>органом муниципального финансового контроля</w:t>
      </w:r>
      <w:r w:rsidR="00450F2D">
        <w:rPr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6159CC">
        <w:rPr>
          <w:rFonts w:ascii="Times New Roman" w:hAnsi="Times New Roman"/>
          <w:b w:val="0"/>
          <w:sz w:val="28"/>
          <w:szCs w:val="28"/>
        </w:rPr>
        <w:t>2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6159CC">
        <w:rPr>
          <w:rFonts w:ascii="Times New Roman" w:hAnsi="Times New Roman"/>
          <w:b w:val="0"/>
          <w:sz w:val="28"/>
          <w:szCs w:val="28"/>
        </w:rPr>
        <w:t>3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6159CC"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D872F0">
        <w:rPr>
          <w:rFonts w:ascii="Times New Roman" w:hAnsi="Times New Roman"/>
          <w:b w:val="0"/>
          <w:sz w:val="28"/>
          <w:szCs w:val="28"/>
        </w:rPr>
        <w:t xml:space="preserve">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контроля, а так же в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соглашению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E70FB0">
        <w:rPr>
          <w:rFonts w:ascii="Times New Roman" w:hAnsi="Times New Roman"/>
          <w:b w:val="0"/>
          <w:sz w:val="28"/>
          <w:szCs w:val="28"/>
        </w:rPr>
        <w:t>1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FC58EF"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lastRenderedPageBreak/>
        <w:t>4.</w:t>
      </w:r>
      <w:r w:rsidR="006159CC">
        <w:rPr>
          <w:rFonts w:ascii="Times New Roman" w:hAnsi="Times New Roman"/>
          <w:b w:val="0"/>
          <w:sz w:val="28"/>
          <w:szCs w:val="28"/>
        </w:rPr>
        <w:t>5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E70FB0"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6159CC">
        <w:rPr>
          <w:rFonts w:ascii="Times New Roman" w:hAnsi="Times New Roman"/>
          <w:b w:val="0"/>
          <w:sz w:val="28"/>
          <w:szCs w:val="28"/>
        </w:rPr>
        <w:t>6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6159CC">
        <w:rPr>
          <w:rFonts w:ascii="Times New Roman" w:hAnsi="Times New Roman"/>
          <w:b w:val="0"/>
          <w:sz w:val="28"/>
          <w:szCs w:val="28"/>
        </w:rPr>
        <w:t>7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93403C" w:rsidRDefault="0093403C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5374B" w:rsidRDefault="00E5374B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159CC" w:rsidRDefault="006159CC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FF249C" w:rsidRDefault="00FF249C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64430E" w:rsidRDefault="0064430E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93403C" w:rsidRPr="003F5BEF" w:rsidRDefault="0093403C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93403C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3403C" w:rsidRDefault="0093403C" w:rsidP="00C22597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3F5BEF">
        <w:rPr>
          <w:rFonts w:ascii="Times New Roman" w:hAnsi="Times New Roman"/>
          <w:b w:val="0"/>
          <w:bCs/>
          <w:sz w:val="28"/>
          <w:szCs w:val="28"/>
        </w:rPr>
        <w:br/>
      </w:r>
      <w:r w:rsidR="00C22597" w:rsidRPr="003F5BEF">
        <w:rPr>
          <w:rFonts w:ascii="Times New Roman" w:hAnsi="Times New Roman"/>
          <w:b w:val="0"/>
          <w:bCs/>
          <w:sz w:val="28"/>
          <w:szCs w:val="28"/>
        </w:rPr>
        <w:t>о предоставлении</w:t>
      </w:r>
      <w:r w:rsidR="00C22597">
        <w:rPr>
          <w:rFonts w:ascii="Times New Roman" w:hAnsi="Times New Roman"/>
          <w:b w:val="0"/>
          <w:bCs/>
          <w:sz w:val="28"/>
          <w:szCs w:val="28"/>
        </w:rPr>
        <w:t xml:space="preserve"> в 201</w:t>
      </w:r>
      <w:r w:rsidR="00E5374B">
        <w:rPr>
          <w:rFonts w:ascii="Times New Roman" w:hAnsi="Times New Roman"/>
          <w:b w:val="0"/>
          <w:bCs/>
          <w:sz w:val="28"/>
          <w:szCs w:val="28"/>
        </w:rPr>
        <w:t>7</w:t>
      </w:r>
      <w:r w:rsidR="00C22597">
        <w:rPr>
          <w:rFonts w:ascii="Times New Roman" w:hAnsi="Times New Roman"/>
          <w:b w:val="0"/>
          <w:bCs/>
          <w:sz w:val="28"/>
          <w:szCs w:val="28"/>
        </w:rPr>
        <w:t xml:space="preserve"> году</w:t>
      </w:r>
      <w:r w:rsidR="00C22597" w:rsidRPr="003F5BEF">
        <w:rPr>
          <w:rFonts w:ascii="Times New Roman" w:hAnsi="Times New Roman"/>
          <w:b w:val="0"/>
          <w:bCs/>
          <w:sz w:val="28"/>
          <w:szCs w:val="28"/>
        </w:rPr>
        <w:t xml:space="preserve"> субсидии из бюджета города</w:t>
      </w:r>
      <w:r w:rsidR="00C22597">
        <w:rPr>
          <w:rFonts w:ascii="Times New Roman" w:hAnsi="Times New Roman"/>
          <w:b w:val="0"/>
          <w:bCs/>
          <w:sz w:val="28"/>
          <w:szCs w:val="28"/>
        </w:rPr>
        <w:t xml:space="preserve"> Нефтеюганска</w:t>
      </w:r>
      <w:r w:rsidR="00C22597" w:rsidRPr="003F5BEF">
        <w:rPr>
          <w:rFonts w:ascii="Times New Roman" w:hAnsi="Times New Roman"/>
          <w:b w:val="0"/>
          <w:bCs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по</w:t>
      </w:r>
      <w:r w:rsidR="00C22597" w:rsidRPr="003F5BEF">
        <w:rPr>
          <w:rFonts w:ascii="Times New Roman" w:hAnsi="Times New Roman" w:cs="Arial"/>
          <w:b w:val="0"/>
          <w:bCs/>
          <w:sz w:val="28"/>
          <w:szCs w:val="28"/>
        </w:rPr>
        <w:t xml:space="preserve"> организации транспортного обслуживания населения автомобильным транспортом общего </w:t>
      </w:r>
      <w:r w:rsidR="00C22597" w:rsidRPr="004776B9">
        <w:rPr>
          <w:rFonts w:ascii="Times New Roman" w:hAnsi="Times New Roman" w:cs="Arial"/>
          <w:b w:val="0"/>
          <w:bCs/>
          <w:sz w:val="28"/>
          <w:szCs w:val="28"/>
        </w:rPr>
        <w:t>пользования по ежегодным сезонным автобусным маршрутам до садовых, огороднических и дачных товариществ</w:t>
      </w:r>
    </w:p>
    <w:p w:rsidR="0093403C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93403C" w:rsidRPr="00F96537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93403C" w:rsidRPr="003F5BEF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3403C" w:rsidRPr="003F5BEF" w:rsidRDefault="0093403C" w:rsidP="0093403C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г.Нефтеюганск                                                                    «___» ______ 20__ г.</w:t>
      </w:r>
    </w:p>
    <w:p w:rsidR="0093403C" w:rsidRPr="003F5BEF" w:rsidRDefault="0093403C" w:rsidP="0093403C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93403C" w:rsidRPr="003F5BEF" w:rsidRDefault="0093403C" w:rsidP="009340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93403C" w:rsidRDefault="0093403C" w:rsidP="0093403C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93403C" w:rsidRPr="00E803BE" w:rsidRDefault="0093403C" w:rsidP="0093403C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 xml:space="preserve">(при наличии)              </w:t>
      </w: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93403C">
      <w:pPr>
        <w:ind w:left="7797"/>
        <w:rPr>
          <w:rFonts w:ascii="Times New Roman" w:hAnsi="Times New Roman"/>
          <w:b w:val="0"/>
          <w:sz w:val="28"/>
          <w:szCs w:val="28"/>
        </w:rPr>
        <w:sectPr w:rsidR="0093403C" w:rsidSect="00CB0AA7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3403C" w:rsidRPr="003F5BEF" w:rsidRDefault="0093403C" w:rsidP="0093403C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93403C" w:rsidRPr="003F5BEF" w:rsidRDefault="0093403C" w:rsidP="0093403C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АКТ 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оказанных услуг </w:t>
      </w:r>
      <w:r w:rsidRPr="00824ED8">
        <w:rPr>
          <w:rFonts w:ascii="Times New Roman" w:hAnsi="Times New Roman"/>
          <w:b w:val="0"/>
          <w:sz w:val="28"/>
          <w:szCs w:val="28"/>
        </w:rPr>
        <w:t xml:space="preserve">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садовых, огороднических и дачных товариществ 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_________2017 года</w:t>
      </w:r>
    </w:p>
    <w:p w:rsidR="00180A54" w:rsidRPr="00100682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16"/>
          <w:szCs w:val="28"/>
        </w:rPr>
      </w:pPr>
      <w:r w:rsidRPr="00100682">
        <w:rPr>
          <w:rFonts w:ascii="Times New Roman" w:hAnsi="Times New Roman"/>
          <w:b w:val="0"/>
          <w:sz w:val="16"/>
          <w:szCs w:val="28"/>
        </w:rPr>
        <w:t>(месяц)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842"/>
        <w:gridCol w:w="1702"/>
        <w:gridCol w:w="2126"/>
        <w:gridCol w:w="2126"/>
        <w:gridCol w:w="2267"/>
      </w:tblGrid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Наименование маршрута, номер маршрута</w:t>
            </w: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Пассажиро</w:t>
            </w: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оборот,</w:t>
            </w:r>
          </w:p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пасс</w:t>
            </w:r>
            <w:proofErr w:type="gramStart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.-</w:t>
            </w:r>
            <w:proofErr w:type="gramEnd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км.</w:t>
            </w:r>
          </w:p>
        </w:tc>
        <w:tc>
          <w:tcPr>
            <w:tcW w:w="184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Экономически обоснованный тариф, </w:t>
            </w: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702" w:type="dxa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Расход, </w:t>
            </w:r>
          </w:p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</w:t>
            </w: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(ст.3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ст.4)</w:t>
            </w: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Социально-ориентированный тариф, </w:t>
            </w: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Фактический доход, руб., </w:t>
            </w:r>
          </w:p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(ст.3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ст.6)</w:t>
            </w:r>
          </w:p>
        </w:tc>
        <w:tc>
          <w:tcPr>
            <w:tcW w:w="2267" w:type="dxa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Размер субсидии, подлежащий </w:t>
            </w: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возмещению,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(ст.5 - ст.7)</w:t>
            </w: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0A54" w:rsidRPr="00D250F1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180A54" w:rsidRPr="00824ED8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Pr="00976716" w:rsidRDefault="00180A54" w:rsidP="00180A54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976716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180A54" w:rsidRPr="002C2F2A" w:rsidRDefault="00180A54" w:rsidP="00180A54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6716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976716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  _________   ________________</w:t>
      </w:r>
    </w:p>
    <w:p w:rsidR="00180A54" w:rsidRPr="002C2F2A" w:rsidRDefault="00180A54" w:rsidP="00180A5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(должность)                                       (подпись)        (расшифровка подписи)</w:t>
      </w:r>
    </w:p>
    <w:p w:rsidR="00180A54" w:rsidRPr="002C2F2A" w:rsidRDefault="00180A54" w:rsidP="00180A5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Pr="002C2F2A" w:rsidRDefault="00180A54" w:rsidP="00180A54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180A54" w:rsidRPr="002C2F2A" w:rsidRDefault="00180A54" w:rsidP="00180A54">
      <w:pPr>
        <w:jc w:val="both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180A54" w:rsidRPr="002C2F2A" w:rsidRDefault="00180A54" w:rsidP="00180A54">
      <w:pPr>
        <w:rPr>
          <w:rFonts w:ascii="Times New Roman" w:hAnsi="Times New Roman"/>
          <w:sz w:val="28"/>
          <w:szCs w:val="28"/>
        </w:rPr>
      </w:pPr>
    </w:p>
    <w:p w:rsidR="0093403C" w:rsidRDefault="0093403C" w:rsidP="0093403C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93403C" w:rsidRDefault="0093403C" w:rsidP="0093403C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E5374B" w:rsidRDefault="00E5374B" w:rsidP="00180A54">
      <w:pPr>
        <w:ind w:left="12744"/>
        <w:rPr>
          <w:rFonts w:ascii="Times New Roman" w:hAnsi="Times New Roman"/>
          <w:b w:val="0"/>
          <w:sz w:val="28"/>
          <w:szCs w:val="28"/>
        </w:rPr>
      </w:pPr>
    </w:p>
    <w:p w:rsidR="00180A54" w:rsidRPr="003F5BEF" w:rsidRDefault="00180A54" w:rsidP="00180A54">
      <w:pPr>
        <w:ind w:left="1274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3</w:t>
      </w:r>
    </w:p>
    <w:p w:rsidR="00180A54" w:rsidRPr="003F5BEF" w:rsidRDefault="00180A54" w:rsidP="00180A54">
      <w:pPr>
        <w:ind w:left="1274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Данные 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количестве фактически перевезённых пассажиров 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824ED8">
        <w:rPr>
          <w:rFonts w:ascii="Times New Roman" w:hAnsi="Times New Roman"/>
          <w:b w:val="0"/>
          <w:sz w:val="28"/>
          <w:szCs w:val="28"/>
        </w:rPr>
        <w:t xml:space="preserve">по ежегодным сезонным автобусным маршрутам до садовых, огороднических и дачных товариществ 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_________2017 года</w:t>
      </w:r>
    </w:p>
    <w:p w:rsidR="00180A54" w:rsidRPr="00100682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16"/>
          <w:szCs w:val="28"/>
        </w:rPr>
      </w:pPr>
      <w:r w:rsidRPr="00100682">
        <w:rPr>
          <w:rFonts w:ascii="Times New Roman" w:hAnsi="Times New Roman"/>
          <w:b w:val="0"/>
          <w:sz w:val="16"/>
          <w:szCs w:val="28"/>
        </w:rPr>
        <w:t>(месяц)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43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2126"/>
        <w:gridCol w:w="1843"/>
        <w:gridCol w:w="1843"/>
        <w:gridCol w:w="2552"/>
      </w:tblGrid>
      <w:tr w:rsidR="00180A54" w:rsidRPr="00BD064C" w:rsidTr="00583CA8">
        <w:tc>
          <w:tcPr>
            <w:tcW w:w="567" w:type="dxa"/>
            <w:vMerge w:val="restart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Наименование маршрута, номер маршрута</w:t>
            </w:r>
          </w:p>
        </w:tc>
        <w:tc>
          <w:tcPr>
            <w:tcW w:w="6379" w:type="dxa"/>
            <w:gridSpan w:val="3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перевезённых пассажиров </w:t>
            </w:r>
          </w:p>
        </w:tc>
        <w:tc>
          <w:tcPr>
            <w:tcW w:w="1843" w:type="dxa"/>
            <w:vMerge w:val="restart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Протяжённость маршрута, </w:t>
            </w:r>
          </w:p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Пассажиро</w:t>
            </w: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оборот,</w:t>
            </w:r>
          </w:p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пасс</w:t>
            </w:r>
            <w:proofErr w:type="gramStart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.-</w:t>
            </w:r>
            <w:proofErr w:type="gramEnd"/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км.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(ст.3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ст.6)</w:t>
            </w:r>
          </w:p>
        </w:tc>
      </w:tr>
      <w:tr w:rsidR="00180A54" w:rsidRPr="00BD064C" w:rsidTr="00583CA8">
        <w:tc>
          <w:tcPr>
            <w:tcW w:w="567" w:type="dxa"/>
            <w:vMerge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Всего, чел. </w:t>
            </w:r>
          </w:p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(ст.4 + ст.5)</w:t>
            </w:r>
          </w:p>
        </w:tc>
        <w:tc>
          <w:tcPr>
            <w:tcW w:w="2126" w:type="dxa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Перевезённых платно, чел.</w:t>
            </w:r>
          </w:p>
        </w:tc>
        <w:tc>
          <w:tcPr>
            <w:tcW w:w="1843" w:type="dxa"/>
          </w:tcPr>
          <w:p w:rsidR="00180A54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Перевезённых бесплатно, чел.</w:t>
            </w:r>
          </w:p>
        </w:tc>
        <w:tc>
          <w:tcPr>
            <w:tcW w:w="1843" w:type="dxa"/>
            <w:vMerge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64C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0A54" w:rsidRPr="00BD064C" w:rsidTr="00583CA8">
        <w:tc>
          <w:tcPr>
            <w:tcW w:w="56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A54" w:rsidRPr="00BD064C" w:rsidRDefault="00180A54" w:rsidP="0058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Pr="00976716" w:rsidRDefault="00180A54" w:rsidP="00180A54">
      <w:pPr>
        <w:ind w:left="284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976716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180A54" w:rsidRPr="002C2F2A" w:rsidRDefault="00180A54" w:rsidP="00180A54">
      <w:pPr>
        <w:ind w:left="284"/>
        <w:jc w:val="both"/>
        <w:rPr>
          <w:rFonts w:ascii="Times New Roman" w:hAnsi="Times New Roman"/>
          <w:b w:val="0"/>
          <w:sz w:val="28"/>
          <w:szCs w:val="28"/>
        </w:rPr>
      </w:pPr>
      <w:r w:rsidRPr="00976716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   _________   ________________</w:t>
      </w:r>
    </w:p>
    <w:p w:rsidR="00180A54" w:rsidRPr="002C2F2A" w:rsidRDefault="00180A54" w:rsidP="00180A54">
      <w:p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(должность)                                       (подпись)        (расшифровка подписи)</w:t>
      </w:r>
    </w:p>
    <w:p w:rsidR="00180A54" w:rsidRPr="002C2F2A" w:rsidRDefault="00180A54" w:rsidP="00180A54">
      <w:pPr>
        <w:ind w:left="284"/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Pr="002C2F2A" w:rsidRDefault="00180A54" w:rsidP="00180A54">
      <w:pPr>
        <w:ind w:left="284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180A54" w:rsidRPr="002C2F2A" w:rsidRDefault="00180A54" w:rsidP="00180A5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80A54" w:rsidRDefault="00180A54" w:rsidP="0018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  <w:sectPr w:rsidR="00180A54" w:rsidSect="0009067D">
          <w:headerReference w:type="default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D3D31" w:rsidRPr="004D3D31" w:rsidRDefault="004D3D31" w:rsidP="00AF747A">
      <w:pPr>
        <w:jc w:val="center"/>
        <w:rPr>
          <w:rFonts w:ascii="Times New Roman" w:hAnsi="Times New Roman"/>
          <w:b w:val="0"/>
        </w:rPr>
      </w:pPr>
      <w:bookmarkStart w:id="0" w:name="_GoBack"/>
      <w:bookmarkEnd w:id="0"/>
    </w:p>
    <w:sectPr w:rsidR="004D3D31" w:rsidRPr="004D3D31" w:rsidSect="005F7CB8">
      <w:headerReference w:type="default" r:id="rId15"/>
      <w:headerReference w:type="first" r:id="rId16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1E" w:rsidRDefault="002F211E" w:rsidP="00455FD4">
      <w:r>
        <w:separator/>
      </w:r>
    </w:p>
  </w:endnote>
  <w:endnote w:type="continuationSeparator" w:id="0">
    <w:p w:rsidR="002F211E" w:rsidRDefault="002F211E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1E" w:rsidRDefault="002F211E" w:rsidP="00455FD4">
      <w:r>
        <w:separator/>
      </w:r>
    </w:p>
  </w:footnote>
  <w:footnote w:type="continuationSeparator" w:id="0">
    <w:p w:rsidR="002F211E" w:rsidRDefault="002F211E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3C" w:rsidRDefault="009340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F747A">
      <w:rPr>
        <w:noProof/>
      </w:rPr>
      <w:t>10</w:t>
    </w:r>
    <w:r>
      <w:fldChar w:fldCharType="end"/>
    </w:r>
  </w:p>
  <w:p w:rsidR="0093403C" w:rsidRDefault="009340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0E" w:rsidRDefault="0064430E">
    <w:pPr>
      <w:pStyle w:val="a4"/>
      <w:jc w:val="center"/>
    </w:pPr>
  </w:p>
  <w:p w:rsidR="0093403C" w:rsidRDefault="009340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217511"/>
      <w:docPartObj>
        <w:docPartGallery w:val="Page Numbers (Top of Page)"/>
        <w:docPartUnique/>
      </w:docPartObj>
    </w:sdtPr>
    <w:sdtEndPr/>
    <w:sdtContent>
      <w:p w:rsidR="0064430E" w:rsidRDefault="006443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7A">
          <w:rPr>
            <w:noProof/>
          </w:rPr>
          <w:t>12</w:t>
        </w:r>
        <w:r>
          <w:fldChar w:fldCharType="end"/>
        </w:r>
      </w:p>
    </w:sdtContent>
  </w:sdt>
  <w:p w:rsidR="00180A54" w:rsidRDefault="00180A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8D1F7A">
      <w:rPr>
        <w:noProof/>
      </w:rPr>
      <w:t>14</w:t>
    </w:r>
    <w:r>
      <w:fldChar w:fldCharType="end"/>
    </w:r>
  </w:p>
  <w:p w:rsidR="005F7CB8" w:rsidRDefault="002F211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2F211E">
    <w:pPr>
      <w:pStyle w:val="a4"/>
      <w:jc w:val="center"/>
    </w:pPr>
  </w:p>
  <w:p w:rsidR="005F7CB8" w:rsidRDefault="002F211E">
    <w:pPr>
      <w:pStyle w:val="a4"/>
      <w:jc w:val="center"/>
    </w:pPr>
  </w:p>
  <w:p w:rsidR="005F7CB8" w:rsidRPr="00CB0AA7" w:rsidRDefault="002F211E" w:rsidP="00DE14F8">
    <w:pPr>
      <w:pStyle w:val="a4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6049"/>
    <w:rsid w:val="000078BD"/>
    <w:rsid w:val="00010148"/>
    <w:rsid w:val="0001103D"/>
    <w:rsid w:val="000125B6"/>
    <w:rsid w:val="000127B8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4DDC"/>
    <w:rsid w:val="00035EC8"/>
    <w:rsid w:val="0003713E"/>
    <w:rsid w:val="0003793D"/>
    <w:rsid w:val="00037AD8"/>
    <w:rsid w:val="00040D9B"/>
    <w:rsid w:val="00041163"/>
    <w:rsid w:val="0004176B"/>
    <w:rsid w:val="0004339E"/>
    <w:rsid w:val="00043691"/>
    <w:rsid w:val="000467CA"/>
    <w:rsid w:val="000476BF"/>
    <w:rsid w:val="000504D5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6C1"/>
    <w:rsid w:val="00060733"/>
    <w:rsid w:val="0006233B"/>
    <w:rsid w:val="00062977"/>
    <w:rsid w:val="00062EFD"/>
    <w:rsid w:val="00064AAE"/>
    <w:rsid w:val="00065992"/>
    <w:rsid w:val="0007135D"/>
    <w:rsid w:val="0007299A"/>
    <w:rsid w:val="00077AF9"/>
    <w:rsid w:val="000805B9"/>
    <w:rsid w:val="00080647"/>
    <w:rsid w:val="0008147C"/>
    <w:rsid w:val="00085E59"/>
    <w:rsid w:val="00087073"/>
    <w:rsid w:val="00087344"/>
    <w:rsid w:val="00090893"/>
    <w:rsid w:val="000919E1"/>
    <w:rsid w:val="0009213B"/>
    <w:rsid w:val="00094F70"/>
    <w:rsid w:val="00095055"/>
    <w:rsid w:val="00096467"/>
    <w:rsid w:val="000979B0"/>
    <w:rsid w:val="000A113F"/>
    <w:rsid w:val="000A16C8"/>
    <w:rsid w:val="000A54C4"/>
    <w:rsid w:val="000A5FFE"/>
    <w:rsid w:val="000A6E4E"/>
    <w:rsid w:val="000A73D6"/>
    <w:rsid w:val="000B2CD3"/>
    <w:rsid w:val="000B392C"/>
    <w:rsid w:val="000B423A"/>
    <w:rsid w:val="000B7F82"/>
    <w:rsid w:val="000C09A0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1F83"/>
    <w:rsid w:val="000E2B0E"/>
    <w:rsid w:val="000E772B"/>
    <w:rsid w:val="000F143D"/>
    <w:rsid w:val="000F261B"/>
    <w:rsid w:val="000F51BC"/>
    <w:rsid w:val="000F5203"/>
    <w:rsid w:val="001006C7"/>
    <w:rsid w:val="00102458"/>
    <w:rsid w:val="0010282E"/>
    <w:rsid w:val="00103778"/>
    <w:rsid w:val="001057E4"/>
    <w:rsid w:val="00105E58"/>
    <w:rsid w:val="001069EB"/>
    <w:rsid w:val="001071DF"/>
    <w:rsid w:val="00107375"/>
    <w:rsid w:val="001077F7"/>
    <w:rsid w:val="0011145B"/>
    <w:rsid w:val="001116D2"/>
    <w:rsid w:val="001117F3"/>
    <w:rsid w:val="0011226F"/>
    <w:rsid w:val="00116448"/>
    <w:rsid w:val="00121A7E"/>
    <w:rsid w:val="001269E6"/>
    <w:rsid w:val="00127804"/>
    <w:rsid w:val="00131091"/>
    <w:rsid w:val="001316D5"/>
    <w:rsid w:val="00135ADD"/>
    <w:rsid w:val="0013647A"/>
    <w:rsid w:val="001371B2"/>
    <w:rsid w:val="001435AF"/>
    <w:rsid w:val="00145812"/>
    <w:rsid w:val="00146374"/>
    <w:rsid w:val="001469BA"/>
    <w:rsid w:val="001471D5"/>
    <w:rsid w:val="001529B2"/>
    <w:rsid w:val="00152C3E"/>
    <w:rsid w:val="00154F02"/>
    <w:rsid w:val="001558F1"/>
    <w:rsid w:val="00156420"/>
    <w:rsid w:val="001565AA"/>
    <w:rsid w:val="00157FF1"/>
    <w:rsid w:val="00163852"/>
    <w:rsid w:val="00164FE2"/>
    <w:rsid w:val="001655CF"/>
    <w:rsid w:val="001662BD"/>
    <w:rsid w:val="001667E3"/>
    <w:rsid w:val="001719E3"/>
    <w:rsid w:val="00174B4B"/>
    <w:rsid w:val="00174D4F"/>
    <w:rsid w:val="00176065"/>
    <w:rsid w:val="00177378"/>
    <w:rsid w:val="00180A54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22E4"/>
    <w:rsid w:val="001938E2"/>
    <w:rsid w:val="00193C29"/>
    <w:rsid w:val="00197520"/>
    <w:rsid w:val="00197A6F"/>
    <w:rsid w:val="001A0567"/>
    <w:rsid w:val="001A2048"/>
    <w:rsid w:val="001A3CDD"/>
    <w:rsid w:val="001A4A67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C01AC"/>
    <w:rsid w:val="001C1E1C"/>
    <w:rsid w:val="001C2354"/>
    <w:rsid w:val="001C24AB"/>
    <w:rsid w:val="001C295B"/>
    <w:rsid w:val="001C3765"/>
    <w:rsid w:val="001C376D"/>
    <w:rsid w:val="001C4C0F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102D"/>
    <w:rsid w:val="001F20F7"/>
    <w:rsid w:val="001F368A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0B6C"/>
    <w:rsid w:val="002123B2"/>
    <w:rsid w:val="002141F8"/>
    <w:rsid w:val="002156E6"/>
    <w:rsid w:val="00217557"/>
    <w:rsid w:val="00217A84"/>
    <w:rsid w:val="00220C5C"/>
    <w:rsid w:val="002216D3"/>
    <w:rsid w:val="00225E58"/>
    <w:rsid w:val="00227325"/>
    <w:rsid w:val="002316E5"/>
    <w:rsid w:val="00231B2E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524"/>
    <w:rsid w:val="002831A8"/>
    <w:rsid w:val="002835CB"/>
    <w:rsid w:val="00283B4F"/>
    <w:rsid w:val="00283F4B"/>
    <w:rsid w:val="002843A4"/>
    <w:rsid w:val="00286F59"/>
    <w:rsid w:val="002875FC"/>
    <w:rsid w:val="002904CF"/>
    <w:rsid w:val="00292D6D"/>
    <w:rsid w:val="0029560A"/>
    <w:rsid w:val="002966DA"/>
    <w:rsid w:val="00297B8C"/>
    <w:rsid w:val="002A003B"/>
    <w:rsid w:val="002A062F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1B25"/>
    <w:rsid w:val="002D24FE"/>
    <w:rsid w:val="002D34F3"/>
    <w:rsid w:val="002D3888"/>
    <w:rsid w:val="002D38CA"/>
    <w:rsid w:val="002D6EEE"/>
    <w:rsid w:val="002E0E40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211E"/>
    <w:rsid w:val="002F367D"/>
    <w:rsid w:val="002F56D3"/>
    <w:rsid w:val="002F6034"/>
    <w:rsid w:val="002F7002"/>
    <w:rsid w:val="002F7A75"/>
    <w:rsid w:val="00300E4D"/>
    <w:rsid w:val="0030194E"/>
    <w:rsid w:val="003029AD"/>
    <w:rsid w:val="0030460F"/>
    <w:rsid w:val="00305437"/>
    <w:rsid w:val="0030659E"/>
    <w:rsid w:val="00306B64"/>
    <w:rsid w:val="00306BB5"/>
    <w:rsid w:val="0030717F"/>
    <w:rsid w:val="0031041C"/>
    <w:rsid w:val="00310A1F"/>
    <w:rsid w:val="0031373C"/>
    <w:rsid w:val="00321C68"/>
    <w:rsid w:val="003260E6"/>
    <w:rsid w:val="00327A83"/>
    <w:rsid w:val="00330BF0"/>
    <w:rsid w:val="00331BFD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D2B"/>
    <w:rsid w:val="00370DD6"/>
    <w:rsid w:val="00371DE3"/>
    <w:rsid w:val="00371F7D"/>
    <w:rsid w:val="00372111"/>
    <w:rsid w:val="00374190"/>
    <w:rsid w:val="0037666D"/>
    <w:rsid w:val="003768CB"/>
    <w:rsid w:val="0038322F"/>
    <w:rsid w:val="00384764"/>
    <w:rsid w:val="00386A3D"/>
    <w:rsid w:val="00387357"/>
    <w:rsid w:val="00391F12"/>
    <w:rsid w:val="0039284F"/>
    <w:rsid w:val="00395092"/>
    <w:rsid w:val="003965A9"/>
    <w:rsid w:val="00396B09"/>
    <w:rsid w:val="003A067B"/>
    <w:rsid w:val="003A0A12"/>
    <w:rsid w:val="003A174E"/>
    <w:rsid w:val="003A28B1"/>
    <w:rsid w:val="003A31FD"/>
    <w:rsid w:val="003A3E8F"/>
    <w:rsid w:val="003A5414"/>
    <w:rsid w:val="003A5537"/>
    <w:rsid w:val="003A58B3"/>
    <w:rsid w:val="003A6106"/>
    <w:rsid w:val="003A6619"/>
    <w:rsid w:val="003A6CF5"/>
    <w:rsid w:val="003A6D11"/>
    <w:rsid w:val="003B0C66"/>
    <w:rsid w:val="003B1E50"/>
    <w:rsid w:val="003B4A90"/>
    <w:rsid w:val="003B62AC"/>
    <w:rsid w:val="003C17C0"/>
    <w:rsid w:val="003C31D7"/>
    <w:rsid w:val="003C4F9E"/>
    <w:rsid w:val="003C5934"/>
    <w:rsid w:val="003C5955"/>
    <w:rsid w:val="003C6306"/>
    <w:rsid w:val="003C710D"/>
    <w:rsid w:val="003C7C17"/>
    <w:rsid w:val="003D3F56"/>
    <w:rsid w:val="003D5683"/>
    <w:rsid w:val="003D576C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68A2"/>
    <w:rsid w:val="00416A43"/>
    <w:rsid w:val="004173F2"/>
    <w:rsid w:val="00417CB0"/>
    <w:rsid w:val="0042060F"/>
    <w:rsid w:val="00420646"/>
    <w:rsid w:val="004217A9"/>
    <w:rsid w:val="00422F5C"/>
    <w:rsid w:val="00423DD3"/>
    <w:rsid w:val="0042677B"/>
    <w:rsid w:val="004275E4"/>
    <w:rsid w:val="00430448"/>
    <w:rsid w:val="004310EA"/>
    <w:rsid w:val="004327C0"/>
    <w:rsid w:val="0043442A"/>
    <w:rsid w:val="00434F89"/>
    <w:rsid w:val="00435A16"/>
    <w:rsid w:val="004360C4"/>
    <w:rsid w:val="00437480"/>
    <w:rsid w:val="004419AD"/>
    <w:rsid w:val="00444945"/>
    <w:rsid w:val="00446125"/>
    <w:rsid w:val="00446621"/>
    <w:rsid w:val="00450F2D"/>
    <w:rsid w:val="0045407D"/>
    <w:rsid w:val="00455722"/>
    <w:rsid w:val="00455FD4"/>
    <w:rsid w:val="00456C34"/>
    <w:rsid w:val="00456C4D"/>
    <w:rsid w:val="00460A7D"/>
    <w:rsid w:val="00461879"/>
    <w:rsid w:val="00461B87"/>
    <w:rsid w:val="00465A35"/>
    <w:rsid w:val="004713FA"/>
    <w:rsid w:val="00471869"/>
    <w:rsid w:val="00471A1D"/>
    <w:rsid w:val="004740FB"/>
    <w:rsid w:val="00476672"/>
    <w:rsid w:val="004804DB"/>
    <w:rsid w:val="0048054C"/>
    <w:rsid w:val="004805B3"/>
    <w:rsid w:val="0049064B"/>
    <w:rsid w:val="00491CF8"/>
    <w:rsid w:val="00491E1B"/>
    <w:rsid w:val="00492F20"/>
    <w:rsid w:val="00493575"/>
    <w:rsid w:val="00493770"/>
    <w:rsid w:val="004945AB"/>
    <w:rsid w:val="0049553F"/>
    <w:rsid w:val="0049769A"/>
    <w:rsid w:val="00497D40"/>
    <w:rsid w:val="004A2B59"/>
    <w:rsid w:val="004B0921"/>
    <w:rsid w:val="004B1FBD"/>
    <w:rsid w:val="004B30E1"/>
    <w:rsid w:val="004B3C05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61E7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649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64F1"/>
    <w:rsid w:val="005366D7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081"/>
    <w:rsid w:val="005505CC"/>
    <w:rsid w:val="00550FB5"/>
    <w:rsid w:val="0055104A"/>
    <w:rsid w:val="005512D6"/>
    <w:rsid w:val="005519D7"/>
    <w:rsid w:val="00554F0A"/>
    <w:rsid w:val="005575DD"/>
    <w:rsid w:val="005630A8"/>
    <w:rsid w:val="00563BBD"/>
    <w:rsid w:val="00564015"/>
    <w:rsid w:val="005644D2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7C6"/>
    <w:rsid w:val="00590AB6"/>
    <w:rsid w:val="00590BE8"/>
    <w:rsid w:val="00590CD9"/>
    <w:rsid w:val="00591F90"/>
    <w:rsid w:val="00592577"/>
    <w:rsid w:val="005928BC"/>
    <w:rsid w:val="00592964"/>
    <w:rsid w:val="00592E16"/>
    <w:rsid w:val="00593958"/>
    <w:rsid w:val="00594383"/>
    <w:rsid w:val="00595E90"/>
    <w:rsid w:val="005969CC"/>
    <w:rsid w:val="005974F7"/>
    <w:rsid w:val="005A0370"/>
    <w:rsid w:val="005A1822"/>
    <w:rsid w:val="005A3BE5"/>
    <w:rsid w:val="005A3CD2"/>
    <w:rsid w:val="005A6C85"/>
    <w:rsid w:val="005A6EB8"/>
    <w:rsid w:val="005B222B"/>
    <w:rsid w:val="005B24EC"/>
    <w:rsid w:val="005B2D13"/>
    <w:rsid w:val="005B3462"/>
    <w:rsid w:val="005B459F"/>
    <w:rsid w:val="005B5485"/>
    <w:rsid w:val="005B5576"/>
    <w:rsid w:val="005B73B1"/>
    <w:rsid w:val="005C0943"/>
    <w:rsid w:val="005C37A5"/>
    <w:rsid w:val="005C46EB"/>
    <w:rsid w:val="005C4ACA"/>
    <w:rsid w:val="005D1D6C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7A6"/>
    <w:rsid w:val="005F20F6"/>
    <w:rsid w:val="005F30C2"/>
    <w:rsid w:val="005F3126"/>
    <w:rsid w:val="005F38DD"/>
    <w:rsid w:val="005F5AED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59CC"/>
    <w:rsid w:val="006164B1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2197"/>
    <w:rsid w:val="00633689"/>
    <w:rsid w:val="006340CE"/>
    <w:rsid w:val="006369BC"/>
    <w:rsid w:val="00636FAC"/>
    <w:rsid w:val="00637736"/>
    <w:rsid w:val="006377CB"/>
    <w:rsid w:val="0064163B"/>
    <w:rsid w:val="0064430E"/>
    <w:rsid w:val="006445EC"/>
    <w:rsid w:val="00646B69"/>
    <w:rsid w:val="00647A97"/>
    <w:rsid w:val="006511C7"/>
    <w:rsid w:val="0065237A"/>
    <w:rsid w:val="00653649"/>
    <w:rsid w:val="00653D9C"/>
    <w:rsid w:val="00654A7A"/>
    <w:rsid w:val="006577A9"/>
    <w:rsid w:val="00662C58"/>
    <w:rsid w:val="006662B0"/>
    <w:rsid w:val="00666EB4"/>
    <w:rsid w:val="00667C69"/>
    <w:rsid w:val="006710A2"/>
    <w:rsid w:val="00671403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466F"/>
    <w:rsid w:val="006958C8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E89"/>
    <w:rsid w:val="006B5CB2"/>
    <w:rsid w:val="006B6D46"/>
    <w:rsid w:val="006B6F8B"/>
    <w:rsid w:val="006C0FF4"/>
    <w:rsid w:val="006C1205"/>
    <w:rsid w:val="006C39A5"/>
    <w:rsid w:val="006C3F0A"/>
    <w:rsid w:val="006C45C6"/>
    <w:rsid w:val="006C47A8"/>
    <w:rsid w:val="006C775F"/>
    <w:rsid w:val="006D0952"/>
    <w:rsid w:val="006D11C6"/>
    <w:rsid w:val="006E0105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4303"/>
    <w:rsid w:val="0070508B"/>
    <w:rsid w:val="00705285"/>
    <w:rsid w:val="0070533B"/>
    <w:rsid w:val="00705D26"/>
    <w:rsid w:val="00706449"/>
    <w:rsid w:val="00707754"/>
    <w:rsid w:val="007101C4"/>
    <w:rsid w:val="0072130B"/>
    <w:rsid w:val="00722EEE"/>
    <w:rsid w:val="007236EB"/>
    <w:rsid w:val="007265DA"/>
    <w:rsid w:val="007313FE"/>
    <w:rsid w:val="00732F51"/>
    <w:rsid w:val="00732FFB"/>
    <w:rsid w:val="007347C7"/>
    <w:rsid w:val="00734D21"/>
    <w:rsid w:val="007364F2"/>
    <w:rsid w:val="007373DF"/>
    <w:rsid w:val="0074330C"/>
    <w:rsid w:val="00744E2C"/>
    <w:rsid w:val="00744E4D"/>
    <w:rsid w:val="00746AC8"/>
    <w:rsid w:val="00746DB3"/>
    <w:rsid w:val="00746EA4"/>
    <w:rsid w:val="00752293"/>
    <w:rsid w:val="00753589"/>
    <w:rsid w:val="007543F9"/>
    <w:rsid w:val="007558E3"/>
    <w:rsid w:val="007579C8"/>
    <w:rsid w:val="007579CB"/>
    <w:rsid w:val="00760145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778D0"/>
    <w:rsid w:val="00777E2A"/>
    <w:rsid w:val="00780D4E"/>
    <w:rsid w:val="0078277F"/>
    <w:rsid w:val="007844B7"/>
    <w:rsid w:val="007870B3"/>
    <w:rsid w:val="0078738C"/>
    <w:rsid w:val="00787650"/>
    <w:rsid w:val="00791D39"/>
    <w:rsid w:val="00792060"/>
    <w:rsid w:val="0079420C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50A"/>
    <w:rsid w:val="007A6F59"/>
    <w:rsid w:val="007B077E"/>
    <w:rsid w:val="007B2336"/>
    <w:rsid w:val="007B31F3"/>
    <w:rsid w:val="007B3454"/>
    <w:rsid w:val="007B3A1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41C0"/>
    <w:rsid w:val="007D50BA"/>
    <w:rsid w:val="007D68A6"/>
    <w:rsid w:val="007E0A6F"/>
    <w:rsid w:val="007E0B8F"/>
    <w:rsid w:val="007E1543"/>
    <w:rsid w:val="007E288A"/>
    <w:rsid w:val="007E29AF"/>
    <w:rsid w:val="007E2BB1"/>
    <w:rsid w:val="007E47AE"/>
    <w:rsid w:val="007E6DAD"/>
    <w:rsid w:val="007F0119"/>
    <w:rsid w:val="007F048D"/>
    <w:rsid w:val="007F20F5"/>
    <w:rsid w:val="007F2893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141C8"/>
    <w:rsid w:val="008201D0"/>
    <w:rsid w:val="00820C0E"/>
    <w:rsid w:val="00822D0C"/>
    <w:rsid w:val="00826572"/>
    <w:rsid w:val="008271F9"/>
    <w:rsid w:val="00830725"/>
    <w:rsid w:val="00831F55"/>
    <w:rsid w:val="0083467C"/>
    <w:rsid w:val="00836EBC"/>
    <w:rsid w:val="00837E36"/>
    <w:rsid w:val="00842580"/>
    <w:rsid w:val="00842702"/>
    <w:rsid w:val="0084486E"/>
    <w:rsid w:val="00845CE0"/>
    <w:rsid w:val="00846AC6"/>
    <w:rsid w:val="0084791E"/>
    <w:rsid w:val="00850F1A"/>
    <w:rsid w:val="00851228"/>
    <w:rsid w:val="008549F2"/>
    <w:rsid w:val="00856AA3"/>
    <w:rsid w:val="00856AE4"/>
    <w:rsid w:val="00857339"/>
    <w:rsid w:val="0086270C"/>
    <w:rsid w:val="00862FB7"/>
    <w:rsid w:val="00863152"/>
    <w:rsid w:val="008631BB"/>
    <w:rsid w:val="008653C2"/>
    <w:rsid w:val="00866FAA"/>
    <w:rsid w:val="008716EF"/>
    <w:rsid w:val="00872657"/>
    <w:rsid w:val="008732BD"/>
    <w:rsid w:val="00874131"/>
    <w:rsid w:val="008827A6"/>
    <w:rsid w:val="00883BFD"/>
    <w:rsid w:val="008845CC"/>
    <w:rsid w:val="00886569"/>
    <w:rsid w:val="008930D2"/>
    <w:rsid w:val="008932AA"/>
    <w:rsid w:val="0089340B"/>
    <w:rsid w:val="00894E45"/>
    <w:rsid w:val="00896213"/>
    <w:rsid w:val="00896536"/>
    <w:rsid w:val="00896AEF"/>
    <w:rsid w:val="008A4567"/>
    <w:rsid w:val="008A797E"/>
    <w:rsid w:val="008B4771"/>
    <w:rsid w:val="008B50DD"/>
    <w:rsid w:val="008B7FF9"/>
    <w:rsid w:val="008C07A0"/>
    <w:rsid w:val="008C25B3"/>
    <w:rsid w:val="008C4106"/>
    <w:rsid w:val="008C5AB3"/>
    <w:rsid w:val="008C604F"/>
    <w:rsid w:val="008D1F7A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493E"/>
    <w:rsid w:val="008F5394"/>
    <w:rsid w:val="008F71AE"/>
    <w:rsid w:val="008F7857"/>
    <w:rsid w:val="00900A14"/>
    <w:rsid w:val="00901E57"/>
    <w:rsid w:val="00902445"/>
    <w:rsid w:val="0090354A"/>
    <w:rsid w:val="0090370C"/>
    <w:rsid w:val="00903CA7"/>
    <w:rsid w:val="00904061"/>
    <w:rsid w:val="00905D58"/>
    <w:rsid w:val="009101AE"/>
    <w:rsid w:val="0091073E"/>
    <w:rsid w:val="009135DB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03C"/>
    <w:rsid w:val="0093434D"/>
    <w:rsid w:val="009343D9"/>
    <w:rsid w:val="00934A5E"/>
    <w:rsid w:val="00936DC2"/>
    <w:rsid w:val="00940C75"/>
    <w:rsid w:val="009415C8"/>
    <w:rsid w:val="0094188D"/>
    <w:rsid w:val="00942992"/>
    <w:rsid w:val="009448EA"/>
    <w:rsid w:val="00947A51"/>
    <w:rsid w:val="00950746"/>
    <w:rsid w:val="009507C1"/>
    <w:rsid w:val="0095129D"/>
    <w:rsid w:val="00951347"/>
    <w:rsid w:val="0095139D"/>
    <w:rsid w:val="00952BCF"/>
    <w:rsid w:val="009539F9"/>
    <w:rsid w:val="00953D24"/>
    <w:rsid w:val="009545C6"/>
    <w:rsid w:val="00955EC9"/>
    <w:rsid w:val="00956BAF"/>
    <w:rsid w:val="00963859"/>
    <w:rsid w:val="00963BD0"/>
    <w:rsid w:val="0096706B"/>
    <w:rsid w:val="00970241"/>
    <w:rsid w:val="0097286F"/>
    <w:rsid w:val="0097293A"/>
    <w:rsid w:val="00972A52"/>
    <w:rsid w:val="00973AB1"/>
    <w:rsid w:val="00974B30"/>
    <w:rsid w:val="00975B8F"/>
    <w:rsid w:val="009800BC"/>
    <w:rsid w:val="00981E3B"/>
    <w:rsid w:val="00982CA9"/>
    <w:rsid w:val="00983868"/>
    <w:rsid w:val="00985413"/>
    <w:rsid w:val="009874DD"/>
    <w:rsid w:val="00990782"/>
    <w:rsid w:val="00990DF3"/>
    <w:rsid w:val="00991955"/>
    <w:rsid w:val="0099230C"/>
    <w:rsid w:val="00993BCE"/>
    <w:rsid w:val="0099511C"/>
    <w:rsid w:val="009962E7"/>
    <w:rsid w:val="00997155"/>
    <w:rsid w:val="00997C01"/>
    <w:rsid w:val="009A08B2"/>
    <w:rsid w:val="009A0A8F"/>
    <w:rsid w:val="009A1FF1"/>
    <w:rsid w:val="009A3520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7090"/>
    <w:rsid w:val="009E0ADE"/>
    <w:rsid w:val="009E21DA"/>
    <w:rsid w:val="009E221B"/>
    <w:rsid w:val="009E3AA9"/>
    <w:rsid w:val="009E5B2B"/>
    <w:rsid w:val="009F0CC6"/>
    <w:rsid w:val="009F0DF0"/>
    <w:rsid w:val="009F2BE5"/>
    <w:rsid w:val="009F2D92"/>
    <w:rsid w:val="009F2ED5"/>
    <w:rsid w:val="009F3889"/>
    <w:rsid w:val="009F3A8B"/>
    <w:rsid w:val="009F431D"/>
    <w:rsid w:val="009F5562"/>
    <w:rsid w:val="009F593A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6093"/>
    <w:rsid w:val="00A17984"/>
    <w:rsid w:val="00A215C2"/>
    <w:rsid w:val="00A2280F"/>
    <w:rsid w:val="00A260E9"/>
    <w:rsid w:val="00A318D9"/>
    <w:rsid w:val="00A31BD1"/>
    <w:rsid w:val="00A31EE1"/>
    <w:rsid w:val="00A32317"/>
    <w:rsid w:val="00A32C53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6EDB"/>
    <w:rsid w:val="00A4747C"/>
    <w:rsid w:val="00A47654"/>
    <w:rsid w:val="00A5014C"/>
    <w:rsid w:val="00A51215"/>
    <w:rsid w:val="00A514F5"/>
    <w:rsid w:val="00A53217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03D"/>
    <w:rsid w:val="00A7313F"/>
    <w:rsid w:val="00A756A2"/>
    <w:rsid w:val="00A771A5"/>
    <w:rsid w:val="00A77AFA"/>
    <w:rsid w:val="00A8113C"/>
    <w:rsid w:val="00A820DA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0D3A"/>
    <w:rsid w:val="00AD161C"/>
    <w:rsid w:val="00AD31CE"/>
    <w:rsid w:val="00AD3799"/>
    <w:rsid w:val="00AD38E3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151"/>
    <w:rsid w:val="00AF0FAB"/>
    <w:rsid w:val="00AF1ED5"/>
    <w:rsid w:val="00AF2C64"/>
    <w:rsid w:val="00AF3A29"/>
    <w:rsid w:val="00AF747A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5D9"/>
    <w:rsid w:val="00B1476B"/>
    <w:rsid w:val="00B16117"/>
    <w:rsid w:val="00B1749C"/>
    <w:rsid w:val="00B223C8"/>
    <w:rsid w:val="00B227BD"/>
    <w:rsid w:val="00B24F26"/>
    <w:rsid w:val="00B2537E"/>
    <w:rsid w:val="00B253F0"/>
    <w:rsid w:val="00B2593A"/>
    <w:rsid w:val="00B26282"/>
    <w:rsid w:val="00B30790"/>
    <w:rsid w:val="00B319EF"/>
    <w:rsid w:val="00B31BD1"/>
    <w:rsid w:val="00B32B5D"/>
    <w:rsid w:val="00B352CD"/>
    <w:rsid w:val="00B36129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47E4E"/>
    <w:rsid w:val="00B50866"/>
    <w:rsid w:val="00B52C78"/>
    <w:rsid w:val="00B56251"/>
    <w:rsid w:val="00B56394"/>
    <w:rsid w:val="00B5660E"/>
    <w:rsid w:val="00B57263"/>
    <w:rsid w:val="00B61F0F"/>
    <w:rsid w:val="00B641E4"/>
    <w:rsid w:val="00B64DAE"/>
    <w:rsid w:val="00B677BE"/>
    <w:rsid w:val="00B70870"/>
    <w:rsid w:val="00B71243"/>
    <w:rsid w:val="00B71ED1"/>
    <w:rsid w:val="00B72E98"/>
    <w:rsid w:val="00B731E5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17E"/>
    <w:rsid w:val="00B9345F"/>
    <w:rsid w:val="00B945B0"/>
    <w:rsid w:val="00B95D3A"/>
    <w:rsid w:val="00B964B3"/>
    <w:rsid w:val="00B969D3"/>
    <w:rsid w:val="00B972F0"/>
    <w:rsid w:val="00BA4F7F"/>
    <w:rsid w:val="00BA5D9D"/>
    <w:rsid w:val="00BA7505"/>
    <w:rsid w:val="00BB01AB"/>
    <w:rsid w:val="00BB0BFB"/>
    <w:rsid w:val="00BB4143"/>
    <w:rsid w:val="00BB528B"/>
    <w:rsid w:val="00BB5BC9"/>
    <w:rsid w:val="00BB70FD"/>
    <w:rsid w:val="00BC002D"/>
    <w:rsid w:val="00BC1017"/>
    <w:rsid w:val="00BC118B"/>
    <w:rsid w:val="00BC2A70"/>
    <w:rsid w:val="00BC2C94"/>
    <w:rsid w:val="00BC36F8"/>
    <w:rsid w:val="00BC5C4F"/>
    <w:rsid w:val="00BC689D"/>
    <w:rsid w:val="00BC7465"/>
    <w:rsid w:val="00BD096B"/>
    <w:rsid w:val="00BD1134"/>
    <w:rsid w:val="00BD2694"/>
    <w:rsid w:val="00BD3220"/>
    <w:rsid w:val="00BD57F6"/>
    <w:rsid w:val="00BD7A16"/>
    <w:rsid w:val="00BD7EFC"/>
    <w:rsid w:val="00BE0F13"/>
    <w:rsid w:val="00BE4CD1"/>
    <w:rsid w:val="00BE6958"/>
    <w:rsid w:val="00BE7A73"/>
    <w:rsid w:val="00BF0253"/>
    <w:rsid w:val="00BF0E79"/>
    <w:rsid w:val="00BF1CBE"/>
    <w:rsid w:val="00BF30ED"/>
    <w:rsid w:val="00BF3BC4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2597"/>
    <w:rsid w:val="00C24997"/>
    <w:rsid w:val="00C261B9"/>
    <w:rsid w:val="00C26F76"/>
    <w:rsid w:val="00C27D0B"/>
    <w:rsid w:val="00C30786"/>
    <w:rsid w:val="00C322F4"/>
    <w:rsid w:val="00C33951"/>
    <w:rsid w:val="00C42C6D"/>
    <w:rsid w:val="00C4496A"/>
    <w:rsid w:val="00C4498A"/>
    <w:rsid w:val="00C44A65"/>
    <w:rsid w:val="00C44E4B"/>
    <w:rsid w:val="00C44EAE"/>
    <w:rsid w:val="00C4504F"/>
    <w:rsid w:val="00C509D6"/>
    <w:rsid w:val="00C513C3"/>
    <w:rsid w:val="00C52959"/>
    <w:rsid w:val="00C53C0A"/>
    <w:rsid w:val="00C53E9D"/>
    <w:rsid w:val="00C5484E"/>
    <w:rsid w:val="00C56384"/>
    <w:rsid w:val="00C57104"/>
    <w:rsid w:val="00C57BE6"/>
    <w:rsid w:val="00C6115E"/>
    <w:rsid w:val="00C6147E"/>
    <w:rsid w:val="00C61E31"/>
    <w:rsid w:val="00C6248C"/>
    <w:rsid w:val="00C64CF4"/>
    <w:rsid w:val="00C65732"/>
    <w:rsid w:val="00C66855"/>
    <w:rsid w:val="00C70EEE"/>
    <w:rsid w:val="00C72244"/>
    <w:rsid w:val="00C729A1"/>
    <w:rsid w:val="00C73972"/>
    <w:rsid w:val="00C73F71"/>
    <w:rsid w:val="00C74751"/>
    <w:rsid w:val="00C7545D"/>
    <w:rsid w:val="00C76893"/>
    <w:rsid w:val="00C76B13"/>
    <w:rsid w:val="00C83874"/>
    <w:rsid w:val="00C855E4"/>
    <w:rsid w:val="00C857A5"/>
    <w:rsid w:val="00C87BC4"/>
    <w:rsid w:val="00C91059"/>
    <w:rsid w:val="00C92580"/>
    <w:rsid w:val="00C97CB1"/>
    <w:rsid w:val="00CA0197"/>
    <w:rsid w:val="00CA171E"/>
    <w:rsid w:val="00CA1A7C"/>
    <w:rsid w:val="00CA23CA"/>
    <w:rsid w:val="00CA24EB"/>
    <w:rsid w:val="00CA4F32"/>
    <w:rsid w:val="00CA4F40"/>
    <w:rsid w:val="00CA50F9"/>
    <w:rsid w:val="00CB0AA7"/>
    <w:rsid w:val="00CB2351"/>
    <w:rsid w:val="00CB31B0"/>
    <w:rsid w:val="00CB5138"/>
    <w:rsid w:val="00CD1B0E"/>
    <w:rsid w:val="00CD4D3D"/>
    <w:rsid w:val="00CD5B94"/>
    <w:rsid w:val="00CD61DD"/>
    <w:rsid w:val="00CE0060"/>
    <w:rsid w:val="00CE0D70"/>
    <w:rsid w:val="00CE1D08"/>
    <w:rsid w:val="00CE5308"/>
    <w:rsid w:val="00CE66C0"/>
    <w:rsid w:val="00CE6894"/>
    <w:rsid w:val="00CE74AC"/>
    <w:rsid w:val="00CE7A30"/>
    <w:rsid w:val="00CE7F58"/>
    <w:rsid w:val="00CF5322"/>
    <w:rsid w:val="00CF6548"/>
    <w:rsid w:val="00CF6835"/>
    <w:rsid w:val="00D00767"/>
    <w:rsid w:val="00D01641"/>
    <w:rsid w:val="00D01DD8"/>
    <w:rsid w:val="00D03CB9"/>
    <w:rsid w:val="00D05ED2"/>
    <w:rsid w:val="00D05FDA"/>
    <w:rsid w:val="00D06B7A"/>
    <w:rsid w:val="00D109A8"/>
    <w:rsid w:val="00D12034"/>
    <w:rsid w:val="00D120A7"/>
    <w:rsid w:val="00D13DEB"/>
    <w:rsid w:val="00D140AB"/>
    <w:rsid w:val="00D145C3"/>
    <w:rsid w:val="00D16BCE"/>
    <w:rsid w:val="00D172FD"/>
    <w:rsid w:val="00D178AF"/>
    <w:rsid w:val="00D20380"/>
    <w:rsid w:val="00D234DA"/>
    <w:rsid w:val="00D24040"/>
    <w:rsid w:val="00D2496F"/>
    <w:rsid w:val="00D254AC"/>
    <w:rsid w:val="00D2779F"/>
    <w:rsid w:val="00D32AEC"/>
    <w:rsid w:val="00D336E2"/>
    <w:rsid w:val="00D3396F"/>
    <w:rsid w:val="00D33FEE"/>
    <w:rsid w:val="00D3428A"/>
    <w:rsid w:val="00D354B0"/>
    <w:rsid w:val="00D362EF"/>
    <w:rsid w:val="00D3649C"/>
    <w:rsid w:val="00D36704"/>
    <w:rsid w:val="00D3680D"/>
    <w:rsid w:val="00D42AD1"/>
    <w:rsid w:val="00D43A30"/>
    <w:rsid w:val="00D45CAF"/>
    <w:rsid w:val="00D47CDC"/>
    <w:rsid w:val="00D50077"/>
    <w:rsid w:val="00D512B1"/>
    <w:rsid w:val="00D5148A"/>
    <w:rsid w:val="00D51D1A"/>
    <w:rsid w:val="00D51F9A"/>
    <w:rsid w:val="00D528EC"/>
    <w:rsid w:val="00D5299D"/>
    <w:rsid w:val="00D52E12"/>
    <w:rsid w:val="00D54B46"/>
    <w:rsid w:val="00D566C9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2F0"/>
    <w:rsid w:val="00D87777"/>
    <w:rsid w:val="00D87A30"/>
    <w:rsid w:val="00D90EB6"/>
    <w:rsid w:val="00D9189A"/>
    <w:rsid w:val="00D91904"/>
    <w:rsid w:val="00D9297A"/>
    <w:rsid w:val="00D97705"/>
    <w:rsid w:val="00D97F5D"/>
    <w:rsid w:val="00DA02EA"/>
    <w:rsid w:val="00DA130A"/>
    <w:rsid w:val="00DA2279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6D7B"/>
    <w:rsid w:val="00E20FC3"/>
    <w:rsid w:val="00E22272"/>
    <w:rsid w:val="00E23030"/>
    <w:rsid w:val="00E258B8"/>
    <w:rsid w:val="00E27E9C"/>
    <w:rsid w:val="00E36C59"/>
    <w:rsid w:val="00E40B89"/>
    <w:rsid w:val="00E4149D"/>
    <w:rsid w:val="00E42DF3"/>
    <w:rsid w:val="00E43A8E"/>
    <w:rsid w:val="00E449A8"/>
    <w:rsid w:val="00E45510"/>
    <w:rsid w:val="00E468E7"/>
    <w:rsid w:val="00E473CB"/>
    <w:rsid w:val="00E504BF"/>
    <w:rsid w:val="00E5146C"/>
    <w:rsid w:val="00E5297E"/>
    <w:rsid w:val="00E5374B"/>
    <w:rsid w:val="00E548BE"/>
    <w:rsid w:val="00E54ACC"/>
    <w:rsid w:val="00E550EE"/>
    <w:rsid w:val="00E5659D"/>
    <w:rsid w:val="00E57D92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0FB0"/>
    <w:rsid w:val="00E71CC8"/>
    <w:rsid w:val="00E72AAE"/>
    <w:rsid w:val="00E73EB4"/>
    <w:rsid w:val="00E74B48"/>
    <w:rsid w:val="00E74BA5"/>
    <w:rsid w:val="00E77388"/>
    <w:rsid w:val="00E803BE"/>
    <w:rsid w:val="00E81DCC"/>
    <w:rsid w:val="00E82276"/>
    <w:rsid w:val="00E8335B"/>
    <w:rsid w:val="00E83905"/>
    <w:rsid w:val="00E84E76"/>
    <w:rsid w:val="00E911B9"/>
    <w:rsid w:val="00E92C2D"/>
    <w:rsid w:val="00E92EDB"/>
    <w:rsid w:val="00E951B2"/>
    <w:rsid w:val="00E95435"/>
    <w:rsid w:val="00E9667E"/>
    <w:rsid w:val="00E96F1B"/>
    <w:rsid w:val="00EA169B"/>
    <w:rsid w:val="00EA2698"/>
    <w:rsid w:val="00EA272C"/>
    <w:rsid w:val="00EA2D7A"/>
    <w:rsid w:val="00EA4803"/>
    <w:rsid w:val="00EA4B00"/>
    <w:rsid w:val="00EA6179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16E1"/>
    <w:rsid w:val="00EE19E7"/>
    <w:rsid w:val="00EE1FE8"/>
    <w:rsid w:val="00EE2A41"/>
    <w:rsid w:val="00EE46F9"/>
    <w:rsid w:val="00EE4B06"/>
    <w:rsid w:val="00EE59F5"/>
    <w:rsid w:val="00EE646A"/>
    <w:rsid w:val="00EE6754"/>
    <w:rsid w:val="00EE6DA2"/>
    <w:rsid w:val="00EE77F4"/>
    <w:rsid w:val="00EF1271"/>
    <w:rsid w:val="00EF1424"/>
    <w:rsid w:val="00EF1A08"/>
    <w:rsid w:val="00EF4D0A"/>
    <w:rsid w:val="00EF5073"/>
    <w:rsid w:val="00EF54B8"/>
    <w:rsid w:val="00EF555B"/>
    <w:rsid w:val="00EF6426"/>
    <w:rsid w:val="00F00B79"/>
    <w:rsid w:val="00F01CB1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1793"/>
    <w:rsid w:val="00F12D18"/>
    <w:rsid w:val="00F12EE5"/>
    <w:rsid w:val="00F13FFF"/>
    <w:rsid w:val="00F14C34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49B0"/>
    <w:rsid w:val="00F356AF"/>
    <w:rsid w:val="00F35A54"/>
    <w:rsid w:val="00F36132"/>
    <w:rsid w:val="00F36469"/>
    <w:rsid w:val="00F36DA7"/>
    <w:rsid w:val="00F36DF2"/>
    <w:rsid w:val="00F404AD"/>
    <w:rsid w:val="00F40F27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C72"/>
    <w:rsid w:val="00F6588A"/>
    <w:rsid w:val="00F658A7"/>
    <w:rsid w:val="00F66FAE"/>
    <w:rsid w:val="00F73F38"/>
    <w:rsid w:val="00F744E5"/>
    <w:rsid w:val="00F74859"/>
    <w:rsid w:val="00F74F24"/>
    <w:rsid w:val="00F76C3A"/>
    <w:rsid w:val="00F80086"/>
    <w:rsid w:val="00F805D9"/>
    <w:rsid w:val="00F81503"/>
    <w:rsid w:val="00F81C5F"/>
    <w:rsid w:val="00F840A4"/>
    <w:rsid w:val="00F84B9B"/>
    <w:rsid w:val="00F85403"/>
    <w:rsid w:val="00F8637E"/>
    <w:rsid w:val="00F90BDA"/>
    <w:rsid w:val="00F90DCF"/>
    <w:rsid w:val="00F91784"/>
    <w:rsid w:val="00F920B5"/>
    <w:rsid w:val="00F9331E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D22"/>
    <w:rsid w:val="00FA54A9"/>
    <w:rsid w:val="00FA63EC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58EF"/>
    <w:rsid w:val="00FC785E"/>
    <w:rsid w:val="00FD0886"/>
    <w:rsid w:val="00FD1E0B"/>
    <w:rsid w:val="00FD1F92"/>
    <w:rsid w:val="00FD4F7B"/>
    <w:rsid w:val="00FE048A"/>
    <w:rsid w:val="00FE083B"/>
    <w:rsid w:val="00FE12CB"/>
    <w:rsid w:val="00FE14C0"/>
    <w:rsid w:val="00FE363F"/>
    <w:rsid w:val="00FE427B"/>
    <w:rsid w:val="00FE4D54"/>
    <w:rsid w:val="00FE4E18"/>
    <w:rsid w:val="00FF0BC8"/>
    <w:rsid w:val="00FF1643"/>
    <w:rsid w:val="00FF1BA5"/>
    <w:rsid w:val="00FF249C"/>
    <w:rsid w:val="00FF4468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51F0B40CE54AD73A85080D3EFD82E12EA0E8D70A354AE634BA11906B8518DF3C3BDE9192E091310r7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F8F51F0B40CE54AD73A85080D3EFD82E11ED048F79A154AE634BA11906B8518DF3C3BDEB1912r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8446-F1B5-426E-8FB4-DAE53D84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Калаганова</cp:lastModifiedBy>
  <cp:revision>6</cp:revision>
  <cp:lastPrinted>2017-07-17T10:05:00Z</cp:lastPrinted>
  <dcterms:created xsi:type="dcterms:W3CDTF">2017-07-31T09:39:00Z</dcterms:created>
  <dcterms:modified xsi:type="dcterms:W3CDTF">2017-08-15T06:15:00Z</dcterms:modified>
</cp:coreProperties>
</file>