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E0" w:rsidRPr="00D347A3" w:rsidRDefault="00D248AD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</w:t>
      </w:r>
    </w:p>
    <w:p w:rsidR="00D248AD" w:rsidRDefault="003A37E0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открытого конкурса на право осуществления пассажирских перевозок автомобильным транспортом общего пользования по регулярной маршрутной сети</w:t>
      </w:r>
    </w:p>
    <w:p w:rsidR="003A37E0" w:rsidRDefault="003A37E0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Нефтеюганска </w:t>
      </w:r>
      <w:r w:rsidR="005779EA" w:rsidRPr="005779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2018-2020 годы</w:t>
      </w:r>
      <w:bookmarkStart w:id="0" w:name="_GoBack"/>
      <w:bookmarkEnd w:id="0"/>
    </w:p>
    <w:p w:rsidR="00D248AD" w:rsidRPr="00D347A3" w:rsidRDefault="00D248AD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8A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социально-значимым маршрутам)</w:t>
      </w:r>
    </w:p>
    <w:p w:rsidR="00C41305" w:rsidRDefault="00C41305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2407"/>
        <w:gridCol w:w="1275"/>
        <w:gridCol w:w="289"/>
        <w:gridCol w:w="3678"/>
        <w:gridCol w:w="8"/>
        <w:gridCol w:w="1701"/>
      </w:tblGrid>
      <w:tr w:rsidR="00667998" w:rsidRPr="00151402" w:rsidTr="00F1541B">
        <w:tc>
          <w:tcPr>
            <w:tcW w:w="707" w:type="dxa"/>
            <w:vAlign w:val="center"/>
          </w:tcPr>
          <w:p w:rsidR="00C41305" w:rsidRPr="00C41305" w:rsidRDefault="00C41305" w:rsidP="000C2DAF">
            <w:pPr>
              <w:spacing w:after="0" w:line="240" w:lineRule="auto"/>
              <w:ind w:left="-108" w:right="-180" w:firstLine="8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="0015509F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407" w:type="dxa"/>
            <w:vAlign w:val="center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торгов</w:t>
            </w:r>
          </w:p>
        </w:tc>
        <w:tc>
          <w:tcPr>
            <w:tcW w:w="6951" w:type="dxa"/>
            <w:gridSpan w:val="5"/>
            <w:vAlign w:val="center"/>
          </w:tcPr>
          <w:p w:rsidR="00C41305" w:rsidRPr="00C41305" w:rsidRDefault="00C41305" w:rsidP="000C2DAF">
            <w:pPr>
              <w:spacing w:after="0" w:line="240" w:lineRule="auto"/>
              <w:ind w:left="-108" w:firstLine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667998" w:rsidRPr="00151402" w:rsidTr="00F1541B">
        <w:trPr>
          <w:trHeight w:val="1098"/>
        </w:trPr>
        <w:tc>
          <w:tcPr>
            <w:tcW w:w="707" w:type="dxa"/>
          </w:tcPr>
          <w:p w:rsidR="00C41305" w:rsidRPr="00C41305" w:rsidRDefault="00C41305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949EB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7" w:type="dxa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Организатор конкурса</w:t>
            </w:r>
          </w:p>
          <w:p w:rsidR="00E03A02" w:rsidRPr="00151402" w:rsidRDefault="00E03A02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нахождения</w:t>
            </w: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Почтовый адрес</w:t>
            </w:r>
          </w:p>
          <w:p w:rsidR="00C41305" w:rsidRPr="00151402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Номер контактного телефона </w:t>
            </w:r>
          </w:p>
        </w:tc>
        <w:tc>
          <w:tcPr>
            <w:tcW w:w="6951" w:type="dxa"/>
            <w:gridSpan w:val="5"/>
          </w:tcPr>
          <w:p w:rsidR="00C41305" w:rsidRPr="00C41305" w:rsidRDefault="00C41305" w:rsidP="00DB7E5F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города Нефтеюганска в лице департамента жилищно-коммунального хозяйства города Нефтеюганска</w:t>
            </w:r>
          </w:p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округ, город Нефтеюганск,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здание №4</w:t>
            </w:r>
          </w:p>
          <w:p w:rsidR="00C41305" w:rsidRPr="00C41305" w:rsidRDefault="00C41305" w:rsidP="00DB7E5F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628309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Ханты-Мансийский автономный округ – Югра, 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Тюменская обл.,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ефтеюга</w:t>
            </w:r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нск</w:t>
            </w:r>
            <w:proofErr w:type="spellEnd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ул.Строителей</w:t>
            </w:r>
            <w:proofErr w:type="spellEnd"/>
            <w:r w:rsidR="009B4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здание №4, Д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епартамент жилищно-коммунального хозяйства администрации города Нефтеюганска.</w:t>
            </w:r>
          </w:p>
          <w:p w:rsidR="00C41305" w:rsidRPr="00C41305" w:rsidRDefault="00C41305" w:rsidP="00DB7E5F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(3463)</w:t>
            </w:r>
            <w:r w:rsidR="00816EE5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25-08-04,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4D55A3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25-03-35</w:t>
            </w:r>
          </w:p>
        </w:tc>
      </w:tr>
      <w:tr w:rsidR="00F7364A" w:rsidRPr="00151402" w:rsidTr="00F1541B">
        <w:trPr>
          <w:trHeight w:val="708"/>
        </w:trPr>
        <w:tc>
          <w:tcPr>
            <w:tcW w:w="707" w:type="dxa"/>
            <w:vMerge w:val="restart"/>
          </w:tcPr>
          <w:p w:rsidR="00F7364A" w:rsidRPr="00C41305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7" w:type="dxa"/>
            <w:vMerge w:val="restart"/>
          </w:tcPr>
          <w:p w:rsidR="00F7364A" w:rsidRPr="00C41305" w:rsidRDefault="00F7364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открытого конкурса</w:t>
            </w:r>
          </w:p>
        </w:tc>
        <w:tc>
          <w:tcPr>
            <w:tcW w:w="6951" w:type="dxa"/>
            <w:gridSpan w:val="5"/>
          </w:tcPr>
          <w:p w:rsidR="00F7364A" w:rsidRPr="00C41305" w:rsidRDefault="00F7364A" w:rsidP="00F7364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4532">
              <w:rPr>
                <w:rFonts w:ascii="Times New Roman" w:hAnsi="Times New Roman" w:cs="Times New Roman"/>
                <w:sz w:val="20"/>
                <w:szCs w:val="20"/>
              </w:rPr>
              <w:t xml:space="preserve">Право заключения договора </w:t>
            </w:r>
            <w:r w:rsidRPr="008C4532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 w:rsidRPr="008C4532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осуществление пассажирских перевозок автомобильным транспортом общего пользования по регулярной маршрутной сети города Нефтеюганска</w:t>
            </w:r>
            <w:r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>.</w:t>
            </w:r>
            <w:r w:rsidRPr="008C4532">
              <w:rPr>
                <w:rFonts w:ascii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</w:p>
        </w:tc>
      </w:tr>
      <w:tr w:rsidR="00F7364A" w:rsidRPr="00151402" w:rsidTr="00F1541B">
        <w:trPr>
          <w:trHeight w:val="100"/>
        </w:trPr>
        <w:tc>
          <w:tcPr>
            <w:tcW w:w="707" w:type="dxa"/>
            <w:vMerge/>
          </w:tcPr>
          <w:p w:rsidR="00F7364A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  <w:vMerge/>
          </w:tcPr>
          <w:p w:rsidR="00F7364A" w:rsidRPr="00C41305" w:rsidRDefault="00F7364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F7364A" w:rsidRPr="008C4532" w:rsidRDefault="00F1541B" w:rsidP="00F1541B">
            <w:pPr>
              <w:spacing w:after="0" w:line="240" w:lineRule="auto"/>
              <w:ind w:firstLine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маршрута</w:t>
            </w:r>
          </w:p>
        </w:tc>
        <w:tc>
          <w:tcPr>
            <w:tcW w:w="3686" w:type="dxa"/>
            <w:gridSpan w:val="2"/>
            <w:vAlign w:val="center"/>
          </w:tcPr>
          <w:p w:rsidR="00F7364A" w:rsidRPr="008C4532" w:rsidRDefault="00F1541B" w:rsidP="00F1541B">
            <w:pPr>
              <w:spacing w:after="0" w:line="240" w:lineRule="auto"/>
              <w:ind w:firstLine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1701" w:type="dxa"/>
            <w:vAlign w:val="center"/>
          </w:tcPr>
          <w:p w:rsidR="00F7364A" w:rsidRPr="008C4532" w:rsidRDefault="00F1541B" w:rsidP="00D23759">
            <w:pPr>
              <w:spacing w:after="0" w:line="240" w:lineRule="auto"/>
              <w:ind w:firstLine="31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 оказания услуги</w:t>
            </w:r>
          </w:p>
        </w:tc>
      </w:tr>
      <w:tr w:rsidR="00F7364A" w:rsidRPr="00151402" w:rsidTr="00F1541B">
        <w:trPr>
          <w:trHeight w:val="180"/>
        </w:trPr>
        <w:tc>
          <w:tcPr>
            <w:tcW w:w="707" w:type="dxa"/>
            <w:vMerge/>
          </w:tcPr>
          <w:p w:rsidR="00F7364A" w:rsidRPr="00C41305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</w:tcPr>
          <w:p w:rsidR="00F7364A" w:rsidRPr="00C41305" w:rsidRDefault="00F7364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4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№1</w:t>
            </w:r>
          </w:p>
        </w:tc>
        <w:tc>
          <w:tcPr>
            <w:tcW w:w="3686" w:type="dxa"/>
            <w:gridSpan w:val="2"/>
          </w:tcPr>
          <w:p w:rsidR="00F7364A" w:rsidRPr="00F7364A" w:rsidRDefault="00F7364A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Авторынок - ВПЧ - Авторынок</w:t>
            </w:r>
          </w:p>
        </w:tc>
        <w:tc>
          <w:tcPr>
            <w:tcW w:w="1701" w:type="dxa"/>
          </w:tcPr>
          <w:p w:rsidR="00D23759" w:rsidRPr="00D23759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06:00ч. по 23:00ч. 01.01.2018г.-</w:t>
            </w:r>
          </w:p>
          <w:p w:rsidR="00F7364A" w:rsidRPr="00F7364A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31.12.2020г.</w:t>
            </w:r>
          </w:p>
        </w:tc>
      </w:tr>
      <w:tr w:rsidR="00F7364A" w:rsidRPr="00151402" w:rsidTr="00F1541B">
        <w:trPr>
          <w:trHeight w:val="242"/>
        </w:trPr>
        <w:tc>
          <w:tcPr>
            <w:tcW w:w="707" w:type="dxa"/>
            <w:vMerge/>
          </w:tcPr>
          <w:p w:rsidR="00F7364A" w:rsidRPr="00C41305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</w:tcPr>
          <w:p w:rsidR="00F7364A" w:rsidRPr="00C41305" w:rsidRDefault="00F7364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№1А</w:t>
            </w:r>
          </w:p>
        </w:tc>
        <w:tc>
          <w:tcPr>
            <w:tcW w:w="3686" w:type="dxa"/>
            <w:gridSpan w:val="2"/>
          </w:tcPr>
          <w:p w:rsidR="00F7364A" w:rsidRPr="00F7364A" w:rsidRDefault="00F7364A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рынок - Городской рынок</w:t>
            </w:r>
          </w:p>
        </w:tc>
        <w:tc>
          <w:tcPr>
            <w:tcW w:w="1701" w:type="dxa"/>
          </w:tcPr>
          <w:p w:rsidR="00D23759" w:rsidRPr="00D23759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06:00ч. по 23:00ч. 01.01.2018г.-</w:t>
            </w:r>
          </w:p>
          <w:p w:rsidR="00F7364A" w:rsidRPr="00F7364A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30.06.2018г.</w:t>
            </w:r>
          </w:p>
        </w:tc>
      </w:tr>
      <w:tr w:rsidR="00F7364A" w:rsidRPr="00151402" w:rsidTr="00F1541B">
        <w:trPr>
          <w:trHeight w:val="161"/>
        </w:trPr>
        <w:tc>
          <w:tcPr>
            <w:tcW w:w="707" w:type="dxa"/>
            <w:vMerge/>
          </w:tcPr>
          <w:p w:rsidR="00F7364A" w:rsidRPr="00C41305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</w:tcPr>
          <w:p w:rsidR="00F7364A" w:rsidRPr="00C41305" w:rsidRDefault="00F7364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4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№1Б</w:t>
            </w:r>
          </w:p>
        </w:tc>
        <w:tc>
          <w:tcPr>
            <w:tcW w:w="3686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Авторынок - 8А микрорайон - Авторынок</w:t>
            </w:r>
          </w:p>
        </w:tc>
        <w:tc>
          <w:tcPr>
            <w:tcW w:w="1701" w:type="dxa"/>
          </w:tcPr>
          <w:p w:rsidR="00D23759" w:rsidRPr="00D23759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</w:t>
            </w:r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06:00ч. </w:t>
            </w:r>
            <w:proofErr w:type="spellStart"/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</w:t>
            </w:r>
            <w:proofErr w:type="spellEnd"/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23:00ч. 01.01.2018г.-</w:t>
            </w:r>
          </w:p>
          <w:p w:rsidR="00F7364A" w:rsidRPr="00C41305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31.12.2020г.</w:t>
            </w:r>
          </w:p>
        </w:tc>
      </w:tr>
      <w:tr w:rsidR="00F7364A" w:rsidRPr="00151402" w:rsidTr="00F1541B">
        <w:trPr>
          <w:trHeight w:val="238"/>
        </w:trPr>
        <w:tc>
          <w:tcPr>
            <w:tcW w:w="707" w:type="dxa"/>
            <w:vMerge/>
          </w:tcPr>
          <w:p w:rsidR="00F7364A" w:rsidRPr="00C41305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</w:tcPr>
          <w:p w:rsidR="00F7364A" w:rsidRPr="00C41305" w:rsidRDefault="00F7364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4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№2</w:t>
            </w:r>
          </w:p>
        </w:tc>
        <w:tc>
          <w:tcPr>
            <w:tcW w:w="3686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Мостоотряд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Кода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</w:t>
            </w:r>
          </w:p>
        </w:tc>
        <w:tc>
          <w:tcPr>
            <w:tcW w:w="1701" w:type="dxa"/>
          </w:tcPr>
          <w:p w:rsidR="00D23759" w:rsidRPr="00D23759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</w:t>
            </w:r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06:00ч. </w:t>
            </w:r>
            <w:proofErr w:type="spellStart"/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</w:t>
            </w:r>
            <w:proofErr w:type="spellEnd"/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23:00ч. 01.01.2018г.-</w:t>
            </w:r>
          </w:p>
          <w:p w:rsidR="00F7364A" w:rsidRPr="00C41305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31.12.2020г.</w:t>
            </w:r>
          </w:p>
        </w:tc>
      </w:tr>
      <w:tr w:rsidR="00F7364A" w:rsidRPr="00151402" w:rsidTr="00F1541B">
        <w:trPr>
          <w:trHeight w:val="157"/>
        </w:trPr>
        <w:tc>
          <w:tcPr>
            <w:tcW w:w="707" w:type="dxa"/>
            <w:vMerge/>
          </w:tcPr>
          <w:p w:rsidR="00F7364A" w:rsidRPr="00C41305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</w:tcPr>
          <w:p w:rsidR="00F7364A" w:rsidRPr="00C41305" w:rsidRDefault="00F7364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4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№3</w:t>
            </w:r>
          </w:p>
        </w:tc>
        <w:tc>
          <w:tcPr>
            <w:tcW w:w="3686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Поселок Звездный - Поселок Звездный</w:t>
            </w:r>
          </w:p>
        </w:tc>
        <w:tc>
          <w:tcPr>
            <w:tcW w:w="1701" w:type="dxa"/>
          </w:tcPr>
          <w:p w:rsidR="00D23759" w:rsidRPr="00D23759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</w:t>
            </w:r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06:00ч. </w:t>
            </w:r>
            <w:proofErr w:type="spellStart"/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</w:t>
            </w:r>
            <w:proofErr w:type="spellEnd"/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23:00ч. 01.01.2018г.-</w:t>
            </w:r>
          </w:p>
          <w:p w:rsidR="00F7364A" w:rsidRPr="00C41305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31.12.2020г.</w:t>
            </w:r>
          </w:p>
        </w:tc>
      </w:tr>
      <w:tr w:rsidR="00F7364A" w:rsidRPr="00151402" w:rsidTr="00F1541B">
        <w:trPr>
          <w:trHeight w:val="220"/>
        </w:trPr>
        <w:tc>
          <w:tcPr>
            <w:tcW w:w="707" w:type="dxa"/>
            <w:vMerge/>
          </w:tcPr>
          <w:p w:rsidR="00F7364A" w:rsidRPr="00C41305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</w:tcPr>
          <w:p w:rsidR="00F7364A" w:rsidRPr="00C41305" w:rsidRDefault="00F7364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4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№3К</w:t>
            </w:r>
          </w:p>
        </w:tc>
        <w:tc>
          <w:tcPr>
            <w:tcW w:w="3686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11А микрорайон - 11А микрорайон</w:t>
            </w:r>
          </w:p>
        </w:tc>
        <w:tc>
          <w:tcPr>
            <w:tcW w:w="1701" w:type="dxa"/>
          </w:tcPr>
          <w:p w:rsidR="00D23759" w:rsidRPr="00D23759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</w:t>
            </w:r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06:00ч. </w:t>
            </w:r>
            <w:proofErr w:type="spellStart"/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</w:t>
            </w:r>
            <w:proofErr w:type="spellEnd"/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23:00ч. 01.01.2018г.-</w:t>
            </w:r>
          </w:p>
          <w:p w:rsidR="00F7364A" w:rsidRPr="00C41305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31.12.2020г.</w:t>
            </w:r>
          </w:p>
        </w:tc>
      </w:tr>
      <w:tr w:rsidR="00F7364A" w:rsidRPr="00151402" w:rsidTr="00F1541B">
        <w:trPr>
          <w:trHeight w:val="282"/>
        </w:trPr>
        <w:tc>
          <w:tcPr>
            <w:tcW w:w="707" w:type="dxa"/>
            <w:vMerge/>
          </w:tcPr>
          <w:p w:rsidR="00F7364A" w:rsidRPr="00C41305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</w:tcPr>
          <w:p w:rsidR="00F7364A" w:rsidRPr="00C41305" w:rsidRDefault="00F7364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4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№4</w:t>
            </w:r>
          </w:p>
        </w:tc>
        <w:tc>
          <w:tcPr>
            <w:tcW w:w="3686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микрорайон -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Мостоотряд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1701" w:type="dxa"/>
          </w:tcPr>
          <w:p w:rsidR="00D23759" w:rsidRPr="00D23759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</w:t>
            </w:r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06:00ч. </w:t>
            </w:r>
            <w:proofErr w:type="spellStart"/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</w:t>
            </w:r>
            <w:proofErr w:type="spellEnd"/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23:00ч. 01.01.2018г.-</w:t>
            </w:r>
          </w:p>
          <w:p w:rsidR="00F7364A" w:rsidRPr="00C41305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31.12.2020г.</w:t>
            </w:r>
          </w:p>
        </w:tc>
      </w:tr>
      <w:tr w:rsidR="00F7364A" w:rsidRPr="00151402" w:rsidTr="00F1541B">
        <w:trPr>
          <w:trHeight w:val="215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:rsidR="00F7364A" w:rsidRPr="00C41305" w:rsidRDefault="00F7364A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F7364A" w:rsidRPr="00C41305" w:rsidRDefault="00F7364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 №</w:t>
            </w: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</w:tcPr>
          <w:p w:rsidR="00F7364A" w:rsidRPr="00C41305" w:rsidRDefault="00F7364A" w:rsidP="000C2DA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Маршрут №5</w:t>
            </w:r>
          </w:p>
        </w:tc>
        <w:tc>
          <w:tcPr>
            <w:tcW w:w="3686" w:type="dxa"/>
            <w:gridSpan w:val="2"/>
          </w:tcPr>
          <w:p w:rsidR="00F7364A" w:rsidRPr="00C41305" w:rsidRDefault="00F7364A" w:rsidP="000C2DA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Аэропорт- Аэропорт</w:t>
            </w:r>
          </w:p>
        </w:tc>
        <w:tc>
          <w:tcPr>
            <w:tcW w:w="1701" w:type="dxa"/>
          </w:tcPr>
          <w:p w:rsidR="00D23759" w:rsidRPr="00D23759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</w:t>
            </w:r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06:00ч. </w:t>
            </w:r>
            <w:proofErr w:type="spellStart"/>
            <w:proofErr w:type="gramStart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</w:t>
            </w:r>
            <w:proofErr w:type="spellEnd"/>
            <w:proofErr w:type="gramEnd"/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23:00ч. 01.01.2018г.-</w:t>
            </w:r>
          </w:p>
          <w:p w:rsidR="00F7364A" w:rsidRPr="00C41305" w:rsidRDefault="00D23759" w:rsidP="00D23759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23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31.12.2020г.</w:t>
            </w:r>
          </w:p>
        </w:tc>
      </w:tr>
      <w:tr w:rsidR="00F7364A" w:rsidRPr="00151402" w:rsidTr="00F1541B">
        <w:trPr>
          <w:trHeight w:val="215"/>
        </w:trPr>
        <w:tc>
          <w:tcPr>
            <w:tcW w:w="707" w:type="dxa"/>
            <w:tcBorders>
              <w:bottom w:val="single" w:sz="4" w:space="0" w:color="auto"/>
            </w:tcBorders>
          </w:tcPr>
          <w:p w:rsidR="00F7364A" w:rsidRPr="00C41305" w:rsidRDefault="00F7364A" w:rsidP="00B54115">
            <w:pPr>
              <w:tabs>
                <w:tab w:val="left" w:pos="284"/>
              </w:tabs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С3.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F7364A" w:rsidRPr="00C41305" w:rsidRDefault="00F7364A" w:rsidP="00744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заключения договора</w:t>
            </w:r>
          </w:p>
        </w:tc>
        <w:tc>
          <w:tcPr>
            <w:tcW w:w="5250" w:type="dxa"/>
            <w:gridSpan w:val="4"/>
            <w:tcBorders>
              <w:bottom w:val="single" w:sz="4" w:space="0" w:color="auto"/>
            </w:tcBorders>
          </w:tcPr>
          <w:p w:rsidR="00F7364A" w:rsidRPr="00744993" w:rsidRDefault="00F7364A" w:rsidP="00DB7E5F">
            <w:pPr>
              <w:keepLines/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заключения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44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оговора с победителем открытого конкурса составляет </w:t>
            </w:r>
            <w:r w:rsidR="00852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ранее через </w:t>
            </w:r>
            <w:r w:rsidRPr="007449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десять дней со дня подписания протокола оценки, сопоставления заявок на участие в открытом конкурсе и определения победителя открытого конкурса.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7364A" w:rsidRPr="00744993" w:rsidRDefault="00F7364A" w:rsidP="00DB7E5F">
            <w:pPr>
              <w:keepLines/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7998" w:rsidRPr="00151402" w:rsidTr="00F1541B">
        <w:tc>
          <w:tcPr>
            <w:tcW w:w="707" w:type="dxa"/>
          </w:tcPr>
          <w:p w:rsidR="00C41305" w:rsidRPr="00C41305" w:rsidRDefault="00C41305" w:rsidP="00B54115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B5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7" w:type="dxa"/>
          </w:tcPr>
          <w:p w:rsidR="00C41305" w:rsidRPr="00C41305" w:rsidRDefault="00D26F7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Информационное обеспечение открытого конкурса</w:t>
            </w:r>
          </w:p>
        </w:tc>
        <w:tc>
          <w:tcPr>
            <w:tcW w:w="6951" w:type="dxa"/>
            <w:gridSpan w:val="5"/>
          </w:tcPr>
          <w:p w:rsidR="00BC7ED3" w:rsidRPr="00151402" w:rsidRDefault="00BC7ED3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Официальным печатным изданием для опубликования информации о проведении открытого конкурса является газета «Здравствуйте, </w:t>
            </w:r>
            <w:proofErr w:type="spell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нефтеюганцы</w:t>
            </w:r>
            <w:proofErr w:type="spell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!». </w:t>
            </w:r>
          </w:p>
          <w:p w:rsidR="00C41305" w:rsidRPr="00C41305" w:rsidRDefault="00BC7ED3" w:rsidP="000C2DA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Информация о проведении конкурса и полный текст конкурсной документации размещён на официальном сайте </w:t>
            </w:r>
            <w:r w:rsidR="005A0A10" w:rsidRPr="00151402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 города Нефтеюганска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в сети Интернет -</w:t>
            </w:r>
            <w:hyperlink r:id="rId6" w:history="1"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  <w:lang w:val="en-US"/>
                </w:rPr>
                <w:t>www</w:t>
              </w:r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</w:rPr>
                <w:t>.</w:t>
              </w:r>
              <w:proofErr w:type="spellStart"/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  <w:lang w:val="en-US"/>
                </w:rPr>
                <w:t>admugansk</w:t>
              </w:r>
              <w:proofErr w:type="spellEnd"/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</w:rPr>
                <w:t>.</w:t>
              </w:r>
              <w:proofErr w:type="spellStart"/>
              <w:r w:rsidRPr="00151402">
                <w:rPr>
                  <w:rStyle w:val="a4"/>
                  <w:rFonts w:ascii="Times New Roman" w:hAnsi="Times New Roman" w:cs="Times New Roman"/>
                  <w:iCs/>
                  <w:spacing w:val="-1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151402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.</w:t>
            </w:r>
          </w:p>
        </w:tc>
      </w:tr>
      <w:tr w:rsidR="002E761E" w:rsidRPr="00151402" w:rsidTr="00F1541B">
        <w:tc>
          <w:tcPr>
            <w:tcW w:w="707" w:type="dxa"/>
          </w:tcPr>
          <w:p w:rsidR="00C41305" w:rsidRPr="00C41305" w:rsidRDefault="00C41305" w:rsidP="000C2DAF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B5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7" w:type="dxa"/>
          </w:tcPr>
          <w:p w:rsidR="00C41305" w:rsidRPr="00C41305" w:rsidRDefault="00C41305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Место, порядок, начал</w:t>
            </w:r>
            <w:r w:rsidR="00243A40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окончани</w:t>
            </w:r>
            <w:r w:rsidR="00243A40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подачи заявок на участие в </w:t>
            </w:r>
            <w:r w:rsidR="00243A40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открытом </w:t>
            </w: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конкурсе</w:t>
            </w:r>
          </w:p>
        </w:tc>
        <w:tc>
          <w:tcPr>
            <w:tcW w:w="6951" w:type="dxa"/>
            <w:gridSpan w:val="5"/>
          </w:tcPr>
          <w:p w:rsidR="00C22D57" w:rsidRPr="00C22D57" w:rsidRDefault="00C22D57" w:rsidP="00C22D57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Прием заявок на участие в открытом конкурсе начинается со дня следующего за датой опубликования (размещения на сайте) информационного сообщения о проведении открытого конкурса, по адресу: 628309, Ханты-Мансийский автономный округ – Югра, Тюменская область, город Нефтеюганск, </w:t>
            </w:r>
            <w:proofErr w:type="spell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здание № 4, </w:t>
            </w:r>
            <w:proofErr w:type="spellStart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Pr="00C2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№ 103, тел: 25-08-04, департамент жилищно-коммунального хозяйства администрации города Нефтеюганска. </w:t>
            </w:r>
          </w:p>
          <w:p w:rsidR="00933F2D" w:rsidRPr="00933F2D" w:rsidRDefault="00933F2D" w:rsidP="00C22D57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3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и окончание приема заявок: в течение 30 календарных после даты опубликования (размещения на сайте) информации о проведении открытого конкурса (в рабочие дни с понедельника по пятницу </w:t>
            </w:r>
            <w:r w:rsidRPr="00933F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 08.30 часов до 12.00 часов и с 13.00 часов до 17.30 часов): с 17.11.2017 г. по 18.12.2017 г.</w:t>
            </w:r>
          </w:p>
          <w:p w:rsidR="00C41305" w:rsidRPr="0053028F" w:rsidRDefault="00C41305" w:rsidP="00C22D57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02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Порядок приема заявок: </w:t>
            </w:r>
          </w:p>
          <w:p w:rsidR="00C41305" w:rsidRPr="00C41305" w:rsidRDefault="00C41305" w:rsidP="000C2DA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Конкурсная заявка подается в соответствии с требованиями конкурсной документации. </w:t>
            </w:r>
          </w:p>
          <w:p w:rsidR="00A715F2" w:rsidRPr="00151402" w:rsidRDefault="00A715F2" w:rsidP="000C2DAF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Заявки на участие в открытом конкурсе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, представленные после окончания сроков приёма заявок на участие в открытом конкурсе, не рассматриваются и в течение пяти рабочих дней со дня их поступления возвращаются с указанием причины возврата</w:t>
            </w: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41305" w:rsidRPr="00C41305" w:rsidRDefault="00C41305" w:rsidP="00555B3B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 по приёму заявок</w:t>
            </w:r>
            <w:r w:rsidR="009B4D3D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порядку проведения открытого конкурса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9B4D3D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E16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Ромашко Сергей Влад</w:t>
            </w:r>
            <w:r w:rsidR="0055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имирович</w:t>
            </w:r>
            <w:r w:rsidR="009B4D3D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телефон 8 (3463) 2</w:t>
            </w:r>
            <w:r w:rsidR="00555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31 900</w:t>
            </w:r>
          </w:p>
        </w:tc>
      </w:tr>
      <w:tr w:rsidR="002E761E" w:rsidRPr="00151402" w:rsidTr="00F1541B">
        <w:tc>
          <w:tcPr>
            <w:tcW w:w="707" w:type="dxa"/>
          </w:tcPr>
          <w:p w:rsidR="00C41305" w:rsidRPr="00C41305" w:rsidRDefault="00C41305" w:rsidP="00C41305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1305" w:rsidRPr="00C41305" w:rsidRDefault="00B54115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7" w:type="dxa"/>
          </w:tcPr>
          <w:p w:rsidR="00C41305" w:rsidRPr="00C41305" w:rsidRDefault="00B06DAC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Законодательное обеспечение открытого конкурса</w:t>
            </w:r>
          </w:p>
          <w:p w:rsidR="00C41305" w:rsidRPr="00C41305" w:rsidRDefault="00C41305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41305" w:rsidRPr="00C41305" w:rsidRDefault="00C41305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51" w:type="dxa"/>
            <w:gridSpan w:val="5"/>
          </w:tcPr>
          <w:p w:rsidR="00B06DAC" w:rsidRPr="00151402" w:rsidRDefault="00B06DAC" w:rsidP="002D3E4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конкурс проводится в соответствии с Гражданским кодексом Российской Федерации, Федеральным законом от 26.07.2006 N135-ФЗ  «О защите конкуренции», </w:t>
            </w:r>
            <w:r w:rsidRPr="0015140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Положением 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об организации транспортного обслуживания населения автомобильным транспортом общего пользования </w:t>
            </w: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территории города Нефтеюганска и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 Порядком проведения открытого конкурса на право осуществления пассажирских перевозок автомобильным транспортом общего пользования по регулярной маршрутной сети </w:t>
            </w:r>
            <w:r w:rsidRPr="001514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 Нефтеюганска,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утверждёнными приказом департамента жилищно-коммунального хозяйства администрации города Нефтеюганска</w:t>
            </w:r>
            <w:proofErr w:type="gram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от 20.08.2013 № 79-нп. </w:t>
            </w:r>
          </w:p>
          <w:p w:rsidR="00C41305" w:rsidRPr="00C41305" w:rsidRDefault="00B06DAC" w:rsidP="009F7DA0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proofErr w:type="gram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Конкурсный отбор осуществляется комиссией по проведению конкурса на право осуществления пассажирских перевозок автомобильным транспортом общего пользования по регулярной маршрутной сети города Нефтеюганска</w:t>
            </w:r>
            <w:r w:rsidR="00CB53D3" w:rsidRPr="00151402">
              <w:rPr>
                <w:rFonts w:ascii="Times New Roman" w:hAnsi="Times New Roman" w:cs="Times New Roman"/>
                <w:sz w:val="20"/>
                <w:szCs w:val="20"/>
              </w:rPr>
              <w:t>, действующей в соответствии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с постановлением администрации города Нефтеюганска от 07.11.2013 № 1253-п «О комиссии по проведению конкурса на право осуществления пассажирских перевозок автомобильным транспортом общего пользования по регулярной маршрутной сети города Нефтеюганска»</w:t>
            </w:r>
            <w:r w:rsidR="008041A3" w:rsidRPr="00151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2E761E" w:rsidRPr="00151402" w:rsidTr="00F1541B">
        <w:trPr>
          <w:trHeight w:val="7213"/>
        </w:trPr>
        <w:tc>
          <w:tcPr>
            <w:tcW w:w="707" w:type="dxa"/>
          </w:tcPr>
          <w:p w:rsidR="00C41305" w:rsidRPr="00C41305" w:rsidRDefault="00C41305" w:rsidP="00C41305">
            <w:pPr>
              <w:spacing w:after="0" w:line="240" w:lineRule="auto"/>
              <w:ind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  <w:p w:rsidR="00C41305" w:rsidRPr="00C41305" w:rsidRDefault="00C41305" w:rsidP="00C41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1305" w:rsidRPr="00151402" w:rsidRDefault="00B54115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151402" w:rsidRDefault="00EA4226" w:rsidP="00B010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4226" w:rsidRPr="00C41305" w:rsidRDefault="00EA4226" w:rsidP="00EA4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</w:tcPr>
          <w:p w:rsidR="00C41305" w:rsidRPr="00C41305" w:rsidRDefault="0064002B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Дата, время и место</w:t>
            </w:r>
            <w:r w:rsidR="00C41305" w:rsidRPr="00C413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скрытия конвертов с заявками</w:t>
            </w:r>
            <w:r w:rsidR="00C41305" w:rsidRPr="00C413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дата</w:t>
            </w: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время и место проведения открытого конкурса</w:t>
            </w:r>
          </w:p>
        </w:tc>
        <w:tc>
          <w:tcPr>
            <w:tcW w:w="6951" w:type="dxa"/>
            <w:gridSpan w:val="5"/>
          </w:tcPr>
          <w:p w:rsidR="002F4F20" w:rsidRDefault="00933F2D" w:rsidP="000C2DA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Конверты с заявками на участие в открытом  конкурсе вскрываются конкурсной комиссией «19» декабря 2017 года в 10:00 часов. по адресу: 628309, Ханты-Мансийский автономный округ – Югра, Тюменская область, город Нефтеюганск, </w:t>
            </w:r>
            <w:proofErr w:type="spellStart"/>
            <w:r w:rsidRPr="00933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933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933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троителей</w:t>
            </w:r>
            <w:proofErr w:type="spellEnd"/>
            <w:r w:rsidRPr="00933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здание № 4, актовый зал, тел: 8 (3463) 231 900, департамент жилищно-коммунального хозяйства администрации города Нефтеюганска.</w:t>
            </w:r>
          </w:p>
          <w:p w:rsidR="00574686" w:rsidRPr="00151402" w:rsidRDefault="00574686" w:rsidP="000C2DA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F6D2D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результатов вскрытия и </w:t>
            </w:r>
            <w:r w:rsidR="00BF639A" w:rsidRPr="00EF6D2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F6D2D"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смотрения заявок конкурсная комиссия принимает решение о допуске заявителя к участию в открытом конкурсе и о признании его участником открытого конкурса или об отказе в допуске к участию в открытом конкурсе.</w:t>
            </w:r>
          </w:p>
          <w:p w:rsidR="00574686" w:rsidRPr="00574686" w:rsidRDefault="00574686" w:rsidP="000C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Протокол вскрытия конвертов и определения участников открытого конкурса в течение трёх рабочих дней </w:t>
            </w:r>
            <w:proofErr w:type="gramStart"/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размещается на официальном сайте органов местного самоуправления города Нефтеюганска в сети Интернет.</w:t>
            </w:r>
          </w:p>
          <w:p w:rsidR="00574686" w:rsidRPr="00574686" w:rsidRDefault="00574686" w:rsidP="000C2DAF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целях выявления победителя открытого конкурса конкурсная комиссия осуществляет оценку и сопоставление заявок на участие в открытом конкурсе на основании критериев оценки для определения победителей конкурса, в соответствии с приложением 5 к конкурсной документации. Использование иных критериев оценки не допускается.</w:t>
            </w:r>
            <w:r w:rsidRPr="00574686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0"/>
                <w:szCs w:val="20"/>
                <w:lang w:eastAsia="ru-RU"/>
              </w:rPr>
              <w:t xml:space="preserve"> </w:t>
            </w:r>
          </w:p>
          <w:p w:rsidR="00574686" w:rsidRPr="00574686" w:rsidRDefault="00574686" w:rsidP="000C2DAF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В случае необходимости конкурсной комиссией проводится выездной осмотр транспортных средств участника открытого конкурса на соответствие автотранспортных средств, заявленных для выполнения перевозок пассажиров,  требованиям,  установленным  для  осуществления  соответствующих  перево</w:t>
            </w:r>
            <w:r w:rsidRPr="0015140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  <w:lang w:eastAsia="ru-RU"/>
              </w:rPr>
              <w:t>зок.</w:t>
            </w:r>
          </w:p>
          <w:p w:rsidR="00C41305" w:rsidRPr="00151402" w:rsidRDefault="00574686" w:rsidP="000C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Победителем открытого конкурса в отношении определённого лота признается участник открытого конкурса, набравший наибольшее суммарное количество баллов по всем критериям. 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E1CF9" w:rsidRPr="00151402" w:rsidRDefault="005E1CF9" w:rsidP="000C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оценки, сопоставления заявок на участие в открытом конкурсе и определения победителя открытого конкурса оформляются протоколом, который в течение трёх рабочих дней размещается на официальном сайте органов местного самоуправления города Нефтеюганска в сети Интернет.</w:t>
            </w:r>
          </w:p>
          <w:p w:rsidR="005E1CF9" w:rsidRPr="00C41305" w:rsidRDefault="005E1CF9" w:rsidP="00A21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Заявка и прилагаемые к ней документы оценива</w:t>
            </w:r>
            <w:r w:rsidR="000B5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ются и сопоставляются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комиссией </w:t>
            </w:r>
            <w:r w:rsidR="00A21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десяти рабочих дней со дня </w:t>
            </w:r>
            <w:r w:rsidR="009D78F2" w:rsidRPr="009D78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вскрытия конвертов.</w:t>
            </w:r>
          </w:p>
        </w:tc>
      </w:tr>
      <w:tr w:rsidR="00EA4226" w:rsidRPr="00151402" w:rsidTr="00F1541B">
        <w:tc>
          <w:tcPr>
            <w:tcW w:w="707" w:type="dxa"/>
          </w:tcPr>
          <w:p w:rsidR="00EA4226" w:rsidRPr="00151402" w:rsidRDefault="00B54115" w:rsidP="00FC489D">
            <w:pPr>
              <w:spacing w:after="0" w:line="240" w:lineRule="auto"/>
              <w:ind w:left="-716" w:firstLine="7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C48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7" w:type="dxa"/>
          </w:tcPr>
          <w:p w:rsidR="00EA4226" w:rsidRPr="00C41305" w:rsidRDefault="00EA4226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Требования к участникам </w:t>
            </w:r>
            <w:r w:rsidRPr="0015140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открытого </w:t>
            </w:r>
            <w:r w:rsidRPr="00C4130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конкурса</w:t>
            </w:r>
          </w:p>
        </w:tc>
        <w:tc>
          <w:tcPr>
            <w:tcW w:w="6951" w:type="dxa"/>
            <w:gridSpan w:val="5"/>
          </w:tcPr>
          <w:p w:rsidR="00EA4226" w:rsidRPr="00C41305" w:rsidRDefault="00157443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Принять участие в открытом конкурсе могут юридические лица, независимо от их организационно-правовых форм, индивидуальные предприниматели без образования юридического лица, соответствующие требованиям, предъявляемым к перевозчику, в соответствии с приложением 1 к конкурсной документации</w:t>
            </w:r>
          </w:p>
        </w:tc>
      </w:tr>
      <w:tr w:rsidR="002E761E" w:rsidRPr="00151402" w:rsidTr="00F1541B">
        <w:trPr>
          <w:trHeight w:val="385"/>
        </w:trPr>
        <w:tc>
          <w:tcPr>
            <w:tcW w:w="707" w:type="dxa"/>
          </w:tcPr>
          <w:p w:rsidR="00C41305" w:rsidRPr="00C41305" w:rsidRDefault="00B54115" w:rsidP="00C4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C41305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82" w:type="dxa"/>
            <w:gridSpan w:val="2"/>
          </w:tcPr>
          <w:p w:rsidR="00C41305" w:rsidRPr="00C41305" w:rsidRDefault="00C41305" w:rsidP="000C2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Критерии</w:t>
            </w:r>
            <w:r w:rsidR="00836089" w:rsidRPr="00151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оценки и определения победителя открытого конкурса</w:t>
            </w:r>
          </w:p>
        </w:tc>
        <w:tc>
          <w:tcPr>
            <w:tcW w:w="3967" w:type="dxa"/>
            <w:gridSpan w:val="2"/>
          </w:tcPr>
          <w:p w:rsidR="00C41305" w:rsidRPr="00C41305" w:rsidRDefault="00C41305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09" w:type="dxa"/>
            <w:gridSpan w:val="2"/>
          </w:tcPr>
          <w:p w:rsidR="00C41305" w:rsidRPr="00C41305" w:rsidRDefault="00C41305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баллов</w:t>
            </w:r>
          </w:p>
        </w:tc>
      </w:tr>
      <w:tr w:rsidR="00667998" w:rsidRPr="00151402" w:rsidTr="00F1541B">
        <w:trPr>
          <w:trHeight w:val="173"/>
        </w:trPr>
        <w:tc>
          <w:tcPr>
            <w:tcW w:w="4389" w:type="dxa"/>
            <w:gridSpan w:val="3"/>
          </w:tcPr>
          <w:p w:rsidR="00667998" w:rsidRPr="00C41305" w:rsidRDefault="00667998" w:rsidP="000C2D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0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Транспортное средство</w:t>
            </w:r>
          </w:p>
        </w:tc>
        <w:tc>
          <w:tcPr>
            <w:tcW w:w="3967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4"/>
                <w:sz w:val="20"/>
                <w:szCs w:val="20"/>
                <w:lang w:eastAsia="ru-RU"/>
              </w:rPr>
            </w:pPr>
          </w:p>
        </w:tc>
        <w:tc>
          <w:tcPr>
            <w:tcW w:w="1709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pacing w:val="4"/>
                <w:sz w:val="20"/>
                <w:szCs w:val="20"/>
                <w:lang w:eastAsia="ru-RU"/>
              </w:rPr>
            </w:pPr>
          </w:p>
        </w:tc>
      </w:tr>
      <w:tr w:rsidR="00667998" w:rsidRPr="00151402" w:rsidTr="00F1541B">
        <w:trPr>
          <w:trHeight w:val="415"/>
        </w:trPr>
        <w:tc>
          <w:tcPr>
            <w:tcW w:w="4389" w:type="dxa"/>
            <w:gridSpan w:val="3"/>
            <w:vMerge w:val="restart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1.1.Соответствие количества транспортных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 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их </w:t>
            </w:r>
            <w:proofErr w:type="spell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пассажировместимости</w:t>
            </w:r>
            <w:proofErr w:type="spell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техническому заданию на заявленном маршруте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учётом коэффициента использования парка (КИП)</w:t>
            </w:r>
          </w:p>
          <w:p w:rsidR="00667998" w:rsidRPr="00C41305" w:rsidRDefault="00667998" w:rsidP="000C2DAF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количества транспорта  требуемому  количеству</w:t>
            </w:r>
          </w:p>
        </w:tc>
        <w:tc>
          <w:tcPr>
            <w:tcW w:w="1709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20</w:t>
            </w:r>
          </w:p>
        </w:tc>
      </w:tr>
      <w:tr w:rsidR="00667998" w:rsidRPr="00151402" w:rsidTr="00F1541B">
        <w:trPr>
          <w:trHeight w:val="209"/>
        </w:trPr>
        <w:tc>
          <w:tcPr>
            <w:tcW w:w="4389" w:type="dxa"/>
            <w:gridSpan w:val="3"/>
            <w:vMerge/>
          </w:tcPr>
          <w:p w:rsidR="00667998" w:rsidRPr="00C41305" w:rsidRDefault="00667998" w:rsidP="000C2DAF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 отсутствии  необходимого количества транспорта наличие письменного подтверждения о намерении приобретения </w:t>
            </w:r>
          </w:p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(аренды, лизинга) необходимых транспортных средств </w:t>
            </w:r>
          </w:p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моменту начала выполнения пассажирских перевозок</w:t>
            </w:r>
          </w:p>
        </w:tc>
        <w:tc>
          <w:tcPr>
            <w:tcW w:w="1709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10</w:t>
            </w:r>
          </w:p>
        </w:tc>
      </w:tr>
      <w:tr w:rsidR="00667998" w:rsidRPr="00151402" w:rsidTr="00F1541B">
        <w:trPr>
          <w:trHeight w:val="599"/>
        </w:trPr>
        <w:tc>
          <w:tcPr>
            <w:tcW w:w="4389" w:type="dxa"/>
            <w:gridSpan w:val="3"/>
            <w:vMerge/>
          </w:tcPr>
          <w:p w:rsidR="00667998" w:rsidRPr="00C41305" w:rsidRDefault="00667998" w:rsidP="000C2DAF">
            <w:pPr>
              <w:spacing w:after="0" w:line="240" w:lineRule="auto"/>
              <w:ind w:left="8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несоответствие количества транспорта требуемому количеству на заявленном маршруте </w:t>
            </w:r>
          </w:p>
        </w:tc>
        <w:tc>
          <w:tcPr>
            <w:tcW w:w="1709" w:type="dxa"/>
            <w:gridSpan w:val="2"/>
          </w:tcPr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</w:pPr>
          </w:p>
          <w:p w:rsidR="00667998" w:rsidRPr="00C41305" w:rsidRDefault="0066799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pacing w:val="4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0</w:t>
            </w:r>
          </w:p>
        </w:tc>
      </w:tr>
      <w:tr w:rsidR="002A629E" w:rsidRPr="00151402" w:rsidTr="00F1541B">
        <w:tblPrEx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4389" w:type="dxa"/>
            <w:gridSpan w:val="3"/>
            <w:vMerge w:val="restart"/>
          </w:tcPr>
          <w:p w:rsidR="002A629E" w:rsidRPr="00151402" w:rsidRDefault="002A629E" w:rsidP="0075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5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.Срок эксплуатации подвижного состава</w:t>
            </w:r>
          </w:p>
        </w:tc>
        <w:tc>
          <w:tcPr>
            <w:tcW w:w="3967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 лет</w:t>
            </w:r>
          </w:p>
        </w:tc>
        <w:tc>
          <w:tcPr>
            <w:tcW w:w="1709" w:type="dxa"/>
            <w:gridSpan w:val="2"/>
          </w:tcPr>
          <w:p w:rsidR="002A629E" w:rsidRPr="00151402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A629E" w:rsidRPr="00151402" w:rsidTr="00F1541B">
        <w:tblPrEx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4389" w:type="dxa"/>
            <w:gridSpan w:val="3"/>
            <w:vMerge/>
          </w:tcPr>
          <w:p w:rsidR="002A629E" w:rsidRPr="00151402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3 до 6 лет</w:t>
            </w:r>
          </w:p>
        </w:tc>
        <w:tc>
          <w:tcPr>
            <w:tcW w:w="1709" w:type="dxa"/>
            <w:gridSpan w:val="2"/>
          </w:tcPr>
          <w:p w:rsidR="002A629E" w:rsidRPr="00151402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A629E" w:rsidRPr="00151402" w:rsidTr="00F1541B">
        <w:tblPrEx>
          <w:tblLook w:val="0000" w:firstRow="0" w:lastRow="0" w:firstColumn="0" w:lastColumn="0" w:noHBand="0" w:noVBand="0"/>
        </w:tblPrEx>
        <w:trPr>
          <w:trHeight w:val="187"/>
        </w:trPr>
        <w:tc>
          <w:tcPr>
            <w:tcW w:w="4389" w:type="dxa"/>
            <w:gridSpan w:val="3"/>
            <w:vMerge/>
          </w:tcPr>
          <w:p w:rsidR="002A629E" w:rsidRPr="00151402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2A629E" w:rsidRPr="00C41305" w:rsidRDefault="002A629E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лет и более</w:t>
            </w:r>
          </w:p>
        </w:tc>
        <w:tc>
          <w:tcPr>
            <w:tcW w:w="1709" w:type="dxa"/>
            <w:gridSpan w:val="2"/>
          </w:tcPr>
          <w:p w:rsidR="002A629E" w:rsidRPr="00151402" w:rsidRDefault="002A629E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1615B" w:rsidRPr="00151402" w:rsidTr="00F1541B">
        <w:tblPrEx>
          <w:tblLook w:val="0000" w:firstRow="0" w:lastRow="0" w:firstColumn="0" w:lastColumn="0" w:noHBand="0" w:noVBand="0"/>
        </w:tblPrEx>
        <w:trPr>
          <w:trHeight w:val="910"/>
        </w:trPr>
        <w:tc>
          <w:tcPr>
            <w:tcW w:w="4389" w:type="dxa"/>
            <w:gridSpan w:val="3"/>
            <w:vMerge w:val="restart"/>
          </w:tcPr>
          <w:p w:rsidR="00F1615B" w:rsidRPr="00151402" w:rsidRDefault="00F1615B" w:rsidP="0075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5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.Потребительские качества транспортных средств, заявленных на маршрут (сумма баллов за каждый автобус</w:t>
            </w:r>
            <w:proofErr w:type="gramStart"/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</w:t>
            </w:r>
            <w:r w:rsidRPr="00151402">
              <w:rPr>
                <w:sz w:val="20"/>
                <w:szCs w:val="20"/>
              </w:rPr>
              <w:t xml:space="preserve"> 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End"/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*)</w:t>
            </w:r>
          </w:p>
        </w:tc>
        <w:tc>
          <w:tcPr>
            <w:tcW w:w="3967" w:type="dxa"/>
            <w:gridSpan w:val="2"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наличие оборудования для перевозок лиц с ограниченными возможностями передвижения (оборудование для заезда и крепления инвалидной коляски)</w:t>
            </w:r>
          </w:p>
        </w:tc>
        <w:tc>
          <w:tcPr>
            <w:tcW w:w="1709" w:type="dxa"/>
            <w:gridSpan w:val="2"/>
          </w:tcPr>
          <w:p w:rsidR="00F1615B" w:rsidRPr="00151402" w:rsidRDefault="000C77C2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F1615B" w:rsidRPr="00151402" w:rsidTr="00F1541B">
        <w:tblPrEx>
          <w:tblLook w:val="0000" w:firstRow="0" w:lastRow="0" w:firstColumn="0" w:lastColumn="0" w:noHBand="0" w:noVBand="0"/>
        </w:tblPrEx>
        <w:trPr>
          <w:trHeight w:val="1110"/>
        </w:trPr>
        <w:tc>
          <w:tcPr>
            <w:tcW w:w="4389" w:type="dxa"/>
            <w:gridSpan w:val="3"/>
            <w:vMerge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наличие оборудования для поддержания в салоне комфортного температурного режима (дополнительные независимые </w:t>
            </w:r>
            <w:proofErr w:type="spell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отопители</w:t>
            </w:r>
            <w:proofErr w:type="spell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салона, утепление салона, двухкамерный стеклопакет)</w:t>
            </w:r>
          </w:p>
        </w:tc>
        <w:tc>
          <w:tcPr>
            <w:tcW w:w="1709" w:type="dxa"/>
            <w:gridSpan w:val="2"/>
          </w:tcPr>
          <w:p w:rsidR="00F1615B" w:rsidRPr="00151402" w:rsidRDefault="000C77C2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F1615B" w:rsidRPr="00151402" w:rsidTr="00F1541B">
        <w:tblPrEx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4389" w:type="dxa"/>
            <w:gridSpan w:val="3"/>
            <w:vMerge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F1615B" w:rsidRPr="00151402" w:rsidRDefault="00F1615B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наличие кондиционера</w:t>
            </w:r>
          </w:p>
        </w:tc>
        <w:tc>
          <w:tcPr>
            <w:tcW w:w="1709" w:type="dxa"/>
            <w:gridSpan w:val="2"/>
          </w:tcPr>
          <w:p w:rsidR="00F1615B" w:rsidRPr="00151402" w:rsidRDefault="000C77C2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AC6AD8" w:rsidRPr="00151402" w:rsidTr="00F1541B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4389" w:type="dxa"/>
            <w:gridSpan w:val="3"/>
            <w:vMerge w:val="restart"/>
          </w:tcPr>
          <w:p w:rsidR="00AC6AD8" w:rsidRPr="00C41305" w:rsidRDefault="00AC6AD8" w:rsidP="0075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752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технического   состояния  автобусов требованиям безопасности  дорожного движения</w:t>
            </w:r>
          </w:p>
        </w:tc>
        <w:tc>
          <w:tcPr>
            <w:tcW w:w="3967" w:type="dxa"/>
            <w:gridSpan w:val="2"/>
          </w:tcPr>
          <w:p w:rsidR="00AC6AD8" w:rsidRPr="00151402" w:rsidRDefault="00A51F87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709" w:type="dxa"/>
            <w:gridSpan w:val="2"/>
          </w:tcPr>
          <w:p w:rsidR="00AC6AD8" w:rsidRPr="00151402" w:rsidRDefault="00A51F87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AD8" w:rsidRPr="00151402" w:rsidTr="00F1541B">
        <w:tblPrEx>
          <w:tblLook w:val="0000" w:firstRow="0" w:lastRow="0" w:firstColumn="0" w:lastColumn="0" w:noHBand="0" w:noVBand="0"/>
        </w:tblPrEx>
        <w:trPr>
          <w:trHeight w:val="254"/>
        </w:trPr>
        <w:tc>
          <w:tcPr>
            <w:tcW w:w="4389" w:type="dxa"/>
            <w:gridSpan w:val="3"/>
            <w:vMerge/>
          </w:tcPr>
          <w:p w:rsidR="00AC6AD8" w:rsidRPr="00C41305" w:rsidRDefault="00AC6AD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AC6AD8" w:rsidRPr="00C41305" w:rsidRDefault="00AC6AD8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соответствие</w:t>
            </w:r>
          </w:p>
        </w:tc>
        <w:tc>
          <w:tcPr>
            <w:tcW w:w="1709" w:type="dxa"/>
            <w:gridSpan w:val="2"/>
          </w:tcPr>
          <w:p w:rsidR="00AC6AD8" w:rsidRPr="00C41305" w:rsidRDefault="00AC6AD8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0B6A" w:rsidRPr="00151402" w:rsidTr="00F1541B">
        <w:tblPrEx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4389" w:type="dxa"/>
            <w:gridSpan w:val="3"/>
            <w:vMerge w:val="restart"/>
          </w:tcPr>
          <w:p w:rsidR="00F20B6A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F20B6A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работы в  пассажирских перевозках</w:t>
            </w:r>
          </w:p>
        </w:tc>
        <w:tc>
          <w:tcPr>
            <w:tcW w:w="3967" w:type="dxa"/>
            <w:gridSpan w:val="2"/>
          </w:tcPr>
          <w:p w:rsidR="00F20B6A" w:rsidRPr="00C41305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5 лет</w:t>
            </w:r>
          </w:p>
        </w:tc>
        <w:tc>
          <w:tcPr>
            <w:tcW w:w="1709" w:type="dxa"/>
            <w:gridSpan w:val="2"/>
          </w:tcPr>
          <w:p w:rsidR="00F20B6A" w:rsidRPr="00C41305" w:rsidRDefault="00F20B6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0B6A" w:rsidRPr="00151402" w:rsidTr="00F1541B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4389" w:type="dxa"/>
            <w:gridSpan w:val="3"/>
            <w:vMerge/>
          </w:tcPr>
          <w:p w:rsidR="00F20B6A" w:rsidRPr="00151402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F20B6A" w:rsidRPr="00C41305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 года до 5 лет</w:t>
            </w:r>
          </w:p>
        </w:tc>
        <w:tc>
          <w:tcPr>
            <w:tcW w:w="1709" w:type="dxa"/>
            <w:gridSpan w:val="2"/>
          </w:tcPr>
          <w:p w:rsidR="00F20B6A" w:rsidRPr="00C41305" w:rsidRDefault="00F20B6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20B6A" w:rsidRPr="00151402" w:rsidTr="00F1541B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4389" w:type="dxa"/>
            <w:gridSpan w:val="3"/>
            <w:vMerge/>
          </w:tcPr>
          <w:p w:rsidR="00F20B6A" w:rsidRPr="00151402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F20B6A" w:rsidRPr="00C41305" w:rsidRDefault="00F20B6A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 года</w:t>
            </w:r>
          </w:p>
        </w:tc>
        <w:tc>
          <w:tcPr>
            <w:tcW w:w="1709" w:type="dxa"/>
            <w:gridSpan w:val="2"/>
          </w:tcPr>
          <w:p w:rsidR="00F20B6A" w:rsidRPr="00C41305" w:rsidRDefault="00F20B6A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197"/>
        </w:trPr>
        <w:tc>
          <w:tcPr>
            <w:tcW w:w="4389" w:type="dxa"/>
            <w:gridSpan w:val="3"/>
            <w:vMerge w:val="restart"/>
          </w:tcPr>
          <w:p w:rsidR="00892CB0" w:rsidRPr="00C41305" w:rsidRDefault="00752272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</w:t>
            </w:r>
            <w:r w:rsidR="00892CB0" w:rsidRPr="00151402">
              <w:rPr>
                <w:sz w:val="20"/>
                <w:szCs w:val="20"/>
              </w:rPr>
              <w:t xml:space="preserve"> </w:t>
            </w:r>
            <w:r w:rsidR="00892CB0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условий ранее заключенного договора на право осуществления  пассажирских перевозок по маршрутной  сети города Нефтеюганска.</w:t>
            </w: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нет нарушений</w:t>
            </w:r>
          </w:p>
        </w:tc>
        <w:tc>
          <w:tcPr>
            <w:tcW w:w="170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193"/>
        </w:trPr>
        <w:tc>
          <w:tcPr>
            <w:tcW w:w="4389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 1 до 3 нарушений</w:t>
            </w:r>
          </w:p>
        </w:tc>
        <w:tc>
          <w:tcPr>
            <w:tcW w:w="170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4389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более 3 нарушений</w:t>
            </w:r>
          </w:p>
        </w:tc>
        <w:tc>
          <w:tcPr>
            <w:tcW w:w="170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152"/>
        </w:trPr>
        <w:tc>
          <w:tcPr>
            <w:tcW w:w="4389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ранее договор не заключался</w:t>
            </w:r>
          </w:p>
        </w:tc>
        <w:tc>
          <w:tcPr>
            <w:tcW w:w="1709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4389" w:type="dxa"/>
            <w:gridSpan w:val="3"/>
            <w:vMerge w:val="restart"/>
          </w:tcPr>
          <w:p w:rsidR="00892CB0" w:rsidRPr="00C41305" w:rsidRDefault="00752272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92CB0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92CB0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условий лицензирования</w:t>
            </w: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нарушений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144"/>
        </w:trPr>
        <w:tc>
          <w:tcPr>
            <w:tcW w:w="4389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нарушений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4389" w:type="dxa"/>
            <w:gridSpan w:val="3"/>
            <w:vMerge w:val="restart"/>
          </w:tcPr>
          <w:p w:rsidR="00892CB0" w:rsidRPr="00C41305" w:rsidRDefault="00752272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92CB0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92CB0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требований налоговой дисциплины</w:t>
            </w: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нарушений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4389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уклонение от уплаты налогов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389" w:type="dxa"/>
            <w:gridSpan w:val="3"/>
            <w:vMerge w:val="restart"/>
          </w:tcPr>
          <w:p w:rsidR="00892CB0" w:rsidRPr="00C41305" w:rsidRDefault="00752272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92CB0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92CB0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зарегистрированных      дорожно-транспортных  происшествий, возникших по вине участника (</w:t>
            </w:r>
            <w:r w:rsidR="00892CB0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К)**</w:t>
            </w: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4389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 от 0,1 до 0,3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4389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gramStart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= более 0,3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45"/>
        </w:trPr>
        <w:tc>
          <w:tcPr>
            <w:tcW w:w="4389" w:type="dxa"/>
            <w:gridSpan w:val="3"/>
            <w:vMerge w:val="restart"/>
          </w:tcPr>
          <w:p w:rsidR="00892CB0" w:rsidRPr="00C41305" w:rsidRDefault="00752272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92CB0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92CB0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зарегистрированных нарушений правил дорожного движения</w:t>
            </w: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нарушений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4389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 до 3 нарушений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389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3 нарушений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303"/>
        </w:trPr>
        <w:tc>
          <w:tcPr>
            <w:tcW w:w="4389" w:type="dxa"/>
            <w:gridSpan w:val="3"/>
            <w:vMerge w:val="restart"/>
          </w:tcPr>
          <w:p w:rsidR="00892CB0" w:rsidRPr="00C41305" w:rsidRDefault="00752272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92CB0"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892CB0"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и качество обслуживания  пассажиров</w:t>
            </w: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жалоб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82"/>
        </w:trPr>
        <w:tc>
          <w:tcPr>
            <w:tcW w:w="4389" w:type="dxa"/>
            <w:gridSpan w:val="3"/>
            <w:vMerge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жалоб</w:t>
            </w:r>
          </w:p>
        </w:tc>
        <w:tc>
          <w:tcPr>
            <w:tcW w:w="1709" w:type="dxa"/>
            <w:gridSpan w:val="2"/>
          </w:tcPr>
          <w:p w:rsidR="00892CB0" w:rsidRPr="00C41305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4389" w:type="dxa"/>
            <w:gridSpan w:val="3"/>
            <w:vMerge w:val="restart"/>
          </w:tcPr>
          <w:p w:rsidR="00892CB0" w:rsidRPr="00151402" w:rsidRDefault="00892CB0" w:rsidP="00752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9.Возможность замены или увеличения количества автобусов на линии</w:t>
            </w:r>
          </w:p>
        </w:tc>
        <w:tc>
          <w:tcPr>
            <w:tcW w:w="3967" w:type="dxa"/>
            <w:gridSpan w:val="2"/>
          </w:tcPr>
          <w:p w:rsidR="00892CB0" w:rsidRPr="00D26E0B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E0B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09" w:type="dxa"/>
            <w:gridSpan w:val="2"/>
          </w:tcPr>
          <w:p w:rsidR="00892CB0" w:rsidRPr="00D26E0B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E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4389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D26E0B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E0B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</w:p>
        </w:tc>
        <w:tc>
          <w:tcPr>
            <w:tcW w:w="1709" w:type="dxa"/>
            <w:gridSpan w:val="2"/>
          </w:tcPr>
          <w:p w:rsidR="00892CB0" w:rsidRPr="00D26E0B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E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186"/>
        </w:trPr>
        <w:tc>
          <w:tcPr>
            <w:tcW w:w="4389" w:type="dxa"/>
            <w:gridSpan w:val="3"/>
            <w:vMerge w:val="restart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10.Средний стаж работы водителей претендента в качестве водителя автобуса</w:t>
            </w: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свыше 5 лет 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136"/>
        </w:trPr>
        <w:tc>
          <w:tcPr>
            <w:tcW w:w="4389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 2 лет до 5 лет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4389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менее 2 лет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4389" w:type="dxa"/>
            <w:gridSpan w:val="3"/>
            <w:vMerge w:val="restart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1599" w:rsidRPr="00151402">
              <w:rPr>
                <w:rFonts w:ascii="Times New Roman" w:hAnsi="Times New Roman" w:cs="Times New Roman"/>
                <w:sz w:val="20"/>
                <w:szCs w:val="20"/>
              </w:rPr>
              <w:t>1.Экологический класс автобусов</w:t>
            </w: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Евро-3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4389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Евро-2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4389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Евро-0, Евро-1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4389" w:type="dxa"/>
            <w:gridSpan w:val="3"/>
            <w:vMerge w:val="restart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12.Наличие диспетчерского </w:t>
            </w:r>
            <w:proofErr w:type="gram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автобусами регулярных перевозок с использованием спутниковой системы ГЛОНАСС или ГЛОНАСС/</w:t>
            </w:r>
            <w:r w:rsidRPr="001514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GPS</w:t>
            </w: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581"/>
        </w:trPr>
        <w:tc>
          <w:tcPr>
            <w:tcW w:w="4389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4389" w:type="dxa"/>
            <w:gridSpan w:val="3"/>
            <w:vMerge w:val="restart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13.Наличие сертификата соответствия на проведение технического обслуживания, ремонта автобусов</w:t>
            </w: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92CB0" w:rsidRPr="00151402" w:rsidTr="00F1541B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4389" w:type="dxa"/>
            <w:gridSpan w:val="3"/>
            <w:vMerge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gridSpan w:val="2"/>
          </w:tcPr>
          <w:p w:rsidR="00892CB0" w:rsidRPr="00151402" w:rsidRDefault="00892CB0" w:rsidP="000C2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</w:p>
        </w:tc>
        <w:tc>
          <w:tcPr>
            <w:tcW w:w="1709" w:type="dxa"/>
            <w:gridSpan w:val="2"/>
            <w:vAlign w:val="center"/>
          </w:tcPr>
          <w:p w:rsidR="00892CB0" w:rsidRPr="00151402" w:rsidRDefault="00892CB0" w:rsidP="000C2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E4AEC" w:rsidTr="00F1541B">
        <w:tblPrEx>
          <w:tblLook w:val="0000" w:firstRow="0" w:lastRow="0" w:firstColumn="0" w:lastColumn="0" w:noHBand="0" w:noVBand="0"/>
        </w:tblPrEx>
        <w:trPr>
          <w:trHeight w:val="965"/>
        </w:trPr>
        <w:tc>
          <w:tcPr>
            <w:tcW w:w="4389" w:type="dxa"/>
            <w:gridSpan w:val="3"/>
            <w:vMerge w:val="restart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14.Снижение тарифа на регулярные перевозки пассажиров и багажа по отношению к предельному максимальному тарифу на перевозки пассажиров и багажа автомобильным транспортом, установленному Региональной службой по тарифам ХМАО-Югры</w:t>
            </w:r>
          </w:p>
        </w:tc>
        <w:tc>
          <w:tcPr>
            <w:tcW w:w="3967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снижение тарифа более 20 %</w:t>
            </w:r>
          </w:p>
        </w:tc>
        <w:tc>
          <w:tcPr>
            <w:tcW w:w="1709" w:type="dxa"/>
            <w:gridSpan w:val="2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E4AEC" w:rsidTr="00F1541B">
        <w:tblPrEx>
          <w:tblLook w:val="0000" w:firstRow="0" w:lastRow="0" w:firstColumn="0" w:lastColumn="0" w:noHBand="0" w:noVBand="0"/>
        </w:tblPrEx>
        <w:trPr>
          <w:trHeight w:val="965"/>
        </w:trPr>
        <w:tc>
          <w:tcPr>
            <w:tcW w:w="4389" w:type="dxa"/>
            <w:gridSpan w:val="3"/>
            <w:vMerge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7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снижение тарифа от 10 % до 20 % включительно</w:t>
            </w:r>
          </w:p>
        </w:tc>
        <w:tc>
          <w:tcPr>
            <w:tcW w:w="1709" w:type="dxa"/>
            <w:gridSpan w:val="2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4AEC" w:rsidTr="00F1541B">
        <w:tblPrEx>
          <w:tblLook w:val="0000" w:firstRow="0" w:lastRow="0" w:firstColumn="0" w:lastColumn="0" w:noHBand="0" w:noVBand="0"/>
        </w:tblPrEx>
        <w:trPr>
          <w:trHeight w:val="1150"/>
        </w:trPr>
        <w:tc>
          <w:tcPr>
            <w:tcW w:w="4389" w:type="dxa"/>
            <w:gridSpan w:val="3"/>
            <w:vMerge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7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снижение тарифа более до 10 %</w:t>
            </w:r>
          </w:p>
        </w:tc>
        <w:tc>
          <w:tcPr>
            <w:tcW w:w="1709" w:type="dxa"/>
            <w:gridSpan w:val="2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E4AEC" w:rsidTr="00F1541B">
        <w:tblPrEx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4389" w:type="dxa"/>
            <w:gridSpan w:val="3"/>
            <w:vMerge w:val="restart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15.Наличие в салонах автобусов системы видеонаблюдения</w:t>
            </w:r>
          </w:p>
        </w:tc>
        <w:tc>
          <w:tcPr>
            <w:tcW w:w="3967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 xml:space="preserve">за каждое оборудованное транспортное средство </w:t>
            </w:r>
          </w:p>
        </w:tc>
        <w:tc>
          <w:tcPr>
            <w:tcW w:w="1709" w:type="dxa"/>
            <w:gridSpan w:val="2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E4AEC" w:rsidTr="00F1541B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389" w:type="dxa"/>
            <w:gridSpan w:val="3"/>
            <w:vMerge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7" w:type="dxa"/>
            <w:gridSpan w:val="2"/>
          </w:tcPr>
          <w:p w:rsidR="00AE4AEC" w:rsidRPr="00AE4AEC" w:rsidRDefault="00AE4AEC" w:rsidP="002A17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</w:p>
        </w:tc>
        <w:tc>
          <w:tcPr>
            <w:tcW w:w="1709" w:type="dxa"/>
            <w:gridSpan w:val="2"/>
            <w:vAlign w:val="center"/>
          </w:tcPr>
          <w:p w:rsidR="00AE4AEC" w:rsidRPr="00AE4AEC" w:rsidRDefault="00AE4AEC" w:rsidP="002A1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4A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51599" w:rsidRPr="00151402" w:rsidTr="00AE4AEC">
        <w:tblPrEx>
          <w:tblLook w:val="0000" w:firstRow="0" w:lastRow="0" w:firstColumn="0" w:lastColumn="0" w:noHBand="0" w:noVBand="0"/>
        </w:tblPrEx>
        <w:trPr>
          <w:trHeight w:val="406"/>
        </w:trPr>
        <w:tc>
          <w:tcPr>
            <w:tcW w:w="10065" w:type="dxa"/>
            <w:gridSpan w:val="7"/>
          </w:tcPr>
          <w:p w:rsidR="00A51599" w:rsidRPr="00151402" w:rsidRDefault="00A51599" w:rsidP="00A51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*А – количество предложенных автобусов для выполнения перевозок по маршруту (</w:t>
            </w:r>
            <w:proofErr w:type="spellStart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proofErr w:type="spellEnd"/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) в соответствии с утверждённым расписанием  (графиком) движения.</w:t>
            </w:r>
          </w:p>
          <w:p w:rsidR="00A51599" w:rsidRDefault="00A51599" w:rsidP="00A51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1402">
              <w:rPr>
                <w:rFonts w:ascii="Times New Roman" w:hAnsi="Times New Roman" w:cs="Times New Roman"/>
                <w:sz w:val="20"/>
                <w:szCs w:val="20"/>
              </w:rPr>
              <w:t>** Коэффициент аварийности (К) для пункта 6 рассчитывается, исходя из отношения числа совершённых дорожно-транспортных происшествий (L) за текущий год на автобусных маршрутах общего пользования, обслуживаемых данным перевозчиком, к общей численности автобусов перевозчика (I), участвующих в пассажирских перевозках по данным автобусным маршрутам общего пользования на территории города Нефтеюганска (К=L/I).</w:t>
            </w:r>
          </w:p>
          <w:p w:rsidR="00962CE8" w:rsidRPr="00151402" w:rsidRDefault="00962CE8" w:rsidP="00A51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41305" w:rsidRPr="00C41305" w:rsidRDefault="00C41305" w:rsidP="00C413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1305" w:rsidRPr="00C41305" w:rsidRDefault="00C41305" w:rsidP="00C413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1305" w:rsidRPr="00C41305" w:rsidRDefault="00C41305" w:rsidP="00C413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1305" w:rsidRDefault="00C41305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305" w:rsidRPr="003A37E0" w:rsidRDefault="00C41305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Pr="003A37E0" w:rsidRDefault="003A37E0" w:rsidP="003A37E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7E0" w:rsidRDefault="003A37E0" w:rsidP="003A3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37E0" w:rsidRPr="003A37E0" w:rsidRDefault="003A37E0" w:rsidP="003A3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A37E0" w:rsidRPr="003A3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7263C"/>
    <w:multiLevelType w:val="hybridMultilevel"/>
    <w:tmpl w:val="209C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A9"/>
    <w:rsid w:val="000279C7"/>
    <w:rsid w:val="00033C45"/>
    <w:rsid w:val="0004583A"/>
    <w:rsid w:val="00061F2E"/>
    <w:rsid w:val="000B5A6E"/>
    <w:rsid w:val="000C2DAF"/>
    <w:rsid w:val="000C77C2"/>
    <w:rsid w:val="000C7AAC"/>
    <w:rsid w:val="000D6478"/>
    <w:rsid w:val="00115897"/>
    <w:rsid w:val="00151402"/>
    <w:rsid w:val="0015509F"/>
    <w:rsid w:val="00157443"/>
    <w:rsid w:val="00186397"/>
    <w:rsid w:val="00194154"/>
    <w:rsid w:val="001949EB"/>
    <w:rsid w:val="001F3EEC"/>
    <w:rsid w:val="00202D10"/>
    <w:rsid w:val="00207114"/>
    <w:rsid w:val="00243A40"/>
    <w:rsid w:val="00270A6A"/>
    <w:rsid w:val="00277008"/>
    <w:rsid w:val="002A629E"/>
    <w:rsid w:val="002D3E43"/>
    <w:rsid w:val="002D4781"/>
    <w:rsid w:val="002E761E"/>
    <w:rsid w:val="002F4F20"/>
    <w:rsid w:val="00301214"/>
    <w:rsid w:val="003170D8"/>
    <w:rsid w:val="00337FD5"/>
    <w:rsid w:val="003A37E0"/>
    <w:rsid w:val="003F016C"/>
    <w:rsid w:val="00410F1D"/>
    <w:rsid w:val="0041611F"/>
    <w:rsid w:val="00421445"/>
    <w:rsid w:val="004440B2"/>
    <w:rsid w:val="0044779D"/>
    <w:rsid w:val="00464839"/>
    <w:rsid w:val="004A3FAB"/>
    <w:rsid w:val="004D55A3"/>
    <w:rsid w:val="004E0952"/>
    <w:rsid w:val="0053028F"/>
    <w:rsid w:val="00535D25"/>
    <w:rsid w:val="00536382"/>
    <w:rsid w:val="00555B3B"/>
    <w:rsid w:val="00570C4F"/>
    <w:rsid w:val="00574686"/>
    <w:rsid w:val="005779EA"/>
    <w:rsid w:val="005A0A10"/>
    <w:rsid w:val="005B1A05"/>
    <w:rsid w:val="005E1CF9"/>
    <w:rsid w:val="00626434"/>
    <w:rsid w:val="0064002B"/>
    <w:rsid w:val="00667998"/>
    <w:rsid w:val="00685DD1"/>
    <w:rsid w:val="006931CB"/>
    <w:rsid w:val="00716DFB"/>
    <w:rsid w:val="0072378B"/>
    <w:rsid w:val="00744993"/>
    <w:rsid w:val="00752272"/>
    <w:rsid w:val="007D2BFD"/>
    <w:rsid w:val="007D32A1"/>
    <w:rsid w:val="007D37C4"/>
    <w:rsid w:val="008013AE"/>
    <w:rsid w:val="008041A3"/>
    <w:rsid w:val="00816EE5"/>
    <w:rsid w:val="00826BE1"/>
    <w:rsid w:val="00832D62"/>
    <w:rsid w:val="00836089"/>
    <w:rsid w:val="00852182"/>
    <w:rsid w:val="00860464"/>
    <w:rsid w:val="00892CB0"/>
    <w:rsid w:val="00894F48"/>
    <w:rsid w:val="008A3127"/>
    <w:rsid w:val="008B3036"/>
    <w:rsid w:val="008C4532"/>
    <w:rsid w:val="0092642C"/>
    <w:rsid w:val="00933F2D"/>
    <w:rsid w:val="00962CE8"/>
    <w:rsid w:val="009A37BD"/>
    <w:rsid w:val="009A52E6"/>
    <w:rsid w:val="009B4D3D"/>
    <w:rsid w:val="009B4D7E"/>
    <w:rsid w:val="009D78F2"/>
    <w:rsid w:val="009F7DA0"/>
    <w:rsid w:val="00A2178E"/>
    <w:rsid w:val="00A4512E"/>
    <w:rsid w:val="00A51599"/>
    <w:rsid w:val="00A51F87"/>
    <w:rsid w:val="00A715F2"/>
    <w:rsid w:val="00A86536"/>
    <w:rsid w:val="00A86BD0"/>
    <w:rsid w:val="00AC6AD8"/>
    <w:rsid w:val="00AE3FF5"/>
    <w:rsid w:val="00AE4AEC"/>
    <w:rsid w:val="00B0105E"/>
    <w:rsid w:val="00B06DAC"/>
    <w:rsid w:val="00B42E46"/>
    <w:rsid w:val="00B54115"/>
    <w:rsid w:val="00B96C1F"/>
    <w:rsid w:val="00BB45DD"/>
    <w:rsid w:val="00BC7ED3"/>
    <w:rsid w:val="00BF639A"/>
    <w:rsid w:val="00C22D57"/>
    <w:rsid w:val="00C347A7"/>
    <w:rsid w:val="00C41305"/>
    <w:rsid w:val="00C538E0"/>
    <w:rsid w:val="00C700FC"/>
    <w:rsid w:val="00CB53D3"/>
    <w:rsid w:val="00CE1684"/>
    <w:rsid w:val="00D127DA"/>
    <w:rsid w:val="00D23759"/>
    <w:rsid w:val="00D239C9"/>
    <w:rsid w:val="00D248AD"/>
    <w:rsid w:val="00D26E0B"/>
    <w:rsid w:val="00D26F78"/>
    <w:rsid w:val="00D27D6E"/>
    <w:rsid w:val="00D347A3"/>
    <w:rsid w:val="00D45413"/>
    <w:rsid w:val="00D52B9A"/>
    <w:rsid w:val="00D9576A"/>
    <w:rsid w:val="00DB7AD0"/>
    <w:rsid w:val="00DB7E5F"/>
    <w:rsid w:val="00DC2803"/>
    <w:rsid w:val="00DC6B8A"/>
    <w:rsid w:val="00DE57FC"/>
    <w:rsid w:val="00E03A02"/>
    <w:rsid w:val="00E746A9"/>
    <w:rsid w:val="00EA4226"/>
    <w:rsid w:val="00EF6D2D"/>
    <w:rsid w:val="00F1541B"/>
    <w:rsid w:val="00F1615B"/>
    <w:rsid w:val="00F20B6A"/>
    <w:rsid w:val="00F55193"/>
    <w:rsid w:val="00F65DD3"/>
    <w:rsid w:val="00F7364A"/>
    <w:rsid w:val="00FA6E22"/>
    <w:rsid w:val="00FC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7E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C7E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7E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C7ED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ug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1676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гл.Бух</dc:creator>
  <cp:lastModifiedBy>User</cp:lastModifiedBy>
  <cp:revision>10</cp:revision>
  <cp:lastPrinted>2014-11-16T05:53:00Z</cp:lastPrinted>
  <dcterms:created xsi:type="dcterms:W3CDTF">2015-11-24T06:38:00Z</dcterms:created>
  <dcterms:modified xsi:type="dcterms:W3CDTF">2017-11-15T03:00:00Z</dcterms:modified>
</cp:coreProperties>
</file>