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462457" wp14:editId="37ED1258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4B" w:rsidRPr="00E30ADD" w:rsidRDefault="0048444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E30ADD" w:rsidRDefault="00F835DD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15.03.2018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8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Pr="00F835D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456C8" w:rsidRPr="00E30ADD" w:rsidRDefault="00AA0B1C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E30ADD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61" w:rsidRPr="00294261" w:rsidRDefault="00167FA9" w:rsidP="0029426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</w:t>
      </w:r>
      <w:r w:rsidR="0004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Нефтеюганска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13.03.2017 № 143-п «</w:t>
      </w:r>
      <w:r w:rsidR="00D1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4315CC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бщественной комиссии</w:t>
      </w:r>
      <w:r w:rsidR="0048444B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Нефтеюганска 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обеспечению реализации приоритетного проекта «Формирование комфортной городской среды» </w:t>
      </w:r>
    </w:p>
    <w:p w:rsidR="00F456C8" w:rsidRPr="00E30ADD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E30ADD" w:rsidRDefault="0048444B" w:rsidP="00FD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Правительства Российской Федерации от 16.12.2017 № 1578 «О внесении изменений в Правила 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Соглашения о реализации мероприятий по приоритетному проекту «Формирование комфортной городской среды», заключенного между Департаментом жилищно-коммунального</w:t>
      </w:r>
      <w:proofErr w:type="gramEnd"/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и энергетики Ханты-Мансийского автономного округа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и администрацией город</w:t>
      </w:r>
      <w:r w:rsid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Нефтеюганска,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F5434" w:rsidRPr="009F5434" w:rsidRDefault="00F456C8" w:rsidP="009F5434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</w:t>
      </w:r>
      <w:r w:rsidR="004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13.03.2017 № 143-п «Об 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комиссии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реализации приоритетного проекта «Формирование комфортной городской среды» (с изменениями, внесенными постановлени</w:t>
      </w:r>
      <w:r w:rsid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Нефтеюганска</w:t>
      </w:r>
      <w:r w:rsid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14.06.2017 № 377-п) следующие изменения:</w:t>
      </w:r>
    </w:p>
    <w:p w:rsidR="009F5434" w:rsidRPr="009F5434" w:rsidRDefault="009F5434" w:rsidP="009F5434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постановлению:</w:t>
      </w:r>
    </w:p>
    <w:p w:rsidR="005F6BED" w:rsidRDefault="009F5434" w:rsidP="009F5434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1.1.1.Раздел 2.Функции комиссии дополнить пунктами 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2.3-2.6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F5434" w:rsidRDefault="009F5434" w:rsidP="009F5434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«2.3.Осуществление контроля и координац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хода выполнения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 w:rsidR="00E64194" w:rsidRP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в городе Нефтеюганске в 2014-202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194" w:rsidRP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годах»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(подпрограмма </w:t>
      </w:r>
      <w:r w:rsidR="00E64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комфортной городской среды»), </w:t>
      </w:r>
      <w:r w:rsid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города Нефтеюганска от </w:t>
      </w:r>
      <w:r w:rsidR="00C952BA" w:rsidRP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29.10.2013 № 1217-п</w:t>
      </w:r>
      <w:r w:rsid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4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конкретных мероприятий в рамках указанной программы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(подпрограммы)</w:t>
      </w:r>
      <w:r w:rsidR="00B24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593" w:rsidRDefault="00B24593" w:rsidP="009F5434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2.4.Осуществление контроля и координации исполнения муниципальным образованием город Нефтеюганск Соглашения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08A"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мероприятий по приоритетному проекту «Формирование комфортной городской среды», заключенного между Департаментом жилищно-коммунального комплекса и энергетики Ханты-Мансийского автономного округа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08A"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08A"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и администрацией города Нефтеюганска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593" w:rsidRDefault="00B24593" w:rsidP="009F5434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2.5.Предварительное рассмотрение и согласование отчетов муниципального образования город Нефтеюганск, направляемых в 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81608A"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комплекса и энергетики Ханты-Мансийского автономного округа-Югры </w:t>
      </w:r>
      <w:r w:rsidR="00D4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</w:t>
      </w:r>
      <w:r w:rsidR="00D4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</w:t>
      </w:r>
      <w:r w:rsidR="00E64194" w:rsidRP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в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Нефтеюганске в 2014-2022</w:t>
      </w:r>
      <w:r w:rsidR="00E64194" w:rsidRP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годах»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4194" w:rsidRP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="00E64194" w:rsidRPr="00E64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64194" w:rsidRP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комфортной городской среды»)</w:t>
      </w:r>
      <w:r w:rsid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2BA" w:rsidRP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постановлением администрации города Нефтеюганска от 29.10.2013 № 1217-п</w:t>
      </w:r>
      <w:r w:rsidR="00D45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702" w:rsidRPr="00E30ADD" w:rsidRDefault="00D45702" w:rsidP="009F5434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2.6.Проведение комиссионной оценки предложений заинтересованных лиц для включения их в </w:t>
      </w:r>
      <w:r w:rsidR="00E64194" w:rsidRP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</w:t>
      </w:r>
      <w:r w:rsidR="00E64194" w:rsidRP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4194" w:rsidRP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«Развитие жилищно-коммунального комплекса в городе Нефтеюганске в 2014-2022 годах»</w:t>
      </w:r>
      <w:r w:rsid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52BA" w:rsidRP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города Нефтеюганска от 29.10.2013 № 1217-п</w:t>
      </w:r>
      <w:r w:rsid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729" w:rsidRDefault="005A51E2" w:rsidP="00D457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1.2.1.Раздел 3.Полномочия комиссии дополнить 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4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3.5-3.6 </w:t>
      </w:r>
      <w:r w:rsidR="00D45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45702" w:rsidRDefault="00D45702" w:rsidP="00D457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«3.5.Анализиреут отчеты муниципального образования город Нефтеюганск о реализации </w:t>
      </w:r>
      <w:r w:rsidR="00C952BA" w:rsidRP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города Нефтеюганска «Развитие жилищно-коммунального комплекса в городе Нефтеюганске в 2014-2022 годах» (подпрограмма </w:t>
      </w:r>
      <w:r w:rsidR="00C952BA" w:rsidRPr="00C952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952BA" w:rsidRP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комфортной городской среды»)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52BA" w:rsidRP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города Нефтеюганска от 29.10.2013 № 1217-п</w:t>
      </w:r>
      <w:r w:rsid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направляемые в </w:t>
      </w:r>
      <w:r w:rsidR="0081608A"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жилищно-коммунального комплекса и энергетики Ханты-Мансийского автономного округа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08A"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08A"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</w:t>
      </w:r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дает заключения по ним, а также любые иные материалы, связанные с реализацией</w:t>
      </w:r>
      <w:proofErr w:type="gramEnd"/>
      <w:r w:rsid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Приоритетного проекта (в сроки, установленные Соглашением).</w:t>
      </w:r>
    </w:p>
    <w:p w:rsidR="0081608A" w:rsidRDefault="0081608A" w:rsidP="00D457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3.6.Рассматривает предложения заинтересованных лиц о включении мероприятий в муниципальную программу </w:t>
      </w:r>
      <w:r w:rsidR="00C952BA" w:rsidRP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«Развитие жилищно-коммунального комплекса в городе Нефтеюганске в 2014-2022 годах»</w:t>
      </w:r>
      <w:r w:rsid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52BA" w:rsidRPr="00C9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города Нефтеюганска от 29.10.2013 № 1217-п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мере поступления таких предложений).»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1608A" w:rsidRPr="0081608A" w:rsidRDefault="0081608A" w:rsidP="0081608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администрации города (</w:t>
      </w:r>
      <w:r w:rsidR="006C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4C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</w:t>
      </w:r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Start"/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6088D" w:rsidRPr="0056088D" w:rsidRDefault="0056088D" w:rsidP="005608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3803" w:rsidRDefault="006F3803" w:rsidP="001061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3D5150" w:rsidP="001061BC">
      <w:pPr>
        <w:rPr>
          <w:rFonts w:ascii="Times New Roman CYR" w:hAnsi="Times New Roman CYR"/>
          <w:color w:val="000000"/>
          <w:sz w:val="28"/>
          <w:szCs w:val="28"/>
        </w:rPr>
      </w:pPr>
      <w:r w:rsidRPr="00E30ADD">
        <w:rPr>
          <w:rFonts w:ascii="Times New Roman CYR" w:hAnsi="Times New Roman CYR"/>
          <w:color w:val="000000"/>
          <w:sz w:val="28"/>
          <w:szCs w:val="28"/>
        </w:rPr>
        <w:t>Глава города</w:t>
      </w:r>
      <w:r w:rsidR="00C37AE9" w:rsidRPr="00E30ADD">
        <w:rPr>
          <w:rFonts w:ascii="Times New Roman CYR" w:hAnsi="Times New Roman CYR"/>
          <w:color w:val="000000"/>
          <w:sz w:val="28"/>
          <w:szCs w:val="28"/>
        </w:rPr>
        <w:t xml:space="preserve"> Нефтеюганска                                                               </w:t>
      </w:r>
      <w:proofErr w:type="spellStart"/>
      <w:r w:rsidR="00C37AE9" w:rsidRPr="00E30ADD">
        <w:rPr>
          <w:rFonts w:ascii="Times New Roman CYR" w:hAnsi="Times New Roman CYR"/>
          <w:color w:val="000000"/>
          <w:sz w:val="28"/>
          <w:szCs w:val="28"/>
        </w:rPr>
        <w:t>С.Ю.Дегтярев</w:t>
      </w:r>
      <w:proofErr w:type="spellEnd"/>
    </w:p>
    <w:p w:rsidR="00AA0B1C" w:rsidRDefault="00AA0B1C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4C0235" w:rsidRPr="001061BC" w:rsidRDefault="004C0235" w:rsidP="001061BC">
      <w:pPr>
        <w:rPr>
          <w:rFonts w:ascii="Times New Roman CYR" w:hAnsi="Times New Roman CYR"/>
          <w:color w:val="000000"/>
          <w:sz w:val="28"/>
          <w:szCs w:val="28"/>
        </w:rPr>
      </w:pPr>
      <w:bookmarkStart w:id="0" w:name="_GoBack"/>
      <w:bookmarkEnd w:id="0"/>
    </w:p>
    <w:sectPr w:rsidR="004C0235" w:rsidRPr="001061BC" w:rsidSect="00CF3EF7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D1" w:rsidRDefault="00C40FD1" w:rsidP="003E527E">
      <w:pPr>
        <w:spacing w:after="0" w:line="240" w:lineRule="auto"/>
      </w:pPr>
      <w:r>
        <w:separator/>
      </w:r>
    </w:p>
  </w:endnote>
  <w:endnote w:type="continuationSeparator" w:id="0">
    <w:p w:rsidR="00C40FD1" w:rsidRDefault="00C40FD1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D1" w:rsidRDefault="00C40FD1" w:rsidP="003E527E">
      <w:pPr>
        <w:spacing w:after="0" w:line="240" w:lineRule="auto"/>
      </w:pPr>
      <w:r>
        <w:separator/>
      </w:r>
    </w:p>
  </w:footnote>
  <w:footnote w:type="continuationSeparator" w:id="0">
    <w:p w:rsidR="00C40FD1" w:rsidRDefault="00C40FD1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1670"/>
      <w:docPartObj>
        <w:docPartGallery w:val="Page Numbers (Top of Page)"/>
        <w:docPartUnique/>
      </w:docPartObj>
    </w:sdtPr>
    <w:sdtEndPr/>
    <w:sdtContent>
      <w:p w:rsidR="007D3072" w:rsidRDefault="007D30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A9F">
          <w:rPr>
            <w:noProof/>
          </w:rPr>
          <w:t>2</w:t>
        </w:r>
        <w:r>
          <w:fldChar w:fldCharType="end"/>
        </w:r>
      </w:p>
    </w:sdtContent>
  </w:sdt>
  <w:p w:rsidR="003E527E" w:rsidRDefault="003E5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42EF1"/>
    <w:rsid w:val="0005051A"/>
    <w:rsid w:val="00055EFA"/>
    <w:rsid w:val="0008633C"/>
    <w:rsid w:val="0009007B"/>
    <w:rsid w:val="00091E00"/>
    <w:rsid w:val="000952EA"/>
    <w:rsid w:val="000E4D2B"/>
    <w:rsid w:val="00103B2F"/>
    <w:rsid w:val="001061BC"/>
    <w:rsid w:val="00123729"/>
    <w:rsid w:val="001540F5"/>
    <w:rsid w:val="00157165"/>
    <w:rsid w:val="0016029A"/>
    <w:rsid w:val="00164E3E"/>
    <w:rsid w:val="00167FA9"/>
    <w:rsid w:val="00187229"/>
    <w:rsid w:val="001A434A"/>
    <w:rsid w:val="001C2B5D"/>
    <w:rsid w:val="001D145C"/>
    <w:rsid w:val="001D5AAA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528F6"/>
    <w:rsid w:val="0028537A"/>
    <w:rsid w:val="00291F89"/>
    <w:rsid w:val="00294261"/>
    <w:rsid w:val="002B6C55"/>
    <w:rsid w:val="002D6BDF"/>
    <w:rsid w:val="00306699"/>
    <w:rsid w:val="00313F4C"/>
    <w:rsid w:val="003236D3"/>
    <w:rsid w:val="00333EE2"/>
    <w:rsid w:val="00352490"/>
    <w:rsid w:val="003710C8"/>
    <w:rsid w:val="00376C0D"/>
    <w:rsid w:val="00381A44"/>
    <w:rsid w:val="00381DCA"/>
    <w:rsid w:val="003841DB"/>
    <w:rsid w:val="003848CC"/>
    <w:rsid w:val="003861E1"/>
    <w:rsid w:val="00387EC6"/>
    <w:rsid w:val="003A2626"/>
    <w:rsid w:val="003A5E00"/>
    <w:rsid w:val="003B6B34"/>
    <w:rsid w:val="003D5150"/>
    <w:rsid w:val="003E527E"/>
    <w:rsid w:val="003E52D6"/>
    <w:rsid w:val="003E7966"/>
    <w:rsid w:val="003F3A05"/>
    <w:rsid w:val="004106D5"/>
    <w:rsid w:val="00415124"/>
    <w:rsid w:val="004168C4"/>
    <w:rsid w:val="004270A4"/>
    <w:rsid w:val="00427722"/>
    <w:rsid w:val="004315CC"/>
    <w:rsid w:val="00444C2A"/>
    <w:rsid w:val="00451A08"/>
    <w:rsid w:val="0046089B"/>
    <w:rsid w:val="00460A7E"/>
    <w:rsid w:val="004661A4"/>
    <w:rsid w:val="0047666E"/>
    <w:rsid w:val="0048041F"/>
    <w:rsid w:val="0048444B"/>
    <w:rsid w:val="0049332F"/>
    <w:rsid w:val="004B3E12"/>
    <w:rsid w:val="004C0235"/>
    <w:rsid w:val="004C039D"/>
    <w:rsid w:val="004C5A3D"/>
    <w:rsid w:val="004E3A4D"/>
    <w:rsid w:val="004F2A40"/>
    <w:rsid w:val="004F2CC6"/>
    <w:rsid w:val="004F3160"/>
    <w:rsid w:val="00503618"/>
    <w:rsid w:val="00533114"/>
    <w:rsid w:val="0053578D"/>
    <w:rsid w:val="00537818"/>
    <w:rsid w:val="00550D82"/>
    <w:rsid w:val="0055225A"/>
    <w:rsid w:val="0056088D"/>
    <w:rsid w:val="00572EE5"/>
    <w:rsid w:val="005753DA"/>
    <w:rsid w:val="005A0419"/>
    <w:rsid w:val="005A51E2"/>
    <w:rsid w:val="005C48F9"/>
    <w:rsid w:val="005C6EAB"/>
    <w:rsid w:val="005D26AE"/>
    <w:rsid w:val="005E2C35"/>
    <w:rsid w:val="005E3D8D"/>
    <w:rsid w:val="005F09C0"/>
    <w:rsid w:val="005F6BED"/>
    <w:rsid w:val="0060421A"/>
    <w:rsid w:val="00616D22"/>
    <w:rsid w:val="00617822"/>
    <w:rsid w:val="00626786"/>
    <w:rsid w:val="006331E7"/>
    <w:rsid w:val="00640A9B"/>
    <w:rsid w:val="00650243"/>
    <w:rsid w:val="006642D0"/>
    <w:rsid w:val="006835B3"/>
    <w:rsid w:val="006862DF"/>
    <w:rsid w:val="0069121D"/>
    <w:rsid w:val="00697243"/>
    <w:rsid w:val="006A62A1"/>
    <w:rsid w:val="006B24CD"/>
    <w:rsid w:val="006B39C9"/>
    <w:rsid w:val="006B4E24"/>
    <w:rsid w:val="006C24AC"/>
    <w:rsid w:val="006C5C1F"/>
    <w:rsid w:val="006C5C72"/>
    <w:rsid w:val="006E6AC7"/>
    <w:rsid w:val="006F3803"/>
    <w:rsid w:val="007001FE"/>
    <w:rsid w:val="00707894"/>
    <w:rsid w:val="00720557"/>
    <w:rsid w:val="007247B0"/>
    <w:rsid w:val="00734E7C"/>
    <w:rsid w:val="00735671"/>
    <w:rsid w:val="00764C40"/>
    <w:rsid w:val="007651EB"/>
    <w:rsid w:val="00765E6E"/>
    <w:rsid w:val="007702C7"/>
    <w:rsid w:val="00771E09"/>
    <w:rsid w:val="007744ED"/>
    <w:rsid w:val="007756F2"/>
    <w:rsid w:val="007A09DD"/>
    <w:rsid w:val="007B7ED5"/>
    <w:rsid w:val="007C7D7F"/>
    <w:rsid w:val="007D3072"/>
    <w:rsid w:val="007D51C0"/>
    <w:rsid w:val="007E53E5"/>
    <w:rsid w:val="007F4F83"/>
    <w:rsid w:val="008004F6"/>
    <w:rsid w:val="00800536"/>
    <w:rsid w:val="00805832"/>
    <w:rsid w:val="00813FC6"/>
    <w:rsid w:val="0081608A"/>
    <w:rsid w:val="00817DE6"/>
    <w:rsid w:val="00822232"/>
    <w:rsid w:val="00831E34"/>
    <w:rsid w:val="00841124"/>
    <w:rsid w:val="00850C0E"/>
    <w:rsid w:val="00866EE7"/>
    <w:rsid w:val="008700A7"/>
    <w:rsid w:val="0087035A"/>
    <w:rsid w:val="00870C11"/>
    <w:rsid w:val="00870F4D"/>
    <w:rsid w:val="00874254"/>
    <w:rsid w:val="0087485F"/>
    <w:rsid w:val="00887AEC"/>
    <w:rsid w:val="008A3C7C"/>
    <w:rsid w:val="008A4D22"/>
    <w:rsid w:val="008A7178"/>
    <w:rsid w:val="008A7683"/>
    <w:rsid w:val="008A7C89"/>
    <w:rsid w:val="008B4E4A"/>
    <w:rsid w:val="008C26AA"/>
    <w:rsid w:val="008C63A0"/>
    <w:rsid w:val="008D27AD"/>
    <w:rsid w:val="008D379F"/>
    <w:rsid w:val="008D5C3E"/>
    <w:rsid w:val="008F29CE"/>
    <w:rsid w:val="008F535C"/>
    <w:rsid w:val="009043C9"/>
    <w:rsid w:val="009112AD"/>
    <w:rsid w:val="00913245"/>
    <w:rsid w:val="00917134"/>
    <w:rsid w:val="00935217"/>
    <w:rsid w:val="00937955"/>
    <w:rsid w:val="0094702F"/>
    <w:rsid w:val="00955365"/>
    <w:rsid w:val="00956FE3"/>
    <w:rsid w:val="00960311"/>
    <w:rsid w:val="009628C2"/>
    <w:rsid w:val="00965424"/>
    <w:rsid w:val="00966AAD"/>
    <w:rsid w:val="009865B1"/>
    <w:rsid w:val="00991BD5"/>
    <w:rsid w:val="00996A1A"/>
    <w:rsid w:val="009A5215"/>
    <w:rsid w:val="009C65DD"/>
    <w:rsid w:val="009D3DF3"/>
    <w:rsid w:val="009D67DA"/>
    <w:rsid w:val="009F253A"/>
    <w:rsid w:val="009F5434"/>
    <w:rsid w:val="00A01CC9"/>
    <w:rsid w:val="00A072E8"/>
    <w:rsid w:val="00A136A8"/>
    <w:rsid w:val="00A20279"/>
    <w:rsid w:val="00A264A2"/>
    <w:rsid w:val="00A31F6B"/>
    <w:rsid w:val="00A35D8C"/>
    <w:rsid w:val="00A422F5"/>
    <w:rsid w:val="00A53306"/>
    <w:rsid w:val="00A7543B"/>
    <w:rsid w:val="00A84E8E"/>
    <w:rsid w:val="00A92393"/>
    <w:rsid w:val="00A95A44"/>
    <w:rsid w:val="00AA0B1C"/>
    <w:rsid w:val="00AA382F"/>
    <w:rsid w:val="00AB1649"/>
    <w:rsid w:val="00AB3535"/>
    <w:rsid w:val="00AB4CC5"/>
    <w:rsid w:val="00AC77E0"/>
    <w:rsid w:val="00AD5A77"/>
    <w:rsid w:val="00B2047B"/>
    <w:rsid w:val="00B2048E"/>
    <w:rsid w:val="00B24593"/>
    <w:rsid w:val="00B24C6B"/>
    <w:rsid w:val="00B26EE8"/>
    <w:rsid w:val="00B30706"/>
    <w:rsid w:val="00B37DAD"/>
    <w:rsid w:val="00B42660"/>
    <w:rsid w:val="00B55F32"/>
    <w:rsid w:val="00B5724B"/>
    <w:rsid w:val="00B6578F"/>
    <w:rsid w:val="00B66138"/>
    <w:rsid w:val="00B67415"/>
    <w:rsid w:val="00B7648D"/>
    <w:rsid w:val="00B86BB0"/>
    <w:rsid w:val="00B94701"/>
    <w:rsid w:val="00B957F6"/>
    <w:rsid w:val="00BA3726"/>
    <w:rsid w:val="00BC0F39"/>
    <w:rsid w:val="00BE1E34"/>
    <w:rsid w:val="00C359E9"/>
    <w:rsid w:val="00C37AE9"/>
    <w:rsid w:val="00C40FD1"/>
    <w:rsid w:val="00C45E62"/>
    <w:rsid w:val="00C4665C"/>
    <w:rsid w:val="00C523F8"/>
    <w:rsid w:val="00C66208"/>
    <w:rsid w:val="00C952BA"/>
    <w:rsid w:val="00CA6980"/>
    <w:rsid w:val="00CB130D"/>
    <w:rsid w:val="00CB5A86"/>
    <w:rsid w:val="00CB5DA0"/>
    <w:rsid w:val="00CC66B0"/>
    <w:rsid w:val="00CD21CB"/>
    <w:rsid w:val="00CF3EF7"/>
    <w:rsid w:val="00D00001"/>
    <w:rsid w:val="00D02738"/>
    <w:rsid w:val="00D14C9C"/>
    <w:rsid w:val="00D1603D"/>
    <w:rsid w:val="00D32AEE"/>
    <w:rsid w:val="00D330EE"/>
    <w:rsid w:val="00D37DFA"/>
    <w:rsid w:val="00D45702"/>
    <w:rsid w:val="00D4790C"/>
    <w:rsid w:val="00D52047"/>
    <w:rsid w:val="00D56AB7"/>
    <w:rsid w:val="00D61567"/>
    <w:rsid w:val="00D80C68"/>
    <w:rsid w:val="00D9262C"/>
    <w:rsid w:val="00DE4600"/>
    <w:rsid w:val="00DE54F4"/>
    <w:rsid w:val="00DF76CB"/>
    <w:rsid w:val="00E00186"/>
    <w:rsid w:val="00E118A0"/>
    <w:rsid w:val="00E22D1D"/>
    <w:rsid w:val="00E23BEF"/>
    <w:rsid w:val="00E274D1"/>
    <w:rsid w:val="00E27F92"/>
    <w:rsid w:val="00E30ADD"/>
    <w:rsid w:val="00E32091"/>
    <w:rsid w:val="00E36F3F"/>
    <w:rsid w:val="00E52E5E"/>
    <w:rsid w:val="00E64194"/>
    <w:rsid w:val="00E664FA"/>
    <w:rsid w:val="00E87FDA"/>
    <w:rsid w:val="00E96718"/>
    <w:rsid w:val="00E96C60"/>
    <w:rsid w:val="00EB194B"/>
    <w:rsid w:val="00EB3F10"/>
    <w:rsid w:val="00ED5F45"/>
    <w:rsid w:val="00ED6566"/>
    <w:rsid w:val="00EE0542"/>
    <w:rsid w:val="00EF2B76"/>
    <w:rsid w:val="00EF5799"/>
    <w:rsid w:val="00F01AEC"/>
    <w:rsid w:val="00F03E4D"/>
    <w:rsid w:val="00F06344"/>
    <w:rsid w:val="00F12065"/>
    <w:rsid w:val="00F147AA"/>
    <w:rsid w:val="00F377E7"/>
    <w:rsid w:val="00F42142"/>
    <w:rsid w:val="00F43AC6"/>
    <w:rsid w:val="00F456C8"/>
    <w:rsid w:val="00F5235D"/>
    <w:rsid w:val="00F5319D"/>
    <w:rsid w:val="00F54D82"/>
    <w:rsid w:val="00F56DE7"/>
    <w:rsid w:val="00F66E7F"/>
    <w:rsid w:val="00F67D28"/>
    <w:rsid w:val="00F835DD"/>
    <w:rsid w:val="00FA17EB"/>
    <w:rsid w:val="00FA253F"/>
    <w:rsid w:val="00FA545A"/>
    <w:rsid w:val="00FB10D9"/>
    <w:rsid w:val="00FB1DB1"/>
    <w:rsid w:val="00FB205C"/>
    <w:rsid w:val="00FB49B7"/>
    <w:rsid w:val="00FB4E7C"/>
    <w:rsid w:val="00FD0809"/>
    <w:rsid w:val="00FD54C0"/>
    <w:rsid w:val="00FD64F5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8661-C301-4F31-8CF4-1233448C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9</cp:revision>
  <cp:lastPrinted>2017-03-10T06:21:00Z</cp:lastPrinted>
  <dcterms:created xsi:type="dcterms:W3CDTF">2018-02-19T06:51:00Z</dcterms:created>
  <dcterms:modified xsi:type="dcterms:W3CDTF">2018-03-16T08:34:00Z</dcterms:modified>
</cp:coreProperties>
</file>