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p>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jc w:val="center"/>
        <w:rPr>
          <w:rFonts w:ascii="Times New Roman" w:hAnsi="Times New Roman"/>
          <w:color w:val="000000" w:themeColor="text1"/>
          <w:sz w:val="28"/>
          <w:szCs w:val="28"/>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P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2D0EBD" w:rsidRPr="002D0EBD" w:rsidRDefault="002D0EBD" w:rsidP="002D0EBD">
      <w:pPr>
        <w:rPr>
          <w:rFonts w:ascii="Times New Roman" w:hAnsi="Times New Roman"/>
          <w:caps/>
          <w:color w:val="000000" w:themeColor="text1"/>
          <w:sz w:val="28"/>
          <w:szCs w:val="32"/>
          <w:lang w:eastAsia="ru-RU"/>
        </w:rPr>
      </w:pPr>
    </w:p>
    <w:p w:rsidR="002D0EBD" w:rsidRPr="002D0EBD" w:rsidRDefault="003827E7" w:rsidP="002D0EBD">
      <w:pPr>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05.02.2019 </w:t>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r>
      <w:r>
        <w:rPr>
          <w:rFonts w:ascii="Times New Roman" w:hAnsi="Times New Roman"/>
          <w:color w:val="000000" w:themeColor="text1"/>
          <w:sz w:val="28"/>
          <w:szCs w:val="28"/>
          <w:lang w:eastAsia="ru-RU"/>
        </w:rPr>
        <w:tab/>
        <w:t xml:space="preserve">   № 19-р</w:t>
      </w:r>
    </w:p>
    <w:p w:rsidR="002D0EBD" w:rsidRPr="002D0EBD" w:rsidRDefault="002D0EBD" w:rsidP="002D0EBD">
      <w:pPr>
        <w:jc w:val="center"/>
        <w:rPr>
          <w:rFonts w:ascii="Times New Roman" w:hAnsi="Times New Roman"/>
          <w:color w:val="000000" w:themeColor="text1"/>
          <w:sz w:val="28"/>
          <w:szCs w:val="28"/>
          <w:lang w:eastAsia="ru-RU"/>
        </w:rPr>
      </w:pPr>
      <w:proofErr w:type="spellStart"/>
      <w:r w:rsidRPr="002D0EBD">
        <w:rPr>
          <w:rFonts w:ascii="Times New Roman" w:hAnsi="Times New Roman"/>
          <w:color w:val="000000" w:themeColor="text1"/>
          <w:sz w:val="24"/>
          <w:szCs w:val="24"/>
          <w:lang w:eastAsia="ru-RU"/>
        </w:rPr>
        <w:t>г</w:t>
      </w:r>
      <w:proofErr w:type="gramStart"/>
      <w:r w:rsidRPr="002D0EBD">
        <w:rPr>
          <w:rFonts w:ascii="Times New Roman" w:hAnsi="Times New Roman"/>
          <w:color w:val="000000" w:themeColor="text1"/>
          <w:sz w:val="24"/>
          <w:szCs w:val="24"/>
          <w:lang w:eastAsia="ru-RU"/>
        </w:rPr>
        <w:t>.Н</w:t>
      </w:r>
      <w:proofErr w:type="gramEnd"/>
      <w:r w:rsidRPr="002D0EBD">
        <w:rPr>
          <w:rFonts w:ascii="Times New Roman" w:hAnsi="Times New Roman"/>
          <w:color w:val="000000" w:themeColor="text1"/>
          <w:sz w:val="24"/>
          <w:szCs w:val="24"/>
          <w:lang w:eastAsia="ru-RU"/>
        </w:rPr>
        <w:t>ефтеюганск</w:t>
      </w:r>
      <w:proofErr w:type="spellEnd"/>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F91ED6">
      <w:pPr>
        <w:pStyle w:val="ConsPlusTitle"/>
        <w:jc w:val="center"/>
        <w:rPr>
          <w:rFonts w:ascii="Times New Roman" w:hAnsi="Times New Roman" w:cs="Times New Roman"/>
          <w:sz w:val="28"/>
          <w:szCs w:val="28"/>
        </w:rPr>
      </w:pPr>
      <w:r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Pr="00F91ED6">
        <w:rPr>
          <w:rFonts w:ascii="Times New Roman" w:hAnsi="Times New Roman" w:cs="Times New Roman"/>
          <w:sz w:val="28"/>
          <w:szCs w:val="28"/>
        </w:rPr>
        <w:t>лан</w:t>
      </w:r>
      <w:r w:rsidR="009221C8">
        <w:rPr>
          <w:rFonts w:ascii="Times New Roman" w:hAnsi="Times New Roman" w:cs="Times New Roman"/>
          <w:sz w:val="28"/>
          <w:szCs w:val="28"/>
        </w:rPr>
        <w:t>а</w:t>
      </w:r>
      <w:r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Pr="00F91ED6">
        <w:rPr>
          <w:rFonts w:ascii="Times New Roman" w:hAnsi="Times New Roman" w:cs="Times New Roman"/>
          <w:sz w:val="28"/>
          <w:szCs w:val="28"/>
        </w:rPr>
        <w:t>по содействию</w:t>
      </w:r>
    </w:p>
    <w:p w:rsidR="001C7E95" w:rsidRPr="00F91ED6" w:rsidRDefault="002D0EBD" w:rsidP="002121F8">
      <w:pPr>
        <w:pStyle w:val="ConsPlusTitle"/>
        <w:jc w:val="center"/>
        <w:rPr>
          <w:rFonts w:ascii="Times New Roman" w:hAnsi="Times New Roman" w:cs="Times New Roman"/>
          <w:sz w:val="28"/>
          <w:szCs w:val="28"/>
        </w:rPr>
      </w:pPr>
      <w:r>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p>
    <w:p w:rsidR="00F91ED6" w:rsidRDefault="00F91ED6" w:rsidP="00036A6F">
      <w:pPr>
        <w:ind w:firstLine="708"/>
        <w:jc w:val="both"/>
        <w:rPr>
          <w:rFonts w:ascii="Times New Roman" w:hAnsi="Times New Roman"/>
          <w:sz w:val="28"/>
          <w:szCs w:val="28"/>
        </w:rPr>
      </w:pPr>
    </w:p>
    <w:p w:rsidR="00036A6F" w:rsidRPr="002D0EBD" w:rsidRDefault="002121F8" w:rsidP="00036A6F">
      <w:pPr>
        <w:ind w:firstLine="708"/>
        <w:jc w:val="both"/>
        <w:rPr>
          <w:rFonts w:ascii="Times New Roman" w:hAnsi="Times New Roman"/>
          <w:sz w:val="28"/>
          <w:szCs w:val="28"/>
        </w:rPr>
      </w:pPr>
      <w:proofErr w:type="gramStart"/>
      <w:r w:rsidRPr="00F91ED6">
        <w:rPr>
          <w:rFonts w:ascii="Times New Roman" w:hAnsi="Times New Roman"/>
          <w:sz w:val="28"/>
          <w:szCs w:val="28"/>
        </w:rPr>
        <w:t>В</w:t>
      </w:r>
      <w:r w:rsidR="002D0EBD">
        <w:rPr>
          <w:rFonts w:ascii="Times New Roman" w:hAnsi="Times New Roman"/>
          <w:sz w:val="28"/>
          <w:szCs w:val="28"/>
        </w:rPr>
        <w:t>о</w:t>
      </w:r>
      <w:r w:rsidRPr="00F91ED6">
        <w:rPr>
          <w:rFonts w:ascii="Times New Roman" w:hAnsi="Times New Roman"/>
          <w:sz w:val="28"/>
          <w:szCs w:val="28"/>
        </w:rPr>
        <w:t xml:space="preserve"> </w:t>
      </w:r>
      <w:r w:rsidR="002D0EBD">
        <w:rPr>
          <w:rFonts w:ascii="Times New Roman" w:hAnsi="Times New Roman"/>
          <w:sz w:val="28"/>
          <w:szCs w:val="28"/>
        </w:rPr>
        <w:t>исполнение</w:t>
      </w:r>
      <w:r w:rsidRPr="00F91ED6">
        <w:rPr>
          <w:rFonts w:ascii="Times New Roman" w:hAnsi="Times New Roman"/>
          <w:sz w:val="28"/>
          <w:szCs w:val="28"/>
        </w:rPr>
        <w:t xml:space="preserve"> подпункта «б» пункта 2 Перечня поручений Президента Российской Федерации по итогам заседания Государственного совета Российской Фед</w:t>
      </w:r>
      <w:r w:rsidR="002D0EBD">
        <w:rPr>
          <w:rFonts w:ascii="Times New Roman" w:hAnsi="Times New Roman"/>
          <w:sz w:val="28"/>
          <w:szCs w:val="28"/>
        </w:rPr>
        <w:t>ерации от 15.05.2018 № Пр-</w:t>
      </w:r>
      <w:r w:rsidR="002D0EBD" w:rsidRPr="002D0EBD">
        <w:rPr>
          <w:rFonts w:ascii="Times New Roman" w:hAnsi="Times New Roman"/>
          <w:sz w:val="28"/>
          <w:szCs w:val="28"/>
        </w:rPr>
        <w:t>817ГС,</w:t>
      </w:r>
      <w:r w:rsidR="00036A6F" w:rsidRPr="002D0EBD">
        <w:rPr>
          <w:rFonts w:ascii="Times New Roman" w:hAnsi="Times New Roman"/>
          <w:sz w:val="28"/>
          <w:szCs w:val="28"/>
        </w:rPr>
        <w:t xml:space="preserve"> распоряжения Правительства Ханты-Мансийского автономного округа - Югры от 10.07.2015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w:t>
      </w:r>
      <w:r w:rsidR="00426482">
        <w:rPr>
          <w:rFonts w:ascii="Times New Roman" w:hAnsi="Times New Roman"/>
          <w:sz w:val="28"/>
          <w:szCs w:val="28"/>
        </w:rPr>
        <w:t>и</w:t>
      </w:r>
      <w:r w:rsidR="00036A6F" w:rsidRPr="002D0EBD">
        <w:rPr>
          <w:rFonts w:ascii="Times New Roman" w:hAnsi="Times New Roman"/>
          <w:sz w:val="28"/>
          <w:szCs w:val="28"/>
        </w:rPr>
        <w:t xml:space="preserve"> силу распоряжения Правительства Ханты-Мансийского</w:t>
      </w:r>
      <w:proofErr w:type="gramEnd"/>
      <w:r w:rsidR="00036A6F" w:rsidRPr="002D0EBD">
        <w:rPr>
          <w:rFonts w:ascii="Times New Roman" w:hAnsi="Times New Roman"/>
          <w:sz w:val="28"/>
          <w:szCs w:val="28"/>
        </w:rPr>
        <w:t xml:space="preserve"> </w:t>
      </w:r>
      <w:proofErr w:type="gramStart"/>
      <w:r w:rsidR="00036A6F" w:rsidRPr="002D0EBD">
        <w:rPr>
          <w:rFonts w:ascii="Times New Roman" w:hAnsi="Times New Roman"/>
          <w:sz w:val="28"/>
          <w:szCs w:val="28"/>
        </w:rPr>
        <w:t>автономного округа - Югры от 04</w:t>
      </w:r>
      <w:r w:rsidR="009221C8">
        <w:rPr>
          <w:rFonts w:ascii="Times New Roman" w:hAnsi="Times New Roman"/>
          <w:sz w:val="28"/>
          <w:szCs w:val="28"/>
        </w:rPr>
        <w:t xml:space="preserve"> июля </w:t>
      </w:r>
      <w:r w:rsidR="00036A6F" w:rsidRPr="002D0EBD">
        <w:rPr>
          <w:rFonts w:ascii="Times New Roman" w:hAnsi="Times New Roman"/>
          <w:sz w:val="28"/>
          <w:szCs w:val="28"/>
        </w:rPr>
        <w:t xml:space="preserve">2014 </w:t>
      </w:r>
      <w:r w:rsidR="009221C8">
        <w:rPr>
          <w:rFonts w:ascii="Times New Roman" w:hAnsi="Times New Roman"/>
          <w:sz w:val="28"/>
          <w:szCs w:val="28"/>
        </w:rPr>
        <w:t xml:space="preserve">года </w:t>
      </w:r>
      <w:r w:rsidR="00036A6F" w:rsidRPr="002D0EBD">
        <w:rPr>
          <w:rFonts w:ascii="Times New Roman" w:hAnsi="Times New Roman"/>
          <w:sz w:val="28"/>
          <w:szCs w:val="28"/>
        </w:rPr>
        <w:t>№ 382-рп «О плане мероприятий («дорожной карте») «Развитие конкуренции в Ханты-Мансийском автономном округе - Югре»</w:t>
      </w:r>
      <w:r w:rsidR="00B96EC1">
        <w:rPr>
          <w:rFonts w:ascii="Times New Roman" w:hAnsi="Times New Roman"/>
          <w:sz w:val="28"/>
          <w:szCs w:val="28"/>
        </w:rPr>
        <w:t xml:space="preserve">, </w:t>
      </w:r>
      <w:r w:rsidR="00B96EC1" w:rsidRPr="00B96EC1">
        <w:rPr>
          <w:rFonts w:ascii="Times New Roman" w:hAnsi="Times New Roman"/>
          <w:sz w:val="28"/>
          <w:szCs w:val="28"/>
        </w:rPr>
        <w:t>распоряжения Правительства Ханты-Мансийского автономного округа - Югры от</w:t>
      </w:r>
      <w:r w:rsidR="00036A6F" w:rsidRPr="00B96EC1">
        <w:rPr>
          <w:rFonts w:ascii="Times New Roman" w:hAnsi="Times New Roman"/>
          <w:sz w:val="28"/>
          <w:szCs w:val="28"/>
        </w:rPr>
        <w:t xml:space="preserve"> </w:t>
      </w:r>
      <w:r w:rsidR="00054202">
        <w:rPr>
          <w:rFonts w:ascii="Times New Roman" w:eastAsia="Times New Roman" w:hAnsi="Times New Roman"/>
          <w:sz w:val="28"/>
          <w:szCs w:val="28"/>
          <w:lang w:eastAsia="ru-RU"/>
        </w:rPr>
        <w:t xml:space="preserve">16.11.2018 </w:t>
      </w:r>
      <w:r w:rsidR="00B96EC1">
        <w:rPr>
          <w:rFonts w:ascii="Times New Roman" w:eastAsia="Times New Roman" w:hAnsi="Times New Roman"/>
          <w:sz w:val="28"/>
          <w:szCs w:val="28"/>
          <w:lang w:eastAsia="ru-RU"/>
        </w:rPr>
        <w:t>№</w:t>
      </w:r>
      <w:r w:rsidR="00054202">
        <w:rPr>
          <w:rFonts w:ascii="Times New Roman" w:eastAsia="Times New Roman" w:hAnsi="Times New Roman"/>
          <w:sz w:val="28"/>
          <w:szCs w:val="28"/>
          <w:lang w:eastAsia="ru-RU"/>
        </w:rPr>
        <w:t xml:space="preserve"> 603-рп</w:t>
      </w:r>
      <w:r w:rsidR="00B96EC1">
        <w:rPr>
          <w:rFonts w:ascii="Times New Roman" w:eastAsia="Times New Roman" w:hAnsi="Times New Roman"/>
          <w:sz w:val="28"/>
          <w:szCs w:val="28"/>
          <w:lang w:eastAsia="ru-RU"/>
        </w:rPr>
        <w:t xml:space="preserve"> «О внесении изменения в приложение к распоряжению</w:t>
      </w:r>
      <w:r w:rsidR="00B96EC1" w:rsidRPr="00B96EC1">
        <w:t xml:space="preserve"> </w:t>
      </w:r>
      <w:r w:rsidR="00B96EC1" w:rsidRPr="00B96EC1">
        <w:rPr>
          <w:rFonts w:ascii="Times New Roman" w:eastAsia="Times New Roman" w:hAnsi="Times New Roman"/>
          <w:sz w:val="28"/>
          <w:szCs w:val="28"/>
          <w:lang w:eastAsia="ru-RU"/>
        </w:rPr>
        <w:t>Правительства Ханты-Мансийского автономного округа - Югры от 10</w:t>
      </w:r>
      <w:r w:rsidR="009221C8">
        <w:rPr>
          <w:rFonts w:ascii="Times New Roman" w:eastAsia="Times New Roman" w:hAnsi="Times New Roman"/>
          <w:sz w:val="28"/>
          <w:szCs w:val="28"/>
          <w:lang w:eastAsia="ru-RU"/>
        </w:rPr>
        <w:t xml:space="preserve"> и</w:t>
      </w:r>
      <w:r w:rsidR="009221C8" w:rsidRPr="009221C8">
        <w:rPr>
          <w:rFonts w:ascii="Times New Roman" w:eastAsia="Times New Roman" w:hAnsi="Times New Roman"/>
          <w:sz w:val="28"/>
          <w:szCs w:val="28"/>
          <w:lang w:eastAsia="ru-RU"/>
        </w:rPr>
        <w:t>юля</w:t>
      </w:r>
      <w:r w:rsidR="009221C8">
        <w:rPr>
          <w:rFonts w:ascii="Times New Roman" w:eastAsia="Times New Roman" w:hAnsi="Times New Roman"/>
          <w:sz w:val="28"/>
          <w:szCs w:val="28"/>
          <w:lang w:eastAsia="ru-RU"/>
        </w:rPr>
        <w:t xml:space="preserve"> </w:t>
      </w:r>
      <w:r w:rsidR="00B96EC1" w:rsidRPr="00B96EC1">
        <w:rPr>
          <w:rFonts w:ascii="Times New Roman" w:eastAsia="Times New Roman" w:hAnsi="Times New Roman"/>
          <w:sz w:val="28"/>
          <w:szCs w:val="28"/>
          <w:lang w:eastAsia="ru-RU"/>
        </w:rPr>
        <w:t xml:space="preserve">2015 </w:t>
      </w:r>
      <w:r w:rsidR="009221C8">
        <w:rPr>
          <w:rFonts w:ascii="Times New Roman" w:eastAsia="Times New Roman" w:hAnsi="Times New Roman"/>
          <w:sz w:val="28"/>
          <w:szCs w:val="28"/>
          <w:lang w:eastAsia="ru-RU"/>
        </w:rPr>
        <w:t xml:space="preserve">года </w:t>
      </w:r>
      <w:r w:rsidR="00B96EC1" w:rsidRPr="00B96EC1">
        <w:rPr>
          <w:rFonts w:ascii="Times New Roman" w:eastAsia="Times New Roman" w:hAnsi="Times New Roman"/>
          <w:sz w:val="28"/>
          <w:szCs w:val="28"/>
          <w:lang w:eastAsia="ru-RU"/>
        </w:rPr>
        <w:t>№ 387-рп «О перечне приоритетных и социально значимых рынков товаров и услуг, плане мероприятий</w:t>
      </w:r>
      <w:proofErr w:type="gramEnd"/>
      <w:r w:rsidR="00B96EC1" w:rsidRPr="00B96EC1">
        <w:rPr>
          <w:rFonts w:ascii="Times New Roman" w:eastAsia="Times New Roman" w:hAnsi="Times New Roman"/>
          <w:sz w:val="28"/>
          <w:szCs w:val="28"/>
          <w:lang w:eastAsia="ru-RU"/>
        </w:rPr>
        <w:t xml:space="preserve"> («</w:t>
      </w:r>
      <w:proofErr w:type="gramStart"/>
      <w:r w:rsidR="00B96EC1" w:rsidRPr="00B96EC1">
        <w:rPr>
          <w:rFonts w:ascii="Times New Roman" w:eastAsia="Times New Roman" w:hAnsi="Times New Roman"/>
          <w:sz w:val="28"/>
          <w:szCs w:val="28"/>
          <w:lang w:eastAsia="ru-RU"/>
        </w:rPr>
        <w:t>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w:t>
      </w:r>
      <w:r w:rsidR="009221C8">
        <w:rPr>
          <w:rFonts w:ascii="Times New Roman" w:eastAsia="Times New Roman" w:hAnsi="Times New Roman"/>
          <w:sz w:val="28"/>
          <w:szCs w:val="28"/>
          <w:lang w:eastAsia="ru-RU"/>
        </w:rPr>
        <w:t xml:space="preserve"> июля 2</w:t>
      </w:r>
      <w:r w:rsidR="00B96EC1" w:rsidRPr="00B96EC1">
        <w:rPr>
          <w:rFonts w:ascii="Times New Roman" w:eastAsia="Times New Roman" w:hAnsi="Times New Roman"/>
          <w:sz w:val="28"/>
          <w:szCs w:val="28"/>
          <w:lang w:eastAsia="ru-RU"/>
        </w:rPr>
        <w:t xml:space="preserve">014 </w:t>
      </w:r>
      <w:r w:rsidR="009221C8">
        <w:rPr>
          <w:rFonts w:ascii="Times New Roman" w:eastAsia="Times New Roman" w:hAnsi="Times New Roman"/>
          <w:sz w:val="28"/>
          <w:szCs w:val="28"/>
          <w:lang w:eastAsia="ru-RU"/>
        </w:rPr>
        <w:t xml:space="preserve">года </w:t>
      </w:r>
      <w:r w:rsidR="00B96EC1" w:rsidRPr="00B96EC1">
        <w:rPr>
          <w:rFonts w:ascii="Times New Roman" w:eastAsia="Times New Roman" w:hAnsi="Times New Roman"/>
          <w:sz w:val="28"/>
          <w:szCs w:val="28"/>
          <w:lang w:eastAsia="ru-RU"/>
        </w:rPr>
        <w:t>№ 382-рп «О плане мероприятий («дорожной карте») «Развитие конкуренции в Ханты-Мансийском автономном округе - Югре»</w:t>
      </w:r>
      <w:r w:rsidR="00883A46">
        <w:rPr>
          <w:rFonts w:ascii="Times New Roman" w:eastAsia="Times New Roman" w:hAnsi="Times New Roman"/>
          <w:sz w:val="28"/>
          <w:szCs w:val="28"/>
          <w:lang w:eastAsia="ru-RU"/>
        </w:rPr>
        <w:t xml:space="preserve"> и </w:t>
      </w:r>
      <w:r w:rsidR="00883A46" w:rsidRPr="00883A46">
        <w:rPr>
          <w:rFonts w:ascii="Times New Roman" w:eastAsia="Times New Roman" w:hAnsi="Times New Roman"/>
          <w:sz w:val="28"/>
          <w:szCs w:val="28"/>
          <w:lang w:eastAsia="ru-RU"/>
        </w:rPr>
        <w:t xml:space="preserve">распоряжения Правительства Ханты-Мансийского автономного округа - Югры от </w:t>
      </w:r>
      <w:r w:rsidR="00883A46">
        <w:rPr>
          <w:rFonts w:ascii="Times New Roman" w:eastAsia="Times New Roman" w:hAnsi="Times New Roman"/>
          <w:sz w:val="28"/>
          <w:szCs w:val="28"/>
          <w:lang w:eastAsia="ru-RU"/>
        </w:rPr>
        <w:t>21</w:t>
      </w:r>
      <w:r w:rsidR="00883A46" w:rsidRPr="00883A46">
        <w:rPr>
          <w:rFonts w:ascii="Times New Roman" w:eastAsia="Times New Roman" w:hAnsi="Times New Roman"/>
          <w:sz w:val="28"/>
          <w:szCs w:val="28"/>
          <w:lang w:eastAsia="ru-RU"/>
        </w:rPr>
        <w:t>.1</w:t>
      </w:r>
      <w:r w:rsidR="00883A46">
        <w:rPr>
          <w:rFonts w:ascii="Times New Roman" w:eastAsia="Times New Roman" w:hAnsi="Times New Roman"/>
          <w:sz w:val="28"/>
          <w:szCs w:val="28"/>
          <w:lang w:eastAsia="ru-RU"/>
        </w:rPr>
        <w:t>2</w:t>
      </w:r>
      <w:r w:rsidR="00883A46" w:rsidRPr="00883A46">
        <w:rPr>
          <w:rFonts w:ascii="Times New Roman" w:eastAsia="Times New Roman" w:hAnsi="Times New Roman"/>
          <w:sz w:val="28"/>
          <w:szCs w:val="28"/>
          <w:lang w:eastAsia="ru-RU"/>
        </w:rPr>
        <w:t>.2018 № 6</w:t>
      </w:r>
      <w:r w:rsidR="00883A46">
        <w:rPr>
          <w:rFonts w:ascii="Times New Roman" w:eastAsia="Times New Roman" w:hAnsi="Times New Roman"/>
          <w:sz w:val="28"/>
          <w:szCs w:val="28"/>
          <w:lang w:eastAsia="ru-RU"/>
        </w:rPr>
        <w:t>84</w:t>
      </w:r>
      <w:r w:rsidR="00883A46" w:rsidRPr="00883A46">
        <w:rPr>
          <w:rFonts w:ascii="Times New Roman" w:eastAsia="Times New Roman" w:hAnsi="Times New Roman"/>
          <w:sz w:val="28"/>
          <w:szCs w:val="28"/>
          <w:lang w:eastAsia="ru-RU"/>
        </w:rPr>
        <w:t>-рп «О внесении изменения в приложение к распоряжению Правительства Ханты-Мансийского автономного округа</w:t>
      </w:r>
      <w:proofErr w:type="gramEnd"/>
      <w:r w:rsidR="00883A46" w:rsidRPr="00883A46">
        <w:rPr>
          <w:rFonts w:ascii="Times New Roman" w:eastAsia="Times New Roman" w:hAnsi="Times New Roman"/>
          <w:sz w:val="28"/>
          <w:szCs w:val="28"/>
          <w:lang w:eastAsia="ru-RU"/>
        </w:rPr>
        <w:t xml:space="preserve"> - </w:t>
      </w:r>
      <w:proofErr w:type="gramStart"/>
      <w:r w:rsidR="00883A46" w:rsidRPr="00883A46">
        <w:rPr>
          <w:rFonts w:ascii="Times New Roman" w:eastAsia="Times New Roman" w:hAnsi="Times New Roman"/>
          <w:sz w:val="28"/>
          <w:szCs w:val="28"/>
          <w:lang w:eastAsia="ru-RU"/>
        </w:rPr>
        <w:t>Югры от 10</w:t>
      </w:r>
      <w:r w:rsidR="00DD6100">
        <w:rPr>
          <w:rFonts w:ascii="Times New Roman" w:eastAsia="Times New Roman" w:hAnsi="Times New Roman"/>
          <w:sz w:val="28"/>
          <w:szCs w:val="28"/>
          <w:lang w:eastAsia="ru-RU"/>
        </w:rPr>
        <w:t xml:space="preserve"> июля </w:t>
      </w:r>
      <w:r w:rsidR="00883A46" w:rsidRPr="00883A46">
        <w:rPr>
          <w:rFonts w:ascii="Times New Roman" w:eastAsia="Times New Roman" w:hAnsi="Times New Roman"/>
          <w:sz w:val="28"/>
          <w:szCs w:val="28"/>
          <w:lang w:eastAsia="ru-RU"/>
        </w:rPr>
        <w:t xml:space="preserve">2015 </w:t>
      </w:r>
      <w:r w:rsidR="00DD6100">
        <w:rPr>
          <w:rFonts w:ascii="Times New Roman" w:eastAsia="Times New Roman" w:hAnsi="Times New Roman"/>
          <w:sz w:val="28"/>
          <w:szCs w:val="28"/>
          <w:lang w:eastAsia="ru-RU"/>
        </w:rPr>
        <w:t xml:space="preserve">года </w:t>
      </w:r>
      <w:r w:rsidR="00883A46" w:rsidRPr="00883A46">
        <w:rPr>
          <w:rFonts w:ascii="Times New Roman" w:eastAsia="Times New Roman" w:hAnsi="Times New Roman"/>
          <w:sz w:val="28"/>
          <w:szCs w:val="28"/>
          <w:lang w:eastAsia="ru-RU"/>
        </w:rPr>
        <w:t>№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w:t>
      </w:r>
      <w:r w:rsidR="00DD6100">
        <w:rPr>
          <w:rFonts w:ascii="Times New Roman" w:eastAsia="Times New Roman" w:hAnsi="Times New Roman"/>
          <w:sz w:val="28"/>
          <w:szCs w:val="28"/>
          <w:lang w:eastAsia="ru-RU"/>
        </w:rPr>
        <w:t xml:space="preserve"> июля </w:t>
      </w:r>
      <w:r w:rsidR="00883A46" w:rsidRPr="00883A46">
        <w:rPr>
          <w:rFonts w:ascii="Times New Roman" w:eastAsia="Times New Roman" w:hAnsi="Times New Roman"/>
          <w:sz w:val="28"/>
          <w:szCs w:val="28"/>
          <w:lang w:eastAsia="ru-RU"/>
        </w:rPr>
        <w:t xml:space="preserve">2014 </w:t>
      </w:r>
      <w:r w:rsidR="00DD6100">
        <w:rPr>
          <w:rFonts w:ascii="Times New Roman" w:eastAsia="Times New Roman" w:hAnsi="Times New Roman"/>
          <w:sz w:val="28"/>
          <w:szCs w:val="28"/>
          <w:lang w:eastAsia="ru-RU"/>
        </w:rPr>
        <w:t xml:space="preserve">года </w:t>
      </w:r>
      <w:r w:rsidR="00883A46" w:rsidRPr="00883A46">
        <w:rPr>
          <w:rFonts w:ascii="Times New Roman" w:eastAsia="Times New Roman" w:hAnsi="Times New Roman"/>
          <w:sz w:val="28"/>
          <w:szCs w:val="28"/>
          <w:lang w:eastAsia="ru-RU"/>
        </w:rPr>
        <w:t>№ 382-рп «О плане мероприятий («дорожной карте») «Развитие конкуренции в Ханты-Мансийском автономном округе - Югре»</w:t>
      </w:r>
      <w:r w:rsidR="00036A6F" w:rsidRPr="002D0EBD">
        <w:rPr>
          <w:rFonts w:ascii="Times New Roman" w:hAnsi="Times New Roman"/>
          <w:sz w:val="28"/>
          <w:szCs w:val="28"/>
        </w:rPr>
        <w:t>, соглашения между</w:t>
      </w:r>
      <w:proofErr w:type="gramEnd"/>
      <w:r w:rsidR="00036A6F" w:rsidRPr="002D0EBD">
        <w:rPr>
          <w:rFonts w:ascii="Times New Roman" w:hAnsi="Times New Roman"/>
          <w:sz w:val="28"/>
          <w:szCs w:val="28"/>
        </w:rPr>
        <w:t xml:space="preserve"> Правительством Ханты-</w:t>
      </w:r>
      <w:r w:rsidR="00036A6F" w:rsidRPr="002D0EBD">
        <w:rPr>
          <w:rFonts w:ascii="Times New Roman" w:hAnsi="Times New Roman"/>
          <w:sz w:val="28"/>
          <w:szCs w:val="28"/>
        </w:rPr>
        <w:lastRenderedPageBreak/>
        <w:t xml:space="preserve">Мансийского автономного округа - Югры и органами местного самоуправления по внедрению </w:t>
      </w:r>
      <w:proofErr w:type="gramStart"/>
      <w:r w:rsidR="00036A6F" w:rsidRPr="002D0EBD">
        <w:rPr>
          <w:rFonts w:ascii="Times New Roman" w:hAnsi="Times New Roman"/>
          <w:sz w:val="28"/>
          <w:szCs w:val="28"/>
        </w:rPr>
        <w:t>в</w:t>
      </w:r>
      <w:proofErr w:type="gramEnd"/>
      <w:r w:rsidR="00036A6F" w:rsidRPr="002D0EBD">
        <w:rPr>
          <w:rFonts w:ascii="Times New Roman" w:hAnsi="Times New Roman"/>
          <w:sz w:val="28"/>
          <w:szCs w:val="28"/>
        </w:rPr>
        <w:t xml:space="preserve"> </w:t>
      </w:r>
      <w:proofErr w:type="gramStart"/>
      <w:r w:rsidR="00036A6F" w:rsidRPr="002D0EBD">
        <w:rPr>
          <w:rFonts w:ascii="Times New Roman" w:hAnsi="Times New Roman"/>
          <w:sz w:val="28"/>
          <w:szCs w:val="28"/>
        </w:rPr>
        <w:t>Ханты-Мансийском</w:t>
      </w:r>
      <w:proofErr w:type="gramEnd"/>
      <w:r w:rsidR="00036A6F" w:rsidRPr="002D0EBD">
        <w:rPr>
          <w:rFonts w:ascii="Times New Roman" w:hAnsi="Times New Roman"/>
          <w:sz w:val="28"/>
          <w:szCs w:val="28"/>
        </w:rPr>
        <w:t xml:space="preserve"> автономном округе - Югре стандарта развития конкуренции от 25.12.2015 № 41-НК-Г-141:</w:t>
      </w:r>
    </w:p>
    <w:p w:rsidR="002D0EBD" w:rsidRPr="002D0EBD" w:rsidRDefault="002D0EBD" w:rsidP="002D0EBD">
      <w:pPr>
        <w:pStyle w:val="ConsPlusTitle"/>
        <w:ind w:firstLine="709"/>
        <w:jc w:val="both"/>
        <w:rPr>
          <w:rFonts w:ascii="Times New Roman" w:hAnsi="Times New Roman" w:cs="Times New Roman"/>
          <w:b w:val="0"/>
          <w:color w:val="000000" w:themeColor="text1"/>
          <w:sz w:val="28"/>
          <w:szCs w:val="28"/>
        </w:rPr>
      </w:pPr>
      <w:r w:rsidRPr="002D0EBD">
        <w:rPr>
          <w:rFonts w:ascii="Times New Roman" w:hAnsi="Times New Roman" w:cs="Times New Roman"/>
          <w:b w:val="0"/>
          <w:color w:val="000000" w:themeColor="text1"/>
          <w:sz w:val="28"/>
          <w:szCs w:val="28"/>
        </w:rPr>
        <w:t>1.Утвердить план мероприятий («дорожную карту»)</w:t>
      </w:r>
      <w:r w:rsidRPr="002D0EBD">
        <w:rPr>
          <w:rFonts w:ascii="Times New Roman" w:hAnsi="Times New Roman" w:cs="Times New Roman"/>
          <w:b w:val="0"/>
          <w:sz w:val="28"/>
          <w:szCs w:val="28"/>
        </w:rPr>
        <w:t xml:space="preserve"> по содействию</w:t>
      </w:r>
      <w:r>
        <w:rPr>
          <w:rFonts w:ascii="Times New Roman" w:hAnsi="Times New Roman" w:cs="Times New Roman"/>
          <w:b w:val="0"/>
          <w:sz w:val="28"/>
          <w:szCs w:val="28"/>
        </w:rPr>
        <w:t xml:space="preserve"> </w:t>
      </w:r>
      <w:r w:rsidRPr="002D0EBD">
        <w:rPr>
          <w:rFonts w:ascii="Times New Roman" w:hAnsi="Times New Roman" w:cs="Times New Roman"/>
          <w:b w:val="0"/>
          <w:sz w:val="28"/>
          <w:szCs w:val="28"/>
        </w:rPr>
        <w:t>развитию конкуренции в городе Нефтеюганске</w:t>
      </w:r>
      <w:r w:rsidRPr="002D0EBD">
        <w:rPr>
          <w:rFonts w:ascii="Times New Roman" w:hAnsi="Times New Roman" w:cs="Times New Roman"/>
          <w:b w:val="0"/>
          <w:color w:val="000000" w:themeColor="text1"/>
          <w:sz w:val="28"/>
          <w:szCs w:val="28"/>
        </w:rPr>
        <w:t xml:space="preserve"> согласно приложению к распоряжению.</w:t>
      </w:r>
    </w:p>
    <w:p w:rsidR="002D0EBD" w:rsidRPr="00F35CF0" w:rsidRDefault="002D0EBD" w:rsidP="00DD6100">
      <w:pPr>
        <w:autoSpaceDE w:val="0"/>
        <w:autoSpaceDN w:val="0"/>
        <w:adjustRightInd w:val="0"/>
        <w:ind w:firstLine="708"/>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2.Отвественным исполнителям, определенным в приложении</w:t>
      </w:r>
      <w:r w:rsidR="00DD6100">
        <w:rPr>
          <w:rFonts w:ascii="Times New Roman" w:eastAsia="Times New Roman" w:hAnsi="Times New Roman"/>
          <w:color w:val="000000" w:themeColor="text1"/>
          <w:sz w:val="28"/>
          <w:szCs w:val="28"/>
        </w:rPr>
        <w:t xml:space="preserve"> к распоряжению</w:t>
      </w:r>
      <w:r>
        <w:rPr>
          <w:rFonts w:ascii="Times New Roman" w:eastAsia="Times New Roman" w:hAnsi="Times New Roman"/>
          <w:color w:val="000000" w:themeColor="text1"/>
          <w:sz w:val="28"/>
          <w:szCs w:val="28"/>
        </w:rPr>
        <w:t xml:space="preserve">, ежеквартально до 7 числа месяца, следующего за отчетным кварталом, предоставлять в департамент экономического развития администрации города Нефтеюганска информацию об </w:t>
      </w:r>
      <w:r w:rsidR="00A82D88">
        <w:rPr>
          <w:rFonts w:ascii="Times New Roman" w:eastAsia="Times New Roman" w:hAnsi="Times New Roman"/>
          <w:color w:val="000000" w:themeColor="text1"/>
          <w:sz w:val="28"/>
          <w:szCs w:val="28"/>
        </w:rPr>
        <w:t xml:space="preserve">исполнении </w:t>
      </w:r>
      <w:r w:rsidR="00DD6100" w:rsidRPr="00DD6100">
        <w:rPr>
          <w:rFonts w:ascii="Times New Roman" w:eastAsia="Times New Roman" w:hAnsi="Times New Roman"/>
          <w:color w:val="000000" w:themeColor="text1"/>
          <w:sz w:val="28"/>
          <w:szCs w:val="28"/>
        </w:rPr>
        <w:t>Плана мероприятий («дорожной карты») по содействию</w:t>
      </w:r>
      <w:r w:rsidR="00DD6100">
        <w:rPr>
          <w:rFonts w:ascii="Times New Roman" w:eastAsia="Times New Roman" w:hAnsi="Times New Roman"/>
          <w:color w:val="000000" w:themeColor="text1"/>
          <w:sz w:val="28"/>
          <w:szCs w:val="28"/>
        </w:rPr>
        <w:t xml:space="preserve"> </w:t>
      </w:r>
      <w:r w:rsidR="00DD6100" w:rsidRPr="00DD6100">
        <w:rPr>
          <w:rFonts w:ascii="Times New Roman" w:eastAsia="Times New Roman" w:hAnsi="Times New Roman"/>
          <w:color w:val="000000" w:themeColor="text1"/>
          <w:sz w:val="28"/>
          <w:szCs w:val="28"/>
        </w:rPr>
        <w:t>развитию конкуренции в городе Нефтеюганске</w:t>
      </w:r>
      <w:r w:rsidR="00B96EC1">
        <w:rPr>
          <w:rFonts w:ascii="Times New Roman" w:eastAsia="Times New Roman" w:hAnsi="Times New Roman"/>
          <w:color w:val="000000" w:themeColor="text1"/>
          <w:sz w:val="28"/>
          <w:szCs w:val="28"/>
        </w:rPr>
        <w:t>.</w:t>
      </w:r>
    </w:p>
    <w:p w:rsidR="00A82D88" w:rsidRPr="00A82D88" w:rsidRDefault="00A82D88" w:rsidP="00A82D88">
      <w:pPr>
        <w:ind w:firstLine="709"/>
        <w:jc w:val="both"/>
        <w:rPr>
          <w:rFonts w:ascii="Times New Roman" w:hAnsi="Times New Roman"/>
          <w:sz w:val="28"/>
          <w:szCs w:val="28"/>
        </w:rPr>
      </w:pPr>
      <w:r w:rsidRPr="00A82D88">
        <w:rPr>
          <w:rFonts w:ascii="Times New Roman" w:hAnsi="Times New Roman"/>
          <w:sz w:val="28"/>
          <w:szCs w:val="28"/>
        </w:rPr>
        <w:t>3.Контроль исполнения распоряжения оставляю за собой.</w:t>
      </w:r>
    </w:p>
    <w:p w:rsidR="00A82D88" w:rsidRPr="00A82D88" w:rsidRDefault="00A82D88" w:rsidP="00A82D88">
      <w:pPr>
        <w:pStyle w:val="21"/>
        <w:jc w:val="both"/>
      </w:pPr>
    </w:p>
    <w:p w:rsidR="00A82D88" w:rsidRPr="00A82D88" w:rsidRDefault="00A82D88" w:rsidP="00A82D88">
      <w:pPr>
        <w:pStyle w:val="21"/>
        <w:jc w:val="both"/>
      </w:pPr>
    </w:p>
    <w:p w:rsidR="00DD6100" w:rsidRDefault="00DD6100" w:rsidP="00A82D88">
      <w:pPr>
        <w:pStyle w:val="21"/>
        <w:jc w:val="both"/>
      </w:pPr>
      <w:proofErr w:type="gramStart"/>
      <w:r>
        <w:t>Исполняющий</w:t>
      </w:r>
      <w:proofErr w:type="gramEnd"/>
      <w:r>
        <w:t xml:space="preserve"> обязанности </w:t>
      </w:r>
    </w:p>
    <w:p w:rsidR="00A82D88" w:rsidRPr="00A82D88" w:rsidRDefault="00DD6100" w:rsidP="00A82D88">
      <w:pPr>
        <w:pStyle w:val="21"/>
        <w:jc w:val="both"/>
      </w:pPr>
      <w:r>
        <w:t>главы</w:t>
      </w:r>
      <w:r w:rsidR="00A82D88" w:rsidRPr="00A82D88">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t xml:space="preserve">  </w:t>
      </w:r>
      <w:proofErr w:type="spellStart"/>
      <w:r>
        <w:t>А.В.Пастухов</w:t>
      </w:r>
      <w:proofErr w:type="spellEnd"/>
    </w:p>
    <w:p w:rsidR="00A82D88" w:rsidRPr="00A82D88" w:rsidRDefault="00A82D88" w:rsidP="00A82D88">
      <w:pPr>
        <w:pStyle w:val="21"/>
        <w:jc w:val="cente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pPr>
    </w:p>
    <w:p w:rsidR="00A82D88" w:rsidRDefault="00A82D88">
      <w:pPr>
        <w:pStyle w:val="ConsPlusNormal"/>
        <w:jc w:val="right"/>
        <w:outlineLvl w:val="0"/>
        <w:rPr>
          <w:highlight w:val="yellow"/>
        </w:rPr>
        <w:sectPr w:rsidR="00A82D88" w:rsidSect="0088258A">
          <w:headerReference w:type="default" r:id="rId9"/>
          <w:pgSz w:w="11906" w:h="16838"/>
          <w:pgMar w:top="1134" w:right="567" w:bottom="1134" w:left="1701" w:header="709" w:footer="709" w:gutter="0"/>
          <w:cols w:space="708"/>
          <w:titlePg/>
          <w:docGrid w:linePitch="360"/>
        </w:sectPr>
      </w:pPr>
    </w:p>
    <w:p w:rsidR="00A82D88" w:rsidRPr="00A82D88" w:rsidRDefault="00A82D88" w:rsidP="00A82D88">
      <w:pPr>
        <w:ind w:left="11340"/>
        <w:rPr>
          <w:rFonts w:ascii="Times New Roman" w:hAnsi="Times New Roman"/>
          <w:sz w:val="28"/>
          <w:szCs w:val="28"/>
        </w:rPr>
      </w:pPr>
      <w:r w:rsidRPr="00A82D88">
        <w:rPr>
          <w:rFonts w:ascii="Times New Roman" w:hAnsi="Times New Roman"/>
          <w:sz w:val="28"/>
          <w:szCs w:val="28"/>
        </w:rPr>
        <w:lastRenderedPageBreak/>
        <w:t xml:space="preserve">Приложение </w:t>
      </w:r>
    </w:p>
    <w:p w:rsidR="00A82D88" w:rsidRDefault="00A82D88" w:rsidP="00A82D88">
      <w:pPr>
        <w:ind w:left="11340"/>
        <w:rPr>
          <w:rFonts w:ascii="Times New Roman" w:hAnsi="Times New Roman"/>
          <w:sz w:val="28"/>
          <w:szCs w:val="28"/>
        </w:rPr>
      </w:pPr>
      <w:r w:rsidRPr="00A82D88">
        <w:rPr>
          <w:rFonts w:ascii="Times New Roman" w:hAnsi="Times New Roman"/>
          <w:sz w:val="28"/>
          <w:szCs w:val="28"/>
        </w:rPr>
        <w:t>к распоряжению администрации города</w:t>
      </w:r>
    </w:p>
    <w:p w:rsidR="00A82D88" w:rsidRPr="00A82D88" w:rsidRDefault="00A82D88" w:rsidP="00A82D88">
      <w:pPr>
        <w:ind w:left="11340"/>
        <w:rPr>
          <w:rFonts w:ascii="Times New Roman" w:hAnsi="Times New Roman"/>
          <w:sz w:val="28"/>
          <w:szCs w:val="28"/>
        </w:rPr>
      </w:pPr>
      <w:r>
        <w:rPr>
          <w:rFonts w:ascii="Times New Roman" w:hAnsi="Times New Roman"/>
          <w:sz w:val="28"/>
          <w:szCs w:val="28"/>
        </w:rPr>
        <w:t xml:space="preserve">от </w:t>
      </w:r>
      <w:r w:rsidR="003827E7" w:rsidRPr="003827E7">
        <w:rPr>
          <w:rFonts w:ascii="Times New Roman" w:hAnsi="Times New Roman"/>
          <w:sz w:val="28"/>
          <w:szCs w:val="28"/>
        </w:rPr>
        <w:t>05.02.2019 № 19-р</w:t>
      </w:r>
    </w:p>
    <w:p w:rsidR="001C7E95" w:rsidRPr="00A82D88" w:rsidRDefault="001C7E95">
      <w:pPr>
        <w:pStyle w:val="ConsPlusNormal"/>
        <w:jc w:val="center"/>
        <w:rPr>
          <w:rFonts w:ascii="Times New Roman" w:hAnsi="Times New Roman" w:cs="Times New Roman"/>
          <w:sz w:val="28"/>
          <w:szCs w:val="28"/>
          <w:highlight w:val="yellow"/>
        </w:rPr>
      </w:pPr>
    </w:p>
    <w:p w:rsidR="00DD6100" w:rsidRDefault="00DD6100" w:rsidP="00577331">
      <w:pPr>
        <w:pStyle w:val="ConsPlusNormal"/>
        <w:jc w:val="center"/>
        <w:outlineLvl w:val="1"/>
        <w:rPr>
          <w:rFonts w:ascii="Times New Roman" w:hAnsi="Times New Roman"/>
          <w:color w:val="000000" w:themeColor="text1"/>
          <w:sz w:val="28"/>
          <w:szCs w:val="28"/>
        </w:rPr>
      </w:pPr>
      <w:bookmarkStart w:id="0" w:name="P89"/>
      <w:bookmarkEnd w:id="0"/>
      <w:r w:rsidRPr="00DD6100">
        <w:rPr>
          <w:rFonts w:ascii="Times New Roman" w:hAnsi="Times New Roman"/>
          <w:color w:val="000000" w:themeColor="text1"/>
          <w:sz w:val="28"/>
          <w:szCs w:val="28"/>
        </w:rPr>
        <w:t>План мероприятий («дорожн</w:t>
      </w:r>
      <w:r>
        <w:rPr>
          <w:rFonts w:ascii="Times New Roman" w:hAnsi="Times New Roman"/>
          <w:color w:val="000000" w:themeColor="text1"/>
          <w:sz w:val="28"/>
          <w:szCs w:val="28"/>
        </w:rPr>
        <w:t>ая</w:t>
      </w:r>
      <w:r w:rsidRPr="00DD6100">
        <w:rPr>
          <w:rFonts w:ascii="Times New Roman" w:hAnsi="Times New Roman"/>
          <w:color w:val="000000" w:themeColor="text1"/>
          <w:sz w:val="28"/>
          <w:szCs w:val="28"/>
        </w:rPr>
        <w:t xml:space="preserve"> карт</w:t>
      </w:r>
      <w:r>
        <w:rPr>
          <w:rFonts w:ascii="Times New Roman" w:hAnsi="Times New Roman"/>
          <w:color w:val="000000" w:themeColor="text1"/>
          <w:sz w:val="28"/>
          <w:szCs w:val="28"/>
        </w:rPr>
        <w:t>а</w:t>
      </w:r>
      <w:r w:rsidRPr="00DD6100">
        <w:rPr>
          <w:rFonts w:ascii="Times New Roman" w:hAnsi="Times New Roman"/>
          <w:color w:val="000000" w:themeColor="text1"/>
          <w:sz w:val="28"/>
          <w:szCs w:val="28"/>
        </w:rPr>
        <w:t xml:space="preserve">») </w:t>
      </w:r>
    </w:p>
    <w:p w:rsidR="00DD6100" w:rsidRDefault="00DD6100" w:rsidP="00577331">
      <w:pPr>
        <w:pStyle w:val="ConsPlusNormal"/>
        <w:jc w:val="center"/>
        <w:outlineLvl w:val="1"/>
        <w:rPr>
          <w:rFonts w:ascii="Times New Roman" w:hAnsi="Times New Roman" w:cs="Times New Roman"/>
          <w:sz w:val="28"/>
          <w:szCs w:val="28"/>
        </w:rPr>
      </w:pPr>
      <w:r w:rsidRPr="00DD6100">
        <w:rPr>
          <w:rFonts w:ascii="Times New Roman" w:hAnsi="Times New Roman"/>
          <w:color w:val="000000" w:themeColor="text1"/>
          <w:sz w:val="28"/>
          <w:szCs w:val="28"/>
        </w:rPr>
        <w:t>по содействию</w:t>
      </w:r>
      <w:r>
        <w:rPr>
          <w:rFonts w:ascii="Times New Roman" w:hAnsi="Times New Roman"/>
          <w:color w:val="000000" w:themeColor="text1"/>
          <w:sz w:val="28"/>
          <w:szCs w:val="28"/>
        </w:rPr>
        <w:t xml:space="preserve"> </w:t>
      </w:r>
      <w:r w:rsidRPr="00DD6100">
        <w:rPr>
          <w:rFonts w:ascii="Times New Roman" w:hAnsi="Times New Roman"/>
          <w:color w:val="000000" w:themeColor="text1"/>
          <w:sz w:val="28"/>
          <w:szCs w:val="28"/>
        </w:rPr>
        <w:t>развитию конкуренции в городе Нефтеюганске</w:t>
      </w:r>
    </w:p>
    <w:p w:rsidR="00DD6100" w:rsidRDefault="00DD6100" w:rsidP="00577331">
      <w:pPr>
        <w:pStyle w:val="ConsPlusNormal"/>
        <w:jc w:val="center"/>
        <w:outlineLvl w:val="1"/>
        <w:rPr>
          <w:rFonts w:ascii="Times New Roman" w:hAnsi="Times New Roman" w:cs="Times New Roman"/>
          <w:sz w:val="28"/>
          <w:szCs w:val="28"/>
        </w:rPr>
      </w:pPr>
    </w:p>
    <w:p w:rsidR="000E07BA" w:rsidRDefault="001C7E95" w:rsidP="00577331">
      <w:pPr>
        <w:pStyle w:val="ConsPlusNormal"/>
        <w:jc w:val="center"/>
        <w:outlineLvl w:val="1"/>
        <w:rPr>
          <w:rFonts w:ascii="Times New Roman" w:hAnsi="Times New Roman" w:cs="Times New Roman"/>
          <w:sz w:val="28"/>
          <w:szCs w:val="28"/>
        </w:rPr>
      </w:pPr>
      <w:r w:rsidRPr="00577331">
        <w:rPr>
          <w:rFonts w:ascii="Times New Roman" w:hAnsi="Times New Roman" w:cs="Times New Roman"/>
          <w:sz w:val="28"/>
          <w:szCs w:val="28"/>
        </w:rPr>
        <w:t xml:space="preserve">Раздел </w:t>
      </w:r>
      <w:r w:rsidR="006746F3">
        <w:rPr>
          <w:rFonts w:ascii="Times New Roman" w:hAnsi="Times New Roman" w:cs="Times New Roman"/>
          <w:sz w:val="28"/>
          <w:szCs w:val="28"/>
        </w:rPr>
        <w:t>1</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Целевые показатели</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на достижение которых</w:t>
      </w:r>
      <w:r w:rsidR="00577331"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направлены мероприятия</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по</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содействию</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развитию</w:t>
      </w:r>
      <w:r w:rsidRPr="00577331">
        <w:rPr>
          <w:rFonts w:ascii="Times New Roman" w:hAnsi="Times New Roman" w:cs="Times New Roman"/>
          <w:sz w:val="28"/>
          <w:szCs w:val="28"/>
        </w:rPr>
        <w:t xml:space="preserve"> </w:t>
      </w:r>
      <w:r w:rsidR="00A82D88" w:rsidRPr="00577331">
        <w:rPr>
          <w:rFonts w:ascii="Times New Roman" w:hAnsi="Times New Roman" w:cs="Times New Roman"/>
          <w:sz w:val="28"/>
          <w:szCs w:val="28"/>
        </w:rPr>
        <w:t>конкуренции на приоритетных и социально значимых рынках товаров и услуг</w:t>
      </w:r>
    </w:p>
    <w:tbl>
      <w:tblPr>
        <w:tblW w:w="15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1"/>
        <w:gridCol w:w="6741"/>
        <w:gridCol w:w="992"/>
        <w:gridCol w:w="1134"/>
        <w:gridCol w:w="567"/>
        <w:gridCol w:w="567"/>
        <w:gridCol w:w="566"/>
        <w:gridCol w:w="567"/>
        <w:gridCol w:w="567"/>
        <w:gridCol w:w="3118"/>
      </w:tblGrid>
      <w:tr w:rsidR="000E07BA" w:rsidRPr="00054202" w:rsidTr="00551E39">
        <w:trPr>
          <w:tblHeader/>
        </w:trPr>
        <w:tc>
          <w:tcPr>
            <w:tcW w:w="551" w:type="dxa"/>
            <w:vMerge w:val="restart"/>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 xml:space="preserve">№ </w:t>
            </w:r>
            <w:proofErr w:type="gramStart"/>
            <w:r w:rsidRPr="00447FE6">
              <w:rPr>
                <w:rFonts w:ascii="Times New Roman" w:hAnsi="Times New Roman" w:cs="Times New Roman"/>
                <w:szCs w:val="22"/>
              </w:rPr>
              <w:t>п</w:t>
            </w:r>
            <w:proofErr w:type="gramEnd"/>
            <w:r w:rsidRPr="00447FE6">
              <w:rPr>
                <w:rFonts w:ascii="Times New Roman" w:hAnsi="Times New Roman" w:cs="Times New Roman"/>
                <w:szCs w:val="22"/>
              </w:rPr>
              <w:t>/п</w:t>
            </w:r>
          </w:p>
        </w:tc>
        <w:tc>
          <w:tcPr>
            <w:tcW w:w="6741"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Наименование контрольного (целевого) показателя</w:t>
            </w:r>
          </w:p>
        </w:tc>
        <w:tc>
          <w:tcPr>
            <w:tcW w:w="992"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Ед. изм.</w:t>
            </w:r>
          </w:p>
        </w:tc>
        <w:tc>
          <w:tcPr>
            <w:tcW w:w="1134" w:type="dxa"/>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Исходное значение</w:t>
            </w:r>
          </w:p>
        </w:tc>
        <w:tc>
          <w:tcPr>
            <w:tcW w:w="2834" w:type="dxa"/>
            <w:gridSpan w:val="5"/>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Целевые показатели</w:t>
            </w:r>
          </w:p>
        </w:tc>
        <w:tc>
          <w:tcPr>
            <w:tcW w:w="3118" w:type="dxa"/>
            <w:vMerge w:val="restart"/>
            <w:vAlign w:val="center"/>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Исполнитель</w:t>
            </w:r>
          </w:p>
        </w:tc>
      </w:tr>
      <w:tr w:rsidR="000E07BA" w:rsidRPr="00054202" w:rsidTr="00551E39">
        <w:tc>
          <w:tcPr>
            <w:tcW w:w="551" w:type="dxa"/>
            <w:vMerge/>
          </w:tcPr>
          <w:p w:rsidR="000E07BA" w:rsidRPr="00447FE6" w:rsidRDefault="000E07BA" w:rsidP="000E07BA">
            <w:pPr>
              <w:jc w:val="center"/>
              <w:rPr>
                <w:rFonts w:ascii="Times New Roman" w:hAnsi="Times New Roman"/>
              </w:rPr>
            </w:pPr>
          </w:p>
        </w:tc>
        <w:tc>
          <w:tcPr>
            <w:tcW w:w="6741" w:type="dxa"/>
            <w:vMerge/>
          </w:tcPr>
          <w:p w:rsidR="000E07BA" w:rsidRPr="00447FE6" w:rsidRDefault="000E07BA" w:rsidP="000E07BA">
            <w:pPr>
              <w:jc w:val="center"/>
              <w:rPr>
                <w:rFonts w:ascii="Times New Roman" w:hAnsi="Times New Roman"/>
              </w:rPr>
            </w:pPr>
          </w:p>
        </w:tc>
        <w:tc>
          <w:tcPr>
            <w:tcW w:w="992" w:type="dxa"/>
            <w:vMerge/>
          </w:tcPr>
          <w:p w:rsidR="000E07BA" w:rsidRPr="00447FE6" w:rsidRDefault="000E07BA" w:rsidP="000E07BA">
            <w:pPr>
              <w:jc w:val="center"/>
              <w:rPr>
                <w:rFonts w:ascii="Times New Roman" w:hAnsi="Times New Roman"/>
              </w:rPr>
            </w:pPr>
          </w:p>
        </w:tc>
        <w:tc>
          <w:tcPr>
            <w:tcW w:w="1134"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2015</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2017</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2018</w:t>
            </w:r>
          </w:p>
        </w:tc>
        <w:tc>
          <w:tcPr>
            <w:tcW w:w="566"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2019</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2020</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2021</w:t>
            </w:r>
          </w:p>
        </w:tc>
        <w:tc>
          <w:tcPr>
            <w:tcW w:w="3118" w:type="dxa"/>
            <w:vMerge/>
          </w:tcPr>
          <w:p w:rsidR="000E07BA" w:rsidRPr="00447FE6" w:rsidRDefault="000E07BA" w:rsidP="000E07BA">
            <w:pPr>
              <w:pStyle w:val="ConsPlusNormal"/>
              <w:jc w:val="center"/>
              <w:rPr>
                <w:rFonts w:ascii="Times New Roman" w:hAnsi="Times New Roman" w:cs="Times New Roman"/>
                <w:szCs w:val="22"/>
              </w:rPr>
            </w:pPr>
          </w:p>
        </w:tc>
      </w:tr>
      <w:tr w:rsidR="00551E39" w:rsidRPr="00054202" w:rsidTr="00551E39">
        <w:tc>
          <w:tcPr>
            <w:tcW w:w="551" w:type="dxa"/>
          </w:tcPr>
          <w:p w:rsidR="00551E39" w:rsidRPr="00447FE6" w:rsidRDefault="00551E3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1.</w:t>
            </w:r>
          </w:p>
        </w:tc>
        <w:tc>
          <w:tcPr>
            <w:tcW w:w="14819" w:type="dxa"/>
            <w:gridSpan w:val="9"/>
          </w:tcPr>
          <w:p w:rsidR="00551E39" w:rsidRPr="00447FE6" w:rsidRDefault="00551E39" w:rsidP="00551E39">
            <w:pPr>
              <w:pStyle w:val="ConsPlusNormal"/>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1.1.</w:t>
            </w:r>
          </w:p>
        </w:tc>
        <w:tc>
          <w:tcPr>
            <w:tcW w:w="6741" w:type="dxa"/>
          </w:tcPr>
          <w:p w:rsidR="00B96FA5" w:rsidRPr="00447FE6" w:rsidRDefault="00B96FA5" w:rsidP="00B96FA5">
            <w:pPr>
              <w:pStyle w:val="ConsPlusNormal"/>
              <w:jc w:val="both"/>
              <w:rPr>
                <w:rFonts w:ascii="Times New Roman" w:hAnsi="Times New Roman" w:cs="Times New Roman"/>
                <w:szCs w:val="22"/>
              </w:rPr>
            </w:pPr>
            <w:r w:rsidRPr="00447FE6">
              <w:rPr>
                <w:rFonts w:ascii="Times New Roman" w:hAnsi="Times New Roman" w:cs="Times New Roman"/>
                <w:szCs w:val="22"/>
              </w:rPr>
              <w:t xml:space="preserve">Доля частных организаций, осуществляющих образовательную деятельность по реализации образовательных программ дошкольного образования, от общего числа дошкольных образовательных организаций </w:t>
            </w:r>
            <w:r w:rsidR="003D6687">
              <w:rPr>
                <w:rFonts w:ascii="Times New Roman" w:hAnsi="Times New Roman" w:cs="Times New Roman"/>
                <w:szCs w:val="22"/>
              </w:rPr>
              <w:t xml:space="preserve"> в муниципальном образовании</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B96FA5"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4,3</w:t>
            </w:r>
          </w:p>
          <w:p w:rsidR="00B96FA5" w:rsidRPr="00447FE6" w:rsidRDefault="00B96FA5" w:rsidP="00B96FA5">
            <w:pPr>
              <w:rPr>
                <w:lang w:eastAsia="ru-RU"/>
              </w:rPr>
            </w:pP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4,3</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8,7</w:t>
            </w:r>
          </w:p>
        </w:tc>
        <w:tc>
          <w:tcPr>
            <w:tcW w:w="566" w:type="dxa"/>
          </w:tcPr>
          <w:p w:rsidR="00B96FA5" w:rsidRPr="009C1733" w:rsidRDefault="00B96FA5" w:rsidP="00B96FA5">
            <w:pPr>
              <w:jc w:val="center"/>
            </w:pPr>
            <w:r w:rsidRPr="009C1733">
              <w:rPr>
                <w:rFonts w:ascii="Times New Roman" w:hAnsi="Times New Roman"/>
              </w:rPr>
              <w:t>8,7</w:t>
            </w:r>
          </w:p>
        </w:tc>
        <w:tc>
          <w:tcPr>
            <w:tcW w:w="567" w:type="dxa"/>
          </w:tcPr>
          <w:p w:rsidR="00B96FA5" w:rsidRPr="009C1733" w:rsidRDefault="00B96FA5" w:rsidP="00B96FA5">
            <w:pPr>
              <w:jc w:val="center"/>
            </w:pPr>
            <w:r w:rsidRPr="009C1733">
              <w:rPr>
                <w:rFonts w:ascii="Times New Roman" w:hAnsi="Times New Roman"/>
              </w:rPr>
              <w:t>8,7</w:t>
            </w:r>
          </w:p>
        </w:tc>
        <w:tc>
          <w:tcPr>
            <w:tcW w:w="567" w:type="dxa"/>
          </w:tcPr>
          <w:p w:rsidR="00B96FA5" w:rsidRPr="009C1733" w:rsidRDefault="00B96FA5" w:rsidP="00B96FA5">
            <w:pPr>
              <w:jc w:val="center"/>
            </w:pPr>
            <w:r w:rsidRPr="009C1733">
              <w:rPr>
                <w:rFonts w:ascii="Times New Roman" w:hAnsi="Times New Roman"/>
              </w:rPr>
              <w:t>8,7</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B96FA5" w:rsidRPr="00054202" w:rsidTr="00551E39">
        <w:tc>
          <w:tcPr>
            <w:tcW w:w="551" w:type="dxa"/>
          </w:tcPr>
          <w:p w:rsidR="00B96FA5" w:rsidRPr="00447FE6" w:rsidRDefault="00B96FA5"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2.</w:t>
            </w:r>
          </w:p>
        </w:tc>
        <w:tc>
          <w:tcPr>
            <w:tcW w:w="14819" w:type="dxa"/>
            <w:gridSpan w:val="9"/>
          </w:tcPr>
          <w:p w:rsidR="00B96FA5" w:rsidRPr="00447FE6" w:rsidRDefault="00B96FA5" w:rsidP="000E07BA">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детского отдыха и оздоровления</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2.1.</w:t>
            </w:r>
          </w:p>
        </w:tc>
        <w:tc>
          <w:tcPr>
            <w:tcW w:w="6741" w:type="dxa"/>
          </w:tcPr>
          <w:p w:rsidR="00B96FA5" w:rsidRPr="00447FE6" w:rsidRDefault="00B96FA5" w:rsidP="00B96FA5">
            <w:pPr>
              <w:pStyle w:val="ConsPlusNormal"/>
              <w:jc w:val="both"/>
              <w:rPr>
                <w:rFonts w:ascii="Times New Roman" w:hAnsi="Times New Roman" w:cs="Times New Roman"/>
                <w:szCs w:val="22"/>
              </w:rPr>
            </w:pPr>
            <w:proofErr w:type="gramStart"/>
            <w:r w:rsidRPr="00447FE6">
              <w:rPr>
                <w:rFonts w:ascii="Times New Roman" w:hAnsi="Times New Roman" w:cs="Times New Roman"/>
                <w:szCs w:val="22"/>
              </w:rPr>
              <w:t xml:space="preserve">Доля детей в возрасте от 7 до 17 лет </w:t>
            </w:r>
            <w:r w:rsidR="003D6687">
              <w:rPr>
                <w:rFonts w:ascii="Times New Roman" w:hAnsi="Times New Roman" w:cs="Times New Roman"/>
                <w:szCs w:val="22"/>
              </w:rPr>
              <w:t xml:space="preserve">проживающих в автономном округ, </w:t>
            </w:r>
            <w:r w:rsidRPr="00447FE6">
              <w:rPr>
                <w:rFonts w:ascii="Times New Roman" w:hAnsi="Times New Roman" w:cs="Times New Roman"/>
                <w:szCs w:val="22"/>
              </w:rPr>
              <w:t>воспользовавшихся путевками, региональными сертификатами на отдых детей и их оздоровление (компенсацией части стоимости путевки) по типам организаций (негосударственных, немуниципальных) отдыха детей и их оздоровления в общей численности детей, отдохнувших в организациях отдыха детей и их оздоровления (стационарный загородный лагерь (приоритет), лагерь с дневным пребыванием, палаточный лагерь, стационарно-оздоровительный</w:t>
            </w:r>
            <w:proofErr w:type="gramEnd"/>
            <w:r w:rsidRPr="00447FE6">
              <w:rPr>
                <w:rFonts w:ascii="Times New Roman" w:hAnsi="Times New Roman" w:cs="Times New Roman"/>
                <w:szCs w:val="22"/>
              </w:rPr>
              <w:t xml:space="preserve"> лагерь труда и отдыха)</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10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22</w:t>
            </w:r>
          </w:p>
        </w:tc>
        <w:tc>
          <w:tcPr>
            <w:tcW w:w="566"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22</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054202" w:rsidTr="00551E39">
        <w:tc>
          <w:tcPr>
            <w:tcW w:w="551" w:type="dxa"/>
          </w:tcPr>
          <w:p w:rsidR="00F927C2" w:rsidRPr="00447FE6" w:rsidRDefault="00F927C2"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3.</w:t>
            </w:r>
          </w:p>
        </w:tc>
        <w:tc>
          <w:tcPr>
            <w:tcW w:w="14819" w:type="dxa"/>
            <w:gridSpan w:val="9"/>
          </w:tcPr>
          <w:p w:rsidR="00F927C2" w:rsidRPr="00447FE6" w:rsidRDefault="00F927C2" w:rsidP="000E07BA">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B96FA5" w:rsidRPr="00054202" w:rsidTr="00551E39">
        <w:tc>
          <w:tcPr>
            <w:tcW w:w="551"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3.1.</w:t>
            </w:r>
          </w:p>
        </w:tc>
        <w:tc>
          <w:tcPr>
            <w:tcW w:w="6741" w:type="dxa"/>
          </w:tcPr>
          <w:p w:rsidR="00B96FA5" w:rsidRPr="00447FE6" w:rsidRDefault="00B96FA5" w:rsidP="00B96FA5">
            <w:pPr>
              <w:pStyle w:val="ConsPlusNormal"/>
              <w:jc w:val="both"/>
              <w:rPr>
                <w:rFonts w:ascii="Times New Roman" w:hAnsi="Times New Roman" w:cs="Times New Roman"/>
                <w:szCs w:val="22"/>
              </w:rPr>
            </w:pPr>
            <w:r w:rsidRPr="00447FE6">
              <w:rPr>
                <w:rFonts w:ascii="Times New Roman" w:hAnsi="Times New Roman" w:cs="Times New Roman"/>
                <w:szCs w:val="22"/>
              </w:rPr>
              <w:t xml:space="preserve">Ежегодный прирост численности детей и молодежи в возрасте от 5 до </w:t>
            </w:r>
            <w:r w:rsidRPr="00447FE6">
              <w:rPr>
                <w:rFonts w:ascii="Times New Roman" w:hAnsi="Times New Roman" w:cs="Times New Roman"/>
                <w:szCs w:val="22"/>
              </w:rPr>
              <w:lastRenderedPageBreak/>
              <w:t>18 лет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992"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процент</w:t>
            </w:r>
          </w:p>
        </w:tc>
        <w:tc>
          <w:tcPr>
            <w:tcW w:w="1134"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0</w:t>
            </w:r>
          </w:p>
        </w:tc>
        <w:tc>
          <w:tcPr>
            <w:tcW w:w="567" w:type="dxa"/>
          </w:tcPr>
          <w:p w:rsidR="00B96FA5" w:rsidRPr="00447FE6" w:rsidRDefault="00B96FA5" w:rsidP="00B96FA5">
            <w:pPr>
              <w:pStyle w:val="ConsPlusNormal"/>
              <w:jc w:val="center"/>
              <w:rPr>
                <w:rFonts w:ascii="Times New Roman" w:hAnsi="Times New Roman" w:cs="Times New Roman"/>
                <w:szCs w:val="22"/>
              </w:rPr>
            </w:pPr>
            <w:r w:rsidRPr="00447FE6">
              <w:rPr>
                <w:rFonts w:ascii="Times New Roman" w:hAnsi="Times New Roman" w:cs="Times New Roman"/>
                <w:szCs w:val="22"/>
              </w:rPr>
              <w:t>0</w:t>
            </w:r>
          </w:p>
        </w:tc>
        <w:tc>
          <w:tcPr>
            <w:tcW w:w="567" w:type="dxa"/>
          </w:tcPr>
          <w:p w:rsidR="00B96FA5" w:rsidRPr="00447FE6" w:rsidRDefault="00670B5C"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6"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567" w:type="dxa"/>
          </w:tcPr>
          <w:p w:rsidR="00B96FA5" w:rsidRPr="00447FE6" w:rsidRDefault="00B96FA5" w:rsidP="00B96FA5">
            <w:pPr>
              <w:pStyle w:val="ConsPlusNormal"/>
              <w:jc w:val="center"/>
              <w:rPr>
                <w:rFonts w:ascii="Times New Roman" w:hAnsi="Times New Roman" w:cs="Times New Roman"/>
                <w:szCs w:val="22"/>
              </w:rPr>
            </w:pPr>
            <w:r>
              <w:rPr>
                <w:rFonts w:ascii="Times New Roman" w:hAnsi="Times New Roman" w:cs="Times New Roman"/>
                <w:szCs w:val="22"/>
              </w:rPr>
              <w:t>2</w:t>
            </w:r>
          </w:p>
        </w:tc>
        <w:tc>
          <w:tcPr>
            <w:tcW w:w="3118" w:type="dxa"/>
          </w:tcPr>
          <w:p w:rsidR="00B96FA5" w:rsidRPr="00447FE6" w:rsidRDefault="00B96FA5" w:rsidP="00580563">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w:t>
            </w:r>
            <w:r>
              <w:rPr>
                <w:rFonts w:ascii="Times New Roman" w:hAnsi="Times New Roman" w:cs="Times New Roman"/>
                <w:szCs w:val="22"/>
              </w:rPr>
              <w:lastRenderedPageBreak/>
              <w:t>молодёжной политики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lastRenderedPageBreak/>
              <w:t>4.</w:t>
            </w:r>
          </w:p>
        </w:tc>
        <w:tc>
          <w:tcPr>
            <w:tcW w:w="14819" w:type="dxa"/>
            <w:gridSpan w:val="9"/>
          </w:tcPr>
          <w:p w:rsidR="00FB65D9" w:rsidRPr="00447FE6" w:rsidRDefault="00FB65D9" w:rsidP="000E07BA">
            <w:pPr>
              <w:pStyle w:val="ConsPlusNormal"/>
              <w:rPr>
                <w:rFonts w:ascii="Times New Roman" w:hAnsi="Times New Roman" w:cs="Times New Roman"/>
                <w:szCs w:val="22"/>
              </w:rPr>
            </w:pPr>
            <w:r w:rsidRPr="00447FE6">
              <w:rPr>
                <w:rFonts w:ascii="Times New Roman" w:hAnsi="Times New Roman" w:cs="Times New Roman"/>
                <w:szCs w:val="22"/>
              </w:rPr>
              <w:t>Рынок медицинских услуг</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4.1.</w:t>
            </w:r>
          </w:p>
        </w:tc>
        <w:tc>
          <w:tcPr>
            <w:tcW w:w="6741" w:type="dxa"/>
          </w:tcPr>
          <w:p w:rsidR="000E07BA" w:rsidRPr="002C2CBA" w:rsidRDefault="000E07BA" w:rsidP="00D30A0F">
            <w:pPr>
              <w:pStyle w:val="ConsPlusNormal"/>
              <w:jc w:val="both"/>
              <w:rPr>
                <w:rFonts w:ascii="Times New Roman" w:hAnsi="Times New Roman" w:cs="Times New Roman"/>
                <w:szCs w:val="22"/>
              </w:rPr>
            </w:pPr>
            <w:r w:rsidRPr="002C2CBA">
              <w:rPr>
                <w:rFonts w:ascii="Times New Roman" w:hAnsi="Times New Roman" w:cs="Times New Roman"/>
                <w:szCs w:val="22"/>
              </w:rPr>
              <w:t xml:space="preserve">Количество негосударственных (частных) медицинских организаций, имеющих лицензию на осуществление медицинской деятельности </w:t>
            </w:r>
            <w:r w:rsidR="00D30A0F" w:rsidRPr="002C2CBA">
              <w:rPr>
                <w:rFonts w:ascii="Times New Roman" w:hAnsi="Times New Roman" w:cs="Times New Roman"/>
                <w:szCs w:val="22"/>
              </w:rPr>
              <w:t>в городе Нефтеюганске</w:t>
            </w:r>
            <w:r w:rsidRPr="002C2CBA">
              <w:rPr>
                <w:rFonts w:ascii="Times New Roman" w:hAnsi="Times New Roman" w:cs="Times New Roman"/>
                <w:szCs w:val="22"/>
              </w:rPr>
              <w:t>, на 10 тыс. населения</w:t>
            </w:r>
          </w:p>
        </w:tc>
        <w:tc>
          <w:tcPr>
            <w:tcW w:w="992"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единиц</w:t>
            </w:r>
          </w:p>
        </w:tc>
        <w:tc>
          <w:tcPr>
            <w:tcW w:w="1134"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2,9</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3,2</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3,3</w:t>
            </w:r>
          </w:p>
        </w:tc>
        <w:tc>
          <w:tcPr>
            <w:tcW w:w="566"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567"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567" w:type="dxa"/>
          </w:tcPr>
          <w:p w:rsidR="000E07BA" w:rsidRPr="002C2CBA" w:rsidRDefault="00580563" w:rsidP="000E07BA">
            <w:pPr>
              <w:pStyle w:val="ConsPlusNormal"/>
              <w:jc w:val="center"/>
              <w:rPr>
                <w:rFonts w:ascii="Times New Roman" w:hAnsi="Times New Roman" w:cs="Times New Roman"/>
                <w:szCs w:val="22"/>
              </w:rPr>
            </w:pPr>
            <w:r w:rsidRPr="002C2CBA">
              <w:rPr>
                <w:rFonts w:ascii="Times New Roman" w:hAnsi="Times New Roman" w:cs="Times New Roman"/>
                <w:szCs w:val="22"/>
              </w:rPr>
              <w:t>3,4</w:t>
            </w:r>
          </w:p>
        </w:tc>
        <w:tc>
          <w:tcPr>
            <w:tcW w:w="3118" w:type="dxa"/>
          </w:tcPr>
          <w:p w:rsidR="000E07BA" w:rsidRPr="002C2CBA" w:rsidRDefault="00580563" w:rsidP="00580563">
            <w:pPr>
              <w:pStyle w:val="ConsPlusNormal"/>
              <w:jc w:val="both"/>
              <w:rPr>
                <w:rFonts w:ascii="Times New Roman" w:hAnsi="Times New Roman" w:cs="Times New Roman"/>
                <w:szCs w:val="22"/>
              </w:rPr>
            </w:pPr>
            <w:r w:rsidRPr="002C2CBA">
              <w:rPr>
                <w:rFonts w:ascii="Times New Roman" w:hAnsi="Times New Roman" w:cs="Times New Roman"/>
                <w:szCs w:val="22"/>
              </w:rPr>
              <w:t>Департамент экономического развития администрации города Нефтеюганска</w:t>
            </w:r>
            <w:r w:rsidR="002C2CBA">
              <w:rPr>
                <w:rFonts w:ascii="Times New Roman" w:hAnsi="Times New Roman" w:cs="Times New Roman"/>
                <w:szCs w:val="22"/>
              </w:rPr>
              <w:t xml:space="preserve"> (информация предоставляется службой по контролю и надзору в сфере здравоохранения </w:t>
            </w:r>
            <w:r w:rsidR="002C2CBA">
              <w:rPr>
                <w:rFonts w:ascii="Times New Roman" w:hAnsi="Times New Roman" w:cs="Times New Roman"/>
                <w:szCs w:val="22"/>
              </w:rPr>
              <w:br/>
              <w:t>ХМАО</w:t>
            </w:r>
            <w:r w:rsidR="00551E39">
              <w:rPr>
                <w:rFonts w:ascii="Times New Roman" w:hAnsi="Times New Roman" w:cs="Times New Roman"/>
                <w:szCs w:val="22"/>
              </w:rPr>
              <w:t xml:space="preserve"> </w:t>
            </w:r>
            <w:r w:rsidR="002C2CBA">
              <w:rPr>
                <w:rFonts w:ascii="Times New Roman" w:hAnsi="Times New Roman" w:cs="Times New Roman"/>
                <w:szCs w:val="22"/>
              </w:rPr>
              <w:t>-</w:t>
            </w:r>
            <w:r w:rsidR="00551E39">
              <w:rPr>
                <w:rFonts w:ascii="Times New Roman" w:hAnsi="Times New Roman" w:cs="Times New Roman"/>
                <w:szCs w:val="22"/>
              </w:rPr>
              <w:t xml:space="preserve"> </w:t>
            </w:r>
            <w:r w:rsidR="002C2CBA">
              <w:rPr>
                <w:rFonts w:ascii="Times New Roman" w:hAnsi="Times New Roman" w:cs="Times New Roman"/>
                <w:szCs w:val="22"/>
              </w:rPr>
              <w:t>Югры)</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5.</w:t>
            </w:r>
          </w:p>
        </w:tc>
        <w:tc>
          <w:tcPr>
            <w:tcW w:w="14819" w:type="dxa"/>
            <w:gridSpan w:val="9"/>
          </w:tcPr>
          <w:p w:rsidR="00FB65D9" w:rsidRPr="00A4249B"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в сфере культуры</w:t>
            </w:r>
          </w:p>
        </w:tc>
      </w:tr>
      <w:tr w:rsidR="00A4249B" w:rsidRPr="00054202" w:rsidTr="00551E39">
        <w:tc>
          <w:tcPr>
            <w:tcW w:w="551"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5.1.</w:t>
            </w:r>
          </w:p>
        </w:tc>
        <w:tc>
          <w:tcPr>
            <w:tcW w:w="6741" w:type="dxa"/>
          </w:tcPr>
          <w:p w:rsidR="00A4249B" w:rsidRPr="00447FE6" w:rsidRDefault="00A4249B" w:rsidP="00A4249B">
            <w:pPr>
              <w:pStyle w:val="ConsPlusNormal"/>
              <w:jc w:val="both"/>
              <w:rPr>
                <w:rFonts w:ascii="Times New Roman" w:hAnsi="Times New Roman" w:cs="Times New Roman"/>
                <w:szCs w:val="22"/>
              </w:rPr>
            </w:pPr>
            <w:r w:rsidRPr="00447FE6">
              <w:rPr>
                <w:rFonts w:ascii="Times New Roman" w:hAnsi="Times New Roman" w:cs="Times New Roman"/>
                <w:szCs w:val="22"/>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p>
        </w:tc>
        <w:tc>
          <w:tcPr>
            <w:tcW w:w="992"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3,3</w:t>
            </w:r>
          </w:p>
        </w:tc>
        <w:tc>
          <w:tcPr>
            <w:tcW w:w="567"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4</w:t>
            </w:r>
          </w:p>
        </w:tc>
        <w:tc>
          <w:tcPr>
            <w:tcW w:w="567" w:type="dxa"/>
          </w:tcPr>
          <w:p w:rsidR="00A4249B" w:rsidRPr="00447FE6" w:rsidRDefault="00A4249B" w:rsidP="00A4249B">
            <w:pPr>
              <w:pStyle w:val="ConsPlusNormal"/>
              <w:jc w:val="center"/>
              <w:rPr>
                <w:rFonts w:ascii="Times New Roman" w:hAnsi="Times New Roman" w:cs="Times New Roman"/>
                <w:szCs w:val="22"/>
              </w:rPr>
            </w:pPr>
            <w:r w:rsidRPr="00447FE6">
              <w:rPr>
                <w:rFonts w:ascii="Times New Roman" w:hAnsi="Times New Roman" w:cs="Times New Roman"/>
                <w:szCs w:val="22"/>
              </w:rPr>
              <w:t>4</w:t>
            </w:r>
          </w:p>
        </w:tc>
        <w:tc>
          <w:tcPr>
            <w:tcW w:w="566" w:type="dxa"/>
          </w:tcPr>
          <w:p w:rsidR="00A4249B" w:rsidRPr="00FC3B07" w:rsidRDefault="00A4249B" w:rsidP="00FC3B07">
            <w:pPr>
              <w:rPr>
                <w:rFonts w:ascii="Times New Roman" w:hAnsi="Times New Roman"/>
              </w:rPr>
            </w:pPr>
            <w:r w:rsidRPr="00FC3B07">
              <w:rPr>
                <w:rFonts w:ascii="Times New Roman" w:hAnsi="Times New Roman"/>
              </w:rPr>
              <w:t>7,2</w:t>
            </w:r>
          </w:p>
        </w:tc>
        <w:tc>
          <w:tcPr>
            <w:tcW w:w="567" w:type="dxa"/>
          </w:tcPr>
          <w:p w:rsidR="00A4249B" w:rsidRPr="00FC3B07" w:rsidRDefault="00A4249B" w:rsidP="00FC3B07">
            <w:pPr>
              <w:rPr>
                <w:rFonts w:ascii="Times New Roman" w:hAnsi="Times New Roman"/>
              </w:rPr>
            </w:pPr>
            <w:r w:rsidRPr="00FC3B07">
              <w:rPr>
                <w:rFonts w:ascii="Times New Roman" w:hAnsi="Times New Roman"/>
              </w:rPr>
              <w:t>7,2</w:t>
            </w:r>
          </w:p>
        </w:tc>
        <w:tc>
          <w:tcPr>
            <w:tcW w:w="567" w:type="dxa"/>
          </w:tcPr>
          <w:p w:rsidR="00A4249B" w:rsidRPr="00FC3B07" w:rsidRDefault="00A4249B" w:rsidP="00FC3B07">
            <w:pPr>
              <w:rPr>
                <w:rFonts w:ascii="Times New Roman" w:hAnsi="Times New Roman"/>
              </w:rPr>
            </w:pPr>
            <w:r w:rsidRPr="00FC3B07">
              <w:rPr>
                <w:rFonts w:ascii="Times New Roman" w:hAnsi="Times New Roman"/>
              </w:rPr>
              <w:t>7,2</w:t>
            </w:r>
          </w:p>
        </w:tc>
        <w:tc>
          <w:tcPr>
            <w:tcW w:w="3118" w:type="dxa"/>
          </w:tcPr>
          <w:p w:rsidR="00A4249B" w:rsidRPr="00FC3B07" w:rsidRDefault="00FC3B07" w:rsidP="00580563">
            <w:pPr>
              <w:rPr>
                <w:rFonts w:ascii="Times New Roman" w:hAnsi="Times New Roman"/>
              </w:rPr>
            </w:pPr>
            <w:r>
              <w:rPr>
                <w:rFonts w:ascii="Times New Roman" w:hAnsi="Times New Roman"/>
              </w:rPr>
              <w:t>Комитет культуры и туризма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6.</w:t>
            </w:r>
          </w:p>
        </w:tc>
        <w:tc>
          <w:tcPr>
            <w:tcW w:w="14819" w:type="dxa"/>
            <w:gridSpan w:val="9"/>
          </w:tcPr>
          <w:p w:rsidR="00FB65D9" w:rsidRPr="00447FE6"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жилищно-коммунального хозяйства</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6.1.</w:t>
            </w:r>
          </w:p>
        </w:tc>
        <w:tc>
          <w:tcPr>
            <w:tcW w:w="6741" w:type="dxa"/>
          </w:tcPr>
          <w:p w:rsidR="000E07BA" w:rsidRPr="00447FE6" w:rsidRDefault="003D6687" w:rsidP="000E07BA">
            <w:pPr>
              <w:pStyle w:val="ConsPlusNormal"/>
              <w:jc w:val="both"/>
              <w:rPr>
                <w:rFonts w:ascii="Times New Roman" w:hAnsi="Times New Roman" w:cs="Times New Roman"/>
                <w:szCs w:val="22"/>
              </w:rPr>
            </w:pPr>
            <w:r>
              <w:rPr>
                <w:rFonts w:ascii="Times New Roman" w:hAnsi="Times New Roman" w:cs="Times New Roman"/>
                <w:szCs w:val="22"/>
              </w:rPr>
              <w:t>Удовлетворенность граждан качеством жилищно-коммунальных услуг</w:t>
            </w:r>
          </w:p>
        </w:tc>
        <w:tc>
          <w:tcPr>
            <w:tcW w:w="992"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0E07BA" w:rsidRPr="00447FE6" w:rsidRDefault="000E07BA" w:rsidP="000E07BA">
            <w:pPr>
              <w:pStyle w:val="ConsPlusNormal"/>
              <w:jc w:val="center"/>
              <w:rPr>
                <w:rFonts w:ascii="Times New Roman" w:hAnsi="Times New Roman" w:cs="Times New Roman"/>
                <w:szCs w:val="22"/>
              </w:rPr>
            </w:pPr>
          </w:p>
        </w:tc>
        <w:tc>
          <w:tcPr>
            <w:tcW w:w="567" w:type="dxa"/>
          </w:tcPr>
          <w:p w:rsidR="000E07BA" w:rsidRPr="00447FE6" w:rsidRDefault="000E07BA" w:rsidP="000E07BA">
            <w:pPr>
              <w:pStyle w:val="ConsPlusNormal"/>
              <w:jc w:val="center"/>
              <w:rPr>
                <w:rFonts w:ascii="Times New Roman" w:hAnsi="Times New Roman" w:cs="Times New Roman"/>
                <w:szCs w:val="22"/>
              </w:rPr>
            </w:pP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6"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567" w:type="dxa"/>
          </w:tcPr>
          <w:p w:rsidR="000E07BA" w:rsidRPr="00447FE6" w:rsidRDefault="003D6687" w:rsidP="000E07BA">
            <w:pPr>
              <w:pStyle w:val="ConsPlusNormal"/>
              <w:jc w:val="center"/>
              <w:rPr>
                <w:rFonts w:ascii="Times New Roman" w:hAnsi="Times New Roman" w:cs="Times New Roman"/>
                <w:szCs w:val="22"/>
              </w:rPr>
            </w:pPr>
            <w:r>
              <w:rPr>
                <w:rFonts w:ascii="Times New Roman" w:hAnsi="Times New Roman" w:cs="Times New Roman"/>
                <w:szCs w:val="22"/>
              </w:rPr>
              <w:t>87,0</w:t>
            </w:r>
          </w:p>
        </w:tc>
        <w:tc>
          <w:tcPr>
            <w:tcW w:w="3118" w:type="dxa"/>
          </w:tcPr>
          <w:p w:rsidR="000E07BA" w:rsidRPr="00447FE6" w:rsidRDefault="0068052A" w:rsidP="00580563">
            <w:pPr>
              <w:pStyle w:val="ConsPlusNormal"/>
              <w:jc w:val="both"/>
              <w:rPr>
                <w:rFonts w:ascii="Times New Roman" w:hAnsi="Times New Roman" w:cs="Times New Roman"/>
                <w:szCs w:val="22"/>
              </w:rPr>
            </w:pPr>
            <w:r w:rsidRPr="0068052A">
              <w:rPr>
                <w:rFonts w:ascii="Times New Roman" w:hAnsi="Times New Roman" w:cs="Times New Roman"/>
                <w:szCs w:val="22"/>
              </w:rPr>
              <w:t>Департамент жилищно-коммунального хозяйства</w:t>
            </w:r>
            <w:r>
              <w:rPr>
                <w:rFonts w:ascii="Times New Roman" w:hAnsi="Times New Roman" w:cs="Times New Roman"/>
                <w:szCs w:val="22"/>
              </w:rPr>
              <w:t xml:space="preserve"> администрации города Нефтеюганска</w:t>
            </w:r>
          </w:p>
        </w:tc>
      </w:tr>
      <w:tr w:rsidR="00FB65D9" w:rsidRPr="00054202" w:rsidTr="00551E39">
        <w:tc>
          <w:tcPr>
            <w:tcW w:w="551" w:type="dxa"/>
          </w:tcPr>
          <w:p w:rsidR="00FB65D9" w:rsidRPr="00447FE6" w:rsidRDefault="00FB65D9" w:rsidP="000E07BA">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7.</w:t>
            </w:r>
          </w:p>
        </w:tc>
        <w:tc>
          <w:tcPr>
            <w:tcW w:w="14819" w:type="dxa"/>
            <w:gridSpan w:val="9"/>
          </w:tcPr>
          <w:p w:rsidR="00FB65D9" w:rsidRPr="00447FE6" w:rsidRDefault="00FB65D9" w:rsidP="00580563">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перевозок пассажиров наземным транспортом</w:t>
            </w:r>
          </w:p>
        </w:tc>
      </w:tr>
      <w:tr w:rsidR="000E07BA" w:rsidRPr="00054202" w:rsidTr="00551E39">
        <w:tc>
          <w:tcPr>
            <w:tcW w:w="551"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7.1.</w:t>
            </w:r>
          </w:p>
        </w:tc>
        <w:tc>
          <w:tcPr>
            <w:tcW w:w="6741" w:type="dxa"/>
          </w:tcPr>
          <w:p w:rsidR="000E07BA" w:rsidRPr="00447FE6" w:rsidRDefault="000E07BA" w:rsidP="000E07BA">
            <w:pPr>
              <w:pStyle w:val="ConsPlusNormal"/>
              <w:jc w:val="both"/>
              <w:rPr>
                <w:rFonts w:ascii="Times New Roman" w:hAnsi="Times New Roman" w:cs="Times New Roman"/>
                <w:szCs w:val="22"/>
              </w:rPr>
            </w:pPr>
            <w:r w:rsidRPr="00447FE6">
              <w:rPr>
                <w:rFonts w:ascii="Times New Roman" w:hAnsi="Times New Roman" w:cs="Times New Roman"/>
                <w:szCs w:val="22"/>
              </w:rPr>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w:t>
            </w:r>
          </w:p>
        </w:tc>
        <w:tc>
          <w:tcPr>
            <w:tcW w:w="992"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50</w:t>
            </w:r>
          </w:p>
        </w:tc>
        <w:tc>
          <w:tcPr>
            <w:tcW w:w="567" w:type="dxa"/>
          </w:tcPr>
          <w:p w:rsidR="000E07BA" w:rsidRPr="00447FE6" w:rsidRDefault="000E07BA" w:rsidP="000E07BA">
            <w:pPr>
              <w:pStyle w:val="ConsPlusNormal"/>
              <w:jc w:val="center"/>
              <w:rPr>
                <w:rFonts w:ascii="Times New Roman" w:hAnsi="Times New Roman" w:cs="Times New Roman"/>
                <w:szCs w:val="22"/>
              </w:rPr>
            </w:pPr>
            <w:r w:rsidRPr="00447FE6">
              <w:rPr>
                <w:rFonts w:ascii="Times New Roman" w:hAnsi="Times New Roman" w:cs="Times New Roman"/>
                <w:szCs w:val="22"/>
              </w:rPr>
              <w:t>50</w:t>
            </w:r>
          </w:p>
        </w:tc>
        <w:tc>
          <w:tcPr>
            <w:tcW w:w="567" w:type="dxa"/>
          </w:tcPr>
          <w:p w:rsidR="000E07BA" w:rsidRPr="00447FE6" w:rsidRDefault="007846C5"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6"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567" w:type="dxa"/>
          </w:tcPr>
          <w:p w:rsidR="000E07BA" w:rsidRPr="00447FE6" w:rsidRDefault="0068052A" w:rsidP="000E07BA">
            <w:pPr>
              <w:pStyle w:val="ConsPlusNormal"/>
              <w:jc w:val="center"/>
              <w:rPr>
                <w:rFonts w:ascii="Times New Roman" w:hAnsi="Times New Roman" w:cs="Times New Roman"/>
                <w:szCs w:val="22"/>
              </w:rPr>
            </w:pPr>
            <w:r>
              <w:rPr>
                <w:rFonts w:ascii="Times New Roman" w:hAnsi="Times New Roman" w:cs="Times New Roman"/>
                <w:szCs w:val="22"/>
              </w:rPr>
              <w:t>100</w:t>
            </w:r>
          </w:p>
        </w:tc>
        <w:tc>
          <w:tcPr>
            <w:tcW w:w="3118" w:type="dxa"/>
          </w:tcPr>
          <w:p w:rsidR="000E07BA" w:rsidRPr="00447FE6" w:rsidRDefault="0068052A" w:rsidP="00580563">
            <w:pPr>
              <w:pStyle w:val="ConsPlusNormal"/>
              <w:jc w:val="both"/>
              <w:rPr>
                <w:rFonts w:ascii="Times New Roman" w:hAnsi="Times New Roman" w:cs="Times New Roman"/>
                <w:szCs w:val="22"/>
              </w:rPr>
            </w:pPr>
            <w:r w:rsidRPr="0068052A">
              <w:rPr>
                <w:rFonts w:ascii="Times New Roman" w:hAnsi="Times New Roman" w:cs="Times New Roman"/>
                <w:szCs w:val="22"/>
              </w:rPr>
              <w:t>Департамент жилищно-коммунального хозяйства администрации города Нефтеюганска</w:t>
            </w:r>
          </w:p>
        </w:tc>
      </w:tr>
      <w:tr w:rsidR="00FB65D9" w:rsidRPr="00054202" w:rsidTr="00551E39">
        <w:tc>
          <w:tcPr>
            <w:tcW w:w="551" w:type="dxa"/>
          </w:tcPr>
          <w:p w:rsidR="00FB65D9" w:rsidRPr="00447FE6" w:rsidRDefault="008522FE" w:rsidP="000E07BA">
            <w:pPr>
              <w:pStyle w:val="ConsPlusNormal"/>
              <w:jc w:val="center"/>
              <w:outlineLvl w:val="2"/>
              <w:rPr>
                <w:rFonts w:ascii="Times New Roman" w:hAnsi="Times New Roman" w:cs="Times New Roman"/>
                <w:szCs w:val="22"/>
              </w:rPr>
            </w:pPr>
            <w:r>
              <w:rPr>
                <w:rFonts w:ascii="Times New Roman" w:hAnsi="Times New Roman" w:cs="Times New Roman"/>
                <w:szCs w:val="22"/>
              </w:rPr>
              <w:lastRenderedPageBreak/>
              <w:t>8</w:t>
            </w:r>
            <w:r w:rsidR="00FB65D9" w:rsidRPr="00447FE6">
              <w:rPr>
                <w:rFonts w:ascii="Times New Roman" w:hAnsi="Times New Roman" w:cs="Times New Roman"/>
                <w:szCs w:val="22"/>
              </w:rPr>
              <w:t>.</w:t>
            </w:r>
          </w:p>
        </w:tc>
        <w:tc>
          <w:tcPr>
            <w:tcW w:w="14819" w:type="dxa"/>
            <w:gridSpan w:val="9"/>
          </w:tcPr>
          <w:p w:rsidR="00FB65D9" w:rsidRPr="00447FE6" w:rsidRDefault="00FB65D9" w:rsidP="000E07BA">
            <w:pPr>
              <w:pStyle w:val="ConsPlusNormal"/>
              <w:rPr>
                <w:rFonts w:ascii="Times New Roman" w:hAnsi="Times New Roman" w:cs="Times New Roman"/>
                <w:szCs w:val="22"/>
              </w:rPr>
            </w:pPr>
            <w:r w:rsidRPr="00447FE6">
              <w:rPr>
                <w:rFonts w:ascii="Times New Roman" w:hAnsi="Times New Roman" w:cs="Times New Roman"/>
                <w:szCs w:val="22"/>
              </w:rPr>
              <w:t>Рынок услуг в сфере физической культуры и спорта</w:t>
            </w:r>
          </w:p>
        </w:tc>
      </w:tr>
      <w:tr w:rsidR="00F927C2" w:rsidRPr="00054202" w:rsidTr="00551E39">
        <w:tc>
          <w:tcPr>
            <w:tcW w:w="551" w:type="dxa"/>
          </w:tcPr>
          <w:p w:rsidR="00F927C2" w:rsidRPr="00447FE6" w:rsidRDefault="008522FE" w:rsidP="00F927C2">
            <w:pPr>
              <w:pStyle w:val="ConsPlusNormal"/>
              <w:jc w:val="center"/>
              <w:rPr>
                <w:rFonts w:ascii="Times New Roman" w:hAnsi="Times New Roman" w:cs="Times New Roman"/>
                <w:szCs w:val="22"/>
              </w:rPr>
            </w:pPr>
            <w:r>
              <w:rPr>
                <w:rFonts w:ascii="Times New Roman" w:hAnsi="Times New Roman" w:cs="Times New Roman"/>
                <w:szCs w:val="22"/>
              </w:rPr>
              <w:t>8</w:t>
            </w:r>
            <w:r w:rsidR="00F927C2" w:rsidRPr="00447FE6">
              <w:rPr>
                <w:rFonts w:ascii="Times New Roman" w:hAnsi="Times New Roman" w:cs="Times New Roman"/>
                <w:szCs w:val="22"/>
              </w:rPr>
              <w:t>.1.</w:t>
            </w:r>
          </w:p>
        </w:tc>
        <w:tc>
          <w:tcPr>
            <w:tcW w:w="674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Доля населения, систематически </w:t>
            </w:r>
            <w:proofErr w:type="gramStart"/>
            <w:r w:rsidRPr="00447FE6">
              <w:rPr>
                <w:rFonts w:ascii="Times New Roman" w:hAnsi="Times New Roman" w:cs="Times New Roman"/>
                <w:szCs w:val="22"/>
              </w:rPr>
              <w:t>занимающегося</w:t>
            </w:r>
            <w:proofErr w:type="gramEnd"/>
            <w:r w:rsidRPr="00447FE6">
              <w:rPr>
                <w:rFonts w:ascii="Times New Roman" w:hAnsi="Times New Roman" w:cs="Times New Roman"/>
                <w:szCs w:val="22"/>
              </w:rPr>
              <w:t xml:space="preserve"> физической культурой и спортом, в общей численности населения </w:t>
            </w:r>
          </w:p>
        </w:tc>
        <w:tc>
          <w:tcPr>
            <w:tcW w:w="992"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процент</w:t>
            </w:r>
          </w:p>
        </w:tc>
        <w:tc>
          <w:tcPr>
            <w:tcW w:w="1134"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20,6</w:t>
            </w:r>
          </w:p>
        </w:tc>
        <w:tc>
          <w:tcPr>
            <w:tcW w:w="567"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34,5</w:t>
            </w:r>
          </w:p>
        </w:tc>
        <w:tc>
          <w:tcPr>
            <w:tcW w:w="567"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36,5</w:t>
            </w:r>
          </w:p>
        </w:tc>
        <w:tc>
          <w:tcPr>
            <w:tcW w:w="566"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24,2</w:t>
            </w:r>
          </w:p>
        </w:tc>
        <w:tc>
          <w:tcPr>
            <w:tcW w:w="567"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29,0</w:t>
            </w:r>
          </w:p>
        </w:tc>
        <w:tc>
          <w:tcPr>
            <w:tcW w:w="567" w:type="dxa"/>
          </w:tcPr>
          <w:p w:rsidR="00F927C2" w:rsidRPr="00447FE6" w:rsidRDefault="00F927C2" w:rsidP="00F927C2">
            <w:pPr>
              <w:pStyle w:val="ConsPlusNormal"/>
              <w:jc w:val="center"/>
              <w:rPr>
                <w:rFonts w:ascii="Times New Roman" w:hAnsi="Times New Roman" w:cs="Times New Roman"/>
                <w:szCs w:val="22"/>
              </w:rPr>
            </w:pPr>
            <w:r>
              <w:rPr>
                <w:rFonts w:ascii="Times New Roman" w:hAnsi="Times New Roman" w:cs="Times New Roman"/>
                <w:szCs w:val="22"/>
              </w:rPr>
              <w:t>33,0</w:t>
            </w:r>
          </w:p>
        </w:tc>
        <w:tc>
          <w:tcPr>
            <w:tcW w:w="3118"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Комитет физической культуры и спорта администрации города Нефтеюганска</w:t>
            </w:r>
          </w:p>
        </w:tc>
      </w:tr>
      <w:tr w:rsidR="00FB65D9" w:rsidRPr="00054202" w:rsidTr="00551E39">
        <w:tc>
          <w:tcPr>
            <w:tcW w:w="551" w:type="dxa"/>
          </w:tcPr>
          <w:p w:rsidR="00FB65D9" w:rsidRPr="00447FE6" w:rsidRDefault="008522FE" w:rsidP="000E07BA">
            <w:pPr>
              <w:pStyle w:val="ConsPlusNormal"/>
              <w:jc w:val="center"/>
              <w:rPr>
                <w:rFonts w:ascii="Times New Roman" w:hAnsi="Times New Roman" w:cs="Times New Roman"/>
                <w:szCs w:val="22"/>
              </w:rPr>
            </w:pPr>
            <w:r>
              <w:rPr>
                <w:rFonts w:ascii="Times New Roman" w:hAnsi="Times New Roman" w:cs="Times New Roman"/>
                <w:szCs w:val="22"/>
              </w:rPr>
              <w:t>9</w:t>
            </w:r>
          </w:p>
        </w:tc>
        <w:tc>
          <w:tcPr>
            <w:tcW w:w="14819" w:type="dxa"/>
            <w:gridSpan w:val="9"/>
          </w:tcPr>
          <w:p w:rsidR="00FB65D9" w:rsidRPr="00447FE6" w:rsidRDefault="00FB65D9" w:rsidP="00FB65D9">
            <w:pPr>
              <w:pStyle w:val="ConsPlusNormal"/>
              <w:rPr>
                <w:rFonts w:ascii="Times New Roman" w:hAnsi="Times New Roman" w:cs="Times New Roman"/>
                <w:szCs w:val="22"/>
              </w:rPr>
            </w:pPr>
            <w:r w:rsidRPr="00447FE6">
              <w:rPr>
                <w:rFonts w:ascii="Times New Roman" w:hAnsi="Times New Roman" w:cs="Times New Roman"/>
                <w:szCs w:val="22"/>
              </w:rPr>
              <w:t>Рынок услуг розничной торговли</w:t>
            </w:r>
          </w:p>
        </w:tc>
      </w:tr>
      <w:tr w:rsidR="000E07BA" w:rsidRPr="00054202" w:rsidTr="00551E39">
        <w:tc>
          <w:tcPr>
            <w:tcW w:w="551" w:type="dxa"/>
          </w:tcPr>
          <w:p w:rsidR="000E07BA" w:rsidRPr="00447FE6" w:rsidRDefault="008522FE" w:rsidP="000E07BA">
            <w:pPr>
              <w:pStyle w:val="ConsPlusNormal"/>
              <w:jc w:val="center"/>
              <w:rPr>
                <w:rFonts w:ascii="Times New Roman" w:hAnsi="Times New Roman" w:cs="Times New Roman"/>
                <w:szCs w:val="22"/>
              </w:rPr>
            </w:pPr>
            <w:r>
              <w:rPr>
                <w:rFonts w:ascii="Times New Roman" w:hAnsi="Times New Roman" w:cs="Times New Roman"/>
                <w:szCs w:val="22"/>
              </w:rPr>
              <w:t>9</w:t>
            </w:r>
            <w:r w:rsidR="000E07BA" w:rsidRPr="00447FE6">
              <w:rPr>
                <w:rFonts w:ascii="Times New Roman" w:hAnsi="Times New Roman" w:cs="Times New Roman"/>
                <w:szCs w:val="22"/>
              </w:rPr>
              <w:t>.1</w:t>
            </w:r>
          </w:p>
        </w:tc>
        <w:tc>
          <w:tcPr>
            <w:tcW w:w="6741" w:type="dxa"/>
          </w:tcPr>
          <w:p w:rsidR="000E07BA" w:rsidRPr="002C2CBA" w:rsidRDefault="000E07BA" w:rsidP="000E07BA">
            <w:pPr>
              <w:pStyle w:val="ConsPlusNormal"/>
              <w:jc w:val="both"/>
              <w:rPr>
                <w:rFonts w:ascii="Times New Roman" w:hAnsi="Times New Roman" w:cs="Times New Roman"/>
                <w:szCs w:val="22"/>
              </w:rPr>
            </w:pPr>
            <w:r w:rsidRPr="002C2CBA">
              <w:rPr>
                <w:rFonts w:ascii="Times New Roman" w:hAnsi="Times New Roman" w:cs="Times New Roman"/>
                <w:szCs w:val="22"/>
              </w:rPr>
              <w:t>Доля негосударственных аптечных организаций, осуществляющих розничную торговлю фармацевтической продукцией, от общего числа аптечных организаций, осуществляющих розничную торговлю фармацевтической продукцией</w:t>
            </w:r>
          </w:p>
        </w:tc>
        <w:tc>
          <w:tcPr>
            <w:tcW w:w="992" w:type="dxa"/>
          </w:tcPr>
          <w:p w:rsidR="000E07BA" w:rsidRPr="002C2CBA" w:rsidRDefault="000E07BA" w:rsidP="000E07BA">
            <w:pPr>
              <w:pStyle w:val="ConsPlusNormal"/>
              <w:ind w:left="-62" w:firstLine="62"/>
              <w:rPr>
                <w:rFonts w:ascii="Times New Roman" w:hAnsi="Times New Roman" w:cs="Times New Roman"/>
                <w:szCs w:val="22"/>
              </w:rPr>
            </w:pPr>
            <w:r w:rsidRPr="002C2CBA">
              <w:rPr>
                <w:rFonts w:ascii="Times New Roman" w:hAnsi="Times New Roman" w:cs="Times New Roman"/>
                <w:szCs w:val="22"/>
              </w:rPr>
              <w:t>процент</w:t>
            </w:r>
          </w:p>
        </w:tc>
        <w:tc>
          <w:tcPr>
            <w:tcW w:w="1134"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2C2CBA" w:rsidRDefault="000E07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6" w:type="dxa"/>
          </w:tcPr>
          <w:p w:rsidR="000E07BA" w:rsidRPr="002C2CBA" w:rsidRDefault="002C2CBA" w:rsidP="000E07BA">
            <w:pPr>
              <w:pStyle w:val="ConsPlusNormal"/>
              <w:jc w:val="center"/>
              <w:rPr>
                <w:rFonts w:ascii="Times New Roman" w:hAnsi="Times New Roman" w:cs="Times New Roman"/>
                <w:szCs w:val="22"/>
              </w:rPr>
            </w:pPr>
            <w:r w:rsidRPr="002C2CBA">
              <w:rPr>
                <w:rFonts w:ascii="Times New Roman" w:hAnsi="Times New Roman" w:cs="Times New Roman"/>
                <w:szCs w:val="22"/>
              </w:rPr>
              <w:t>90,0</w:t>
            </w:r>
          </w:p>
        </w:tc>
        <w:tc>
          <w:tcPr>
            <w:tcW w:w="567" w:type="dxa"/>
          </w:tcPr>
          <w:p w:rsidR="000E07BA" w:rsidRPr="00447FE6" w:rsidRDefault="002C2CBA" w:rsidP="000E07BA">
            <w:pPr>
              <w:pStyle w:val="ConsPlusNormal"/>
              <w:jc w:val="center"/>
              <w:rPr>
                <w:rFonts w:ascii="Times New Roman" w:hAnsi="Times New Roman" w:cs="Times New Roman"/>
                <w:szCs w:val="22"/>
              </w:rPr>
            </w:pPr>
            <w:r>
              <w:rPr>
                <w:rFonts w:ascii="Times New Roman" w:hAnsi="Times New Roman" w:cs="Times New Roman"/>
                <w:szCs w:val="22"/>
              </w:rPr>
              <w:t>90,0</w:t>
            </w:r>
          </w:p>
        </w:tc>
        <w:tc>
          <w:tcPr>
            <w:tcW w:w="567" w:type="dxa"/>
          </w:tcPr>
          <w:p w:rsidR="000E07BA" w:rsidRPr="00447FE6" w:rsidRDefault="002C2CBA" w:rsidP="000E07BA">
            <w:pPr>
              <w:pStyle w:val="ConsPlusNormal"/>
              <w:jc w:val="center"/>
              <w:rPr>
                <w:rFonts w:ascii="Times New Roman" w:hAnsi="Times New Roman" w:cs="Times New Roman"/>
                <w:szCs w:val="22"/>
              </w:rPr>
            </w:pPr>
            <w:r>
              <w:rPr>
                <w:rFonts w:ascii="Times New Roman" w:hAnsi="Times New Roman" w:cs="Times New Roman"/>
                <w:szCs w:val="22"/>
              </w:rPr>
              <w:t>90,0</w:t>
            </w:r>
          </w:p>
        </w:tc>
        <w:tc>
          <w:tcPr>
            <w:tcW w:w="3118" w:type="dxa"/>
          </w:tcPr>
          <w:p w:rsidR="000E07BA" w:rsidRPr="00447FE6" w:rsidRDefault="002C2CBA" w:rsidP="00776A6D">
            <w:pPr>
              <w:pStyle w:val="ConsPlusNormal"/>
              <w:jc w:val="both"/>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bl>
    <w:p w:rsidR="000E07BA" w:rsidRPr="00054202" w:rsidRDefault="000E07BA" w:rsidP="000E07BA">
      <w:pPr>
        <w:pStyle w:val="ConsPlusNormal"/>
        <w:jc w:val="both"/>
        <w:rPr>
          <w:rFonts w:ascii="Times New Roman" w:hAnsi="Times New Roman" w:cs="Times New Roman"/>
          <w:sz w:val="24"/>
          <w:szCs w:val="24"/>
        </w:rPr>
      </w:pPr>
    </w:p>
    <w:p w:rsidR="000E07BA" w:rsidRPr="00577331" w:rsidRDefault="000E07BA" w:rsidP="00577331">
      <w:pPr>
        <w:pStyle w:val="ConsPlusNormal"/>
        <w:jc w:val="center"/>
        <w:outlineLvl w:val="1"/>
        <w:rPr>
          <w:rFonts w:ascii="Times New Roman" w:hAnsi="Times New Roman" w:cs="Times New Roman"/>
          <w:sz w:val="28"/>
          <w:szCs w:val="28"/>
        </w:rPr>
      </w:pPr>
    </w:p>
    <w:p w:rsidR="001C7E95" w:rsidRDefault="001C7E95">
      <w:pPr>
        <w:sectPr w:rsidR="001C7E95" w:rsidSect="00CC787B">
          <w:pgSz w:w="16838" w:h="11905" w:orient="landscape"/>
          <w:pgMar w:top="851" w:right="851" w:bottom="851" w:left="851" w:header="0" w:footer="0" w:gutter="0"/>
          <w:cols w:space="720"/>
        </w:sectPr>
      </w:pPr>
    </w:p>
    <w:p w:rsidR="00447FE6" w:rsidRDefault="006746F3" w:rsidP="006746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Раздел 2</w:t>
      </w:r>
      <w:r w:rsidR="001C7E95" w:rsidRPr="006746F3">
        <w:rPr>
          <w:rFonts w:ascii="Times New Roman" w:hAnsi="Times New Roman" w:cs="Times New Roman"/>
          <w:sz w:val="28"/>
          <w:szCs w:val="28"/>
        </w:rPr>
        <w:t xml:space="preserve">. </w:t>
      </w:r>
      <w:r>
        <w:rPr>
          <w:rFonts w:ascii="Times New Roman" w:hAnsi="Times New Roman" w:cs="Times New Roman"/>
          <w:sz w:val="28"/>
          <w:szCs w:val="28"/>
        </w:rPr>
        <w:t xml:space="preserve">Мероприятия по содействию развитию конкуренции на </w:t>
      </w:r>
      <w:proofErr w:type="gramStart"/>
      <w:r>
        <w:rPr>
          <w:rFonts w:ascii="Times New Roman" w:hAnsi="Times New Roman" w:cs="Times New Roman"/>
          <w:sz w:val="28"/>
          <w:szCs w:val="28"/>
        </w:rPr>
        <w:t>приоритетных</w:t>
      </w:r>
      <w:proofErr w:type="gramEnd"/>
      <w:r>
        <w:rPr>
          <w:rFonts w:ascii="Times New Roman" w:hAnsi="Times New Roman" w:cs="Times New Roman"/>
          <w:sz w:val="28"/>
          <w:szCs w:val="28"/>
        </w:rPr>
        <w:t xml:space="preserve"> и </w:t>
      </w:r>
    </w:p>
    <w:p w:rsidR="001C7E95" w:rsidRDefault="006746F3" w:rsidP="006746F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социально значимых </w:t>
      </w:r>
      <w:proofErr w:type="gramStart"/>
      <w:r>
        <w:rPr>
          <w:rFonts w:ascii="Times New Roman" w:hAnsi="Times New Roman" w:cs="Times New Roman"/>
          <w:sz w:val="28"/>
          <w:szCs w:val="28"/>
        </w:rPr>
        <w:t>рынках</w:t>
      </w:r>
      <w:proofErr w:type="gramEnd"/>
      <w:r>
        <w:rPr>
          <w:rFonts w:ascii="Times New Roman" w:hAnsi="Times New Roman" w:cs="Times New Roman"/>
          <w:sz w:val="28"/>
          <w:szCs w:val="28"/>
        </w:rPr>
        <w:t xml:space="preserve"> товаров и услуг </w:t>
      </w:r>
    </w:p>
    <w:p w:rsidR="006746F3" w:rsidRPr="00447FE6" w:rsidRDefault="006746F3" w:rsidP="006746F3">
      <w:pPr>
        <w:pStyle w:val="ConsPlusNormal"/>
        <w:jc w:val="center"/>
        <w:outlineLvl w:val="1"/>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481"/>
        <w:gridCol w:w="2890"/>
        <w:gridCol w:w="3119"/>
        <w:gridCol w:w="1559"/>
        <w:gridCol w:w="2693"/>
      </w:tblGrid>
      <w:tr w:rsidR="00FC1EA4" w:rsidTr="00551E39">
        <w:trPr>
          <w:tblHeader/>
        </w:trPr>
        <w:tc>
          <w:tcPr>
            <w:tcW w:w="62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 xml:space="preserve">№ </w:t>
            </w:r>
            <w:proofErr w:type="gramStart"/>
            <w:r w:rsidRPr="00447FE6">
              <w:rPr>
                <w:rFonts w:ascii="Times New Roman" w:hAnsi="Times New Roman" w:cs="Times New Roman"/>
                <w:szCs w:val="22"/>
              </w:rPr>
              <w:t>п</w:t>
            </w:r>
            <w:proofErr w:type="gramEnd"/>
            <w:r w:rsidRPr="00447FE6">
              <w:rPr>
                <w:rFonts w:ascii="Times New Roman" w:hAnsi="Times New Roman" w:cs="Times New Roman"/>
                <w:szCs w:val="22"/>
              </w:rPr>
              <w:t>/п</w:t>
            </w:r>
          </w:p>
        </w:tc>
        <w:tc>
          <w:tcPr>
            <w:tcW w:w="4481"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Наименование мероприятия</w:t>
            </w:r>
          </w:p>
        </w:tc>
        <w:tc>
          <w:tcPr>
            <w:tcW w:w="2890"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Описание проблемы, на решение которой направлено мероприятие</w:t>
            </w:r>
          </w:p>
        </w:tc>
        <w:tc>
          <w:tcPr>
            <w:tcW w:w="311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Ключевое событие/результат</w:t>
            </w:r>
          </w:p>
        </w:tc>
        <w:tc>
          <w:tcPr>
            <w:tcW w:w="1559"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Срок</w:t>
            </w:r>
          </w:p>
        </w:tc>
        <w:tc>
          <w:tcPr>
            <w:tcW w:w="2693" w:type="dxa"/>
            <w:vAlign w:val="center"/>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Исполнитель</w:t>
            </w:r>
          </w:p>
        </w:tc>
      </w:tr>
      <w:tr w:rsidR="001C7E95" w:rsidTr="00551E39">
        <w:tc>
          <w:tcPr>
            <w:tcW w:w="629" w:type="dxa"/>
          </w:tcPr>
          <w:p w:rsidR="001C7E95" w:rsidRPr="00447FE6" w:rsidRDefault="001C7E95" w:rsidP="00447FE6">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1.</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производства продукции сельского хозяйства</w:t>
            </w:r>
          </w:p>
        </w:tc>
      </w:tr>
      <w:tr w:rsidR="00FC1EA4" w:rsidTr="00551E39">
        <w:tc>
          <w:tcPr>
            <w:tcW w:w="629" w:type="dxa"/>
          </w:tcPr>
          <w:p w:rsidR="00FC1EA4" w:rsidRPr="00447FE6" w:rsidRDefault="00FC1EA4" w:rsidP="00447FE6">
            <w:pPr>
              <w:pStyle w:val="ConsPlusNormal"/>
              <w:jc w:val="center"/>
              <w:rPr>
                <w:rFonts w:ascii="Times New Roman" w:hAnsi="Times New Roman" w:cs="Times New Roman"/>
                <w:szCs w:val="22"/>
              </w:rPr>
            </w:pPr>
            <w:r w:rsidRPr="00447FE6">
              <w:rPr>
                <w:rFonts w:ascii="Times New Roman" w:hAnsi="Times New Roman" w:cs="Times New Roman"/>
                <w:szCs w:val="22"/>
              </w:rPr>
              <w:t>1.1.</w:t>
            </w:r>
          </w:p>
        </w:tc>
        <w:tc>
          <w:tcPr>
            <w:tcW w:w="4481" w:type="dxa"/>
          </w:tcPr>
          <w:p w:rsidR="00FC1EA4" w:rsidRPr="00710C11" w:rsidRDefault="00FC1EA4" w:rsidP="00447FE6">
            <w:pPr>
              <w:pStyle w:val="ConsPlusNormal"/>
              <w:jc w:val="both"/>
              <w:rPr>
                <w:rFonts w:ascii="Times New Roman" w:hAnsi="Times New Roman" w:cs="Times New Roman"/>
                <w:szCs w:val="22"/>
              </w:rPr>
            </w:pPr>
            <w:r w:rsidRPr="00710C11">
              <w:rPr>
                <w:rFonts w:ascii="Times New Roman" w:hAnsi="Times New Roman" w:cs="Times New Roman"/>
                <w:szCs w:val="22"/>
              </w:rPr>
              <w:t>Формирование и актуализация единого перечня свободных помещений и земельных участков, находящихся в  муниципальной собственности</w:t>
            </w:r>
          </w:p>
        </w:tc>
        <w:tc>
          <w:tcPr>
            <w:tcW w:w="2890" w:type="dxa"/>
          </w:tcPr>
          <w:p w:rsidR="00FC1EA4" w:rsidRPr="00710C11" w:rsidRDefault="00FC1EA4" w:rsidP="00447FE6">
            <w:pPr>
              <w:pStyle w:val="ConsPlusNormal"/>
              <w:jc w:val="both"/>
              <w:rPr>
                <w:rFonts w:ascii="Times New Roman" w:hAnsi="Times New Roman" w:cs="Times New Roman"/>
                <w:szCs w:val="22"/>
              </w:rPr>
            </w:pPr>
            <w:r w:rsidRPr="00710C11">
              <w:rPr>
                <w:rFonts w:ascii="Times New Roman" w:hAnsi="Times New Roman" w:cs="Times New Roman"/>
                <w:szCs w:val="22"/>
              </w:rPr>
              <w:t>недостаток обеспеченности инфраструктурой сельского хозяйства</w:t>
            </w:r>
          </w:p>
        </w:tc>
        <w:tc>
          <w:tcPr>
            <w:tcW w:w="3119" w:type="dxa"/>
          </w:tcPr>
          <w:p w:rsidR="00FC1EA4" w:rsidRPr="00710C11" w:rsidRDefault="00FC1EA4" w:rsidP="00447FE6">
            <w:pPr>
              <w:pStyle w:val="ConsPlusNormal"/>
              <w:jc w:val="both"/>
              <w:rPr>
                <w:rFonts w:ascii="Times New Roman" w:hAnsi="Times New Roman" w:cs="Times New Roman"/>
                <w:szCs w:val="22"/>
              </w:rPr>
            </w:pPr>
            <w:r w:rsidRPr="00710C11">
              <w:rPr>
                <w:rFonts w:ascii="Times New Roman" w:hAnsi="Times New Roman" w:cs="Times New Roman"/>
                <w:szCs w:val="22"/>
              </w:rPr>
              <w:t>развитие системы сельскохозяйственной потребительской кооперации</w:t>
            </w:r>
          </w:p>
        </w:tc>
        <w:tc>
          <w:tcPr>
            <w:tcW w:w="1559" w:type="dxa"/>
          </w:tcPr>
          <w:p w:rsidR="00FC1EA4" w:rsidRPr="00710C11" w:rsidRDefault="00FC1EA4" w:rsidP="00447FE6">
            <w:pPr>
              <w:pStyle w:val="ConsPlusNormal"/>
              <w:jc w:val="both"/>
              <w:rPr>
                <w:rFonts w:ascii="Times New Roman" w:hAnsi="Times New Roman" w:cs="Times New Roman"/>
                <w:szCs w:val="22"/>
              </w:rPr>
            </w:pPr>
            <w:r w:rsidRPr="00710C11">
              <w:rPr>
                <w:rFonts w:ascii="Times New Roman" w:hAnsi="Times New Roman" w:cs="Times New Roman"/>
                <w:szCs w:val="22"/>
              </w:rPr>
              <w:t>ежегодно</w:t>
            </w:r>
          </w:p>
        </w:tc>
        <w:tc>
          <w:tcPr>
            <w:tcW w:w="2693" w:type="dxa"/>
          </w:tcPr>
          <w:p w:rsidR="00710C11" w:rsidRDefault="00710C11" w:rsidP="00447FE6">
            <w:pPr>
              <w:pStyle w:val="ConsPlusNormal"/>
              <w:jc w:val="both"/>
              <w:rPr>
                <w:rFonts w:ascii="Times New Roman" w:hAnsi="Times New Roman" w:cs="Times New Roman"/>
                <w:szCs w:val="22"/>
              </w:rPr>
            </w:pPr>
            <w:r>
              <w:rPr>
                <w:rFonts w:ascii="Times New Roman" w:hAnsi="Times New Roman" w:cs="Times New Roman"/>
                <w:szCs w:val="22"/>
              </w:rPr>
              <w:t>Д</w:t>
            </w:r>
            <w:r w:rsidRPr="00710C11">
              <w:rPr>
                <w:rFonts w:ascii="Times New Roman" w:hAnsi="Times New Roman" w:cs="Times New Roman"/>
                <w:szCs w:val="22"/>
              </w:rPr>
              <w:t>епартамент муниципального имущества администрации города Нефтеюганска</w:t>
            </w:r>
          </w:p>
          <w:p w:rsidR="00710C11" w:rsidRDefault="00710C11" w:rsidP="00447FE6">
            <w:pPr>
              <w:pStyle w:val="ConsPlusNormal"/>
              <w:jc w:val="both"/>
              <w:rPr>
                <w:rFonts w:ascii="Times New Roman" w:hAnsi="Times New Roman" w:cs="Times New Roman"/>
                <w:szCs w:val="22"/>
              </w:rPr>
            </w:pPr>
          </w:p>
          <w:p w:rsidR="00FC1EA4" w:rsidRPr="00FB65D9" w:rsidRDefault="00710C11" w:rsidP="00447FE6">
            <w:pPr>
              <w:pStyle w:val="ConsPlusNormal"/>
              <w:jc w:val="both"/>
              <w:rPr>
                <w:rFonts w:ascii="Times New Roman" w:hAnsi="Times New Roman" w:cs="Times New Roman"/>
                <w:szCs w:val="22"/>
                <w:highlight w:val="yellow"/>
              </w:rPr>
            </w:pPr>
            <w:r>
              <w:rPr>
                <w:rFonts w:ascii="Times New Roman" w:hAnsi="Times New Roman" w:cs="Times New Roman"/>
                <w:szCs w:val="22"/>
              </w:rPr>
              <w:t>Д</w:t>
            </w:r>
            <w:r w:rsidRPr="00710C11">
              <w:rPr>
                <w:rFonts w:ascii="Times New Roman" w:hAnsi="Times New Roman" w:cs="Times New Roman"/>
                <w:szCs w:val="22"/>
              </w:rPr>
              <w:t>епартамент градостроительства и земельных отношений</w:t>
            </w:r>
            <w:r>
              <w:t xml:space="preserve"> </w:t>
            </w:r>
            <w:r w:rsidRPr="00710C11">
              <w:rPr>
                <w:rFonts w:ascii="Times New Roman" w:hAnsi="Times New Roman" w:cs="Times New Roman"/>
                <w:szCs w:val="22"/>
              </w:rPr>
              <w:t>администрации города Нефтеюганска</w:t>
            </w:r>
          </w:p>
        </w:tc>
      </w:tr>
      <w:tr w:rsidR="001C7E95" w:rsidTr="00551E39">
        <w:tc>
          <w:tcPr>
            <w:tcW w:w="629" w:type="dxa"/>
          </w:tcPr>
          <w:p w:rsidR="001C7E95" w:rsidRPr="00447FE6" w:rsidRDefault="000C319A" w:rsidP="00447FE6">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2</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дошкольного образования</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2.1.</w:t>
            </w:r>
          </w:p>
        </w:tc>
        <w:tc>
          <w:tcPr>
            <w:tcW w:w="4481" w:type="dxa"/>
          </w:tcPr>
          <w:p w:rsidR="00F927C2" w:rsidRPr="00447FE6" w:rsidRDefault="00F927C2" w:rsidP="00F927C2">
            <w:pPr>
              <w:pStyle w:val="ConsPlusNormal"/>
              <w:jc w:val="both"/>
              <w:rPr>
                <w:rFonts w:ascii="Times New Roman" w:hAnsi="Times New Roman" w:cs="Times New Roman"/>
                <w:szCs w:val="22"/>
              </w:rPr>
            </w:pPr>
            <w:proofErr w:type="gramStart"/>
            <w:r w:rsidRPr="00447FE6">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roofErr w:type="gramEnd"/>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2.2.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w:t>
            </w:r>
            <w:r w:rsidRPr="00447FE6">
              <w:rPr>
                <w:rFonts w:ascii="Times New Roman" w:hAnsi="Times New Roman" w:cs="Times New Roman"/>
                <w:szCs w:val="22"/>
              </w:rPr>
              <w:lastRenderedPageBreak/>
              <w:t>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недостаточно </w:t>
            </w:r>
            <w:r w:rsidRPr="00447FE6">
              <w:rPr>
                <w:rFonts w:ascii="Times New Roman" w:hAnsi="Times New Roman" w:cs="Times New Roman"/>
                <w:szCs w:val="22"/>
              </w:rPr>
              <w:lastRenderedPageBreak/>
              <w:t>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частных </w:t>
            </w:r>
            <w:r w:rsidRPr="00447FE6">
              <w:rPr>
                <w:rFonts w:ascii="Times New Roman" w:hAnsi="Times New Roman" w:cs="Times New Roman"/>
                <w:szCs w:val="22"/>
              </w:rPr>
              <w:lastRenderedPageBreak/>
              <w:t>организаций, осуществляющих образовательную деятельность по реализации образовательных программ дошкольного образования</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ежеквартально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w:t>
            </w:r>
            <w:r>
              <w:rPr>
                <w:rFonts w:ascii="Times New Roman" w:hAnsi="Times New Roman" w:cs="Times New Roman"/>
                <w:szCs w:val="22"/>
              </w:rPr>
              <w:lastRenderedPageBreak/>
              <w:t>и молодёжной политики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2.3.</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Содействие в реализации инвестиционных программ и проектов в сфере дошкольного образования</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дефицита мест в дошкольных образовательных организациях</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создание условий для развития конкуренции на рынке услуг дошкольного образования</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vMerge w:val="restart"/>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2.4.</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890" w:type="dxa"/>
            <w:vMerge w:val="restart"/>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119" w:type="dxa"/>
            <w:vMerge w:val="restart"/>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1559" w:type="dxa"/>
            <w:vMerge w:val="restart"/>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vMerge w:val="restart"/>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FC1EA4" w:rsidTr="00551E39">
        <w:tc>
          <w:tcPr>
            <w:tcW w:w="629" w:type="dxa"/>
            <w:vMerge/>
          </w:tcPr>
          <w:p w:rsidR="00FC1EA4" w:rsidRPr="00447FE6" w:rsidRDefault="00FC1EA4" w:rsidP="00447FE6">
            <w:pPr>
              <w:jc w:val="center"/>
              <w:rPr>
                <w:rFonts w:ascii="Times New Roman" w:hAnsi="Times New Roman"/>
              </w:rPr>
            </w:pPr>
          </w:p>
        </w:tc>
        <w:tc>
          <w:tcPr>
            <w:tcW w:w="4481" w:type="dxa"/>
          </w:tcPr>
          <w:p w:rsidR="00FC1EA4" w:rsidRPr="00447FE6" w:rsidRDefault="00FC1EA4" w:rsidP="00447FE6">
            <w:pPr>
              <w:pStyle w:val="ConsPlusNormal"/>
              <w:jc w:val="both"/>
              <w:rPr>
                <w:rFonts w:ascii="Times New Roman" w:hAnsi="Times New Roman" w:cs="Times New Roman"/>
                <w:szCs w:val="22"/>
              </w:rPr>
            </w:pPr>
            <w:r w:rsidRPr="00447FE6">
              <w:rPr>
                <w:rFonts w:ascii="Times New Roman" w:hAnsi="Times New Roman" w:cs="Times New Roman"/>
                <w:szCs w:val="22"/>
              </w:rPr>
              <w:t>Утверждение методических рекомендаций для частных организаций, осуществляющих образовательную деятельность по реализации образовательных программ дошкольного образования</w:t>
            </w:r>
          </w:p>
        </w:tc>
        <w:tc>
          <w:tcPr>
            <w:tcW w:w="2890" w:type="dxa"/>
            <w:vMerge/>
          </w:tcPr>
          <w:p w:rsidR="00FC1EA4" w:rsidRPr="00447FE6" w:rsidRDefault="00FC1EA4" w:rsidP="00447FE6">
            <w:pPr>
              <w:rPr>
                <w:rFonts w:ascii="Times New Roman" w:hAnsi="Times New Roman"/>
              </w:rPr>
            </w:pPr>
          </w:p>
        </w:tc>
        <w:tc>
          <w:tcPr>
            <w:tcW w:w="3119" w:type="dxa"/>
            <w:vMerge/>
          </w:tcPr>
          <w:p w:rsidR="00FC1EA4" w:rsidRPr="00447FE6" w:rsidRDefault="00FC1EA4" w:rsidP="00447FE6">
            <w:pPr>
              <w:rPr>
                <w:rFonts w:ascii="Times New Roman" w:hAnsi="Times New Roman"/>
              </w:rPr>
            </w:pPr>
          </w:p>
        </w:tc>
        <w:tc>
          <w:tcPr>
            <w:tcW w:w="1559" w:type="dxa"/>
            <w:vMerge/>
          </w:tcPr>
          <w:p w:rsidR="00FC1EA4" w:rsidRPr="00447FE6" w:rsidRDefault="00FC1EA4" w:rsidP="00447FE6">
            <w:pPr>
              <w:pStyle w:val="ConsPlusNormal"/>
              <w:jc w:val="both"/>
              <w:rPr>
                <w:rFonts w:ascii="Times New Roman" w:hAnsi="Times New Roman" w:cs="Times New Roman"/>
                <w:szCs w:val="22"/>
              </w:rPr>
            </w:pPr>
          </w:p>
        </w:tc>
        <w:tc>
          <w:tcPr>
            <w:tcW w:w="2693" w:type="dxa"/>
            <w:vMerge/>
          </w:tcPr>
          <w:p w:rsidR="00FC1EA4" w:rsidRPr="00447FE6" w:rsidRDefault="00FC1EA4" w:rsidP="00447FE6">
            <w:pPr>
              <w:rPr>
                <w:rFonts w:ascii="Times New Roman" w:hAnsi="Times New Roman"/>
              </w:rPr>
            </w:pPr>
          </w:p>
        </w:tc>
      </w:tr>
      <w:tr w:rsidR="001C7E95" w:rsidTr="00551E39">
        <w:tc>
          <w:tcPr>
            <w:tcW w:w="629" w:type="dxa"/>
          </w:tcPr>
          <w:p w:rsidR="001C7E95" w:rsidRPr="00447FE6" w:rsidRDefault="00FF76D6" w:rsidP="00447FE6">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3</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детского отдыха и оздоровления</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3.1.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Обеспечение детей в возрасте от 7 до 17 лет путевками, региональными сертификатами на </w:t>
            </w:r>
            <w:r w:rsidRPr="00447FE6">
              <w:rPr>
                <w:rFonts w:ascii="Times New Roman" w:hAnsi="Times New Roman" w:cs="Times New Roman"/>
                <w:szCs w:val="22"/>
              </w:rPr>
              <w:lastRenderedPageBreak/>
              <w:t>отдых детей и их оздоровление (компенсацией части стоимости путевки) по типам организаций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отсутствие в достаточном количестве стационарных </w:t>
            </w:r>
            <w:r w:rsidRPr="00447FE6">
              <w:rPr>
                <w:rFonts w:ascii="Times New Roman" w:hAnsi="Times New Roman" w:cs="Times New Roman"/>
                <w:szCs w:val="22"/>
              </w:rPr>
              <w:lastRenderedPageBreak/>
              <w:t>детских загородных лагерей, их низкая конкурентоспособность</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развитие сектора негосударственных </w:t>
            </w:r>
            <w:r w:rsidRPr="00447FE6">
              <w:rPr>
                <w:rFonts w:ascii="Times New Roman" w:hAnsi="Times New Roman" w:cs="Times New Roman"/>
                <w:szCs w:val="22"/>
              </w:rPr>
              <w:lastRenderedPageBreak/>
              <w:t>(немуниципальных) организаций отдыха и оздоровления детей</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ежеквартально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и молодёжной политики </w:t>
            </w:r>
            <w:r>
              <w:rPr>
                <w:rFonts w:ascii="Times New Roman" w:hAnsi="Times New Roman" w:cs="Times New Roman"/>
                <w:szCs w:val="22"/>
              </w:rPr>
              <w:lastRenderedPageBreak/>
              <w:t>администрации города Нефтеюганска</w:t>
            </w:r>
          </w:p>
          <w:p w:rsidR="00F927C2" w:rsidRDefault="00F927C2" w:rsidP="00F927C2">
            <w:pPr>
              <w:pStyle w:val="ConsPlusNormal"/>
              <w:jc w:val="both"/>
              <w:rPr>
                <w:rFonts w:ascii="Times New Roman" w:hAnsi="Times New Roman" w:cs="Times New Roman"/>
                <w:szCs w:val="22"/>
              </w:rPr>
            </w:pPr>
          </w:p>
          <w:p w:rsidR="00F927C2" w:rsidRDefault="00F927C2" w:rsidP="00F927C2">
            <w:pPr>
              <w:pStyle w:val="ConsPlusNormal"/>
              <w:jc w:val="both"/>
              <w:rPr>
                <w:rFonts w:ascii="Times New Roman" w:hAnsi="Times New Roman" w:cs="Times New Roman"/>
                <w:szCs w:val="22"/>
              </w:rPr>
            </w:pPr>
            <w:r w:rsidRPr="00F927C2">
              <w:rPr>
                <w:rFonts w:ascii="Times New Roman" w:hAnsi="Times New Roman" w:cs="Times New Roman"/>
                <w:szCs w:val="22"/>
              </w:rPr>
              <w:t>Комитет физической культуры и спорта администрации города Нефтеюганска</w:t>
            </w:r>
          </w:p>
          <w:p w:rsidR="00FC3B07" w:rsidRDefault="00FC3B07" w:rsidP="00F927C2">
            <w:pPr>
              <w:pStyle w:val="ConsPlusNormal"/>
              <w:jc w:val="both"/>
              <w:rPr>
                <w:rFonts w:ascii="Times New Roman" w:hAnsi="Times New Roman" w:cs="Times New Roman"/>
                <w:szCs w:val="22"/>
              </w:rPr>
            </w:pPr>
          </w:p>
          <w:p w:rsidR="00FC3B07" w:rsidRPr="00447FE6" w:rsidRDefault="00FC3B07" w:rsidP="00F927C2">
            <w:pPr>
              <w:pStyle w:val="ConsPlusNormal"/>
              <w:jc w:val="both"/>
              <w:rPr>
                <w:rFonts w:ascii="Times New Roman" w:hAnsi="Times New Roman" w:cs="Times New Roman"/>
                <w:szCs w:val="22"/>
              </w:rPr>
            </w:pPr>
            <w:r w:rsidRPr="00FC3B07">
              <w:rPr>
                <w:rFonts w:ascii="Times New Roman" w:hAnsi="Times New Roman" w:cs="Times New Roman"/>
                <w:szCs w:val="22"/>
              </w:rPr>
              <w:t>Комитет культуры и туризма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3.2.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Обеспечение доступа граждан к социально значимой информации по вопросам предоставления услуг детского отдыха и оздоровления негосударственными организациями</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недостаточность информации о системе предоставления услуг детского отдыха и оздоровления</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увеличение количества жителей, проинформированных в средствах массовой информации по вопросам предоставления услуг детского отдыха и оздоровления негосударственными организациями</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ежеквартально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p w:rsidR="00FC3B07" w:rsidRDefault="00FC3B07" w:rsidP="00F927C2">
            <w:pPr>
              <w:pStyle w:val="ConsPlusNormal"/>
              <w:jc w:val="both"/>
              <w:rPr>
                <w:rFonts w:ascii="Times New Roman" w:hAnsi="Times New Roman" w:cs="Times New Roman"/>
                <w:szCs w:val="22"/>
              </w:rPr>
            </w:pPr>
          </w:p>
          <w:p w:rsidR="00FC3B07" w:rsidRPr="00447FE6" w:rsidRDefault="00FC3B07" w:rsidP="00F927C2">
            <w:pPr>
              <w:pStyle w:val="ConsPlusNormal"/>
              <w:jc w:val="both"/>
              <w:rPr>
                <w:rFonts w:ascii="Times New Roman" w:hAnsi="Times New Roman" w:cs="Times New Roman"/>
                <w:szCs w:val="22"/>
              </w:rPr>
            </w:pPr>
            <w:r w:rsidRPr="00FC3B07">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447FE6" w:rsidRDefault="00EF7C9A" w:rsidP="00447FE6">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4</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дополнительного образования детей</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4.1.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Создание и ведение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недостаточность информации о системе предоставления услуг по реализации дополнительных общеразвивающих программ</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p w:rsidR="00F927C2" w:rsidRDefault="00F927C2" w:rsidP="00F927C2">
            <w:pPr>
              <w:pStyle w:val="ConsPlusNormal"/>
              <w:jc w:val="both"/>
              <w:rPr>
                <w:rFonts w:ascii="Times New Roman" w:hAnsi="Times New Roman" w:cs="Times New Roman"/>
                <w:szCs w:val="22"/>
              </w:rPr>
            </w:pPr>
          </w:p>
          <w:p w:rsidR="00F927C2" w:rsidRPr="00447FE6" w:rsidRDefault="00F927C2" w:rsidP="00F927C2">
            <w:pPr>
              <w:pStyle w:val="ConsPlusNormal"/>
              <w:jc w:val="both"/>
              <w:rPr>
                <w:rFonts w:ascii="Times New Roman" w:hAnsi="Times New Roman" w:cs="Times New Roman"/>
                <w:szCs w:val="22"/>
              </w:rPr>
            </w:pPr>
            <w:r w:rsidRPr="00F927C2">
              <w:rPr>
                <w:rFonts w:ascii="Times New Roman" w:hAnsi="Times New Roman" w:cs="Times New Roman"/>
                <w:szCs w:val="22"/>
              </w:rPr>
              <w:t>Комитет физической культуры и спорта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4.2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w:t>
            </w:r>
            <w:r w:rsidRPr="00447FE6">
              <w:rPr>
                <w:rFonts w:ascii="Times New Roman" w:hAnsi="Times New Roman" w:cs="Times New Roman"/>
                <w:szCs w:val="22"/>
              </w:rPr>
              <w:lastRenderedPageBreak/>
              <w:t>взаимодействия в целях создания оптимальных условий для оказания услуг дополнительного образования детей, в том числе в негосударственных организациях, осуществляющих образовательную деятельность по дополнительным общеразвивающим программам. Распространение наиболее эффективных механизмов финансовой, налоговой и имущественной поддержки негосударственных организаций, осуществляющих образовательную деятельность по дополнительным общеразвивающим программам</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наличие недостаточно </w:t>
            </w:r>
            <w:r w:rsidRPr="00447FE6">
              <w:rPr>
                <w:rFonts w:ascii="Times New Roman" w:hAnsi="Times New Roman" w:cs="Times New Roman"/>
                <w:szCs w:val="22"/>
              </w:rPr>
              <w:lastRenderedPageBreak/>
              <w:t>развитой системы поставщиков услуг дополнительного образования детей, необходимость налаживания конструктивного взаимодействия между всеми заинтересованными участниками</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создание условий для развития </w:t>
            </w:r>
            <w:r w:rsidRPr="00447FE6">
              <w:rPr>
                <w:rFonts w:ascii="Times New Roman" w:hAnsi="Times New Roman" w:cs="Times New Roman"/>
                <w:szCs w:val="22"/>
              </w:rPr>
              <w:lastRenderedPageBreak/>
              <w:t>конкуренции на рынке услуг дополнительного образования детей</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ежеквартально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образования </w:t>
            </w:r>
            <w:r>
              <w:rPr>
                <w:rFonts w:ascii="Times New Roman" w:hAnsi="Times New Roman" w:cs="Times New Roman"/>
                <w:szCs w:val="22"/>
              </w:rPr>
              <w:lastRenderedPageBreak/>
              <w:t>и молодёжной политики администрации города Нефтеюганска</w:t>
            </w:r>
          </w:p>
          <w:p w:rsidR="00F927C2" w:rsidRDefault="00F927C2" w:rsidP="00F927C2">
            <w:pPr>
              <w:pStyle w:val="ConsPlusNormal"/>
              <w:jc w:val="both"/>
              <w:rPr>
                <w:rFonts w:ascii="Times New Roman" w:hAnsi="Times New Roman" w:cs="Times New Roman"/>
                <w:szCs w:val="22"/>
              </w:rPr>
            </w:pPr>
          </w:p>
          <w:p w:rsidR="00F927C2" w:rsidRPr="00447FE6" w:rsidRDefault="00F927C2" w:rsidP="00F927C2">
            <w:pPr>
              <w:pStyle w:val="ConsPlusNormal"/>
              <w:jc w:val="both"/>
              <w:rPr>
                <w:rFonts w:ascii="Times New Roman" w:hAnsi="Times New Roman" w:cs="Times New Roman"/>
                <w:szCs w:val="22"/>
              </w:rPr>
            </w:pPr>
            <w:r w:rsidRPr="00F927C2">
              <w:rPr>
                <w:rFonts w:ascii="Times New Roman" w:hAnsi="Times New Roman" w:cs="Times New Roman"/>
                <w:szCs w:val="22"/>
              </w:rPr>
              <w:t>Комитет физической культуры и спорта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4.3</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Оказание организационно-методической и консультативной помощи негосударственному сектору услуг по реализации дополнительных общеразвивающих программ</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рисков несоблюдения законодательства при оказании услуг по реализации дополнительных общеразвивающих программ</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негосударственных организаций, осуществляющих образовательную деятельность по реализации дополнительных общеразвивающих программ</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ежеквартально</w:t>
            </w:r>
          </w:p>
        </w:tc>
        <w:tc>
          <w:tcPr>
            <w:tcW w:w="2693" w:type="dxa"/>
          </w:tcPr>
          <w:p w:rsidR="00F927C2"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p w:rsidR="00F927C2" w:rsidRDefault="00F927C2" w:rsidP="00F927C2">
            <w:pPr>
              <w:pStyle w:val="ConsPlusNormal"/>
              <w:jc w:val="both"/>
              <w:rPr>
                <w:rFonts w:ascii="Times New Roman" w:hAnsi="Times New Roman" w:cs="Times New Roman"/>
                <w:szCs w:val="22"/>
              </w:rPr>
            </w:pPr>
          </w:p>
          <w:p w:rsidR="00F927C2" w:rsidRPr="00447FE6" w:rsidRDefault="00F927C2" w:rsidP="00F927C2">
            <w:pPr>
              <w:pStyle w:val="ConsPlusNormal"/>
              <w:jc w:val="both"/>
              <w:rPr>
                <w:rFonts w:ascii="Times New Roman" w:hAnsi="Times New Roman" w:cs="Times New Roman"/>
                <w:szCs w:val="22"/>
              </w:rPr>
            </w:pPr>
            <w:r w:rsidRPr="00F927C2">
              <w:rPr>
                <w:rFonts w:ascii="Times New Roman" w:hAnsi="Times New Roman" w:cs="Times New Roman"/>
                <w:szCs w:val="22"/>
              </w:rPr>
              <w:t>Комитет физической культуры и спорта администрации города Нефтеюганска</w:t>
            </w:r>
          </w:p>
        </w:tc>
      </w:tr>
      <w:tr w:rsidR="001C7E95" w:rsidTr="00551E39">
        <w:tc>
          <w:tcPr>
            <w:tcW w:w="629" w:type="dxa"/>
          </w:tcPr>
          <w:p w:rsidR="001C7E95" w:rsidRPr="00447FE6" w:rsidRDefault="009C124A" w:rsidP="00447FE6">
            <w:pPr>
              <w:pStyle w:val="ConsPlusNormal"/>
              <w:jc w:val="center"/>
              <w:outlineLvl w:val="2"/>
              <w:rPr>
                <w:rFonts w:ascii="Times New Roman" w:hAnsi="Times New Roman" w:cs="Times New Roman"/>
                <w:szCs w:val="22"/>
              </w:rPr>
            </w:pPr>
            <w:r w:rsidRPr="00447FE6">
              <w:rPr>
                <w:rFonts w:ascii="Times New Roman" w:hAnsi="Times New Roman" w:cs="Times New Roman"/>
                <w:szCs w:val="22"/>
              </w:rPr>
              <w:t>5</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психолого-педагогического сопровождения детей с ограниченными возможностями здоровья</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t>5.1.</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числе в частных негосударственных (немуниципальных) организациях. Распространение наиболее </w:t>
            </w:r>
            <w:r w:rsidRPr="00447FE6">
              <w:rPr>
                <w:rFonts w:ascii="Times New Roman" w:hAnsi="Times New Roman" w:cs="Times New Roman"/>
                <w:szCs w:val="22"/>
              </w:rPr>
              <w:lastRenderedPageBreak/>
              <w:t>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отсутствие комплексной помощи в дошкольном образовании детей с ограниченными возможностями здоровья</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59" w:type="dxa"/>
          </w:tcPr>
          <w:p w:rsidR="00F927C2" w:rsidRPr="00447FE6" w:rsidRDefault="00F927C2" w:rsidP="00F927C2">
            <w:pPr>
              <w:rPr>
                <w:rFonts w:ascii="Times New Roman" w:hAnsi="Times New Roman"/>
              </w:rPr>
            </w:pPr>
            <w:r w:rsidRPr="00447FE6">
              <w:rPr>
                <w:rFonts w:ascii="Times New Roman" w:hAnsi="Times New Roman"/>
              </w:rPr>
              <w:t>ежеквартально</w:t>
            </w:r>
          </w:p>
        </w:tc>
        <w:tc>
          <w:tcPr>
            <w:tcW w:w="2693" w:type="dxa"/>
          </w:tcPr>
          <w:p w:rsidR="00F927C2" w:rsidRPr="00447FE6" w:rsidRDefault="00F927C2" w:rsidP="00F927C2">
            <w:pPr>
              <w:pStyle w:val="ConsPlusNormal"/>
              <w:jc w:val="both"/>
              <w:rPr>
                <w:rFonts w:ascii="Times New Roman" w:hAnsi="Times New Roman" w:cs="Times New Roman"/>
                <w:szCs w:val="22"/>
              </w:rPr>
            </w:pPr>
            <w:r w:rsidRPr="00E60F41">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Tr="00551E39">
        <w:tc>
          <w:tcPr>
            <w:tcW w:w="629" w:type="dxa"/>
          </w:tcPr>
          <w:p w:rsidR="00F927C2" w:rsidRPr="00447FE6" w:rsidRDefault="00F927C2" w:rsidP="00F927C2">
            <w:pPr>
              <w:pStyle w:val="ConsPlusNormal"/>
              <w:jc w:val="center"/>
              <w:rPr>
                <w:rFonts w:ascii="Times New Roman" w:hAnsi="Times New Roman" w:cs="Times New Roman"/>
                <w:szCs w:val="22"/>
              </w:rPr>
            </w:pPr>
            <w:r w:rsidRPr="00447FE6">
              <w:rPr>
                <w:rFonts w:ascii="Times New Roman" w:hAnsi="Times New Roman" w:cs="Times New Roman"/>
                <w:szCs w:val="22"/>
              </w:rPr>
              <w:lastRenderedPageBreak/>
              <w:t>5.2</w:t>
            </w:r>
          </w:p>
        </w:tc>
        <w:tc>
          <w:tcPr>
            <w:tcW w:w="4481"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890"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311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1559" w:type="dxa"/>
          </w:tcPr>
          <w:p w:rsidR="00F927C2" w:rsidRPr="00447FE6" w:rsidRDefault="00F927C2" w:rsidP="00F927C2">
            <w:pPr>
              <w:pStyle w:val="ConsPlusNormal"/>
              <w:jc w:val="both"/>
              <w:rPr>
                <w:rFonts w:ascii="Times New Roman" w:hAnsi="Times New Roman" w:cs="Times New Roman"/>
                <w:szCs w:val="22"/>
              </w:rPr>
            </w:pPr>
            <w:r w:rsidRPr="00447FE6">
              <w:rPr>
                <w:rFonts w:ascii="Times New Roman" w:hAnsi="Times New Roman" w:cs="Times New Roman"/>
                <w:szCs w:val="22"/>
              </w:rPr>
              <w:t>ежеквартально</w:t>
            </w:r>
          </w:p>
          <w:p w:rsidR="00F927C2" w:rsidRPr="00447FE6" w:rsidRDefault="00F927C2" w:rsidP="00F927C2">
            <w:pPr>
              <w:pStyle w:val="ConsPlusNormal"/>
              <w:jc w:val="both"/>
              <w:rPr>
                <w:rFonts w:ascii="Times New Roman" w:hAnsi="Times New Roman" w:cs="Times New Roman"/>
                <w:szCs w:val="22"/>
              </w:rPr>
            </w:pPr>
          </w:p>
        </w:tc>
        <w:tc>
          <w:tcPr>
            <w:tcW w:w="2693" w:type="dxa"/>
          </w:tcPr>
          <w:p w:rsidR="00F927C2" w:rsidRPr="00447FE6" w:rsidRDefault="00F927C2" w:rsidP="00F927C2">
            <w:pPr>
              <w:pStyle w:val="ConsPlusNormal"/>
              <w:jc w:val="both"/>
              <w:rPr>
                <w:rFonts w:ascii="Times New Roman" w:hAnsi="Times New Roman" w:cs="Times New Roman"/>
                <w:szCs w:val="22"/>
              </w:rPr>
            </w:pPr>
            <w:r>
              <w:rPr>
                <w:rFonts w:ascii="Times New Roman" w:hAnsi="Times New Roman" w:cs="Times New Roman"/>
                <w:szCs w:val="22"/>
              </w:rPr>
              <w:t>Департамент образования и молодёжной политики администрации города Нефтеюганска</w:t>
            </w:r>
          </w:p>
        </w:tc>
      </w:tr>
      <w:tr w:rsidR="008C6276" w:rsidTr="00551E39">
        <w:tc>
          <w:tcPr>
            <w:tcW w:w="629" w:type="dxa"/>
          </w:tcPr>
          <w:p w:rsidR="008C6276" w:rsidRPr="00447FE6" w:rsidRDefault="008C6276" w:rsidP="00447FE6">
            <w:pPr>
              <w:pStyle w:val="ConsPlusNormal"/>
              <w:jc w:val="center"/>
              <w:rPr>
                <w:rFonts w:ascii="Times New Roman" w:hAnsi="Times New Roman" w:cs="Times New Roman"/>
                <w:szCs w:val="22"/>
              </w:rPr>
            </w:pPr>
            <w:r>
              <w:rPr>
                <w:rFonts w:ascii="Times New Roman" w:hAnsi="Times New Roman" w:cs="Times New Roman"/>
                <w:szCs w:val="22"/>
              </w:rPr>
              <w:t>6</w:t>
            </w:r>
          </w:p>
        </w:tc>
        <w:tc>
          <w:tcPr>
            <w:tcW w:w="14742" w:type="dxa"/>
            <w:gridSpan w:val="5"/>
          </w:tcPr>
          <w:p w:rsidR="008C6276" w:rsidRDefault="008C6276" w:rsidP="00447FE6">
            <w:pPr>
              <w:pStyle w:val="ConsPlusNormal"/>
              <w:jc w:val="both"/>
              <w:rPr>
                <w:rFonts w:ascii="Times New Roman" w:hAnsi="Times New Roman" w:cs="Times New Roman"/>
                <w:szCs w:val="22"/>
                <w:highlight w:val="yellow"/>
              </w:rPr>
            </w:pPr>
            <w:r w:rsidRPr="008C6276">
              <w:rPr>
                <w:rFonts w:ascii="Times New Roman" w:hAnsi="Times New Roman" w:cs="Times New Roman"/>
                <w:szCs w:val="22"/>
              </w:rPr>
              <w:t>Рынок услуг в сфере культуры</w:t>
            </w:r>
          </w:p>
        </w:tc>
      </w:tr>
      <w:tr w:rsidR="00314999" w:rsidTr="00551E39">
        <w:tc>
          <w:tcPr>
            <w:tcW w:w="629" w:type="dxa"/>
          </w:tcPr>
          <w:p w:rsidR="00314999" w:rsidRPr="00447FE6" w:rsidRDefault="008C6276" w:rsidP="008C6276">
            <w:pPr>
              <w:pStyle w:val="ConsPlusNormal"/>
              <w:jc w:val="center"/>
              <w:rPr>
                <w:rFonts w:ascii="Times New Roman" w:hAnsi="Times New Roman" w:cs="Times New Roman"/>
                <w:szCs w:val="22"/>
              </w:rPr>
            </w:pPr>
            <w:r>
              <w:rPr>
                <w:rFonts w:ascii="Times New Roman" w:hAnsi="Times New Roman" w:cs="Times New Roman"/>
                <w:szCs w:val="22"/>
              </w:rPr>
              <w:t>6.1.</w:t>
            </w:r>
          </w:p>
        </w:tc>
        <w:tc>
          <w:tcPr>
            <w:tcW w:w="4481" w:type="dxa"/>
          </w:tcPr>
          <w:p w:rsidR="00314999" w:rsidRPr="008C6276" w:rsidRDefault="00314999" w:rsidP="00447FE6">
            <w:pPr>
              <w:pStyle w:val="ConsPlusNormal"/>
              <w:jc w:val="both"/>
              <w:rPr>
                <w:rFonts w:ascii="Times New Roman" w:hAnsi="Times New Roman" w:cs="Times New Roman"/>
                <w:szCs w:val="22"/>
              </w:rPr>
            </w:pPr>
            <w:r w:rsidRPr="008C6276">
              <w:rPr>
                <w:rFonts w:ascii="Times New Roman" w:hAnsi="Times New Roman" w:cs="Times New Roman"/>
                <w:szCs w:val="22"/>
              </w:rPr>
              <w:t>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tc>
        <w:tc>
          <w:tcPr>
            <w:tcW w:w="2890" w:type="dxa"/>
          </w:tcPr>
          <w:p w:rsidR="00314999" w:rsidRPr="008C6276" w:rsidRDefault="00314999" w:rsidP="00447FE6">
            <w:pPr>
              <w:pStyle w:val="ConsPlusNormal"/>
              <w:jc w:val="both"/>
              <w:rPr>
                <w:rFonts w:ascii="Times New Roman" w:hAnsi="Times New Roman" w:cs="Times New Roman"/>
                <w:szCs w:val="22"/>
              </w:rPr>
            </w:pPr>
            <w:r w:rsidRPr="008C6276">
              <w:rPr>
                <w:rFonts w:ascii="Times New Roman" w:hAnsi="Times New Roman" w:cs="Times New Roman"/>
                <w:szCs w:val="22"/>
              </w:rPr>
              <w:t>отсутствие всестороннего продуктивного взаимодействия участников рынка услуг в сфере культуры всех уровней на каждом из этапов оказания их в целях эффективного функционирования рынка и повышения качества услуг</w:t>
            </w:r>
          </w:p>
        </w:tc>
        <w:tc>
          <w:tcPr>
            <w:tcW w:w="3119" w:type="dxa"/>
          </w:tcPr>
          <w:p w:rsidR="00314999" w:rsidRPr="008C6276" w:rsidRDefault="00314999" w:rsidP="00447FE6">
            <w:pPr>
              <w:pStyle w:val="ConsPlusNormal"/>
              <w:jc w:val="both"/>
              <w:rPr>
                <w:rFonts w:ascii="Times New Roman" w:hAnsi="Times New Roman" w:cs="Times New Roman"/>
                <w:szCs w:val="22"/>
              </w:rPr>
            </w:pPr>
            <w:r w:rsidRPr="008C6276">
              <w:rPr>
                <w:rFonts w:ascii="Times New Roman" w:hAnsi="Times New Roman" w:cs="Times New Roman"/>
                <w:szCs w:val="22"/>
              </w:rPr>
              <w:t>развитие сектора негосударственных (немуниципальных) организаций в сфере культуры</w:t>
            </w:r>
          </w:p>
        </w:tc>
        <w:tc>
          <w:tcPr>
            <w:tcW w:w="1559" w:type="dxa"/>
          </w:tcPr>
          <w:p w:rsidR="00314999" w:rsidRPr="008C6276" w:rsidRDefault="00314999" w:rsidP="00447FE6">
            <w:pPr>
              <w:pStyle w:val="ConsPlusNormal"/>
              <w:jc w:val="both"/>
              <w:rPr>
                <w:rFonts w:ascii="Times New Roman" w:hAnsi="Times New Roman" w:cs="Times New Roman"/>
                <w:szCs w:val="22"/>
              </w:rPr>
            </w:pPr>
            <w:r w:rsidRPr="008C6276">
              <w:rPr>
                <w:rFonts w:ascii="Times New Roman" w:hAnsi="Times New Roman" w:cs="Times New Roman"/>
                <w:szCs w:val="22"/>
              </w:rPr>
              <w:t>ежеквартально</w:t>
            </w:r>
          </w:p>
          <w:p w:rsidR="00314999" w:rsidRPr="008C6276" w:rsidRDefault="00314999" w:rsidP="00447FE6">
            <w:pPr>
              <w:pStyle w:val="ConsPlusNormal"/>
              <w:jc w:val="both"/>
              <w:rPr>
                <w:rFonts w:ascii="Times New Roman" w:hAnsi="Times New Roman" w:cs="Times New Roman"/>
                <w:szCs w:val="22"/>
              </w:rPr>
            </w:pPr>
          </w:p>
        </w:tc>
        <w:tc>
          <w:tcPr>
            <w:tcW w:w="2693" w:type="dxa"/>
          </w:tcPr>
          <w:p w:rsidR="00314999" w:rsidRPr="008C6276" w:rsidRDefault="008C6276" w:rsidP="00447FE6">
            <w:pPr>
              <w:pStyle w:val="ConsPlusNormal"/>
              <w:jc w:val="both"/>
              <w:rPr>
                <w:rFonts w:ascii="Times New Roman" w:hAnsi="Times New Roman" w:cs="Times New Roman"/>
                <w:szCs w:val="22"/>
              </w:rPr>
            </w:pPr>
            <w:r w:rsidRPr="008C6276">
              <w:rPr>
                <w:rFonts w:ascii="Times New Roman" w:hAnsi="Times New Roman" w:cs="Times New Roman"/>
                <w:szCs w:val="22"/>
              </w:rPr>
              <w:t>Комитет культуры и туризма администрации города Нефтеюганска</w:t>
            </w:r>
          </w:p>
        </w:tc>
      </w:tr>
      <w:tr w:rsidR="001C7E95" w:rsidTr="00551E39">
        <w:tc>
          <w:tcPr>
            <w:tcW w:w="629" w:type="dxa"/>
          </w:tcPr>
          <w:p w:rsidR="001C7E95" w:rsidRPr="00447FE6" w:rsidRDefault="008C6276" w:rsidP="00447FE6">
            <w:pPr>
              <w:pStyle w:val="ConsPlusNormal"/>
              <w:jc w:val="center"/>
              <w:outlineLvl w:val="2"/>
              <w:rPr>
                <w:rFonts w:ascii="Times New Roman" w:hAnsi="Times New Roman" w:cs="Times New Roman"/>
                <w:szCs w:val="22"/>
              </w:rPr>
            </w:pPr>
            <w:r>
              <w:rPr>
                <w:rFonts w:ascii="Times New Roman" w:hAnsi="Times New Roman" w:cs="Times New Roman"/>
                <w:szCs w:val="22"/>
              </w:rPr>
              <w:t>7</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жилищно-коммунального хозяйства</w:t>
            </w:r>
          </w:p>
        </w:tc>
      </w:tr>
      <w:tr w:rsidR="0065581E" w:rsidTr="00551E39">
        <w:tc>
          <w:tcPr>
            <w:tcW w:w="629" w:type="dxa"/>
          </w:tcPr>
          <w:p w:rsidR="0065581E" w:rsidRPr="00447FE6" w:rsidRDefault="008C6276" w:rsidP="00447FE6">
            <w:pPr>
              <w:pStyle w:val="ConsPlusNormal"/>
              <w:jc w:val="center"/>
              <w:rPr>
                <w:rFonts w:ascii="Times New Roman" w:hAnsi="Times New Roman" w:cs="Times New Roman"/>
                <w:szCs w:val="22"/>
              </w:rPr>
            </w:pPr>
            <w:r>
              <w:rPr>
                <w:rFonts w:ascii="Times New Roman" w:hAnsi="Times New Roman" w:cs="Times New Roman"/>
                <w:szCs w:val="22"/>
              </w:rPr>
              <w:t>7</w:t>
            </w:r>
            <w:r w:rsidR="0065581E" w:rsidRPr="00447FE6">
              <w:rPr>
                <w:rFonts w:ascii="Times New Roman" w:hAnsi="Times New Roman" w:cs="Times New Roman"/>
                <w:szCs w:val="22"/>
              </w:rPr>
              <w:t>.1.</w:t>
            </w:r>
          </w:p>
        </w:tc>
        <w:tc>
          <w:tcPr>
            <w:tcW w:w="4481" w:type="dxa"/>
          </w:tcPr>
          <w:p w:rsidR="0065581E" w:rsidRPr="00447FE6" w:rsidRDefault="0065581E" w:rsidP="00447FE6">
            <w:pPr>
              <w:pStyle w:val="ConsPlusNormal"/>
              <w:jc w:val="both"/>
              <w:rPr>
                <w:rFonts w:ascii="Times New Roman" w:hAnsi="Times New Roman" w:cs="Times New Roman"/>
                <w:szCs w:val="22"/>
              </w:rPr>
            </w:pPr>
            <w:r w:rsidRPr="00447FE6">
              <w:rPr>
                <w:rFonts w:ascii="Times New Roman" w:hAnsi="Times New Roman" w:cs="Times New Roman"/>
                <w:szCs w:val="22"/>
              </w:rPr>
              <w:t xml:space="preserve">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w:t>
            </w:r>
            <w:r w:rsidRPr="00447FE6">
              <w:rPr>
                <w:rFonts w:ascii="Times New Roman" w:hAnsi="Times New Roman" w:cs="Times New Roman"/>
                <w:szCs w:val="22"/>
              </w:rPr>
              <w:lastRenderedPageBreak/>
              <w:t>неэффективное управление</w:t>
            </w:r>
          </w:p>
        </w:tc>
        <w:tc>
          <w:tcPr>
            <w:tcW w:w="2890" w:type="dxa"/>
          </w:tcPr>
          <w:p w:rsidR="0065581E" w:rsidRPr="00447FE6" w:rsidRDefault="0065581E" w:rsidP="00447FE6">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 xml:space="preserve">низкий уровень эффективности деятельности государственных и муниципальных предприятий в сфере </w:t>
            </w:r>
            <w:r w:rsidRPr="00447FE6">
              <w:rPr>
                <w:rFonts w:ascii="Times New Roman" w:hAnsi="Times New Roman" w:cs="Times New Roman"/>
                <w:szCs w:val="22"/>
              </w:rPr>
              <w:lastRenderedPageBreak/>
              <w:t>жилищно-коммунального хозяйства</w:t>
            </w:r>
          </w:p>
        </w:tc>
        <w:tc>
          <w:tcPr>
            <w:tcW w:w="3119" w:type="dxa"/>
          </w:tcPr>
          <w:p w:rsidR="0065581E" w:rsidRPr="00447FE6" w:rsidRDefault="0065581E" w:rsidP="00447FE6">
            <w:pPr>
              <w:pStyle w:val="ConsPlusNormal"/>
              <w:jc w:val="both"/>
              <w:rPr>
                <w:rFonts w:ascii="Times New Roman" w:hAnsi="Times New Roman" w:cs="Times New Roman"/>
                <w:szCs w:val="22"/>
              </w:rPr>
            </w:pPr>
            <w:r w:rsidRPr="00447FE6">
              <w:rPr>
                <w:rFonts w:ascii="Times New Roman" w:hAnsi="Times New Roman" w:cs="Times New Roman"/>
                <w:szCs w:val="22"/>
              </w:rPr>
              <w:lastRenderedPageBreak/>
              <w:t>создание условий для развития конкуренции на рынке услуг жилищно-коммунального хозяйства</w:t>
            </w:r>
          </w:p>
        </w:tc>
        <w:tc>
          <w:tcPr>
            <w:tcW w:w="1559" w:type="dxa"/>
          </w:tcPr>
          <w:p w:rsidR="0065581E" w:rsidRPr="00447FE6" w:rsidRDefault="0065581E" w:rsidP="00447FE6">
            <w:pPr>
              <w:pStyle w:val="ConsPlusNormal"/>
              <w:jc w:val="both"/>
              <w:rPr>
                <w:rFonts w:ascii="Times New Roman" w:hAnsi="Times New Roman" w:cs="Times New Roman"/>
                <w:szCs w:val="22"/>
              </w:rPr>
            </w:pPr>
            <w:r w:rsidRPr="00447FE6">
              <w:rPr>
                <w:rFonts w:ascii="Times New Roman" w:hAnsi="Times New Roman" w:cs="Times New Roman"/>
                <w:szCs w:val="22"/>
              </w:rPr>
              <w:t>ежегодно</w:t>
            </w:r>
          </w:p>
        </w:tc>
        <w:tc>
          <w:tcPr>
            <w:tcW w:w="2693" w:type="dxa"/>
          </w:tcPr>
          <w:p w:rsidR="0065581E" w:rsidRPr="00447FE6" w:rsidRDefault="0068052A" w:rsidP="00447FE6">
            <w:pPr>
              <w:pStyle w:val="ConsPlusNormal"/>
              <w:jc w:val="both"/>
              <w:rPr>
                <w:rFonts w:ascii="Times New Roman" w:hAnsi="Times New Roman" w:cs="Times New Roman"/>
                <w:szCs w:val="22"/>
              </w:rPr>
            </w:pPr>
            <w:r w:rsidRPr="0068052A">
              <w:rPr>
                <w:rFonts w:ascii="Times New Roman" w:hAnsi="Times New Roman" w:cs="Times New Roman"/>
                <w:szCs w:val="22"/>
              </w:rPr>
              <w:t>Департамент жилищно-коммунального хозяйства</w:t>
            </w:r>
            <w:r>
              <w:rPr>
                <w:rFonts w:ascii="Times New Roman" w:hAnsi="Times New Roman" w:cs="Times New Roman"/>
                <w:szCs w:val="22"/>
              </w:rPr>
              <w:t xml:space="preserve"> администрации города Нефтеюганска</w:t>
            </w:r>
          </w:p>
        </w:tc>
      </w:tr>
      <w:tr w:rsidR="001C7E95" w:rsidTr="00551E39">
        <w:tc>
          <w:tcPr>
            <w:tcW w:w="629" w:type="dxa"/>
          </w:tcPr>
          <w:p w:rsidR="001C7E95" w:rsidRPr="00447FE6" w:rsidRDefault="008C6276" w:rsidP="00447FE6">
            <w:pPr>
              <w:pStyle w:val="ConsPlusNormal"/>
              <w:jc w:val="center"/>
              <w:outlineLvl w:val="2"/>
              <w:rPr>
                <w:rFonts w:ascii="Times New Roman" w:hAnsi="Times New Roman" w:cs="Times New Roman"/>
                <w:szCs w:val="22"/>
              </w:rPr>
            </w:pPr>
            <w:r>
              <w:rPr>
                <w:rFonts w:ascii="Times New Roman" w:hAnsi="Times New Roman" w:cs="Times New Roman"/>
                <w:szCs w:val="22"/>
              </w:rPr>
              <w:lastRenderedPageBreak/>
              <w:t>8</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розничной торговли</w:t>
            </w:r>
          </w:p>
        </w:tc>
      </w:tr>
      <w:tr w:rsidR="0065581E" w:rsidTr="00551E39">
        <w:tc>
          <w:tcPr>
            <w:tcW w:w="629" w:type="dxa"/>
          </w:tcPr>
          <w:p w:rsidR="0065581E" w:rsidRPr="00447FE6" w:rsidRDefault="008C6276" w:rsidP="00447FE6">
            <w:pPr>
              <w:pStyle w:val="ConsPlusNormal"/>
              <w:jc w:val="center"/>
              <w:rPr>
                <w:rFonts w:ascii="Times New Roman" w:hAnsi="Times New Roman" w:cs="Times New Roman"/>
                <w:szCs w:val="22"/>
              </w:rPr>
            </w:pPr>
            <w:r>
              <w:rPr>
                <w:rFonts w:ascii="Times New Roman" w:hAnsi="Times New Roman" w:cs="Times New Roman"/>
                <w:szCs w:val="22"/>
              </w:rPr>
              <w:t>8</w:t>
            </w:r>
            <w:r w:rsidR="0065581E" w:rsidRPr="00447FE6">
              <w:rPr>
                <w:rFonts w:ascii="Times New Roman" w:hAnsi="Times New Roman" w:cs="Times New Roman"/>
                <w:szCs w:val="22"/>
              </w:rPr>
              <w:t>.1.</w:t>
            </w:r>
          </w:p>
        </w:tc>
        <w:tc>
          <w:tcPr>
            <w:tcW w:w="4481"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Проведение выставок-ярмарок, презентаций, способствующих реализации продукции товароп</w:t>
            </w:r>
            <w:r w:rsidR="00CE620D" w:rsidRPr="00776A6D">
              <w:rPr>
                <w:rFonts w:ascii="Times New Roman" w:hAnsi="Times New Roman" w:cs="Times New Roman"/>
                <w:szCs w:val="22"/>
              </w:rPr>
              <w:t>роизводителей города</w:t>
            </w:r>
          </w:p>
        </w:tc>
        <w:tc>
          <w:tcPr>
            <w:tcW w:w="2890"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доля продукции собственного производства в потребительской корзине не превышает 15%</w:t>
            </w:r>
          </w:p>
        </w:tc>
        <w:tc>
          <w:tcPr>
            <w:tcW w:w="3119"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обеспечение возможности осуществления розничной торговли на ярмарках</w:t>
            </w:r>
          </w:p>
        </w:tc>
        <w:tc>
          <w:tcPr>
            <w:tcW w:w="1559"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ежеквартально</w:t>
            </w:r>
          </w:p>
        </w:tc>
        <w:tc>
          <w:tcPr>
            <w:tcW w:w="2693" w:type="dxa"/>
          </w:tcPr>
          <w:p w:rsidR="00E234ED" w:rsidRPr="00776A6D" w:rsidRDefault="00776A6D" w:rsidP="00447FE6">
            <w:pPr>
              <w:pStyle w:val="ConsPlusNormal"/>
              <w:jc w:val="both"/>
              <w:rPr>
                <w:rFonts w:ascii="Times New Roman" w:hAnsi="Times New Roman" w:cs="Times New Roman"/>
                <w:szCs w:val="22"/>
              </w:rPr>
            </w:pPr>
            <w:r w:rsidRPr="00776A6D">
              <w:rPr>
                <w:rFonts w:ascii="Times New Roman" w:hAnsi="Times New Roman" w:cs="Times New Roman"/>
                <w:szCs w:val="22"/>
              </w:rPr>
              <w:t>Департамент экономического развития администрации города Нефтеюганска</w:t>
            </w:r>
          </w:p>
        </w:tc>
      </w:tr>
      <w:tr w:rsidR="0065581E" w:rsidTr="00551E39">
        <w:tc>
          <w:tcPr>
            <w:tcW w:w="629" w:type="dxa"/>
          </w:tcPr>
          <w:p w:rsidR="0065581E" w:rsidRPr="00447FE6" w:rsidRDefault="008C6276" w:rsidP="00447FE6">
            <w:pPr>
              <w:pStyle w:val="ConsPlusNormal"/>
              <w:jc w:val="center"/>
              <w:rPr>
                <w:rFonts w:ascii="Times New Roman" w:hAnsi="Times New Roman" w:cs="Times New Roman"/>
                <w:szCs w:val="22"/>
              </w:rPr>
            </w:pPr>
            <w:r>
              <w:rPr>
                <w:rFonts w:ascii="Times New Roman" w:hAnsi="Times New Roman" w:cs="Times New Roman"/>
                <w:szCs w:val="22"/>
              </w:rPr>
              <w:t>8</w:t>
            </w:r>
            <w:r w:rsidR="0065581E" w:rsidRPr="00447FE6">
              <w:rPr>
                <w:rFonts w:ascii="Times New Roman" w:hAnsi="Times New Roman" w:cs="Times New Roman"/>
                <w:szCs w:val="22"/>
              </w:rPr>
              <w:t>.2.</w:t>
            </w:r>
          </w:p>
        </w:tc>
        <w:tc>
          <w:tcPr>
            <w:tcW w:w="4481"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Содействие развитию торговых объектов с целью повышения доступности товаров для населения.</w:t>
            </w:r>
          </w:p>
        </w:tc>
        <w:tc>
          <w:tcPr>
            <w:tcW w:w="2890"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недостаточная обеспеченность населения "магазинами шаговой доступности"</w:t>
            </w:r>
          </w:p>
        </w:tc>
        <w:tc>
          <w:tcPr>
            <w:tcW w:w="3119"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обеспечение возможности населению покупать продукцию в "магазинах шаговой доступности"</w:t>
            </w:r>
          </w:p>
        </w:tc>
        <w:tc>
          <w:tcPr>
            <w:tcW w:w="1559" w:type="dxa"/>
          </w:tcPr>
          <w:p w:rsidR="0065581E" w:rsidRPr="00776A6D" w:rsidRDefault="0065581E" w:rsidP="00447FE6">
            <w:pPr>
              <w:pStyle w:val="ConsPlusNormal"/>
              <w:jc w:val="both"/>
              <w:rPr>
                <w:rFonts w:ascii="Times New Roman" w:hAnsi="Times New Roman" w:cs="Times New Roman"/>
                <w:szCs w:val="22"/>
              </w:rPr>
            </w:pPr>
            <w:r w:rsidRPr="00776A6D">
              <w:rPr>
                <w:rFonts w:ascii="Times New Roman" w:hAnsi="Times New Roman" w:cs="Times New Roman"/>
                <w:szCs w:val="22"/>
              </w:rPr>
              <w:t>ежегодно</w:t>
            </w:r>
          </w:p>
        </w:tc>
        <w:tc>
          <w:tcPr>
            <w:tcW w:w="2693" w:type="dxa"/>
          </w:tcPr>
          <w:p w:rsidR="0065581E" w:rsidRPr="00776A6D" w:rsidRDefault="00776A6D" w:rsidP="00776A6D">
            <w:pPr>
              <w:pStyle w:val="ConsPlusNormal"/>
              <w:rPr>
                <w:rFonts w:ascii="Times New Roman" w:hAnsi="Times New Roman"/>
              </w:rPr>
            </w:pPr>
            <w:r w:rsidRPr="00776A6D">
              <w:rPr>
                <w:rFonts w:ascii="Times New Roman" w:hAnsi="Times New Roman"/>
              </w:rPr>
              <w:t>Департамент экономического развития администрации города Нефтеюганска</w:t>
            </w:r>
          </w:p>
        </w:tc>
      </w:tr>
      <w:tr w:rsidR="001C7E95" w:rsidTr="00551E39">
        <w:tc>
          <w:tcPr>
            <w:tcW w:w="629" w:type="dxa"/>
          </w:tcPr>
          <w:p w:rsidR="001C7E95" w:rsidRPr="00447FE6" w:rsidRDefault="008C6276" w:rsidP="00447FE6">
            <w:pPr>
              <w:pStyle w:val="ConsPlusNormal"/>
              <w:jc w:val="center"/>
              <w:outlineLvl w:val="2"/>
              <w:rPr>
                <w:rFonts w:ascii="Times New Roman" w:hAnsi="Times New Roman" w:cs="Times New Roman"/>
                <w:szCs w:val="22"/>
              </w:rPr>
            </w:pPr>
            <w:r>
              <w:rPr>
                <w:rFonts w:ascii="Times New Roman" w:hAnsi="Times New Roman" w:cs="Times New Roman"/>
                <w:szCs w:val="22"/>
              </w:rPr>
              <w:t>9</w:t>
            </w:r>
            <w:r w:rsidR="001C7E95" w:rsidRPr="00447FE6">
              <w:rPr>
                <w:rFonts w:ascii="Times New Roman" w:hAnsi="Times New Roman" w:cs="Times New Roman"/>
                <w:szCs w:val="22"/>
              </w:rPr>
              <w:t>.</w:t>
            </w:r>
          </w:p>
        </w:tc>
        <w:tc>
          <w:tcPr>
            <w:tcW w:w="14742" w:type="dxa"/>
            <w:gridSpan w:val="5"/>
          </w:tcPr>
          <w:p w:rsidR="001C7E95" w:rsidRPr="00447FE6" w:rsidRDefault="001C7E95" w:rsidP="00447FE6">
            <w:pPr>
              <w:pStyle w:val="ConsPlusNormal"/>
              <w:jc w:val="both"/>
              <w:rPr>
                <w:rFonts w:ascii="Times New Roman" w:hAnsi="Times New Roman" w:cs="Times New Roman"/>
                <w:szCs w:val="22"/>
              </w:rPr>
            </w:pPr>
            <w:r w:rsidRPr="00447FE6">
              <w:rPr>
                <w:rFonts w:ascii="Times New Roman" w:hAnsi="Times New Roman" w:cs="Times New Roman"/>
                <w:szCs w:val="22"/>
              </w:rPr>
              <w:t>Рынок услуг связи</w:t>
            </w:r>
          </w:p>
        </w:tc>
      </w:tr>
      <w:tr w:rsidR="0065581E" w:rsidRPr="00C75873" w:rsidTr="00551E39">
        <w:tc>
          <w:tcPr>
            <w:tcW w:w="629" w:type="dxa"/>
          </w:tcPr>
          <w:p w:rsidR="0065581E" w:rsidRPr="00C75873" w:rsidRDefault="008C6276" w:rsidP="00447FE6">
            <w:pPr>
              <w:pStyle w:val="ConsPlusNormal"/>
              <w:jc w:val="center"/>
              <w:rPr>
                <w:rFonts w:ascii="Times New Roman" w:hAnsi="Times New Roman" w:cs="Times New Roman"/>
                <w:szCs w:val="22"/>
              </w:rPr>
            </w:pPr>
            <w:r w:rsidRPr="00C75873">
              <w:rPr>
                <w:rFonts w:ascii="Times New Roman" w:hAnsi="Times New Roman" w:cs="Times New Roman"/>
                <w:szCs w:val="22"/>
              </w:rPr>
              <w:t>9</w:t>
            </w:r>
            <w:r w:rsidR="0065581E" w:rsidRPr="00C75873">
              <w:rPr>
                <w:rFonts w:ascii="Times New Roman" w:hAnsi="Times New Roman" w:cs="Times New Roman"/>
                <w:szCs w:val="22"/>
              </w:rPr>
              <w:t>.1.</w:t>
            </w:r>
          </w:p>
        </w:tc>
        <w:tc>
          <w:tcPr>
            <w:tcW w:w="4481" w:type="dxa"/>
          </w:tcPr>
          <w:p w:rsidR="0065581E" w:rsidRPr="00C75873" w:rsidRDefault="0065581E" w:rsidP="007334C8">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Рассмотрение вопросов, связанных с размещением инфраструктуры связи на заседаниях муниципальных общественных советах при участии операторов связи, а также на заседаниях рабочей группы при Департаменте информационных технологий Ханты-Мансийского автономного округа - Югры по развитию конкуренции на рынке услуг связи в Ханты-Мансийском автономном округе - Югре в случае поступления жалоб операторов связи по проблемам размещения объектов связи в муниципальн</w:t>
            </w:r>
            <w:r w:rsidR="007334C8" w:rsidRPr="00C75873">
              <w:rPr>
                <w:rFonts w:ascii="Times New Roman" w:hAnsi="Times New Roman" w:cs="Times New Roman"/>
                <w:szCs w:val="22"/>
              </w:rPr>
              <w:t>ом</w:t>
            </w:r>
            <w:r w:rsidRPr="00C75873">
              <w:rPr>
                <w:rFonts w:ascii="Times New Roman" w:hAnsi="Times New Roman" w:cs="Times New Roman"/>
                <w:szCs w:val="22"/>
              </w:rPr>
              <w:t xml:space="preserve"> </w:t>
            </w:r>
            <w:r w:rsidR="007334C8" w:rsidRPr="00C75873">
              <w:rPr>
                <w:rFonts w:ascii="Times New Roman" w:hAnsi="Times New Roman" w:cs="Times New Roman"/>
                <w:szCs w:val="22"/>
              </w:rPr>
              <w:t>образовании</w:t>
            </w:r>
            <w:proofErr w:type="gramEnd"/>
          </w:p>
        </w:tc>
        <w:tc>
          <w:tcPr>
            <w:tcW w:w="2890"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неравномерная обеспеченность поставщиками услуг ШПД</w:t>
            </w:r>
          </w:p>
        </w:tc>
        <w:tc>
          <w:tcPr>
            <w:tcW w:w="311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увеличение количества объектов инфраструктуры по предоставлению сигнала связи</w:t>
            </w:r>
          </w:p>
        </w:tc>
        <w:tc>
          <w:tcPr>
            <w:tcW w:w="155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693" w:type="dxa"/>
          </w:tcPr>
          <w:p w:rsidR="0065581E" w:rsidRPr="00C75873" w:rsidRDefault="00C75873"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по делам администрации города Нефтеюганска</w:t>
            </w:r>
          </w:p>
        </w:tc>
      </w:tr>
      <w:tr w:rsidR="0065581E" w:rsidRPr="00C75873" w:rsidTr="00551E39">
        <w:tc>
          <w:tcPr>
            <w:tcW w:w="629" w:type="dxa"/>
          </w:tcPr>
          <w:p w:rsidR="0065581E" w:rsidRPr="00C75873" w:rsidRDefault="008C6276" w:rsidP="00447FE6">
            <w:pPr>
              <w:pStyle w:val="ConsPlusNormal"/>
              <w:jc w:val="center"/>
              <w:rPr>
                <w:rFonts w:ascii="Times New Roman" w:hAnsi="Times New Roman" w:cs="Times New Roman"/>
                <w:szCs w:val="22"/>
              </w:rPr>
            </w:pPr>
            <w:r w:rsidRPr="00C75873">
              <w:rPr>
                <w:rFonts w:ascii="Times New Roman" w:hAnsi="Times New Roman" w:cs="Times New Roman"/>
                <w:szCs w:val="22"/>
              </w:rPr>
              <w:t>9</w:t>
            </w:r>
            <w:r w:rsidR="0065581E" w:rsidRPr="00C75873">
              <w:rPr>
                <w:rFonts w:ascii="Times New Roman" w:hAnsi="Times New Roman" w:cs="Times New Roman"/>
                <w:szCs w:val="22"/>
              </w:rPr>
              <w:t>.2.</w:t>
            </w:r>
          </w:p>
        </w:tc>
        <w:tc>
          <w:tcPr>
            <w:tcW w:w="4481"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890" w:type="dxa"/>
          </w:tcPr>
          <w:p w:rsidR="0065581E" w:rsidRPr="00C75873" w:rsidRDefault="0065581E" w:rsidP="007334C8">
            <w:pPr>
              <w:pStyle w:val="ConsPlusNormal"/>
              <w:jc w:val="both"/>
              <w:rPr>
                <w:rFonts w:ascii="Times New Roman" w:hAnsi="Times New Roman" w:cs="Times New Roman"/>
                <w:szCs w:val="22"/>
              </w:rPr>
            </w:pPr>
            <w:r w:rsidRPr="00C75873">
              <w:rPr>
                <w:rFonts w:ascii="Times New Roman" w:hAnsi="Times New Roman" w:cs="Times New Roman"/>
                <w:szCs w:val="22"/>
              </w:rPr>
              <w:t>слабое развитие инфр</w:t>
            </w:r>
            <w:r w:rsidR="007334C8" w:rsidRPr="00C75873">
              <w:rPr>
                <w:rFonts w:ascii="Times New Roman" w:hAnsi="Times New Roman" w:cs="Times New Roman"/>
                <w:szCs w:val="22"/>
              </w:rPr>
              <w:t>аструктуры связи в муниципальном</w:t>
            </w:r>
            <w:r w:rsidRPr="00C75873">
              <w:rPr>
                <w:rFonts w:ascii="Times New Roman" w:hAnsi="Times New Roman" w:cs="Times New Roman"/>
                <w:szCs w:val="22"/>
              </w:rPr>
              <w:t xml:space="preserve"> образовани</w:t>
            </w:r>
            <w:r w:rsidR="007334C8" w:rsidRPr="00C75873">
              <w:rPr>
                <w:rFonts w:ascii="Times New Roman" w:hAnsi="Times New Roman" w:cs="Times New Roman"/>
                <w:szCs w:val="22"/>
              </w:rPr>
              <w:t>и</w:t>
            </w:r>
          </w:p>
        </w:tc>
        <w:tc>
          <w:tcPr>
            <w:tcW w:w="311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содействие в реализации проектов в сфере развития инфраструктуры связи и сре</w:t>
            </w:r>
            <w:proofErr w:type="gramStart"/>
            <w:r w:rsidRPr="00C75873">
              <w:rPr>
                <w:rFonts w:ascii="Times New Roman" w:hAnsi="Times New Roman" w:cs="Times New Roman"/>
                <w:szCs w:val="22"/>
              </w:rPr>
              <w:t>дств св</w:t>
            </w:r>
            <w:proofErr w:type="gramEnd"/>
            <w:r w:rsidRPr="00C75873">
              <w:rPr>
                <w:rFonts w:ascii="Times New Roman" w:hAnsi="Times New Roman" w:cs="Times New Roman"/>
                <w:szCs w:val="22"/>
              </w:rPr>
              <w:t>язи</w:t>
            </w:r>
          </w:p>
        </w:tc>
        <w:tc>
          <w:tcPr>
            <w:tcW w:w="155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693" w:type="dxa"/>
          </w:tcPr>
          <w:p w:rsidR="0065581E" w:rsidRPr="00C75873" w:rsidRDefault="00C75873"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по делам администрации города Нефтеюганска</w:t>
            </w:r>
          </w:p>
        </w:tc>
      </w:tr>
      <w:tr w:rsidR="001C7E95" w:rsidRPr="00C75873" w:rsidTr="00551E39">
        <w:tc>
          <w:tcPr>
            <w:tcW w:w="629" w:type="dxa"/>
          </w:tcPr>
          <w:p w:rsidR="001C7E95" w:rsidRPr="00C75873" w:rsidRDefault="008C6276"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lastRenderedPageBreak/>
              <w:t>10</w:t>
            </w:r>
            <w:r w:rsidR="001C7E95" w:rsidRPr="00C75873">
              <w:rPr>
                <w:rFonts w:ascii="Times New Roman" w:hAnsi="Times New Roman" w:cs="Times New Roman"/>
                <w:szCs w:val="22"/>
              </w:rPr>
              <w:t>.</w:t>
            </w:r>
          </w:p>
        </w:tc>
        <w:tc>
          <w:tcPr>
            <w:tcW w:w="14742" w:type="dxa"/>
            <w:gridSpan w:val="5"/>
          </w:tcPr>
          <w:p w:rsidR="001C7E95" w:rsidRPr="00C75873" w:rsidRDefault="001C7E95" w:rsidP="00447FE6">
            <w:pPr>
              <w:pStyle w:val="ConsPlusNormal"/>
              <w:jc w:val="both"/>
              <w:rPr>
                <w:rFonts w:ascii="Times New Roman" w:hAnsi="Times New Roman" w:cs="Times New Roman"/>
                <w:szCs w:val="22"/>
              </w:rPr>
            </w:pPr>
            <w:r w:rsidRPr="00C75873">
              <w:rPr>
                <w:rFonts w:ascii="Times New Roman" w:hAnsi="Times New Roman" w:cs="Times New Roman"/>
                <w:szCs w:val="22"/>
              </w:rPr>
              <w:t>Рынок услуг в сфере физической культуры и спорта</w:t>
            </w:r>
          </w:p>
        </w:tc>
      </w:tr>
      <w:tr w:rsidR="0065581E" w:rsidRPr="00C75873" w:rsidTr="00551E39">
        <w:tc>
          <w:tcPr>
            <w:tcW w:w="629" w:type="dxa"/>
          </w:tcPr>
          <w:p w:rsidR="0065581E" w:rsidRPr="00C75873" w:rsidRDefault="008C6276" w:rsidP="00447FE6">
            <w:pPr>
              <w:pStyle w:val="ConsPlusNormal"/>
              <w:jc w:val="center"/>
              <w:rPr>
                <w:rFonts w:ascii="Times New Roman" w:hAnsi="Times New Roman" w:cs="Times New Roman"/>
                <w:szCs w:val="22"/>
              </w:rPr>
            </w:pPr>
            <w:r w:rsidRPr="00C75873">
              <w:rPr>
                <w:rFonts w:ascii="Times New Roman" w:hAnsi="Times New Roman" w:cs="Times New Roman"/>
                <w:szCs w:val="22"/>
              </w:rPr>
              <w:t>10</w:t>
            </w:r>
            <w:r w:rsidR="0065581E" w:rsidRPr="00C75873">
              <w:rPr>
                <w:rFonts w:ascii="Times New Roman" w:hAnsi="Times New Roman" w:cs="Times New Roman"/>
                <w:szCs w:val="22"/>
              </w:rPr>
              <w:t>.1.</w:t>
            </w:r>
          </w:p>
        </w:tc>
        <w:tc>
          <w:tcPr>
            <w:tcW w:w="4481"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Создание и ведение реестра физкультурно-спортивных организаций</w:t>
            </w:r>
          </w:p>
        </w:tc>
        <w:tc>
          <w:tcPr>
            <w:tcW w:w="2890"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отсутствие доступной, полной и своевременной информации об услугах в сфере физической культуры и спорта препятствует ускорению темпов роста рынка, в том числе увеличению продаж и развитию конкуренции</w:t>
            </w:r>
          </w:p>
        </w:tc>
        <w:tc>
          <w:tcPr>
            <w:tcW w:w="311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повышение качества предоставления физкультурно-оздоровительных и спортивных услуг</w:t>
            </w:r>
          </w:p>
        </w:tc>
        <w:tc>
          <w:tcPr>
            <w:tcW w:w="155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693" w:type="dxa"/>
          </w:tcPr>
          <w:p w:rsidR="0065581E" w:rsidRPr="00C75873" w:rsidRDefault="00E74E0C" w:rsidP="00447FE6">
            <w:pPr>
              <w:pStyle w:val="ConsPlusNormal"/>
              <w:jc w:val="both"/>
              <w:rPr>
                <w:rFonts w:ascii="Times New Roman" w:hAnsi="Times New Roman" w:cs="Times New Roman"/>
                <w:szCs w:val="22"/>
              </w:rPr>
            </w:pPr>
            <w:r w:rsidRPr="00C75873">
              <w:rPr>
                <w:rFonts w:ascii="Times New Roman" w:hAnsi="Times New Roman" w:cs="Times New Roman"/>
                <w:szCs w:val="22"/>
              </w:rPr>
              <w:t>Комитет физической культуры и спорта администрации города Нефтеюганска</w:t>
            </w:r>
          </w:p>
        </w:tc>
      </w:tr>
      <w:tr w:rsidR="0065581E" w:rsidRPr="00C75873" w:rsidTr="00551E39">
        <w:tc>
          <w:tcPr>
            <w:tcW w:w="629" w:type="dxa"/>
          </w:tcPr>
          <w:p w:rsidR="0065581E" w:rsidRPr="00C75873" w:rsidRDefault="008C6276" w:rsidP="00447FE6">
            <w:pPr>
              <w:pStyle w:val="ConsPlusNormal"/>
              <w:jc w:val="center"/>
              <w:rPr>
                <w:rFonts w:ascii="Times New Roman" w:hAnsi="Times New Roman" w:cs="Times New Roman"/>
                <w:szCs w:val="22"/>
              </w:rPr>
            </w:pPr>
            <w:r w:rsidRPr="00C75873">
              <w:rPr>
                <w:rFonts w:ascii="Times New Roman" w:hAnsi="Times New Roman" w:cs="Times New Roman"/>
                <w:szCs w:val="22"/>
              </w:rPr>
              <w:t>10</w:t>
            </w:r>
            <w:r w:rsidR="0065581E" w:rsidRPr="00C75873">
              <w:rPr>
                <w:rFonts w:ascii="Times New Roman" w:hAnsi="Times New Roman" w:cs="Times New Roman"/>
                <w:szCs w:val="22"/>
              </w:rPr>
              <w:t>.2.</w:t>
            </w:r>
          </w:p>
        </w:tc>
        <w:tc>
          <w:tcPr>
            <w:tcW w:w="4481"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Создание системы мониторинга содержания и качества физкультурно-оздоровительных услуг, повышение результативности деятельности физкультурно-оздоровительных комплексов</w:t>
            </w:r>
          </w:p>
        </w:tc>
        <w:tc>
          <w:tcPr>
            <w:tcW w:w="2890"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недостаточность информации о системе предоставления услуг</w:t>
            </w:r>
          </w:p>
        </w:tc>
        <w:tc>
          <w:tcPr>
            <w:tcW w:w="311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повышение результативности деятельности физкультурно-оздоровительных комплексов</w:t>
            </w:r>
          </w:p>
        </w:tc>
        <w:tc>
          <w:tcPr>
            <w:tcW w:w="1559" w:type="dxa"/>
          </w:tcPr>
          <w:p w:rsidR="0065581E" w:rsidRPr="00C75873" w:rsidRDefault="0065581E" w:rsidP="00447FE6">
            <w:pPr>
              <w:pStyle w:val="ConsPlusNormal"/>
              <w:jc w:val="both"/>
              <w:rPr>
                <w:rFonts w:ascii="Times New Roman" w:hAnsi="Times New Roman" w:cs="Times New Roman"/>
                <w:szCs w:val="22"/>
              </w:rPr>
            </w:pPr>
            <w:r w:rsidRPr="00C75873">
              <w:rPr>
                <w:rFonts w:ascii="Times New Roman" w:hAnsi="Times New Roman" w:cs="Times New Roman"/>
                <w:szCs w:val="22"/>
              </w:rPr>
              <w:t>ежеквартально</w:t>
            </w:r>
          </w:p>
        </w:tc>
        <w:tc>
          <w:tcPr>
            <w:tcW w:w="2693" w:type="dxa"/>
          </w:tcPr>
          <w:p w:rsidR="0065581E" w:rsidRPr="00C75873" w:rsidRDefault="00E74E0C" w:rsidP="00447FE6">
            <w:pPr>
              <w:pStyle w:val="ConsPlusNormal"/>
              <w:jc w:val="both"/>
              <w:rPr>
                <w:rFonts w:ascii="Times New Roman" w:hAnsi="Times New Roman" w:cs="Times New Roman"/>
                <w:szCs w:val="22"/>
              </w:rPr>
            </w:pPr>
            <w:r w:rsidRPr="00C75873">
              <w:rPr>
                <w:rFonts w:ascii="Times New Roman" w:hAnsi="Times New Roman" w:cs="Times New Roman"/>
                <w:szCs w:val="22"/>
              </w:rPr>
              <w:t>Комитет физической культуры и спорта администрации города Нефтеюганска</w:t>
            </w:r>
          </w:p>
        </w:tc>
      </w:tr>
    </w:tbl>
    <w:p w:rsidR="001C7E95" w:rsidRPr="00C75873" w:rsidRDefault="001C7E95">
      <w:pPr>
        <w:sectPr w:rsidR="001C7E95" w:rsidRPr="00C75873" w:rsidSect="006746F3">
          <w:pgSz w:w="16838" w:h="11905" w:orient="landscape"/>
          <w:pgMar w:top="851" w:right="851" w:bottom="851" w:left="851" w:header="0" w:footer="0" w:gutter="0"/>
          <w:cols w:space="720"/>
        </w:sectPr>
      </w:pPr>
    </w:p>
    <w:p w:rsidR="001C7E95" w:rsidRPr="00C75873" w:rsidRDefault="0065581E" w:rsidP="0065581E">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Раздел 3</w:t>
      </w:r>
      <w:r w:rsidR="001C7E95" w:rsidRPr="00C75873">
        <w:rPr>
          <w:rFonts w:ascii="Times New Roman" w:hAnsi="Times New Roman" w:cs="Times New Roman"/>
          <w:sz w:val="28"/>
          <w:szCs w:val="28"/>
        </w:rPr>
        <w:t xml:space="preserve">. </w:t>
      </w:r>
      <w:r w:rsidRPr="00C75873">
        <w:rPr>
          <w:rFonts w:ascii="Times New Roman" w:hAnsi="Times New Roman" w:cs="Times New Roman"/>
          <w:sz w:val="28"/>
          <w:szCs w:val="28"/>
        </w:rPr>
        <w:t>Целевые показатели, на достижение, которых направлены системные мероприятия «</w:t>
      </w:r>
      <w:r w:rsidR="00A12A15" w:rsidRPr="00C75873">
        <w:rPr>
          <w:rFonts w:ascii="Times New Roman" w:hAnsi="Times New Roman" w:cs="Times New Roman"/>
          <w:sz w:val="28"/>
          <w:szCs w:val="28"/>
        </w:rPr>
        <w:t>д</w:t>
      </w:r>
      <w:r w:rsidRPr="00C75873">
        <w:rPr>
          <w:rFonts w:ascii="Times New Roman" w:hAnsi="Times New Roman" w:cs="Times New Roman"/>
          <w:sz w:val="28"/>
          <w:szCs w:val="28"/>
        </w:rPr>
        <w:t>орожной карты»</w:t>
      </w:r>
    </w:p>
    <w:p w:rsidR="001C7E95" w:rsidRPr="00C75873" w:rsidRDefault="001C7E95">
      <w:pPr>
        <w:pStyle w:val="ConsPlusNormal"/>
        <w:jc w:val="both"/>
        <w:rPr>
          <w:rFonts w:ascii="Times New Roman" w:hAnsi="Times New Roman" w:cs="Times New Roman"/>
          <w:sz w:val="28"/>
          <w:szCs w:val="28"/>
        </w:rPr>
      </w:pPr>
    </w:p>
    <w:tbl>
      <w:tblPr>
        <w:tblW w:w="15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230"/>
        <w:gridCol w:w="941"/>
        <w:gridCol w:w="567"/>
        <w:gridCol w:w="567"/>
        <w:gridCol w:w="567"/>
        <w:gridCol w:w="567"/>
        <w:gridCol w:w="567"/>
        <w:gridCol w:w="567"/>
        <w:gridCol w:w="567"/>
        <w:gridCol w:w="2835"/>
      </w:tblGrid>
      <w:tr w:rsidR="007774D0" w:rsidRPr="00C75873" w:rsidTr="001C3AF7">
        <w:trPr>
          <w:tblHeader/>
        </w:trPr>
        <w:tc>
          <w:tcPr>
            <w:tcW w:w="629"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п</w:t>
            </w:r>
            <w:proofErr w:type="gramEnd"/>
            <w:r w:rsidRPr="00C75873">
              <w:rPr>
                <w:rFonts w:ascii="Times New Roman" w:hAnsi="Times New Roman" w:cs="Times New Roman"/>
                <w:szCs w:val="22"/>
              </w:rPr>
              <w:t>/п</w:t>
            </w:r>
          </w:p>
        </w:tc>
        <w:tc>
          <w:tcPr>
            <w:tcW w:w="7230"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контрольного (целевого) показателя</w:t>
            </w:r>
          </w:p>
        </w:tc>
        <w:tc>
          <w:tcPr>
            <w:tcW w:w="941"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Ед. изм.</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2015</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2016</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2017</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2018</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2019</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2020</w:t>
            </w:r>
          </w:p>
        </w:tc>
        <w:tc>
          <w:tcPr>
            <w:tcW w:w="567"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2021</w:t>
            </w:r>
          </w:p>
        </w:tc>
        <w:tc>
          <w:tcPr>
            <w:tcW w:w="2835" w:type="dxa"/>
            <w:vAlign w:val="center"/>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7774D0" w:rsidRPr="00C75873" w:rsidTr="00551E39">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t>1.</w:t>
            </w:r>
          </w:p>
        </w:tc>
        <w:tc>
          <w:tcPr>
            <w:tcW w:w="14975" w:type="dxa"/>
            <w:gridSpan w:val="10"/>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Развитие конкуренции при осуществлении процедур государственных и муниципальных закупок, а также закупок хозяйствующих субъектов, доля </w:t>
            </w:r>
            <w:r w:rsidR="00EB31BB" w:rsidRPr="00C75873">
              <w:rPr>
                <w:rFonts w:ascii="Times New Roman" w:hAnsi="Times New Roman" w:cs="Times New Roman"/>
                <w:szCs w:val="22"/>
              </w:rPr>
              <w:t>а</w:t>
            </w:r>
            <w:r w:rsidRPr="00C75873">
              <w:rPr>
                <w:rFonts w:ascii="Times New Roman" w:hAnsi="Times New Roman" w:cs="Times New Roman"/>
                <w:szCs w:val="22"/>
              </w:rPr>
              <w:t>втономного округа или муниципального образования в которых составляет более 50 процентов</w:t>
            </w:r>
          </w:p>
        </w:tc>
      </w:tr>
      <w:tr w:rsidR="0068052A" w:rsidRPr="00C75873" w:rsidTr="001C3AF7">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1.1.</w:t>
            </w:r>
          </w:p>
        </w:tc>
        <w:tc>
          <w:tcPr>
            <w:tcW w:w="7230" w:type="dxa"/>
          </w:tcPr>
          <w:p w:rsidR="0068052A" w:rsidRPr="00C75873" w:rsidRDefault="0068052A" w:rsidP="0068052A">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w:t>
            </w:r>
            <w:proofErr w:type="gramEnd"/>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объеме</w:t>
            </w:r>
            <w:proofErr w:type="gramEnd"/>
            <w:r w:rsidRPr="00C75873">
              <w:rPr>
                <w:rFonts w:ascii="Times New Roman" w:hAnsi="Times New Roman" w:cs="Times New Roman"/>
                <w:szCs w:val="22"/>
              </w:rPr>
              <w:t xml:space="preserve"> закупок, осуществляемых в соответствии с Федеральным </w:t>
            </w:r>
            <w:hyperlink r:id="rId10" w:history="1">
              <w:r w:rsidRPr="00A76934">
                <w:rPr>
                  <w:rFonts w:ascii="Times New Roman" w:hAnsi="Times New Roman" w:cs="Times New Roman"/>
                  <w:szCs w:val="22"/>
                </w:rPr>
                <w:t>законом</w:t>
              </w:r>
            </w:hyperlink>
            <w:r w:rsidRPr="00C75873">
              <w:rPr>
                <w:rFonts w:ascii="Times New Roman" w:hAnsi="Times New Roman" w:cs="Times New Roman"/>
                <w:szCs w:val="22"/>
              </w:rPr>
              <w:t xml:space="preserve"> «О закупках товаров, работ, услуг отдельными видами юридических лиц»</w:t>
            </w:r>
          </w:p>
        </w:tc>
        <w:tc>
          <w:tcPr>
            <w:tcW w:w="941"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процент</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18</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25</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25</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27</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29</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31</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33</w:t>
            </w:r>
          </w:p>
        </w:tc>
        <w:tc>
          <w:tcPr>
            <w:tcW w:w="2835" w:type="dxa"/>
          </w:tcPr>
          <w:p w:rsidR="0068052A" w:rsidRPr="00C75873" w:rsidRDefault="0068052A" w:rsidP="0068052A">
            <w:pPr>
              <w:rPr>
                <w:rFonts w:ascii="Times New Roman" w:hAnsi="Times New Roman"/>
              </w:rPr>
            </w:pPr>
            <w:r w:rsidRPr="00C75873">
              <w:rPr>
                <w:rFonts w:ascii="Times New Roman" w:hAnsi="Times New Roman"/>
              </w:rPr>
              <w:t xml:space="preserve">Департамент жилищно-коммунального хозяйства администрации города Нефтеюганска. </w:t>
            </w:r>
          </w:p>
          <w:p w:rsidR="00F64B27" w:rsidRPr="00C75873" w:rsidRDefault="00F64B27" w:rsidP="0068052A">
            <w:pPr>
              <w:rPr>
                <w:rFonts w:ascii="Times New Roman" w:hAnsi="Times New Roman"/>
              </w:rPr>
            </w:pPr>
          </w:p>
          <w:p w:rsidR="00F64B27" w:rsidRPr="00C75873" w:rsidRDefault="00F64B27" w:rsidP="0068052A">
            <w:pPr>
              <w:rPr>
                <w:rFonts w:ascii="Times New Roman" w:hAnsi="Times New Roman"/>
              </w:rPr>
            </w:pPr>
            <w:r w:rsidRPr="00C75873">
              <w:rPr>
                <w:rFonts w:ascii="Times New Roman" w:hAnsi="Times New Roman"/>
              </w:rPr>
              <w:t>Департамент экономического развития администрации города Нефтеюганска</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1.2.</w:t>
            </w:r>
          </w:p>
        </w:tc>
        <w:tc>
          <w:tcPr>
            <w:tcW w:w="7230"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Среднее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r w:rsidR="0010439B">
              <w:rPr>
                <w:rFonts w:ascii="Times New Roman" w:hAnsi="Times New Roman" w:cs="Times New Roman"/>
                <w:szCs w:val="22"/>
              </w:rPr>
              <w:t>, осуществляемых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941"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C75873" w:rsidRDefault="0068052A" w:rsidP="0068052A">
            <w:pPr>
              <w:jc w:val="center"/>
              <w:rPr>
                <w:rFonts w:ascii="Times New Roman" w:hAnsi="Times New Roman"/>
              </w:rPr>
            </w:pPr>
            <w:r w:rsidRPr="00C75873">
              <w:rPr>
                <w:rFonts w:ascii="Times New Roman" w:hAnsi="Times New Roman"/>
              </w:rPr>
              <w:t>3</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3</w:t>
            </w:r>
          </w:p>
        </w:tc>
        <w:tc>
          <w:tcPr>
            <w:tcW w:w="567" w:type="dxa"/>
          </w:tcPr>
          <w:p w:rsidR="0068052A" w:rsidRPr="00C75873" w:rsidRDefault="008D0351" w:rsidP="008D0351">
            <w:pPr>
              <w:jc w:val="center"/>
              <w:rPr>
                <w:rFonts w:ascii="Times New Roman" w:hAnsi="Times New Roman"/>
              </w:rPr>
            </w:pPr>
            <w:r>
              <w:rPr>
                <w:rFonts w:ascii="Times New Roman" w:hAnsi="Times New Roman"/>
                <w:lang w:val="en-US"/>
              </w:rPr>
              <w:t>5</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7</w:t>
            </w:r>
          </w:p>
        </w:tc>
        <w:tc>
          <w:tcPr>
            <w:tcW w:w="567" w:type="dxa"/>
          </w:tcPr>
          <w:p w:rsidR="0068052A" w:rsidRPr="008D0351" w:rsidRDefault="008D0351" w:rsidP="0068052A">
            <w:pPr>
              <w:jc w:val="center"/>
              <w:rPr>
                <w:rFonts w:ascii="Times New Roman" w:hAnsi="Times New Roman"/>
                <w:lang w:val="en-US"/>
              </w:rPr>
            </w:pPr>
            <w:r>
              <w:rPr>
                <w:rFonts w:ascii="Times New Roman" w:hAnsi="Times New Roman"/>
                <w:lang w:val="en-US"/>
              </w:rPr>
              <w:t>9</w:t>
            </w:r>
          </w:p>
        </w:tc>
        <w:tc>
          <w:tcPr>
            <w:tcW w:w="2835" w:type="dxa"/>
          </w:tcPr>
          <w:p w:rsidR="00F64B27" w:rsidRPr="00C75873" w:rsidRDefault="00F64B27" w:rsidP="0068052A">
            <w:pPr>
              <w:rPr>
                <w:rFonts w:ascii="Times New Roman" w:hAnsi="Times New Roman"/>
              </w:rPr>
            </w:pPr>
            <w:r w:rsidRPr="00C75873">
              <w:rPr>
                <w:rFonts w:ascii="Times New Roman" w:hAnsi="Times New Roman"/>
              </w:rPr>
              <w:t>Департамент экономического развития администрации города Нефтеюганска</w:t>
            </w:r>
          </w:p>
        </w:tc>
      </w:tr>
      <w:tr w:rsidR="0010439B" w:rsidRPr="00C75873" w:rsidTr="00551E39">
        <w:tc>
          <w:tcPr>
            <w:tcW w:w="629" w:type="dxa"/>
          </w:tcPr>
          <w:p w:rsidR="0010439B" w:rsidRPr="00C75873" w:rsidRDefault="0010439B" w:rsidP="0068052A">
            <w:pPr>
              <w:pStyle w:val="ConsPlusNormal"/>
              <w:jc w:val="center"/>
              <w:rPr>
                <w:rFonts w:ascii="Times New Roman" w:hAnsi="Times New Roman" w:cs="Times New Roman"/>
                <w:szCs w:val="22"/>
              </w:rPr>
            </w:pPr>
            <w:r>
              <w:rPr>
                <w:rFonts w:ascii="Times New Roman" w:hAnsi="Times New Roman" w:cs="Times New Roman"/>
                <w:szCs w:val="22"/>
              </w:rPr>
              <w:t>1.3.</w:t>
            </w:r>
          </w:p>
        </w:tc>
        <w:tc>
          <w:tcPr>
            <w:tcW w:w="7230" w:type="dxa"/>
          </w:tcPr>
          <w:p w:rsidR="0010439B" w:rsidRPr="00C75873" w:rsidRDefault="0010439B" w:rsidP="0068052A">
            <w:pPr>
              <w:pStyle w:val="ConsPlusNormal"/>
              <w:jc w:val="both"/>
              <w:rPr>
                <w:rFonts w:ascii="Times New Roman" w:hAnsi="Times New Roman" w:cs="Times New Roman"/>
                <w:szCs w:val="22"/>
              </w:rPr>
            </w:pPr>
            <w:r>
              <w:rPr>
                <w:rFonts w:ascii="Times New Roman" w:hAnsi="Times New Roman" w:cs="Times New Roman"/>
                <w:szCs w:val="22"/>
              </w:rPr>
              <w:t>Доля закупок у субъектов малого предпринимательства, социально ориентированных некоммерческих организаций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c>
          <w:tcPr>
            <w:tcW w:w="941" w:type="dxa"/>
          </w:tcPr>
          <w:p w:rsidR="0010439B" w:rsidRPr="00C75873" w:rsidRDefault="0010439B" w:rsidP="0068052A">
            <w:pPr>
              <w:pStyle w:val="ConsPlusNormal"/>
              <w:jc w:val="both"/>
              <w:rPr>
                <w:rFonts w:ascii="Times New Roman" w:hAnsi="Times New Roman" w:cs="Times New Roman"/>
                <w:szCs w:val="22"/>
              </w:rPr>
            </w:pPr>
            <w:r>
              <w:rPr>
                <w:rFonts w:ascii="Times New Roman" w:hAnsi="Times New Roman" w:cs="Times New Roman"/>
                <w:szCs w:val="22"/>
              </w:rPr>
              <w:t>процент</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C75873" w:rsidRDefault="0010439B" w:rsidP="0068052A">
            <w:pPr>
              <w:jc w:val="center"/>
              <w:rPr>
                <w:rFonts w:ascii="Times New Roman" w:hAnsi="Times New Roman"/>
              </w:rPr>
            </w:pPr>
            <w:r>
              <w:rPr>
                <w:rFonts w:ascii="Times New Roman" w:hAnsi="Times New Roman"/>
              </w:rPr>
              <w:t>-</w:t>
            </w:r>
          </w:p>
        </w:tc>
        <w:tc>
          <w:tcPr>
            <w:tcW w:w="567" w:type="dxa"/>
          </w:tcPr>
          <w:p w:rsidR="0010439B" w:rsidRPr="008D0351" w:rsidRDefault="0010439B" w:rsidP="008D0351">
            <w:pPr>
              <w:jc w:val="center"/>
              <w:rPr>
                <w:rFonts w:ascii="Times New Roman" w:hAnsi="Times New Roman"/>
                <w:lang w:val="en-US"/>
              </w:rPr>
            </w:pPr>
            <w:r>
              <w:rPr>
                <w:rFonts w:ascii="Times New Roman" w:hAnsi="Times New Roman"/>
              </w:rPr>
              <w:t>2</w:t>
            </w:r>
            <w:r w:rsidR="008D0351">
              <w:rPr>
                <w:rFonts w:ascii="Times New Roman" w:hAnsi="Times New Roman"/>
                <w:lang w:val="en-US"/>
              </w:rPr>
              <w:t>4</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567" w:type="dxa"/>
          </w:tcPr>
          <w:p w:rsidR="0010439B" w:rsidRPr="00C75873" w:rsidRDefault="0010439B" w:rsidP="0068052A">
            <w:pPr>
              <w:jc w:val="center"/>
              <w:rPr>
                <w:rFonts w:ascii="Times New Roman" w:hAnsi="Times New Roman"/>
              </w:rPr>
            </w:pPr>
            <w:r>
              <w:rPr>
                <w:rFonts w:ascii="Times New Roman" w:hAnsi="Times New Roman"/>
              </w:rPr>
              <w:t>25</w:t>
            </w:r>
          </w:p>
        </w:tc>
        <w:tc>
          <w:tcPr>
            <w:tcW w:w="2835" w:type="dxa"/>
          </w:tcPr>
          <w:p w:rsidR="0010439B" w:rsidRPr="00C75873" w:rsidRDefault="0010439B" w:rsidP="0068052A">
            <w:pPr>
              <w:rPr>
                <w:rFonts w:ascii="Times New Roman" w:hAnsi="Times New Roman"/>
              </w:rPr>
            </w:pPr>
            <w:r w:rsidRPr="0010439B">
              <w:rPr>
                <w:rFonts w:ascii="Times New Roman" w:hAnsi="Times New Roman"/>
              </w:rPr>
              <w:t>Департамент экономического развития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t>2.</w:t>
            </w:r>
          </w:p>
        </w:tc>
        <w:tc>
          <w:tcPr>
            <w:tcW w:w="14975" w:type="dxa"/>
            <w:gridSpan w:val="10"/>
          </w:tcPr>
          <w:p w:rsidR="007774D0" w:rsidRPr="008522FE" w:rsidRDefault="007774D0" w:rsidP="00447FE6">
            <w:pPr>
              <w:pStyle w:val="ConsPlusNormal"/>
              <w:jc w:val="both"/>
              <w:rPr>
                <w:rFonts w:ascii="Times New Roman" w:hAnsi="Times New Roman" w:cs="Times New Roman"/>
                <w:szCs w:val="22"/>
              </w:rPr>
            </w:pPr>
            <w:r w:rsidRPr="008522FE">
              <w:rPr>
                <w:rFonts w:ascii="Times New Roman" w:hAnsi="Times New Roman" w:cs="Times New Roman"/>
                <w:szCs w:val="22"/>
              </w:rPr>
              <w:t>Наличие проектов с применением механизмов государственно-частного партнерства</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2.1.</w:t>
            </w:r>
          </w:p>
        </w:tc>
        <w:tc>
          <w:tcPr>
            <w:tcW w:w="14975" w:type="dxa"/>
            <w:gridSpan w:val="10"/>
          </w:tcPr>
          <w:p w:rsidR="007C1EBB" w:rsidRPr="008522FE" w:rsidRDefault="007C1EBB" w:rsidP="00447FE6">
            <w:pPr>
              <w:pStyle w:val="ConsPlusNormal"/>
              <w:jc w:val="both"/>
              <w:rPr>
                <w:rFonts w:ascii="Times New Roman" w:hAnsi="Times New Roman" w:cs="Times New Roman"/>
                <w:szCs w:val="22"/>
              </w:rPr>
            </w:pPr>
            <w:r w:rsidRPr="008522FE">
              <w:rPr>
                <w:rFonts w:ascii="Times New Roman" w:hAnsi="Times New Roman" w:cs="Times New Roman"/>
                <w:szCs w:val="22"/>
              </w:rPr>
              <w:t>Наличие проектов по передаче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 (</w:t>
            </w:r>
            <w:proofErr w:type="spellStart"/>
            <w:r w:rsidRPr="008522FE">
              <w:rPr>
                <w:rFonts w:ascii="Times New Roman" w:hAnsi="Times New Roman" w:cs="Times New Roman"/>
                <w:szCs w:val="22"/>
              </w:rPr>
              <w:t>муниципально</w:t>
            </w:r>
            <w:proofErr w:type="spellEnd"/>
            <w:r w:rsidRPr="008522FE">
              <w:rPr>
                <w:rFonts w:ascii="Times New Roman" w:hAnsi="Times New Roman" w:cs="Times New Roman"/>
                <w:szCs w:val="22"/>
              </w:rPr>
              <w:t xml:space="preserve">) </w:t>
            </w:r>
            <w:proofErr w:type="gramStart"/>
            <w:r w:rsidRPr="008522FE">
              <w:rPr>
                <w:rFonts w:ascii="Times New Roman" w:hAnsi="Times New Roman" w:cs="Times New Roman"/>
                <w:szCs w:val="22"/>
              </w:rPr>
              <w:t>-ч</w:t>
            </w:r>
            <w:proofErr w:type="gramEnd"/>
            <w:r w:rsidRPr="008522FE">
              <w:rPr>
                <w:rFonts w:ascii="Times New Roman" w:hAnsi="Times New Roman" w:cs="Times New Roman"/>
                <w:szCs w:val="22"/>
              </w:rPr>
              <w:t>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2835" w:type="dxa"/>
          </w:tcPr>
          <w:p w:rsidR="00F927C2" w:rsidRPr="00C75873" w:rsidRDefault="00F927C2" w:rsidP="00F927C2">
            <w:r w:rsidRPr="00C75873">
              <w:rPr>
                <w:rFonts w:ascii="Times New Roman" w:hAnsi="Times New Roman"/>
              </w:rPr>
              <w:t xml:space="preserve">Департамент образования и молодёжной политики администрации города </w:t>
            </w:r>
            <w:r w:rsidRPr="00C75873">
              <w:rPr>
                <w:rFonts w:ascii="Times New Roman" w:hAnsi="Times New Roman"/>
              </w:rPr>
              <w:lastRenderedPageBreak/>
              <w:t>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б)</w:t>
            </w:r>
          </w:p>
        </w:tc>
        <w:tc>
          <w:tcPr>
            <w:tcW w:w="7230" w:type="dxa"/>
          </w:tcPr>
          <w:p w:rsidR="00F927C2" w:rsidRPr="00C75873" w:rsidRDefault="00F927C2" w:rsidP="00F927C2">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детский</w:t>
            </w:r>
            <w:proofErr w:type="gramEnd"/>
            <w:r w:rsidRPr="00C75873">
              <w:rPr>
                <w:rFonts w:ascii="Times New Roman" w:hAnsi="Times New Roman" w:cs="Times New Roman"/>
                <w:szCs w:val="22"/>
              </w:rPr>
              <w:t xml:space="preserve"> отдых и оздоровление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C75873" w:rsidRDefault="008D0351" w:rsidP="008D0351">
            <w:pPr>
              <w:pStyle w:val="ConsPlusNormal"/>
              <w:jc w:val="both"/>
              <w:rPr>
                <w:rFonts w:ascii="Times New Roman" w:hAnsi="Times New Roman" w:cs="Times New Roman"/>
                <w:szCs w:val="22"/>
              </w:rPr>
            </w:pPr>
            <w:r>
              <w:rPr>
                <w:rFonts w:ascii="Times New Roman" w:hAnsi="Times New Roman" w:cs="Times New Roman"/>
                <w:szCs w:val="22"/>
                <w:lang w:val="en-US"/>
              </w:rPr>
              <w:t>0</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2835" w:type="dxa"/>
          </w:tcPr>
          <w:p w:rsidR="00F927C2" w:rsidRPr="00C75873" w:rsidRDefault="00F927C2" w:rsidP="00F927C2">
            <w:r w:rsidRPr="00C75873">
              <w:rPr>
                <w:rFonts w:ascii="Times New Roman" w:hAnsi="Times New Roman"/>
              </w:rPr>
              <w:t>Департамент образования и молодёжной политики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7774D0" w:rsidRPr="00C75873" w:rsidRDefault="002A79C9" w:rsidP="00447FE6">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2.2.</w:t>
            </w:r>
          </w:p>
        </w:tc>
        <w:tc>
          <w:tcPr>
            <w:tcW w:w="14975" w:type="dxa"/>
            <w:gridSpan w:val="10"/>
          </w:tcPr>
          <w:p w:rsidR="007C1EBB" w:rsidRPr="00C75873" w:rsidRDefault="007C1EBB" w:rsidP="00447FE6">
            <w:pPr>
              <w:pStyle w:val="ConsPlusNormal"/>
              <w:jc w:val="both"/>
              <w:rPr>
                <w:rFonts w:ascii="Times New Roman" w:hAnsi="Times New Roman" w:cs="Times New Roman"/>
                <w:szCs w:val="22"/>
              </w:rPr>
            </w:pPr>
            <w:r w:rsidRPr="00C75873">
              <w:rPr>
                <w:rFonts w:ascii="Times New Roman" w:hAnsi="Times New Roman" w:cs="Times New Roman"/>
                <w:szCs w:val="22"/>
              </w:rPr>
              <w:t>Наличие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детский</w:t>
            </w:r>
            <w:proofErr w:type="gramEnd"/>
            <w:r w:rsidRPr="00C75873">
              <w:rPr>
                <w:rFonts w:ascii="Times New Roman" w:hAnsi="Times New Roman" w:cs="Times New Roman"/>
                <w:szCs w:val="22"/>
              </w:rPr>
              <w:t xml:space="preserve"> отдых и оздоровление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б)</w:t>
            </w:r>
          </w:p>
        </w:tc>
        <w:tc>
          <w:tcPr>
            <w:tcW w:w="7230"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спорт</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7774D0" w:rsidRPr="00C75873" w:rsidRDefault="00EC4A5F" w:rsidP="00447FE6">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Комитет физической культуры и спорта администрации города Нефтеюганска</w:t>
            </w:r>
          </w:p>
        </w:tc>
      </w:tr>
      <w:tr w:rsidR="007774D0" w:rsidRPr="00C75873" w:rsidTr="001C3AF7">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7774D0" w:rsidRPr="00C75873" w:rsidRDefault="002A79C9" w:rsidP="00447FE6">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1</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2</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2</w:t>
            </w:r>
          </w:p>
        </w:tc>
        <w:tc>
          <w:tcPr>
            <w:tcW w:w="2835" w:type="dxa"/>
          </w:tcPr>
          <w:p w:rsidR="007774D0" w:rsidRPr="00C75873" w:rsidRDefault="00A42BEC" w:rsidP="00447FE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д)</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8D0351" w:rsidRDefault="008D0351" w:rsidP="00F927C2">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F927C2"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EC4A5F">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EC4A5F"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7774D0" w:rsidRPr="00C75873" w:rsidTr="00551E39">
        <w:tc>
          <w:tcPr>
            <w:tcW w:w="629" w:type="dxa"/>
          </w:tcPr>
          <w:p w:rsidR="007774D0" w:rsidRPr="00C75873" w:rsidRDefault="007774D0" w:rsidP="00447FE6">
            <w:pPr>
              <w:pStyle w:val="ConsPlusNormal"/>
              <w:jc w:val="center"/>
              <w:rPr>
                <w:rFonts w:ascii="Times New Roman" w:hAnsi="Times New Roman" w:cs="Times New Roman"/>
                <w:szCs w:val="22"/>
              </w:rPr>
            </w:pPr>
            <w:r w:rsidRPr="00C75873">
              <w:rPr>
                <w:rFonts w:ascii="Times New Roman" w:hAnsi="Times New Roman" w:cs="Times New Roman"/>
                <w:szCs w:val="22"/>
              </w:rPr>
              <w:t>е)</w:t>
            </w:r>
          </w:p>
        </w:tc>
        <w:tc>
          <w:tcPr>
            <w:tcW w:w="7230"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культура</w:t>
            </w:r>
          </w:p>
        </w:tc>
        <w:tc>
          <w:tcPr>
            <w:tcW w:w="941"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567" w:type="dxa"/>
          </w:tcPr>
          <w:p w:rsidR="007774D0" w:rsidRPr="008D0351" w:rsidRDefault="008D0351" w:rsidP="00447FE6">
            <w:pPr>
              <w:pStyle w:val="ConsPlusNormal"/>
              <w:jc w:val="both"/>
              <w:rPr>
                <w:rFonts w:ascii="Times New Roman" w:hAnsi="Times New Roman" w:cs="Times New Roman"/>
                <w:szCs w:val="22"/>
                <w:lang w:val="en-US"/>
              </w:rPr>
            </w:pPr>
            <w:r>
              <w:rPr>
                <w:rFonts w:ascii="Times New Roman" w:hAnsi="Times New Roman" w:cs="Times New Roman"/>
                <w:szCs w:val="22"/>
                <w:lang w:val="en-US"/>
              </w:rPr>
              <w:t>0</w:t>
            </w:r>
          </w:p>
        </w:tc>
        <w:tc>
          <w:tcPr>
            <w:tcW w:w="2835" w:type="dxa"/>
          </w:tcPr>
          <w:p w:rsidR="007774D0" w:rsidRPr="00C75873" w:rsidRDefault="00FC3B07"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Комитет культуры и туризма администрации </w:t>
            </w:r>
            <w:r w:rsidRPr="00C75873">
              <w:rPr>
                <w:rFonts w:ascii="Times New Roman" w:hAnsi="Times New Roman" w:cs="Times New Roman"/>
                <w:szCs w:val="22"/>
              </w:rPr>
              <w:lastRenderedPageBreak/>
              <w:t>города Нефтеюганска</w:t>
            </w:r>
          </w:p>
        </w:tc>
      </w:tr>
      <w:tr w:rsidR="007774D0" w:rsidRPr="00C75873" w:rsidTr="001C3AF7">
        <w:tc>
          <w:tcPr>
            <w:tcW w:w="629" w:type="dxa"/>
          </w:tcPr>
          <w:p w:rsidR="007774D0" w:rsidRPr="00C75873" w:rsidRDefault="007774D0" w:rsidP="00447FE6">
            <w:pPr>
              <w:pStyle w:val="ConsPlusNormal"/>
              <w:jc w:val="center"/>
              <w:outlineLvl w:val="2"/>
              <w:rPr>
                <w:rFonts w:ascii="Times New Roman" w:hAnsi="Times New Roman" w:cs="Times New Roman"/>
                <w:szCs w:val="22"/>
              </w:rPr>
            </w:pPr>
            <w:r w:rsidRPr="00C75873">
              <w:rPr>
                <w:rFonts w:ascii="Times New Roman" w:hAnsi="Times New Roman" w:cs="Times New Roman"/>
                <w:szCs w:val="22"/>
              </w:rPr>
              <w:lastRenderedPageBreak/>
              <w:t>3.</w:t>
            </w:r>
          </w:p>
        </w:tc>
        <w:tc>
          <w:tcPr>
            <w:tcW w:w="14975" w:type="dxa"/>
            <w:gridSpan w:val="10"/>
          </w:tcPr>
          <w:p w:rsidR="007774D0" w:rsidRPr="00C75873" w:rsidRDefault="007774D0" w:rsidP="00447FE6">
            <w:pPr>
              <w:pStyle w:val="ConsPlusNormal"/>
              <w:jc w:val="both"/>
              <w:rPr>
                <w:rFonts w:ascii="Times New Roman" w:hAnsi="Times New Roman" w:cs="Times New Roman"/>
                <w:szCs w:val="22"/>
              </w:rPr>
            </w:pPr>
            <w:r w:rsidRPr="00C75873">
              <w:rPr>
                <w:rFonts w:ascii="Times New Roman" w:hAnsi="Times New Roman" w:cs="Times New Roman"/>
                <w:szCs w:val="22"/>
              </w:rPr>
              <w:t>Иные направления</w:t>
            </w:r>
          </w:p>
        </w:tc>
      </w:tr>
      <w:tr w:rsidR="007C1EBB" w:rsidRPr="00C75873" w:rsidTr="007C1EBB">
        <w:tc>
          <w:tcPr>
            <w:tcW w:w="629" w:type="dxa"/>
          </w:tcPr>
          <w:p w:rsidR="007C1EBB" w:rsidRPr="00C75873" w:rsidRDefault="007C1EBB" w:rsidP="00447FE6">
            <w:pPr>
              <w:pStyle w:val="ConsPlusNormal"/>
              <w:jc w:val="center"/>
              <w:rPr>
                <w:rFonts w:ascii="Times New Roman" w:hAnsi="Times New Roman" w:cs="Times New Roman"/>
                <w:szCs w:val="22"/>
              </w:rPr>
            </w:pPr>
            <w:r w:rsidRPr="00C75873">
              <w:rPr>
                <w:rFonts w:ascii="Times New Roman" w:hAnsi="Times New Roman" w:cs="Times New Roman"/>
                <w:szCs w:val="22"/>
              </w:rPr>
              <w:t>3.1.</w:t>
            </w:r>
          </w:p>
        </w:tc>
        <w:tc>
          <w:tcPr>
            <w:tcW w:w="14975" w:type="dxa"/>
            <w:gridSpan w:val="10"/>
          </w:tcPr>
          <w:p w:rsidR="007C1EBB" w:rsidRPr="00C75873" w:rsidRDefault="007C1EBB" w:rsidP="00447FE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Наличие в </w:t>
            </w:r>
            <w:r w:rsidR="00595941">
              <w:rPr>
                <w:rFonts w:ascii="Times New Roman" w:hAnsi="Times New Roman" w:cs="Times New Roman"/>
                <w:szCs w:val="22"/>
              </w:rPr>
              <w:t xml:space="preserve">муниципальных </w:t>
            </w:r>
            <w:r w:rsidRPr="00C75873">
              <w:rPr>
                <w:rFonts w:ascii="Times New Roman" w:hAnsi="Times New Roman" w:cs="Times New Roman"/>
                <w:szCs w:val="22"/>
              </w:rPr>
              <w:t>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а)</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дошкольное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б)</w:t>
            </w:r>
          </w:p>
        </w:tc>
        <w:tc>
          <w:tcPr>
            <w:tcW w:w="7230"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общее образование</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rPr>
                <w:rFonts w:ascii="Times New Roman" w:hAnsi="Times New Roman"/>
              </w:rPr>
            </w:pPr>
            <w:r w:rsidRPr="00C75873">
              <w:rPr>
                <w:rFonts w:ascii="Times New Roman" w:hAnsi="Times New Roman"/>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в)</w:t>
            </w:r>
          </w:p>
        </w:tc>
        <w:tc>
          <w:tcPr>
            <w:tcW w:w="7230" w:type="dxa"/>
          </w:tcPr>
          <w:p w:rsidR="00F927C2" w:rsidRPr="00C75873" w:rsidRDefault="00F927C2" w:rsidP="00F927C2">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детский</w:t>
            </w:r>
            <w:proofErr w:type="gramEnd"/>
            <w:r w:rsidRPr="00C75873">
              <w:rPr>
                <w:rFonts w:ascii="Times New Roman" w:hAnsi="Times New Roman" w:cs="Times New Roman"/>
                <w:szCs w:val="22"/>
              </w:rPr>
              <w:t xml:space="preserve"> отдых и оздоровление детей</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rPr>
                <w:rFonts w:ascii="Times New Roman" w:hAnsi="Times New Roman"/>
              </w:rPr>
            </w:pPr>
            <w:r w:rsidRPr="00C75873">
              <w:rPr>
                <w:rFonts w:ascii="Times New Roman" w:hAnsi="Times New Roman"/>
              </w:rPr>
              <w:t>Департамент образования и молодёжной политики администрации города Нефтеюганска</w:t>
            </w:r>
          </w:p>
        </w:tc>
      </w:tr>
      <w:tr w:rsidR="00F927C2" w:rsidRPr="00C75873" w:rsidTr="001C3AF7">
        <w:tc>
          <w:tcPr>
            <w:tcW w:w="629" w:type="dxa"/>
          </w:tcPr>
          <w:p w:rsidR="00F927C2" w:rsidRPr="00C75873" w:rsidRDefault="00F927C2" w:rsidP="00F927C2">
            <w:pPr>
              <w:pStyle w:val="ConsPlusNormal"/>
              <w:jc w:val="center"/>
              <w:rPr>
                <w:rFonts w:ascii="Times New Roman" w:hAnsi="Times New Roman" w:cs="Times New Roman"/>
                <w:szCs w:val="22"/>
              </w:rPr>
            </w:pPr>
            <w:r w:rsidRPr="00C75873">
              <w:rPr>
                <w:rFonts w:ascii="Times New Roman" w:hAnsi="Times New Roman" w:cs="Times New Roman"/>
                <w:szCs w:val="22"/>
              </w:rPr>
              <w:t>г)</w:t>
            </w:r>
          </w:p>
        </w:tc>
        <w:tc>
          <w:tcPr>
            <w:tcW w:w="7230" w:type="dxa"/>
          </w:tcPr>
          <w:p w:rsidR="00F927C2" w:rsidRPr="00C75873" w:rsidRDefault="00F927C2" w:rsidP="00F927C2">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дополнительное</w:t>
            </w:r>
            <w:proofErr w:type="gramEnd"/>
            <w:r w:rsidRPr="00C75873">
              <w:rPr>
                <w:rFonts w:ascii="Times New Roman" w:hAnsi="Times New Roman" w:cs="Times New Roman"/>
                <w:szCs w:val="22"/>
              </w:rPr>
              <w:t xml:space="preserve"> образование детей</w:t>
            </w:r>
          </w:p>
        </w:tc>
        <w:tc>
          <w:tcPr>
            <w:tcW w:w="941"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ед.</w:t>
            </w:r>
          </w:p>
        </w:tc>
        <w:tc>
          <w:tcPr>
            <w:tcW w:w="567"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567" w:type="dxa"/>
          </w:tcPr>
          <w:p w:rsidR="00F927C2" w:rsidRPr="00C75873" w:rsidRDefault="005920D5" w:rsidP="00F927C2">
            <w:pPr>
              <w:pStyle w:val="ConsPlusNormal"/>
              <w:jc w:val="both"/>
              <w:rPr>
                <w:rFonts w:ascii="Times New Roman" w:hAnsi="Times New Roman" w:cs="Times New Roman"/>
                <w:szCs w:val="22"/>
              </w:rPr>
            </w:pPr>
            <w:r>
              <w:rPr>
                <w:rFonts w:ascii="Times New Roman" w:hAnsi="Times New Roman" w:cs="Times New Roman"/>
                <w:szCs w:val="22"/>
              </w:rPr>
              <w:t>1</w:t>
            </w:r>
          </w:p>
        </w:tc>
        <w:tc>
          <w:tcPr>
            <w:tcW w:w="2835" w:type="dxa"/>
          </w:tcPr>
          <w:p w:rsidR="00F927C2" w:rsidRPr="00C75873" w:rsidRDefault="00F927C2" w:rsidP="00F927C2">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tc>
      </w:tr>
    </w:tbl>
    <w:p w:rsidR="001C7E95" w:rsidRPr="00C75873" w:rsidRDefault="001C7E95">
      <w:pPr>
        <w:pStyle w:val="ConsPlusNormal"/>
        <w:jc w:val="both"/>
        <w:rPr>
          <w:rFonts w:ascii="Times New Roman" w:hAnsi="Times New Roman" w:cs="Times New Roman"/>
          <w:sz w:val="24"/>
          <w:szCs w:val="24"/>
        </w:rPr>
      </w:pPr>
    </w:p>
    <w:p w:rsidR="007774D0" w:rsidRPr="00C75873" w:rsidRDefault="007774D0">
      <w:pPr>
        <w:pStyle w:val="ConsPlusNormal"/>
        <w:jc w:val="both"/>
        <w:rPr>
          <w:rFonts w:ascii="Times New Roman" w:hAnsi="Times New Roman" w:cs="Times New Roman"/>
          <w:sz w:val="24"/>
          <w:szCs w:val="24"/>
        </w:rPr>
      </w:pPr>
    </w:p>
    <w:p w:rsidR="007774D0" w:rsidRPr="00C75873" w:rsidRDefault="007774D0">
      <w:pPr>
        <w:pStyle w:val="ConsPlusNormal"/>
        <w:jc w:val="both"/>
        <w:rPr>
          <w:rFonts w:ascii="Times New Roman" w:hAnsi="Times New Roman" w:cs="Times New Roman"/>
          <w:sz w:val="24"/>
          <w:szCs w:val="24"/>
        </w:rPr>
        <w:sectPr w:rsidR="007774D0" w:rsidRPr="00C75873" w:rsidSect="00CC787B">
          <w:pgSz w:w="16838" w:h="11905" w:orient="landscape"/>
          <w:pgMar w:top="851" w:right="851" w:bottom="851" w:left="851" w:header="0" w:footer="0" w:gutter="0"/>
          <w:cols w:space="720"/>
        </w:sectPr>
      </w:pPr>
    </w:p>
    <w:p w:rsidR="001C7E95" w:rsidRPr="00C75873" w:rsidRDefault="001C7E95" w:rsidP="007774D0">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 xml:space="preserve">Раздел </w:t>
      </w:r>
      <w:r w:rsidR="007774D0" w:rsidRPr="00C75873">
        <w:rPr>
          <w:rFonts w:ascii="Times New Roman" w:hAnsi="Times New Roman" w:cs="Times New Roman"/>
          <w:sz w:val="28"/>
          <w:szCs w:val="28"/>
        </w:rPr>
        <w:t>4</w:t>
      </w:r>
      <w:r w:rsidRPr="00C75873">
        <w:rPr>
          <w:rFonts w:ascii="Times New Roman" w:hAnsi="Times New Roman" w:cs="Times New Roman"/>
          <w:sz w:val="28"/>
          <w:szCs w:val="28"/>
        </w:rPr>
        <w:t xml:space="preserve">. </w:t>
      </w:r>
      <w:r w:rsidR="007774D0" w:rsidRPr="00C75873">
        <w:rPr>
          <w:rFonts w:ascii="Times New Roman" w:hAnsi="Times New Roman" w:cs="Times New Roman"/>
          <w:sz w:val="28"/>
          <w:szCs w:val="28"/>
        </w:rPr>
        <w:t>Системные мероприятия, направленные на развитие конкурентной среды</w:t>
      </w:r>
    </w:p>
    <w:p w:rsidR="001C7E95" w:rsidRPr="00C75873"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7"/>
        <w:gridCol w:w="2977"/>
        <w:gridCol w:w="2835"/>
        <w:gridCol w:w="1134"/>
        <w:gridCol w:w="2409"/>
      </w:tblGrid>
      <w:tr w:rsidR="007774D0" w:rsidRPr="00C75873" w:rsidTr="00551E39">
        <w:trPr>
          <w:tblHeader/>
        </w:trPr>
        <w:tc>
          <w:tcPr>
            <w:tcW w:w="629"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п</w:t>
            </w:r>
            <w:proofErr w:type="gramEnd"/>
            <w:r w:rsidRPr="00C75873">
              <w:rPr>
                <w:rFonts w:ascii="Times New Roman" w:hAnsi="Times New Roman" w:cs="Times New Roman"/>
                <w:szCs w:val="22"/>
              </w:rPr>
              <w:t>/п</w:t>
            </w:r>
          </w:p>
        </w:tc>
        <w:tc>
          <w:tcPr>
            <w:tcW w:w="5387"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2977"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Описание проблемы, на решение которой направлено мероприятие</w:t>
            </w:r>
          </w:p>
        </w:tc>
        <w:tc>
          <w:tcPr>
            <w:tcW w:w="2835"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134"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409" w:type="dxa"/>
            <w:vAlign w:val="center"/>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5387"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Установление единого порядка закупок товаров, работ, услуг хозяйствующими субъектами,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977"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отсутствие единых требований к закупочным процедурам, проводимых для нужд хозяйственных обществ, учредителем (участником) которых является город Нефтеюганск с долей в уставном капитале более 50 процентов</w:t>
            </w:r>
          </w:p>
        </w:tc>
        <w:tc>
          <w:tcPr>
            <w:tcW w:w="2835"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оптимизация процедур закупок товаров, работ и услуг хозяйствующими субъектами, доля  муниципального образования в которых составляет 50 и более процентов</w:t>
            </w:r>
          </w:p>
        </w:tc>
        <w:tc>
          <w:tcPr>
            <w:tcW w:w="1134"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D0351" w:rsidRPr="00C75873" w:rsidRDefault="008D0351" w:rsidP="008D0351">
            <w:pPr>
              <w:pStyle w:val="ConsPlusNormal"/>
              <w:rPr>
                <w:rFonts w:ascii="Times New Roman" w:hAnsi="Times New Roman" w:cs="Times New Roman"/>
                <w:szCs w:val="22"/>
              </w:rPr>
            </w:pPr>
            <w:r w:rsidRPr="00C75873">
              <w:rPr>
                <w:rFonts w:ascii="Times New Roman" w:hAnsi="Times New Roman" w:cs="Times New Roman"/>
                <w:szCs w:val="22"/>
              </w:rPr>
              <w:t>Департамент экономического развития администрации города Нефтеюганска</w:t>
            </w:r>
          </w:p>
          <w:p w:rsidR="008D0351" w:rsidRDefault="008D0351" w:rsidP="0068052A">
            <w:pPr>
              <w:pStyle w:val="ConsPlusNormal"/>
              <w:rPr>
                <w:rFonts w:ascii="Times New Roman" w:hAnsi="Times New Roman" w:cs="Times New Roman"/>
                <w:szCs w:val="22"/>
              </w:rPr>
            </w:pPr>
          </w:p>
          <w:p w:rsidR="0068052A" w:rsidRPr="00C75873" w:rsidRDefault="0068052A" w:rsidP="0068052A">
            <w:pPr>
              <w:pStyle w:val="ConsPlusNormal"/>
              <w:rPr>
                <w:rFonts w:ascii="Times New Roman" w:hAnsi="Times New Roman" w:cs="Times New Roman"/>
                <w:szCs w:val="22"/>
              </w:rPr>
            </w:pPr>
            <w:r w:rsidRPr="00C75873">
              <w:rPr>
                <w:rFonts w:ascii="Times New Roman" w:hAnsi="Times New Roman" w:cs="Times New Roman"/>
                <w:szCs w:val="22"/>
              </w:rPr>
              <w:t>Департамент жилищно-коммунального хозяйства администрации города Нефтеюганска.</w:t>
            </w:r>
          </w:p>
          <w:p w:rsidR="00F64B27" w:rsidRPr="00C75873" w:rsidRDefault="00F64B27" w:rsidP="0068052A">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муниципального имущества администрации города Нефтеюганска</w:t>
            </w:r>
          </w:p>
          <w:p w:rsid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 xml:space="preserve">Департамент </w:t>
            </w:r>
            <w:r>
              <w:rPr>
                <w:rFonts w:ascii="Times New Roman" w:hAnsi="Times New Roman" w:cs="Times New Roman"/>
                <w:szCs w:val="22"/>
              </w:rPr>
              <w:t xml:space="preserve">по делам </w:t>
            </w:r>
            <w:r w:rsidRPr="008D0351">
              <w:rPr>
                <w:rFonts w:ascii="Times New Roman" w:hAnsi="Times New Roman" w:cs="Times New Roman"/>
                <w:szCs w:val="22"/>
              </w:rPr>
              <w:t>администрации города Нефтеюганска</w:t>
            </w:r>
          </w:p>
          <w:p w:rsid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образования и молодежной политики</w:t>
            </w: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Комитет физической культуры и спорта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68052A"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lastRenderedPageBreak/>
              <w:t>Комитет культуры и туризма администрации города Нефтеюганска</w:t>
            </w:r>
          </w:p>
        </w:tc>
      </w:tr>
      <w:tr w:rsidR="0068052A" w:rsidRPr="00C75873" w:rsidTr="00551E39">
        <w:tc>
          <w:tcPr>
            <w:tcW w:w="629" w:type="dxa"/>
          </w:tcPr>
          <w:p w:rsidR="0068052A" w:rsidRPr="00C75873" w:rsidRDefault="0068052A" w:rsidP="0068052A">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2.</w:t>
            </w:r>
          </w:p>
        </w:tc>
        <w:tc>
          <w:tcPr>
            <w:tcW w:w="5387" w:type="dxa"/>
          </w:tcPr>
          <w:p w:rsidR="0068052A" w:rsidRPr="00A76934" w:rsidRDefault="0068052A" w:rsidP="0068052A">
            <w:pPr>
              <w:pStyle w:val="ConsPlusNormal"/>
              <w:jc w:val="both"/>
              <w:rPr>
                <w:rFonts w:ascii="Times New Roman" w:hAnsi="Times New Roman" w:cs="Times New Roman"/>
                <w:szCs w:val="22"/>
              </w:rPr>
            </w:pPr>
            <w:proofErr w:type="gramStart"/>
            <w:r w:rsidRPr="00A76934">
              <w:rPr>
                <w:rFonts w:ascii="Times New Roman" w:hAnsi="Times New Roman" w:cs="Times New Roman"/>
                <w:szCs w:val="22"/>
              </w:rPr>
              <w:t>Установление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w:t>
            </w:r>
            <w:proofErr w:type="gramEnd"/>
            <w:r w:rsidRPr="00A76934">
              <w:rPr>
                <w:rFonts w:ascii="Times New Roman" w:hAnsi="Times New Roman" w:cs="Times New Roman"/>
                <w:szCs w:val="22"/>
              </w:rPr>
              <w:t xml:space="preserve"> с Федеральным </w:t>
            </w:r>
            <w:hyperlink r:id="rId11" w:history="1">
              <w:r w:rsidRPr="00A76934">
                <w:rPr>
                  <w:rFonts w:ascii="Times New Roman" w:hAnsi="Times New Roman" w:cs="Times New Roman"/>
                  <w:szCs w:val="22"/>
                </w:rPr>
                <w:t>законом</w:t>
              </w:r>
            </w:hyperlink>
            <w:r w:rsidRPr="00A76934">
              <w:rPr>
                <w:rFonts w:ascii="Times New Roman" w:hAnsi="Times New Roman" w:cs="Times New Roman"/>
                <w:szCs w:val="22"/>
              </w:rPr>
              <w:t xml:space="preserve"> «О закупках товаров, работ, услуг отдельными видами юридических лиц»</w:t>
            </w:r>
          </w:p>
        </w:tc>
        <w:tc>
          <w:tcPr>
            <w:tcW w:w="2977" w:type="dxa"/>
          </w:tcPr>
          <w:p w:rsidR="0068052A" w:rsidRPr="00A76934" w:rsidRDefault="0068052A" w:rsidP="0068052A">
            <w:pPr>
              <w:pStyle w:val="ConsPlusNormal"/>
              <w:jc w:val="both"/>
              <w:rPr>
                <w:rFonts w:ascii="Times New Roman" w:hAnsi="Times New Roman" w:cs="Times New Roman"/>
                <w:szCs w:val="22"/>
              </w:rPr>
            </w:pPr>
            <w:r w:rsidRPr="00A76934">
              <w:rPr>
                <w:rFonts w:ascii="Times New Roman" w:hAnsi="Times New Roman" w:cs="Times New Roman"/>
                <w:szCs w:val="22"/>
              </w:rPr>
              <w:t xml:space="preserve">недостаточная поддержка субъектов малого и среднего предпринимательства при закупках в соответствии с Федеральным </w:t>
            </w:r>
            <w:hyperlink r:id="rId12" w:history="1">
              <w:r w:rsidRPr="00A76934">
                <w:rPr>
                  <w:rFonts w:ascii="Times New Roman" w:hAnsi="Times New Roman" w:cs="Times New Roman"/>
                  <w:szCs w:val="22"/>
                </w:rPr>
                <w:t>законом</w:t>
              </w:r>
            </w:hyperlink>
            <w:r w:rsidRPr="00A76934">
              <w:rPr>
                <w:rFonts w:ascii="Times New Roman" w:hAnsi="Times New Roman" w:cs="Times New Roman"/>
                <w:szCs w:val="22"/>
              </w:rPr>
              <w:t xml:space="preserve"> «О закупках товаров, работ, услуг отдельными видами юридических лиц»</w:t>
            </w:r>
          </w:p>
        </w:tc>
        <w:tc>
          <w:tcPr>
            <w:tcW w:w="2835"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развитие конкуренции при осуществлении процедур государственных и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c>
          <w:tcPr>
            <w:tcW w:w="1134" w:type="dxa"/>
          </w:tcPr>
          <w:p w:rsidR="0068052A" w:rsidRPr="00C75873" w:rsidRDefault="0068052A" w:rsidP="0068052A">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экономического развития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жилищно-коммунального хозяйства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муниципального имущества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по делам 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образования и молодежной политики</w:t>
            </w: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p w:rsidR="008D0351" w:rsidRPr="008D0351" w:rsidRDefault="008D0351" w:rsidP="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 xml:space="preserve">Комитет физической культуры и спорта администрации города </w:t>
            </w:r>
            <w:r w:rsidRPr="008D0351">
              <w:rPr>
                <w:rFonts w:ascii="Times New Roman" w:hAnsi="Times New Roman" w:cs="Times New Roman"/>
                <w:szCs w:val="22"/>
              </w:rPr>
              <w:lastRenderedPageBreak/>
              <w:t>Нефтеюганска</w:t>
            </w:r>
          </w:p>
          <w:p w:rsidR="008D0351" w:rsidRPr="008D0351" w:rsidRDefault="008D0351" w:rsidP="008D0351">
            <w:pPr>
              <w:pStyle w:val="ConsPlusNormal"/>
              <w:rPr>
                <w:rFonts w:ascii="Times New Roman" w:hAnsi="Times New Roman" w:cs="Times New Roman"/>
                <w:szCs w:val="22"/>
              </w:rPr>
            </w:pPr>
          </w:p>
          <w:p w:rsidR="00F64B27"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Комитет культуры и туризма администрации города Нефтеюганска</w:t>
            </w:r>
          </w:p>
        </w:tc>
      </w:tr>
      <w:tr w:rsidR="007774D0" w:rsidRPr="00C75873" w:rsidTr="00551E39">
        <w:tc>
          <w:tcPr>
            <w:tcW w:w="629" w:type="dxa"/>
          </w:tcPr>
          <w:p w:rsidR="007774D0" w:rsidRPr="00C75873" w:rsidRDefault="007774D0">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3.</w:t>
            </w:r>
          </w:p>
        </w:tc>
        <w:tc>
          <w:tcPr>
            <w:tcW w:w="5387" w:type="dxa"/>
          </w:tcPr>
          <w:p w:rsidR="007774D0" w:rsidRPr="00C75873" w:rsidRDefault="007774D0" w:rsidP="007774D0">
            <w:pPr>
              <w:pStyle w:val="ConsPlusNormal"/>
              <w:jc w:val="both"/>
              <w:rPr>
                <w:rFonts w:ascii="Times New Roman" w:hAnsi="Times New Roman" w:cs="Times New Roman"/>
                <w:szCs w:val="22"/>
              </w:rPr>
            </w:pPr>
            <w:r w:rsidRPr="00C75873">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977" w:type="dxa"/>
          </w:tcPr>
          <w:p w:rsidR="007774D0" w:rsidRPr="00C75873" w:rsidRDefault="007774D0" w:rsidP="007774D0">
            <w:pPr>
              <w:pStyle w:val="ConsPlusNormal"/>
              <w:jc w:val="both"/>
              <w:rPr>
                <w:rFonts w:ascii="Times New Roman" w:hAnsi="Times New Roman" w:cs="Times New Roman"/>
                <w:szCs w:val="22"/>
              </w:rPr>
            </w:pPr>
            <w:r w:rsidRPr="00C75873">
              <w:rPr>
                <w:rFonts w:ascii="Times New Roman" w:hAnsi="Times New Roman" w:cs="Times New Roman"/>
                <w:szCs w:val="22"/>
              </w:rPr>
              <w:t>избыточные ограничения для деятельности субъектов предпринимательства</w:t>
            </w:r>
          </w:p>
        </w:tc>
        <w:tc>
          <w:tcPr>
            <w:tcW w:w="2835" w:type="dxa"/>
          </w:tcPr>
          <w:p w:rsidR="007774D0" w:rsidRPr="00C75873" w:rsidRDefault="007774D0" w:rsidP="00A12A15">
            <w:pPr>
              <w:pStyle w:val="ConsPlusNormal"/>
              <w:jc w:val="both"/>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снижение административных барьеров</w:t>
            </w:r>
          </w:p>
        </w:tc>
        <w:tc>
          <w:tcPr>
            <w:tcW w:w="1134"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BB3160">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4</w:t>
            </w:r>
            <w:r w:rsidR="007774D0" w:rsidRPr="00C75873">
              <w:rPr>
                <w:rFonts w:ascii="Times New Roman" w:hAnsi="Times New Roman" w:cs="Times New Roman"/>
                <w:szCs w:val="22"/>
              </w:rPr>
              <w:t>.</w:t>
            </w:r>
          </w:p>
        </w:tc>
        <w:tc>
          <w:tcPr>
            <w:tcW w:w="5387" w:type="dxa"/>
          </w:tcPr>
          <w:p w:rsidR="007774D0" w:rsidRPr="00C75873" w:rsidRDefault="007774D0" w:rsidP="00A12A15">
            <w:pPr>
              <w:pStyle w:val="ConsPlusNormal"/>
              <w:rPr>
                <w:rFonts w:ascii="Times New Roman" w:hAnsi="Times New Roman" w:cs="Times New Roman"/>
                <w:szCs w:val="22"/>
              </w:rPr>
            </w:pPr>
            <w:r w:rsidRPr="00C75873">
              <w:rPr>
                <w:rFonts w:ascii="Times New Roman" w:hAnsi="Times New Roman" w:cs="Times New Roman"/>
                <w:szCs w:val="22"/>
              </w:rPr>
              <w:t>Перевод в разряд бесплатных муниципальных услуг, предоставление которых является необходимым условием ведения бизнеса</w:t>
            </w:r>
          </w:p>
        </w:tc>
        <w:tc>
          <w:tcPr>
            <w:tcW w:w="2977" w:type="dxa"/>
          </w:tcPr>
          <w:p w:rsidR="007774D0" w:rsidRPr="00C75873" w:rsidRDefault="007774D0">
            <w:pPr>
              <w:pStyle w:val="ConsPlusNormal"/>
              <w:rPr>
                <w:rFonts w:ascii="Times New Roman" w:hAnsi="Times New Roman" w:cs="Times New Roman"/>
                <w:szCs w:val="22"/>
              </w:rPr>
            </w:pPr>
            <w:r w:rsidRPr="00C75873">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C75873" w:rsidRDefault="007774D0" w:rsidP="00A12A15">
            <w:pPr>
              <w:pStyle w:val="ConsPlusNormal"/>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C75873" w:rsidRDefault="005F1026">
            <w:pPr>
              <w:pStyle w:val="ConsPlusNormal"/>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BB3160" w:rsidRDefault="00BB3160">
            <w:pPr>
              <w:pStyle w:val="ConsPlusNormal"/>
              <w:rPr>
                <w:rFonts w:ascii="Times New Roman" w:hAnsi="Times New Roman" w:cs="Times New Roman"/>
                <w:szCs w:val="22"/>
              </w:rPr>
            </w:pPr>
            <w:r>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3160" w:rsidRDefault="00BB3160">
            <w:pPr>
              <w:pStyle w:val="ConsPlusNormal"/>
              <w:rPr>
                <w:rFonts w:ascii="Times New Roman" w:hAnsi="Times New Roman" w:cs="Times New Roman"/>
                <w:szCs w:val="22"/>
              </w:rPr>
            </w:pPr>
          </w:p>
          <w:p w:rsidR="00BB3160" w:rsidRDefault="00BB3160">
            <w:pPr>
              <w:pStyle w:val="ConsPlusNormal"/>
              <w:rPr>
                <w:rFonts w:ascii="Times New Roman" w:hAnsi="Times New Roman" w:cs="Times New Roman"/>
                <w:szCs w:val="22"/>
              </w:rPr>
            </w:pPr>
            <w:r>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3160" w:rsidRDefault="00BB3160">
            <w:pPr>
              <w:pStyle w:val="ConsPlusNormal"/>
              <w:rPr>
                <w:rFonts w:ascii="Times New Roman" w:hAnsi="Times New Roman" w:cs="Times New Roman"/>
                <w:szCs w:val="22"/>
              </w:rPr>
            </w:pPr>
          </w:p>
          <w:p w:rsidR="00BB3160" w:rsidRDefault="00BB3160">
            <w:pPr>
              <w:pStyle w:val="ConsPlusNormal"/>
              <w:rPr>
                <w:rFonts w:ascii="Times New Roman" w:hAnsi="Times New Roman" w:cs="Times New Roman"/>
                <w:szCs w:val="22"/>
              </w:rPr>
            </w:pPr>
            <w:r>
              <w:rPr>
                <w:rFonts w:ascii="Times New Roman" w:hAnsi="Times New Roman" w:cs="Times New Roman"/>
                <w:szCs w:val="22"/>
              </w:rPr>
              <w:t xml:space="preserve">Департамент муниципального имущества администрации города Нефтеюганска </w:t>
            </w:r>
          </w:p>
          <w:p w:rsidR="00BB3160" w:rsidRDefault="00BB3160">
            <w:pPr>
              <w:pStyle w:val="ConsPlusNormal"/>
              <w:rPr>
                <w:rFonts w:ascii="Times New Roman" w:hAnsi="Times New Roman" w:cs="Times New Roman"/>
                <w:szCs w:val="22"/>
              </w:rPr>
            </w:pPr>
          </w:p>
          <w:p w:rsidR="007774D0" w:rsidRPr="00C75873" w:rsidRDefault="00BB3160">
            <w:pPr>
              <w:pStyle w:val="ConsPlusNormal"/>
              <w:rPr>
                <w:rFonts w:ascii="Times New Roman" w:hAnsi="Times New Roman" w:cs="Times New Roman"/>
                <w:szCs w:val="22"/>
              </w:rPr>
            </w:pPr>
            <w:r w:rsidRPr="00BB3160">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5</w:t>
            </w:r>
            <w:r w:rsidR="007774D0" w:rsidRPr="00C75873">
              <w:rPr>
                <w:rFonts w:ascii="Times New Roman" w:hAnsi="Times New Roman" w:cs="Times New Roman"/>
                <w:szCs w:val="22"/>
              </w:rPr>
              <w:t>.</w:t>
            </w:r>
          </w:p>
        </w:tc>
        <w:tc>
          <w:tcPr>
            <w:tcW w:w="5387" w:type="dxa"/>
          </w:tcPr>
          <w:p w:rsidR="007774D0" w:rsidRPr="00C75873" w:rsidRDefault="007774D0" w:rsidP="00A12A15">
            <w:pPr>
              <w:pStyle w:val="ConsPlusNormal"/>
              <w:jc w:val="both"/>
              <w:rPr>
                <w:rFonts w:ascii="Times New Roman" w:hAnsi="Times New Roman" w:cs="Times New Roman"/>
                <w:szCs w:val="22"/>
              </w:rPr>
            </w:pPr>
            <w:r w:rsidRPr="00C75873">
              <w:rPr>
                <w:rFonts w:ascii="Times New Roman" w:hAnsi="Times New Roman" w:cs="Times New Roman"/>
                <w:szCs w:val="22"/>
              </w:rPr>
              <w:t>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недостаточный уровень удовлетворенности качеством и условиями предоставления услуг их получателями</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устранение избыточного муниципального регулирования и снижение административных барьеров</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86004E" w:rsidRPr="0086004E" w:rsidRDefault="0086004E" w:rsidP="0086004E">
            <w:pPr>
              <w:pStyle w:val="ConsPlusNormal"/>
              <w:jc w:val="both"/>
              <w:rPr>
                <w:rFonts w:ascii="Times New Roman" w:hAnsi="Times New Roman" w:cs="Times New Roman"/>
                <w:szCs w:val="22"/>
              </w:rPr>
            </w:pPr>
          </w:p>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86004E" w:rsidRPr="0086004E" w:rsidRDefault="0086004E" w:rsidP="0086004E">
            <w:pPr>
              <w:pStyle w:val="ConsPlusNormal"/>
              <w:jc w:val="both"/>
              <w:rPr>
                <w:rFonts w:ascii="Times New Roman" w:hAnsi="Times New Roman" w:cs="Times New Roman"/>
                <w:szCs w:val="22"/>
              </w:rPr>
            </w:pPr>
          </w:p>
          <w:p w:rsidR="0086004E" w:rsidRPr="0086004E"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 xml:space="preserve">Департамент муниципального имущества администрации города Нефтеюганска </w:t>
            </w:r>
          </w:p>
          <w:p w:rsidR="0086004E" w:rsidRPr="0086004E" w:rsidRDefault="0086004E" w:rsidP="0086004E">
            <w:pPr>
              <w:pStyle w:val="ConsPlusNormal"/>
              <w:jc w:val="both"/>
              <w:rPr>
                <w:rFonts w:ascii="Times New Roman" w:hAnsi="Times New Roman" w:cs="Times New Roman"/>
                <w:szCs w:val="22"/>
              </w:rPr>
            </w:pPr>
          </w:p>
          <w:p w:rsidR="007774D0" w:rsidRPr="00C75873" w:rsidRDefault="0086004E" w:rsidP="0086004E">
            <w:pPr>
              <w:pStyle w:val="ConsPlusNormal"/>
              <w:jc w:val="both"/>
              <w:rPr>
                <w:rFonts w:ascii="Times New Roman" w:hAnsi="Times New Roman" w:cs="Times New Roman"/>
                <w:szCs w:val="22"/>
              </w:rPr>
            </w:pPr>
            <w:r w:rsidRPr="0086004E">
              <w:rPr>
                <w:rFonts w:ascii="Times New Roman" w:hAnsi="Times New Roman" w:cs="Times New Roman"/>
                <w:szCs w:val="22"/>
              </w:rPr>
              <w:t>Департамент экономического развития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6</w:t>
            </w:r>
            <w:r w:rsidR="007774D0" w:rsidRPr="00C75873">
              <w:rPr>
                <w:rFonts w:ascii="Times New Roman" w:hAnsi="Times New Roman" w:cs="Times New Roman"/>
                <w:szCs w:val="22"/>
              </w:rPr>
              <w:t>.</w:t>
            </w:r>
          </w:p>
        </w:tc>
        <w:tc>
          <w:tcPr>
            <w:tcW w:w="5387" w:type="dxa"/>
          </w:tcPr>
          <w:p w:rsidR="007774D0" w:rsidRPr="00A76934"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 xml:space="preserve">Утверждение и выполнение комплекса мероприятий (программы) по эффективному управлению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w:t>
            </w:r>
            <w:r w:rsidRPr="00A76934">
              <w:rPr>
                <w:rFonts w:ascii="Times New Roman" w:hAnsi="Times New Roman" w:cs="Times New Roman"/>
                <w:szCs w:val="22"/>
              </w:rPr>
              <w:t xml:space="preserve">правом предпринимательской деятельности, содержащего информацию, предусмотренную </w:t>
            </w:r>
            <w:hyperlink r:id="rId13" w:history="1">
              <w:r w:rsidRPr="00A76934">
                <w:rPr>
                  <w:rFonts w:ascii="Times New Roman" w:hAnsi="Times New Roman" w:cs="Times New Roman"/>
                  <w:szCs w:val="22"/>
                </w:rPr>
                <w:t xml:space="preserve">подпунктом </w:t>
              </w:r>
              <w:r w:rsidR="00546A5B" w:rsidRPr="00A76934">
                <w:rPr>
                  <w:rFonts w:ascii="Times New Roman" w:hAnsi="Times New Roman" w:cs="Times New Roman"/>
                  <w:szCs w:val="22"/>
                </w:rPr>
                <w:t>«</w:t>
              </w:r>
              <w:r w:rsidRPr="00A76934">
                <w:rPr>
                  <w:rFonts w:ascii="Times New Roman" w:hAnsi="Times New Roman" w:cs="Times New Roman"/>
                  <w:szCs w:val="22"/>
                </w:rPr>
                <w:t>в</w:t>
              </w:r>
              <w:r w:rsidR="00546A5B" w:rsidRPr="00A76934">
                <w:rPr>
                  <w:rFonts w:ascii="Times New Roman" w:hAnsi="Times New Roman" w:cs="Times New Roman"/>
                  <w:szCs w:val="22"/>
                </w:rPr>
                <w:t>»</w:t>
              </w:r>
              <w:r w:rsidRPr="00A76934">
                <w:rPr>
                  <w:rFonts w:ascii="Times New Roman" w:hAnsi="Times New Roman" w:cs="Times New Roman"/>
                  <w:szCs w:val="22"/>
                </w:rPr>
                <w:t xml:space="preserve"> пункта 32</w:t>
              </w:r>
            </w:hyperlink>
            <w:r w:rsidRPr="00A76934">
              <w:rPr>
                <w:rFonts w:ascii="Times New Roman" w:hAnsi="Times New Roman" w:cs="Times New Roman"/>
                <w:szCs w:val="22"/>
              </w:rPr>
              <w:t xml:space="preserve"> Стандарта:</w:t>
            </w:r>
          </w:p>
          <w:p w:rsidR="007774D0" w:rsidRPr="00C75873" w:rsidRDefault="001C3AF7" w:rsidP="005F1026">
            <w:pPr>
              <w:pStyle w:val="ConsPlusNormal"/>
              <w:jc w:val="both"/>
              <w:rPr>
                <w:rFonts w:ascii="Times New Roman" w:hAnsi="Times New Roman" w:cs="Times New Roman"/>
                <w:szCs w:val="22"/>
              </w:rPr>
            </w:pPr>
            <w:r w:rsidRPr="00A76934">
              <w:rPr>
                <w:rFonts w:ascii="Times New Roman" w:hAnsi="Times New Roman" w:cs="Times New Roman"/>
                <w:szCs w:val="22"/>
              </w:rPr>
              <w:t>1.</w:t>
            </w:r>
            <w:r w:rsidR="007774D0" w:rsidRPr="00A76934">
              <w:rPr>
                <w:rFonts w:ascii="Times New Roman" w:hAnsi="Times New Roman" w:cs="Times New Roman"/>
                <w:szCs w:val="22"/>
              </w:rPr>
              <w:t xml:space="preserve">Подготовка информации </w:t>
            </w:r>
            <w:r w:rsidR="00E35BBC" w:rsidRPr="00A76934">
              <w:rPr>
                <w:rFonts w:ascii="Times New Roman" w:hAnsi="Times New Roman" w:cs="Times New Roman"/>
                <w:szCs w:val="22"/>
              </w:rPr>
              <w:t>департаментом муниципального имущества</w:t>
            </w:r>
            <w:r w:rsidR="00546A5B" w:rsidRPr="00A76934">
              <w:rPr>
                <w:rFonts w:ascii="Times New Roman" w:hAnsi="Times New Roman" w:cs="Times New Roman"/>
                <w:szCs w:val="22"/>
              </w:rPr>
              <w:t xml:space="preserve"> администрации города</w:t>
            </w:r>
            <w:r w:rsidR="007774D0" w:rsidRPr="00A76934">
              <w:rPr>
                <w:rFonts w:ascii="Times New Roman" w:hAnsi="Times New Roman" w:cs="Times New Roman"/>
                <w:szCs w:val="22"/>
              </w:rPr>
              <w:t xml:space="preserve"> </w:t>
            </w:r>
            <w:r w:rsidR="00767024" w:rsidRPr="00A76934">
              <w:rPr>
                <w:rFonts w:ascii="Times New Roman" w:hAnsi="Times New Roman" w:cs="Times New Roman"/>
                <w:szCs w:val="22"/>
              </w:rPr>
              <w:lastRenderedPageBreak/>
              <w:t>Нефтеюганска в соответствии с их целями и задачами, прописанными в нормативно-правовых актах</w:t>
            </w:r>
            <w:r w:rsidR="00DD6100">
              <w:rPr>
                <w:rFonts w:ascii="Times New Roman" w:hAnsi="Times New Roman" w:cs="Times New Roman"/>
                <w:szCs w:val="22"/>
              </w:rPr>
              <w:t>,</w:t>
            </w:r>
            <w:r w:rsidR="00767024" w:rsidRPr="00A76934">
              <w:rPr>
                <w:rFonts w:ascii="Times New Roman" w:hAnsi="Times New Roman" w:cs="Times New Roman"/>
                <w:szCs w:val="22"/>
              </w:rPr>
              <w:t xml:space="preserve"> в подведомственности которых находятся муниципальные предприятия, акционерные общества</w:t>
            </w:r>
            <w:r w:rsidR="007774D0" w:rsidRPr="00A76934">
              <w:rPr>
                <w:rFonts w:ascii="Times New Roman" w:hAnsi="Times New Roman" w:cs="Times New Roman"/>
                <w:szCs w:val="22"/>
              </w:rPr>
              <w:t xml:space="preserve"> с долей </w:t>
            </w:r>
            <w:r w:rsidR="00546A5B" w:rsidRPr="00A76934">
              <w:rPr>
                <w:rFonts w:ascii="Times New Roman" w:hAnsi="Times New Roman" w:cs="Times New Roman"/>
                <w:szCs w:val="22"/>
              </w:rPr>
              <w:t>муниципального</w:t>
            </w:r>
            <w:r w:rsidR="00546A5B" w:rsidRPr="00C75873">
              <w:rPr>
                <w:rFonts w:ascii="Times New Roman" w:hAnsi="Times New Roman" w:cs="Times New Roman"/>
                <w:szCs w:val="22"/>
              </w:rPr>
              <w:t xml:space="preserve"> образования</w:t>
            </w:r>
            <w:r w:rsidR="007774D0" w:rsidRPr="00C75873">
              <w:rPr>
                <w:rFonts w:ascii="Times New Roman" w:hAnsi="Times New Roman" w:cs="Times New Roman"/>
                <w:szCs w:val="22"/>
              </w:rPr>
              <w:t xml:space="preserve"> в уставном капитале, учреждения, некоммерчески</w:t>
            </w:r>
            <w:r w:rsidR="00767024" w:rsidRPr="00C75873">
              <w:rPr>
                <w:rFonts w:ascii="Times New Roman" w:hAnsi="Times New Roman" w:cs="Times New Roman"/>
                <w:szCs w:val="22"/>
              </w:rPr>
              <w:t>е</w:t>
            </w:r>
            <w:r w:rsidR="007774D0" w:rsidRPr="00C75873">
              <w:rPr>
                <w:rFonts w:ascii="Times New Roman" w:hAnsi="Times New Roman" w:cs="Times New Roman"/>
                <w:szCs w:val="22"/>
              </w:rPr>
              <w:t xml:space="preserve"> организаци</w:t>
            </w:r>
            <w:r w:rsidR="00767024" w:rsidRPr="00C75873">
              <w:rPr>
                <w:rFonts w:ascii="Times New Roman" w:hAnsi="Times New Roman" w:cs="Times New Roman"/>
                <w:szCs w:val="22"/>
              </w:rPr>
              <w:t>и</w:t>
            </w:r>
            <w:r w:rsidR="007774D0" w:rsidRPr="00C75873">
              <w:rPr>
                <w:rFonts w:ascii="Times New Roman" w:hAnsi="Times New Roman" w:cs="Times New Roman"/>
                <w:szCs w:val="22"/>
              </w:rPr>
              <w:t>, содержащей в том числе:</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долю хозяйственных обществ в различных отраслях экономики;</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перечень имущества, подлежащего прива</w:t>
            </w:r>
            <w:r w:rsidR="00546A5B" w:rsidRPr="00C75873">
              <w:rPr>
                <w:rFonts w:ascii="Times New Roman" w:hAnsi="Times New Roman" w:cs="Times New Roman"/>
                <w:szCs w:val="22"/>
              </w:rPr>
              <w:t>тизации, включая муниципальные</w:t>
            </w:r>
            <w:r w:rsidRPr="00C75873">
              <w:rPr>
                <w:rFonts w:ascii="Times New Roman" w:hAnsi="Times New Roman" w:cs="Times New Roman"/>
                <w:szCs w:val="22"/>
              </w:rPr>
              <w:t xml:space="preserve"> унитарные предприятия (</w:t>
            </w:r>
            <w:r w:rsidR="00546A5B" w:rsidRPr="00C75873">
              <w:rPr>
                <w:rFonts w:ascii="Times New Roman" w:hAnsi="Times New Roman" w:cs="Times New Roman"/>
                <w:szCs w:val="22"/>
              </w:rPr>
              <w:t>М</w:t>
            </w:r>
            <w:r w:rsidRPr="00C75873">
              <w:rPr>
                <w:rFonts w:ascii="Times New Roman" w:hAnsi="Times New Roman" w:cs="Times New Roman"/>
                <w:szCs w:val="22"/>
              </w:rPr>
              <w:t>УП) и пакеты акций открытых акционерных обществ с учетом задачи развития конкуренции;</w:t>
            </w:r>
          </w:p>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t>отчет об итогах приватизации, включая свед</w:t>
            </w:r>
            <w:r w:rsidR="00546A5B" w:rsidRPr="00C75873">
              <w:rPr>
                <w:rFonts w:ascii="Times New Roman" w:hAnsi="Times New Roman" w:cs="Times New Roman"/>
                <w:szCs w:val="22"/>
              </w:rPr>
              <w:t>ения о приватизации муниципаль</w:t>
            </w:r>
            <w:r w:rsidRPr="00C75873">
              <w:rPr>
                <w:rFonts w:ascii="Times New Roman" w:hAnsi="Times New Roman" w:cs="Times New Roman"/>
                <w:szCs w:val="22"/>
              </w:rPr>
              <w:t>ных предприятий.</w:t>
            </w:r>
          </w:p>
          <w:p w:rsidR="007774D0" w:rsidRPr="00C75873" w:rsidRDefault="001C3AF7" w:rsidP="00DD6100">
            <w:pPr>
              <w:pStyle w:val="ConsPlusNormal"/>
              <w:jc w:val="both"/>
              <w:rPr>
                <w:rFonts w:ascii="Times New Roman" w:hAnsi="Times New Roman" w:cs="Times New Roman"/>
                <w:szCs w:val="22"/>
              </w:rPr>
            </w:pPr>
            <w:r w:rsidRPr="00C75873">
              <w:rPr>
                <w:rFonts w:ascii="Times New Roman" w:hAnsi="Times New Roman" w:cs="Times New Roman"/>
                <w:szCs w:val="22"/>
              </w:rPr>
              <w:t>2.</w:t>
            </w:r>
            <w:r w:rsidR="007774D0" w:rsidRPr="00C75873">
              <w:rPr>
                <w:rFonts w:ascii="Times New Roman" w:hAnsi="Times New Roman" w:cs="Times New Roman"/>
                <w:szCs w:val="22"/>
              </w:rPr>
              <w:t xml:space="preserve">Проведение оценки эффективности управления муниципальным имуществом в соответствии с Методикой, утвержденной распоряжением Департамента по управлению государственным имуществом Ханты-Мансийского автономного округа - Югры от 23.04.2015 </w:t>
            </w:r>
            <w:r w:rsidR="00DD6100">
              <w:rPr>
                <w:rFonts w:ascii="Times New Roman" w:hAnsi="Times New Roman" w:cs="Times New Roman"/>
                <w:szCs w:val="22"/>
              </w:rPr>
              <w:t>№</w:t>
            </w:r>
            <w:r w:rsidR="007774D0" w:rsidRPr="00C75873">
              <w:rPr>
                <w:rFonts w:ascii="Times New Roman" w:hAnsi="Times New Roman" w:cs="Times New Roman"/>
                <w:szCs w:val="22"/>
              </w:rPr>
              <w:t xml:space="preserve"> 13-Пр-3</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влияние государственных и муниципальных предприятий на развитие конкуренции</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совершенствование процессов управления объектами муниципальной собственности, ограничение влияния предприятий на конкуренцию</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shd w:val="clear" w:color="auto" w:fill="auto"/>
          </w:tcPr>
          <w:p w:rsidR="007774D0" w:rsidRPr="00C75873" w:rsidRDefault="00580563"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муниципального имущества администрации города Нефтеюганска</w:t>
            </w:r>
            <w:r w:rsidRPr="00C75873">
              <w:rPr>
                <w:rFonts w:ascii="Times New Roman" w:hAnsi="Times New Roman" w:cs="Times New Roman"/>
                <w:szCs w:val="22"/>
              </w:rPr>
              <w:t xml:space="preserve"> </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7</w:t>
            </w:r>
            <w:r w:rsidR="007774D0" w:rsidRPr="00C75873">
              <w:rPr>
                <w:rFonts w:ascii="Times New Roman" w:hAnsi="Times New Roman" w:cs="Times New Roman"/>
                <w:szCs w:val="22"/>
              </w:rPr>
              <w:t>.</w:t>
            </w:r>
          </w:p>
        </w:tc>
        <w:tc>
          <w:tcPr>
            <w:tcW w:w="5387"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Размещение в открытом доступе информац</w:t>
            </w:r>
            <w:r w:rsidR="00546A5B" w:rsidRPr="00C75873">
              <w:rPr>
                <w:rFonts w:ascii="Times New Roman" w:hAnsi="Times New Roman" w:cs="Times New Roman"/>
                <w:szCs w:val="22"/>
              </w:rPr>
              <w:t>ии о реализации муниципального</w:t>
            </w:r>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имущества</w:t>
            </w:r>
            <w:proofErr w:type="gramEnd"/>
            <w:r w:rsidRPr="00C75873">
              <w:rPr>
                <w:rFonts w:ascii="Times New Roman" w:hAnsi="Times New Roman" w:cs="Times New Roman"/>
                <w:szCs w:val="22"/>
              </w:rPr>
              <w:t xml:space="preserve"> а также ресурсов всех видов, находящихся в  муниципальной собственности</w:t>
            </w:r>
          </w:p>
        </w:tc>
        <w:tc>
          <w:tcPr>
            <w:tcW w:w="2977"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низкая активность частных организаций при проведении публичных торгов муниципального имущества</w:t>
            </w:r>
          </w:p>
        </w:tc>
        <w:tc>
          <w:tcPr>
            <w:tcW w:w="2835" w:type="dxa"/>
          </w:tcPr>
          <w:p w:rsidR="007774D0" w:rsidRPr="00C75873" w:rsidRDefault="007774D0" w:rsidP="00546A5B">
            <w:pPr>
              <w:pStyle w:val="ConsPlusNormal"/>
              <w:jc w:val="both"/>
              <w:rPr>
                <w:rFonts w:ascii="Times New Roman" w:hAnsi="Times New Roman" w:cs="Times New Roman"/>
                <w:szCs w:val="22"/>
              </w:rPr>
            </w:pPr>
            <w:r w:rsidRPr="00C75873">
              <w:rPr>
                <w:rFonts w:ascii="Times New Roman" w:hAnsi="Times New Roman" w:cs="Times New Roman"/>
                <w:szCs w:val="22"/>
              </w:rPr>
              <w:t>обеспечение равных условий доступа к информации о реализации имущества, находящегося в собственности муниципальн</w:t>
            </w:r>
            <w:r w:rsidR="00546A5B" w:rsidRPr="00C75873">
              <w:rPr>
                <w:rFonts w:ascii="Times New Roman" w:hAnsi="Times New Roman" w:cs="Times New Roman"/>
                <w:szCs w:val="22"/>
              </w:rPr>
              <w:t>ого</w:t>
            </w:r>
            <w:r w:rsidRPr="00C75873">
              <w:rPr>
                <w:rFonts w:ascii="Times New Roman" w:hAnsi="Times New Roman" w:cs="Times New Roman"/>
                <w:szCs w:val="22"/>
              </w:rPr>
              <w:t xml:space="preserve"> образовани</w:t>
            </w:r>
            <w:r w:rsidR="00546A5B" w:rsidRPr="00C75873">
              <w:rPr>
                <w:rFonts w:ascii="Times New Roman" w:hAnsi="Times New Roman" w:cs="Times New Roman"/>
                <w:szCs w:val="22"/>
              </w:rPr>
              <w:t>я</w:t>
            </w:r>
            <w:r w:rsidRPr="00C75873">
              <w:rPr>
                <w:rFonts w:ascii="Times New Roman" w:hAnsi="Times New Roman" w:cs="Times New Roman"/>
                <w:szCs w:val="22"/>
              </w:rPr>
              <w:t>, а также ресурсов всех видов, находящихся муниципальной собственности</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580563" w:rsidP="005F1026">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муниципального имущества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t>8</w:t>
            </w:r>
            <w:r w:rsidR="007774D0" w:rsidRPr="00C75873">
              <w:rPr>
                <w:rFonts w:ascii="Times New Roman" w:hAnsi="Times New Roman" w:cs="Times New Roman"/>
                <w:szCs w:val="22"/>
              </w:rPr>
              <w:t>.</w:t>
            </w:r>
          </w:p>
        </w:tc>
        <w:tc>
          <w:tcPr>
            <w:tcW w:w="5387"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t xml:space="preserve">Организация и проведение публичных торгов или иных </w:t>
            </w:r>
            <w:r w:rsidRPr="00BC5E4F">
              <w:rPr>
                <w:rFonts w:ascii="Times New Roman" w:hAnsi="Times New Roman" w:cs="Times New Roman"/>
                <w:szCs w:val="22"/>
              </w:rPr>
              <w:lastRenderedPageBreak/>
              <w:t>конкурентных процедур при реализации имущества хозяйствующими субъектами, доля участия муниципального образования в которых составляет 50 и более процентов</w:t>
            </w:r>
          </w:p>
        </w:tc>
        <w:tc>
          <w:tcPr>
            <w:tcW w:w="2977"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 xml:space="preserve">низкая активность частных </w:t>
            </w:r>
            <w:r w:rsidRPr="00BC5E4F">
              <w:rPr>
                <w:rFonts w:ascii="Times New Roman" w:hAnsi="Times New Roman" w:cs="Times New Roman"/>
                <w:szCs w:val="22"/>
              </w:rPr>
              <w:lastRenderedPageBreak/>
              <w:t xml:space="preserve">организаций при проведении публичных торгов </w:t>
            </w:r>
            <w:r w:rsidR="00546A5B" w:rsidRPr="00BC5E4F">
              <w:rPr>
                <w:rFonts w:ascii="Times New Roman" w:hAnsi="Times New Roman" w:cs="Times New Roman"/>
                <w:szCs w:val="22"/>
              </w:rPr>
              <w:t>муниципального</w:t>
            </w:r>
            <w:r w:rsidRPr="00BC5E4F">
              <w:rPr>
                <w:rFonts w:ascii="Times New Roman" w:hAnsi="Times New Roman" w:cs="Times New Roman"/>
                <w:szCs w:val="22"/>
              </w:rPr>
              <w:t xml:space="preserve"> имущества</w:t>
            </w:r>
          </w:p>
        </w:tc>
        <w:tc>
          <w:tcPr>
            <w:tcW w:w="2835" w:type="dxa"/>
          </w:tcPr>
          <w:p w:rsidR="007774D0" w:rsidRPr="00BC5E4F" w:rsidRDefault="007774D0" w:rsidP="00546A5B">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 xml:space="preserve">совершенствование </w:t>
            </w:r>
            <w:r w:rsidRPr="00BC5E4F">
              <w:rPr>
                <w:rFonts w:ascii="Times New Roman" w:hAnsi="Times New Roman" w:cs="Times New Roman"/>
                <w:szCs w:val="22"/>
              </w:rPr>
              <w:lastRenderedPageBreak/>
              <w:t>процессов управления объектами муниципальной собственности, ограничение влияния муниципальных предприятий на конкуренцию</w:t>
            </w:r>
          </w:p>
        </w:tc>
        <w:tc>
          <w:tcPr>
            <w:tcW w:w="1134" w:type="dxa"/>
          </w:tcPr>
          <w:p w:rsidR="007774D0" w:rsidRPr="00BC5E4F" w:rsidRDefault="005F1026" w:rsidP="005F1026">
            <w:pPr>
              <w:pStyle w:val="ConsPlusNormal"/>
              <w:jc w:val="both"/>
              <w:rPr>
                <w:rFonts w:ascii="Times New Roman" w:hAnsi="Times New Roman" w:cs="Times New Roman"/>
                <w:szCs w:val="22"/>
              </w:rPr>
            </w:pPr>
            <w:r w:rsidRPr="00BC5E4F">
              <w:rPr>
                <w:rFonts w:ascii="Times New Roman" w:hAnsi="Times New Roman" w:cs="Times New Roman"/>
                <w:szCs w:val="22"/>
              </w:rPr>
              <w:lastRenderedPageBreak/>
              <w:t>ежегодно</w:t>
            </w:r>
          </w:p>
        </w:tc>
        <w:tc>
          <w:tcPr>
            <w:tcW w:w="2409" w:type="dxa"/>
          </w:tcPr>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 xml:space="preserve">Департамент </w:t>
            </w:r>
            <w:r w:rsidRPr="00C11A2C">
              <w:rPr>
                <w:rFonts w:ascii="Times New Roman" w:hAnsi="Times New Roman" w:cs="Times New Roman"/>
                <w:szCs w:val="22"/>
              </w:rPr>
              <w:lastRenderedPageBreak/>
              <w:t>муниципального имущества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жилищно-коммунального хозяйства</w:t>
            </w: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 xml:space="preserve">Департамент градостроительства и земельных отношений администрации города Нефтеюганска </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образования и молодёжной политики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C11A2C" w:rsidRPr="00C11A2C"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Комитет физической культуры и спорта администрации города Нефтеюганска</w:t>
            </w:r>
          </w:p>
          <w:p w:rsidR="00C11A2C" w:rsidRPr="00C11A2C" w:rsidRDefault="00C11A2C" w:rsidP="00C11A2C">
            <w:pPr>
              <w:pStyle w:val="ConsPlusNormal"/>
              <w:jc w:val="both"/>
              <w:rPr>
                <w:rFonts w:ascii="Times New Roman" w:hAnsi="Times New Roman" w:cs="Times New Roman"/>
                <w:szCs w:val="22"/>
              </w:rPr>
            </w:pPr>
          </w:p>
          <w:p w:rsidR="007774D0" w:rsidRPr="00C75873" w:rsidRDefault="00C11A2C" w:rsidP="00C11A2C">
            <w:pPr>
              <w:pStyle w:val="ConsPlusNormal"/>
              <w:jc w:val="both"/>
              <w:rPr>
                <w:rFonts w:ascii="Times New Roman" w:hAnsi="Times New Roman" w:cs="Times New Roman"/>
                <w:szCs w:val="22"/>
              </w:rPr>
            </w:pPr>
            <w:r w:rsidRPr="00C11A2C">
              <w:rPr>
                <w:rFonts w:ascii="Times New Roman" w:hAnsi="Times New Roman" w:cs="Times New Roman"/>
                <w:szCs w:val="22"/>
              </w:rPr>
              <w:t>Комитет культуры и туризма 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9</w:t>
            </w:r>
            <w:r w:rsidR="007774D0" w:rsidRPr="00C75873">
              <w:rPr>
                <w:rFonts w:ascii="Times New Roman" w:hAnsi="Times New Roman" w:cs="Times New Roman"/>
                <w:szCs w:val="22"/>
              </w:rPr>
              <w:t>.</w:t>
            </w:r>
          </w:p>
        </w:tc>
        <w:tc>
          <w:tcPr>
            <w:tcW w:w="5387" w:type="dxa"/>
          </w:tcPr>
          <w:p w:rsidR="007774D0" w:rsidRPr="00C75873" w:rsidRDefault="007774D0" w:rsidP="0037395A">
            <w:pPr>
              <w:pStyle w:val="ConsPlusNormal"/>
              <w:jc w:val="both"/>
              <w:rPr>
                <w:rFonts w:ascii="Times New Roman" w:hAnsi="Times New Roman" w:cs="Times New Roman"/>
                <w:szCs w:val="22"/>
              </w:rPr>
            </w:pPr>
            <w:r w:rsidRPr="00C75873">
              <w:rPr>
                <w:rFonts w:ascii="Times New Roman" w:hAnsi="Times New Roman" w:cs="Times New Roman"/>
                <w:szCs w:val="22"/>
              </w:rPr>
              <w:t xml:space="preserve">Внедрение административного регламента предоставления муниципальной услуги по выдаче разрешения на строительство,  административного </w:t>
            </w:r>
            <w:r w:rsidRPr="00C75873">
              <w:rPr>
                <w:rFonts w:ascii="Times New Roman" w:hAnsi="Times New Roman" w:cs="Times New Roman"/>
                <w:szCs w:val="22"/>
              </w:rPr>
              <w:lastRenderedPageBreak/>
              <w:t>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977"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 xml:space="preserve">не регламентированы сроки и порядок предоставления муниципальных услуг в </w:t>
            </w:r>
            <w:r w:rsidRPr="00C75873">
              <w:rPr>
                <w:rFonts w:ascii="Times New Roman" w:hAnsi="Times New Roman" w:cs="Times New Roman"/>
                <w:szCs w:val="22"/>
              </w:rPr>
              <w:lastRenderedPageBreak/>
              <w:t>сфере строительства</w:t>
            </w:r>
          </w:p>
        </w:tc>
        <w:tc>
          <w:tcPr>
            <w:tcW w:w="2835" w:type="dxa"/>
          </w:tcPr>
          <w:p w:rsidR="007774D0" w:rsidRPr="00C75873" w:rsidRDefault="007774D0" w:rsidP="005F1026">
            <w:pPr>
              <w:pStyle w:val="ConsPlusNormal"/>
              <w:jc w:val="both"/>
              <w:rPr>
                <w:rFonts w:ascii="Times New Roman" w:hAnsi="Times New Roman" w:cs="Times New Roman"/>
                <w:szCs w:val="22"/>
              </w:rPr>
            </w:pPr>
            <w:r w:rsidRPr="00C75873">
              <w:rPr>
                <w:rFonts w:ascii="Times New Roman" w:hAnsi="Times New Roman" w:cs="Times New Roman"/>
                <w:szCs w:val="22"/>
              </w:rPr>
              <w:lastRenderedPageBreak/>
              <w:t>создание условий для развития конкуренции на рынке строительства</w:t>
            </w:r>
          </w:p>
        </w:tc>
        <w:tc>
          <w:tcPr>
            <w:tcW w:w="1134" w:type="dxa"/>
          </w:tcPr>
          <w:p w:rsidR="007774D0" w:rsidRPr="00C75873" w:rsidRDefault="005F1026" w:rsidP="005F1026">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7774D0" w:rsidRPr="00C75873" w:rsidRDefault="0068052A" w:rsidP="005F1026">
            <w:pPr>
              <w:pStyle w:val="ConsPlusNormal"/>
              <w:jc w:val="both"/>
              <w:rPr>
                <w:rFonts w:ascii="Times New Roman" w:hAnsi="Times New Roman" w:cs="Times New Roman"/>
                <w:szCs w:val="22"/>
              </w:rPr>
            </w:pPr>
            <w:r w:rsidRPr="00C75873">
              <w:rPr>
                <w:rFonts w:ascii="Times New Roman" w:hAnsi="Times New Roman" w:cs="Times New Roman"/>
                <w:szCs w:val="22"/>
              </w:rPr>
              <w:t xml:space="preserve">Департамент градостроительства и земельных отношений </w:t>
            </w:r>
            <w:r w:rsidRPr="00C75873">
              <w:rPr>
                <w:rFonts w:ascii="Times New Roman" w:hAnsi="Times New Roman" w:cs="Times New Roman"/>
                <w:szCs w:val="22"/>
              </w:rPr>
              <w:lastRenderedPageBreak/>
              <w:t>администрации города Нефтеюганска</w:t>
            </w:r>
          </w:p>
        </w:tc>
      </w:tr>
      <w:tr w:rsidR="007774D0" w:rsidRPr="00C75873" w:rsidTr="00551E39">
        <w:tc>
          <w:tcPr>
            <w:tcW w:w="629" w:type="dxa"/>
          </w:tcPr>
          <w:p w:rsidR="007774D0" w:rsidRPr="00C75873" w:rsidRDefault="005F1026">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10</w:t>
            </w:r>
            <w:r w:rsidR="007774D0" w:rsidRPr="00C75873">
              <w:rPr>
                <w:rFonts w:ascii="Times New Roman" w:hAnsi="Times New Roman" w:cs="Times New Roman"/>
                <w:szCs w:val="22"/>
              </w:rPr>
              <w:t>.</w:t>
            </w:r>
          </w:p>
        </w:tc>
        <w:tc>
          <w:tcPr>
            <w:tcW w:w="5387" w:type="dxa"/>
            <w:shd w:val="clear" w:color="auto" w:fill="auto"/>
          </w:tcPr>
          <w:p w:rsidR="007774D0" w:rsidRPr="00BC5E4F" w:rsidRDefault="0037395A" w:rsidP="00BC5E4F">
            <w:pPr>
              <w:pStyle w:val="ConsPlusNormal"/>
              <w:jc w:val="both"/>
              <w:rPr>
                <w:rFonts w:ascii="Times New Roman" w:hAnsi="Times New Roman" w:cs="Times New Roman"/>
                <w:szCs w:val="22"/>
              </w:rPr>
            </w:pPr>
            <w:r w:rsidRPr="00BC5E4F">
              <w:rPr>
                <w:rFonts w:ascii="Times New Roman" w:hAnsi="Times New Roman" w:cs="Times New Roman"/>
                <w:szCs w:val="22"/>
              </w:rPr>
              <w:t xml:space="preserve">Передача </w:t>
            </w:r>
            <w:r w:rsidR="007774D0" w:rsidRPr="00BC5E4F">
              <w:rPr>
                <w:rFonts w:ascii="Times New Roman" w:hAnsi="Times New Roman" w:cs="Times New Roman"/>
                <w:szCs w:val="22"/>
              </w:rPr>
              <w:t>муниципальных</w:t>
            </w:r>
            <w:r w:rsidRPr="00BC5E4F">
              <w:rPr>
                <w:rFonts w:ascii="Times New Roman" w:hAnsi="Times New Roman" w:cs="Times New Roman"/>
                <w:szCs w:val="22"/>
              </w:rPr>
              <w:t xml:space="preserve"> </w:t>
            </w:r>
            <w:r w:rsidR="007774D0" w:rsidRPr="00BC5E4F">
              <w:rPr>
                <w:rFonts w:ascii="Times New Roman" w:hAnsi="Times New Roman" w:cs="Times New Roman"/>
                <w:szCs w:val="22"/>
              </w:rPr>
              <w:t>объектов недвижимого имущества, включая не используемые по назначению, немуниципальным организациям с применением механизмов государственно</w:t>
            </w:r>
            <w:r w:rsidRPr="00BC5E4F">
              <w:rPr>
                <w:rFonts w:ascii="Times New Roman" w:hAnsi="Times New Roman" w:cs="Times New Roman"/>
                <w:szCs w:val="22"/>
              </w:rPr>
              <w:t xml:space="preserve"> (</w:t>
            </w:r>
            <w:proofErr w:type="spellStart"/>
            <w:r w:rsidRPr="00BC5E4F">
              <w:rPr>
                <w:rFonts w:ascii="Times New Roman" w:hAnsi="Times New Roman" w:cs="Times New Roman"/>
                <w:szCs w:val="22"/>
              </w:rPr>
              <w:t>муниципально</w:t>
            </w:r>
            <w:proofErr w:type="spellEnd"/>
            <w:r w:rsidRPr="00BC5E4F">
              <w:rPr>
                <w:rFonts w:ascii="Times New Roman" w:hAnsi="Times New Roman" w:cs="Times New Roman"/>
                <w:szCs w:val="22"/>
              </w:rPr>
              <w:t xml:space="preserve">) </w:t>
            </w:r>
            <w:proofErr w:type="gramStart"/>
            <w:r w:rsidR="007774D0" w:rsidRPr="00BC5E4F">
              <w:rPr>
                <w:rFonts w:ascii="Times New Roman" w:hAnsi="Times New Roman" w:cs="Times New Roman"/>
                <w:szCs w:val="22"/>
              </w:rPr>
              <w:t>-ч</w:t>
            </w:r>
            <w:proofErr w:type="gramEnd"/>
            <w:r w:rsidR="007774D0" w:rsidRPr="00BC5E4F">
              <w:rPr>
                <w:rFonts w:ascii="Times New Roman" w:hAnsi="Times New Roman" w:cs="Times New Roman"/>
                <w:szCs w:val="22"/>
              </w:rPr>
              <w:t>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w:t>
            </w:r>
            <w:r w:rsidR="00BC5E4F" w:rsidRPr="00BC5E4F">
              <w:rPr>
                <w:rFonts w:ascii="Times New Roman" w:hAnsi="Times New Roman" w:cs="Times New Roman"/>
                <w:szCs w:val="22"/>
              </w:rPr>
              <w:t>; детский отдых и оздоровление; общее образование</w:t>
            </w:r>
          </w:p>
        </w:tc>
        <w:tc>
          <w:tcPr>
            <w:tcW w:w="2977" w:type="dxa"/>
            <w:shd w:val="clear" w:color="auto" w:fill="auto"/>
          </w:tcPr>
          <w:p w:rsidR="007774D0" w:rsidRPr="00BC5E4F" w:rsidRDefault="007774D0" w:rsidP="005F1026">
            <w:pPr>
              <w:pStyle w:val="ConsPlusNormal"/>
              <w:jc w:val="both"/>
              <w:rPr>
                <w:rFonts w:ascii="Times New Roman" w:hAnsi="Times New Roman" w:cs="Times New Roman"/>
                <w:szCs w:val="22"/>
              </w:rPr>
            </w:pPr>
            <w:r w:rsidRPr="00BC5E4F">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shd w:val="clear" w:color="auto" w:fill="auto"/>
          </w:tcPr>
          <w:p w:rsidR="007774D0" w:rsidRPr="00BC5E4F" w:rsidRDefault="007774D0" w:rsidP="0037395A">
            <w:pPr>
              <w:pStyle w:val="ConsPlusNormal"/>
              <w:jc w:val="both"/>
              <w:rPr>
                <w:rFonts w:ascii="Times New Roman" w:hAnsi="Times New Roman" w:cs="Times New Roman"/>
                <w:szCs w:val="22"/>
              </w:rPr>
            </w:pPr>
            <w:r w:rsidRPr="00BC5E4F">
              <w:rPr>
                <w:rFonts w:ascii="Times New Roman" w:hAnsi="Times New Roman" w:cs="Times New Roman"/>
                <w:szCs w:val="22"/>
              </w:rPr>
              <w:t>обеспечение и сохранение целевого использования</w:t>
            </w:r>
            <w:r w:rsidR="0037395A" w:rsidRPr="00BC5E4F">
              <w:rPr>
                <w:rFonts w:ascii="Times New Roman" w:hAnsi="Times New Roman" w:cs="Times New Roman"/>
                <w:szCs w:val="22"/>
              </w:rPr>
              <w:t xml:space="preserve"> муниципальных </w:t>
            </w:r>
            <w:r w:rsidRPr="00BC5E4F">
              <w:rPr>
                <w:rFonts w:ascii="Times New Roman" w:hAnsi="Times New Roman" w:cs="Times New Roman"/>
                <w:szCs w:val="22"/>
              </w:rPr>
              <w:t>объектов недвижимого имущества в социальной сфере</w:t>
            </w:r>
          </w:p>
        </w:tc>
        <w:tc>
          <w:tcPr>
            <w:tcW w:w="1134" w:type="dxa"/>
            <w:shd w:val="clear" w:color="auto" w:fill="auto"/>
          </w:tcPr>
          <w:p w:rsidR="007774D0" w:rsidRPr="00BC5E4F" w:rsidRDefault="005F1026" w:rsidP="005F1026">
            <w:pPr>
              <w:pStyle w:val="ConsPlusNormal"/>
              <w:jc w:val="both"/>
              <w:rPr>
                <w:rFonts w:ascii="Times New Roman" w:hAnsi="Times New Roman" w:cs="Times New Roman"/>
                <w:szCs w:val="22"/>
              </w:rPr>
            </w:pPr>
            <w:r w:rsidRPr="00BC5E4F">
              <w:rPr>
                <w:rFonts w:ascii="Times New Roman" w:hAnsi="Times New Roman" w:cs="Times New Roman"/>
                <w:szCs w:val="22"/>
              </w:rPr>
              <w:t>ежегодно</w:t>
            </w:r>
          </w:p>
        </w:tc>
        <w:tc>
          <w:tcPr>
            <w:tcW w:w="2409" w:type="dxa"/>
          </w:tcPr>
          <w:p w:rsidR="007774D0" w:rsidRDefault="00BC5E4F"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муниципального имущества администрации города Нефтеюганска</w:t>
            </w:r>
          </w:p>
          <w:p w:rsidR="00BC5E4F" w:rsidRDefault="00BC5E4F" w:rsidP="005F1026">
            <w:pPr>
              <w:pStyle w:val="ConsPlusNormal"/>
              <w:jc w:val="both"/>
              <w:rPr>
                <w:rFonts w:ascii="Times New Roman" w:hAnsi="Times New Roman" w:cs="Times New Roman"/>
                <w:szCs w:val="22"/>
              </w:rPr>
            </w:pPr>
          </w:p>
          <w:p w:rsidR="00C11A2C" w:rsidRDefault="00C11A2C" w:rsidP="005F1026">
            <w:pPr>
              <w:pStyle w:val="ConsPlusNormal"/>
              <w:jc w:val="both"/>
              <w:rPr>
                <w:rFonts w:ascii="Times New Roman" w:hAnsi="Times New Roman" w:cs="Times New Roman"/>
                <w:szCs w:val="22"/>
              </w:rPr>
            </w:pPr>
            <w:r w:rsidRPr="00C11A2C">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C11A2C" w:rsidRDefault="00C11A2C" w:rsidP="005F1026">
            <w:pPr>
              <w:pStyle w:val="ConsPlusNormal"/>
              <w:jc w:val="both"/>
              <w:rPr>
                <w:rFonts w:ascii="Times New Roman" w:hAnsi="Times New Roman" w:cs="Times New Roman"/>
                <w:szCs w:val="22"/>
              </w:rPr>
            </w:pPr>
          </w:p>
          <w:p w:rsidR="00BC5E4F" w:rsidRPr="00C75873" w:rsidRDefault="00BC5E4F" w:rsidP="005F1026">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образования и молодёжной политики администрации города Нефтеюганска</w:t>
            </w:r>
          </w:p>
        </w:tc>
      </w:tr>
      <w:tr w:rsidR="00EE4DDE" w:rsidRPr="00C75873" w:rsidTr="00551E39">
        <w:tc>
          <w:tcPr>
            <w:tcW w:w="629" w:type="dxa"/>
          </w:tcPr>
          <w:p w:rsidR="00EE4DDE" w:rsidRPr="00C75873" w:rsidRDefault="00EE4DDE" w:rsidP="00EE4DDE">
            <w:pPr>
              <w:pStyle w:val="ConsPlusNormal"/>
              <w:jc w:val="center"/>
              <w:rPr>
                <w:rFonts w:ascii="Times New Roman" w:hAnsi="Times New Roman" w:cs="Times New Roman"/>
                <w:szCs w:val="22"/>
              </w:rPr>
            </w:pPr>
            <w:r w:rsidRPr="00C75873">
              <w:rPr>
                <w:rFonts w:ascii="Times New Roman" w:hAnsi="Times New Roman" w:cs="Times New Roman"/>
                <w:szCs w:val="22"/>
              </w:rPr>
              <w:t>11.</w:t>
            </w:r>
          </w:p>
        </w:tc>
        <w:tc>
          <w:tcPr>
            <w:tcW w:w="5387" w:type="dxa"/>
          </w:tcPr>
          <w:p w:rsidR="00EE4DDE" w:rsidRPr="00BC5E4F" w:rsidRDefault="00EE4DDE" w:rsidP="00BC5E4F">
            <w:pPr>
              <w:pStyle w:val="ConsPlusNormal"/>
              <w:jc w:val="both"/>
              <w:rPr>
                <w:rFonts w:ascii="Times New Roman" w:hAnsi="Times New Roman" w:cs="Times New Roman"/>
                <w:szCs w:val="22"/>
              </w:rPr>
            </w:pPr>
            <w:r w:rsidRPr="00BC5E4F">
              <w:rPr>
                <w:rFonts w:ascii="Times New Roman" w:hAnsi="Times New Roman" w:cs="Times New Roman"/>
                <w:szCs w:val="22"/>
              </w:rPr>
              <w:t>Применение механизмов государственно (</w:t>
            </w:r>
            <w:proofErr w:type="spellStart"/>
            <w:r w:rsidRPr="00BC5E4F">
              <w:rPr>
                <w:rFonts w:ascii="Times New Roman" w:hAnsi="Times New Roman" w:cs="Times New Roman"/>
                <w:szCs w:val="22"/>
              </w:rPr>
              <w:t>муниципально</w:t>
            </w:r>
            <w:proofErr w:type="spellEnd"/>
            <w:r w:rsidRPr="00BC5E4F">
              <w:rPr>
                <w:rFonts w:ascii="Times New Roman" w:hAnsi="Times New Roman" w:cs="Times New Roman"/>
                <w:szCs w:val="22"/>
              </w:rPr>
              <w:t xml:space="preserve">) </w:t>
            </w:r>
            <w:proofErr w:type="gramStart"/>
            <w:r w:rsidRPr="00BC5E4F">
              <w:rPr>
                <w:rFonts w:ascii="Times New Roman" w:hAnsi="Times New Roman" w:cs="Times New Roman"/>
                <w:szCs w:val="22"/>
              </w:rPr>
              <w:t>-ч</w:t>
            </w:r>
            <w:proofErr w:type="gramEnd"/>
            <w:r w:rsidRPr="00BC5E4F">
              <w:rPr>
                <w:rFonts w:ascii="Times New Roman" w:hAnsi="Times New Roman" w:cs="Times New Roman"/>
                <w:szCs w:val="22"/>
              </w:rPr>
              <w:t xml:space="preserve">астного партнерства, заключение концессионных соглашений в одной или нескольких из следующих сфер: детский отдых и оздоровление; спорт; </w:t>
            </w:r>
            <w:r w:rsidR="00BC5E4F" w:rsidRPr="00BC5E4F">
              <w:rPr>
                <w:rFonts w:ascii="Times New Roman" w:hAnsi="Times New Roman" w:cs="Times New Roman"/>
                <w:szCs w:val="22"/>
              </w:rPr>
              <w:t>общее образование;</w:t>
            </w:r>
            <w:r w:rsidRPr="00BC5E4F">
              <w:rPr>
                <w:rFonts w:ascii="Times New Roman" w:hAnsi="Times New Roman" w:cs="Times New Roman"/>
                <w:szCs w:val="22"/>
              </w:rPr>
              <w:t xml:space="preserve"> дошкольное образование; культура</w:t>
            </w:r>
          </w:p>
        </w:tc>
        <w:tc>
          <w:tcPr>
            <w:tcW w:w="2977"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содействие развитию практики применения механизмов государственно (</w:t>
            </w:r>
            <w:proofErr w:type="spellStart"/>
            <w:r w:rsidRPr="00BC5E4F">
              <w:rPr>
                <w:rFonts w:ascii="Times New Roman" w:hAnsi="Times New Roman" w:cs="Times New Roman"/>
                <w:szCs w:val="22"/>
              </w:rPr>
              <w:t>муниципально</w:t>
            </w:r>
            <w:proofErr w:type="spellEnd"/>
            <w:proofErr w:type="gramStart"/>
            <w:r w:rsidRPr="00BC5E4F">
              <w:rPr>
                <w:rFonts w:ascii="Times New Roman" w:hAnsi="Times New Roman" w:cs="Times New Roman"/>
                <w:szCs w:val="22"/>
              </w:rPr>
              <w:t>)-</w:t>
            </w:r>
            <w:proofErr w:type="gramEnd"/>
            <w:r w:rsidRPr="00BC5E4F">
              <w:rPr>
                <w:rFonts w:ascii="Times New Roman" w:hAnsi="Times New Roman" w:cs="Times New Roman"/>
                <w:szCs w:val="22"/>
              </w:rPr>
              <w:t>частного партнерства, заключения концессионных соглашений в социальной сфере</w:t>
            </w:r>
          </w:p>
        </w:tc>
        <w:tc>
          <w:tcPr>
            <w:tcW w:w="1134" w:type="dxa"/>
          </w:tcPr>
          <w:p w:rsidR="00EE4DDE" w:rsidRPr="00BC5E4F" w:rsidRDefault="00EE4DDE" w:rsidP="00EE4DDE">
            <w:pPr>
              <w:pStyle w:val="ConsPlusNormal"/>
              <w:jc w:val="both"/>
              <w:rPr>
                <w:rFonts w:ascii="Times New Roman" w:hAnsi="Times New Roman" w:cs="Times New Roman"/>
                <w:szCs w:val="22"/>
              </w:rPr>
            </w:pPr>
            <w:r w:rsidRPr="00BC5E4F">
              <w:rPr>
                <w:rFonts w:ascii="Times New Roman" w:hAnsi="Times New Roman" w:cs="Times New Roman"/>
                <w:szCs w:val="22"/>
              </w:rPr>
              <w:t>ежегодно</w:t>
            </w:r>
          </w:p>
        </w:tc>
        <w:tc>
          <w:tcPr>
            <w:tcW w:w="2409" w:type="dxa"/>
          </w:tcPr>
          <w:p w:rsidR="00BC5E4F"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EE4DDE" w:rsidRDefault="00BC5E4F" w:rsidP="00EE4DDE">
            <w:pPr>
              <w:pStyle w:val="ConsPlusNormal"/>
              <w:jc w:val="both"/>
              <w:rPr>
                <w:rFonts w:ascii="Times New Roman" w:hAnsi="Times New Roman" w:cs="Times New Roman"/>
                <w:szCs w:val="22"/>
              </w:rPr>
            </w:pPr>
            <w:r w:rsidRPr="00BC5E4F">
              <w:rPr>
                <w:rFonts w:ascii="Times New Roman" w:hAnsi="Times New Roman" w:cs="Times New Roman"/>
                <w:szCs w:val="22"/>
              </w:rPr>
              <w:t>Департамент образования и молодёжной политики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BC5E4F"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Комитет физической культуры и спорта администрации города Нефтеюганска</w:t>
            </w:r>
          </w:p>
          <w:p w:rsidR="00BC5E4F" w:rsidRDefault="00BC5E4F" w:rsidP="00EE4DDE">
            <w:pPr>
              <w:pStyle w:val="ConsPlusNormal"/>
              <w:jc w:val="both"/>
              <w:rPr>
                <w:rFonts w:ascii="Times New Roman" w:hAnsi="Times New Roman" w:cs="Times New Roman"/>
                <w:szCs w:val="22"/>
              </w:rPr>
            </w:pPr>
          </w:p>
          <w:p w:rsidR="00BC5E4F" w:rsidRPr="00C75873" w:rsidRDefault="00BC5E4F" w:rsidP="00EE4DDE">
            <w:pPr>
              <w:pStyle w:val="ConsPlusNormal"/>
              <w:jc w:val="both"/>
              <w:rPr>
                <w:rFonts w:ascii="Times New Roman" w:hAnsi="Times New Roman" w:cs="Times New Roman"/>
                <w:szCs w:val="22"/>
              </w:rPr>
            </w:pPr>
            <w:r>
              <w:rPr>
                <w:rFonts w:ascii="Times New Roman" w:hAnsi="Times New Roman" w:cs="Times New Roman"/>
                <w:szCs w:val="22"/>
              </w:rPr>
              <w:t>Комитет культуры и туризма администрации города Нефтеюганска</w:t>
            </w:r>
          </w:p>
        </w:tc>
      </w:tr>
      <w:tr w:rsidR="00EE4DDE" w:rsidRPr="00C75873" w:rsidTr="00551E39">
        <w:trPr>
          <w:trHeight w:val="316"/>
        </w:trPr>
        <w:tc>
          <w:tcPr>
            <w:tcW w:w="629" w:type="dxa"/>
          </w:tcPr>
          <w:p w:rsidR="00EE4DDE" w:rsidRPr="00C75873" w:rsidRDefault="00EE4DDE" w:rsidP="00EE4DDE">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12.</w:t>
            </w:r>
          </w:p>
        </w:tc>
        <w:tc>
          <w:tcPr>
            <w:tcW w:w="5387" w:type="dxa"/>
          </w:tcPr>
          <w:p w:rsidR="00EE4DDE" w:rsidRPr="00C75873" w:rsidRDefault="00EE4DDE" w:rsidP="00EE4DDE">
            <w:pPr>
              <w:pStyle w:val="ConsPlusNormal"/>
              <w:jc w:val="both"/>
              <w:rPr>
                <w:rFonts w:ascii="Times New Roman" w:hAnsi="Times New Roman" w:cs="Times New Roman"/>
                <w:szCs w:val="22"/>
              </w:rPr>
            </w:pPr>
            <w:proofErr w:type="gramStart"/>
            <w:r w:rsidRPr="00C75873">
              <w:rPr>
                <w:rFonts w:ascii="Times New Roman" w:hAnsi="Times New Roman" w:cs="Times New Roman"/>
                <w:szCs w:val="22"/>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roofErr w:type="gramEnd"/>
          </w:p>
        </w:tc>
        <w:tc>
          <w:tcPr>
            <w:tcW w:w="2977"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835"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134" w:type="dxa"/>
          </w:tcPr>
          <w:p w:rsidR="00EE4DDE" w:rsidRPr="00C75873"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409" w:type="dxa"/>
          </w:tcPr>
          <w:p w:rsidR="00EE4DDE" w:rsidRDefault="00EE4DDE" w:rsidP="00EE4DDE">
            <w:pPr>
              <w:pStyle w:val="ConsPlusNormal"/>
              <w:jc w:val="both"/>
              <w:rPr>
                <w:rFonts w:ascii="Times New Roman" w:hAnsi="Times New Roman" w:cs="Times New Roman"/>
                <w:szCs w:val="22"/>
              </w:rPr>
            </w:pPr>
            <w:r w:rsidRPr="00C75873">
              <w:rPr>
                <w:rFonts w:ascii="Times New Roman" w:hAnsi="Times New Roman" w:cs="Times New Roman"/>
                <w:szCs w:val="22"/>
              </w:rPr>
              <w:t>Департамент образования и молодёжной политики администрации города Нефтеюганска</w:t>
            </w:r>
          </w:p>
          <w:p w:rsidR="008D0351" w:rsidRDefault="008D0351" w:rsidP="00EE4DDE">
            <w:pPr>
              <w:pStyle w:val="ConsPlusNormal"/>
              <w:jc w:val="both"/>
              <w:rPr>
                <w:rFonts w:ascii="Times New Roman" w:hAnsi="Times New Roman" w:cs="Times New Roman"/>
                <w:szCs w:val="22"/>
              </w:rPr>
            </w:pPr>
          </w:p>
          <w:p w:rsidR="008D0351" w:rsidRPr="00C75873" w:rsidRDefault="008D0351" w:rsidP="00EE4DDE">
            <w:pPr>
              <w:pStyle w:val="ConsPlusNormal"/>
              <w:jc w:val="both"/>
              <w:rPr>
                <w:rFonts w:ascii="Times New Roman" w:hAnsi="Times New Roman" w:cs="Times New Roman"/>
                <w:szCs w:val="22"/>
              </w:rPr>
            </w:pPr>
            <w:r w:rsidRPr="008D0351">
              <w:rPr>
                <w:rFonts w:ascii="Times New Roman" w:hAnsi="Times New Roman" w:cs="Times New Roman"/>
                <w:szCs w:val="22"/>
              </w:rPr>
              <w:t>Департамент экономического развития администрации города Нефтеюганска</w:t>
            </w:r>
          </w:p>
        </w:tc>
      </w:tr>
      <w:tr w:rsidR="005920D5" w:rsidRPr="00C75873" w:rsidTr="00551E39">
        <w:trPr>
          <w:trHeight w:val="316"/>
        </w:trPr>
        <w:tc>
          <w:tcPr>
            <w:tcW w:w="629" w:type="dxa"/>
          </w:tcPr>
          <w:p w:rsidR="005920D5" w:rsidRPr="00C75873" w:rsidRDefault="005920D5" w:rsidP="00EE4DDE">
            <w:pPr>
              <w:pStyle w:val="ConsPlusNormal"/>
              <w:jc w:val="center"/>
              <w:rPr>
                <w:rFonts w:ascii="Times New Roman" w:hAnsi="Times New Roman" w:cs="Times New Roman"/>
                <w:szCs w:val="22"/>
              </w:rPr>
            </w:pPr>
            <w:r>
              <w:rPr>
                <w:rFonts w:ascii="Times New Roman" w:hAnsi="Times New Roman" w:cs="Times New Roman"/>
                <w:szCs w:val="22"/>
              </w:rPr>
              <w:t>13</w:t>
            </w:r>
          </w:p>
        </w:tc>
        <w:tc>
          <w:tcPr>
            <w:tcW w:w="5387" w:type="dxa"/>
          </w:tcPr>
          <w:p w:rsidR="005920D5" w:rsidRPr="00C75873" w:rsidRDefault="005920D5" w:rsidP="00EE4DDE">
            <w:pPr>
              <w:pStyle w:val="ConsPlusNormal"/>
              <w:jc w:val="both"/>
              <w:rPr>
                <w:rFonts w:ascii="Times New Roman" w:hAnsi="Times New Roman" w:cs="Times New Roman"/>
                <w:szCs w:val="22"/>
              </w:rPr>
            </w:pPr>
            <w:r>
              <w:rPr>
                <w:rFonts w:ascii="Times New Roman" w:hAnsi="Times New Roman" w:cs="Times New Roman"/>
                <w:szCs w:val="22"/>
              </w:rPr>
              <w:t xml:space="preserve">Опубликование и актуализация на официальном сайте муниципального образования город Нефтеюганск в информационно-телекоммуникационной сети «Интернет» информации об объектах, находящихся в </w:t>
            </w:r>
            <w:r w:rsidR="0049444E">
              <w:rPr>
                <w:rFonts w:ascii="Times New Roman" w:hAnsi="Times New Roman" w:cs="Times New Roman"/>
                <w:szCs w:val="22"/>
              </w:rPr>
              <w:t>собственности</w:t>
            </w:r>
            <w:r>
              <w:rPr>
                <w:rFonts w:ascii="Times New Roman" w:hAnsi="Times New Roman" w:cs="Times New Roman"/>
                <w:szCs w:val="22"/>
              </w:rPr>
              <w:t>, включая сведения о наименованиях объектов, их местонахождении, характеристиках и целевом назначении объектов, существенных ограничениях их использования и обременениях правами третьих лиц</w:t>
            </w:r>
          </w:p>
        </w:tc>
        <w:tc>
          <w:tcPr>
            <w:tcW w:w="2977"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Недостаточный уровень эффективности управления муниципальным имуществом</w:t>
            </w:r>
          </w:p>
        </w:tc>
        <w:tc>
          <w:tcPr>
            <w:tcW w:w="2835"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Повышение эффективности управления муниципальным имуществом</w:t>
            </w:r>
          </w:p>
        </w:tc>
        <w:tc>
          <w:tcPr>
            <w:tcW w:w="1134" w:type="dxa"/>
          </w:tcPr>
          <w:p w:rsidR="005920D5" w:rsidRPr="00C75873" w:rsidRDefault="0049444E" w:rsidP="00EE4DDE">
            <w:pPr>
              <w:pStyle w:val="ConsPlusNormal"/>
              <w:jc w:val="both"/>
              <w:rPr>
                <w:rFonts w:ascii="Times New Roman" w:hAnsi="Times New Roman" w:cs="Times New Roman"/>
                <w:szCs w:val="22"/>
              </w:rPr>
            </w:pPr>
            <w:r>
              <w:rPr>
                <w:rFonts w:ascii="Times New Roman" w:hAnsi="Times New Roman" w:cs="Times New Roman"/>
                <w:szCs w:val="22"/>
              </w:rPr>
              <w:t>ежеквартально</w:t>
            </w:r>
          </w:p>
        </w:tc>
        <w:tc>
          <w:tcPr>
            <w:tcW w:w="2409" w:type="dxa"/>
          </w:tcPr>
          <w:p w:rsidR="005920D5" w:rsidRPr="00C75873" w:rsidRDefault="0049444E" w:rsidP="00EE4DDE">
            <w:pPr>
              <w:pStyle w:val="ConsPlusNormal"/>
              <w:jc w:val="both"/>
              <w:rPr>
                <w:rFonts w:ascii="Times New Roman" w:hAnsi="Times New Roman" w:cs="Times New Roman"/>
                <w:szCs w:val="22"/>
              </w:rPr>
            </w:pPr>
            <w:r w:rsidRPr="0049444E">
              <w:rPr>
                <w:rFonts w:ascii="Times New Roman" w:hAnsi="Times New Roman" w:cs="Times New Roman"/>
                <w:szCs w:val="22"/>
              </w:rPr>
              <w:t>Департамент муниципального имущества администрации города Нефтеюганска</w:t>
            </w:r>
          </w:p>
        </w:tc>
      </w:tr>
    </w:tbl>
    <w:p w:rsidR="001C7E95" w:rsidRPr="00C75873" w:rsidRDefault="001C7E95">
      <w:pPr>
        <w:sectPr w:rsidR="001C7E95" w:rsidRPr="00C75873" w:rsidSect="00CC787B">
          <w:pgSz w:w="16838" w:h="11905" w:orient="landscape"/>
          <w:pgMar w:top="851" w:right="851" w:bottom="851" w:left="851" w:header="0" w:footer="0" w:gutter="0"/>
          <w:cols w:space="720"/>
        </w:sectPr>
      </w:pPr>
    </w:p>
    <w:p w:rsidR="001C7E95" w:rsidRPr="00C75873" w:rsidRDefault="001C7E95">
      <w:pPr>
        <w:pStyle w:val="ConsPlusNormal"/>
        <w:jc w:val="both"/>
      </w:pPr>
    </w:p>
    <w:p w:rsidR="00B017CC" w:rsidRPr="00C75873" w:rsidRDefault="001C7E95" w:rsidP="00C96A61">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t xml:space="preserve">Раздел </w:t>
      </w:r>
      <w:r w:rsidR="00C96A61" w:rsidRPr="00C75873">
        <w:rPr>
          <w:rFonts w:ascii="Times New Roman" w:hAnsi="Times New Roman" w:cs="Times New Roman"/>
          <w:sz w:val="28"/>
          <w:szCs w:val="28"/>
        </w:rPr>
        <w:t>5</w:t>
      </w:r>
      <w:r w:rsidRPr="00C75873">
        <w:rPr>
          <w:rFonts w:ascii="Times New Roman" w:hAnsi="Times New Roman" w:cs="Times New Roman"/>
          <w:sz w:val="28"/>
          <w:szCs w:val="28"/>
        </w:rPr>
        <w:t xml:space="preserve">. </w:t>
      </w:r>
      <w:r w:rsidR="00C96A61" w:rsidRPr="00C75873">
        <w:rPr>
          <w:rFonts w:ascii="Times New Roman" w:hAnsi="Times New Roman" w:cs="Times New Roman"/>
          <w:sz w:val="28"/>
          <w:szCs w:val="28"/>
        </w:rPr>
        <w:t xml:space="preserve">Создание и реализация механизмов общественного контроля </w:t>
      </w:r>
    </w:p>
    <w:p w:rsidR="001C7E95" w:rsidRPr="00C75873" w:rsidRDefault="00C96A61" w:rsidP="00C96A61">
      <w:pPr>
        <w:pStyle w:val="ConsPlusNormal"/>
        <w:jc w:val="center"/>
        <w:outlineLvl w:val="1"/>
        <w:rPr>
          <w:rFonts w:ascii="Times New Roman" w:hAnsi="Times New Roman" w:cs="Times New Roman"/>
          <w:sz w:val="28"/>
          <w:szCs w:val="28"/>
        </w:rPr>
      </w:pPr>
      <w:r w:rsidRPr="00C75873">
        <w:rPr>
          <w:rFonts w:ascii="Times New Roman" w:hAnsi="Times New Roman" w:cs="Times New Roman"/>
          <w:sz w:val="28"/>
          <w:szCs w:val="28"/>
        </w:rPr>
        <w:t>за деятельностью субъектов естественных монополий</w:t>
      </w:r>
    </w:p>
    <w:p w:rsidR="001C7E95" w:rsidRPr="00C75873" w:rsidRDefault="001C7E95">
      <w:pPr>
        <w:pStyle w:val="ConsPlusNormal"/>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96"/>
        <w:gridCol w:w="3827"/>
        <w:gridCol w:w="1984"/>
        <w:gridCol w:w="2835"/>
      </w:tblGrid>
      <w:tr w:rsidR="00C96A61" w:rsidRPr="00C75873" w:rsidTr="00551E39">
        <w:tc>
          <w:tcPr>
            <w:tcW w:w="629"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п</w:t>
            </w:r>
            <w:proofErr w:type="gramEnd"/>
            <w:r w:rsidRPr="00C75873">
              <w:rPr>
                <w:rFonts w:ascii="Times New Roman" w:hAnsi="Times New Roman" w:cs="Times New Roman"/>
                <w:szCs w:val="22"/>
              </w:rPr>
              <w:t>/п</w:t>
            </w:r>
          </w:p>
        </w:tc>
        <w:tc>
          <w:tcPr>
            <w:tcW w:w="6096"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3827"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984"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835" w:type="dxa"/>
            <w:vAlign w:val="center"/>
          </w:tcPr>
          <w:p w:rsidR="00C96A61" w:rsidRPr="00C75873" w:rsidRDefault="00C96A61">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C96A61" w:rsidRPr="00C75873" w:rsidTr="00551E39">
        <w:tc>
          <w:tcPr>
            <w:tcW w:w="629" w:type="dxa"/>
          </w:tcPr>
          <w:p w:rsidR="00C96A61" w:rsidRPr="00C75873" w:rsidRDefault="00C96A61" w:rsidP="00B017CC">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6096" w:type="dxa"/>
          </w:tcPr>
          <w:p w:rsidR="00C96A61" w:rsidRPr="005B2957" w:rsidRDefault="0037395A" w:rsidP="0037395A">
            <w:pPr>
              <w:pStyle w:val="ConsPlusNormal"/>
              <w:jc w:val="both"/>
              <w:rPr>
                <w:rFonts w:ascii="Times New Roman" w:hAnsi="Times New Roman" w:cs="Times New Roman"/>
                <w:szCs w:val="22"/>
              </w:rPr>
            </w:pPr>
            <w:r w:rsidRPr="005B2957">
              <w:rPr>
                <w:rFonts w:ascii="Times New Roman" w:hAnsi="Times New Roman" w:cs="Times New Roman"/>
                <w:szCs w:val="22"/>
              </w:rPr>
              <w:t>П</w:t>
            </w:r>
            <w:r w:rsidR="00C96A61" w:rsidRPr="005B2957">
              <w:rPr>
                <w:rFonts w:ascii="Times New Roman" w:hAnsi="Times New Roman" w:cs="Times New Roman"/>
                <w:szCs w:val="22"/>
              </w:rPr>
              <w:t xml:space="preserve">роведение мониторинга деятельности субъектов естественных монополий, доля участия  муниципального </w:t>
            </w:r>
            <w:proofErr w:type="gramStart"/>
            <w:r w:rsidR="00C96A61" w:rsidRPr="005B2957">
              <w:rPr>
                <w:rFonts w:ascii="Times New Roman" w:hAnsi="Times New Roman" w:cs="Times New Roman"/>
                <w:szCs w:val="22"/>
              </w:rPr>
              <w:t>образования</w:t>
            </w:r>
            <w:proofErr w:type="gramEnd"/>
            <w:r w:rsidR="00C96A61" w:rsidRPr="005B2957">
              <w:rPr>
                <w:rFonts w:ascii="Times New Roman" w:hAnsi="Times New Roman" w:cs="Times New Roman"/>
                <w:szCs w:val="22"/>
              </w:rPr>
              <w:t xml:space="preserve"> в котором составляет 50 и более процентов, в части объема (доли) выручки в общей величине стоимостного оборота рынка и объема (доли) реализованных на рынке товаров, работ и услуг в натуральном выражении</w:t>
            </w:r>
          </w:p>
        </w:tc>
        <w:tc>
          <w:tcPr>
            <w:tcW w:w="3827" w:type="dxa"/>
          </w:tcPr>
          <w:p w:rsidR="00C96A61" w:rsidRPr="005B2957" w:rsidRDefault="00C96A61" w:rsidP="00B017CC">
            <w:pPr>
              <w:pStyle w:val="ConsPlusNormal"/>
              <w:jc w:val="both"/>
              <w:rPr>
                <w:rFonts w:ascii="Times New Roman" w:hAnsi="Times New Roman" w:cs="Times New Roman"/>
                <w:szCs w:val="22"/>
              </w:rPr>
            </w:pPr>
            <w:r w:rsidRPr="005B2957">
              <w:rPr>
                <w:rFonts w:ascii="Times New Roman" w:hAnsi="Times New Roman" w:cs="Times New Roman"/>
                <w:szCs w:val="22"/>
              </w:rPr>
              <w:t>анализ состояния и развития конкурентной среды на рынках на рынках присутствия субъектов естественных монополий</w:t>
            </w:r>
          </w:p>
        </w:tc>
        <w:tc>
          <w:tcPr>
            <w:tcW w:w="1984" w:type="dxa"/>
          </w:tcPr>
          <w:p w:rsidR="00C96A61" w:rsidRPr="005B2957" w:rsidRDefault="00B017CC">
            <w:pPr>
              <w:pStyle w:val="ConsPlusNormal"/>
              <w:rPr>
                <w:rFonts w:ascii="Times New Roman" w:hAnsi="Times New Roman" w:cs="Times New Roman"/>
                <w:szCs w:val="22"/>
              </w:rPr>
            </w:pPr>
            <w:r w:rsidRPr="005B2957">
              <w:rPr>
                <w:rFonts w:ascii="Times New Roman" w:hAnsi="Times New Roman" w:cs="Times New Roman"/>
                <w:szCs w:val="22"/>
              </w:rPr>
              <w:t>ежегодно</w:t>
            </w:r>
          </w:p>
        </w:tc>
        <w:tc>
          <w:tcPr>
            <w:tcW w:w="2835" w:type="dxa"/>
          </w:tcPr>
          <w:p w:rsidR="00C96A61" w:rsidRDefault="005B2957">
            <w:pPr>
              <w:pStyle w:val="ConsPlusNormal"/>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p w:rsidR="008D0351" w:rsidRDefault="008D0351">
            <w:pPr>
              <w:pStyle w:val="ConsPlusNormal"/>
              <w:rPr>
                <w:rFonts w:ascii="Times New Roman" w:hAnsi="Times New Roman" w:cs="Times New Roman"/>
                <w:szCs w:val="22"/>
              </w:rPr>
            </w:pPr>
          </w:p>
          <w:p w:rsidR="008D0351" w:rsidRPr="008D0351"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Департамент жилищно-коммунального хозяйства</w:t>
            </w:r>
          </w:p>
          <w:p w:rsidR="008D0351" w:rsidRPr="00C75873" w:rsidRDefault="008D0351" w:rsidP="008D0351">
            <w:pPr>
              <w:pStyle w:val="ConsPlusNormal"/>
              <w:rPr>
                <w:rFonts w:ascii="Times New Roman" w:hAnsi="Times New Roman" w:cs="Times New Roman"/>
                <w:szCs w:val="22"/>
              </w:rPr>
            </w:pPr>
            <w:r w:rsidRPr="008D0351">
              <w:rPr>
                <w:rFonts w:ascii="Times New Roman" w:hAnsi="Times New Roman" w:cs="Times New Roman"/>
                <w:szCs w:val="22"/>
              </w:rPr>
              <w:t>администрации города Нефтеюганска</w:t>
            </w:r>
          </w:p>
        </w:tc>
      </w:tr>
      <w:tr w:rsidR="00C96A61" w:rsidRPr="00C75873" w:rsidTr="00551E39">
        <w:tc>
          <w:tcPr>
            <w:tcW w:w="629" w:type="dxa"/>
          </w:tcPr>
          <w:p w:rsidR="00C96A61" w:rsidRPr="00C75873" w:rsidRDefault="00B017CC">
            <w:pPr>
              <w:pStyle w:val="ConsPlusNormal"/>
              <w:jc w:val="center"/>
              <w:rPr>
                <w:rFonts w:ascii="Times New Roman" w:hAnsi="Times New Roman" w:cs="Times New Roman"/>
                <w:szCs w:val="22"/>
              </w:rPr>
            </w:pPr>
            <w:bookmarkStart w:id="1" w:name="P1890"/>
            <w:bookmarkEnd w:id="1"/>
            <w:r w:rsidRPr="00C75873">
              <w:rPr>
                <w:rFonts w:ascii="Times New Roman" w:hAnsi="Times New Roman" w:cs="Times New Roman"/>
                <w:szCs w:val="22"/>
              </w:rPr>
              <w:t>2</w:t>
            </w:r>
            <w:r w:rsidR="00C96A61" w:rsidRPr="00C75873">
              <w:rPr>
                <w:rFonts w:ascii="Times New Roman" w:hAnsi="Times New Roman" w:cs="Times New Roman"/>
                <w:szCs w:val="22"/>
              </w:rPr>
              <w:t>.</w:t>
            </w:r>
          </w:p>
        </w:tc>
        <w:tc>
          <w:tcPr>
            <w:tcW w:w="6096" w:type="dxa"/>
          </w:tcPr>
          <w:p w:rsidR="00C96A61" w:rsidRPr="005B2957" w:rsidRDefault="00C96A61" w:rsidP="00032231">
            <w:pPr>
              <w:pStyle w:val="ConsPlusNormal"/>
              <w:jc w:val="both"/>
              <w:rPr>
                <w:rFonts w:ascii="Times New Roman" w:hAnsi="Times New Roman" w:cs="Times New Roman"/>
                <w:szCs w:val="22"/>
              </w:rPr>
            </w:pPr>
            <w:r w:rsidRPr="005B2957">
              <w:rPr>
                <w:rFonts w:ascii="Times New Roman" w:hAnsi="Times New Roman" w:cs="Times New Roman"/>
                <w:szCs w:val="22"/>
              </w:rPr>
              <w:t xml:space="preserve">Представление письменных ответов на полученное мнение потребителей, предпринимателей и экспертов, задействованных в рамках общественного </w:t>
            </w:r>
            <w:proofErr w:type="gramStart"/>
            <w:r w:rsidRPr="005B2957">
              <w:rPr>
                <w:rFonts w:ascii="Times New Roman" w:hAnsi="Times New Roman" w:cs="Times New Roman"/>
                <w:szCs w:val="22"/>
              </w:rPr>
              <w:t>контроля за</w:t>
            </w:r>
            <w:proofErr w:type="gramEnd"/>
            <w:r w:rsidRPr="005B2957">
              <w:rPr>
                <w:rFonts w:ascii="Times New Roman" w:hAnsi="Times New Roman" w:cs="Times New Roman"/>
                <w:szCs w:val="22"/>
              </w:rPr>
              <w:t xml:space="preserve">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w:t>
            </w:r>
            <w:r w:rsidR="00B017CC" w:rsidRPr="005B2957">
              <w:rPr>
                <w:rFonts w:ascii="Times New Roman" w:hAnsi="Times New Roman" w:cs="Times New Roman"/>
                <w:szCs w:val="22"/>
              </w:rPr>
              <w:t xml:space="preserve">согласовании и утверждении схем территориального планирования </w:t>
            </w:r>
            <w:r w:rsidR="0037395A" w:rsidRPr="005B2957">
              <w:rPr>
                <w:rFonts w:ascii="Times New Roman" w:hAnsi="Times New Roman" w:cs="Times New Roman"/>
                <w:szCs w:val="22"/>
              </w:rPr>
              <w:t>генерального</w:t>
            </w:r>
            <w:r w:rsidR="00B017CC" w:rsidRPr="005B2957">
              <w:rPr>
                <w:rFonts w:ascii="Times New Roman" w:hAnsi="Times New Roman" w:cs="Times New Roman"/>
                <w:szCs w:val="22"/>
              </w:rPr>
              <w:t xml:space="preserve"> план</w:t>
            </w:r>
            <w:r w:rsidR="0037395A" w:rsidRPr="005B2957">
              <w:rPr>
                <w:rFonts w:ascii="Times New Roman" w:hAnsi="Times New Roman" w:cs="Times New Roman"/>
                <w:szCs w:val="22"/>
              </w:rPr>
              <w:t>а</w:t>
            </w:r>
            <w:r w:rsidR="00032231" w:rsidRPr="005B2957">
              <w:rPr>
                <w:rFonts w:ascii="Times New Roman" w:hAnsi="Times New Roman" w:cs="Times New Roman"/>
                <w:szCs w:val="22"/>
              </w:rPr>
              <w:t xml:space="preserve"> города</w:t>
            </w:r>
          </w:p>
        </w:tc>
        <w:tc>
          <w:tcPr>
            <w:tcW w:w="3827" w:type="dxa"/>
          </w:tcPr>
          <w:p w:rsidR="00C96A61" w:rsidRPr="005B2957" w:rsidRDefault="00C96A61" w:rsidP="00B017CC">
            <w:pPr>
              <w:pStyle w:val="ConsPlusNormal"/>
              <w:jc w:val="both"/>
              <w:rPr>
                <w:rFonts w:ascii="Times New Roman" w:hAnsi="Times New Roman" w:cs="Times New Roman"/>
                <w:szCs w:val="22"/>
              </w:rPr>
            </w:pPr>
            <w:r w:rsidRPr="005B2957">
              <w:rPr>
                <w:rFonts w:ascii="Times New Roman" w:hAnsi="Times New Roman" w:cs="Times New Roman"/>
                <w:szCs w:val="22"/>
              </w:rPr>
              <w:t xml:space="preserve">создание и реализация механизмов общественного </w:t>
            </w:r>
            <w:proofErr w:type="gramStart"/>
            <w:r w:rsidRPr="005B2957">
              <w:rPr>
                <w:rFonts w:ascii="Times New Roman" w:hAnsi="Times New Roman" w:cs="Times New Roman"/>
                <w:szCs w:val="22"/>
              </w:rPr>
              <w:t>контроля за</w:t>
            </w:r>
            <w:proofErr w:type="gramEnd"/>
            <w:r w:rsidRPr="005B2957">
              <w:rPr>
                <w:rFonts w:ascii="Times New Roman" w:hAnsi="Times New Roman" w:cs="Times New Roman"/>
                <w:szCs w:val="22"/>
              </w:rPr>
              <w:t xml:space="preserve">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84" w:type="dxa"/>
          </w:tcPr>
          <w:p w:rsidR="00C96A61" w:rsidRPr="005B2957" w:rsidRDefault="00B017CC">
            <w:pPr>
              <w:pStyle w:val="ConsPlusNormal"/>
              <w:rPr>
                <w:rFonts w:ascii="Times New Roman" w:hAnsi="Times New Roman" w:cs="Times New Roman"/>
                <w:szCs w:val="22"/>
              </w:rPr>
            </w:pPr>
            <w:r w:rsidRPr="005B2957">
              <w:rPr>
                <w:rFonts w:ascii="Times New Roman" w:hAnsi="Times New Roman" w:cs="Times New Roman"/>
                <w:szCs w:val="22"/>
              </w:rPr>
              <w:t>ежегодно</w:t>
            </w:r>
          </w:p>
        </w:tc>
        <w:tc>
          <w:tcPr>
            <w:tcW w:w="2835" w:type="dxa"/>
          </w:tcPr>
          <w:p w:rsidR="00C96A61" w:rsidRPr="00C75873" w:rsidRDefault="005B2957">
            <w:pPr>
              <w:pStyle w:val="ConsPlusNormal"/>
              <w:rPr>
                <w:rFonts w:ascii="Times New Roman" w:hAnsi="Times New Roman" w:cs="Times New Roman"/>
                <w:szCs w:val="22"/>
              </w:rPr>
            </w:pPr>
            <w:r>
              <w:rPr>
                <w:rFonts w:ascii="Times New Roman" w:hAnsi="Times New Roman" w:cs="Times New Roman"/>
                <w:szCs w:val="22"/>
              </w:rPr>
              <w:t>Департамент градостроительства и земельных отношений администрации города Нефтеюганска</w:t>
            </w:r>
          </w:p>
        </w:tc>
      </w:tr>
    </w:tbl>
    <w:p w:rsidR="001C7E95" w:rsidRPr="00C75873" w:rsidRDefault="001C7E95">
      <w:pPr>
        <w:pStyle w:val="ConsPlusNormal"/>
        <w:jc w:val="both"/>
      </w:pPr>
    </w:p>
    <w:p w:rsidR="00B017CC" w:rsidRPr="00C75873" w:rsidRDefault="00B017CC">
      <w:pPr>
        <w:pStyle w:val="ConsPlusNormal"/>
        <w:jc w:val="both"/>
      </w:pPr>
    </w:p>
    <w:p w:rsidR="00B017CC" w:rsidRPr="00C75873" w:rsidRDefault="00B017CC">
      <w:pPr>
        <w:pStyle w:val="ConsPlusNormal"/>
        <w:jc w:val="both"/>
        <w:sectPr w:rsidR="00B017CC" w:rsidRPr="00C75873" w:rsidSect="00CC787B">
          <w:pgSz w:w="16838" w:h="11905" w:orient="landscape"/>
          <w:pgMar w:top="851" w:right="851" w:bottom="851" w:left="851" w:header="0" w:footer="0" w:gutter="0"/>
          <w:cols w:space="720"/>
        </w:sectPr>
      </w:pPr>
    </w:p>
    <w:p w:rsidR="001C7E95" w:rsidRPr="00C75873"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C75873">
        <w:rPr>
          <w:rFonts w:ascii="Times New Roman" w:hAnsi="Times New Roman" w:cs="Times New Roman"/>
          <w:sz w:val="28"/>
          <w:szCs w:val="28"/>
        </w:rPr>
        <w:lastRenderedPageBreak/>
        <w:t xml:space="preserve">Раздел </w:t>
      </w:r>
      <w:r w:rsidR="00FC0D0C" w:rsidRPr="00C75873">
        <w:rPr>
          <w:rFonts w:ascii="Times New Roman" w:hAnsi="Times New Roman" w:cs="Times New Roman"/>
          <w:sz w:val="28"/>
          <w:szCs w:val="28"/>
        </w:rPr>
        <w:t>6</w:t>
      </w:r>
      <w:r w:rsidRPr="00C75873">
        <w:rPr>
          <w:rFonts w:ascii="Times New Roman" w:hAnsi="Times New Roman" w:cs="Times New Roman"/>
          <w:sz w:val="28"/>
          <w:szCs w:val="28"/>
        </w:rPr>
        <w:t xml:space="preserve">. </w:t>
      </w:r>
      <w:r w:rsidR="00FC0D0C" w:rsidRPr="00C75873">
        <w:rPr>
          <w:rFonts w:ascii="Times New Roman" w:hAnsi="Times New Roman" w:cs="Times New Roman"/>
          <w:sz w:val="28"/>
          <w:szCs w:val="28"/>
        </w:rPr>
        <w:t>Организационные мероприятия</w:t>
      </w:r>
    </w:p>
    <w:p w:rsidR="001C7E95" w:rsidRPr="00C75873" w:rsidRDefault="001C7E95" w:rsidP="00FC0D0C">
      <w:pPr>
        <w:pStyle w:val="ConsPlusNormal"/>
        <w:jc w:val="center"/>
        <w:rPr>
          <w:rFonts w:ascii="Times New Roman" w:hAnsi="Times New Roman" w:cs="Times New Roman"/>
          <w:sz w:val="28"/>
          <w:szCs w:val="28"/>
        </w:rPr>
      </w:pPr>
    </w:p>
    <w:tbl>
      <w:tblPr>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3827"/>
        <w:gridCol w:w="1134"/>
        <w:gridCol w:w="2976"/>
      </w:tblGrid>
      <w:tr w:rsidR="00FC0D0C" w:rsidRPr="00C75873" w:rsidTr="00551E39">
        <w:trPr>
          <w:tblHeader/>
        </w:trPr>
        <w:tc>
          <w:tcPr>
            <w:tcW w:w="629"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 xml:space="preserve">№ </w:t>
            </w:r>
            <w:proofErr w:type="gramStart"/>
            <w:r w:rsidRPr="00C75873">
              <w:rPr>
                <w:rFonts w:ascii="Times New Roman" w:hAnsi="Times New Roman" w:cs="Times New Roman"/>
                <w:szCs w:val="22"/>
              </w:rPr>
              <w:t>п</w:t>
            </w:r>
            <w:proofErr w:type="gramEnd"/>
            <w:r w:rsidRPr="00C75873">
              <w:rPr>
                <w:rFonts w:ascii="Times New Roman" w:hAnsi="Times New Roman" w:cs="Times New Roman"/>
                <w:szCs w:val="22"/>
              </w:rPr>
              <w:t>/п</w:t>
            </w:r>
          </w:p>
        </w:tc>
        <w:tc>
          <w:tcPr>
            <w:tcW w:w="6946"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Наименование мероприятия</w:t>
            </w:r>
          </w:p>
        </w:tc>
        <w:tc>
          <w:tcPr>
            <w:tcW w:w="3827"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Ключевое событие/результат</w:t>
            </w:r>
          </w:p>
        </w:tc>
        <w:tc>
          <w:tcPr>
            <w:tcW w:w="1134"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Срок</w:t>
            </w:r>
          </w:p>
        </w:tc>
        <w:tc>
          <w:tcPr>
            <w:tcW w:w="2976" w:type="dxa"/>
            <w:vAlign w:val="center"/>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Исполнитель</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1.</w:t>
            </w:r>
          </w:p>
        </w:tc>
        <w:tc>
          <w:tcPr>
            <w:tcW w:w="6946" w:type="dxa"/>
          </w:tcPr>
          <w:p w:rsidR="00FC0D0C" w:rsidRPr="00A76934" w:rsidRDefault="00FC0D0C" w:rsidP="00551E39">
            <w:pPr>
              <w:pStyle w:val="ConsPlusNormal"/>
              <w:jc w:val="both"/>
              <w:rPr>
                <w:rFonts w:ascii="Times New Roman" w:hAnsi="Times New Roman" w:cs="Times New Roman"/>
                <w:szCs w:val="22"/>
              </w:rPr>
            </w:pPr>
            <w:r w:rsidRPr="00A76934">
              <w:rPr>
                <w:rFonts w:ascii="Times New Roman" w:hAnsi="Times New Roman" w:cs="Times New Roman"/>
                <w:szCs w:val="22"/>
              </w:rPr>
              <w:t>Осуществление взаимодействия между исполнительными органами государственной власти автономного округа и органами местного самоуправлени</w:t>
            </w:r>
            <w:r w:rsidR="00551E39" w:rsidRPr="00A76934">
              <w:rPr>
                <w:rFonts w:ascii="Times New Roman" w:hAnsi="Times New Roman" w:cs="Times New Roman"/>
                <w:szCs w:val="22"/>
              </w:rPr>
              <w:t>я на основании соглашения от 25.12.</w:t>
            </w:r>
            <w:r w:rsidRPr="00A76934">
              <w:rPr>
                <w:rFonts w:ascii="Times New Roman" w:hAnsi="Times New Roman" w:cs="Times New Roman"/>
                <w:szCs w:val="22"/>
              </w:rPr>
              <w:t xml:space="preserve">2015 года между Правительством Ханты-Мансийского автономного округа - Югры и органами местного самоуправления по внедрению </w:t>
            </w:r>
            <w:proofErr w:type="gramStart"/>
            <w:r w:rsidRPr="00A76934">
              <w:rPr>
                <w:rFonts w:ascii="Times New Roman" w:hAnsi="Times New Roman" w:cs="Times New Roman"/>
                <w:szCs w:val="22"/>
              </w:rPr>
              <w:t>в</w:t>
            </w:r>
            <w:proofErr w:type="gramEnd"/>
            <w:r w:rsidRPr="00A76934">
              <w:rPr>
                <w:rFonts w:ascii="Times New Roman" w:hAnsi="Times New Roman" w:cs="Times New Roman"/>
                <w:szCs w:val="22"/>
              </w:rPr>
              <w:t xml:space="preserve"> </w:t>
            </w:r>
            <w:proofErr w:type="gramStart"/>
            <w:r w:rsidRPr="00A76934">
              <w:rPr>
                <w:rFonts w:ascii="Times New Roman" w:hAnsi="Times New Roman" w:cs="Times New Roman"/>
                <w:szCs w:val="22"/>
              </w:rPr>
              <w:t>Ханты-Мансийском</w:t>
            </w:r>
            <w:proofErr w:type="gramEnd"/>
            <w:r w:rsidRPr="00A76934">
              <w:rPr>
                <w:rFonts w:ascii="Times New Roman" w:hAnsi="Times New Roman" w:cs="Times New Roman"/>
                <w:szCs w:val="22"/>
              </w:rPr>
              <w:t xml:space="preserve"> автономном округе - Югре </w:t>
            </w:r>
            <w:hyperlink r:id="rId14" w:history="1">
              <w:r w:rsidRPr="00A76934">
                <w:rPr>
                  <w:rFonts w:ascii="Times New Roman" w:hAnsi="Times New Roman" w:cs="Times New Roman"/>
                  <w:szCs w:val="22"/>
                </w:rPr>
                <w:t>Стандарта</w:t>
              </w:r>
            </w:hyperlink>
            <w:r w:rsidRPr="00A76934">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A76934">
              <w:rPr>
                <w:rFonts w:ascii="Times New Roman" w:hAnsi="Times New Roman" w:cs="Times New Roman"/>
                <w:szCs w:val="22"/>
              </w:rPr>
              <w:t>№</w:t>
            </w:r>
            <w:r w:rsidRPr="00A76934">
              <w:rPr>
                <w:rFonts w:ascii="Times New Roman" w:hAnsi="Times New Roman" w:cs="Times New Roman"/>
                <w:szCs w:val="22"/>
              </w:rPr>
              <w:t xml:space="preserve"> 1738-р</w:t>
            </w:r>
          </w:p>
        </w:tc>
        <w:tc>
          <w:tcPr>
            <w:tcW w:w="3827" w:type="dxa"/>
          </w:tcPr>
          <w:p w:rsidR="00FC0D0C" w:rsidRPr="00A76934" w:rsidRDefault="00FC0D0C" w:rsidP="00551E39">
            <w:pPr>
              <w:pStyle w:val="ConsPlusNormal"/>
              <w:jc w:val="both"/>
              <w:rPr>
                <w:rFonts w:ascii="Times New Roman" w:hAnsi="Times New Roman" w:cs="Times New Roman"/>
                <w:szCs w:val="22"/>
              </w:rPr>
            </w:pPr>
            <w:r w:rsidRPr="00A76934">
              <w:rPr>
                <w:rFonts w:ascii="Times New Roman" w:hAnsi="Times New Roman" w:cs="Times New Roman"/>
                <w:szCs w:val="22"/>
              </w:rPr>
              <w:t xml:space="preserve">реализация соглашения между Правительством Ханты-Мансийского автономного округа - Югры и органами местного самоуправления по внедрению </w:t>
            </w:r>
            <w:proofErr w:type="gramStart"/>
            <w:r w:rsidRPr="00A76934">
              <w:rPr>
                <w:rFonts w:ascii="Times New Roman" w:hAnsi="Times New Roman" w:cs="Times New Roman"/>
                <w:szCs w:val="22"/>
              </w:rPr>
              <w:t>в</w:t>
            </w:r>
            <w:proofErr w:type="gramEnd"/>
            <w:r w:rsidRPr="00A76934">
              <w:rPr>
                <w:rFonts w:ascii="Times New Roman" w:hAnsi="Times New Roman" w:cs="Times New Roman"/>
                <w:szCs w:val="22"/>
              </w:rPr>
              <w:t xml:space="preserve"> </w:t>
            </w:r>
            <w:proofErr w:type="gramStart"/>
            <w:r w:rsidRPr="00A76934">
              <w:rPr>
                <w:rFonts w:ascii="Times New Roman" w:hAnsi="Times New Roman" w:cs="Times New Roman"/>
                <w:szCs w:val="22"/>
              </w:rPr>
              <w:t>Ханты-Мансийском</w:t>
            </w:r>
            <w:proofErr w:type="gramEnd"/>
            <w:r w:rsidRPr="00A76934">
              <w:rPr>
                <w:rFonts w:ascii="Times New Roman" w:hAnsi="Times New Roman" w:cs="Times New Roman"/>
                <w:szCs w:val="22"/>
              </w:rPr>
              <w:t xml:space="preserve"> автономном округе - Югре </w:t>
            </w:r>
            <w:hyperlink r:id="rId15" w:history="1">
              <w:r w:rsidRPr="00A76934">
                <w:rPr>
                  <w:rFonts w:ascii="Times New Roman" w:hAnsi="Times New Roman" w:cs="Times New Roman"/>
                  <w:szCs w:val="22"/>
                </w:rPr>
                <w:t>Стандарта</w:t>
              </w:r>
            </w:hyperlink>
            <w:r w:rsidRPr="00A76934">
              <w:rPr>
                <w:rFonts w:ascii="Times New Roman" w:hAnsi="Times New Roman" w:cs="Times New Roman"/>
                <w:szCs w:val="22"/>
              </w:rPr>
              <w:t xml:space="preserve"> развития конкуренции, утвержденного распоряжением Правительства Российской Федерации от 05.09.2015 </w:t>
            </w:r>
            <w:r w:rsidR="00551E39" w:rsidRPr="00A76934">
              <w:rPr>
                <w:rFonts w:ascii="Times New Roman" w:hAnsi="Times New Roman" w:cs="Times New Roman"/>
                <w:szCs w:val="22"/>
              </w:rPr>
              <w:t>№</w:t>
            </w:r>
            <w:r w:rsidRPr="00A76934">
              <w:rPr>
                <w:rFonts w:ascii="Times New Roman" w:hAnsi="Times New Roman" w:cs="Times New Roman"/>
                <w:szCs w:val="22"/>
              </w:rPr>
              <w:t xml:space="preserve"> 1738-р</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5B2957" w:rsidRDefault="005B2957" w:rsidP="00FC0D0C">
            <w:pPr>
              <w:pStyle w:val="ConsPlusNormal"/>
              <w:jc w:val="both"/>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2.</w:t>
            </w:r>
          </w:p>
        </w:tc>
        <w:tc>
          <w:tcPr>
            <w:tcW w:w="6946" w:type="dxa"/>
          </w:tcPr>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Мониторинг состояния и развития конкурентной среды на рынках товаров и услуг (с развернутой детализацией результатов, указанием числовых значений и анализом информации), в том числе:</w:t>
            </w:r>
          </w:p>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административных барьеров и оценки состояния конкурентной среды субъектами предпринимательской деятельности;</w:t>
            </w:r>
          </w:p>
          <w:p w:rsidR="00FC0D0C" w:rsidRPr="00623958" w:rsidRDefault="00FC0D0C" w:rsidP="00FC0D0C">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удовлетворенности потребителей качеством товаров и услуг на товарных рынках;</w:t>
            </w:r>
          </w:p>
          <w:p w:rsidR="00FC0D0C" w:rsidRPr="00E35BBC" w:rsidRDefault="00FC0D0C" w:rsidP="007005FE">
            <w:pPr>
              <w:pStyle w:val="ConsPlusNormal"/>
              <w:jc w:val="both"/>
              <w:rPr>
                <w:rFonts w:ascii="Times New Roman" w:hAnsi="Times New Roman" w:cs="Times New Roman"/>
                <w:szCs w:val="22"/>
              </w:rPr>
            </w:pPr>
            <w:r w:rsidRPr="00623958">
              <w:rPr>
                <w:rFonts w:ascii="Times New Roman" w:hAnsi="Times New Roman" w:cs="Times New Roman"/>
                <w:szCs w:val="22"/>
              </w:rPr>
              <w:t>- мониторинга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и деятельности по содействию развитию конкуренции в регионе, размещаемой уполномоченным органом</w:t>
            </w:r>
          </w:p>
        </w:tc>
        <w:tc>
          <w:tcPr>
            <w:tcW w:w="3827"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 xml:space="preserve">мониторинг состояния и развития конкурентной среды на рынках товаров и услуг </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Default="005B2957" w:rsidP="00FC0D0C">
            <w:pPr>
              <w:pStyle w:val="ConsPlusNormal"/>
              <w:jc w:val="both"/>
              <w:rPr>
                <w:rFonts w:ascii="Times New Roman" w:hAnsi="Times New Roman" w:cs="Times New Roman"/>
                <w:szCs w:val="22"/>
              </w:rPr>
            </w:pPr>
            <w:r w:rsidRPr="005B2957">
              <w:rPr>
                <w:rFonts w:ascii="Times New Roman" w:hAnsi="Times New Roman" w:cs="Times New Roman"/>
                <w:szCs w:val="22"/>
              </w:rPr>
              <w:t>Департамент экономического развития администрации города Нефтеюганска</w:t>
            </w:r>
          </w:p>
          <w:p w:rsidR="00623958" w:rsidRDefault="00623958" w:rsidP="00FC0D0C">
            <w:pPr>
              <w:pStyle w:val="ConsPlusNormal"/>
              <w:jc w:val="both"/>
              <w:rPr>
                <w:rFonts w:ascii="Times New Roman" w:hAnsi="Times New Roman" w:cs="Times New Roman"/>
                <w:szCs w:val="22"/>
              </w:rPr>
            </w:pPr>
          </w:p>
          <w:p w:rsidR="00623958" w:rsidRDefault="00623958" w:rsidP="00FC0D0C">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623958" w:rsidRPr="00623958" w:rsidRDefault="00623958" w:rsidP="00623958">
            <w:pPr>
              <w:pStyle w:val="ConsPlusNormal"/>
              <w:jc w:val="both"/>
              <w:rPr>
                <w:rFonts w:ascii="Times New Roman" w:hAnsi="Times New Roman" w:cs="Times New Roman"/>
                <w:szCs w:val="22"/>
              </w:rPr>
            </w:pPr>
          </w:p>
          <w:p w:rsid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муниципального имущества администрации города Нефтеюганска</w:t>
            </w:r>
          </w:p>
          <w:p w:rsid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образования и молодёжной политики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623958"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физической культуры и спорта администрации города Нефтеюганска</w:t>
            </w:r>
          </w:p>
          <w:p w:rsidR="00623958" w:rsidRPr="00623958" w:rsidRDefault="00623958" w:rsidP="00623958">
            <w:pPr>
              <w:pStyle w:val="ConsPlusNormal"/>
              <w:jc w:val="both"/>
              <w:rPr>
                <w:rFonts w:ascii="Times New Roman" w:hAnsi="Times New Roman" w:cs="Times New Roman"/>
                <w:szCs w:val="22"/>
              </w:rPr>
            </w:pPr>
          </w:p>
          <w:p w:rsidR="00623958" w:rsidRPr="00C75873" w:rsidRDefault="00623958"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культуры и туризма администрации города Нефтеюганска</w:t>
            </w:r>
          </w:p>
        </w:tc>
      </w:tr>
      <w:tr w:rsidR="00BB15C4" w:rsidRPr="00C75873" w:rsidTr="00551E39">
        <w:tc>
          <w:tcPr>
            <w:tcW w:w="629" w:type="dxa"/>
          </w:tcPr>
          <w:p w:rsidR="00BB15C4" w:rsidRPr="00C75873" w:rsidRDefault="00BB15C4">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3.</w:t>
            </w:r>
          </w:p>
        </w:tc>
        <w:tc>
          <w:tcPr>
            <w:tcW w:w="6946" w:type="dxa"/>
          </w:tcPr>
          <w:p w:rsidR="00BB15C4" w:rsidRPr="00623958" w:rsidRDefault="00BB15C4" w:rsidP="00E93785">
            <w:pPr>
              <w:pStyle w:val="ConsPlusNormal"/>
              <w:jc w:val="both"/>
              <w:rPr>
                <w:rFonts w:ascii="Times New Roman" w:hAnsi="Times New Roman" w:cs="Times New Roman"/>
                <w:szCs w:val="22"/>
              </w:rPr>
            </w:pPr>
            <w:r w:rsidRPr="00623958">
              <w:rPr>
                <w:rFonts w:ascii="Times New Roman" w:hAnsi="Times New Roman" w:cs="Times New Roman"/>
                <w:szCs w:val="22"/>
              </w:rPr>
              <w:t xml:space="preserve">Мониторинг деятельности хозяйствующих субъектов, доля участия муниципального образования в которых составляет 50 и более процентов, </w:t>
            </w:r>
            <w:r>
              <w:rPr>
                <w:rFonts w:ascii="Times New Roman" w:hAnsi="Times New Roman" w:cs="Times New Roman"/>
                <w:szCs w:val="22"/>
              </w:rPr>
              <w:t>в том числе муниципальных учреждений, с обозначением рынка их присутствия, на котором осуществляется такая деятельность</w:t>
            </w:r>
          </w:p>
        </w:tc>
        <w:tc>
          <w:tcPr>
            <w:tcW w:w="3827" w:type="dxa"/>
          </w:tcPr>
          <w:p w:rsidR="00BB15C4" w:rsidRPr="00623958" w:rsidRDefault="00BB15C4" w:rsidP="007005FE">
            <w:pPr>
              <w:pStyle w:val="ConsPlusNormal"/>
              <w:jc w:val="both"/>
              <w:rPr>
                <w:rFonts w:ascii="Times New Roman" w:hAnsi="Times New Roman" w:cs="Times New Roman"/>
                <w:szCs w:val="22"/>
              </w:rPr>
            </w:pPr>
            <w:r>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r w:rsidRPr="00623958">
              <w:rPr>
                <w:rFonts w:ascii="Times New Roman" w:hAnsi="Times New Roman" w:cs="Times New Roman"/>
                <w:szCs w:val="22"/>
              </w:rPr>
              <w:t xml:space="preserve"> </w:t>
            </w:r>
          </w:p>
        </w:tc>
        <w:tc>
          <w:tcPr>
            <w:tcW w:w="1134" w:type="dxa"/>
          </w:tcPr>
          <w:p w:rsidR="00BB15C4" w:rsidRPr="00623958" w:rsidRDefault="00BB15C4" w:rsidP="00FC0D0C">
            <w:pPr>
              <w:pStyle w:val="ConsPlusNormal"/>
              <w:jc w:val="both"/>
              <w:rPr>
                <w:rFonts w:ascii="Times New Roman" w:hAnsi="Times New Roman" w:cs="Times New Roman"/>
                <w:szCs w:val="22"/>
              </w:rPr>
            </w:pPr>
            <w:r w:rsidRPr="00623958">
              <w:rPr>
                <w:rFonts w:ascii="Times New Roman" w:hAnsi="Times New Roman" w:cs="Times New Roman"/>
                <w:szCs w:val="22"/>
              </w:rPr>
              <w:t>ежегодно</w:t>
            </w:r>
          </w:p>
        </w:tc>
        <w:tc>
          <w:tcPr>
            <w:tcW w:w="2976" w:type="dxa"/>
            <w:vMerge w:val="restart"/>
          </w:tcPr>
          <w:p w:rsidR="00BB15C4" w:rsidRDefault="00BB15C4" w:rsidP="00FC0D0C">
            <w:pPr>
              <w:pStyle w:val="ConsPlusNormal"/>
              <w:jc w:val="both"/>
              <w:rPr>
                <w:rFonts w:ascii="Times New Roman" w:hAnsi="Times New Roman" w:cs="Times New Roman"/>
                <w:szCs w:val="22"/>
              </w:rPr>
            </w:pPr>
            <w:r w:rsidRPr="00450C87">
              <w:rPr>
                <w:rFonts w:ascii="Times New Roman" w:hAnsi="Times New Roman" w:cs="Times New Roman"/>
                <w:szCs w:val="22"/>
              </w:rPr>
              <w:t>Департамент экономического развития администрации города Нефтеюганска</w:t>
            </w:r>
          </w:p>
          <w:p w:rsidR="00BB15C4" w:rsidRDefault="00BB15C4" w:rsidP="00FC0D0C">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BB15C4" w:rsidRPr="00623958" w:rsidRDefault="00BB15C4" w:rsidP="00623958">
            <w:pPr>
              <w:pStyle w:val="ConsPlusNormal"/>
              <w:jc w:val="both"/>
              <w:rPr>
                <w:rFonts w:ascii="Times New Roman" w:hAnsi="Times New Roman" w:cs="Times New Roman"/>
                <w:szCs w:val="22"/>
              </w:rPr>
            </w:pPr>
          </w:p>
          <w:p w:rsidR="00BB15C4"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Департамент муниципального имущества администрации города Нефтеюганска </w:t>
            </w:r>
          </w:p>
          <w:p w:rsidR="00BB15C4"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Департамент образования и молодёжной политики 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623958"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 xml:space="preserve">Комитет физической культуры и спорта </w:t>
            </w:r>
            <w:r w:rsidRPr="00623958">
              <w:rPr>
                <w:rFonts w:ascii="Times New Roman" w:hAnsi="Times New Roman" w:cs="Times New Roman"/>
                <w:szCs w:val="22"/>
              </w:rPr>
              <w:lastRenderedPageBreak/>
              <w:t>администрации города Нефтеюганска</w:t>
            </w:r>
          </w:p>
          <w:p w:rsidR="00BB15C4" w:rsidRPr="00623958" w:rsidRDefault="00BB15C4" w:rsidP="00623958">
            <w:pPr>
              <w:pStyle w:val="ConsPlusNormal"/>
              <w:jc w:val="both"/>
              <w:rPr>
                <w:rFonts w:ascii="Times New Roman" w:hAnsi="Times New Roman" w:cs="Times New Roman"/>
                <w:szCs w:val="22"/>
              </w:rPr>
            </w:pPr>
          </w:p>
          <w:p w:rsidR="00BB15C4" w:rsidRPr="00C75873" w:rsidRDefault="00BB15C4" w:rsidP="00623958">
            <w:pPr>
              <w:pStyle w:val="ConsPlusNormal"/>
              <w:jc w:val="both"/>
              <w:rPr>
                <w:rFonts w:ascii="Times New Roman" w:hAnsi="Times New Roman" w:cs="Times New Roman"/>
                <w:szCs w:val="22"/>
              </w:rPr>
            </w:pPr>
            <w:r w:rsidRPr="00623958">
              <w:rPr>
                <w:rFonts w:ascii="Times New Roman" w:hAnsi="Times New Roman" w:cs="Times New Roman"/>
                <w:szCs w:val="22"/>
              </w:rPr>
              <w:t>Комитет культуры и туризма администрации города Нефтеюганска</w:t>
            </w:r>
          </w:p>
        </w:tc>
      </w:tr>
      <w:tr w:rsidR="00BB15C4" w:rsidRPr="00C75873" w:rsidTr="00551E39">
        <w:tc>
          <w:tcPr>
            <w:tcW w:w="629" w:type="dxa"/>
          </w:tcPr>
          <w:p w:rsidR="00BB15C4" w:rsidRPr="00C75873" w:rsidRDefault="00BB15C4">
            <w:pPr>
              <w:pStyle w:val="ConsPlusNormal"/>
              <w:jc w:val="center"/>
              <w:rPr>
                <w:rFonts w:ascii="Times New Roman" w:hAnsi="Times New Roman" w:cs="Times New Roman"/>
                <w:szCs w:val="22"/>
              </w:rPr>
            </w:pPr>
            <w:r>
              <w:rPr>
                <w:rFonts w:ascii="Times New Roman" w:hAnsi="Times New Roman" w:cs="Times New Roman"/>
                <w:szCs w:val="22"/>
              </w:rPr>
              <w:t>3.1</w:t>
            </w:r>
          </w:p>
        </w:tc>
        <w:tc>
          <w:tcPr>
            <w:tcW w:w="6946" w:type="dxa"/>
          </w:tcPr>
          <w:p w:rsidR="00BB15C4" w:rsidRPr="00623958" w:rsidRDefault="00BB15C4" w:rsidP="00E93785">
            <w:pPr>
              <w:pStyle w:val="ConsPlusNormal"/>
              <w:jc w:val="both"/>
              <w:rPr>
                <w:rFonts w:ascii="Times New Roman" w:hAnsi="Times New Roman" w:cs="Times New Roman"/>
                <w:szCs w:val="22"/>
              </w:rPr>
            </w:pPr>
            <w:proofErr w:type="gramStart"/>
            <w:r>
              <w:rPr>
                <w:rFonts w:ascii="Times New Roman" w:hAnsi="Times New Roman" w:cs="Times New Roman"/>
                <w:szCs w:val="22"/>
              </w:rPr>
              <w:t>Подготовка информации о хозяйствующих субъектах, доля участия муниципального образования в которых составляет 50 и более процентов, с обозначением рынка их присутствия, на котором осуществляется такая деятельность (в том числе объем выручки, объем реализованных на рынке товаров, работ и услуг в натуральном выражении, объем финансирования из бюджета автономного округа и бюджета муниципального образования), для проведения мониторинга деятельности таких хозяйствующих субъектов</w:t>
            </w:r>
            <w:proofErr w:type="gramEnd"/>
          </w:p>
        </w:tc>
        <w:tc>
          <w:tcPr>
            <w:tcW w:w="3827" w:type="dxa"/>
          </w:tcPr>
          <w:p w:rsidR="00BB15C4" w:rsidRDefault="00BB15C4" w:rsidP="007005FE">
            <w:pPr>
              <w:pStyle w:val="ConsPlusNormal"/>
              <w:jc w:val="both"/>
              <w:rPr>
                <w:rFonts w:ascii="Times New Roman" w:hAnsi="Times New Roman" w:cs="Times New Roman"/>
                <w:szCs w:val="22"/>
              </w:rPr>
            </w:pPr>
            <w:r w:rsidRPr="00BB15C4">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BB15C4" w:rsidRPr="00623958" w:rsidRDefault="00BB15C4" w:rsidP="00FC0D0C">
            <w:pPr>
              <w:pStyle w:val="ConsPlusNormal"/>
              <w:jc w:val="both"/>
              <w:rPr>
                <w:rFonts w:ascii="Times New Roman" w:hAnsi="Times New Roman" w:cs="Times New Roman"/>
                <w:szCs w:val="22"/>
              </w:rPr>
            </w:pPr>
            <w:r>
              <w:rPr>
                <w:rFonts w:ascii="Times New Roman" w:hAnsi="Times New Roman" w:cs="Times New Roman"/>
                <w:szCs w:val="22"/>
              </w:rPr>
              <w:t>ежегодно</w:t>
            </w:r>
          </w:p>
        </w:tc>
        <w:tc>
          <w:tcPr>
            <w:tcW w:w="2976" w:type="dxa"/>
            <w:vMerge/>
          </w:tcPr>
          <w:p w:rsidR="00BB15C4" w:rsidRPr="00450C87" w:rsidRDefault="00BB15C4" w:rsidP="00FC0D0C">
            <w:pPr>
              <w:pStyle w:val="ConsPlusNormal"/>
              <w:jc w:val="both"/>
              <w:rPr>
                <w:rFonts w:ascii="Times New Roman" w:hAnsi="Times New Roman" w:cs="Times New Roman"/>
                <w:szCs w:val="22"/>
              </w:rPr>
            </w:pP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lastRenderedPageBreak/>
              <w:t>4.</w:t>
            </w:r>
          </w:p>
        </w:tc>
        <w:tc>
          <w:tcPr>
            <w:tcW w:w="6946" w:type="dxa"/>
          </w:tcPr>
          <w:p w:rsidR="00FC0D0C" w:rsidRPr="00450C87" w:rsidRDefault="00FC0D0C" w:rsidP="00BB15C4">
            <w:pPr>
              <w:pStyle w:val="ConsPlusNormal"/>
              <w:jc w:val="both"/>
              <w:rPr>
                <w:rFonts w:ascii="Times New Roman" w:hAnsi="Times New Roman" w:cs="Times New Roman"/>
                <w:szCs w:val="22"/>
              </w:rPr>
            </w:pPr>
            <w:r w:rsidRPr="00450C87">
              <w:rPr>
                <w:rFonts w:ascii="Times New Roman" w:hAnsi="Times New Roman" w:cs="Times New Roman"/>
                <w:szCs w:val="22"/>
              </w:rPr>
              <w:t xml:space="preserve">Формирование реестра хозяйствующих субъектов, доля участия  муниципального образования в которых составляет 50 и более процентов, </w:t>
            </w:r>
            <w:r w:rsidR="00BB15C4">
              <w:rPr>
                <w:rFonts w:ascii="Times New Roman" w:hAnsi="Times New Roman" w:cs="Times New Roman"/>
                <w:szCs w:val="22"/>
              </w:rPr>
              <w:t>в том числе муниципальных учреждений по состоянию на 1 января</w:t>
            </w:r>
          </w:p>
        </w:tc>
        <w:tc>
          <w:tcPr>
            <w:tcW w:w="3827" w:type="dxa"/>
          </w:tcPr>
          <w:p w:rsidR="00FC0D0C" w:rsidRPr="00450C87" w:rsidRDefault="00BB15C4" w:rsidP="00FF3364">
            <w:pPr>
              <w:pStyle w:val="ConsPlusNormal"/>
              <w:jc w:val="both"/>
              <w:rPr>
                <w:rFonts w:ascii="Times New Roman" w:hAnsi="Times New Roman" w:cs="Times New Roman"/>
                <w:szCs w:val="22"/>
              </w:rPr>
            </w:pPr>
            <w:r w:rsidRPr="00BB15C4">
              <w:rPr>
                <w:rFonts w:ascii="Times New Roman" w:hAnsi="Times New Roman" w:cs="Times New Roman"/>
                <w:szCs w:val="22"/>
              </w:rPr>
              <w:t>Увеличение доли организаций частной формы собственности в отраслях (сферах) экономики муниципального образования</w:t>
            </w:r>
          </w:p>
        </w:tc>
        <w:tc>
          <w:tcPr>
            <w:tcW w:w="1134" w:type="dxa"/>
          </w:tcPr>
          <w:p w:rsidR="00FC0D0C" w:rsidRPr="00450C87" w:rsidRDefault="00FC0D0C" w:rsidP="00FC0D0C">
            <w:pPr>
              <w:pStyle w:val="ConsPlusNormal"/>
              <w:jc w:val="both"/>
              <w:rPr>
                <w:rFonts w:ascii="Times New Roman" w:hAnsi="Times New Roman" w:cs="Times New Roman"/>
                <w:szCs w:val="22"/>
              </w:rPr>
            </w:pPr>
            <w:r w:rsidRPr="00450C87">
              <w:rPr>
                <w:rFonts w:ascii="Times New Roman" w:hAnsi="Times New Roman" w:cs="Times New Roman"/>
                <w:szCs w:val="22"/>
              </w:rPr>
              <w:t>ежегодно</w:t>
            </w:r>
          </w:p>
        </w:tc>
        <w:tc>
          <w:tcPr>
            <w:tcW w:w="2976" w:type="dxa"/>
          </w:tcPr>
          <w:p w:rsidR="00FC0D0C" w:rsidRPr="00450C87" w:rsidRDefault="00450C87" w:rsidP="00FC0D0C">
            <w:pPr>
              <w:pStyle w:val="ConsPlusNormal"/>
              <w:jc w:val="both"/>
              <w:rPr>
                <w:rFonts w:ascii="Times New Roman" w:hAnsi="Times New Roman" w:cs="Times New Roman"/>
                <w:szCs w:val="22"/>
              </w:rPr>
            </w:pPr>
            <w:r w:rsidRPr="00450C87">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5.</w:t>
            </w:r>
          </w:p>
        </w:tc>
        <w:tc>
          <w:tcPr>
            <w:tcW w:w="6946" w:type="dxa"/>
          </w:tcPr>
          <w:p w:rsidR="00FC0D0C" w:rsidRPr="00C75873" w:rsidRDefault="00BB15C4" w:rsidP="00FC0D0C">
            <w:pPr>
              <w:pStyle w:val="ConsPlusNormal"/>
              <w:jc w:val="both"/>
              <w:rPr>
                <w:rFonts w:ascii="Times New Roman" w:hAnsi="Times New Roman" w:cs="Times New Roman"/>
                <w:szCs w:val="22"/>
              </w:rPr>
            </w:pPr>
            <w:r>
              <w:rPr>
                <w:rFonts w:ascii="Times New Roman" w:hAnsi="Times New Roman" w:cs="Times New Roman"/>
                <w:szCs w:val="22"/>
              </w:rPr>
              <w:t xml:space="preserve">Размещение информации о состоянии конкурентной среды и деятельности по содействию развитию конкуренции в </w:t>
            </w:r>
            <w:r w:rsidR="008D0351">
              <w:rPr>
                <w:rFonts w:ascii="Times New Roman" w:hAnsi="Times New Roman" w:cs="Times New Roman"/>
                <w:szCs w:val="22"/>
              </w:rPr>
              <w:t>с</w:t>
            </w:r>
            <w:r>
              <w:rPr>
                <w:rFonts w:ascii="Times New Roman" w:hAnsi="Times New Roman" w:cs="Times New Roman"/>
                <w:szCs w:val="22"/>
              </w:rPr>
              <w:t>ети интернет</w:t>
            </w:r>
          </w:p>
        </w:tc>
        <w:tc>
          <w:tcPr>
            <w:tcW w:w="3827"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 xml:space="preserve">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6.</w:t>
            </w:r>
          </w:p>
        </w:tc>
        <w:tc>
          <w:tcPr>
            <w:tcW w:w="6946" w:type="dxa"/>
          </w:tcPr>
          <w:p w:rsidR="00FC0D0C" w:rsidRPr="00C75873" w:rsidRDefault="00FC0D0C" w:rsidP="002A79C9">
            <w:pPr>
              <w:pStyle w:val="ConsPlusNormal"/>
              <w:jc w:val="both"/>
              <w:rPr>
                <w:rFonts w:ascii="Times New Roman" w:hAnsi="Times New Roman" w:cs="Times New Roman"/>
                <w:szCs w:val="22"/>
              </w:rPr>
            </w:pPr>
            <w:r w:rsidRPr="00C75873">
              <w:rPr>
                <w:rFonts w:ascii="Times New Roman" w:hAnsi="Times New Roman" w:cs="Times New Roman"/>
                <w:szCs w:val="22"/>
              </w:rPr>
              <w:t>Создание рабоч</w:t>
            </w:r>
            <w:r w:rsidR="002A79C9" w:rsidRPr="00C75873">
              <w:rPr>
                <w:rFonts w:ascii="Times New Roman" w:hAnsi="Times New Roman" w:cs="Times New Roman"/>
                <w:szCs w:val="22"/>
              </w:rPr>
              <w:t>ей</w:t>
            </w:r>
            <w:r w:rsidRPr="00C75873">
              <w:rPr>
                <w:rFonts w:ascii="Times New Roman" w:hAnsi="Times New Roman" w:cs="Times New Roman"/>
                <w:szCs w:val="22"/>
              </w:rPr>
              <w:t xml:space="preserve"> групп</w:t>
            </w:r>
            <w:r w:rsidR="008D0351">
              <w:rPr>
                <w:rFonts w:ascii="Times New Roman" w:hAnsi="Times New Roman" w:cs="Times New Roman"/>
                <w:szCs w:val="22"/>
              </w:rPr>
              <w:t>ы</w:t>
            </w:r>
            <w:r w:rsidRPr="00C75873">
              <w:rPr>
                <w:rFonts w:ascii="Times New Roman" w:hAnsi="Times New Roman" w:cs="Times New Roman"/>
                <w:szCs w:val="22"/>
              </w:rPr>
              <w:t xml:space="preserve"> по развитию конкуренции на приоритетных и социально значимых рынках товаров и услуг с участием представителей общественных организаций, предпринимательского сообщества и потребителей, а также хозяйствующих субъектов, являющихся участниками приоритетных и социально значимых рынков товаров и услуг</w:t>
            </w:r>
          </w:p>
        </w:tc>
        <w:tc>
          <w:tcPr>
            <w:tcW w:w="3827"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координация деятельности органов власти, задействованных в реализации мероприятий по развитию конкуренции</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r w:rsidR="00FC0D0C" w:rsidRPr="00C75873" w:rsidTr="00551E39">
        <w:tc>
          <w:tcPr>
            <w:tcW w:w="629" w:type="dxa"/>
          </w:tcPr>
          <w:p w:rsidR="00FC0D0C" w:rsidRPr="00C75873" w:rsidRDefault="00FC0D0C">
            <w:pPr>
              <w:pStyle w:val="ConsPlusNormal"/>
              <w:jc w:val="center"/>
              <w:rPr>
                <w:rFonts w:ascii="Times New Roman" w:hAnsi="Times New Roman" w:cs="Times New Roman"/>
                <w:szCs w:val="22"/>
              </w:rPr>
            </w:pPr>
            <w:r w:rsidRPr="00C75873">
              <w:rPr>
                <w:rFonts w:ascii="Times New Roman" w:hAnsi="Times New Roman" w:cs="Times New Roman"/>
                <w:szCs w:val="22"/>
              </w:rPr>
              <w:t>7.</w:t>
            </w:r>
          </w:p>
        </w:tc>
        <w:tc>
          <w:tcPr>
            <w:tcW w:w="6946" w:type="dxa"/>
          </w:tcPr>
          <w:p w:rsidR="00FC0D0C" w:rsidRPr="00C75873" w:rsidRDefault="00FC0D0C" w:rsidP="007005FE">
            <w:pPr>
              <w:pStyle w:val="ConsPlusNormal"/>
              <w:jc w:val="both"/>
              <w:rPr>
                <w:rFonts w:ascii="Times New Roman" w:hAnsi="Times New Roman" w:cs="Times New Roman"/>
                <w:szCs w:val="22"/>
              </w:rPr>
            </w:pPr>
            <w:r w:rsidRPr="00C75873">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C75873" w:rsidRDefault="00FC0D0C" w:rsidP="00FC0D0C">
            <w:pPr>
              <w:pStyle w:val="ConsPlusNormal"/>
              <w:jc w:val="both"/>
              <w:rPr>
                <w:rFonts w:ascii="Times New Roman" w:hAnsi="Times New Roman" w:cs="Times New Roman"/>
                <w:szCs w:val="22"/>
              </w:rPr>
            </w:pPr>
            <w:r w:rsidRPr="00C75873">
              <w:rPr>
                <w:rFonts w:ascii="Times New Roman" w:hAnsi="Times New Roman" w:cs="Times New Roman"/>
                <w:szCs w:val="22"/>
              </w:rPr>
              <w:t>ежегодно</w:t>
            </w:r>
          </w:p>
        </w:tc>
        <w:tc>
          <w:tcPr>
            <w:tcW w:w="2976" w:type="dxa"/>
          </w:tcPr>
          <w:p w:rsidR="00FC0D0C" w:rsidRPr="00C75873" w:rsidRDefault="00874220" w:rsidP="00FC0D0C">
            <w:pPr>
              <w:pStyle w:val="ConsPlusNormal"/>
              <w:jc w:val="both"/>
              <w:rPr>
                <w:rFonts w:ascii="Times New Roman" w:hAnsi="Times New Roman" w:cs="Times New Roman"/>
                <w:szCs w:val="22"/>
              </w:rPr>
            </w:pPr>
            <w:r w:rsidRPr="00874220">
              <w:rPr>
                <w:rFonts w:ascii="Times New Roman" w:hAnsi="Times New Roman" w:cs="Times New Roman"/>
                <w:szCs w:val="22"/>
              </w:rPr>
              <w:t>Департамент экономического развития администрации города Нефтеюганска</w:t>
            </w:r>
          </w:p>
        </w:tc>
      </w:tr>
    </w:tbl>
    <w:p w:rsidR="001C7E95" w:rsidRPr="00C75873" w:rsidRDefault="001C7E95">
      <w:pPr>
        <w:sectPr w:rsidR="001C7E95" w:rsidRPr="00C75873" w:rsidSect="00CC787B">
          <w:pgSz w:w="16838" w:h="11905" w:orient="landscape"/>
          <w:pgMar w:top="851" w:right="851" w:bottom="851" w:left="851" w:header="0" w:footer="0" w:gutter="0"/>
          <w:cols w:space="720"/>
        </w:sectPr>
      </w:pPr>
    </w:p>
    <w:p w:rsidR="006B0A12" w:rsidRPr="00C75873" w:rsidRDefault="006B0A12" w:rsidP="006B0A12">
      <w:pPr>
        <w:pStyle w:val="ConsPlusNormal"/>
        <w:jc w:val="center"/>
      </w:pPr>
      <w:r w:rsidRPr="00C75873">
        <w:rPr>
          <w:rFonts w:ascii="Times New Roman" w:eastAsia="Calibri" w:hAnsi="Times New Roman" w:cs="Times New Roman"/>
          <w:sz w:val="28"/>
          <w:szCs w:val="28"/>
        </w:rPr>
        <w:lastRenderedPageBreak/>
        <w:t>Р</w:t>
      </w:r>
      <w:r w:rsidRPr="00C75873">
        <w:rPr>
          <w:rFonts w:ascii="Times New Roman" w:eastAsia="Calibri" w:hAnsi="Times New Roman"/>
          <w:sz w:val="28"/>
          <w:szCs w:val="28"/>
        </w:rPr>
        <w:t xml:space="preserve">аздел </w:t>
      </w:r>
      <w:r w:rsidR="007005FE" w:rsidRPr="00C75873">
        <w:rPr>
          <w:rFonts w:ascii="Times New Roman" w:eastAsia="Calibri" w:hAnsi="Times New Roman"/>
          <w:sz w:val="28"/>
          <w:szCs w:val="28"/>
        </w:rPr>
        <w:t>7</w:t>
      </w:r>
      <w:r w:rsidRPr="00C75873">
        <w:rPr>
          <w:rFonts w:ascii="Times New Roman" w:eastAsia="Calibri" w:hAnsi="Times New Roman"/>
          <w:sz w:val="28"/>
          <w:szCs w:val="28"/>
        </w:rPr>
        <w:t xml:space="preserve">. Ключевые показатели </w:t>
      </w:r>
      <w:r w:rsidRPr="00C75873">
        <w:rPr>
          <w:rFonts w:ascii="Times New Roman" w:hAnsi="Times New Roman" w:cs="Times New Roman"/>
          <w:sz w:val="28"/>
          <w:szCs w:val="28"/>
        </w:rPr>
        <w:t>развития конкуренции в отраслях экономики на 2019 – 2021 годы</w:t>
      </w:r>
    </w:p>
    <w:p w:rsidR="006B0A12" w:rsidRPr="00C75873" w:rsidRDefault="006B0A12" w:rsidP="006B0A12">
      <w:pPr>
        <w:pStyle w:val="ConsPlusNormal"/>
        <w:jc w:val="center"/>
        <w:rPr>
          <w:rFonts w:ascii="Times New Roman" w:eastAsia="Calibri" w:hAnsi="Times New Roman" w:cs="Times New Roman"/>
          <w:sz w:val="28"/>
          <w:szCs w:val="28"/>
        </w:rPr>
      </w:pPr>
    </w:p>
    <w:tbl>
      <w:tblPr>
        <w:tblW w:w="10348"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4536"/>
        <w:gridCol w:w="992"/>
        <w:gridCol w:w="709"/>
        <w:gridCol w:w="709"/>
        <w:gridCol w:w="709"/>
        <w:gridCol w:w="1984"/>
      </w:tblGrid>
      <w:tr w:rsidR="006B0A12" w:rsidRPr="00C75873" w:rsidTr="00551E39">
        <w:trPr>
          <w:tblHeader/>
        </w:trPr>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 xml:space="preserve">№ </w:t>
            </w:r>
            <w:proofErr w:type="spellStart"/>
            <w:r w:rsidRPr="00C75873">
              <w:rPr>
                <w:rFonts w:ascii="Times New Roman" w:eastAsia="Times New Roman" w:hAnsi="Times New Roman"/>
                <w:color w:val="000000"/>
                <w:lang w:eastAsia="ru-RU"/>
              </w:rPr>
              <w:t>п.п</w:t>
            </w:r>
            <w:proofErr w:type="spellEnd"/>
            <w:r w:rsidRPr="00C75873">
              <w:rPr>
                <w:rFonts w:ascii="Times New Roman" w:eastAsia="Times New Roman" w:hAnsi="Times New Roman"/>
                <w:color w:val="000000"/>
                <w:lang w:eastAsia="ru-RU"/>
              </w:rPr>
              <w:t>.</w:t>
            </w:r>
          </w:p>
        </w:tc>
        <w:tc>
          <w:tcPr>
            <w:tcW w:w="4536" w:type="dxa"/>
            <w:shd w:val="clear" w:color="auto" w:fill="auto"/>
            <w:vAlign w:val="center"/>
          </w:tcPr>
          <w:p w:rsidR="006B0A12" w:rsidRPr="00C75873" w:rsidRDefault="006B0A12" w:rsidP="001C3AF7">
            <w:pPr>
              <w:jc w:val="center"/>
              <w:rPr>
                <w:rFonts w:ascii="Times New Roman" w:hAnsi="Times New Roman"/>
              </w:rPr>
            </w:pPr>
            <w:r w:rsidRPr="00C75873">
              <w:rPr>
                <w:rFonts w:ascii="Times New Roman" w:eastAsia="Times New Roman" w:hAnsi="Times New Roman"/>
                <w:color w:val="000000"/>
                <w:lang w:eastAsia="ru-RU"/>
              </w:rPr>
              <w:t>Наименование ключевого</w:t>
            </w:r>
            <w:r w:rsidR="00714A28" w:rsidRPr="00C75873">
              <w:rPr>
                <w:rFonts w:ascii="Times New Roman" w:eastAsia="Times New Roman" w:hAnsi="Times New Roman"/>
                <w:color w:val="000000"/>
                <w:lang w:eastAsia="ru-RU"/>
              </w:rPr>
              <w:t xml:space="preserve"> </w:t>
            </w:r>
            <w:r w:rsidRPr="00C75873">
              <w:rPr>
                <w:rFonts w:ascii="Times New Roman" w:eastAsia="Times New Roman" w:hAnsi="Times New Roman"/>
                <w:color w:val="000000"/>
                <w:lang w:eastAsia="ru-RU"/>
              </w:rPr>
              <w:t>показателя</w:t>
            </w:r>
          </w:p>
        </w:tc>
        <w:tc>
          <w:tcPr>
            <w:tcW w:w="992"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Ед. изм.</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2019</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2020</w:t>
            </w:r>
          </w:p>
        </w:tc>
        <w:tc>
          <w:tcPr>
            <w:tcW w:w="709"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2021</w:t>
            </w:r>
          </w:p>
        </w:tc>
        <w:tc>
          <w:tcPr>
            <w:tcW w:w="1984" w:type="dxa"/>
            <w:shd w:val="clear" w:color="auto" w:fill="auto"/>
            <w:vAlign w:val="center"/>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Исполнитель</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w:t>
            </w:r>
          </w:p>
        </w:tc>
        <w:tc>
          <w:tcPr>
            <w:tcW w:w="9639" w:type="dxa"/>
            <w:gridSpan w:val="6"/>
            <w:shd w:val="clear" w:color="auto" w:fill="auto"/>
          </w:tcPr>
          <w:p w:rsidR="00852432" w:rsidRPr="00C75873" w:rsidRDefault="00852432" w:rsidP="002A79C9">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ритуальных услуг</w:t>
            </w:r>
          </w:p>
        </w:tc>
      </w:tr>
      <w:tr w:rsidR="006B0A12" w:rsidRPr="00C75873" w:rsidTr="00551E39">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(за исключением выручки от оказания услуг (выполнения работ) по содержанию и благоустройству кладбищ)</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12,0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20,0</w:t>
            </w:r>
          </w:p>
        </w:tc>
        <w:tc>
          <w:tcPr>
            <w:tcW w:w="1984" w:type="dxa"/>
            <w:shd w:val="clear" w:color="auto" w:fill="auto"/>
          </w:tcPr>
          <w:p w:rsidR="006B0A12" w:rsidRPr="00C75873" w:rsidRDefault="00B96FA5" w:rsidP="00FF3364">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жилищного строительства (за исключением индивидуального жилищного строительства)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2</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93,0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3.</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строительства, за исключением дорожного строительства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3</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отгрузки организаций строительства, за исключением дорожного строительства, имеющих частную форму собственности, в общем объеме отгрузки всех организаций на таком рынке</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89,0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4.</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дорожной деятельности (за исключением проектирования)</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4</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lang w:eastAsia="ru-RU"/>
              </w:rPr>
            </w:pPr>
            <w:r w:rsidRPr="00C75873">
              <w:rPr>
                <w:rFonts w:ascii="Times New Roman" w:eastAsia="Times New Roman" w:hAnsi="Times New Roman"/>
                <w:lang w:eastAsia="ru-RU"/>
              </w:rPr>
              <w:t xml:space="preserve">Доля </w:t>
            </w:r>
            <w:proofErr w:type="gramStart"/>
            <w:r w:rsidRPr="00C75873">
              <w:rPr>
                <w:rFonts w:ascii="Times New Roman" w:eastAsia="Times New Roman" w:hAnsi="Times New Roman"/>
                <w:lang w:eastAsia="ru-RU"/>
              </w:rPr>
              <w:t>выручки организаций дорожного строительства частной формы собственности</w:t>
            </w:r>
            <w:proofErr w:type="gramEnd"/>
            <w:r w:rsidRPr="00C75873">
              <w:rPr>
                <w:rFonts w:ascii="Times New Roman" w:eastAsia="Times New Roman" w:hAnsi="Times New Roman"/>
                <w:lang w:eastAsia="ru-RU"/>
              </w:rPr>
              <w:t xml:space="preserve"> в общем объеме выручки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100,0</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sidRPr="00FF3364">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hAnsi="Times New Roman"/>
                <w:color w:val="000000"/>
              </w:rPr>
              <w:t>Рынок архитектурно-строительного проектирования</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hAnsi="Times New Roman"/>
                <w:color w:val="000000"/>
              </w:rPr>
            </w:pPr>
            <w:r w:rsidRPr="00C75873">
              <w:rPr>
                <w:rFonts w:ascii="Times New Roman" w:hAnsi="Times New Roman"/>
                <w:color w:val="000000"/>
              </w:rPr>
              <w:t>Доля отгрузки организаций архитектурно-строительного проектирования частной формы собственности в общем объеме отгрузки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99,9</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sidRPr="00FF3364">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hAnsi="Times New Roman"/>
                <w:color w:val="000000"/>
              </w:rPr>
              <w:t>Рынок кадастровых и землеустроительных работ</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hAnsi="Times New Roman"/>
                <w:color w:val="000000"/>
              </w:rPr>
            </w:pPr>
            <w:r w:rsidRPr="00C75873">
              <w:rPr>
                <w:rFonts w:ascii="Times New Roman" w:hAnsi="Times New Roman"/>
                <w:color w:val="000000"/>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80</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85</w:t>
            </w:r>
          </w:p>
        </w:tc>
        <w:tc>
          <w:tcPr>
            <w:tcW w:w="709" w:type="dxa"/>
            <w:shd w:val="clear" w:color="auto" w:fill="auto"/>
          </w:tcPr>
          <w:p w:rsidR="006B0A12" w:rsidRPr="00C75873" w:rsidRDefault="006B0A12" w:rsidP="00837A07">
            <w:pPr>
              <w:jc w:val="center"/>
              <w:rPr>
                <w:rFonts w:ascii="Times New Roman" w:hAnsi="Times New Roman"/>
                <w:color w:val="000000"/>
              </w:rPr>
            </w:pPr>
            <w:r w:rsidRPr="00C75873">
              <w:rPr>
                <w:rFonts w:ascii="Times New Roman" w:hAnsi="Times New Roman"/>
                <w:color w:val="000000"/>
              </w:rPr>
              <w:t>90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градостроительства и земельных отношений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7.</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благоустройства городской среды</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7</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 xml:space="preserve">Доля выручки организаций частной формы </w:t>
            </w:r>
            <w:r w:rsidRPr="00C75873">
              <w:rPr>
                <w:rFonts w:ascii="Times New Roman" w:eastAsia="Times New Roman" w:hAnsi="Times New Roman"/>
                <w:color w:val="000000"/>
                <w:lang w:eastAsia="ru-RU"/>
              </w:rPr>
              <w:lastRenderedPageBreak/>
              <w:t>собственности, осуществляющих деятельность по благоустройству городской среды, в общей величине выручки таких организаций</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lastRenderedPageBreak/>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85,0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88,0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90,0</w:t>
            </w:r>
          </w:p>
        </w:tc>
        <w:tc>
          <w:tcPr>
            <w:tcW w:w="1984" w:type="dxa"/>
            <w:shd w:val="clear" w:color="auto" w:fill="auto"/>
          </w:tcPr>
          <w:p w:rsidR="006B0A12" w:rsidRPr="00C75873" w:rsidRDefault="00B96FA5" w:rsidP="00FF3364">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 xml:space="preserve">Департамент </w:t>
            </w:r>
            <w:r w:rsidRPr="00C75873">
              <w:rPr>
                <w:rFonts w:ascii="Times New Roman" w:eastAsia="Times New Roman" w:hAnsi="Times New Roman"/>
                <w:color w:val="000000"/>
                <w:lang w:eastAsia="ru-RU"/>
              </w:rPr>
              <w:lastRenderedPageBreak/>
              <w:t>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lastRenderedPageBreak/>
              <w:t>8.</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8</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перевозок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 осуществляемых организациями частной формы собственности, в общем объеме перевозок пассажиров автомобильным транспортом по муниципальным маршрутам, осуществляемых организациями всех форм собственности на таком рынке</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61,0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62,0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63,0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оказания услуг по перевозке пассажиров автомобильным транспортом по межмуниципальным маршрутам регулярных перевозок</w:t>
            </w:r>
          </w:p>
        </w:tc>
      </w:tr>
      <w:tr w:rsidR="006B0A12" w:rsidRPr="00C75873" w:rsidTr="00551E39">
        <w:tc>
          <w:tcPr>
            <w:tcW w:w="709" w:type="dxa"/>
            <w:shd w:val="clear" w:color="auto" w:fill="auto"/>
          </w:tcPr>
          <w:p w:rsidR="006B0A1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9.</w:t>
            </w:r>
            <w:r w:rsidR="006B0A12" w:rsidRPr="00C75873">
              <w:rPr>
                <w:rFonts w:ascii="Times New Roman" w:eastAsia="Times New Roman" w:hAnsi="Times New Roman"/>
                <w:color w:val="000000"/>
                <w:lang w:eastAsia="ru-RU"/>
              </w:rPr>
              <w:t>1.</w:t>
            </w:r>
          </w:p>
        </w:tc>
        <w:tc>
          <w:tcPr>
            <w:tcW w:w="4536" w:type="dxa"/>
            <w:shd w:val="clear" w:color="auto" w:fill="auto"/>
          </w:tcPr>
          <w:p w:rsidR="006B0A12" w:rsidRPr="00C75873" w:rsidRDefault="006B0A1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Доля перевозок пассажиров автомобильным транспортом по межмуниципальным маршрутам регулярных перевозок, осуществляемых организациями частной формы собственности, в общем объеме таких перевозок организаций всех форм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50,0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51,0</w:t>
            </w:r>
          </w:p>
        </w:tc>
        <w:tc>
          <w:tcPr>
            <w:tcW w:w="709" w:type="dxa"/>
            <w:shd w:val="clear" w:color="auto" w:fill="auto"/>
          </w:tcPr>
          <w:p w:rsidR="006B0A12" w:rsidRPr="00C75873" w:rsidRDefault="006B0A1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52,0</w:t>
            </w:r>
          </w:p>
        </w:tc>
        <w:tc>
          <w:tcPr>
            <w:tcW w:w="1984" w:type="dxa"/>
            <w:shd w:val="clear" w:color="auto" w:fill="auto"/>
          </w:tcPr>
          <w:p w:rsidR="006B0A12" w:rsidRPr="00C75873" w:rsidRDefault="00FF3364" w:rsidP="00FF3364">
            <w:pPr>
              <w:rPr>
                <w:rFonts w:ascii="Times New Roman" w:eastAsia="Times New Roman" w:hAnsi="Times New Roman"/>
                <w:color w:val="000000"/>
                <w:lang w:eastAsia="ru-RU"/>
              </w:rPr>
            </w:pPr>
            <w:r w:rsidRPr="00FF3364">
              <w:rPr>
                <w:rFonts w:ascii="Times New Roman" w:eastAsia="Times New Roman" w:hAnsi="Times New Roman"/>
                <w:color w:val="000000"/>
                <w:lang w:eastAsia="ru-RU"/>
              </w:rPr>
              <w:t>Департамент жилищно-коммунального хозяйства администрации города Нефтеюганска</w:t>
            </w:r>
          </w:p>
        </w:tc>
      </w:tr>
      <w:tr w:rsidR="00852432" w:rsidRPr="00C75873" w:rsidTr="00551E39">
        <w:tc>
          <w:tcPr>
            <w:tcW w:w="709" w:type="dxa"/>
            <w:shd w:val="clear" w:color="auto" w:fill="auto"/>
          </w:tcPr>
          <w:p w:rsidR="00852432" w:rsidRPr="00C75873" w:rsidRDefault="00852432" w:rsidP="00837A07">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10.</w:t>
            </w:r>
          </w:p>
        </w:tc>
        <w:tc>
          <w:tcPr>
            <w:tcW w:w="9639" w:type="dxa"/>
            <w:gridSpan w:val="6"/>
            <w:shd w:val="clear" w:color="auto" w:fill="auto"/>
          </w:tcPr>
          <w:p w:rsidR="00852432" w:rsidRPr="00C75873" w:rsidRDefault="00852432" w:rsidP="001C3AF7">
            <w:pPr>
              <w:rPr>
                <w:rFonts w:ascii="Times New Roman" w:eastAsia="Times New Roman" w:hAnsi="Times New Roman"/>
                <w:color w:val="000000"/>
                <w:lang w:eastAsia="ru-RU"/>
              </w:rPr>
            </w:pPr>
            <w:r w:rsidRPr="00C75873">
              <w:rPr>
                <w:rFonts w:ascii="Times New Roman" w:eastAsia="Times New Roman" w:hAnsi="Times New Roman"/>
                <w:color w:val="000000"/>
                <w:lang w:eastAsia="ru-RU"/>
              </w:rPr>
              <w:t>Рынок услуг связи по предоставлению широкополосного доступа к сети Интернет</w:t>
            </w:r>
          </w:p>
        </w:tc>
      </w:tr>
      <w:tr w:rsidR="006B0A12" w:rsidRPr="00736685" w:rsidTr="00551E39">
        <w:tc>
          <w:tcPr>
            <w:tcW w:w="709" w:type="dxa"/>
            <w:shd w:val="clear" w:color="auto" w:fill="auto"/>
          </w:tcPr>
          <w:p w:rsidR="006B0A12" w:rsidRPr="00C75873" w:rsidRDefault="00852432" w:rsidP="00852432">
            <w:pPr>
              <w:jc w:val="center"/>
              <w:rPr>
                <w:rFonts w:ascii="Times New Roman" w:eastAsia="Times New Roman" w:hAnsi="Times New Roman"/>
                <w:color w:val="000000"/>
                <w:lang w:eastAsia="ru-RU"/>
              </w:rPr>
            </w:pPr>
            <w:r w:rsidRPr="00C75873">
              <w:rPr>
                <w:rFonts w:ascii="Times New Roman" w:eastAsia="Times New Roman" w:hAnsi="Times New Roman"/>
                <w:color w:val="000000"/>
                <w:lang w:eastAsia="ru-RU"/>
              </w:rPr>
              <w:t>10</w:t>
            </w:r>
            <w:r w:rsidR="006B0A12" w:rsidRPr="00C75873">
              <w:rPr>
                <w:rFonts w:ascii="Times New Roman" w:eastAsia="Times New Roman" w:hAnsi="Times New Roman"/>
                <w:color w:val="000000"/>
                <w:lang w:eastAsia="ru-RU"/>
              </w:rPr>
              <w:t>.</w:t>
            </w:r>
            <w:r w:rsidRPr="00C75873">
              <w:rPr>
                <w:rFonts w:ascii="Times New Roman" w:eastAsia="Times New Roman" w:hAnsi="Times New Roman"/>
                <w:color w:val="000000"/>
                <w:lang w:eastAsia="ru-RU"/>
              </w:rPr>
              <w:t>1</w:t>
            </w:r>
            <w:r w:rsidR="006B0A12" w:rsidRPr="00C75873">
              <w:rPr>
                <w:rFonts w:ascii="Times New Roman" w:eastAsia="Times New Roman" w:hAnsi="Times New Roman"/>
                <w:color w:val="000000"/>
                <w:lang w:eastAsia="ru-RU"/>
              </w:rPr>
              <w:t>.</w:t>
            </w:r>
          </w:p>
        </w:tc>
        <w:tc>
          <w:tcPr>
            <w:tcW w:w="4536" w:type="dxa"/>
            <w:shd w:val="clear" w:color="auto" w:fill="auto"/>
          </w:tcPr>
          <w:p w:rsidR="006B0A12" w:rsidRPr="00C75873" w:rsidRDefault="006B0A12" w:rsidP="001C3AF7">
            <w:pPr>
              <w:rPr>
                <w:rFonts w:ascii="Times New Roman" w:eastAsia="Times New Roman" w:hAnsi="Times New Roman"/>
                <w:lang w:eastAsia="ru-RU"/>
              </w:rPr>
            </w:pPr>
            <w:r w:rsidRPr="00C75873">
              <w:rPr>
                <w:rFonts w:ascii="Times New Roman" w:eastAsia="Times New Roman" w:hAnsi="Times New Roman"/>
                <w:lang w:eastAsia="ru-RU"/>
              </w:rPr>
              <w:t>Упрощение доступа операторов связи к объектам инфраструктуры, находящимся в 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992"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процент</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80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w:t>
            </w:r>
          </w:p>
        </w:tc>
        <w:tc>
          <w:tcPr>
            <w:tcW w:w="709" w:type="dxa"/>
            <w:shd w:val="clear" w:color="auto" w:fill="auto"/>
          </w:tcPr>
          <w:p w:rsidR="006B0A12" w:rsidRPr="00C75873" w:rsidRDefault="006B0A12" w:rsidP="00837A07">
            <w:pPr>
              <w:jc w:val="center"/>
              <w:rPr>
                <w:rFonts w:ascii="Times New Roman" w:eastAsia="Times New Roman" w:hAnsi="Times New Roman"/>
                <w:lang w:eastAsia="ru-RU"/>
              </w:rPr>
            </w:pPr>
            <w:r w:rsidRPr="00C75873">
              <w:rPr>
                <w:rFonts w:ascii="Times New Roman" w:eastAsia="Times New Roman" w:hAnsi="Times New Roman"/>
                <w:lang w:eastAsia="ru-RU"/>
              </w:rPr>
              <w:t>90</w:t>
            </w:r>
          </w:p>
        </w:tc>
        <w:tc>
          <w:tcPr>
            <w:tcW w:w="1984" w:type="dxa"/>
            <w:shd w:val="clear" w:color="auto" w:fill="auto"/>
          </w:tcPr>
          <w:p w:rsidR="006B0A12" w:rsidRPr="00C75873" w:rsidRDefault="00FF3364" w:rsidP="00FF3364">
            <w:pPr>
              <w:rPr>
                <w:rFonts w:ascii="Times New Roman" w:eastAsia="Times New Roman" w:hAnsi="Times New Roman"/>
                <w:lang w:eastAsia="ru-RU"/>
              </w:rPr>
            </w:pPr>
            <w:r>
              <w:rPr>
                <w:rFonts w:ascii="Times New Roman" w:eastAsia="Times New Roman" w:hAnsi="Times New Roman"/>
                <w:lang w:eastAsia="ru-RU"/>
              </w:rPr>
              <w:t>Департамент по делам администрации города Нефтеюганска</w:t>
            </w:r>
          </w:p>
        </w:tc>
      </w:tr>
    </w:tbl>
    <w:p w:rsidR="00362835" w:rsidRDefault="00362835" w:rsidP="00B85502">
      <w:pPr>
        <w:pStyle w:val="ConsPlusNormal"/>
        <w:jc w:val="right"/>
      </w:pPr>
    </w:p>
    <w:p w:rsidR="005901ED" w:rsidRDefault="005901ED" w:rsidP="00B85502">
      <w:pPr>
        <w:pStyle w:val="ConsPlusNormal"/>
        <w:jc w:val="right"/>
      </w:pPr>
    </w:p>
    <w:p w:rsidR="005901ED" w:rsidRPr="005901ED" w:rsidRDefault="005901ED" w:rsidP="004E5F31">
      <w:pPr>
        <w:autoSpaceDE w:val="0"/>
        <w:autoSpaceDN w:val="0"/>
        <w:adjustRightInd w:val="0"/>
        <w:jc w:val="center"/>
        <w:rPr>
          <w:rFonts w:ascii="Times New Roman" w:eastAsia="Times New Roman" w:hAnsi="Times New Roman"/>
          <w:sz w:val="28"/>
          <w:szCs w:val="28"/>
          <w:lang w:eastAsia="ru-RU"/>
        </w:rPr>
      </w:pPr>
      <w:bookmarkStart w:id="2" w:name="_GoBack"/>
      <w:bookmarkEnd w:id="2"/>
    </w:p>
    <w:sectPr w:rsidR="005901ED" w:rsidRPr="005901ED" w:rsidSect="00B96EC1">
      <w:headerReference w:type="even" r:id="rId16"/>
      <w:headerReference w:type="default" r:id="rId17"/>
      <w:pgSz w:w="11906" w:h="16838"/>
      <w:pgMar w:top="1134"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21" w:rsidRPr="00712E26" w:rsidRDefault="00753921" w:rsidP="00712E26">
      <w:pPr>
        <w:pStyle w:val="ConsPlusNormal"/>
        <w:rPr>
          <w:rFonts w:eastAsia="Calibri" w:cs="Times New Roman"/>
          <w:szCs w:val="22"/>
          <w:lang w:eastAsia="en-US"/>
        </w:rPr>
      </w:pPr>
      <w:r>
        <w:separator/>
      </w:r>
    </w:p>
  </w:endnote>
  <w:endnote w:type="continuationSeparator" w:id="0">
    <w:p w:rsidR="00753921" w:rsidRPr="00712E26" w:rsidRDefault="00753921"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21" w:rsidRPr="00712E26" w:rsidRDefault="00753921" w:rsidP="00712E26">
      <w:pPr>
        <w:pStyle w:val="ConsPlusNormal"/>
        <w:rPr>
          <w:rFonts w:eastAsia="Calibri" w:cs="Times New Roman"/>
          <w:szCs w:val="22"/>
          <w:lang w:eastAsia="en-US"/>
        </w:rPr>
      </w:pPr>
      <w:r>
        <w:separator/>
      </w:r>
    </w:p>
  </w:footnote>
  <w:footnote w:type="continuationSeparator" w:id="0">
    <w:p w:rsidR="00753921" w:rsidRPr="00712E26" w:rsidRDefault="00753921"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82923"/>
      <w:docPartObj>
        <w:docPartGallery w:val="Page Numbers (Top of Page)"/>
        <w:docPartUnique/>
      </w:docPartObj>
    </w:sdtPr>
    <w:sdtEndPr/>
    <w:sdtContent>
      <w:p w:rsidR="00DD6100" w:rsidRDefault="00DD6100">
        <w:pPr>
          <w:pStyle w:val="a3"/>
          <w:jc w:val="center"/>
        </w:pPr>
      </w:p>
      <w:p w:rsidR="009221C8" w:rsidRDefault="009221C8">
        <w:pPr>
          <w:pStyle w:val="a3"/>
          <w:jc w:val="center"/>
        </w:pPr>
        <w:r>
          <w:fldChar w:fldCharType="begin"/>
        </w:r>
        <w:r>
          <w:instrText>PAGE   \* MERGEFORMAT</w:instrText>
        </w:r>
        <w:r>
          <w:fldChar w:fldCharType="separate"/>
        </w:r>
        <w:r w:rsidR="004E5F31">
          <w:rPr>
            <w:noProof/>
          </w:rPr>
          <w:t>2</w:t>
        </w:r>
        <w:r>
          <w:fldChar w:fldCharType="end"/>
        </w:r>
      </w:p>
    </w:sdtContent>
  </w:sdt>
  <w:p w:rsidR="009221C8" w:rsidRDefault="009221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C8" w:rsidRDefault="009221C8"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21C8" w:rsidRDefault="009221C8" w:rsidP="00B96EC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C8" w:rsidRDefault="009221C8">
    <w:pPr>
      <w:pStyle w:val="a3"/>
      <w:jc w:val="center"/>
    </w:pPr>
    <w:r>
      <w:fldChar w:fldCharType="begin"/>
    </w:r>
    <w:r>
      <w:instrText xml:space="preserve"> PAGE   \* MERGEFORMAT </w:instrText>
    </w:r>
    <w:r>
      <w:fldChar w:fldCharType="separate"/>
    </w:r>
    <w:r w:rsidR="004E5F31">
      <w:rPr>
        <w:noProof/>
      </w:rPr>
      <w:t>2</w:t>
    </w:r>
    <w:r>
      <w:fldChar w:fldCharType="end"/>
    </w:r>
  </w:p>
  <w:p w:rsidR="009221C8" w:rsidRDefault="009221C8" w:rsidP="00B96EC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7E95"/>
    <w:rsid w:val="00000616"/>
    <w:rsid w:val="000007C8"/>
    <w:rsid w:val="00001270"/>
    <w:rsid w:val="00002552"/>
    <w:rsid w:val="00002B59"/>
    <w:rsid w:val="00002BC2"/>
    <w:rsid w:val="00003B24"/>
    <w:rsid w:val="000040FC"/>
    <w:rsid w:val="00004318"/>
    <w:rsid w:val="0000470A"/>
    <w:rsid w:val="000059AE"/>
    <w:rsid w:val="00005C28"/>
    <w:rsid w:val="000062EC"/>
    <w:rsid w:val="00006487"/>
    <w:rsid w:val="000064BB"/>
    <w:rsid w:val="00006643"/>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5CA"/>
    <w:rsid w:val="00021F8E"/>
    <w:rsid w:val="00022968"/>
    <w:rsid w:val="00024A7A"/>
    <w:rsid w:val="00024AC8"/>
    <w:rsid w:val="0002525A"/>
    <w:rsid w:val="00026939"/>
    <w:rsid w:val="00026BEE"/>
    <w:rsid w:val="0002712F"/>
    <w:rsid w:val="00027753"/>
    <w:rsid w:val="00027AF2"/>
    <w:rsid w:val="0003004F"/>
    <w:rsid w:val="00030354"/>
    <w:rsid w:val="00030C52"/>
    <w:rsid w:val="00030DEC"/>
    <w:rsid w:val="00032231"/>
    <w:rsid w:val="000353CA"/>
    <w:rsid w:val="000354C8"/>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847"/>
    <w:rsid w:val="00055052"/>
    <w:rsid w:val="000557DF"/>
    <w:rsid w:val="00055881"/>
    <w:rsid w:val="00055FC5"/>
    <w:rsid w:val="00056A1B"/>
    <w:rsid w:val="00056AB5"/>
    <w:rsid w:val="00056E6C"/>
    <w:rsid w:val="00056F78"/>
    <w:rsid w:val="00057309"/>
    <w:rsid w:val="000617AC"/>
    <w:rsid w:val="00061B65"/>
    <w:rsid w:val="0006203C"/>
    <w:rsid w:val="00063D3D"/>
    <w:rsid w:val="00063EB4"/>
    <w:rsid w:val="00064472"/>
    <w:rsid w:val="000660BE"/>
    <w:rsid w:val="00067AFB"/>
    <w:rsid w:val="00067DA8"/>
    <w:rsid w:val="000726D9"/>
    <w:rsid w:val="00072BAE"/>
    <w:rsid w:val="000737E0"/>
    <w:rsid w:val="00073A55"/>
    <w:rsid w:val="000741AC"/>
    <w:rsid w:val="000744AA"/>
    <w:rsid w:val="0007496A"/>
    <w:rsid w:val="00075042"/>
    <w:rsid w:val="0007519B"/>
    <w:rsid w:val="00075246"/>
    <w:rsid w:val="000754DF"/>
    <w:rsid w:val="00075E9D"/>
    <w:rsid w:val="00075EFF"/>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CA8"/>
    <w:rsid w:val="00087219"/>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B3D"/>
    <w:rsid w:val="000A23D4"/>
    <w:rsid w:val="000A2433"/>
    <w:rsid w:val="000A2EBE"/>
    <w:rsid w:val="000A31CD"/>
    <w:rsid w:val="000A32A0"/>
    <w:rsid w:val="000A421E"/>
    <w:rsid w:val="000A4863"/>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C37"/>
    <w:rsid w:val="000B7197"/>
    <w:rsid w:val="000B7B69"/>
    <w:rsid w:val="000C0190"/>
    <w:rsid w:val="000C2C92"/>
    <w:rsid w:val="000C319A"/>
    <w:rsid w:val="000C4182"/>
    <w:rsid w:val="000C4241"/>
    <w:rsid w:val="000C4A28"/>
    <w:rsid w:val="000C4CE2"/>
    <w:rsid w:val="000C4FFF"/>
    <w:rsid w:val="000C5C3A"/>
    <w:rsid w:val="000C6B83"/>
    <w:rsid w:val="000C73FD"/>
    <w:rsid w:val="000C74CC"/>
    <w:rsid w:val="000C774F"/>
    <w:rsid w:val="000C78A4"/>
    <w:rsid w:val="000C7F04"/>
    <w:rsid w:val="000D19E5"/>
    <w:rsid w:val="000D33DD"/>
    <w:rsid w:val="000D43BA"/>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546F"/>
    <w:rsid w:val="000E68B3"/>
    <w:rsid w:val="000E6DC8"/>
    <w:rsid w:val="000E766F"/>
    <w:rsid w:val="000F0001"/>
    <w:rsid w:val="000F061E"/>
    <w:rsid w:val="000F1BA9"/>
    <w:rsid w:val="000F2725"/>
    <w:rsid w:val="000F2C5B"/>
    <w:rsid w:val="000F2DEF"/>
    <w:rsid w:val="000F361A"/>
    <w:rsid w:val="000F37D0"/>
    <w:rsid w:val="000F5469"/>
    <w:rsid w:val="000F5777"/>
    <w:rsid w:val="000F5ADA"/>
    <w:rsid w:val="000F5C5C"/>
    <w:rsid w:val="000F627D"/>
    <w:rsid w:val="000F66BA"/>
    <w:rsid w:val="000F720A"/>
    <w:rsid w:val="000F73C3"/>
    <w:rsid w:val="000F74FB"/>
    <w:rsid w:val="000F7CD6"/>
    <w:rsid w:val="000F7F06"/>
    <w:rsid w:val="001000B5"/>
    <w:rsid w:val="00100427"/>
    <w:rsid w:val="001010C3"/>
    <w:rsid w:val="00101361"/>
    <w:rsid w:val="0010199A"/>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80A"/>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F58"/>
    <w:rsid w:val="00114449"/>
    <w:rsid w:val="00114799"/>
    <w:rsid w:val="00114842"/>
    <w:rsid w:val="00114ED7"/>
    <w:rsid w:val="00116581"/>
    <w:rsid w:val="00116F1A"/>
    <w:rsid w:val="00117C68"/>
    <w:rsid w:val="00117EA3"/>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D48"/>
    <w:rsid w:val="00131245"/>
    <w:rsid w:val="0013170C"/>
    <w:rsid w:val="00131B8C"/>
    <w:rsid w:val="001327FB"/>
    <w:rsid w:val="00132B37"/>
    <w:rsid w:val="00134209"/>
    <w:rsid w:val="001362CE"/>
    <w:rsid w:val="00136635"/>
    <w:rsid w:val="001378C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7FF7"/>
    <w:rsid w:val="00160003"/>
    <w:rsid w:val="00160173"/>
    <w:rsid w:val="00160419"/>
    <w:rsid w:val="00160AC0"/>
    <w:rsid w:val="001610D3"/>
    <w:rsid w:val="0016240B"/>
    <w:rsid w:val="0016246F"/>
    <w:rsid w:val="0016447D"/>
    <w:rsid w:val="00164531"/>
    <w:rsid w:val="001645C0"/>
    <w:rsid w:val="00164F3E"/>
    <w:rsid w:val="001650CE"/>
    <w:rsid w:val="00166ECD"/>
    <w:rsid w:val="001670D4"/>
    <w:rsid w:val="00170154"/>
    <w:rsid w:val="00171FD9"/>
    <w:rsid w:val="00172256"/>
    <w:rsid w:val="00172DF2"/>
    <w:rsid w:val="0017349D"/>
    <w:rsid w:val="0017442D"/>
    <w:rsid w:val="0017486A"/>
    <w:rsid w:val="001757C0"/>
    <w:rsid w:val="00175994"/>
    <w:rsid w:val="00175F6D"/>
    <w:rsid w:val="001761D2"/>
    <w:rsid w:val="0017667F"/>
    <w:rsid w:val="00176AA1"/>
    <w:rsid w:val="00176C27"/>
    <w:rsid w:val="00177011"/>
    <w:rsid w:val="00183F75"/>
    <w:rsid w:val="001844A7"/>
    <w:rsid w:val="00184D80"/>
    <w:rsid w:val="0018508F"/>
    <w:rsid w:val="001851F4"/>
    <w:rsid w:val="001856FB"/>
    <w:rsid w:val="001869E4"/>
    <w:rsid w:val="001875D7"/>
    <w:rsid w:val="0018760F"/>
    <w:rsid w:val="00191516"/>
    <w:rsid w:val="00191652"/>
    <w:rsid w:val="001919E5"/>
    <w:rsid w:val="001926FB"/>
    <w:rsid w:val="00192839"/>
    <w:rsid w:val="0019304B"/>
    <w:rsid w:val="00193ADB"/>
    <w:rsid w:val="00194249"/>
    <w:rsid w:val="00194315"/>
    <w:rsid w:val="00194423"/>
    <w:rsid w:val="00194FF9"/>
    <w:rsid w:val="001963AD"/>
    <w:rsid w:val="0019665C"/>
    <w:rsid w:val="00197737"/>
    <w:rsid w:val="00197B98"/>
    <w:rsid w:val="00197D0B"/>
    <w:rsid w:val="001A05C2"/>
    <w:rsid w:val="001A0F46"/>
    <w:rsid w:val="001A10EB"/>
    <w:rsid w:val="001A3372"/>
    <w:rsid w:val="001A3983"/>
    <w:rsid w:val="001A41A3"/>
    <w:rsid w:val="001A49B5"/>
    <w:rsid w:val="001A504C"/>
    <w:rsid w:val="001A51D8"/>
    <w:rsid w:val="001A5216"/>
    <w:rsid w:val="001A622B"/>
    <w:rsid w:val="001A72A9"/>
    <w:rsid w:val="001A7699"/>
    <w:rsid w:val="001A7D10"/>
    <w:rsid w:val="001A7F81"/>
    <w:rsid w:val="001B0A72"/>
    <w:rsid w:val="001B0C0A"/>
    <w:rsid w:val="001B12A3"/>
    <w:rsid w:val="001B1FE5"/>
    <w:rsid w:val="001B2D35"/>
    <w:rsid w:val="001B32CC"/>
    <w:rsid w:val="001B377D"/>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6EBA"/>
    <w:rsid w:val="001C7295"/>
    <w:rsid w:val="001C7D69"/>
    <w:rsid w:val="001C7E95"/>
    <w:rsid w:val="001D045D"/>
    <w:rsid w:val="001D1195"/>
    <w:rsid w:val="001D1C1E"/>
    <w:rsid w:val="001D1ECC"/>
    <w:rsid w:val="001D22F3"/>
    <w:rsid w:val="001D23EB"/>
    <w:rsid w:val="001D2CA7"/>
    <w:rsid w:val="001D431D"/>
    <w:rsid w:val="001D5615"/>
    <w:rsid w:val="001D74D2"/>
    <w:rsid w:val="001E216E"/>
    <w:rsid w:val="001E24E4"/>
    <w:rsid w:val="001E2AEC"/>
    <w:rsid w:val="001E4A7E"/>
    <w:rsid w:val="001E61B0"/>
    <w:rsid w:val="001E629E"/>
    <w:rsid w:val="001E62AE"/>
    <w:rsid w:val="001E64E2"/>
    <w:rsid w:val="001E6E52"/>
    <w:rsid w:val="001E73FC"/>
    <w:rsid w:val="001F0699"/>
    <w:rsid w:val="001F1496"/>
    <w:rsid w:val="001F15A0"/>
    <w:rsid w:val="001F2278"/>
    <w:rsid w:val="001F26F4"/>
    <w:rsid w:val="001F33B3"/>
    <w:rsid w:val="001F5DA0"/>
    <w:rsid w:val="001F6734"/>
    <w:rsid w:val="001F695F"/>
    <w:rsid w:val="001F74C1"/>
    <w:rsid w:val="0020186C"/>
    <w:rsid w:val="002018CD"/>
    <w:rsid w:val="00201D7D"/>
    <w:rsid w:val="0020225A"/>
    <w:rsid w:val="002027AF"/>
    <w:rsid w:val="00204137"/>
    <w:rsid w:val="00204AF4"/>
    <w:rsid w:val="00204DA2"/>
    <w:rsid w:val="0020552E"/>
    <w:rsid w:val="00205DA7"/>
    <w:rsid w:val="00206A24"/>
    <w:rsid w:val="00206D87"/>
    <w:rsid w:val="00206F86"/>
    <w:rsid w:val="002117EE"/>
    <w:rsid w:val="00211953"/>
    <w:rsid w:val="00211FBB"/>
    <w:rsid w:val="002121F8"/>
    <w:rsid w:val="00212680"/>
    <w:rsid w:val="002127FB"/>
    <w:rsid w:val="00212DE3"/>
    <w:rsid w:val="00213789"/>
    <w:rsid w:val="00213850"/>
    <w:rsid w:val="00213D29"/>
    <w:rsid w:val="0021416E"/>
    <w:rsid w:val="0021541E"/>
    <w:rsid w:val="00215FA4"/>
    <w:rsid w:val="002164CC"/>
    <w:rsid w:val="002169B7"/>
    <w:rsid w:val="00217BB8"/>
    <w:rsid w:val="002202BD"/>
    <w:rsid w:val="00220567"/>
    <w:rsid w:val="00221192"/>
    <w:rsid w:val="0022135A"/>
    <w:rsid w:val="00221D0F"/>
    <w:rsid w:val="002226AA"/>
    <w:rsid w:val="00222ADD"/>
    <w:rsid w:val="00223BA7"/>
    <w:rsid w:val="0022507F"/>
    <w:rsid w:val="0022541C"/>
    <w:rsid w:val="0022550C"/>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A47"/>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DA0"/>
    <w:rsid w:val="002650EE"/>
    <w:rsid w:val="00265BDC"/>
    <w:rsid w:val="00266BF3"/>
    <w:rsid w:val="0026716B"/>
    <w:rsid w:val="002675A5"/>
    <w:rsid w:val="00270B31"/>
    <w:rsid w:val="00271317"/>
    <w:rsid w:val="00271C2F"/>
    <w:rsid w:val="002727FB"/>
    <w:rsid w:val="00272D98"/>
    <w:rsid w:val="0027403A"/>
    <w:rsid w:val="0027443B"/>
    <w:rsid w:val="002755F5"/>
    <w:rsid w:val="0027606E"/>
    <w:rsid w:val="002768F2"/>
    <w:rsid w:val="00276BDB"/>
    <w:rsid w:val="00276E8A"/>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D32"/>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CF2"/>
    <w:rsid w:val="002A7F4E"/>
    <w:rsid w:val="002B0144"/>
    <w:rsid w:val="002B1446"/>
    <w:rsid w:val="002B1ECB"/>
    <w:rsid w:val="002B2D4D"/>
    <w:rsid w:val="002B2FFB"/>
    <w:rsid w:val="002B3732"/>
    <w:rsid w:val="002B4215"/>
    <w:rsid w:val="002B47EA"/>
    <w:rsid w:val="002B4A34"/>
    <w:rsid w:val="002B4A8C"/>
    <w:rsid w:val="002B5D71"/>
    <w:rsid w:val="002B60AB"/>
    <w:rsid w:val="002B6130"/>
    <w:rsid w:val="002B68DA"/>
    <w:rsid w:val="002B7A84"/>
    <w:rsid w:val="002B7E9D"/>
    <w:rsid w:val="002C0359"/>
    <w:rsid w:val="002C0AC9"/>
    <w:rsid w:val="002C0B79"/>
    <w:rsid w:val="002C0BAF"/>
    <w:rsid w:val="002C0D65"/>
    <w:rsid w:val="002C126B"/>
    <w:rsid w:val="002C1388"/>
    <w:rsid w:val="002C18BD"/>
    <w:rsid w:val="002C1E07"/>
    <w:rsid w:val="002C205B"/>
    <w:rsid w:val="002C2CBA"/>
    <w:rsid w:val="002C484D"/>
    <w:rsid w:val="002C51B7"/>
    <w:rsid w:val="002C76E9"/>
    <w:rsid w:val="002D0806"/>
    <w:rsid w:val="002D0EBD"/>
    <w:rsid w:val="002D1967"/>
    <w:rsid w:val="002D2AB9"/>
    <w:rsid w:val="002D2CAA"/>
    <w:rsid w:val="002D2DCD"/>
    <w:rsid w:val="002D3024"/>
    <w:rsid w:val="002D381F"/>
    <w:rsid w:val="002D388D"/>
    <w:rsid w:val="002D4005"/>
    <w:rsid w:val="002D4317"/>
    <w:rsid w:val="002D512E"/>
    <w:rsid w:val="002D5400"/>
    <w:rsid w:val="002D5DB1"/>
    <w:rsid w:val="002D6B95"/>
    <w:rsid w:val="002D7948"/>
    <w:rsid w:val="002E0571"/>
    <w:rsid w:val="002E0C0A"/>
    <w:rsid w:val="002E0F2A"/>
    <w:rsid w:val="002E101D"/>
    <w:rsid w:val="002E1306"/>
    <w:rsid w:val="002E158B"/>
    <w:rsid w:val="002E1731"/>
    <w:rsid w:val="002E2198"/>
    <w:rsid w:val="002E2D1F"/>
    <w:rsid w:val="002E33E9"/>
    <w:rsid w:val="002E3B88"/>
    <w:rsid w:val="002E3EC4"/>
    <w:rsid w:val="002E433D"/>
    <w:rsid w:val="002E45DE"/>
    <w:rsid w:val="002E475F"/>
    <w:rsid w:val="002E4C1A"/>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68A2"/>
    <w:rsid w:val="00302EC4"/>
    <w:rsid w:val="003037E1"/>
    <w:rsid w:val="00305943"/>
    <w:rsid w:val="00305AD0"/>
    <w:rsid w:val="0030624D"/>
    <w:rsid w:val="003063F4"/>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DA1"/>
    <w:rsid w:val="003224CD"/>
    <w:rsid w:val="00322DDF"/>
    <w:rsid w:val="00323198"/>
    <w:rsid w:val="0032319B"/>
    <w:rsid w:val="00323FDF"/>
    <w:rsid w:val="003240BC"/>
    <w:rsid w:val="003247CA"/>
    <w:rsid w:val="00325961"/>
    <w:rsid w:val="00325A05"/>
    <w:rsid w:val="00326D0B"/>
    <w:rsid w:val="003303B3"/>
    <w:rsid w:val="00330705"/>
    <w:rsid w:val="0033098E"/>
    <w:rsid w:val="003318BF"/>
    <w:rsid w:val="00332E76"/>
    <w:rsid w:val="00332F08"/>
    <w:rsid w:val="003331D2"/>
    <w:rsid w:val="00333A30"/>
    <w:rsid w:val="00333B12"/>
    <w:rsid w:val="00334439"/>
    <w:rsid w:val="00334CF4"/>
    <w:rsid w:val="00336567"/>
    <w:rsid w:val="003370FB"/>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7071D"/>
    <w:rsid w:val="00370B73"/>
    <w:rsid w:val="00371396"/>
    <w:rsid w:val="003717FB"/>
    <w:rsid w:val="0037266D"/>
    <w:rsid w:val="00372F59"/>
    <w:rsid w:val="0037395A"/>
    <w:rsid w:val="00373A71"/>
    <w:rsid w:val="00373F1D"/>
    <w:rsid w:val="0037405F"/>
    <w:rsid w:val="00375532"/>
    <w:rsid w:val="00375A90"/>
    <w:rsid w:val="00377784"/>
    <w:rsid w:val="00380C60"/>
    <w:rsid w:val="00380D9A"/>
    <w:rsid w:val="00381E00"/>
    <w:rsid w:val="0038245F"/>
    <w:rsid w:val="003827E7"/>
    <w:rsid w:val="0038288D"/>
    <w:rsid w:val="003828A9"/>
    <w:rsid w:val="003829D8"/>
    <w:rsid w:val="003830A8"/>
    <w:rsid w:val="0038429F"/>
    <w:rsid w:val="00384D14"/>
    <w:rsid w:val="00386B8E"/>
    <w:rsid w:val="00392990"/>
    <w:rsid w:val="003929E0"/>
    <w:rsid w:val="00393751"/>
    <w:rsid w:val="00393CB3"/>
    <w:rsid w:val="003945B2"/>
    <w:rsid w:val="0039470B"/>
    <w:rsid w:val="003948E2"/>
    <w:rsid w:val="003949DF"/>
    <w:rsid w:val="00394C72"/>
    <w:rsid w:val="0039572C"/>
    <w:rsid w:val="00395E0F"/>
    <w:rsid w:val="00396F8D"/>
    <w:rsid w:val="003A00AE"/>
    <w:rsid w:val="003A024B"/>
    <w:rsid w:val="003A0687"/>
    <w:rsid w:val="003A0933"/>
    <w:rsid w:val="003A2239"/>
    <w:rsid w:val="003A2243"/>
    <w:rsid w:val="003A23F0"/>
    <w:rsid w:val="003A36F6"/>
    <w:rsid w:val="003A386A"/>
    <w:rsid w:val="003A459C"/>
    <w:rsid w:val="003A4B60"/>
    <w:rsid w:val="003A4CFF"/>
    <w:rsid w:val="003A513D"/>
    <w:rsid w:val="003A5A31"/>
    <w:rsid w:val="003A5B42"/>
    <w:rsid w:val="003A70E1"/>
    <w:rsid w:val="003B0034"/>
    <w:rsid w:val="003B06E7"/>
    <w:rsid w:val="003B09EE"/>
    <w:rsid w:val="003B0C1E"/>
    <w:rsid w:val="003B1107"/>
    <w:rsid w:val="003B1429"/>
    <w:rsid w:val="003B1FCD"/>
    <w:rsid w:val="003B562C"/>
    <w:rsid w:val="003B6227"/>
    <w:rsid w:val="003B6E19"/>
    <w:rsid w:val="003B6FF9"/>
    <w:rsid w:val="003B7DC6"/>
    <w:rsid w:val="003B7F6D"/>
    <w:rsid w:val="003C008B"/>
    <w:rsid w:val="003C00A1"/>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724"/>
    <w:rsid w:val="003E7907"/>
    <w:rsid w:val="003E7B2B"/>
    <w:rsid w:val="003F16DC"/>
    <w:rsid w:val="003F1BD4"/>
    <w:rsid w:val="003F1F58"/>
    <w:rsid w:val="003F240D"/>
    <w:rsid w:val="003F3B5F"/>
    <w:rsid w:val="003F486F"/>
    <w:rsid w:val="003F4B56"/>
    <w:rsid w:val="003F4E8B"/>
    <w:rsid w:val="00401298"/>
    <w:rsid w:val="004014D8"/>
    <w:rsid w:val="0040208E"/>
    <w:rsid w:val="00402606"/>
    <w:rsid w:val="0040390C"/>
    <w:rsid w:val="00403AC4"/>
    <w:rsid w:val="00403C9E"/>
    <w:rsid w:val="0040418A"/>
    <w:rsid w:val="00404892"/>
    <w:rsid w:val="004058F7"/>
    <w:rsid w:val="00405D65"/>
    <w:rsid w:val="00406530"/>
    <w:rsid w:val="0040748F"/>
    <w:rsid w:val="00407C6E"/>
    <w:rsid w:val="00410894"/>
    <w:rsid w:val="004108E8"/>
    <w:rsid w:val="00411664"/>
    <w:rsid w:val="0041261D"/>
    <w:rsid w:val="00412B33"/>
    <w:rsid w:val="00413328"/>
    <w:rsid w:val="00413359"/>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62D9"/>
    <w:rsid w:val="0042638F"/>
    <w:rsid w:val="00426482"/>
    <w:rsid w:val="00426564"/>
    <w:rsid w:val="00427430"/>
    <w:rsid w:val="004275D7"/>
    <w:rsid w:val="004276B9"/>
    <w:rsid w:val="0043014E"/>
    <w:rsid w:val="004309F0"/>
    <w:rsid w:val="00430C2E"/>
    <w:rsid w:val="00431A9B"/>
    <w:rsid w:val="0043386B"/>
    <w:rsid w:val="00434083"/>
    <w:rsid w:val="004341E7"/>
    <w:rsid w:val="0043435F"/>
    <w:rsid w:val="0043499A"/>
    <w:rsid w:val="00434B3F"/>
    <w:rsid w:val="00435972"/>
    <w:rsid w:val="00435D05"/>
    <w:rsid w:val="004375AB"/>
    <w:rsid w:val="00437A67"/>
    <w:rsid w:val="00440BAA"/>
    <w:rsid w:val="00440CF5"/>
    <w:rsid w:val="0044250B"/>
    <w:rsid w:val="00442C06"/>
    <w:rsid w:val="004441DE"/>
    <w:rsid w:val="004442A7"/>
    <w:rsid w:val="00445928"/>
    <w:rsid w:val="00445DE1"/>
    <w:rsid w:val="0044619B"/>
    <w:rsid w:val="00447550"/>
    <w:rsid w:val="004475DC"/>
    <w:rsid w:val="00447D53"/>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1582"/>
    <w:rsid w:val="00461B33"/>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9F7"/>
    <w:rsid w:val="004700FE"/>
    <w:rsid w:val="00470DBF"/>
    <w:rsid w:val="0047154C"/>
    <w:rsid w:val="00471606"/>
    <w:rsid w:val="00471895"/>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A86"/>
    <w:rsid w:val="004970F5"/>
    <w:rsid w:val="00497991"/>
    <w:rsid w:val="00497AE3"/>
    <w:rsid w:val="004A18CE"/>
    <w:rsid w:val="004A216C"/>
    <w:rsid w:val="004A27B1"/>
    <w:rsid w:val="004A509E"/>
    <w:rsid w:val="004A5766"/>
    <w:rsid w:val="004A60E5"/>
    <w:rsid w:val="004A61C2"/>
    <w:rsid w:val="004A6843"/>
    <w:rsid w:val="004A7732"/>
    <w:rsid w:val="004A7ED3"/>
    <w:rsid w:val="004A7F77"/>
    <w:rsid w:val="004B168B"/>
    <w:rsid w:val="004B1F33"/>
    <w:rsid w:val="004B2215"/>
    <w:rsid w:val="004B32FA"/>
    <w:rsid w:val="004B35CA"/>
    <w:rsid w:val="004B38C8"/>
    <w:rsid w:val="004B3A96"/>
    <w:rsid w:val="004B3D35"/>
    <w:rsid w:val="004B5536"/>
    <w:rsid w:val="004B59EC"/>
    <w:rsid w:val="004B64ED"/>
    <w:rsid w:val="004B6A19"/>
    <w:rsid w:val="004B78A6"/>
    <w:rsid w:val="004C198C"/>
    <w:rsid w:val="004C342B"/>
    <w:rsid w:val="004C3721"/>
    <w:rsid w:val="004C3963"/>
    <w:rsid w:val="004C3F44"/>
    <w:rsid w:val="004C41EF"/>
    <w:rsid w:val="004C6829"/>
    <w:rsid w:val="004C6C42"/>
    <w:rsid w:val="004C79F7"/>
    <w:rsid w:val="004D0821"/>
    <w:rsid w:val="004D1461"/>
    <w:rsid w:val="004D2068"/>
    <w:rsid w:val="004D2A1A"/>
    <w:rsid w:val="004D2C0B"/>
    <w:rsid w:val="004D2E59"/>
    <w:rsid w:val="004D32FF"/>
    <w:rsid w:val="004D3354"/>
    <w:rsid w:val="004D378E"/>
    <w:rsid w:val="004D3D45"/>
    <w:rsid w:val="004D4274"/>
    <w:rsid w:val="004D4438"/>
    <w:rsid w:val="004D4C0B"/>
    <w:rsid w:val="004D5239"/>
    <w:rsid w:val="004D5B8D"/>
    <w:rsid w:val="004D76B1"/>
    <w:rsid w:val="004D76F0"/>
    <w:rsid w:val="004E25E8"/>
    <w:rsid w:val="004E299E"/>
    <w:rsid w:val="004E2E05"/>
    <w:rsid w:val="004E31E0"/>
    <w:rsid w:val="004E3C60"/>
    <w:rsid w:val="004E44CB"/>
    <w:rsid w:val="004E4DEC"/>
    <w:rsid w:val="004E5F31"/>
    <w:rsid w:val="004E631B"/>
    <w:rsid w:val="004E7901"/>
    <w:rsid w:val="004E7AFB"/>
    <w:rsid w:val="004F0466"/>
    <w:rsid w:val="004F0A56"/>
    <w:rsid w:val="004F108F"/>
    <w:rsid w:val="004F1D42"/>
    <w:rsid w:val="004F278C"/>
    <w:rsid w:val="004F2B96"/>
    <w:rsid w:val="004F2DBB"/>
    <w:rsid w:val="004F30A2"/>
    <w:rsid w:val="004F4084"/>
    <w:rsid w:val="004F5E39"/>
    <w:rsid w:val="004F5FC8"/>
    <w:rsid w:val="004F60F3"/>
    <w:rsid w:val="004F658A"/>
    <w:rsid w:val="004F717C"/>
    <w:rsid w:val="004F7D20"/>
    <w:rsid w:val="00500CA1"/>
    <w:rsid w:val="00502120"/>
    <w:rsid w:val="005038B6"/>
    <w:rsid w:val="005040AB"/>
    <w:rsid w:val="0050474D"/>
    <w:rsid w:val="00504D82"/>
    <w:rsid w:val="005051D1"/>
    <w:rsid w:val="00505714"/>
    <w:rsid w:val="0050640F"/>
    <w:rsid w:val="005065AB"/>
    <w:rsid w:val="00506A45"/>
    <w:rsid w:val="00507B5B"/>
    <w:rsid w:val="00511579"/>
    <w:rsid w:val="0051171A"/>
    <w:rsid w:val="00511F0A"/>
    <w:rsid w:val="0051220C"/>
    <w:rsid w:val="00512292"/>
    <w:rsid w:val="00512A80"/>
    <w:rsid w:val="00512B96"/>
    <w:rsid w:val="00512BAA"/>
    <w:rsid w:val="00513651"/>
    <w:rsid w:val="00513DF6"/>
    <w:rsid w:val="0051503C"/>
    <w:rsid w:val="005160D8"/>
    <w:rsid w:val="0051611C"/>
    <w:rsid w:val="00516FD0"/>
    <w:rsid w:val="00520362"/>
    <w:rsid w:val="005209F8"/>
    <w:rsid w:val="005209FB"/>
    <w:rsid w:val="005210E6"/>
    <w:rsid w:val="0052126A"/>
    <w:rsid w:val="005219AC"/>
    <w:rsid w:val="00521A6B"/>
    <w:rsid w:val="00521FD5"/>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CE3"/>
    <w:rsid w:val="00536FB2"/>
    <w:rsid w:val="005401ED"/>
    <w:rsid w:val="00540D81"/>
    <w:rsid w:val="00541259"/>
    <w:rsid w:val="005413B9"/>
    <w:rsid w:val="0054155E"/>
    <w:rsid w:val="0054281B"/>
    <w:rsid w:val="00542A2C"/>
    <w:rsid w:val="005435A0"/>
    <w:rsid w:val="00543AD7"/>
    <w:rsid w:val="00543B75"/>
    <w:rsid w:val="00543BAE"/>
    <w:rsid w:val="00544A58"/>
    <w:rsid w:val="00544F0F"/>
    <w:rsid w:val="00545C8B"/>
    <w:rsid w:val="00546392"/>
    <w:rsid w:val="00546A5B"/>
    <w:rsid w:val="00551C17"/>
    <w:rsid w:val="00551D77"/>
    <w:rsid w:val="00551E39"/>
    <w:rsid w:val="005521B2"/>
    <w:rsid w:val="00552B66"/>
    <w:rsid w:val="00552DBE"/>
    <w:rsid w:val="00552DD7"/>
    <w:rsid w:val="00553164"/>
    <w:rsid w:val="00553388"/>
    <w:rsid w:val="00555BDD"/>
    <w:rsid w:val="00556756"/>
    <w:rsid w:val="0055675A"/>
    <w:rsid w:val="00556DA9"/>
    <w:rsid w:val="00557590"/>
    <w:rsid w:val="00557AD9"/>
    <w:rsid w:val="00557C69"/>
    <w:rsid w:val="00557C89"/>
    <w:rsid w:val="00557C8C"/>
    <w:rsid w:val="00560F2F"/>
    <w:rsid w:val="005611ED"/>
    <w:rsid w:val="00561A1C"/>
    <w:rsid w:val="00561AEC"/>
    <w:rsid w:val="00561C26"/>
    <w:rsid w:val="0056205B"/>
    <w:rsid w:val="005629DC"/>
    <w:rsid w:val="0056358A"/>
    <w:rsid w:val="0056514F"/>
    <w:rsid w:val="00566231"/>
    <w:rsid w:val="00566CDE"/>
    <w:rsid w:val="00566E61"/>
    <w:rsid w:val="0056751A"/>
    <w:rsid w:val="005675BC"/>
    <w:rsid w:val="00567B45"/>
    <w:rsid w:val="00570082"/>
    <w:rsid w:val="00570B8A"/>
    <w:rsid w:val="0057202B"/>
    <w:rsid w:val="00573022"/>
    <w:rsid w:val="005743C4"/>
    <w:rsid w:val="00574981"/>
    <w:rsid w:val="00574CAC"/>
    <w:rsid w:val="00575222"/>
    <w:rsid w:val="00576710"/>
    <w:rsid w:val="00576C2B"/>
    <w:rsid w:val="0057704A"/>
    <w:rsid w:val="00577331"/>
    <w:rsid w:val="0057749E"/>
    <w:rsid w:val="00580563"/>
    <w:rsid w:val="00581531"/>
    <w:rsid w:val="00581883"/>
    <w:rsid w:val="0058312E"/>
    <w:rsid w:val="005838BE"/>
    <w:rsid w:val="00584529"/>
    <w:rsid w:val="00585134"/>
    <w:rsid w:val="00585D9D"/>
    <w:rsid w:val="00585E3E"/>
    <w:rsid w:val="00585F19"/>
    <w:rsid w:val="0058664A"/>
    <w:rsid w:val="00587F8F"/>
    <w:rsid w:val="005901ED"/>
    <w:rsid w:val="0059047E"/>
    <w:rsid w:val="005915C4"/>
    <w:rsid w:val="00591694"/>
    <w:rsid w:val="00591A9F"/>
    <w:rsid w:val="00591CA9"/>
    <w:rsid w:val="00591F5D"/>
    <w:rsid w:val="005920D5"/>
    <w:rsid w:val="0059242F"/>
    <w:rsid w:val="00592909"/>
    <w:rsid w:val="00592914"/>
    <w:rsid w:val="00593153"/>
    <w:rsid w:val="00593415"/>
    <w:rsid w:val="0059393A"/>
    <w:rsid w:val="00594041"/>
    <w:rsid w:val="005942DE"/>
    <w:rsid w:val="00595941"/>
    <w:rsid w:val="0059605D"/>
    <w:rsid w:val="005969C7"/>
    <w:rsid w:val="005A08C2"/>
    <w:rsid w:val="005A08DD"/>
    <w:rsid w:val="005A0A1B"/>
    <w:rsid w:val="005A2725"/>
    <w:rsid w:val="005A39EE"/>
    <w:rsid w:val="005A3B16"/>
    <w:rsid w:val="005A404F"/>
    <w:rsid w:val="005A45FD"/>
    <w:rsid w:val="005A5327"/>
    <w:rsid w:val="005B0143"/>
    <w:rsid w:val="005B036C"/>
    <w:rsid w:val="005B1CC7"/>
    <w:rsid w:val="005B23C5"/>
    <w:rsid w:val="005B2957"/>
    <w:rsid w:val="005B309C"/>
    <w:rsid w:val="005B3727"/>
    <w:rsid w:val="005B4D33"/>
    <w:rsid w:val="005B4E52"/>
    <w:rsid w:val="005B5118"/>
    <w:rsid w:val="005B5569"/>
    <w:rsid w:val="005B59EE"/>
    <w:rsid w:val="005B6693"/>
    <w:rsid w:val="005B6C52"/>
    <w:rsid w:val="005B6F53"/>
    <w:rsid w:val="005B7295"/>
    <w:rsid w:val="005C0344"/>
    <w:rsid w:val="005C06C2"/>
    <w:rsid w:val="005C0A5E"/>
    <w:rsid w:val="005C1514"/>
    <w:rsid w:val="005C2313"/>
    <w:rsid w:val="005C26CD"/>
    <w:rsid w:val="005C2C63"/>
    <w:rsid w:val="005C398F"/>
    <w:rsid w:val="005C4218"/>
    <w:rsid w:val="005C51CC"/>
    <w:rsid w:val="005C562F"/>
    <w:rsid w:val="005C62C9"/>
    <w:rsid w:val="005C7333"/>
    <w:rsid w:val="005C770F"/>
    <w:rsid w:val="005C7EAB"/>
    <w:rsid w:val="005D08A2"/>
    <w:rsid w:val="005D0CD5"/>
    <w:rsid w:val="005D0E09"/>
    <w:rsid w:val="005D12CD"/>
    <w:rsid w:val="005D1C31"/>
    <w:rsid w:val="005D207D"/>
    <w:rsid w:val="005D304D"/>
    <w:rsid w:val="005D30EB"/>
    <w:rsid w:val="005D361B"/>
    <w:rsid w:val="005D36BB"/>
    <w:rsid w:val="005D3C1A"/>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2FE2"/>
    <w:rsid w:val="005F3187"/>
    <w:rsid w:val="005F4577"/>
    <w:rsid w:val="005F4D7C"/>
    <w:rsid w:val="005F52D7"/>
    <w:rsid w:val="005F52EF"/>
    <w:rsid w:val="005F5E77"/>
    <w:rsid w:val="005F65A0"/>
    <w:rsid w:val="005F6F15"/>
    <w:rsid w:val="005F7772"/>
    <w:rsid w:val="005F7C2D"/>
    <w:rsid w:val="005F7E66"/>
    <w:rsid w:val="006008F0"/>
    <w:rsid w:val="00601881"/>
    <w:rsid w:val="00602710"/>
    <w:rsid w:val="006028AB"/>
    <w:rsid w:val="00602DE6"/>
    <w:rsid w:val="0060309C"/>
    <w:rsid w:val="006041E5"/>
    <w:rsid w:val="00604912"/>
    <w:rsid w:val="00604CC5"/>
    <w:rsid w:val="00605B43"/>
    <w:rsid w:val="00606B28"/>
    <w:rsid w:val="00606D49"/>
    <w:rsid w:val="006109C0"/>
    <w:rsid w:val="00611494"/>
    <w:rsid w:val="006116A8"/>
    <w:rsid w:val="006131CD"/>
    <w:rsid w:val="00614394"/>
    <w:rsid w:val="00616249"/>
    <w:rsid w:val="006162B6"/>
    <w:rsid w:val="0061792B"/>
    <w:rsid w:val="00617F57"/>
    <w:rsid w:val="00620C6E"/>
    <w:rsid w:val="006210A3"/>
    <w:rsid w:val="00621651"/>
    <w:rsid w:val="00621AEF"/>
    <w:rsid w:val="00621F7D"/>
    <w:rsid w:val="00622162"/>
    <w:rsid w:val="00622320"/>
    <w:rsid w:val="00622D7C"/>
    <w:rsid w:val="006234CF"/>
    <w:rsid w:val="006235C4"/>
    <w:rsid w:val="006236B0"/>
    <w:rsid w:val="00623958"/>
    <w:rsid w:val="00624B35"/>
    <w:rsid w:val="0062605D"/>
    <w:rsid w:val="00626119"/>
    <w:rsid w:val="00626134"/>
    <w:rsid w:val="00627294"/>
    <w:rsid w:val="006274D4"/>
    <w:rsid w:val="00630120"/>
    <w:rsid w:val="006301AD"/>
    <w:rsid w:val="0063039D"/>
    <w:rsid w:val="0063108A"/>
    <w:rsid w:val="0063140F"/>
    <w:rsid w:val="00632D6E"/>
    <w:rsid w:val="006345C1"/>
    <w:rsid w:val="006348FC"/>
    <w:rsid w:val="00634C8C"/>
    <w:rsid w:val="00634E49"/>
    <w:rsid w:val="00635449"/>
    <w:rsid w:val="00635BC6"/>
    <w:rsid w:val="006368C4"/>
    <w:rsid w:val="00636AAC"/>
    <w:rsid w:val="00637603"/>
    <w:rsid w:val="00637DCB"/>
    <w:rsid w:val="00637E93"/>
    <w:rsid w:val="00640BBF"/>
    <w:rsid w:val="00641397"/>
    <w:rsid w:val="00641C3E"/>
    <w:rsid w:val="006422A5"/>
    <w:rsid w:val="0064369F"/>
    <w:rsid w:val="00644009"/>
    <w:rsid w:val="00644624"/>
    <w:rsid w:val="00644C0E"/>
    <w:rsid w:val="00644EAA"/>
    <w:rsid w:val="0065019F"/>
    <w:rsid w:val="006514BF"/>
    <w:rsid w:val="006517F7"/>
    <w:rsid w:val="00651D4E"/>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7848"/>
    <w:rsid w:val="0067003F"/>
    <w:rsid w:val="006704A3"/>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DCC"/>
    <w:rsid w:val="00690DEE"/>
    <w:rsid w:val="00690DFF"/>
    <w:rsid w:val="00691246"/>
    <w:rsid w:val="006914BF"/>
    <w:rsid w:val="00691802"/>
    <w:rsid w:val="00691AFE"/>
    <w:rsid w:val="00693650"/>
    <w:rsid w:val="00693843"/>
    <w:rsid w:val="00693B15"/>
    <w:rsid w:val="00694EDF"/>
    <w:rsid w:val="00695382"/>
    <w:rsid w:val="006964C6"/>
    <w:rsid w:val="00697956"/>
    <w:rsid w:val="00697B01"/>
    <w:rsid w:val="006A0AB4"/>
    <w:rsid w:val="006A12A8"/>
    <w:rsid w:val="006A17DA"/>
    <w:rsid w:val="006A25CE"/>
    <w:rsid w:val="006A2676"/>
    <w:rsid w:val="006A2711"/>
    <w:rsid w:val="006A2D08"/>
    <w:rsid w:val="006A387D"/>
    <w:rsid w:val="006A3968"/>
    <w:rsid w:val="006A4CE7"/>
    <w:rsid w:val="006A522C"/>
    <w:rsid w:val="006A5C7E"/>
    <w:rsid w:val="006A6066"/>
    <w:rsid w:val="006A640A"/>
    <w:rsid w:val="006A67CC"/>
    <w:rsid w:val="006A6E40"/>
    <w:rsid w:val="006A7653"/>
    <w:rsid w:val="006A77D1"/>
    <w:rsid w:val="006A7C69"/>
    <w:rsid w:val="006B0983"/>
    <w:rsid w:val="006B09B7"/>
    <w:rsid w:val="006B0A12"/>
    <w:rsid w:val="006B0B0D"/>
    <w:rsid w:val="006B11C3"/>
    <w:rsid w:val="006B1D2D"/>
    <w:rsid w:val="006B217E"/>
    <w:rsid w:val="006B2476"/>
    <w:rsid w:val="006B2948"/>
    <w:rsid w:val="006B30E6"/>
    <w:rsid w:val="006B3A89"/>
    <w:rsid w:val="006B3CB7"/>
    <w:rsid w:val="006B4086"/>
    <w:rsid w:val="006B4275"/>
    <w:rsid w:val="006B53CA"/>
    <w:rsid w:val="006B6650"/>
    <w:rsid w:val="006B710B"/>
    <w:rsid w:val="006B7520"/>
    <w:rsid w:val="006C1608"/>
    <w:rsid w:val="006C18FA"/>
    <w:rsid w:val="006C25CD"/>
    <w:rsid w:val="006C2689"/>
    <w:rsid w:val="006C363E"/>
    <w:rsid w:val="006C3DF3"/>
    <w:rsid w:val="006C42A0"/>
    <w:rsid w:val="006C4446"/>
    <w:rsid w:val="006C44CC"/>
    <w:rsid w:val="006C4628"/>
    <w:rsid w:val="006C511C"/>
    <w:rsid w:val="006C5D94"/>
    <w:rsid w:val="006C6665"/>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A9"/>
    <w:rsid w:val="006E2904"/>
    <w:rsid w:val="006E2F24"/>
    <w:rsid w:val="006E3A8F"/>
    <w:rsid w:val="006E4BB2"/>
    <w:rsid w:val="006E5D6C"/>
    <w:rsid w:val="006E6AE9"/>
    <w:rsid w:val="006E6B4D"/>
    <w:rsid w:val="006E6B69"/>
    <w:rsid w:val="006E793D"/>
    <w:rsid w:val="006E7A9E"/>
    <w:rsid w:val="006E7E26"/>
    <w:rsid w:val="006F05F1"/>
    <w:rsid w:val="006F06D4"/>
    <w:rsid w:val="006F07A0"/>
    <w:rsid w:val="006F1B46"/>
    <w:rsid w:val="006F1C25"/>
    <w:rsid w:val="006F1CE7"/>
    <w:rsid w:val="006F2FC6"/>
    <w:rsid w:val="006F3D21"/>
    <w:rsid w:val="006F4F0F"/>
    <w:rsid w:val="006F5C9C"/>
    <w:rsid w:val="006F622E"/>
    <w:rsid w:val="006F6E48"/>
    <w:rsid w:val="007005FE"/>
    <w:rsid w:val="007007BF"/>
    <w:rsid w:val="00700A27"/>
    <w:rsid w:val="00702067"/>
    <w:rsid w:val="007022C2"/>
    <w:rsid w:val="007022D1"/>
    <w:rsid w:val="00702804"/>
    <w:rsid w:val="007034AB"/>
    <w:rsid w:val="007057CA"/>
    <w:rsid w:val="00706C4F"/>
    <w:rsid w:val="00707FA2"/>
    <w:rsid w:val="00710C11"/>
    <w:rsid w:val="00712C8B"/>
    <w:rsid w:val="00712E26"/>
    <w:rsid w:val="00712E77"/>
    <w:rsid w:val="00712EEE"/>
    <w:rsid w:val="00714A28"/>
    <w:rsid w:val="00714AF9"/>
    <w:rsid w:val="00714CEA"/>
    <w:rsid w:val="0071741C"/>
    <w:rsid w:val="00717983"/>
    <w:rsid w:val="00717EB7"/>
    <w:rsid w:val="00722BED"/>
    <w:rsid w:val="00723296"/>
    <w:rsid w:val="0072368E"/>
    <w:rsid w:val="00723B8F"/>
    <w:rsid w:val="00723F3A"/>
    <w:rsid w:val="00724061"/>
    <w:rsid w:val="00724349"/>
    <w:rsid w:val="00724AE1"/>
    <w:rsid w:val="0072502D"/>
    <w:rsid w:val="00726152"/>
    <w:rsid w:val="007269EA"/>
    <w:rsid w:val="00726C9E"/>
    <w:rsid w:val="00730605"/>
    <w:rsid w:val="007306DB"/>
    <w:rsid w:val="00731396"/>
    <w:rsid w:val="0073141A"/>
    <w:rsid w:val="007318D6"/>
    <w:rsid w:val="00731973"/>
    <w:rsid w:val="00731AEF"/>
    <w:rsid w:val="00732EB8"/>
    <w:rsid w:val="007334C8"/>
    <w:rsid w:val="007335BB"/>
    <w:rsid w:val="007346E6"/>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24C"/>
    <w:rsid w:val="0074392C"/>
    <w:rsid w:val="0074427C"/>
    <w:rsid w:val="0074618F"/>
    <w:rsid w:val="0074687D"/>
    <w:rsid w:val="007469B1"/>
    <w:rsid w:val="00746FBD"/>
    <w:rsid w:val="007472C5"/>
    <w:rsid w:val="0074781E"/>
    <w:rsid w:val="0075036D"/>
    <w:rsid w:val="007503C1"/>
    <w:rsid w:val="00750CEC"/>
    <w:rsid w:val="00750DCB"/>
    <w:rsid w:val="0075213F"/>
    <w:rsid w:val="00752D51"/>
    <w:rsid w:val="007537B1"/>
    <w:rsid w:val="0075392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C6"/>
    <w:rsid w:val="007961A3"/>
    <w:rsid w:val="00796430"/>
    <w:rsid w:val="007966BE"/>
    <w:rsid w:val="00796E28"/>
    <w:rsid w:val="007972C1"/>
    <w:rsid w:val="00797A5B"/>
    <w:rsid w:val="007A1330"/>
    <w:rsid w:val="007A1D25"/>
    <w:rsid w:val="007A2D88"/>
    <w:rsid w:val="007A2E01"/>
    <w:rsid w:val="007A3201"/>
    <w:rsid w:val="007A37BE"/>
    <w:rsid w:val="007A48C9"/>
    <w:rsid w:val="007A557F"/>
    <w:rsid w:val="007A56EE"/>
    <w:rsid w:val="007A6410"/>
    <w:rsid w:val="007A64F6"/>
    <w:rsid w:val="007A6B72"/>
    <w:rsid w:val="007A7A63"/>
    <w:rsid w:val="007B03B8"/>
    <w:rsid w:val="007B049E"/>
    <w:rsid w:val="007B1391"/>
    <w:rsid w:val="007B19BC"/>
    <w:rsid w:val="007B23F7"/>
    <w:rsid w:val="007B3609"/>
    <w:rsid w:val="007B3D7B"/>
    <w:rsid w:val="007B40FD"/>
    <w:rsid w:val="007B4DB4"/>
    <w:rsid w:val="007B534B"/>
    <w:rsid w:val="007B57C5"/>
    <w:rsid w:val="007B641E"/>
    <w:rsid w:val="007B647B"/>
    <w:rsid w:val="007B6847"/>
    <w:rsid w:val="007B7111"/>
    <w:rsid w:val="007B7133"/>
    <w:rsid w:val="007C0752"/>
    <w:rsid w:val="007C0B35"/>
    <w:rsid w:val="007C1483"/>
    <w:rsid w:val="007C19F7"/>
    <w:rsid w:val="007C1EBB"/>
    <w:rsid w:val="007C2354"/>
    <w:rsid w:val="007C2441"/>
    <w:rsid w:val="007C2BF5"/>
    <w:rsid w:val="007C3E6C"/>
    <w:rsid w:val="007C501A"/>
    <w:rsid w:val="007C57F8"/>
    <w:rsid w:val="007C582C"/>
    <w:rsid w:val="007C5C17"/>
    <w:rsid w:val="007C5C6B"/>
    <w:rsid w:val="007C60E7"/>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EE5"/>
    <w:rsid w:val="007D7D72"/>
    <w:rsid w:val="007D7FFA"/>
    <w:rsid w:val="007E0133"/>
    <w:rsid w:val="007E3077"/>
    <w:rsid w:val="007E36F8"/>
    <w:rsid w:val="007E55FE"/>
    <w:rsid w:val="007E576E"/>
    <w:rsid w:val="007E58F7"/>
    <w:rsid w:val="007E6617"/>
    <w:rsid w:val="007E662A"/>
    <w:rsid w:val="007E6768"/>
    <w:rsid w:val="007E7468"/>
    <w:rsid w:val="007E784D"/>
    <w:rsid w:val="007F0313"/>
    <w:rsid w:val="007F15E3"/>
    <w:rsid w:val="007F1732"/>
    <w:rsid w:val="007F1A26"/>
    <w:rsid w:val="007F2013"/>
    <w:rsid w:val="007F2742"/>
    <w:rsid w:val="007F2C27"/>
    <w:rsid w:val="007F3414"/>
    <w:rsid w:val="007F37DB"/>
    <w:rsid w:val="007F39F2"/>
    <w:rsid w:val="007F476C"/>
    <w:rsid w:val="007F51E9"/>
    <w:rsid w:val="007F530A"/>
    <w:rsid w:val="007F5407"/>
    <w:rsid w:val="007F5C45"/>
    <w:rsid w:val="007F69AC"/>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1162F"/>
    <w:rsid w:val="008128CE"/>
    <w:rsid w:val="00813136"/>
    <w:rsid w:val="00813BFD"/>
    <w:rsid w:val="00814261"/>
    <w:rsid w:val="00814A62"/>
    <w:rsid w:val="00817286"/>
    <w:rsid w:val="00817B68"/>
    <w:rsid w:val="008205F6"/>
    <w:rsid w:val="00820899"/>
    <w:rsid w:val="00821546"/>
    <w:rsid w:val="00821913"/>
    <w:rsid w:val="00821A92"/>
    <w:rsid w:val="00821FB8"/>
    <w:rsid w:val="00822433"/>
    <w:rsid w:val="008225FD"/>
    <w:rsid w:val="008229D5"/>
    <w:rsid w:val="00822B3A"/>
    <w:rsid w:val="00822E30"/>
    <w:rsid w:val="008239EA"/>
    <w:rsid w:val="00823DB6"/>
    <w:rsid w:val="00824829"/>
    <w:rsid w:val="00824BFC"/>
    <w:rsid w:val="0082507C"/>
    <w:rsid w:val="00826438"/>
    <w:rsid w:val="00826ED5"/>
    <w:rsid w:val="0082724F"/>
    <w:rsid w:val="00827879"/>
    <w:rsid w:val="00827A97"/>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6004E"/>
    <w:rsid w:val="008601B0"/>
    <w:rsid w:val="00860300"/>
    <w:rsid w:val="008605EE"/>
    <w:rsid w:val="00860701"/>
    <w:rsid w:val="008610D8"/>
    <w:rsid w:val="00861372"/>
    <w:rsid w:val="00861709"/>
    <w:rsid w:val="00861BDA"/>
    <w:rsid w:val="00861F3E"/>
    <w:rsid w:val="00862D2E"/>
    <w:rsid w:val="00863611"/>
    <w:rsid w:val="008636CA"/>
    <w:rsid w:val="00863A35"/>
    <w:rsid w:val="00863B6C"/>
    <w:rsid w:val="0086492D"/>
    <w:rsid w:val="00864EF5"/>
    <w:rsid w:val="008654D7"/>
    <w:rsid w:val="00865673"/>
    <w:rsid w:val="00865EFE"/>
    <w:rsid w:val="00865F68"/>
    <w:rsid w:val="00866443"/>
    <w:rsid w:val="008672F9"/>
    <w:rsid w:val="008675F7"/>
    <w:rsid w:val="0087045C"/>
    <w:rsid w:val="008705A3"/>
    <w:rsid w:val="00871577"/>
    <w:rsid w:val="00871A64"/>
    <w:rsid w:val="008732E0"/>
    <w:rsid w:val="00873730"/>
    <w:rsid w:val="00873958"/>
    <w:rsid w:val="00873B8B"/>
    <w:rsid w:val="00874220"/>
    <w:rsid w:val="00874511"/>
    <w:rsid w:val="0087458F"/>
    <w:rsid w:val="00877615"/>
    <w:rsid w:val="00877701"/>
    <w:rsid w:val="008812D4"/>
    <w:rsid w:val="00881532"/>
    <w:rsid w:val="00881A23"/>
    <w:rsid w:val="00881FFA"/>
    <w:rsid w:val="00882007"/>
    <w:rsid w:val="0088258A"/>
    <w:rsid w:val="008833EF"/>
    <w:rsid w:val="00883A46"/>
    <w:rsid w:val="008844B4"/>
    <w:rsid w:val="008844C5"/>
    <w:rsid w:val="00884558"/>
    <w:rsid w:val="00884AEE"/>
    <w:rsid w:val="0088521C"/>
    <w:rsid w:val="00885FE6"/>
    <w:rsid w:val="008865B1"/>
    <w:rsid w:val="00886867"/>
    <w:rsid w:val="00886B65"/>
    <w:rsid w:val="00887107"/>
    <w:rsid w:val="0088756A"/>
    <w:rsid w:val="00890C7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34C"/>
    <w:rsid w:val="008A5470"/>
    <w:rsid w:val="008A55AB"/>
    <w:rsid w:val="008A5CB1"/>
    <w:rsid w:val="008A5CC8"/>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C0121"/>
    <w:rsid w:val="008C04F5"/>
    <w:rsid w:val="008C0F31"/>
    <w:rsid w:val="008C1656"/>
    <w:rsid w:val="008C2584"/>
    <w:rsid w:val="008C2D59"/>
    <w:rsid w:val="008C3E50"/>
    <w:rsid w:val="008C4605"/>
    <w:rsid w:val="008C47AA"/>
    <w:rsid w:val="008C4EC0"/>
    <w:rsid w:val="008C59CF"/>
    <w:rsid w:val="008C6276"/>
    <w:rsid w:val="008C758F"/>
    <w:rsid w:val="008C76A2"/>
    <w:rsid w:val="008C7810"/>
    <w:rsid w:val="008D0351"/>
    <w:rsid w:val="008D2FBB"/>
    <w:rsid w:val="008D32A7"/>
    <w:rsid w:val="008D3758"/>
    <w:rsid w:val="008D3AA3"/>
    <w:rsid w:val="008D3FF5"/>
    <w:rsid w:val="008D4144"/>
    <w:rsid w:val="008D4D00"/>
    <w:rsid w:val="008D4FDF"/>
    <w:rsid w:val="008D5879"/>
    <w:rsid w:val="008D5936"/>
    <w:rsid w:val="008D5D24"/>
    <w:rsid w:val="008D5EEB"/>
    <w:rsid w:val="008D620A"/>
    <w:rsid w:val="008D660E"/>
    <w:rsid w:val="008D688F"/>
    <w:rsid w:val="008D6B79"/>
    <w:rsid w:val="008D7608"/>
    <w:rsid w:val="008D793B"/>
    <w:rsid w:val="008E039F"/>
    <w:rsid w:val="008E1547"/>
    <w:rsid w:val="008E28ED"/>
    <w:rsid w:val="008E2B4B"/>
    <w:rsid w:val="008E2D92"/>
    <w:rsid w:val="008E3DDD"/>
    <w:rsid w:val="008E3E55"/>
    <w:rsid w:val="008E4382"/>
    <w:rsid w:val="008E53E3"/>
    <w:rsid w:val="008E686F"/>
    <w:rsid w:val="008E7FD0"/>
    <w:rsid w:val="008F0986"/>
    <w:rsid w:val="008F16AA"/>
    <w:rsid w:val="008F29E2"/>
    <w:rsid w:val="008F48CA"/>
    <w:rsid w:val="008F4FF1"/>
    <w:rsid w:val="008F662A"/>
    <w:rsid w:val="008F6855"/>
    <w:rsid w:val="00900276"/>
    <w:rsid w:val="0090059D"/>
    <w:rsid w:val="00900F49"/>
    <w:rsid w:val="00902242"/>
    <w:rsid w:val="009028FE"/>
    <w:rsid w:val="0090386F"/>
    <w:rsid w:val="0090430E"/>
    <w:rsid w:val="009043D5"/>
    <w:rsid w:val="009059E5"/>
    <w:rsid w:val="00906954"/>
    <w:rsid w:val="00911089"/>
    <w:rsid w:val="009116CB"/>
    <w:rsid w:val="0091248A"/>
    <w:rsid w:val="00912A73"/>
    <w:rsid w:val="00912A99"/>
    <w:rsid w:val="00912B32"/>
    <w:rsid w:val="00913ECF"/>
    <w:rsid w:val="0091578C"/>
    <w:rsid w:val="0091599D"/>
    <w:rsid w:val="00915A9B"/>
    <w:rsid w:val="00917D1B"/>
    <w:rsid w:val="0092137C"/>
    <w:rsid w:val="009215B7"/>
    <w:rsid w:val="009215EF"/>
    <w:rsid w:val="009221C8"/>
    <w:rsid w:val="009224B7"/>
    <w:rsid w:val="00922C0F"/>
    <w:rsid w:val="00923C7F"/>
    <w:rsid w:val="009243D0"/>
    <w:rsid w:val="00924856"/>
    <w:rsid w:val="00925F77"/>
    <w:rsid w:val="00930753"/>
    <w:rsid w:val="00930D51"/>
    <w:rsid w:val="009310DB"/>
    <w:rsid w:val="009311E1"/>
    <w:rsid w:val="00931960"/>
    <w:rsid w:val="00931E98"/>
    <w:rsid w:val="00933641"/>
    <w:rsid w:val="00934535"/>
    <w:rsid w:val="00934DCD"/>
    <w:rsid w:val="009366A4"/>
    <w:rsid w:val="009367AD"/>
    <w:rsid w:val="009408E3"/>
    <w:rsid w:val="00941B00"/>
    <w:rsid w:val="00941BA4"/>
    <w:rsid w:val="00942157"/>
    <w:rsid w:val="00942946"/>
    <w:rsid w:val="00942E12"/>
    <w:rsid w:val="00943FFA"/>
    <w:rsid w:val="00945EDA"/>
    <w:rsid w:val="00946667"/>
    <w:rsid w:val="009475CC"/>
    <w:rsid w:val="00947BF4"/>
    <w:rsid w:val="00951594"/>
    <w:rsid w:val="0095172F"/>
    <w:rsid w:val="00951A20"/>
    <w:rsid w:val="0095243C"/>
    <w:rsid w:val="009536E3"/>
    <w:rsid w:val="00953DD1"/>
    <w:rsid w:val="009555FB"/>
    <w:rsid w:val="00955B4A"/>
    <w:rsid w:val="009560F0"/>
    <w:rsid w:val="00956290"/>
    <w:rsid w:val="00957708"/>
    <w:rsid w:val="009607E5"/>
    <w:rsid w:val="00961D61"/>
    <w:rsid w:val="00963488"/>
    <w:rsid w:val="009640B7"/>
    <w:rsid w:val="0096411D"/>
    <w:rsid w:val="00964542"/>
    <w:rsid w:val="00964FA6"/>
    <w:rsid w:val="00965991"/>
    <w:rsid w:val="00965A16"/>
    <w:rsid w:val="009661D7"/>
    <w:rsid w:val="009664AC"/>
    <w:rsid w:val="00967BB7"/>
    <w:rsid w:val="0097024D"/>
    <w:rsid w:val="0097057A"/>
    <w:rsid w:val="00971C8C"/>
    <w:rsid w:val="00971EBD"/>
    <w:rsid w:val="009724C8"/>
    <w:rsid w:val="00972517"/>
    <w:rsid w:val="00972C4E"/>
    <w:rsid w:val="0097507F"/>
    <w:rsid w:val="009754EC"/>
    <w:rsid w:val="009756AB"/>
    <w:rsid w:val="0098061B"/>
    <w:rsid w:val="00980C68"/>
    <w:rsid w:val="00981023"/>
    <w:rsid w:val="00982252"/>
    <w:rsid w:val="009834AF"/>
    <w:rsid w:val="00983E8B"/>
    <w:rsid w:val="00983FD4"/>
    <w:rsid w:val="00985121"/>
    <w:rsid w:val="0098519B"/>
    <w:rsid w:val="00985930"/>
    <w:rsid w:val="00985F09"/>
    <w:rsid w:val="00987754"/>
    <w:rsid w:val="00991ABB"/>
    <w:rsid w:val="00991C5C"/>
    <w:rsid w:val="00991D50"/>
    <w:rsid w:val="00993DF6"/>
    <w:rsid w:val="00994039"/>
    <w:rsid w:val="00994148"/>
    <w:rsid w:val="0099500D"/>
    <w:rsid w:val="00995D53"/>
    <w:rsid w:val="0099620D"/>
    <w:rsid w:val="00996360"/>
    <w:rsid w:val="0099676E"/>
    <w:rsid w:val="009967CE"/>
    <w:rsid w:val="00996AA9"/>
    <w:rsid w:val="00997285"/>
    <w:rsid w:val="009A035B"/>
    <w:rsid w:val="009A04A1"/>
    <w:rsid w:val="009A09C5"/>
    <w:rsid w:val="009A0AF6"/>
    <w:rsid w:val="009A21DB"/>
    <w:rsid w:val="009A22BC"/>
    <w:rsid w:val="009A24EA"/>
    <w:rsid w:val="009A2B67"/>
    <w:rsid w:val="009A2FFE"/>
    <w:rsid w:val="009A3AD0"/>
    <w:rsid w:val="009A4185"/>
    <w:rsid w:val="009A4346"/>
    <w:rsid w:val="009A53D1"/>
    <w:rsid w:val="009A5551"/>
    <w:rsid w:val="009A55F6"/>
    <w:rsid w:val="009A5CAF"/>
    <w:rsid w:val="009A60BF"/>
    <w:rsid w:val="009A669A"/>
    <w:rsid w:val="009A77E8"/>
    <w:rsid w:val="009A79DE"/>
    <w:rsid w:val="009A7DAD"/>
    <w:rsid w:val="009B0447"/>
    <w:rsid w:val="009B0A0A"/>
    <w:rsid w:val="009B1181"/>
    <w:rsid w:val="009B1B72"/>
    <w:rsid w:val="009B2167"/>
    <w:rsid w:val="009B2F93"/>
    <w:rsid w:val="009B3C70"/>
    <w:rsid w:val="009B41D0"/>
    <w:rsid w:val="009B4B09"/>
    <w:rsid w:val="009B4E50"/>
    <w:rsid w:val="009B653A"/>
    <w:rsid w:val="009B6F8D"/>
    <w:rsid w:val="009B7E57"/>
    <w:rsid w:val="009B7EC0"/>
    <w:rsid w:val="009C077A"/>
    <w:rsid w:val="009C124A"/>
    <w:rsid w:val="009C33BF"/>
    <w:rsid w:val="009C3909"/>
    <w:rsid w:val="009C5C77"/>
    <w:rsid w:val="009C6210"/>
    <w:rsid w:val="009C63E4"/>
    <w:rsid w:val="009C6501"/>
    <w:rsid w:val="009D00A5"/>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3D3D"/>
    <w:rsid w:val="009E4C5A"/>
    <w:rsid w:val="009E5199"/>
    <w:rsid w:val="009E5590"/>
    <w:rsid w:val="009E58FC"/>
    <w:rsid w:val="009E5B58"/>
    <w:rsid w:val="009E6C7C"/>
    <w:rsid w:val="009F0097"/>
    <w:rsid w:val="009F0BBE"/>
    <w:rsid w:val="009F0CF3"/>
    <w:rsid w:val="009F10AE"/>
    <w:rsid w:val="009F124E"/>
    <w:rsid w:val="009F14BA"/>
    <w:rsid w:val="009F1CCF"/>
    <w:rsid w:val="009F2EA5"/>
    <w:rsid w:val="009F3997"/>
    <w:rsid w:val="009F3998"/>
    <w:rsid w:val="009F3F9A"/>
    <w:rsid w:val="009F3FD1"/>
    <w:rsid w:val="009F793B"/>
    <w:rsid w:val="009F7CA2"/>
    <w:rsid w:val="00A00C43"/>
    <w:rsid w:val="00A011BB"/>
    <w:rsid w:val="00A015DB"/>
    <w:rsid w:val="00A03C24"/>
    <w:rsid w:val="00A05C55"/>
    <w:rsid w:val="00A05ED5"/>
    <w:rsid w:val="00A0659C"/>
    <w:rsid w:val="00A066EE"/>
    <w:rsid w:val="00A07D69"/>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5625"/>
    <w:rsid w:val="00A26104"/>
    <w:rsid w:val="00A26763"/>
    <w:rsid w:val="00A271B1"/>
    <w:rsid w:val="00A273E8"/>
    <w:rsid w:val="00A27523"/>
    <w:rsid w:val="00A276CA"/>
    <w:rsid w:val="00A27B9A"/>
    <w:rsid w:val="00A27BB6"/>
    <w:rsid w:val="00A300FC"/>
    <w:rsid w:val="00A30BE7"/>
    <w:rsid w:val="00A3182D"/>
    <w:rsid w:val="00A32245"/>
    <w:rsid w:val="00A323A8"/>
    <w:rsid w:val="00A3265D"/>
    <w:rsid w:val="00A34AC9"/>
    <w:rsid w:val="00A34CDB"/>
    <w:rsid w:val="00A3688B"/>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D8E"/>
    <w:rsid w:val="00A5159E"/>
    <w:rsid w:val="00A52D77"/>
    <w:rsid w:val="00A530F1"/>
    <w:rsid w:val="00A533CF"/>
    <w:rsid w:val="00A5378D"/>
    <w:rsid w:val="00A53849"/>
    <w:rsid w:val="00A53D14"/>
    <w:rsid w:val="00A54169"/>
    <w:rsid w:val="00A566B5"/>
    <w:rsid w:val="00A57E69"/>
    <w:rsid w:val="00A6314D"/>
    <w:rsid w:val="00A6331B"/>
    <w:rsid w:val="00A63925"/>
    <w:rsid w:val="00A63E87"/>
    <w:rsid w:val="00A64AD9"/>
    <w:rsid w:val="00A656AB"/>
    <w:rsid w:val="00A65EA4"/>
    <w:rsid w:val="00A6614F"/>
    <w:rsid w:val="00A6738F"/>
    <w:rsid w:val="00A677A9"/>
    <w:rsid w:val="00A67BC2"/>
    <w:rsid w:val="00A7098E"/>
    <w:rsid w:val="00A70DD2"/>
    <w:rsid w:val="00A713F7"/>
    <w:rsid w:val="00A71443"/>
    <w:rsid w:val="00A724BC"/>
    <w:rsid w:val="00A728A9"/>
    <w:rsid w:val="00A73231"/>
    <w:rsid w:val="00A74151"/>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4240"/>
    <w:rsid w:val="00A854A2"/>
    <w:rsid w:val="00A858E7"/>
    <w:rsid w:val="00A85A25"/>
    <w:rsid w:val="00A86C40"/>
    <w:rsid w:val="00A86C5D"/>
    <w:rsid w:val="00A87ACF"/>
    <w:rsid w:val="00A90B49"/>
    <w:rsid w:val="00A91429"/>
    <w:rsid w:val="00A92EBA"/>
    <w:rsid w:val="00A92EDD"/>
    <w:rsid w:val="00A9323A"/>
    <w:rsid w:val="00A9328B"/>
    <w:rsid w:val="00A936F2"/>
    <w:rsid w:val="00A93C55"/>
    <w:rsid w:val="00A93D7D"/>
    <w:rsid w:val="00A94750"/>
    <w:rsid w:val="00A948E7"/>
    <w:rsid w:val="00A94BFD"/>
    <w:rsid w:val="00A95711"/>
    <w:rsid w:val="00A95C4D"/>
    <w:rsid w:val="00A95E2C"/>
    <w:rsid w:val="00A97403"/>
    <w:rsid w:val="00A97D2F"/>
    <w:rsid w:val="00A97E42"/>
    <w:rsid w:val="00AA111E"/>
    <w:rsid w:val="00AA1D36"/>
    <w:rsid w:val="00AA4505"/>
    <w:rsid w:val="00AA49CC"/>
    <w:rsid w:val="00AA4BF8"/>
    <w:rsid w:val="00AA6C9A"/>
    <w:rsid w:val="00AA7349"/>
    <w:rsid w:val="00AB130F"/>
    <w:rsid w:val="00AB2E2D"/>
    <w:rsid w:val="00AB2F13"/>
    <w:rsid w:val="00AB40FC"/>
    <w:rsid w:val="00AB4771"/>
    <w:rsid w:val="00AB499D"/>
    <w:rsid w:val="00AB4ECA"/>
    <w:rsid w:val="00AB52E3"/>
    <w:rsid w:val="00AB53E3"/>
    <w:rsid w:val="00AB5B6A"/>
    <w:rsid w:val="00AB6089"/>
    <w:rsid w:val="00AB6449"/>
    <w:rsid w:val="00AB7804"/>
    <w:rsid w:val="00AC009A"/>
    <w:rsid w:val="00AC030B"/>
    <w:rsid w:val="00AC125A"/>
    <w:rsid w:val="00AC3403"/>
    <w:rsid w:val="00AC37B3"/>
    <w:rsid w:val="00AC4148"/>
    <w:rsid w:val="00AC424B"/>
    <w:rsid w:val="00AC43C1"/>
    <w:rsid w:val="00AC44AF"/>
    <w:rsid w:val="00AC4A47"/>
    <w:rsid w:val="00AC4D8E"/>
    <w:rsid w:val="00AC53D6"/>
    <w:rsid w:val="00AC58EC"/>
    <w:rsid w:val="00AC5B63"/>
    <w:rsid w:val="00AC60FC"/>
    <w:rsid w:val="00AC67CE"/>
    <w:rsid w:val="00AC6D63"/>
    <w:rsid w:val="00AC7A73"/>
    <w:rsid w:val="00AC7DF1"/>
    <w:rsid w:val="00AD0379"/>
    <w:rsid w:val="00AD0E4A"/>
    <w:rsid w:val="00AD1905"/>
    <w:rsid w:val="00AD1CCF"/>
    <w:rsid w:val="00AD1FD7"/>
    <w:rsid w:val="00AD25CC"/>
    <w:rsid w:val="00AD299E"/>
    <w:rsid w:val="00AD2CD6"/>
    <w:rsid w:val="00AD4591"/>
    <w:rsid w:val="00AD617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341"/>
    <w:rsid w:val="00AE724C"/>
    <w:rsid w:val="00AE74F8"/>
    <w:rsid w:val="00AE7C18"/>
    <w:rsid w:val="00AF0442"/>
    <w:rsid w:val="00AF0462"/>
    <w:rsid w:val="00AF0553"/>
    <w:rsid w:val="00AF0B2F"/>
    <w:rsid w:val="00AF0FF7"/>
    <w:rsid w:val="00AF12D5"/>
    <w:rsid w:val="00AF2E73"/>
    <w:rsid w:val="00AF3076"/>
    <w:rsid w:val="00AF379B"/>
    <w:rsid w:val="00AF3817"/>
    <w:rsid w:val="00AF3F5B"/>
    <w:rsid w:val="00AF4144"/>
    <w:rsid w:val="00AF467D"/>
    <w:rsid w:val="00AF50FD"/>
    <w:rsid w:val="00AF5A96"/>
    <w:rsid w:val="00AF6E13"/>
    <w:rsid w:val="00B0025D"/>
    <w:rsid w:val="00B00E2A"/>
    <w:rsid w:val="00B01568"/>
    <w:rsid w:val="00B017CC"/>
    <w:rsid w:val="00B019A6"/>
    <w:rsid w:val="00B02A00"/>
    <w:rsid w:val="00B02D38"/>
    <w:rsid w:val="00B0307D"/>
    <w:rsid w:val="00B036AB"/>
    <w:rsid w:val="00B04C90"/>
    <w:rsid w:val="00B05279"/>
    <w:rsid w:val="00B056F4"/>
    <w:rsid w:val="00B05CD9"/>
    <w:rsid w:val="00B05D45"/>
    <w:rsid w:val="00B0605F"/>
    <w:rsid w:val="00B064DA"/>
    <w:rsid w:val="00B06528"/>
    <w:rsid w:val="00B06DDE"/>
    <w:rsid w:val="00B07818"/>
    <w:rsid w:val="00B106A0"/>
    <w:rsid w:val="00B11806"/>
    <w:rsid w:val="00B11AC6"/>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AD6"/>
    <w:rsid w:val="00B26D20"/>
    <w:rsid w:val="00B26DA1"/>
    <w:rsid w:val="00B310B3"/>
    <w:rsid w:val="00B3140B"/>
    <w:rsid w:val="00B316D7"/>
    <w:rsid w:val="00B318A8"/>
    <w:rsid w:val="00B332F3"/>
    <w:rsid w:val="00B34012"/>
    <w:rsid w:val="00B34017"/>
    <w:rsid w:val="00B34061"/>
    <w:rsid w:val="00B356ED"/>
    <w:rsid w:val="00B3648E"/>
    <w:rsid w:val="00B36B0F"/>
    <w:rsid w:val="00B40E63"/>
    <w:rsid w:val="00B425F4"/>
    <w:rsid w:val="00B4272A"/>
    <w:rsid w:val="00B42ACD"/>
    <w:rsid w:val="00B4443B"/>
    <w:rsid w:val="00B444E9"/>
    <w:rsid w:val="00B44D06"/>
    <w:rsid w:val="00B45571"/>
    <w:rsid w:val="00B4604C"/>
    <w:rsid w:val="00B46D0C"/>
    <w:rsid w:val="00B473A8"/>
    <w:rsid w:val="00B4742D"/>
    <w:rsid w:val="00B50B61"/>
    <w:rsid w:val="00B510B3"/>
    <w:rsid w:val="00B51759"/>
    <w:rsid w:val="00B520CD"/>
    <w:rsid w:val="00B520FA"/>
    <w:rsid w:val="00B5215B"/>
    <w:rsid w:val="00B547C1"/>
    <w:rsid w:val="00B54D41"/>
    <w:rsid w:val="00B55478"/>
    <w:rsid w:val="00B55DD9"/>
    <w:rsid w:val="00B60444"/>
    <w:rsid w:val="00B605BE"/>
    <w:rsid w:val="00B60633"/>
    <w:rsid w:val="00B60B80"/>
    <w:rsid w:val="00B60BE7"/>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50E0"/>
    <w:rsid w:val="00B758DB"/>
    <w:rsid w:val="00B75E43"/>
    <w:rsid w:val="00B76618"/>
    <w:rsid w:val="00B76727"/>
    <w:rsid w:val="00B77B21"/>
    <w:rsid w:val="00B8161B"/>
    <w:rsid w:val="00B8384C"/>
    <w:rsid w:val="00B83AEC"/>
    <w:rsid w:val="00B848C3"/>
    <w:rsid w:val="00B84D29"/>
    <w:rsid w:val="00B852BC"/>
    <w:rsid w:val="00B85502"/>
    <w:rsid w:val="00B874D3"/>
    <w:rsid w:val="00B87881"/>
    <w:rsid w:val="00B90318"/>
    <w:rsid w:val="00B910A6"/>
    <w:rsid w:val="00B9146E"/>
    <w:rsid w:val="00B91968"/>
    <w:rsid w:val="00B91A2D"/>
    <w:rsid w:val="00B91B21"/>
    <w:rsid w:val="00B925F0"/>
    <w:rsid w:val="00B92884"/>
    <w:rsid w:val="00B92BC7"/>
    <w:rsid w:val="00B9368B"/>
    <w:rsid w:val="00B9557A"/>
    <w:rsid w:val="00B957D6"/>
    <w:rsid w:val="00B95C69"/>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B0800"/>
    <w:rsid w:val="00BB124F"/>
    <w:rsid w:val="00BB13C1"/>
    <w:rsid w:val="00BB15C4"/>
    <w:rsid w:val="00BB1C91"/>
    <w:rsid w:val="00BB236C"/>
    <w:rsid w:val="00BB3160"/>
    <w:rsid w:val="00BB3494"/>
    <w:rsid w:val="00BB3785"/>
    <w:rsid w:val="00BB3A44"/>
    <w:rsid w:val="00BB3FF3"/>
    <w:rsid w:val="00BB40A2"/>
    <w:rsid w:val="00BB4250"/>
    <w:rsid w:val="00BB57A8"/>
    <w:rsid w:val="00BB5867"/>
    <w:rsid w:val="00BB6A1D"/>
    <w:rsid w:val="00BB6BE4"/>
    <w:rsid w:val="00BB7988"/>
    <w:rsid w:val="00BB7CDC"/>
    <w:rsid w:val="00BC060B"/>
    <w:rsid w:val="00BC2709"/>
    <w:rsid w:val="00BC2867"/>
    <w:rsid w:val="00BC3935"/>
    <w:rsid w:val="00BC5657"/>
    <w:rsid w:val="00BC5E00"/>
    <w:rsid w:val="00BC5E4F"/>
    <w:rsid w:val="00BC67BB"/>
    <w:rsid w:val="00BC7267"/>
    <w:rsid w:val="00BC7745"/>
    <w:rsid w:val="00BD03A8"/>
    <w:rsid w:val="00BD0BBE"/>
    <w:rsid w:val="00BD2DE5"/>
    <w:rsid w:val="00BD3061"/>
    <w:rsid w:val="00BD38A1"/>
    <w:rsid w:val="00BD44E8"/>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5088"/>
    <w:rsid w:val="00BE5188"/>
    <w:rsid w:val="00BE646E"/>
    <w:rsid w:val="00BF03A0"/>
    <w:rsid w:val="00BF08AF"/>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56EC"/>
    <w:rsid w:val="00C05C63"/>
    <w:rsid w:val="00C05CD3"/>
    <w:rsid w:val="00C06250"/>
    <w:rsid w:val="00C07605"/>
    <w:rsid w:val="00C1044A"/>
    <w:rsid w:val="00C10A1B"/>
    <w:rsid w:val="00C10DE0"/>
    <w:rsid w:val="00C11A2C"/>
    <w:rsid w:val="00C11EC2"/>
    <w:rsid w:val="00C12C93"/>
    <w:rsid w:val="00C141B2"/>
    <w:rsid w:val="00C14460"/>
    <w:rsid w:val="00C14A44"/>
    <w:rsid w:val="00C15674"/>
    <w:rsid w:val="00C16006"/>
    <w:rsid w:val="00C169D5"/>
    <w:rsid w:val="00C17347"/>
    <w:rsid w:val="00C1799D"/>
    <w:rsid w:val="00C17B1D"/>
    <w:rsid w:val="00C17BFE"/>
    <w:rsid w:val="00C2051D"/>
    <w:rsid w:val="00C21CB2"/>
    <w:rsid w:val="00C21E02"/>
    <w:rsid w:val="00C22B03"/>
    <w:rsid w:val="00C23C56"/>
    <w:rsid w:val="00C25042"/>
    <w:rsid w:val="00C254A8"/>
    <w:rsid w:val="00C25EDF"/>
    <w:rsid w:val="00C2715F"/>
    <w:rsid w:val="00C27570"/>
    <w:rsid w:val="00C30B67"/>
    <w:rsid w:val="00C31B9E"/>
    <w:rsid w:val="00C329DB"/>
    <w:rsid w:val="00C32A28"/>
    <w:rsid w:val="00C32C99"/>
    <w:rsid w:val="00C34709"/>
    <w:rsid w:val="00C348BD"/>
    <w:rsid w:val="00C34F03"/>
    <w:rsid w:val="00C367DB"/>
    <w:rsid w:val="00C3761D"/>
    <w:rsid w:val="00C378FE"/>
    <w:rsid w:val="00C400B5"/>
    <w:rsid w:val="00C407A3"/>
    <w:rsid w:val="00C41751"/>
    <w:rsid w:val="00C41756"/>
    <w:rsid w:val="00C4188D"/>
    <w:rsid w:val="00C425FC"/>
    <w:rsid w:val="00C42B1E"/>
    <w:rsid w:val="00C438D7"/>
    <w:rsid w:val="00C43C91"/>
    <w:rsid w:val="00C44609"/>
    <w:rsid w:val="00C44888"/>
    <w:rsid w:val="00C44E02"/>
    <w:rsid w:val="00C44E87"/>
    <w:rsid w:val="00C461D7"/>
    <w:rsid w:val="00C465AB"/>
    <w:rsid w:val="00C4671B"/>
    <w:rsid w:val="00C47825"/>
    <w:rsid w:val="00C47CA0"/>
    <w:rsid w:val="00C50184"/>
    <w:rsid w:val="00C50777"/>
    <w:rsid w:val="00C50DD6"/>
    <w:rsid w:val="00C50E62"/>
    <w:rsid w:val="00C51C64"/>
    <w:rsid w:val="00C51EEF"/>
    <w:rsid w:val="00C5393C"/>
    <w:rsid w:val="00C539A5"/>
    <w:rsid w:val="00C53D1B"/>
    <w:rsid w:val="00C55E8E"/>
    <w:rsid w:val="00C564A2"/>
    <w:rsid w:val="00C568A4"/>
    <w:rsid w:val="00C56FDE"/>
    <w:rsid w:val="00C57AAF"/>
    <w:rsid w:val="00C6005A"/>
    <w:rsid w:val="00C611D5"/>
    <w:rsid w:val="00C620D4"/>
    <w:rsid w:val="00C63603"/>
    <w:rsid w:val="00C6360E"/>
    <w:rsid w:val="00C648B5"/>
    <w:rsid w:val="00C6499D"/>
    <w:rsid w:val="00C651B0"/>
    <w:rsid w:val="00C6552C"/>
    <w:rsid w:val="00C66D84"/>
    <w:rsid w:val="00C66E35"/>
    <w:rsid w:val="00C67BB8"/>
    <w:rsid w:val="00C7016C"/>
    <w:rsid w:val="00C7032A"/>
    <w:rsid w:val="00C70589"/>
    <w:rsid w:val="00C7114D"/>
    <w:rsid w:val="00C7125C"/>
    <w:rsid w:val="00C71574"/>
    <w:rsid w:val="00C71FA3"/>
    <w:rsid w:val="00C72043"/>
    <w:rsid w:val="00C726BE"/>
    <w:rsid w:val="00C72844"/>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509E"/>
    <w:rsid w:val="00C856A6"/>
    <w:rsid w:val="00C8593E"/>
    <w:rsid w:val="00C85B3A"/>
    <w:rsid w:val="00C866EF"/>
    <w:rsid w:val="00C86AB5"/>
    <w:rsid w:val="00C87772"/>
    <w:rsid w:val="00C8792B"/>
    <w:rsid w:val="00C8795F"/>
    <w:rsid w:val="00C87BBF"/>
    <w:rsid w:val="00C87EA9"/>
    <w:rsid w:val="00C87F37"/>
    <w:rsid w:val="00C942D0"/>
    <w:rsid w:val="00C947F2"/>
    <w:rsid w:val="00C949FB"/>
    <w:rsid w:val="00C94B4A"/>
    <w:rsid w:val="00C95954"/>
    <w:rsid w:val="00C95D0D"/>
    <w:rsid w:val="00C96A61"/>
    <w:rsid w:val="00C976F1"/>
    <w:rsid w:val="00CA0AFE"/>
    <w:rsid w:val="00CA0FD9"/>
    <w:rsid w:val="00CA14CE"/>
    <w:rsid w:val="00CA1561"/>
    <w:rsid w:val="00CA1F28"/>
    <w:rsid w:val="00CA2453"/>
    <w:rsid w:val="00CA292B"/>
    <w:rsid w:val="00CA2C1E"/>
    <w:rsid w:val="00CA34A2"/>
    <w:rsid w:val="00CA3D33"/>
    <w:rsid w:val="00CA3F4C"/>
    <w:rsid w:val="00CA43DF"/>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F16"/>
    <w:rsid w:val="00CB7FF5"/>
    <w:rsid w:val="00CC1A25"/>
    <w:rsid w:val="00CC2417"/>
    <w:rsid w:val="00CC2774"/>
    <w:rsid w:val="00CC2BCB"/>
    <w:rsid w:val="00CC2DAB"/>
    <w:rsid w:val="00CC3B7E"/>
    <w:rsid w:val="00CC3DA9"/>
    <w:rsid w:val="00CC3F13"/>
    <w:rsid w:val="00CC3FCC"/>
    <w:rsid w:val="00CC41B7"/>
    <w:rsid w:val="00CC5748"/>
    <w:rsid w:val="00CC5795"/>
    <w:rsid w:val="00CC5A64"/>
    <w:rsid w:val="00CC69C7"/>
    <w:rsid w:val="00CC6B03"/>
    <w:rsid w:val="00CC6F31"/>
    <w:rsid w:val="00CC787B"/>
    <w:rsid w:val="00CD1D1F"/>
    <w:rsid w:val="00CD231E"/>
    <w:rsid w:val="00CD35E2"/>
    <w:rsid w:val="00CD38ED"/>
    <w:rsid w:val="00CD45D6"/>
    <w:rsid w:val="00CD4C6C"/>
    <w:rsid w:val="00CD55D7"/>
    <w:rsid w:val="00CD5C10"/>
    <w:rsid w:val="00CE0544"/>
    <w:rsid w:val="00CE2960"/>
    <w:rsid w:val="00CE2A8B"/>
    <w:rsid w:val="00CE2B8A"/>
    <w:rsid w:val="00CE438F"/>
    <w:rsid w:val="00CE48DD"/>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3550"/>
    <w:rsid w:val="00D04040"/>
    <w:rsid w:val="00D0415F"/>
    <w:rsid w:val="00D04A52"/>
    <w:rsid w:val="00D050A2"/>
    <w:rsid w:val="00D051EF"/>
    <w:rsid w:val="00D05CDF"/>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991"/>
    <w:rsid w:val="00D24D8E"/>
    <w:rsid w:val="00D255A8"/>
    <w:rsid w:val="00D257F4"/>
    <w:rsid w:val="00D26376"/>
    <w:rsid w:val="00D2642B"/>
    <w:rsid w:val="00D264F6"/>
    <w:rsid w:val="00D2688D"/>
    <w:rsid w:val="00D271EE"/>
    <w:rsid w:val="00D275CF"/>
    <w:rsid w:val="00D30397"/>
    <w:rsid w:val="00D307B8"/>
    <w:rsid w:val="00D30A0F"/>
    <w:rsid w:val="00D317A4"/>
    <w:rsid w:val="00D3215E"/>
    <w:rsid w:val="00D326F4"/>
    <w:rsid w:val="00D329B8"/>
    <w:rsid w:val="00D33105"/>
    <w:rsid w:val="00D33D74"/>
    <w:rsid w:val="00D33F4F"/>
    <w:rsid w:val="00D34BCA"/>
    <w:rsid w:val="00D3530A"/>
    <w:rsid w:val="00D362FB"/>
    <w:rsid w:val="00D37D59"/>
    <w:rsid w:val="00D40716"/>
    <w:rsid w:val="00D40CB9"/>
    <w:rsid w:val="00D40F99"/>
    <w:rsid w:val="00D40FA6"/>
    <w:rsid w:val="00D4288A"/>
    <w:rsid w:val="00D42C2D"/>
    <w:rsid w:val="00D44063"/>
    <w:rsid w:val="00D44E53"/>
    <w:rsid w:val="00D45D5B"/>
    <w:rsid w:val="00D45E6C"/>
    <w:rsid w:val="00D46778"/>
    <w:rsid w:val="00D47856"/>
    <w:rsid w:val="00D47EB8"/>
    <w:rsid w:val="00D50906"/>
    <w:rsid w:val="00D5192F"/>
    <w:rsid w:val="00D5201F"/>
    <w:rsid w:val="00D5217B"/>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C30"/>
    <w:rsid w:val="00D6618E"/>
    <w:rsid w:val="00D66FC0"/>
    <w:rsid w:val="00D704FA"/>
    <w:rsid w:val="00D705FE"/>
    <w:rsid w:val="00D71900"/>
    <w:rsid w:val="00D71EED"/>
    <w:rsid w:val="00D72124"/>
    <w:rsid w:val="00D72C5D"/>
    <w:rsid w:val="00D74640"/>
    <w:rsid w:val="00D74A63"/>
    <w:rsid w:val="00D75646"/>
    <w:rsid w:val="00D7738B"/>
    <w:rsid w:val="00D77AE8"/>
    <w:rsid w:val="00D77B09"/>
    <w:rsid w:val="00D77B53"/>
    <w:rsid w:val="00D77E22"/>
    <w:rsid w:val="00D80109"/>
    <w:rsid w:val="00D806A7"/>
    <w:rsid w:val="00D80701"/>
    <w:rsid w:val="00D80AC0"/>
    <w:rsid w:val="00D8135B"/>
    <w:rsid w:val="00D81A01"/>
    <w:rsid w:val="00D81EB4"/>
    <w:rsid w:val="00D82416"/>
    <w:rsid w:val="00D8250D"/>
    <w:rsid w:val="00D82B67"/>
    <w:rsid w:val="00D83B68"/>
    <w:rsid w:val="00D860AF"/>
    <w:rsid w:val="00D862D5"/>
    <w:rsid w:val="00D86A7F"/>
    <w:rsid w:val="00D87B2C"/>
    <w:rsid w:val="00D87E40"/>
    <w:rsid w:val="00D904B4"/>
    <w:rsid w:val="00D90510"/>
    <w:rsid w:val="00D91471"/>
    <w:rsid w:val="00D91E6C"/>
    <w:rsid w:val="00D92AEB"/>
    <w:rsid w:val="00D93981"/>
    <w:rsid w:val="00D95528"/>
    <w:rsid w:val="00D955B2"/>
    <w:rsid w:val="00D95DD0"/>
    <w:rsid w:val="00D95DF8"/>
    <w:rsid w:val="00D97343"/>
    <w:rsid w:val="00D97DF7"/>
    <w:rsid w:val="00DA04F5"/>
    <w:rsid w:val="00DA0559"/>
    <w:rsid w:val="00DA3332"/>
    <w:rsid w:val="00DA3CC6"/>
    <w:rsid w:val="00DA44B8"/>
    <w:rsid w:val="00DA53E4"/>
    <w:rsid w:val="00DA5DB5"/>
    <w:rsid w:val="00DA766F"/>
    <w:rsid w:val="00DA7845"/>
    <w:rsid w:val="00DA7F4D"/>
    <w:rsid w:val="00DB02FE"/>
    <w:rsid w:val="00DB0B40"/>
    <w:rsid w:val="00DB1FA6"/>
    <w:rsid w:val="00DB2E0F"/>
    <w:rsid w:val="00DB2F7D"/>
    <w:rsid w:val="00DB32B5"/>
    <w:rsid w:val="00DB34A6"/>
    <w:rsid w:val="00DB3E1D"/>
    <w:rsid w:val="00DB444F"/>
    <w:rsid w:val="00DB4A1E"/>
    <w:rsid w:val="00DB5907"/>
    <w:rsid w:val="00DB60EA"/>
    <w:rsid w:val="00DB6109"/>
    <w:rsid w:val="00DB610A"/>
    <w:rsid w:val="00DB673F"/>
    <w:rsid w:val="00DB7018"/>
    <w:rsid w:val="00DC0B41"/>
    <w:rsid w:val="00DC0DE0"/>
    <w:rsid w:val="00DC1628"/>
    <w:rsid w:val="00DC1786"/>
    <w:rsid w:val="00DC2F8A"/>
    <w:rsid w:val="00DC3913"/>
    <w:rsid w:val="00DC4162"/>
    <w:rsid w:val="00DC4B0C"/>
    <w:rsid w:val="00DC4B30"/>
    <w:rsid w:val="00DC4D30"/>
    <w:rsid w:val="00DC5096"/>
    <w:rsid w:val="00DC71C6"/>
    <w:rsid w:val="00DC7798"/>
    <w:rsid w:val="00DC7C9F"/>
    <w:rsid w:val="00DD03C5"/>
    <w:rsid w:val="00DD0FCB"/>
    <w:rsid w:val="00DD2154"/>
    <w:rsid w:val="00DD28E0"/>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34E"/>
    <w:rsid w:val="00DD711E"/>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DBB"/>
    <w:rsid w:val="00DE6074"/>
    <w:rsid w:val="00DE6BDB"/>
    <w:rsid w:val="00DE6C80"/>
    <w:rsid w:val="00DE7473"/>
    <w:rsid w:val="00DE7D93"/>
    <w:rsid w:val="00DF010E"/>
    <w:rsid w:val="00DF04CA"/>
    <w:rsid w:val="00DF0C72"/>
    <w:rsid w:val="00DF1157"/>
    <w:rsid w:val="00DF1C31"/>
    <w:rsid w:val="00DF41A8"/>
    <w:rsid w:val="00DF5E49"/>
    <w:rsid w:val="00DF5E4C"/>
    <w:rsid w:val="00DF5FA0"/>
    <w:rsid w:val="00DF63FD"/>
    <w:rsid w:val="00DF6F2D"/>
    <w:rsid w:val="00DF7006"/>
    <w:rsid w:val="00DF77DE"/>
    <w:rsid w:val="00E00357"/>
    <w:rsid w:val="00E00E3E"/>
    <w:rsid w:val="00E00E65"/>
    <w:rsid w:val="00E0163C"/>
    <w:rsid w:val="00E01DEB"/>
    <w:rsid w:val="00E03151"/>
    <w:rsid w:val="00E036FC"/>
    <w:rsid w:val="00E03B5B"/>
    <w:rsid w:val="00E055E3"/>
    <w:rsid w:val="00E05747"/>
    <w:rsid w:val="00E06B50"/>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747C"/>
    <w:rsid w:val="00E60A5E"/>
    <w:rsid w:val="00E60ABB"/>
    <w:rsid w:val="00E6108A"/>
    <w:rsid w:val="00E615B9"/>
    <w:rsid w:val="00E61911"/>
    <w:rsid w:val="00E61952"/>
    <w:rsid w:val="00E61AD8"/>
    <w:rsid w:val="00E61CE2"/>
    <w:rsid w:val="00E63095"/>
    <w:rsid w:val="00E6344D"/>
    <w:rsid w:val="00E639D4"/>
    <w:rsid w:val="00E64498"/>
    <w:rsid w:val="00E6461C"/>
    <w:rsid w:val="00E64A20"/>
    <w:rsid w:val="00E64FB8"/>
    <w:rsid w:val="00E65462"/>
    <w:rsid w:val="00E65D78"/>
    <w:rsid w:val="00E65FE1"/>
    <w:rsid w:val="00E66416"/>
    <w:rsid w:val="00E70290"/>
    <w:rsid w:val="00E70A72"/>
    <w:rsid w:val="00E7177C"/>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ACB"/>
    <w:rsid w:val="00E90D9E"/>
    <w:rsid w:val="00E90F84"/>
    <w:rsid w:val="00E91215"/>
    <w:rsid w:val="00E91571"/>
    <w:rsid w:val="00E91B63"/>
    <w:rsid w:val="00E91BB3"/>
    <w:rsid w:val="00E92BC0"/>
    <w:rsid w:val="00E92E95"/>
    <w:rsid w:val="00E92EA4"/>
    <w:rsid w:val="00E93785"/>
    <w:rsid w:val="00E93870"/>
    <w:rsid w:val="00E9401B"/>
    <w:rsid w:val="00E9438F"/>
    <w:rsid w:val="00E954D8"/>
    <w:rsid w:val="00E9565A"/>
    <w:rsid w:val="00E95BEB"/>
    <w:rsid w:val="00E95BEE"/>
    <w:rsid w:val="00E95F02"/>
    <w:rsid w:val="00E96491"/>
    <w:rsid w:val="00E96748"/>
    <w:rsid w:val="00EA00F3"/>
    <w:rsid w:val="00EA0EAD"/>
    <w:rsid w:val="00EA1C57"/>
    <w:rsid w:val="00EA1CD7"/>
    <w:rsid w:val="00EA1D41"/>
    <w:rsid w:val="00EA2034"/>
    <w:rsid w:val="00EA2108"/>
    <w:rsid w:val="00EA2397"/>
    <w:rsid w:val="00EA48F9"/>
    <w:rsid w:val="00EA4FC1"/>
    <w:rsid w:val="00EA6564"/>
    <w:rsid w:val="00EA66EC"/>
    <w:rsid w:val="00EA682D"/>
    <w:rsid w:val="00EB0459"/>
    <w:rsid w:val="00EB0472"/>
    <w:rsid w:val="00EB0E3E"/>
    <w:rsid w:val="00EB15D9"/>
    <w:rsid w:val="00EB18EA"/>
    <w:rsid w:val="00EB19DD"/>
    <w:rsid w:val="00EB1EC9"/>
    <w:rsid w:val="00EB31BB"/>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7A7"/>
    <w:rsid w:val="00EC07C4"/>
    <w:rsid w:val="00EC0D2B"/>
    <w:rsid w:val="00EC152E"/>
    <w:rsid w:val="00EC1BE9"/>
    <w:rsid w:val="00EC2284"/>
    <w:rsid w:val="00EC26F3"/>
    <w:rsid w:val="00EC3527"/>
    <w:rsid w:val="00EC3B5A"/>
    <w:rsid w:val="00EC4A5F"/>
    <w:rsid w:val="00EC513F"/>
    <w:rsid w:val="00EC5288"/>
    <w:rsid w:val="00EC67D6"/>
    <w:rsid w:val="00EC68F1"/>
    <w:rsid w:val="00ED0082"/>
    <w:rsid w:val="00ED032D"/>
    <w:rsid w:val="00ED04E6"/>
    <w:rsid w:val="00ED093A"/>
    <w:rsid w:val="00ED0AB8"/>
    <w:rsid w:val="00ED0FE4"/>
    <w:rsid w:val="00ED1100"/>
    <w:rsid w:val="00ED1BF0"/>
    <w:rsid w:val="00ED1C09"/>
    <w:rsid w:val="00ED2327"/>
    <w:rsid w:val="00ED2332"/>
    <w:rsid w:val="00ED23D3"/>
    <w:rsid w:val="00ED2747"/>
    <w:rsid w:val="00ED27D7"/>
    <w:rsid w:val="00ED2A34"/>
    <w:rsid w:val="00ED43A7"/>
    <w:rsid w:val="00ED53E2"/>
    <w:rsid w:val="00ED57FC"/>
    <w:rsid w:val="00ED6BDF"/>
    <w:rsid w:val="00ED6F0F"/>
    <w:rsid w:val="00ED7457"/>
    <w:rsid w:val="00ED75B6"/>
    <w:rsid w:val="00ED7FB8"/>
    <w:rsid w:val="00ED7FEC"/>
    <w:rsid w:val="00EE0020"/>
    <w:rsid w:val="00EE1904"/>
    <w:rsid w:val="00EE1C3E"/>
    <w:rsid w:val="00EE2BA7"/>
    <w:rsid w:val="00EE2D97"/>
    <w:rsid w:val="00EE3102"/>
    <w:rsid w:val="00EE389D"/>
    <w:rsid w:val="00EE4024"/>
    <w:rsid w:val="00EE4DC5"/>
    <w:rsid w:val="00EE4DDE"/>
    <w:rsid w:val="00EE5739"/>
    <w:rsid w:val="00EE5777"/>
    <w:rsid w:val="00EE61C0"/>
    <w:rsid w:val="00EE6628"/>
    <w:rsid w:val="00EE6811"/>
    <w:rsid w:val="00EE7BFA"/>
    <w:rsid w:val="00EF0606"/>
    <w:rsid w:val="00EF0A10"/>
    <w:rsid w:val="00EF1456"/>
    <w:rsid w:val="00EF241B"/>
    <w:rsid w:val="00EF3493"/>
    <w:rsid w:val="00EF3A11"/>
    <w:rsid w:val="00EF3CCE"/>
    <w:rsid w:val="00EF4304"/>
    <w:rsid w:val="00EF477E"/>
    <w:rsid w:val="00EF4E3A"/>
    <w:rsid w:val="00EF4F3C"/>
    <w:rsid w:val="00EF6DB2"/>
    <w:rsid w:val="00EF6E20"/>
    <w:rsid w:val="00EF7C9A"/>
    <w:rsid w:val="00F00488"/>
    <w:rsid w:val="00F00E62"/>
    <w:rsid w:val="00F014A8"/>
    <w:rsid w:val="00F01619"/>
    <w:rsid w:val="00F01F70"/>
    <w:rsid w:val="00F02798"/>
    <w:rsid w:val="00F02B17"/>
    <w:rsid w:val="00F02BFC"/>
    <w:rsid w:val="00F02F9B"/>
    <w:rsid w:val="00F042D9"/>
    <w:rsid w:val="00F0473A"/>
    <w:rsid w:val="00F051CF"/>
    <w:rsid w:val="00F055B7"/>
    <w:rsid w:val="00F058F0"/>
    <w:rsid w:val="00F05BD6"/>
    <w:rsid w:val="00F05DA3"/>
    <w:rsid w:val="00F06FE4"/>
    <w:rsid w:val="00F10639"/>
    <w:rsid w:val="00F1189B"/>
    <w:rsid w:val="00F12AE7"/>
    <w:rsid w:val="00F13403"/>
    <w:rsid w:val="00F1434E"/>
    <w:rsid w:val="00F155E9"/>
    <w:rsid w:val="00F1691B"/>
    <w:rsid w:val="00F16B5C"/>
    <w:rsid w:val="00F16FB1"/>
    <w:rsid w:val="00F172BB"/>
    <w:rsid w:val="00F173BF"/>
    <w:rsid w:val="00F17961"/>
    <w:rsid w:val="00F202DC"/>
    <w:rsid w:val="00F20C5A"/>
    <w:rsid w:val="00F21C28"/>
    <w:rsid w:val="00F2210A"/>
    <w:rsid w:val="00F22688"/>
    <w:rsid w:val="00F23784"/>
    <w:rsid w:val="00F23846"/>
    <w:rsid w:val="00F25B5B"/>
    <w:rsid w:val="00F25CD6"/>
    <w:rsid w:val="00F317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925"/>
    <w:rsid w:val="00F41D6F"/>
    <w:rsid w:val="00F42E20"/>
    <w:rsid w:val="00F42EFF"/>
    <w:rsid w:val="00F4447A"/>
    <w:rsid w:val="00F44A7B"/>
    <w:rsid w:val="00F4558C"/>
    <w:rsid w:val="00F477F4"/>
    <w:rsid w:val="00F47EBF"/>
    <w:rsid w:val="00F505E5"/>
    <w:rsid w:val="00F51632"/>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345D"/>
    <w:rsid w:val="00F63E9D"/>
    <w:rsid w:val="00F64B27"/>
    <w:rsid w:val="00F664F1"/>
    <w:rsid w:val="00F66C9B"/>
    <w:rsid w:val="00F674BE"/>
    <w:rsid w:val="00F6759F"/>
    <w:rsid w:val="00F67DF9"/>
    <w:rsid w:val="00F7026F"/>
    <w:rsid w:val="00F70371"/>
    <w:rsid w:val="00F70FCF"/>
    <w:rsid w:val="00F716BC"/>
    <w:rsid w:val="00F729DF"/>
    <w:rsid w:val="00F72FAE"/>
    <w:rsid w:val="00F7301E"/>
    <w:rsid w:val="00F7343A"/>
    <w:rsid w:val="00F734C5"/>
    <w:rsid w:val="00F7502F"/>
    <w:rsid w:val="00F76AFE"/>
    <w:rsid w:val="00F76FAA"/>
    <w:rsid w:val="00F76FB3"/>
    <w:rsid w:val="00F77D16"/>
    <w:rsid w:val="00F8041E"/>
    <w:rsid w:val="00F80CE9"/>
    <w:rsid w:val="00F80ED2"/>
    <w:rsid w:val="00F81566"/>
    <w:rsid w:val="00F818DA"/>
    <w:rsid w:val="00F81AC1"/>
    <w:rsid w:val="00F81EE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E4"/>
    <w:rsid w:val="00FB0308"/>
    <w:rsid w:val="00FB0BCC"/>
    <w:rsid w:val="00FB246C"/>
    <w:rsid w:val="00FB2A7C"/>
    <w:rsid w:val="00FB40CC"/>
    <w:rsid w:val="00FB5500"/>
    <w:rsid w:val="00FB5B5E"/>
    <w:rsid w:val="00FB5B80"/>
    <w:rsid w:val="00FB65D9"/>
    <w:rsid w:val="00FB72D8"/>
    <w:rsid w:val="00FB7B66"/>
    <w:rsid w:val="00FC0B62"/>
    <w:rsid w:val="00FC0C32"/>
    <w:rsid w:val="00FC0D0C"/>
    <w:rsid w:val="00FC194E"/>
    <w:rsid w:val="00FC1EA4"/>
    <w:rsid w:val="00FC1F16"/>
    <w:rsid w:val="00FC30A9"/>
    <w:rsid w:val="00FC370E"/>
    <w:rsid w:val="00FC3B07"/>
    <w:rsid w:val="00FC4720"/>
    <w:rsid w:val="00FC4D86"/>
    <w:rsid w:val="00FD0F1E"/>
    <w:rsid w:val="00FD17E6"/>
    <w:rsid w:val="00FD1EDF"/>
    <w:rsid w:val="00FD2E90"/>
    <w:rsid w:val="00FD3227"/>
    <w:rsid w:val="00FD4A74"/>
    <w:rsid w:val="00FD513D"/>
    <w:rsid w:val="00FD532F"/>
    <w:rsid w:val="00FD55DE"/>
    <w:rsid w:val="00FD5AF2"/>
    <w:rsid w:val="00FD5B7F"/>
    <w:rsid w:val="00FD7436"/>
    <w:rsid w:val="00FE0A98"/>
    <w:rsid w:val="00FE0AED"/>
    <w:rsid w:val="00FE0AFE"/>
    <w:rsid w:val="00FE1FEB"/>
    <w:rsid w:val="00FE293C"/>
    <w:rsid w:val="00FE2E41"/>
    <w:rsid w:val="00FE36F5"/>
    <w:rsid w:val="00FE45F7"/>
    <w:rsid w:val="00FE4811"/>
    <w:rsid w:val="00FE48F4"/>
    <w:rsid w:val="00FE4A6B"/>
    <w:rsid w:val="00FE4F84"/>
    <w:rsid w:val="00FE6D71"/>
    <w:rsid w:val="00FE7BB6"/>
    <w:rsid w:val="00FF02A1"/>
    <w:rsid w:val="00FF02EA"/>
    <w:rsid w:val="00FF26FC"/>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61FF"/>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A12"/>
    <w:pPr>
      <w:spacing w:line="240"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09E40BA0558CEA36A851EFE696BD3CD0C0961FBC280C48668C1984349D4901F80F52FCC0DAB3D579B60D78C4A7FD0E0ADB25B430A4C8D4600XF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09E40BA0558CEA36A851EFE696BD3CD0C0862FEC281C48668C1984349D4901F92F577C00CA222579A7581DD0F02X2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09E40BA0558CEA36A851EFE696BD3CD0C0862FEC281C48668C1984349D4901F92F577C00CA222579A7581DD0F02X2L" TargetMode="External"/><Relationship Id="rId5" Type="http://schemas.openxmlformats.org/officeDocument/2006/relationships/webSettings" Target="webSettings.xml"/><Relationship Id="rId15" Type="http://schemas.openxmlformats.org/officeDocument/2006/relationships/hyperlink" Target="consultantplus://offline/ref=E09E40BA0558CEA36A851EFE696BD3CD0C0961FBC280C48668C1984349D4901F80F52FCC0DAB3C579B60D78C4A7FD0E0ADB25B430A4C8D4600XFL" TargetMode="External"/><Relationship Id="rId10" Type="http://schemas.openxmlformats.org/officeDocument/2006/relationships/hyperlink" Target="consultantplus://offline/ref=E09E40BA0558CEA36A851EFE696BD3CD0C0862FEC281C48668C1984349D4901F92F577C00CA222579A7581DD0F02X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09E40BA0558CEA36A851EFE696BD3CD0C0961FBC280C48668C1984349D4901F80F52FCC0DAB3C579B60D78C4A7FD0E0ADB25B430A4C8D4600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29</Pages>
  <Words>7263</Words>
  <Characters>41403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37</cp:revision>
  <cp:lastPrinted>2019-01-31T10:37:00Z</cp:lastPrinted>
  <dcterms:created xsi:type="dcterms:W3CDTF">2018-11-19T11:27:00Z</dcterms:created>
  <dcterms:modified xsi:type="dcterms:W3CDTF">2019-02-05T10:37:00Z</dcterms:modified>
</cp:coreProperties>
</file>