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515EDE" w:rsidRDefault="001F7298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07.02.2019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23-р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C790F" w:rsidRPr="00AC790F" w:rsidRDefault="00AC790F" w:rsidP="00AC790F">
      <w:pPr>
        <w:jc w:val="center"/>
        <w:rPr>
          <w:rFonts w:ascii="Times New Roman" w:hAnsi="Times New Roman"/>
          <w:bCs/>
          <w:sz w:val="28"/>
          <w:szCs w:val="28"/>
        </w:rPr>
      </w:pPr>
      <w:r w:rsidRPr="00AC790F">
        <w:rPr>
          <w:rFonts w:ascii="Times New Roman" w:hAnsi="Times New Roman" w:hint="eastAsia"/>
          <w:bCs/>
          <w:sz w:val="28"/>
          <w:szCs w:val="28"/>
        </w:rPr>
        <w:t>Об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утверждении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="000821C4">
        <w:rPr>
          <w:rFonts w:ascii="Times New Roman" w:hAnsi="Times New Roman" w:hint="eastAsia"/>
          <w:bCs/>
          <w:sz w:val="28"/>
          <w:szCs w:val="28"/>
        </w:rPr>
        <w:t>П</w:t>
      </w:r>
      <w:r w:rsidRPr="00AC790F">
        <w:rPr>
          <w:rFonts w:ascii="Times New Roman" w:hAnsi="Times New Roman" w:hint="eastAsia"/>
          <w:bCs/>
          <w:sz w:val="28"/>
          <w:szCs w:val="28"/>
        </w:rPr>
        <w:t>лана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Координационного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совета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по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внедрению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и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реализации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Всероссийского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физкультурно</w:t>
      </w:r>
      <w:r w:rsidRPr="00AC790F">
        <w:rPr>
          <w:rFonts w:ascii="Times New Roman" w:hAnsi="Times New Roman"/>
          <w:bCs/>
          <w:sz w:val="28"/>
          <w:szCs w:val="28"/>
        </w:rPr>
        <w:t>-</w:t>
      </w:r>
      <w:r w:rsidRPr="00AC790F">
        <w:rPr>
          <w:rFonts w:ascii="Times New Roman" w:hAnsi="Times New Roman" w:hint="eastAsia"/>
          <w:bCs/>
          <w:sz w:val="28"/>
          <w:szCs w:val="28"/>
        </w:rPr>
        <w:t>спортивного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комплекса</w:t>
      </w:r>
      <w:r w:rsidRPr="00AC790F">
        <w:rPr>
          <w:rFonts w:ascii="Times New Roman" w:hAnsi="Times New Roman"/>
          <w:bCs/>
          <w:sz w:val="28"/>
          <w:szCs w:val="28"/>
        </w:rPr>
        <w:t xml:space="preserve"> «</w:t>
      </w:r>
      <w:r w:rsidRPr="00AC790F">
        <w:rPr>
          <w:rFonts w:ascii="Times New Roman" w:hAnsi="Times New Roman" w:hint="eastAsia"/>
          <w:bCs/>
          <w:sz w:val="28"/>
          <w:szCs w:val="28"/>
        </w:rPr>
        <w:t>Готов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к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труду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и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обороне»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в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городе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Нефтеюганске</w:t>
      </w:r>
    </w:p>
    <w:p w:rsidR="00AC790F" w:rsidRDefault="00AC790F" w:rsidP="00AC790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C790F">
        <w:rPr>
          <w:rFonts w:ascii="Times New Roman" w:hAnsi="Times New Roman" w:hint="eastAsia"/>
          <w:bCs/>
          <w:sz w:val="28"/>
          <w:szCs w:val="28"/>
        </w:rPr>
        <w:t>на</w:t>
      </w:r>
      <w:r w:rsidRPr="00AC790F">
        <w:rPr>
          <w:rFonts w:ascii="Times New Roman" w:hAnsi="Times New Roman"/>
          <w:bCs/>
          <w:sz w:val="28"/>
          <w:szCs w:val="28"/>
        </w:rPr>
        <w:t xml:space="preserve"> </w:t>
      </w:r>
      <w:r w:rsidRPr="00AC790F">
        <w:rPr>
          <w:rFonts w:ascii="Times New Roman" w:hAnsi="Times New Roman" w:hint="eastAsia"/>
          <w:bCs/>
          <w:sz w:val="28"/>
          <w:szCs w:val="28"/>
        </w:rPr>
        <w:t>период</w:t>
      </w:r>
      <w:r w:rsidR="00E15C96">
        <w:rPr>
          <w:rFonts w:ascii="Times New Roman" w:hAnsi="Times New Roman"/>
          <w:bCs/>
          <w:sz w:val="28"/>
          <w:szCs w:val="28"/>
        </w:rPr>
        <w:t xml:space="preserve"> 2019-</w:t>
      </w:r>
      <w:r w:rsidRPr="00AC790F">
        <w:rPr>
          <w:rFonts w:ascii="Times New Roman" w:hAnsi="Times New Roman"/>
          <w:bCs/>
          <w:sz w:val="28"/>
          <w:szCs w:val="28"/>
        </w:rPr>
        <w:t xml:space="preserve">2020 </w:t>
      </w:r>
      <w:r w:rsidR="002A3681">
        <w:rPr>
          <w:rFonts w:ascii="Times New Roman" w:hAnsi="Times New Roman" w:hint="eastAsia"/>
          <w:bCs/>
          <w:sz w:val="28"/>
          <w:szCs w:val="28"/>
        </w:rPr>
        <w:t>года</w:t>
      </w:r>
    </w:p>
    <w:p w:rsidR="00AC790F" w:rsidRDefault="00AC790F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C790F" w:rsidRPr="00AC790F" w:rsidRDefault="00AC790F" w:rsidP="00AC79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AC790F">
        <w:rPr>
          <w:rFonts w:ascii="Times New Roman" w:hAnsi="Times New Roman"/>
          <w:b w:val="0"/>
          <w:sz w:val="28"/>
          <w:szCs w:val="28"/>
          <w:lang w:eastAsia="zh-CN"/>
        </w:rPr>
        <w:t>В соответствии с Федеральным законом Российской Федерации от 06.10.2003 № 131-ФЗ «Об общих принципах организации местного самоуправления в Российской Федерации», Указом Президента Российской Федерации от 24.03.2014 № 172 «О Всероссийском физкультурно-спортивном комплексе «Готов к труду и обороне» (ГТО)</w:t>
      </w:r>
      <w:r w:rsidR="002A3681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Pr="00AC790F">
        <w:rPr>
          <w:rFonts w:ascii="Times New Roman" w:hAnsi="Times New Roman"/>
          <w:b w:val="0"/>
          <w:sz w:val="28"/>
          <w:szCs w:val="28"/>
          <w:lang w:eastAsia="zh-CN"/>
        </w:rPr>
        <w:t>, с учетом протокола заседания Координационного совета по внедрению и реализации Всероссийского физкультурно</w:t>
      </w:r>
      <w:r>
        <w:rPr>
          <w:rFonts w:ascii="Times New Roman" w:hAnsi="Times New Roman"/>
          <w:b w:val="0"/>
          <w:sz w:val="28"/>
          <w:szCs w:val="28"/>
          <w:lang w:eastAsia="zh-CN"/>
        </w:rPr>
        <w:t>-</w:t>
      </w:r>
      <w:r w:rsidRPr="00AC790F">
        <w:rPr>
          <w:rFonts w:ascii="Times New Roman" w:hAnsi="Times New Roman"/>
          <w:b w:val="0"/>
          <w:sz w:val="28"/>
          <w:szCs w:val="28"/>
          <w:lang w:eastAsia="zh-CN"/>
        </w:rPr>
        <w:t>спортивного комплекса «Готов к труду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AC790F">
        <w:rPr>
          <w:rFonts w:ascii="Times New Roman" w:hAnsi="Times New Roman"/>
          <w:b w:val="0"/>
          <w:sz w:val="28"/>
          <w:szCs w:val="28"/>
          <w:lang w:eastAsia="zh-CN"/>
        </w:rPr>
        <w:t>и обороне»</w:t>
      </w:r>
      <w:r w:rsidRPr="00AC790F">
        <w:rPr>
          <w:rFonts w:hint="eastAsia"/>
        </w:rPr>
        <w:t xml:space="preserve"> </w:t>
      </w:r>
      <w:r w:rsidRPr="00AC790F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Pr="00AC790F">
        <w:rPr>
          <w:rFonts w:ascii="Times New Roman" w:hAnsi="Times New Roman"/>
          <w:b w:val="0"/>
          <w:sz w:val="28"/>
          <w:szCs w:val="28"/>
          <w:lang w:eastAsia="zh-CN"/>
        </w:rPr>
        <w:t xml:space="preserve"> 20.11.2018 </w:t>
      </w:r>
      <w:r w:rsidRPr="00AC790F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2A368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AC790F">
        <w:rPr>
          <w:rFonts w:ascii="Times New Roman" w:hAnsi="Times New Roman"/>
          <w:b w:val="0"/>
          <w:sz w:val="28"/>
          <w:szCs w:val="28"/>
          <w:lang w:eastAsia="zh-CN"/>
        </w:rPr>
        <w:t>2, с целью внедрения и реализации Всероссийского физкультурно</w:t>
      </w:r>
      <w:r>
        <w:rPr>
          <w:rFonts w:ascii="Times New Roman" w:hAnsi="Times New Roman"/>
          <w:b w:val="0"/>
          <w:sz w:val="28"/>
          <w:szCs w:val="28"/>
          <w:lang w:eastAsia="zh-CN"/>
        </w:rPr>
        <w:t>-</w:t>
      </w:r>
      <w:r w:rsidRPr="00AC790F">
        <w:rPr>
          <w:rFonts w:ascii="Times New Roman" w:hAnsi="Times New Roman"/>
          <w:b w:val="0"/>
          <w:sz w:val="28"/>
          <w:szCs w:val="28"/>
          <w:lang w:eastAsia="zh-CN"/>
        </w:rPr>
        <w:t>спортивного комплекса «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Готов к труду и </w:t>
      </w:r>
      <w:r w:rsidRPr="00AC790F">
        <w:rPr>
          <w:rFonts w:ascii="Times New Roman" w:hAnsi="Times New Roman"/>
          <w:b w:val="0"/>
          <w:sz w:val="28"/>
          <w:szCs w:val="28"/>
          <w:lang w:eastAsia="zh-CN"/>
        </w:rPr>
        <w:t>обороне»:</w:t>
      </w:r>
    </w:p>
    <w:p w:rsidR="00AC790F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1.</w:t>
      </w:r>
      <w:r w:rsidR="000821C4">
        <w:rPr>
          <w:rFonts w:ascii="Times New Roman" w:hAnsi="Times New Roman"/>
          <w:b w:val="0"/>
          <w:sz w:val="28"/>
          <w:szCs w:val="28"/>
        </w:rPr>
        <w:t>Утвердить П</w:t>
      </w:r>
      <w:r w:rsidR="00AC790F" w:rsidRPr="00AC790F">
        <w:rPr>
          <w:rFonts w:ascii="Times New Roman" w:hAnsi="Times New Roman"/>
          <w:b w:val="0"/>
          <w:sz w:val="28"/>
          <w:szCs w:val="28"/>
        </w:rPr>
        <w:t>лан мероприяти</w:t>
      </w:r>
      <w:r w:rsidR="000821C4">
        <w:rPr>
          <w:rFonts w:ascii="Times New Roman" w:hAnsi="Times New Roman"/>
          <w:b w:val="0"/>
          <w:sz w:val="28"/>
          <w:szCs w:val="28"/>
        </w:rPr>
        <w:t>й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Координационного совета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по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внедрению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и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Всероссийского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физкультурно</w:t>
      </w:r>
      <w:r w:rsidR="00AC790F">
        <w:rPr>
          <w:rFonts w:ascii="Times New Roman" w:hAnsi="Times New Roman"/>
          <w:b w:val="0"/>
          <w:sz w:val="28"/>
          <w:szCs w:val="28"/>
        </w:rPr>
        <w:t>-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спортивного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комплекса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«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Готов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к</w:t>
      </w:r>
      <w:r w:rsid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труду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и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обороне»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в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на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2019</w:t>
      </w:r>
      <w:r w:rsidR="00AC790F">
        <w:rPr>
          <w:rFonts w:ascii="Times New Roman" w:hAnsi="Times New Roman"/>
          <w:b w:val="0"/>
          <w:sz w:val="28"/>
          <w:szCs w:val="28"/>
        </w:rPr>
        <w:t>-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2020 </w:t>
      </w:r>
      <w:r w:rsidR="00AC790F" w:rsidRPr="00AC790F">
        <w:rPr>
          <w:rFonts w:ascii="Times New Roman" w:hAnsi="Times New Roman" w:hint="eastAsia"/>
          <w:b w:val="0"/>
          <w:sz w:val="28"/>
          <w:szCs w:val="28"/>
        </w:rPr>
        <w:t>год</w:t>
      </w:r>
      <w:r w:rsidR="002A3681">
        <w:rPr>
          <w:rFonts w:ascii="Times New Roman" w:hAnsi="Times New Roman" w:hint="eastAsia"/>
          <w:b w:val="0"/>
          <w:sz w:val="28"/>
          <w:szCs w:val="28"/>
        </w:rPr>
        <w:t>а</w:t>
      </w:r>
      <w:r w:rsidR="00AC790F" w:rsidRPr="00AC790F">
        <w:rPr>
          <w:rFonts w:ascii="Times New Roman" w:hAnsi="Times New Roman"/>
          <w:b w:val="0"/>
          <w:sz w:val="28"/>
          <w:szCs w:val="28"/>
        </w:rPr>
        <w:t xml:space="preserve"> согласно приложению к распоряжению. </w:t>
      </w:r>
    </w:p>
    <w:p w:rsidR="00AC790F" w:rsidRDefault="00AC790F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2.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496F98">
        <w:rPr>
          <w:rFonts w:ascii="Times New Roman" w:hAnsi="Times New Roman"/>
          <w:b w:val="0"/>
          <w:sz w:val="28"/>
          <w:szCs w:val="28"/>
        </w:rPr>
        <w:t xml:space="preserve">Нефтеюганска                 </w:t>
      </w:r>
      <w:r w:rsidRPr="00DC5E09">
        <w:rPr>
          <w:rFonts w:ascii="Times New Roman" w:hAnsi="Times New Roman"/>
          <w:b w:val="0"/>
          <w:sz w:val="28"/>
          <w:szCs w:val="28"/>
        </w:rPr>
        <w:t>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Нечаева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.) </w:t>
      </w:r>
      <w:proofErr w:type="gramStart"/>
      <w:r w:rsidRPr="00DC5E09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proofErr w:type="gramEnd"/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AC790F" w:rsidP="00AC79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распоряжения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главы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Пастухова</w:t>
      </w:r>
      <w:proofErr w:type="spellEnd"/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DC5E0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 w:hint="eastAsia"/>
          <w:b w:val="0"/>
          <w:sz w:val="28"/>
          <w:szCs w:val="28"/>
        </w:rPr>
        <w:t>Глава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AC790F" w:rsidRDefault="00AC790F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DC5E09" w:rsidRPr="00772E81" w:rsidRDefault="00DC5E09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1F7298" w:rsidRPr="001F7298">
        <w:rPr>
          <w:rFonts w:ascii="Times New Roman" w:hAnsi="Times New Roman"/>
          <w:b w:val="0"/>
          <w:color w:val="000000"/>
          <w:sz w:val="28"/>
          <w:szCs w:val="28"/>
        </w:rPr>
        <w:t xml:space="preserve">07.02.2019 </w:t>
      </w:r>
      <w:r w:rsidR="001F7298" w:rsidRPr="001F7298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1F7298" w:rsidRPr="001F7298">
        <w:rPr>
          <w:rFonts w:ascii="Times New Roman" w:hAnsi="Times New Roman"/>
          <w:b w:val="0"/>
          <w:color w:val="000000"/>
          <w:sz w:val="28"/>
          <w:szCs w:val="28"/>
        </w:rPr>
        <w:t xml:space="preserve"> 23-</w:t>
      </w:r>
      <w:r w:rsidR="001F7298" w:rsidRPr="001F7298">
        <w:rPr>
          <w:rFonts w:ascii="Times New Roman" w:hAnsi="Times New Roman" w:hint="eastAsia"/>
          <w:b w:val="0"/>
          <w:color w:val="000000"/>
          <w:sz w:val="28"/>
          <w:szCs w:val="28"/>
        </w:rPr>
        <w:t>р</w:t>
      </w: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732382" w:rsidRPr="00732382" w:rsidRDefault="00732382" w:rsidP="00732382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732382">
        <w:rPr>
          <w:rFonts w:ascii="Times New Roman" w:eastAsia="Calibri" w:hAnsi="Times New Roman"/>
          <w:b w:val="0"/>
          <w:color w:val="000000"/>
          <w:sz w:val="28"/>
          <w:szCs w:val="28"/>
        </w:rPr>
        <w:t>План мероприятий</w:t>
      </w:r>
    </w:p>
    <w:p w:rsidR="00732382" w:rsidRPr="00732382" w:rsidRDefault="00732382" w:rsidP="00732382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732382">
        <w:rPr>
          <w:rFonts w:ascii="Times New Roman" w:eastAsia="Calibri" w:hAnsi="Times New Roman"/>
          <w:b w:val="0"/>
          <w:color w:val="000000"/>
          <w:sz w:val="28"/>
          <w:szCs w:val="28"/>
        </w:rPr>
        <w:t>Координационного совета по внедрению и реализации Всероссийского физкультурно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-</w:t>
      </w:r>
      <w:r w:rsidRPr="00732382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спортивного комплекса </w:t>
      </w:r>
    </w:p>
    <w:p w:rsidR="00732382" w:rsidRPr="00732382" w:rsidRDefault="00732382" w:rsidP="00732382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732382">
        <w:rPr>
          <w:rFonts w:ascii="Times New Roman" w:eastAsia="Calibri" w:hAnsi="Times New Roman"/>
          <w:b w:val="0"/>
          <w:color w:val="000000"/>
          <w:sz w:val="28"/>
          <w:szCs w:val="28"/>
        </w:rPr>
        <w:t>«Готов к труду и обороне» в городе Нефтеюганске на период 2019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-</w:t>
      </w:r>
      <w:r w:rsidRPr="00732382">
        <w:rPr>
          <w:rFonts w:ascii="Times New Roman" w:eastAsia="Calibri" w:hAnsi="Times New Roman"/>
          <w:b w:val="0"/>
          <w:color w:val="000000"/>
          <w:sz w:val="28"/>
          <w:szCs w:val="28"/>
        </w:rPr>
        <w:t>2020 год</w:t>
      </w:r>
      <w:r w:rsidR="002A3681">
        <w:rPr>
          <w:rFonts w:ascii="Times New Roman" w:eastAsia="Calibri" w:hAnsi="Times New Roman"/>
          <w:b w:val="0"/>
          <w:color w:val="000000"/>
          <w:sz w:val="28"/>
          <w:szCs w:val="28"/>
        </w:rPr>
        <w:t>а</w:t>
      </w:r>
    </w:p>
    <w:p w:rsidR="002C21C6" w:rsidRPr="002C21C6" w:rsidRDefault="002C21C6" w:rsidP="002C21C6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54"/>
        <w:gridCol w:w="1682"/>
        <w:gridCol w:w="3562"/>
      </w:tblGrid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Мероприятия координационного совета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Сроки 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Ответственный за мероприятие</w:t>
            </w:r>
          </w:p>
        </w:tc>
      </w:tr>
      <w:tr w:rsidR="002A3681" w:rsidRPr="002C21C6" w:rsidTr="002C21C6">
        <w:tc>
          <w:tcPr>
            <w:tcW w:w="636" w:type="dxa"/>
            <w:shd w:val="clear" w:color="auto" w:fill="auto"/>
          </w:tcPr>
          <w:p w:rsidR="002A3681" w:rsidRPr="002C21C6" w:rsidRDefault="002A3681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2A3681" w:rsidRPr="002C21C6" w:rsidRDefault="002A3681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2A3681" w:rsidRPr="002C21C6" w:rsidRDefault="002A3681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2A3681" w:rsidRPr="002C21C6" w:rsidRDefault="002A3681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4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2C21C6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Утверждение мест тестировани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я Всероссийского физкультурно-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 труду и обороне» на территории города Нефтеюганска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д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 31.01.2019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а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дминистрация города Нефтеюганска,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комитет физической культуры и спорта администрации города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департамент образования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и молодежной политики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администрации города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2C21C6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Создание главной судейской коллегии по приему нормативов испытаний (тестов) Всероссийского физкультурно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 труду и обороне»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д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 28.02.2019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а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дминистрация города Нефтеюганска,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комитет физической культуры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и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спорта администрации города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Нефтеюганска,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департамент образования и молодежной политики администрации города Нефтеюганска,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центр тестирования </w:t>
            </w:r>
            <w:r w:rsidR="00636AD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     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ВФСК «ГТО»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2C21C6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Оказание содействия в части осуществления безопасности участников во время проведения нормативно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тестирующих мероприятий в рамках Всероссийского физкультурно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 труду и обороне»</w:t>
            </w:r>
          </w:p>
        </w:tc>
        <w:tc>
          <w:tcPr>
            <w:tcW w:w="1682" w:type="dxa"/>
            <w:shd w:val="clear" w:color="auto" w:fill="auto"/>
          </w:tcPr>
          <w:p w:rsidR="009611EA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в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="002A3681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течение планового период </w:t>
            </w:r>
          </w:p>
          <w:p w:rsidR="002C21C6" w:rsidRPr="002C21C6" w:rsidRDefault="002A3681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(далее – е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жегодно)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ОМВД России по городу Нефтеюганску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Default="002C21C6" w:rsidP="002C21C6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Оказание содействия в части организации и проведения нормативно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тестирующих мероприятий в рамках Всероссийского физкультурно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 труду и обороне» с привлечением волонтерского движения</w:t>
            </w:r>
          </w:p>
          <w:p w:rsidR="00F1157E" w:rsidRDefault="00F1157E" w:rsidP="002C21C6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F1157E" w:rsidRPr="002C21C6" w:rsidRDefault="00F1157E" w:rsidP="002C21C6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в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течение планового периода (далее </w:t>
            </w:r>
            <w:r w:rsidR="002A3681">
              <w:rPr>
                <w:rFonts w:ascii="Times New Roman" w:eastAsia="Calibri" w:hAnsi="Times New Roman"/>
                <w:b w:val="0"/>
                <w:sz w:val="24"/>
                <w:szCs w:val="24"/>
              </w:rPr>
              <w:t>–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ежегодно)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МАУ «Центр молодежных инициатив»</w:t>
            </w:r>
          </w:p>
        </w:tc>
      </w:tr>
      <w:tr w:rsidR="00F1157E" w:rsidRPr="002C21C6" w:rsidTr="002C21C6">
        <w:tc>
          <w:tcPr>
            <w:tcW w:w="636" w:type="dxa"/>
            <w:shd w:val="clear" w:color="auto" w:fill="auto"/>
          </w:tcPr>
          <w:p w:rsidR="00F1157E" w:rsidRPr="002C21C6" w:rsidRDefault="00F1157E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4" w:type="dxa"/>
            <w:shd w:val="clear" w:color="auto" w:fill="auto"/>
          </w:tcPr>
          <w:p w:rsidR="00F1157E" w:rsidRPr="002C21C6" w:rsidRDefault="00F1157E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F1157E" w:rsidRPr="002C21C6" w:rsidRDefault="00F1157E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F1157E" w:rsidRPr="002C21C6" w:rsidRDefault="00F1157E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4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A3681" w:rsidRDefault="002C21C6" w:rsidP="002C21C6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Оказание содействия по внедрению и реализации </w:t>
            </w:r>
          </w:p>
          <w:p w:rsidR="002C21C6" w:rsidRPr="002C21C6" w:rsidRDefault="002C21C6" w:rsidP="002C21C6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Всероссийского физкультурно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 труду и обороне»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6A0068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6A0068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течение планового периода (далее </w:t>
            </w:r>
            <w:r w:rsidR="001343D4">
              <w:rPr>
                <w:rFonts w:ascii="Times New Roman" w:eastAsia="Calibri" w:hAnsi="Times New Roman"/>
                <w:b w:val="0"/>
                <w:sz w:val="24"/>
                <w:szCs w:val="24"/>
              </w:rPr>
              <w:t>–</w:t>
            </w:r>
            <w:r w:rsidRPr="006A0068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ежегодно)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а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дминистрация города Нефтеюганска,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комитет физической культуры и спорта администрации города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Нефтеюганска,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департамента образования и молодежной политики администрации города</w:t>
            </w:r>
            <w:r w:rsidR="005B1B9A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ОМВД России по городу Нефтеюганску,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МАУ «Центр молодежных инициатив»,</w:t>
            </w:r>
          </w:p>
          <w:p w:rsidR="002C21C6" w:rsidRPr="002C21C6" w:rsidRDefault="001343D4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БУ ХМАО – Ю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гры «Нефтеюганская окружная клиническая больница </w:t>
            </w:r>
            <w:r w:rsidR="005B1B9A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          </w:t>
            </w:r>
            <w:r w:rsidR="007D33D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им. В.И. </w:t>
            </w:r>
            <w:proofErr w:type="spellStart"/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Яцкив</w:t>
            </w:r>
            <w:proofErr w:type="spellEnd"/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»,</w:t>
            </w:r>
          </w:p>
          <w:p w:rsidR="002C21C6" w:rsidRPr="002C21C6" w:rsidRDefault="002C21C6" w:rsidP="001343D4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БУ </w:t>
            </w:r>
            <w:r w:rsidR="001343D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ХМАО – Югры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«Клинический врачебно</w:t>
            </w:r>
            <w:r w:rsidR="005B1B9A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физкультурный диспансер»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815924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Развитие материально</w:t>
            </w:r>
            <w:r w:rsidR="00C914B7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технической базы центра тестирования для приема нормативов испытаний (тестов) и проведения пропагандистских мероприятий в рамках Всероссийского физкультурно</w:t>
            </w:r>
            <w:r w:rsidR="00C914B7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спортивного комплекса «Готов к труду и обороне» согласно </w:t>
            </w:r>
            <w:r w:rsidR="00C914B7" w:rsidRPr="00135E8D">
              <w:rPr>
                <w:rFonts w:ascii="Times New Roman" w:hAnsi="Times New Roman"/>
                <w:b w:val="0"/>
                <w:sz w:val="24"/>
                <w:szCs w:val="24"/>
              </w:rPr>
              <w:t>Приказ</w:t>
            </w:r>
            <w:r w:rsidR="00815924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="00C914B7" w:rsidRPr="00135E8D">
              <w:rPr>
                <w:rFonts w:ascii="Times New Roman" w:hAnsi="Times New Roman"/>
                <w:b w:val="0"/>
                <w:sz w:val="24"/>
                <w:szCs w:val="24"/>
              </w:rPr>
              <w:t xml:space="preserve"> Министерства спорта </w:t>
            </w:r>
            <w:r w:rsidR="00815924">
              <w:rPr>
                <w:rFonts w:ascii="Times New Roman" w:hAnsi="Times New Roman"/>
                <w:b w:val="0"/>
                <w:sz w:val="24"/>
                <w:szCs w:val="24"/>
              </w:rPr>
              <w:t>Российской Федерации</w:t>
            </w:r>
            <w:r w:rsidR="00C914B7" w:rsidRPr="00135E8D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21</w:t>
            </w:r>
            <w:r w:rsidR="000821C4">
              <w:rPr>
                <w:rFonts w:ascii="Times New Roman" w:hAnsi="Times New Roman"/>
                <w:b w:val="0"/>
                <w:sz w:val="24"/>
                <w:szCs w:val="24"/>
              </w:rPr>
              <w:t>.12.</w:t>
            </w:r>
            <w:r w:rsidR="00C914B7" w:rsidRPr="00135E8D">
              <w:rPr>
                <w:rFonts w:ascii="Times New Roman" w:hAnsi="Times New Roman"/>
                <w:b w:val="0"/>
                <w:sz w:val="24"/>
                <w:szCs w:val="24"/>
              </w:rPr>
              <w:t xml:space="preserve">2015 </w:t>
            </w:r>
            <w:r w:rsidR="00135E8D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C914B7" w:rsidRPr="00135E8D">
              <w:rPr>
                <w:rFonts w:ascii="Times New Roman" w:hAnsi="Times New Roman"/>
                <w:b w:val="0"/>
                <w:sz w:val="24"/>
                <w:szCs w:val="24"/>
              </w:rPr>
              <w:t xml:space="preserve"> 1219 </w:t>
            </w:r>
            <w:r w:rsidR="00135E8D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914B7" w:rsidRPr="00135E8D"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утверждении порядка создания центров тестирования по выполнению нормативов испытаний (тестов) Всероссийского физкультурно-спортивного комплекса </w:t>
            </w:r>
            <w:r w:rsidR="00135E8D">
              <w:rPr>
                <w:rFonts w:ascii="Times New Roman" w:hAnsi="Times New Roman"/>
                <w:b w:val="0"/>
                <w:sz w:val="24"/>
                <w:szCs w:val="24"/>
              </w:rPr>
              <w:t>«Готов к труду и обороне» (ГТО) и положения о них»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в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течение планового периода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(далее </w:t>
            </w:r>
            <w:r w:rsidR="001343D4">
              <w:rPr>
                <w:rFonts w:ascii="Times New Roman" w:eastAsia="Calibri" w:hAnsi="Times New Roman"/>
                <w:b w:val="0"/>
                <w:sz w:val="24"/>
                <w:szCs w:val="24"/>
              </w:rPr>
              <w:t>–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ежегодно)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C914B7" w:rsidP="00C914B7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к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омитет физической культуры и спорта администрации города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C914B7">
              <w:rPr>
                <w:rFonts w:ascii="Times New Roman" w:eastAsia="Calibri" w:hAnsi="Times New Roman"/>
                <w:b w:val="0"/>
                <w:sz w:val="24"/>
                <w:szCs w:val="24"/>
              </w:rPr>
              <w:t>Нефтеюганска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815924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Разработка и утверждение плана мероприятий по поэтапному внедрени</w:t>
            </w:r>
            <w:r w:rsidR="00135E8D">
              <w:rPr>
                <w:rFonts w:ascii="Times New Roman" w:eastAsia="Calibri" w:hAnsi="Times New Roman"/>
                <w:b w:val="0"/>
                <w:sz w:val="24"/>
                <w:szCs w:val="24"/>
              </w:rPr>
              <w:t>ю Всероссийского физкультурно-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 труду и обороне» среди обучающихся общеобразовательных организаций, подведомственных департаменту образования</w:t>
            </w:r>
            <w:r w:rsid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и молодежной политики а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дминистрации города</w:t>
            </w:r>
            <w:r w:rsid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, на период 201</w:t>
            </w:r>
            <w:r w:rsidR="00BE3293">
              <w:rPr>
                <w:rFonts w:ascii="Times New Roman" w:eastAsia="Calibri" w:hAnsi="Times New Roman"/>
                <w:b w:val="0"/>
                <w:sz w:val="24"/>
                <w:szCs w:val="24"/>
              </w:rPr>
              <w:t>9</w:t>
            </w:r>
            <w:r w:rsid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="00636AD7" w:rsidRP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д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 31.12.2018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к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омитет физической культуры и спорта администрации города</w:t>
            </w:r>
            <w:r w:rsidR="00636AD7" w:rsidRPr="00C914B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департамент образования</w:t>
            </w:r>
            <w:r w:rsidR="00636AD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и молодежной политики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администрации города</w:t>
            </w:r>
            <w:r w:rsidR="00636AD7" w:rsidRPr="00C914B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центр тестирования </w:t>
            </w:r>
            <w:r w:rsidR="007D33D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    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ВФСК «ГТО»,</w:t>
            </w:r>
          </w:p>
          <w:p w:rsidR="002C21C6" w:rsidRPr="002C21C6" w:rsidRDefault="00636AD7" w:rsidP="00815924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БУ ХМА</w:t>
            </w:r>
            <w:r w:rsidR="001343D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 – Югры 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«Нефтеюганская окружная клиническая больница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   </w:t>
            </w:r>
            <w:r w:rsid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 xml:space="preserve">им. В.И. </w:t>
            </w:r>
            <w:proofErr w:type="spellStart"/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Яцкив</w:t>
            </w:r>
            <w:proofErr w:type="spellEnd"/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»</w:t>
            </w:r>
          </w:p>
        </w:tc>
      </w:tr>
      <w:tr w:rsidR="00F1157E" w:rsidRPr="002C21C6" w:rsidTr="002C21C6">
        <w:tc>
          <w:tcPr>
            <w:tcW w:w="636" w:type="dxa"/>
            <w:shd w:val="clear" w:color="auto" w:fill="auto"/>
          </w:tcPr>
          <w:p w:rsidR="00F1157E" w:rsidRPr="002C21C6" w:rsidRDefault="00F1157E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4" w:type="dxa"/>
            <w:shd w:val="clear" w:color="auto" w:fill="auto"/>
          </w:tcPr>
          <w:p w:rsidR="00F1157E" w:rsidRPr="002C21C6" w:rsidRDefault="00F1157E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F1157E" w:rsidRPr="002C21C6" w:rsidRDefault="00F1157E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F1157E" w:rsidRPr="002C21C6" w:rsidRDefault="00F1157E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4</w:t>
            </w:r>
          </w:p>
        </w:tc>
      </w:tr>
      <w:tr w:rsidR="00815924" w:rsidRPr="002C21C6" w:rsidTr="002C21C6">
        <w:tc>
          <w:tcPr>
            <w:tcW w:w="636" w:type="dxa"/>
            <w:shd w:val="clear" w:color="auto" w:fill="auto"/>
          </w:tcPr>
          <w:p w:rsidR="00815924" w:rsidRDefault="00815924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815924" w:rsidRDefault="00815924" w:rsidP="00815924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2020 годов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согласно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р</w:t>
            </w:r>
            <w:r w:rsidRP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>аспоряжению Губернатора</w:t>
            </w:r>
          </w:p>
        </w:tc>
        <w:tc>
          <w:tcPr>
            <w:tcW w:w="1682" w:type="dxa"/>
            <w:shd w:val="clear" w:color="auto" w:fill="auto"/>
          </w:tcPr>
          <w:p w:rsidR="00815924" w:rsidRDefault="00815924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815924" w:rsidRDefault="00815924" w:rsidP="00F115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</w:tr>
      <w:tr w:rsidR="00F1157E" w:rsidRPr="002C21C6" w:rsidTr="002C21C6">
        <w:tc>
          <w:tcPr>
            <w:tcW w:w="636" w:type="dxa"/>
            <w:shd w:val="clear" w:color="auto" w:fill="auto"/>
          </w:tcPr>
          <w:p w:rsidR="00F1157E" w:rsidRPr="002C21C6" w:rsidRDefault="00F1157E" w:rsidP="00F1157E">
            <w:pPr>
              <w:ind w:left="360"/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F1157E" w:rsidRPr="002C21C6" w:rsidRDefault="00F1157E" w:rsidP="00BE3293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>Ханты-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Мансийского автономного округа</w:t>
            </w:r>
            <w:r w:rsidR="0081592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="0081592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Югры от 30.07.2014 </w:t>
            </w:r>
            <w:r w:rsidR="0081592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453-рг </w:t>
            </w:r>
            <w:r w:rsidRP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>«Об утверждении плана мероприятий по поэтапному внедрению Всероссийского физкультурно-спортивного комплекса «Готов к труду и обороне» (ГТО) на период 2014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BE4C5C">
              <w:rPr>
                <w:rFonts w:ascii="Times New Roman" w:eastAsia="Calibri" w:hAnsi="Times New Roman"/>
                <w:b w:val="0"/>
                <w:sz w:val="24"/>
                <w:szCs w:val="24"/>
              </w:rPr>
              <w:t>2020 годов в Ханты-Мансийском автономном округе – Югре»</w:t>
            </w:r>
          </w:p>
        </w:tc>
        <w:tc>
          <w:tcPr>
            <w:tcW w:w="1682" w:type="dxa"/>
            <w:shd w:val="clear" w:color="auto" w:fill="auto"/>
          </w:tcPr>
          <w:p w:rsidR="00F1157E" w:rsidRDefault="00F1157E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F1157E" w:rsidRDefault="00F1157E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БУ ХМА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 – Югры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«Клинический врачебно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физкультурный диспансер»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636AD7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Организация заседания Координационного совета по вопросам внедрения и реализации Всероссийского физкультурно</w:t>
            </w:r>
            <w:r w:rsidR="00636AD7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 труду и обороне»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н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е реже одного раза в шесть месяцев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а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дминистрация города Нефтеюганска,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центр тестирования </w:t>
            </w:r>
            <w:r w:rsidR="00636AD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ВФСК «ГТО»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</w:tr>
      <w:tr w:rsidR="002C21C6" w:rsidRPr="002C21C6" w:rsidTr="0012303B">
        <w:trPr>
          <w:trHeight w:val="2168"/>
        </w:trPr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12303B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Предоставление председателю Координационного совета отчетной документации о внедрении и реализации Всероссийского физкультурно</w:t>
            </w:r>
            <w:r w:rsidR="0012303B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</w:t>
            </w:r>
            <w:r w:rsidR="0012303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труду и обороне» в городе Нефтеюганске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8C319B" w:rsidP="0012303B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д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 05.07.2019 (далее </w:t>
            </w:r>
            <w:r w:rsidR="001343D4">
              <w:rPr>
                <w:rFonts w:ascii="Times New Roman" w:eastAsia="Calibri" w:hAnsi="Times New Roman"/>
                <w:b w:val="0"/>
                <w:sz w:val="24"/>
                <w:szCs w:val="24"/>
              </w:rPr>
              <w:t>–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ежегодно)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к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омитет физической культуры и спорта администрации города</w:t>
            </w:r>
            <w:r w:rsidR="0012303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департамент образования </w:t>
            </w:r>
            <w:r w:rsidR="0012303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и молодежной политики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администрации города</w:t>
            </w:r>
            <w:r w:rsidR="0012303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Нефтеюганска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центр тестирования </w:t>
            </w:r>
            <w:r w:rsidR="007D33D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       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ВФСК «ГТО»</w:t>
            </w:r>
          </w:p>
        </w:tc>
      </w:tr>
      <w:tr w:rsidR="002C21C6" w:rsidRPr="002C21C6" w:rsidTr="002C21C6">
        <w:tc>
          <w:tcPr>
            <w:tcW w:w="636" w:type="dxa"/>
            <w:shd w:val="clear" w:color="auto" w:fill="auto"/>
          </w:tcPr>
          <w:p w:rsidR="002C21C6" w:rsidRPr="002C21C6" w:rsidRDefault="002C21C6" w:rsidP="002C21C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2C21C6" w:rsidRPr="002C21C6" w:rsidRDefault="002C21C6" w:rsidP="0012303B">
            <w:pPr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Осуществление контроля за исполнением органов местного самоуправления пунктов плана мероприятий Координационного совета по внедрению Всероссийского физкультурно</w:t>
            </w:r>
            <w:r w:rsidR="0012303B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спортивного комплекса «Готов к труду и обороне»</w:t>
            </w:r>
          </w:p>
        </w:tc>
        <w:tc>
          <w:tcPr>
            <w:tcW w:w="168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в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течение планового периода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(далее </w:t>
            </w:r>
            <w:r w:rsidR="001343D4">
              <w:rPr>
                <w:rFonts w:ascii="Times New Roman" w:eastAsia="Calibri" w:hAnsi="Times New Roman"/>
                <w:b w:val="0"/>
                <w:sz w:val="24"/>
                <w:szCs w:val="24"/>
              </w:rPr>
              <w:t>–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ежегодно)</w:t>
            </w:r>
          </w:p>
        </w:tc>
        <w:tc>
          <w:tcPr>
            <w:tcW w:w="3562" w:type="dxa"/>
            <w:shd w:val="clear" w:color="auto" w:fill="auto"/>
          </w:tcPr>
          <w:p w:rsidR="002C21C6" w:rsidRPr="002C21C6" w:rsidRDefault="008C319B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а</w:t>
            </w:r>
            <w:r w:rsidR="002C21C6"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дминистрация города Нефтеюганска,</w:t>
            </w:r>
          </w:p>
          <w:p w:rsidR="002C21C6" w:rsidRPr="002C21C6" w:rsidRDefault="002C21C6" w:rsidP="002C21C6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центр тестирования </w:t>
            </w:r>
            <w:r w:rsidR="007D33D2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                   </w:t>
            </w:r>
            <w:r w:rsidRPr="002C21C6">
              <w:rPr>
                <w:rFonts w:ascii="Times New Roman" w:eastAsia="Calibri" w:hAnsi="Times New Roman"/>
                <w:b w:val="0"/>
                <w:sz w:val="24"/>
                <w:szCs w:val="24"/>
              </w:rPr>
              <w:t>ВФСК «ГТО»</w:t>
            </w:r>
          </w:p>
        </w:tc>
      </w:tr>
    </w:tbl>
    <w:p w:rsidR="00732382" w:rsidRDefault="00732382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732382" w:rsidRDefault="00732382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732382" w:rsidRDefault="00732382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732382" w:rsidRDefault="00732382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534267" w:rsidRPr="001343D4" w:rsidRDefault="00534267" w:rsidP="0012303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</w:p>
    <w:sectPr w:rsidR="00534267" w:rsidRPr="001343D4" w:rsidSect="000A0BD4">
      <w:headerReference w:type="default" r:id="rId10"/>
      <w:pgSz w:w="11906" w:h="16838"/>
      <w:pgMar w:top="567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71" w:rsidRDefault="00C33371">
      <w:r>
        <w:separator/>
      </w:r>
    </w:p>
  </w:endnote>
  <w:endnote w:type="continuationSeparator" w:id="0">
    <w:p w:rsidR="00C33371" w:rsidRDefault="00C3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71" w:rsidRDefault="00C33371">
      <w:r>
        <w:separator/>
      </w:r>
    </w:p>
  </w:footnote>
  <w:footnote w:type="continuationSeparator" w:id="0">
    <w:p w:rsidR="00C33371" w:rsidRDefault="00C3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2D">
          <w:rPr>
            <w:noProof/>
          </w:rPr>
          <w:t>4</w:t>
        </w:r>
        <w:r>
          <w:fldChar w:fldCharType="end"/>
        </w:r>
      </w:p>
    </w:sdtContent>
  </w:sdt>
  <w:p w:rsidR="004A7DB2" w:rsidRDefault="00C333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813F0"/>
    <w:multiLevelType w:val="hybridMultilevel"/>
    <w:tmpl w:val="0EF65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10133"/>
    <w:rsid w:val="0006101D"/>
    <w:rsid w:val="00080811"/>
    <w:rsid w:val="000821C4"/>
    <w:rsid w:val="00087562"/>
    <w:rsid w:val="000A0BD4"/>
    <w:rsid w:val="000B0836"/>
    <w:rsid w:val="000D4367"/>
    <w:rsid w:val="000E3B9F"/>
    <w:rsid w:val="000F5F96"/>
    <w:rsid w:val="00115CF3"/>
    <w:rsid w:val="001164F1"/>
    <w:rsid w:val="0012303B"/>
    <w:rsid w:val="00130D31"/>
    <w:rsid w:val="001343D4"/>
    <w:rsid w:val="00135E8D"/>
    <w:rsid w:val="0016595B"/>
    <w:rsid w:val="00166359"/>
    <w:rsid w:val="00184FCA"/>
    <w:rsid w:val="00193603"/>
    <w:rsid w:val="001F1500"/>
    <w:rsid w:val="001F7298"/>
    <w:rsid w:val="00213C4E"/>
    <w:rsid w:val="002160F4"/>
    <w:rsid w:val="00227018"/>
    <w:rsid w:val="00261799"/>
    <w:rsid w:val="00273301"/>
    <w:rsid w:val="002835EB"/>
    <w:rsid w:val="002A3681"/>
    <w:rsid w:val="002B0A7D"/>
    <w:rsid w:val="002B3786"/>
    <w:rsid w:val="002C21C6"/>
    <w:rsid w:val="002C7538"/>
    <w:rsid w:val="002F23FD"/>
    <w:rsid w:val="0031011A"/>
    <w:rsid w:val="0035416E"/>
    <w:rsid w:val="00360D4B"/>
    <w:rsid w:val="003A590F"/>
    <w:rsid w:val="003A6B78"/>
    <w:rsid w:val="003A7D6B"/>
    <w:rsid w:val="003C39C8"/>
    <w:rsid w:val="003F5115"/>
    <w:rsid w:val="00445FF8"/>
    <w:rsid w:val="004460E4"/>
    <w:rsid w:val="00467804"/>
    <w:rsid w:val="00471071"/>
    <w:rsid w:val="00473908"/>
    <w:rsid w:val="00496F98"/>
    <w:rsid w:val="004D0CDB"/>
    <w:rsid w:val="004F5052"/>
    <w:rsid w:val="00505001"/>
    <w:rsid w:val="00527B32"/>
    <w:rsid w:val="00534267"/>
    <w:rsid w:val="005350BD"/>
    <w:rsid w:val="00554572"/>
    <w:rsid w:val="0056792A"/>
    <w:rsid w:val="00573A98"/>
    <w:rsid w:val="00585296"/>
    <w:rsid w:val="005B1B9A"/>
    <w:rsid w:val="005E2EA1"/>
    <w:rsid w:val="006003A9"/>
    <w:rsid w:val="0060451A"/>
    <w:rsid w:val="0061715E"/>
    <w:rsid w:val="00636AD7"/>
    <w:rsid w:val="00684893"/>
    <w:rsid w:val="006965C6"/>
    <w:rsid w:val="006A0068"/>
    <w:rsid w:val="006B402C"/>
    <w:rsid w:val="006B6C67"/>
    <w:rsid w:val="006E1411"/>
    <w:rsid w:val="006F47A1"/>
    <w:rsid w:val="007241A0"/>
    <w:rsid w:val="00727538"/>
    <w:rsid w:val="00732382"/>
    <w:rsid w:val="00752247"/>
    <w:rsid w:val="00760AC1"/>
    <w:rsid w:val="00766BAF"/>
    <w:rsid w:val="00767BD1"/>
    <w:rsid w:val="00767BE5"/>
    <w:rsid w:val="00772E81"/>
    <w:rsid w:val="00780A75"/>
    <w:rsid w:val="007A48F4"/>
    <w:rsid w:val="007B1B6D"/>
    <w:rsid w:val="007C0CBD"/>
    <w:rsid w:val="007D33D2"/>
    <w:rsid w:val="007D4E77"/>
    <w:rsid w:val="007E0EDF"/>
    <w:rsid w:val="00815924"/>
    <w:rsid w:val="0082163C"/>
    <w:rsid w:val="00843330"/>
    <w:rsid w:val="00865CCD"/>
    <w:rsid w:val="008A5F7C"/>
    <w:rsid w:val="008C319B"/>
    <w:rsid w:val="008C7877"/>
    <w:rsid w:val="008D032D"/>
    <w:rsid w:val="00926724"/>
    <w:rsid w:val="009611EA"/>
    <w:rsid w:val="00974666"/>
    <w:rsid w:val="009863ED"/>
    <w:rsid w:val="009B45D7"/>
    <w:rsid w:val="009C48A1"/>
    <w:rsid w:val="009F46FD"/>
    <w:rsid w:val="00A56AB3"/>
    <w:rsid w:val="00A62036"/>
    <w:rsid w:val="00A74EBC"/>
    <w:rsid w:val="00A94306"/>
    <w:rsid w:val="00AA231A"/>
    <w:rsid w:val="00AA544B"/>
    <w:rsid w:val="00AA6DAD"/>
    <w:rsid w:val="00AB1BC2"/>
    <w:rsid w:val="00AB1F7F"/>
    <w:rsid w:val="00AC790F"/>
    <w:rsid w:val="00AD2B74"/>
    <w:rsid w:val="00AE0705"/>
    <w:rsid w:val="00AE255F"/>
    <w:rsid w:val="00AF43B5"/>
    <w:rsid w:val="00B827AA"/>
    <w:rsid w:val="00B9428A"/>
    <w:rsid w:val="00BB4E4E"/>
    <w:rsid w:val="00BE3293"/>
    <w:rsid w:val="00BE4C5C"/>
    <w:rsid w:val="00C33371"/>
    <w:rsid w:val="00C4174A"/>
    <w:rsid w:val="00C73950"/>
    <w:rsid w:val="00C8594F"/>
    <w:rsid w:val="00C90A31"/>
    <w:rsid w:val="00C914B7"/>
    <w:rsid w:val="00C92BC8"/>
    <w:rsid w:val="00C95B4B"/>
    <w:rsid w:val="00CA12D0"/>
    <w:rsid w:val="00CB698F"/>
    <w:rsid w:val="00CF55FA"/>
    <w:rsid w:val="00D55DBE"/>
    <w:rsid w:val="00DB4212"/>
    <w:rsid w:val="00DB5E3E"/>
    <w:rsid w:val="00DC5E09"/>
    <w:rsid w:val="00DC7E1E"/>
    <w:rsid w:val="00E0448E"/>
    <w:rsid w:val="00E0759F"/>
    <w:rsid w:val="00E15C96"/>
    <w:rsid w:val="00E204A9"/>
    <w:rsid w:val="00E300A6"/>
    <w:rsid w:val="00E37AAC"/>
    <w:rsid w:val="00E64477"/>
    <w:rsid w:val="00E74C19"/>
    <w:rsid w:val="00E92D85"/>
    <w:rsid w:val="00E95321"/>
    <w:rsid w:val="00EB172C"/>
    <w:rsid w:val="00ED0769"/>
    <w:rsid w:val="00EE4C68"/>
    <w:rsid w:val="00EF0421"/>
    <w:rsid w:val="00EF4026"/>
    <w:rsid w:val="00F1157E"/>
    <w:rsid w:val="00F269A9"/>
    <w:rsid w:val="00F56212"/>
    <w:rsid w:val="00F63511"/>
    <w:rsid w:val="00F67065"/>
    <w:rsid w:val="00F72D1D"/>
    <w:rsid w:val="00F86468"/>
    <w:rsid w:val="00FD1063"/>
    <w:rsid w:val="00FE1362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C914B7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8216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163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C914B7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8216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163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D8F4-39AB-45CD-99D6-97285957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26</cp:revision>
  <cp:lastPrinted>2019-02-07T05:38:00Z</cp:lastPrinted>
  <dcterms:created xsi:type="dcterms:W3CDTF">2018-12-11T08:44:00Z</dcterms:created>
  <dcterms:modified xsi:type="dcterms:W3CDTF">2019-02-12T06:15:00Z</dcterms:modified>
</cp:coreProperties>
</file>