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Pragmatica" w:eastAsia="Times New Roman" w:hAnsi="Pragmatica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</w:p>
    <w:p w:rsidR="00BD1978" w:rsidRPr="00BD1978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1978" w:rsidRPr="00BD1978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19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BD1978" w:rsidRPr="00BD1978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D1978"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  <w:t xml:space="preserve">              </w:t>
      </w:r>
      <w:r w:rsidRPr="00BD197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</w:t>
      </w:r>
    </w:p>
    <w:p w:rsidR="00BD1978" w:rsidRPr="00BD1978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D19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BD1978" w:rsidRPr="00960490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B0C46" w:rsidRPr="00DE2E91" w:rsidRDefault="00CF37D8" w:rsidP="009B0C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F37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37D8">
        <w:rPr>
          <w:rFonts w:ascii="Times New Roman" w:hAnsi="Times New Roman" w:cs="Times New Roman"/>
          <w:sz w:val="28"/>
          <w:szCs w:val="28"/>
        </w:rPr>
        <w:t xml:space="preserve">.03.2019 </w:t>
      </w:r>
      <w:r w:rsidRPr="00CF37D8">
        <w:rPr>
          <w:rFonts w:ascii="Times New Roman" w:hAnsi="Times New Roman" w:cs="Times New Roman"/>
          <w:sz w:val="28"/>
          <w:szCs w:val="28"/>
        </w:rPr>
        <w:tab/>
      </w:r>
      <w:r w:rsidRPr="00CF37D8">
        <w:rPr>
          <w:rFonts w:ascii="Times New Roman" w:hAnsi="Times New Roman" w:cs="Times New Roman"/>
          <w:sz w:val="28"/>
          <w:szCs w:val="28"/>
        </w:rPr>
        <w:tab/>
      </w:r>
      <w:r w:rsidRPr="00CF37D8">
        <w:rPr>
          <w:rFonts w:ascii="Times New Roman" w:hAnsi="Times New Roman" w:cs="Times New Roman"/>
          <w:sz w:val="28"/>
          <w:szCs w:val="28"/>
        </w:rPr>
        <w:tab/>
      </w:r>
      <w:r w:rsidRPr="00CF37D8">
        <w:rPr>
          <w:rFonts w:ascii="Times New Roman" w:hAnsi="Times New Roman" w:cs="Times New Roman"/>
          <w:sz w:val="28"/>
          <w:szCs w:val="28"/>
        </w:rPr>
        <w:tab/>
      </w:r>
      <w:r w:rsidRPr="00CF37D8">
        <w:rPr>
          <w:rFonts w:ascii="Times New Roman" w:hAnsi="Times New Roman" w:cs="Times New Roman"/>
          <w:sz w:val="28"/>
          <w:szCs w:val="28"/>
        </w:rPr>
        <w:tab/>
      </w:r>
      <w:r w:rsidRPr="00CF37D8">
        <w:rPr>
          <w:rFonts w:ascii="Times New Roman" w:hAnsi="Times New Roman" w:cs="Times New Roman"/>
          <w:sz w:val="28"/>
          <w:szCs w:val="28"/>
        </w:rPr>
        <w:tab/>
      </w:r>
      <w:r w:rsidRPr="00CF37D8">
        <w:rPr>
          <w:rFonts w:ascii="Times New Roman" w:hAnsi="Times New Roman" w:cs="Times New Roman"/>
          <w:sz w:val="28"/>
          <w:szCs w:val="28"/>
        </w:rPr>
        <w:tab/>
      </w:r>
      <w:r w:rsidRPr="00CF37D8">
        <w:rPr>
          <w:rFonts w:ascii="Times New Roman" w:hAnsi="Times New Roman" w:cs="Times New Roman"/>
          <w:sz w:val="28"/>
          <w:szCs w:val="28"/>
        </w:rPr>
        <w:tab/>
      </w:r>
      <w:r w:rsidRPr="00CF37D8">
        <w:rPr>
          <w:rFonts w:ascii="Times New Roman" w:hAnsi="Times New Roman" w:cs="Times New Roman"/>
          <w:sz w:val="28"/>
          <w:szCs w:val="28"/>
        </w:rPr>
        <w:tab/>
      </w:r>
      <w:r w:rsidRPr="00CF37D8">
        <w:rPr>
          <w:rFonts w:ascii="Times New Roman" w:hAnsi="Times New Roman" w:cs="Times New Roman"/>
          <w:sz w:val="28"/>
          <w:szCs w:val="28"/>
        </w:rPr>
        <w:tab/>
      </w:r>
      <w:r w:rsidRPr="00CF37D8">
        <w:rPr>
          <w:rFonts w:ascii="Times New Roman" w:hAnsi="Times New Roman" w:cs="Times New Roman"/>
          <w:sz w:val="28"/>
          <w:szCs w:val="28"/>
        </w:rPr>
        <w:tab/>
        <w:t xml:space="preserve">   № 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F37D8">
        <w:rPr>
          <w:rFonts w:ascii="Times New Roman" w:hAnsi="Times New Roman" w:cs="Times New Roman"/>
          <w:sz w:val="28"/>
          <w:szCs w:val="28"/>
        </w:rPr>
        <w:t>-р</w:t>
      </w:r>
    </w:p>
    <w:p w:rsidR="00BD1978" w:rsidRPr="00BD1978" w:rsidRDefault="00BD1978" w:rsidP="00BD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0"/>
          <w:lang w:eastAsia="ru-RU"/>
        </w:rPr>
      </w:pP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978">
        <w:rPr>
          <w:rFonts w:ascii="Times New Roman" w:eastAsia="Times New Roman" w:hAnsi="Times New Roman" w:cs="Courier New"/>
          <w:sz w:val="24"/>
          <w:szCs w:val="20"/>
          <w:lang w:eastAsia="ru-RU"/>
        </w:rPr>
        <w:t>г.Нефтеюганск</w:t>
      </w:r>
    </w:p>
    <w:p w:rsidR="00BD1978" w:rsidRPr="00BD1978" w:rsidRDefault="00BD1978" w:rsidP="00BD1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Pr="00BD1978" w:rsidRDefault="0020705E" w:rsidP="00BD1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C5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78" w:rsidRPr="00BD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делегировании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части</w:t>
      </w:r>
      <w:r w:rsidR="00BD1978" w:rsidRPr="00BD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полномочий </w:t>
      </w:r>
      <w:r w:rsidR="001E0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D1978" w:rsidRPr="00BD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распределении обязанностей </w:t>
      </w:r>
      <w:r w:rsidR="00B61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78" w:rsidRPr="00BD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заместителям главы города Нефтеюганска </w:t>
      </w:r>
    </w:p>
    <w:p w:rsidR="00BD1978" w:rsidRPr="00BD1978" w:rsidRDefault="00BD1978" w:rsidP="00BD1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Default="00BD1978" w:rsidP="00BD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5859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06.10.2003 № 131-ФЗ </w:t>
      </w:r>
      <w:r w:rsidR="00492089"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</w:t>
      </w:r>
      <w:r w:rsidR="0003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и», </w:t>
      </w:r>
      <w:r w:rsidR="001E0686"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Нефтеюганска, решением Думы города Нефтеюганска от 31.01.2017 № 70-V</w:t>
      </w:r>
      <w:r w:rsidR="001E0686" w:rsidRPr="001E06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E0686"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структуре администрации города Нефтеюганска»</w:t>
      </w:r>
      <w:r w:rsid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5859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оперативного решения вопросов, отнесенных </w:t>
      </w:r>
      <w:r w:rsidR="001E0686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0686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</w:t>
      </w:r>
      <w:r w:rsid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законами Ханты-Мансийского автономного округа </w:t>
      </w:r>
      <w:r w:rsid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5859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1E0686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1E0686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859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компетенции администрации </w:t>
      </w:r>
      <w:r w:rsid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0686" w:rsidRPr="001E0686" w:rsidRDefault="001E0686" w:rsidP="001E068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1.Делегировать </w:t>
      </w:r>
      <w:r w:rsidR="0020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2070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должностных обязанностей заместителям главы города Нефтеюганска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вопросам, относящимся к полномочиям 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Нефтеюганска:</w:t>
      </w:r>
    </w:p>
    <w:p w:rsidR="001E0686" w:rsidRPr="001E0686" w:rsidRDefault="001E0686" w:rsidP="001E068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1.1.Заместителю главы города Нефтеюганска </w:t>
      </w:r>
      <w:proofErr w:type="spellStart"/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А.А.Метелеву</w:t>
      </w:r>
      <w:proofErr w:type="spellEnd"/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0686" w:rsidRPr="001E0686" w:rsidRDefault="001E0686" w:rsidP="001E068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>1.1.1.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и контроль деятельности департамента жилищно-коммунального хозяйства администрации города Нефтеюганска, отдела по делам гражданской обороны и чрезвычайным ситуациям администрации города Нефтеюганска (далее – структурные подразделения).</w:t>
      </w:r>
    </w:p>
    <w:p w:rsidR="001E0686" w:rsidRPr="001E0686" w:rsidRDefault="001E0686" w:rsidP="001E0686">
      <w:pPr>
        <w:spacing w:after="0" w:line="240" w:lineRule="atLeast"/>
        <w:ind w:firstLine="72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1.1.2.Обеспечение взаимодействия 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подконтрольных</w:t>
      </w: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структурных подразделений по отнесённым к их компетенции вопросам с другими структурными подразделениями и органами администрации города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>, органами местного самоуправления города Нефтеюганска, органами государственной власти Ханты-Мансийского автономного округа – Югры, иными органами и организациями.</w:t>
      </w:r>
    </w:p>
    <w:p w:rsidR="001E0686" w:rsidRPr="001E0686" w:rsidRDefault="001E0686" w:rsidP="001E068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1.1.3.Согласование вопросов, предложений главе города Нефтеюганска по вопросам деятельности подконтрольных структурных подразделений.</w:t>
      </w:r>
    </w:p>
    <w:p w:rsidR="001E0686" w:rsidRPr="001E0686" w:rsidRDefault="001E0686" w:rsidP="001E068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1.1.4.Согласование проектов соглашений, муниципальных правовых актов главы города Нефтеюганска, муниципальных нормативных правовых актов администрации города Нефтеюганска, органов администрации города Нефтеюганска по вопросам деятельности подконтрольных структурных подразделений.</w:t>
      </w:r>
    </w:p>
    <w:p w:rsidR="001E0686" w:rsidRPr="001E0686" w:rsidRDefault="001E0686" w:rsidP="001E06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1.2.Заместителю главы города Нефтеюганска </w:t>
      </w:r>
      <w:proofErr w:type="spellStart"/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А.В.Пастухову</w:t>
      </w:r>
      <w:proofErr w:type="spellEnd"/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0686" w:rsidRPr="001E0686" w:rsidRDefault="001E0686" w:rsidP="001E0686">
      <w:pPr>
        <w:spacing w:after="0" w:line="240" w:lineRule="atLeast"/>
        <w:ind w:firstLine="709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1.2.1.Координация и контроль деятельности департамента образования и молодёжной политики администрации города Нефтеюганска, комитета культуры и туризма администрации города Нефтеюганска, комитета физической культуры и спорта администрации города Нефтеюганска, управления опеки и попечительства администрации города Нефтеюганска, отдела по организации деятельности комиссии по делам несовершеннолетних и защите их прав администрации города Нефтеюганска </w:t>
      </w: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>(далее</w:t>
      </w:r>
      <w:r w:rsidRPr="001E068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068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>структурные подразделения).</w:t>
      </w:r>
    </w:p>
    <w:p w:rsidR="001E0686" w:rsidRPr="001E0686" w:rsidRDefault="001E0686" w:rsidP="001E0686">
      <w:pPr>
        <w:spacing w:after="0" w:line="240" w:lineRule="atLeast"/>
        <w:ind w:firstLine="709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1.2.2.Обеспечение взаимодействия 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подконтрольных</w:t>
      </w: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структурных подразделений по отнесённым к их компетенции вопросам с другими структурными подразделениями и органами 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</w:t>
      </w: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>, органами местного самоуправления города Нефтеюганска, органами государственной власти Ханты-Мансийского автономного округа – Югры, иными органами и организациями.</w:t>
      </w:r>
    </w:p>
    <w:p w:rsidR="001E0686" w:rsidRPr="001E0686" w:rsidRDefault="001E0686" w:rsidP="001E0686">
      <w:pPr>
        <w:spacing w:after="0" w:line="240" w:lineRule="atLeast"/>
        <w:ind w:firstLine="709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1.2.3.Согласование вопросов, предложений главе города Нефтеюганска по вопросам деятельности 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подконтрольных</w:t>
      </w: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структурных подразделений.</w:t>
      </w:r>
    </w:p>
    <w:p w:rsidR="001E0686" w:rsidRDefault="001E0686" w:rsidP="001E068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1.2.4.Согласование проектов соглашений, муниципальных правовых 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главы города</w:t>
      </w: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Нефтеюганска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нормативных правовых актов администрации города Нефтеюганска, органов администрации города</w:t>
      </w: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Нефтеюганска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деятельности подконтрольных структурных подразделений. </w:t>
      </w:r>
    </w:p>
    <w:p w:rsidR="003A1563" w:rsidRDefault="003A1563" w:rsidP="003A156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1.2.5.</w:t>
      </w:r>
      <w:r w:rsidRPr="003A1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документации (распоряжений) администрации города, связанной с осуществлением функций главного распорядителя бюджетных средств, по кадровым вопросам, а также документации по бухгалтерскому и налоговому учёту администрации города как юридического лица.</w:t>
      </w:r>
    </w:p>
    <w:p w:rsidR="00F11266" w:rsidRPr="003A1563" w:rsidRDefault="00F11266" w:rsidP="003A156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1.2.6.</w:t>
      </w:r>
      <w:r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документации (распоряжений) администрации города, связанной с осуществлением </w:t>
      </w:r>
      <w:r w:rsidR="00C3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Нефтеюганска </w:t>
      </w:r>
      <w:r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опеки и попечительства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686" w:rsidRPr="001E0686" w:rsidRDefault="001E0686" w:rsidP="001E06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1.3.Заместителю главы 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  <w:proofErr w:type="spellStart"/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Е.А.Абрамовой</w:t>
      </w:r>
      <w:proofErr w:type="spellEnd"/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0686" w:rsidRPr="001E0686" w:rsidRDefault="001E0686" w:rsidP="001E06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>1.3.1.Координация и контроль деятельности департамента градостроительства</w:t>
      </w:r>
      <w:r w:rsidRPr="001E068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>и</w:t>
      </w:r>
      <w:r w:rsidRPr="001E068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земельных отношений 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Нефтеюганска, департамента муниципального имущества администрации города Нефтеюганска (далее – структурные подразделения).</w:t>
      </w:r>
    </w:p>
    <w:p w:rsidR="001E0686" w:rsidRPr="001E0686" w:rsidRDefault="001E0686" w:rsidP="001E0686">
      <w:pPr>
        <w:spacing w:after="0" w:line="240" w:lineRule="atLeast"/>
        <w:ind w:firstLine="709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1.3.2.Обеспечение взаимодействия 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подконтрольных</w:t>
      </w: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структурных подразделений по отнесённым к их компетенции вопросам с другими структурными подразделениями и органами администрации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>, органами местного самоуправления города Нефтеюганска, органами государственной власти Ханты-Мансийского автономного округа – Югры, иными органами и организациями.</w:t>
      </w:r>
    </w:p>
    <w:p w:rsidR="001E0686" w:rsidRPr="001E0686" w:rsidRDefault="001E0686" w:rsidP="001E0686">
      <w:pPr>
        <w:spacing w:after="0" w:line="240" w:lineRule="atLeast"/>
        <w:ind w:firstLine="709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>1.3.3.Согласование вопросов, предложений главе города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по вопросам деятельности 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подконтрольных</w:t>
      </w: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структурных подразделений.</w:t>
      </w:r>
    </w:p>
    <w:p w:rsidR="001E0686" w:rsidRPr="001E0686" w:rsidRDefault="001E0686" w:rsidP="001E068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1.3.4.Согласование проектов соглашений, муниципальных правовых 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главы города Нефтеюганска, муниципальных нормативных правовых актов администрации города Нефтеюганска, органов администрации города 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Нефтеюганска по вопросам деятельности подконтрольных структурных подразделений.</w:t>
      </w:r>
    </w:p>
    <w:p w:rsidR="001E0686" w:rsidRPr="001E0686" w:rsidRDefault="001E0686" w:rsidP="001E06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1.4.Заместителю главы города Нефтеюганска </w:t>
      </w:r>
      <w:proofErr w:type="spellStart"/>
      <w:r w:rsidR="003A156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С.В.Лагойд</w:t>
      </w:r>
      <w:r w:rsidR="00282E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0686" w:rsidRPr="001E0686" w:rsidRDefault="001E0686" w:rsidP="001E06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1.4.1.Координация и контроль деятельности отдела по профилактике правонарушений и связям с правоохранительными органами администрации города Нефтеюганска, отдела по обеспечению деятельности административной комиссии администрации города Нефтеюганска (далее - структурные подразделения).</w:t>
      </w:r>
    </w:p>
    <w:p w:rsidR="001E0686" w:rsidRPr="001E0686" w:rsidRDefault="001E0686" w:rsidP="001E06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1.4.2.Обеспечение взаимодействия подконтрольных структурных подразделений по отнесённым к их компетенции вопросам с другими структурными подразделениями и органами администрации города Нефтеюганска, органами местного самоуправления города Нефтеюганска, органами государственной власти Ханты-Мансийского автономного округа – Югры, иными органами и организациями.</w:t>
      </w:r>
    </w:p>
    <w:p w:rsidR="001E0686" w:rsidRPr="001E0686" w:rsidRDefault="001E0686" w:rsidP="001E06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1.4.3.Согласование вопросов, предложений главе города Нефтеюганска по вопросам деятельности подконтрольных структурных подразделений.</w:t>
      </w:r>
    </w:p>
    <w:p w:rsidR="001E0686" w:rsidRPr="001E0686" w:rsidRDefault="001E0686" w:rsidP="001E068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1.4.4.Согласование проектов соглашений, муниципальных правовых актов главы города Нефтеюганска, муниципальных нормативных правовых актов администрации города Нефтеюганска, органов администрации города</w:t>
      </w:r>
      <w:r w:rsidRPr="001E068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Нефтеюганска</w:t>
      </w: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деятельности подконтрольных структурных подразделений. </w:t>
      </w:r>
    </w:p>
    <w:p w:rsidR="001E0686" w:rsidRPr="001E0686" w:rsidRDefault="001E0686" w:rsidP="003A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1.4.5.Обеспечение реализации государственной национальной политики и мероприятий по профилактике экстремизма и терроризма.</w:t>
      </w:r>
    </w:p>
    <w:p w:rsidR="001E0686" w:rsidRPr="001E0686" w:rsidRDefault="001E0686" w:rsidP="001E06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2.В период временного отсутствия одного из заместителей главы города Нефтеюганска его полномочия исполняет должностное лицо администрации города Нефтеюганска на основании распоряжения администрации города Нефтеюганска.</w:t>
      </w:r>
    </w:p>
    <w:p w:rsidR="001E0686" w:rsidRPr="001E0686" w:rsidRDefault="001E0686" w:rsidP="001E06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временного отсутствия главы города Нефтеюганска при отсутствии распоряжения главы города Нефтеюганска его полномочия исполняет заместитель главы города Нефтеюганска </w:t>
      </w:r>
      <w:proofErr w:type="spellStart"/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91CD1" w:rsidRDefault="001E0686" w:rsidP="001E06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вступает в </w:t>
      </w:r>
      <w:r w:rsidR="0028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97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</w:t>
      </w:r>
      <w:r w:rsid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подписания, за исключением пункта 1.2.6, который вступит в силу не ранее 01.05.2019.</w:t>
      </w:r>
    </w:p>
    <w:p w:rsidR="00491CD1" w:rsidRDefault="00805A3D" w:rsidP="001E06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91CD1" w:rsidRPr="0049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вступления в силу настоящего </w:t>
      </w:r>
      <w:r w:rsidR="00491CD1" w:rsidRP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491CD1" w:rsidRPr="0049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утратившими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администрации города Нефтеюганска</w:t>
      </w:r>
      <w:r w:rsidR="00491C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A3D" w:rsidRDefault="00805A3D" w:rsidP="001E06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4.1.от 18.09.2018 № 265-р «О делегировании полномочий и распределении должностных обязанностей заместителям главы города Нефтеюганска по администрации города Нефтеюганска»;</w:t>
      </w:r>
    </w:p>
    <w:p w:rsidR="00805A3D" w:rsidRDefault="00805A3D" w:rsidP="00805A3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4.2.от 21.12.2018 № 403-р «О внесении изменений в распоряжение  администрации города Нефтеюганска от 18.09.2018 № 265-р «О делегировании полномочий и распределении должностных обязанностей заместителям главы города Нефтеюганска по администрации города Нефтеюганска»;</w:t>
      </w:r>
    </w:p>
    <w:p w:rsidR="00805A3D" w:rsidRDefault="00805A3D" w:rsidP="00805A3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4.3.от 20.02.2019 № 51-р «О внесении изменений в распоряжение  администрации города Нефтеюганска от 18.09.2018 № 265-р «О делегировании полномочий и распределении должностных обязанностей заместителям главы города Нефтеюганска по администрации города Нефтеюганска».</w:t>
      </w:r>
    </w:p>
    <w:p w:rsidR="00805A3D" w:rsidRDefault="00805A3D" w:rsidP="00805A3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3D" w:rsidRDefault="00805A3D" w:rsidP="001E068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3D" w:rsidRDefault="00C47D6F" w:rsidP="00F11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1266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604B" w:rsidRPr="00C3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04B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по делам администрации города (Нечаева С.И.) </w:t>
      </w:r>
      <w:r w:rsidR="00C36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о</w:t>
      </w:r>
      <w:r w:rsidR="0080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</w:t>
      </w:r>
      <w:r w:rsidR="00C3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и </w:t>
      </w:r>
      <w:r w:rsidR="00805A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 департамента</w:t>
      </w:r>
      <w:r w:rsidR="00805A3D" w:rsidRPr="0080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(</w:t>
      </w:r>
      <w:r w:rsidR="00805A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Лексина К.Е.</w:t>
      </w:r>
      <w:r w:rsidR="00805A3D" w:rsidRPr="0080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05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C360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</w:t>
      </w:r>
      <w:r w:rsidR="00C3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инструкции заместителей главы города Нефтеюганска в соответствие с настоящим распоряжением, а также провести </w:t>
      </w:r>
      <w:r w:rsidR="0080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ознакомления </w:t>
      </w:r>
      <w:r w:rsidR="00C3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работников </w:t>
      </w:r>
      <w:r w:rsidR="00805A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 и порядке, установленны</w:t>
      </w:r>
      <w:r w:rsidR="00282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0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кодексом Р</w:t>
      </w:r>
      <w:r w:rsidR="00282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805A3D" w:rsidRPr="00805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266" w:rsidRPr="00F11266" w:rsidRDefault="00C47D6F" w:rsidP="00F11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11266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по делам администрации города (Нечаева С.И.) разместить распоряжение на официальном сайте органов местного самоуправления города Нефтеюганска в сети Интернет.</w:t>
      </w:r>
    </w:p>
    <w:p w:rsidR="00F11266" w:rsidRPr="00F11266" w:rsidRDefault="00C47D6F" w:rsidP="00F11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1266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исполнения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F11266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266" w:rsidRPr="00F11266" w:rsidRDefault="00F11266" w:rsidP="00F11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1E0686" w:rsidRPr="00F11266" w:rsidRDefault="001E0686" w:rsidP="00BD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BD1978" w:rsidRPr="005020FF" w:rsidRDefault="00BD1978" w:rsidP="005020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Pr="005020FF" w:rsidRDefault="002A47C3" w:rsidP="00502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FF">
        <w:rPr>
          <w:rFonts w:ascii="Times New Roman" w:hAnsi="Times New Roman" w:cs="Times New Roman"/>
          <w:sz w:val="28"/>
          <w:szCs w:val="28"/>
        </w:rPr>
        <w:t>Г</w:t>
      </w:r>
      <w:r w:rsidR="00EC4A64" w:rsidRPr="005020FF">
        <w:rPr>
          <w:rFonts w:ascii="Times New Roman" w:hAnsi="Times New Roman" w:cs="Times New Roman"/>
          <w:sz w:val="28"/>
          <w:szCs w:val="28"/>
        </w:rPr>
        <w:t>лав</w:t>
      </w:r>
      <w:r w:rsidRPr="005020FF">
        <w:rPr>
          <w:rFonts w:ascii="Times New Roman" w:hAnsi="Times New Roman" w:cs="Times New Roman"/>
          <w:sz w:val="28"/>
          <w:szCs w:val="28"/>
        </w:rPr>
        <w:t>а</w:t>
      </w:r>
      <w:r w:rsidR="00EC4A64" w:rsidRPr="005020FF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EC4A64" w:rsidRPr="005020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proofErr w:type="spellStart"/>
      <w:r w:rsidRPr="005020FF">
        <w:rPr>
          <w:rFonts w:ascii="Times New Roman" w:hAnsi="Times New Roman" w:cs="Times New Roman"/>
          <w:sz w:val="28"/>
          <w:szCs w:val="28"/>
        </w:rPr>
        <w:t>С.Ю.Дегтярев</w:t>
      </w:r>
      <w:proofErr w:type="spellEnd"/>
    </w:p>
    <w:p w:rsidR="00BD1978" w:rsidRPr="005020FF" w:rsidRDefault="00BD1978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Pr="005020FF" w:rsidRDefault="00BD1978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Pr="005020FF" w:rsidRDefault="00BD1978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A7A" w:rsidRDefault="008C4A7A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7C3" w:rsidRDefault="002A47C3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7C3" w:rsidRPr="00BD1978" w:rsidRDefault="002A47C3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Default="00BD1978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89" w:rsidRDefault="00492089" w:rsidP="00BD19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92089" w:rsidSect="00960490">
      <w:headerReference w:type="even" r:id="rId9"/>
      <w:headerReference w:type="default" r:id="rId10"/>
      <w:headerReference w:type="first" r:id="rId11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67" w:rsidRDefault="00584D67">
      <w:pPr>
        <w:spacing w:after="0" w:line="240" w:lineRule="auto"/>
      </w:pPr>
      <w:r>
        <w:separator/>
      </w:r>
    </w:p>
  </w:endnote>
  <w:endnote w:type="continuationSeparator" w:id="0">
    <w:p w:rsidR="00584D67" w:rsidRDefault="0058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67" w:rsidRDefault="00584D67">
      <w:pPr>
        <w:spacing w:after="0" w:line="240" w:lineRule="auto"/>
      </w:pPr>
      <w:r>
        <w:separator/>
      </w:r>
    </w:p>
  </w:footnote>
  <w:footnote w:type="continuationSeparator" w:id="0">
    <w:p w:rsidR="00584D67" w:rsidRDefault="0058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33" w:rsidRDefault="008A5A33" w:rsidP="003B43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5A33" w:rsidRDefault="008A5A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665720"/>
      <w:docPartObj>
        <w:docPartGallery w:val="Page Numbers (Top of Page)"/>
        <w:docPartUnique/>
      </w:docPartObj>
    </w:sdtPr>
    <w:sdtEndPr/>
    <w:sdtContent>
      <w:p w:rsidR="00DF5EB0" w:rsidRDefault="00DF5E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4B0">
          <w:rPr>
            <w:noProof/>
          </w:rPr>
          <w:t>5</w:t>
        </w:r>
        <w:r>
          <w:fldChar w:fldCharType="end"/>
        </w:r>
      </w:p>
    </w:sdtContent>
  </w:sdt>
  <w:p w:rsidR="00DF5EB0" w:rsidRDefault="00DF5E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33" w:rsidRDefault="008A5A33">
    <w:pPr>
      <w:pStyle w:val="a3"/>
      <w:jc w:val="center"/>
    </w:pPr>
  </w:p>
  <w:p w:rsidR="008A5A33" w:rsidRDefault="008A5A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D1"/>
    <w:rsid w:val="00000B3B"/>
    <w:rsid w:val="0003768E"/>
    <w:rsid w:val="00045FB4"/>
    <w:rsid w:val="00091930"/>
    <w:rsid w:val="00111DAA"/>
    <w:rsid w:val="00145403"/>
    <w:rsid w:val="00175170"/>
    <w:rsid w:val="001E0686"/>
    <w:rsid w:val="0020705E"/>
    <w:rsid w:val="002819F6"/>
    <w:rsid w:val="00282E20"/>
    <w:rsid w:val="002939C8"/>
    <w:rsid w:val="002A47C3"/>
    <w:rsid w:val="002C2498"/>
    <w:rsid w:val="003434B9"/>
    <w:rsid w:val="00366BA8"/>
    <w:rsid w:val="00391588"/>
    <w:rsid w:val="003A1563"/>
    <w:rsid w:val="003B4332"/>
    <w:rsid w:val="004303C7"/>
    <w:rsid w:val="00491CD1"/>
    <w:rsid w:val="00492089"/>
    <w:rsid w:val="005020FF"/>
    <w:rsid w:val="00542B8A"/>
    <w:rsid w:val="00554F12"/>
    <w:rsid w:val="00584D67"/>
    <w:rsid w:val="00662720"/>
    <w:rsid w:val="00695636"/>
    <w:rsid w:val="007C5859"/>
    <w:rsid w:val="007C5BCA"/>
    <w:rsid w:val="00805A3D"/>
    <w:rsid w:val="00820705"/>
    <w:rsid w:val="0088112F"/>
    <w:rsid w:val="008940CD"/>
    <w:rsid w:val="008A5A33"/>
    <w:rsid w:val="008C2E89"/>
    <w:rsid w:val="008C4A7A"/>
    <w:rsid w:val="009560D8"/>
    <w:rsid w:val="00960490"/>
    <w:rsid w:val="0097257A"/>
    <w:rsid w:val="009876D1"/>
    <w:rsid w:val="00991016"/>
    <w:rsid w:val="009B0BF4"/>
    <w:rsid w:val="009B0C46"/>
    <w:rsid w:val="00A305C7"/>
    <w:rsid w:val="00A624B0"/>
    <w:rsid w:val="00AC0EFE"/>
    <w:rsid w:val="00AD1E94"/>
    <w:rsid w:val="00B119A4"/>
    <w:rsid w:val="00B61308"/>
    <w:rsid w:val="00BD1978"/>
    <w:rsid w:val="00C3604B"/>
    <w:rsid w:val="00C47D6F"/>
    <w:rsid w:val="00C83F79"/>
    <w:rsid w:val="00CB122A"/>
    <w:rsid w:val="00CB66F2"/>
    <w:rsid w:val="00CE39A0"/>
    <w:rsid w:val="00CE3CF0"/>
    <w:rsid w:val="00CF37D8"/>
    <w:rsid w:val="00D0426B"/>
    <w:rsid w:val="00D427ED"/>
    <w:rsid w:val="00D60460"/>
    <w:rsid w:val="00D80EEC"/>
    <w:rsid w:val="00DB5A3C"/>
    <w:rsid w:val="00DE2E91"/>
    <w:rsid w:val="00DF5EB0"/>
    <w:rsid w:val="00E70143"/>
    <w:rsid w:val="00E94E82"/>
    <w:rsid w:val="00E9717F"/>
    <w:rsid w:val="00EC4A64"/>
    <w:rsid w:val="00EF245E"/>
    <w:rsid w:val="00F11266"/>
    <w:rsid w:val="00FA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1978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197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5">
    <w:name w:val="page number"/>
    <w:basedOn w:val="a0"/>
    <w:rsid w:val="00BD1978"/>
  </w:style>
  <w:style w:type="paragraph" w:styleId="a6">
    <w:name w:val="Balloon Text"/>
    <w:basedOn w:val="a"/>
    <w:link w:val="a7"/>
    <w:uiPriority w:val="99"/>
    <w:semiHidden/>
    <w:unhideWhenUsed/>
    <w:rsid w:val="00E9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17F"/>
    <w:rPr>
      <w:rFonts w:ascii="Segoe UI" w:hAnsi="Segoe UI" w:cs="Segoe UI"/>
      <w:sz w:val="18"/>
      <w:szCs w:val="18"/>
    </w:rPr>
  </w:style>
  <w:style w:type="paragraph" w:customStyle="1" w:styleId="Noeeu2">
    <w:name w:val="Noeeu2"/>
    <w:basedOn w:val="a"/>
    <w:rsid w:val="00EC4A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B0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F5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1978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197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5">
    <w:name w:val="page number"/>
    <w:basedOn w:val="a0"/>
    <w:rsid w:val="00BD1978"/>
  </w:style>
  <w:style w:type="paragraph" w:styleId="a6">
    <w:name w:val="Balloon Text"/>
    <w:basedOn w:val="a"/>
    <w:link w:val="a7"/>
    <w:uiPriority w:val="99"/>
    <w:semiHidden/>
    <w:unhideWhenUsed/>
    <w:rsid w:val="00E9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17F"/>
    <w:rPr>
      <w:rFonts w:ascii="Segoe UI" w:hAnsi="Segoe UI" w:cs="Segoe UI"/>
      <w:sz w:val="18"/>
      <w:szCs w:val="18"/>
    </w:rPr>
  </w:style>
  <w:style w:type="paragraph" w:customStyle="1" w:styleId="Noeeu2">
    <w:name w:val="Noeeu2"/>
    <w:basedOn w:val="a"/>
    <w:rsid w:val="00EC4A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B0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F5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451D-A511-4A29-93A1-9DE87EFD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Калаганова</cp:lastModifiedBy>
  <cp:revision>17</cp:revision>
  <cp:lastPrinted>2019-03-29T05:09:00Z</cp:lastPrinted>
  <dcterms:created xsi:type="dcterms:W3CDTF">2018-12-24T07:18:00Z</dcterms:created>
  <dcterms:modified xsi:type="dcterms:W3CDTF">2019-08-01T08:56:00Z</dcterms:modified>
</cp:coreProperties>
</file>