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9113DE" w:rsidRPr="009B28F7" w:rsidRDefault="0039489B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8F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 w:rsidR="005718F0">
        <w:rPr>
          <w:rFonts w:ascii="Times New Roman" w:hAnsi="Times New Roman"/>
          <w:i/>
          <w:sz w:val="28"/>
          <w:szCs w:val="28"/>
          <w:u w:val="single"/>
        </w:rPr>
        <w:t xml:space="preserve">проекту внесения изменений в проект планировки </w:t>
      </w:r>
      <w:r w:rsidR="0077629B">
        <w:rPr>
          <w:rFonts w:ascii="Times New Roman" w:hAnsi="Times New Roman"/>
          <w:i/>
          <w:sz w:val="28"/>
          <w:szCs w:val="28"/>
          <w:u w:val="single"/>
        </w:rPr>
        <w:t xml:space="preserve">территории </w:t>
      </w:r>
      <w:r w:rsidR="0077629B">
        <w:rPr>
          <w:rFonts w:ascii="Times New Roman" w:hAnsi="Times New Roman"/>
          <w:i/>
          <w:sz w:val="28"/>
          <w:szCs w:val="28"/>
          <w:u w:val="single"/>
        </w:rPr>
        <w:br/>
      </w:r>
      <w:r w:rsidR="009113DE" w:rsidRPr="009B28F7">
        <w:rPr>
          <w:rFonts w:ascii="Times New Roman" w:hAnsi="Times New Roman"/>
          <w:i/>
          <w:sz w:val="28"/>
          <w:szCs w:val="28"/>
          <w:u w:val="single"/>
        </w:rPr>
        <w:t>города Нефтеюганска</w:t>
      </w:r>
      <w:r w:rsidR="0077629B">
        <w:rPr>
          <w:rFonts w:ascii="Times New Roman" w:hAnsi="Times New Roman"/>
          <w:i/>
          <w:sz w:val="28"/>
          <w:szCs w:val="28"/>
          <w:u w:val="single"/>
        </w:rPr>
        <w:t xml:space="preserve"> (красные линии)</w:t>
      </w:r>
    </w:p>
    <w:p w:rsid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D31573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D31573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6734FD"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 №  </w:t>
      </w:r>
      <w:r w:rsidR="00E70735" w:rsidRPr="0039489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B28F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3157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комитет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публичных слушаний, образованный согласно постановлению главы города Нефтеюганска </w:t>
      </w:r>
      <w:r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1573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15.01.2020</w:t>
      </w:r>
      <w:r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D315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</w:t>
      </w:r>
      <w:r w:rsidR="005718F0" w:rsidRPr="005718F0">
        <w:rPr>
          <w:rFonts w:ascii="Times New Roman" w:hAnsi="Times New Roman" w:cs="Times New Roman"/>
          <w:sz w:val="28"/>
          <w:szCs w:val="28"/>
        </w:rPr>
        <w:t xml:space="preserve">по </w:t>
      </w:r>
      <w:r w:rsidR="005718F0" w:rsidRPr="005718F0">
        <w:rPr>
          <w:rFonts w:ascii="Times New Roman" w:hAnsi="Times New Roman"/>
          <w:sz w:val="28"/>
          <w:szCs w:val="28"/>
        </w:rPr>
        <w:t xml:space="preserve">проекту внесения изменений в проект планировки </w:t>
      </w:r>
      <w:r w:rsidR="00520C24">
        <w:rPr>
          <w:rFonts w:ascii="Times New Roman" w:hAnsi="Times New Roman"/>
          <w:sz w:val="28"/>
          <w:szCs w:val="28"/>
        </w:rPr>
        <w:t xml:space="preserve">территории города </w:t>
      </w:r>
      <w:r w:rsidR="005718F0" w:rsidRPr="005718F0">
        <w:rPr>
          <w:rFonts w:ascii="Times New Roman" w:hAnsi="Times New Roman"/>
          <w:sz w:val="28"/>
          <w:szCs w:val="28"/>
        </w:rPr>
        <w:t>Нефтеюганска</w:t>
      </w:r>
      <w:r w:rsidR="00520C24">
        <w:rPr>
          <w:rFonts w:ascii="Times New Roman" w:hAnsi="Times New Roman"/>
          <w:sz w:val="28"/>
          <w:szCs w:val="28"/>
        </w:rPr>
        <w:t xml:space="preserve"> (красные линии)</w:t>
      </w:r>
      <w:r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протокола</w:t>
      </w:r>
      <w:r w:rsidRPr="001A59DA">
        <w:rPr>
          <w:rFonts w:ascii="Times New Roman" w:hAnsi="Times New Roman" w:cs="Times New Roman"/>
          <w:sz w:val="28"/>
          <w:szCs w:val="28"/>
        </w:rPr>
        <w:t xml:space="preserve"> публичных слушаний (общественных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обсуждений) от </w:t>
      </w:r>
      <w:r w:rsidR="00D31573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</w:t>
      </w:r>
      <w:r w:rsidR="00520C2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5718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5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3B5238" w:rsidRPr="00BF44C4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публичных слушаний опубликовано в газете "Здравствуйте, нефтеюганцы!" от </w:t>
      </w:r>
      <w:r w:rsidR="00D31573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5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D315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1573">
        <w:rPr>
          <w:rFonts w:ascii="Times New Roman" w:eastAsia="Times New Roman" w:hAnsi="Times New Roman" w:cs="Times New Roman"/>
          <w:sz w:val="28"/>
          <w:szCs w:val="28"/>
          <w:lang w:eastAsia="ru-RU"/>
        </w:rPr>
        <w:t>1474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5E3F" w:rsidRPr="009B28F7" w:rsidRDefault="00E25E3F" w:rsidP="00E25E3F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proofErr w:type="gramStart"/>
      <w:r w:rsidRPr="00BF44C4">
        <w:rPr>
          <w:rFonts w:ascii="Times New Roman" w:hAnsi="Times New Roman"/>
          <w:b w:val="0"/>
          <w:sz w:val="28"/>
          <w:szCs w:val="28"/>
        </w:rPr>
        <w:t xml:space="preserve">Публичные слушания (общественные обсуждения) </w:t>
      </w:r>
      <w:r w:rsidR="005718F0" w:rsidRPr="005718F0">
        <w:rPr>
          <w:rFonts w:ascii="Times New Roman" w:hAnsi="Times New Roman"/>
          <w:b w:val="0"/>
          <w:sz w:val="28"/>
          <w:szCs w:val="28"/>
        </w:rPr>
        <w:t xml:space="preserve">по </w:t>
      </w:r>
      <w:r w:rsidR="00B77435">
        <w:rPr>
          <w:rFonts w:ascii="Times New Roman" w:hAnsi="Times New Roman"/>
          <w:b w:val="0"/>
          <w:sz w:val="28"/>
          <w:szCs w:val="28"/>
        </w:rPr>
        <w:t xml:space="preserve">проекту </w:t>
      </w:r>
      <w:r w:rsidR="00B77435" w:rsidRPr="004648A5">
        <w:rPr>
          <w:rFonts w:ascii="Times New Roman" w:hAnsi="Times New Roman"/>
          <w:b w:val="0"/>
          <w:sz w:val="28"/>
          <w:szCs w:val="28"/>
        </w:rPr>
        <w:t>внесения изменений в проект планировки территории города Нефтеюганска (красные линии), утвержденн</w:t>
      </w:r>
      <w:r w:rsidR="00B77435">
        <w:rPr>
          <w:rFonts w:ascii="Times New Roman" w:hAnsi="Times New Roman"/>
          <w:b w:val="0"/>
          <w:sz w:val="28"/>
          <w:szCs w:val="28"/>
        </w:rPr>
        <w:t>ый</w:t>
      </w:r>
      <w:r w:rsidR="00B77435" w:rsidRPr="004648A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города Нефтеюганска от 08.09.2010 № 2448, </w:t>
      </w:r>
      <w:r w:rsidR="00B77435">
        <w:rPr>
          <w:rFonts w:ascii="Times New Roman CYR" w:eastAsia="Calibri" w:hAnsi="Times New Roman CYR" w:cs="Times New Roman CYR"/>
          <w:b w:val="0"/>
          <w:color w:val="000000"/>
          <w:sz w:val="28"/>
          <w:szCs w:val="28"/>
        </w:rPr>
        <w:t xml:space="preserve">в </w:t>
      </w:r>
      <w:r w:rsidR="00D31573">
        <w:rPr>
          <w:rFonts w:ascii="Times New Roman CYR" w:eastAsia="Calibri" w:hAnsi="Times New Roman CYR" w:cs="Times New Roman CYR"/>
          <w:b w:val="0"/>
          <w:color w:val="000000"/>
          <w:sz w:val="28"/>
          <w:szCs w:val="28"/>
        </w:rPr>
        <w:t>границах муниципального образования город Нефтеюганск</w:t>
      </w:r>
      <w:r w:rsidR="00757F62" w:rsidRPr="00021945">
        <w:rPr>
          <w:rFonts w:ascii="Times New Roman" w:hAnsi="Times New Roman"/>
          <w:b w:val="0"/>
          <w:sz w:val="28"/>
          <w:szCs w:val="28"/>
        </w:rPr>
        <w:t xml:space="preserve"> </w:t>
      </w:r>
      <w:r w:rsidR="00D31573">
        <w:rPr>
          <w:rFonts w:ascii="Times New Roman" w:hAnsi="Times New Roman"/>
          <w:b w:val="0"/>
          <w:sz w:val="28"/>
          <w:szCs w:val="28"/>
        </w:rPr>
        <w:t xml:space="preserve">(далее – Проект) </w:t>
      </w:r>
      <w:r w:rsidRPr="00021945">
        <w:rPr>
          <w:rFonts w:ascii="Times New Roman" w:hAnsi="Times New Roman"/>
          <w:b w:val="0"/>
          <w:i/>
          <w:sz w:val="28"/>
          <w:szCs w:val="28"/>
        </w:rPr>
        <w:t xml:space="preserve">состоялись </w:t>
      </w:r>
      <w:r w:rsidR="00D31573">
        <w:rPr>
          <w:rFonts w:ascii="Times New Roman" w:hAnsi="Times New Roman"/>
          <w:b w:val="0"/>
          <w:i/>
          <w:sz w:val="28"/>
          <w:szCs w:val="28"/>
        </w:rPr>
        <w:t>12.02.</w:t>
      </w:r>
      <w:r w:rsidR="00B77435">
        <w:rPr>
          <w:rFonts w:ascii="Times New Roman" w:hAnsi="Times New Roman"/>
          <w:b w:val="0"/>
          <w:i/>
          <w:sz w:val="28"/>
          <w:szCs w:val="28"/>
        </w:rPr>
        <w:t>2020</w:t>
      </w:r>
      <w:r w:rsidRPr="00021945">
        <w:rPr>
          <w:rFonts w:ascii="Times New Roman" w:hAnsi="Times New Roman"/>
          <w:b w:val="0"/>
          <w:sz w:val="28"/>
          <w:szCs w:val="28"/>
        </w:rPr>
        <w:t xml:space="preserve"> в 18:00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 </w:t>
      </w:r>
      <w:r w:rsidR="000E119F">
        <w:rPr>
          <w:rFonts w:ascii="Times New Roman" w:hAnsi="Times New Roman"/>
          <w:b w:val="0"/>
          <w:sz w:val="28"/>
          <w:szCs w:val="28"/>
        </w:rPr>
        <w:t xml:space="preserve">в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0E119F">
        <w:rPr>
          <w:rFonts w:ascii="Times New Roman" w:hAnsi="Times New Roman"/>
          <w:b w:val="0"/>
          <w:sz w:val="28"/>
          <w:szCs w:val="28"/>
        </w:rPr>
        <w:t>е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>
        <w:rPr>
          <w:rFonts w:ascii="Times New Roman" w:hAnsi="Times New Roman"/>
          <w:b w:val="0"/>
          <w:sz w:val="28"/>
          <w:szCs w:val="28"/>
        </w:rPr>
        <w:t xml:space="preserve">и земельных отношений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E119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по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: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, 12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,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дом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26,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№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1</w:t>
      </w:r>
      <w:r w:rsidRPr="00BF44C4">
        <w:rPr>
          <w:rFonts w:ascii="Times New Roman" w:hAnsi="Times New Roman"/>
          <w:b w:val="0"/>
          <w:sz w:val="28"/>
          <w:szCs w:val="28"/>
        </w:rPr>
        <w:t>, на основании постановления главы</w:t>
      </w:r>
      <w:proofErr w:type="gramEnd"/>
      <w:r w:rsidRPr="00BF44C4">
        <w:rPr>
          <w:rFonts w:ascii="Times New Roman" w:hAnsi="Times New Roman"/>
          <w:b w:val="0"/>
          <w:sz w:val="28"/>
          <w:szCs w:val="28"/>
        </w:rPr>
        <w:t xml:space="preserve"> города </w:t>
      </w:r>
      <w:r w:rsidRPr="000E119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5718F0" w:rsidRPr="005718F0">
        <w:rPr>
          <w:rFonts w:ascii="Times New Roman" w:hAnsi="Times New Roman"/>
          <w:b w:val="0"/>
          <w:sz w:val="28"/>
          <w:szCs w:val="28"/>
        </w:rPr>
        <w:t xml:space="preserve">от </w:t>
      </w:r>
      <w:r w:rsidR="00D31573" w:rsidRPr="00D31573">
        <w:rPr>
          <w:rFonts w:ascii="Times New Roman" w:hAnsi="Times New Roman"/>
          <w:b w:val="0"/>
          <w:sz w:val="28"/>
          <w:szCs w:val="28"/>
        </w:rPr>
        <w:t>15.01.2020 № 1 «О назначении публичных слушаний по проекту внесения изменений в проект планировки территории города Нефтеюганска (красные линии)»</w:t>
      </w:r>
      <w:r w:rsidR="009B28F7">
        <w:rPr>
          <w:rFonts w:ascii="Times New Roman" w:hAnsi="Times New Roman"/>
          <w:b w:val="0"/>
          <w:sz w:val="28"/>
          <w:szCs w:val="28"/>
          <w:u w:val="single"/>
        </w:rPr>
        <w:t>,</w:t>
      </w:r>
      <w:r w:rsidR="005718F0">
        <w:rPr>
          <w:rFonts w:ascii="Times New Roman" w:hAnsi="Times New Roman"/>
          <w:b w:val="0"/>
          <w:sz w:val="28"/>
          <w:szCs w:val="28"/>
        </w:rPr>
        <w:t>_____</w:t>
      </w:r>
      <w:r w:rsidR="00B77435">
        <w:rPr>
          <w:rFonts w:ascii="Times New Roman" w:hAnsi="Times New Roman"/>
          <w:b w:val="0"/>
          <w:sz w:val="28"/>
          <w:szCs w:val="28"/>
        </w:rPr>
        <w:t>_______________________________________________________</w:t>
      </w:r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F44C4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публичных слушаниях (о</w:t>
      </w:r>
      <w:r w:rsidR="005744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бщественных обсуждениях) принял</w:t>
      </w:r>
      <w:r w:rsidRPr="000E11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участие 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7873" w:rsidRPr="002D787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B77435" w:rsidRPr="002D787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0E11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человек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3DA" w:rsidRDefault="00A843DA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данный Проект поступили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предложения и замечания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участников, которые отражены в приложении к настоящему заключению.</w:t>
      </w: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</w:t>
      </w:r>
      <w:bookmarkStart w:id="0" w:name="_GoBack"/>
      <w:bookmarkEnd w:id="0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EA3C55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65A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050256" w:rsidRPr="00BF44C4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35">
        <w:rPr>
          <w:rFonts w:ascii="Times New Roman" w:hAnsi="Times New Roman"/>
          <w:sz w:val="28"/>
          <w:szCs w:val="28"/>
        </w:rPr>
        <w:t>1.</w:t>
      </w:r>
      <w:r w:rsidR="00B77435" w:rsidRPr="00B77435">
        <w:rPr>
          <w:rFonts w:ascii="Times New Roman" w:hAnsi="Times New Roman"/>
          <w:sz w:val="28"/>
          <w:szCs w:val="28"/>
        </w:rPr>
        <w:t> </w:t>
      </w:r>
      <w:proofErr w:type="gramStart"/>
      <w:r w:rsidR="00B77435" w:rsidRPr="00B77435">
        <w:rPr>
          <w:rFonts w:ascii="Times New Roman" w:hAnsi="Times New Roman"/>
          <w:sz w:val="28"/>
          <w:szCs w:val="28"/>
        </w:rPr>
        <w:t xml:space="preserve">Проект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</w:t>
      </w:r>
      <w:r w:rsidR="00A843DA" w:rsidRPr="004648A5">
        <w:rPr>
          <w:rFonts w:ascii="Times New Roman" w:hAnsi="Times New Roman"/>
          <w:sz w:val="28"/>
          <w:szCs w:val="28"/>
        </w:rPr>
        <w:t xml:space="preserve">№ 2448, </w:t>
      </w:r>
      <w:r w:rsidR="00A843DA" w:rsidRPr="00A843DA">
        <w:rPr>
          <w:rFonts w:ascii="Times New Roman CYR" w:eastAsia="Calibri" w:hAnsi="Times New Roman CYR" w:cs="Times New Roman CYR"/>
          <w:color w:val="000000"/>
          <w:sz w:val="28"/>
          <w:szCs w:val="28"/>
        </w:rPr>
        <w:t>в границах муниципального образования город Нефтеюганск</w:t>
      </w:r>
      <w:r w:rsidR="00A843DA" w:rsidRPr="00A843DA">
        <w:rPr>
          <w:rFonts w:ascii="Times New Roman" w:hAnsi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/>
          <w:sz w:val="28"/>
          <w:szCs w:val="28"/>
        </w:rPr>
        <w:t>разработан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Нефтеюганска от </w:t>
      </w:r>
      <w:r w:rsidR="00A843DA">
        <w:rPr>
          <w:rFonts w:ascii="Times New Roman" w:hAnsi="Times New Roman" w:cs="Times New Roman"/>
          <w:sz w:val="28"/>
          <w:szCs w:val="28"/>
        </w:rPr>
        <w:t>05.06.</w:t>
      </w:r>
      <w:r w:rsidR="0028634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43DA">
        <w:rPr>
          <w:rFonts w:ascii="Times New Roman" w:hAnsi="Times New Roman" w:cs="Times New Roman"/>
          <w:sz w:val="28"/>
          <w:szCs w:val="28"/>
        </w:rPr>
        <w:t>392</w:t>
      </w:r>
      <w:r w:rsidR="00E004D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 подготовке </w:t>
      </w:r>
      <w:r w:rsidR="00E436C8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проект планировки </w:t>
      </w:r>
      <w:r w:rsidR="00C356DF">
        <w:rPr>
          <w:rFonts w:ascii="Times New Roman" w:hAnsi="Times New Roman" w:cs="Times New Roman"/>
          <w:sz w:val="28"/>
          <w:szCs w:val="28"/>
        </w:rPr>
        <w:t>территории города Нефтеюганска (красные линии)»</w:t>
      </w:r>
      <w:r w:rsidR="00A843DA">
        <w:rPr>
          <w:rFonts w:ascii="Times New Roman" w:hAnsi="Times New Roman" w:cs="Times New Roman"/>
          <w:sz w:val="28"/>
          <w:szCs w:val="28"/>
        </w:rPr>
        <w:t xml:space="preserve"> и муниципального контракта № 285 от 09.07.2019</w:t>
      </w:r>
      <w:r w:rsidR="00C356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2785" w:rsidRPr="00B750BE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B90495">
        <w:rPr>
          <w:rFonts w:ascii="Times New Roman" w:hAnsi="Times New Roman" w:cs="Times New Roman"/>
          <w:sz w:val="28"/>
          <w:szCs w:val="28"/>
        </w:rPr>
        <w:t xml:space="preserve">(общественные обсуждения) </w:t>
      </w:r>
      <w:r w:rsidR="00E436C8" w:rsidRPr="00E436C8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77629B">
        <w:rPr>
          <w:rFonts w:ascii="Times New Roman" w:hAnsi="Times New Roman"/>
          <w:i/>
          <w:sz w:val="28"/>
          <w:szCs w:val="28"/>
        </w:rPr>
        <w:t>П</w:t>
      </w:r>
      <w:r w:rsidR="00E436C8" w:rsidRPr="00E436C8">
        <w:rPr>
          <w:rFonts w:ascii="Times New Roman" w:hAnsi="Times New Roman"/>
          <w:i/>
          <w:sz w:val="28"/>
          <w:szCs w:val="28"/>
        </w:rPr>
        <w:t xml:space="preserve">роекту </w:t>
      </w:r>
      <w:r w:rsidR="00EA2785" w:rsidRPr="00B750BE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</w:t>
      </w:r>
      <w:r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132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и 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</w:t>
      </w:r>
      <w:r w:rsidR="0077629B">
        <w:rPr>
          <w:rFonts w:ascii="Times New Roman" w:hAnsi="Times New Roman" w:cs="Times New Roman"/>
          <w:sz w:val="28"/>
          <w:szCs w:val="28"/>
        </w:rPr>
        <w:br/>
      </w:r>
      <w:r w:rsidR="00B750BE" w:rsidRPr="00B750BE">
        <w:rPr>
          <w:rFonts w:ascii="Times New Roman" w:hAnsi="Times New Roman" w:cs="Times New Roman"/>
          <w:sz w:val="28"/>
          <w:szCs w:val="28"/>
        </w:rPr>
        <w:t>№ 104-VI (с изм.</w:t>
      </w:r>
      <w:r w:rsidR="00B750BE">
        <w:rPr>
          <w:rFonts w:ascii="Times New Roman" w:hAnsi="Times New Roman" w:cs="Times New Roman"/>
          <w:sz w:val="28"/>
          <w:szCs w:val="28"/>
        </w:rPr>
        <w:t>).</w:t>
      </w:r>
    </w:p>
    <w:p w:rsidR="00780D49" w:rsidRPr="00E436C8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0BE">
        <w:rPr>
          <w:rFonts w:ascii="Times New Roman" w:hAnsi="Times New Roman" w:cs="Times New Roman"/>
          <w:sz w:val="28"/>
          <w:szCs w:val="28"/>
        </w:rPr>
        <w:t>3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Учитывая изложенное, р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екомендуем главе города Нефтеюганска принять решение </w:t>
      </w:r>
      <w:r w:rsidR="0011293C" w:rsidRPr="00B750BE">
        <w:rPr>
          <w:rFonts w:ascii="Times New Roman" w:hAnsi="Times New Roman" w:cs="Times New Roman"/>
          <w:sz w:val="28"/>
          <w:szCs w:val="28"/>
        </w:rPr>
        <w:t>о</w:t>
      </w:r>
      <w:r w:rsidR="00A604CF" w:rsidRPr="00B750BE">
        <w:rPr>
          <w:rFonts w:ascii="Times New Roman" w:hAnsi="Times New Roman" w:cs="Times New Roman"/>
          <w:sz w:val="28"/>
          <w:szCs w:val="28"/>
        </w:rPr>
        <w:t>б</w:t>
      </w:r>
      <w:r w:rsidR="0011293C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70735" w:rsidRPr="00B750B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436C8">
        <w:rPr>
          <w:rFonts w:ascii="Times New Roman" w:hAnsi="Times New Roman"/>
          <w:i/>
          <w:sz w:val="28"/>
          <w:szCs w:val="28"/>
        </w:rPr>
        <w:t>проекта</w:t>
      </w:r>
      <w:r w:rsidR="00E436C8" w:rsidRPr="00E436C8">
        <w:rPr>
          <w:rFonts w:ascii="Times New Roman" w:hAnsi="Times New Roman"/>
          <w:i/>
          <w:sz w:val="28"/>
          <w:szCs w:val="28"/>
        </w:rPr>
        <w:t xml:space="preserve"> внесения изменений в проект планировки </w:t>
      </w:r>
      <w:r w:rsidR="0077629B">
        <w:rPr>
          <w:rFonts w:ascii="Times New Roman" w:hAnsi="Times New Roman"/>
          <w:i/>
          <w:sz w:val="28"/>
          <w:szCs w:val="28"/>
        </w:rPr>
        <w:t>территории города Нефтеюганска (красные линии)</w:t>
      </w:r>
      <w:r w:rsidR="00A843DA">
        <w:rPr>
          <w:rFonts w:ascii="Times New Roman" w:hAnsi="Times New Roman"/>
          <w:i/>
          <w:sz w:val="28"/>
          <w:szCs w:val="28"/>
        </w:rPr>
        <w:t xml:space="preserve">, </w:t>
      </w:r>
      <w:r w:rsidR="00A843DA" w:rsidRPr="00A843DA">
        <w:rPr>
          <w:rFonts w:ascii="Times New Roman" w:hAnsi="Times New Roman"/>
          <w:i/>
          <w:sz w:val="28"/>
          <w:szCs w:val="28"/>
        </w:rPr>
        <w:t xml:space="preserve">утвержденный постановлением администрации города Нефтеюганска от 08.09.2010 № 2448, </w:t>
      </w:r>
      <w:r w:rsidR="00A843DA" w:rsidRPr="00A843DA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в границах муниципального образования город Нефтеюганск</w:t>
      </w:r>
      <w:r w:rsidR="00E436C8" w:rsidRPr="00A843DA">
        <w:rPr>
          <w:rFonts w:ascii="Times New Roman" w:hAnsi="Times New Roman"/>
          <w:i/>
          <w:sz w:val="28"/>
          <w:szCs w:val="28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0BE">
        <w:rPr>
          <w:rFonts w:ascii="Times New Roman" w:hAnsi="Times New Roman" w:cs="Times New Roman"/>
          <w:sz w:val="28"/>
          <w:szCs w:val="28"/>
        </w:rPr>
        <w:t>4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 w:rsidRPr="00B750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от </w:t>
      </w:r>
      <w:r w:rsidR="00A843DA">
        <w:rPr>
          <w:rFonts w:ascii="Times New Roman" w:hAnsi="Times New Roman" w:cs="Times New Roman"/>
          <w:sz w:val="28"/>
          <w:szCs w:val="28"/>
        </w:rPr>
        <w:t>12.02.</w:t>
      </w:r>
      <w:r w:rsidR="0077629B">
        <w:rPr>
          <w:rFonts w:ascii="Times New Roman" w:hAnsi="Times New Roman" w:cs="Times New Roman"/>
          <w:sz w:val="28"/>
          <w:szCs w:val="28"/>
        </w:rPr>
        <w:t>2020</w:t>
      </w:r>
      <w:r w:rsidR="000134C2" w:rsidRPr="00B750BE">
        <w:rPr>
          <w:rFonts w:ascii="Times New Roman" w:hAnsi="Times New Roman" w:cs="Times New Roman"/>
          <w:sz w:val="28"/>
          <w:szCs w:val="28"/>
        </w:rPr>
        <w:t xml:space="preserve"> № </w:t>
      </w:r>
      <w:r w:rsidR="004E5C2F">
        <w:rPr>
          <w:rFonts w:ascii="Times New Roman" w:hAnsi="Times New Roman" w:cs="Times New Roman"/>
          <w:sz w:val="28"/>
          <w:szCs w:val="28"/>
        </w:rPr>
        <w:t>11</w:t>
      </w:r>
      <w:r w:rsidR="00A843DA">
        <w:rPr>
          <w:rFonts w:ascii="Times New Roman" w:hAnsi="Times New Roman" w:cs="Times New Roman"/>
          <w:sz w:val="28"/>
          <w:szCs w:val="28"/>
        </w:rPr>
        <w:t>4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Pr="00B750B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органов местного самоуправления города </w:t>
      </w:r>
      <w:r w:rsidR="00EA2785" w:rsidRPr="006A6277">
        <w:rPr>
          <w:rFonts w:ascii="Times New Roman" w:hAnsi="Times New Roman" w:cs="Times New Roman"/>
          <w:sz w:val="28"/>
          <w:szCs w:val="28"/>
          <w:u w:val="single"/>
        </w:rPr>
        <w:t xml:space="preserve">Нефтеюганска в </w:t>
      </w:r>
      <w:r w:rsidR="00173040" w:rsidRPr="006A6277">
        <w:rPr>
          <w:rFonts w:ascii="Times New Roman" w:hAnsi="Times New Roman" w:cs="Times New Roman"/>
          <w:sz w:val="28"/>
          <w:szCs w:val="28"/>
          <w:u w:val="single"/>
        </w:rPr>
        <w:t xml:space="preserve">сети Интернет </w:t>
      </w:r>
      <w:r w:rsidR="00A843DA">
        <w:rPr>
          <w:rFonts w:ascii="Times New Roman" w:hAnsi="Times New Roman" w:cs="Times New Roman"/>
          <w:sz w:val="28"/>
          <w:szCs w:val="28"/>
          <w:u w:val="single"/>
        </w:rPr>
        <w:t>21.02.</w:t>
      </w:r>
      <w:r w:rsidR="0077629B">
        <w:rPr>
          <w:rFonts w:ascii="Times New Roman" w:hAnsi="Times New Roman" w:cs="Times New Roman"/>
          <w:sz w:val="28"/>
          <w:szCs w:val="28"/>
          <w:u w:val="single"/>
        </w:rPr>
        <w:t>2020.</w:t>
      </w:r>
      <w:r w:rsidR="0077629B" w:rsidRPr="0077629B">
        <w:rPr>
          <w:rFonts w:ascii="Times New Roman" w:hAnsi="Times New Roman" w:cs="Times New Roman"/>
          <w:sz w:val="28"/>
          <w:szCs w:val="28"/>
        </w:rPr>
        <w:t>__</w:t>
      </w:r>
      <w:r w:rsidR="00173040" w:rsidRPr="00B750BE">
        <w:rPr>
          <w:rFonts w:ascii="Times New Roman" w:hAnsi="Times New Roman" w:cs="Times New Roman"/>
          <w:sz w:val="28"/>
          <w:szCs w:val="28"/>
        </w:rPr>
        <w:t>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BD177D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градостроительства </w:t>
      </w:r>
    </w:p>
    <w:p w:rsidR="00BD177D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BD177D" w:rsidRPr="00BD177D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C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</w:p>
    <w:p w:rsidR="00017865" w:rsidRPr="00BD177D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9E3200" w:rsidRDefault="00C300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="00C3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413B57" w:rsidRPr="00017865" w:rsidRDefault="00413B57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77D" w:rsidRPr="00A843DA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173040" w:rsidRPr="00A843DA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43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развития и планировки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</w:t>
      </w:r>
      <w:r w:rsidR="00A604C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D50EE8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50256"/>
    <w:rsid w:val="00055F7A"/>
    <w:rsid w:val="0007623E"/>
    <w:rsid w:val="00095FD6"/>
    <w:rsid w:val="000A6714"/>
    <w:rsid w:val="000B72F4"/>
    <w:rsid w:val="000E119F"/>
    <w:rsid w:val="000E43D7"/>
    <w:rsid w:val="000F3F22"/>
    <w:rsid w:val="0011293C"/>
    <w:rsid w:val="00115CFB"/>
    <w:rsid w:val="00130AF2"/>
    <w:rsid w:val="00141EF2"/>
    <w:rsid w:val="00143C90"/>
    <w:rsid w:val="00173040"/>
    <w:rsid w:val="001B0488"/>
    <w:rsid w:val="001C6EB5"/>
    <w:rsid w:val="001C79B2"/>
    <w:rsid w:val="001D4F1C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30073B"/>
    <w:rsid w:val="00331109"/>
    <w:rsid w:val="0035322F"/>
    <w:rsid w:val="003874D3"/>
    <w:rsid w:val="0039489B"/>
    <w:rsid w:val="003B5238"/>
    <w:rsid w:val="003E575E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B6229"/>
    <w:rsid w:val="004E5C2F"/>
    <w:rsid w:val="005176FE"/>
    <w:rsid w:val="00520C24"/>
    <w:rsid w:val="00531031"/>
    <w:rsid w:val="00551613"/>
    <w:rsid w:val="00552DCF"/>
    <w:rsid w:val="005671C7"/>
    <w:rsid w:val="005718F0"/>
    <w:rsid w:val="005744D9"/>
    <w:rsid w:val="005807B3"/>
    <w:rsid w:val="00590B13"/>
    <w:rsid w:val="005B7DA1"/>
    <w:rsid w:val="005D7C33"/>
    <w:rsid w:val="005E4A0D"/>
    <w:rsid w:val="005F4D10"/>
    <w:rsid w:val="005F6E98"/>
    <w:rsid w:val="0062428E"/>
    <w:rsid w:val="0065132D"/>
    <w:rsid w:val="00663729"/>
    <w:rsid w:val="006734FD"/>
    <w:rsid w:val="006A6277"/>
    <w:rsid w:val="0070426E"/>
    <w:rsid w:val="00757F62"/>
    <w:rsid w:val="0077629B"/>
    <w:rsid w:val="00780D49"/>
    <w:rsid w:val="008105E6"/>
    <w:rsid w:val="00824DE5"/>
    <w:rsid w:val="0083249A"/>
    <w:rsid w:val="0086351F"/>
    <w:rsid w:val="008A0D29"/>
    <w:rsid w:val="008B5D0C"/>
    <w:rsid w:val="008B7C9D"/>
    <w:rsid w:val="008E3C0B"/>
    <w:rsid w:val="009113DE"/>
    <w:rsid w:val="00933F16"/>
    <w:rsid w:val="00963871"/>
    <w:rsid w:val="00976A9A"/>
    <w:rsid w:val="00994B0B"/>
    <w:rsid w:val="009B28F7"/>
    <w:rsid w:val="009E3200"/>
    <w:rsid w:val="00A03979"/>
    <w:rsid w:val="00A17687"/>
    <w:rsid w:val="00A279E0"/>
    <w:rsid w:val="00A51C31"/>
    <w:rsid w:val="00A55A31"/>
    <w:rsid w:val="00A56079"/>
    <w:rsid w:val="00A604CF"/>
    <w:rsid w:val="00A843DA"/>
    <w:rsid w:val="00A92501"/>
    <w:rsid w:val="00B00011"/>
    <w:rsid w:val="00B1781D"/>
    <w:rsid w:val="00B45B2F"/>
    <w:rsid w:val="00B750BE"/>
    <w:rsid w:val="00B77435"/>
    <w:rsid w:val="00B90495"/>
    <w:rsid w:val="00BA76A2"/>
    <w:rsid w:val="00BD177D"/>
    <w:rsid w:val="00BD2D8B"/>
    <w:rsid w:val="00BD61B6"/>
    <w:rsid w:val="00C300E8"/>
    <w:rsid w:val="00C356DF"/>
    <w:rsid w:val="00C85D96"/>
    <w:rsid w:val="00CE3A6A"/>
    <w:rsid w:val="00CF5C55"/>
    <w:rsid w:val="00D02A60"/>
    <w:rsid w:val="00D31573"/>
    <w:rsid w:val="00D33FAD"/>
    <w:rsid w:val="00D373D0"/>
    <w:rsid w:val="00D50EE8"/>
    <w:rsid w:val="00D549A9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65AC9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121</cp:revision>
  <cp:lastPrinted>2020-01-29T04:04:00Z</cp:lastPrinted>
  <dcterms:created xsi:type="dcterms:W3CDTF">2018-06-04T06:50:00Z</dcterms:created>
  <dcterms:modified xsi:type="dcterms:W3CDTF">2020-02-13T08:51:00Z</dcterms:modified>
</cp:coreProperties>
</file>