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675AA4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AA4">
        <w:rPr>
          <w:rFonts w:ascii="Times New Roman" w:hAnsi="Times New Roman"/>
          <w:b/>
          <w:sz w:val="40"/>
          <w:szCs w:val="48"/>
        </w:rPr>
        <w:t>РАСПОРЯЖЕНИЕ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AA4" w:rsidRPr="00524695" w:rsidRDefault="00524695" w:rsidP="00675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695">
        <w:rPr>
          <w:rFonts w:ascii="Times New Roman" w:hAnsi="Times New Roman" w:cs="Times New Roman"/>
          <w:sz w:val="28"/>
          <w:szCs w:val="28"/>
        </w:rPr>
        <w:t>15.03.2021</w:t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 w:rsidRPr="005246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4695">
        <w:rPr>
          <w:rFonts w:ascii="Times New Roman" w:hAnsi="Times New Roman" w:cs="Times New Roman"/>
          <w:sz w:val="28"/>
          <w:szCs w:val="28"/>
        </w:rPr>
        <w:t>№ 54-р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4265E6" w:rsidRDefault="004265E6" w:rsidP="004265E6">
      <w:pPr>
        <w:spacing w:after="0" w:line="240" w:lineRule="auto"/>
      </w:pPr>
    </w:p>
    <w:p w:rsidR="004265E6" w:rsidRPr="004265E6" w:rsidRDefault="004265E6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</w:t>
      </w:r>
      <w:r w:rsidR="005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(маломерных судов)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специализированных стоянках</w:t>
      </w:r>
      <w:r w:rsidR="00E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</w:p>
    <w:p w:rsidR="004265E6" w:rsidRDefault="004265E6" w:rsidP="004265E6">
      <w:pPr>
        <w:jc w:val="center"/>
      </w:pP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26.07.2006 № 135-ФЗ                          «О защите конкуренции», </w:t>
      </w:r>
      <w:r w:rsidRPr="007A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1.Провести конкурсный отбор юридических лиц и индивидуальных предпринимателей, обеспечивающих перемещение и хранение задержанных транспортных 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(маломерных судов)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специализированных стоянках на территории города Нефтеюганска.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2.Департаменту жилищно-коммунального хозяйства администрации города (</w:t>
      </w:r>
      <w:r w:rsidR="00A34F3C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Барабаш В.С.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2.1.Организовать проведение конкурсного отбора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 на специализированных стоянках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2.2.В течение пяти дней со дня издания настоящего распоряжения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(маломерных судов)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специализированных стоянках на территории города Нефтеюганска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(опубликовать) распоряжение в газете «Здравствуйте, нефтеюганцы!».</w:t>
      </w:r>
    </w:p>
    <w:p w:rsidR="007A5BFE" w:rsidRPr="007A5BFE" w:rsidRDefault="007A5BFE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4.Контроль исполнения распоряжения возложить на заместителя главы города </w:t>
      </w:r>
      <w:proofErr w:type="spellStart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О.Г.</w:t>
      </w:r>
      <w:r w:rsidR="009F2903">
        <w:rPr>
          <w:rFonts w:ascii="Times New Roman" w:eastAsia="Times New Roman" w:hAnsi="Times New Roman" w:cs="Times New Roman"/>
          <w:sz w:val="28"/>
          <w:szCs w:val="20"/>
          <w:lang w:eastAsia="ru-RU"/>
        </w:rPr>
        <w:t>Чурикову</w:t>
      </w:r>
      <w:proofErr w:type="spellEnd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369E7" w:rsidRDefault="001369E7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Pr="007A5BFE" w:rsidRDefault="007A5BFE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F25A1" w:rsidRDefault="007F25A1" w:rsidP="007F25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7A5BFE" w:rsidRDefault="007F25A1" w:rsidP="007F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A5BFE" w:rsidRPr="007A5BFE">
        <w:rPr>
          <w:rFonts w:ascii="Times New Roman" w:hAnsi="Times New Roman" w:cs="Times New Roman"/>
          <w:sz w:val="28"/>
          <w:szCs w:val="28"/>
        </w:rPr>
        <w:t xml:space="preserve"> города Нефтеюганска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  <w:r w:rsidR="007A5BFE" w:rsidRPr="007A5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2EE" w:rsidSect="00524695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E7" w:rsidRDefault="001369E7" w:rsidP="001369E7">
      <w:pPr>
        <w:spacing w:after="0" w:line="240" w:lineRule="auto"/>
      </w:pPr>
      <w:r>
        <w:separator/>
      </w:r>
    </w:p>
  </w:endnote>
  <w:endnote w:type="continuationSeparator" w:id="0">
    <w:p w:rsidR="001369E7" w:rsidRDefault="001369E7" w:rsidP="0013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E7" w:rsidRDefault="001369E7" w:rsidP="001369E7">
      <w:pPr>
        <w:spacing w:after="0" w:line="240" w:lineRule="auto"/>
      </w:pPr>
      <w:r>
        <w:separator/>
      </w:r>
    </w:p>
  </w:footnote>
  <w:footnote w:type="continuationSeparator" w:id="0">
    <w:p w:rsidR="001369E7" w:rsidRDefault="001369E7" w:rsidP="0013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545893"/>
      <w:docPartObj>
        <w:docPartGallery w:val="Page Numbers (Top of Page)"/>
        <w:docPartUnique/>
      </w:docPartObj>
    </w:sdtPr>
    <w:sdtEndPr/>
    <w:sdtContent>
      <w:p w:rsidR="00524695" w:rsidRDefault="005246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1D">
          <w:rPr>
            <w:noProof/>
          </w:rPr>
          <w:t>2</w:t>
        </w:r>
        <w:r>
          <w:fldChar w:fldCharType="end"/>
        </w:r>
      </w:p>
    </w:sdtContent>
  </w:sdt>
  <w:p w:rsidR="001369E7" w:rsidRDefault="001369E7" w:rsidP="0052469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95" w:rsidRDefault="00524695">
    <w:pPr>
      <w:pStyle w:val="a5"/>
      <w:jc w:val="center"/>
    </w:pPr>
  </w:p>
  <w:p w:rsidR="00524695" w:rsidRDefault="005246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6"/>
    <w:rsid w:val="001369E7"/>
    <w:rsid w:val="001612D4"/>
    <w:rsid w:val="002102EE"/>
    <w:rsid w:val="0027451D"/>
    <w:rsid w:val="002F3FF1"/>
    <w:rsid w:val="00316E36"/>
    <w:rsid w:val="003620D4"/>
    <w:rsid w:val="0038261A"/>
    <w:rsid w:val="004265E6"/>
    <w:rsid w:val="00475027"/>
    <w:rsid w:val="00524695"/>
    <w:rsid w:val="0057139F"/>
    <w:rsid w:val="00675AA4"/>
    <w:rsid w:val="007A5BFE"/>
    <w:rsid w:val="007F25A1"/>
    <w:rsid w:val="008F6F74"/>
    <w:rsid w:val="009F2903"/>
    <w:rsid w:val="00A04B4A"/>
    <w:rsid w:val="00A34F3C"/>
    <w:rsid w:val="00CA36D4"/>
    <w:rsid w:val="00DB65F9"/>
    <w:rsid w:val="00E462D3"/>
    <w:rsid w:val="00E71CCF"/>
    <w:rsid w:val="00ED00DE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9E7"/>
  </w:style>
  <w:style w:type="paragraph" w:styleId="a7">
    <w:name w:val="footer"/>
    <w:basedOn w:val="a"/>
    <w:link w:val="a8"/>
    <w:uiPriority w:val="99"/>
    <w:unhideWhenUsed/>
    <w:rsid w:val="0013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9E7"/>
  </w:style>
  <w:style w:type="paragraph" w:styleId="a7">
    <w:name w:val="footer"/>
    <w:basedOn w:val="a"/>
    <w:link w:val="a8"/>
    <w:uiPriority w:val="99"/>
    <w:unhideWhenUsed/>
    <w:rsid w:val="00136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14</cp:revision>
  <cp:lastPrinted>2021-03-12T04:05:00Z</cp:lastPrinted>
  <dcterms:created xsi:type="dcterms:W3CDTF">2021-02-12T06:11:00Z</dcterms:created>
  <dcterms:modified xsi:type="dcterms:W3CDTF">2021-03-15T10:14:00Z</dcterms:modified>
</cp:coreProperties>
</file>