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CE0846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58-нп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4847C5" w:rsidRDefault="003B2ED0" w:rsidP="00D50266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</w:t>
      </w:r>
      <w:r w:rsidR="00634809">
        <w:rPr>
          <w:b/>
          <w:szCs w:val="28"/>
        </w:rPr>
        <w:t>й</w:t>
      </w:r>
      <w:r w:rsidR="004847C5">
        <w:rPr>
          <w:b/>
          <w:szCs w:val="28"/>
        </w:rPr>
        <w:t xml:space="preserve">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>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  <w:bookmarkEnd w:id="0"/>
      <w:r w:rsidR="007A1B36">
        <w:rPr>
          <w:b/>
          <w:szCs w:val="28"/>
        </w:rPr>
        <w:t xml:space="preserve">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EF32B3">
        <w:rPr>
          <w:rFonts w:ascii="Times New Roman CYR" w:hAnsi="Times New Roman CYR"/>
          <w:szCs w:val="28"/>
        </w:rPr>
        <w:t>ым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635137">
        <w:rPr>
          <w:rFonts w:ascii="Times New Roman CYR" w:hAnsi="Times New Roman CYR"/>
          <w:szCs w:val="28"/>
        </w:rPr>
        <w:t>ом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F32B3">
        <w:rPr>
          <w:rFonts w:ascii="Times New Roman CYR" w:hAnsi="Times New Roman CYR"/>
          <w:szCs w:val="28"/>
        </w:rPr>
        <w:t>стать</w:t>
      </w:r>
      <w:r w:rsidR="000874AF">
        <w:rPr>
          <w:rFonts w:ascii="Times New Roman CYR" w:hAnsi="Times New Roman CYR"/>
          <w:szCs w:val="28"/>
        </w:rPr>
        <w:t>ей</w:t>
      </w:r>
      <w:r w:rsidR="00EF32B3">
        <w:rPr>
          <w:rFonts w:ascii="Times New Roman CYR" w:hAnsi="Times New Roman CYR"/>
          <w:szCs w:val="28"/>
        </w:rPr>
        <w:t xml:space="preserve"> 10</w:t>
      </w:r>
      <w:r w:rsidR="00743E6F">
        <w:rPr>
          <w:rFonts w:ascii="Times New Roman CYR" w:hAnsi="Times New Roman CYR"/>
          <w:szCs w:val="28"/>
        </w:rPr>
        <w:t xml:space="preserve"> </w:t>
      </w:r>
      <w:r w:rsidR="00EF32B3">
        <w:rPr>
          <w:rFonts w:ascii="Times New Roman CYR" w:hAnsi="Times New Roman CYR"/>
          <w:szCs w:val="28"/>
        </w:rPr>
        <w:t xml:space="preserve">Федерального закона </w:t>
      </w:r>
      <w:r w:rsidR="00EF32B3" w:rsidRPr="00B709EC">
        <w:rPr>
          <w:szCs w:val="28"/>
        </w:rPr>
        <w:t xml:space="preserve">от 21.12.2001 № 178-ФЗ </w:t>
      </w:r>
      <w:r w:rsidR="00EF32B3">
        <w:rPr>
          <w:szCs w:val="28"/>
        </w:rPr>
        <w:t xml:space="preserve">                                            </w:t>
      </w:r>
      <w:r w:rsidR="00EF32B3" w:rsidRPr="00B709EC">
        <w:rPr>
          <w:szCs w:val="28"/>
        </w:rPr>
        <w:t>«О приватизации государственного и муниципального имущества»</w:t>
      </w:r>
      <w:r w:rsidR="00EF32B3">
        <w:rPr>
          <w:szCs w:val="28"/>
        </w:rPr>
        <w:t xml:space="preserve">, </w:t>
      </w:r>
      <w:r w:rsidR="00743E6F" w:rsidRPr="00C44F97">
        <w:rPr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</w:t>
      </w:r>
      <w:proofErr w:type="gramEnd"/>
      <w:r w:rsidR="00743E6F" w:rsidRPr="00C44F97">
        <w:rPr>
          <w:szCs w:val="28"/>
        </w:rPr>
        <w:t xml:space="preserve"> приватизации федерального имущества»</w:t>
      </w:r>
      <w:r w:rsidR="00743E6F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EE4B2A">
        <w:rPr>
          <w:rFonts w:ascii="Times New Roman CYR" w:hAnsi="Times New Roman CYR"/>
        </w:rPr>
        <w:t xml:space="preserve"> </w:t>
      </w:r>
      <w:r w:rsidR="00C44F97" w:rsidRPr="00C44F97">
        <w:rPr>
          <w:szCs w:val="28"/>
        </w:rPr>
        <w:t xml:space="preserve"> </w:t>
      </w:r>
      <w:r w:rsidR="00EE4B2A">
        <w:rPr>
          <w:rFonts w:ascii="Times New Roman CYR" w:hAnsi="Times New Roman CYR"/>
        </w:rPr>
        <w:t>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C26B80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>Внести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  <w:r w:rsidR="00C26B80">
        <w:rPr>
          <w:sz w:val="28"/>
        </w:rPr>
        <w:t xml:space="preserve"> (</w:t>
      </w:r>
      <w:r w:rsidR="00787F3A">
        <w:rPr>
          <w:sz w:val="28"/>
        </w:rPr>
        <w:t>с</w:t>
      </w:r>
      <w:r w:rsidR="00C26B80">
        <w:rPr>
          <w:sz w:val="28"/>
        </w:rPr>
        <w:t xml:space="preserve"> изменениями, внесенными постановлени</w:t>
      </w:r>
      <w:r w:rsidR="00926B1F">
        <w:rPr>
          <w:sz w:val="28"/>
        </w:rPr>
        <w:t xml:space="preserve">ями </w:t>
      </w:r>
      <w:r w:rsidR="00C26B80">
        <w:rPr>
          <w:sz w:val="28"/>
        </w:rPr>
        <w:t>администрации города Нефтеюганска от 09.01.2018 № 6-нп</w:t>
      </w:r>
      <w:r w:rsidR="00743E6F">
        <w:rPr>
          <w:sz w:val="28"/>
        </w:rPr>
        <w:t>, от 28.05.20</w:t>
      </w:r>
      <w:r w:rsidR="00634809">
        <w:rPr>
          <w:sz w:val="28"/>
        </w:rPr>
        <w:t>18 № 74-нп</w:t>
      </w:r>
      <w:r w:rsidR="00C26B80">
        <w:rPr>
          <w:sz w:val="28"/>
        </w:rPr>
        <w:t>)</w:t>
      </w:r>
      <w:r w:rsidR="00634809">
        <w:rPr>
          <w:sz w:val="28"/>
        </w:rPr>
        <w:t xml:space="preserve"> изменения, а именно</w:t>
      </w:r>
      <w:r w:rsidR="00926B1F">
        <w:rPr>
          <w:sz w:val="28"/>
        </w:rPr>
        <w:t xml:space="preserve">: </w:t>
      </w:r>
      <w:r w:rsidR="009A5C50">
        <w:rPr>
          <w:sz w:val="28"/>
        </w:rPr>
        <w:t>в приложении</w:t>
      </w:r>
      <w:r w:rsidR="00C26B80">
        <w:rPr>
          <w:sz w:val="28"/>
        </w:rPr>
        <w:t xml:space="preserve"> к</w:t>
      </w:r>
      <w:r w:rsidR="00926B1F">
        <w:rPr>
          <w:sz w:val="28"/>
        </w:rPr>
        <w:t xml:space="preserve"> постановлению</w:t>
      </w:r>
    </w:p>
    <w:p w:rsidR="0028568A" w:rsidRPr="0028568A" w:rsidRDefault="007A1B36" w:rsidP="0063480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1.1.</w:t>
      </w:r>
      <w:r w:rsidR="00C26B80">
        <w:rPr>
          <w:sz w:val="28"/>
        </w:rPr>
        <w:t xml:space="preserve">В подпункте </w:t>
      </w:r>
      <w:r w:rsidR="00634809">
        <w:rPr>
          <w:sz w:val="28"/>
        </w:rPr>
        <w:t>1.2</w:t>
      </w:r>
      <w:r w:rsidR="00C26B80">
        <w:rPr>
          <w:sz w:val="28"/>
        </w:rPr>
        <w:t xml:space="preserve"> слова «</w:t>
      </w:r>
      <w:r w:rsidR="00072E36">
        <w:rPr>
          <w:sz w:val="28"/>
        </w:rPr>
        <w:t xml:space="preserve">с </w:t>
      </w:r>
      <w:r w:rsidR="00634809">
        <w:rPr>
          <w:sz w:val="28"/>
        </w:rPr>
        <w:t xml:space="preserve">учетом основных задач социально-экономического развития» заменить словами </w:t>
      </w:r>
      <w:r w:rsidR="00634809" w:rsidRPr="0028568A">
        <w:rPr>
          <w:sz w:val="28"/>
          <w:szCs w:val="28"/>
        </w:rPr>
        <w:t>«</w:t>
      </w:r>
      <w:r w:rsidR="00072E36">
        <w:rPr>
          <w:sz w:val="28"/>
          <w:szCs w:val="28"/>
        </w:rPr>
        <w:t xml:space="preserve">в соответствии с </w:t>
      </w:r>
      <w:r w:rsidR="00634809" w:rsidRPr="00634809">
        <w:rPr>
          <w:sz w:val="28"/>
          <w:szCs w:val="28"/>
        </w:rPr>
        <w:t>программами и задачами, определенными органами местного самоуправления</w:t>
      </w:r>
      <w:r w:rsidR="0028568A" w:rsidRPr="0028568A">
        <w:rPr>
          <w:sz w:val="28"/>
          <w:szCs w:val="28"/>
        </w:rPr>
        <w:t>»</w:t>
      </w:r>
      <w:r w:rsidR="0028568A">
        <w:rPr>
          <w:sz w:val="28"/>
          <w:szCs w:val="28"/>
        </w:rPr>
        <w:t>.</w:t>
      </w:r>
    </w:p>
    <w:p w:rsidR="0028568A" w:rsidRDefault="00B211FE" w:rsidP="007A1B36">
      <w:pPr>
        <w:ind w:right="-1" w:firstLine="720"/>
        <w:jc w:val="both"/>
        <w:rPr>
          <w:sz w:val="28"/>
        </w:rPr>
      </w:pPr>
      <w:r>
        <w:rPr>
          <w:sz w:val="28"/>
        </w:rPr>
        <w:t>1.2.</w:t>
      </w:r>
      <w:r w:rsidR="00C44F97">
        <w:rPr>
          <w:sz w:val="28"/>
        </w:rPr>
        <w:t>В подпункте 2.1 слова «на очередной год» заменить словами «</w:t>
      </w:r>
      <w:r w:rsidR="0067275D">
        <w:rPr>
          <w:sz w:val="28"/>
        </w:rPr>
        <w:t xml:space="preserve">на </w:t>
      </w:r>
      <w:r w:rsidR="00C44F97">
        <w:rPr>
          <w:sz w:val="28"/>
        </w:rPr>
        <w:t>плановый период».</w:t>
      </w:r>
    </w:p>
    <w:p w:rsidR="00C44F97" w:rsidRDefault="007760A0" w:rsidP="007A1B36">
      <w:pPr>
        <w:ind w:right="-1" w:firstLine="720"/>
        <w:jc w:val="both"/>
        <w:rPr>
          <w:sz w:val="28"/>
        </w:rPr>
      </w:pPr>
      <w:r>
        <w:rPr>
          <w:sz w:val="28"/>
        </w:rPr>
        <w:t>1.3.</w:t>
      </w:r>
      <w:r w:rsidR="00436252">
        <w:rPr>
          <w:sz w:val="28"/>
        </w:rPr>
        <w:t xml:space="preserve">Подпункт </w:t>
      </w:r>
      <w:r w:rsidR="00926B1F">
        <w:rPr>
          <w:sz w:val="28"/>
        </w:rPr>
        <w:t>2.8</w:t>
      </w:r>
      <w:r>
        <w:rPr>
          <w:sz w:val="28"/>
        </w:rPr>
        <w:t xml:space="preserve"> изложить в следующей редакции: </w:t>
      </w:r>
    </w:p>
    <w:p w:rsidR="007760A0" w:rsidRPr="007760A0" w:rsidRDefault="007760A0" w:rsidP="007760A0">
      <w:pPr>
        <w:ind w:right="-1" w:firstLine="720"/>
        <w:jc w:val="both"/>
        <w:rPr>
          <w:rFonts w:ascii="Verdana" w:hAnsi="Verdana" w:cs="Courier New"/>
          <w:sz w:val="28"/>
          <w:szCs w:val="28"/>
        </w:rPr>
      </w:pPr>
      <w:r w:rsidRPr="007760A0">
        <w:rPr>
          <w:sz w:val="28"/>
          <w:szCs w:val="28"/>
        </w:rPr>
        <w:t>«2.8</w:t>
      </w:r>
      <w:r w:rsidR="00926B1F">
        <w:rPr>
          <w:sz w:val="28"/>
          <w:szCs w:val="28"/>
        </w:rPr>
        <w:t>.</w:t>
      </w:r>
      <w:r w:rsidRPr="007760A0">
        <w:rPr>
          <w:sz w:val="28"/>
          <w:szCs w:val="28"/>
        </w:rPr>
        <w:t>Прогнозный план (программа) приватизации должен содержать:</w:t>
      </w:r>
    </w:p>
    <w:p w:rsidR="007760A0" w:rsidRPr="007760A0" w:rsidRDefault="007760A0" w:rsidP="00776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2.8.1.П</w:t>
      </w:r>
      <w:r w:rsidRPr="007760A0">
        <w:rPr>
          <w:sz w:val="28"/>
          <w:szCs w:val="28"/>
        </w:rPr>
        <w:t xml:space="preserve">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</w:t>
      </w:r>
      <w:r w:rsidRPr="007760A0">
        <w:rPr>
          <w:sz w:val="28"/>
          <w:szCs w:val="28"/>
        </w:rPr>
        <w:lastRenderedPageBreak/>
        <w:t>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7760A0" w:rsidRPr="007760A0" w:rsidRDefault="007760A0" w:rsidP="007760A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2.8.2.С</w:t>
      </w:r>
      <w:r w:rsidRPr="007760A0">
        <w:rPr>
          <w:sz w:val="28"/>
          <w:szCs w:val="28"/>
        </w:rPr>
        <w:t>ведения об акционерных обществах и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7760A0" w:rsidRPr="007760A0" w:rsidRDefault="007760A0" w:rsidP="00776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</w:t>
      </w:r>
      <w:r w:rsidR="00996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2.8.3.С</w:t>
      </w:r>
      <w:r w:rsidRPr="007760A0">
        <w:rPr>
          <w:sz w:val="28"/>
          <w:szCs w:val="28"/>
        </w:rPr>
        <w:t>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7760A0" w:rsidRDefault="00996A77" w:rsidP="0099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7760A0">
        <w:rPr>
          <w:sz w:val="28"/>
          <w:szCs w:val="28"/>
        </w:rPr>
        <w:t>2.8.4.П</w:t>
      </w:r>
      <w:r w:rsidR="007760A0" w:rsidRPr="007760A0">
        <w:rPr>
          <w:sz w:val="28"/>
          <w:szCs w:val="28"/>
        </w:rPr>
        <w:t>рогноз объемов поступлений в бюджет муниципального образования город Нефтеюганск в результате исполнения плана (программы) приватизации имущества муниципального образования город Нефтеюганск,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</w:t>
      </w:r>
      <w:r w:rsidR="007760A0">
        <w:rPr>
          <w:sz w:val="28"/>
          <w:szCs w:val="28"/>
        </w:rPr>
        <w:t>тельством Российской Федерации.».</w:t>
      </w:r>
      <w:proofErr w:type="gramEnd"/>
    </w:p>
    <w:p w:rsidR="007760A0" w:rsidRDefault="00996A77" w:rsidP="0099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36252">
        <w:rPr>
          <w:sz w:val="28"/>
          <w:szCs w:val="28"/>
        </w:rPr>
        <w:t xml:space="preserve">   </w:t>
      </w:r>
      <w:r w:rsidR="00436252" w:rsidRPr="00436252">
        <w:rPr>
          <w:sz w:val="28"/>
          <w:szCs w:val="28"/>
        </w:rPr>
        <w:t>1.4.Подпункт</w:t>
      </w:r>
      <w:r w:rsidR="00436252">
        <w:rPr>
          <w:sz w:val="28"/>
          <w:szCs w:val="28"/>
        </w:rPr>
        <w:t xml:space="preserve"> 2.9 изложить в следующей редакции: </w:t>
      </w:r>
    </w:p>
    <w:p w:rsidR="00436252" w:rsidRPr="00436252" w:rsidRDefault="00436252" w:rsidP="0043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6B4DEB">
        <w:rPr>
          <w:sz w:val="28"/>
          <w:szCs w:val="28"/>
        </w:rPr>
        <w:t xml:space="preserve">   «2.9.</w:t>
      </w:r>
      <w:r w:rsidRPr="00436252">
        <w:rPr>
          <w:sz w:val="28"/>
          <w:szCs w:val="28"/>
        </w:rPr>
        <w:t>При включении муниципального имущества в соответствующие перечни указываются:</w:t>
      </w:r>
    </w:p>
    <w:p w:rsidR="00436252" w:rsidRPr="00436252" w:rsidRDefault="006B4DEB" w:rsidP="0043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6B4DEB">
        <w:rPr>
          <w:sz w:val="28"/>
          <w:szCs w:val="28"/>
        </w:rPr>
        <w:t xml:space="preserve">   </w:t>
      </w:r>
      <w:r>
        <w:rPr>
          <w:sz w:val="28"/>
          <w:szCs w:val="28"/>
        </w:rPr>
        <w:t>2.9.1.Д</w:t>
      </w:r>
      <w:r w:rsidR="00436252" w:rsidRPr="00436252">
        <w:rPr>
          <w:sz w:val="28"/>
          <w:szCs w:val="28"/>
        </w:rPr>
        <w:t>ля муниципальных унитарных предприятий - наименование и место нахождения;</w:t>
      </w:r>
    </w:p>
    <w:p w:rsidR="00436252" w:rsidRPr="00436252" w:rsidRDefault="006B4DEB" w:rsidP="0043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2.9.2.Д</w:t>
      </w:r>
      <w:r w:rsidR="00436252" w:rsidRPr="00436252">
        <w:rPr>
          <w:sz w:val="28"/>
          <w:szCs w:val="28"/>
        </w:rPr>
        <w:t>ля акций акционерных обществ, находящихся в муниципальной собственности:</w:t>
      </w:r>
    </w:p>
    <w:p w:rsidR="00436252" w:rsidRPr="00436252" w:rsidRDefault="006B4DEB" w:rsidP="006B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2.9.2.1.Н</w:t>
      </w:r>
      <w:r w:rsidR="00436252" w:rsidRPr="00436252">
        <w:rPr>
          <w:sz w:val="28"/>
          <w:szCs w:val="28"/>
        </w:rPr>
        <w:t>аименование и место нахождения акционерного общества;</w:t>
      </w:r>
    </w:p>
    <w:p w:rsidR="00436252" w:rsidRPr="00436252" w:rsidRDefault="006B4DEB" w:rsidP="006B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2.9.2.2.Д</w:t>
      </w:r>
      <w:r w:rsidR="00436252" w:rsidRPr="00436252">
        <w:rPr>
          <w:sz w:val="28"/>
          <w:szCs w:val="28"/>
        </w:rPr>
        <w:t xml:space="preserve">оля принадлежащих </w:t>
      </w:r>
      <w:proofErr w:type="gramStart"/>
      <w:r>
        <w:rPr>
          <w:sz w:val="28"/>
          <w:szCs w:val="28"/>
        </w:rPr>
        <w:t>м</w:t>
      </w:r>
      <w:r w:rsidR="00436252" w:rsidRPr="00436252">
        <w:rPr>
          <w:sz w:val="28"/>
          <w:szCs w:val="28"/>
        </w:rPr>
        <w:t>униципальн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образования город Нефтеюганск </w:t>
      </w:r>
      <w:r w:rsidR="00436252" w:rsidRPr="00436252">
        <w:rPr>
          <w:sz w:val="28"/>
          <w:szCs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436252" w:rsidRPr="00436252" w:rsidRDefault="006B4DEB" w:rsidP="006B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2.9.2.3.Д</w:t>
      </w:r>
      <w:r w:rsidR="00436252" w:rsidRPr="00436252">
        <w:rPr>
          <w:sz w:val="28"/>
          <w:szCs w:val="28"/>
        </w:rPr>
        <w:t>оля и количество акций, подлежащих приватизации;</w:t>
      </w:r>
    </w:p>
    <w:p w:rsidR="00436252" w:rsidRPr="00436252" w:rsidRDefault="006B4DEB" w:rsidP="0043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2.9.3.Д</w:t>
      </w:r>
      <w:r w:rsidR="00436252" w:rsidRPr="00436252">
        <w:rPr>
          <w:sz w:val="28"/>
          <w:szCs w:val="28"/>
        </w:rPr>
        <w:t>ля долей в уставных капиталах обществ с ограниченной ответственностью, находящихся в муниципальной собственности:</w:t>
      </w:r>
    </w:p>
    <w:p w:rsidR="00436252" w:rsidRPr="00436252" w:rsidRDefault="006B4DEB" w:rsidP="0043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2.9.3.1.Н</w:t>
      </w:r>
      <w:r w:rsidR="00436252" w:rsidRPr="00436252">
        <w:rPr>
          <w:sz w:val="28"/>
          <w:szCs w:val="28"/>
        </w:rPr>
        <w:t>аименование и место нахождения общества с ограниченной ответственностью;</w:t>
      </w:r>
    </w:p>
    <w:p w:rsidR="00436252" w:rsidRPr="00436252" w:rsidRDefault="006B4DEB" w:rsidP="0043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   2.9.3.2.Д</w:t>
      </w:r>
      <w:r w:rsidR="00436252" w:rsidRPr="00436252">
        <w:rPr>
          <w:sz w:val="28"/>
          <w:szCs w:val="28"/>
        </w:rPr>
        <w:t>оля в уставном капитале общества с ограниченной ответственностью, принадлежащая муниципальному образованию</w:t>
      </w:r>
      <w:r>
        <w:rPr>
          <w:sz w:val="28"/>
          <w:szCs w:val="28"/>
        </w:rPr>
        <w:t xml:space="preserve"> город Нефтеюганск</w:t>
      </w:r>
      <w:r w:rsidR="00436252" w:rsidRPr="00436252">
        <w:rPr>
          <w:sz w:val="28"/>
          <w:szCs w:val="28"/>
        </w:rPr>
        <w:t xml:space="preserve"> и подлежащая приватизации;</w:t>
      </w:r>
    </w:p>
    <w:p w:rsidR="00436252" w:rsidRDefault="006B4DEB" w:rsidP="006B4D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4DEB">
        <w:rPr>
          <w:rFonts w:ascii="Times New Roman" w:hAnsi="Times New Roman" w:cs="Times New Roman"/>
          <w:sz w:val="28"/>
          <w:szCs w:val="28"/>
        </w:rPr>
        <w:t>2.9.4.Д</w:t>
      </w:r>
      <w:r w:rsidR="00436252" w:rsidRPr="00436252">
        <w:rPr>
          <w:rFonts w:ascii="Times New Roman" w:hAnsi="Times New Roman" w:cs="Times New Roman"/>
          <w:sz w:val="28"/>
          <w:szCs w:val="28"/>
        </w:rPr>
        <w:t xml:space="preserve">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="00436252" w:rsidRPr="00436252">
        <w:rPr>
          <w:rFonts w:ascii="Times New Roman" w:hAnsi="Times New Roman" w:cs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10" w:history="1">
        <w:r w:rsidR="00436252" w:rsidRPr="006B4D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6252" w:rsidRPr="00436252">
        <w:rPr>
          <w:rFonts w:ascii="Times New Roman" w:hAnsi="Times New Roman" w:cs="Times New Roman"/>
          <w:sz w:val="28"/>
          <w:szCs w:val="28"/>
        </w:rPr>
        <w:t xml:space="preserve"> </w:t>
      </w:r>
      <w:r w:rsidRPr="006B4DEB">
        <w:rPr>
          <w:rFonts w:ascii="Times New Roman" w:hAnsi="Times New Roman" w:cs="Times New Roman"/>
          <w:sz w:val="28"/>
          <w:szCs w:val="28"/>
        </w:rPr>
        <w:lastRenderedPageBreak/>
        <w:t xml:space="preserve">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4DEB">
        <w:rPr>
          <w:rFonts w:ascii="Times New Roman" w:hAnsi="Times New Roman" w:cs="Times New Roman"/>
          <w:sz w:val="28"/>
          <w:szCs w:val="28"/>
        </w:rPr>
        <w:t xml:space="preserve"> 73-ФЗ «</w:t>
      </w:r>
      <w:r w:rsidR="00436252" w:rsidRPr="00436252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</w:t>
      </w:r>
      <w:r w:rsidRPr="006B4DEB"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Федерации» </w:t>
      </w:r>
      <w:r w:rsidR="00436252" w:rsidRPr="00436252">
        <w:rPr>
          <w:rFonts w:ascii="Times New Roman" w:hAnsi="Times New Roman" w:cs="Times New Roman"/>
          <w:sz w:val="28"/>
          <w:szCs w:val="28"/>
        </w:rPr>
        <w:t>либо объектам</w:t>
      </w:r>
      <w:proofErr w:type="gramEnd"/>
      <w:r w:rsidR="00436252" w:rsidRPr="00436252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proofErr w:type="gramStart"/>
      <w:r w:rsidR="00436252" w:rsidRPr="00436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6715" w:rsidRDefault="00456715" w:rsidP="00456715">
      <w:pPr>
        <w:pStyle w:val="HTM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1.5.Подпункты 2.10-2.12 исключить.</w:t>
      </w:r>
    </w:p>
    <w:p w:rsidR="0063045D" w:rsidRDefault="00151523" w:rsidP="0063045D">
      <w:pPr>
        <w:pStyle w:val="HTM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045D">
        <w:rPr>
          <w:rFonts w:ascii="Times New Roman" w:hAnsi="Times New Roman" w:cs="Times New Roman"/>
          <w:sz w:val="28"/>
          <w:szCs w:val="28"/>
        </w:rPr>
        <w:t>1.6.</w:t>
      </w:r>
      <w:r w:rsidR="0063045D">
        <w:rPr>
          <w:rFonts w:ascii="Times New Roman" w:hAnsi="Times New Roman" w:cs="Times New Roman"/>
          <w:sz w:val="28"/>
          <w:szCs w:val="28"/>
        </w:rPr>
        <w:t xml:space="preserve">Подпункт 2.15 изложить в следующей редакции: </w:t>
      </w:r>
    </w:p>
    <w:p w:rsidR="0063045D" w:rsidRPr="0063045D" w:rsidRDefault="0063045D" w:rsidP="0063045D">
      <w:pPr>
        <w:pStyle w:val="HTM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«2.15.</w:t>
      </w:r>
      <w:r w:rsidRPr="0063045D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имущества муниципального образования город Нефтеюганск утверждается решением Думы города Нефтеюганска </w:t>
      </w:r>
      <w:r w:rsidRPr="00151523">
        <w:rPr>
          <w:rFonts w:ascii="Times New Roman" w:hAnsi="Times New Roman" w:cs="Times New Roman"/>
          <w:sz w:val="28"/>
          <w:szCs w:val="28"/>
        </w:rPr>
        <w:t xml:space="preserve">ежегодно не позднее 10 рабочих дней до начала планового периода </w:t>
      </w:r>
      <w:r w:rsidRPr="0063045D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Pr="00151523">
        <w:rPr>
          <w:rFonts w:ascii="Times New Roman" w:hAnsi="Times New Roman" w:cs="Times New Roman"/>
          <w:sz w:val="28"/>
          <w:szCs w:val="28"/>
        </w:rPr>
        <w:t>в течение 15 дней со дня утверждения Думой города Нефтеюганска на официальном сайте в информаци</w:t>
      </w:r>
      <w:r w:rsidR="008C452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15152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</w:t>
      </w:r>
      <w:hyperlink r:id="rId11" w:history="1">
        <w:r w:rsidRPr="006304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1523">
        <w:rPr>
          <w:rFonts w:ascii="Times New Roman" w:hAnsi="Times New Roman" w:cs="Times New Roman"/>
          <w:sz w:val="28"/>
          <w:szCs w:val="28"/>
        </w:rPr>
        <w:t xml:space="preserve"> </w:t>
      </w:r>
      <w:r w:rsidRPr="0063045D">
        <w:rPr>
          <w:rFonts w:ascii="Times New Roman" w:hAnsi="Times New Roman" w:cs="Times New Roman"/>
          <w:sz w:val="28"/>
          <w:szCs w:val="28"/>
        </w:rPr>
        <w:t xml:space="preserve">от 21.12.2001 </w:t>
      </w:r>
      <w:r w:rsidR="00B72D21">
        <w:rPr>
          <w:rFonts w:ascii="Times New Roman" w:hAnsi="Times New Roman" w:cs="Times New Roman"/>
          <w:sz w:val="28"/>
          <w:szCs w:val="28"/>
        </w:rPr>
        <w:t xml:space="preserve">№ </w:t>
      </w:r>
      <w:r w:rsidRPr="0063045D">
        <w:rPr>
          <w:rFonts w:ascii="Times New Roman" w:hAnsi="Times New Roman" w:cs="Times New Roman"/>
          <w:sz w:val="28"/>
          <w:szCs w:val="28"/>
        </w:rPr>
        <w:t>178-ФЗ «</w:t>
      </w:r>
      <w:r w:rsidRPr="00151523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Pr="0063045D">
        <w:rPr>
          <w:rFonts w:ascii="Times New Roman" w:hAnsi="Times New Roman" w:cs="Times New Roman"/>
          <w:sz w:val="28"/>
          <w:szCs w:val="28"/>
        </w:rPr>
        <w:t>ного и муниципального</w:t>
      </w:r>
      <w:proofErr w:type="gramEnd"/>
      <w:r w:rsidRPr="0063045D">
        <w:rPr>
          <w:rFonts w:ascii="Times New Roman" w:hAnsi="Times New Roman" w:cs="Times New Roman"/>
          <w:sz w:val="28"/>
          <w:szCs w:val="28"/>
        </w:rPr>
        <w:t xml:space="preserve"> имущества»</w:t>
      </w:r>
      <w:proofErr w:type="gramStart"/>
      <w:r w:rsidRPr="0063045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3045D" w:rsidRDefault="00564DEB" w:rsidP="0063045D">
      <w:pPr>
        <w:pStyle w:val="HTM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1.7.В подпункте 2.16 слова «на следующий год» заменить </w:t>
      </w:r>
      <w:r w:rsidR="00E95A83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«на следующий плановый период».</w:t>
      </w:r>
    </w:p>
    <w:p w:rsidR="00564DEB" w:rsidRDefault="00384B98" w:rsidP="00564DEB">
      <w:pPr>
        <w:pStyle w:val="HTM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DEB">
        <w:rPr>
          <w:rFonts w:ascii="Times New Roman" w:hAnsi="Times New Roman" w:cs="Times New Roman"/>
          <w:sz w:val="28"/>
          <w:szCs w:val="28"/>
        </w:rPr>
        <w:t>1.8.</w:t>
      </w:r>
      <w:r w:rsidR="00E95A83">
        <w:rPr>
          <w:rFonts w:ascii="Times New Roman" w:hAnsi="Times New Roman" w:cs="Times New Roman"/>
          <w:sz w:val="28"/>
          <w:szCs w:val="28"/>
        </w:rPr>
        <w:t xml:space="preserve">Подпункт 2.19 изложить в следующей редакции: </w:t>
      </w:r>
    </w:p>
    <w:p w:rsidR="0066794F" w:rsidRPr="007760A0" w:rsidRDefault="00E95A83" w:rsidP="00384B98">
      <w:pPr>
        <w:pStyle w:val="HTM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25BCF">
        <w:rPr>
          <w:rFonts w:ascii="Times New Roman" w:hAnsi="Times New Roman" w:cs="Times New Roman"/>
          <w:sz w:val="28"/>
          <w:szCs w:val="28"/>
        </w:rPr>
        <w:t>«</w:t>
      </w:r>
      <w:r w:rsidR="00925BCF" w:rsidRPr="00925BCF">
        <w:rPr>
          <w:rFonts w:ascii="Times New Roman" w:hAnsi="Times New Roman" w:cs="Times New Roman"/>
          <w:sz w:val="28"/>
          <w:szCs w:val="28"/>
        </w:rPr>
        <w:t xml:space="preserve">2.19.Изменения в Прогнозный план (программу) приватизации имущества муниципального образования город Нефтеюганск утверждаются решением Думы города Нефтеюганска и подлежат </w:t>
      </w:r>
      <w:r w:rsidRPr="0063045D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15152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2D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1523">
        <w:rPr>
          <w:rFonts w:ascii="Times New Roman" w:hAnsi="Times New Roman" w:cs="Times New Roman"/>
          <w:sz w:val="28"/>
          <w:szCs w:val="28"/>
        </w:rPr>
        <w:t>15 дней со дня утверждения Думой города Нефтеюганска на официальном сайте в информаци</w:t>
      </w:r>
      <w:r w:rsidR="00B72D21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15152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</w:t>
      </w:r>
      <w:hyperlink r:id="rId12" w:history="1">
        <w:r w:rsidRPr="00925B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1523">
        <w:rPr>
          <w:rFonts w:ascii="Times New Roman" w:hAnsi="Times New Roman" w:cs="Times New Roman"/>
          <w:sz w:val="28"/>
          <w:szCs w:val="28"/>
        </w:rPr>
        <w:t xml:space="preserve"> </w:t>
      </w:r>
      <w:r w:rsidRPr="00925BCF">
        <w:rPr>
          <w:rFonts w:ascii="Times New Roman" w:hAnsi="Times New Roman" w:cs="Times New Roman"/>
          <w:sz w:val="28"/>
          <w:szCs w:val="28"/>
        </w:rPr>
        <w:t xml:space="preserve">от 21.12.2001 </w:t>
      </w:r>
      <w:r w:rsidR="00B72D21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925BCF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151523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Pr="00925BCF">
        <w:rPr>
          <w:rFonts w:ascii="Times New Roman" w:hAnsi="Times New Roman" w:cs="Times New Roman"/>
          <w:sz w:val="28"/>
          <w:szCs w:val="28"/>
        </w:rPr>
        <w:t>ного и муниципального имущества</w:t>
      </w:r>
      <w:r w:rsidR="00B72D21">
        <w:rPr>
          <w:rFonts w:ascii="Times New Roman" w:hAnsi="Times New Roman" w:cs="Times New Roman"/>
          <w:sz w:val="28"/>
          <w:szCs w:val="28"/>
        </w:rPr>
        <w:t>»</w:t>
      </w:r>
      <w:r w:rsidR="00925BC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29ED" w:rsidRPr="00A72FEE" w:rsidRDefault="00384B98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9B2"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84B98" w:rsidRPr="00061D0E" w:rsidRDefault="00384B98" w:rsidP="00384B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1D0E">
        <w:rPr>
          <w:sz w:val="28"/>
          <w:szCs w:val="28"/>
        </w:rPr>
        <w:t xml:space="preserve">3.Департаменту по делам администрации города (Прокопович П.А.) </w:t>
      </w:r>
      <w:proofErr w:type="gramStart"/>
      <w:r w:rsidRPr="00061D0E">
        <w:rPr>
          <w:sz w:val="28"/>
          <w:szCs w:val="28"/>
        </w:rPr>
        <w:t>разместить постановление</w:t>
      </w:r>
      <w:proofErr w:type="gramEnd"/>
      <w:r w:rsidRPr="00061D0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384B98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9A5C50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9A5C50">
        <w:rPr>
          <w:sz w:val="28"/>
          <w:szCs w:val="28"/>
        </w:rPr>
        <w:t xml:space="preserve">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B98" w:rsidRDefault="00384B9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84B98" w:rsidSect="006A1FC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2B" w:rsidRDefault="003A4E2B">
      <w:r>
        <w:separator/>
      </w:r>
    </w:p>
  </w:endnote>
  <w:endnote w:type="continuationSeparator" w:id="0">
    <w:p w:rsidR="003A4E2B" w:rsidRDefault="003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A472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2B" w:rsidRDefault="003A4E2B">
      <w:r>
        <w:separator/>
      </w:r>
    </w:p>
  </w:footnote>
  <w:footnote w:type="continuationSeparator" w:id="0">
    <w:p w:rsidR="003A4E2B" w:rsidRDefault="003A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A472D7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3767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C50" w:rsidRDefault="009A5C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72E36"/>
    <w:rsid w:val="00080831"/>
    <w:rsid w:val="000834CB"/>
    <w:rsid w:val="000859ED"/>
    <w:rsid w:val="000863BB"/>
    <w:rsid w:val="000874AF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4B1F"/>
    <w:rsid w:val="000C7C61"/>
    <w:rsid w:val="000D5210"/>
    <w:rsid w:val="000D55AE"/>
    <w:rsid w:val="000E67EE"/>
    <w:rsid w:val="000E79A9"/>
    <w:rsid w:val="000F386A"/>
    <w:rsid w:val="000F5033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1523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311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8568A"/>
    <w:rsid w:val="0029414A"/>
    <w:rsid w:val="0029580C"/>
    <w:rsid w:val="0029696C"/>
    <w:rsid w:val="00297DE3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239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4AA6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7673B"/>
    <w:rsid w:val="00381882"/>
    <w:rsid w:val="003820D6"/>
    <w:rsid w:val="00382376"/>
    <w:rsid w:val="00384B98"/>
    <w:rsid w:val="003855A6"/>
    <w:rsid w:val="003860C1"/>
    <w:rsid w:val="00390FE9"/>
    <w:rsid w:val="00394E16"/>
    <w:rsid w:val="00397A29"/>
    <w:rsid w:val="003A3DB8"/>
    <w:rsid w:val="003A4E2B"/>
    <w:rsid w:val="003A5C47"/>
    <w:rsid w:val="003A66BB"/>
    <w:rsid w:val="003A69DD"/>
    <w:rsid w:val="003B0A18"/>
    <w:rsid w:val="003B0DF9"/>
    <w:rsid w:val="003B0F43"/>
    <w:rsid w:val="003B1F29"/>
    <w:rsid w:val="003B2670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610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3713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36252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56715"/>
    <w:rsid w:val="004650FD"/>
    <w:rsid w:val="004665F7"/>
    <w:rsid w:val="0047080B"/>
    <w:rsid w:val="00471C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CAD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64DEB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45D"/>
    <w:rsid w:val="006309BC"/>
    <w:rsid w:val="00634809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6794F"/>
    <w:rsid w:val="006713DA"/>
    <w:rsid w:val="0067275D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4DEB"/>
    <w:rsid w:val="006B7F73"/>
    <w:rsid w:val="006C3409"/>
    <w:rsid w:val="006C5FE2"/>
    <w:rsid w:val="006C656F"/>
    <w:rsid w:val="006D1706"/>
    <w:rsid w:val="006D173D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3E6F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0603"/>
    <w:rsid w:val="00774EF0"/>
    <w:rsid w:val="007760A0"/>
    <w:rsid w:val="007804DA"/>
    <w:rsid w:val="00781555"/>
    <w:rsid w:val="00785C74"/>
    <w:rsid w:val="00787249"/>
    <w:rsid w:val="00787F3A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4528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4CF"/>
    <w:rsid w:val="009077AB"/>
    <w:rsid w:val="0091199D"/>
    <w:rsid w:val="00914A21"/>
    <w:rsid w:val="009151F6"/>
    <w:rsid w:val="009167B5"/>
    <w:rsid w:val="00923717"/>
    <w:rsid w:val="00925BCF"/>
    <w:rsid w:val="00926B1F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96A77"/>
    <w:rsid w:val="009A1DC5"/>
    <w:rsid w:val="009A1E8D"/>
    <w:rsid w:val="009A2E7F"/>
    <w:rsid w:val="009A3FB6"/>
    <w:rsid w:val="009A5C50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2A3"/>
    <w:rsid w:val="00A07FC2"/>
    <w:rsid w:val="00A13289"/>
    <w:rsid w:val="00A161E4"/>
    <w:rsid w:val="00A1646F"/>
    <w:rsid w:val="00A1684C"/>
    <w:rsid w:val="00A220BA"/>
    <w:rsid w:val="00A25594"/>
    <w:rsid w:val="00A36DCC"/>
    <w:rsid w:val="00A45ACD"/>
    <w:rsid w:val="00A46146"/>
    <w:rsid w:val="00A472D7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139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1FE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72D21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3E5A"/>
    <w:rsid w:val="00BC5A4A"/>
    <w:rsid w:val="00BC61A4"/>
    <w:rsid w:val="00BC6B55"/>
    <w:rsid w:val="00BC716E"/>
    <w:rsid w:val="00BD64FD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6B80"/>
    <w:rsid w:val="00C27D25"/>
    <w:rsid w:val="00C33212"/>
    <w:rsid w:val="00C356BD"/>
    <w:rsid w:val="00C35DC6"/>
    <w:rsid w:val="00C35E23"/>
    <w:rsid w:val="00C361BC"/>
    <w:rsid w:val="00C44F97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4429"/>
    <w:rsid w:val="00CB60BD"/>
    <w:rsid w:val="00CC32AA"/>
    <w:rsid w:val="00CC34C4"/>
    <w:rsid w:val="00CC5EB6"/>
    <w:rsid w:val="00CC70FD"/>
    <w:rsid w:val="00CD0A6F"/>
    <w:rsid w:val="00CD6182"/>
    <w:rsid w:val="00CD6B84"/>
    <w:rsid w:val="00CE0846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C69EF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074A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95A83"/>
    <w:rsid w:val="00EA08A1"/>
    <w:rsid w:val="00EB18CB"/>
    <w:rsid w:val="00EB59EE"/>
    <w:rsid w:val="00EB7C70"/>
    <w:rsid w:val="00EB7F91"/>
    <w:rsid w:val="00EC0201"/>
    <w:rsid w:val="00EC6C54"/>
    <w:rsid w:val="00ED01CE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91B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paragraph" w:styleId="af">
    <w:name w:val="List Paragraph"/>
    <w:basedOn w:val="a"/>
    <w:uiPriority w:val="34"/>
    <w:qFormat/>
    <w:rsid w:val="007760A0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6B4DEB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6B4DEB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DF78E66D157610162ACBEB26405A7289&amp;req=doc&amp;base=LAW&amp;n=358877&amp;REFFIELD=134&amp;REFDST=100022&amp;REFDOC=229115&amp;REFBASE=RLAW926&amp;stat=refcode%3D16876%3Bindex%3D29&amp;date=17.04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DF78E66D157610162ACBEB26405A7289&amp;req=doc&amp;base=LAW&amp;n=358877&amp;REFFIELD=134&amp;REFDST=100022&amp;REFDOC=229115&amp;REFBASE=RLAW926&amp;stat=refcode%3D16876%3Bindex%3D29&amp;date=17.04.2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nd=DF78E66D157610162ACBEB26405A7289&amp;req=doc&amp;base=LAW&amp;n=377741&amp;REFFIELD=134&amp;REFDST=100210&amp;REFDOC=373545&amp;REFBASE=LAW&amp;stat=refcode%3D16876%3Bindex%3D76&amp;date=17.04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44D2-79A7-469E-B4C7-C69646F4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37</cp:revision>
  <cp:lastPrinted>2021-04-29T06:47:00Z</cp:lastPrinted>
  <dcterms:created xsi:type="dcterms:W3CDTF">2017-12-05T08:33:00Z</dcterms:created>
  <dcterms:modified xsi:type="dcterms:W3CDTF">2021-05-24T11:15:00Z</dcterms:modified>
</cp:coreProperties>
</file>