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47633E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8567DE" w:rsidRPr="006501F0" w:rsidRDefault="008567DE" w:rsidP="006246C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01F0">
        <w:rPr>
          <w:rFonts w:ascii="Times New Roman" w:hAnsi="Times New Roman" w:cs="Times New Roman"/>
          <w:i/>
          <w:sz w:val="28"/>
          <w:szCs w:val="28"/>
        </w:rPr>
        <w:t xml:space="preserve">по проекту решения о предоставлении разрешения </w:t>
      </w:r>
      <w:r w:rsidR="00B2781C" w:rsidRPr="006501F0">
        <w:rPr>
          <w:rFonts w:ascii="Times New Roman" w:hAnsi="Times New Roman" w:cs="Times New Roman"/>
          <w:i/>
          <w:sz w:val="28"/>
          <w:szCs w:val="28"/>
        </w:rPr>
        <w:t>на отклонение от предельных параметров разрешенного строительства, реконструкцию объекта капитального строительства</w:t>
      </w:r>
    </w:p>
    <w:p w:rsidR="006501F0" w:rsidRDefault="006501F0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E949EA" w:rsidRPr="001D39D9" w:rsidRDefault="007512A6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0ACE">
        <w:rPr>
          <w:rFonts w:ascii="Times New Roman" w:hAnsi="Times New Roman" w:cs="Times New Roman"/>
          <w:sz w:val="28"/>
          <w:szCs w:val="28"/>
        </w:rPr>
        <w:t>25</w:t>
      </w:r>
      <w:r w:rsidR="006501F0" w:rsidRPr="001D39D9">
        <w:rPr>
          <w:rFonts w:ascii="Times New Roman" w:hAnsi="Times New Roman" w:cs="Times New Roman"/>
          <w:sz w:val="28"/>
          <w:szCs w:val="28"/>
        </w:rPr>
        <w:t xml:space="preserve">» </w:t>
      </w:r>
      <w:r w:rsidR="00430ACE">
        <w:rPr>
          <w:rFonts w:ascii="Times New Roman" w:hAnsi="Times New Roman" w:cs="Times New Roman"/>
          <w:sz w:val="28"/>
          <w:szCs w:val="28"/>
        </w:rPr>
        <w:t>февраля</w:t>
      </w:r>
      <w:r w:rsidR="006501F0" w:rsidRPr="001D39D9">
        <w:rPr>
          <w:rFonts w:ascii="Times New Roman" w:hAnsi="Times New Roman" w:cs="Times New Roman"/>
          <w:sz w:val="28"/>
          <w:szCs w:val="28"/>
        </w:rPr>
        <w:t xml:space="preserve"> 202</w:t>
      </w:r>
      <w:r w:rsidR="00430ACE">
        <w:rPr>
          <w:rFonts w:ascii="Times New Roman" w:hAnsi="Times New Roman" w:cs="Times New Roman"/>
          <w:sz w:val="28"/>
          <w:szCs w:val="28"/>
        </w:rPr>
        <w:t>2</w:t>
      </w:r>
      <w:r w:rsidR="006501F0" w:rsidRPr="001D39D9">
        <w:rPr>
          <w:rFonts w:ascii="Times New Roman" w:hAnsi="Times New Roman" w:cs="Times New Roman"/>
          <w:sz w:val="28"/>
          <w:szCs w:val="28"/>
        </w:rPr>
        <w:t xml:space="preserve">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94B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01F0" w:rsidRPr="001D39D9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6501F0" w:rsidRDefault="006501F0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1109" w:rsidRPr="006501F0" w:rsidRDefault="00331109" w:rsidP="006501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6501F0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 w:rsidRPr="006501F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6501F0">
        <w:rPr>
          <w:rFonts w:ascii="Times New Roman" w:hAnsi="Times New Roman" w:cs="Times New Roman"/>
          <w:sz w:val="28"/>
          <w:szCs w:val="28"/>
        </w:rPr>
        <w:t xml:space="preserve">, </w:t>
      </w:r>
      <w:r w:rsidRPr="006501F0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6501F0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6F5639" w:rsidRPr="006501F0">
        <w:rPr>
          <w:rFonts w:ascii="Times New Roman" w:hAnsi="Times New Roman" w:cs="Times New Roman"/>
          <w:sz w:val="28"/>
          <w:szCs w:val="28"/>
        </w:rPr>
        <w:t>постановлени</w:t>
      </w:r>
      <w:r w:rsidR="00022951" w:rsidRPr="006501F0">
        <w:rPr>
          <w:rFonts w:ascii="Times New Roman" w:hAnsi="Times New Roman" w:cs="Times New Roman"/>
          <w:sz w:val="28"/>
          <w:szCs w:val="28"/>
        </w:rPr>
        <w:t>ю</w:t>
      </w:r>
      <w:r w:rsidR="006F5639" w:rsidRPr="006501F0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0C33DC">
        <w:rPr>
          <w:rFonts w:ascii="Times New Roman" w:hAnsi="Times New Roman" w:cs="Times New Roman"/>
          <w:sz w:val="28"/>
          <w:szCs w:val="28"/>
        </w:rPr>
        <w:t xml:space="preserve">от </w:t>
      </w:r>
      <w:r w:rsidR="00430ACE">
        <w:rPr>
          <w:rFonts w:ascii="Times New Roman" w:hAnsi="Times New Roman" w:cs="Times New Roman"/>
          <w:sz w:val="28"/>
          <w:szCs w:val="28"/>
        </w:rPr>
        <w:t>10.02.2022</w:t>
      </w:r>
      <w:r w:rsidR="007512A6">
        <w:rPr>
          <w:rFonts w:ascii="Times New Roman" w:hAnsi="Times New Roman" w:cs="Times New Roman"/>
          <w:sz w:val="28"/>
          <w:szCs w:val="28"/>
        </w:rPr>
        <w:t xml:space="preserve"> № </w:t>
      </w:r>
      <w:r w:rsidR="00430ACE">
        <w:rPr>
          <w:rFonts w:ascii="Times New Roman" w:hAnsi="Times New Roman" w:cs="Times New Roman"/>
          <w:sz w:val="28"/>
          <w:szCs w:val="28"/>
        </w:rPr>
        <w:t>7</w:t>
      </w:r>
      <w:r w:rsidR="001D39D9" w:rsidRPr="001D39D9">
        <w:rPr>
          <w:rFonts w:ascii="Times New Roman" w:hAnsi="Times New Roman" w:cs="Times New Roman"/>
          <w:sz w:val="28"/>
          <w:szCs w:val="28"/>
        </w:rPr>
        <w:t xml:space="preserve"> </w:t>
      </w:r>
      <w:r w:rsidR="006F5639" w:rsidRPr="006501F0">
        <w:rPr>
          <w:rFonts w:ascii="Times New Roman" w:hAnsi="Times New Roman" w:cs="Times New Roman"/>
          <w:sz w:val="28"/>
          <w:szCs w:val="28"/>
        </w:rPr>
        <w:t>«О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Pr="006501F0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6501F0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6501F0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6501F0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6501F0">
        <w:rPr>
          <w:rFonts w:ascii="Times New Roman" w:hAnsi="Times New Roman" w:cs="Times New Roman"/>
          <w:sz w:val="28"/>
          <w:szCs w:val="28"/>
        </w:rPr>
        <w:t>обсуждений</w:t>
      </w:r>
      <w:r w:rsidRPr="006501F0">
        <w:rPr>
          <w:rFonts w:ascii="Times New Roman" w:hAnsi="Times New Roman" w:cs="Times New Roman"/>
          <w:sz w:val="28"/>
          <w:szCs w:val="28"/>
        </w:rPr>
        <w:t xml:space="preserve"> от </w:t>
      </w:r>
      <w:r w:rsidR="00430ACE">
        <w:rPr>
          <w:rFonts w:ascii="Times New Roman" w:hAnsi="Times New Roman" w:cs="Times New Roman"/>
          <w:sz w:val="28"/>
          <w:szCs w:val="28"/>
        </w:rPr>
        <w:t>25.02.2022</w:t>
      </w:r>
      <w:r w:rsidR="00E05B50" w:rsidRPr="006501F0">
        <w:rPr>
          <w:rFonts w:ascii="Times New Roman" w:hAnsi="Times New Roman" w:cs="Times New Roman"/>
          <w:sz w:val="28"/>
          <w:szCs w:val="28"/>
        </w:rPr>
        <w:t>, сообщает.</w:t>
      </w:r>
    </w:p>
    <w:p w:rsidR="009A33DA" w:rsidRPr="006501F0" w:rsidRDefault="007512A6" w:rsidP="006501F0">
      <w:pPr>
        <w:pStyle w:val="a7"/>
        <w:ind w:left="0" w:firstLine="708"/>
        <w:jc w:val="both"/>
        <w:rPr>
          <w:sz w:val="28"/>
          <w:szCs w:val="28"/>
        </w:rPr>
      </w:pPr>
      <w:r w:rsidRPr="00212217">
        <w:rPr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Интернет </w:t>
      </w:r>
      <w:hyperlink r:id="rId7" w:history="1">
        <w:r w:rsidRPr="00212217">
          <w:rPr>
            <w:sz w:val="28"/>
            <w:szCs w:val="28"/>
          </w:rPr>
          <w:t>http://www.admugansk.ru/</w:t>
        </w:r>
      </w:hyperlink>
      <w:r w:rsidRPr="00212217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опубликовано в газете «</w:t>
      </w:r>
      <w:r w:rsidRPr="00212217">
        <w:rPr>
          <w:sz w:val="28"/>
          <w:szCs w:val="28"/>
        </w:rPr>
        <w:t>Здра</w:t>
      </w:r>
      <w:r>
        <w:rPr>
          <w:sz w:val="28"/>
          <w:szCs w:val="28"/>
        </w:rPr>
        <w:t xml:space="preserve">вствуйте, нефтеюганцы!» от </w:t>
      </w:r>
      <w:r w:rsidR="00430ACE">
        <w:rPr>
          <w:sz w:val="28"/>
          <w:szCs w:val="28"/>
        </w:rPr>
        <w:t>18.02.2022</w:t>
      </w:r>
      <w:r w:rsidRPr="00212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30ACE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430ACE">
        <w:rPr>
          <w:sz w:val="28"/>
          <w:szCs w:val="28"/>
        </w:rPr>
        <w:t>1581</w:t>
      </w:r>
      <w:r w:rsidRPr="00212217">
        <w:rPr>
          <w:sz w:val="28"/>
          <w:szCs w:val="28"/>
        </w:rPr>
        <w:t>).</w:t>
      </w:r>
    </w:p>
    <w:p w:rsidR="00331109" w:rsidRPr="003E2ED0" w:rsidRDefault="00A2493E" w:rsidP="006501F0">
      <w:pPr>
        <w:pStyle w:val="a7"/>
        <w:ind w:left="0" w:firstLine="708"/>
        <w:jc w:val="both"/>
        <w:rPr>
          <w:rFonts w:eastAsia="Calibri"/>
          <w:sz w:val="28"/>
          <w:szCs w:val="28"/>
          <w:u w:val="single"/>
        </w:rPr>
      </w:pPr>
      <w:r w:rsidRPr="006501F0">
        <w:rPr>
          <w:sz w:val="28"/>
          <w:szCs w:val="28"/>
        </w:rPr>
        <w:t>О</w:t>
      </w:r>
      <w:r w:rsidR="00C827ED" w:rsidRPr="006501F0">
        <w:rPr>
          <w:sz w:val="28"/>
          <w:szCs w:val="28"/>
        </w:rPr>
        <w:t xml:space="preserve">бщественные </w:t>
      </w:r>
      <w:r w:rsidR="003E2ED0" w:rsidRPr="003E2ED0">
        <w:rPr>
          <w:sz w:val="28"/>
          <w:szCs w:val="28"/>
        </w:rPr>
        <w:t xml:space="preserve">обсуждения по проекту решения о предоставлении разрешения на отклонение </w:t>
      </w:r>
      <w:r w:rsidR="007512A6" w:rsidRPr="00976F19">
        <w:rPr>
          <w:sz w:val="28"/>
          <w:szCs w:val="28"/>
        </w:rPr>
        <w:t xml:space="preserve">от предельных параметров разрешенного строительства, реконструкцию объекта капитального строительства, расположенного на земельном участке с кадастровым номером 86:20:0000056:2491 по адресу: ХМАО – Югра, город Нефтеюганск, </w:t>
      </w:r>
      <w:r w:rsidR="007512A6" w:rsidRPr="00976F19">
        <w:rPr>
          <w:sz w:val="28"/>
          <w:szCs w:val="28"/>
        </w:rPr>
        <w:br/>
        <w:t xml:space="preserve">микрорайон 7, д.№ 40е, в части изменения минимального отступа от границ земельного участка с 3 метров на 0,30 метров </w:t>
      </w:r>
      <w:r w:rsidR="003E2ED0" w:rsidRPr="001D329F">
        <w:rPr>
          <w:sz w:val="28"/>
          <w:szCs w:val="28"/>
        </w:rPr>
        <w:t>(далее – Проект)</w:t>
      </w:r>
      <w:r w:rsidRPr="001D329F">
        <w:rPr>
          <w:sz w:val="28"/>
          <w:szCs w:val="28"/>
        </w:rPr>
        <w:t>,</w:t>
      </w:r>
      <w:r w:rsidR="00BE4654" w:rsidRPr="001D329F">
        <w:rPr>
          <w:sz w:val="28"/>
          <w:szCs w:val="28"/>
        </w:rPr>
        <w:t xml:space="preserve"> </w:t>
      </w:r>
      <w:r w:rsidRPr="001D329F">
        <w:rPr>
          <w:rFonts w:eastAsia="Calibri"/>
          <w:sz w:val="28"/>
          <w:szCs w:val="28"/>
        </w:rPr>
        <w:t>проведены</w:t>
      </w:r>
      <w:r w:rsidR="007244E2" w:rsidRPr="001D329F">
        <w:rPr>
          <w:rFonts w:eastAsia="Calibri"/>
          <w:sz w:val="28"/>
          <w:szCs w:val="28"/>
        </w:rPr>
        <w:t xml:space="preserve"> в срок с </w:t>
      </w:r>
      <w:r w:rsidR="00430ACE">
        <w:rPr>
          <w:rFonts w:eastAsia="Calibri"/>
          <w:sz w:val="28"/>
          <w:szCs w:val="28"/>
        </w:rPr>
        <w:t>11.02.2022</w:t>
      </w:r>
      <w:r w:rsidR="007244E2" w:rsidRPr="001D329F">
        <w:rPr>
          <w:rFonts w:eastAsia="Calibri"/>
          <w:sz w:val="28"/>
          <w:szCs w:val="28"/>
        </w:rPr>
        <w:t xml:space="preserve"> по </w:t>
      </w:r>
      <w:r w:rsidR="00430ACE">
        <w:rPr>
          <w:rFonts w:eastAsia="Calibri"/>
          <w:sz w:val="28"/>
          <w:szCs w:val="28"/>
        </w:rPr>
        <w:t>25.02.2022</w:t>
      </w:r>
      <w:r w:rsidR="007244E2" w:rsidRPr="001D329F">
        <w:rPr>
          <w:rFonts w:eastAsia="Calibri"/>
          <w:sz w:val="28"/>
          <w:szCs w:val="28"/>
        </w:rPr>
        <w:t xml:space="preserve"> на основании постановления главы города Нефтеюганска </w:t>
      </w:r>
      <w:r w:rsidR="001D329F" w:rsidRPr="001D329F">
        <w:rPr>
          <w:rFonts w:eastAsia="Calibri"/>
          <w:sz w:val="28"/>
          <w:szCs w:val="28"/>
        </w:rPr>
        <w:t xml:space="preserve">от </w:t>
      </w:r>
      <w:r w:rsidR="00430ACE">
        <w:rPr>
          <w:rFonts w:eastAsia="Calibri"/>
          <w:sz w:val="28"/>
          <w:szCs w:val="28"/>
        </w:rPr>
        <w:t>10.02.2022</w:t>
      </w:r>
      <w:r w:rsidR="001D329F" w:rsidRPr="001D329F">
        <w:rPr>
          <w:rFonts w:eastAsia="Calibri"/>
          <w:sz w:val="28"/>
          <w:szCs w:val="28"/>
        </w:rPr>
        <w:t xml:space="preserve"> № </w:t>
      </w:r>
      <w:r w:rsidR="00430ACE">
        <w:rPr>
          <w:rFonts w:eastAsia="Calibri"/>
          <w:sz w:val="28"/>
          <w:szCs w:val="28"/>
        </w:rPr>
        <w:t>7</w:t>
      </w:r>
      <w:r w:rsidRPr="001D329F">
        <w:rPr>
          <w:rFonts w:eastAsia="Calibri"/>
          <w:sz w:val="28"/>
          <w:szCs w:val="28"/>
        </w:rPr>
        <w:t>,</w:t>
      </w:r>
      <w:r w:rsidR="009F1C7C" w:rsidRPr="001D329F">
        <w:rPr>
          <w:rFonts w:eastAsia="Calibri"/>
          <w:sz w:val="28"/>
          <w:szCs w:val="28"/>
        </w:rPr>
        <w:t xml:space="preserve"> </w:t>
      </w:r>
      <w:r w:rsidR="00A92501" w:rsidRPr="001D329F">
        <w:rPr>
          <w:sz w:val="28"/>
          <w:szCs w:val="28"/>
          <w:u w:val="single"/>
        </w:rPr>
        <w:t xml:space="preserve">в </w:t>
      </w:r>
      <w:r w:rsidR="00331109" w:rsidRPr="001D329F">
        <w:rPr>
          <w:sz w:val="28"/>
          <w:szCs w:val="28"/>
          <w:u w:val="single"/>
        </w:rPr>
        <w:t xml:space="preserve">которых приняло участие </w:t>
      </w:r>
      <w:r w:rsidR="00BE4654" w:rsidRPr="001D329F">
        <w:rPr>
          <w:sz w:val="28"/>
          <w:szCs w:val="28"/>
          <w:u w:val="single"/>
        </w:rPr>
        <w:t>0</w:t>
      </w:r>
      <w:r w:rsidR="00331109" w:rsidRPr="001D329F">
        <w:rPr>
          <w:sz w:val="28"/>
          <w:szCs w:val="28"/>
          <w:u w:val="single"/>
        </w:rPr>
        <w:t xml:space="preserve"> человек.</w:t>
      </w:r>
    </w:p>
    <w:p w:rsidR="00E53EE8" w:rsidRPr="006501F0" w:rsidRDefault="005176FE" w:rsidP="00650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 и замечаний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31109" w:rsidRPr="00C40CBA" w:rsidRDefault="00331109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(содержание внесенных предложений и замечаний участников общественных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обсуждений или публичных слушаний с разделением на предложения и замечания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граждан, являющихся</w:t>
      </w:r>
      <w:proofErr w:type="gramEnd"/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участниками общественных обсуждений или публичных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слушаний и постоянно проживающих на территории, в пределах которой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проводятся общественные обсуждения или публичные слушания, и предложения</w:t>
      </w:r>
      <w:r w:rsidR="006246C4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 замечания иных участников общественных об</w:t>
      </w:r>
      <w:r w:rsidR="009A33DA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суждений или публичных слушаний. </w:t>
      </w:r>
      <w:proofErr w:type="gramStart"/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В случае внесения несколькими участниками общественных обсуждений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или публичных слушаний одинаковых предложений и замечаний допускается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обобщение таких предложений и замечаний)</w:t>
      </w:r>
      <w:proofErr w:type="gramEnd"/>
    </w:p>
    <w:p w:rsidR="0047633E" w:rsidRPr="00C40CBA" w:rsidRDefault="0047633E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3C55" w:rsidRPr="006501F0" w:rsidRDefault="00EA3C55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1F0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6246C4" w:rsidRPr="006501F0" w:rsidRDefault="00EA2785" w:rsidP="006501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1.</w:t>
      </w:r>
      <w:r w:rsidR="00BE4654" w:rsidRPr="006501F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6501F0">
        <w:rPr>
          <w:rFonts w:ascii="Times New Roman" w:hAnsi="Times New Roman" w:cs="Times New Roman"/>
          <w:sz w:val="28"/>
          <w:szCs w:val="28"/>
        </w:rPr>
        <w:t xml:space="preserve">по </w:t>
      </w:r>
      <w:r w:rsidR="0047633E" w:rsidRPr="006501F0">
        <w:rPr>
          <w:rFonts w:ascii="Times New Roman" w:hAnsi="Times New Roman" w:cs="Times New Roman"/>
          <w:sz w:val="28"/>
          <w:szCs w:val="28"/>
        </w:rPr>
        <w:t>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</w:t>
      </w:r>
      <w:r w:rsidR="00DF5A44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Pr="006501F0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и </w:t>
      </w:r>
      <w:r w:rsidR="00022951" w:rsidRPr="006501F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246C4" w:rsidRPr="006501F0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слушаний,</w:t>
      </w:r>
      <w:r w:rsidR="007512A6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6246C4" w:rsidRPr="006501F0">
        <w:rPr>
          <w:rFonts w:ascii="Times New Roman" w:hAnsi="Times New Roman" w:cs="Times New Roman"/>
          <w:sz w:val="28"/>
          <w:szCs w:val="28"/>
        </w:rPr>
        <w:t>в городе Нефтеюганске.</w:t>
      </w:r>
    </w:p>
    <w:p w:rsidR="00780D49" w:rsidRPr="006501F0" w:rsidRDefault="00EA2785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29F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7512A6" w:rsidRPr="00976F19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реконструкцию объекта капитального </w:t>
      </w:r>
      <w:r w:rsidR="007512A6" w:rsidRPr="00976F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строительства, расположенного на земельном участке </w:t>
      </w:r>
      <w:r w:rsidR="007512A6" w:rsidRPr="00976F19">
        <w:rPr>
          <w:rFonts w:ascii="Times New Roman" w:hAnsi="Times New Roman" w:cs="Times New Roman"/>
          <w:sz w:val="28"/>
          <w:szCs w:val="28"/>
        </w:rPr>
        <w:t xml:space="preserve">с кадастровым номером 86:20:0000056:2491 по адресу: ХМАО – Югра, город Нефтеюганск, </w:t>
      </w:r>
      <w:r w:rsidR="007512A6" w:rsidRPr="00976F19">
        <w:rPr>
          <w:rFonts w:ascii="Times New Roman" w:hAnsi="Times New Roman" w:cs="Times New Roman"/>
          <w:sz w:val="28"/>
          <w:szCs w:val="28"/>
        </w:rPr>
        <w:br/>
        <w:t xml:space="preserve">микрорайон 7, д.№ 40е, </w:t>
      </w:r>
      <w:r w:rsidR="007512A6" w:rsidRPr="00976F19">
        <w:rPr>
          <w:rFonts w:ascii="Times New Roman" w:eastAsia="Times New Roman" w:hAnsi="Times New Roman" w:cs="Times New Roman"/>
          <w:sz w:val="28"/>
          <w:szCs w:val="28"/>
        </w:rPr>
        <w:t xml:space="preserve">в части изменения минимального отступа от границ земельного участка с 3 метров на </w:t>
      </w:r>
      <w:r w:rsidR="007512A6" w:rsidRPr="00976F19">
        <w:rPr>
          <w:rFonts w:ascii="Times New Roman" w:hAnsi="Times New Roman" w:cs="Times New Roman"/>
          <w:sz w:val="28"/>
          <w:szCs w:val="28"/>
        </w:rPr>
        <w:t>0,30 метров</w:t>
      </w:r>
      <w:r w:rsidR="00234C58" w:rsidRPr="001D32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1109" w:rsidRPr="006501F0" w:rsidRDefault="00EA2785" w:rsidP="0065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6501F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501F0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сети Интернет </w:t>
      </w:r>
      <w:r w:rsidR="007512A6">
        <w:rPr>
          <w:rFonts w:ascii="Times New Roman" w:hAnsi="Times New Roman" w:cs="Times New Roman"/>
          <w:sz w:val="28"/>
          <w:szCs w:val="28"/>
        </w:rPr>
        <w:t>___</w:t>
      </w:r>
      <w:r w:rsidR="00331109" w:rsidRPr="006501F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1D329F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331109" w:rsidRPr="006501F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780D49" w:rsidRPr="006501F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7633E"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</w:rPr>
        <w:t>_</w:t>
      </w:r>
      <w:r w:rsidR="0047633E"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C40CBA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331109" w:rsidRPr="007512A6" w:rsidRDefault="00331109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(аргументированные рекомендации организатора общественных обсуждений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или публичных слушаний о целесообразности или нецелесообразности учета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внесенных участниками общественных обсуждений или публичных слушаний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предложений и замечаний и выводы по результатам публичных слушаний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или общественных обсуждений)</w:t>
      </w:r>
    </w:p>
    <w:p w:rsidR="0047633E" w:rsidRPr="006501F0" w:rsidRDefault="0047633E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оргкомитета,</w:t>
      </w:r>
    </w:p>
    <w:p w:rsidR="00B961D6" w:rsidRPr="006501F0" w:rsidRDefault="00430ACE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61D6" w:rsidRPr="006501F0">
        <w:rPr>
          <w:rFonts w:ascii="Times New Roman" w:eastAsia="Times New Roman" w:hAnsi="Times New Roman" w:cs="Times New Roman"/>
          <w:sz w:val="28"/>
          <w:szCs w:val="28"/>
        </w:rPr>
        <w:t xml:space="preserve">иректор департамента градостроительства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города Нефтеюганска </w:t>
      </w:r>
      <w:r w:rsidR="006501F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1C7C" w:rsidRPr="006501F0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30ACE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394B0D" w:rsidRPr="00F0078F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0078F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</w:t>
      </w:r>
    </w:p>
    <w:p w:rsidR="00394B0D" w:rsidRPr="00F0078F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394B0D" w:rsidRPr="00F0078F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94B0D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юганска_______________________ </w:t>
      </w:r>
      <w:r w:rsidR="00430ACE">
        <w:rPr>
          <w:rFonts w:ascii="Times New Roman" w:eastAsia="Times New Roman" w:hAnsi="Times New Roman" w:cs="Times New Roman"/>
          <w:sz w:val="28"/>
          <w:szCs w:val="28"/>
        </w:rPr>
        <w:t>И.Г.Лушников</w:t>
      </w:r>
    </w:p>
    <w:p w:rsidR="00394B0D" w:rsidRDefault="00394B0D" w:rsidP="004B6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0D" w:rsidRPr="006501F0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Pr="00F0078F">
        <w:rPr>
          <w:rFonts w:ascii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7512A6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_______________________</w:t>
      </w:r>
      <w:r>
        <w:rPr>
          <w:rFonts w:ascii="Times New Roman" w:hAnsi="Times New Roman" w:cs="Times New Roman"/>
          <w:sz w:val="28"/>
          <w:szCs w:val="28"/>
        </w:rPr>
        <w:t>Е.В.Луценко</w:t>
      </w:r>
    </w:p>
    <w:p w:rsidR="007512A6" w:rsidRDefault="007512A6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0078F">
        <w:rPr>
          <w:rFonts w:ascii="Times New Roman" w:hAnsi="Times New Roman" w:cs="Times New Roman"/>
          <w:sz w:val="28"/>
          <w:szCs w:val="28"/>
        </w:rPr>
        <w:t xml:space="preserve">пециалист-эксперт отдела градостроительного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_______________________Н.А.Стадник</w:t>
      </w:r>
    </w:p>
    <w:p w:rsid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ACB" w:rsidRPr="006501F0" w:rsidRDefault="006B0D20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9D5ACB" w:rsidRPr="006501F0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4B61F3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градостроительного развития и планировки территории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и земельных отношений 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12A6">
        <w:rPr>
          <w:rFonts w:ascii="Times New Roman" w:hAnsi="Times New Roman" w:cs="Times New Roman"/>
          <w:sz w:val="28"/>
          <w:szCs w:val="28"/>
        </w:rPr>
        <w:t>города Н</w:t>
      </w:r>
      <w:r w:rsidRPr="006501F0">
        <w:rPr>
          <w:rFonts w:ascii="Times New Roman" w:hAnsi="Times New Roman" w:cs="Times New Roman"/>
          <w:sz w:val="28"/>
          <w:szCs w:val="28"/>
        </w:rPr>
        <w:t>ефтеюганска___________</w:t>
      </w:r>
      <w:r w:rsidR="006B0D20" w:rsidRPr="006501F0">
        <w:rPr>
          <w:rFonts w:ascii="Times New Roman" w:hAnsi="Times New Roman" w:cs="Times New Roman"/>
          <w:sz w:val="28"/>
          <w:szCs w:val="28"/>
        </w:rPr>
        <w:t>__________</w:t>
      </w:r>
      <w:r w:rsidR="006501F0">
        <w:rPr>
          <w:rFonts w:ascii="Times New Roman" w:hAnsi="Times New Roman" w:cs="Times New Roman"/>
          <w:sz w:val="28"/>
          <w:szCs w:val="28"/>
        </w:rPr>
        <w:t>______________</w:t>
      </w:r>
      <w:r w:rsidR="007512A6">
        <w:rPr>
          <w:rFonts w:ascii="Times New Roman" w:hAnsi="Times New Roman" w:cs="Times New Roman"/>
          <w:sz w:val="28"/>
          <w:szCs w:val="28"/>
        </w:rPr>
        <w:t>_________</w:t>
      </w:r>
      <w:r w:rsidR="006B0D20" w:rsidRPr="006501F0">
        <w:rPr>
          <w:rFonts w:ascii="Times New Roman" w:hAnsi="Times New Roman" w:cs="Times New Roman"/>
          <w:sz w:val="28"/>
          <w:szCs w:val="28"/>
        </w:rPr>
        <w:t>И.Н.Епатко</w:t>
      </w:r>
    </w:p>
    <w:p w:rsidR="004B61F3" w:rsidRDefault="004B61F3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0ACE" w:rsidRDefault="00430ACE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FB0AEE" w:rsidRPr="00647D92" w:rsidRDefault="006246C4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D92">
        <w:rPr>
          <w:rFonts w:ascii="Times New Roman" w:eastAsia="Times New Roman" w:hAnsi="Times New Roman" w:cs="Times New Roman"/>
          <w:sz w:val="20"/>
          <w:szCs w:val="20"/>
        </w:rPr>
        <w:t>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647D92" w:rsidSect="007512A6">
      <w:headerReference w:type="default" r:id="rId8"/>
      <w:pgSz w:w="11905" w:h="16838"/>
      <w:pgMar w:top="709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D0" w:rsidRDefault="003E2ED0" w:rsidP="000E3ED5">
      <w:pPr>
        <w:spacing w:after="0" w:line="240" w:lineRule="auto"/>
      </w:pPr>
      <w:r>
        <w:separator/>
      </w:r>
    </w:p>
  </w:endnote>
  <w:endnote w:type="continuationSeparator" w:id="0">
    <w:p w:rsidR="003E2ED0" w:rsidRDefault="003E2ED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D0" w:rsidRDefault="003E2ED0" w:rsidP="000E3ED5">
      <w:pPr>
        <w:spacing w:after="0" w:line="240" w:lineRule="auto"/>
      </w:pPr>
      <w:r>
        <w:separator/>
      </w:r>
    </w:p>
  </w:footnote>
  <w:footnote w:type="continuationSeparator" w:id="0">
    <w:p w:rsidR="003E2ED0" w:rsidRDefault="003E2ED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3E2ED0" w:rsidRDefault="003E2E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ACE">
          <w:rPr>
            <w:noProof/>
          </w:rPr>
          <w:t>2</w:t>
        </w:r>
        <w:r>
          <w:fldChar w:fldCharType="end"/>
        </w:r>
      </w:p>
    </w:sdtContent>
  </w:sdt>
  <w:p w:rsidR="003E2ED0" w:rsidRDefault="003E2ED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951"/>
    <w:rsid w:val="00053D25"/>
    <w:rsid w:val="00055F7A"/>
    <w:rsid w:val="00074150"/>
    <w:rsid w:val="00076B60"/>
    <w:rsid w:val="000C1957"/>
    <w:rsid w:val="000C33DC"/>
    <w:rsid w:val="000E283D"/>
    <w:rsid w:val="000E3ED5"/>
    <w:rsid w:val="000F1135"/>
    <w:rsid w:val="00115CFB"/>
    <w:rsid w:val="001240E7"/>
    <w:rsid w:val="00130AF2"/>
    <w:rsid w:val="001324B9"/>
    <w:rsid w:val="00132775"/>
    <w:rsid w:val="00165E78"/>
    <w:rsid w:val="001A36F3"/>
    <w:rsid w:val="001B0488"/>
    <w:rsid w:val="001B23A7"/>
    <w:rsid w:val="001B4F4E"/>
    <w:rsid w:val="001D329F"/>
    <w:rsid w:val="001D39D9"/>
    <w:rsid w:val="001D4F1C"/>
    <w:rsid w:val="0022548F"/>
    <w:rsid w:val="002314B2"/>
    <w:rsid w:val="00234C58"/>
    <w:rsid w:val="00237151"/>
    <w:rsid w:val="0024165A"/>
    <w:rsid w:val="00246AD1"/>
    <w:rsid w:val="00261190"/>
    <w:rsid w:val="002674B4"/>
    <w:rsid w:val="00285EA2"/>
    <w:rsid w:val="00290FAD"/>
    <w:rsid w:val="002B1316"/>
    <w:rsid w:val="002B6B45"/>
    <w:rsid w:val="002D3F34"/>
    <w:rsid w:val="002E16B3"/>
    <w:rsid w:val="002E31BD"/>
    <w:rsid w:val="00317165"/>
    <w:rsid w:val="00331109"/>
    <w:rsid w:val="003829B3"/>
    <w:rsid w:val="003874D3"/>
    <w:rsid w:val="00394B0D"/>
    <w:rsid w:val="003D4BAB"/>
    <w:rsid w:val="003E2ED0"/>
    <w:rsid w:val="003E5700"/>
    <w:rsid w:val="003E583D"/>
    <w:rsid w:val="00411E61"/>
    <w:rsid w:val="004273C0"/>
    <w:rsid w:val="00430ACE"/>
    <w:rsid w:val="0044057A"/>
    <w:rsid w:val="00443BA6"/>
    <w:rsid w:val="0047633E"/>
    <w:rsid w:val="00480F1A"/>
    <w:rsid w:val="00495217"/>
    <w:rsid w:val="004B61F3"/>
    <w:rsid w:val="004B6229"/>
    <w:rsid w:val="004F02F2"/>
    <w:rsid w:val="004F0627"/>
    <w:rsid w:val="0050152C"/>
    <w:rsid w:val="00501898"/>
    <w:rsid w:val="005176FE"/>
    <w:rsid w:val="00531031"/>
    <w:rsid w:val="0053300C"/>
    <w:rsid w:val="00556311"/>
    <w:rsid w:val="005824B1"/>
    <w:rsid w:val="00590862"/>
    <w:rsid w:val="005A2C61"/>
    <w:rsid w:val="005B7DA1"/>
    <w:rsid w:val="005C0E60"/>
    <w:rsid w:val="005C2829"/>
    <w:rsid w:val="005E3599"/>
    <w:rsid w:val="005E4A0D"/>
    <w:rsid w:val="005F3CD2"/>
    <w:rsid w:val="005F4D10"/>
    <w:rsid w:val="005F6E98"/>
    <w:rsid w:val="00605158"/>
    <w:rsid w:val="00620F65"/>
    <w:rsid w:val="006246C4"/>
    <w:rsid w:val="00647D92"/>
    <w:rsid w:val="006501F0"/>
    <w:rsid w:val="00663729"/>
    <w:rsid w:val="00690FA1"/>
    <w:rsid w:val="0069535B"/>
    <w:rsid w:val="006B0D20"/>
    <w:rsid w:val="006E672D"/>
    <w:rsid w:val="006F03A3"/>
    <w:rsid w:val="006F5639"/>
    <w:rsid w:val="0070426E"/>
    <w:rsid w:val="007244E2"/>
    <w:rsid w:val="00737E2E"/>
    <w:rsid w:val="007474DD"/>
    <w:rsid w:val="007512A6"/>
    <w:rsid w:val="007670E1"/>
    <w:rsid w:val="00767ABB"/>
    <w:rsid w:val="00780D49"/>
    <w:rsid w:val="007A700D"/>
    <w:rsid w:val="007F59B6"/>
    <w:rsid w:val="00801584"/>
    <w:rsid w:val="008105E6"/>
    <w:rsid w:val="00824DE5"/>
    <w:rsid w:val="0083249A"/>
    <w:rsid w:val="00845459"/>
    <w:rsid w:val="008567DE"/>
    <w:rsid w:val="00862C95"/>
    <w:rsid w:val="0087075C"/>
    <w:rsid w:val="0088087F"/>
    <w:rsid w:val="008A0532"/>
    <w:rsid w:val="008B5D0C"/>
    <w:rsid w:val="008D3EB5"/>
    <w:rsid w:val="008E3C0B"/>
    <w:rsid w:val="00902251"/>
    <w:rsid w:val="00904D9F"/>
    <w:rsid w:val="00917E5E"/>
    <w:rsid w:val="0093790C"/>
    <w:rsid w:val="00963871"/>
    <w:rsid w:val="00974A02"/>
    <w:rsid w:val="00976A9A"/>
    <w:rsid w:val="00986F96"/>
    <w:rsid w:val="00994B0B"/>
    <w:rsid w:val="009A099E"/>
    <w:rsid w:val="009A33DA"/>
    <w:rsid w:val="009A3B17"/>
    <w:rsid w:val="009C56AB"/>
    <w:rsid w:val="009D5ACB"/>
    <w:rsid w:val="009E3200"/>
    <w:rsid w:val="009F1C7C"/>
    <w:rsid w:val="00A03979"/>
    <w:rsid w:val="00A17687"/>
    <w:rsid w:val="00A2493E"/>
    <w:rsid w:val="00A4136A"/>
    <w:rsid w:val="00A41501"/>
    <w:rsid w:val="00A4577D"/>
    <w:rsid w:val="00A51B64"/>
    <w:rsid w:val="00A51C31"/>
    <w:rsid w:val="00A5214F"/>
    <w:rsid w:val="00A56079"/>
    <w:rsid w:val="00A66D72"/>
    <w:rsid w:val="00A66E97"/>
    <w:rsid w:val="00A871AC"/>
    <w:rsid w:val="00A91571"/>
    <w:rsid w:val="00A92501"/>
    <w:rsid w:val="00AC3E22"/>
    <w:rsid w:val="00B24298"/>
    <w:rsid w:val="00B2781C"/>
    <w:rsid w:val="00B90EED"/>
    <w:rsid w:val="00B91337"/>
    <w:rsid w:val="00B961D6"/>
    <w:rsid w:val="00BA04BE"/>
    <w:rsid w:val="00BA76A2"/>
    <w:rsid w:val="00BC791E"/>
    <w:rsid w:val="00BC7F8E"/>
    <w:rsid w:val="00BD2D8B"/>
    <w:rsid w:val="00BD3640"/>
    <w:rsid w:val="00BE4654"/>
    <w:rsid w:val="00C10A79"/>
    <w:rsid w:val="00C133A3"/>
    <w:rsid w:val="00C14F5F"/>
    <w:rsid w:val="00C300E8"/>
    <w:rsid w:val="00C40CBA"/>
    <w:rsid w:val="00C827ED"/>
    <w:rsid w:val="00C85D96"/>
    <w:rsid w:val="00CB0254"/>
    <w:rsid w:val="00CC2744"/>
    <w:rsid w:val="00CF5C55"/>
    <w:rsid w:val="00D02A60"/>
    <w:rsid w:val="00D10863"/>
    <w:rsid w:val="00D206AB"/>
    <w:rsid w:val="00D3058F"/>
    <w:rsid w:val="00D3780F"/>
    <w:rsid w:val="00D57195"/>
    <w:rsid w:val="00D61DAC"/>
    <w:rsid w:val="00D61EE9"/>
    <w:rsid w:val="00DC02E4"/>
    <w:rsid w:val="00DE7142"/>
    <w:rsid w:val="00DF5A44"/>
    <w:rsid w:val="00E05B50"/>
    <w:rsid w:val="00E13640"/>
    <w:rsid w:val="00E206BB"/>
    <w:rsid w:val="00E31567"/>
    <w:rsid w:val="00E426D4"/>
    <w:rsid w:val="00E53EE8"/>
    <w:rsid w:val="00E67A4B"/>
    <w:rsid w:val="00E71A72"/>
    <w:rsid w:val="00E949EA"/>
    <w:rsid w:val="00EA2785"/>
    <w:rsid w:val="00EA3C55"/>
    <w:rsid w:val="00EA55E7"/>
    <w:rsid w:val="00F0078F"/>
    <w:rsid w:val="00F30502"/>
    <w:rsid w:val="00F3068F"/>
    <w:rsid w:val="00F324BF"/>
    <w:rsid w:val="00F42565"/>
    <w:rsid w:val="00F5001C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Стадник Наталья Анатольевна</cp:lastModifiedBy>
  <cp:revision>66</cp:revision>
  <cp:lastPrinted>2022-02-18T12:40:00Z</cp:lastPrinted>
  <dcterms:created xsi:type="dcterms:W3CDTF">2020-05-12T09:38:00Z</dcterms:created>
  <dcterms:modified xsi:type="dcterms:W3CDTF">2022-02-18T12:40:00Z</dcterms:modified>
</cp:coreProperties>
</file>