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550E09">
        <w:rPr>
          <w:rFonts w:ascii="Times New Roman" w:hAnsi="Times New Roman" w:cs="Times New Roman"/>
          <w:i/>
          <w:sz w:val="28"/>
          <w:szCs w:val="28"/>
        </w:rPr>
        <w:t>15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550E09">
        <w:rPr>
          <w:rFonts w:ascii="Times New Roman" w:hAnsi="Times New Roman" w:cs="Times New Roman"/>
          <w:i/>
          <w:sz w:val="28"/>
          <w:szCs w:val="28"/>
        </w:rPr>
        <w:t xml:space="preserve"> апреля</w:t>
      </w:r>
      <w:r w:rsidR="00C12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</w:t>
      </w:r>
      <w:r w:rsidR="00A61B08">
        <w:rPr>
          <w:rFonts w:ascii="Times New Roman" w:hAnsi="Times New Roman" w:cs="Times New Roman"/>
          <w:i/>
          <w:sz w:val="28"/>
          <w:szCs w:val="28"/>
        </w:rPr>
        <w:t>2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</w:t>
      </w:r>
      <w:r w:rsidR="00AC5C09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</w:t>
      </w:r>
      <w:r w:rsidR="00C12BCF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57C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6F1870" w:rsidRPr="006F1870">
        <w:rPr>
          <w:rFonts w:ascii="Times New Roman" w:hAnsi="Times New Roman" w:cs="Times New Roman"/>
          <w:sz w:val="28"/>
          <w:szCs w:val="28"/>
        </w:rPr>
        <w:t>31</w:t>
      </w:r>
      <w:r w:rsidR="006F1870">
        <w:rPr>
          <w:rFonts w:ascii="Times New Roman" w:hAnsi="Times New Roman" w:cs="Times New Roman"/>
          <w:sz w:val="28"/>
          <w:szCs w:val="28"/>
        </w:rPr>
        <w:t>.</w:t>
      </w:r>
      <w:r w:rsidR="006F1870" w:rsidRPr="006F1870">
        <w:rPr>
          <w:rFonts w:ascii="Times New Roman" w:hAnsi="Times New Roman" w:cs="Times New Roman"/>
          <w:sz w:val="28"/>
          <w:szCs w:val="28"/>
        </w:rPr>
        <w:t>03</w:t>
      </w:r>
      <w:r w:rsidR="006F1870">
        <w:rPr>
          <w:rFonts w:ascii="Times New Roman" w:hAnsi="Times New Roman" w:cs="Times New Roman"/>
          <w:sz w:val="28"/>
          <w:szCs w:val="28"/>
        </w:rPr>
        <w:t>.202</w:t>
      </w:r>
      <w:r w:rsidR="006F1870" w:rsidRPr="006F1870">
        <w:rPr>
          <w:rFonts w:ascii="Times New Roman" w:hAnsi="Times New Roman" w:cs="Times New Roman"/>
          <w:sz w:val="28"/>
          <w:szCs w:val="28"/>
        </w:rPr>
        <w:t>2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0571C8">
        <w:rPr>
          <w:rFonts w:ascii="Times New Roman" w:hAnsi="Times New Roman" w:cs="Times New Roman"/>
          <w:sz w:val="28"/>
          <w:szCs w:val="28"/>
        </w:rPr>
        <w:t xml:space="preserve"> </w:t>
      </w:r>
      <w:r w:rsidR="006F1870" w:rsidRPr="006F1870">
        <w:rPr>
          <w:rFonts w:ascii="Times New Roman" w:hAnsi="Times New Roman" w:cs="Times New Roman"/>
          <w:sz w:val="28"/>
          <w:szCs w:val="28"/>
        </w:rPr>
        <w:t>21</w:t>
      </w:r>
      <w:r w:rsidR="000C1957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6F1870" w:rsidRPr="006F1870">
        <w:rPr>
          <w:rFonts w:ascii="Times New Roman" w:hAnsi="Times New Roman" w:cs="Times New Roman"/>
          <w:sz w:val="28"/>
          <w:szCs w:val="28"/>
        </w:rPr>
        <w:t>15</w:t>
      </w:r>
      <w:r w:rsidR="006F1870">
        <w:rPr>
          <w:rFonts w:ascii="Times New Roman" w:hAnsi="Times New Roman" w:cs="Times New Roman"/>
          <w:sz w:val="28"/>
          <w:szCs w:val="28"/>
        </w:rPr>
        <w:t>.0</w:t>
      </w:r>
      <w:r w:rsidR="006F1870" w:rsidRPr="006F1870">
        <w:rPr>
          <w:rFonts w:ascii="Times New Roman" w:hAnsi="Times New Roman" w:cs="Times New Roman"/>
          <w:sz w:val="28"/>
          <w:szCs w:val="28"/>
        </w:rPr>
        <w:t>4</w:t>
      </w:r>
      <w:r w:rsidR="00A61B08">
        <w:rPr>
          <w:rFonts w:ascii="Times New Roman" w:hAnsi="Times New Roman" w:cs="Times New Roman"/>
          <w:sz w:val="28"/>
          <w:szCs w:val="28"/>
        </w:rPr>
        <w:t>.2022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190269" w:rsidRDefault="007244E2" w:rsidP="00A2493E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D71153">
          <w:rPr>
            <w:sz w:val="28"/>
            <w:szCs w:val="28"/>
          </w:rPr>
          <w:t>http://www.admugansk.ru/</w:t>
        </w:r>
      </w:hyperlink>
      <w:r w:rsidR="00A2493E" w:rsidRPr="00D71153">
        <w:rPr>
          <w:sz w:val="28"/>
          <w:szCs w:val="28"/>
        </w:rPr>
        <w:t xml:space="preserve">, </w:t>
      </w:r>
      <w:r w:rsidRPr="00D71153">
        <w:rPr>
          <w:sz w:val="28"/>
          <w:szCs w:val="28"/>
        </w:rPr>
        <w:t xml:space="preserve">опубликовано в газете "Здравствуйте, </w:t>
      </w:r>
      <w:proofErr w:type="spellStart"/>
      <w:r w:rsidRPr="00D71153">
        <w:rPr>
          <w:sz w:val="28"/>
          <w:szCs w:val="28"/>
        </w:rPr>
        <w:t>нефтеюганцы</w:t>
      </w:r>
      <w:proofErr w:type="spellEnd"/>
      <w:r w:rsidRPr="00D71153">
        <w:rPr>
          <w:sz w:val="28"/>
          <w:szCs w:val="28"/>
        </w:rPr>
        <w:t xml:space="preserve">!" от </w:t>
      </w:r>
      <w:r w:rsidR="006F1870" w:rsidRPr="006F1870">
        <w:rPr>
          <w:sz w:val="28"/>
          <w:szCs w:val="28"/>
        </w:rPr>
        <w:t>01</w:t>
      </w:r>
      <w:r w:rsidR="006F1870">
        <w:rPr>
          <w:sz w:val="28"/>
          <w:szCs w:val="28"/>
        </w:rPr>
        <w:t>.</w:t>
      </w:r>
      <w:r w:rsidR="006F1870" w:rsidRPr="00D17304">
        <w:rPr>
          <w:sz w:val="28"/>
          <w:szCs w:val="28"/>
        </w:rPr>
        <w:t>04</w:t>
      </w:r>
      <w:r w:rsidR="004D72C3">
        <w:rPr>
          <w:sz w:val="28"/>
          <w:szCs w:val="28"/>
        </w:rPr>
        <w:t>.</w:t>
      </w:r>
      <w:r w:rsidR="006F1870">
        <w:rPr>
          <w:sz w:val="28"/>
          <w:szCs w:val="28"/>
        </w:rPr>
        <w:t>202</w:t>
      </w:r>
      <w:r w:rsidR="006F1870" w:rsidRPr="00D17304">
        <w:rPr>
          <w:sz w:val="28"/>
          <w:szCs w:val="28"/>
        </w:rPr>
        <w:t>2</w:t>
      </w:r>
      <w:r w:rsidR="00AC5C09" w:rsidRPr="00D71153">
        <w:rPr>
          <w:sz w:val="28"/>
          <w:szCs w:val="28"/>
        </w:rPr>
        <w:t xml:space="preserve"> № </w:t>
      </w:r>
      <w:r w:rsidR="006F1870" w:rsidRPr="00D17304">
        <w:rPr>
          <w:sz w:val="28"/>
          <w:szCs w:val="28"/>
        </w:rPr>
        <w:t>12</w:t>
      </w:r>
      <w:r w:rsidRPr="00D71153">
        <w:rPr>
          <w:sz w:val="28"/>
          <w:szCs w:val="28"/>
        </w:rPr>
        <w:t xml:space="preserve"> (</w:t>
      </w:r>
      <w:r w:rsidR="004D72C3">
        <w:rPr>
          <w:sz w:val="28"/>
          <w:szCs w:val="28"/>
        </w:rPr>
        <w:t>1</w:t>
      </w:r>
      <w:r w:rsidR="006F1870">
        <w:rPr>
          <w:sz w:val="28"/>
          <w:szCs w:val="28"/>
        </w:rPr>
        <w:t>5</w:t>
      </w:r>
      <w:r w:rsidR="006F1870" w:rsidRPr="00D17304">
        <w:rPr>
          <w:sz w:val="28"/>
          <w:szCs w:val="28"/>
        </w:rPr>
        <w:t>87</w:t>
      </w:r>
      <w:r w:rsidRPr="00D71153">
        <w:rPr>
          <w:sz w:val="28"/>
          <w:szCs w:val="28"/>
        </w:rPr>
        <w:t>).</w:t>
      </w:r>
    </w:p>
    <w:p w:rsidR="00A92501" w:rsidRPr="00C10381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BD493A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4D72C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4D72C3" w:rsidRPr="004D72C3">
        <w:t xml:space="preserve"> </w:t>
      </w:r>
      <w:r w:rsidR="00D17304" w:rsidRPr="00D17304">
        <w:rPr>
          <w:rFonts w:ascii="Times New Roman" w:hAnsi="Times New Roman"/>
          <w:sz w:val="28"/>
          <w:szCs w:val="28"/>
        </w:rPr>
        <w:t>использования земельных участков с кадастровыми номерами 86:20:0000004:724, 86:20:0000004:725, 86:20:0000004:726, 86:20:0000004:727, 86:20:0000004:728, расположенных по адресу: город Нефтеюганск, СОК «Набережный», участки № 1, 2, 4, 5, 11, земельных участков с кадастровыми номерами</w:t>
      </w:r>
      <w:proofErr w:type="gramEnd"/>
      <w:r w:rsidR="00D17304" w:rsidRPr="00D173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7304" w:rsidRPr="00D17304">
        <w:rPr>
          <w:rFonts w:ascii="Times New Roman" w:hAnsi="Times New Roman"/>
          <w:sz w:val="28"/>
          <w:szCs w:val="28"/>
        </w:rPr>
        <w:t>86:20:0000014:351, 86:20:0000014:611, расположенных по адресу: город Нефтеюганск, СНТ «Се</w:t>
      </w:r>
      <w:r w:rsidR="006C4E4E">
        <w:rPr>
          <w:rFonts w:ascii="Times New Roman" w:hAnsi="Times New Roman"/>
          <w:sz w:val="28"/>
          <w:szCs w:val="28"/>
        </w:rPr>
        <w:t>верная Нива»,  участки № 32, 82</w:t>
      </w:r>
      <w:r w:rsidR="00FD43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D17304" w:rsidRPr="00D17304">
        <w:rPr>
          <w:rFonts w:ascii="Times New Roman" w:hAnsi="Times New Roman" w:cs="Times New Roman"/>
          <w:sz w:val="28"/>
          <w:szCs w:val="28"/>
        </w:rPr>
        <w:t>01</w:t>
      </w:r>
      <w:r w:rsidR="00D17304">
        <w:rPr>
          <w:rFonts w:ascii="Times New Roman" w:hAnsi="Times New Roman" w:cs="Times New Roman"/>
          <w:sz w:val="28"/>
          <w:szCs w:val="28"/>
        </w:rPr>
        <w:t>.0</w:t>
      </w:r>
      <w:r w:rsidR="00D17304" w:rsidRPr="00D17304">
        <w:rPr>
          <w:rFonts w:ascii="Times New Roman" w:hAnsi="Times New Roman" w:cs="Times New Roman"/>
          <w:sz w:val="28"/>
          <w:szCs w:val="28"/>
        </w:rPr>
        <w:t>4</w:t>
      </w:r>
      <w:r w:rsidR="00A61B08">
        <w:rPr>
          <w:rFonts w:ascii="Times New Roman" w:hAnsi="Times New Roman" w:cs="Times New Roman"/>
          <w:sz w:val="28"/>
          <w:szCs w:val="28"/>
        </w:rPr>
        <w:t>.2022</w:t>
      </w:r>
      <w:r w:rsidR="00D5446B" w:rsidRPr="00D5446B">
        <w:rPr>
          <w:rFonts w:ascii="Times New Roman" w:hAnsi="Times New Roman"/>
          <w:sz w:val="28"/>
          <w:szCs w:val="28"/>
        </w:rPr>
        <w:t xml:space="preserve"> по </w:t>
      </w:r>
      <w:r w:rsidR="00D17304" w:rsidRPr="00D17304">
        <w:rPr>
          <w:rFonts w:ascii="Times New Roman" w:hAnsi="Times New Roman"/>
          <w:sz w:val="28"/>
          <w:szCs w:val="28"/>
        </w:rPr>
        <w:t>15</w:t>
      </w:r>
      <w:r w:rsidR="00D17304">
        <w:rPr>
          <w:rFonts w:ascii="Times New Roman" w:hAnsi="Times New Roman"/>
          <w:sz w:val="28"/>
          <w:szCs w:val="28"/>
        </w:rPr>
        <w:t>.0</w:t>
      </w:r>
      <w:r w:rsidR="00D17304" w:rsidRPr="00D17304">
        <w:rPr>
          <w:rFonts w:ascii="Times New Roman" w:hAnsi="Times New Roman"/>
          <w:sz w:val="28"/>
          <w:szCs w:val="28"/>
        </w:rPr>
        <w:t>4</w:t>
      </w:r>
      <w:r w:rsidR="00A61B08">
        <w:rPr>
          <w:rFonts w:ascii="Times New Roman" w:hAnsi="Times New Roman"/>
          <w:sz w:val="28"/>
          <w:szCs w:val="28"/>
        </w:rPr>
        <w:t>.202</w:t>
      </w:r>
      <w:r w:rsidR="00457C17">
        <w:rPr>
          <w:rFonts w:ascii="Times New Roman" w:hAnsi="Times New Roman"/>
          <w:sz w:val="28"/>
          <w:szCs w:val="28"/>
        </w:rPr>
        <w:t>2</w:t>
      </w:r>
      <w:r w:rsidR="00D5446B" w:rsidRPr="00D71153">
        <w:rPr>
          <w:rFonts w:ascii="Times New Roman" w:hAnsi="Times New Roman"/>
          <w:b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D17304" w:rsidRPr="00D17304">
        <w:rPr>
          <w:rFonts w:ascii="Times New Roman" w:hAnsi="Times New Roman" w:cs="Times New Roman"/>
          <w:sz w:val="28"/>
          <w:szCs w:val="28"/>
        </w:rPr>
        <w:t>31</w:t>
      </w:r>
      <w:r w:rsidR="00D17304">
        <w:rPr>
          <w:rFonts w:ascii="Times New Roman" w:hAnsi="Times New Roman" w:cs="Times New Roman"/>
          <w:sz w:val="28"/>
          <w:szCs w:val="28"/>
        </w:rPr>
        <w:t>.</w:t>
      </w:r>
      <w:r w:rsidR="00D17304" w:rsidRPr="00D17304">
        <w:rPr>
          <w:rFonts w:ascii="Times New Roman" w:hAnsi="Times New Roman" w:cs="Times New Roman"/>
          <w:sz w:val="28"/>
          <w:szCs w:val="28"/>
        </w:rPr>
        <w:t>03.</w:t>
      </w:r>
      <w:r w:rsidR="00D17304">
        <w:rPr>
          <w:rFonts w:ascii="Times New Roman" w:hAnsi="Times New Roman" w:cs="Times New Roman"/>
          <w:sz w:val="28"/>
          <w:szCs w:val="28"/>
        </w:rPr>
        <w:t>202</w:t>
      </w:r>
      <w:r w:rsidR="00D17304" w:rsidRPr="00D17304">
        <w:rPr>
          <w:rFonts w:ascii="Times New Roman" w:hAnsi="Times New Roman" w:cs="Times New Roman"/>
          <w:sz w:val="28"/>
          <w:szCs w:val="28"/>
        </w:rPr>
        <w:t>2</w:t>
      </w:r>
      <w:r w:rsidR="00732101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D17304" w:rsidRPr="00D17304">
        <w:rPr>
          <w:rFonts w:ascii="Times New Roman" w:hAnsi="Times New Roman" w:cs="Times New Roman"/>
          <w:sz w:val="28"/>
          <w:szCs w:val="28"/>
        </w:rPr>
        <w:t>21</w:t>
      </w:r>
      <w:r w:rsidR="00732101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>«</w:t>
      </w:r>
      <w:r w:rsidRPr="00D71153">
        <w:rPr>
          <w:rFonts w:ascii="Times New Roman" w:hAnsi="Times New Roman" w:cs="Times New Roman"/>
          <w:sz w:val="28"/>
          <w:szCs w:val="28"/>
        </w:rPr>
        <w:t xml:space="preserve">О </w:t>
      </w:r>
      <w:r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предоставлении </w:t>
      </w:r>
      <w:r w:rsidRPr="00C10381">
        <w:rPr>
          <w:rFonts w:ascii="Times New Roman" w:hAnsi="Times New Roman" w:cs="Times New Roman"/>
          <w:sz w:val="28"/>
          <w:szCs w:val="28"/>
        </w:rPr>
        <w:t>разрешения на условно разрешенн</w:t>
      </w:r>
      <w:r w:rsidR="00135D41" w:rsidRPr="00C10381">
        <w:rPr>
          <w:rFonts w:ascii="Times New Roman" w:hAnsi="Times New Roman" w:cs="Times New Roman"/>
          <w:sz w:val="28"/>
          <w:szCs w:val="28"/>
        </w:rPr>
        <w:t>ый вид использования</w:t>
      </w:r>
      <w:r w:rsidR="00135D41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земельного</w:t>
      </w:r>
      <w:r w:rsidR="00AC5C0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C10381" w:rsidRPr="00C1038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_</w:t>
      </w:r>
      <w:proofErr w:type="gramEnd"/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394F5E" w:rsidRDefault="00394F5E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394F5E" w:rsidRDefault="00394F5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0F5784" w:rsidRPr="00394F5E" w:rsidRDefault="000F5784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с действующим законодательством </w:t>
      </w:r>
      <w:r w:rsidR="00AC5C09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Федерации, Постановлением главы города Нефтеюганска от </w:t>
      </w:r>
      <w:r w:rsidR="006C4E4E" w:rsidRPr="006C4E4E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6C4E4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C4E4E" w:rsidRPr="006C4E4E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6C4E4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6C4E4E" w:rsidRPr="006C4E4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6C4E4E" w:rsidRPr="006C4E4E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и Положением о порядке организации и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проведения публичных слушаний, общественных обсуждений в городе Нефтеюганске.</w:t>
      </w:r>
    </w:p>
    <w:p w:rsidR="004B6E21" w:rsidRPr="004D72C3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785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условно разрешенный </w:t>
      </w:r>
      <w:r w:rsidR="004D72C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4D72C3" w:rsidRPr="004D72C3">
        <w:t xml:space="preserve"> </w:t>
      </w:r>
      <w:r w:rsidR="006C4E4E" w:rsidRPr="006C4E4E">
        <w:rPr>
          <w:rFonts w:ascii="Times New Roman" w:hAnsi="Times New Roman"/>
          <w:sz w:val="28"/>
          <w:szCs w:val="28"/>
        </w:rPr>
        <w:t>использования земельных участков с кадастровыми номерами 86:20:0000004:724, 86:20:0000004:725, 86:20:0000004:726, 86:20:0000004:727, 86:20:0000004:728, расположенных по адресу: город Нефтеюганск, СОК «Набережный», участки № 1, 2, 4, 5, 11, земельных участков с</w:t>
      </w:r>
      <w:proofErr w:type="gramEnd"/>
      <w:r w:rsidR="006C4E4E" w:rsidRPr="006C4E4E">
        <w:rPr>
          <w:rFonts w:ascii="Times New Roman" w:hAnsi="Times New Roman"/>
          <w:sz w:val="28"/>
          <w:szCs w:val="28"/>
        </w:rPr>
        <w:t xml:space="preserve"> кадастровыми номерами 86:20:0000014:351, 86:20:0000014:611, </w:t>
      </w:r>
      <w:proofErr w:type="gramStart"/>
      <w:r w:rsidR="006C4E4E" w:rsidRPr="006C4E4E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="006C4E4E" w:rsidRPr="006C4E4E">
        <w:rPr>
          <w:rFonts w:ascii="Times New Roman" w:hAnsi="Times New Roman"/>
          <w:sz w:val="28"/>
          <w:szCs w:val="28"/>
        </w:rPr>
        <w:t xml:space="preserve"> по адресу: город Нефтеюганск, СНТ «Северная Нива»,  участки № 32, 82</w:t>
      </w:r>
      <w:r w:rsidR="00AC5C09" w:rsidRPr="004D72C3">
        <w:rPr>
          <w:rFonts w:ascii="Times New Roman" w:eastAsia="Calibri" w:hAnsi="Times New Roman"/>
          <w:sz w:val="28"/>
          <w:szCs w:val="28"/>
        </w:rPr>
        <w:t>.</w:t>
      </w:r>
      <w:r w:rsidR="004B6E21" w:rsidRPr="004D7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6C4E4E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gramStart"/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0F40EE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457C17">
        <w:rPr>
          <w:rFonts w:ascii="Times New Roman" w:hAnsi="Times New Roman" w:cs="Times New Roman"/>
          <w:sz w:val="28"/>
          <w:szCs w:val="28"/>
        </w:rPr>
        <w:t>п</w:t>
      </w:r>
      <w:r w:rsidR="000F40EE" w:rsidRPr="00334724">
        <w:rPr>
          <w:rFonts w:ascii="Times New Roman" w:hAnsi="Times New Roman" w:cs="Times New Roman"/>
          <w:sz w:val="28"/>
          <w:szCs w:val="28"/>
        </w:rPr>
        <w:t xml:space="preserve">роекту </w:t>
      </w:r>
      <w:r w:rsidR="000F40EE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0F40EE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0F40EE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0F40EE" w:rsidRPr="004D72C3">
        <w:t xml:space="preserve"> </w:t>
      </w:r>
      <w:r w:rsidR="006C4E4E" w:rsidRPr="006C4E4E">
        <w:rPr>
          <w:rFonts w:ascii="Times New Roman" w:hAnsi="Times New Roman"/>
          <w:sz w:val="28"/>
          <w:szCs w:val="28"/>
        </w:rPr>
        <w:t>использования земельных участков с кадастровыми номерами 86:20:0000004:724, 86:20:0000004:725, 86:20:0000004:726, 86:20:0000004:727, 86:20:0000004:728, расположенных по адресу: город Нефтеюганск, СОК «Набережный», участки № 1, 2, 4, 5, 11</w:t>
      </w:r>
      <w:proofErr w:type="gramEnd"/>
      <w:r w:rsidR="006C4E4E" w:rsidRPr="006C4E4E">
        <w:rPr>
          <w:rFonts w:ascii="Times New Roman" w:hAnsi="Times New Roman"/>
          <w:sz w:val="28"/>
          <w:szCs w:val="28"/>
        </w:rPr>
        <w:t>, земельных участков с кадастровыми номерами 86:20:0000014:351, 86:20:0000014:611, расположенных по адресу: город Нефтеюганск, СНТ «Северная Нива»,  участки № 32, 82</w:t>
      </w:r>
      <w:r w:rsidR="001B6DA5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F40EE" w:rsidRPr="004D72C3">
        <w:rPr>
          <w:rFonts w:ascii="Times New Roman" w:hAnsi="Times New Roman" w:cs="Times New Roman"/>
          <w:sz w:val="28"/>
          <w:szCs w:val="28"/>
        </w:rPr>
        <w:t xml:space="preserve"> </w:t>
      </w:r>
      <w:r w:rsidRPr="00EA2785">
        <w:rPr>
          <w:rFonts w:ascii="Times New Roman" w:hAnsi="Times New Roman" w:cs="Times New Roman"/>
          <w:sz w:val="28"/>
          <w:szCs w:val="28"/>
        </w:rPr>
        <w:t xml:space="preserve">в газете «Здравствуйте, нефтеюганцы!» и разместить на </w:t>
      </w:r>
      <w:r w:rsidRPr="006C4E4E">
        <w:rPr>
          <w:rFonts w:ascii="Times New Roman" w:hAnsi="Times New Roman" w:cs="Times New Roman"/>
          <w:sz w:val="28"/>
          <w:szCs w:val="28"/>
        </w:rPr>
        <w:t>официальном сайте органов</w:t>
      </w:r>
      <w:r w:rsidRPr="00190269">
        <w:rPr>
          <w:rFonts w:ascii="Times New Roman" w:hAnsi="Times New Roman" w:cs="Times New Roman"/>
          <w:sz w:val="28"/>
          <w:szCs w:val="28"/>
          <w:u w:val="single"/>
        </w:rPr>
        <w:t xml:space="preserve"> местного самоуправления города Нефтеюганска в сети Интернет</w:t>
      </w:r>
      <w:r w:rsidR="00190269" w:rsidRPr="0019026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C4E4E" w:rsidRPr="006C4E4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="006C4E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4E4E">
        <w:rPr>
          <w:rFonts w:ascii="Times New Roman" w:hAnsi="Times New Roman" w:cs="Times New Roman"/>
          <w:sz w:val="28"/>
          <w:szCs w:val="28"/>
          <w:u w:val="single"/>
          <w:lang w:val="en-US"/>
        </w:rPr>
        <w:t>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57C17" w:rsidRDefault="00457C1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9E3200" w:rsidRPr="00D61DAC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457C17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Default="00457C1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0F40EE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57C17">
        <w:rPr>
          <w:rFonts w:ascii="Times New Roman" w:eastAsia="Times New Roman" w:hAnsi="Times New Roman" w:cs="Times New Roman"/>
          <w:sz w:val="28"/>
          <w:szCs w:val="28"/>
        </w:rPr>
        <w:t>И.Г.Лушников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7926" w:rsidRDefault="008D3EB5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394F5E" w:rsidRPr="00394F5E" w:rsidRDefault="00394F5E" w:rsidP="00394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5E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 отдела градостроительного </w:t>
      </w:r>
    </w:p>
    <w:p w:rsidR="00394F5E" w:rsidRPr="00394F5E" w:rsidRDefault="00394F5E" w:rsidP="00394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5E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394F5E" w:rsidRPr="00394F5E" w:rsidRDefault="00394F5E" w:rsidP="00394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5E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94F5E" w:rsidRDefault="00394F5E" w:rsidP="00394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5E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 _______________________</w:t>
      </w:r>
      <w:proofErr w:type="spellStart"/>
      <w:r w:rsidRPr="00394F5E">
        <w:rPr>
          <w:rFonts w:ascii="Times New Roman" w:eastAsia="Times New Roman" w:hAnsi="Times New Roman" w:cs="Times New Roman"/>
          <w:sz w:val="28"/>
          <w:szCs w:val="28"/>
        </w:rPr>
        <w:t>Е.В.Луценко</w:t>
      </w:r>
      <w:proofErr w:type="spellEnd"/>
    </w:p>
    <w:p w:rsidR="00394F5E" w:rsidRDefault="00394F5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специалист-эксперт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градостроительства и земельных отношений </w:t>
      </w:r>
    </w:p>
    <w:p w:rsidR="000F40EE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 _______________________Н.А.Стадник</w:t>
      </w:r>
    </w:p>
    <w:p w:rsidR="000F40EE" w:rsidRDefault="000F40E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</w:t>
      </w:r>
      <w:r w:rsidR="00F5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Е.В.Запорожец</w:t>
      </w:r>
    </w:p>
    <w:p w:rsidR="00A54B0E" w:rsidRDefault="00A54B0E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Нефтеюганска________________________</w:t>
      </w:r>
      <w:r w:rsidR="00FD4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И.Н.Епатко</w:t>
      </w:r>
    </w:p>
    <w:p w:rsidR="00394F5E" w:rsidRDefault="00394F5E" w:rsidP="00130AF2">
      <w:pPr>
        <w:jc w:val="both"/>
        <w:rPr>
          <w:rFonts w:ascii="Times New Roman" w:eastAsia="Times New Roman" w:hAnsi="Times New Roman" w:cs="Times New Roman"/>
        </w:rPr>
      </w:pPr>
    </w:p>
    <w:p w:rsidR="00394F5E" w:rsidRDefault="00394F5E" w:rsidP="00130AF2">
      <w:pPr>
        <w:jc w:val="both"/>
        <w:rPr>
          <w:rFonts w:ascii="Times New Roman" w:eastAsia="Times New Roman" w:hAnsi="Times New Roman" w:cs="Times New Roman"/>
        </w:rPr>
      </w:pPr>
    </w:p>
    <w:p w:rsidR="00394F5E" w:rsidRDefault="00394F5E" w:rsidP="00130AF2">
      <w:pPr>
        <w:jc w:val="both"/>
        <w:rPr>
          <w:rFonts w:ascii="Times New Roman" w:eastAsia="Times New Roman" w:hAnsi="Times New Roman" w:cs="Times New Roman"/>
        </w:rPr>
      </w:pPr>
    </w:p>
    <w:p w:rsidR="00394F5E" w:rsidRDefault="00394F5E" w:rsidP="00130AF2">
      <w:pPr>
        <w:jc w:val="both"/>
        <w:rPr>
          <w:rFonts w:ascii="Times New Roman" w:eastAsia="Times New Roman" w:hAnsi="Times New Roman" w:cs="Times New Roman"/>
        </w:rPr>
      </w:pPr>
    </w:p>
    <w:p w:rsidR="00394F5E" w:rsidRDefault="00394F5E" w:rsidP="00130AF2">
      <w:pPr>
        <w:jc w:val="both"/>
        <w:rPr>
          <w:rFonts w:ascii="Times New Roman" w:eastAsia="Times New Roman" w:hAnsi="Times New Roman" w:cs="Times New Roman"/>
        </w:rPr>
      </w:pPr>
    </w:p>
    <w:p w:rsidR="00394F5E" w:rsidRDefault="00394F5E" w:rsidP="00130AF2">
      <w:pPr>
        <w:jc w:val="both"/>
        <w:rPr>
          <w:rFonts w:ascii="Times New Roman" w:eastAsia="Times New Roman" w:hAnsi="Times New Roman" w:cs="Times New Roman"/>
        </w:rPr>
      </w:pPr>
    </w:p>
    <w:p w:rsidR="00394F5E" w:rsidRDefault="00394F5E" w:rsidP="00130AF2">
      <w:pPr>
        <w:jc w:val="both"/>
        <w:rPr>
          <w:rFonts w:ascii="Times New Roman" w:eastAsia="Times New Roman" w:hAnsi="Times New Roman" w:cs="Times New Roman"/>
        </w:rPr>
      </w:pPr>
    </w:p>
    <w:p w:rsidR="00394F5E" w:rsidRDefault="00394F5E" w:rsidP="00130AF2">
      <w:pPr>
        <w:jc w:val="both"/>
        <w:rPr>
          <w:rFonts w:ascii="Times New Roman" w:eastAsia="Times New Roman" w:hAnsi="Times New Roman" w:cs="Times New Roman"/>
        </w:rPr>
      </w:pPr>
    </w:p>
    <w:p w:rsidR="00394F5E" w:rsidRDefault="00394F5E" w:rsidP="00130AF2">
      <w:pPr>
        <w:jc w:val="both"/>
        <w:rPr>
          <w:rFonts w:ascii="Times New Roman" w:eastAsia="Times New Roman" w:hAnsi="Times New Roman" w:cs="Times New Roman"/>
        </w:rPr>
      </w:pPr>
    </w:p>
    <w:p w:rsidR="00394F5E" w:rsidRDefault="00394F5E" w:rsidP="00130AF2">
      <w:pPr>
        <w:jc w:val="both"/>
        <w:rPr>
          <w:rFonts w:ascii="Times New Roman" w:eastAsia="Times New Roman" w:hAnsi="Times New Roman" w:cs="Times New Roman"/>
        </w:rPr>
      </w:pPr>
    </w:p>
    <w:p w:rsidR="00394F5E" w:rsidRDefault="00394F5E" w:rsidP="00130AF2">
      <w:pPr>
        <w:jc w:val="both"/>
        <w:rPr>
          <w:rFonts w:ascii="Times New Roman" w:eastAsia="Times New Roman" w:hAnsi="Times New Roman" w:cs="Times New Roman"/>
        </w:rPr>
      </w:pPr>
    </w:p>
    <w:p w:rsidR="00394F5E" w:rsidRDefault="00394F5E" w:rsidP="00130AF2">
      <w:pPr>
        <w:jc w:val="both"/>
        <w:rPr>
          <w:rFonts w:ascii="Times New Roman" w:eastAsia="Times New Roman" w:hAnsi="Times New Roman" w:cs="Times New Roman"/>
        </w:rPr>
      </w:pPr>
    </w:p>
    <w:p w:rsidR="00394F5E" w:rsidRDefault="00394F5E" w:rsidP="00130AF2">
      <w:pPr>
        <w:jc w:val="both"/>
        <w:rPr>
          <w:rFonts w:ascii="Times New Roman" w:eastAsia="Times New Roman" w:hAnsi="Times New Roman" w:cs="Times New Roman"/>
        </w:rPr>
      </w:pPr>
    </w:p>
    <w:p w:rsidR="00394F5E" w:rsidRDefault="00394F5E" w:rsidP="00130AF2">
      <w:pPr>
        <w:jc w:val="both"/>
        <w:rPr>
          <w:rFonts w:ascii="Times New Roman" w:eastAsia="Times New Roman" w:hAnsi="Times New Roman" w:cs="Times New Roman"/>
        </w:rPr>
      </w:pPr>
    </w:p>
    <w:p w:rsidR="00394F5E" w:rsidRDefault="00394F5E" w:rsidP="00130AF2">
      <w:pPr>
        <w:jc w:val="both"/>
        <w:rPr>
          <w:rFonts w:ascii="Times New Roman" w:eastAsia="Times New Roman" w:hAnsi="Times New Roman" w:cs="Times New Roman"/>
        </w:rPr>
      </w:pPr>
    </w:p>
    <w:p w:rsidR="00394F5E" w:rsidRDefault="00394F5E" w:rsidP="00130AF2">
      <w:pPr>
        <w:jc w:val="both"/>
        <w:rPr>
          <w:rFonts w:ascii="Times New Roman" w:eastAsia="Times New Roman" w:hAnsi="Times New Roman" w:cs="Times New Roman"/>
        </w:rPr>
      </w:pPr>
    </w:p>
    <w:p w:rsidR="00394F5E" w:rsidRDefault="00394F5E" w:rsidP="00130AF2">
      <w:pPr>
        <w:jc w:val="both"/>
        <w:rPr>
          <w:rFonts w:ascii="Times New Roman" w:eastAsia="Times New Roman" w:hAnsi="Times New Roman" w:cs="Times New Roman"/>
        </w:rPr>
      </w:pPr>
    </w:p>
    <w:p w:rsidR="00394F5E" w:rsidRDefault="00394F5E" w:rsidP="00130AF2">
      <w:pPr>
        <w:jc w:val="both"/>
        <w:rPr>
          <w:rFonts w:ascii="Times New Roman" w:eastAsia="Times New Roman" w:hAnsi="Times New Roman" w:cs="Times New Roman"/>
        </w:rPr>
      </w:pPr>
    </w:p>
    <w:p w:rsidR="00394F5E" w:rsidRDefault="00394F5E" w:rsidP="00130AF2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394F5E">
      <w:headerReference w:type="default" r:id="rId8"/>
      <w:pgSz w:w="11905" w:h="16838"/>
      <w:pgMar w:top="1134" w:right="567" w:bottom="1134" w:left="1276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17" w:rsidRDefault="00457C17" w:rsidP="000E3ED5">
      <w:pPr>
        <w:spacing w:after="0" w:line="240" w:lineRule="auto"/>
      </w:pPr>
      <w:r>
        <w:separator/>
      </w:r>
    </w:p>
  </w:endnote>
  <w:endnote w:type="continuationSeparator" w:id="0">
    <w:p w:rsidR="00457C17" w:rsidRDefault="00457C17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17" w:rsidRDefault="00457C17" w:rsidP="000E3ED5">
      <w:pPr>
        <w:spacing w:after="0" w:line="240" w:lineRule="auto"/>
      </w:pPr>
      <w:r>
        <w:separator/>
      </w:r>
    </w:p>
  </w:footnote>
  <w:footnote w:type="continuationSeparator" w:id="0">
    <w:p w:rsidR="00457C17" w:rsidRDefault="00457C17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457C17" w:rsidRDefault="00457C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F5E">
          <w:rPr>
            <w:noProof/>
          </w:rPr>
          <w:t>3</w:t>
        </w:r>
        <w:r>
          <w:fldChar w:fldCharType="end"/>
        </w:r>
      </w:p>
    </w:sdtContent>
  </w:sdt>
  <w:p w:rsidR="00457C17" w:rsidRDefault="00457C1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74150"/>
    <w:rsid w:val="000C1957"/>
    <w:rsid w:val="000E3ED5"/>
    <w:rsid w:val="000E5DE3"/>
    <w:rsid w:val="000F0D1B"/>
    <w:rsid w:val="000F40EE"/>
    <w:rsid w:val="000F5784"/>
    <w:rsid w:val="00115CFB"/>
    <w:rsid w:val="001240E7"/>
    <w:rsid w:val="00130AF2"/>
    <w:rsid w:val="001324B9"/>
    <w:rsid w:val="00135D41"/>
    <w:rsid w:val="00172F32"/>
    <w:rsid w:val="00190269"/>
    <w:rsid w:val="001B0488"/>
    <w:rsid w:val="001B6DA5"/>
    <w:rsid w:val="001D4F1C"/>
    <w:rsid w:val="0020574A"/>
    <w:rsid w:val="002314B2"/>
    <w:rsid w:val="00237151"/>
    <w:rsid w:val="0024165A"/>
    <w:rsid w:val="00246AD1"/>
    <w:rsid w:val="00261190"/>
    <w:rsid w:val="002637A2"/>
    <w:rsid w:val="00285EA2"/>
    <w:rsid w:val="002A32F0"/>
    <w:rsid w:val="002B1316"/>
    <w:rsid w:val="002B6B45"/>
    <w:rsid w:val="002D3F34"/>
    <w:rsid w:val="002E31BD"/>
    <w:rsid w:val="00331109"/>
    <w:rsid w:val="003829B3"/>
    <w:rsid w:val="003874D3"/>
    <w:rsid w:val="00394F5E"/>
    <w:rsid w:val="003C5E7B"/>
    <w:rsid w:val="003D4BAB"/>
    <w:rsid w:val="003E0DE9"/>
    <w:rsid w:val="003E5700"/>
    <w:rsid w:val="003E583D"/>
    <w:rsid w:val="00411E61"/>
    <w:rsid w:val="004273C0"/>
    <w:rsid w:val="0044057A"/>
    <w:rsid w:val="00443BA6"/>
    <w:rsid w:val="00456B41"/>
    <w:rsid w:val="00457C17"/>
    <w:rsid w:val="00480F1A"/>
    <w:rsid w:val="004B6229"/>
    <w:rsid w:val="004B6E21"/>
    <w:rsid w:val="004D72C3"/>
    <w:rsid w:val="004F02F2"/>
    <w:rsid w:val="004F0627"/>
    <w:rsid w:val="005176FE"/>
    <w:rsid w:val="00531031"/>
    <w:rsid w:val="00550E09"/>
    <w:rsid w:val="00556311"/>
    <w:rsid w:val="005627A9"/>
    <w:rsid w:val="005824B1"/>
    <w:rsid w:val="00590862"/>
    <w:rsid w:val="005B7DA1"/>
    <w:rsid w:val="005E4A0D"/>
    <w:rsid w:val="005F3CD2"/>
    <w:rsid w:val="005F4D10"/>
    <w:rsid w:val="005F6E98"/>
    <w:rsid w:val="00605158"/>
    <w:rsid w:val="006075DB"/>
    <w:rsid w:val="00620F65"/>
    <w:rsid w:val="0064033C"/>
    <w:rsid w:val="00654000"/>
    <w:rsid w:val="00663729"/>
    <w:rsid w:val="006866F2"/>
    <w:rsid w:val="0069535B"/>
    <w:rsid w:val="006C4E4E"/>
    <w:rsid w:val="006E672D"/>
    <w:rsid w:val="006F03A3"/>
    <w:rsid w:val="006F1870"/>
    <w:rsid w:val="0070426E"/>
    <w:rsid w:val="007244E2"/>
    <w:rsid w:val="00732101"/>
    <w:rsid w:val="00737E2E"/>
    <w:rsid w:val="00767ABB"/>
    <w:rsid w:val="00780D49"/>
    <w:rsid w:val="007B4E0E"/>
    <w:rsid w:val="00801584"/>
    <w:rsid w:val="008105E6"/>
    <w:rsid w:val="00824DE5"/>
    <w:rsid w:val="0083249A"/>
    <w:rsid w:val="00845459"/>
    <w:rsid w:val="008567DE"/>
    <w:rsid w:val="0087075C"/>
    <w:rsid w:val="00893E5F"/>
    <w:rsid w:val="008A0532"/>
    <w:rsid w:val="008B5D0C"/>
    <w:rsid w:val="008C484D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A13F8"/>
    <w:rsid w:val="009A4DBC"/>
    <w:rsid w:val="009E3200"/>
    <w:rsid w:val="00A03979"/>
    <w:rsid w:val="00A17687"/>
    <w:rsid w:val="00A2493E"/>
    <w:rsid w:val="00A41501"/>
    <w:rsid w:val="00A416E8"/>
    <w:rsid w:val="00A51C31"/>
    <w:rsid w:val="00A54B0E"/>
    <w:rsid w:val="00A56079"/>
    <w:rsid w:val="00A61B08"/>
    <w:rsid w:val="00A91571"/>
    <w:rsid w:val="00A92501"/>
    <w:rsid w:val="00AB1E75"/>
    <w:rsid w:val="00AC3E22"/>
    <w:rsid w:val="00AC5C09"/>
    <w:rsid w:val="00B2781C"/>
    <w:rsid w:val="00B77AD8"/>
    <w:rsid w:val="00B94BE3"/>
    <w:rsid w:val="00BA04BE"/>
    <w:rsid w:val="00BA76A2"/>
    <w:rsid w:val="00BD2D8B"/>
    <w:rsid w:val="00BD493A"/>
    <w:rsid w:val="00BE4654"/>
    <w:rsid w:val="00C10381"/>
    <w:rsid w:val="00C12BCF"/>
    <w:rsid w:val="00C300E8"/>
    <w:rsid w:val="00C827ED"/>
    <w:rsid w:val="00C85D96"/>
    <w:rsid w:val="00CB0254"/>
    <w:rsid w:val="00CF5C55"/>
    <w:rsid w:val="00D02A60"/>
    <w:rsid w:val="00D10863"/>
    <w:rsid w:val="00D17304"/>
    <w:rsid w:val="00D206AB"/>
    <w:rsid w:val="00D5446B"/>
    <w:rsid w:val="00D61DAC"/>
    <w:rsid w:val="00D61EE9"/>
    <w:rsid w:val="00D71153"/>
    <w:rsid w:val="00D71CE5"/>
    <w:rsid w:val="00DB5B23"/>
    <w:rsid w:val="00DC02E4"/>
    <w:rsid w:val="00DC1231"/>
    <w:rsid w:val="00DE7142"/>
    <w:rsid w:val="00DF5A44"/>
    <w:rsid w:val="00E05B50"/>
    <w:rsid w:val="00E206BB"/>
    <w:rsid w:val="00E426D4"/>
    <w:rsid w:val="00E53EE8"/>
    <w:rsid w:val="00E60CA6"/>
    <w:rsid w:val="00E67A4B"/>
    <w:rsid w:val="00E71A72"/>
    <w:rsid w:val="00E949EA"/>
    <w:rsid w:val="00EA2785"/>
    <w:rsid w:val="00EA3C55"/>
    <w:rsid w:val="00F17926"/>
    <w:rsid w:val="00F30502"/>
    <w:rsid w:val="00F3068F"/>
    <w:rsid w:val="00F324BF"/>
    <w:rsid w:val="00F42565"/>
    <w:rsid w:val="00F5219C"/>
    <w:rsid w:val="00F73155"/>
    <w:rsid w:val="00F849D4"/>
    <w:rsid w:val="00F92644"/>
    <w:rsid w:val="00FB0AEE"/>
    <w:rsid w:val="00FC5D7D"/>
    <w:rsid w:val="00FD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93</cp:revision>
  <cp:lastPrinted>2022-01-24T04:11:00Z</cp:lastPrinted>
  <dcterms:created xsi:type="dcterms:W3CDTF">2018-09-24T12:27:00Z</dcterms:created>
  <dcterms:modified xsi:type="dcterms:W3CDTF">2022-04-13T06:17:00Z</dcterms:modified>
</cp:coreProperties>
</file>