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93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5114"/>
        <w:gridCol w:w="2402"/>
      </w:tblGrid>
      <w:tr w:rsidR="00B03A3E" w:rsidRPr="00B03A3E" w:rsidTr="00271110">
        <w:trPr>
          <w:cantSplit/>
          <w:trHeight w:val="335"/>
        </w:trPr>
        <w:tc>
          <w:tcPr>
            <w:tcW w:w="2414" w:type="dxa"/>
            <w:hideMark/>
          </w:tcPr>
          <w:p w:rsidR="00B03A3E" w:rsidRPr="00B03A3E" w:rsidRDefault="00B03A3E" w:rsidP="00271110">
            <w:pPr>
              <w:rPr>
                <w:sz w:val="28"/>
                <w:szCs w:val="28"/>
              </w:rPr>
            </w:pPr>
            <w:r w:rsidRPr="00B03A3E">
              <w:rPr>
                <w:sz w:val="28"/>
                <w:szCs w:val="28"/>
              </w:rPr>
              <w:t>06.06.2022</w:t>
            </w:r>
          </w:p>
        </w:tc>
        <w:tc>
          <w:tcPr>
            <w:tcW w:w="5114" w:type="dxa"/>
          </w:tcPr>
          <w:p w:rsidR="00B03A3E" w:rsidRPr="00B03A3E" w:rsidRDefault="00B03A3E" w:rsidP="002711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B03A3E" w:rsidRPr="00B03A3E" w:rsidRDefault="00B03A3E" w:rsidP="0027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1064</w:t>
            </w:r>
            <w:r w:rsidRPr="00B03A3E">
              <w:rPr>
                <w:sz w:val="28"/>
                <w:szCs w:val="28"/>
              </w:rPr>
              <w:t>-п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11B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477646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11B3B">
        <w:rPr>
          <w:b/>
          <w:szCs w:val="28"/>
        </w:rPr>
        <w:t>21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2022</w:t>
      </w:r>
      <w:r>
        <w:rPr>
          <w:b/>
          <w:szCs w:val="28"/>
        </w:rPr>
        <w:t xml:space="preserve"> № </w:t>
      </w:r>
      <w:r w:rsidR="00011B3B">
        <w:rPr>
          <w:b/>
          <w:szCs w:val="28"/>
        </w:rPr>
        <w:t>75</w:t>
      </w:r>
      <w:r>
        <w:rPr>
          <w:b/>
          <w:szCs w:val="28"/>
        </w:rPr>
        <w:t>-п «</w:t>
      </w:r>
      <w:r w:rsidR="00011B3B" w:rsidRPr="00011B3B">
        <w:rPr>
          <w:b/>
          <w:szCs w:val="28"/>
        </w:rPr>
        <w:t>О мерах по реализации решения Думы города Нефтеюганска</w:t>
      </w:r>
      <w:r w:rsidR="00011B3B">
        <w:rPr>
          <w:b/>
          <w:szCs w:val="28"/>
        </w:rPr>
        <w:t xml:space="preserve"> </w:t>
      </w:r>
      <w:r w:rsidR="00011B3B" w:rsidRPr="00011B3B">
        <w:rPr>
          <w:b/>
          <w:szCs w:val="28"/>
        </w:rPr>
        <w:t>от 22.12.2021 № 51-VII «О бюджете города Нефтеюганска на 2022 год и плановый период 2023 и 2024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EA3B85">
        <w:rPr>
          <w:rFonts w:ascii="Times New Roman CYR" w:hAnsi="Times New Roman CYR"/>
          <w:szCs w:val="28"/>
        </w:rPr>
        <w:t>п</w:t>
      </w:r>
      <w:r w:rsidR="006431CF" w:rsidRPr="006431CF">
        <w:rPr>
          <w:rFonts w:ascii="Times New Roman CYR" w:hAnsi="Times New Roman CYR"/>
          <w:szCs w:val="28"/>
        </w:rPr>
        <w:t>остановлени</w:t>
      </w:r>
      <w:r w:rsidR="00866A46">
        <w:rPr>
          <w:rFonts w:ascii="Times New Roman CYR" w:hAnsi="Times New Roman CYR"/>
          <w:szCs w:val="28"/>
        </w:rPr>
        <w:t>ями</w:t>
      </w:r>
      <w:r w:rsidR="006431CF" w:rsidRPr="006431CF">
        <w:rPr>
          <w:rFonts w:ascii="Times New Roman CYR" w:hAnsi="Times New Roman CYR"/>
          <w:szCs w:val="28"/>
        </w:rPr>
        <w:t xml:space="preserve"> Правительства Х</w:t>
      </w:r>
      <w:r w:rsidR="00866A46">
        <w:rPr>
          <w:rFonts w:ascii="Times New Roman CYR" w:hAnsi="Times New Roman CYR"/>
          <w:szCs w:val="28"/>
        </w:rPr>
        <w:t>анты-</w:t>
      </w:r>
      <w:r w:rsidR="006431CF" w:rsidRPr="006431CF">
        <w:rPr>
          <w:rFonts w:ascii="Times New Roman CYR" w:hAnsi="Times New Roman CYR"/>
          <w:szCs w:val="28"/>
        </w:rPr>
        <w:t>М</w:t>
      </w:r>
      <w:r w:rsidR="00866A46">
        <w:rPr>
          <w:rFonts w:ascii="Times New Roman CYR" w:hAnsi="Times New Roman CYR"/>
          <w:szCs w:val="28"/>
        </w:rPr>
        <w:t>ансийского автономного округа –</w:t>
      </w:r>
      <w:r w:rsidR="006431CF" w:rsidRPr="006431CF">
        <w:rPr>
          <w:rFonts w:ascii="Times New Roman CYR" w:hAnsi="Times New Roman CYR"/>
          <w:szCs w:val="28"/>
        </w:rPr>
        <w:t xml:space="preserve"> </w:t>
      </w:r>
      <w:r w:rsidR="00866A46">
        <w:rPr>
          <w:rFonts w:ascii="Times New Roman CYR" w:hAnsi="Times New Roman CYR"/>
          <w:szCs w:val="28"/>
        </w:rPr>
        <w:t xml:space="preserve">Югры от 06.12.2019 </w:t>
      </w:r>
      <w:r w:rsidR="006431CF">
        <w:rPr>
          <w:rFonts w:ascii="Times New Roman CYR" w:hAnsi="Times New Roman CYR"/>
          <w:szCs w:val="28"/>
        </w:rPr>
        <w:t>№</w:t>
      </w:r>
      <w:r w:rsidR="006431CF" w:rsidRPr="006431CF">
        <w:rPr>
          <w:rFonts w:ascii="Times New Roman CYR" w:hAnsi="Times New Roman CYR"/>
          <w:szCs w:val="28"/>
        </w:rPr>
        <w:t xml:space="preserve"> 475-п</w:t>
      </w:r>
      <w:r w:rsidR="006431CF">
        <w:rPr>
          <w:rFonts w:ascii="Times New Roman CYR" w:hAnsi="Times New Roman CYR"/>
          <w:szCs w:val="28"/>
        </w:rPr>
        <w:t xml:space="preserve"> «</w:t>
      </w:r>
      <w:r w:rsidR="006431CF" w:rsidRPr="006431CF">
        <w:rPr>
          <w:rFonts w:ascii="Times New Roman CYR" w:hAnsi="Times New Roman CYR"/>
          <w:szCs w:val="28"/>
        </w:rPr>
        <w:t>О Правилах формирования, предоставления и распределения субсидий из бюджета Ханты-Мансийского автономного</w:t>
      </w:r>
      <w:r w:rsidR="006431CF">
        <w:rPr>
          <w:rFonts w:ascii="Times New Roman CYR" w:hAnsi="Times New Roman CYR"/>
          <w:szCs w:val="28"/>
        </w:rPr>
        <w:t xml:space="preserve"> округа - Югры местным бюджетам», </w:t>
      </w:r>
      <w:r w:rsidR="00866A46" w:rsidRPr="00866A46">
        <w:rPr>
          <w:rFonts w:ascii="Times New Roman CYR" w:hAnsi="Times New Roman CYR"/>
          <w:szCs w:val="28"/>
        </w:rPr>
        <w:t xml:space="preserve">от 30.12.2021 </w:t>
      </w:r>
      <w:r w:rsidR="00D45545">
        <w:rPr>
          <w:rFonts w:ascii="Times New Roman CYR" w:hAnsi="Times New Roman CYR"/>
          <w:szCs w:val="28"/>
        </w:rPr>
        <w:t>№</w:t>
      </w:r>
      <w:r w:rsidR="00866A46" w:rsidRPr="00866A46">
        <w:rPr>
          <w:rFonts w:ascii="Times New Roman CYR" w:hAnsi="Times New Roman CYR"/>
          <w:szCs w:val="28"/>
        </w:rPr>
        <w:t xml:space="preserve"> 635-п </w:t>
      </w:r>
      <w:r w:rsidR="00D45545">
        <w:rPr>
          <w:rFonts w:ascii="Times New Roman CYR" w:hAnsi="Times New Roman CYR"/>
          <w:szCs w:val="28"/>
        </w:rPr>
        <w:t xml:space="preserve">               </w:t>
      </w:r>
      <w:r w:rsidR="00866A46">
        <w:rPr>
          <w:rFonts w:ascii="Times New Roman CYR" w:hAnsi="Times New Roman CYR"/>
          <w:szCs w:val="28"/>
        </w:rPr>
        <w:t>«</w:t>
      </w:r>
      <w:r w:rsidR="00866A46" w:rsidRPr="00866A46">
        <w:rPr>
          <w:rFonts w:ascii="Times New Roman CYR" w:hAnsi="Times New Roman CYR"/>
          <w:szCs w:val="28"/>
        </w:rPr>
        <w:t>О мерах по реализации государственной программы Ханты-Мансийс</w:t>
      </w:r>
      <w:r w:rsidR="00866A46">
        <w:rPr>
          <w:rFonts w:ascii="Times New Roman CYR" w:hAnsi="Times New Roman CYR"/>
          <w:szCs w:val="28"/>
        </w:rPr>
        <w:t>кого автономного округа - Югры «</w:t>
      </w:r>
      <w:r w:rsidR="00866A46" w:rsidRPr="00866A46">
        <w:rPr>
          <w:rFonts w:ascii="Times New Roman CYR" w:hAnsi="Times New Roman CYR"/>
          <w:szCs w:val="28"/>
        </w:rPr>
        <w:t>Жилищно-коммунал</w:t>
      </w:r>
      <w:r w:rsidR="00866A46">
        <w:rPr>
          <w:rFonts w:ascii="Times New Roman CYR" w:hAnsi="Times New Roman CYR"/>
          <w:szCs w:val="28"/>
        </w:rPr>
        <w:t xml:space="preserve">ьный комплекс и городская среда»,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ешением Думы города Нефт</w:t>
      </w:r>
      <w:r w:rsidR="00866A46">
        <w:rPr>
          <w:rFonts w:ascii="Times New Roman CYR" w:hAnsi="Times New Roman CYR"/>
          <w:szCs w:val="28"/>
        </w:rPr>
        <w:t xml:space="preserve">еюганска от 22.12.2021 № 51-VII </w:t>
      </w:r>
      <w:r w:rsidR="00D45545">
        <w:rPr>
          <w:rFonts w:ascii="Times New Roman CYR" w:hAnsi="Times New Roman CYR"/>
          <w:szCs w:val="28"/>
        </w:rPr>
        <w:t xml:space="preserve">                    </w:t>
      </w:r>
      <w:r w:rsidR="006431CF" w:rsidRPr="00011B3B">
        <w:rPr>
          <w:rFonts w:ascii="Times New Roman CYR" w:hAnsi="Times New Roman CYR"/>
          <w:szCs w:val="28"/>
        </w:rPr>
        <w:t>«О бюджете города Нефтеюганска на 20</w:t>
      </w:r>
      <w:r w:rsidR="006431CF">
        <w:rPr>
          <w:rFonts w:ascii="Times New Roman CYR" w:hAnsi="Times New Roman CYR"/>
          <w:szCs w:val="28"/>
        </w:rPr>
        <w:t xml:space="preserve">22 год и плановый период 2023 </w:t>
      </w:r>
      <w:r w:rsidR="00D45545">
        <w:rPr>
          <w:rFonts w:ascii="Times New Roman CYR" w:hAnsi="Times New Roman CYR"/>
          <w:szCs w:val="28"/>
        </w:rPr>
        <w:t xml:space="preserve">                     и </w:t>
      </w:r>
      <w:r w:rsidR="006431CF" w:rsidRPr="00011B3B">
        <w:rPr>
          <w:rFonts w:ascii="Times New Roman CYR" w:hAnsi="Times New Roman CYR"/>
          <w:szCs w:val="28"/>
        </w:rPr>
        <w:t>2024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</w:t>
      </w:r>
      <w:r w:rsidR="00011B3B">
        <w:rPr>
          <w:rFonts w:ascii="Times New Roman CYR" w:hAnsi="Times New Roman CYR"/>
          <w:szCs w:val="28"/>
        </w:rPr>
        <w:t xml:space="preserve">реализации распоряжения Губернатора Ханты-Мансийского автономного округа – Югры от 22.03.2022 № 69-рг «О мерах </w:t>
      </w:r>
      <w:r w:rsidR="00D45545">
        <w:rPr>
          <w:rFonts w:ascii="Times New Roman CYR" w:hAnsi="Times New Roman CYR"/>
          <w:szCs w:val="28"/>
        </w:rPr>
        <w:t xml:space="preserve">           </w:t>
      </w:r>
      <w:r w:rsidR="00011B3B">
        <w:rPr>
          <w:rFonts w:ascii="Times New Roman CYR" w:hAnsi="Times New Roman CYR"/>
          <w:szCs w:val="28"/>
        </w:rPr>
        <w:t>по обеспечению социально-экономического развития Ханты-Мансийс</w:t>
      </w:r>
      <w:r w:rsidR="00970B31">
        <w:rPr>
          <w:rFonts w:ascii="Times New Roman CYR" w:hAnsi="Times New Roman CYR"/>
          <w:szCs w:val="28"/>
        </w:rPr>
        <w:t>кого автономного округа – Югры»</w:t>
      </w:r>
      <w:r w:rsidR="00011B3B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E06013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477646">
        <w:rPr>
          <w:szCs w:val="28"/>
        </w:rPr>
        <w:t>Внести изменение</w:t>
      </w:r>
      <w:r w:rsidR="00F66333" w:rsidRPr="00F66333">
        <w:rPr>
          <w:szCs w:val="28"/>
        </w:rPr>
        <w:t xml:space="preserve"> в постановление администрации города Нефтеюганска </w:t>
      </w:r>
      <w:r w:rsidR="00011B3B" w:rsidRPr="00011B3B">
        <w:rPr>
          <w:szCs w:val="28"/>
        </w:rPr>
        <w:t>от 21.01.2022 № 75-п «О мерах по реализации решения Думы города Нефтеюганска от 22.12.2021 № 51-VII «О бюджете города Нефтеюганска на 2022 год и плановый период 2023 и 2024 годов</w:t>
      </w:r>
      <w:r w:rsidR="00135FC5">
        <w:rPr>
          <w:szCs w:val="28"/>
        </w:rPr>
        <w:t>» (с изменениями</w:t>
      </w:r>
      <w:r w:rsidR="00135FC5" w:rsidRPr="00135FC5">
        <w:rPr>
          <w:szCs w:val="28"/>
        </w:rPr>
        <w:t>, внесенным</w:t>
      </w:r>
      <w:r w:rsidR="00135FC5">
        <w:rPr>
          <w:szCs w:val="28"/>
        </w:rPr>
        <w:t>и постановлениями</w:t>
      </w:r>
      <w:r w:rsidR="00135FC5" w:rsidRPr="00135FC5">
        <w:rPr>
          <w:szCs w:val="28"/>
        </w:rPr>
        <w:t xml:space="preserve"> администрации города от 28.03.2022 № 518-п</w:t>
      </w:r>
      <w:r w:rsidR="00135FC5">
        <w:rPr>
          <w:szCs w:val="28"/>
        </w:rPr>
        <w:t xml:space="preserve">, от 13.04.2022 </w:t>
      </w:r>
      <w:r w:rsidR="00F53C3D">
        <w:rPr>
          <w:szCs w:val="28"/>
        </w:rPr>
        <w:t xml:space="preserve">   </w:t>
      </w:r>
      <w:r w:rsidR="00135FC5">
        <w:rPr>
          <w:szCs w:val="28"/>
        </w:rPr>
        <w:t>№ 675-п)</w:t>
      </w:r>
      <w:r w:rsidR="000E3546">
        <w:rPr>
          <w:szCs w:val="28"/>
        </w:rPr>
        <w:t>,</w:t>
      </w:r>
      <w:r w:rsidR="00433717">
        <w:rPr>
          <w:szCs w:val="28"/>
        </w:rPr>
        <w:t xml:space="preserve"> </w:t>
      </w:r>
      <w:r w:rsidR="005B4FA1">
        <w:rPr>
          <w:szCs w:val="28"/>
        </w:rPr>
        <w:t>а именно</w:t>
      </w:r>
      <w:r w:rsidR="007E21CE">
        <w:rPr>
          <w:szCs w:val="28"/>
        </w:rPr>
        <w:t>:</w:t>
      </w:r>
      <w:r w:rsidR="00970B31">
        <w:rPr>
          <w:szCs w:val="28"/>
        </w:rPr>
        <w:t xml:space="preserve"> после пункта 10</w:t>
      </w:r>
      <w:r w:rsidR="00135FC5">
        <w:rPr>
          <w:szCs w:val="28"/>
        </w:rPr>
        <w:t>.1</w:t>
      </w:r>
      <w:r w:rsidR="00970B31">
        <w:rPr>
          <w:szCs w:val="28"/>
        </w:rPr>
        <w:t xml:space="preserve"> д</w:t>
      </w:r>
      <w:r w:rsidR="00011B3B">
        <w:rPr>
          <w:szCs w:val="28"/>
        </w:rPr>
        <w:t>ополнить пункт</w:t>
      </w:r>
      <w:r w:rsidR="00970B31">
        <w:rPr>
          <w:szCs w:val="28"/>
        </w:rPr>
        <w:t>ом</w:t>
      </w:r>
      <w:r w:rsidR="00135FC5">
        <w:rPr>
          <w:szCs w:val="28"/>
        </w:rPr>
        <w:t xml:space="preserve"> 10.2</w:t>
      </w:r>
      <w:r w:rsidR="00011B3B">
        <w:rPr>
          <w:szCs w:val="28"/>
        </w:rPr>
        <w:t xml:space="preserve"> </w:t>
      </w:r>
      <w:r w:rsidR="00970B31">
        <w:rPr>
          <w:szCs w:val="28"/>
        </w:rPr>
        <w:t>следующего содержания</w:t>
      </w:r>
      <w:r w:rsidR="00011B3B">
        <w:rPr>
          <w:szCs w:val="28"/>
        </w:rPr>
        <w:t>:</w:t>
      </w:r>
    </w:p>
    <w:p w:rsidR="00C13F1F" w:rsidRDefault="00E06013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35FC5">
        <w:rPr>
          <w:szCs w:val="28"/>
        </w:rPr>
        <w:t>«10.2</w:t>
      </w:r>
      <w:r w:rsidR="00011B3B">
        <w:rPr>
          <w:szCs w:val="28"/>
        </w:rPr>
        <w:t>.</w:t>
      </w:r>
      <w:r w:rsidR="00340820" w:rsidRPr="00340820">
        <w:rPr>
          <w:szCs w:val="28"/>
        </w:rPr>
        <w:t>Установить, что муниципальные заказчики</w:t>
      </w:r>
      <w:r w:rsidR="00135FC5">
        <w:rPr>
          <w:szCs w:val="28"/>
        </w:rPr>
        <w:t xml:space="preserve"> вправе</w:t>
      </w:r>
      <w:r w:rsidR="00114151">
        <w:rPr>
          <w:szCs w:val="28"/>
        </w:rPr>
        <w:t xml:space="preserve"> предусматривать </w:t>
      </w:r>
      <w:r w:rsidR="00FC4EF4">
        <w:rPr>
          <w:szCs w:val="28"/>
        </w:rPr>
        <w:t>авансовые</w:t>
      </w:r>
      <w:r w:rsidR="00F96A12">
        <w:rPr>
          <w:szCs w:val="28"/>
        </w:rPr>
        <w:t xml:space="preserve"> платеж</w:t>
      </w:r>
      <w:r w:rsidR="00FC4EF4">
        <w:rPr>
          <w:szCs w:val="28"/>
        </w:rPr>
        <w:t>и</w:t>
      </w:r>
      <w:r w:rsidR="00F96A12">
        <w:rPr>
          <w:szCs w:val="28"/>
        </w:rPr>
        <w:t xml:space="preserve"> </w:t>
      </w:r>
      <w:r w:rsidR="00E0579D">
        <w:rPr>
          <w:szCs w:val="28"/>
        </w:rPr>
        <w:t xml:space="preserve">в размере </w:t>
      </w:r>
      <w:r w:rsidR="00C13F1F" w:rsidRPr="00F96A12">
        <w:rPr>
          <w:szCs w:val="28"/>
        </w:rPr>
        <w:t xml:space="preserve">до 50 процентов от суммы, но не более лимитов бюджетных обязательств, доведенных на соответствующие цели на финансовый год, с установлением в соответствии со статьей 96 Федерального закона </w:t>
      </w:r>
      <w:r w:rsidR="00EA3B85">
        <w:rPr>
          <w:szCs w:val="28"/>
        </w:rPr>
        <w:t xml:space="preserve">                                </w:t>
      </w:r>
      <w:r w:rsidR="00C13F1F" w:rsidRPr="00F96A12"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требований обеспечения исполнения муниципального контракта (договора) в размере не менее чем размер аванса</w:t>
      </w:r>
      <w:r w:rsidR="00C13F1F">
        <w:rPr>
          <w:szCs w:val="28"/>
        </w:rPr>
        <w:t xml:space="preserve"> </w:t>
      </w:r>
      <w:r w:rsidR="00114151">
        <w:rPr>
          <w:szCs w:val="28"/>
        </w:rPr>
        <w:t>в муниципальных</w:t>
      </w:r>
      <w:r w:rsidR="00135FC5">
        <w:rPr>
          <w:szCs w:val="28"/>
        </w:rPr>
        <w:t xml:space="preserve"> </w:t>
      </w:r>
      <w:r w:rsidR="00135FC5">
        <w:rPr>
          <w:szCs w:val="28"/>
        </w:rPr>
        <w:lastRenderedPageBreak/>
        <w:t>контракт</w:t>
      </w:r>
      <w:r w:rsidR="00114151">
        <w:rPr>
          <w:szCs w:val="28"/>
        </w:rPr>
        <w:t>ах (договорах</w:t>
      </w:r>
      <w:r w:rsidR="00135FC5">
        <w:rPr>
          <w:szCs w:val="28"/>
        </w:rPr>
        <w:t>)</w:t>
      </w:r>
      <w:r w:rsidR="006431CF">
        <w:rPr>
          <w:szCs w:val="28"/>
        </w:rPr>
        <w:t xml:space="preserve">, заключенным </w:t>
      </w:r>
      <w:r w:rsidR="00114151">
        <w:rPr>
          <w:szCs w:val="28"/>
        </w:rPr>
        <w:t>и вновь заключаемым</w:t>
      </w:r>
      <w:r w:rsidR="00F96A12">
        <w:rPr>
          <w:szCs w:val="28"/>
        </w:rPr>
        <w:t xml:space="preserve"> </w:t>
      </w:r>
      <w:r w:rsidR="00114151">
        <w:rPr>
          <w:szCs w:val="28"/>
        </w:rPr>
        <w:t>до 01</w:t>
      </w:r>
      <w:r w:rsidR="00EA3B85">
        <w:rPr>
          <w:szCs w:val="28"/>
        </w:rPr>
        <w:t>.01.</w:t>
      </w:r>
      <w:r w:rsidR="006431CF">
        <w:rPr>
          <w:szCs w:val="28"/>
        </w:rPr>
        <w:t>2023</w:t>
      </w:r>
      <w:r w:rsidR="00135FC5">
        <w:rPr>
          <w:szCs w:val="28"/>
        </w:rPr>
        <w:t xml:space="preserve"> по выполнению работ</w:t>
      </w:r>
      <w:r w:rsidR="00EA3B85">
        <w:rPr>
          <w:szCs w:val="28"/>
        </w:rPr>
        <w:t xml:space="preserve">                                 </w:t>
      </w:r>
      <w:r w:rsidR="00135FC5">
        <w:rPr>
          <w:szCs w:val="28"/>
        </w:rPr>
        <w:t xml:space="preserve"> </w:t>
      </w:r>
      <w:r w:rsidR="006431CF">
        <w:rPr>
          <w:szCs w:val="28"/>
        </w:rPr>
        <w:t>в 2022 году</w:t>
      </w:r>
      <w:r w:rsidR="00C13F1F">
        <w:rPr>
          <w:szCs w:val="28"/>
        </w:rPr>
        <w:t>:</w:t>
      </w:r>
    </w:p>
    <w:p w:rsidR="00C13F1F" w:rsidRDefault="00866A46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10.2.1.</w:t>
      </w:r>
      <w:r w:rsidR="00135FC5" w:rsidRPr="00114151">
        <w:rPr>
          <w:szCs w:val="28"/>
        </w:rPr>
        <w:t xml:space="preserve">по </w:t>
      </w:r>
      <w:r w:rsidR="00C13F1F">
        <w:rPr>
          <w:szCs w:val="28"/>
        </w:rPr>
        <w:t xml:space="preserve">капитальному ремонту </w:t>
      </w:r>
      <w:r w:rsidR="00135FC5" w:rsidRPr="00114151">
        <w:rPr>
          <w:szCs w:val="28"/>
        </w:rPr>
        <w:t>автомобильных дорог общего пользования местного значения</w:t>
      </w:r>
      <w:r w:rsidR="00C13F1F">
        <w:rPr>
          <w:szCs w:val="28"/>
        </w:rPr>
        <w:t>;</w:t>
      </w:r>
      <w:r w:rsidR="00135FC5">
        <w:rPr>
          <w:szCs w:val="28"/>
        </w:rPr>
        <w:t xml:space="preserve"> </w:t>
      </w:r>
    </w:p>
    <w:p w:rsidR="00C13F1F" w:rsidRDefault="00866A46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10.2.2.</w:t>
      </w:r>
      <w:r w:rsidR="00135FC5">
        <w:rPr>
          <w:szCs w:val="28"/>
        </w:rPr>
        <w:t>п</w:t>
      </w:r>
      <w:r w:rsidR="00C13F1F">
        <w:rPr>
          <w:szCs w:val="28"/>
        </w:rPr>
        <w:t>о строительству объектов, реализация которы</w:t>
      </w:r>
      <w:r w:rsidR="00F96A12">
        <w:rPr>
          <w:szCs w:val="28"/>
        </w:rPr>
        <w:t>х осуществляется в соответствии с региональным проектом «Чистая вода»</w:t>
      </w:r>
      <w:r w:rsidR="00FC4EF4">
        <w:rPr>
          <w:szCs w:val="28"/>
        </w:rPr>
        <w:t xml:space="preserve"> муниципальной программы «</w:t>
      </w:r>
      <w:r w:rsidR="00FC4EF4" w:rsidRPr="00852155">
        <w:rPr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 w:rsidR="00FC4EF4">
        <w:rPr>
          <w:szCs w:val="28"/>
        </w:rPr>
        <w:t>»</w:t>
      </w:r>
      <w:r w:rsidR="00C13F1F">
        <w:rPr>
          <w:szCs w:val="28"/>
        </w:rPr>
        <w:t>;</w:t>
      </w:r>
      <w:r w:rsidR="00135FC5">
        <w:rPr>
          <w:szCs w:val="28"/>
        </w:rPr>
        <w:t xml:space="preserve"> </w:t>
      </w:r>
    </w:p>
    <w:p w:rsidR="00866A46" w:rsidRDefault="00866A46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10.2.3.</w:t>
      </w:r>
      <w:r w:rsidR="009E52EC">
        <w:rPr>
          <w:szCs w:val="28"/>
        </w:rPr>
        <w:t xml:space="preserve">по </w:t>
      </w:r>
      <w:r w:rsidR="00135FC5">
        <w:rPr>
          <w:szCs w:val="28"/>
        </w:rPr>
        <w:t xml:space="preserve">благоустройству общественных территорий, реализация которых осуществляется в соответствии с </w:t>
      </w:r>
      <w:r w:rsidR="00852155">
        <w:rPr>
          <w:szCs w:val="28"/>
        </w:rPr>
        <w:t>региональным проектом «Формирование комфортной городской среды» муниципальной программы «</w:t>
      </w:r>
      <w:r w:rsidR="00852155" w:rsidRPr="00852155">
        <w:rPr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 w:rsidR="00852155">
        <w:rPr>
          <w:szCs w:val="28"/>
        </w:rPr>
        <w:t>»</w:t>
      </w:r>
      <w:r w:rsidR="00135FC5">
        <w:rPr>
          <w:szCs w:val="28"/>
        </w:rPr>
        <w:t>.</w:t>
      </w:r>
    </w:p>
    <w:p w:rsidR="00135FC5" w:rsidRDefault="00866A46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случаях, установленных подпунктами 10.2.2 и 10.2.3</w:t>
      </w:r>
      <w:r w:rsidR="00EA3B85">
        <w:rPr>
          <w:szCs w:val="28"/>
        </w:rPr>
        <w:t>,</w:t>
      </w:r>
      <w:r>
        <w:rPr>
          <w:szCs w:val="28"/>
        </w:rPr>
        <w:t xml:space="preserve"> предусмотрено, что финансирование авансовых платежей по муниципальным контрактам (договорам) осуществляется для закупки оборудования, материалов, элементов благоустройства на основан</w:t>
      </w:r>
      <w:r w:rsidR="00EA3B85">
        <w:rPr>
          <w:szCs w:val="28"/>
        </w:rPr>
        <w:t>ии документов, предусмотренных п</w:t>
      </w:r>
      <w:r>
        <w:rPr>
          <w:szCs w:val="28"/>
        </w:rPr>
        <w:t xml:space="preserve">остановлением </w:t>
      </w:r>
      <w:r w:rsidRPr="00866A46">
        <w:rPr>
          <w:szCs w:val="28"/>
        </w:rPr>
        <w:t xml:space="preserve">Правительства Ханты-Мансийского автономного округа – Югры от 30.12.2021 </w:t>
      </w:r>
      <w:r>
        <w:rPr>
          <w:szCs w:val="28"/>
        </w:rPr>
        <w:t>№</w:t>
      </w:r>
      <w:r w:rsidRPr="00866A46">
        <w:rPr>
          <w:szCs w:val="28"/>
        </w:rPr>
        <w:t xml:space="preserve"> 635-п «О мерах по реализации государственной программы Ханты-Мансийского автономного округа - Югры «Жилищно-коммунальный комплекс и городская среда»</w:t>
      </w:r>
      <w:r w:rsidR="00EA3B85">
        <w:rPr>
          <w:szCs w:val="28"/>
        </w:rPr>
        <w:t xml:space="preserve"> (в редакции п</w:t>
      </w:r>
      <w:r>
        <w:rPr>
          <w:szCs w:val="28"/>
        </w:rPr>
        <w:t>остановления</w:t>
      </w:r>
      <w:r w:rsidRPr="00866A46">
        <w:rPr>
          <w:szCs w:val="28"/>
        </w:rPr>
        <w:t xml:space="preserve"> Правительства Ханты-Мансийского автономного округа – Югры</w:t>
      </w:r>
      <w:r>
        <w:rPr>
          <w:szCs w:val="28"/>
        </w:rPr>
        <w:t xml:space="preserve"> от 23.05.2022 № 222-п</w:t>
      </w:r>
      <w:r w:rsidR="00EA3B85">
        <w:rPr>
          <w:szCs w:val="28"/>
        </w:rPr>
        <w:t xml:space="preserve"> «О внесении изменений в п</w:t>
      </w:r>
      <w:r w:rsidR="00D45545">
        <w:rPr>
          <w:szCs w:val="28"/>
        </w:rPr>
        <w:t>остановление</w:t>
      </w:r>
      <w:r w:rsidR="00D45545" w:rsidRPr="00D45545">
        <w:rPr>
          <w:szCs w:val="28"/>
        </w:rPr>
        <w:t xml:space="preserve"> Правительства Ханты-Мансийского автономного округа – Югры от 30.12.2021 № 635-п «О мерах по реализации государственной программы Ханты-Мансийского автономного округа - Югры «Жилищно-коммунальный комплекс и городская среда»</w:t>
      </w:r>
      <w:r w:rsidR="00D45545">
        <w:rPr>
          <w:szCs w:val="28"/>
        </w:rPr>
        <w:t>)</w:t>
      </w:r>
      <w:r w:rsidR="00135FC5">
        <w:rPr>
          <w:szCs w:val="28"/>
        </w:rPr>
        <w:t>».</w:t>
      </w:r>
    </w:p>
    <w:p w:rsidR="008469EB" w:rsidRDefault="005C37F0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FD59F4">
        <w:rPr>
          <w:rFonts w:ascii="Times New Roman CYR" w:hAnsi="Times New Roman CYR"/>
        </w:rPr>
        <w:t>Бе</w:t>
      </w:r>
      <w:r w:rsidR="00340820">
        <w:rPr>
          <w:rFonts w:ascii="Times New Roman CYR" w:hAnsi="Times New Roman CYR"/>
        </w:rPr>
        <w:t>лякова С.В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Pr="007E21CE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4082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1FDA" w:rsidRDefault="00A41FD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646" w:rsidRDefault="004776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1CF" w:rsidRDefault="006431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1CF" w:rsidSect="0047764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95" w:rsidRDefault="00CC2395">
      <w:r>
        <w:separator/>
      </w:r>
    </w:p>
  </w:endnote>
  <w:endnote w:type="continuationSeparator" w:id="0">
    <w:p w:rsidR="00CC2395" w:rsidRDefault="00CC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95" w:rsidRDefault="00CC2395">
      <w:r>
        <w:separator/>
      </w:r>
    </w:p>
  </w:footnote>
  <w:footnote w:type="continuationSeparator" w:id="0">
    <w:p w:rsidR="00CC2395" w:rsidRDefault="00CC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B4" w:rsidRPr="00F96A12" w:rsidRDefault="00F96A12">
    <w:pPr>
      <w:pStyle w:val="a3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EA3B85" w:rsidRDefault="00EA3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3F6E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B3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34AB"/>
    <w:rsid w:val="009737AB"/>
    <w:rsid w:val="00973E0C"/>
    <w:rsid w:val="00974364"/>
    <w:rsid w:val="00980B0A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3A3E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2395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65B"/>
    <w:rsid w:val="00E676B4"/>
    <w:rsid w:val="00E67B5B"/>
    <w:rsid w:val="00E721BF"/>
    <w:rsid w:val="00E75BF9"/>
    <w:rsid w:val="00E80B84"/>
    <w:rsid w:val="00E828E9"/>
    <w:rsid w:val="00E84452"/>
    <w:rsid w:val="00E95406"/>
    <w:rsid w:val="00EA0F67"/>
    <w:rsid w:val="00EA3B85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FF22-F3D4-44F4-AEF9-4ACC5DF2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40</cp:revision>
  <cp:lastPrinted>2022-06-06T10:02:00Z</cp:lastPrinted>
  <dcterms:created xsi:type="dcterms:W3CDTF">2021-09-09T09:07:00Z</dcterms:created>
  <dcterms:modified xsi:type="dcterms:W3CDTF">2022-06-07T06:49:00Z</dcterms:modified>
</cp:coreProperties>
</file>