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CBC486D"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7C161FD3" w:rsidR="00C21D7C" w:rsidRPr="006F60C5" w:rsidRDefault="00E81ADE"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06.07.2022  </w:t>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sidR="006F60C5">
        <w:rPr>
          <w:rFonts w:ascii="Times New Roman" w:hAnsi="Times New Roman" w:cs="Times New Roman"/>
          <w:sz w:val="28"/>
          <w:szCs w:val="28"/>
        </w:rPr>
        <w:tab/>
      </w:r>
      <w:r>
        <w:rPr>
          <w:rFonts w:ascii="Times New Roman" w:hAnsi="Times New Roman" w:cs="Times New Roman"/>
          <w:sz w:val="28"/>
          <w:szCs w:val="28"/>
        </w:rPr>
        <w:t xml:space="preserve">        </w:t>
      </w:r>
      <w:r w:rsidR="006F60C5">
        <w:rPr>
          <w:rFonts w:ascii="Times New Roman" w:hAnsi="Times New Roman" w:cs="Times New Roman"/>
          <w:sz w:val="28"/>
          <w:szCs w:val="28"/>
        </w:rPr>
        <w:t xml:space="preserve">  </w:t>
      </w:r>
      <w:r w:rsidR="00D465CE">
        <w:rPr>
          <w:rFonts w:ascii="Times New Roman" w:hAnsi="Times New Roman" w:cs="Times New Roman"/>
          <w:sz w:val="28"/>
          <w:szCs w:val="28"/>
        </w:rPr>
        <w:t xml:space="preserve"> </w:t>
      </w:r>
      <w:r w:rsidR="006F60C5">
        <w:rPr>
          <w:rFonts w:ascii="Times New Roman" w:hAnsi="Times New Roman" w:cs="Times New Roman"/>
          <w:sz w:val="28"/>
          <w:szCs w:val="28"/>
        </w:rPr>
        <w:t>№</w:t>
      </w:r>
      <w:r>
        <w:rPr>
          <w:rFonts w:ascii="Times New Roman" w:hAnsi="Times New Roman" w:cs="Times New Roman"/>
          <w:sz w:val="28"/>
          <w:szCs w:val="28"/>
        </w:rPr>
        <w:t xml:space="preserve"> 1282-п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54C3ACE" w14:textId="10ABCF14" w:rsidR="00DE1429" w:rsidRDefault="00445EF0" w:rsidP="002C5081">
      <w:pPr>
        <w:ind w:firstLine="567"/>
        <w:jc w:val="both"/>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 </w:t>
      </w:r>
      <w:r w:rsidR="000C4188">
        <w:rPr>
          <w:b/>
          <w:sz w:val="28"/>
          <w:szCs w:val="28"/>
        </w:rPr>
        <w:t xml:space="preserve">муниципального </w:t>
      </w:r>
      <w:r w:rsidR="00D5785A">
        <w:rPr>
          <w:b/>
          <w:sz w:val="28"/>
          <w:szCs w:val="28"/>
        </w:rPr>
        <w:t>контракт</w:t>
      </w:r>
      <w:r w:rsidR="00331624">
        <w:rPr>
          <w:b/>
          <w:sz w:val="28"/>
          <w:szCs w:val="28"/>
        </w:rPr>
        <w:t xml:space="preserve">а </w:t>
      </w:r>
      <w:r w:rsidR="001D4451">
        <w:rPr>
          <w:b/>
          <w:sz w:val="28"/>
          <w:szCs w:val="28"/>
        </w:rPr>
        <w:t xml:space="preserve">       </w:t>
      </w:r>
      <w:r w:rsidR="00331624" w:rsidRPr="00331624">
        <w:rPr>
          <w:b/>
          <w:sz w:val="28"/>
          <w:szCs w:val="28"/>
        </w:rPr>
        <w:t>№ ЭА.2021.00146 от</w:t>
      </w:r>
      <w:r w:rsidR="002C5081">
        <w:rPr>
          <w:b/>
          <w:sz w:val="28"/>
          <w:szCs w:val="28"/>
        </w:rPr>
        <w:t xml:space="preserve"> </w:t>
      </w:r>
      <w:r w:rsidR="00331624" w:rsidRPr="00331624">
        <w:rPr>
          <w:b/>
          <w:sz w:val="28"/>
          <w:szCs w:val="28"/>
        </w:rPr>
        <w:t xml:space="preserve">09.01.2022  на выполнение работ </w:t>
      </w:r>
      <w:r w:rsidR="002C5081" w:rsidRPr="002C5081">
        <w:rPr>
          <w:b/>
          <w:sz w:val="28"/>
          <w:szCs w:val="28"/>
        </w:rPr>
        <w:t xml:space="preserve">по комплексному благоустройству территорий в рамках реализации проекта </w:t>
      </w:r>
      <w:r w:rsidR="002C5081">
        <w:rPr>
          <w:b/>
          <w:sz w:val="28"/>
          <w:szCs w:val="28"/>
        </w:rPr>
        <w:t>«</w:t>
      </w:r>
      <w:r w:rsidR="002C5081" w:rsidRPr="002C5081">
        <w:rPr>
          <w:b/>
          <w:sz w:val="28"/>
          <w:szCs w:val="28"/>
        </w:rPr>
        <w:t>Формирование комфортной городской среды</w:t>
      </w:r>
      <w:r w:rsidR="002C5081">
        <w:rPr>
          <w:b/>
          <w:sz w:val="28"/>
          <w:szCs w:val="28"/>
        </w:rPr>
        <w:t>»</w:t>
      </w:r>
      <w:r w:rsidR="002C5081" w:rsidRPr="002C5081">
        <w:rPr>
          <w:b/>
          <w:sz w:val="28"/>
          <w:szCs w:val="28"/>
        </w:rPr>
        <w:t xml:space="preserve"> (устройство детской игровой площадки по адресу </w:t>
      </w:r>
      <w:proofErr w:type="spellStart"/>
      <w:r w:rsidR="002C5081" w:rsidRPr="002C5081">
        <w:rPr>
          <w:b/>
          <w:sz w:val="28"/>
          <w:szCs w:val="28"/>
        </w:rPr>
        <w:t>г.Нефтеюганск</w:t>
      </w:r>
      <w:proofErr w:type="spellEnd"/>
      <w:r w:rsidR="002C5081" w:rsidRPr="002C5081">
        <w:rPr>
          <w:b/>
          <w:sz w:val="28"/>
          <w:szCs w:val="28"/>
        </w:rPr>
        <w:t>, 2А микрорайон, площадь Юбилейная, в районе МБУДО «Детская музыкал</w:t>
      </w:r>
      <w:r w:rsidR="002C5081">
        <w:rPr>
          <w:b/>
          <w:sz w:val="28"/>
          <w:szCs w:val="28"/>
        </w:rPr>
        <w:t>ьная школа имени В.В. Андреева)</w:t>
      </w:r>
    </w:p>
    <w:p w14:paraId="684D39E2" w14:textId="77777777" w:rsidR="00EC5DD1" w:rsidRDefault="00EC5DD1" w:rsidP="002C5081">
      <w:pPr>
        <w:ind w:firstLine="567"/>
        <w:jc w:val="both"/>
        <w:rPr>
          <w:b/>
          <w:sz w:val="28"/>
          <w:szCs w:val="28"/>
        </w:rPr>
      </w:pPr>
    </w:p>
    <w:p w14:paraId="0BB68B1F" w14:textId="77777777" w:rsidR="002C5081" w:rsidRDefault="002C5081" w:rsidP="002C5081">
      <w:pPr>
        <w:jc w:val="both"/>
        <w:rPr>
          <w:b/>
          <w:sz w:val="28"/>
          <w:szCs w:val="28"/>
        </w:rPr>
      </w:pPr>
    </w:p>
    <w:p w14:paraId="0878D684" w14:textId="35E63E08" w:rsidR="002367BA" w:rsidRPr="002C5081" w:rsidRDefault="002367BA" w:rsidP="00331624">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CA69C2" w:rsidRPr="002C5081">
        <w:t>Югры от 23.05.2022</w:t>
      </w:r>
      <w:r w:rsidR="009C41F7" w:rsidRPr="002C5081">
        <w:t xml:space="preserve"> № 222-п «О внесении изменений в постановление Правительства Ханты-Мансийского автономного округа – Югры от 30 декабря 2021 года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03575F">
        <w:t xml:space="preserve">, </w:t>
      </w:r>
      <w:r w:rsidR="0003575F" w:rsidRPr="0003575F">
        <w:t xml:space="preserve">постановление администрации города Нефтеюганска от 21.01.2022 № 75-п «О мерах по реализации решения Думы города Нефтеюганска от 22.12.2021 </w:t>
      </w:r>
      <w:r w:rsidR="0003575F">
        <w:t xml:space="preserve">           </w:t>
      </w:r>
      <w:r w:rsidR="0003575F" w:rsidRPr="0003575F">
        <w:t>№ 51-VII «О бюджете города Нефтеюганска на 2022 год и плановый период 2023 и 2024 годов»</w:t>
      </w:r>
      <w:r w:rsidR="0003575F">
        <w:t>,</w:t>
      </w:r>
      <w:r w:rsidR="0003575F" w:rsidRPr="0003575F">
        <w:t xml:space="preserve"> постановлением администрации города Нефтеюганска от 01.04.2022 № 567-п «Об утверждении плана первоочередных действий по обеспечению развития экономики города Нефтеюганска в условиях внешнего </w:t>
      </w:r>
      <w:proofErr w:type="spellStart"/>
      <w:r w:rsidR="0003575F" w:rsidRPr="0003575F">
        <w:t>санкционного</w:t>
      </w:r>
      <w:proofErr w:type="spellEnd"/>
      <w:r w:rsidR="0003575F" w:rsidRPr="0003575F">
        <w:t xml:space="preserve"> давления на 2022 год</w:t>
      </w:r>
      <w:r w:rsidR="00EF3423">
        <w:t>»</w:t>
      </w:r>
      <w:r w:rsidR="007E71F3">
        <w:t xml:space="preserve">, с учетом Протокола №4 от 27.06.2022 заседания комиссии по вопросам социально-экономического развития </w:t>
      </w:r>
      <w:r w:rsidR="0013721A">
        <w:t xml:space="preserve"> города Нефтеюганска </w:t>
      </w:r>
      <w:r w:rsidRPr="002C5081">
        <w:t xml:space="preserve">администрация города Нефтеюганска постановляет: </w:t>
      </w:r>
    </w:p>
    <w:p w14:paraId="1ECA4C2A" w14:textId="485B8DEA" w:rsidR="002500F4" w:rsidRPr="002C5081" w:rsidRDefault="00BA47F0" w:rsidP="00020780">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0C4188">
        <w:rPr>
          <w:sz w:val="28"/>
          <w:szCs w:val="28"/>
        </w:rPr>
        <w:t xml:space="preserve">муниципального </w:t>
      </w:r>
      <w:r w:rsidR="00E3464E" w:rsidRPr="002C5081">
        <w:rPr>
          <w:sz w:val="28"/>
          <w:szCs w:val="28"/>
        </w:rPr>
        <w:t>контракт</w:t>
      </w:r>
      <w:r w:rsidR="000C4188">
        <w:rPr>
          <w:sz w:val="28"/>
          <w:szCs w:val="28"/>
        </w:rPr>
        <w:t xml:space="preserve">а </w:t>
      </w:r>
      <w:r w:rsidR="00331624" w:rsidRPr="002C5081">
        <w:rPr>
          <w:sz w:val="28"/>
          <w:szCs w:val="28"/>
        </w:rPr>
        <w:t xml:space="preserve">№ ЭА.2021.00146 от 09.01.2022 на выполнение работ </w:t>
      </w:r>
      <w:r w:rsidR="002C5081" w:rsidRPr="002C5081">
        <w:rPr>
          <w:sz w:val="28"/>
          <w:szCs w:val="28"/>
        </w:rPr>
        <w:t xml:space="preserve">по комплексному благоустройству территорий в рамках реализации проекта «Формирование комфортной городской среды» (устройство детской игровой площадки по адресу </w:t>
      </w:r>
      <w:proofErr w:type="spellStart"/>
      <w:r w:rsidR="002C5081" w:rsidRPr="002C5081">
        <w:rPr>
          <w:sz w:val="28"/>
          <w:szCs w:val="28"/>
        </w:rPr>
        <w:t>г.Нефтеюганск</w:t>
      </w:r>
      <w:proofErr w:type="spellEnd"/>
      <w:r w:rsidR="002C5081" w:rsidRPr="002C5081">
        <w:rPr>
          <w:sz w:val="28"/>
          <w:szCs w:val="28"/>
        </w:rPr>
        <w:t>, 2А микрорайон, площадь Юбилейная, в районе МБУДО «Детская музыкальная школа имени В.В. Андреева)</w:t>
      </w:r>
      <w:r w:rsidR="000C4188">
        <w:rPr>
          <w:sz w:val="28"/>
          <w:szCs w:val="28"/>
        </w:rPr>
        <w:t xml:space="preserve"> на сумму </w:t>
      </w:r>
      <w:r w:rsidR="000C4188">
        <w:rPr>
          <w:sz w:val="28"/>
          <w:szCs w:val="28"/>
        </w:rPr>
        <w:lastRenderedPageBreak/>
        <w:t>20 548 024,77 рублей</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2500F4" w:rsidRPr="002C5081">
        <w:rPr>
          <w:sz w:val="28"/>
          <w:szCs w:val="28"/>
        </w:rPr>
        <w:t xml:space="preserve"> </w:t>
      </w:r>
      <w:r w:rsidR="00D465CE" w:rsidRPr="002C5081">
        <w:rPr>
          <w:sz w:val="28"/>
          <w:szCs w:val="28"/>
        </w:rPr>
        <w:t>муниципальным казённым учреждением коммунального хозяйства «Служба единого заказчика»</w:t>
      </w:r>
      <w:r w:rsidR="00331624" w:rsidRPr="002C5081">
        <w:rPr>
          <w:sz w:val="28"/>
          <w:szCs w:val="28"/>
        </w:rPr>
        <w:t xml:space="preserve"> и ООО «Г</w:t>
      </w:r>
      <w:r w:rsidR="002C5081" w:rsidRPr="002C5081">
        <w:rPr>
          <w:sz w:val="28"/>
          <w:szCs w:val="28"/>
        </w:rPr>
        <w:t>ОРОДОСТРОЙ</w:t>
      </w:r>
      <w:r w:rsidR="00331624" w:rsidRPr="002C5081">
        <w:rPr>
          <w:sz w:val="28"/>
          <w:szCs w:val="28"/>
        </w:rPr>
        <w:t>»</w:t>
      </w:r>
      <w:r w:rsidR="002C5081" w:rsidRPr="002C5081">
        <w:rPr>
          <w:sz w:val="28"/>
          <w:szCs w:val="28"/>
        </w:rPr>
        <w:t>,</w:t>
      </w:r>
      <w:r w:rsidR="002C5081">
        <w:rPr>
          <w:sz w:val="28"/>
          <w:szCs w:val="28"/>
        </w:rPr>
        <w:t xml:space="preserve"> </w:t>
      </w:r>
      <w:r w:rsidR="00331624" w:rsidRPr="002C5081">
        <w:rPr>
          <w:sz w:val="28"/>
          <w:szCs w:val="28"/>
        </w:rPr>
        <w:t>а именно:</w:t>
      </w:r>
    </w:p>
    <w:p w14:paraId="7ED742E7" w14:textId="4194B56F" w:rsidR="00845CAA" w:rsidRPr="002C5081"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w:t>
      </w:r>
      <w:r w:rsidR="00173529">
        <w:rPr>
          <w:sz w:val="28"/>
          <w:szCs w:val="28"/>
        </w:rPr>
        <w:t>Внести изменение в график производства р</w:t>
      </w:r>
      <w:r w:rsidR="001B4F16">
        <w:rPr>
          <w:sz w:val="28"/>
          <w:szCs w:val="28"/>
        </w:rPr>
        <w:t xml:space="preserve">абот согласно       приложению </w:t>
      </w:r>
      <w:r w:rsidR="00173529">
        <w:rPr>
          <w:sz w:val="28"/>
          <w:szCs w:val="28"/>
        </w:rPr>
        <w:t>1</w:t>
      </w:r>
      <w:r w:rsidRPr="002C5081">
        <w:rPr>
          <w:sz w:val="28"/>
          <w:szCs w:val="28"/>
        </w:rPr>
        <w:t>.</w:t>
      </w:r>
    </w:p>
    <w:p w14:paraId="516F5ED4" w14:textId="4812796B"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1.2.</w:t>
      </w:r>
      <w:r w:rsidR="00173529">
        <w:rPr>
          <w:sz w:val="28"/>
          <w:szCs w:val="28"/>
        </w:rPr>
        <w:t>Включить график оплаты выполненных работ с разбивко</w:t>
      </w:r>
      <w:r w:rsidR="001B4F16">
        <w:rPr>
          <w:sz w:val="28"/>
          <w:szCs w:val="28"/>
        </w:rPr>
        <w:t xml:space="preserve">й на этапы согласно приложению </w:t>
      </w:r>
      <w:r w:rsidR="00173529">
        <w:rPr>
          <w:sz w:val="28"/>
          <w:szCs w:val="28"/>
        </w:rPr>
        <w:t xml:space="preserve">2. </w:t>
      </w:r>
    </w:p>
    <w:p w14:paraId="4E5AC5E7" w14:textId="4B32BA14"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3E581E" w:rsidRPr="00684272">
        <w:rPr>
          <w:sz w:val="28"/>
          <w:szCs w:val="28"/>
        </w:rPr>
        <w:t>Белякова С.В.</w:t>
      </w:r>
      <w:r w:rsidR="00DC73B9" w:rsidRPr="00684272">
        <w:rPr>
          <w:sz w:val="28"/>
          <w:szCs w:val="28"/>
        </w:rPr>
        <w:t>) разместить постановление на официальном сайте органов местного самоуправления города Нефтеюганска в сети Интернет.</w:t>
      </w:r>
    </w:p>
    <w:p w14:paraId="0B66FE32" w14:textId="3CB10A9F"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w:t>
      </w:r>
      <w:r w:rsidR="000C4188">
        <w:rPr>
          <w:sz w:val="28"/>
          <w:szCs w:val="28"/>
        </w:rPr>
        <w:t xml:space="preserve">силу </w:t>
      </w:r>
      <w:r w:rsidR="000B43C8">
        <w:rPr>
          <w:sz w:val="28"/>
          <w:szCs w:val="28"/>
        </w:rPr>
        <w:t>с момента</w:t>
      </w:r>
      <w:r w:rsidR="000C4188">
        <w:rPr>
          <w:sz w:val="28"/>
          <w:szCs w:val="28"/>
        </w:rPr>
        <w:t xml:space="preserve"> подписания</w:t>
      </w:r>
      <w:r w:rsidR="007F39F2">
        <w:rPr>
          <w:sz w:val="28"/>
          <w:szCs w:val="28"/>
        </w:rPr>
        <w:t xml:space="preserve"> и действует </w:t>
      </w:r>
      <w:r w:rsidR="00AE0ED3">
        <w:rPr>
          <w:sz w:val="28"/>
          <w:szCs w:val="28"/>
        </w:rPr>
        <w:t>по 31.12.2022</w:t>
      </w:r>
      <w:r w:rsidR="00DC73B9" w:rsidRPr="00684272">
        <w:rPr>
          <w:sz w:val="28"/>
          <w:szCs w:val="28"/>
        </w:rPr>
        <w:t>.</w:t>
      </w:r>
    </w:p>
    <w:p w14:paraId="180E47D9" w14:textId="09443BC0"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8E1783">
        <w:rPr>
          <w:sz w:val="28"/>
          <w:szCs w:val="28"/>
        </w:rPr>
        <w:t>О.Г.Чурикову</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59DDDB63" w14:textId="77777777" w:rsidR="001B4F16" w:rsidRDefault="001B4F16" w:rsidP="00AE0ED3">
      <w:pPr>
        <w:autoSpaceDE w:val="0"/>
        <w:autoSpaceDN w:val="0"/>
        <w:adjustRightInd w:val="0"/>
        <w:jc w:val="both"/>
        <w:rPr>
          <w:sz w:val="28"/>
          <w:szCs w:val="28"/>
        </w:rPr>
      </w:pPr>
      <w:r>
        <w:rPr>
          <w:sz w:val="28"/>
          <w:szCs w:val="28"/>
        </w:rPr>
        <w:t xml:space="preserve">Исполняющий обязанности </w:t>
      </w:r>
    </w:p>
    <w:p w14:paraId="0CE5CACD" w14:textId="2643D928" w:rsidR="00B22E2A" w:rsidRPr="007F732B" w:rsidRDefault="001B4F16" w:rsidP="00AE0ED3">
      <w:pPr>
        <w:autoSpaceDE w:val="0"/>
        <w:autoSpaceDN w:val="0"/>
        <w:adjustRightInd w:val="0"/>
        <w:jc w:val="both"/>
        <w:rPr>
          <w:sz w:val="28"/>
          <w:szCs w:val="28"/>
        </w:rPr>
        <w:sectPr w:rsidR="00B22E2A" w:rsidRPr="007F732B" w:rsidSect="00AE0ED3">
          <w:headerReference w:type="default" r:id="rId10"/>
          <w:footerReference w:type="default" r:id="rId11"/>
          <w:headerReference w:type="first" r:id="rId12"/>
          <w:pgSz w:w="11906" w:h="16838"/>
          <w:pgMar w:top="1134" w:right="680" w:bottom="1418" w:left="1418" w:header="709" w:footer="709" w:gutter="0"/>
          <w:cols w:space="708"/>
          <w:titlePg/>
          <w:docGrid w:linePitch="360"/>
        </w:sectPr>
      </w:pPr>
      <w:r>
        <w:rPr>
          <w:sz w:val="28"/>
          <w:szCs w:val="28"/>
        </w:rPr>
        <w:t>главы</w:t>
      </w:r>
      <w:r w:rsidR="00A567CB" w:rsidRPr="00A567CB">
        <w:rPr>
          <w:sz w:val="28"/>
          <w:szCs w:val="28"/>
        </w:rPr>
        <w:t xml:space="preserve"> города Нефтеюганска                                                               </w:t>
      </w:r>
      <w:r>
        <w:rPr>
          <w:sz w:val="28"/>
          <w:szCs w:val="28"/>
        </w:rPr>
        <w:t xml:space="preserve">     </w:t>
      </w:r>
      <w:proofErr w:type="spellStart"/>
      <w:r>
        <w:rPr>
          <w:sz w:val="28"/>
          <w:szCs w:val="28"/>
        </w:rPr>
        <w:t>П.В.Гусенков</w:t>
      </w:r>
      <w:proofErr w:type="spellEnd"/>
    </w:p>
    <w:p w14:paraId="774EC644" w14:textId="01012DF5" w:rsidR="00576C6D" w:rsidRPr="00444E55" w:rsidRDefault="00576C6D" w:rsidP="00576C6D">
      <w:pPr>
        <w:spacing w:line="300" w:lineRule="exact"/>
        <w:ind w:left="6372"/>
        <w:jc w:val="both"/>
        <w:rPr>
          <w:sz w:val="28"/>
          <w:szCs w:val="28"/>
        </w:rPr>
      </w:pPr>
      <w:r w:rsidRPr="00444E55">
        <w:rPr>
          <w:sz w:val="28"/>
          <w:szCs w:val="28"/>
        </w:rPr>
        <w:lastRenderedPageBreak/>
        <w:t xml:space="preserve">Приложение </w:t>
      </w:r>
      <w:r>
        <w:rPr>
          <w:sz w:val="28"/>
          <w:szCs w:val="28"/>
        </w:rPr>
        <w:t>1</w:t>
      </w:r>
    </w:p>
    <w:p w14:paraId="24190A9A" w14:textId="77777777" w:rsidR="00576C6D" w:rsidRPr="00444E55" w:rsidRDefault="00576C6D" w:rsidP="00576C6D">
      <w:pPr>
        <w:ind w:left="6372"/>
        <w:rPr>
          <w:sz w:val="28"/>
          <w:szCs w:val="28"/>
        </w:rPr>
      </w:pPr>
      <w:r w:rsidRPr="00444E55">
        <w:rPr>
          <w:sz w:val="28"/>
          <w:szCs w:val="28"/>
        </w:rPr>
        <w:t xml:space="preserve">к </w:t>
      </w:r>
      <w:r>
        <w:rPr>
          <w:sz w:val="28"/>
          <w:szCs w:val="28"/>
        </w:rPr>
        <w:t>постановлению</w:t>
      </w:r>
      <w:r w:rsidRPr="00444E55">
        <w:rPr>
          <w:sz w:val="28"/>
          <w:szCs w:val="28"/>
        </w:rPr>
        <w:t xml:space="preserve"> </w:t>
      </w:r>
    </w:p>
    <w:p w14:paraId="319AEEA9" w14:textId="77777777" w:rsidR="00576C6D" w:rsidRDefault="00576C6D" w:rsidP="00576C6D">
      <w:pPr>
        <w:ind w:left="6372"/>
        <w:rPr>
          <w:sz w:val="28"/>
          <w:szCs w:val="28"/>
        </w:rPr>
      </w:pPr>
      <w:r>
        <w:rPr>
          <w:sz w:val="28"/>
          <w:szCs w:val="28"/>
        </w:rPr>
        <w:t xml:space="preserve">администрации города </w:t>
      </w:r>
    </w:p>
    <w:p w14:paraId="38D0297A" w14:textId="17F52CCE" w:rsidR="00B12C18" w:rsidRPr="00576C6D" w:rsidRDefault="00576C6D" w:rsidP="00576C6D">
      <w:pPr>
        <w:ind w:left="6372"/>
        <w:rPr>
          <w:sz w:val="28"/>
          <w:szCs w:val="28"/>
        </w:rPr>
      </w:pPr>
      <w:r w:rsidRPr="00444E55">
        <w:rPr>
          <w:sz w:val="28"/>
          <w:szCs w:val="28"/>
        </w:rPr>
        <w:t xml:space="preserve">от </w:t>
      </w:r>
      <w:r w:rsidR="00E81ADE">
        <w:rPr>
          <w:sz w:val="28"/>
          <w:szCs w:val="28"/>
        </w:rPr>
        <w:t>06.07.</w:t>
      </w:r>
      <w:r w:rsidRPr="00444E55">
        <w:rPr>
          <w:sz w:val="28"/>
          <w:szCs w:val="28"/>
          <w:lang w:eastAsia="en-US"/>
        </w:rPr>
        <w:t>202</w:t>
      </w:r>
      <w:r>
        <w:rPr>
          <w:sz w:val="28"/>
          <w:szCs w:val="28"/>
          <w:lang w:eastAsia="en-US"/>
        </w:rPr>
        <w:t>2</w:t>
      </w:r>
      <w:r w:rsidRPr="00444E55">
        <w:rPr>
          <w:caps/>
          <w:sz w:val="28"/>
          <w:szCs w:val="28"/>
        </w:rPr>
        <w:t xml:space="preserve"> </w:t>
      </w:r>
      <w:r w:rsidRPr="00444E55">
        <w:rPr>
          <w:rFonts w:hint="eastAsia"/>
          <w:sz w:val="28"/>
          <w:szCs w:val="28"/>
        </w:rPr>
        <w:t>№</w:t>
      </w:r>
      <w:r w:rsidRPr="00444E55">
        <w:rPr>
          <w:sz w:val="28"/>
          <w:szCs w:val="28"/>
        </w:rPr>
        <w:t xml:space="preserve"> </w:t>
      </w:r>
      <w:r w:rsidR="00E81ADE">
        <w:rPr>
          <w:sz w:val="28"/>
          <w:szCs w:val="28"/>
        </w:rPr>
        <w:t>1282-п</w:t>
      </w:r>
    </w:p>
    <w:p w14:paraId="24D4097C" w14:textId="77777777" w:rsidR="00B12C18" w:rsidRDefault="00B12C18" w:rsidP="00B12C18">
      <w:pPr>
        <w:jc w:val="right"/>
      </w:pPr>
    </w:p>
    <w:p w14:paraId="757C9D8E" w14:textId="77777777" w:rsidR="00B12C18" w:rsidRDefault="00B12C18" w:rsidP="00B12C18">
      <w:pPr>
        <w:jc w:val="center"/>
        <w:rPr>
          <w:b/>
          <w:sz w:val="28"/>
          <w:szCs w:val="28"/>
        </w:rPr>
      </w:pPr>
      <w:r w:rsidRPr="002D4E17">
        <w:rPr>
          <w:b/>
          <w:sz w:val="28"/>
          <w:szCs w:val="28"/>
        </w:rPr>
        <w:t>График производства работ</w:t>
      </w:r>
    </w:p>
    <w:p w14:paraId="48B543AD" w14:textId="77777777" w:rsidR="00B12C18" w:rsidRPr="002D4E17" w:rsidRDefault="00B12C18" w:rsidP="00B12C18">
      <w:pPr>
        <w:jc w:val="center"/>
        <w:rPr>
          <w:b/>
          <w:sz w:val="28"/>
          <w:szCs w:val="28"/>
        </w:rPr>
      </w:pPr>
    </w:p>
    <w:p w14:paraId="6CF21DAF" w14:textId="77777777" w:rsidR="00B12C18" w:rsidRDefault="00B12C18" w:rsidP="00B12C18">
      <w:pPr>
        <w:keepNext/>
        <w:tabs>
          <w:tab w:val="num" w:pos="0"/>
        </w:tabs>
        <w:contextualSpacing/>
        <w:jc w:val="center"/>
        <w:outlineLvl w:val="0"/>
        <w:rPr>
          <w:sz w:val="28"/>
          <w:szCs w:val="28"/>
        </w:rPr>
      </w:pPr>
      <w:r w:rsidRPr="000F3ABD">
        <w:rPr>
          <w:sz w:val="28"/>
          <w:szCs w:val="28"/>
        </w:rPr>
        <w:t>Выполнение работ по комплексному благоустройству территорий в рамках реализации проекта "Формирование комфортной городской среды"</w:t>
      </w:r>
    </w:p>
    <w:p w14:paraId="1F69BA9D" w14:textId="77777777" w:rsidR="00B12C18" w:rsidRPr="000F3ABD" w:rsidRDefault="00B12C18" w:rsidP="00B12C18">
      <w:pPr>
        <w:jc w:val="both"/>
        <w:rPr>
          <w:i/>
          <w:color w:val="000000"/>
          <w:sz w:val="28"/>
          <w:szCs w:val="28"/>
        </w:rPr>
      </w:pPr>
      <w:r w:rsidRPr="000F3ABD">
        <w:rPr>
          <w:i/>
          <w:sz w:val="28"/>
          <w:szCs w:val="28"/>
        </w:rPr>
        <w:t>(</w:t>
      </w:r>
      <w:r w:rsidRPr="000F3ABD">
        <w:rPr>
          <w:i/>
          <w:color w:val="000000"/>
          <w:sz w:val="28"/>
          <w:szCs w:val="28"/>
        </w:rPr>
        <w:t>Выполнение работ по обустройству детской игровой площадок в г. Нефтеюганск, микрорайон 2А, площадь «Юбилейная», в районе Муниципального бюджетного учреждения дополнительного образования «Детская музыкальная школа имени В.В. Андреева»</w:t>
      </w:r>
      <w:r w:rsidRPr="000F3ABD">
        <w:rPr>
          <w:i/>
          <w:sz w:val="28"/>
          <w:szCs w:val="28"/>
        </w:rPr>
        <w:t>)</w:t>
      </w:r>
    </w:p>
    <w:tbl>
      <w:tblPr>
        <w:tblStyle w:val="af9"/>
        <w:tblW w:w="0" w:type="auto"/>
        <w:tblLayout w:type="fixed"/>
        <w:tblLook w:val="04A0" w:firstRow="1" w:lastRow="0" w:firstColumn="1" w:lastColumn="0" w:noHBand="0" w:noVBand="1"/>
      </w:tblPr>
      <w:tblGrid>
        <w:gridCol w:w="540"/>
        <w:gridCol w:w="4955"/>
        <w:gridCol w:w="2551"/>
        <w:gridCol w:w="1701"/>
      </w:tblGrid>
      <w:tr w:rsidR="00B12C18" w:rsidRPr="002B66B6" w14:paraId="41489D2C" w14:textId="77777777" w:rsidTr="00B12C18">
        <w:tc>
          <w:tcPr>
            <w:tcW w:w="540" w:type="dxa"/>
            <w:vAlign w:val="center"/>
          </w:tcPr>
          <w:p w14:paraId="3628CC36" w14:textId="77777777" w:rsidR="00B12C18" w:rsidRPr="002B66B6" w:rsidRDefault="00B12C18" w:rsidP="009E7412">
            <w:pPr>
              <w:tabs>
                <w:tab w:val="left" w:pos="1387"/>
              </w:tabs>
            </w:pPr>
            <w:r w:rsidRPr="002B66B6">
              <w:t>№ п/п</w:t>
            </w:r>
          </w:p>
        </w:tc>
        <w:tc>
          <w:tcPr>
            <w:tcW w:w="4955" w:type="dxa"/>
            <w:vAlign w:val="center"/>
          </w:tcPr>
          <w:p w14:paraId="562F0FC7" w14:textId="77777777" w:rsidR="00B12C18" w:rsidRPr="002B66B6" w:rsidRDefault="00B12C18" w:rsidP="009E7412">
            <w:pPr>
              <w:tabs>
                <w:tab w:val="left" w:pos="1387"/>
              </w:tabs>
            </w:pPr>
            <w:r w:rsidRPr="002B66B6">
              <w:t>Наименование этапов работ</w:t>
            </w:r>
          </w:p>
        </w:tc>
        <w:tc>
          <w:tcPr>
            <w:tcW w:w="2551" w:type="dxa"/>
            <w:vAlign w:val="center"/>
          </w:tcPr>
          <w:p w14:paraId="667D2F2A" w14:textId="77777777" w:rsidR="00B12C18" w:rsidRPr="002B66B6" w:rsidRDefault="00B12C18" w:rsidP="009E7412">
            <w:pPr>
              <w:tabs>
                <w:tab w:val="left" w:pos="1387"/>
              </w:tabs>
              <w:jc w:val="center"/>
            </w:pPr>
            <w:r>
              <w:t>Начало выполнения работ</w:t>
            </w:r>
          </w:p>
        </w:tc>
        <w:tc>
          <w:tcPr>
            <w:tcW w:w="1701" w:type="dxa"/>
            <w:vAlign w:val="center"/>
          </w:tcPr>
          <w:p w14:paraId="6B875158" w14:textId="77777777" w:rsidR="00B12C18" w:rsidRPr="002B66B6" w:rsidRDefault="00B12C18" w:rsidP="009E7412">
            <w:pPr>
              <w:tabs>
                <w:tab w:val="left" w:pos="1387"/>
              </w:tabs>
            </w:pPr>
            <w:r>
              <w:t>*</w:t>
            </w:r>
            <w:r w:rsidRPr="00C1668C">
              <w:t xml:space="preserve">Окончание </w:t>
            </w:r>
            <w:r>
              <w:t xml:space="preserve">выполнения </w:t>
            </w:r>
            <w:r w:rsidRPr="00C1668C">
              <w:t>работ</w:t>
            </w:r>
          </w:p>
        </w:tc>
      </w:tr>
      <w:tr w:rsidR="00B12C18" w:rsidRPr="002B66B6" w14:paraId="70971564" w14:textId="77777777" w:rsidTr="00B12C18">
        <w:trPr>
          <w:trHeight w:val="645"/>
        </w:trPr>
        <w:tc>
          <w:tcPr>
            <w:tcW w:w="540" w:type="dxa"/>
            <w:vAlign w:val="center"/>
          </w:tcPr>
          <w:p w14:paraId="19C272BC" w14:textId="77777777" w:rsidR="00B12C18" w:rsidRPr="000F3ABD" w:rsidRDefault="00B12C18" w:rsidP="009E7412">
            <w:pPr>
              <w:tabs>
                <w:tab w:val="left" w:pos="1387"/>
              </w:tabs>
            </w:pPr>
            <w:r>
              <w:t>1</w:t>
            </w:r>
          </w:p>
        </w:tc>
        <w:tc>
          <w:tcPr>
            <w:tcW w:w="4955" w:type="dxa"/>
          </w:tcPr>
          <w:p w14:paraId="53B8504A" w14:textId="77777777" w:rsidR="00B12C18" w:rsidRPr="00B74CFD" w:rsidRDefault="00B12C18" w:rsidP="009E7412">
            <w:pPr>
              <w:tabs>
                <w:tab w:val="left" w:pos="1387"/>
              </w:tabs>
              <w:rPr>
                <w:b/>
                <w:sz w:val="28"/>
                <w:szCs w:val="28"/>
                <w:u w:val="single"/>
              </w:rPr>
            </w:pPr>
            <w:r w:rsidRPr="00B74CFD">
              <w:rPr>
                <w:b/>
                <w:sz w:val="28"/>
                <w:szCs w:val="28"/>
                <w:u w:val="single"/>
              </w:rPr>
              <w:t>1 ЭТАП</w:t>
            </w:r>
          </w:p>
          <w:p w14:paraId="60ED1759" w14:textId="77777777" w:rsidR="00B12C18" w:rsidRDefault="00B12C18" w:rsidP="009E7412">
            <w:pPr>
              <w:tabs>
                <w:tab w:val="left" w:pos="1387"/>
              </w:tabs>
              <w:rPr>
                <w:sz w:val="28"/>
                <w:szCs w:val="28"/>
              </w:rPr>
            </w:pPr>
            <w:r w:rsidRPr="000F3ABD">
              <w:rPr>
                <w:sz w:val="28"/>
                <w:szCs w:val="28"/>
              </w:rPr>
              <w:t>Подготовительные раб</w:t>
            </w:r>
            <w:r>
              <w:rPr>
                <w:sz w:val="28"/>
                <w:szCs w:val="28"/>
              </w:rPr>
              <w:t>оты:</w:t>
            </w:r>
          </w:p>
          <w:p w14:paraId="02A5A3D4" w14:textId="77777777" w:rsidR="00B12C18" w:rsidRDefault="00B12C18" w:rsidP="009E7412">
            <w:pPr>
              <w:tabs>
                <w:tab w:val="left" w:pos="1387"/>
              </w:tabs>
              <w:rPr>
                <w:sz w:val="28"/>
                <w:szCs w:val="28"/>
              </w:rPr>
            </w:pPr>
            <w:r>
              <w:rPr>
                <w:sz w:val="28"/>
                <w:szCs w:val="28"/>
              </w:rPr>
              <w:t xml:space="preserve"> -</w:t>
            </w:r>
            <w:r w:rsidRPr="000F3ABD">
              <w:rPr>
                <w:sz w:val="28"/>
                <w:szCs w:val="28"/>
              </w:rPr>
              <w:t>подготовка территорий детск</w:t>
            </w:r>
            <w:r>
              <w:rPr>
                <w:sz w:val="28"/>
                <w:szCs w:val="28"/>
              </w:rPr>
              <w:t>ой площадки;</w:t>
            </w:r>
          </w:p>
          <w:p w14:paraId="278A9E1C" w14:textId="77777777" w:rsidR="00B12C18" w:rsidRDefault="00B12C18" w:rsidP="009E7412">
            <w:pPr>
              <w:tabs>
                <w:tab w:val="left" w:pos="1387"/>
              </w:tabs>
              <w:rPr>
                <w:sz w:val="28"/>
                <w:szCs w:val="28"/>
              </w:rPr>
            </w:pPr>
            <w:r>
              <w:rPr>
                <w:sz w:val="28"/>
                <w:szCs w:val="28"/>
              </w:rPr>
              <w:t>- демонтажные работы;</w:t>
            </w:r>
          </w:p>
          <w:p w14:paraId="0BE06474" w14:textId="77777777" w:rsidR="00B12C18" w:rsidRPr="00062380" w:rsidRDefault="00B12C18" w:rsidP="009E7412">
            <w:pPr>
              <w:tabs>
                <w:tab w:val="left" w:pos="1387"/>
              </w:tabs>
            </w:pPr>
            <w:r>
              <w:rPr>
                <w:sz w:val="28"/>
                <w:szCs w:val="28"/>
              </w:rPr>
              <w:t>- у</w:t>
            </w:r>
            <w:r w:rsidRPr="000F3ABD">
              <w:rPr>
                <w:sz w:val="28"/>
                <w:szCs w:val="28"/>
              </w:rPr>
              <w:t>стройство покрытия на территории детский площадки</w:t>
            </w:r>
          </w:p>
        </w:tc>
        <w:tc>
          <w:tcPr>
            <w:tcW w:w="2551" w:type="dxa"/>
            <w:vAlign w:val="center"/>
          </w:tcPr>
          <w:p w14:paraId="3A7A7D2C" w14:textId="77777777" w:rsidR="00B12C18" w:rsidRPr="002B66B6" w:rsidRDefault="00B12C18" w:rsidP="009E7412">
            <w:pPr>
              <w:tabs>
                <w:tab w:val="left" w:pos="1387"/>
              </w:tabs>
            </w:pPr>
            <w:r>
              <w:t>В течении 1 (одного) дня с момента подписания муниципального контракта</w:t>
            </w:r>
          </w:p>
        </w:tc>
        <w:tc>
          <w:tcPr>
            <w:tcW w:w="1701" w:type="dxa"/>
            <w:vAlign w:val="center"/>
          </w:tcPr>
          <w:p w14:paraId="0820E252" w14:textId="77777777" w:rsidR="00B12C18" w:rsidRPr="002B66B6" w:rsidRDefault="00B12C18" w:rsidP="009E7412">
            <w:pPr>
              <w:tabs>
                <w:tab w:val="left" w:pos="1387"/>
              </w:tabs>
              <w:jc w:val="center"/>
            </w:pPr>
            <w:r>
              <w:t>по 30.06.2022</w:t>
            </w:r>
          </w:p>
        </w:tc>
      </w:tr>
      <w:tr w:rsidR="00B12C18" w:rsidRPr="002B66B6" w14:paraId="38B5F199" w14:textId="77777777" w:rsidTr="00B12C18">
        <w:trPr>
          <w:trHeight w:val="272"/>
        </w:trPr>
        <w:tc>
          <w:tcPr>
            <w:tcW w:w="540" w:type="dxa"/>
            <w:vAlign w:val="center"/>
          </w:tcPr>
          <w:p w14:paraId="6F1C809B" w14:textId="77777777" w:rsidR="00B12C18" w:rsidRPr="000F3ABD" w:rsidRDefault="00B12C18" w:rsidP="009E7412">
            <w:pPr>
              <w:tabs>
                <w:tab w:val="left" w:pos="1387"/>
              </w:tabs>
            </w:pPr>
            <w:r>
              <w:t>2</w:t>
            </w:r>
          </w:p>
        </w:tc>
        <w:tc>
          <w:tcPr>
            <w:tcW w:w="4955" w:type="dxa"/>
          </w:tcPr>
          <w:p w14:paraId="337EAE13" w14:textId="77777777" w:rsidR="00B12C18" w:rsidRPr="00B74CFD" w:rsidRDefault="00B12C18" w:rsidP="009E7412">
            <w:pPr>
              <w:tabs>
                <w:tab w:val="left" w:pos="1387"/>
              </w:tabs>
              <w:rPr>
                <w:b/>
                <w:sz w:val="28"/>
                <w:szCs w:val="28"/>
                <w:u w:val="single"/>
              </w:rPr>
            </w:pPr>
            <w:r w:rsidRPr="00B74CFD">
              <w:rPr>
                <w:b/>
                <w:sz w:val="28"/>
                <w:szCs w:val="28"/>
                <w:u w:val="single"/>
              </w:rPr>
              <w:t>2 ЭТАП</w:t>
            </w:r>
          </w:p>
          <w:p w14:paraId="1DE8DACF" w14:textId="77777777" w:rsidR="00B12C18" w:rsidRPr="00062380" w:rsidRDefault="00B12C18" w:rsidP="009E7412">
            <w:pPr>
              <w:tabs>
                <w:tab w:val="left" w:pos="1387"/>
              </w:tabs>
            </w:pPr>
            <w:r>
              <w:rPr>
                <w:sz w:val="28"/>
                <w:szCs w:val="28"/>
              </w:rPr>
              <w:t xml:space="preserve">Закупка </w:t>
            </w:r>
            <w:r w:rsidRPr="000F3ABD">
              <w:rPr>
                <w:sz w:val="28"/>
                <w:szCs w:val="28"/>
              </w:rPr>
              <w:t>малых архитектурных форм</w:t>
            </w:r>
          </w:p>
        </w:tc>
        <w:tc>
          <w:tcPr>
            <w:tcW w:w="2551" w:type="dxa"/>
            <w:vAlign w:val="center"/>
          </w:tcPr>
          <w:p w14:paraId="091EEAC1" w14:textId="77777777" w:rsidR="00B12C18" w:rsidRPr="002B66B6" w:rsidRDefault="00B12C18" w:rsidP="009E7412">
            <w:pPr>
              <w:tabs>
                <w:tab w:val="left" w:pos="1387"/>
              </w:tabs>
              <w:jc w:val="center"/>
            </w:pPr>
            <w:r>
              <w:t>с 01.07.2022</w:t>
            </w:r>
          </w:p>
        </w:tc>
        <w:tc>
          <w:tcPr>
            <w:tcW w:w="1701" w:type="dxa"/>
            <w:vAlign w:val="center"/>
          </w:tcPr>
          <w:p w14:paraId="0220A065" w14:textId="77777777" w:rsidR="00B12C18" w:rsidRPr="002B66B6" w:rsidRDefault="00B12C18" w:rsidP="009E7412">
            <w:pPr>
              <w:tabs>
                <w:tab w:val="left" w:pos="1387"/>
              </w:tabs>
              <w:jc w:val="center"/>
            </w:pPr>
            <w:r>
              <w:t>по 20.07.2022</w:t>
            </w:r>
          </w:p>
        </w:tc>
      </w:tr>
      <w:tr w:rsidR="00B12C18" w:rsidRPr="002B66B6" w14:paraId="16D34C62" w14:textId="77777777" w:rsidTr="00B12C18">
        <w:trPr>
          <w:trHeight w:val="345"/>
        </w:trPr>
        <w:tc>
          <w:tcPr>
            <w:tcW w:w="540" w:type="dxa"/>
            <w:vAlign w:val="center"/>
          </w:tcPr>
          <w:p w14:paraId="3702492F" w14:textId="77777777" w:rsidR="00B12C18" w:rsidRPr="000F3ABD" w:rsidRDefault="00B12C18" w:rsidP="009E7412">
            <w:pPr>
              <w:tabs>
                <w:tab w:val="left" w:pos="1387"/>
              </w:tabs>
            </w:pPr>
            <w:r>
              <w:t>3</w:t>
            </w:r>
          </w:p>
        </w:tc>
        <w:tc>
          <w:tcPr>
            <w:tcW w:w="4955" w:type="dxa"/>
          </w:tcPr>
          <w:p w14:paraId="6DBE6F4E" w14:textId="77777777" w:rsidR="00B12C18" w:rsidRPr="00B74CFD" w:rsidRDefault="00B12C18" w:rsidP="009E7412">
            <w:pPr>
              <w:tabs>
                <w:tab w:val="left" w:pos="1387"/>
              </w:tabs>
              <w:rPr>
                <w:b/>
                <w:sz w:val="28"/>
                <w:szCs w:val="28"/>
                <w:u w:val="single"/>
              </w:rPr>
            </w:pPr>
            <w:r w:rsidRPr="00B74CFD">
              <w:rPr>
                <w:b/>
                <w:sz w:val="28"/>
                <w:szCs w:val="28"/>
                <w:u w:val="single"/>
              </w:rPr>
              <w:t>3 ЭТАП</w:t>
            </w:r>
          </w:p>
          <w:p w14:paraId="3DC0FE5E" w14:textId="77777777" w:rsidR="00B12C18" w:rsidRPr="00801F56" w:rsidRDefault="00B12C18" w:rsidP="009E7412">
            <w:pPr>
              <w:tabs>
                <w:tab w:val="left" w:pos="1387"/>
              </w:tabs>
              <w:rPr>
                <w:sz w:val="28"/>
                <w:szCs w:val="28"/>
              </w:rPr>
            </w:pPr>
            <w:r>
              <w:rPr>
                <w:sz w:val="28"/>
                <w:szCs w:val="28"/>
              </w:rPr>
              <w:t xml:space="preserve">- </w:t>
            </w:r>
            <w:r w:rsidRPr="00801F56">
              <w:rPr>
                <w:sz w:val="28"/>
                <w:szCs w:val="28"/>
              </w:rPr>
              <w:t>устройство резинового покрытия</w:t>
            </w:r>
          </w:p>
          <w:p w14:paraId="2FEB3FE1" w14:textId="77777777" w:rsidR="00B12C18" w:rsidRPr="00062380" w:rsidRDefault="00B12C18" w:rsidP="009E7412">
            <w:pPr>
              <w:tabs>
                <w:tab w:val="left" w:pos="1387"/>
              </w:tabs>
            </w:pPr>
            <w:r w:rsidRPr="00801F56">
              <w:rPr>
                <w:sz w:val="28"/>
                <w:szCs w:val="28"/>
              </w:rPr>
              <w:t>-установка малых архитектурных форм</w:t>
            </w:r>
          </w:p>
        </w:tc>
        <w:tc>
          <w:tcPr>
            <w:tcW w:w="2551" w:type="dxa"/>
            <w:vAlign w:val="center"/>
          </w:tcPr>
          <w:p w14:paraId="6EFE6B82" w14:textId="77777777" w:rsidR="00B12C18" w:rsidRPr="002B66B6" w:rsidRDefault="00B12C18" w:rsidP="009E7412">
            <w:pPr>
              <w:tabs>
                <w:tab w:val="left" w:pos="1387"/>
              </w:tabs>
              <w:jc w:val="center"/>
            </w:pPr>
            <w:r>
              <w:t>с 21.07.2022</w:t>
            </w:r>
          </w:p>
        </w:tc>
        <w:tc>
          <w:tcPr>
            <w:tcW w:w="1701" w:type="dxa"/>
            <w:vAlign w:val="center"/>
          </w:tcPr>
          <w:p w14:paraId="316F5316" w14:textId="77777777" w:rsidR="00B12C18" w:rsidRPr="002B66B6" w:rsidRDefault="00B12C18" w:rsidP="009E7412">
            <w:pPr>
              <w:tabs>
                <w:tab w:val="left" w:pos="1387"/>
              </w:tabs>
              <w:jc w:val="center"/>
            </w:pPr>
            <w:r>
              <w:t>по 25.08.2022</w:t>
            </w:r>
          </w:p>
        </w:tc>
      </w:tr>
      <w:tr w:rsidR="00B12C18" w:rsidRPr="002B66B6" w14:paraId="1C1AAF62" w14:textId="77777777" w:rsidTr="00B12C18">
        <w:trPr>
          <w:trHeight w:val="617"/>
        </w:trPr>
        <w:tc>
          <w:tcPr>
            <w:tcW w:w="540" w:type="dxa"/>
          </w:tcPr>
          <w:p w14:paraId="432619D4" w14:textId="77777777" w:rsidR="00B12C18" w:rsidRPr="002B66B6" w:rsidRDefault="00B12C18" w:rsidP="009E7412">
            <w:pPr>
              <w:tabs>
                <w:tab w:val="left" w:pos="1387"/>
              </w:tabs>
            </w:pPr>
            <w:r>
              <w:t>4</w:t>
            </w:r>
          </w:p>
        </w:tc>
        <w:tc>
          <w:tcPr>
            <w:tcW w:w="4955" w:type="dxa"/>
          </w:tcPr>
          <w:p w14:paraId="27B9A5C5" w14:textId="1E0E9489" w:rsidR="00B12C18" w:rsidRPr="002B66B6" w:rsidRDefault="00B12C18" w:rsidP="00BB47E0">
            <w:pPr>
              <w:tabs>
                <w:tab w:val="left" w:pos="1387"/>
              </w:tabs>
            </w:pPr>
            <w:r w:rsidRPr="005329BD">
              <w:rPr>
                <w:sz w:val="28"/>
                <w:szCs w:val="28"/>
              </w:rPr>
              <w:t>Сдача исполнительной документации</w:t>
            </w:r>
          </w:p>
        </w:tc>
        <w:tc>
          <w:tcPr>
            <w:tcW w:w="4252" w:type="dxa"/>
            <w:gridSpan w:val="2"/>
            <w:vAlign w:val="center"/>
          </w:tcPr>
          <w:p w14:paraId="1819428C" w14:textId="77777777" w:rsidR="00B12C18" w:rsidRPr="002B66B6" w:rsidRDefault="00B12C18" w:rsidP="009E7412">
            <w:pPr>
              <w:tabs>
                <w:tab w:val="left" w:pos="1387"/>
              </w:tabs>
              <w:jc w:val="center"/>
            </w:pPr>
            <w:r>
              <w:t>до 31.08.2022 года.</w:t>
            </w:r>
          </w:p>
        </w:tc>
      </w:tr>
    </w:tbl>
    <w:p w14:paraId="46C6F0C2" w14:textId="77777777" w:rsidR="00B12C18" w:rsidRPr="00B74CFD" w:rsidRDefault="00B12C18" w:rsidP="00B12C18">
      <w:pPr>
        <w:tabs>
          <w:tab w:val="left" w:pos="1387"/>
        </w:tabs>
      </w:pPr>
      <w:r w:rsidRPr="00B74CFD">
        <w:t>* Подрядчик по согласованию с Заказчиком может досрочно завершить этапы выполнение работ.</w:t>
      </w:r>
    </w:p>
    <w:p w14:paraId="590F181E" w14:textId="77777777" w:rsidR="00B12C18" w:rsidRDefault="00B12C18" w:rsidP="00B12C18"/>
    <w:p w14:paraId="331D2857" w14:textId="77777777" w:rsidR="00B12C18" w:rsidRDefault="00B12C18" w:rsidP="00B12C18"/>
    <w:p w14:paraId="7C915FB7" w14:textId="77777777" w:rsidR="00B12C18" w:rsidRDefault="00B12C18" w:rsidP="00B12C18"/>
    <w:p w14:paraId="7011F4A0" w14:textId="77777777" w:rsidR="00B12C18" w:rsidRDefault="00B12C18" w:rsidP="00B12C18"/>
    <w:p w14:paraId="7BE295C8" w14:textId="77777777" w:rsidR="00B12C18" w:rsidRDefault="00B12C18" w:rsidP="00B12C18"/>
    <w:p w14:paraId="3E991D02" w14:textId="77777777" w:rsidR="00B12C18" w:rsidRDefault="00B12C18" w:rsidP="00B12C18"/>
    <w:p w14:paraId="76603190" w14:textId="77777777" w:rsidR="00B12C18" w:rsidRDefault="00B12C18" w:rsidP="00B12C18"/>
    <w:p w14:paraId="67DE780C" w14:textId="77777777" w:rsidR="00B12C18" w:rsidRDefault="00B12C18" w:rsidP="00B12C18"/>
    <w:p w14:paraId="7106D8D1" w14:textId="77777777" w:rsidR="00576C6D" w:rsidRDefault="00576C6D" w:rsidP="00B12C18"/>
    <w:p w14:paraId="585093D1" w14:textId="77777777" w:rsidR="00B12C18" w:rsidRDefault="00B12C18" w:rsidP="00B12C18"/>
    <w:p w14:paraId="26438E1F" w14:textId="77777777" w:rsidR="00B12C18" w:rsidRDefault="00B12C18" w:rsidP="00B12C18"/>
    <w:p w14:paraId="08B002E6" w14:textId="77777777" w:rsidR="00B12C18" w:rsidRDefault="00B12C18" w:rsidP="00B12C18"/>
    <w:p w14:paraId="636BD78B" w14:textId="77777777" w:rsidR="00B12C18" w:rsidRDefault="00B12C18" w:rsidP="00B12C18"/>
    <w:p w14:paraId="3B38CCDB" w14:textId="77777777" w:rsidR="00B12C18" w:rsidRDefault="00B12C18" w:rsidP="00B12C18"/>
    <w:p w14:paraId="12FA993D" w14:textId="77777777" w:rsidR="00B12C18" w:rsidRDefault="00B12C18" w:rsidP="00B12C18"/>
    <w:p w14:paraId="4432EF04" w14:textId="254CC02F" w:rsidR="00576C6D" w:rsidRPr="00444E55" w:rsidRDefault="00576C6D" w:rsidP="00576C6D">
      <w:pPr>
        <w:spacing w:line="300" w:lineRule="exact"/>
        <w:ind w:left="6372"/>
        <w:jc w:val="both"/>
        <w:rPr>
          <w:sz w:val="28"/>
          <w:szCs w:val="28"/>
        </w:rPr>
      </w:pPr>
      <w:r w:rsidRPr="00444E55">
        <w:rPr>
          <w:sz w:val="28"/>
          <w:szCs w:val="28"/>
        </w:rPr>
        <w:lastRenderedPageBreak/>
        <w:t xml:space="preserve">Приложение </w:t>
      </w:r>
      <w:r>
        <w:rPr>
          <w:sz w:val="28"/>
          <w:szCs w:val="28"/>
        </w:rPr>
        <w:t>2</w:t>
      </w:r>
    </w:p>
    <w:p w14:paraId="710836EE" w14:textId="77777777" w:rsidR="00576C6D" w:rsidRPr="00444E55" w:rsidRDefault="00576C6D" w:rsidP="00576C6D">
      <w:pPr>
        <w:ind w:left="6372"/>
        <w:rPr>
          <w:sz w:val="28"/>
          <w:szCs w:val="28"/>
        </w:rPr>
      </w:pPr>
      <w:r w:rsidRPr="00444E55">
        <w:rPr>
          <w:sz w:val="28"/>
          <w:szCs w:val="28"/>
        </w:rPr>
        <w:t xml:space="preserve">к </w:t>
      </w:r>
      <w:r>
        <w:rPr>
          <w:sz w:val="28"/>
          <w:szCs w:val="28"/>
        </w:rPr>
        <w:t>постановлению</w:t>
      </w:r>
      <w:r w:rsidRPr="00444E55">
        <w:rPr>
          <w:sz w:val="28"/>
          <w:szCs w:val="28"/>
        </w:rPr>
        <w:t xml:space="preserve"> </w:t>
      </w:r>
    </w:p>
    <w:p w14:paraId="6330376E" w14:textId="77777777" w:rsidR="00576C6D" w:rsidRPr="00444E55" w:rsidRDefault="00576C6D" w:rsidP="00576C6D">
      <w:pPr>
        <w:ind w:left="6372"/>
        <w:rPr>
          <w:sz w:val="28"/>
          <w:szCs w:val="28"/>
        </w:rPr>
      </w:pPr>
      <w:r w:rsidRPr="00444E55">
        <w:rPr>
          <w:sz w:val="28"/>
          <w:szCs w:val="28"/>
        </w:rPr>
        <w:t xml:space="preserve">администрации города </w:t>
      </w:r>
    </w:p>
    <w:p w14:paraId="447E2F4E" w14:textId="22C70B5C" w:rsidR="00B12C18" w:rsidRDefault="00576C6D" w:rsidP="00576C6D">
      <w:r w:rsidRPr="00444E55">
        <w:rPr>
          <w:sz w:val="28"/>
          <w:szCs w:val="28"/>
        </w:rPr>
        <w:t xml:space="preserve">                                                                                           от </w:t>
      </w:r>
      <w:r w:rsidR="00E81ADE">
        <w:rPr>
          <w:sz w:val="28"/>
          <w:szCs w:val="28"/>
        </w:rPr>
        <w:t>06.07.</w:t>
      </w:r>
      <w:r w:rsidRPr="00444E55">
        <w:rPr>
          <w:sz w:val="28"/>
          <w:szCs w:val="28"/>
          <w:lang w:eastAsia="en-US"/>
        </w:rPr>
        <w:t>202</w:t>
      </w:r>
      <w:r w:rsidR="00E81ADE">
        <w:rPr>
          <w:sz w:val="28"/>
          <w:szCs w:val="28"/>
          <w:lang w:eastAsia="en-US"/>
        </w:rPr>
        <w:t>2</w:t>
      </w:r>
      <w:r w:rsidRPr="00444E55">
        <w:rPr>
          <w:caps/>
          <w:sz w:val="28"/>
          <w:szCs w:val="28"/>
        </w:rPr>
        <w:t xml:space="preserve"> </w:t>
      </w:r>
      <w:r w:rsidRPr="00444E55">
        <w:rPr>
          <w:rFonts w:hint="eastAsia"/>
          <w:sz w:val="28"/>
          <w:szCs w:val="28"/>
        </w:rPr>
        <w:t>№</w:t>
      </w:r>
      <w:r w:rsidR="00E81ADE">
        <w:rPr>
          <w:sz w:val="28"/>
          <w:szCs w:val="28"/>
        </w:rPr>
        <w:t xml:space="preserve"> 1282-п</w:t>
      </w:r>
    </w:p>
    <w:p w14:paraId="6B73A5F3" w14:textId="77777777" w:rsidR="00576C6D" w:rsidRDefault="00576C6D" w:rsidP="00B12C18">
      <w:pPr>
        <w:jc w:val="center"/>
        <w:rPr>
          <w:b/>
          <w:sz w:val="28"/>
          <w:szCs w:val="28"/>
        </w:rPr>
      </w:pPr>
    </w:p>
    <w:p w14:paraId="37E99502" w14:textId="77777777" w:rsidR="00B12C18" w:rsidRDefault="00B12C18" w:rsidP="00B12C18">
      <w:pPr>
        <w:jc w:val="center"/>
        <w:rPr>
          <w:b/>
          <w:sz w:val="28"/>
          <w:szCs w:val="28"/>
        </w:rPr>
      </w:pPr>
      <w:r w:rsidRPr="002D4E17">
        <w:rPr>
          <w:b/>
          <w:sz w:val="28"/>
          <w:szCs w:val="28"/>
        </w:rPr>
        <w:t>График</w:t>
      </w:r>
      <w:r>
        <w:rPr>
          <w:b/>
          <w:sz w:val="28"/>
          <w:szCs w:val="28"/>
        </w:rPr>
        <w:t xml:space="preserve"> оплаты </w:t>
      </w:r>
      <w:r w:rsidRPr="002D4E17">
        <w:rPr>
          <w:b/>
          <w:sz w:val="28"/>
          <w:szCs w:val="28"/>
        </w:rPr>
        <w:t>выполненных работ</w:t>
      </w:r>
    </w:p>
    <w:p w14:paraId="1706471E" w14:textId="77777777" w:rsidR="00B12C18" w:rsidRPr="002D4E17" w:rsidRDefault="00B12C18" w:rsidP="00B12C18">
      <w:pPr>
        <w:jc w:val="center"/>
        <w:rPr>
          <w:b/>
          <w:sz w:val="28"/>
          <w:szCs w:val="28"/>
        </w:rPr>
      </w:pPr>
    </w:p>
    <w:p w14:paraId="66E3181F" w14:textId="77777777" w:rsidR="00B12C18" w:rsidRDefault="00B12C18" w:rsidP="00B12C18">
      <w:pPr>
        <w:keepNext/>
        <w:tabs>
          <w:tab w:val="num" w:pos="0"/>
        </w:tabs>
        <w:contextualSpacing/>
        <w:jc w:val="center"/>
        <w:outlineLvl w:val="0"/>
        <w:rPr>
          <w:sz w:val="28"/>
          <w:szCs w:val="28"/>
        </w:rPr>
      </w:pPr>
      <w:r w:rsidRPr="000F3ABD">
        <w:rPr>
          <w:sz w:val="28"/>
          <w:szCs w:val="28"/>
        </w:rPr>
        <w:t>Выполнение работ по комплексному благоустройству территорий в рамках реализации проекта "Формирование комфортной городской среды"</w:t>
      </w:r>
    </w:p>
    <w:p w14:paraId="31214F61" w14:textId="77777777" w:rsidR="00B12C18" w:rsidRPr="000F3ABD" w:rsidRDefault="00B12C18" w:rsidP="00B12C18">
      <w:pPr>
        <w:jc w:val="both"/>
        <w:rPr>
          <w:i/>
          <w:color w:val="000000"/>
          <w:sz w:val="28"/>
          <w:szCs w:val="28"/>
        </w:rPr>
      </w:pPr>
      <w:r w:rsidRPr="000F3ABD">
        <w:rPr>
          <w:i/>
          <w:sz w:val="28"/>
          <w:szCs w:val="28"/>
        </w:rPr>
        <w:t>(</w:t>
      </w:r>
      <w:r w:rsidRPr="000F3ABD">
        <w:rPr>
          <w:i/>
          <w:color w:val="000000"/>
          <w:sz w:val="28"/>
          <w:szCs w:val="28"/>
        </w:rPr>
        <w:t>Выполнение работ по обустройству детской игровой площадок в г. Нефтеюганск, микрорайон 2А, площадь «Юбилейная», в районе Муниципального бюджетного учреждения дополнительного образования «Детская музыкальная школа имени В.В. Андреева»</w:t>
      </w:r>
      <w:r w:rsidRPr="000F3ABD">
        <w:rPr>
          <w:i/>
          <w:sz w:val="28"/>
          <w:szCs w:val="28"/>
        </w:rPr>
        <w:t>)</w:t>
      </w:r>
    </w:p>
    <w:tbl>
      <w:tblPr>
        <w:tblStyle w:val="af9"/>
        <w:tblW w:w="0" w:type="auto"/>
        <w:tblLayout w:type="fixed"/>
        <w:tblLook w:val="04A0" w:firstRow="1" w:lastRow="0" w:firstColumn="1" w:lastColumn="0" w:noHBand="0" w:noVBand="1"/>
      </w:tblPr>
      <w:tblGrid>
        <w:gridCol w:w="540"/>
        <w:gridCol w:w="4955"/>
        <w:gridCol w:w="2551"/>
        <w:gridCol w:w="1701"/>
      </w:tblGrid>
      <w:tr w:rsidR="00B12C18" w:rsidRPr="002B66B6" w14:paraId="6CABBDC2" w14:textId="77777777" w:rsidTr="00B12C18">
        <w:trPr>
          <w:trHeight w:val="564"/>
        </w:trPr>
        <w:tc>
          <w:tcPr>
            <w:tcW w:w="540" w:type="dxa"/>
            <w:vAlign w:val="center"/>
          </w:tcPr>
          <w:p w14:paraId="65EF0837" w14:textId="77777777" w:rsidR="00B12C18" w:rsidRPr="002B66B6" w:rsidRDefault="00B12C18" w:rsidP="009E7412">
            <w:pPr>
              <w:tabs>
                <w:tab w:val="left" w:pos="1387"/>
              </w:tabs>
            </w:pPr>
            <w:r w:rsidRPr="002B66B6">
              <w:t>№ п/п</w:t>
            </w:r>
          </w:p>
        </w:tc>
        <w:tc>
          <w:tcPr>
            <w:tcW w:w="4955" w:type="dxa"/>
            <w:vAlign w:val="center"/>
          </w:tcPr>
          <w:p w14:paraId="1E1B06DD" w14:textId="77777777" w:rsidR="00B12C18" w:rsidRPr="002B66B6" w:rsidRDefault="00B12C18" w:rsidP="009E7412">
            <w:pPr>
              <w:tabs>
                <w:tab w:val="left" w:pos="1387"/>
              </w:tabs>
              <w:jc w:val="center"/>
            </w:pPr>
            <w:r w:rsidRPr="002B66B6">
              <w:t>Наименование этапов работ</w:t>
            </w:r>
          </w:p>
        </w:tc>
        <w:tc>
          <w:tcPr>
            <w:tcW w:w="2551" w:type="dxa"/>
            <w:vAlign w:val="center"/>
          </w:tcPr>
          <w:p w14:paraId="0DE320CF" w14:textId="77777777" w:rsidR="00B12C18" w:rsidRPr="002B66B6" w:rsidRDefault="00B12C18" w:rsidP="009E7412">
            <w:pPr>
              <w:tabs>
                <w:tab w:val="left" w:pos="1387"/>
              </w:tabs>
              <w:jc w:val="center"/>
            </w:pPr>
            <w:r>
              <w:t>Срок оплаты</w:t>
            </w:r>
          </w:p>
        </w:tc>
        <w:tc>
          <w:tcPr>
            <w:tcW w:w="1701" w:type="dxa"/>
            <w:vAlign w:val="center"/>
          </w:tcPr>
          <w:p w14:paraId="5D6E547A" w14:textId="77777777" w:rsidR="00B12C18" w:rsidRPr="002B66B6" w:rsidRDefault="00B12C18" w:rsidP="009E7412">
            <w:pPr>
              <w:tabs>
                <w:tab w:val="left" w:pos="1387"/>
              </w:tabs>
              <w:jc w:val="center"/>
            </w:pPr>
            <w:r>
              <w:t>Сумма этапов</w:t>
            </w:r>
          </w:p>
        </w:tc>
      </w:tr>
      <w:tr w:rsidR="00B12C18" w:rsidRPr="002B66B6" w14:paraId="59CBC0AC" w14:textId="77777777" w:rsidTr="00B12C18">
        <w:trPr>
          <w:trHeight w:val="645"/>
        </w:trPr>
        <w:tc>
          <w:tcPr>
            <w:tcW w:w="540" w:type="dxa"/>
            <w:vAlign w:val="center"/>
          </w:tcPr>
          <w:p w14:paraId="139BBBD5" w14:textId="77777777" w:rsidR="00B12C18" w:rsidRPr="000F3ABD" w:rsidRDefault="00B12C18" w:rsidP="009E7412">
            <w:pPr>
              <w:tabs>
                <w:tab w:val="left" w:pos="1387"/>
              </w:tabs>
            </w:pPr>
            <w:r>
              <w:t>1</w:t>
            </w:r>
          </w:p>
        </w:tc>
        <w:tc>
          <w:tcPr>
            <w:tcW w:w="4955" w:type="dxa"/>
          </w:tcPr>
          <w:p w14:paraId="588193B3" w14:textId="77777777" w:rsidR="00B12C18" w:rsidRPr="00B74CFD" w:rsidRDefault="00B12C18" w:rsidP="009E7412">
            <w:pPr>
              <w:tabs>
                <w:tab w:val="left" w:pos="1387"/>
              </w:tabs>
              <w:rPr>
                <w:b/>
                <w:sz w:val="28"/>
                <w:szCs w:val="28"/>
                <w:u w:val="single"/>
              </w:rPr>
            </w:pPr>
            <w:r w:rsidRPr="00B74CFD">
              <w:rPr>
                <w:b/>
                <w:sz w:val="28"/>
                <w:szCs w:val="28"/>
                <w:u w:val="single"/>
              </w:rPr>
              <w:t>1 ЭТАП</w:t>
            </w:r>
          </w:p>
          <w:p w14:paraId="7E0C1224" w14:textId="77777777" w:rsidR="00B12C18" w:rsidRDefault="00B12C18" w:rsidP="009E7412">
            <w:pPr>
              <w:tabs>
                <w:tab w:val="left" w:pos="1387"/>
              </w:tabs>
              <w:rPr>
                <w:sz w:val="28"/>
                <w:szCs w:val="28"/>
              </w:rPr>
            </w:pPr>
            <w:r w:rsidRPr="000F3ABD">
              <w:rPr>
                <w:sz w:val="28"/>
                <w:szCs w:val="28"/>
              </w:rPr>
              <w:t>Подготовительные раб</w:t>
            </w:r>
            <w:r>
              <w:rPr>
                <w:sz w:val="28"/>
                <w:szCs w:val="28"/>
              </w:rPr>
              <w:t>оты:</w:t>
            </w:r>
          </w:p>
          <w:p w14:paraId="3020E04C" w14:textId="77777777" w:rsidR="00B12C18" w:rsidRDefault="00B12C18" w:rsidP="009E7412">
            <w:pPr>
              <w:tabs>
                <w:tab w:val="left" w:pos="1387"/>
              </w:tabs>
              <w:rPr>
                <w:sz w:val="28"/>
                <w:szCs w:val="28"/>
              </w:rPr>
            </w:pPr>
            <w:r>
              <w:rPr>
                <w:sz w:val="28"/>
                <w:szCs w:val="28"/>
              </w:rPr>
              <w:t xml:space="preserve"> -</w:t>
            </w:r>
            <w:r w:rsidRPr="000F3ABD">
              <w:rPr>
                <w:sz w:val="28"/>
                <w:szCs w:val="28"/>
              </w:rPr>
              <w:t>подготовка территорий детск</w:t>
            </w:r>
            <w:r>
              <w:rPr>
                <w:sz w:val="28"/>
                <w:szCs w:val="28"/>
              </w:rPr>
              <w:t>ой площадки;</w:t>
            </w:r>
          </w:p>
          <w:p w14:paraId="784988C4" w14:textId="77777777" w:rsidR="00B12C18" w:rsidRDefault="00B12C18" w:rsidP="009E7412">
            <w:pPr>
              <w:tabs>
                <w:tab w:val="left" w:pos="1387"/>
              </w:tabs>
              <w:rPr>
                <w:sz w:val="28"/>
                <w:szCs w:val="28"/>
              </w:rPr>
            </w:pPr>
            <w:r>
              <w:rPr>
                <w:sz w:val="28"/>
                <w:szCs w:val="28"/>
              </w:rPr>
              <w:t>- демонтажные работы;</w:t>
            </w:r>
          </w:p>
          <w:p w14:paraId="3810BA25" w14:textId="77777777" w:rsidR="00B12C18" w:rsidRPr="00062380" w:rsidRDefault="00B12C18" w:rsidP="009E7412">
            <w:pPr>
              <w:tabs>
                <w:tab w:val="left" w:pos="1387"/>
              </w:tabs>
            </w:pPr>
            <w:r>
              <w:rPr>
                <w:sz w:val="28"/>
                <w:szCs w:val="28"/>
              </w:rPr>
              <w:t>- у</w:t>
            </w:r>
            <w:r w:rsidRPr="000F3ABD">
              <w:rPr>
                <w:sz w:val="28"/>
                <w:szCs w:val="28"/>
              </w:rPr>
              <w:t>стройство покрытия на территории детский площадки</w:t>
            </w:r>
          </w:p>
        </w:tc>
        <w:tc>
          <w:tcPr>
            <w:tcW w:w="2551" w:type="dxa"/>
            <w:vAlign w:val="center"/>
          </w:tcPr>
          <w:p w14:paraId="74C1E97E" w14:textId="77777777" w:rsidR="00B12C18" w:rsidRPr="002B66B6" w:rsidRDefault="00B12C18" w:rsidP="009E7412">
            <w:pPr>
              <w:tabs>
                <w:tab w:val="left" w:pos="1387"/>
              </w:tabs>
            </w:pPr>
            <w:r>
              <w:t>Не более 7 (семи) рабочих дней с даты подписания заказчиком документов о приемке</w:t>
            </w:r>
          </w:p>
        </w:tc>
        <w:tc>
          <w:tcPr>
            <w:tcW w:w="1701" w:type="dxa"/>
            <w:vAlign w:val="center"/>
          </w:tcPr>
          <w:p w14:paraId="4E276EA0" w14:textId="77777777" w:rsidR="00B12C18" w:rsidRPr="002B66B6" w:rsidRDefault="00B12C18" w:rsidP="009E7412">
            <w:pPr>
              <w:tabs>
                <w:tab w:val="left" w:pos="1387"/>
              </w:tabs>
              <w:jc w:val="center"/>
            </w:pPr>
            <w:r w:rsidRPr="00AB26E5">
              <w:rPr>
                <w:b/>
              </w:rPr>
              <w:t>1 992 278,42</w:t>
            </w:r>
            <w:r>
              <w:t xml:space="preserve"> (один миллион девятьсот девяноста две тысячи двести семьдесят восемь рублей 42 копейки)</w:t>
            </w:r>
          </w:p>
        </w:tc>
      </w:tr>
      <w:tr w:rsidR="00B12C18" w:rsidRPr="002B66B6" w14:paraId="2B64AE6B" w14:textId="77777777" w:rsidTr="00B12C18">
        <w:trPr>
          <w:trHeight w:val="272"/>
        </w:trPr>
        <w:tc>
          <w:tcPr>
            <w:tcW w:w="540" w:type="dxa"/>
            <w:vAlign w:val="center"/>
          </w:tcPr>
          <w:p w14:paraId="78AB6A70" w14:textId="77777777" w:rsidR="00B12C18" w:rsidRPr="000F3ABD" w:rsidRDefault="00B12C18" w:rsidP="009E7412">
            <w:pPr>
              <w:tabs>
                <w:tab w:val="left" w:pos="1387"/>
              </w:tabs>
            </w:pPr>
            <w:r>
              <w:t>2</w:t>
            </w:r>
          </w:p>
        </w:tc>
        <w:tc>
          <w:tcPr>
            <w:tcW w:w="4955" w:type="dxa"/>
          </w:tcPr>
          <w:p w14:paraId="631F305D" w14:textId="77777777" w:rsidR="00B12C18" w:rsidRPr="00B74CFD" w:rsidRDefault="00B12C18" w:rsidP="009E7412">
            <w:pPr>
              <w:tabs>
                <w:tab w:val="left" w:pos="1387"/>
              </w:tabs>
              <w:rPr>
                <w:b/>
                <w:sz w:val="28"/>
                <w:szCs w:val="28"/>
                <w:u w:val="single"/>
              </w:rPr>
            </w:pPr>
            <w:r w:rsidRPr="00B74CFD">
              <w:rPr>
                <w:b/>
                <w:sz w:val="28"/>
                <w:szCs w:val="28"/>
                <w:u w:val="single"/>
              </w:rPr>
              <w:t>2 ЭТАП</w:t>
            </w:r>
          </w:p>
          <w:p w14:paraId="3E8F4C5B" w14:textId="77777777" w:rsidR="00B12C18" w:rsidRPr="00062380" w:rsidRDefault="00B12C18" w:rsidP="009E7412">
            <w:pPr>
              <w:tabs>
                <w:tab w:val="left" w:pos="1387"/>
              </w:tabs>
            </w:pPr>
            <w:r>
              <w:rPr>
                <w:sz w:val="28"/>
                <w:szCs w:val="28"/>
              </w:rPr>
              <w:t xml:space="preserve">-закупка </w:t>
            </w:r>
            <w:r w:rsidRPr="000F3ABD">
              <w:rPr>
                <w:sz w:val="28"/>
                <w:szCs w:val="28"/>
              </w:rPr>
              <w:t>малых архитектурных форм</w:t>
            </w:r>
          </w:p>
        </w:tc>
        <w:tc>
          <w:tcPr>
            <w:tcW w:w="2551" w:type="dxa"/>
            <w:vAlign w:val="center"/>
          </w:tcPr>
          <w:p w14:paraId="1A712078" w14:textId="77777777" w:rsidR="00B12C18" w:rsidRPr="002B66B6" w:rsidRDefault="00B12C18" w:rsidP="009E7412">
            <w:pPr>
              <w:tabs>
                <w:tab w:val="left" w:pos="1387"/>
              </w:tabs>
              <w:jc w:val="center"/>
            </w:pPr>
            <w:r>
              <w:t>Не более 7 (семи) рабочих дней с даты подписания заказчиком документов о приемке</w:t>
            </w:r>
          </w:p>
        </w:tc>
        <w:tc>
          <w:tcPr>
            <w:tcW w:w="1701" w:type="dxa"/>
            <w:vAlign w:val="center"/>
          </w:tcPr>
          <w:p w14:paraId="00F7542B" w14:textId="77777777" w:rsidR="00B12C18" w:rsidRPr="002B66B6" w:rsidRDefault="00B12C18" w:rsidP="009E7412">
            <w:pPr>
              <w:tabs>
                <w:tab w:val="left" w:pos="1387"/>
              </w:tabs>
              <w:jc w:val="center"/>
            </w:pPr>
            <w:r w:rsidRPr="00AB26E5">
              <w:rPr>
                <w:b/>
              </w:rPr>
              <w:t>11 199 517,03</w:t>
            </w:r>
            <w:r>
              <w:t xml:space="preserve">                  ( одиннадцать миллионов сто девяносто девять тысяч пятьсот семнадцать рублей 03 копейки)</w:t>
            </w:r>
          </w:p>
        </w:tc>
      </w:tr>
      <w:tr w:rsidR="00B12C18" w:rsidRPr="002B66B6" w14:paraId="44D30BDB" w14:textId="77777777" w:rsidTr="00B12C18">
        <w:trPr>
          <w:trHeight w:val="345"/>
        </w:trPr>
        <w:tc>
          <w:tcPr>
            <w:tcW w:w="540" w:type="dxa"/>
            <w:vAlign w:val="center"/>
          </w:tcPr>
          <w:p w14:paraId="50840C92" w14:textId="77777777" w:rsidR="00B12C18" w:rsidRPr="000F3ABD" w:rsidRDefault="00B12C18" w:rsidP="009E7412">
            <w:pPr>
              <w:tabs>
                <w:tab w:val="left" w:pos="1387"/>
              </w:tabs>
            </w:pPr>
            <w:r>
              <w:t>3</w:t>
            </w:r>
          </w:p>
        </w:tc>
        <w:tc>
          <w:tcPr>
            <w:tcW w:w="4955" w:type="dxa"/>
          </w:tcPr>
          <w:p w14:paraId="74E3303D" w14:textId="77777777" w:rsidR="00B12C18" w:rsidRPr="00801F56" w:rsidRDefault="00B12C18" w:rsidP="009E7412">
            <w:pPr>
              <w:tabs>
                <w:tab w:val="left" w:pos="1387"/>
              </w:tabs>
              <w:rPr>
                <w:b/>
                <w:sz w:val="28"/>
                <w:szCs w:val="28"/>
              </w:rPr>
            </w:pPr>
            <w:r w:rsidRPr="00801F56">
              <w:rPr>
                <w:b/>
                <w:sz w:val="28"/>
                <w:szCs w:val="28"/>
              </w:rPr>
              <w:t>3 ЭТАП</w:t>
            </w:r>
          </w:p>
          <w:p w14:paraId="4ABE8B98" w14:textId="77777777" w:rsidR="00B12C18" w:rsidRPr="00801F56" w:rsidRDefault="00B12C18" w:rsidP="009E7412">
            <w:pPr>
              <w:tabs>
                <w:tab w:val="left" w:pos="1387"/>
              </w:tabs>
              <w:rPr>
                <w:sz w:val="28"/>
                <w:szCs w:val="28"/>
              </w:rPr>
            </w:pPr>
            <w:r w:rsidRPr="00801F56">
              <w:rPr>
                <w:b/>
                <w:sz w:val="28"/>
                <w:szCs w:val="28"/>
              </w:rPr>
              <w:t>-</w:t>
            </w:r>
            <w:r w:rsidRPr="00801F56">
              <w:rPr>
                <w:sz w:val="28"/>
                <w:szCs w:val="28"/>
              </w:rPr>
              <w:t>устройство резинового покрытия</w:t>
            </w:r>
          </w:p>
          <w:p w14:paraId="0AFE34BE" w14:textId="77777777" w:rsidR="00B12C18" w:rsidRPr="00062380" w:rsidRDefault="00B12C18" w:rsidP="009E7412">
            <w:pPr>
              <w:tabs>
                <w:tab w:val="left" w:pos="1387"/>
              </w:tabs>
            </w:pPr>
            <w:r w:rsidRPr="00801F56">
              <w:rPr>
                <w:sz w:val="28"/>
                <w:szCs w:val="28"/>
              </w:rPr>
              <w:t>-установка малых архитектурных форм</w:t>
            </w:r>
          </w:p>
        </w:tc>
        <w:tc>
          <w:tcPr>
            <w:tcW w:w="2551" w:type="dxa"/>
            <w:vAlign w:val="center"/>
          </w:tcPr>
          <w:p w14:paraId="553A0D6D" w14:textId="77777777" w:rsidR="00B12C18" w:rsidRPr="002B66B6" w:rsidRDefault="00B12C18" w:rsidP="009E7412">
            <w:pPr>
              <w:tabs>
                <w:tab w:val="left" w:pos="1387"/>
              </w:tabs>
              <w:jc w:val="center"/>
            </w:pPr>
            <w:r>
              <w:t>Не более 7 (семи) рабочих дней с даты подписания заказчиком документов о приемке</w:t>
            </w:r>
          </w:p>
        </w:tc>
        <w:tc>
          <w:tcPr>
            <w:tcW w:w="1701" w:type="dxa"/>
            <w:vAlign w:val="center"/>
          </w:tcPr>
          <w:p w14:paraId="2F21F57A" w14:textId="77777777" w:rsidR="00B12C18" w:rsidRPr="002B66B6" w:rsidRDefault="00B12C18" w:rsidP="009E7412">
            <w:pPr>
              <w:tabs>
                <w:tab w:val="left" w:pos="1387"/>
              </w:tabs>
              <w:jc w:val="center"/>
            </w:pPr>
            <w:r w:rsidRPr="00AD6EFA">
              <w:rPr>
                <w:b/>
              </w:rPr>
              <w:t>7 356 229,32</w:t>
            </w:r>
            <w:r>
              <w:t xml:space="preserve">                     (семь миллионов триста пятьдесят шесть тысяч двести двадцать девять рублей 32 копейки</w:t>
            </w:r>
          </w:p>
        </w:tc>
      </w:tr>
      <w:tr w:rsidR="00B12C18" w:rsidRPr="002B66B6" w14:paraId="08199E28" w14:textId="77777777" w:rsidTr="00B12C18">
        <w:trPr>
          <w:trHeight w:val="617"/>
        </w:trPr>
        <w:tc>
          <w:tcPr>
            <w:tcW w:w="540" w:type="dxa"/>
          </w:tcPr>
          <w:p w14:paraId="6F7AB5C9" w14:textId="77777777" w:rsidR="00B12C18" w:rsidRPr="002B66B6" w:rsidRDefault="00B12C18" w:rsidP="009E7412">
            <w:pPr>
              <w:tabs>
                <w:tab w:val="left" w:pos="1387"/>
              </w:tabs>
            </w:pPr>
            <w:r>
              <w:t>4</w:t>
            </w:r>
          </w:p>
        </w:tc>
        <w:tc>
          <w:tcPr>
            <w:tcW w:w="4955" w:type="dxa"/>
          </w:tcPr>
          <w:p w14:paraId="519CC911" w14:textId="5B5D1C2B" w:rsidR="00B12C18" w:rsidRPr="002B66B6" w:rsidRDefault="00B12C18" w:rsidP="00BB47E0">
            <w:pPr>
              <w:tabs>
                <w:tab w:val="left" w:pos="1387"/>
              </w:tabs>
            </w:pPr>
            <w:r w:rsidRPr="005329BD">
              <w:rPr>
                <w:sz w:val="28"/>
                <w:szCs w:val="28"/>
              </w:rPr>
              <w:t>Сдача исполнительной документации</w:t>
            </w:r>
          </w:p>
        </w:tc>
        <w:tc>
          <w:tcPr>
            <w:tcW w:w="4252" w:type="dxa"/>
            <w:gridSpan w:val="2"/>
            <w:vAlign w:val="center"/>
          </w:tcPr>
          <w:p w14:paraId="06DA847F" w14:textId="77777777" w:rsidR="00B12C18" w:rsidRPr="002B66B6" w:rsidRDefault="00B12C18" w:rsidP="009E7412">
            <w:pPr>
              <w:tabs>
                <w:tab w:val="left" w:pos="1387"/>
              </w:tabs>
              <w:jc w:val="center"/>
            </w:pPr>
            <w:r>
              <w:t>до 31.08.2022 года.</w:t>
            </w:r>
          </w:p>
        </w:tc>
      </w:tr>
    </w:tbl>
    <w:p w14:paraId="59D529D7" w14:textId="77777777" w:rsidR="00B12C18" w:rsidRPr="00B74CFD" w:rsidRDefault="00B12C18" w:rsidP="00B12C18">
      <w:pPr>
        <w:tabs>
          <w:tab w:val="left" w:pos="1387"/>
        </w:tabs>
      </w:pPr>
      <w:r w:rsidRPr="00B74CFD">
        <w:t>* Подрядчик по согласованию с Заказчиком может досрочно завершить этапы выполнение работ.</w:t>
      </w:r>
    </w:p>
    <w:p w14:paraId="16668745" w14:textId="10CB0A23" w:rsidR="00B12C18" w:rsidRDefault="00B12C18" w:rsidP="00B12C18"/>
    <w:p w14:paraId="0D17D3D7" w14:textId="77777777" w:rsidR="00B12C18" w:rsidRDefault="00B12C18" w:rsidP="00876206">
      <w:pPr>
        <w:ind w:right="-81" w:firstLine="709"/>
        <w:jc w:val="center"/>
        <w:rPr>
          <w:sz w:val="28"/>
          <w:szCs w:val="28"/>
        </w:rPr>
      </w:pPr>
      <w:bookmarkStart w:id="0" w:name="_GoBack"/>
      <w:bookmarkEnd w:id="0"/>
    </w:p>
    <w:sectPr w:rsidR="00B12C18" w:rsidSect="00307B2E">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F2B06" w14:textId="77777777" w:rsidR="00FA0C46" w:rsidRDefault="00FA0C46" w:rsidP="00C16039">
      <w:r>
        <w:separator/>
      </w:r>
    </w:p>
  </w:endnote>
  <w:endnote w:type="continuationSeparator" w:id="0">
    <w:p w14:paraId="0659C594" w14:textId="77777777" w:rsidR="00FA0C46" w:rsidRDefault="00FA0C4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D580" w14:textId="77777777" w:rsidR="00091514" w:rsidRDefault="00091514">
    <w:pPr>
      <w:pStyle w:val="ae"/>
      <w:jc w:val="center"/>
    </w:pPr>
  </w:p>
  <w:p w14:paraId="7CB28492" w14:textId="77777777" w:rsidR="00091514" w:rsidRDefault="000915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91CC" w14:textId="77777777" w:rsidR="00FA0C46" w:rsidRDefault="00FA0C46" w:rsidP="00C16039">
      <w:r>
        <w:separator/>
      </w:r>
    </w:p>
  </w:footnote>
  <w:footnote w:type="continuationSeparator" w:id="0">
    <w:p w14:paraId="1AFEF5F7" w14:textId="77777777" w:rsidR="00FA0C46" w:rsidRDefault="00FA0C4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41473"/>
      <w:docPartObj>
        <w:docPartGallery w:val="Page Numbers (Top of Page)"/>
        <w:docPartUnique/>
      </w:docPartObj>
    </w:sdtPr>
    <w:sdtEndPr/>
    <w:sdtContent>
      <w:p w14:paraId="2E232CEA" w14:textId="44187250" w:rsidR="00117EEE" w:rsidRDefault="00117EEE">
        <w:pPr>
          <w:pStyle w:val="ac"/>
          <w:jc w:val="center"/>
        </w:pPr>
        <w:r>
          <w:fldChar w:fldCharType="begin"/>
        </w:r>
        <w:r>
          <w:instrText>PAGE   \* MERGEFORMAT</w:instrText>
        </w:r>
        <w:r>
          <w:fldChar w:fldCharType="separate"/>
        </w:r>
        <w:r w:rsidR="00B57535">
          <w:rPr>
            <w:noProof/>
          </w:rPr>
          <w:t>2</w:t>
        </w:r>
        <w:r>
          <w:fldChar w:fldCharType="end"/>
        </w:r>
      </w:p>
    </w:sdtContent>
  </w:sdt>
  <w:p w14:paraId="4FBBE248" w14:textId="77777777" w:rsidR="00AE0ED3" w:rsidRDefault="00AE0E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3663"/>
      <w:docPartObj>
        <w:docPartGallery w:val="Page Numbers (Top of Page)"/>
        <w:docPartUnique/>
      </w:docPartObj>
    </w:sdtPr>
    <w:sdtEndPr/>
    <w:sdtContent>
      <w:p w14:paraId="35122CF7" w14:textId="7363EA5B" w:rsidR="00AE0ED3" w:rsidRDefault="00AE0ED3">
        <w:pPr>
          <w:pStyle w:val="ac"/>
          <w:jc w:val="center"/>
        </w:pPr>
        <w:r>
          <w:fldChar w:fldCharType="begin"/>
        </w:r>
        <w:r>
          <w:instrText>PAGE   \* MERGEFORMAT</w:instrText>
        </w:r>
        <w:r>
          <w:fldChar w:fldCharType="separate"/>
        </w:r>
        <w:r w:rsidR="00B57535">
          <w:rPr>
            <w:noProof/>
          </w:rPr>
          <w:t>1</w:t>
        </w:r>
        <w:r>
          <w:fldChar w:fldCharType="end"/>
        </w:r>
      </w:p>
    </w:sdtContent>
  </w:sdt>
  <w:p w14:paraId="6D84BD2C" w14:textId="77777777" w:rsidR="00AE0ED3" w:rsidRDefault="00AE0ED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FA0C4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F24B" w14:textId="0EC6D9C8" w:rsidR="00471927" w:rsidRDefault="00FB4BF7">
    <w:pPr>
      <w:pStyle w:val="ac"/>
      <w:jc w:val="center"/>
    </w:pPr>
    <w:r>
      <w:fldChar w:fldCharType="begin"/>
    </w:r>
    <w:r>
      <w:instrText>PAGE   \* MERGEFORMAT</w:instrText>
    </w:r>
    <w:r>
      <w:fldChar w:fldCharType="separate"/>
    </w:r>
    <w:r w:rsidR="00B57535">
      <w:rPr>
        <w:noProof/>
      </w:rPr>
      <w:t>4</w:t>
    </w:r>
    <w:r>
      <w:fldChar w:fldCharType="end"/>
    </w:r>
  </w:p>
  <w:p w14:paraId="143A159E" w14:textId="77777777" w:rsidR="00CA467B" w:rsidRDefault="00FA0C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75F"/>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3661"/>
    <w:rsid w:val="000A438C"/>
    <w:rsid w:val="000A4B2E"/>
    <w:rsid w:val="000A4B72"/>
    <w:rsid w:val="000A4FEC"/>
    <w:rsid w:val="000A61A3"/>
    <w:rsid w:val="000B0769"/>
    <w:rsid w:val="000B14F4"/>
    <w:rsid w:val="000B1F7A"/>
    <w:rsid w:val="000B2238"/>
    <w:rsid w:val="000B22AA"/>
    <w:rsid w:val="000B2DEB"/>
    <w:rsid w:val="000B3D9E"/>
    <w:rsid w:val="000B43C8"/>
    <w:rsid w:val="000B45C2"/>
    <w:rsid w:val="000B4D87"/>
    <w:rsid w:val="000B5158"/>
    <w:rsid w:val="000B52C9"/>
    <w:rsid w:val="000B57B6"/>
    <w:rsid w:val="000C009D"/>
    <w:rsid w:val="000C0AEB"/>
    <w:rsid w:val="000C274E"/>
    <w:rsid w:val="000C2F1C"/>
    <w:rsid w:val="000C3995"/>
    <w:rsid w:val="000C4188"/>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7B3"/>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21A"/>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6FB"/>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529"/>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4F16"/>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4451"/>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705"/>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A7BBB"/>
    <w:rsid w:val="004B0701"/>
    <w:rsid w:val="004B2982"/>
    <w:rsid w:val="004B49C9"/>
    <w:rsid w:val="004B57CC"/>
    <w:rsid w:val="004B7531"/>
    <w:rsid w:val="004B7646"/>
    <w:rsid w:val="004B7A5F"/>
    <w:rsid w:val="004C00C9"/>
    <w:rsid w:val="004C0A9B"/>
    <w:rsid w:val="004C147E"/>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2F1C"/>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6C6D"/>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1FF3"/>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1F3"/>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514D"/>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3FB9"/>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000D"/>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18"/>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57535"/>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47E0"/>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1C23"/>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ADE"/>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5DD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3423"/>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C46"/>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B51C-CDB2-4314-A917-671F6BB9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cp:revision>
  <cp:lastPrinted>2022-04-26T04:15:00Z</cp:lastPrinted>
  <dcterms:created xsi:type="dcterms:W3CDTF">2022-07-06T08:39:00Z</dcterms:created>
  <dcterms:modified xsi:type="dcterms:W3CDTF">2022-07-06T08:45:00Z</dcterms:modified>
</cp:coreProperties>
</file>