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FD" w:rsidRDefault="00972DFD" w:rsidP="00460FDD">
      <w:pPr>
        <w:spacing w:after="200"/>
        <w:jc w:val="center"/>
        <w:rPr>
          <w:rFonts w:eastAsia="Calibri"/>
          <w:bCs/>
          <w:sz w:val="26"/>
          <w:szCs w:val="26"/>
          <w:lang w:eastAsia="en-US"/>
        </w:rPr>
      </w:pPr>
    </w:p>
    <w:p w:rsidR="00460FDD" w:rsidRPr="00460FDD" w:rsidRDefault="00B30B0C" w:rsidP="00460FDD">
      <w:pPr>
        <w:spacing w:after="20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noProof/>
          <w:sz w:val="26"/>
          <w:szCs w:val="26"/>
        </w:rPr>
        <w:drawing>
          <wp:inline distT="0" distB="0" distL="0" distR="0" wp14:anchorId="4670813C" wp14:editId="651ABE13">
            <wp:extent cx="600075" cy="7239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F1C" w:rsidRPr="00117F1C" w:rsidRDefault="00117F1C" w:rsidP="00117F1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17F1C">
        <w:rPr>
          <w:b/>
          <w:sz w:val="32"/>
          <w:szCs w:val="32"/>
        </w:rPr>
        <w:t>АДМИНИСТРАЦИЯ ГОРОДА НЕФТЕЮГАНСКА</w:t>
      </w:r>
    </w:p>
    <w:p w:rsidR="00117F1C" w:rsidRPr="00117F1C" w:rsidRDefault="00117F1C" w:rsidP="00117F1C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:rsidR="00117F1C" w:rsidRPr="00117F1C" w:rsidRDefault="00117F1C" w:rsidP="00117F1C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117F1C">
        <w:rPr>
          <w:b/>
          <w:sz w:val="40"/>
          <w:szCs w:val="40"/>
        </w:rPr>
        <w:t>ПОСТАНОВЛЕНИЕ</w:t>
      </w:r>
    </w:p>
    <w:p w:rsidR="00117F1C" w:rsidRPr="001C7DC9" w:rsidRDefault="00117F1C" w:rsidP="00117F1C">
      <w:pPr>
        <w:jc w:val="both"/>
        <w:rPr>
          <w:rFonts w:eastAsia="Calibri"/>
          <w:sz w:val="40"/>
          <w:szCs w:val="40"/>
          <w:lang w:eastAsia="en-US"/>
        </w:rPr>
      </w:pPr>
    </w:p>
    <w:p w:rsidR="00117F1C" w:rsidRPr="006849C9" w:rsidRDefault="000978A0" w:rsidP="00B12C8A">
      <w:pPr>
        <w:ind w:left="567" w:hanging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  <w:r w:rsidR="002F6758" w:rsidRPr="0021113C">
        <w:rPr>
          <w:rFonts w:eastAsia="Calibri"/>
          <w:sz w:val="28"/>
          <w:szCs w:val="28"/>
          <w:lang w:eastAsia="en-US"/>
        </w:rPr>
        <w:t>___</w:t>
      </w:r>
      <w:r w:rsidR="00117F1C">
        <w:rPr>
          <w:rFonts w:eastAsia="Calibri"/>
          <w:sz w:val="28"/>
          <w:szCs w:val="28"/>
          <w:lang w:eastAsia="en-US"/>
        </w:rPr>
        <w:tab/>
      </w:r>
      <w:r w:rsidR="00117F1C">
        <w:rPr>
          <w:rFonts w:eastAsia="Calibri"/>
          <w:sz w:val="28"/>
          <w:szCs w:val="28"/>
          <w:lang w:eastAsia="en-US"/>
        </w:rPr>
        <w:tab/>
      </w:r>
      <w:r w:rsidR="00117F1C">
        <w:rPr>
          <w:rFonts w:eastAsia="Calibri"/>
          <w:sz w:val="28"/>
          <w:szCs w:val="28"/>
          <w:lang w:eastAsia="en-US"/>
        </w:rPr>
        <w:tab/>
      </w:r>
      <w:r w:rsidR="00117F1C">
        <w:rPr>
          <w:rFonts w:eastAsia="Calibri"/>
          <w:sz w:val="28"/>
          <w:szCs w:val="28"/>
          <w:lang w:eastAsia="en-US"/>
        </w:rPr>
        <w:tab/>
      </w:r>
      <w:r w:rsidR="00117F1C">
        <w:rPr>
          <w:rFonts w:eastAsia="Calibri"/>
          <w:sz w:val="28"/>
          <w:szCs w:val="28"/>
          <w:lang w:eastAsia="en-US"/>
        </w:rPr>
        <w:tab/>
      </w:r>
      <w:r w:rsidR="00117F1C">
        <w:rPr>
          <w:rFonts w:eastAsia="Calibri"/>
          <w:sz w:val="28"/>
          <w:szCs w:val="28"/>
          <w:lang w:eastAsia="en-US"/>
        </w:rPr>
        <w:tab/>
      </w:r>
      <w:r w:rsidR="00117F1C">
        <w:rPr>
          <w:rFonts w:eastAsia="Calibri"/>
          <w:sz w:val="28"/>
          <w:szCs w:val="28"/>
          <w:lang w:eastAsia="en-US"/>
        </w:rPr>
        <w:tab/>
        <w:t xml:space="preserve">        </w:t>
      </w:r>
      <w:r w:rsidR="00791343">
        <w:rPr>
          <w:rFonts w:eastAsia="Calibri"/>
          <w:sz w:val="28"/>
          <w:szCs w:val="28"/>
          <w:lang w:eastAsia="en-US"/>
        </w:rPr>
        <w:t xml:space="preserve">   </w:t>
      </w:r>
      <w:r w:rsidR="002F6758" w:rsidRPr="0021113C">
        <w:rPr>
          <w:rFonts w:eastAsia="Calibri"/>
          <w:sz w:val="28"/>
          <w:szCs w:val="28"/>
          <w:lang w:eastAsia="en-US"/>
        </w:rPr>
        <w:t xml:space="preserve">           </w:t>
      </w:r>
      <w:r w:rsidR="00791343">
        <w:rPr>
          <w:rFonts w:eastAsia="Calibri"/>
          <w:sz w:val="28"/>
          <w:szCs w:val="28"/>
          <w:lang w:eastAsia="en-US"/>
        </w:rPr>
        <w:t xml:space="preserve"> </w:t>
      </w:r>
      <w:r w:rsidR="006849C9" w:rsidRPr="006849C9">
        <w:rPr>
          <w:rFonts w:eastAsia="Calibri"/>
          <w:sz w:val="28"/>
          <w:szCs w:val="28"/>
          <w:lang w:eastAsia="en-US"/>
        </w:rPr>
        <w:t>№</w:t>
      </w:r>
      <w:r w:rsidR="00B12C8A">
        <w:rPr>
          <w:rFonts w:eastAsia="Calibri"/>
          <w:sz w:val="28"/>
          <w:szCs w:val="28"/>
          <w:lang w:eastAsia="en-US"/>
        </w:rPr>
        <w:t>___</w:t>
      </w:r>
      <w:r w:rsidR="002F6758" w:rsidRPr="0021113C">
        <w:rPr>
          <w:rFonts w:eastAsia="Calibri"/>
          <w:sz w:val="28"/>
          <w:szCs w:val="28"/>
          <w:lang w:eastAsia="en-US"/>
        </w:rPr>
        <w:t>____</w:t>
      </w:r>
      <w:r w:rsidR="00B12C8A">
        <w:rPr>
          <w:rFonts w:eastAsia="Calibri"/>
          <w:sz w:val="28"/>
          <w:szCs w:val="28"/>
          <w:lang w:eastAsia="en-US"/>
        </w:rPr>
        <w:t>__</w:t>
      </w:r>
      <w:r w:rsidR="006849C9" w:rsidRPr="006849C9">
        <w:rPr>
          <w:rFonts w:eastAsia="Calibri"/>
          <w:sz w:val="28"/>
          <w:szCs w:val="28"/>
          <w:lang w:eastAsia="en-US"/>
        </w:rPr>
        <w:t xml:space="preserve">            </w:t>
      </w:r>
      <w:r w:rsidR="006849C9">
        <w:rPr>
          <w:rFonts w:eastAsia="Calibri"/>
          <w:sz w:val="28"/>
          <w:szCs w:val="28"/>
          <w:lang w:eastAsia="en-US"/>
        </w:rPr>
        <w:t xml:space="preserve">  </w:t>
      </w:r>
    </w:p>
    <w:p w:rsidR="00117F1C" w:rsidRPr="00117F1C" w:rsidRDefault="00117F1C" w:rsidP="00117F1C">
      <w:pPr>
        <w:jc w:val="center"/>
        <w:rPr>
          <w:rFonts w:eastAsia="Calibri"/>
          <w:color w:val="008000"/>
          <w:lang w:eastAsia="en-US"/>
        </w:rPr>
      </w:pPr>
      <w:proofErr w:type="spellStart"/>
      <w:r w:rsidRPr="00117F1C">
        <w:rPr>
          <w:rFonts w:eastAsia="Calibri"/>
          <w:color w:val="000000"/>
          <w:lang w:eastAsia="en-US"/>
        </w:rPr>
        <w:t>г.Нефтеюганск</w:t>
      </w:r>
      <w:proofErr w:type="spellEnd"/>
    </w:p>
    <w:p w:rsidR="00117F1C" w:rsidRPr="00E62FFA" w:rsidRDefault="00117F1C" w:rsidP="00117F1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60FDD" w:rsidRPr="0066599B" w:rsidRDefault="009B0640" w:rsidP="009B0640">
      <w:pPr>
        <w:jc w:val="center"/>
        <w:rPr>
          <w:b/>
          <w:sz w:val="28"/>
          <w:szCs w:val="28"/>
        </w:rPr>
      </w:pPr>
      <w:r w:rsidRPr="0066599B">
        <w:rPr>
          <w:b/>
          <w:sz w:val="28"/>
          <w:szCs w:val="28"/>
        </w:rPr>
        <w:t xml:space="preserve">О внесении изменений в постановление администрации города </w:t>
      </w:r>
      <w:r w:rsidR="0066599B" w:rsidRPr="0066599B">
        <w:rPr>
          <w:b/>
          <w:sz w:val="28"/>
          <w:szCs w:val="28"/>
        </w:rPr>
        <w:t xml:space="preserve">Нефтеюганска </w:t>
      </w:r>
      <w:r w:rsidR="0066599B">
        <w:rPr>
          <w:b/>
          <w:sz w:val="28"/>
          <w:szCs w:val="28"/>
        </w:rPr>
        <w:t>от</w:t>
      </w:r>
      <w:r w:rsidRPr="0066599B">
        <w:rPr>
          <w:b/>
          <w:sz w:val="28"/>
          <w:szCs w:val="28"/>
        </w:rPr>
        <w:t xml:space="preserve"> 21.01.2021 № 6-нп</w:t>
      </w:r>
      <w:r w:rsidR="004F2758" w:rsidRPr="0066599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66599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460FDD" w:rsidRPr="00E62FFA" w:rsidRDefault="00460FDD" w:rsidP="00117F1C">
      <w:pPr>
        <w:spacing w:after="200"/>
        <w:contextualSpacing/>
        <w:rPr>
          <w:rFonts w:eastAsia="Calibri"/>
          <w:color w:val="000000"/>
          <w:sz w:val="32"/>
          <w:szCs w:val="32"/>
          <w:lang w:eastAsia="en-US"/>
        </w:rPr>
      </w:pPr>
    </w:p>
    <w:p w:rsidR="007807D8" w:rsidRPr="0066599B" w:rsidRDefault="009B0640" w:rsidP="007807D8">
      <w:pPr>
        <w:ind w:firstLine="708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 соответствии с Федеральным законом от 27.07.2010 № 210-ФЗ </w:t>
      </w:r>
      <w:r w:rsidRPr="0066599B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постановлением Правительства Российской Федерации от 26.03.2016 № 236 </w:t>
      </w:r>
      <w:r w:rsidRPr="0066599B">
        <w:rPr>
          <w:sz w:val="28"/>
          <w:szCs w:val="28"/>
        </w:rPr>
        <w:br/>
        <w:t xml:space="preserve">«О требованиях к предоставлению в электронной форме государственных </w:t>
      </w:r>
      <w:r w:rsidRPr="0066599B">
        <w:rPr>
          <w:sz w:val="28"/>
          <w:szCs w:val="28"/>
        </w:rPr>
        <w:br/>
        <w:t>и муниципальных услуг», Законами Ханты-Мансийского автономного округа – Югры от 03.05.2000 № 26-оз «О регулировании отдельных земельных отношений в Ханты-Мансийском автономном округе – Югре», от 06.07.2005 № 57-оз «О регулировании отдельных жилищных отношений в Ханты-Мансийском автономном округе – Югре»,</w:t>
      </w:r>
      <w:r w:rsidR="00836E46" w:rsidRPr="0066599B">
        <w:rPr>
          <w:rFonts w:eastAsia="Calibri"/>
          <w:sz w:val="28"/>
          <w:szCs w:val="28"/>
          <w:lang w:eastAsia="en-US"/>
        </w:rPr>
        <w:t xml:space="preserve"> </w:t>
      </w:r>
      <w:r w:rsidR="00117F1C" w:rsidRPr="0066599B">
        <w:rPr>
          <w:rFonts w:eastAsia="Calibri"/>
          <w:sz w:val="28"/>
          <w:szCs w:val="28"/>
          <w:lang w:eastAsia="en-US"/>
        </w:rPr>
        <w:t xml:space="preserve">постановлениями администрации города Нефтеюганска от 05.09.2013 № 88-нп «О разработке и утверждении административных регламентов предоставления муниципальных услуг», </w:t>
      </w:r>
      <w:r w:rsidR="007B215C" w:rsidRPr="0066599B">
        <w:rPr>
          <w:rFonts w:eastAsia="Calibri"/>
          <w:color w:val="000000" w:themeColor="text1"/>
          <w:sz w:val="28"/>
          <w:szCs w:val="28"/>
          <w:lang w:eastAsia="en-US"/>
        </w:rPr>
        <w:t>от 08.05.2019 № 86-нп «Об утверждении реестра муниципальных услуг муниципального образования город Нефтеюганск»</w:t>
      </w:r>
      <w:r w:rsidR="007807D8" w:rsidRPr="0066599B">
        <w:rPr>
          <w:sz w:val="28"/>
          <w:szCs w:val="28"/>
        </w:rPr>
        <w:t xml:space="preserve"> в целях приведения нормативного правового акта в соответствии с действующим законодательством администрация города Нефтеюганска постановляет:</w:t>
      </w:r>
    </w:p>
    <w:p w:rsidR="00836E46" w:rsidRPr="0066599B" w:rsidRDefault="00836E46" w:rsidP="00836E46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66599B">
        <w:rPr>
          <w:sz w:val="28"/>
          <w:szCs w:val="28"/>
          <w:lang w:eastAsia="en-US"/>
        </w:rPr>
        <w:t>1.</w:t>
      </w:r>
      <w:r w:rsidR="007807D8" w:rsidRPr="0066599B">
        <w:rPr>
          <w:sz w:val="28"/>
          <w:szCs w:val="28"/>
          <w:lang w:eastAsia="en-US"/>
        </w:rPr>
        <w:t>Внести изменения в постановление администрации города Нефтеюганска от 21.01.2021 № 6-нп</w:t>
      </w:r>
      <w:r w:rsidR="007807D8" w:rsidRPr="0066599B">
        <w:rPr>
          <w:bCs/>
          <w:sz w:val="28"/>
          <w:szCs w:val="28"/>
          <w:lang w:eastAsia="en-US"/>
        </w:rPr>
        <w:t xml:space="preserve"> </w:t>
      </w:r>
      <w:r w:rsidR="007807D8" w:rsidRPr="0066599B">
        <w:rPr>
          <w:sz w:val="28"/>
          <w:szCs w:val="28"/>
          <w:lang w:eastAsia="en-US"/>
        </w:rPr>
        <w:t xml:space="preserve">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</w:t>
      </w:r>
      <w:r w:rsidRPr="0066599B">
        <w:rPr>
          <w:bCs/>
          <w:sz w:val="28"/>
          <w:szCs w:val="28"/>
          <w:lang w:eastAsia="en-US"/>
        </w:rPr>
        <w:t xml:space="preserve">согласно </w:t>
      </w:r>
      <w:r w:rsidR="00AB176D" w:rsidRPr="0066599B">
        <w:rPr>
          <w:bCs/>
          <w:sz w:val="28"/>
          <w:szCs w:val="28"/>
          <w:lang w:eastAsia="en-US"/>
        </w:rPr>
        <w:t>приложению</w:t>
      </w:r>
      <w:r w:rsidRPr="0066599B">
        <w:rPr>
          <w:bCs/>
          <w:sz w:val="28"/>
          <w:szCs w:val="28"/>
          <w:lang w:eastAsia="en-US"/>
        </w:rPr>
        <w:t xml:space="preserve"> к</w:t>
      </w:r>
      <w:r w:rsidR="007807D8" w:rsidRPr="0066599B">
        <w:rPr>
          <w:bCs/>
          <w:sz w:val="28"/>
          <w:szCs w:val="28"/>
          <w:lang w:eastAsia="en-US"/>
        </w:rPr>
        <w:t xml:space="preserve"> </w:t>
      </w:r>
      <w:r w:rsidRPr="0066599B">
        <w:rPr>
          <w:bCs/>
          <w:sz w:val="28"/>
          <w:szCs w:val="28"/>
          <w:lang w:eastAsia="en-US"/>
        </w:rPr>
        <w:t>постановлению.</w:t>
      </w:r>
    </w:p>
    <w:p w:rsidR="00117F1C" w:rsidRPr="0066599B" w:rsidRDefault="005D677C" w:rsidP="00117F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</w:t>
      </w:r>
      <w:r w:rsidR="00117F1C" w:rsidRPr="0066599B">
        <w:rPr>
          <w:rFonts w:eastAsia="Calibri"/>
          <w:sz w:val="28"/>
          <w:szCs w:val="28"/>
          <w:lang w:eastAsia="en-US"/>
        </w:rPr>
        <w:t xml:space="preserve">.Обнародовать (опубликовать) постановление в газете «Здравствуйте, </w:t>
      </w:r>
      <w:proofErr w:type="spellStart"/>
      <w:r w:rsidR="00117F1C" w:rsidRPr="0066599B">
        <w:rPr>
          <w:rFonts w:eastAsia="Calibri"/>
          <w:sz w:val="28"/>
          <w:szCs w:val="28"/>
          <w:lang w:eastAsia="en-US"/>
        </w:rPr>
        <w:t>нефтеюганцы</w:t>
      </w:r>
      <w:proofErr w:type="spellEnd"/>
      <w:r w:rsidR="00117F1C" w:rsidRPr="0066599B">
        <w:rPr>
          <w:rFonts w:eastAsia="Calibri"/>
          <w:sz w:val="28"/>
          <w:szCs w:val="28"/>
          <w:lang w:eastAsia="en-US"/>
        </w:rPr>
        <w:t>!».</w:t>
      </w:r>
    </w:p>
    <w:p w:rsidR="00906466" w:rsidRPr="0066599B" w:rsidRDefault="005D677C" w:rsidP="00117F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3</w:t>
      </w:r>
      <w:r w:rsidR="00117F1C" w:rsidRPr="0066599B">
        <w:rPr>
          <w:rFonts w:eastAsia="Calibri"/>
          <w:sz w:val="28"/>
          <w:szCs w:val="28"/>
          <w:lang w:eastAsia="en-US"/>
        </w:rPr>
        <w:t>.</w:t>
      </w:r>
      <w:r w:rsidR="000F5CE8" w:rsidRPr="0066599B">
        <w:rPr>
          <w:rFonts w:eastAsia="Calibri"/>
          <w:sz w:val="28"/>
          <w:szCs w:val="28"/>
          <w:lang w:eastAsia="en-US"/>
        </w:rPr>
        <w:t>Департаменту по делам администрации города (</w:t>
      </w:r>
      <w:r w:rsidR="007807D8" w:rsidRPr="0066599B">
        <w:rPr>
          <w:rFonts w:eastAsia="Calibri"/>
          <w:sz w:val="28"/>
          <w:szCs w:val="28"/>
          <w:lang w:eastAsia="en-US"/>
        </w:rPr>
        <w:t>Журавлев</w:t>
      </w:r>
      <w:r w:rsidR="0066599B">
        <w:rPr>
          <w:rFonts w:eastAsia="Calibri"/>
          <w:sz w:val="28"/>
          <w:szCs w:val="28"/>
          <w:lang w:eastAsia="en-US"/>
        </w:rPr>
        <w:t>у</w:t>
      </w:r>
      <w:r w:rsidR="000F5CE8" w:rsidRPr="0066599B">
        <w:rPr>
          <w:rFonts w:eastAsia="Calibri"/>
          <w:sz w:val="28"/>
          <w:szCs w:val="28"/>
          <w:lang w:eastAsia="en-US"/>
        </w:rPr>
        <w:t xml:space="preserve"> </w:t>
      </w:r>
      <w:r w:rsidR="007807D8" w:rsidRPr="0066599B">
        <w:rPr>
          <w:rFonts w:eastAsia="Calibri"/>
          <w:sz w:val="28"/>
          <w:szCs w:val="28"/>
          <w:lang w:eastAsia="en-US"/>
        </w:rPr>
        <w:t>В</w:t>
      </w:r>
      <w:r w:rsidR="000F5CE8" w:rsidRPr="0066599B">
        <w:rPr>
          <w:rFonts w:eastAsia="Calibri"/>
          <w:sz w:val="28"/>
          <w:szCs w:val="28"/>
          <w:lang w:eastAsia="en-US"/>
        </w:rPr>
        <w:t>.</w:t>
      </w:r>
      <w:r w:rsidR="007807D8" w:rsidRPr="0066599B">
        <w:rPr>
          <w:rFonts w:eastAsia="Calibri"/>
          <w:sz w:val="28"/>
          <w:szCs w:val="28"/>
          <w:lang w:eastAsia="en-US"/>
        </w:rPr>
        <w:t>Ю</w:t>
      </w:r>
      <w:r w:rsidR="000F5CE8" w:rsidRPr="0066599B">
        <w:rPr>
          <w:rFonts w:eastAsia="Calibri"/>
          <w:sz w:val="28"/>
          <w:szCs w:val="28"/>
          <w:lang w:eastAsia="en-US"/>
        </w:rPr>
        <w:t xml:space="preserve">.) разместить постановление на официальном сайте органов местного самоуправления города Нефтеюганска в сети Интернет. </w:t>
      </w:r>
    </w:p>
    <w:p w:rsidR="00AB176D" w:rsidRPr="0066599B" w:rsidRDefault="005D677C" w:rsidP="00AB176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>4</w:t>
      </w:r>
      <w:r w:rsidR="00117F1C" w:rsidRPr="0066599B">
        <w:rPr>
          <w:rFonts w:eastAsia="Calibri"/>
          <w:sz w:val="28"/>
          <w:szCs w:val="28"/>
          <w:lang w:eastAsia="en-US"/>
        </w:rPr>
        <w:t>.Постановление вступает в силу после его официального опубликования.</w:t>
      </w:r>
    </w:p>
    <w:p w:rsidR="00117F1C" w:rsidRDefault="00117F1C" w:rsidP="00117F1C">
      <w:pPr>
        <w:autoSpaceDE w:val="0"/>
        <w:autoSpaceDN w:val="0"/>
        <w:adjustRightInd w:val="0"/>
        <w:rPr>
          <w:sz w:val="28"/>
          <w:szCs w:val="28"/>
        </w:rPr>
      </w:pPr>
    </w:p>
    <w:p w:rsidR="00E62FFA" w:rsidRPr="0066599B" w:rsidRDefault="00E62FFA" w:rsidP="00117F1C">
      <w:pPr>
        <w:autoSpaceDE w:val="0"/>
        <w:autoSpaceDN w:val="0"/>
        <w:adjustRightInd w:val="0"/>
        <w:rPr>
          <w:sz w:val="28"/>
          <w:szCs w:val="28"/>
        </w:rPr>
      </w:pPr>
    </w:p>
    <w:p w:rsidR="00474278" w:rsidRPr="0066599B" w:rsidRDefault="00117F1C" w:rsidP="00AB176D">
      <w:pPr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Глава города Нефтеюганска    </w:t>
      </w:r>
      <w:r w:rsidRPr="0066599B">
        <w:rPr>
          <w:rFonts w:eastAsia="Calibri"/>
          <w:sz w:val="28"/>
          <w:szCs w:val="28"/>
          <w:lang w:eastAsia="en-US"/>
        </w:rPr>
        <w:tab/>
      </w:r>
      <w:r w:rsidRPr="0066599B">
        <w:rPr>
          <w:rFonts w:eastAsia="Calibri"/>
          <w:sz w:val="28"/>
          <w:szCs w:val="28"/>
          <w:lang w:eastAsia="en-US"/>
        </w:rPr>
        <w:tab/>
      </w:r>
      <w:r w:rsidRPr="0066599B">
        <w:rPr>
          <w:rFonts w:eastAsia="Calibri"/>
          <w:sz w:val="28"/>
          <w:szCs w:val="28"/>
          <w:lang w:eastAsia="en-US"/>
        </w:rPr>
        <w:tab/>
      </w:r>
      <w:proofErr w:type="gramStart"/>
      <w:r w:rsidRPr="0066599B">
        <w:rPr>
          <w:rFonts w:eastAsia="Calibri"/>
          <w:sz w:val="28"/>
          <w:szCs w:val="28"/>
          <w:lang w:eastAsia="en-US"/>
        </w:rPr>
        <w:tab/>
      </w:r>
      <w:r w:rsidR="009436E1">
        <w:rPr>
          <w:rFonts w:eastAsia="Calibri"/>
          <w:sz w:val="28"/>
          <w:szCs w:val="28"/>
          <w:lang w:eastAsia="en-US"/>
        </w:rPr>
        <w:t xml:space="preserve">  </w:t>
      </w:r>
      <w:r w:rsidRPr="0066599B">
        <w:rPr>
          <w:rFonts w:eastAsia="Calibri"/>
          <w:sz w:val="28"/>
          <w:szCs w:val="28"/>
          <w:lang w:eastAsia="en-US"/>
        </w:rPr>
        <w:tab/>
      </w:r>
      <w:proofErr w:type="gramEnd"/>
      <w:r w:rsidRPr="0066599B">
        <w:rPr>
          <w:rFonts w:eastAsia="Calibri"/>
          <w:sz w:val="28"/>
          <w:szCs w:val="28"/>
          <w:lang w:eastAsia="en-US"/>
        </w:rPr>
        <w:tab/>
      </w:r>
      <w:r w:rsidR="00C35BA0" w:rsidRPr="0066599B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7807D8" w:rsidRPr="0066599B">
        <w:rPr>
          <w:rFonts w:eastAsia="Calibri"/>
          <w:sz w:val="28"/>
          <w:szCs w:val="28"/>
          <w:lang w:eastAsia="en-US"/>
        </w:rPr>
        <w:t>Э</w:t>
      </w:r>
      <w:r w:rsidRPr="0066599B">
        <w:rPr>
          <w:rFonts w:eastAsia="Calibri"/>
          <w:sz w:val="28"/>
          <w:szCs w:val="28"/>
          <w:lang w:eastAsia="en-US"/>
        </w:rPr>
        <w:t>.</w:t>
      </w:r>
      <w:r w:rsidR="007807D8" w:rsidRPr="0066599B">
        <w:rPr>
          <w:rFonts w:eastAsia="Calibri"/>
          <w:sz w:val="28"/>
          <w:szCs w:val="28"/>
          <w:lang w:eastAsia="en-US"/>
        </w:rPr>
        <w:t>Х</w:t>
      </w:r>
      <w:r w:rsidRPr="0066599B">
        <w:rPr>
          <w:rFonts w:eastAsia="Calibri"/>
          <w:sz w:val="28"/>
          <w:szCs w:val="28"/>
          <w:lang w:eastAsia="en-US"/>
        </w:rPr>
        <w:t>.</w:t>
      </w:r>
      <w:r w:rsidR="007807D8" w:rsidRPr="0066599B">
        <w:rPr>
          <w:rFonts w:eastAsia="Calibri"/>
          <w:sz w:val="28"/>
          <w:szCs w:val="28"/>
          <w:lang w:eastAsia="en-US"/>
        </w:rPr>
        <w:t>Бугай</w:t>
      </w:r>
      <w:proofErr w:type="spellEnd"/>
      <w:r w:rsidR="004229E1" w:rsidRPr="0066599B">
        <w:rPr>
          <w:sz w:val="28"/>
          <w:szCs w:val="28"/>
        </w:rPr>
        <w:t xml:space="preserve">                 </w:t>
      </w:r>
      <w:r w:rsidR="00B12C8A" w:rsidRPr="0066599B">
        <w:rPr>
          <w:sz w:val="28"/>
          <w:szCs w:val="28"/>
        </w:rPr>
        <w:t xml:space="preserve"> </w:t>
      </w:r>
    </w:p>
    <w:p w:rsidR="00E62FFA" w:rsidRDefault="00474278" w:rsidP="00D85FDB">
      <w:pPr>
        <w:ind w:left="4254"/>
        <w:jc w:val="center"/>
        <w:rPr>
          <w:sz w:val="28"/>
          <w:szCs w:val="28"/>
        </w:rPr>
      </w:pPr>
      <w:r w:rsidRPr="0066599B">
        <w:rPr>
          <w:sz w:val="28"/>
          <w:szCs w:val="28"/>
        </w:rPr>
        <w:t xml:space="preserve">         </w:t>
      </w:r>
      <w:r w:rsidR="0066599B">
        <w:rPr>
          <w:sz w:val="28"/>
          <w:szCs w:val="28"/>
        </w:rPr>
        <w:t xml:space="preserve"> </w:t>
      </w: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D322E9" w:rsidRDefault="00D322E9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E62FFA" w:rsidRDefault="00E62FFA" w:rsidP="00D85FDB">
      <w:pPr>
        <w:ind w:left="4254"/>
        <w:jc w:val="center"/>
        <w:rPr>
          <w:sz w:val="28"/>
          <w:szCs w:val="28"/>
        </w:rPr>
      </w:pPr>
    </w:p>
    <w:p w:rsidR="004E5911" w:rsidRPr="0066599B" w:rsidRDefault="00E62FFA" w:rsidP="00D85FDB">
      <w:pPr>
        <w:ind w:left="425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6599B">
        <w:rPr>
          <w:sz w:val="28"/>
          <w:szCs w:val="28"/>
        </w:rPr>
        <w:t xml:space="preserve"> </w:t>
      </w:r>
      <w:r w:rsidR="004E5911" w:rsidRPr="0066599B">
        <w:rPr>
          <w:sz w:val="28"/>
          <w:szCs w:val="28"/>
        </w:rPr>
        <w:t>Приложение</w:t>
      </w:r>
    </w:p>
    <w:p w:rsidR="004E5911" w:rsidRPr="0066599B" w:rsidRDefault="004229E1" w:rsidP="004229E1">
      <w:pPr>
        <w:pStyle w:val="ConsPlusNormal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                                                                                      </w:t>
      </w:r>
      <w:r w:rsidR="00791343" w:rsidRPr="0066599B">
        <w:rPr>
          <w:sz w:val="28"/>
          <w:szCs w:val="28"/>
        </w:rPr>
        <w:tab/>
        <w:t xml:space="preserve"> </w:t>
      </w:r>
      <w:r w:rsidR="00481A10" w:rsidRPr="0066599B">
        <w:rPr>
          <w:sz w:val="28"/>
          <w:szCs w:val="28"/>
        </w:rPr>
        <w:t xml:space="preserve">  </w:t>
      </w:r>
      <w:r w:rsidR="004E5911" w:rsidRPr="0066599B">
        <w:rPr>
          <w:sz w:val="28"/>
          <w:szCs w:val="28"/>
        </w:rPr>
        <w:t xml:space="preserve">к </w:t>
      </w:r>
      <w:r w:rsidR="005B56CD" w:rsidRPr="0066599B">
        <w:rPr>
          <w:sz w:val="28"/>
          <w:szCs w:val="28"/>
        </w:rPr>
        <w:t>п</w:t>
      </w:r>
      <w:r w:rsidR="004E5911" w:rsidRPr="0066599B">
        <w:rPr>
          <w:sz w:val="28"/>
          <w:szCs w:val="28"/>
        </w:rPr>
        <w:t>остановлению</w:t>
      </w:r>
    </w:p>
    <w:p w:rsidR="004E5911" w:rsidRPr="0066599B" w:rsidRDefault="00481A10" w:rsidP="004F421B">
      <w:pPr>
        <w:pStyle w:val="ConsPlusNormal"/>
        <w:ind w:left="6447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 </w:t>
      </w:r>
      <w:r w:rsidR="00474278" w:rsidRPr="0066599B">
        <w:rPr>
          <w:sz w:val="28"/>
          <w:szCs w:val="28"/>
        </w:rPr>
        <w:t xml:space="preserve"> </w:t>
      </w:r>
      <w:r w:rsidR="00171CC3" w:rsidRPr="0066599B">
        <w:rPr>
          <w:sz w:val="28"/>
          <w:szCs w:val="28"/>
        </w:rPr>
        <w:t xml:space="preserve">администрации города </w:t>
      </w:r>
    </w:p>
    <w:p w:rsidR="004E5911" w:rsidRPr="0066599B" w:rsidRDefault="00474278" w:rsidP="004F421B">
      <w:pPr>
        <w:pStyle w:val="ConsPlusNormal"/>
        <w:ind w:left="6447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 </w:t>
      </w:r>
      <w:r w:rsidR="00481A10" w:rsidRPr="0066599B">
        <w:rPr>
          <w:sz w:val="28"/>
          <w:szCs w:val="28"/>
        </w:rPr>
        <w:t xml:space="preserve"> </w:t>
      </w:r>
      <w:r w:rsidR="003200FE" w:rsidRPr="0066599B">
        <w:rPr>
          <w:sz w:val="28"/>
          <w:szCs w:val="28"/>
        </w:rPr>
        <w:t>о</w:t>
      </w:r>
      <w:r w:rsidR="004E5911" w:rsidRPr="0066599B">
        <w:rPr>
          <w:sz w:val="28"/>
          <w:szCs w:val="28"/>
        </w:rPr>
        <w:t>т</w:t>
      </w:r>
      <w:r w:rsidR="00003945" w:rsidRPr="0066599B">
        <w:rPr>
          <w:sz w:val="28"/>
          <w:szCs w:val="28"/>
        </w:rPr>
        <w:t>__________</w:t>
      </w:r>
      <w:r w:rsidR="00247550" w:rsidRPr="0066599B">
        <w:rPr>
          <w:sz w:val="28"/>
          <w:szCs w:val="28"/>
        </w:rPr>
        <w:t xml:space="preserve"> </w:t>
      </w:r>
      <w:r w:rsidR="00331C03" w:rsidRPr="0066599B">
        <w:rPr>
          <w:sz w:val="28"/>
          <w:szCs w:val="28"/>
        </w:rPr>
        <w:t>№_____</w:t>
      </w:r>
    </w:p>
    <w:p w:rsidR="00AB176D" w:rsidRPr="0066599B" w:rsidRDefault="00AB176D" w:rsidP="004F421B">
      <w:pPr>
        <w:pStyle w:val="ConsPlusNormal"/>
        <w:ind w:left="6447"/>
        <w:jc w:val="both"/>
        <w:rPr>
          <w:sz w:val="28"/>
          <w:szCs w:val="28"/>
        </w:rPr>
      </w:pPr>
    </w:p>
    <w:p w:rsidR="0033080D" w:rsidRPr="0066599B" w:rsidRDefault="00AD1CC1" w:rsidP="0033080D">
      <w:pPr>
        <w:pStyle w:val="ConsPlusNormal"/>
        <w:ind w:left="6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76D" w:rsidRPr="0066599B">
        <w:rPr>
          <w:sz w:val="28"/>
          <w:szCs w:val="28"/>
        </w:rPr>
        <w:t>«</w:t>
      </w:r>
      <w:r w:rsidR="0033080D" w:rsidRPr="0066599B">
        <w:rPr>
          <w:sz w:val="28"/>
          <w:szCs w:val="28"/>
        </w:rPr>
        <w:t xml:space="preserve">Приложение </w:t>
      </w:r>
    </w:p>
    <w:p w:rsidR="0033080D" w:rsidRPr="0066599B" w:rsidRDefault="00AD1CC1" w:rsidP="0033080D">
      <w:pPr>
        <w:pStyle w:val="ConsPlusNormal"/>
        <w:ind w:left="6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080D" w:rsidRPr="0066599B">
        <w:rPr>
          <w:sz w:val="28"/>
          <w:szCs w:val="28"/>
        </w:rPr>
        <w:t>к постановлению</w:t>
      </w:r>
    </w:p>
    <w:p w:rsidR="0033080D" w:rsidRPr="0066599B" w:rsidRDefault="00AD1CC1" w:rsidP="0033080D">
      <w:pPr>
        <w:pStyle w:val="ConsPlusNormal"/>
        <w:ind w:left="6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76D" w:rsidRPr="0066599B">
        <w:rPr>
          <w:sz w:val="28"/>
          <w:szCs w:val="28"/>
        </w:rPr>
        <w:t xml:space="preserve">администрации города </w:t>
      </w:r>
    </w:p>
    <w:p w:rsidR="00AB176D" w:rsidRPr="0066599B" w:rsidRDefault="00AD1CC1" w:rsidP="0033080D">
      <w:pPr>
        <w:pStyle w:val="ConsPlusNormal"/>
        <w:ind w:left="6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76D" w:rsidRPr="0066599B">
        <w:rPr>
          <w:sz w:val="28"/>
          <w:szCs w:val="28"/>
        </w:rPr>
        <w:t>от 21.01.2021 № 6-нп</w:t>
      </w:r>
    </w:p>
    <w:p w:rsidR="00003945" w:rsidRPr="0066599B" w:rsidRDefault="00003945" w:rsidP="00230689">
      <w:pPr>
        <w:pStyle w:val="ConsPlusNormal"/>
        <w:rPr>
          <w:sz w:val="28"/>
          <w:szCs w:val="28"/>
        </w:rPr>
      </w:pPr>
    </w:p>
    <w:p w:rsidR="004E5911" w:rsidRPr="0066599B" w:rsidRDefault="00B12C8A" w:rsidP="002F6758">
      <w:pPr>
        <w:pStyle w:val="ConsPlusTitle"/>
        <w:jc w:val="center"/>
        <w:rPr>
          <w:b w:val="0"/>
          <w:sz w:val="28"/>
          <w:szCs w:val="28"/>
        </w:rPr>
      </w:pPr>
      <w:bookmarkStart w:id="0" w:name="P54"/>
      <w:bookmarkEnd w:id="0"/>
      <w:r w:rsidRPr="0066599B">
        <w:rPr>
          <w:b w:val="0"/>
          <w:sz w:val="28"/>
          <w:szCs w:val="28"/>
        </w:rPr>
        <w:t>Административный регламент</w:t>
      </w:r>
    </w:p>
    <w:p w:rsidR="00B12C8A" w:rsidRPr="0066599B" w:rsidRDefault="00003945" w:rsidP="002F6758">
      <w:pPr>
        <w:pStyle w:val="ConsPlusTitle"/>
        <w:ind w:firstLine="540"/>
        <w:jc w:val="center"/>
        <w:rPr>
          <w:b w:val="0"/>
          <w:sz w:val="28"/>
          <w:szCs w:val="28"/>
        </w:rPr>
      </w:pPr>
      <w:r w:rsidRPr="0066599B">
        <w:rPr>
          <w:b w:val="0"/>
          <w:sz w:val="28"/>
          <w:szCs w:val="28"/>
        </w:rPr>
        <w:t>п</w:t>
      </w:r>
      <w:r w:rsidR="00B23779" w:rsidRPr="0066599B">
        <w:rPr>
          <w:b w:val="0"/>
          <w:sz w:val="28"/>
          <w:szCs w:val="28"/>
        </w:rPr>
        <w:t>редоставл</w:t>
      </w:r>
      <w:r w:rsidRPr="0066599B">
        <w:rPr>
          <w:b w:val="0"/>
          <w:sz w:val="28"/>
          <w:szCs w:val="28"/>
        </w:rPr>
        <w:t xml:space="preserve">ения </w:t>
      </w:r>
      <w:r w:rsidR="00B23779" w:rsidRPr="0066599B">
        <w:rPr>
          <w:b w:val="0"/>
          <w:sz w:val="28"/>
          <w:szCs w:val="28"/>
        </w:rPr>
        <w:t>муниципальной услуги</w:t>
      </w:r>
    </w:p>
    <w:p w:rsidR="00003945" w:rsidRPr="0066599B" w:rsidRDefault="00836E46" w:rsidP="002F6758">
      <w:pPr>
        <w:pStyle w:val="ConsPlusTitle"/>
        <w:ind w:firstLine="540"/>
        <w:jc w:val="center"/>
        <w:rPr>
          <w:b w:val="0"/>
          <w:bCs/>
          <w:color w:val="000000"/>
          <w:sz w:val="28"/>
          <w:szCs w:val="28"/>
          <w:lang w:eastAsia="en-US"/>
        </w:rPr>
      </w:pPr>
      <w:r w:rsidRPr="0066599B">
        <w:rPr>
          <w:b w:val="0"/>
          <w:bCs/>
          <w:color w:val="000000"/>
          <w:sz w:val="28"/>
          <w:szCs w:val="28"/>
          <w:lang w:eastAsia="en-US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:rsidR="002F6758" w:rsidRPr="0066599B" w:rsidRDefault="002F6758" w:rsidP="00474278">
      <w:pPr>
        <w:pStyle w:val="ConsPlusTitle"/>
        <w:ind w:firstLine="540"/>
        <w:jc w:val="center"/>
        <w:rPr>
          <w:b w:val="0"/>
          <w:sz w:val="28"/>
          <w:szCs w:val="28"/>
        </w:rPr>
      </w:pPr>
    </w:p>
    <w:p w:rsidR="004E5911" w:rsidRPr="0066599B" w:rsidRDefault="0060273F" w:rsidP="00E62FFA">
      <w:pPr>
        <w:pStyle w:val="ConsPlusNormal"/>
        <w:jc w:val="both"/>
        <w:outlineLvl w:val="1"/>
        <w:rPr>
          <w:sz w:val="28"/>
          <w:szCs w:val="28"/>
        </w:rPr>
      </w:pPr>
      <w:r w:rsidRPr="0066599B">
        <w:rPr>
          <w:sz w:val="28"/>
          <w:szCs w:val="28"/>
        </w:rPr>
        <w:t xml:space="preserve"> </w:t>
      </w:r>
      <w:r w:rsidR="00E62FFA">
        <w:rPr>
          <w:sz w:val="28"/>
          <w:szCs w:val="28"/>
        </w:rPr>
        <w:t xml:space="preserve">         </w:t>
      </w:r>
      <w:r w:rsidR="00B12C8A" w:rsidRPr="0066599B">
        <w:rPr>
          <w:sz w:val="28"/>
          <w:szCs w:val="28"/>
        </w:rPr>
        <w:t>1.</w:t>
      </w:r>
      <w:r w:rsidRPr="0066599B">
        <w:rPr>
          <w:sz w:val="28"/>
          <w:szCs w:val="28"/>
        </w:rPr>
        <w:t>Общие положения</w:t>
      </w:r>
    </w:p>
    <w:p w:rsidR="00836E46" w:rsidRPr="0066599B" w:rsidRDefault="00230069" w:rsidP="00E62FFA">
      <w:pPr>
        <w:pStyle w:val="ConsPlusNormal"/>
        <w:ind w:firstLine="540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  </w:t>
      </w:r>
      <w:r w:rsidR="004E5911" w:rsidRPr="0066599B">
        <w:rPr>
          <w:sz w:val="28"/>
          <w:szCs w:val="28"/>
        </w:rPr>
        <w:t>1.</w:t>
      </w:r>
      <w:proofErr w:type="gramStart"/>
      <w:r w:rsidR="0033080D" w:rsidRPr="0066599B">
        <w:rPr>
          <w:sz w:val="28"/>
          <w:szCs w:val="28"/>
        </w:rPr>
        <w:t>1.Предмет</w:t>
      </w:r>
      <w:proofErr w:type="gramEnd"/>
      <w:r w:rsidR="008A39FC" w:rsidRPr="0066599B">
        <w:rPr>
          <w:sz w:val="28"/>
          <w:szCs w:val="28"/>
        </w:rPr>
        <w:t xml:space="preserve"> регулирования административно</w:t>
      </w:r>
      <w:r w:rsidR="005B03F5" w:rsidRPr="0066599B">
        <w:rPr>
          <w:sz w:val="28"/>
          <w:szCs w:val="28"/>
        </w:rPr>
        <w:t>го регламента</w:t>
      </w:r>
      <w:r w:rsidR="00B12C8A" w:rsidRPr="0066599B">
        <w:rPr>
          <w:sz w:val="28"/>
          <w:szCs w:val="28"/>
        </w:rPr>
        <w:t>.</w:t>
      </w:r>
    </w:p>
    <w:p w:rsidR="00836E46" w:rsidRPr="0066599B" w:rsidRDefault="00836E46" w:rsidP="00E62FF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66599B">
        <w:rPr>
          <w:rFonts w:eastAsia="Calibri"/>
          <w:bCs/>
          <w:sz w:val="28"/>
          <w:szCs w:val="28"/>
          <w:lang w:eastAsia="en-US"/>
        </w:rPr>
        <w:t>«</w:t>
      </w:r>
      <w:r w:rsidRPr="0066599B">
        <w:rPr>
          <w:rFonts w:eastAsia="Calibri"/>
          <w:sz w:val="28"/>
          <w:szCs w:val="28"/>
          <w:lang w:eastAsia="en-US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66599B">
        <w:rPr>
          <w:rFonts w:eastAsia="Calibri"/>
          <w:bCs/>
          <w:sz w:val="28"/>
          <w:szCs w:val="28"/>
          <w:lang w:eastAsia="en-US"/>
        </w:rPr>
        <w:t xml:space="preserve">» </w:t>
      </w:r>
      <w:r w:rsidRPr="0066599B">
        <w:rPr>
          <w:rFonts w:eastAsia="Calibri"/>
          <w:sz w:val="28"/>
          <w:szCs w:val="28"/>
        </w:rPr>
        <w:t>(далее – Административный регламент, муниципальная услуга)</w:t>
      </w:r>
      <w:r w:rsidRPr="0066599B">
        <w:rPr>
          <w:rFonts w:eastAsia="Calibri"/>
          <w:sz w:val="28"/>
          <w:szCs w:val="28"/>
          <w:lang w:eastAsia="en-US"/>
        </w:rPr>
        <w:t xml:space="preserve">, </w:t>
      </w:r>
      <w:r w:rsidRPr="0066599B">
        <w:rPr>
          <w:rFonts w:eastAsia="Calibri"/>
          <w:sz w:val="28"/>
          <w:szCs w:val="28"/>
        </w:rPr>
        <w:t>устанавливает сроки и последовательность административных процед</w:t>
      </w:r>
      <w:r w:rsidR="00B30A42" w:rsidRPr="0066599B">
        <w:rPr>
          <w:rFonts w:eastAsia="Calibri"/>
          <w:sz w:val="28"/>
          <w:szCs w:val="28"/>
        </w:rPr>
        <w:t>ур и административных действий д</w:t>
      </w:r>
      <w:r w:rsidRPr="0066599B">
        <w:rPr>
          <w:rFonts w:eastAsia="Calibri"/>
          <w:sz w:val="28"/>
          <w:szCs w:val="28"/>
        </w:rPr>
        <w:t>епартамента градостроительства и земельных отношений администрации города Нефтеюганска (далее – Департамент), а такж</w:t>
      </w:r>
      <w:r w:rsidR="008F4BDD" w:rsidRPr="0066599B">
        <w:rPr>
          <w:rFonts w:eastAsia="Calibri"/>
          <w:sz w:val="28"/>
          <w:szCs w:val="28"/>
        </w:rPr>
        <w:t>е порядок его взаимодействия с З</w:t>
      </w:r>
      <w:r w:rsidRPr="0066599B">
        <w:rPr>
          <w:rFonts w:eastAsia="Calibri"/>
          <w:sz w:val="28"/>
          <w:szCs w:val="28"/>
        </w:rPr>
        <w:t>аявителями, органами власти и организациями при предоставлении муниципальной услуги.</w:t>
      </w:r>
    </w:p>
    <w:p w:rsidR="00836E46" w:rsidRPr="0066599B" w:rsidRDefault="00836E46" w:rsidP="00836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При предоставлении муниципальной услуги </w:t>
      </w:r>
      <w:r w:rsidR="00485D55" w:rsidRPr="0066599B">
        <w:rPr>
          <w:sz w:val="28"/>
          <w:szCs w:val="28"/>
        </w:rPr>
        <w:t>Департамент</w:t>
      </w:r>
      <w:r w:rsidRPr="0066599B">
        <w:rPr>
          <w:sz w:val="28"/>
          <w:szCs w:val="28"/>
        </w:rPr>
        <w:t xml:space="preserve"> осуществляет учет граждан, относящихся к категориям, указанным в пункте 1 статьи 7.4 Закона Ханты-Мансийского автономного округа – Югры от</w:t>
      </w:r>
      <w:r w:rsidR="0055281E" w:rsidRPr="0066599B">
        <w:rPr>
          <w:sz w:val="28"/>
          <w:szCs w:val="28"/>
        </w:rPr>
        <w:t xml:space="preserve"> </w:t>
      </w:r>
      <w:r w:rsidR="00FA757B" w:rsidRPr="0066599B">
        <w:rPr>
          <w:sz w:val="28"/>
          <w:szCs w:val="28"/>
        </w:rPr>
        <w:t>0</w:t>
      </w:r>
      <w:r w:rsidRPr="0066599B">
        <w:rPr>
          <w:sz w:val="28"/>
          <w:szCs w:val="28"/>
        </w:rPr>
        <w:t>6</w:t>
      </w:r>
      <w:r w:rsidR="00FA757B" w:rsidRPr="0066599B">
        <w:rPr>
          <w:sz w:val="28"/>
          <w:szCs w:val="28"/>
        </w:rPr>
        <w:t>.07.</w:t>
      </w:r>
      <w:r w:rsidRPr="0066599B">
        <w:rPr>
          <w:sz w:val="28"/>
          <w:szCs w:val="28"/>
        </w:rPr>
        <w:t xml:space="preserve">2005 № 57-оз </w:t>
      </w:r>
      <w:r w:rsidR="00485D55" w:rsidRPr="0066599B">
        <w:rPr>
          <w:sz w:val="28"/>
          <w:szCs w:val="28"/>
        </w:rPr>
        <w:t xml:space="preserve">               </w:t>
      </w:r>
      <w:r w:rsidRPr="0066599B">
        <w:rPr>
          <w:sz w:val="28"/>
          <w:szCs w:val="28"/>
        </w:rPr>
        <w:t xml:space="preserve">«О регулировании отдельных жилищных отношений в Ханты-Мансийском автономном округе – Югре» (далее – Закон автономного округа </w:t>
      </w:r>
      <w:r w:rsidR="00485D55" w:rsidRPr="0066599B">
        <w:rPr>
          <w:sz w:val="28"/>
          <w:szCs w:val="28"/>
        </w:rPr>
        <w:t xml:space="preserve">                                  </w:t>
      </w:r>
      <w:r w:rsidRPr="0066599B">
        <w:rPr>
          <w:sz w:val="28"/>
          <w:szCs w:val="28"/>
        </w:rPr>
        <w:t>«О регулировании отдельных жилищных отношений в Ханты-Мансийском автономном округе</w:t>
      </w:r>
      <w:r w:rsidR="00740ECC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 xml:space="preserve">– Югре»), желающих бесплатно приобрести земельные участки для индивидуального жилищного строительства (далее </w:t>
      </w:r>
      <w:r w:rsidRPr="0066599B">
        <w:rPr>
          <w:bCs/>
          <w:sz w:val="28"/>
          <w:szCs w:val="28"/>
        </w:rPr>
        <w:t>–</w:t>
      </w:r>
      <w:r w:rsidRPr="0066599B">
        <w:rPr>
          <w:sz w:val="28"/>
          <w:szCs w:val="28"/>
        </w:rPr>
        <w:t xml:space="preserve"> учет), в порядке, установленном статьей 6.2 Закона Ханты-Мансийского автономного округа от </w:t>
      </w:r>
      <w:r w:rsidR="00FA757B" w:rsidRPr="0066599B">
        <w:rPr>
          <w:sz w:val="28"/>
          <w:szCs w:val="28"/>
        </w:rPr>
        <w:t>0</w:t>
      </w:r>
      <w:r w:rsidRPr="0066599B">
        <w:rPr>
          <w:sz w:val="28"/>
          <w:szCs w:val="28"/>
        </w:rPr>
        <w:t>3</w:t>
      </w:r>
      <w:r w:rsidR="00FA757B" w:rsidRPr="0066599B">
        <w:rPr>
          <w:sz w:val="28"/>
          <w:szCs w:val="28"/>
        </w:rPr>
        <w:t>.05.</w:t>
      </w:r>
      <w:r w:rsidRPr="0066599B">
        <w:rPr>
          <w:sz w:val="28"/>
          <w:szCs w:val="28"/>
        </w:rPr>
        <w:t>2000</w:t>
      </w:r>
      <w:r w:rsidR="00FA757B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№ 26</w:t>
      </w:r>
      <w:r w:rsidRPr="0066599B">
        <w:rPr>
          <w:sz w:val="28"/>
          <w:szCs w:val="28"/>
        </w:rPr>
        <w:noBreakHyphen/>
        <w:t>оз</w:t>
      </w:r>
      <w:r w:rsidR="00485D55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«О</w:t>
      </w:r>
      <w:r w:rsidR="0055281E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регулировании отдельных земельных отношений в Ханты-Мансийском автономном округе – Югре» (д</w:t>
      </w:r>
      <w:r w:rsidR="00485D55" w:rsidRPr="0066599B">
        <w:rPr>
          <w:sz w:val="28"/>
          <w:szCs w:val="28"/>
        </w:rPr>
        <w:t>алее – Закон автономного округа</w:t>
      </w:r>
      <w:r w:rsidR="00E55D6A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«О</w:t>
      </w:r>
      <w:r w:rsidR="0055281E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регулировании отдельных земельных отношений в Ханты-Мансийском автономном округе</w:t>
      </w:r>
      <w:r w:rsidR="0055281E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 xml:space="preserve">– Югре»), в целях последующего предоставления поставленным на учет гражданам земельных участков, находящихся в муниципальной собственности города Нефтеюганска, а также государственная собственность на которые не разграничена, расположенных на территории муниципального образования, для индивидуального жилищного строительства (далее </w:t>
      </w:r>
      <w:r w:rsidRPr="0066599B">
        <w:rPr>
          <w:bCs/>
          <w:sz w:val="28"/>
          <w:szCs w:val="28"/>
        </w:rPr>
        <w:t>–</w:t>
      </w:r>
      <w:r w:rsidRPr="0066599B">
        <w:rPr>
          <w:sz w:val="28"/>
          <w:szCs w:val="28"/>
        </w:rPr>
        <w:t xml:space="preserve"> земельные участки). </w:t>
      </w:r>
    </w:p>
    <w:p w:rsidR="00B12C8A" w:rsidRPr="0066599B" w:rsidRDefault="00D2352F" w:rsidP="0025227A">
      <w:pPr>
        <w:pStyle w:val="ConsPlusNormal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>1.</w:t>
      </w:r>
      <w:proofErr w:type="gramStart"/>
      <w:r w:rsidRPr="0066599B">
        <w:rPr>
          <w:sz w:val="28"/>
          <w:szCs w:val="28"/>
        </w:rPr>
        <w:t>2.Круг</w:t>
      </w:r>
      <w:proofErr w:type="gramEnd"/>
      <w:r w:rsidR="00B30A42" w:rsidRPr="0066599B">
        <w:rPr>
          <w:sz w:val="28"/>
          <w:szCs w:val="28"/>
        </w:rPr>
        <w:t xml:space="preserve"> з</w:t>
      </w:r>
      <w:r w:rsidR="00D22150" w:rsidRPr="0066599B">
        <w:rPr>
          <w:sz w:val="28"/>
          <w:szCs w:val="28"/>
        </w:rPr>
        <w:t>аявителей</w:t>
      </w:r>
      <w:r w:rsidR="00E62FFA">
        <w:rPr>
          <w:sz w:val="28"/>
          <w:szCs w:val="28"/>
        </w:rPr>
        <w:t>.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Заявителями на предоставление муниципальной услуги являются физические лица, относящиеся к категориям, указанным в пункте </w:t>
      </w:r>
      <w:r w:rsidR="00D2352F" w:rsidRPr="0066599B">
        <w:rPr>
          <w:sz w:val="28"/>
          <w:szCs w:val="28"/>
        </w:rPr>
        <w:t>1</w:t>
      </w:r>
      <w:r w:rsidRPr="0066599B">
        <w:rPr>
          <w:sz w:val="28"/>
          <w:szCs w:val="28"/>
        </w:rPr>
        <w:t xml:space="preserve">.3 Административного регламента, соответствующие требованиям, указанным в пунктах </w:t>
      </w:r>
      <w:r w:rsidR="00D2352F" w:rsidRPr="0066599B">
        <w:rPr>
          <w:sz w:val="28"/>
          <w:szCs w:val="28"/>
        </w:rPr>
        <w:t>1</w:t>
      </w:r>
      <w:r w:rsidRPr="0066599B">
        <w:rPr>
          <w:sz w:val="28"/>
          <w:szCs w:val="28"/>
        </w:rPr>
        <w:t xml:space="preserve">.4 – </w:t>
      </w:r>
      <w:r w:rsidR="00D2352F" w:rsidRPr="0066599B">
        <w:rPr>
          <w:sz w:val="28"/>
          <w:szCs w:val="28"/>
        </w:rPr>
        <w:t>1</w:t>
      </w:r>
      <w:r w:rsidRPr="0066599B">
        <w:rPr>
          <w:sz w:val="28"/>
          <w:szCs w:val="28"/>
        </w:rPr>
        <w:t>.6 Административного регла</w:t>
      </w:r>
      <w:r w:rsidR="008F4BDD" w:rsidRPr="0066599B">
        <w:rPr>
          <w:sz w:val="28"/>
          <w:szCs w:val="28"/>
        </w:rPr>
        <w:t>мента (далее – З</w:t>
      </w:r>
      <w:r w:rsidRPr="0066599B">
        <w:rPr>
          <w:sz w:val="28"/>
          <w:szCs w:val="28"/>
        </w:rPr>
        <w:t>аявитель, гражданин).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При предоставлении</w:t>
      </w:r>
      <w:r w:rsidR="00166459" w:rsidRPr="0066599B">
        <w:rPr>
          <w:sz w:val="28"/>
          <w:szCs w:val="28"/>
        </w:rPr>
        <w:t xml:space="preserve"> муниципальной услуги от имени З</w:t>
      </w:r>
      <w:r w:rsidRPr="0066599B">
        <w:rPr>
          <w:sz w:val="28"/>
          <w:szCs w:val="28"/>
        </w:rPr>
        <w:t>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55281E" w:rsidRPr="0066599B" w:rsidRDefault="00D2352F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</w:t>
      </w:r>
      <w:r w:rsidR="0055281E" w:rsidRPr="0066599B">
        <w:rPr>
          <w:sz w:val="28"/>
          <w:szCs w:val="28"/>
        </w:rPr>
        <w:t>.</w:t>
      </w:r>
      <w:r w:rsidR="00740ECC" w:rsidRPr="0066599B">
        <w:rPr>
          <w:sz w:val="28"/>
          <w:szCs w:val="28"/>
        </w:rPr>
        <w:t>3.</w:t>
      </w:r>
      <w:r w:rsidR="0055281E" w:rsidRPr="0066599B">
        <w:rPr>
          <w:sz w:val="28"/>
          <w:szCs w:val="28"/>
        </w:rPr>
        <w:t>В соответствии с положениями статьи 7.4 Закона автономного округа «О</w:t>
      </w:r>
      <w:r w:rsidR="00740ECC" w:rsidRPr="0066599B">
        <w:rPr>
          <w:sz w:val="28"/>
          <w:szCs w:val="28"/>
        </w:rPr>
        <w:t xml:space="preserve"> </w:t>
      </w:r>
      <w:r w:rsidR="0055281E" w:rsidRPr="0066599B">
        <w:rPr>
          <w:sz w:val="28"/>
          <w:szCs w:val="28"/>
        </w:rPr>
        <w:t xml:space="preserve">регулировании отдельных жилищных отношений в Ханты-Мансийском автономном округе – Югре» и статьи 6.2 Закона автономного округа </w:t>
      </w:r>
      <w:r w:rsidR="00673240" w:rsidRPr="0066599B">
        <w:rPr>
          <w:sz w:val="28"/>
          <w:szCs w:val="28"/>
        </w:rPr>
        <w:t xml:space="preserve">                         </w:t>
      </w:r>
      <w:r w:rsidR="0055281E" w:rsidRPr="0066599B">
        <w:rPr>
          <w:sz w:val="28"/>
          <w:szCs w:val="28"/>
        </w:rPr>
        <w:t>«О</w:t>
      </w:r>
      <w:r w:rsidR="00673240" w:rsidRPr="0066599B">
        <w:rPr>
          <w:sz w:val="28"/>
          <w:szCs w:val="28"/>
        </w:rPr>
        <w:t xml:space="preserve"> </w:t>
      </w:r>
      <w:r w:rsidR="0055281E" w:rsidRPr="0066599B">
        <w:rPr>
          <w:sz w:val="28"/>
          <w:szCs w:val="28"/>
        </w:rPr>
        <w:t>регулировании отдельных земельных отношений в Ханты-Мансийс</w:t>
      </w:r>
      <w:r w:rsidRPr="0066599B">
        <w:rPr>
          <w:sz w:val="28"/>
          <w:szCs w:val="28"/>
        </w:rPr>
        <w:t xml:space="preserve">ком автономном округе </w:t>
      </w:r>
      <w:r w:rsidR="008F4BDD" w:rsidRPr="0066599B">
        <w:rPr>
          <w:sz w:val="28"/>
          <w:szCs w:val="28"/>
        </w:rPr>
        <w:t>– Югре» З</w:t>
      </w:r>
      <w:r w:rsidR="0055281E" w:rsidRPr="0066599B">
        <w:rPr>
          <w:sz w:val="28"/>
          <w:szCs w:val="28"/>
        </w:rPr>
        <w:t>аявителями являются граждане Российской Федерации, прожившие на территории Ханты-Мансийского автономного округа – Югры (далее также – автономный округ) не менее пяти лет, не являющиеся собственниками земельных участков, предназначенных для индивидуального жилищного строительства, или членами семьи собственника земельных участков, предназначенных для индивидуального жилищного строительства, относящиеся к следующим категориям: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1) граждане, состоящие на учете в качестве нуждающихся в жилых помещениях, предоставляемых по договорам социального найма;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2) инвалиды, семьи, имеющие детей-инвалидов;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3) граждане, имеющие трех и более детей;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4) лица, усыновившие (удочерившие) одного и более детей-сирот и детей, оставшихся без попечения родителей;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5) ветераны Великой Отечественной войны, ветераны боевых действий, ветераны военной службы, ветераны государственной службы и ветераны труда, 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Федеральным законом от 12</w:t>
      </w:r>
      <w:r w:rsidR="00284781" w:rsidRPr="0066599B">
        <w:rPr>
          <w:sz w:val="28"/>
          <w:szCs w:val="28"/>
        </w:rPr>
        <w:t>.01.</w:t>
      </w:r>
      <w:r w:rsidRPr="0066599B">
        <w:rPr>
          <w:sz w:val="28"/>
          <w:szCs w:val="28"/>
        </w:rPr>
        <w:t>1995 № 5-ФЗ «О</w:t>
      </w:r>
      <w:r w:rsidR="00740ECC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ветеранах»;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6) лица, на которых распространяются меры социальной поддержки, установленные Федеральными законами от 10</w:t>
      </w:r>
      <w:r w:rsidR="00284781" w:rsidRPr="0066599B">
        <w:rPr>
          <w:sz w:val="28"/>
          <w:szCs w:val="28"/>
        </w:rPr>
        <w:t>.01.</w:t>
      </w:r>
      <w:r w:rsidRPr="0066599B">
        <w:rPr>
          <w:sz w:val="28"/>
          <w:szCs w:val="28"/>
        </w:rPr>
        <w:t>2002 № 2-ФЗ «О</w:t>
      </w:r>
      <w:r w:rsidR="00284781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социальных гарантиях гражданам, подвергшимся радиационному воздействию вследствие ядерных испытаний на Семипалатинском полигоне», от 26</w:t>
      </w:r>
      <w:r w:rsidR="00284781" w:rsidRPr="0066599B">
        <w:rPr>
          <w:sz w:val="28"/>
          <w:szCs w:val="28"/>
        </w:rPr>
        <w:t>.11.</w:t>
      </w:r>
      <w:r w:rsidRPr="0066599B">
        <w:rPr>
          <w:sz w:val="28"/>
          <w:szCs w:val="28"/>
        </w:rPr>
        <w:t>1998</w:t>
      </w:r>
      <w:r w:rsidR="00284781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№ 175-ФЗ</w:t>
      </w:r>
      <w:r w:rsidR="00284781" w:rsidRPr="0066599B">
        <w:rPr>
          <w:sz w:val="28"/>
          <w:szCs w:val="28"/>
        </w:rPr>
        <w:t xml:space="preserve">  </w:t>
      </w:r>
      <w:r w:rsidRPr="0066599B">
        <w:rPr>
          <w:sz w:val="28"/>
          <w:szCs w:val="28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</w:t>
      </w:r>
      <w:r w:rsidR="00284781" w:rsidRPr="0066599B">
        <w:rPr>
          <w:sz w:val="28"/>
          <w:szCs w:val="28"/>
        </w:rPr>
        <w:t xml:space="preserve">оактивных отходов в реку </w:t>
      </w:r>
      <w:proofErr w:type="spellStart"/>
      <w:r w:rsidR="00284781" w:rsidRPr="0066599B">
        <w:rPr>
          <w:sz w:val="28"/>
          <w:szCs w:val="28"/>
        </w:rPr>
        <w:t>Теча</w:t>
      </w:r>
      <w:proofErr w:type="spellEnd"/>
      <w:r w:rsidR="00284781" w:rsidRPr="0066599B">
        <w:rPr>
          <w:sz w:val="28"/>
          <w:szCs w:val="28"/>
        </w:rPr>
        <w:t xml:space="preserve">»,                       </w:t>
      </w:r>
      <w:r w:rsidRPr="0066599B">
        <w:rPr>
          <w:sz w:val="28"/>
          <w:szCs w:val="28"/>
        </w:rPr>
        <w:t>от 15</w:t>
      </w:r>
      <w:r w:rsidR="00284781" w:rsidRPr="0066599B">
        <w:rPr>
          <w:sz w:val="28"/>
          <w:szCs w:val="28"/>
        </w:rPr>
        <w:t>.05.</w:t>
      </w:r>
      <w:r w:rsidRPr="0066599B">
        <w:rPr>
          <w:sz w:val="28"/>
          <w:szCs w:val="28"/>
        </w:rPr>
        <w:t>1991</w:t>
      </w:r>
      <w:r w:rsidR="00284781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№ 1244-1 «О</w:t>
      </w:r>
      <w:r w:rsidR="00740ECC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социальной защите граждан, подвергшихся воздействию радиации вследствие катастрофы на Чернобыльской АЭС»;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7) члены семьи военнослужащего, погибшего (умершего), пропавшего без вести в период прохождения военной службы (сборов) как по призыву, так и по </w:t>
      </w:r>
      <w:r w:rsidRPr="0066599B">
        <w:rPr>
          <w:sz w:val="28"/>
          <w:szCs w:val="28"/>
        </w:rPr>
        <w:lastRenderedPageBreak/>
        <w:t xml:space="preserve">контракту в мирное время начиная с </w:t>
      </w:r>
      <w:r w:rsidR="00284781" w:rsidRPr="0066599B">
        <w:rPr>
          <w:sz w:val="28"/>
          <w:szCs w:val="28"/>
        </w:rPr>
        <w:t>0</w:t>
      </w:r>
      <w:r w:rsidRPr="0066599B">
        <w:rPr>
          <w:sz w:val="28"/>
          <w:szCs w:val="28"/>
        </w:rPr>
        <w:t>3</w:t>
      </w:r>
      <w:r w:rsidR="00284781" w:rsidRPr="0066599B">
        <w:rPr>
          <w:sz w:val="28"/>
          <w:szCs w:val="28"/>
        </w:rPr>
        <w:t>.09.</w:t>
      </w:r>
      <w:r w:rsidRPr="0066599B">
        <w:rPr>
          <w:sz w:val="28"/>
          <w:szCs w:val="28"/>
        </w:rPr>
        <w:t>1945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8) лица, имеющие звание «Почетный гражданин Ханты-Мансийского автономного округа – Югры»;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9) лица не старше 35 лет, постоянно проживающие в сельской местности, окончившие профессиональные образовательные организации и образовательные организации высшего образования, работающие в сфере сельскохозяйственного производства, в бюджетной сфере в сельских населенных пунктах;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10) молодые семьи, имеющие детей;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11) лица, на которых распространяются меры социальной поддержки реабилитированных лиц и лиц, признанных пострадавшими от политических репрессий, в соответствии с Законом Ханты</w:t>
      </w:r>
      <w:r w:rsidR="00E55D6A" w:rsidRPr="0066599B">
        <w:rPr>
          <w:sz w:val="28"/>
          <w:szCs w:val="28"/>
        </w:rPr>
        <w:t xml:space="preserve">-Мансийского автономного округа </w:t>
      </w:r>
      <w:r w:rsidRPr="0066599B">
        <w:rPr>
          <w:sz w:val="28"/>
          <w:szCs w:val="28"/>
        </w:rPr>
        <w:t>– Югры от</w:t>
      </w:r>
      <w:r w:rsidR="00D2352F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24</w:t>
      </w:r>
      <w:r w:rsidR="00284781" w:rsidRPr="0066599B">
        <w:rPr>
          <w:sz w:val="28"/>
          <w:szCs w:val="28"/>
        </w:rPr>
        <w:t>.12.</w:t>
      </w:r>
      <w:r w:rsidRPr="0066599B">
        <w:rPr>
          <w:sz w:val="28"/>
          <w:szCs w:val="28"/>
        </w:rPr>
        <w:t>2007 № 197-оз «О государственной социальной помощи и дополнительных мерах социальной помощи населению Ханты-Мансийского автономного округа – Югры»;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12)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66599B">
        <w:rPr>
          <w:sz w:val="28"/>
          <w:szCs w:val="28"/>
        </w:rPr>
        <w:t xml:space="preserve">Семьями (в том числе состоящими из одного родителя), имеющими детей-инвалидов, указанными в подпункте 2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детей-инвалидов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Гражданами, имеющими трех и более детей, указанными в подпункте</w:t>
      </w:r>
      <w:r w:rsidR="007E29AA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3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трех и более детей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Бесплатно земельный участок может быть предоставлен гражданам, указанным в подпункте 3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>К членам семьи военнослужащего, указанного в подпункте 7 настоящего пункта, относятся родители, супруга (супруг), не вступившая (не вступивший) в повторный брак, дети до достижения ими возраста 18 лет.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Молодыми семьями (в том числе состоящими из одного молодого родителя), имеющими детей, указанными в подпункте 10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При этом возраст каждого молодого родителя не должен превышать 35 лет на день принятия его на учет в соответствии со статьей 6.2 Закона автономного округа «О регулировании отдельных земельных отношений в Ханты-Мансийском автономном округе</w:t>
      </w:r>
      <w:r w:rsidR="00267DE9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 xml:space="preserve">– Югре». Бесплатно земельный участок может быть предоставлен гражданам, относящимся к категории, указанной в подпункте 10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 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При этом не учитываются: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дети, в отношении которых родители лишены родительских прав или ограничены в родительских правах;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дети, в отношении которых отменено усыновление;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дети, отбывающие наказание в местах лишения свободы по приговору суда, вступившему в законную силу;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дети, учтенные в составе другой семьи.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Требование относительно проживания граждан, относящихся к категориям, указанным в подпунктах 3 и 10 настоящего пункта, на территории автономного округа не менее пяти лет относится к одному из родителей (усыновителей, приемных родителей), находящихся в зарегистрированном браке, или единственному родителю (усыновителю, приемному родителю) и не распространяется на детей.</w:t>
      </w:r>
    </w:p>
    <w:p w:rsidR="0055281E" w:rsidRPr="0066599B" w:rsidRDefault="00D2352F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bookmarkStart w:id="1" w:name="p336"/>
      <w:bookmarkEnd w:id="1"/>
      <w:r w:rsidRPr="0066599B">
        <w:rPr>
          <w:sz w:val="28"/>
          <w:szCs w:val="28"/>
        </w:rPr>
        <w:t>1</w:t>
      </w:r>
      <w:r w:rsidR="0055281E" w:rsidRPr="0066599B">
        <w:rPr>
          <w:sz w:val="28"/>
          <w:szCs w:val="28"/>
        </w:rPr>
        <w:t>.</w:t>
      </w:r>
      <w:r w:rsidR="00267DE9" w:rsidRPr="0066599B">
        <w:rPr>
          <w:sz w:val="28"/>
          <w:szCs w:val="28"/>
        </w:rPr>
        <w:t>4.</w:t>
      </w:r>
      <w:r w:rsidR="0055281E" w:rsidRPr="0066599B">
        <w:rPr>
          <w:sz w:val="28"/>
          <w:szCs w:val="28"/>
        </w:rPr>
        <w:t>В соответствии с пунктом 2 статьи 7.4 Закона автономного округа</w:t>
      </w:r>
      <w:r w:rsidR="00E55D6A" w:rsidRPr="0066599B">
        <w:rPr>
          <w:sz w:val="28"/>
          <w:szCs w:val="28"/>
        </w:rPr>
        <w:t xml:space="preserve">     </w:t>
      </w:r>
      <w:proofErr w:type="gramStart"/>
      <w:r w:rsidR="00E55D6A" w:rsidRPr="0066599B">
        <w:rPr>
          <w:sz w:val="28"/>
          <w:szCs w:val="28"/>
        </w:rPr>
        <w:t xml:space="preserve">  </w:t>
      </w:r>
      <w:r w:rsidR="0055281E" w:rsidRPr="0066599B">
        <w:rPr>
          <w:sz w:val="28"/>
          <w:szCs w:val="28"/>
        </w:rPr>
        <w:t xml:space="preserve"> «</w:t>
      </w:r>
      <w:proofErr w:type="gramEnd"/>
      <w:r w:rsidR="0055281E" w:rsidRPr="0066599B">
        <w:rPr>
          <w:sz w:val="28"/>
          <w:szCs w:val="28"/>
        </w:rPr>
        <w:t xml:space="preserve">О регулировании отдельных жилищных отношений в Ханты-Мансийском автономном округе – Югре» граждане, относящиеся к категориям, указанным в пункте </w:t>
      </w:r>
      <w:r w:rsidRPr="0066599B">
        <w:rPr>
          <w:sz w:val="28"/>
          <w:szCs w:val="28"/>
        </w:rPr>
        <w:t>1.</w:t>
      </w:r>
      <w:r w:rsidR="0055281E" w:rsidRPr="0066599B">
        <w:rPr>
          <w:sz w:val="28"/>
          <w:szCs w:val="28"/>
        </w:rPr>
        <w:t>3 Административного регламента, для индивидуального жилищного строительства без торгов однократно бесплатно имеют право приобрести земельные участки если они:</w:t>
      </w:r>
    </w:p>
    <w:p w:rsidR="0055281E" w:rsidRPr="0066599B" w:rsidRDefault="00267DE9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1)</w:t>
      </w:r>
      <w:r w:rsidR="0055281E" w:rsidRPr="0066599B">
        <w:rPr>
          <w:sz w:val="28"/>
          <w:szCs w:val="28"/>
        </w:rPr>
        <w:t>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55281E" w:rsidRPr="0066599B" w:rsidRDefault="00267DE9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2)</w:t>
      </w:r>
      <w:r w:rsidR="0055281E" w:rsidRPr="0066599B">
        <w:rPr>
          <w:sz w:val="28"/>
          <w:szCs w:val="28"/>
        </w:rPr>
        <w:t xml:space="preserve">являются нанимателями жилых помещений по договорам социального найма или членами семьи нанимателя жилого помещения по договору </w:t>
      </w:r>
      <w:r w:rsidR="0055281E" w:rsidRPr="0066599B">
        <w:rPr>
          <w:sz w:val="28"/>
          <w:szCs w:val="28"/>
        </w:rPr>
        <w:lastRenderedPageBreak/>
        <w:t>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нормы;</w:t>
      </w:r>
    </w:p>
    <w:p w:rsidR="0055281E" w:rsidRPr="0066599B" w:rsidRDefault="00267DE9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3)</w:t>
      </w:r>
      <w:r w:rsidR="0055281E" w:rsidRPr="0066599B">
        <w:rPr>
          <w:sz w:val="28"/>
          <w:szCs w:val="28"/>
        </w:rPr>
        <w:t>проживают в помещении, не отвечающем требованиям, установленным для жилых помещений;</w:t>
      </w:r>
    </w:p>
    <w:p w:rsidR="0055281E" w:rsidRPr="0066599B" w:rsidRDefault="00267DE9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4)</w:t>
      </w:r>
      <w:r w:rsidR="0055281E" w:rsidRPr="0066599B">
        <w:rPr>
          <w:sz w:val="28"/>
          <w:szCs w:val="28"/>
        </w:rPr>
        <w:t>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</w:p>
    <w:p w:rsidR="0055281E" w:rsidRPr="0066599B" w:rsidRDefault="00D2352F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66599B">
        <w:rPr>
          <w:sz w:val="28"/>
          <w:szCs w:val="28"/>
        </w:rPr>
        <w:t>1</w:t>
      </w:r>
      <w:r w:rsidR="0055281E" w:rsidRPr="0066599B">
        <w:rPr>
          <w:sz w:val="28"/>
          <w:szCs w:val="28"/>
        </w:rPr>
        <w:t>.</w:t>
      </w:r>
      <w:proofErr w:type="gramStart"/>
      <w:r w:rsidR="00267DE9" w:rsidRPr="0066599B">
        <w:rPr>
          <w:sz w:val="28"/>
          <w:szCs w:val="28"/>
        </w:rPr>
        <w:t>5.</w:t>
      </w:r>
      <w:r w:rsidR="0055281E" w:rsidRPr="0066599B">
        <w:rPr>
          <w:sz w:val="28"/>
          <w:szCs w:val="28"/>
        </w:rPr>
        <w:t>На</w:t>
      </w:r>
      <w:proofErr w:type="gramEnd"/>
      <w:r w:rsidR="0055281E" w:rsidRPr="0066599B">
        <w:rPr>
          <w:sz w:val="28"/>
          <w:szCs w:val="28"/>
        </w:rPr>
        <w:t xml:space="preserve"> основании абзаца второго пункта 6.1 статьи 6 Закона автономного округа «О регулировании отдельных земельных отношений в Ханты-Мансийском автономном округе – Югре» на учет принимаются граждане, относящиеся к категориям, указанным пунктах </w:t>
      </w:r>
      <w:r w:rsidRPr="0066599B">
        <w:rPr>
          <w:sz w:val="28"/>
          <w:szCs w:val="28"/>
        </w:rPr>
        <w:t>1</w:t>
      </w:r>
      <w:r w:rsidR="0055281E" w:rsidRPr="0066599B">
        <w:rPr>
          <w:sz w:val="28"/>
          <w:szCs w:val="28"/>
        </w:rPr>
        <w:t xml:space="preserve">.3 и </w:t>
      </w:r>
      <w:r w:rsidRPr="0066599B">
        <w:rPr>
          <w:sz w:val="28"/>
          <w:szCs w:val="28"/>
        </w:rPr>
        <w:t>1</w:t>
      </w:r>
      <w:r w:rsidR="0055281E" w:rsidRPr="0066599B">
        <w:rPr>
          <w:sz w:val="28"/>
          <w:szCs w:val="28"/>
        </w:rPr>
        <w:t>.4 Административного регламента, которым предоставлены земельные участки до 7 января 2012</w:t>
      </w:r>
      <w:r w:rsidR="009437D9" w:rsidRPr="0066599B">
        <w:rPr>
          <w:sz w:val="28"/>
          <w:szCs w:val="28"/>
        </w:rPr>
        <w:t xml:space="preserve"> </w:t>
      </w:r>
      <w:r w:rsidR="0055281E" w:rsidRPr="0066599B">
        <w:rPr>
          <w:sz w:val="28"/>
          <w:szCs w:val="28"/>
        </w:rPr>
        <w:t xml:space="preserve">года в аренду для индивидуального жилищного строительства, в целях переоформления их в собственность бесплатно во внеочередном порядке. </w:t>
      </w:r>
    </w:p>
    <w:p w:rsidR="0055281E" w:rsidRPr="0066599B" w:rsidRDefault="00D2352F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1.</w:t>
      </w:r>
      <w:r w:rsidR="00267DE9" w:rsidRPr="0066599B">
        <w:rPr>
          <w:sz w:val="28"/>
          <w:szCs w:val="28"/>
        </w:rPr>
        <w:t>6.</w:t>
      </w:r>
      <w:r w:rsidR="0055281E" w:rsidRPr="0066599B">
        <w:rPr>
          <w:sz w:val="28"/>
          <w:szCs w:val="28"/>
        </w:rPr>
        <w:t xml:space="preserve">В соответствии с пунктом 6.1 статьи 6 Закона автономного округа </w:t>
      </w:r>
      <w:r w:rsidR="00284781" w:rsidRPr="0066599B">
        <w:rPr>
          <w:sz w:val="28"/>
          <w:szCs w:val="28"/>
        </w:rPr>
        <w:t xml:space="preserve">     </w:t>
      </w:r>
      <w:proofErr w:type="gramStart"/>
      <w:r w:rsidR="00284781" w:rsidRPr="0066599B">
        <w:rPr>
          <w:sz w:val="28"/>
          <w:szCs w:val="28"/>
        </w:rPr>
        <w:t xml:space="preserve">   </w:t>
      </w:r>
      <w:r w:rsidR="0055281E" w:rsidRPr="0066599B">
        <w:rPr>
          <w:sz w:val="28"/>
          <w:szCs w:val="28"/>
        </w:rPr>
        <w:t>«</w:t>
      </w:r>
      <w:proofErr w:type="gramEnd"/>
      <w:r w:rsidR="0055281E" w:rsidRPr="0066599B">
        <w:rPr>
          <w:sz w:val="28"/>
          <w:szCs w:val="28"/>
        </w:rPr>
        <w:t>О</w:t>
      </w:r>
      <w:r w:rsidR="00284781" w:rsidRPr="0066599B">
        <w:rPr>
          <w:sz w:val="28"/>
          <w:szCs w:val="28"/>
        </w:rPr>
        <w:t xml:space="preserve"> </w:t>
      </w:r>
      <w:r w:rsidR="0055281E" w:rsidRPr="0066599B">
        <w:rPr>
          <w:sz w:val="28"/>
          <w:szCs w:val="28"/>
        </w:rPr>
        <w:t>регулировании отдельных земельных отношений в Ханты-Мансийском автономном округе – Югре»: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право однократного бесплатного предоставления в собственность земельных участков лицам, имеющим трех и более несовершеннолетних детей, а также усыновившим (удочерившим) одного и более детей-сирот и детей, оставшихся без попечения родителей, или являющимся приемными родителями, считается использованным, если его реализовал хотя бы один из граждан, являющихся супругами (родителями, приемными родителями);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trike/>
          <w:sz w:val="28"/>
          <w:szCs w:val="28"/>
        </w:rPr>
      </w:pPr>
      <w:r w:rsidRPr="0066599B">
        <w:rPr>
          <w:sz w:val="28"/>
          <w:szCs w:val="28"/>
        </w:rPr>
        <w:t>повторное бесплатное предоставление гражданину в собственность земельного участка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участка.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Согласно пункту 18 статьи 6</w:t>
      </w:r>
      <w:r w:rsidR="00267DE9" w:rsidRPr="0066599B">
        <w:rPr>
          <w:sz w:val="28"/>
          <w:szCs w:val="28"/>
        </w:rPr>
        <w:t>.2 Закона Ханты-Мансийского автономного округа - Югры «О р</w:t>
      </w:r>
      <w:r w:rsidRPr="0066599B">
        <w:rPr>
          <w:sz w:val="28"/>
          <w:szCs w:val="28"/>
        </w:rPr>
        <w:t>егулировании отдельных земельных отношений в Ханты-Мансийском автономном округе</w:t>
      </w:r>
      <w:r w:rsidR="00267DE9" w:rsidRPr="0066599B">
        <w:rPr>
          <w:sz w:val="28"/>
          <w:szCs w:val="28"/>
        </w:rPr>
        <w:t xml:space="preserve"> – </w:t>
      </w:r>
      <w:r w:rsidRPr="0066599B">
        <w:rPr>
          <w:sz w:val="28"/>
          <w:szCs w:val="28"/>
        </w:rPr>
        <w:t>Югре</w:t>
      </w:r>
      <w:proofErr w:type="gramStart"/>
      <w:r w:rsidR="008A7B75" w:rsidRPr="0066599B">
        <w:rPr>
          <w:sz w:val="28"/>
          <w:szCs w:val="28"/>
        </w:rPr>
        <w:t>»</w:t>
      </w:r>
      <w:proofErr w:type="gramEnd"/>
      <w:r w:rsidRPr="0066599B">
        <w:rPr>
          <w:sz w:val="28"/>
          <w:szCs w:val="28"/>
        </w:rPr>
        <w:t>: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граждане, имеющие место жительства в городском округе, вправе однократно бесплатно приобрести земельные участки в соответствии со статьей 6.2 Закона автономного округа «О регулировании отдельных земельных отношений в Ханты-Мансийском автономном округе</w:t>
      </w:r>
      <w:r w:rsidR="00740ECC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 xml:space="preserve">– Югре» в городском округе по месту жительства либо ином городском или сельском поселении, </w:t>
      </w:r>
      <w:r w:rsidRPr="0066599B">
        <w:rPr>
          <w:sz w:val="28"/>
          <w:szCs w:val="28"/>
        </w:rPr>
        <w:lastRenderedPageBreak/>
        <w:t>входящем в состав муниципального района, в границах которого территориально расположен этот городской округ;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граждане, имеющие место жительства в городском или сельском поселении муниципального района автономного округа, вправе однократно бесплатно приобрести земельные участки в соответствии со статьей 6.2 Закона автономного округа «О регулировании отдельных земельных отношений в Ханты-Мансийском автономном округе</w:t>
      </w:r>
      <w:r w:rsidR="009437D9" w:rsidRPr="0066599B">
        <w:rPr>
          <w:sz w:val="28"/>
          <w:szCs w:val="28"/>
        </w:rPr>
        <w:t xml:space="preserve"> – </w:t>
      </w:r>
      <w:r w:rsidRPr="0066599B">
        <w:rPr>
          <w:sz w:val="28"/>
          <w:szCs w:val="28"/>
        </w:rPr>
        <w:t>Югре» в городском или сельском поселении муниципального района по месту жительства или ином городском или сельском поселении, входящем в состав этого муниципального района, либо в городском округе (городских округах), территориально расположенном (расположенных) в границах этого муниципального района.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 соответствии со статьей 7.4 Закона автономного округа </w:t>
      </w:r>
      <w:r w:rsidR="00AC4DAE" w:rsidRPr="0066599B">
        <w:rPr>
          <w:sz w:val="28"/>
          <w:szCs w:val="28"/>
        </w:rPr>
        <w:t xml:space="preserve">                                </w:t>
      </w:r>
      <w:proofErr w:type="gramStart"/>
      <w:r w:rsidR="00AC4DAE" w:rsidRPr="0066599B">
        <w:rPr>
          <w:sz w:val="28"/>
          <w:szCs w:val="28"/>
        </w:rPr>
        <w:t xml:space="preserve">   </w:t>
      </w:r>
      <w:r w:rsidRPr="0066599B">
        <w:rPr>
          <w:sz w:val="28"/>
          <w:szCs w:val="28"/>
        </w:rPr>
        <w:t>«</w:t>
      </w:r>
      <w:proofErr w:type="gramEnd"/>
      <w:r w:rsidRPr="0066599B">
        <w:rPr>
          <w:sz w:val="28"/>
          <w:szCs w:val="28"/>
        </w:rPr>
        <w:t>О</w:t>
      </w:r>
      <w:r w:rsidR="00740ECC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регулировании отдельных жилищных отношений в Ханты-Мансийском автономном округе</w:t>
      </w:r>
      <w:r w:rsidR="00AC4DAE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– Югре»: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граждане, которые совершили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 7.4 Закона автономного округа «О регулировании отдельных жилищных отношений в Ханты-Мансийском автономном округе</w:t>
      </w:r>
      <w:r w:rsidR="00740ECC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 xml:space="preserve">– Югре», указанные в пункте </w:t>
      </w:r>
      <w:r w:rsidR="00740ECC" w:rsidRPr="0066599B">
        <w:rPr>
          <w:sz w:val="28"/>
          <w:szCs w:val="28"/>
        </w:rPr>
        <w:t>1.</w:t>
      </w:r>
      <w:r w:rsidRPr="0066599B">
        <w:rPr>
          <w:sz w:val="28"/>
          <w:szCs w:val="28"/>
        </w:rPr>
        <w:t>4 Административного регламента, принимаются на учет с целью предоставления им земельных участков не ранее чем через пять лет со дня совершения указанных намеренных действий;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граждане, ранее принятые на учет с целью предоставления им земельных участков и совершившие после этого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</w:t>
      </w:r>
      <w:r w:rsidR="00740ECC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7.4 Закона автономного округа «О регулировании отдельных жилищных отношений в Ханты-Мансийском автономном округе</w:t>
      </w:r>
      <w:r w:rsidR="00253CC6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 xml:space="preserve">– Югре», указанные в пункте </w:t>
      </w:r>
      <w:r w:rsidR="003A628B" w:rsidRPr="0066599B">
        <w:rPr>
          <w:sz w:val="28"/>
          <w:szCs w:val="28"/>
        </w:rPr>
        <w:t>1.</w:t>
      </w:r>
      <w:r w:rsidRPr="0066599B">
        <w:rPr>
          <w:sz w:val="28"/>
          <w:szCs w:val="28"/>
        </w:rPr>
        <w:t>4 Административного регламента, снимаются с учета,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при д</w:t>
      </w:r>
      <w:r w:rsidR="00740ECC" w:rsidRPr="0066599B">
        <w:rPr>
          <w:sz w:val="28"/>
          <w:szCs w:val="28"/>
        </w:rPr>
        <w:t xml:space="preserve">остижении установленных статьей </w:t>
      </w:r>
      <w:r w:rsidRPr="0066599B">
        <w:rPr>
          <w:sz w:val="28"/>
          <w:szCs w:val="28"/>
        </w:rPr>
        <w:t>7.4 Закона автономного округа</w:t>
      </w:r>
      <w:proofErr w:type="gramStart"/>
      <w:r w:rsidRPr="0066599B">
        <w:rPr>
          <w:sz w:val="28"/>
          <w:szCs w:val="28"/>
        </w:rPr>
        <w:t xml:space="preserve"> </w:t>
      </w:r>
      <w:r w:rsidR="00AC4DAE" w:rsidRPr="0066599B">
        <w:rPr>
          <w:sz w:val="28"/>
          <w:szCs w:val="28"/>
        </w:rPr>
        <w:t xml:space="preserve">  </w:t>
      </w:r>
      <w:r w:rsidRPr="0066599B">
        <w:rPr>
          <w:sz w:val="28"/>
          <w:szCs w:val="28"/>
        </w:rPr>
        <w:t>«</w:t>
      </w:r>
      <w:proofErr w:type="gramEnd"/>
      <w:r w:rsidRPr="0066599B">
        <w:rPr>
          <w:sz w:val="28"/>
          <w:szCs w:val="28"/>
        </w:rPr>
        <w:t>О регулировании отдельных жилищных отношений в Ханты-Мансийском автономном округе</w:t>
      </w:r>
      <w:r w:rsidR="00740ECC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– Югре» возрастных ограничений (18 и 35</w:t>
      </w:r>
      <w:r w:rsidR="00740ECC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лет соответственно) граждане, принятые на учет, сохраняют право на однократное бесплатное предоставление им земельных участков для индивидуального жилищного строительства без торгов, если отсутствуют иные основания для утраты такого права;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>если вследствие расторжения брака или в связи со смертью одного из членов семьи состав семьи, состоящей на учете с целью бесплатного приобретения земельного участка для индивидуального жилищного строительства, изменился, право состоять на соответствующем учете и приобрести земельный участок сохраняется за теми членами семьи, которые соответствуют требованиям, установленным положениям статьи 7.4 Закона автономного округа «О регулировании отдельных жилищных отношений в Ханты-Мансийском автономном округе</w:t>
      </w:r>
      <w:r w:rsidR="00740ECC" w:rsidRPr="0066599B">
        <w:rPr>
          <w:sz w:val="28"/>
          <w:szCs w:val="28"/>
        </w:rPr>
        <w:t xml:space="preserve"> </w:t>
      </w:r>
      <w:r w:rsidRPr="0066599B">
        <w:rPr>
          <w:sz w:val="28"/>
          <w:szCs w:val="28"/>
        </w:rPr>
        <w:t>– Югре»;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у граждан, относящихся к категории, указанной в подпункте </w:t>
      </w:r>
      <w:r w:rsidR="00740ECC" w:rsidRPr="0066599B">
        <w:rPr>
          <w:sz w:val="28"/>
          <w:szCs w:val="28"/>
        </w:rPr>
        <w:t>3 пункта 1.</w:t>
      </w:r>
      <w:r w:rsidRPr="0066599B">
        <w:rPr>
          <w:sz w:val="28"/>
          <w:szCs w:val="28"/>
        </w:rPr>
        <w:t>3 Административного регламента, в случае смерти одного из членов семьи сохраняется право состоять на соответствующем учете и приобрести земельный участок при условии наличия детей в возрасте до 18 лет, входящих в состав семьи;</w:t>
      </w:r>
    </w:p>
    <w:p w:rsidR="0055281E" w:rsidRPr="0066599B" w:rsidRDefault="0055281E" w:rsidP="00552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гражданин, относящийся к одной из категорий, указанных в пункте </w:t>
      </w:r>
      <w:r w:rsidR="00740ECC" w:rsidRPr="0066599B">
        <w:rPr>
          <w:sz w:val="28"/>
          <w:szCs w:val="28"/>
        </w:rPr>
        <w:t>1.</w:t>
      </w:r>
      <w:r w:rsidRPr="0066599B">
        <w:rPr>
          <w:sz w:val="28"/>
          <w:szCs w:val="28"/>
        </w:rPr>
        <w:t xml:space="preserve">3 Административного регламента, принятый на учет в качестве желающего бесплатно приобрести земельный участок для индивидуального жилищного строительства, заключивший брак с иностранным гражданином или лицом без гражданства после принятия на такой учет, сохраняет право состоять в нем и однократно бесплатно приобрести земельный участок для индивидуального жилищного строительства при условии приобретения гражданства Российской Федерации таким иностранным гражданином или лицом без гражданства до принятия </w:t>
      </w:r>
      <w:r w:rsidR="003A628B" w:rsidRPr="0066599B">
        <w:rPr>
          <w:sz w:val="28"/>
          <w:szCs w:val="28"/>
        </w:rPr>
        <w:t>администрацией города Нефтеюганска</w:t>
      </w:r>
      <w:r w:rsidRPr="0066599B">
        <w:rPr>
          <w:sz w:val="28"/>
          <w:szCs w:val="28"/>
        </w:rPr>
        <w:t xml:space="preserve"> решения о бесплатном предоставлении гражданину, заключившему с ним брак, земельного участка для индивидуального жилищного строительства.</w:t>
      </w:r>
    </w:p>
    <w:p w:rsidR="0055281E" w:rsidRPr="0066599B" w:rsidRDefault="0055281E" w:rsidP="00740E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В соответствии с пунктом 23 статьи 6.2 Закона автономного округа</w:t>
      </w:r>
      <w:r w:rsidR="001223B1" w:rsidRPr="0066599B">
        <w:rPr>
          <w:rFonts w:eastAsia="Calibri"/>
          <w:sz w:val="28"/>
          <w:szCs w:val="28"/>
          <w:lang w:eastAsia="en-US"/>
        </w:rPr>
        <w:t xml:space="preserve">           </w:t>
      </w:r>
      <w:proofErr w:type="gramStart"/>
      <w:r w:rsidR="001223B1" w:rsidRPr="0066599B">
        <w:rPr>
          <w:rFonts w:eastAsia="Calibri"/>
          <w:sz w:val="28"/>
          <w:szCs w:val="28"/>
          <w:lang w:eastAsia="en-US"/>
        </w:rPr>
        <w:t xml:space="preserve">  </w:t>
      </w:r>
      <w:r w:rsidRPr="0066599B">
        <w:rPr>
          <w:rFonts w:eastAsia="Calibri"/>
          <w:sz w:val="28"/>
          <w:szCs w:val="28"/>
          <w:lang w:eastAsia="en-US"/>
        </w:rPr>
        <w:t xml:space="preserve"> «</w:t>
      </w:r>
      <w:proofErr w:type="gramEnd"/>
      <w:r w:rsidRPr="0066599B">
        <w:rPr>
          <w:rFonts w:eastAsia="Calibri"/>
          <w:sz w:val="28"/>
          <w:szCs w:val="28"/>
          <w:lang w:eastAsia="en-US"/>
        </w:rPr>
        <w:t>О</w:t>
      </w:r>
      <w:r w:rsidR="001223B1" w:rsidRPr="0066599B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 xml:space="preserve">регулировании отдельных земельных отношений в Ханты-Мансийском автономном округе – Югре» гражданин вправе повторно обратиться в </w:t>
      </w:r>
      <w:r w:rsidR="008A1694" w:rsidRPr="0066599B">
        <w:rPr>
          <w:rFonts w:eastAsia="Calibri"/>
          <w:sz w:val="28"/>
          <w:szCs w:val="28"/>
          <w:lang w:eastAsia="en-US"/>
        </w:rPr>
        <w:t xml:space="preserve">Департамент </w:t>
      </w:r>
      <w:r w:rsidR="00740ECC" w:rsidRPr="0066599B">
        <w:rPr>
          <w:rFonts w:eastAsia="Calibri"/>
          <w:sz w:val="28"/>
          <w:szCs w:val="28"/>
          <w:lang w:eastAsia="en-US"/>
        </w:rPr>
        <w:t xml:space="preserve">с </w:t>
      </w:r>
      <w:r w:rsidRPr="0066599B">
        <w:rPr>
          <w:rFonts w:eastAsia="Calibri"/>
          <w:sz w:val="28"/>
          <w:szCs w:val="28"/>
          <w:lang w:eastAsia="en-US"/>
        </w:rPr>
        <w:t xml:space="preserve">заявлением о принятии на учет в случае снятия его с учета, при условии соответствия требованиям, указанным в пункте </w:t>
      </w:r>
      <w:r w:rsidR="00740ECC" w:rsidRPr="0066599B">
        <w:rPr>
          <w:rFonts w:eastAsia="Calibri"/>
          <w:sz w:val="28"/>
          <w:szCs w:val="28"/>
          <w:lang w:eastAsia="en-US"/>
        </w:rPr>
        <w:t>1.</w:t>
      </w:r>
      <w:r w:rsidRPr="0066599B">
        <w:rPr>
          <w:rFonts w:eastAsia="Calibri"/>
          <w:sz w:val="28"/>
          <w:szCs w:val="28"/>
          <w:lang w:eastAsia="en-US"/>
        </w:rPr>
        <w:t xml:space="preserve">3 Административного регламента. </w:t>
      </w:r>
    </w:p>
    <w:p w:rsidR="00ED5AE0" w:rsidRPr="0066599B" w:rsidRDefault="00253CC6" w:rsidP="00ED5A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7.Требования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к порядку информирования о правилах предоставления муниципальной услуги. </w:t>
      </w:r>
    </w:p>
    <w:p w:rsidR="00ED5AE0" w:rsidRPr="0066599B" w:rsidRDefault="00ED5AE0" w:rsidP="00ED5A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1.7.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1.</w:t>
      </w:r>
      <w:r w:rsidRPr="0066599B">
        <w:rPr>
          <w:bCs/>
          <w:sz w:val="28"/>
          <w:szCs w:val="28"/>
        </w:rPr>
        <w:t>Порядок</w:t>
      </w:r>
      <w:proofErr w:type="gramEnd"/>
      <w:r w:rsidRPr="0066599B">
        <w:rPr>
          <w:bCs/>
          <w:sz w:val="28"/>
          <w:szCs w:val="28"/>
        </w:rPr>
        <w:t xml:space="preserve">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информационно-телекоммуникационной сети «Интернет»:</w:t>
      </w:r>
    </w:p>
    <w:p w:rsidR="00ED5AE0" w:rsidRPr="0066599B" w:rsidRDefault="00925922" w:rsidP="00ED5A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</w:rPr>
        <w:t>1.7.2.</w:t>
      </w:r>
      <w:r w:rsidR="00ED5AE0" w:rsidRPr="0066599B">
        <w:rPr>
          <w:rFonts w:eastAsia="Calibri"/>
          <w:sz w:val="28"/>
          <w:szCs w:val="28"/>
        </w:rPr>
        <w:t xml:space="preserve">Информирование заявителей по вопросам предоставления муниципальной услуги, в том числе о сроках и порядке предоставления муниципальной услуги, </w:t>
      </w:r>
      <w:r w:rsidR="00ED5AE0" w:rsidRPr="0066599B">
        <w:rPr>
          <w:rFonts w:eastAsia="Calibri"/>
          <w:sz w:val="28"/>
          <w:szCs w:val="28"/>
        </w:rPr>
        <w:br/>
        <w:t>и услуг, которые являются необходимыми и обязательными для предоставления муниципальной услуги, осуществляется специалистами Департамента</w:t>
      </w:r>
      <w:r w:rsidR="00ED5AE0" w:rsidRPr="0066599B">
        <w:rPr>
          <w:sz w:val="28"/>
          <w:szCs w:val="28"/>
        </w:rPr>
        <w:t xml:space="preserve"> </w:t>
      </w:r>
      <w:r w:rsidR="00ED5AE0" w:rsidRPr="0066599B">
        <w:rPr>
          <w:rFonts w:eastAsia="Calibri"/>
          <w:sz w:val="28"/>
          <w:szCs w:val="28"/>
        </w:rPr>
        <w:t>в следующих формах (по выбору заявителя):</w:t>
      </w:r>
    </w:p>
    <w:p w:rsidR="00ED5AE0" w:rsidRPr="0066599B" w:rsidRDefault="00ED5AE0" w:rsidP="00ED5AE0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6599B">
        <w:rPr>
          <w:rFonts w:eastAsia="Calibri"/>
          <w:sz w:val="28"/>
          <w:szCs w:val="28"/>
        </w:rPr>
        <w:t>устной (при личном общении заявителя и/или по телефону);</w:t>
      </w:r>
    </w:p>
    <w:p w:rsidR="00ED5AE0" w:rsidRPr="0066599B" w:rsidRDefault="00ED5AE0" w:rsidP="00ED5AE0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6599B">
        <w:rPr>
          <w:rFonts w:eastAsia="Calibri"/>
          <w:sz w:val="28"/>
          <w:szCs w:val="28"/>
        </w:rPr>
        <w:lastRenderedPageBreak/>
        <w:t>письменной (при письменном обращении заявителя по почте, электронной почте, факсу);</w:t>
      </w:r>
    </w:p>
    <w:p w:rsidR="00ED5AE0" w:rsidRPr="0066599B" w:rsidRDefault="00ED5AE0" w:rsidP="00ED5AE0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6599B">
        <w:rPr>
          <w:sz w:val="28"/>
          <w:szCs w:val="28"/>
        </w:rPr>
        <w:t xml:space="preserve">на информационном стенде в месте предоставления муниципальной услуги, </w:t>
      </w:r>
      <w:r w:rsidRPr="0066599B">
        <w:rPr>
          <w:sz w:val="28"/>
          <w:szCs w:val="28"/>
        </w:rPr>
        <w:br/>
        <w:t>в форме информационных (текстовых) материалов;</w:t>
      </w:r>
    </w:p>
    <w:p w:rsidR="00ED5AE0" w:rsidRPr="0066599B" w:rsidRDefault="00ED5AE0" w:rsidP="00ED5AE0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6599B">
        <w:rPr>
          <w:rFonts w:eastAsia="Calibri"/>
          <w:sz w:val="28"/>
          <w:szCs w:val="28"/>
        </w:rPr>
        <w:t>в форме информационных (мультимедийных) материалов в информационно-телекоммуникационной сети «Интернет»:</w:t>
      </w:r>
    </w:p>
    <w:p w:rsidR="00ED5AE0" w:rsidRPr="0066599B" w:rsidRDefault="00ED5AE0" w:rsidP="00ED5AE0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6599B">
        <w:rPr>
          <w:rFonts w:eastAsia="Calibri"/>
          <w:sz w:val="28"/>
          <w:szCs w:val="28"/>
          <w:lang w:eastAsia="en-US"/>
        </w:rPr>
        <w:t>на официальном сайте органов местного самоуправления города Нефтеюганска http://www.admugansk.ru</w:t>
      </w:r>
      <w:r w:rsidRPr="0066599B">
        <w:rPr>
          <w:rFonts w:eastAsia="Calibri"/>
          <w:sz w:val="28"/>
          <w:szCs w:val="28"/>
        </w:rPr>
        <w:t xml:space="preserve"> (далее – официальный сайт), </w:t>
      </w:r>
    </w:p>
    <w:p w:rsidR="00ED5AE0" w:rsidRPr="0066599B" w:rsidRDefault="00ED5AE0" w:rsidP="00ED5AE0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rFonts w:eastAsia="Calibri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(функций)»: </w:t>
      </w:r>
      <w:r w:rsidRPr="0066599B">
        <w:rPr>
          <w:sz w:val="28"/>
          <w:szCs w:val="28"/>
        </w:rPr>
        <w:t>www.gosuslugi.ru</w:t>
      </w:r>
      <w:r w:rsidRPr="0066599B">
        <w:rPr>
          <w:rFonts w:eastAsia="Calibri"/>
          <w:sz w:val="28"/>
          <w:szCs w:val="28"/>
        </w:rPr>
        <w:t xml:space="preserve"> (далее – Единый </w:t>
      </w:r>
      <w:r w:rsidRPr="0066599B">
        <w:rPr>
          <w:sz w:val="28"/>
          <w:szCs w:val="28"/>
        </w:rPr>
        <w:t>портал),</w:t>
      </w:r>
    </w:p>
    <w:p w:rsidR="00ED5AE0" w:rsidRPr="0066599B" w:rsidRDefault="00ED5AE0" w:rsidP="00253CC6">
      <w:pPr>
        <w:pStyle w:val="af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6599B">
        <w:rPr>
          <w:sz w:val="28"/>
          <w:szCs w:val="28"/>
          <w:lang w:eastAsia="en-US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Югры»: </w:t>
      </w:r>
      <w:proofErr w:type="gramStart"/>
      <w:r w:rsidRPr="0066599B">
        <w:rPr>
          <w:sz w:val="28"/>
          <w:szCs w:val="28"/>
          <w:lang w:eastAsia="en-US"/>
        </w:rPr>
        <w:t>86.gosuslugi.ru</w:t>
      </w:r>
      <w:proofErr w:type="gramEnd"/>
      <w:r w:rsidRPr="0066599B">
        <w:rPr>
          <w:sz w:val="28"/>
          <w:szCs w:val="28"/>
          <w:lang w:eastAsia="en-US"/>
        </w:rPr>
        <w:t xml:space="preserve"> (далее – Региональный портал)</w:t>
      </w:r>
      <w:r w:rsidRPr="0066599B">
        <w:rPr>
          <w:rFonts w:eastAsia="Calibri"/>
          <w:sz w:val="28"/>
          <w:szCs w:val="28"/>
        </w:rPr>
        <w:t>.</w:t>
      </w:r>
    </w:p>
    <w:p w:rsidR="00253CC6" w:rsidRPr="0066599B" w:rsidRDefault="00253CC6" w:rsidP="00253C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A376BE" w:rsidRPr="0066599B">
        <w:rPr>
          <w:rFonts w:eastAsia="Calibri"/>
          <w:sz w:val="28"/>
          <w:szCs w:val="28"/>
          <w:lang w:eastAsia="en-US"/>
        </w:rPr>
        <w:t>7</w:t>
      </w:r>
      <w:r w:rsidRPr="0066599B">
        <w:rPr>
          <w:rFonts w:eastAsia="Calibri"/>
          <w:sz w:val="28"/>
          <w:szCs w:val="28"/>
          <w:lang w:eastAsia="en-US"/>
        </w:rPr>
        <w:t>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3.Информирование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осуществляют специалисты </w:t>
      </w:r>
      <w:r w:rsidR="001223B1" w:rsidRPr="0066599B">
        <w:rPr>
          <w:rFonts w:eastAsia="Calibri"/>
          <w:sz w:val="28"/>
          <w:szCs w:val="28"/>
          <w:lang w:eastAsia="en-US"/>
        </w:rPr>
        <w:t>Департамента</w:t>
      </w:r>
      <w:r w:rsidR="00860363" w:rsidRPr="00860363">
        <w:rPr>
          <w:rFonts w:eastAsia="Calibri"/>
          <w:sz w:val="28"/>
          <w:szCs w:val="28"/>
          <w:lang w:eastAsia="en-US"/>
        </w:rPr>
        <w:t>, ответственны</w:t>
      </w:r>
      <w:r w:rsidR="00860363">
        <w:rPr>
          <w:rFonts w:eastAsia="Calibri"/>
          <w:sz w:val="28"/>
          <w:szCs w:val="28"/>
          <w:lang w:eastAsia="en-US"/>
        </w:rPr>
        <w:t>е</w:t>
      </w:r>
      <w:r w:rsidR="00860363" w:rsidRPr="00860363">
        <w:rPr>
          <w:rFonts w:eastAsia="Calibri"/>
          <w:sz w:val="28"/>
          <w:szCs w:val="28"/>
          <w:lang w:eastAsia="en-US"/>
        </w:rPr>
        <w:t xml:space="preserve"> за предоставление муниципальной услуги</w:t>
      </w:r>
      <w:r w:rsidRPr="0066599B">
        <w:rPr>
          <w:rFonts w:eastAsia="Calibri"/>
          <w:sz w:val="28"/>
          <w:szCs w:val="28"/>
          <w:lang w:eastAsia="en-US"/>
        </w:rPr>
        <w:t>.</w:t>
      </w:r>
    </w:p>
    <w:p w:rsidR="00253CC6" w:rsidRPr="0066599B" w:rsidRDefault="00253CC6" w:rsidP="00253C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A376BE" w:rsidRPr="0066599B">
        <w:rPr>
          <w:rFonts w:eastAsia="Calibri"/>
          <w:sz w:val="28"/>
          <w:szCs w:val="28"/>
          <w:lang w:eastAsia="en-US"/>
        </w:rPr>
        <w:t>7</w:t>
      </w:r>
      <w:r w:rsidRPr="0066599B">
        <w:rPr>
          <w:rFonts w:eastAsia="Calibri"/>
          <w:sz w:val="28"/>
          <w:szCs w:val="28"/>
          <w:lang w:eastAsia="en-US"/>
        </w:rPr>
        <w:t>.3.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1.Продолжительность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инфор</w:t>
      </w:r>
      <w:r w:rsidR="008F4BDD" w:rsidRPr="0066599B">
        <w:rPr>
          <w:rFonts w:eastAsia="Calibri"/>
          <w:sz w:val="28"/>
          <w:szCs w:val="28"/>
          <w:lang w:eastAsia="en-US"/>
        </w:rPr>
        <w:t>мирования при личном обращении З</w:t>
      </w:r>
      <w:r w:rsidRPr="0066599B">
        <w:rPr>
          <w:rFonts w:eastAsia="Calibri"/>
          <w:sz w:val="28"/>
          <w:szCs w:val="28"/>
          <w:lang w:eastAsia="en-US"/>
        </w:rPr>
        <w:t>аявителя не должна превышать 15 минут, по телефону – 10 минут.</w:t>
      </w:r>
    </w:p>
    <w:p w:rsidR="00253CC6" w:rsidRPr="0066599B" w:rsidRDefault="00253CC6" w:rsidP="00253C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A376BE" w:rsidRPr="0066599B">
        <w:rPr>
          <w:rFonts w:eastAsia="Calibri"/>
          <w:sz w:val="28"/>
          <w:szCs w:val="28"/>
          <w:lang w:eastAsia="en-US"/>
        </w:rPr>
        <w:t>7</w:t>
      </w:r>
      <w:r w:rsidRPr="0066599B">
        <w:rPr>
          <w:rFonts w:eastAsia="Calibri"/>
          <w:sz w:val="28"/>
          <w:szCs w:val="28"/>
          <w:lang w:eastAsia="en-US"/>
        </w:rPr>
        <w:t>.3.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2.Ответ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на письменное обращение по вопросу получения информации о порядке предоставления муниципальной услуги направляется Заявителю в течение 30 календарных дней с момента регистрации обращения, информации о ходе предоставления муниципальной услуги – в течение                          3 рабочих дней с момента регистрации обращения.</w:t>
      </w:r>
    </w:p>
    <w:p w:rsidR="00C213D8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C213D8" w:rsidRPr="0066599B">
        <w:rPr>
          <w:rFonts w:eastAsia="Calibri"/>
          <w:sz w:val="28"/>
          <w:szCs w:val="28"/>
          <w:lang w:eastAsia="en-US"/>
        </w:rPr>
        <w:t>7</w:t>
      </w:r>
      <w:r w:rsidRPr="0066599B">
        <w:rPr>
          <w:rFonts w:eastAsia="Calibri"/>
          <w:sz w:val="28"/>
          <w:szCs w:val="28"/>
          <w:lang w:eastAsia="en-US"/>
        </w:rPr>
        <w:t>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4.Информирование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</w:t>
      </w:r>
      <w:r w:rsidR="00166459" w:rsidRPr="0066599B">
        <w:rPr>
          <w:rFonts w:eastAsia="Calibri"/>
          <w:sz w:val="28"/>
          <w:szCs w:val="28"/>
          <w:lang w:eastAsia="en-US"/>
        </w:rPr>
        <w:t>З</w:t>
      </w:r>
      <w:r w:rsidRPr="0066599B">
        <w:rPr>
          <w:rFonts w:eastAsia="Calibri"/>
          <w:sz w:val="28"/>
          <w:szCs w:val="28"/>
          <w:lang w:eastAsia="en-US"/>
        </w:rPr>
        <w:t>аявителей о порядке предоставления муниципальной услуги,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</w:t>
      </w:r>
      <w:r w:rsidR="00C213D8" w:rsidRPr="0066599B">
        <w:rPr>
          <w:rFonts w:eastAsia="Calibri"/>
          <w:sz w:val="28"/>
          <w:szCs w:val="28"/>
          <w:lang w:eastAsia="en-US"/>
        </w:rPr>
        <w:t xml:space="preserve"> – Югры (далее – МФЦ), </w:t>
      </w:r>
      <w:r w:rsidRPr="0066599B">
        <w:rPr>
          <w:rFonts w:eastAsia="Calibri"/>
          <w:sz w:val="28"/>
          <w:szCs w:val="28"/>
          <w:lang w:eastAsia="en-US"/>
        </w:rPr>
        <w:t>в соответствии с регламентом их работы.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C213D8" w:rsidRPr="0066599B">
        <w:rPr>
          <w:rFonts w:eastAsia="Calibri"/>
          <w:sz w:val="28"/>
          <w:szCs w:val="28"/>
          <w:lang w:eastAsia="en-US"/>
        </w:rPr>
        <w:t>7</w:t>
      </w:r>
      <w:r w:rsidRPr="0066599B">
        <w:rPr>
          <w:rFonts w:eastAsia="Calibri"/>
          <w:sz w:val="28"/>
          <w:szCs w:val="28"/>
          <w:lang w:eastAsia="en-US"/>
        </w:rPr>
        <w:t>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5.Информация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о порядке и сроках предоставления муниципальной услуги, размещенная на Едином и Региональном</w:t>
      </w:r>
      <w:r w:rsidR="00B21F4A" w:rsidRPr="0066599B">
        <w:rPr>
          <w:rFonts w:eastAsia="Calibri"/>
          <w:sz w:val="28"/>
          <w:szCs w:val="28"/>
          <w:lang w:eastAsia="en-US"/>
        </w:rPr>
        <w:t xml:space="preserve"> порталах, на о</w:t>
      </w:r>
      <w:r w:rsidR="00F30D94" w:rsidRPr="0066599B">
        <w:rPr>
          <w:rFonts w:eastAsia="Calibri"/>
          <w:sz w:val="28"/>
          <w:szCs w:val="28"/>
          <w:lang w:eastAsia="en-US"/>
        </w:rPr>
        <w:t>фициальном сайте</w:t>
      </w:r>
      <w:r w:rsidRPr="0066599B">
        <w:rPr>
          <w:rFonts w:eastAsia="Calibri"/>
          <w:sz w:val="28"/>
          <w:szCs w:val="28"/>
          <w:lang w:eastAsia="en-US"/>
        </w:rPr>
        <w:t xml:space="preserve">, предоставляется </w:t>
      </w:r>
      <w:r w:rsidR="002117C5" w:rsidRPr="0066599B">
        <w:rPr>
          <w:rFonts w:eastAsia="Calibri"/>
          <w:sz w:val="28"/>
          <w:szCs w:val="28"/>
          <w:lang w:eastAsia="en-US"/>
        </w:rPr>
        <w:t>З</w:t>
      </w:r>
      <w:r w:rsidRPr="0066599B">
        <w:rPr>
          <w:rFonts w:eastAsia="Calibri"/>
          <w:sz w:val="28"/>
          <w:szCs w:val="28"/>
          <w:lang w:eastAsia="en-US"/>
        </w:rPr>
        <w:t>аявителю бесплатно.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C213D8" w:rsidRPr="0066599B">
        <w:rPr>
          <w:rFonts w:eastAsia="Calibri"/>
          <w:sz w:val="28"/>
          <w:szCs w:val="28"/>
          <w:lang w:eastAsia="en-US"/>
        </w:rPr>
        <w:t>7</w:t>
      </w:r>
      <w:r w:rsidRPr="0066599B">
        <w:rPr>
          <w:rFonts w:eastAsia="Calibri"/>
          <w:sz w:val="28"/>
          <w:szCs w:val="28"/>
          <w:lang w:eastAsia="en-US"/>
        </w:rPr>
        <w:t>.6.Доступ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8F4BDD" w:rsidRPr="0066599B">
        <w:rPr>
          <w:rFonts w:eastAsia="Calibri"/>
          <w:sz w:val="28"/>
          <w:szCs w:val="28"/>
          <w:lang w:eastAsia="en-US"/>
        </w:rPr>
        <w:t>торого на технические средства З</w:t>
      </w:r>
      <w:r w:rsidRPr="0066599B">
        <w:rPr>
          <w:rFonts w:eastAsia="Calibri"/>
          <w:sz w:val="28"/>
          <w:szCs w:val="28"/>
          <w:lang w:eastAsia="en-US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8F4BDD" w:rsidRPr="0066599B">
        <w:rPr>
          <w:rFonts w:eastAsia="Calibri"/>
          <w:sz w:val="28"/>
          <w:szCs w:val="28"/>
          <w:lang w:eastAsia="en-US"/>
        </w:rPr>
        <w:t>З</w:t>
      </w:r>
      <w:r w:rsidRPr="0066599B">
        <w:rPr>
          <w:rFonts w:eastAsia="Calibri"/>
          <w:sz w:val="28"/>
          <w:szCs w:val="28"/>
          <w:lang w:eastAsia="en-US"/>
        </w:rPr>
        <w:t>аявителя или предоставление им персональных данных.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>1.</w:t>
      </w:r>
      <w:r w:rsidR="00C213D8" w:rsidRPr="0066599B">
        <w:rPr>
          <w:rFonts w:eastAsia="Calibri"/>
          <w:sz w:val="28"/>
          <w:szCs w:val="28"/>
          <w:lang w:eastAsia="en-US"/>
        </w:rPr>
        <w:t>7</w:t>
      </w:r>
      <w:r w:rsidRPr="0066599B">
        <w:rPr>
          <w:rFonts w:eastAsia="Calibri"/>
          <w:sz w:val="28"/>
          <w:szCs w:val="28"/>
          <w:lang w:eastAsia="en-US"/>
        </w:rPr>
        <w:t>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7.Информация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о месте нахождения и графике работы </w:t>
      </w:r>
      <w:r w:rsidR="002117C5" w:rsidRPr="0066599B">
        <w:rPr>
          <w:rFonts w:eastAsia="Calibri"/>
          <w:sz w:val="28"/>
          <w:szCs w:val="28"/>
          <w:lang w:eastAsia="en-US"/>
        </w:rPr>
        <w:t xml:space="preserve">Департамента </w:t>
      </w:r>
      <w:r w:rsidR="00C213D8" w:rsidRPr="0066599B">
        <w:rPr>
          <w:rFonts w:eastAsia="Calibri"/>
          <w:sz w:val="28"/>
          <w:szCs w:val="28"/>
          <w:lang w:eastAsia="en-US"/>
        </w:rPr>
        <w:t xml:space="preserve">размещена </w:t>
      </w:r>
      <w:r w:rsidRPr="0066599B">
        <w:rPr>
          <w:rFonts w:eastAsia="Calibri"/>
          <w:sz w:val="28"/>
          <w:szCs w:val="28"/>
          <w:lang w:eastAsia="en-US"/>
        </w:rPr>
        <w:t xml:space="preserve">на информационных стендах в местах предоставления муниципальной услуги </w:t>
      </w:r>
      <w:r w:rsidR="00B21F4A" w:rsidRPr="0066599B">
        <w:rPr>
          <w:rFonts w:eastAsia="Calibri"/>
          <w:sz w:val="28"/>
          <w:szCs w:val="28"/>
          <w:lang w:eastAsia="en-US"/>
        </w:rPr>
        <w:t>и в сети Интернет на о</w:t>
      </w:r>
      <w:r w:rsidRPr="0066599B">
        <w:rPr>
          <w:rFonts w:eastAsia="Calibri"/>
          <w:sz w:val="28"/>
          <w:szCs w:val="28"/>
          <w:lang w:eastAsia="en-US"/>
        </w:rPr>
        <w:t>фициальном сайте, Едином и Региональном порталах.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C213D8" w:rsidRPr="0066599B">
        <w:rPr>
          <w:rFonts w:eastAsia="Calibri"/>
          <w:sz w:val="28"/>
          <w:szCs w:val="28"/>
          <w:lang w:eastAsia="en-US"/>
        </w:rPr>
        <w:t>7</w:t>
      </w:r>
      <w:r w:rsidRPr="0066599B">
        <w:rPr>
          <w:rFonts w:eastAsia="Calibri"/>
          <w:sz w:val="28"/>
          <w:szCs w:val="28"/>
          <w:lang w:eastAsia="en-US"/>
        </w:rPr>
        <w:t>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8.Информацию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услуги, МФЦ Заявитель может получить: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на официальном сайте Управления Федеральной службы государственной регистра</w:t>
      </w:r>
      <w:r w:rsidR="00C213D8" w:rsidRPr="0066599B">
        <w:rPr>
          <w:rFonts w:eastAsia="Calibri"/>
          <w:sz w:val="28"/>
          <w:szCs w:val="28"/>
          <w:lang w:eastAsia="en-US"/>
        </w:rPr>
        <w:t xml:space="preserve">ции, кадастра и картографии по </w:t>
      </w:r>
      <w:r w:rsidRPr="0066599B">
        <w:rPr>
          <w:rFonts w:eastAsia="Calibri"/>
          <w:sz w:val="28"/>
          <w:szCs w:val="28"/>
          <w:lang w:eastAsia="en-US"/>
        </w:rPr>
        <w:t xml:space="preserve">Ханты-Мансийскому автономному округу – Югре: </w:t>
      </w:r>
      <w:hyperlink r:id="rId9" w:history="1">
        <w:r w:rsidRPr="0066599B">
          <w:rPr>
            <w:rStyle w:val="ac"/>
            <w:rFonts w:eastAsia="Calibri"/>
            <w:color w:val="000000" w:themeColor="text1"/>
            <w:sz w:val="28"/>
            <w:szCs w:val="28"/>
            <w:u w:val="none"/>
            <w:lang w:eastAsia="en-US"/>
          </w:rPr>
          <w:t>http://www.rosreestr.ru</w:t>
        </w:r>
      </w:hyperlink>
      <w:r w:rsidRPr="0066599B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C213D8" w:rsidRPr="0066599B" w:rsidRDefault="002F5288" w:rsidP="00C213D8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на официальном сайте</w:t>
      </w:r>
      <w:r w:rsidR="00C213D8" w:rsidRPr="0066599B">
        <w:rPr>
          <w:rFonts w:eastAsia="Calibri"/>
          <w:sz w:val="28"/>
          <w:szCs w:val="28"/>
          <w:lang w:eastAsia="en-US"/>
        </w:rPr>
        <w:t xml:space="preserve"> территориальных органов Управления Министерства внутренних дел Российской Федерации по Ханты-Мансийскому автономному округу – Югре (далее – УМВД), адрес официального</w:t>
      </w:r>
      <w:r w:rsidR="00C213D8" w:rsidRPr="0066599B">
        <w:rPr>
          <w:sz w:val="28"/>
          <w:szCs w:val="28"/>
        </w:rPr>
        <w:t xml:space="preserve"> сайта</w:t>
      </w:r>
      <w:r w:rsidR="00C213D8" w:rsidRPr="0066599B">
        <w:rPr>
          <w:rFonts w:eastAsia="Calibri"/>
          <w:sz w:val="28"/>
          <w:szCs w:val="28"/>
          <w:lang w:eastAsia="en-US"/>
        </w:rPr>
        <w:t xml:space="preserve">: </w:t>
      </w:r>
      <w:hyperlink r:id="rId10" w:history="1">
        <w:r w:rsidR="00C213D8" w:rsidRPr="0066599B">
          <w:rPr>
            <w:rFonts w:eastAsia="Calibri"/>
            <w:color w:val="000000" w:themeColor="text1"/>
            <w:sz w:val="28"/>
            <w:szCs w:val="28"/>
            <w:lang w:eastAsia="en-US"/>
          </w:rPr>
          <w:t>https://86.мвд.рф</w:t>
        </w:r>
      </w:hyperlink>
      <w:r w:rsidR="00C213D8" w:rsidRPr="0066599B">
        <w:rPr>
          <w:rFonts w:eastAsia="Calibri"/>
          <w:sz w:val="28"/>
          <w:szCs w:val="28"/>
          <w:lang w:eastAsia="en-US"/>
        </w:rPr>
        <w:t>;</w:t>
      </w:r>
    </w:p>
    <w:p w:rsidR="00332363" w:rsidRPr="0066599B" w:rsidRDefault="00332363" w:rsidP="0033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Информация</w:t>
      </w:r>
      <w:r w:rsidRPr="0066599B">
        <w:rPr>
          <w:sz w:val="28"/>
          <w:szCs w:val="28"/>
        </w:rPr>
        <w:t xml:space="preserve"> о месте нахождения и графиках работы</w:t>
      </w:r>
      <w:r w:rsidRPr="0066599B">
        <w:rPr>
          <w:rFonts w:eastAsia="Calibri"/>
          <w:sz w:val="28"/>
          <w:szCs w:val="28"/>
          <w:lang w:eastAsia="en-US"/>
        </w:rPr>
        <w:t xml:space="preserve"> </w:t>
      </w:r>
      <w:r w:rsidR="002117C5" w:rsidRPr="0066599B">
        <w:rPr>
          <w:rFonts w:eastAsia="Calibri"/>
          <w:sz w:val="28"/>
          <w:szCs w:val="28"/>
          <w:lang w:eastAsia="en-US"/>
        </w:rPr>
        <w:t>Департамента</w:t>
      </w:r>
      <w:r w:rsidR="00F30D94" w:rsidRPr="0066599B">
        <w:rPr>
          <w:rFonts w:eastAsia="Calibri"/>
          <w:sz w:val="28"/>
          <w:szCs w:val="28"/>
          <w:lang w:eastAsia="en-US"/>
        </w:rPr>
        <w:t xml:space="preserve"> </w:t>
      </w:r>
      <w:r w:rsidR="006C71B1">
        <w:rPr>
          <w:rFonts w:eastAsia="Calibri"/>
          <w:sz w:val="28"/>
          <w:szCs w:val="28"/>
          <w:lang w:eastAsia="en-US"/>
        </w:rPr>
        <w:t xml:space="preserve">муниципального имущества </w:t>
      </w:r>
      <w:r w:rsidR="00F30D94" w:rsidRPr="0066599B">
        <w:rPr>
          <w:rFonts w:eastAsia="Calibri"/>
          <w:sz w:val="28"/>
          <w:szCs w:val="28"/>
          <w:lang w:eastAsia="en-US"/>
        </w:rPr>
        <w:t>администрации города Нефтеюганска</w:t>
      </w:r>
      <w:r w:rsidRPr="0066599B">
        <w:rPr>
          <w:rFonts w:eastAsia="Calibri"/>
          <w:sz w:val="28"/>
          <w:szCs w:val="28"/>
          <w:lang w:eastAsia="en-US"/>
        </w:rPr>
        <w:t>, осуществляющие учет граждан, в целях последующего предоставления им жилых помещений по договорам социального найма, а также территориальных органов федеральных органов исполнительной власти, исполнительных органов государственной власти автономного округа, подведомственных указанным органам учреждений, которые осуществляют учет граждан, принятых до 1</w:t>
      </w:r>
      <w:r w:rsidR="00F30D94" w:rsidRPr="0066599B">
        <w:rPr>
          <w:rFonts w:eastAsia="Calibri"/>
          <w:sz w:val="28"/>
          <w:szCs w:val="28"/>
          <w:lang w:eastAsia="en-US"/>
        </w:rPr>
        <w:t xml:space="preserve"> марта </w:t>
      </w:r>
      <w:r w:rsidRPr="0066599B">
        <w:rPr>
          <w:rFonts w:eastAsia="Calibri"/>
          <w:sz w:val="28"/>
          <w:szCs w:val="28"/>
          <w:lang w:eastAsia="en-US"/>
        </w:rPr>
        <w:t>2005</w:t>
      </w:r>
      <w:r w:rsidR="00F30D94" w:rsidRPr="0066599B">
        <w:rPr>
          <w:rFonts w:eastAsia="Calibri"/>
          <w:sz w:val="28"/>
          <w:szCs w:val="28"/>
          <w:lang w:eastAsia="en-US"/>
        </w:rPr>
        <w:t xml:space="preserve"> года</w:t>
      </w:r>
      <w:r w:rsidR="00C2634B" w:rsidRPr="0066599B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на учет в целях последующего предоставления им жилых помещений по договорам социального найма (далее – органы и организации, осуществляющие учет граждан в целях предоставления им жилых помещений по договорам социального найма) или в ведении которых находятся документы и (или) информация, получаемые по межведомственному запросу, в том числе номер телефона-автоинформатора (при наличии), адреса официального сайта, а также электронной почты и (или) формы обратной связи уполномоченного органа (далее – справочная информация), размещается на официальном сайте, на Едином портале, региональном портале, а также на информационных стендах в помещениях</w:t>
      </w:r>
      <w:r w:rsidR="00F30D94" w:rsidRPr="0066599B">
        <w:rPr>
          <w:rFonts w:eastAsia="Calibri"/>
          <w:sz w:val="28"/>
          <w:szCs w:val="28"/>
          <w:lang w:eastAsia="en-US"/>
        </w:rPr>
        <w:t xml:space="preserve"> </w:t>
      </w:r>
      <w:r w:rsidR="008F5599" w:rsidRPr="0066599B">
        <w:rPr>
          <w:rFonts w:eastAsia="Calibri"/>
          <w:sz w:val="28"/>
          <w:szCs w:val="28"/>
          <w:lang w:eastAsia="en-US"/>
        </w:rPr>
        <w:t>Департамента</w:t>
      </w:r>
      <w:r w:rsidRPr="0066599B">
        <w:rPr>
          <w:rFonts w:eastAsia="Calibri"/>
          <w:sz w:val="28"/>
          <w:szCs w:val="28"/>
          <w:lang w:eastAsia="en-US"/>
        </w:rPr>
        <w:t>, МФЦ;</w:t>
      </w:r>
    </w:p>
    <w:p w:rsidR="00C213D8" w:rsidRPr="0066599B" w:rsidRDefault="00332363" w:rsidP="00332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Для получе</w:t>
      </w:r>
      <w:r w:rsidR="00A523F3" w:rsidRPr="0066599B">
        <w:rPr>
          <w:rFonts w:eastAsia="Calibri"/>
          <w:sz w:val="28"/>
          <w:szCs w:val="28"/>
          <w:lang w:eastAsia="en-US"/>
        </w:rPr>
        <w:t>ния такой информации по выбору З</w:t>
      </w:r>
      <w:r w:rsidRPr="0066599B">
        <w:rPr>
          <w:rFonts w:eastAsia="Calibri"/>
          <w:sz w:val="28"/>
          <w:szCs w:val="28"/>
          <w:lang w:eastAsia="en-US"/>
        </w:rPr>
        <w:t>аявителя могут использоваться способы, указанные в пункте 1.7 Административного регламента.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1.</w:t>
      </w:r>
      <w:r w:rsidR="003E38F1" w:rsidRPr="0066599B">
        <w:rPr>
          <w:rFonts w:eastAsia="Calibri"/>
          <w:sz w:val="28"/>
          <w:szCs w:val="28"/>
          <w:lang w:eastAsia="en-US"/>
        </w:rPr>
        <w:t>7.</w:t>
      </w:r>
      <w:proofErr w:type="gramStart"/>
      <w:r w:rsidR="003E38F1" w:rsidRPr="0066599B">
        <w:rPr>
          <w:rFonts w:eastAsia="Calibri"/>
          <w:sz w:val="28"/>
          <w:szCs w:val="28"/>
          <w:lang w:eastAsia="en-US"/>
        </w:rPr>
        <w:t>9</w:t>
      </w:r>
      <w:r w:rsidRPr="0066599B">
        <w:rPr>
          <w:rFonts w:eastAsia="Calibri"/>
          <w:sz w:val="28"/>
          <w:szCs w:val="28"/>
          <w:lang w:eastAsia="en-US"/>
        </w:rPr>
        <w:t>.На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информационных стендах в местах предоставления муниципальной услуги, на </w:t>
      </w:r>
      <w:r w:rsidR="004D4E79" w:rsidRPr="0066599B">
        <w:rPr>
          <w:rFonts w:eastAsia="Calibri"/>
          <w:sz w:val="28"/>
          <w:szCs w:val="28"/>
          <w:lang w:eastAsia="en-US"/>
        </w:rPr>
        <w:t>о</w:t>
      </w:r>
      <w:r w:rsidRPr="0066599B">
        <w:rPr>
          <w:rFonts w:eastAsia="Calibri"/>
          <w:sz w:val="28"/>
          <w:szCs w:val="28"/>
          <w:lang w:eastAsia="en-US"/>
        </w:rPr>
        <w:t>фициальном сайте</w:t>
      </w:r>
      <w:r w:rsidR="00C2634B" w:rsidRPr="0066599B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в сети Интернет размещается следующая информация: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 w:rsidR="00CF7B74" w:rsidRPr="0066599B">
        <w:rPr>
          <w:rFonts w:eastAsia="Calibri"/>
          <w:sz w:val="28"/>
          <w:szCs w:val="28"/>
          <w:lang w:eastAsia="en-US"/>
        </w:rPr>
        <w:t>Департамента</w:t>
      </w:r>
      <w:r w:rsidRPr="0066599B">
        <w:rPr>
          <w:rFonts w:eastAsia="Calibri"/>
          <w:sz w:val="28"/>
          <w:szCs w:val="28"/>
          <w:lang w:eastAsia="en-US"/>
        </w:rPr>
        <w:t>, обеспечивающего предоставление муниципальной услуги);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A376BE" w:rsidRPr="0066599B" w:rsidRDefault="00A376BE" w:rsidP="00A37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 xml:space="preserve">досудебный (внесудебный) порядок обжалования решений и действий (бездействия) </w:t>
      </w:r>
      <w:r w:rsidR="00CF7B74" w:rsidRPr="0066599B">
        <w:rPr>
          <w:rFonts w:eastAsia="Calibri"/>
          <w:sz w:val="28"/>
          <w:szCs w:val="28"/>
          <w:lang w:eastAsia="en-US"/>
        </w:rPr>
        <w:t>Департамента</w:t>
      </w:r>
      <w:r w:rsidRPr="0066599B">
        <w:rPr>
          <w:rFonts w:eastAsia="Calibri"/>
          <w:sz w:val="28"/>
          <w:szCs w:val="28"/>
          <w:lang w:eastAsia="en-US"/>
        </w:rPr>
        <w:t>, а также его должностных лиц, муниципальных служащих;</w:t>
      </w:r>
    </w:p>
    <w:p w:rsidR="00A376BE" w:rsidRPr="0066599B" w:rsidRDefault="00A376BE" w:rsidP="00A376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бланки заявлений о предоставлении муниципальной услуги и образцы их заполнения.</w:t>
      </w:r>
    </w:p>
    <w:p w:rsidR="00332363" w:rsidRPr="0066599B" w:rsidRDefault="00332363" w:rsidP="003323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143"/>
      <w:bookmarkStart w:id="3" w:name="Par114"/>
      <w:bookmarkEnd w:id="2"/>
      <w:bookmarkEnd w:id="3"/>
      <w:r w:rsidRPr="0066599B">
        <w:rPr>
          <w:rFonts w:eastAsia="Calibri"/>
          <w:sz w:val="28"/>
          <w:szCs w:val="28"/>
          <w:lang w:eastAsia="en-US"/>
        </w:rPr>
        <w:t>При изменении информации о предоставлении муниципальной услуги осуществляется ее периодическое обновление.</w:t>
      </w:r>
    </w:p>
    <w:p w:rsidR="00204F9F" w:rsidRPr="0066599B" w:rsidRDefault="00204F9F" w:rsidP="002725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E5911" w:rsidRPr="0066599B" w:rsidRDefault="005C64EA" w:rsidP="002725A2">
      <w:pPr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</w:t>
      </w:r>
      <w:r w:rsidR="00AC75E6" w:rsidRPr="0066599B">
        <w:rPr>
          <w:sz w:val="28"/>
          <w:szCs w:val="28"/>
        </w:rPr>
        <w:t>.</w:t>
      </w:r>
      <w:r w:rsidR="004512CE" w:rsidRPr="0066599B">
        <w:rPr>
          <w:sz w:val="28"/>
          <w:szCs w:val="28"/>
        </w:rPr>
        <w:t>Стандарт предоставления муниципальной услуги</w:t>
      </w:r>
    </w:p>
    <w:p w:rsidR="004E5911" w:rsidRPr="0066599B" w:rsidRDefault="005C64EA" w:rsidP="00EE6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</w:t>
      </w:r>
      <w:r w:rsidR="004E5911" w:rsidRPr="0066599B">
        <w:rPr>
          <w:sz w:val="28"/>
          <w:szCs w:val="28"/>
        </w:rPr>
        <w:t>.</w:t>
      </w:r>
      <w:proofErr w:type="gramStart"/>
      <w:r w:rsidRPr="0066599B">
        <w:rPr>
          <w:sz w:val="28"/>
          <w:szCs w:val="28"/>
        </w:rPr>
        <w:t>1.</w:t>
      </w:r>
      <w:r w:rsidR="004E5911" w:rsidRPr="0066599B">
        <w:rPr>
          <w:sz w:val="28"/>
          <w:szCs w:val="28"/>
        </w:rPr>
        <w:t>Наи</w:t>
      </w:r>
      <w:r w:rsidR="0010383E" w:rsidRPr="0066599B">
        <w:rPr>
          <w:sz w:val="28"/>
          <w:szCs w:val="28"/>
        </w:rPr>
        <w:t>менование</w:t>
      </w:r>
      <w:proofErr w:type="gramEnd"/>
      <w:r w:rsidR="0010383E" w:rsidRPr="0066599B">
        <w:rPr>
          <w:sz w:val="28"/>
          <w:szCs w:val="28"/>
        </w:rPr>
        <w:t xml:space="preserve"> муниципальной услуги: </w:t>
      </w:r>
      <w:r w:rsidR="006750AD" w:rsidRPr="0066599B">
        <w:rPr>
          <w:sz w:val="28"/>
          <w:szCs w:val="28"/>
        </w:rPr>
        <w:t>«</w:t>
      </w:r>
      <w:r w:rsidR="00EE6F50" w:rsidRPr="0066599B">
        <w:rPr>
          <w:rFonts w:eastAsia="Calibri"/>
          <w:sz w:val="28"/>
          <w:szCs w:val="28"/>
          <w:lang w:eastAsia="en-US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6750AD" w:rsidRPr="0066599B">
        <w:rPr>
          <w:sz w:val="28"/>
          <w:szCs w:val="28"/>
        </w:rPr>
        <w:t>»</w:t>
      </w:r>
      <w:r w:rsidR="00005B30" w:rsidRPr="0066599B">
        <w:rPr>
          <w:sz w:val="28"/>
          <w:szCs w:val="28"/>
        </w:rPr>
        <w:t>.</w:t>
      </w:r>
    </w:p>
    <w:p w:rsidR="00010D9B" w:rsidRPr="0066599B" w:rsidRDefault="00CF7B74" w:rsidP="00EE6F50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Наименование органа, предоставляющего муниципальную услугу, является Департамент.</w:t>
      </w:r>
    </w:p>
    <w:p w:rsidR="00282D21" w:rsidRPr="0066599B" w:rsidRDefault="00282D21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Муниципальная услуга также может быть предоставлена через МФЦ                             в соответствии с соглашением о взаимодействии между МФЦ и администрацией города Нефтеюганска.</w:t>
      </w:r>
    </w:p>
    <w:p w:rsidR="00895637" w:rsidRPr="0066599B" w:rsidRDefault="00895637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МФЦ, в которых подается заявление</w:t>
      </w:r>
      <w:r w:rsidR="003F07D6" w:rsidRPr="0066599B">
        <w:rPr>
          <w:rFonts w:eastAsia="Calibri"/>
          <w:sz w:val="28"/>
          <w:szCs w:val="28"/>
          <w:lang w:eastAsia="en-US"/>
        </w:rPr>
        <w:t xml:space="preserve"> о предоставлении государственной (муниципальной)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010D9B" w:rsidRPr="0066599B" w:rsidRDefault="00010D9B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При предоставлении муниципальной услуги</w:t>
      </w:r>
      <w:r w:rsidRPr="0066599B">
        <w:rPr>
          <w:rFonts w:eastAsia="Calibri"/>
          <w:i/>
          <w:sz w:val="28"/>
          <w:szCs w:val="28"/>
          <w:lang w:eastAsia="en-US"/>
        </w:rPr>
        <w:t xml:space="preserve"> </w:t>
      </w:r>
      <w:r w:rsidR="00CC2612" w:rsidRPr="0066599B">
        <w:rPr>
          <w:rFonts w:eastAsia="Calibri"/>
          <w:sz w:val="28"/>
          <w:szCs w:val="28"/>
          <w:lang w:eastAsia="en-US"/>
        </w:rPr>
        <w:t>Департамент</w:t>
      </w:r>
      <w:r w:rsidR="00CC2612" w:rsidRPr="0066599B">
        <w:rPr>
          <w:rFonts w:eastAsia="Calibri"/>
          <w:i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осуществляет межведомственное информационное взаимодействие с:</w:t>
      </w:r>
    </w:p>
    <w:p w:rsidR="00010D9B" w:rsidRPr="0066599B" w:rsidRDefault="00010D9B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</w:t>
      </w:r>
      <w:r w:rsidR="002418E7" w:rsidRPr="0066599B">
        <w:rPr>
          <w:rFonts w:eastAsia="Calibri"/>
          <w:sz w:val="28"/>
          <w:szCs w:val="28"/>
          <w:lang w:eastAsia="en-US"/>
        </w:rPr>
        <w:t>УМВД</w:t>
      </w:r>
      <w:r w:rsidRPr="0066599B">
        <w:rPr>
          <w:rFonts w:eastAsia="Calibri"/>
          <w:sz w:val="28"/>
          <w:szCs w:val="28"/>
          <w:lang w:eastAsia="en-US"/>
        </w:rPr>
        <w:t>;</w:t>
      </w:r>
    </w:p>
    <w:p w:rsidR="00895637" w:rsidRPr="0066599B" w:rsidRDefault="00895637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-органами ЗАГС;</w:t>
      </w:r>
    </w:p>
    <w:p w:rsidR="0033080D" w:rsidRPr="0066599B" w:rsidRDefault="00010D9B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</w:t>
      </w:r>
      <w:r w:rsidR="002418E7" w:rsidRPr="0066599B">
        <w:rPr>
          <w:rFonts w:eastAsia="Calibri"/>
          <w:sz w:val="28"/>
          <w:szCs w:val="28"/>
          <w:lang w:eastAsia="en-US"/>
        </w:rPr>
        <w:t xml:space="preserve">управлением </w:t>
      </w:r>
      <w:proofErr w:type="spellStart"/>
      <w:r w:rsidR="002418E7" w:rsidRPr="0066599B">
        <w:rPr>
          <w:rFonts w:eastAsia="Calibri"/>
          <w:sz w:val="28"/>
          <w:szCs w:val="28"/>
          <w:lang w:eastAsia="en-US"/>
        </w:rPr>
        <w:t>Росреестра</w:t>
      </w:r>
      <w:proofErr w:type="spellEnd"/>
      <w:r w:rsidRPr="0066599B">
        <w:rPr>
          <w:rFonts w:eastAsia="Calibri"/>
          <w:sz w:val="28"/>
          <w:szCs w:val="28"/>
          <w:lang w:eastAsia="en-US"/>
        </w:rPr>
        <w:t>;</w:t>
      </w:r>
    </w:p>
    <w:p w:rsidR="00895637" w:rsidRPr="0066599B" w:rsidRDefault="00895637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-органами опеки и попечительства;</w:t>
      </w:r>
    </w:p>
    <w:p w:rsidR="00010D9B" w:rsidRPr="0066599B" w:rsidRDefault="00010D9B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-органами и организациями, осуществляющими учет граждан в целях предоставления им жилых помещений по договорам социального найма</w:t>
      </w:r>
      <w:r w:rsidR="00895637" w:rsidRPr="0066599B">
        <w:rPr>
          <w:rFonts w:eastAsia="Calibri"/>
          <w:sz w:val="28"/>
          <w:szCs w:val="28"/>
          <w:lang w:eastAsia="en-US"/>
        </w:rPr>
        <w:t>;</w:t>
      </w:r>
    </w:p>
    <w:p w:rsidR="00895637" w:rsidRPr="0066599B" w:rsidRDefault="00895637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-иными органами, предусмотренными в соответствии с законом Российской Федерации.</w:t>
      </w:r>
    </w:p>
    <w:p w:rsidR="00010D9B" w:rsidRPr="0066599B" w:rsidRDefault="00D344F7" w:rsidP="00EE6F5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66599B">
        <w:rPr>
          <w:rFonts w:eastAsia="Calibri"/>
          <w:sz w:val="28"/>
          <w:szCs w:val="28"/>
          <w:lang w:eastAsia="ar-SA"/>
        </w:rPr>
        <w:t>2.1.1</w:t>
      </w:r>
      <w:r w:rsidR="00010D9B" w:rsidRPr="0066599B">
        <w:rPr>
          <w:rFonts w:eastAsia="Calibri"/>
          <w:sz w:val="28"/>
          <w:szCs w:val="28"/>
          <w:lang w:eastAsia="ar-SA"/>
        </w:rPr>
        <w:t>.В соответствии с требованиями пункта 3 части 1 статьи 7 Федерального закона от 27</w:t>
      </w:r>
      <w:r w:rsidR="00485D55" w:rsidRPr="0066599B">
        <w:rPr>
          <w:rFonts w:eastAsia="Calibri"/>
          <w:sz w:val="28"/>
          <w:szCs w:val="28"/>
          <w:lang w:eastAsia="ar-SA"/>
        </w:rPr>
        <w:t>.07.</w:t>
      </w:r>
      <w:r w:rsidR="00010D9B" w:rsidRPr="0066599B">
        <w:rPr>
          <w:rFonts w:eastAsia="Calibri"/>
          <w:sz w:val="28"/>
          <w:szCs w:val="28"/>
          <w:lang w:eastAsia="ar-SA"/>
        </w:rPr>
        <w:t xml:space="preserve">2010 № 210-ФЗ «Об организации предоставления государственных и муниципальных услуг» (далее – Федеральный закон </w:t>
      </w:r>
      <w:r w:rsidR="00485D55" w:rsidRPr="0066599B">
        <w:rPr>
          <w:rFonts w:eastAsia="Calibri"/>
          <w:sz w:val="28"/>
          <w:szCs w:val="28"/>
          <w:lang w:eastAsia="ar-SA"/>
        </w:rPr>
        <w:t xml:space="preserve">                 </w:t>
      </w:r>
      <w:r w:rsidR="00010D9B" w:rsidRPr="0066599B">
        <w:rPr>
          <w:rFonts w:eastAsia="Calibri"/>
          <w:sz w:val="28"/>
          <w:szCs w:val="28"/>
          <w:lang w:eastAsia="ar-SA"/>
        </w:rPr>
        <w:t xml:space="preserve">№ 210-ФЗ) </w:t>
      </w:r>
      <w:r w:rsidR="00010D9B" w:rsidRPr="0066599B">
        <w:rPr>
          <w:rFonts w:eastAsia="Calibri"/>
          <w:bCs/>
          <w:sz w:val="28"/>
          <w:szCs w:val="28"/>
          <w:lang w:eastAsia="en-US"/>
        </w:rPr>
        <w:t xml:space="preserve">запрещается </w:t>
      </w:r>
      <w:r w:rsidR="00690CA2" w:rsidRPr="0066599B">
        <w:rPr>
          <w:rFonts w:eastAsia="Calibri"/>
          <w:sz w:val="28"/>
          <w:szCs w:val="28"/>
          <w:lang w:eastAsia="ar-SA"/>
        </w:rPr>
        <w:t>требовать от З</w:t>
      </w:r>
      <w:r w:rsidR="00010D9B" w:rsidRPr="0066599B">
        <w:rPr>
          <w:rFonts w:eastAsia="Calibri"/>
          <w:sz w:val="28"/>
          <w:szCs w:val="28"/>
          <w:lang w:eastAsia="ar-SA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="00010D9B" w:rsidRPr="0066599B">
        <w:rPr>
          <w:rFonts w:eastAsia="Calibri"/>
          <w:bCs/>
          <w:sz w:val="28"/>
          <w:szCs w:val="28"/>
          <w:lang w:eastAsia="en-US"/>
        </w:rPr>
        <w:t xml:space="preserve">органы местного самоуправления, </w:t>
      </w:r>
      <w:r w:rsidR="00010D9B" w:rsidRPr="0066599B">
        <w:rPr>
          <w:rFonts w:eastAsia="Calibri"/>
          <w:sz w:val="28"/>
          <w:szCs w:val="28"/>
          <w:lang w:eastAsia="ar-SA"/>
        </w:rPr>
        <w:t>организации, подведомственные органам местного самоуправления организации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010D9B" w:rsidRPr="0066599B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010D9B" w:rsidRPr="0066599B">
        <w:rPr>
          <w:rFonts w:eastAsia="Calibri"/>
          <w:sz w:val="28"/>
          <w:szCs w:val="28"/>
        </w:rPr>
        <w:t xml:space="preserve">решением Думы города Нефтеюганска от 02.07.2012 № 324-V «Об утверждении Перечня услуг, которые являются необходимыми и обязательными для </w:t>
      </w:r>
      <w:r w:rsidR="00010D9B" w:rsidRPr="0066599B">
        <w:rPr>
          <w:rFonts w:eastAsia="Calibri"/>
          <w:sz w:val="28"/>
          <w:szCs w:val="28"/>
        </w:rPr>
        <w:lastRenderedPageBreak/>
        <w:t>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оказание».</w:t>
      </w:r>
    </w:p>
    <w:p w:rsidR="00010D9B" w:rsidRPr="0066599B" w:rsidRDefault="005C64EA" w:rsidP="00010D9B">
      <w:pPr>
        <w:pStyle w:val="ConsPlusNormal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</w:t>
      </w:r>
      <w:proofErr w:type="gramStart"/>
      <w:r w:rsidRPr="0066599B">
        <w:rPr>
          <w:sz w:val="28"/>
          <w:szCs w:val="28"/>
        </w:rPr>
        <w:t>2</w:t>
      </w:r>
      <w:r w:rsidR="00010D9B" w:rsidRPr="0066599B">
        <w:rPr>
          <w:sz w:val="28"/>
          <w:szCs w:val="28"/>
        </w:rPr>
        <w:t>.</w:t>
      </w:r>
      <w:r w:rsidR="00724075" w:rsidRPr="0066599B">
        <w:rPr>
          <w:sz w:val="28"/>
          <w:szCs w:val="28"/>
        </w:rPr>
        <w:t>Р</w:t>
      </w:r>
      <w:r w:rsidR="00CF7B74" w:rsidRPr="0066599B">
        <w:rPr>
          <w:sz w:val="28"/>
          <w:szCs w:val="28"/>
        </w:rPr>
        <w:t>езул</w:t>
      </w:r>
      <w:r w:rsidR="00010D9B" w:rsidRPr="0066599B">
        <w:rPr>
          <w:sz w:val="28"/>
          <w:szCs w:val="28"/>
        </w:rPr>
        <w:t>ьтат</w:t>
      </w:r>
      <w:proofErr w:type="gramEnd"/>
      <w:r w:rsidR="00010D9B" w:rsidRPr="0066599B">
        <w:rPr>
          <w:sz w:val="28"/>
          <w:szCs w:val="28"/>
        </w:rPr>
        <w:t xml:space="preserve"> предоставления муниципальной услуги</w:t>
      </w:r>
    </w:p>
    <w:p w:rsidR="00010D9B" w:rsidRPr="0066599B" w:rsidRDefault="00010D9B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Результатом предоставления муниципальной услуги</w:t>
      </w:r>
      <w:r w:rsidR="00CC2612" w:rsidRPr="0066599B">
        <w:rPr>
          <w:rFonts w:eastAsia="Calibri"/>
          <w:sz w:val="28"/>
          <w:szCs w:val="28"/>
          <w:lang w:eastAsia="en-US"/>
        </w:rPr>
        <w:t xml:space="preserve"> является выдача (направление) З</w:t>
      </w:r>
      <w:r w:rsidRPr="0066599B">
        <w:rPr>
          <w:rFonts w:eastAsia="Calibri"/>
          <w:sz w:val="28"/>
          <w:szCs w:val="28"/>
          <w:lang w:eastAsia="en-US"/>
        </w:rPr>
        <w:t>аявителю:</w:t>
      </w:r>
    </w:p>
    <w:p w:rsidR="00010D9B" w:rsidRPr="0066599B" w:rsidRDefault="00010D9B" w:rsidP="00010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-решения о принятии гражданина на учет; </w:t>
      </w:r>
    </w:p>
    <w:p w:rsidR="00010D9B" w:rsidRPr="0066599B" w:rsidRDefault="00010D9B" w:rsidP="00010D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-решения об отказе в принятии гражданина на учет.</w:t>
      </w:r>
    </w:p>
    <w:p w:rsidR="00010D9B" w:rsidRPr="0066599B" w:rsidRDefault="00010D9B" w:rsidP="00010D9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оформляется на бланке Департамента в форме соответственно:</w:t>
      </w:r>
    </w:p>
    <w:p w:rsidR="00010D9B" w:rsidRPr="0066599B" w:rsidRDefault="00010D9B" w:rsidP="00010D9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-уведомления о принятии гражданина на учет;</w:t>
      </w:r>
    </w:p>
    <w:p w:rsidR="00010D9B" w:rsidRPr="0066599B" w:rsidRDefault="00010D9B" w:rsidP="00010D9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-уведомления об отказе в принятии гражданина на учет.</w:t>
      </w:r>
    </w:p>
    <w:p w:rsidR="00010D9B" w:rsidRPr="0066599B" w:rsidRDefault="00010D9B" w:rsidP="00010D9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3.Срок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</w:t>
      </w:r>
    </w:p>
    <w:p w:rsidR="006E6FC2" w:rsidRPr="0066599B" w:rsidRDefault="006E6FC2" w:rsidP="006E6FC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Максимальный срок предоставления муниципальной услуги составляет 15 рабочих дней со дня поступления заявления о предоставлении муниципальной услуги в </w:t>
      </w:r>
      <w:r w:rsidR="003D5A6F" w:rsidRPr="0066599B">
        <w:rPr>
          <w:rFonts w:eastAsia="Calibri"/>
          <w:sz w:val="28"/>
          <w:szCs w:val="28"/>
          <w:lang w:eastAsia="en-US"/>
        </w:rPr>
        <w:t>Департамент</w:t>
      </w:r>
      <w:r w:rsidRPr="0066599B">
        <w:rPr>
          <w:rFonts w:eastAsia="Calibri"/>
          <w:sz w:val="28"/>
          <w:szCs w:val="28"/>
          <w:lang w:eastAsia="en-US"/>
        </w:rPr>
        <w:t>.</w:t>
      </w:r>
    </w:p>
    <w:p w:rsidR="006E6FC2" w:rsidRPr="0066599B" w:rsidRDefault="006E6FC2" w:rsidP="006E6F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</w:t>
      </w:r>
      <w:r w:rsidR="002117C5" w:rsidRPr="0066599B">
        <w:rPr>
          <w:sz w:val="28"/>
          <w:szCs w:val="28"/>
        </w:rPr>
        <w:t>тов, срок выдачи (направления) З</w:t>
      </w:r>
      <w:r w:rsidRPr="0066599B">
        <w:rPr>
          <w:sz w:val="28"/>
          <w:szCs w:val="28"/>
        </w:rPr>
        <w:t>аявителю документов, являющихся результатом предоставления муниципальной услуги.</w:t>
      </w:r>
    </w:p>
    <w:p w:rsidR="006E6FC2" w:rsidRPr="0066599B" w:rsidRDefault="00690CA2" w:rsidP="006E6FC2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В случае обращения З</w:t>
      </w:r>
      <w:r w:rsidR="006E6FC2" w:rsidRPr="0066599B">
        <w:rPr>
          <w:rFonts w:eastAsia="Calibri"/>
          <w:sz w:val="28"/>
          <w:szCs w:val="28"/>
          <w:lang w:eastAsia="en-US"/>
        </w:rPr>
        <w:t>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</w:t>
      </w:r>
      <w:r w:rsidRPr="0066599B">
        <w:rPr>
          <w:rFonts w:eastAsia="Calibri"/>
          <w:sz w:val="28"/>
          <w:szCs w:val="28"/>
          <w:lang w:eastAsia="en-US"/>
        </w:rPr>
        <w:t>ставлению которых возложена на З</w:t>
      </w:r>
      <w:r w:rsidR="006E6FC2" w:rsidRPr="0066599B">
        <w:rPr>
          <w:rFonts w:eastAsia="Calibri"/>
          <w:sz w:val="28"/>
          <w:szCs w:val="28"/>
          <w:lang w:eastAsia="en-US"/>
        </w:rPr>
        <w:t>аявителя, из МФЦ в</w:t>
      </w:r>
      <w:r w:rsidR="003D5A6F" w:rsidRPr="0066599B">
        <w:rPr>
          <w:rFonts w:eastAsia="Calibri"/>
          <w:sz w:val="28"/>
          <w:szCs w:val="28"/>
          <w:lang w:eastAsia="en-US"/>
        </w:rPr>
        <w:t xml:space="preserve"> Департамент</w:t>
      </w:r>
      <w:r w:rsidR="006E6FC2" w:rsidRPr="0066599B">
        <w:rPr>
          <w:rFonts w:eastAsia="Calibri"/>
          <w:sz w:val="28"/>
          <w:szCs w:val="28"/>
          <w:lang w:eastAsia="en-US"/>
        </w:rPr>
        <w:t>.</w:t>
      </w:r>
    </w:p>
    <w:p w:rsidR="006E6FC2" w:rsidRPr="0066599B" w:rsidRDefault="002117C5" w:rsidP="006E6F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Срок выдачи (направления) З</w:t>
      </w:r>
      <w:r w:rsidR="006E6FC2" w:rsidRPr="0066599B">
        <w:rPr>
          <w:rFonts w:eastAsia="Calibri"/>
          <w:sz w:val="28"/>
          <w:szCs w:val="28"/>
          <w:lang w:eastAsia="en-US"/>
        </w:rPr>
        <w:t>аявителю документа, являющегося результатом предоставления муниципальной услуги – не позднее 3 рабочих дней со дня принятия решения о предоставлении (об отказе в предоставлении) муниципальной услуги.</w:t>
      </w:r>
    </w:p>
    <w:p w:rsidR="00E512B6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4.Нормативные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правовые акты, регулирующие предоставление муниципальной услуги</w:t>
      </w:r>
    </w:p>
    <w:p w:rsidR="00E512B6" w:rsidRPr="0066599B" w:rsidRDefault="00E512B6" w:rsidP="006E6FC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Перечень нормативных правовых актов, регулирующих предоставление мун</w:t>
      </w:r>
      <w:r w:rsidR="00353853" w:rsidRPr="0066599B">
        <w:rPr>
          <w:rFonts w:eastAsia="Calibri"/>
          <w:sz w:val="28"/>
          <w:szCs w:val="28"/>
          <w:lang w:eastAsia="en-US"/>
        </w:rPr>
        <w:t>иципальной услуги, размещен на о</w:t>
      </w:r>
      <w:r w:rsidRPr="0066599B">
        <w:rPr>
          <w:rFonts w:eastAsia="Calibri"/>
          <w:sz w:val="28"/>
          <w:szCs w:val="28"/>
          <w:lang w:eastAsia="en-US"/>
        </w:rPr>
        <w:t>фициальном сайте</w:t>
      </w:r>
      <w:r w:rsidR="001C5881" w:rsidRPr="0066599B">
        <w:rPr>
          <w:rFonts w:eastAsia="Calibri"/>
          <w:sz w:val="28"/>
          <w:szCs w:val="28"/>
          <w:lang w:eastAsia="en-US"/>
        </w:rPr>
        <w:t xml:space="preserve">, в федеральном реестре и на </w:t>
      </w:r>
      <w:r w:rsidRPr="0066599B">
        <w:rPr>
          <w:rFonts w:eastAsia="Calibri"/>
          <w:sz w:val="28"/>
          <w:szCs w:val="28"/>
          <w:lang w:eastAsia="en-US"/>
        </w:rPr>
        <w:t>Едином портале государственных и муниципальных услуг.</w:t>
      </w:r>
    </w:p>
    <w:p w:rsidR="006E6FC2" w:rsidRPr="0066599B" w:rsidRDefault="006E6FC2" w:rsidP="005825C9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5.Исчерпывающий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перечень документов, необходимых</w:t>
      </w:r>
      <w:r w:rsidR="005825C9" w:rsidRPr="0066599B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для предоставления муниципальной услуги</w:t>
      </w:r>
    </w:p>
    <w:p w:rsidR="00E512B6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для предоставления</w:t>
      </w:r>
      <w:r w:rsidR="008F4BDD" w:rsidRPr="0066599B">
        <w:rPr>
          <w:rFonts w:eastAsia="Calibri"/>
          <w:sz w:val="28"/>
          <w:szCs w:val="28"/>
          <w:lang w:eastAsia="en-US"/>
        </w:rPr>
        <w:t xml:space="preserve"> муниципальной услуги, которые З</w:t>
      </w:r>
      <w:r w:rsidRPr="0066599B">
        <w:rPr>
          <w:rFonts w:eastAsia="Calibri"/>
          <w:sz w:val="28"/>
          <w:szCs w:val="28"/>
          <w:lang w:eastAsia="en-US"/>
        </w:rPr>
        <w:t xml:space="preserve">аявитель должен представить самостоятельно: </w:t>
      </w:r>
    </w:p>
    <w:p w:rsidR="00793098" w:rsidRPr="0066599B" w:rsidRDefault="00AC4DAE" w:rsidP="00793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1)</w:t>
      </w:r>
      <w:r w:rsidR="00E512B6" w:rsidRPr="0066599B">
        <w:rPr>
          <w:rFonts w:eastAsia="Calibri"/>
          <w:sz w:val="28"/>
          <w:szCs w:val="28"/>
          <w:lang w:eastAsia="en-US"/>
        </w:rPr>
        <w:t>заявление о принятии на учет граждан, относящихся к категориям, указанным в пункте 1.3 Административного регламента, желающих бесплатно приобрести земельные участки для индивидуального</w:t>
      </w:r>
      <w:r w:rsidR="005825C9" w:rsidRPr="0066599B">
        <w:rPr>
          <w:rFonts w:eastAsia="Calibri"/>
          <w:sz w:val="28"/>
          <w:szCs w:val="28"/>
          <w:lang w:eastAsia="en-US"/>
        </w:rPr>
        <w:t xml:space="preserve"> жилищного строительства (далее</w:t>
      </w:r>
      <w:r w:rsidR="00E512B6" w:rsidRPr="0066599B">
        <w:rPr>
          <w:rFonts w:eastAsia="Calibri"/>
          <w:sz w:val="28"/>
          <w:szCs w:val="28"/>
          <w:lang w:eastAsia="en-US"/>
        </w:rPr>
        <w:t>– заявление о предоставлении муниципальной услуги, заявление)</w:t>
      </w:r>
      <w:r w:rsidR="00793098" w:rsidRPr="0066599B">
        <w:rPr>
          <w:rFonts w:eastAsia="Calibri"/>
          <w:sz w:val="28"/>
          <w:szCs w:val="28"/>
          <w:lang w:eastAsia="en-US"/>
        </w:rPr>
        <w:t xml:space="preserve"> </w:t>
      </w:r>
      <w:r w:rsidR="00793098" w:rsidRPr="0066599B">
        <w:rPr>
          <w:sz w:val="28"/>
          <w:szCs w:val="28"/>
        </w:rPr>
        <w:t>в свободной форме либо по рекомендуемой форме, приведенной в приложении 1 к настоящему Административному регламенту.</w:t>
      </w:r>
    </w:p>
    <w:p w:rsidR="00FD1A76" w:rsidRPr="0066599B" w:rsidRDefault="00FD1A76" w:rsidP="00FD1A76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>2)</w:t>
      </w:r>
      <w:r w:rsidR="00353853" w:rsidRPr="0066599B">
        <w:rPr>
          <w:sz w:val="28"/>
          <w:szCs w:val="28"/>
        </w:rPr>
        <w:t xml:space="preserve">Копии </w:t>
      </w:r>
      <w:r w:rsidRPr="0066599B">
        <w:rPr>
          <w:sz w:val="28"/>
          <w:szCs w:val="28"/>
        </w:rPr>
        <w:t>документ</w:t>
      </w:r>
      <w:r w:rsidR="00353853" w:rsidRPr="0066599B">
        <w:rPr>
          <w:sz w:val="28"/>
          <w:szCs w:val="28"/>
        </w:rPr>
        <w:t>ов</w:t>
      </w:r>
      <w:r w:rsidRPr="0066599B">
        <w:rPr>
          <w:sz w:val="28"/>
          <w:szCs w:val="28"/>
        </w:rPr>
        <w:t>, удостоверяющие личность гражданина и проживающих с ним членов семьи;</w:t>
      </w:r>
    </w:p>
    <w:p w:rsidR="00FD1A76" w:rsidRPr="0066599B" w:rsidRDefault="00FD1A76" w:rsidP="00FD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3)</w:t>
      </w:r>
      <w:r w:rsidR="00353853" w:rsidRPr="0066599B">
        <w:rPr>
          <w:sz w:val="28"/>
          <w:szCs w:val="28"/>
        </w:rPr>
        <w:t xml:space="preserve">Копию </w:t>
      </w:r>
      <w:r w:rsidRPr="0066599B">
        <w:rPr>
          <w:sz w:val="28"/>
          <w:szCs w:val="28"/>
        </w:rPr>
        <w:t>документ</w:t>
      </w:r>
      <w:r w:rsidR="00353853" w:rsidRPr="0066599B">
        <w:rPr>
          <w:sz w:val="28"/>
          <w:szCs w:val="28"/>
        </w:rPr>
        <w:t>а</w:t>
      </w:r>
      <w:r w:rsidRPr="0066599B">
        <w:rPr>
          <w:sz w:val="28"/>
          <w:szCs w:val="28"/>
        </w:rPr>
        <w:t>, подтверждающий отнесение гражданина к одной из категорий, указанных в подпунктах 2 – 12 пункта 1.</w:t>
      </w:r>
      <w:r w:rsidRPr="0066599B">
        <w:rPr>
          <w:rFonts w:eastAsia="Calibri"/>
          <w:sz w:val="28"/>
          <w:szCs w:val="28"/>
          <w:lang w:eastAsia="en-US"/>
        </w:rPr>
        <w:t>3 Административного регламента</w:t>
      </w:r>
      <w:r w:rsidRPr="0066599B">
        <w:rPr>
          <w:sz w:val="28"/>
          <w:szCs w:val="28"/>
        </w:rPr>
        <w:t xml:space="preserve">; </w:t>
      </w:r>
    </w:p>
    <w:p w:rsidR="009C75C9" w:rsidRPr="0066599B" w:rsidRDefault="00FD1A76" w:rsidP="009C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4)</w:t>
      </w:r>
      <w:r w:rsidR="00353853" w:rsidRPr="0066599B">
        <w:rPr>
          <w:sz w:val="28"/>
          <w:szCs w:val="28"/>
        </w:rPr>
        <w:t xml:space="preserve">Копию </w:t>
      </w:r>
      <w:r w:rsidRPr="0066599B">
        <w:rPr>
          <w:sz w:val="28"/>
          <w:szCs w:val="28"/>
        </w:rPr>
        <w:t>документ</w:t>
      </w:r>
      <w:r w:rsidR="00353853" w:rsidRPr="0066599B">
        <w:rPr>
          <w:sz w:val="28"/>
          <w:szCs w:val="28"/>
        </w:rPr>
        <w:t>а, подтверждающего</w:t>
      </w:r>
      <w:r w:rsidRPr="0066599B">
        <w:rPr>
          <w:sz w:val="28"/>
          <w:szCs w:val="28"/>
        </w:rPr>
        <w:t xml:space="preserve"> факт проживания гражданина в автономном округе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Федерации);</w:t>
      </w:r>
    </w:p>
    <w:p w:rsidR="009C75C9" w:rsidRPr="0066599B" w:rsidRDefault="009C75C9" w:rsidP="00FD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5)нотариально удостоверенная доверенность представителя гражданина </w:t>
      </w:r>
      <w:r w:rsidRPr="0066599B">
        <w:rPr>
          <w:sz w:val="28"/>
          <w:szCs w:val="28"/>
        </w:rPr>
        <w:br/>
        <w:t>(в случае, если заявление от имени гражданина, отнесенного к одной из категорий, указанных в пункте 1.3</w:t>
      </w:r>
      <w:r w:rsidRPr="0066599B">
        <w:rPr>
          <w:rFonts w:eastAsiaTheme="minorHAnsi"/>
          <w:sz w:val="28"/>
          <w:szCs w:val="28"/>
          <w:lang w:eastAsia="en-US"/>
        </w:rPr>
        <w:t xml:space="preserve"> Административного регламента</w:t>
      </w:r>
      <w:r w:rsidRPr="0066599B">
        <w:rPr>
          <w:sz w:val="28"/>
          <w:szCs w:val="28"/>
        </w:rPr>
        <w:t>, подписывается и (или) подается представителем);</w:t>
      </w:r>
    </w:p>
    <w:p w:rsidR="00E90DA9" w:rsidRDefault="009C75C9" w:rsidP="00E90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6</w:t>
      </w:r>
      <w:r w:rsidR="00FD1A76" w:rsidRPr="0066599B">
        <w:rPr>
          <w:sz w:val="28"/>
          <w:szCs w:val="28"/>
        </w:rPr>
        <w:t xml:space="preserve">)договор аренды земельного участка (в случае, если заявления подают граждане, указанные в </w:t>
      </w:r>
      <w:r w:rsidR="00FD1A76" w:rsidRPr="0066599B">
        <w:rPr>
          <w:rFonts w:eastAsia="Calibri"/>
          <w:sz w:val="28"/>
          <w:szCs w:val="28"/>
          <w:lang w:eastAsia="en-US"/>
        </w:rPr>
        <w:t>пункте 1.5 Административного регламента</w:t>
      </w:r>
      <w:r w:rsidR="00FD1A76" w:rsidRPr="0066599B">
        <w:rPr>
          <w:sz w:val="28"/>
          <w:szCs w:val="28"/>
        </w:rPr>
        <w:t xml:space="preserve">); </w:t>
      </w:r>
    </w:p>
    <w:p w:rsidR="00FD1A76" w:rsidRPr="0066599B" w:rsidRDefault="00E90DA9" w:rsidP="00FD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90DA9">
        <w:rPr>
          <w:sz w:val="28"/>
          <w:szCs w:val="28"/>
        </w:rPr>
        <w:t>7)</w:t>
      </w:r>
      <w:r w:rsidR="00FD1A76" w:rsidRPr="00E90DA9">
        <w:rPr>
          <w:sz w:val="28"/>
          <w:szCs w:val="28"/>
        </w:rPr>
        <w:t>согласие на обработку персональных данных</w:t>
      </w:r>
      <w:r w:rsidRPr="00E90DA9">
        <w:rPr>
          <w:sz w:val="28"/>
          <w:szCs w:val="28"/>
        </w:rPr>
        <w:t xml:space="preserve"> гражданина и членов его семьи, заявление представляется по рекомендуемой форме, приведенной в приложении 3 к Административному регламенту;</w:t>
      </w:r>
    </w:p>
    <w:p w:rsidR="00FD1A76" w:rsidRPr="0066599B" w:rsidRDefault="00353853" w:rsidP="00FD1A7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6599B">
        <w:rPr>
          <w:sz w:val="28"/>
          <w:szCs w:val="28"/>
        </w:rPr>
        <w:t>8</w:t>
      </w:r>
      <w:r w:rsidR="00FD1A76" w:rsidRPr="0066599B">
        <w:rPr>
          <w:sz w:val="28"/>
          <w:szCs w:val="28"/>
        </w:rPr>
        <w:t>)</w:t>
      </w:r>
      <w:r w:rsidRPr="0066599B">
        <w:rPr>
          <w:sz w:val="28"/>
          <w:szCs w:val="28"/>
        </w:rPr>
        <w:t xml:space="preserve">Копию </w:t>
      </w:r>
      <w:r w:rsidR="00FD1A76" w:rsidRPr="0066599B">
        <w:rPr>
          <w:sz w:val="28"/>
          <w:szCs w:val="28"/>
        </w:rPr>
        <w:t>документ</w:t>
      </w:r>
      <w:r w:rsidRPr="0066599B">
        <w:rPr>
          <w:sz w:val="28"/>
          <w:szCs w:val="28"/>
        </w:rPr>
        <w:t>а</w:t>
      </w:r>
      <w:r w:rsidR="00FD1A76" w:rsidRPr="0066599B">
        <w:rPr>
          <w:sz w:val="28"/>
          <w:szCs w:val="28"/>
        </w:rPr>
        <w:t xml:space="preserve"> о рождении ребенка, выданный компетентными органами иностранного государства, и его нотариально заверенный перевод на русский язык – в случае, если ребенок родился за пределами Российской Федерации;</w:t>
      </w:r>
    </w:p>
    <w:p w:rsidR="00FD1A76" w:rsidRPr="0066599B" w:rsidRDefault="00353853" w:rsidP="00FD1A7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9</w:t>
      </w:r>
      <w:r w:rsidR="008D11D6" w:rsidRPr="0066599B">
        <w:rPr>
          <w:sz w:val="28"/>
          <w:szCs w:val="28"/>
        </w:rPr>
        <w:t>)</w:t>
      </w:r>
      <w:r w:rsidRPr="0066599B">
        <w:rPr>
          <w:sz w:val="28"/>
          <w:szCs w:val="28"/>
        </w:rPr>
        <w:t xml:space="preserve">Копию </w:t>
      </w:r>
      <w:r w:rsidR="008D11D6" w:rsidRPr="0066599B">
        <w:rPr>
          <w:sz w:val="28"/>
          <w:szCs w:val="28"/>
        </w:rPr>
        <w:t>д</w:t>
      </w:r>
      <w:r w:rsidR="00FD1A76" w:rsidRPr="0066599B">
        <w:rPr>
          <w:sz w:val="28"/>
          <w:szCs w:val="28"/>
        </w:rPr>
        <w:t>окумент</w:t>
      </w:r>
      <w:r w:rsidRPr="0066599B">
        <w:rPr>
          <w:sz w:val="28"/>
          <w:szCs w:val="28"/>
        </w:rPr>
        <w:t>а</w:t>
      </w:r>
      <w:r w:rsidR="00FD1A76" w:rsidRPr="0066599B">
        <w:rPr>
          <w:sz w:val="28"/>
          <w:szCs w:val="28"/>
        </w:rPr>
        <w:t xml:space="preserve"> о смерти супруга(и)</w:t>
      </w:r>
      <w:r w:rsidR="008D11D6" w:rsidRPr="0066599B">
        <w:rPr>
          <w:sz w:val="28"/>
          <w:szCs w:val="28"/>
        </w:rPr>
        <w:t>, выданный компетентными органами иностранного государства, и его нотариально заверенный перевод на русский язык – в случае, если смерть супруга(и) зарегистрирована за пределами Российской Федерации;</w:t>
      </w:r>
    </w:p>
    <w:p w:rsidR="00FA7714" w:rsidRPr="0066599B" w:rsidRDefault="008D11D6" w:rsidP="00AC06C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6599B">
        <w:rPr>
          <w:sz w:val="28"/>
          <w:szCs w:val="28"/>
        </w:rPr>
        <w:t>1</w:t>
      </w:r>
      <w:r w:rsidR="00353853" w:rsidRPr="0066599B">
        <w:rPr>
          <w:sz w:val="28"/>
          <w:szCs w:val="28"/>
        </w:rPr>
        <w:t>0</w:t>
      </w:r>
      <w:r w:rsidRPr="0066599B">
        <w:rPr>
          <w:sz w:val="28"/>
          <w:szCs w:val="28"/>
        </w:rPr>
        <w:t>)</w:t>
      </w:r>
      <w:r w:rsidR="00353853" w:rsidRPr="0066599B">
        <w:rPr>
          <w:sz w:val="28"/>
          <w:szCs w:val="28"/>
        </w:rPr>
        <w:t xml:space="preserve">Копию </w:t>
      </w:r>
      <w:r w:rsidRPr="0066599B">
        <w:rPr>
          <w:sz w:val="28"/>
          <w:szCs w:val="28"/>
        </w:rPr>
        <w:t>документ</w:t>
      </w:r>
      <w:r w:rsidR="00353853" w:rsidRPr="0066599B">
        <w:rPr>
          <w:sz w:val="28"/>
          <w:szCs w:val="28"/>
        </w:rPr>
        <w:t>а</w:t>
      </w:r>
      <w:r w:rsidRPr="0066599B">
        <w:rPr>
          <w:sz w:val="28"/>
          <w:szCs w:val="28"/>
        </w:rPr>
        <w:t xml:space="preserve"> о заключении </w:t>
      </w:r>
      <w:r w:rsidR="00E90DA9">
        <w:rPr>
          <w:sz w:val="28"/>
          <w:szCs w:val="28"/>
        </w:rPr>
        <w:t xml:space="preserve">или </w:t>
      </w:r>
      <w:r w:rsidRPr="0066599B">
        <w:rPr>
          <w:sz w:val="28"/>
          <w:szCs w:val="28"/>
        </w:rPr>
        <w:t>(расторжении) брака, выданный компетентными органами иностранного государства, и его нотариально заверенный перевод на русский язык – в случае, если заключение (расторжение) зарегистрировано за пределами Российской Федерации</w:t>
      </w:r>
      <w:r w:rsidR="008A1B31">
        <w:rPr>
          <w:sz w:val="28"/>
          <w:szCs w:val="28"/>
        </w:rPr>
        <w:t>.</w:t>
      </w:r>
    </w:p>
    <w:p w:rsidR="00E512B6" w:rsidRPr="0066599B" w:rsidRDefault="00E512B6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</w:t>
      </w:r>
      <w:proofErr w:type="gramStart"/>
      <w:r w:rsidRPr="0066599B">
        <w:rPr>
          <w:sz w:val="28"/>
          <w:szCs w:val="28"/>
        </w:rPr>
        <w:t>6.Исчерпывающий</w:t>
      </w:r>
      <w:proofErr w:type="gramEnd"/>
      <w:r w:rsidRPr="0066599B">
        <w:rPr>
          <w:sz w:val="28"/>
          <w:szCs w:val="28"/>
        </w:rPr>
        <w:t xml:space="preserve"> перечень документов, необходимых для предоставления муниципальной услуги, находящихся в распоряжении</w:t>
      </w:r>
      <w:r w:rsidR="003D5A6F" w:rsidRPr="0066599B">
        <w:rPr>
          <w:sz w:val="28"/>
          <w:szCs w:val="28"/>
        </w:rPr>
        <w:t xml:space="preserve"> Департамента</w:t>
      </w:r>
      <w:r w:rsidRPr="0066599B">
        <w:rPr>
          <w:sz w:val="28"/>
          <w:szCs w:val="28"/>
        </w:rPr>
        <w:t>, а также запрашиваемых и получаемых в порядке межведомственного информационного взаимодействия: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1)</w:t>
      </w:r>
      <w:r w:rsidR="00E512B6" w:rsidRPr="0066599B">
        <w:rPr>
          <w:sz w:val="28"/>
          <w:szCs w:val="28"/>
        </w:rPr>
        <w:t>сведения о регистрации по месту жительства либо по месту пребывания гражданина и членов его семьи;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2)</w:t>
      </w:r>
      <w:r w:rsidR="00E512B6" w:rsidRPr="0066599B">
        <w:rPr>
          <w:sz w:val="28"/>
          <w:szCs w:val="28"/>
        </w:rPr>
        <w:t>выписки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семьи;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3)</w:t>
      </w:r>
      <w:r w:rsidR="00E512B6" w:rsidRPr="0066599B">
        <w:rPr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на которых распространяются положения подпунктов 2 и 4 пункта 1.</w:t>
      </w:r>
      <w:r w:rsidR="00E512B6" w:rsidRPr="0066599B">
        <w:rPr>
          <w:rFonts w:eastAsia="Calibri"/>
          <w:sz w:val="28"/>
          <w:szCs w:val="28"/>
          <w:lang w:eastAsia="en-US"/>
        </w:rPr>
        <w:t>4 Административного регламента</w:t>
      </w:r>
      <w:r w:rsidR="00E512B6" w:rsidRPr="0066599B">
        <w:rPr>
          <w:sz w:val="28"/>
          <w:szCs w:val="28"/>
        </w:rPr>
        <w:t>);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>4)</w:t>
      </w:r>
      <w:r w:rsidR="00E512B6" w:rsidRPr="0066599B">
        <w:rPr>
          <w:sz w:val="28"/>
          <w:szCs w:val="28"/>
        </w:rPr>
        <w:t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1.</w:t>
      </w:r>
      <w:r w:rsidR="00E512B6" w:rsidRPr="0066599B">
        <w:rPr>
          <w:rFonts w:eastAsia="Calibri"/>
          <w:sz w:val="28"/>
          <w:szCs w:val="28"/>
          <w:lang w:eastAsia="en-US"/>
        </w:rPr>
        <w:t>4 Административного регламента</w:t>
      </w:r>
      <w:r w:rsidR="00E512B6" w:rsidRPr="0066599B">
        <w:rPr>
          <w:sz w:val="28"/>
          <w:szCs w:val="28"/>
        </w:rPr>
        <w:t>);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5)</w:t>
      </w:r>
      <w:r w:rsidR="00E512B6" w:rsidRPr="0066599B">
        <w:rPr>
          <w:sz w:val="28"/>
          <w:szCs w:val="28"/>
        </w:rPr>
        <w:t>сведения об отнесении гражданина к категории граждан, состоящих на учете в качестве нуждающихся в жилых помещениях, предоставляемых по договорам социального найма.</w:t>
      </w:r>
    </w:p>
    <w:p w:rsidR="00E512B6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Документы, содержащие указанную в настоящем пункте информацию, могут быть п</w:t>
      </w:r>
      <w:r w:rsidR="008F4BDD" w:rsidRPr="0066599B">
        <w:rPr>
          <w:rFonts w:eastAsia="Calibri"/>
          <w:sz w:val="28"/>
          <w:szCs w:val="28"/>
          <w:lang w:eastAsia="en-US"/>
        </w:rPr>
        <w:t>редставлены З</w:t>
      </w:r>
      <w:r w:rsidRPr="0066599B">
        <w:rPr>
          <w:rFonts w:eastAsia="Calibri"/>
          <w:sz w:val="28"/>
          <w:szCs w:val="28"/>
          <w:lang w:eastAsia="en-US"/>
        </w:rPr>
        <w:t xml:space="preserve">аявителем по собственной инициативе. </w:t>
      </w:r>
    </w:p>
    <w:p w:rsidR="00822754" w:rsidRPr="0066599B" w:rsidRDefault="008F4BDD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Непредставление Заявителем документов, которые З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аявитель вправе представить по собственной инициативе, не </w:t>
      </w:r>
      <w:r w:rsidR="002117C5" w:rsidRPr="0066599B">
        <w:rPr>
          <w:rFonts w:eastAsia="Calibri"/>
          <w:sz w:val="28"/>
          <w:szCs w:val="28"/>
          <w:lang w:eastAsia="en-US"/>
        </w:rPr>
        <w:t>является основанием для отказа З</w:t>
      </w:r>
      <w:r w:rsidR="00E512B6" w:rsidRPr="0066599B">
        <w:rPr>
          <w:rFonts w:eastAsia="Calibri"/>
          <w:sz w:val="28"/>
          <w:szCs w:val="28"/>
          <w:lang w:eastAsia="en-US"/>
        </w:rPr>
        <w:t>аявителю в предоставлении муниципальной услуги.</w:t>
      </w:r>
    </w:p>
    <w:p w:rsidR="00E512B6" w:rsidRPr="0066599B" w:rsidRDefault="00E512B6" w:rsidP="00E512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7</w:t>
      </w:r>
      <w:r w:rsidR="00AC4DAE" w:rsidRPr="0066599B">
        <w:rPr>
          <w:rFonts w:eastAsia="Calibri"/>
          <w:sz w:val="28"/>
          <w:szCs w:val="28"/>
          <w:lang w:eastAsia="en-US"/>
        </w:rPr>
        <w:t>.</w:t>
      </w:r>
      <w:r w:rsidR="008F4BDD" w:rsidRPr="0066599B">
        <w:rPr>
          <w:rFonts w:eastAsia="Calibri"/>
          <w:sz w:val="28"/>
          <w:szCs w:val="28"/>
          <w:lang w:eastAsia="en-US"/>
        </w:rPr>
        <w:t>Способы</w:t>
      </w:r>
      <w:proofErr w:type="gramEnd"/>
      <w:r w:rsidR="008F4BDD" w:rsidRPr="0066599B">
        <w:rPr>
          <w:rFonts w:eastAsia="Calibri"/>
          <w:sz w:val="28"/>
          <w:szCs w:val="28"/>
          <w:lang w:eastAsia="en-US"/>
        </w:rPr>
        <w:t xml:space="preserve"> получения З</w:t>
      </w:r>
      <w:r w:rsidRPr="0066599B">
        <w:rPr>
          <w:rFonts w:eastAsia="Calibri"/>
          <w:sz w:val="28"/>
          <w:szCs w:val="28"/>
          <w:lang w:eastAsia="en-US"/>
        </w:rPr>
        <w:t>аявителем документов, необходимых для предоставления муниципальной услуги:</w:t>
      </w:r>
    </w:p>
    <w:p w:rsidR="00E512B6" w:rsidRPr="0066599B" w:rsidRDefault="00AC4DAE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1)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форму заявления о предоставлении муниципальной услуги с формой согласия на обработку персональных данных, указанные в подпунктах 1, 7 пункта </w:t>
      </w:r>
      <w:r w:rsidR="005825C9" w:rsidRPr="0066599B">
        <w:rPr>
          <w:rFonts w:eastAsia="Calibri"/>
          <w:sz w:val="28"/>
          <w:szCs w:val="28"/>
          <w:lang w:eastAsia="en-US"/>
        </w:rPr>
        <w:t>2.5</w:t>
      </w:r>
      <w:r w:rsidR="008F4BDD" w:rsidRPr="0066599B">
        <w:rPr>
          <w:rFonts w:eastAsia="Calibri"/>
          <w:sz w:val="28"/>
          <w:szCs w:val="28"/>
          <w:lang w:eastAsia="en-US"/>
        </w:rPr>
        <w:t xml:space="preserve"> Административного регламента, З</w:t>
      </w:r>
      <w:r w:rsidR="00E512B6" w:rsidRPr="0066599B">
        <w:rPr>
          <w:rFonts w:eastAsia="Calibri"/>
          <w:sz w:val="28"/>
          <w:szCs w:val="28"/>
          <w:lang w:eastAsia="en-US"/>
        </w:rPr>
        <w:t>аявитель может получить:</w:t>
      </w:r>
    </w:p>
    <w:p w:rsidR="00E512B6" w:rsidRPr="0066599B" w:rsidRDefault="00532908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</w:t>
      </w:r>
      <w:r w:rsidR="00E512B6" w:rsidRPr="0066599B">
        <w:rPr>
          <w:rFonts w:eastAsia="Calibri"/>
          <w:sz w:val="28"/>
          <w:szCs w:val="28"/>
          <w:lang w:eastAsia="en-US"/>
        </w:rPr>
        <w:t>на информационном стенде в месте предоставления муниципальной услуги;</w:t>
      </w:r>
    </w:p>
    <w:p w:rsidR="00E512B6" w:rsidRPr="0066599B" w:rsidRDefault="00532908" w:rsidP="00E512B6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</w:t>
      </w:r>
      <w:r w:rsidR="00E90DA9">
        <w:rPr>
          <w:rFonts w:eastAsia="Calibri"/>
          <w:sz w:val="28"/>
          <w:szCs w:val="28"/>
          <w:lang w:eastAsia="en-US"/>
        </w:rPr>
        <w:t>у специалиста Д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епартамента; </w:t>
      </w:r>
    </w:p>
    <w:p w:rsidR="00E512B6" w:rsidRPr="0066599B" w:rsidRDefault="00532908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у </w:t>
      </w:r>
      <w:r w:rsidR="00E512B6" w:rsidRPr="0066599B">
        <w:rPr>
          <w:rFonts w:eastAsia="Calibri"/>
          <w:bCs/>
          <w:sz w:val="28"/>
          <w:szCs w:val="28"/>
          <w:lang w:eastAsia="en-US"/>
        </w:rPr>
        <w:t>работника МФЦ</w:t>
      </w:r>
      <w:r w:rsidR="00E512B6" w:rsidRPr="0066599B">
        <w:rPr>
          <w:rFonts w:eastAsia="Calibri"/>
          <w:sz w:val="28"/>
          <w:szCs w:val="28"/>
          <w:lang w:eastAsia="en-US"/>
        </w:rPr>
        <w:t>;</w:t>
      </w:r>
    </w:p>
    <w:p w:rsidR="004A5AAA" w:rsidRPr="0066599B" w:rsidRDefault="00532908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-</w:t>
      </w:r>
      <w:r w:rsidR="00E512B6" w:rsidRPr="0066599B">
        <w:rPr>
          <w:rFonts w:eastAsia="Calibri"/>
          <w:sz w:val="28"/>
          <w:szCs w:val="28"/>
          <w:lang w:eastAsia="en-US"/>
        </w:rPr>
        <w:t>посредством информаци</w:t>
      </w:r>
      <w:r w:rsidR="002915CB" w:rsidRPr="0066599B">
        <w:rPr>
          <w:rFonts w:eastAsia="Calibri"/>
          <w:sz w:val="28"/>
          <w:szCs w:val="28"/>
          <w:lang w:eastAsia="en-US"/>
        </w:rPr>
        <w:t xml:space="preserve">онно-телекоммуникационной сети </w:t>
      </w:r>
      <w:r w:rsidR="004A5AAA" w:rsidRPr="0066599B">
        <w:rPr>
          <w:rFonts w:eastAsia="Calibri"/>
          <w:sz w:val="28"/>
          <w:szCs w:val="28"/>
          <w:lang w:eastAsia="en-US"/>
        </w:rPr>
        <w:t>«</w:t>
      </w:r>
      <w:r w:rsidR="00B21F4A" w:rsidRPr="0066599B">
        <w:rPr>
          <w:rFonts w:eastAsia="Calibri"/>
          <w:sz w:val="28"/>
          <w:szCs w:val="28"/>
          <w:lang w:eastAsia="en-US"/>
        </w:rPr>
        <w:t>Интернет</w:t>
      </w:r>
      <w:r w:rsidR="004A5AAA" w:rsidRPr="0066599B">
        <w:rPr>
          <w:rFonts w:eastAsia="Calibri"/>
          <w:sz w:val="28"/>
          <w:szCs w:val="28"/>
          <w:lang w:eastAsia="en-US"/>
        </w:rPr>
        <w:t>»</w:t>
      </w:r>
      <w:r w:rsidR="00B21F4A" w:rsidRPr="0066599B">
        <w:rPr>
          <w:rFonts w:eastAsia="Calibri"/>
          <w:sz w:val="28"/>
          <w:szCs w:val="28"/>
          <w:lang w:eastAsia="en-US"/>
        </w:rPr>
        <w:t xml:space="preserve"> на о</w:t>
      </w:r>
      <w:r w:rsidR="004A5AAA" w:rsidRPr="0066599B">
        <w:rPr>
          <w:rFonts w:eastAsia="Calibri"/>
          <w:sz w:val="28"/>
          <w:szCs w:val="28"/>
          <w:lang w:eastAsia="en-US"/>
        </w:rPr>
        <w:t xml:space="preserve">фициальном сайте, </w:t>
      </w:r>
      <w:r w:rsidR="00E512B6" w:rsidRPr="0066599B">
        <w:rPr>
          <w:rFonts w:eastAsia="Calibri"/>
          <w:sz w:val="28"/>
          <w:szCs w:val="28"/>
          <w:lang w:eastAsia="en-US"/>
        </w:rPr>
        <w:t>Едином</w:t>
      </w:r>
      <w:r w:rsidR="004A5AAA" w:rsidRPr="0066599B">
        <w:rPr>
          <w:rFonts w:eastAsia="Calibri"/>
          <w:sz w:val="28"/>
          <w:szCs w:val="28"/>
          <w:lang w:eastAsia="en-US"/>
        </w:rPr>
        <w:t xml:space="preserve"> и Региональном </w:t>
      </w:r>
      <w:r w:rsidR="00E512B6" w:rsidRPr="0066599B">
        <w:rPr>
          <w:rFonts w:eastAsia="Calibri"/>
          <w:sz w:val="28"/>
          <w:szCs w:val="28"/>
          <w:lang w:eastAsia="en-US"/>
        </w:rPr>
        <w:t>портал</w:t>
      </w:r>
      <w:r w:rsidR="004A5AAA" w:rsidRPr="0066599B">
        <w:rPr>
          <w:rFonts w:eastAsia="Calibri"/>
          <w:sz w:val="28"/>
          <w:szCs w:val="28"/>
          <w:lang w:eastAsia="en-US"/>
        </w:rPr>
        <w:t>ах</w:t>
      </w:r>
      <w:r w:rsidR="00E512B6" w:rsidRPr="0066599B">
        <w:rPr>
          <w:rFonts w:eastAsia="Calibri"/>
          <w:sz w:val="28"/>
          <w:szCs w:val="28"/>
          <w:lang w:eastAsia="en-US"/>
        </w:rPr>
        <w:t>;</w:t>
      </w:r>
    </w:p>
    <w:p w:rsidR="00E512B6" w:rsidRPr="0066599B" w:rsidRDefault="00AC4DAE" w:rsidP="00E512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2)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сведения, указанные в подпункте 1 пункта </w:t>
      </w:r>
      <w:r w:rsidR="005825C9" w:rsidRPr="0066599B">
        <w:rPr>
          <w:rFonts w:eastAsia="Calibri"/>
          <w:sz w:val="28"/>
          <w:szCs w:val="28"/>
          <w:lang w:eastAsia="en-US"/>
        </w:rPr>
        <w:t>2.6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 Административного регламента, </w:t>
      </w:r>
      <w:r w:rsidR="008F4BDD" w:rsidRPr="0066599B">
        <w:rPr>
          <w:rFonts w:eastAsia="Calibri"/>
          <w:sz w:val="28"/>
          <w:szCs w:val="28"/>
          <w:lang w:eastAsia="en-US"/>
        </w:rPr>
        <w:t>З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аявитель вправе получить, обратившись в УМВД </w:t>
      </w:r>
      <w:r w:rsidR="00E512B6" w:rsidRPr="0066599B">
        <w:rPr>
          <w:sz w:val="28"/>
          <w:szCs w:val="28"/>
        </w:rPr>
        <w:t>(способы получения информации о его месте нахождения и графике работ</w:t>
      </w:r>
      <w:r w:rsidR="001C5881" w:rsidRPr="0066599B">
        <w:rPr>
          <w:sz w:val="28"/>
          <w:szCs w:val="28"/>
        </w:rPr>
        <w:t xml:space="preserve">ы указаны в </w:t>
      </w:r>
      <w:r w:rsidR="003B186C" w:rsidRPr="0066599B">
        <w:rPr>
          <w:sz w:val="28"/>
          <w:szCs w:val="28"/>
        </w:rPr>
        <w:t xml:space="preserve">подпункте </w:t>
      </w:r>
      <w:r w:rsidR="002F5288" w:rsidRPr="0066599B">
        <w:rPr>
          <w:sz w:val="28"/>
          <w:szCs w:val="28"/>
        </w:rPr>
        <w:t>1.7.8</w:t>
      </w:r>
      <w:r w:rsidR="00E512B6" w:rsidRPr="0066599B">
        <w:rPr>
          <w:sz w:val="28"/>
          <w:szCs w:val="28"/>
        </w:rPr>
        <w:t xml:space="preserve"> Административного регламента)</w:t>
      </w:r>
      <w:r w:rsidR="00E512B6" w:rsidRPr="0066599B">
        <w:rPr>
          <w:rFonts w:eastAsia="Calibri"/>
          <w:sz w:val="28"/>
          <w:szCs w:val="28"/>
          <w:lang w:eastAsia="en-US"/>
        </w:rPr>
        <w:t>;</w:t>
      </w:r>
    </w:p>
    <w:p w:rsidR="00E512B6" w:rsidRPr="0066599B" w:rsidRDefault="00AC4DAE" w:rsidP="00E512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3)</w:t>
      </w:r>
      <w:r w:rsidR="00E512B6" w:rsidRPr="0066599B">
        <w:rPr>
          <w:rFonts w:eastAsia="Calibri"/>
          <w:sz w:val="28"/>
          <w:szCs w:val="28"/>
          <w:lang w:eastAsia="en-US"/>
        </w:rPr>
        <w:t>документы, указанные в подпунктах 2, 3 пункта 2</w:t>
      </w:r>
      <w:r w:rsidR="009E5A49" w:rsidRPr="0066599B">
        <w:rPr>
          <w:rFonts w:eastAsia="Calibri"/>
          <w:sz w:val="28"/>
          <w:szCs w:val="28"/>
          <w:lang w:eastAsia="en-US"/>
        </w:rPr>
        <w:t>.6</w:t>
      </w:r>
      <w:r w:rsidR="008F4BDD" w:rsidRPr="0066599B">
        <w:rPr>
          <w:rFonts w:eastAsia="Calibri"/>
          <w:sz w:val="28"/>
          <w:szCs w:val="28"/>
          <w:lang w:eastAsia="en-US"/>
        </w:rPr>
        <w:t xml:space="preserve"> Административного регламента, З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аявитель вправе получить, обратившись в Управление </w:t>
      </w:r>
      <w:proofErr w:type="spellStart"/>
      <w:r w:rsidR="00E512B6" w:rsidRPr="0066599B">
        <w:rPr>
          <w:rFonts w:eastAsia="Calibri"/>
          <w:sz w:val="28"/>
          <w:szCs w:val="28"/>
          <w:lang w:eastAsia="en-US"/>
        </w:rPr>
        <w:t>Росреестра</w:t>
      </w:r>
      <w:proofErr w:type="spellEnd"/>
      <w:r w:rsidR="00E512B6" w:rsidRPr="0066599B">
        <w:rPr>
          <w:rFonts w:eastAsia="Calibri"/>
          <w:sz w:val="28"/>
          <w:szCs w:val="28"/>
          <w:lang w:eastAsia="en-US"/>
        </w:rPr>
        <w:t xml:space="preserve"> </w:t>
      </w:r>
      <w:r w:rsidR="00E512B6" w:rsidRPr="0066599B">
        <w:rPr>
          <w:sz w:val="28"/>
          <w:szCs w:val="28"/>
        </w:rPr>
        <w:t>(способы получения информации о его месте нахождения и графике работы указаны в п</w:t>
      </w:r>
      <w:r w:rsidR="003B186C" w:rsidRPr="0066599B">
        <w:rPr>
          <w:sz w:val="28"/>
          <w:szCs w:val="28"/>
        </w:rPr>
        <w:t>одпункте</w:t>
      </w:r>
      <w:r w:rsidR="00E512B6" w:rsidRPr="0066599B">
        <w:rPr>
          <w:sz w:val="28"/>
          <w:szCs w:val="28"/>
        </w:rPr>
        <w:t xml:space="preserve"> 1</w:t>
      </w:r>
      <w:r w:rsidR="009E5A49" w:rsidRPr="0066599B">
        <w:rPr>
          <w:sz w:val="28"/>
          <w:szCs w:val="28"/>
        </w:rPr>
        <w:t>.7.8</w:t>
      </w:r>
      <w:r w:rsidR="00E512B6" w:rsidRPr="0066599B">
        <w:rPr>
          <w:sz w:val="28"/>
          <w:szCs w:val="28"/>
        </w:rPr>
        <w:t xml:space="preserve"> Административного регламента)</w:t>
      </w:r>
      <w:r w:rsidR="00E512B6" w:rsidRPr="0066599B">
        <w:rPr>
          <w:rFonts w:eastAsia="Calibri"/>
          <w:sz w:val="28"/>
          <w:szCs w:val="28"/>
          <w:lang w:eastAsia="en-US"/>
        </w:rPr>
        <w:t>;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4)</w:t>
      </w:r>
      <w:r w:rsidR="00E512B6" w:rsidRPr="0066599B">
        <w:rPr>
          <w:sz w:val="28"/>
          <w:szCs w:val="28"/>
        </w:rPr>
        <w:t>сведения, указанные в подпункте 4 пункта 2</w:t>
      </w:r>
      <w:r w:rsidR="009E5A49" w:rsidRPr="0066599B">
        <w:rPr>
          <w:sz w:val="28"/>
          <w:szCs w:val="28"/>
        </w:rPr>
        <w:t>.6</w:t>
      </w:r>
      <w:r w:rsidR="00E512B6" w:rsidRPr="0066599B">
        <w:rPr>
          <w:sz w:val="28"/>
          <w:szCs w:val="28"/>
        </w:rPr>
        <w:t xml:space="preserve"> Административного регламента, находятся в распоряжении </w:t>
      </w:r>
      <w:r w:rsidR="006A0F82" w:rsidRPr="0066599B">
        <w:rPr>
          <w:sz w:val="28"/>
          <w:szCs w:val="28"/>
        </w:rPr>
        <w:t>Департамента</w:t>
      </w:r>
      <w:r w:rsidR="00AB0BFF" w:rsidRPr="0066599B">
        <w:rPr>
          <w:sz w:val="28"/>
          <w:szCs w:val="28"/>
        </w:rPr>
        <w:t xml:space="preserve"> </w:t>
      </w:r>
      <w:r w:rsidR="00E90DA9">
        <w:rPr>
          <w:sz w:val="28"/>
          <w:szCs w:val="28"/>
        </w:rPr>
        <w:t>муниципального имущества ад</w:t>
      </w:r>
      <w:r w:rsidR="006A0F82" w:rsidRPr="0066599B">
        <w:rPr>
          <w:sz w:val="28"/>
          <w:szCs w:val="28"/>
        </w:rPr>
        <w:t xml:space="preserve">министрации города Нефтеюганска </w:t>
      </w:r>
      <w:r w:rsidR="00E512B6" w:rsidRPr="0066599B">
        <w:rPr>
          <w:sz w:val="28"/>
          <w:szCs w:val="28"/>
        </w:rPr>
        <w:t>(способы получения информации о его месте нахождения и графике ра</w:t>
      </w:r>
      <w:r w:rsidR="003B186C" w:rsidRPr="0066599B">
        <w:rPr>
          <w:sz w:val="28"/>
          <w:szCs w:val="28"/>
        </w:rPr>
        <w:t>боты указаны в подпунктах</w:t>
      </w:r>
      <w:r w:rsidR="003E38F1" w:rsidRPr="0066599B">
        <w:rPr>
          <w:sz w:val="28"/>
          <w:szCs w:val="28"/>
        </w:rPr>
        <w:t xml:space="preserve"> 1.7.8,</w:t>
      </w:r>
      <w:r w:rsidR="0005762C" w:rsidRPr="0066599B">
        <w:rPr>
          <w:sz w:val="28"/>
          <w:szCs w:val="28"/>
        </w:rPr>
        <w:t xml:space="preserve"> </w:t>
      </w:r>
      <w:r w:rsidR="009E5A49" w:rsidRPr="0066599B">
        <w:rPr>
          <w:sz w:val="28"/>
          <w:szCs w:val="28"/>
        </w:rPr>
        <w:t>1.7.</w:t>
      </w:r>
      <w:r w:rsidR="003E38F1" w:rsidRPr="0066599B">
        <w:rPr>
          <w:sz w:val="28"/>
          <w:szCs w:val="28"/>
        </w:rPr>
        <w:t>9</w:t>
      </w:r>
      <w:r w:rsidR="00E512B6" w:rsidRPr="0066599B">
        <w:rPr>
          <w:sz w:val="28"/>
          <w:szCs w:val="28"/>
        </w:rPr>
        <w:t xml:space="preserve"> Административного регламента);</w:t>
      </w:r>
    </w:p>
    <w:p w:rsidR="00E90DA9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5)</w:t>
      </w:r>
      <w:r w:rsidR="00E512B6" w:rsidRPr="0066599B">
        <w:rPr>
          <w:sz w:val="28"/>
          <w:szCs w:val="28"/>
        </w:rPr>
        <w:t>сведения, указанные в подпункте 5 пункта 2</w:t>
      </w:r>
      <w:r w:rsidR="009E5A49" w:rsidRPr="0066599B">
        <w:rPr>
          <w:sz w:val="28"/>
          <w:szCs w:val="28"/>
        </w:rPr>
        <w:t>.6</w:t>
      </w:r>
      <w:r w:rsidR="00E512B6" w:rsidRPr="0066599B">
        <w:rPr>
          <w:sz w:val="28"/>
          <w:szCs w:val="28"/>
        </w:rPr>
        <w:t xml:space="preserve"> Административного регламента в случае постановки на учет в качестве нуждающихся в жилых помещениях, предоставляемых по дого</w:t>
      </w:r>
      <w:r w:rsidR="0005762C" w:rsidRPr="0066599B">
        <w:rPr>
          <w:sz w:val="28"/>
          <w:szCs w:val="28"/>
        </w:rPr>
        <w:t xml:space="preserve">ворам социального найма, после 1 </w:t>
      </w:r>
      <w:r w:rsidR="00E512B6" w:rsidRPr="0066599B">
        <w:rPr>
          <w:sz w:val="28"/>
          <w:szCs w:val="28"/>
        </w:rPr>
        <w:t>марта 2005 года в г. Нефтеюганск, находятся в распоряжении</w:t>
      </w:r>
      <w:r w:rsidR="00AB0BFF" w:rsidRPr="0066599B">
        <w:rPr>
          <w:sz w:val="28"/>
          <w:szCs w:val="28"/>
        </w:rPr>
        <w:t xml:space="preserve"> </w:t>
      </w:r>
      <w:r w:rsidR="00E90DA9">
        <w:rPr>
          <w:sz w:val="28"/>
          <w:szCs w:val="28"/>
        </w:rPr>
        <w:t>Департамента муниципального имущества</w:t>
      </w:r>
      <w:r w:rsidR="00E90DA9" w:rsidRPr="0066599B">
        <w:rPr>
          <w:sz w:val="28"/>
          <w:szCs w:val="28"/>
        </w:rPr>
        <w:t xml:space="preserve"> </w:t>
      </w:r>
      <w:r w:rsidR="006A0F82" w:rsidRPr="0066599B">
        <w:rPr>
          <w:sz w:val="28"/>
          <w:szCs w:val="28"/>
        </w:rPr>
        <w:t>администрации города Нефтеюганска</w:t>
      </w:r>
      <w:r w:rsidR="00E512B6" w:rsidRPr="0066599B">
        <w:rPr>
          <w:sz w:val="28"/>
          <w:szCs w:val="28"/>
        </w:rPr>
        <w:t xml:space="preserve">, при постановке на учет в качестве нуждающихся в жилых помещениях, предоставляемых по договорам социального найма, в других муниципальных образованиях автономного округа, а также в случае постановки учет до 1 марта </w:t>
      </w:r>
      <w:r w:rsidR="00E512B6" w:rsidRPr="0066599B">
        <w:rPr>
          <w:sz w:val="28"/>
          <w:szCs w:val="28"/>
        </w:rPr>
        <w:lastRenderedPageBreak/>
        <w:t>2005 года</w:t>
      </w:r>
      <w:r w:rsidR="00673240" w:rsidRPr="0066599B">
        <w:rPr>
          <w:sz w:val="28"/>
          <w:szCs w:val="28"/>
        </w:rPr>
        <w:t xml:space="preserve"> </w:t>
      </w:r>
      <w:r w:rsidR="00E512B6" w:rsidRPr="0066599B">
        <w:rPr>
          <w:sz w:val="28"/>
          <w:szCs w:val="28"/>
        </w:rPr>
        <w:t xml:space="preserve">– в распоряжении органов и организаций, осуществляющих учет граждан в целях предоставления им жилых помещений по договорам социального найма (способы получения информации об их месте нахождения и графике работы указаны в </w:t>
      </w:r>
      <w:r w:rsidR="00B64A30" w:rsidRPr="0066599B">
        <w:rPr>
          <w:sz w:val="28"/>
          <w:szCs w:val="28"/>
        </w:rPr>
        <w:t>подпунктах</w:t>
      </w:r>
      <w:r w:rsidR="00E512B6" w:rsidRPr="0066599B">
        <w:rPr>
          <w:sz w:val="28"/>
          <w:szCs w:val="28"/>
        </w:rPr>
        <w:t xml:space="preserve"> </w:t>
      </w:r>
      <w:r w:rsidR="003E38F1" w:rsidRPr="0066599B">
        <w:rPr>
          <w:sz w:val="28"/>
          <w:szCs w:val="28"/>
        </w:rPr>
        <w:t xml:space="preserve">1.7.8, 1.7.9 </w:t>
      </w:r>
      <w:r w:rsidR="00E512B6" w:rsidRPr="0066599B">
        <w:rPr>
          <w:sz w:val="28"/>
          <w:szCs w:val="28"/>
        </w:rPr>
        <w:t>Административного регламента).</w:t>
      </w:r>
    </w:p>
    <w:p w:rsidR="00E512B6" w:rsidRPr="0066599B" w:rsidRDefault="00E512B6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</w:t>
      </w:r>
      <w:proofErr w:type="gramStart"/>
      <w:r w:rsidRPr="0066599B">
        <w:rPr>
          <w:sz w:val="28"/>
          <w:szCs w:val="28"/>
        </w:rPr>
        <w:t>8.Требования</w:t>
      </w:r>
      <w:proofErr w:type="gramEnd"/>
      <w:r w:rsidRPr="0066599B">
        <w:rPr>
          <w:sz w:val="28"/>
          <w:szCs w:val="28"/>
        </w:rPr>
        <w:t xml:space="preserve"> к документам, необходимым для предоставления муниципальной услуги: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1)</w:t>
      </w:r>
      <w:r w:rsidR="00E512B6" w:rsidRPr="0066599B">
        <w:rPr>
          <w:sz w:val="28"/>
          <w:szCs w:val="28"/>
        </w:rPr>
        <w:t>заявление представляется в свободной форме либо по рекомендуемой форме, приведенной в приложении 1 к Административному регламенту;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2)</w:t>
      </w:r>
      <w:r w:rsidR="00E512B6" w:rsidRPr="0066599B">
        <w:rPr>
          <w:rFonts w:eastAsia="Calibri"/>
          <w:sz w:val="28"/>
          <w:szCs w:val="28"/>
          <w:lang w:eastAsia="en-US"/>
        </w:rPr>
        <w:t>в заявлении указываются: основания принятия на учет, члены семьи, проживающие совместно с гражданином, а также информация о наличии (отсутствии) решения о принятии гражданина и (или) членов его семьи на учет в целях однократного бесплатного предоставления земельного участка и страховой номер индивидуального лицевого счета (СНИЛС) гражданина и членов его семьи;</w:t>
      </w:r>
    </w:p>
    <w:p w:rsidR="00532908" w:rsidRPr="0066599B" w:rsidRDefault="00AC4DAE" w:rsidP="00532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3)</w:t>
      </w:r>
      <w:r w:rsidR="00E512B6" w:rsidRPr="0066599B">
        <w:rPr>
          <w:sz w:val="28"/>
          <w:szCs w:val="28"/>
        </w:rPr>
        <w:t xml:space="preserve">документом, указанным в подпункте 4 пункта </w:t>
      </w:r>
      <w:r w:rsidR="003E38F1" w:rsidRPr="0066599B">
        <w:rPr>
          <w:sz w:val="28"/>
          <w:szCs w:val="28"/>
        </w:rPr>
        <w:t>2.5</w:t>
      </w:r>
      <w:r w:rsidR="00E512B6" w:rsidRPr="0066599B">
        <w:rPr>
          <w:sz w:val="28"/>
          <w:szCs w:val="28"/>
        </w:rPr>
        <w:t xml:space="preserve"> Административного регламента, является свидетельство о регистрации по месту жительства, или свидетельство о регистрации по месту пребывания, или копия решения суда об установлении соответствующего факта</w:t>
      </w:r>
      <w:r w:rsidR="00532908" w:rsidRPr="0066599B">
        <w:rPr>
          <w:sz w:val="28"/>
          <w:szCs w:val="28"/>
        </w:rPr>
        <w:t>;</w:t>
      </w:r>
    </w:p>
    <w:p w:rsidR="00532908" w:rsidRPr="0066599B" w:rsidRDefault="00532908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4)согласие на обработку персональных данных представляется </w:t>
      </w:r>
      <w:r w:rsidRPr="0066599B">
        <w:rPr>
          <w:sz w:val="28"/>
          <w:szCs w:val="28"/>
        </w:rPr>
        <w:br/>
        <w:t xml:space="preserve">по рекомендуемой форме, приведенной в приложении 3 к Административному регламенту; </w:t>
      </w:r>
      <w:r w:rsidRPr="0066599B">
        <w:rPr>
          <w:color w:val="FF0000"/>
          <w:sz w:val="28"/>
          <w:szCs w:val="28"/>
        </w:rPr>
        <w:t xml:space="preserve"> 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5)</w:t>
      </w:r>
      <w:r w:rsidR="00E512B6" w:rsidRPr="0066599B">
        <w:rPr>
          <w:sz w:val="28"/>
          <w:szCs w:val="28"/>
        </w:rPr>
        <w:t>в случае подачи заявления лично копии документов для удостоверения их верности представляются с одновременным предъявлением оригиналов документов;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6)</w:t>
      </w:r>
      <w:r w:rsidR="00E512B6" w:rsidRPr="0066599B">
        <w:rPr>
          <w:sz w:val="28"/>
          <w:szCs w:val="28"/>
        </w:rPr>
        <w:t>предъявления оригинала документа не требуется в случае представления его копии, верность которой засвидетельствована нотариусом;</w:t>
      </w:r>
    </w:p>
    <w:p w:rsidR="00E512B6" w:rsidRPr="0066599B" w:rsidRDefault="00AC4DAE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7)</w:t>
      </w:r>
      <w:r w:rsidR="00E512B6" w:rsidRPr="0066599B">
        <w:rPr>
          <w:sz w:val="28"/>
          <w:szCs w:val="28"/>
        </w:rPr>
        <w:t>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нотариусом.</w:t>
      </w:r>
    </w:p>
    <w:p w:rsidR="00E512B6" w:rsidRPr="0066599B" w:rsidRDefault="00E512B6" w:rsidP="00E512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rFonts w:eastAsia="Calibri"/>
          <w:sz w:val="28"/>
          <w:szCs w:val="28"/>
          <w:lang w:eastAsia="en-US"/>
        </w:rPr>
        <w:t>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9.</w:t>
      </w:r>
      <w:r w:rsidRPr="0066599B">
        <w:rPr>
          <w:sz w:val="28"/>
          <w:szCs w:val="28"/>
        </w:rPr>
        <w:t>Способы</w:t>
      </w:r>
      <w:proofErr w:type="gramEnd"/>
      <w:r w:rsidRPr="0066599B">
        <w:rPr>
          <w:sz w:val="28"/>
          <w:szCs w:val="28"/>
        </w:rPr>
        <w:t xml:space="preserve"> подачи документов, необходимых для предоставления муниципальной услуги:</w:t>
      </w:r>
    </w:p>
    <w:p w:rsidR="00857A03" w:rsidRPr="0066599B" w:rsidRDefault="00857A03" w:rsidP="00E512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По выбору Заявителя заявление представляется одним из следующих способов:</w:t>
      </w:r>
    </w:p>
    <w:p w:rsidR="00E512B6" w:rsidRPr="0066599B" w:rsidRDefault="00E512B6" w:rsidP="00E512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-</w:t>
      </w:r>
      <w:r w:rsidR="00857A03" w:rsidRPr="0066599B">
        <w:rPr>
          <w:sz w:val="28"/>
          <w:szCs w:val="28"/>
        </w:rPr>
        <w:t xml:space="preserve">при </w:t>
      </w:r>
      <w:r w:rsidRPr="0066599B">
        <w:rPr>
          <w:sz w:val="28"/>
          <w:szCs w:val="28"/>
        </w:rPr>
        <w:t>лично</w:t>
      </w:r>
      <w:r w:rsidR="00857A03" w:rsidRPr="0066599B">
        <w:rPr>
          <w:sz w:val="28"/>
          <w:szCs w:val="28"/>
        </w:rPr>
        <w:t>м обращении</w:t>
      </w:r>
      <w:r w:rsidRPr="0066599B">
        <w:rPr>
          <w:sz w:val="28"/>
          <w:szCs w:val="28"/>
        </w:rPr>
        <w:t xml:space="preserve"> в </w:t>
      </w:r>
      <w:r w:rsidR="005A50B7" w:rsidRPr="0066599B">
        <w:rPr>
          <w:sz w:val="28"/>
          <w:szCs w:val="28"/>
        </w:rPr>
        <w:t>Департамент</w:t>
      </w:r>
      <w:r w:rsidRPr="0066599B">
        <w:rPr>
          <w:sz w:val="28"/>
          <w:szCs w:val="28"/>
        </w:rPr>
        <w:t>;</w:t>
      </w:r>
    </w:p>
    <w:p w:rsidR="00857A03" w:rsidRPr="0066599B" w:rsidRDefault="00857A03" w:rsidP="00E512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-при личном обращении в МФЦ;</w:t>
      </w:r>
    </w:p>
    <w:p w:rsidR="00E512B6" w:rsidRPr="0066599B" w:rsidRDefault="00857A03" w:rsidP="00E512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-</w:t>
      </w:r>
      <w:r w:rsidR="005D5E75" w:rsidRPr="0066599B">
        <w:rPr>
          <w:sz w:val="28"/>
          <w:szCs w:val="28"/>
        </w:rPr>
        <w:t>почтовым отправлением</w:t>
      </w:r>
      <w:r w:rsidRPr="0066599B">
        <w:rPr>
          <w:sz w:val="28"/>
          <w:szCs w:val="28"/>
        </w:rPr>
        <w:t xml:space="preserve"> в Департамент;</w:t>
      </w:r>
    </w:p>
    <w:p w:rsidR="00670300" w:rsidRPr="0066599B" w:rsidRDefault="00857A03" w:rsidP="00E512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-через Единый и (или) Региональный портал.</w:t>
      </w:r>
    </w:p>
    <w:p w:rsidR="00E512B6" w:rsidRPr="0066599B" w:rsidRDefault="00E512B6" w:rsidP="00E512B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2.10.В соответствии с пунктами 1, 2, 4 части 1 статьи 7 Федерального закона № 2</w:t>
      </w:r>
      <w:r w:rsidR="00166459" w:rsidRPr="0066599B">
        <w:rPr>
          <w:rFonts w:eastAsia="Calibri"/>
          <w:sz w:val="28"/>
          <w:szCs w:val="28"/>
          <w:lang w:eastAsia="en-US"/>
        </w:rPr>
        <w:t>10-ФЗ запрещается требовать от З</w:t>
      </w:r>
      <w:r w:rsidRPr="0066599B">
        <w:rPr>
          <w:rFonts w:eastAsia="Calibri"/>
          <w:sz w:val="28"/>
          <w:szCs w:val="28"/>
          <w:lang w:eastAsia="en-US"/>
        </w:rPr>
        <w:t>аявителей:</w:t>
      </w:r>
    </w:p>
    <w:p w:rsidR="00E512B6" w:rsidRPr="0066599B" w:rsidRDefault="00AC4DAE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1)</w:t>
      </w:r>
      <w:r w:rsidR="00E512B6" w:rsidRPr="0066599B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512B6" w:rsidRPr="0066599B" w:rsidRDefault="00AC4DAE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>2)</w:t>
      </w:r>
      <w:r w:rsidR="00E512B6" w:rsidRPr="0066599B">
        <w:rPr>
          <w:rFonts w:eastAsia="Calibri"/>
          <w:sz w:val="28"/>
          <w:szCs w:val="28"/>
          <w:lang w:eastAsia="en-US"/>
        </w:rPr>
        <w:t>представления документов и информации, в том</w:t>
      </w:r>
      <w:r w:rsidR="008F4BDD" w:rsidRPr="0066599B">
        <w:rPr>
          <w:rFonts w:eastAsia="Calibri"/>
          <w:sz w:val="28"/>
          <w:szCs w:val="28"/>
          <w:lang w:eastAsia="en-US"/>
        </w:rPr>
        <w:t xml:space="preserve"> числе подтверждающих внесение З</w:t>
      </w:r>
      <w:r w:rsidR="00E512B6" w:rsidRPr="0066599B">
        <w:rPr>
          <w:rFonts w:eastAsia="Calibri"/>
          <w:sz w:val="28"/>
          <w:szCs w:val="28"/>
          <w:lang w:eastAsia="en-US"/>
        </w:rPr>
        <w:t>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</w:t>
      </w:r>
      <w:r w:rsidR="00291304" w:rsidRPr="0066599B">
        <w:rPr>
          <w:rFonts w:eastAsia="Calibri"/>
          <w:sz w:val="28"/>
          <w:szCs w:val="28"/>
          <w:lang w:eastAsia="en-US"/>
        </w:rPr>
        <w:t xml:space="preserve">тавлении предусмотренных частью </w:t>
      </w:r>
      <w:r w:rsidR="008044AC" w:rsidRPr="0066599B">
        <w:rPr>
          <w:rFonts w:eastAsia="Calibri"/>
          <w:sz w:val="28"/>
          <w:szCs w:val="28"/>
          <w:lang w:eastAsia="en-US"/>
        </w:rPr>
        <w:t xml:space="preserve">1 статьи 1 Федерального закона 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</w:t>
      </w:r>
      <w:r w:rsidR="00291304" w:rsidRPr="0066599B">
        <w:rPr>
          <w:rFonts w:eastAsia="Calibri"/>
          <w:sz w:val="28"/>
          <w:szCs w:val="28"/>
          <w:lang w:eastAsia="en-US"/>
        </w:rPr>
        <w:t xml:space="preserve">округа </w:t>
      </w:r>
      <w:r w:rsidR="00E512B6" w:rsidRPr="0066599B">
        <w:rPr>
          <w:rFonts w:eastAsia="Calibri"/>
          <w:sz w:val="28"/>
          <w:szCs w:val="28"/>
          <w:lang w:eastAsia="en-US"/>
        </w:rPr>
        <w:t xml:space="preserve">– Югры, муниципальными правовыми актами, за исключением документов, включенных в определенный частью </w:t>
      </w:r>
      <w:r w:rsidR="008044AC" w:rsidRPr="0066599B">
        <w:rPr>
          <w:rFonts w:eastAsia="Calibri"/>
          <w:sz w:val="28"/>
          <w:szCs w:val="28"/>
          <w:lang w:eastAsia="en-US"/>
        </w:rPr>
        <w:t xml:space="preserve">6 статьи 7 Федерального закона </w:t>
      </w:r>
      <w:r w:rsidR="00E512B6" w:rsidRPr="0066599B">
        <w:rPr>
          <w:rFonts w:eastAsia="Calibri"/>
          <w:sz w:val="28"/>
          <w:szCs w:val="28"/>
          <w:lang w:eastAsia="en-US"/>
        </w:rPr>
        <w:t>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E512B6" w:rsidRPr="0066599B" w:rsidRDefault="00AC4DAE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3)</w:t>
      </w:r>
      <w:r w:rsidR="00E512B6" w:rsidRPr="0066599B"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12B6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12B6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наличия ошибок в заявлении о предоставлении муниципальной</w:t>
      </w:r>
      <w:r w:rsidR="008F4BDD" w:rsidRPr="0066599B">
        <w:rPr>
          <w:rFonts w:eastAsia="Calibri"/>
          <w:sz w:val="28"/>
          <w:szCs w:val="28"/>
          <w:lang w:eastAsia="en-US"/>
        </w:rPr>
        <w:t xml:space="preserve"> услуги и документах, поданных З</w:t>
      </w:r>
      <w:r w:rsidRPr="0066599B">
        <w:rPr>
          <w:rFonts w:eastAsia="Calibri"/>
          <w:sz w:val="28"/>
          <w:szCs w:val="28"/>
          <w:lang w:eastAsia="en-US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12B6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0D9B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выявления документально подтвержденного факта (признаков) ошибочного или противоправного действия (бездействия) должностного лица</w:t>
      </w:r>
      <w:r w:rsidR="006F00BB" w:rsidRPr="0066599B">
        <w:rPr>
          <w:rFonts w:eastAsia="Calibri"/>
          <w:sz w:val="28"/>
          <w:szCs w:val="28"/>
          <w:lang w:eastAsia="en-US"/>
        </w:rPr>
        <w:t xml:space="preserve"> Департамента</w:t>
      </w:r>
      <w:r w:rsidRPr="0066599B">
        <w:rPr>
          <w:rFonts w:eastAsia="Calibri"/>
          <w:sz w:val="28"/>
          <w:szCs w:val="28"/>
          <w:lang w:eastAsia="en-US"/>
        </w:rPr>
        <w:t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r w:rsidR="005A50B7" w:rsidRPr="0066599B">
        <w:rPr>
          <w:rFonts w:eastAsia="Calibri"/>
          <w:sz w:val="28"/>
          <w:szCs w:val="28"/>
          <w:lang w:eastAsia="en-US"/>
        </w:rPr>
        <w:t xml:space="preserve"> Департамента</w:t>
      </w:r>
      <w:r w:rsidRPr="0066599B">
        <w:rPr>
          <w:rFonts w:eastAsia="Calibri"/>
          <w:sz w:val="28"/>
          <w:szCs w:val="28"/>
          <w:lang w:eastAsia="en-US"/>
        </w:rPr>
        <w:t xml:space="preserve">, руководителя МФЦ при первоначальном отказе в приеме документов, необходимых для предоставления муниципальной услуги, уведомляется </w:t>
      </w:r>
      <w:r w:rsidR="008F4BDD" w:rsidRPr="0066599B">
        <w:rPr>
          <w:rFonts w:eastAsia="Calibri"/>
          <w:sz w:val="28"/>
          <w:szCs w:val="28"/>
          <w:lang w:eastAsia="en-US"/>
        </w:rPr>
        <w:t>З</w:t>
      </w:r>
      <w:r w:rsidRPr="0066599B">
        <w:rPr>
          <w:rFonts w:eastAsia="Calibri"/>
          <w:sz w:val="28"/>
          <w:szCs w:val="28"/>
          <w:lang w:eastAsia="en-US"/>
        </w:rPr>
        <w:t>аявитель, а также приносятся извинения за доставленные неудобства.</w:t>
      </w:r>
    </w:p>
    <w:p w:rsidR="00E512B6" w:rsidRPr="0066599B" w:rsidRDefault="00E512B6" w:rsidP="00E512B6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11.Исчерпывающий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перечень оснований для отказа в приеме документов, необходимых для предоставления муниципальной услуги</w:t>
      </w:r>
    </w:p>
    <w:p w:rsidR="00E512B6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8C4E72" w:rsidRPr="0066599B" w:rsidRDefault="008C4E72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lastRenderedPageBreak/>
        <w:t xml:space="preserve">Не допускается отказ в приеме заявления </w:t>
      </w:r>
      <w:r w:rsidR="008A1B31">
        <w:rPr>
          <w:sz w:val="28"/>
          <w:szCs w:val="28"/>
        </w:rPr>
        <w:t xml:space="preserve">и иных документов, необходимых </w:t>
      </w:r>
      <w:r w:rsidRPr="0066599B">
        <w:rPr>
          <w:sz w:val="28"/>
          <w:szCs w:val="28"/>
        </w:rPr>
        <w:t>для предоставления муниципальной услуги, а также отказ в предоставлении муниципальной услуги в случае, если заяв</w:t>
      </w:r>
      <w:r w:rsidR="008A1B31">
        <w:rPr>
          <w:sz w:val="28"/>
          <w:szCs w:val="28"/>
        </w:rPr>
        <w:t xml:space="preserve">ление и документы, необходимые </w:t>
      </w:r>
      <w:r w:rsidRPr="0066599B">
        <w:rPr>
          <w:sz w:val="28"/>
          <w:szCs w:val="28"/>
        </w:rPr>
        <w:t>для предоставления муниципальной услуги, подан</w:t>
      </w:r>
      <w:r w:rsidR="008A1B31">
        <w:rPr>
          <w:sz w:val="28"/>
          <w:szCs w:val="28"/>
        </w:rPr>
        <w:t xml:space="preserve">ы в соответствии с информацией </w:t>
      </w:r>
      <w:r w:rsidRPr="0066599B">
        <w:rPr>
          <w:sz w:val="28"/>
          <w:szCs w:val="28"/>
        </w:rPr>
        <w:t>о сроках и порядке предоставления ус</w:t>
      </w:r>
      <w:r w:rsidR="008A1B31">
        <w:rPr>
          <w:sz w:val="28"/>
          <w:szCs w:val="28"/>
        </w:rPr>
        <w:t xml:space="preserve">луги, опубликованной на Едином </w:t>
      </w:r>
      <w:r w:rsidRPr="0066599B">
        <w:rPr>
          <w:sz w:val="28"/>
          <w:szCs w:val="28"/>
        </w:rPr>
        <w:t>и Региональном порталах, официальном сайте.</w:t>
      </w:r>
    </w:p>
    <w:p w:rsidR="00E512B6" w:rsidRPr="0066599B" w:rsidRDefault="00E512B6" w:rsidP="00E512B6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12.Исчерпывающий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перечень оснований для приостановления и (или)</w:t>
      </w:r>
    </w:p>
    <w:p w:rsidR="00E512B6" w:rsidRPr="0066599B" w:rsidRDefault="00E512B6" w:rsidP="00E512B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отказа в предоставлении муниципальной услуги</w:t>
      </w:r>
    </w:p>
    <w:p w:rsidR="00E512B6" w:rsidRPr="0066599B" w:rsidRDefault="00E512B6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E512B6" w:rsidRPr="0066599B" w:rsidRDefault="004B02DE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13.</w:t>
      </w:r>
      <w:r w:rsidR="00E512B6" w:rsidRPr="0066599B">
        <w:rPr>
          <w:rFonts w:eastAsia="Calibri"/>
          <w:sz w:val="28"/>
          <w:szCs w:val="28"/>
          <w:lang w:eastAsia="en-US"/>
        </w:rPr>
        <w:t>Основания</w:t>
      </w:r>
      <w:proofErr w:type="gramEnd"/>
      <w:r w:rsidR="00E512B6" w:rsidRPr="0066599B">
        <w:rPr>
          <w:rFonts w:eastAsia="Calibri"/>
          <w:sz w:val="28"/>
          <w:szCs w:val="28"/>
          <w:lang w:eastAsia="en-US"/>
        </w:rPr>
        <w:t xml:space="preserve"> для отказа в предоставлении муниципальной услуги в соответствии с пунктом 11 статьи 6.2 Закона автономного округа </w:t>
      </w:r>
      <w:r w:rsidR="00673240" w:rsidRPr="0066599B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E512B6" w:rsidRPr="0066599B">
        <w:rPr>
          <w:rFonts w:eastAsia="Calibri"/>
          <w:sz w:val="28"/>
          <w:szCs w:val="28"/>
          <w:lang w:eastAsia="en-US"/>
        </w:rPr>
        <w:t>«О</w:t>
      </w:r>
      <w:r w:rsidR="00673240" w:rsidRPr="0066599B">
        <w:rPr>
          <w:rFonts w:eastAsia="Calibri"/>
          <w:sz w:val="28"/>
          <w:szCs w:val="28"/>
          <w:lang w:eastAsia="en-US"/>
        </w:rPr>
        <w:t xml:space="preserve"> </w:t>
      </w:r>
      <w:r w:rsidR="00E512B6" w:rsidRPr="0066599B">
        <w:rPr>
          <w:rFonts w:eastAsia="Calibri"/>
          <w:sz w:val="28"/>
          <w:szCs w:val="28"/>
          <w:lang w:eastAsia="en-US"/>
        </w:rPr>
        <w:t>регулировании отдельных земельных отношений в Ханты-Мансийском автономном округе – Югре»:</w:t>
      </w:r>
    </w:p>
    <w:p w:rsidR="00E512B6" w:rsidRPr="0066599B" w:rsidRDefault="0092516F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1)</w:t>
      </w:r>
      <w:r w:rsidR="00E512B6" w:rsidRPr="0066599B">
        <w:rPr>
          <w:sz w:val="28"/>
          <w:szCs w:val="28"/>
        </w:rPr>
        <w:t>не представлены все необходимые для принятия на учет документы;</w:t>
      </w:r>
    </w:p>
    <w:p w:rsidR="00E512B6" w:rsidRPr="0066599B" w:rsidRDefault="0092516F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2)</w:t>
      </w:r>
      <w:r w:rsidR="00E512B6" w:rsidRPr="0066599B">
        <w:rPr>
          <w:sz w:val="28"/>
          <w:szCs w:val="28"/>
        </w:rPr>
        <w:t>представлены документы, на основании которых гражданин не может быть принят на учет;</w:t>
      </w:r>
    </w:p>
    <w:p w:rsidR="00E512B6" w:rsidRPr="0066599B" w:rsidRDefault="0092516F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3)</w:t>
      </w:r>
      <w:r w:rsidR="00E512B6" w:rsidRPr="0066599B">
        <w:rPr>
          <w:sz w:val="28"/>
          <w:szCs w:val="28"/>
        </w:rPr>
        <w:t xml:space="preserve">гражданину или членам его семьи был предоставлен в собственность земельный участок в соответствии с условиями Закона автономного округа </w:t>
      </w:r>
      <w:r w:rsidR="00E55D6A" w:rsidRPr="0066599B">
        <w:rPr>
          <w:sz w:val="28"/>
          <w:szCs w:val="28"/>
        </w:rPr>
        <w:t xml:space="preserve">     </w:t>
      </w:r>
      <w:proofErr w:type="gramStart"/>
      <w:r w:rsidR="00E55D6A" w:rsidRPr="0066599B">
        <w:rPr>
          <w:sz w:val="28"/>
          <w:szCs w:val="28"/>
        </w:rPr>
        <w:t xml:space="preserve">   </w:t>
      </w:r>
      <w:r w:rsidR="00E512B6" w:rsidRPr="0066599B">
        <w:rPr>
          <w:sz w:val="28"/>
          <w:szCs w:val="28"/>
        </w:rPr>
        <w:t>«</w:t>
      </w:r>
      <w:proofErr w:type="gramEnd"/>
      <w:r w:rsidR="00E512B6" w:rsidRPr="0066599B">
        <w:rPr>
          <w:sz w:val="28"/>
          <w:szCs w:val="28"/>
        </w:rPr>
        <w:t>О регулировании отдельных земельных отношений в Ханты-Мансийском автономном округе – Югре»;</w:t>
      </w:r>
    </w:p>
    <w:p w:rsidR="00E512B6" w:rsidRPr="0066599B" w:rsidRDefault="0092516F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4)</w:t>
      </w:r>
      <w:r w:rsidR="00E512B6" w:rsidRPr="0066599B">
        <w:rPr>
          <w:sz w:val="28"/>
          <w:szCs w:val="28"/>
        </w:rPr>
        <w:t>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E512B6" w:rsidRPr="0066599B" w:rsidRDefault="0092516F" w:rsidP="00E51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5)</w:t>
      </w:r>
      <w:r w:rsidR="00E512B6" w:rsidRPr="0066599B">
        <w:rPr>
          <w:sz w:val="28"/>
          <w:szCs w:val="28"/>
        </w:rPr>
        <w:t>отсутствуют основания, дающие гражданину право на бесплатное получение земельного участка в соответствии с условиями статьи 7.4 Закона автономного округа «О регулировании отдельных жилищных отношений в Ханты-Мансийском автономном округе – Югре»;</w:t>
      </w:r>
    </w:p>
    <w:p w:rsidR="0066495B" w:rsidRPr="0066599B" w:rsidRDefault="0092516F" w:rsidP="00664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6)</w:t>
      </w:r>
      <w:r w:rsidR="00E512B6" w:rsidRPr="0066599B">
        <w:rPr>
          <w:sz w:val="28"/>
          <w:szCs w:val="28"/>
        </w:rPr>
        <w:t>в представленных документах выявлены сведения, не соответствующие действительности, а также иные факты отсутствия правовых оснований для постановки на учет.</w:t>
      </w:r>
    </w:p>
    <w:p w:rsidR="0066495B" w:rsidRPr="0066599B" w:rsidRDefault="0066495B" w:rsidP="006649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14</w:t>
      </w:r>
      <w:r w:rsidR="008F4BDD" w:rsidRPr="0066599B">
        <w:rPr>
          <w:rFonts w:eastAsia="Calibri"/>
          <w:sz w:val="28"/>
          <w:szCs w:val="28"/>
          <w:lang w:eastAsia="en-US"/>
        </w:rPr>
        <w:t>.Размер</w:t>
      </w:r>
      <w:proofErr w:type="gramEnd"/>
      <w:r w:rsidR="008F4BDD" w:rsidRPr="0066599B">
        <w:rPr>
          <w:rFonts w:eastAsia="Calibri"/>
          <w:sz w:val="28"/>
          <w:szCs w:val="28"/>
          <w:lang w:eastAsia="en-US"/>
        </w:rPr>
        <w:t xml:space="preserve"> платы, взимаемой с З</w:t>
      </w:r>
      <w:r w:rsidRPr="0066599B">
        <w:rPr>
          <w:rFonts w:eastAsia="Calibri"/>
          <w:sz w:val="28"/>
          <w:szCs w:val="28"/>
          <w:lang w:eastAsia="en-US"/>
        </w:rPr>
        <w:t>аявителя при предоставлении муниципальной услуги, срок и способы ее в</w:t>
      </w:r>
      <w:r w:rsidR="008A1B31">
        <w:rPr>
          <w:rFonts w:eastAsia="Calibri"/>
          <w:sz w:val="28"/>
          <w:szCs w:val="28"/>
          <w:lang w:eastAsia="en-US"/>
        </w:rPr>
        <w:t>зимания</w:t>
      </w:r>
    </w:p>
    <w:p w:rsidR="0066495B" w:rsidRPr="0066599B" w:rsidRDefault="0066495B" w:rsidP="006649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2.14.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1.Взимание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:rsidR="0066495B" w:rsidRPr="0066599B" w:rsidRDefault="0066495B" w:rsidP="006649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15.Максимальный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срок ожидания в очереди при подаче запроса                           о предоставлении муниципальной услуги и при получении результата пред</w:t>
      </w:r>
      <w:r w:rsidR="008A1B31">
        <w:rPr>
          <w:rFonts w:eastAsia="Calibri"/>
          <w:sz w:val="28"/>
          <w:szCs w:val="28"/>
          <w:lang w:eastAsia="en-US"/>
        </w:rPr>
        <w:t>оставления муниципальной услуги</w:t>
      </w:r>
    </w:p>
    <w:p w:rsidR="0066495B" w:rsidRPr="0066599B" w:rsidRDefault="0066495B" w:rsidP="006649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2.15.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1.Время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ожидания в очереди при подаче запроса о предоставлении муниципальной услуги и при получении результата предоставления муниципальной не должен превышать 15 минут.</w:t>
      </w:r>
    </w:p>
    <w:p w:rsidR="0066495B" w:rsidRPr="0066599B" w:rsidRDefault="0066495B" w:rsidP="006649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>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16.</w:t>
      </w:r>
      <w:r w:rsidR="008F4BDD" w:rsidRPr="0066599B">
        <w:rPr>
          <w:rFonts w:eastAsia="Calibri"/>
          <w:sz w:val="28"/>
          <w:szCs w:val="28"/>
          <w:lang w:eastAsia="en-US"/>
        </w:rPr>
        <w:t>Срок</w:t>
      </w:r>
      <w:proofErr w:type="gramEnd"/>
      <w:r w:rsidR="008F4BDD" w:rsidRPr="0066599B">
        <w:rPr>
          <w:rFonts w:eastAsia="Calibri"/>
          <w:sz w:val="28"/>
          <w:szCs w:val="28"/>
          <w:lang w:eastAsia="en-US"/>
        </w:rPr>
        <w:t xml:space="preserve"> регистрации запроса З</w:t>
      </w:r>
      <w:r w:rsidRPr="0066599B">
        <w:rPr>
          <w:rFonts w:eastAsia="Calibri"/>
          <w:sz w:val="28"/>
          <w:szCs w:val="28"/>
          <w:lang w:eastAsia="en-US"/>
        </w:rPr>
        <w:t>аявителя о предоставлении муниципальной услуги</w:t>
      </w:r>
    </w:p>
    <w:p w:rsidR="0066495B" w:rsidRPr="0066599B" w:rsidRDefault="0066495B" w:rsidP="0066495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Par194"/>
      <w:bookmarkEnd w:id="4"/>
      <w:r w:rsidRPr="0066599B">
        <w:rPr>
          <w:rFonts w:eastAsia="Calibri"/>
          <w:sz w:val="28"/>
          <w:szCs w:val="28"/>
          <w:lang w:eastAsia="en-US"/>
        </w:rPr>
        <w:t>2.16.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1.Письменные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обращения, </w:t>
      </w:r>
      <w:r w:rsidR="00F50A66" w:rsidRPr="0066599B">
        <w:rPr>
          <w:rFonts w:eastAsia="Calibri"/>
          <w:sz w:val="28"/>
          <w:szCs w:val="28"/>
          <w:lang w:eastAsia="en-US"/>
        </w:rPr>
        <w:t xml:space="preserve">в адрес </w:t>
      </w:r>
      <w:r w:rsidR="006F00BB" w:rsidRPr="0066599B">
        <w:rPr>
          <w:rFonts w:eastAsia="Calibri"/>
          <w:sz w:val="28"/>
          <w:szCs w:val="28"/>
          <w:lang w:eastAsia="en-US"/>
        </w:rPr>
        <w:t xml:space="preserve">Департамента </w:t>
      </w:r>
      <w:r w:rsidR="00F50A66" w:rsidRPr="0066599B">
        <w:rPr>
          <w:rFonts w:eastAsia="Calibri"/>
          <w:sz w:val="28"/>
          <w:szCs w:val="28"/>
          <w:lang w:eastAsia="en-US"/>
        </w:rPr>
        <w:t>посредством почтовой связи, электронной почты, МФЦ подлежат обязательной регистрации в течение 1 рабочего дня с момента поступления в</w:t>
      </w:r>
      <w:r w:rsidR="006F00BB" w:rsidRPr="0066599B">
        <w:rPr>
          <w:rFonts w:eastAsia="Calibri"/>
          <w:sz w:val="28"/>
          <w:szCs w:val="28"/>
          <w:lang w:eastAsia="en-US"/>
        </w:rPr>
        <w:t xml:space="preserve"> Департамент</w:t>
      </w:r>
      <w:r w:rsidR="00F50A66" w:rsidRPr="0066599B">
        <w:rPr>
          <w:rFonts w:eastAsia="Calibri"/>
          <w:sz w:val="28"/>
          <w:szCs w:val="28"/>
          <w:lang w:eastAsia="en-US"/>
        </w:rPr>
        <w:t>.</w:t>
      </w:r>
    </w:p>
    <w:p w:rsidR="00F50A66" w:rsidRPr="0066599B" w:rsidRDefault="0066495B" w:rsidP="0066495B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  <w:lang w:eastAsia="en-US"/>
        </w:rPr>
        <w:t>В случае личного обр</w:t>
      </w:r>
      <w:r w:rsidR="003A561A" w:rsidRPr="0066599B">
        <w:rPr>
          <w:sz w:val="28"/>
          <w:szCs w:val="28"/>
          <w:lang w:eastAsia="en-US"/>
        </w:rPr>
        <w:t>ащения З</w:t>
      </w:r>
      <w:r w:rsidRPr="0066599B">
        <w:rPr>
          <w:sz w:val="28"/>
          <w:szCs w:val="28"/>
          <w:lang w:eastAsia="en-US"/>
        </w:rPr>
        <w:t xml:space="preserve">аявителя с заявлением </w:t>
      </w:r>
      <w:r w:rsidR="003A561A" w:rsidRPr="0066599B">
        <w:rPr>
          <w:sz w:val="28"/>
          <w:szCs w:val="28"/>
          <w:lang w:eastAsia="en-US"/>
        </w:rPr>
        <w:t>о постановке</w:t>
      </w:r>
      <w:r w:rsidR="003A561A" w:rsidRPr="0066599B">
        <w:rPr>
          <w:rFonts w:eastAsia="Calibri"/>
          <w:b/>
          <w:sz w:val="28"/>
          <w:szCs w:val="28"/>
          <w:lang w:eastAsia="en-US"/>
        </w:rPr>
        <w:t xml:space="preserve"> </w:t>
      </w:r>
      <w:r w:rsidR="003A561A" w:rsidRPr="0066599B">
        <w:rPr>
          <w:rFonts w:eastAsia="Calibri"/>
          <w:sz w:val="28"/>
          <w:szCs w:val="28"/>
          <w:lang w:eastAsia="en-US"/>
        </w:rPr>
        <w:t>граждан на учет в качестве лиц, имеющих право на предоставление земельных участков в собственность бесплатно в</w:t>
      </w:r>
      <w:r w:rsidR="006F00BB" w:rsidRPr="0066599B">
        <w:rPr>
          <w:rFonts w:eastAsia="Calibri"/>
          <w:sz w:val="28"/>
          <w:szCs w:val="28"/>
          <w:lang w:eastAsia="en-US"/>
        </w:rPr>
        <w:t xml:space="preserve"> Департамент</w:t>
      </w:r>
      <w:r w:rsidRPr="0066599B">
        <w:rPr>
          <w:sz w:val="28"/>
          <w:szCs w:val="28"/>
          <w:lang w:eastAsia="en-US"/>
        </w:rPr>
        <w:t xml:space="preserve">, такое </w:t>
      </w:r>
      <w:r w:rsidRPr="0066599B">
        <w:rPr>
          <w:rFonts w:eastAsia="Calibri"/>
          <w:sz w:val="28"/>
          <w:szCs w:val="28"/>
          <w:lang w:eastAsia="en-US"/>
        </w:rPr>
        <w:t>заявление подлежит обязательной регистрации в течение 15 минут.</w:t>
      </w:r>
    </w:p>
    <w:p w:rsidR="0066495B" w:rsidRPr="0066599B" w:rsidRDefault="008F4BDD" w:rsidP="0066495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Срок регистрации запроса З</w:t>
      </w:r>
      <w:r w:rsidR="0066495B" w:rsidRPr="0066599B">
        <w:rPr>
          <w:rFonts w:eastAsia="Calibri"/>
          <w:sz w:val="28"/>
          <w:szCs w:val="28"/>
          <w:lang w:eastAsia="en-US"/>
        </w:rPr>
        <w:t>аявителя о предоставлении муниципальной услуги в МФЦ осуществляется в соответствии с регламентом работы МФЦ.</w:t>
      </w:r>
    </w:p>
    <w:p w:rsidR="00963CFA" w:rsidRPr="0066599B" w:rsidRDefault="00EC3F4F" w:rsidP="00963CFA">
      <w:pPr>
        <w:ind w:firstLine="708"/>
        <w:jc w:val="both"/>
        <w:rPr>
          <w:b/>
          <w:sz w:val="28"/>
          <w:szCs w:val="28"/>
        </w:rPr>
      </w:pPr>
      <w:r w:rsidRPr="0066599B">
        <w:rPr>
          <w:rFonts w:eastAsia="Calibri"/>
          <w:sz w:val="28"/>
          <w:szCs w:val="28"/>
          <w:lang w:eastAsia="en-US"/>
        </w:rPr>
        <w:t>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17.</w:t>
      </w:r>
      <w:r w:rsidR="00963CFA" w:rsidRPr="0066599B">
        <w:rPr>
          <w:sz w:val="28"/>
          <w:szCs w:val="28"/>
        </w:rPr>
        <w:t>Требования</w:t>
      </w:r>
      <w:proofErr w:type="gramEnd"/>
      <w:r w:rsidR="00963CFA" w:rsidRPr="0066599B">
        <w:rPr>
          <w:sz w:val="28"/>
          <w:szCs w:val="28"/>
        </w:rPr>
        <w:t xml:space="preserve"> к помещениям, в которых предоставляется муниципальная услуга, к залу ожидания, местам для заполнения запросов о предоставлении муниципальной услуги, к местам ожидания и приема заявлений,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</w:t>
      </w:r>
      <w:r w:rsidR="008A1B31">
        <w:rPr>
          <w:sz w:val="28"/>
          <w:szCs w:val="28"/>
        </w:rPr>
        <w:t>ой Федерации о защите инвалидов</w:t>
      </w:r>
      <w:r w:rsidR="00963CFA" w:rsidRPr="0066599B">
        <w:rPr>
          <w:sz w:val="28"/>
          <w:szCs w:val="28"/>
        </w:rPr>
        <w:t xml:space="preserve">  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2.17.</w:t>
      </w:r>
      <w:proofErr w:type="gramStart"/>
      <w:r w:rsidRPr="0066599B">
        <w:rPr>
          <w:sz w:val="28"/>
          <w:szCs w:val="28"/>
        </w:rPr>
        <w:t>1.Местоположение</w:t>
      </w:r>
      <w:proofErr w:type="gramEnd"/>
      <w:r w:rsidRPr="0066599B">
        <w:rPr>
          <w:sz w:val="28"/>
          <w:szCs w:val="28"/>
        </w:rPr>
        <w:t xml:space="preserve">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заявителя плата не взимается.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 xml:space="preserve">Центральный вход в здание, в котором предоставляется муниципальная услуга, должен быть оборудован информационной табличкой (вывеской), </w:t>
      </w:r>
      <w:r w:rsidRPr="0066599B">
        <w:rPr>
          <w:sz w:val="28"/>
          <w:szCs w:val="28"/>
        </w:rPr>
        <w:lastRenderedPageBreak/>
        <w:t>содержащей информацию: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наименование;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местонахождение и юридический адрес;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режим работы;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график приема;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номера телефонов для справок.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противопожарной системой и средствами пожаротушения;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туалетными комнатами для посетителей.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номера кабинета и наименования отдела;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графика приема заявителей.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 xml:space="preserve">допуск </w:t>
      </w:r>
      <w:proofErr w:type="spellStart"/>
      <w:r w:rsidRPr="0066599B">
        <w:rPr>
          <w:sz w:val="28"/>
          <w:szCs w:val="28"/>
        </w:rPr>
        <w:t>сурдопереводчика</w:t>
      </w:r>
      <w:proofErr w:type="spellEnd"/>
      <w:r w:rsidRPr="0066599B">
        <w:rPr>
          <w:sz w:val="28"/>
          <w:szCs w:val="28"/>
        </w:rPr>
        <w:t xml:space="preserve"> и </w:t>
      </w:r>
      <w:proofErr w:type="spellStart"/>
      <w:r w:rsidRPr="0066599B">
        <w:rPr>
          <w:sz w:val="28"/>
          <w:szCs w:val="28"/>
        </w:rPr>
        <w:t>тифлосурдопереводчика</w:t>
      </w:r>
      <w:proofErr w:type="spellEnd"/>
      <w:r w:rsidRPr="0066599B">
        <w:rPr>
          <w:sz w:val="28"/>
          <w:szCs w:val="28"/>
        </w:rPr>
        <w:t>;</w:t>
      </w:r>
    </w:p>
    <w:p w:rsidR="00963CFA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EC3F4F" w:rsidRPr="0066599B" w:rsidRDefault="00963CFA" w:rsidP="00963CF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66599B">
        <w:rPr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 </w:t>
      </w:r>
    </w:p>
    <w:p w:rsidR="00EC3F4F" w:rsidRPr="0066599B" w:rsidRDefault="00EC3F4F" w:rsidP="00EC3F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18.Показатели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доступности</w:t>
      </w:r>
      <w:r w:rsidR="0092516F" w:rsidRPr="0066599B">
        <w:rPr>
          <w:rFonts w:eastAsia="Calibri"/>
          <w:sz w:val="28"/>
          <w:szCs w:val="28"/>
          <w:lang w:eastAsia="en-US"/>
        </w:rPr>
        <w:t xml:space="preserve"> муниципальной услуги</w:t>
      </w:r>
    </w:p>
    <w:p w:rsidR="002323AE" w:rsidRPr="0066599B" w:rsidRDefault="00EC3F4F" w:rsidP="002323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Показатели доступности:</w:t>
      </w:r>
    </w:p>
    <w:p w:rsidR="00963CFA" w:rsidRPr="0066599B" w:rsidRDefault="00963CFA" w:rsidP="00963CFA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2"/>
          <w:sz w:val="28"/>
          <w:szCs w:val="28"/>
        </w:rPr>
      </w:pPr>
      <w:r w:rsidRPr="0066599B">
        <w:rPr>
          <w:spacing w:val="2"/>
          <w:sz w:val="28"/>
          <w:szCs w:val="28"/>
        </w:rPr>
        <w:t>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2323AE" w:rsidRPr="0066599B" w:rsidRDefault="002323AE" w:rsidP="00232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доступность форм документов, необходимых для получения муниципальной услуги, размещенных на официальном сайте, на Едином и Региональном порталах, в том числе с возможностью их копирования, заполнения и подачи в электронной форме; </w:t>
      </w:r>
    </w:p>
    <w:p w:rsidR="002323AE" w:rsidRPr="0066599B" w:rsidRDefault="002323AE" w:rsidP="00232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возможность получения муниципальной услуги посредством Единого </w:t>
      </w:r>
      <w:r w:rsidRPr="0066599B">
        <w:rPr>
          <w:sz w:val="28"/>
          <w:szCs w:val="28"/>
        </w:rPr>
        <w:br/>
        <w:t xml:space="preserve">и Региональных порталов; </w:t>
      </w:r>
    </w:p>
    <w:p w:rsidR="002323AE" w:rsidRPr="0066599B" w:rsidRDefault="00520ACF" w:rsidP="00232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З</w:t>
      </w:r>
      <w:r w:rsidR="002323AE" w:rsidRPr="0066599B">
        <w:rPr>
          <w:sz w:val="28"/>
          <w:szCs w:val="28"/>
        </w:rPr>
        <w:t>аявителем уведомлений о предоставлении муниципальной услуги с помощью Единого и Регионального порталов;</w:t>
      </w:r>
    </w:p>
    <w:p w:rsidR="002323AE" w:rsidRPr="0066599B" w:rsidRDefault="002323AE" w:rsidP="002323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323AE" w:rsidRPr="0066599B" w:rsidRDefault="002323AE" w:rsidP="00EC3F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 xml:space="preserve">возможность получения муниципальной услуги в МФЦ. </w:t>
      </w:r>
    </w:p>
    <w:p w:rsidR="00EC3F4F" w:rsidRPr="0066599B" w:rsidRDefault="00EC3F4F" w:rsidP="00EC3F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19.Показатели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качества муниципальной услуги:</w:t>
      </w:r>
    </w:p>
    <w:p w:rsidR="00963CFA" w:rsidRPr="0066599B" w:rsidRDefault="00963CFA" w:rsidP="00963CFA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2"/>
          <w:sz w:val="28"/>
          <w:szCs w:val="28"/>
        </w:rPr>
      </w:pPr>
      <w:r w:rsidRPr="0066599B">
        <w:rPr>
          <w:spacing w:val="2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63CFA" w:rsidRPr="0066599B" w:rsidRDefault="00963CFA" w:rsidP="00963CFA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2"/>
          <w:sz w:val="28"/>
          <w:szCs w:val="28"/>
        </w:rPr>
      </w:pPr>
      <w:r w:rsidRPr="0066599B">
        <w:rPr>
          <w:spacing w:val="2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63CFA" w:rsidRPr="0066599B" w:rsidRDefault="00963CFA" w:rsidP="00963CFA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2"/>
          <w:sz w:val="28"/>
          <w:szCs w:val="28"/>
        </w:rPr>
      </w:pPr>
      <w:r w:rsidRPr="0066599B">
        <w:rPr>
          <w:spacing w:val="2"/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4F461F">
        <w:rPr>
          <w:spacing w:val="2"/>
          <w:sz w:val="28"/>
          <w:szCs w:val="28"/>
        </w:rPr>
        <w:t>З</w:t>
      </w:r>
      <w:r w:rsidRPr="0066599B">
        <w:rPr>
          <w:spacing w:val="2"/>
          <w:sz w:val="28"/>
          <w:szCs w:val="28"/>
        </w:rPr>
        <w:t>аявителям;</w:t>
      </w:r>
    </w:p>
    <w:p w:rsidR="00963CFA" w:rsidRPr="0066599B" w:rsidRDefault="00963CFA" w:rsidP="00963CFA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2"/>
          <w:sz w:val="28"/>
          <w:szCs w:val="28"/>
        </w:rPr>
      </w:pPr>
      <w:r w:rsidRPr="0066599B">
        <w:rPr>
          <w:spacing w:val="2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963CFA" w:rsidRPr="0066599B" w:rsidRDefault="00963CFA" w:rsidP="00963CFA">
      <w:pPr>
        <w:autoSpaceDE w:val="0"/>
        <w:autoSpaceDN w:val="0"/>
        <w:adjustRightInd w:val="0"/>
        <w:ind w:firstLine="709"/>
        <w:jc w:val="both"/>
        <w:outlineLvl w:val="1"/>
        <w:rPr>
          <w:b/>
          <w:spacing w:val="2"/>
          <w:sz w:val="28"/>
          <w:szCs w:val="28"/>
        </w:rPr>
      </w:pPr>
      <w:r w:rsidRPr="0066599B">
        <w:rPr>
          <w:spacing w:val="2"/>
          <w:sz w:val="28"/>
          <w:szCs w:val="28"/>
        </w:rPr>
        <w:lastRenderedPageBreak/>
        <w:t>отсутствие заявлений об оспаривании решений, действий (бездействия) Уполномоченного органа</w:t>
      </w:r>
      <w:r w:rsidRPr="0066599B">
        <w:rPr>
          <w:sz w:val="28"/>
          <w:szCs w:val="28"/>
        </w:rPr>
        <w:t xml:space="preserve"> </w:t>
      </w:r>
      <w:r w:rsidRPr="0066599B">
        <w:rPr>
          <w:spacing w:val="2"/>
          <w:sz w:val="28"/>
          <w:szCs w:val="28"/>
        </w:rPr>
        <w:t>его должностных лиц, Департамента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</w:t>
      </w:r>
      <w:r w:rsidR="004F461F">
        <w:rPr>
          <w:spacing w:val="2"/>
          <w:sz w:val="28"/>
          <w:szCs w:val="28"/>
        </w:rPr>
        <w:t>ном удовлетворении) требований З</w:t>
      </w:r>
      <w:r w:rsidRPr="0066599B">
        <w:rPr>
          <w:spacing w:val="2"/>
          <w:sz w:val="28"/>
          <w:szCs w:val="28"/>
        </w:rPr>
        <w:t xml:space="preserve">аявителей.  </w:t>
      </w:r>
    </w:p>
    <w:p w:rsidR="00EC3F4F" w:rsidRPr="0066599B" w:rsidRDefault="00EC3F4F" w:rsidP="00EC3F4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20.Особенности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 в многофункциональных центрах предоставления государственных и муниципальных услуг</w:t>
      </w:r>
    </w:p>
    <w:p w:rsidR="00EC3F4F" w:rsidRPr="0066599B" w:rsidRDefault="00EC3F4F" w:rsidP="00EC3F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МФЦ предоставляет муниципальную услугу по принципу «одного окна», при этом взаимодействие </w:t>
      </w:r>
      <w:r w:rsidR="006F00BB" w:rsidRPr="0066599B">
        <w:rPr>
          <w:rFonts w:eastAsia="Calibri"/>
          <w:sz w:val="28"/>
          <w:szCs w:val="28"/>
          <w:lang w:eastAsia="en-US"/>
        </w:rPr>
        <w:t xml:space="preserve">с Департаментом </w:t>
      </w:r>
      <w:r w:rsidRPr="0066599B">
        <w:rPr>
          <w:rFonts w:eastAsia="Calibri"/>
          <w:sz w:val="28"/>
          <w:szCs w:val="28"/>
          <w:lang w:eastAsia="en-US"/>
        </w:rPr>
        <w:t>происходи</w:t>
      </w:r>
      <w:r w:rsidR="008F4BDD" w:rsidRPr="0066599B">
        <w:rPr>
          <w:rFonts w:eastAsia="Calibri"/>
          <w:sz w:val="28"/>
          <w:szCs w:val="28"/>
          <w:lang w:eastAsia="en-US"/>
        </w:rPr>
        <w:t>т без участия З</w:t>
      </w:r>
      <w:r w:rsidRPr="0066599B">
        <w:rPr>
          <w:rFonts w:eastAsia="Calibri"/>
          <w:sz w:val="28"/>
          <w:szCs w:val="28"/>
          <w:lang w:eastAsia="en-US"/>
        </w:rPr>
        <w:t>аявителя в соответствии с нормативными правовыми актами и соглашением о взаимодействии с МФЦ.</w:t>
      </w:r>
    </w:p>
    <w:p w:rsidR="00EC3F4F" w:rsidRPr="0066599B" w:rsidRDefault="00EC3F4F" w:rsidP="00EC3F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FD6826" w:rsidRPr="0066599B" w:rsidRDefault="00EC3F4F" w:rsidP="00FD68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информирование о предоставлении муниципальной услуги;</w:t>
      </w:r>
    </w:p>
    <w:p w:rsidR="00FD6826" w:rsidRPr="0066599B" w:rsidRDefault="00EC3F4F" w:rsidP="00FD68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прием заявления о предоставлении муниципальной услуги;</w:t>
      </w:r>
    </w:p>
    <w:p w:rsidR="00FD6826" w:rsidRPr="0066599B" w:rsidRDefault="00FD6826" w:rsidP="00EC3F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 xml:space="preserve">передача заявления о предоставлении муниципальной услуги </w:t>
      </w:r>
      <w:r w:rsidRPr="0066599B">
        <w:rPr>
          <w:sz w:val="28"/>
          <w:szCs w:val="28"/>
        </w:rPr>
        <w:br/>
        <w:t>с приложением документов в Департамент;</w:t>
      </w:r>
    </w:p>
    <w:p w:rsidR="00EC3F4F" w:rsidRPr="0066599B" w:rsidRDefault="00EC3F4F" w:rsidP="00EC3F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выдачу результата предоставления муниципальной услуги.</w:t>
      </w:r>
    </w:p>
    <w:p w:rsidR="00964D03" w:rsidRPr="0066599B" w:rsidRDefault="00964D03" w:rsidP="00964D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21.Особенности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 в электронной форме</w:t>
      </w:r>
    </w:p>
    <w:p w:rsidR="00964D03" w:rsidRPr="0066599B" w:rsidRDefault="00964D03" w:rsidP="00964D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При предоставлении муниципальной услуги в электронной форме</w:t>
      </w:r>
      <w:r w:rsidR="002117C5" w:rsidRPr="0066599B">
        <w:rPr>
          <w:rFonts w:eastAsia="Calibri"/>
          <w:sz w:val="28"/>
          <w:szCs w:val="28"/>
          <w:lang w:eastAsia="en-US"/>
        </w:rPr>
        <w:t xml:space="preserve"> З</w:t>
      </w:r>
      <w:r w:rsidRPr="0066599B">
        <w:rPr>
          <w:rFonts w:eastAsia="Calibri"/>
          <w:sz w:val="28"/>
          <w:szCs w:val="28"/>
          <w:lang w:eastAsia="en-US"/>
        </w:rPr>
        <w:t>аявителю обеспечивается:</w:t>
      </w:r>
    </w:p>
    <w:p w:rsidR="00CC355B" w:rsidRPr="0066599B" w:rsidRDefault="00964D03" w:rsidP="00CC35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получение информации о порядке и сроках предоставления муниципальной услуг</w:t>
      </w:r>
      <w:r w:rsidR="00B21F4A" w:rsidRPr="0066599B">
        <w:rPr>
          <w:rFonts w:eastAsia="Calibri"/>
          <w:sz w:val="28"/>
          <w:szCs w:val="28"/>
          <w:lang w:eastAsia="en-US"/>
        </w:rPr>
        <w:t>и посредством Единого портала, о</w:t>
      </w:r>
      <w:r w:rsidRPr="0066599B">
        <w:rPr>
          <w:rFonts w:eastAsia="Calibri"/>
          <w:sz w:val="28"/>
          <w:szCs w:val="28"/>
          <w:lang w:eastAsia="en-US"/>
        </w:rPr>
        <w:t>фициального сайта;</w:t>
      </w:r>
    </w:p>
    <w:p w:rsidR="00502A9D" w:rsidRPr="0066599B" w:rsidRDefault="00CC355B" w:rsidP="00CC35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bCs/>
          <w:sz w:val="28"/>
          <w:szCs w:val="28"/>
          <w:lang w:eastAsia="en-US"/>
        </w:rPr>
        <w:t>1)</w:t>
      </w:r>
      <w:r w:rsidRPr="0066599B">
        <w:rPr>
          <w:bCs/>
          <w:sz w:val="28"/>
          <w:szCs w:val="28"/>
        </w:rPr>
        <w:t xml:space="preserve"> </w:t>
      </w:r>
      <w:r w:rsidR="00FF519E" w:rsidRPr="0066599B">
        <w:rPr>
          <w:bCs/>
          <w:sz w:val="28"/>
          <w:szCs w:val="28"/>
        </w:rPr>
        <w:t xml:space="preserve">При предоставлении муниципальной услуги в электронной форме посредством Единого и Регионального порталов обеспечивается: </w:t>
      </w:r>
    </w:p>
    <w:p w:rsidR="00FF519E" w:rsidRPr="0066599B" w:rsidRDefault="00FF519E" w:rsidP="00502A9D">
      <w:pPr>
        <w:pStyle w:val="af3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66599B">
        <w:rPr>
          <w:sz w:val="28"/>
          <w:szCs w:val="28"/>
        </w:rPr>
        <w:t>получение информации о порядке и срок</w:t>
      </w:r>
      <w:r w:rsidR="00502A9D" w:rsidRPr="0066599B">
        <w:rPr>
          <w:sz w:val="28"/>
          <w:szCs w:val="28"/>
        </w:rPr>
        <w:t xml:space="preserve">ах предоставления муниципальной </w:t>
      </w:r>
      <w:r w:rsidRPr="0066599B">
        <w:rPr>
          <w:sz w:val="28"/>
          <w:szCs w:val="28"/>
        </w:rPr>
        <w:t>услуги;</w:t>
      </w:r>
    </w:p>
    <w:p w:rsidR="00FF519E" w:rsidRPr="0066599B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формирование запроса о предоставлении муниципальной услуги;</w:t>
      </w:r>
    </w:p>
    <w:p w:rsidR="00FF519E" w:rsidRPr="0066599B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прием и регистрация </w:t>
      </w:r>
      <w:r w:rsidR="00502A9D" w:rsidRPr="0066599B">
        <w:rPr>
          <w:sz w:val="28"/>
          <w:szCs w:val="28"/>
        </w:rPr>
        <w:t>Департаментом</w:t>
      </w:r>
      <w:r w:rsidRPr="0066599B">
        <w:rPr>
          <w:sz w:val="28"/>
          <w:szCs w:val="28"/>
        </w:rPr>
        <w:t xml:space="preserve"> запроса о предоставлении муниципальной услуги и иных документов, необходимых для предоставления муниципальной услуги;</w:t>
      </w:r>
    </w:p>
    <w:p w:rsidR="00FF519E" w:rsidRPr="0066599B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FF519E" w:rsidRPr="0066599B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получение сведений о ходе выполнения запроса о предоставлении муниципальной услуги; </w:t>
      </w:r>
    </w:p>
    <w:p w:rsidR="00FF519E" w:rsidRPr="0066599B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502A9D" w:rsidRPr="0066599B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анкетирование </w:t>
      </w:r>
      <w:r w:rsidR="00520ACF">
        <w:rPr>
          <w:sz w:val="28"/>
          <w:szCs w:val="28"/>
        </w:rPr>
        <w:t>З</w:t>
      </w:r>
      <w:r w:rsidRPr="0066599B">
        <w:rPr>
          <w:sz w:val="28"/>
          <w:szCs w:val="28"/>
        </w:rPr>
        <w:t xml:space="preserve">аявителя (предъявление заявителю перечня вопросов </w:t>
      </w:r>
      <w:r w:rsidRPr="0066599B">
        <w:rPr>
          <w:sz w:val="28"/>
          <w:szCs w:val="28"/>
        </w:rPr>
        <w:br/>
        <w:t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502A9D" w:rsidRPr="0066599B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 xml:space="preserve">предъявление </w:t>
      </w:r>
      <w:r w:rsidR="00520ACF">
        <w:rPr>
          <w:sz w:val="28"/>
          <w:szCs w:val="28"/>
        </w:rPr>
        <w:t>З</w:t>
      </w:r>
      <w:r w:rsidRPr="0066599B">
        <w:rPr>
          <w:sz w:val="28"/>
          <w:szCs w:val="28"/>
        </w:rPr>
        <w:t>аявителю варианта предоставления муниципальной услуги, предусмотренного административным регламентом предоставления муниципальной услуги;</w:t>
      </w:r>
    </w:p>
    <w:p w:rsidR="00FF519E" w:rsidRPr="0066599B" w:rsidRDefault="00FF519E" w:rsidP="00502A9D">
      <w:pPr>
        <w:pStyle w:val="af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Заявителям обеспечивается возможность представления заявления </w:t>
      </w:r>
      <w:r w:rsidRPr="0066599B">
        <w:rPr>
          <w:sz w:val="28"/>
          <w:szCs w:val="28"/>
        </w:rPr>
        <w:br/>
        <w:t xml:space="preserve">и прилагаемых документов в форме электронных </w:t>
      </w:r>
      <w:r w:rsidR="00520ACF">
        <w:rPr>
          <w:sz w:val="28"/>
          <w:szCs w:val="28"/>
        </w:rPr>
        <w:t xml:space="preserve">документов посредством Единого </w:t>
      </w:r>
      <w:r w:rsidRPr="0066599B">
        <w:rPr>
          <w:sz w:val="28"/>
          <w:szCs w:val="28"/>
        </w:rPr>
        <w:t>и Регионального порталов.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 этом случае </w:t>
      </w:r>
      <w:r w:rsidR="00502A9D" w:rsidRPr="0066599B">
        <w:rPr>
          <w:sz w:val="28"/>
          <w:szCs w:val="28"/>
        </w:rPr>
        <w:t>З</w:t>
      </w:r>
      <w:r w:rsidRPr="0066599B">
        <w:rPr>
          <w:sz w:val="28"/>
          <w:szCs w:val="28"/>
        </w:rPr>
        <w:t>аявитель или его представитель авторизуется на Едином, Региональном порталах посредством подтвержденной учетной записи в федеральной государственной информационной системе</w:t>
      </w:r>
      <w:r w:rsidR="00520ACF">
        <w:rPr>
          <w:sz w:val="28"/>
          <w:szCs w:val="28"/>
        </w:rPr>
        <w:t xml:space="preserve"> «Единая система идентификации </w:t>
      </w:r>
      <w:r w:rsidRPr="0066599B">
        <w:rPr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</w:t>
      </w:r>
      <w:r w:rsidR="00520ACF">
        <w:rPr>
          <w:sz w:val="28"/>
          <w:szCs w:val="28"/>
        </w:rPr>
        <w:t xml:space="preserve">мационных систем, используемых </w:t>
      </w:r>
      <w:r w:rsidRPr="0066599B">
        <w:rPr>
          <w:sz w:val="28"/>
          <w:szCs w:val="28"/>
        </w:rPr>
        <w:t>для предоставления государственных и муниципальных услуг в электронной форме» (далее – единая система идентификации и аутентификации), заполняет за</w:t>
      </w:r>
      <w:r w:rsidR="00520ACF">
        <w:rPr>
          <w:sz w:val="28"/>
          <w:szCs w:val="28"/>
        </w:rPr>
        <w:t xml:space="preserve">явление </w:t>
      </w:r>
      <w:r w:rsidRPr="0066599B">
        <w:rPr>
          <w:sz w:val="28"/>
          <w:szCs w:val="28"/>
        </w:rPr>
        <w:t>о предоставлении муниципальной услуги с испо</w:t>
      </w:r>
      <w:r w:rsidR="00520ACF">
        <w:rPr>
          <w:sz w:val="28"/>
          <w:szCs w:val="28"/>
        </w:rPr>
        <w:t xml:space="preserve">льзованием интерактивной формы </w:t>
      </w:r>
      <w:r w:rsidRPr="0066599B">
        <w:rPr>
          <w:sz w:val="28"/>
          <w:szCs w:val="28"/>
        </w:rPr>
        <w:t>в электронном виде.</w:t>
      </w:r>
    </w:p>
    <w:p w:rsidR="00CC355B" w:rsidRPr="0066599B" w:rsidRDefault="00FF519E" w:rsidP="00CC3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Заполненное заявление о предоставлении муниципальной услуги отправляется </w:t>
      </w:r>
      <w:r w:rsidR="00502A9D" w:rsidRPr="0066599B">
        <w:rPr>
          <w:sz w:val="28"/>
          <w:szCs w:val="28"/>
        </w:rPr>
        <w:t>З</w:t>
      </w:r>
      <w:r w:rsidRPr="0066599B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единой системе</w:t>
      </w:r>
      <w:r w:rsidR="00860363">
        <w:rPr>
          <w:sz w:val="28"/>
          <w:szCs w:val="28"/>
        </w:rPr>
        <w:t xml:space="preserve"> идентификации и аутентификации заявление </w:t>
      </w:r>
      <w:r w:rsidRPr="0066599B">
        <w:rPr>
          <w:sz w:val="28"/>
          <w:szCs w:val="28"/>
        </w:rPr>
        <w:t>о предоставлении муниципальной услуги считается подписанны</w:t>
      </w:r>
      <w:r w:rsidR="00520ACF">
        <w:rPr>
          <w:sz w:val="28"/>
          <w:szCs w:val="28"/>
        </w:rPr>
        <w:t>м простой электронной подписью З</w:t>
      </w:r>
      <w:r w:rsidRPr="0066599B">
        <w:rPr>
          <w:sz w:val="28"/>
          <w:szCs w:val="28"/>
        </w:rPr>
        <w:t>аявителя, представителя, уполномоченного на подписание заявления.</w:t>
      </w:r>
    </w:p>
    <w:p w:rsidR="00FF519E" w:rsidRPr="0066599B" w:rsidRDefault="006D7698" w:rsidP="00CC3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2.22.</w:t>
      </w:r>
      <w:r w:rsidR="00FF519E" w:rsidRPr="0066599B">
        <w:rPr>
          <w:sz w:val="28"/>
          <w:szCs w:val="28"/>
        </w:rPr>
        <w:t xml:space="preserve">Информация о предоставлении муниципальной услуги на Едином </w:t>
      </w:r>
      <w:r w:rsidR="00FF519E" w:rsidRPr="0066599B">
        <w:rPr>
          <w:sz w:val="28"/>
          <w:szCs w:val="28"/>
        </w:rPr>
        <w:br/>
        <w:t>и Региональном порталах</w:t>
      </w:r>
    </w:p>
    <w:p w:rsidR="00502A9D" w:rsidRPr="0066599B" w:rsidRDefault="00FF519E" w:rsidP="00502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На Едином и Региональном порталах размещается следующая информация:</w:t>
      </w:r>
    </w:p>
    <w:p w:rsidR="00502A9D" w:rsidRPr="0066599B" w:rsidRDefault="00FF519E" w:rsidP="00502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</w:t>
      </w:r>
      <w:r w:rsidR="00520ACF">
        <w:rPr>
          <w:sz w:val="28"/>
          <w:szCs w:val="28"/>
        </w:rPr>
        <w:t>е перечень документов, которые З</w:t>
      </w:r>
      <w:r w:rsidRPr="0066599B">
        <w:rPr>
          <w:sz w:val="28"/>
          <w:szCs w:val="28"/>
        </w:rPr>
        <w:t>аявитель вправе представить по собственной инициативе;</w:t>
      </w:r>
    </w:p>
    <w:p w:rsidR="00502A9D" w:rsidRPr="0066599B" w:rsidRDefault="00FF519E" w:rsidP="00502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круг </w:t>
      </w:r>
      <w:r w:rsidR="00520ACF">
        <w:rPr>
          <w:sz w:val="28"/>
          <w:szCs w:val="28"/>
        </w:rPr>
        <w:t>З</w:t>
      </w:r>
      <w:r w:rsidRPr="0066599B">
        <w:rPr>
          <w:sz w:val="28"/>
          <w:szCs w:val="28"/>
        </w:rPr>
        <w:t>аявителей;</w:t>
      </w:r>
    </w:p>
    <w:p w:rsidR="00502A9D" w:rsidRPr="0066599B" w:rsidRDefault="00FF519E" w:rsidP="00502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срок предоставления муниципальной услуги;</w:t>
      </w:r>
    </w:p>
    <w:p w:rsidR="00502A9D" w:rsidRPr="0066599B" w:rsidRDefault="00FF519E" w:rsidP="00502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исчерпывающий перечень оснований для приостановления или отказа </w:t>
      </w:r>
      <w:r w:rsidRPr="0066599B">
        <w:rPr>
          <w:sz w:val="28"/>
          <w:szCs w:val="28"/>
        </w:rPr>
        <w:br/>
        <w:t>в предоставлении муниципальной услуги;</w:t>
      </w:r>
    </w:p>
    <w:p w:rsidR="00DD6CCD" w:rsidRPr="0066599B" w:rsidRDefault="00DD6CCD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о праве З</w:t>
      </w:r>
      <w:r w:rsidR="00FF519E" w:rsidRPr="0066599B">
        <w:rPr>
          <w:sz w:val="28"/>
          <w:szCs w:val="28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519E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lastRenderedPageBreak/>
        <w:t xml:space="preserve">формы заявлений (уведомлений, сообщений), используемые </w:t>
      </w:r>
      <w:r w:rsidRPr="0066599B">
        <w:rPr>
          <w:sz w:val="28"/>
          <w:szCs w:val="28"/>
        </w:rPr>
        <w:br/>
        <w:t>при предоставлении муниципальной услуги.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Информация на Едином и Региональном порталах о порядке и сроках предоставления муниципальной услуги на основании сведений, содержащихся </w:t>
      </w:r>
      <w:r w:rsidRPr="0066599B">
        <w:rPr>
          <w:sz w:val="28"/>
          <w:szCs w:val="28"/>
        </w:rPr>
        <w:br/>
        <w:t xml:space="preserve">в федеральной государственной информационной системе «Федеральный реестр государственных и муниципальных услуг (функций)», предоставляется </w:t>
      </w:r>
      <w:r w:rsidR="00520ACF">
        <w:rPr>
          <w:sz w:val="28"/>
          <w:szCs w:val="28"/>
        </w:rPr>
        <w:t>З</w:t>
      </w:r>
      <w:r w:rsidRPr="0066599B">
        <w:rPr>
          <w:sz w:val="28"/>
          <w:szCs w:val="28"/>
        </w:rPr>
        <w:t>аявителю бесплатно.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Доступ к информации о сроках и порядке предоставления услуги</w:t>
      </w:r>
      <w:r w:rsidR="00DD6CCD" w:rsidRPr="0066599B">
        <w:rPr>
          <w:sz w:val="28"/>
          <w:szCs w:val="28"/>
        </w:rPr>
        <w:t xml:space="preserve"> осуществляется без выполнения З</w:t>
      </w:r>
      <w:r w:rsidRPr="0066599B">
        <w:rPr>
          <w:sz w:val="28"/>
          <w:szCs w:val="28"/>
        </w:rPr>
        <w:t xml:space="preserve">аявителем каких-либо требований, в том числе </w:t>
      </w:r>
      <w:r w:rsidRPr="0066599B">
        <w:rPr>
          <w:sz w:val="28"/>
          <w:szCs w:val="28"/>
        </w:rPr>
        <w:br/>
        <w:t>без использования программного обеспечения, установка ко</w:t>
      </w:r>
      <w:r w:rsidR="00520ACF">
        <w:rPr>
          <w:sz w:val="28"/>
          <w:szCs w:val="28"/>
        </w:rPr>
        <w:t>торого на технические средства З</w:t>
      </w:r>
      <w:r w:rsidRPr="0066599B">
        <w:rPr>
          <w:sz w:val="28"/>
          <w:szCs w:val="28"/>
        </w:rPr>
        <w:t>аявителя требует заключения лице</w:t>
      </w:r>
      <w:r w:rsidR="00520ACF">
        <w:rPr>
          <w:sz w:val="28"/>
          <w:szCs w:val="28"/>
        </w:rPr>
        <w:t xml:space="preserve">нзионного или иного соглашения </w:t>
      </w:r>
      <w:r w:rsidRPr="0066599B">
        <w:rPr>
          <w:sz w:val="28"/>
          <w:szCs w:val="28"/>
        </w:rPr>
        <w:t>с правообладателем программного обеспечения, предусматривающего взимание плат</w:t>
      </w:r>
      <w:r w:rsidR="00520ACF">
        <w:rPr>
          <w:sz w:val="28"/>
          <w:szCs w:val="28"/>
        </w:rPr>
        <w:t>ы, регистрацию или авторизацию З</w:t>
      </w:r>
      <w:r w:rsidRPr="0066599B">
        <w:rPr>
          <w:sz w:val="28"/>
          <w:szCs w:val="28"/>
        </w:rPr>
        <w:t>аявителя или предоставление им персональных данных.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</w:t>
      </w:r>
      <w:r w:rsidR="00DD6CCD" w:rsidRPr="0066599B">
        <w:rPr>
          <w:sz w:val="28"/>
          <w:szCs w:val="28"/>
        </w:rPr>
        <w:t>2</w:t>
      </w:r>
      <w:r w:rsidR="006D7698" w:rsidRPr="0066599B">
        <w:rPr>
          <w:sz w:val="28"/>
          <w:szCs w:val="28"/>
        </w:rPr>
        <w:t>3</w:t>
      </w:r>
      <w:r w:rsidRPr="0066599B">
        <w:rPr>
          <w:sz w:val="28"/>
          <w:szCs w:val="28"/>
        </w:rPr>
        <w:t xml:space="preserve"> Запись на прием в </w:t>
      </w:r>
      <w:r w:rsidR="00DD6CCD" w:rsidRPr="0066599B">
        <w:rPr>
          <w:sz w:val="28"/>
          <w:szCs w:val="28"/>
        </w:rPr>
        <w:t>Департамент</w:t>
      </w:r>
      <w:r w:rsidRPr="0066599B">
        <w:rPr>
          <w:sz w:val="28"/>
          <w:szCs w:val="28"/>
        </w:rPr>
        <w:t xml:space="preserve"> для подачи запроса с использованием Единого, Регионального порталов, официального сайта не осуществляется. </w:t>
      </w:r>
    </w:p>
    <w:p w:rsidR="00FF519E" w:rsidRPr="0066599B" w:rsidRDefault="00DD6CCD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2.2</w:t>
      </w:r>
      <w:r w:rsidR="006D7698" w:rsidRPr="0066599B">
        <w:rPr>
          <w:sz w:val="28"/>
          <w:szCs w:val="28"/>
        </w:rPr>
        <w:t>4</w:t>
      </w:r>
      <w:r w:rsidR="00FF519E" w:rsidRPr="0066599B">
        <w:rPr>
          <w:sz w:val="28"/>
          <w:szCs w:val="28"/>
        </w:rPr>
        <w:t xml:space="preserve">. Формирование запроса </w:t>
      </w:r>
      <w:r w:rsidRPr="0066599B">
        <w:rPr>
          <w:sz w:val="28"/>
          <w:szCs w:val="28"/>
        </w:rPr>
        <w:t>З</w:t>
      </w:r>
      <w:r w:rsidR="00FF519E" w:rsidRPr="0066599B">
        <w:rPr>
          <w:sz w:val="28"/>
          <w:szCs w:val="28"/>
        </w:rPr>
        <w:t xml:space="preserve">аявителем осуществляется посредством заполнения электронной формы запроса на Едином, Региональном порталах без необходимости дополнительной подачи </w:t>
      </w:r>
      <w:r w:rsidR="008A1B31">
        <w:rPr>
          <w:sz w:val="28"/>
          <w:szCs w:val="28"/>
        </w:rPr>
        <w:t>запроса в какой-либо иной форме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На Едином, Региональном порталах размещаются образцы заполнения электронной формы запроса.</w:t>
      </w:r>
    </w:p>
    <w:p w:rsidR="00FF519E" w:rsidRPr="0066599B" w:rsidRDefault="00DD6CCD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2.2</w:t>
      </w:r>
      <w:r w:rsidR="006D7698" w:rsidRPr="0066599B">
        <w:rPr>
          <w:sz w:val="28"/>
          <w:szCs w:val="28"/>
        </w:rPr>
        <w:t>5</w:t>
      </w:r>
      <w:r w:rsidR="00FF519E" w:rsidRPr="0066599B">
        <w:rPr>
          <w:sz w:val="28"/>
          <w:szCs w:val="28"/>
        </w:rPr>
        <w:t xml:space="preserve">. Форматно-логическая проверка сформированного запроса осуществляется автоматически после заполнения </w:t>
      </w:r>
      <w:r w:rsidRPr="0066599B">
        <w:rPr>
          <w:sz w:val="28"/>
          <w:szCs w:val="28"/>
        </w:rPr>
        <w:t>З</w:t>
      </w:r>
      <w:r w:rsidR="00FF519E" w:rsidRPr="0066599B">
        <w:rPr>
          <w:sz w:val="28"/>
          <w:szCs w:val="28"/>
        </w:rPr>
        <w:t xml:space="preserve">аявителем каждого из полей электронной формы запроса. При выявлении некорректно заполненного поля электронной формы запроса </w:t>
      </w:r>
      <w:r w:rsidRPr="0066599B">
        <w:rPr>
          <w:sz w:val="28"/>
          <w:szCs w:val="28"/>
        </w:rPr>
        <w:t>З</w:t>
      </w:r>
      <w:r w:rsidR="00FF519E" w:rsidRPr="0066599B">
        <w:rPr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D6CCD" w:rsidRPr="0066599B" w:rsidRDefault="00DD6CCD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</w:t>
      </w:r>
      <w:r w:rsidR="00FF519E" w:rsidRPr="0066599B">
        <w:rPr>
          <w:sz w:val="28"/>
          <w:szCs w:val="28"/>
        </w:rPr>
        <w:t>.</w:t>
      </w:r>
      <w:r w:rsidRPr="0066599B">
        <w:rPr>
          <w:sz w:val="28"/>
          <w:szCs w:val="28"/>
        </w:rPr>
        <w:t>2</w:t>
      </w:r>
      <w:r w:rsidR="006D7698" w:rsidRPr="0066599B">
        <w:rPr>
          <w:sz w:val="28"/>
          <w:szCs w:val="28"/>
        </w:rPr>
        <w:t>6</w:t>
      </w:r>
      <w:r w:rsidR="00FF519E" w:rsidRPr="0066599B">
        <w:rPr>
          <w:sz w:val="28"/>
          <w:szCs w:val="28"/>
        </w:rPr>
        <w:t xml:space="preserve">. При формировании запроса </w:t>
      </w:r>
      <w:r w:rsidRPr="0066599B">
        <w:rPr>
          <w:sz w:val="28"/>
          <w:szCs w:val="28"/>
        </w:rPr>
        <w:t>З</w:t>
      </w:r>
      <w:r w:rsidR="00FF519E" w:rsidRPr="0066599B">
        <w:rPr>
          <w:sz w:val="28"/>
          <w:szCs w:val="28"/>
        </w:rPr>
        <w:t>аявителю обеспечивается: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возможность копирования и сохранения запроса и иных документов, указанных в пунктах </w:t>
      </w:r>
      <w:r w:rsidR="00CC355B" w:rsidRPr="0066599B">
        <w:rPr>
          <w:sz w:val="28"/>
          <w:szCs w:val="28"/>
        </w:rPr>
        <w:t>2.5, 2.6</w:t>
      </w:r>
      <w:r w:rsidRPr="0066599B">
        <w:rPr>
          <w:sz w:val="28"/>
          <w:szCs w:val="28"/>
        </w:rPr>
        <w:t xml:space="preserve"> настоящего Администрат</w:t>
      </w:r>
      <w:r w:rsidR="008A1B31">
        <w:rPr>
          <w:sz w:val="28"/>
          <w:szCs w:val="28"/>
        </w:rPr>
        <w:t xml:space="preserve">ивного регламента, необходимых </w:t>
      </w:r>
      <w:r w:rsidRPr="0066599B">
        <w:rPr>
          <w:sz w:val="28"/>
          <w:szCs w:val="28"/>
        </w:rPr>
        <w:t xml:space="preserve">для предоставления муниципальной услуги; 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сохранение ранее введенных в электронную форму запроса значений в любой момент по желанию пользователя, в том числе </w:t>
      </w:r>
      <w:r w:rsidR="008A1B31">
        <w:rPr>
          <w:sz w:val="28"/>
          <w:szCs w:val="28"/>
        </w:rPr>
        <w:t xml:space="preserve">при возникновении ошибок ввода </w:t>
      </w:r>
      <w:r w:rsidRPr="0066599B">
        <w:rPr>
          <w:sz w:val="28"/>
          <w:szCs w:val="28"/>
        </w:rPr>
        <w:t>и возврате для повторного ввода значений в электронную форму запроса;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заполнение полей электронной формы за</w:t>
      </w:r>
      <w:r w:rsidR="00DD6CCD" w:rsidRPr="0066599B">
        <w:rPr>
          <w:sz w:val="28"/>
          <w:szCs w:val="28"/>
        </w:rPr>
        <w:t>проса до начала ввода сведений З</w:t>
      </w:r>
      <w:r w:rsidRPr="0066599B">
        <w:rPr>
          <w:sz w:val="28"/>
          <w:szCs w:val="28"/>
        </w:rPr>
        <w:t xml:space="preserve">аявителем с использованием сведений, размещенных в единой системе идентификации и аутентификации, и сведений, опубликованных на Едином портале в части, касающейся сведений, отсутствующих </w:t>
      </w:r>
      <w:r w:rsidR="008A1B31">
        <w:rPr>
          <w:sz w:val="28"/>
          <w:szCs w:val="28"/>
        </w:rPr>
        <w:t xml:space="preserve">в единой системе идентификации </w:t>
      </w:r>
      <w:r w:rsidRPr="0066599B">
        <w:rPr>
          <w:sz w:val="28"/>
          <w:szCs w:val="28"/>
        </w:rPr>
        <w:t>и аутентификации;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F519E" w:rsidRPr="0066599B" w:rsidRDefault="00520ACF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возможность доступа З</w:t>
      </w:r>
      <w:r w:rsidR="00FF519E" w:rsidRPr="0066599B">
        <w:rPr>
          <w:sz w:val="28"/>
          <w:szCs w:val="28"/>
        </w:rPr>
        <w:t>аявителя к ранее поданным им запросам на Едином, Региональном порталах в течение не менее одного года, а также частично сформированных запросов - в течение не менее 3 месяцев.</w:t>
      </w:r>
    </w:p>
    <w:p w:rsidR="00FF519E" w:rsidRPr="0066599B" w:rsidRDefault="00DD6CCD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</w:t>
      </w:r>
      <w:r w:rsidR="00FF519E" w:rsidRPr="0066599B">
        <w:rPr>
          <w:sz w:val="28"/>
          <w:szCs w:val="28"/>
        </w:rPr>
        <w:t>.</w:t>
      </w:r>
      <w:r w:rsidRPr="0066599B">
        <w:rPr>
          <w:sz w:val="28"/>
          <w:szCs w:val="28"/>
        </w:rPr>
        <w:t>2</w:t>
      </w:r>
      <w:r w:rsidR="006D7698" w:rsidRPr="0066599B">
        <w:rPr>
          <w:sz w:val="28"/>
          <w:szCs w:val="28"/>
        </w:rPr>
        <w:t>7</w:t>
      </w:r>
      <w:r w:rsidR="00FF519E" w:rsidRPr="0066599B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="00FF519E" w:rsidRPr="0066599B">
        <w:rPr>
          <w:sz w:val="28"/>
          <w:szCs w:val="28"/>
        </w:rPr>
        <w:t>xml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doc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docx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odt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xls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xlsx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ods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pdf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jpg</w:t>
      </w:r>
      <w:proofErr w:type="spellEnd"/>
      <w:r w:rsidR="00FF519E" w:rsidRPr="0066599B">
        <w:rPr>
          <w:sz w:val="28"/>
          <w:szCs w:val="28"/>
        </w:rPr>
        <w:t xml:space="preserve">, </w:t>
      </w:r>
      <w:proofErr w:type="spellStart"/>
      <w:r w:rsidR="00FF519E" w:rsidRPr="0066599B">
        <w:rPr>
          <w:sz w:val="28"/>
          <w:szCs w:val="28"/>
        </w:rPr>
        <w:t>jpeg</w:t>
      </w:r>
      <w:proofErr w:type="spellEnd"/>
      <w:r w:rsidR="008A1B31">
        <w:rPr>
          <w:sz w:val="28"/>
          <w:szCs w:val="28"/>
        </w:rPr>
        <w:t xml:space="preserve">, </w:t>
      </w:r>
      <w:proofErr w:type="spellStart"/>
      <w:r w:rsidR="008A1B31">
        <w:rPr>
          <w:sz w:val="28"/>
          <w:szCs w:val="28"/>
        </w:rPr>
        <w:t>zip</w:t>
      </w:r>
      <w:proofErr w:type="spellEnd"/>
      <w:r w:rsidR="008A1B31">
        <w:rPr>
          <w:sz w:val="28"/>
          <w:szCs w:val="28"/>
        </w:rPr>
        <w:t xml:space="preserve">, </w:t>
      </w:r>
      <w:proofErr w:type="spellStart"/>
      <w:r w:rsidR="008A1B31">
        <w:rPr>
          <w:sz w:val="28"/>
          <w:szCs w:val="28"/>
        </w:rPr>
        <w:t>rar</w:t>
      </w:r>
      <w:proofErr w:type="spellEnd"/>
      <w:r w:rsidR="008A1B31">
        <w:rPr>
          <w:sz w:val="28"/>
          <w:szCs w:val="28"/>
        </w:rPr>
        <w:t xml:space="preserve">, </w:t>
      </w:r>
      <w:proofErr w:type="spellStart"/>
      <w:r w:rsidR="008A1B31">
        <w:rPr>
          <w:sz w:val="28"/>
          <w:szCs w:val="28"/>
        </w:rPr>
        <w:t>sig</w:t>
      </w:r>
      <w:proofErr w:type="spellEnd"/>
      <w:r w:rsidR="008A1B31">
        <w:rPr>
          <w:sz w:val="28"/>
          <w:szCs w:val="28"/>
        </w:rPr>
        <w:t xml:space="preserve">, </w:t>
      </w:r>
      <w:proofErr w:type="spellStart"/>
      <w:r w:rsidR="008A1B31">
        <w:rPr>
          <w:sz w:val="28"/>
          <w:szCs w:val="28"/>
        </w:rPr>
        <w:t>png</w:t>
      </w:r>
      <w:proofErr w:type="spellEnd"/>
      <w:r w:rsidR="008A1B31">
        <w:rPr>
          <w:sz w:val="28"/>
          <w:szCs w:val="28"/>
        </w:rPr>
        <w:t xml:space="preserve">, </w:t>
      </w:r>
      <w:proofErr w:type="spellStart"/>
      <w:r w:rsidR="008A1B31">
        <w:rPr>
          <w:sz w:val="28"/>
          <w:szCs w:val="28"/>
        </w:rPr>
        <w:t>bmp</w:t>
      </w:r>
      <w:proofErr w:type="spellEnd"/>
      <w:r w:rsidR="008A1B31">
        <w:rPr>
          <w:sz w:val="28"/>
          <w:szCs w:val="28"/>
        </w:rPr>
        <w:t xml:space="preserve">, </w:t>
      </w:r>
      <w:proofErr w:type="spellStart"/>
      <w:r w:rsidR="008A1B31">
        <w:rPr>
          <w:sz w:val="28"/>
          <w:szCs w:val="28"/>
        </w:rPr>
        <w:t>tiff</w:t>
      </w:r>
      <w:proofErr w:type="spellEnd"/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6599B">
        <w:rPr>
          <w:sz w:val="28"/>
          <w:szCs w:val="28"/>
        </w:rPr>
        <w:t>dpi</w:t>
      </w:r>
      <w:proofErr w:type="spellEnd"/>
      <w:r w:rsidRPr="0066599B">
        <w:rPr>
          <w:sz w:val="28"/>
          <w:szCs w:val="28"/>
        </w:rPr>
        <w:t xml:space="preserve"> (масштаб 1:1) с использованием следующих режимов: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FF519E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количество файлов должно соответствовать</w:t>
      </w:r>
      <w:r w:rsidR="008A1B31">
        <w:rPr>
          <w:sz w:val="28"/>
          <w:szCs w:val="28"/>
        </w:rPr>
        <w:t xml:space="preserve"> количеству документов, каждый </w:t>
      </w:r>
      <w:r w:rsidRPr="0066599B">
        <w:rPr>
          <w:sz w:val="28"/>
          <w:szCs w:val="28"/>
        </w:rPr>
        <w:t xml:space="preserve">из которых содержит текстовую и (или) графическую информацию. 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Электронные документы должны обеспечивать: </w:t>
      </w:r>
    </w:p>
    <w:p w:rsidR="00DD6CCD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:rsidR="00FF519E" w:rsidRPr="0066599B" w:rsidRDefault="00FF519E" w:rsidP="00DD6C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</w:t>
      </w:r>
      <w:r w:rsidR="008A1B31">
        <w:rPr>
          <w:sz w:val="28"/>
          <w:szCs w:val="28"/>
        </w:rPr>
        <w:t xml:space="preserve">переходы по оглавлению и (или) </w:t>
      </w:r>
      <w:r w:rsidRPr="0066599B">
        <w:rPr>
          <w:sz w:val="28"/>
          <w:szCs w:val="28"/>
        </w:rPr>
        <w:t xml:space="preserve">к содержащимся в тексте рисункам и таблицам. 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66599B">
        <w:rPr>
          <w:sz w:val="28"/>
          <w:szCs w:val="28"/>
        </w:rPr>
        <w:t>xls</w:t>
      </w:r>
      <w:proofErr w:type="spellEnd"/>
      <w:r w:rsidRPr="0066599B">
        <w:rPr>
          <w:sz w:val="28"/>
          <w:szCs w:val="28"/>
        </w:rPr>
        <w:t xml:space="preserve">, </w:t>
      </w:r>
      <w:proofErr w:type="spellStart"/>
      <w:r w:rsidRPr="0066599B">
        <w:rPr>
          <w:sz w:val="28"/>
          <w:szCs w:val="28"/>
        </w:rPr>
        <w:t>xlsx</w:t>
      </w:r>
      <w:proofErr w:type="spellEnd"/>
      <w:r w:rsidRPr="0066599B">
        <w:rPr>
          <w:sz w:val="28"/>
          <w:szCs w:val="28"/>
        </w:rPr>
        <w:t xml:space="preserve"> или </w:t>
      </w:r>
      <w:proofErr w:type="spellStart"/>
      <w:r w:rsidRPr="0066599B">
        <w:rPr>
          <w:sz w:val="28"/>
          <w:szCs w:val="28"/>
        </w:rPr>
        <w:t>ods</w:t>
      </w:r>
      <w:proofErr w:type="spellEnd"/>
      <w:r w:rsidRPr="0066599B">
        <w:rPr>
          <w:sz w:val="28"/>
          <w:szCs w:val="28"/>
        </w:rPr>
        <w:t>, формируются в виде отдельного электронного документа.</w:t>
      </w:r>
    </w:p>
    <w:p w:rsidR="00FF519E" w:rsidRPr="0066599B" w:rsidRDefault="00ED753B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</w:t>
      </w:r>
      <w:r w:rsidR="00FF519E" w:rsidRPr="0066599B">
        <w:rPr>
          <w:sz w:val="28"/>
          <w:szCs w:val="28"/>
        </w:rPr>
        <w:t>.</w:t>
      </w:r>
      <w:r w:rsidRPr="0066599B">
        <w:rPr>
          <w:sz w:val="28"/>
          <w:szCs w:val="28"/>
        </w:rPr>
        <w:t>2</w:t>
      </w:r>
      <w:r w:rsidR="006D7698" w:rsidRPr="0066599B">
        <w:rPr>
          <w:sz w:val="28"/>
          <w:szCs w:val="28"/>
        </w:rPr>
        <w:t>8</w:t>
      </w:r>
      <w:r w:rsidR="00FF519E" w:rsidRPr="0066599B">
        <w:rPr>
          <w:sz w:val="28"/>
          <w:szCs w:val="28"/>
        </w:rPr>
        <w:t>. Сформированный и подписанный запро</w:t>
      </w:r>
      <w:r w:rsidR="008A1B31">
        <w:rPr>
          <w:sz w:val="28"/>
          <w:szCs w:val="28"/>
        </w:rPr>
        <w:t xml:space="preserve">с, и иные документы, указанные </w:t>
      </w:r>
      <w:r w:rsidR="00FF519E" w:rsidRPr="0066599B">
        <w:rPr>
          <w:sz w:val="28"/>
          <w:szCs w:val="28"/>
        </w:rPr>
        <w:t xml:space="preserve">в пунктах </w:t>
      </w:r>
      <w:r w:rsidRPr="0066599B">
        <w:rPr>
          <w:sz w:val="28"/>
          <w:szCs w:val="28"/>
        </w:rPr>
        <w:t>2.5</w:t>
      </w:r>
      <w:r w:rsidR="00FF519E" w:rsidRPr="0066599B">
        <w:rPr>
          <w:sz w:val="28"/>
          <w:szCs w:val="28"/>
        </w:rPr>
        <w:t xml:space="preserve">, </w:t>
      </w:r>
      <w:r w:rsidRPr="0066599B">
        <w:rPr>
          <w:sz w:val="28"/>
          <w:szCs w:val="28"/>
        </w:rPr>
        <w:t>2.6</w:t>
      </w:r>
      <w:r w:rsidR="00FF519E" w:rsidRPr="0066599B">
        <w:rPr>
          <w:sz w:val="28"/>
          <w:szCs w:val="28"/>
        </w:rPr>
        <w:t xml:space="preserve"> настоящего Администрат</w:t>
      </w:r>
      <w:r w:rsidR="008A1B31">
        <w:rPr>
          <w:sz w:val="28"/>
          <w:szCs w:val="28"/>
        </w:rPr>
        <w:t xml:space="preserve">ивного регламента, необходимые </w:t>
      </w:r>
      <w:r w:rsidR="00FF519E" w:rsidRPr="0066599B">
        <w:rPr>
          <w:sz w:val="28"/>
          <w:szCs w:val="28"/>
        </w:rPr>
        <w:t xml:space="preserve">для предоставления муниципальной услуги, направляются в </w:t>
      </w:r>
      <w:r w:rsidRPr="0066599B">
        <w:rPr>
          <w:sz w:val="28"/>
          <w:szCs w:val="28"/>
        </w:rPr>
        <w:t>Департамент</w:t>
      </w:r>
      <w:r w:rsidR="00FF519E" w:rsidRPr="0066599B">
        <w:rPr>
          <w:sz w:val="28"/>
          <w:szCs w:val="28"/>
        </w:rPr>
        <w:t xml:space="preserve"> посредством Единого, Регионального порталов.</w:t>
      </w:r>
    </w:p>
    <w:p w:rsidR="00FF519E" w:rsidRPr="0066599B" w:rsidRDefault="00ED753B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2.2</w:t>
      </w:r>
      <w:r w:rsidR="006D7698" w:rsidRPr="0066599B">
        <w:rPr>
          <w:sz w:val="28"/>
          <w:szCs w:val="28"/>
        </w:rPr>
        <w:t>9</w:t>
      </w:r>
      <w:r w:rsidR="00FF519E" w:rsidRPr="0066599B">
        <w:rPr>
          <w:sz w:val="28"/>
          <w:szCs w:val="28"/>
        </w:rPr>
        <w:t xml:space="preserve">. Прием и регистрация </w:t>
      </w:r>
      <w:r w:rsidRPr="0066599B">
        <w:rPr>
          <w:sz w:val="28"/>
          <w:szCs w:val="28"/>
        </w:rPr>
        <w:t>Департаментом</w:t>
      </w:r>
      <w:r w:rsidR="00FF519E" w:rsidRPr="0066599B">
        <w:rPr>
          <w:sz w:val="28"/>
          <w:szCs w:val="28"/>
        </w:rPr>
        <w:t xml:space="preserve"> запроса и иных документов, необходимых для предоставления муниципальной услуги</w:t>
      </w:r>
    </w:p>
    <w:p w:rsidR="00FF519E" w:rsidRPr="0066599B" w:rsidRDefault="00ED753B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Департамент</w:t>
      </w:r>
      <w:r w:rsidR="00FF519E" w:rsidRPr="0066599B">
        <w:rPr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</w:t>
      </w:r>
      <w:r w:rsidR="00A97ABD">
        <w:rPr>
          <w:sz w:val="28"/>
          <w:szCs w:val="28"/>
        </w:rPr>
        <w:t>З</w:t>
      </w:r>
      <w:r w:rsidR="00FF519E" w:rsidRPr="0066599B">
        <w:rPr>
          <w:sz w:val="28"/>
          <w:szCs w:val="28"/>
        </w:rPr>
        <w:t>аявителем таких документов на бумажном носителе.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Срок регистрации запроса – 1 рабочий день.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Предоставление муниципальной услуги начинается с момента приема </w:t>
      </w:r>
      <w:r w:rsidRPr="0066599B">
        <w:rPr>
          <w:sz w:val="28"/>
          <w:szCs w:val="28"/>
        </w:rPr>
        <w:br/>
        <w:t xml:space="preserve">и регистрации </w:t>
      </w:r>
      <w:r w:rsidR="00ED753B" w:rsidRPr="0066599B">
        <w:rPr>
          <w:sz w:val="28"/>
          <w:szCs w:val="28"/>
        </w:rPr>
        <w:t>Департаментом</w:t>
      </w:r>
      <w:r w:rsidRPr="0066599B">
        <w:rPr>
          <w:sz w:val="28"/>
          <w:szCs w:val="28"/>
        </w:rPr>
        <w:t xml:space="preserve"> электронных документов, необходимых для предоставления муниципальной услуги.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предоставлении муниципальной услуги, указанных в </w:t>
      </w:r>
      <w:r w:rsidRPr="0066599B">
        <w:rPr>
          <w:sz w:val="28"/>
          <w:szCs w:val="28"/>
        </w:rPr>
        <w:lastRenderedPageBreak/>
        <w:t>пункте 2</w:t>
      </w:r>
      <w:r w:rsidR="00ED753B" w:rsidRPr="0066599B">
        <w:rPr>
          <w:sz w:val="28"/>
          <w:szCs w:val="28"/>
        </w:rPr>
        <w:t>.12</w:t>
      </w:r>
      <w:r w:rsidRPr="0066599B">
        <w:rPr>
          <w:sz w:val="28"/>
          <w:szCs w:val="28"/>
        </w:rPr>
        <w:t xml:space="preserve"> настоящего Административного регламента, а также осуществляются следующие действия:</w:t>
      </w:r>
    </w:p>
    <w:p w:rsidR="00FF519E" w:rsidRPr="0066599B" w:rsidRDefault="008A1B31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F519E" w:rsidRPr="0066599B">
        <w:rPr>
          <w:sz w:val="28"/>
          <w:szCs w:val="28"/>
        </w:rPr>
        <w:t xml:space="preserve">при наличии хотя бы одного из указанных оснований специалист </w:t>
      </w:r>
      <w:r w:rsidR="00ED753B" w:rsidRPr="0066599B">
        <w:rPr>
          <w:sz w:val="28"/>
          <w:szCs w:val="28"/>
        </w:rPr>
        <w:t>Департамента</w:t>
      </w:r>
      <w:r w:rsidR="00FF519E" w:rsidRPr="0066599B">
        <w:rPr>
          <w:sz w:val="28"/>
          <w:szCs w:val="28"/>
        </w:rPr>
        <w:t xml:space="preserve"> в срок, не превышающий срок предоставления муниципальной услуги, подготавливает уведомление об отказе в предоставлении муниципальной услуги;</w:t>
      </w:r>
    </w:p>
    <w:p w:rsidR="00FF519E" w:rsidRPr="0066599B" w:rsidRDefault="008A1B31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F519E" w:rsidRPr="0066599B">
        <w:rPr>
          <w:sz w:val="28"/>
          <w:szCs w:val="28"/>
        </w:rPr>
        <w:t xml:space="preserve">при отсутствии указанных оснований </w:t>
      </w:r>
      <w:r w:rsidR="00ED753B" w:rsidRPr="0066599B">
        <w:rPr>
          <w:sz w:val="28"/>
          <w:szCs w:val="28"/>
        </w:rPr>
        <w:t>З</w:t>
      </w:r>
      <w:r w:rsidR="00FF519E" w:rsidRPr="0066599B">
        <w:rPr>
          <w:sz w:val="28"/>
          <w:szCs w:val="28"/>
        </w:rPr>
        <w:t xml:space="preserve">аявителю сообщается присвоенный запросу в электронной форме уникальный номер, по которому в соответствующем разделе Единого, Регионального порталов </w:t>
      </w:r>
      <w:r w:rsidR="00ED753B" w:rsidRPr="0066599B">
        <w:rPr>
          <w:sz w:val="28"/>
          <w:szCs w:val="28"/>
        </w:rPr>
        <w:t>З</w:t>
      </w:r>
      <w:r w:rsidR="00FF519E" w:rsidRPr="0066599B">
        <w:rPr>
          <w:sz w:val="28"/>
          <w:szCs w:val="28"/>
        </w:rPr>
        <w:t>аявителю будет представлена информация о ходе выполнения указанного запроса.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Прием и регистрация запроса осуществляются специалистом </w:t>
      </w:r>
      <w:r w:rsidR="00ED753B" w:rsidRPr="0066599B">
        <w:rPr>
          <w:sz w:val="28"/>
          <w:szCs w:val="28"/>
        </w:rPr>
        <w:t>Департамента</w:t>
      </w:r>
      <w:r w:rsidRPr="0066599B">
        <w:rPr>
          <w:sz w:val="28"/>
          <w:szCs w:val="28"/>
        </w:rPr>
        <w:t>, ответственным за предоставление муниципальной услуги.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После принятия запроса </w:t>
      </w:r>
      <w:r w:rsidR="00762966" w:rsidRPr="0066599B">
        <w:rPr>
          <w:sz w:val="28"/>
          <w:szCs w:val="28"/>
        </w:rPr>
        <w:t>З</w:t>
      </w:r>
      <w:r w:rsidRPr="0066599B">
        <w:rPr>
          <w:sz w:val="28"/>
          <w:szCs w:val="28"/>
        </w:rPr>
        <w:t xml:space="preserve">аявителя специалистом </w:t>
      </w:r>
      <w:r w:rsidR="00762966" w:rsidRPr="0066599B">
        <w:rPr>
          <w:sz w:val="28"/>
          <w:szCs w:val="28"/>
        </w:rPr>
        <w:t>Департамента</w:t>
      </w:r>
      <w:r w:rsidRPr="0066599B">
        <w:rPr>
          <w:sz w:val="28"/>
          <w:szCs w:val="28"/>
        </w:rPr>
        <w:t xml:space="preserve">, ответственным </w:t>
      </w:r>
      <w:r w:rsidRPr="0066599B">
        <w:rPr>
          <w:sz w:val="28"/>
          <w:szCs w:val="28"/>
        </w:rPr>
        <w:br/>
        <w:t>за предоставление муници</w:t>
      </w:r>
      <w:r w:rsidR="00762966" w:rsidRPr="0066599B">
        <w:rPr>
          <w:sz w:val="28"/>
          <w:szCs w:val="28"/>
        </w:rPr>
        <w:t>пальной услуги, статус запроса З</w:t>
      </w:r>
      <w:r w:rsidRPr="0066599B">
        <w:rPr>
          <w:sz w:val="28"/>
          <w:szCs w:val="28"/>
        </w:rPr>
        <w:t>аявителя в личном кабинете на Едином, Региональном портале обновляется до статуса «принято».</w:t>
      </w:r>
    </w:p>
    <w:p w:rsidR="00FF519E" w:rsidRPr="0066599B" w:rsidRDefault="006D7698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</w:t>
      </w:r>
      <w:proofErr w:type="gramStart"/>
      <w:r w:rsidRPr="0066599B">
        <w:rPr>
          <w:sz w:val="28"/>
          <w:szCs w:val="28"/>
        </w:rPr>
        <w:t>30</w:t>
      </w:r>
      <w:r w:rsidR="008A1B31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>Оплата</w:t>
      </w:r>
      <w:proofErr w:type="gramEnd"/>
      <w:r w:rsidR="00FF519E" w:rsidRPr="0066599B">
        <w:rPr>
          <w:sz w:val="28"/>
          <w:szCs w:val="28"/>
        </w:rPr>
        <w:t xml:space="preserve">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Единого, Регионального порталов не осуществляется.</w:t>
      </w:r>
    </w:p>
    <w:p w:rsidR="00FF519E" w:rsidRPr="0066599B" w:rsidRDefault="00762966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</w:t>
      </w:r>
      <w:proofErr w:type="gramStart"/>
      <w:r w:rsidR="006D7698" w:rsidRPr="0066599B">
        <w:rPr>
          <w:sz w:val="28"/>
          <w:szCs w:val="28"/>
        </w:rPr>
        <w:t>31</w:t>
      </w:r>
      <w:r w:rsidR="008A1B31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>Результат</w:t>
      </w:r>
      <w:proofErr w:type="gramEnd"/>
      <w:r w:rsidR="00FF519E" w:rsidRPr="0066599B">
        <w:rPr>
          <w:sz w:val="28"/>
          <w:szCs w:val="28"/>
        </w:rPr>
        <w:t xml:space="preserve"> предоставления </w:t>
      </w:r>
      <w:r w:rsidRPr="0066599B">
        <w:rPr>
          <w:sz w:val="28"/>
          <w:szCs w:val="28"/>
        </w:rPr>
        <w:t>муниципальной услуги по выбору З</w:t>
      </w:r>
      <w:r w:rsidR="00FF519E" w:rsidRPr="0066599B">
        <w:rPr>
          <w:sz w:val="28"/>
          <w:szCs w:val="28"/>
        </w:rPr>
        <w:t xml:space="preserve">аявителя может быть предоставлен в форме документа на бумажном носителе, а также направлен в личный кабинет Единого, Регионального порталов в форме электронного документа, подписанного с использованием усиленной квалифицированной электронной подписи уполномоченного должностного лица уполномоченного органа в случае направления заявления посредством Единого, Регионального порталов. </w:t>
      </w:r>
    </w:p>
    <w:p w:rsidR="00FF519E" w:rsidRPr="0066599B" w:rsidRDefault="00762966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</w:t>
      </w:r>
      <w:proofErr w:type="gramStart"/>
      <w:r w:rsidRPr="0066599B">
        <w:rPr>
          <w:sz w:val="28"/>
          <w:szCs w:val="28"/>
        </w:rPr>
        <w:t>3</w:t>
      </w:r>
      <w:r w:rsidR="006D7698" w:rsidRPr="0066599B">
        <w:rPr>
          <w:sz w:val="28"/>
          <w:szCs w:val="28"/>
        </w:rPr>
        <w:t>2</w:t>
      </w:r>
      <w:r w:rsidR="008A1B31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>Заявитель</w:t>
      </w:r>
      <w:proofErr w:type="gramEnd"/>
      <w:r w:rsidR="00FF519E" w:rsidRPr="0066599B">
        <w:rPr>
          <w:sz w:val="28"/>
          <w:szCs w:val="28"/>
        </w:rPr>
        <w:t xml:space="preserve"> имеет возможность получения информации о ходе предоставления муниципальной услуги</w:t>
      </w:r>
    </w:p>
    <w:p w:rsidR="00FF519E" w:rsidRPr="0066599B" w:rsidRDefault="00FF519E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Информация о ходе предоставления муниципальной услуги направляется </w:t>
      </w:r>
      <w:r w:rsidR="00A97ABD">
        <w:rPr>
          <w:sz w:val="28"/>
          <w:szCs w:val="28"/>
        </w:rPr>
        <w:t>З</w:t>
      </w:r>
      <w:r w:rsidRPr="0066599B">
        <w:rPr>
          <w:sz w:val="28"/>
          <w:szCs w:val="28"/>
        </w:rPr>
        <w:t xml:space="preserve">аявителю </w:t>
      </w:r>
      <w:r w:rsidR="00762966" w:rsidRPr="0066599B">
        <w:rPr>
          <w:sz w:val="28"/>
          <w:szCs w:val="28"/>
        </w:rPr>
        <w:t>Департаментом</w:t>
      </w:r>
      <w:r w:rsidRPr="0066599B">
        <w:rPr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</w:t>
      </w:r>
      <w:r w:rsidR="00A97ABD">
        <w:rPr>
          <w:sz w:val="28"/>
          <w:szCs w:val="28"/>
        </w:rPr>
        <w:t xml:space="preserve">на адрес электронной почты или </w:t>
      </w:r>
      <w:r w:rsidRPr="0066599B">
        <w:rPr>
          <w:sz w:val="28"/>
          <w:szCs w:val="28"/>
        </w:rPr>
        <w:t>с использованием средств Единого, Регионального порталов.</w:t>
      </w:r>
    </w:p>
    <w:p w:rsidR="00FF519E" w:rsidRPr="0066599B" w:rsidRDefault="00762966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</w:t>
      </w:r>
      <w:proofErr w:type="gramStart"/>
      <w:r w:rsidRPr="0066599B">
        <w:rPr>
          <w:sz w:val="28"/>
          <w:szCs w:val="28"/>
        </w:rPr>
        <w:t>3</w:t>
      </w:r>
      <w:r w:rsidR="006D7698" w:rsidRPr="0066599B">
        <w:rPr>
          <w:sz w:val="28"/>
          <w:szCs w:val="28"/>
        </w:rPr>
        <w:t>3</w:t>
      </w:r>
      <w:r w:rsidR="008A1B31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>При</w:t>
      </w:r>
      <w:proofErr w:type="gramEnd"/>
      <w:r w:rsidR="00FF519E" w:rsidRPr="0066599B">
        <w:rPr>
          <w:sz w:val="28"/>
          <w:szCs w:val="28"/>
        </w:rPr>
        <w:t xml:space="preserve"> предоставлении муниципаль</w:t>
      </w:r>
      <w:r w:rsidRPr="0066599B">
        <w:rPr>
          <w:sz w:val="28"/>
          <w:szCs w:val="28"/>
        </w:rPr>
        <w:t>ной услуги в электронной форме З</w:t>
      </w:r>
      <w:r w:rsidR="00FF519E" w:rsidRPr="0066599B">
        <w:rPr>
          <w:sz w:val="28"/>
          <w:szCs w:val="28"/>
        </w:rPr>
        <w:t>аявителю направляется:</w:t>
      </w:r>
    </w:p>
    <w:p w:rsidR="00FF519E" w:rsidRPr="0066599B" w:rsidRDefault="008A1B31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="00FF519E" w:rsidRPr="0066599B">
        <w:rPr>
          <w:sz w:val="28"/>
          <w:szCs w:val="28"/>
        </w:rPr>
        <w:t>уведомление</w:t>
      </w:r>
      <w:proofErr w:type="gramEnd"/>
      <w:r w:rsidR="00FF519E" w:rsidRPr="0066599B">
        <w:rPr>
          <w:sz w:val="28"/>
          <w:szCs w:val="28"/>
        </w:rPr>
        <w:t xml:space="preserve"> о приеме и регистрации запроса и иных документов, необходимых для предоставления муниципальной услуги;</w:t>
      </w:r>
    </w:p>
    <w:p w:rsidR="00FF519E" w:rsidRPr="0066599B" w:rsidRDefault="008A1B31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="00FF519E" w:rsidRPr="0066599B">
        <w:rPr>
          <w:sz w:val="28"/>
          <w:szCs w:val="28"/>
        </w:rPr>
        <w:t>уведомление</w:t>
      </w:r>
      <w:proofErr w:type="gramEnd"/>
      <w:r w:rsidR="00FF519E" w:rsidRPr="0066599B">
        <w:rPr>
          <w:sz w:val="28"/>
          <w:szCs w:val="28"/>
        </w:rPr>
        <w:t xml:space="preserve"> о начале процедуры предоставления муниципальной услуги;</w:t>
      </w:r>
    </w:p>
    <w:p w:rsidR="00FF519E" w:rsidRPr="0066599B" w:rsidRDefault="008A1B31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F519E" w:rsidRPr="0066599B">
        <w:rPr>
          <w:sz w:val="28"/>
          <w:szCs w:val="28"/>
        </w:rPr>
        <w:t xml:space="preserve">уведомление о результатах рассмотрения документов, необходимых </w:t>
      </w:r>
      <w:r w:rsidR="00FF519E" w:rsidRPr="0066599B">
        <w:rPr>
          <w:sz w:val="28"/>
          <w:szCs w:val="28"/>
        </w:rPr>
        <w:br/>
        <w:t>для предоставления муниципальной услуги;</w:t>
      </w:r>
    </w:p>
    <w:p w:rsidR="00FF519E" w:rsidRPr="0066599B" w:rsidRDefault="008A1B31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="00FF519E" w:rsidRPr="0066599B">
        <w:rPr>
          <w:sz w:val="28"/>
          <w:szCs w:val="28"/>
        </w:rPr>
        <w:t>уведомление</w:t>
      </w:r>
      <w:proofErr w:type="gramEnd"/>
      <w:r w:rsidR="00FF519E" w:rsidRPr="0066599B">
        <w:rPr>
          <w:sz w:val="28"/>
          <w:szCs w:val="28"/>
        </w:rPr>
        <w:t xml:space="preserve">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FF519E" w:rsidRPr="0066599B" w:rsidRDefault="008A1B31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д)</w:t>
      </w:r>
      <w:r w:rsidR="00FF519E" w:rsidRPr="0066599B">
        <w:rPr>
          <w:sz w:val="28"/>
          <w:szCs w:val="28"/>
        </w:rPr>
        <w:t>уведомление</w:t>
      </w:r>
      <w:proofErr w:type="gramEnd"/>
      <w:r w:rsidR="00FF519E" w:rsidRPr="0066599B">
        <w:rPr>
          <w:sz w:val="28"/>
          <w:szCs w:val="28"/>
        </w:rPr>
        <w:t xml:space="preserve"> о мотивированном отказе в предоставлении муниципальной услуги.</w:t>
      </w:r>
    </w:p>
    <w:p w:rsidR="00FF519E" w:rsidRPr="0066599B" w:rsidRDefault="00762966" w:rsidP="00FF51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</w:t>
      </w:r>
      <w:proofErr w:type="gramStart"/>
      <w:r w:rsidRPr="0066599B">
        <w:rPr>
          <w:sz w:val="28"/>
          <w:szCs w:val="28"/>
        </w:rPr>
        <w:t>3</w:t>
      </w:r>
      <w:r w:rsidR="006D7698" w:rsidRPr="0066599B">
        <w:rPr>
          <w:sz w:val="28"/>
          <w:szCs w:val="28"/>
        </w:rPr>
        <w:t>4</w:t>
      </w:r>
      <w:r w:rsidR="008A1B31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>Заявителям</w:t>
      </w:r>
      <w:proofErr w:type="gramEnd"/>
      <w:r w:rsidR="00FF519E" w:rsidRPr="0066599B">
        <w:rPr>
          <w:sz w:val="28"/>
          <w:szCs w:val="28"/>
        </w:rPr>
        <w:t xml:space="preserve"> обеспечивается возможность оценить доступность и качество предоставления муниципальной услуги на Едином и Региональном порталах.</w:t>
      </w:r>
    </w:p>
    <w:p w:rsidR="00762966" w:rsidRPr="0066599B" w:rsidRDefault="00762966" w:rsidP="00762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</w:t>
      </w:r>
      <w:proofErr w:type="gramStart"/>
      <w:r w:rsidRPr="0066599B">
        <w:rPr>
          <w:sz w:val="28"/>
          <w:szCs w:val="28"/>
        </w:rPr>
        <w:t>3</w:t>
      </w:r>
      <w:r w:rsidR="006D7698" w:rsidRPr="0066599B">
        <w:rPr>
          <w:sz w:val="28"/>
          <w:szCs w:val="28"/>
        </w:rPr>
        <w:t>5</w:t>
      </w:r>
      <w:r w:rsidR="008A1B31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>Досудебное</w:t>
      </w:r>
      <w:proofErr w:type="gramEnd"/>
      <w:r w:rsidR="00FF519E" w:rsidRPr="0066599B">
        <w:rPr>
          <w:sz w:val="28"/>
          <w:szCs w:val="28"/>
        </w:rPr>
        <w:t xml:space="preserve"> (внесудебное) обжалование решений и действий (бездействия) органа, предоставляющего муниципальную услугу, </w:t>
      </w:r>
      <w:r w:rsidR="00A97ABD">
        <w:rPr>
          <w:sz w:val="28"/>
          <w:szCs w:val="28"/>
        </w:rPr>
        <w:t xml:space="preserve">многофункционального центра, </w:t>
      </w:r>
      <w:r w:rsidR="00FF519E" w:rsidRPr="0066599B">
        <w:rPr>
          <w:sz w:val="28"/>
          <w:szCs w:val="28"/>
        </w:rPr>
        <w:t xml:space="preserve">а также их должностных лиц, муниципальных служащих, работников осуществляется в соответствии с </w:t>
      </w:r>
      <w:r w:rsidRPr="0066599B">
        <w:rPr>
          <w:sz w:val="28"/>
          <w:szCs w:val="28"/>
        </w:rPr>
        <w:t>пунктом</w:t>
      </w:r>
      <w:r w:rsidR="00FF519E" w:rsidRPr="0066599B">
        <w:rPr>
          <w:sz w:val="28"/>
          <w:szCs w:val="28"/>
        </w:rPr>
        <w:t xml:space="preserve"> </w:t>
      </w:r>
      <w:r w:rsidR="00E41074" w:rsidRPr="0066599B">
        <w:rPr>
          <w:sz w:val="28"/>
          <w:szCs w:val="28"/>
        </w:rPr>
        <w:t>6</w:t>
      </w:r>
      <w:r w:rsidR="00FF519E" w:rsidRPr="0066599B">
        <w:rPr>
          <w:sz w:val="28"/>
          <w:szCs w:val="28"/>
        </w:rPr>
        <w:t xml:space="preserve"> настоящего Административного регламента.</w:t>
      </w:r>
    </w:p>
    <w:p w:rsidR="00FF519E" w:rsidRPr="0066599B" w:rsidRDefault="00762966" w:rsidP="00762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</w:t>
      </w:r>
      <w:proofErr w:type="gramStart"/>
      <w:r w:rsidR="006D7698" w:rsidRPr="0066599B">
        <w:rPr>
          <w:sz w:val="28"/>
          <w:szCs w:val="28"/>
        </w:rPr>
        <w:t>36</w:t>
      </w:r>
      <w:r w:rsidRPr="0066599B">
        <w:rPr>
          <w:sz w:val="28"/>
          <w:szCs w:val="28"/>
        </w:rPr>
        <w:t>.</w:t>
      </w:r>
      <w:r w:rsidR="00FF519E" w:rsidRPr="0066599B">
        <w:rPr>
          <w:sz w:val="28"/>
          <w:szCs w:val="28"/>
        </w:rPr>
        <w:t>Случаи</w:t>
      </w:r>
      <w:proofErr w:type="gramEnd"/>
      <w:r w:rsidR="00FF519E" w:rsidRPr="0066599B">
        <w:rPr>
          <w:sz w:val="28"/>
          <w:szCs w:val="28"/>
        </w:rPr>
        <w:t xml:space="preserve"> и порядок предоставления государ</w:t>
      </w:r>
      <w:r w:rsidRPr="0066599B">
        <w:rPr>
          <w:sz w:val="28"/>
          <w:szCs w:val="28"/>
        </w:rPr>
        <w:t xml:space="preserve">ственных и муниципальных услуг </w:t>
      </w:r>
      <w:r w:rsidR="00FF519E" w:rsidRPr="0066599B">
        <w:rPr>
          <w:sz w:val="28"/>
          <w:szCs w:val="28"/>
        </w:rPr>
        <w:t>в упреждающем (</w:t>
      </w:r>
      <w:proofErr w:type="spellStart"/>
      <w:r w:rsidR="00FF519E" w:rsidRPr="0066599B">
        <w:rPr>
          <w:sz w:val="28"/>
          <w:szCs w:val="28"/>
        </w:rPr>
        <w:t>проактивном</w:t>
      </w:r>
      <w:proofErr w:type="spellEnd"/>
      <w:r w:rsidR="00FF519E" w:rsidRPr="0066599B">
        <w:rPr>
          <w:sz w:val="28"/>
          <w:szCs w:val="28"/>
        </w:rPr>
        <w:t>) режиме</w:t>
      </w:r>
    </w:p>
    <w:p w:rsidR="00FF519E" w:rsidRPr="0066599B" w:rsidRDefault="006D7698" w:rsidP="006D7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2.3</w:t>
      </w:r>
      <w:r w:rsidR="008D2291" w:rsidRPr="0066599B">
        <w:rPr>
          <w:sz w:val="28"/>
          <w:szCs w:val="28"/>
        </w:rPr>
        <w:t>6.1</w:t>
      </w:r>
      <w:r w:rsidR="00FF519E" w:rsidRPr="0066599B">
        <w:rPr>
          <w:sz w:val="28"/>
          <w:szCs w:val="28"/>
        </w:rPr>
        <w:t>. Муниципальная услуга в упреждающем (</w:t>
      </w:r>
      <w:proofErr w:type="spellStart"/>
      <w:r w:rsidR="00FF519E" w:rsidRPr="0066599B">
        <w:rPr>
          <w:sz w:val="28"/>
          <w:szCs w:val="28"/>
        </w:rPr>
        <w:t>проактивном</w:t>
      </w:r>
      <w:proofErr w:type="spellEnd"/>
      <w:r w:rsidR="00FF519E" w:rsidRPr="0066599B">
        <w:rPr>
          <w:sz w:val="28"/>
          <w:szCs w:val="28"/>
        </w:rPr>
        <w:t xml:space="preserve">) режиме </w:t>
      </w:r>
      <w:r w:rsidR="00FF519E" w:rsidRPr="0066599B">
        <w:rPr>
          <w:sz w:val="28"/>
          <w:szCs w:val="28"/>
        </w:rPr>
        <w:br/>
        <w:t>не предоставляется.</w:t>
      </w:r>
    </w:p>
    <w:p w:rsidR="006D7698" w:rsidRPr="0066599B" w:rsidRDefault="006D7698" w:rsidP="006D7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06FF" w:rsidRPr="0066599B" w:rsidRDefault="00D91629" w:rsidP="00D9162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606FF" w:rsidRPr="0066599B" w:rsidRDefault="00F666E4" w:rsidP="006606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</w:r>
      <w:r w:rsidR="006606FF" w:rsidRPr="0066599B">
        <w:rPr>
          <w:rFonts w:eastAsia="Calibri"/>
          <w:sz w:val="28"/>
          <w:szCs w:val="28"/>
          <w:lang w:eastAsia="en-US"/>
        </w:rPr>
        <w:t>3.</w:t>
      </w:r>
      <w:proofErr w:type="gramStart"/>
      <w:r w:rsidR="006606FF" w:rsidRPr="0066599B">
        <w:rPr>
          <w:rFonts w:eastAsia="Calibri"/>
          <w:sz w:val="28"/>
          <w:szCs w:val="28"/>
          <w:lang w:eastAsia="en-US"/>
        </w:rPr>
        <w:t>1.Предоставление</w:t>
      </w:r>
      <w:proofErr w:type="gramEnd"/>
      <w:r w:rsidR="006606FF" w:rsidRPr="0066599B">
        <w:rPr>
          <w:rFonts w:eastAsia="Calibri"/>
          <w:sz w:val="28"/>
          <w:szCs w:val="28"/>
          <w:lang w:eastAsia="en-US"/>
        </w:rPr>
        <w:t xml:space="preserve"> муниципальной услуги включает в себя выполнение</w:t>
      </w:r>
    </w:p>
    <w:p w:rsidR="006606FF" w:rsidRPr="0066599B" w:rsidRDefault="006606FF" w:rsidP="006606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следующие административные процедуры:</w:t>
      </w:r>
    </w:p>
    <w:p w:rsidR="006606FF" w:rsidRPr="0066599B" w:rsidRDefault="006606FF" w:rsidP="006606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прием и регистрация заявления о предоставлении муниципальной</w:t>
      </w:r>
      <w:r w:rsidR="00714A04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услуги;</w:t>
      </w:r>
    </w:p>
    <w:p w:rsidR="006606FF" w:rsidRPr="0066599B" w:rsidRDefault="006606FF" w:rsidP="006606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формирование и направление межведомственных запросов в органы</w:t>
      </w:r>
      <w:r w:rsidR="00714A04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власти и организации, участвующие в предоставлении муниципальной услуги;</w:t>
      </w:r>
    </w:p>
    <w:p w:rsidR="006606FF" w:rsidRPr="0066599B" w:rsidRDefault="006606FF" w:rsidP="006606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принятие решения о предоставлении или об отказе в предоставлении</w:t>
      </w:r>
      <w:r w:rsidR="00A97ABD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муниципальной услуги;</w:t>
      </w:r>
    </w:p>
    <w:p w:rsidR="00BB4F21" w:rsidRPr="0066599B" w:rsidRDefault="006606FF" w:rsidP="006606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 xml:space="preserve">выдача (направление) </w:t>
      </w:r>
      <w:r w:rsidR="00A97ABD">
        <w:rPr>
          <w:rFonts w:eastAsia="Calibri"/>
          <w:sz w:val="28"/>
          <w:szCs w:val="28"/>
          <w:lang w:eastAsia="en-US"/>
        </w:rPr>
        <w:t>З</w:t>
      </w:r>
      <w:r w:rsidRPr="0066599B">
        <w:rPr>
          <w:rFonts w:eastAsia="Calibri"/>
          <w:sz w:val="28"/>
          <w:szCs w:val="28"/>
          <w:lang w:eastAsia="en-US"/>
        </w:rPr>
        <w:t>аявителю результата предоставления</w:t>
      </w:r>
      <w:r w:rsidR="00A97ABD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муниципальной услуги</w:t>
      </w:r>
      <w:r w:rsidR="006D7698" w:rsidRPr="0066599B">
        <w:rPr>
          <w:rFonts w:eastAsia="Calibri"/>
          <w:sz w:val="28"/>
          <w:szCs w:val="28"/>
          <w:lang w:eastAsia="en-US"/>
        </w:rPr>
        <w:t>;</w:t>
      </w:r>
    </w:p>
    <w:p w:rsidR="006D7698" w:rsidRPr="0066599B" w:rsidRDefault="006D7698" w:rsidP="006606F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ab/>
        <w:t>исправление опечаток и (или) ошибок в выданных в результате предоставления муниципальной услуги документах.</w:t>
      </w:r>
    </w:p>
    <w:p w:rsidR="007516B4" w:rsidRPr="0066599B" w:rsidRDefault="00964D03" w:rsidP="007516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3.2.Прием и регистрация </w:t>
      </w:r>
      <w:r w:rsidRPr="0066599B">
        <w:rPr>
          <w:rFonts w:eastAsia="Calibri"/>
          <w:iCs/>
          <w:sz w:val="28"/>
          <w:szCs w:val="28"/>
          <w:lang w:eastAsia="en-US"/>
        </w:rPr>
        <w:t>заявления</w:t>
      </w:r>
      <w:r w:rsidRPr="0066599B">
        <w:rPr>
          <w:rFonts w:eastAsia="Calibri"/>
          <w:sz w:val="28"/>
          <w:szCs w:val="28"/>
          <w:lang w:eastAsia="en-US"/>
        </w:rPr>
        <w:t xml:space="preserve"> о предо</w:t>
      </w:r>
      <w:r w:rsidR="00714A04">
        <w:rPr>
          <w:rFonts w:eastAsia="Calibri"/>
          <w:sz w:val="28"/>
          <w:szCs w:val="28"/>
          <w:lang w:eastAsia="en-US"/>
        </w:rPr>
        <w:t xml:space="preserve">ставлении </w:t>
      </w:r>
      <w:r w:rsidR="00714A04">
        <w:rPr>
          <w:rFonts w:eastAsia="Calibri"/>
          <w:sz w:val="28"/>
          <w:szCs w:val="28"/>
          <w:lang w:eastAsia="en-US"/>
        </w:rPr>
        <w:br/>
        <w:t>муниципальной услуги</w:t>
      </w:r>
    </w:p>
    <w:p w:rsidR="00964D03" w:rsidRPr="0066599B" w:rsidRDefault="007516B4" w:rsidP="00964D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bCs/>
          <w:sz w:val="28"/>
          <w:szCs w:val="28"/>
        </w:rPr>
        <w:t>Основанием для начала административной процедуры является поступление в Департамент заявления о предоставлении муниципальной услуги, в том числе посредством Единого и Регионального порталов.</w:t>
      </w:r>
    </w:p>
    <w:p w:rsidR="00045477" w:rsidRPr="0066599B" w:rsidRDefault="007516B4" w:rsidP="007516B4">
      <w:pPr>
        <w:pStyle w:val="af3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  <w:r w:rsidR="00045477" w:rsidRPr="0066599B">
        <w:rPr>
          <w:rFonts w:eastAsia="Calibri"/>
          <w:sz w:val="28"/>
          <w:szCs w:val="28"/>
          <w:lang w:eastAsia="en-US"/>
        </w:rPr>
        <w:t xml:space="preserve"> </w:t>
      </w:r>
    </w:p>
    <w:p w:rsidR="007516B4" w:rsidRPr="0066599B" w:rsidRDefault="007516B4" w:rsidP="007516B4">
      <w:pPr>
        <w:pStyle w:val="af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6599B">
        <w:rPr>
          <w:rFonts w:eastAsia="Calibri"/>
          <w:sz w:val="28"/>
          <w:szCs w:val="28"/>
          <w:lang w:eastAsia="en-US"/>
        </w:rPr>
        <w:t xml:space="preserve">за </w:t>
      </w:r>
      <w:r w:rsidRPr="0066599B">
        <w:rPr>
          <w:sz w:val="28"/>
          <w:szCs w:val="28"/>
        </w:rPr>
        <w:t>прием и регистра</w:t>
      </w:r>
      <w:r w:rsidR="00045477" w:rsidRPr="0066599B">
        <w:rPr>
          <w:sz w:val="28"/>
          <w:szCs w:val="28"/>
        </w:rPr>
        <w:t>цию заявления, представленного З</w:t>
      </w:r>
      <w:r w:rsidRPr="0066599B">
        <w:rPr>
          <w:sz w:val="28"/>
          <w:szCs w:val="28"/>
        </w:rPr>
        <w:t xml:space="preserve">аявителем лично </w:t>
      </w:r>
      <w:r w:rsidRPr="0066599B">
        <w:rPr>
          <w:sz w:val="28"/>
          <w:szCs w:val="28"/>
        </w:rPr>
        <w:br/>
        <w:t>в Департамент или поступившего посредством Единого и Регионального порталов, либо почтовым отправлением в Департамент – специалист Департамента, ответственный за делопроизводство;</w:t>
      </w:r>
    </w:p>
    <w:p w:rsidR="00045477" w:rsidRPr="0066599B" w:rsidRDefault="00045477" w:rsidP="007516B4">
      <w:pPr>
        <w:pStyle w:val="af3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>при поступлении к специалисту Департамента ответственному за предоставление муниципальной услуги, заявление и (или) иных документов, необходимых для предоставления муниципальной услуги, направленных по почте, лично, или посредством Единого и Регионального порталов, представленных Заявителем, специалист Департамента регистрирует их в книге регистрации заявлений граждан.</w:t>
      </w:r>
    </w:p>
    <w:p w:rsidR="007516B4" w:rsidRPr="0066599B" w:rsidRDefault="007516B4" w:rsidP="007516B4">
      <w:pPr>
        <w:pStyle w:val="af3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за прием</w:t>
      </w:r>
      <w:r w:rsidRPr="0066599B">
        <w:rPr>
          <w:rFonts w:eastAsia="Calibri"/>
          <w:sz w:val="28"/>
          <w:szCs w:val="28"/>
          <w:lang w:eastAsia="en-US"/>
        </w:rPr>
        <w:t xml:space="preserve"> и регистрацию заявления в МФЦ – работник МФЦ.</w:t>
      </w:r>
    </w:p>
    <w:p w:rsidR="007516B4" w:rsidRPr="0066599B" w:rsidRDefault="007516B4" w:rsidP="007516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:rsidR="007516B4" w:rsidRPr="0066599B" w:rsidRDefault="007516B4" w:rsidP="007516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Продолжительность и (или) максимальный </w:t>
      </w:r>
      <w:r w:rsidR="00A97ABD">
        <w:rPr>
          <w:rFonts w:eastAsia="Calibri"/>
          <w:sz w:val="28"/>
          <w:szCs w:val="28"/>
          <w:lang w:eastAsia="en-US"/>
        </w:rPr>
        <w:t xml:space="preserve">срок их выполнения – в течение </w:t>
      </w:r>
      <w:r w:rsidRPr="0066599B">
        <w:rPr>
          <w:rFonts w:eastAsia="Calibri"/>
          <w:sz w:val="28"/>
          <w:szCs w:val="28"/>
          <w:lang w:eastAsia="en-US"/>
        </w:rPr>
        <w:t>1 рабочего дня с момента поступления в Департамент; при личном обращении заявителя в Департамент – 15 минут с момента получения заявления о предоставлении муниципальной услуги.</w:t>
      </w:r>
    </w:p>
    <w:p w:rsidR="007516B4" w:rsidRPr="0066599B" w:rsidRDefault="007516B4" w:rsidP="007516B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6599B">
        <w:rPr>
          <w:rFonts w:eastAsia="Calibri"/>
          <w:color w:val="000000" w:themeColor="text1"/>
          <w:sz w:val="28"/>
          <w:szCs w:val="28"/>
          <w:lang w:eastAsia="en-US"/>
        </w:rPr>
        <w:t xml:space="preserve">Прием и регистрация заявления и документов, представленных для получения муниципальной услуги в МФЦ, осуществляется в соответствии с регламентом работы МФЦ. </w:t>
      </w:r>
    </w:p>
    <w:p w:rsidR="007516B4" w:rsidRPr="0066599B" w:rsidRDefault="007516B4" w:rsidP="007516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7516B4" w:rsidRPr="0066599B" w:rsidRDefault="007516B4" w:rsidP="007516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Результат административной процедуры: зарегистрированное заявление </w:t>
      </w:r>
      <w:r w:rsidRPr="0066599B">
        <w:rPr>
          <w:rFonts w:eastAsia="Calibri"/>
          <w:sz w:val="28"/>
          <w:szCs w:val="28"/>
          <w:lang w:eastAsia="en-US"/>
        </w:rPr>
        <w:br/>
        <w:t>о предоставлении муниципальной услуги.</w:t>
      </w:r>
    </w:p>
    <w:p w:rsidR="007516B4" w:rsidRPr="0066599B" w:rsidRDefault="007516B4" w:rsidP="00751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Способ фиксации результата выполнения административной процедуры: факт регистрации заявления о предоставлении му</w:t>
      </w:r>
      <w:r w:rsidR="00A97ABD">
        <w:rPr>
          <w:sz w:val="28"/>
          <w:szCs w:val="28"/>
        </w:rPr>
        <w:t xml:space="preserve">ниципальной услуги фиксируется </w:t>
      </w:r>
      <w:r w:rsidRPr="0066599B">
        <w:rPr>
          <w:sz w:val="28"/>
          <w:szCs w:val="28"/>
        </w:rPr>
        <w:t xml:space="preserve">в электронном документообороте. </w:t>
      </w:r>
    </w:p>
    <w:p w:rsidR="007516B4" w:rsidRPr="0066599B" w:rsidRDefault="007516B4" w:rsidP="00751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Заявителю, подавшему заявление лично в Департамент, выдается расписка </w:t>
      </w:r>
      <w:r w:rsidRPr="0066599B">
        <w:rPr>
          <w:sz w:val="28"/>
          <w:szCs w:val="28"/>
        </w:rPr>
        <w:br/>
        <w:t xml:space="preserve">в получении документов с указанием перечня и даты получения Департаментом, а также с указанием перечня сведений и документов, которые будут получены </w:t>
      </w:r>
      <w:r w:rsidRPr="0066599B">
        <w:rPr>
          <w:sz w:val="28"/>
          <w:szCs w:val="28"/>
        </w:rPr>
        <w:br/>
        <w:t>по межведомственным запросам.</w:t>
      </w:r>
    </w:p>
    <w:p w:rsidR="007516B4" w:rsidRPr="0066599B" w:rsidRDefault="00A97ABD" w:rsidP="00751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</w:t>
      </w:r>
      <w:r w:rsidR="007516B4" w:rsidRPr="0066599B">
        <w:rPr>
          <w:sz w:val="28"/>
          <w:szCs w:val="28"/>
        </w:rPr>
        <w:t xml:space="preserve">аявителем заявления через МФЦ, последний обеспечивает его передачу в </w:t>
      </w:r>
      <w:r w:rsidR="00045477" w:rsidRPr="0066599B">
        <w:rPr>
          <w:sz w:val="28"/>
          <w:szCs w:val="28"/>
        </w:rPr>
        <w:t>Департамент в порядке</w:t>
      </w:r>
      <w:r w:rsidR="007516B4" w:rsidRPr="0066599B">
        <w:rPr>
          <w:sz w:val="28"/>
          <w:szCs w:val="28"/>
        </w:rPr>
        <w:t xml:space="preserve"> и сроки, к</w:t>
      </w:r>
      <w:r>
        <w:rPr>
          <w:sz w:val="28"/>
          <w:szCs w:val="28"/>
        </w:rPr>
        <w:t xml:space="preserve">оторые установлены соглашением </w:t>
      </w:r>
      <w:r w:rsidR="007516B4" w:rsidRPr="0066599B">
        <w:rPr>
          <w:sz w:val="28"/>
          <w:szCs w:val="28"/>
        </w:rPr>
        <w:t>о взаимод</w:t>
      </w:r>
      <w:r w:rsidR="00045477" w:rsidRPr="0066599B">
        <w:rPr>
          <w:sz w:val="28"/>
          <w:szCs w:val="28"/>
        </w:rPr>
        <w:t>ействии. При этом датой подачи З</w:t>
      </w:r>
      <w:r w:rsidR="007516B4" w:rsidRPr="0066599B">
        <w:rPr>
          <w:sz w:val="28"/>
          <w:szCs w:val="28"/>
        </w:rPr>
        <w:t xml:space="preserve">аявителем заявления является дата поступления заявления в </w:t>
      </w:r>
      <w:r w:rsidR="00045477" w:rsidRPr="0066599B">
        <w:rPr>
          <w:sz w:val="28"/>
          <w:szCs w:val="28"/>
        </w:rPr>
        <w:t>Департамент</w:t>
      </w:r>
      <w:r w:rsidR="007516B4" w:rsidRPr="0066599B">
        <w:rPr>
          <w:sz w:val="28"/>
          <w:szCs w:val="28"/>
        </w:rPr>
        <w:t>.</w:t>
      </w:r>
    </w:p>
    <w:p w:rsidR="007516B4" w:rsidRPr="0066599B" w:rsidRDefault="007516B4" w:rsidP="007516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 случае поступления заявления посредством Единого и Регионального порталов, специалист </w:t>
      </w:r>
      <w:r w:rsidR="00045477" w:rsidRPr="0066599B">
        <w:rPr>
          <w:sz w:val="28"/>
          <w:szCs w:val="28"/>
        </w:rPr>
        <w:t>Департамента</w:t>
      </w:r>
      <w:r w:rsidRPr="0066599B">
        <w:rPr>
          <w:sz w:val="28"/>
          <w:szCs w:val="28"/>
        </w:rPr>
        <w:t>, ответственный за делопроизводство, регистрирует заявление о предоставлении муниципальной услуги в электронном документообороте.</w:t>
      </w:r>
    </w:p>
    <w:p w:rsidR="007516B4" w:rsidRPr="0066599B" w:rsidRDefault="007516B4" w:rsidP="001F0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Зарегистрированное заявление о предоставлении муниципальной услуги </w:t>
      </w:r>
      <w:r w:rsidRPr="0066599B">
        <w:rPr>
          <w:sz w:val="28"/>
          <w:szCs w:val="28"/>
        </w:rPr>
        <w:br/>
        <w:t xml:space="preserve">с приложениями передается специалисту </w:t>
      </w:r>
      <w:r w:rsidR="00045477" w:rsidRPr="0066599B">
        <w:rPr>
          <w:sz w:val="28"/>
          <w:szCs w:val="28"/>
        </w:rPr>
        <w:t>Департамента</w:t>
      </w:r>
      <w:r w:rsidRPr="0066599B">
        <w:rPr>
          <w:sz w:val="28"/>
          <w:szCs w:val="28"/>
        </w:rPr>
        <w:t>, ответственному за предоставление муниципальной услуги.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3.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3.Формирование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и направление межведомственных запросов</w:t>
      </w:r>
      <w:r w:rsidRPr="0066599B">
        <w:rPr>
          <w:sz w:val="28"/>
          <w:szCs w:val="28"/>
        </w:rPr>
        <w:t xml:space="preserve"> в органы власти и организации, участвующие в пред</w:t>
      </w:r>
      <w:r w:rsidR="007C374D">
        <w:rPr>
          <w:sz w:val="28"/>
          <w:szCs w:val="28"/>
        </w:rPr>
        <w:t>оставлении муниципальной услуги</w:t>
      </w:r>
    </w:p>
    <w:p w:rsidR="001F0E14" w:rsidRPr="0066599B" w:rsidRDefault="009F1297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3.3.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1.</w:t>
      </w:r>
      <w:r w:rsidR="001F0E14" w:rsidRPr="0066599B">
        <w:rPr>
          <w:rFonts w:eastAsia="Calibri"/>
          <w:sz w:val="28"/>
          <w:szCs w:val="28"/>
          <w:lang w:eastAsia="en-US"/>
        </w:rPr>
        <w:t>Основанием</w:t>
      </w:r>
      <w:proofErr w:type="gramEnd"/>
      <w:r w:rsidR="001F0E14" w:rsidRPr="0066599B">
        <w:rPr>
          <w:rFonts w:eastAsia="Calibri"/>
          <w:sz w:val="28"/>
          <w:szCs w:val="28"/>
          <w:lang w:eastAsia="en-US"/>
        </w:rPr>
        <w:t xml:space="preserve"> для начала административной процедуры является </w:t>
      </w:r>
      <w:r w:rsidR="00EB14CC" w:rsidRPr="0066599B">
        <w:rPr>
          <w:rFonts w:eastAsia="Calibri"/>
          <w:sz w:val="28"/>
          <w:szCs w:val="28"/>
          <w:lang w:eastAsia="en-US"/>
        </w:rPr>
        <w:t>поступление специалисту Д</w:t>
      </w:r>
      <w:r w:rsidR="001F0E14" w:rsidRPr="0066599B">
        <w:rPr>
          <w:rFonts w:eastAsia="Calibri"/>
          <w:sz w:val="28"/>
          <w:szCs w:val="28"/>
          <w:lang w:eastAsia="en-US"/>
        </w:rPr>
        <w:t xml:space="preserve">епартамента, ответственному за формирование и </w:t>
      </w:r>
      <w:r w:rsidR="001F0E14" w:rsidRPr="0066599B">
        <w:rPr>
          <w:rFonts w:eastAsia="Calibri"/>
          <w:sz w:val="28"/>
          <w:szCs w:val="28"/>
          <w:lang w:eastAsia="en-US"/>
        </w:rPr>
        <w:lastRenderedPageBreak/>
        <w:t>направление межведомственных запросов, зарегистри</w:t>
      </w:r>
      <w:r w:rsidR="0092516F" w:rsidRPr="0066599B">
        <w:rPr>
          <w:rFonts w:eastAsia="Calibri"/>
          <w:sz w:val="28"/>
          <w:szCs w:val="28"/>
          <w:lang w:eastAsia="en-US"/>
        </w:rPr>
        <w:t>рованного заявления</w:t>
      </w:r>
      <w:r w:rsidR="00C7221F" w:rsidRPr="0066599B">
        <w:rPr>
          <w:rFonts w:eastAsia="Calibri"/>
          <w:sz w:val="28"/>
          <w:szCs w:val="28"/>
          <w:lang w:eastAsia="en-US"/>
        </w:rPr>
        <w:t xml:space="preserve"> о предоставлении муниципальной услуги.</w:t>
      </w:r>
    </w:p>
    <w:p w:rsidR="004A2FB7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Должностным лицом, ответственным за формирование и направление межведомственных запросов, получение на них ответ</w:t>
      </w:r>
      <w:r w:rsidR="004A2FB7" w:rsidRPr="0066599B">
        <w:rPr>
          <w:rFonts w:eastAsia="Calibri"/>
          <w:sz w:val="28"/>
          <w:szCs w:val="28"/>
          <w:lang w:eastAsia="en-US"/>
        </w:rPr>
        <w:t>ов, является специалист</w:t>
      </w:r>
      <w:r w:rsidR="00EB14CC" w:rsidRPr="0066599B">
        <w:rPr>
          <w:rFonts w:eastAsia="Calibri"/>
          <w:sz w:val="28"/>
          <w:szCs w:val="28"/>
          <w:lang w:eastAsia="en-US"/>
        </w:rPr>
        <w:t xml:space="preserve"> Д</w:t>
      </w:r>
      <w:r w:rsidRPr="0066599B">
        <w:rPr>
          <w:rFonts w:eastAsia="Calibri"/>
          <w:sz w:val="28"/>
          <w:szCs w:val="28"/>
          <w:lang w:eastAsia="en-US"/>
        </w:rPr>
        <w:t>епартамента</w:t>
      </w:r>
      <w:r w:rsidR="00C7221F" w:rsidRPr="0066599B">
        <w:rPr>
          <w:rFonts w:eastAsia="Calibri"/>
          <w:sz w:val="28"/>
          <w:szCs w:val="28"/>
          <w:lang w:eastAsia="en-US"/>
        </w:rPr>
        <w:t xml:space="preserve"> (далее - специалист)</w:t>
      </w:r>
      <w:r w:rsidRPr="0066599B">
        <w:rPr>
          <w:rFonts w:eastAsia="Calibri"/>
          <w:sz w:val="28"/>
          <w:szCs w:val="28"/>
          <w:lang w:eastAsia="en-US"/>
        </w:rPr>
        <w:t xml:space="preserve">. </w:t>
      </w:r>
    </w:p>
    <w:p w:rsidR="00C7221F" w:rsidRPr="0066599B" w:rsidRDefault="00C7221F" w:rsidP="00C7221F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Административные действия, входящие в состав административной процедуры, выполняемые специалистом:</w:t>
      </w:r>
    </w:p>
    <w:p w:rsidR="00C7221F" w:rsidRPr="0066599B" w:rsidRDefault="00C7221F" w:rsidP="001F0E14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проверка представленных документов на соответствие перечню, указанному в пункте 2.5 Административного регламента – в течение 1 рабочего дня с момента поступления заявления и документов специалисту;</w:t>
      </w:r>
    </w:p>
    <w:p w:rsidR="001F0E14" w:rsidRPr="0066599B" w:rsidRDefault="001F0E14" w:rsidP="001F0E14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формирование и направление межведомственных запросов в органы власти и организации, участвующие в предоставлении муниципальной услуги, в срок не более 2 рабочих дней со дня принятия заявления</w:t>
      </w:r>
      <w:r w:rsidR="006F00BB" w:rsidRPr="0066599B">
        <w:rPr>
          <w:sz w:val="28"/>
          <w:szCs w:val="28"/>
        </w:rPr>
        <w:t xml:space="preserve"> Департаментом</w:t>
      </w:r>
      <w:r w:rsidRPr="0066599B">
        <w:rPr>
          <w:sz w:val="28"/>
          <w:szCs w:val="28"/>
        </w:rPr>
        <w:t>;</w:t>
      </w:r>
    </w:p>
    <w:p w:rsidR="001F0E14" w:rsidRPr="0066599B" w:rsidRDefault="001F0E14" w:rsidP="001F0E14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получение ответов на межведомственные запросы </w:t>
      </w:r>
      <w:r w:rsidRPr="0066599B">
        <w:rPr>
          <w:rFonts w:eastAsia="Calibri"/>
          <w:sz w:val="28"/>
          <w:szCs w:val="28"/>
          <w:lang w:eastAsia="en-US"/>
        </w:rPr>
        <w:t>в соответствии с Федеральным законом № 210-ФЗ</w:t>
      </w:r>
      <w:r w:rsidRPr="0066599B">
        <w:rPr>
          <w:sz w:val="28"/>
          <w:szCs w:val="28"/>
        </w:rPr>
        <w:t xml:space="preserve"> в срок не более 5 рабочих дней со дня их поступления в органы власти и организации, предоставляющие документы и информацию.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Критерием принятия решения о направлении межведомственных зап</w:t>
      </w:r>
      <w:r w:rsidR="008F4BDD" w:rsidRPr="0066599B">
        <w:rPr>
          <w:rFonts w:eastAsia="Calibri"/>
          <w:sz w:val="28"/>
          <w:szCs w:val="28"/>
          <w:lang w:eastAsia="en-US"/>
        </w:rPr>
        <w:t>росов является непредставление З</w:t>
      </w:r>
      <w:r w:rsidRPr="0066599B">
        <w:rPr>
          <w:rFonts w:eastAsia="Calibri"/>
          <w:sz w:val="28"/>
          <w:szCs w:val="28"/>
          <w:lang w:eastAsia="en-US"/>
        </w:rPr>
        <w:t>аявителем документов, которые он вправе представить по собственной инициативе, указанных в пункте 2.6 Административного регламента.</w:t>
      </w:r>
    </w:p>
    <w:p w:rsidR="00490AAB" w:rsidRPr="0066599B" w:rsidRDefault="00490AAB" w:rsidP="001F0E1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6599B">
        <w:rPr>
          <w:sz w:val="28"/>
          <w:szCs w:val="28"/>
        </w:rPr>
        <w:t>Продолжительность и (или) максимальный срок выполнения административной процедуры: не более 5 рабочих</w:t>
      </w:r>
      <w:r w:rsidRPr="0066599B">
        <w:rPr>
          <w:i/>
          <w:sz w:val="28"/>
          <w:szCs w:val="28"/>
        </w:rPr>
        <w:t xml:space="preserve"> </w:t>
      </w:r>
      <w:r w:rsidRPr="0066599B">
        <w:rPr>
          <w:sz w:val="28"/>
          <w:szCs w:val="28"/>
        </w:rPr>
        <w:t xml:space="preserve">дней </w:t>
      </w:r>
      <w:r w:rsidRPr="0066599B">
        <w:rPr>
          <w:rStyle w:val="a5"/>
          <w:b w:val="0"/>
          <w:sz w:val="28"/>
          <w:szCs w:val="28"/>
        </w:rPr>
        <w:t>со дня поступления зарегистрированного заявления о предоставлении муниципальной услуги специалисту.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Результатом выполнения административной процедуры являются полученные ответы на межведомственные запросы, содержащие документы или сведения, необходимые для предоставления муниципальной услуги.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Способ фиксации результата выполнения административной процедуры: полученные ответы на межведомственные запросы регистрируются в электронном документообороте, а также </w:t>
      </w:r>
      <w:r w:rsidRPr="0066599B">
        <w:rPr>
          <w:sz w:val="28"/>
          <w:szCs w:val="28"/>
        </w:rPr>
        <w:t>полученный ответ на межведомственный запрос автоматически регистрируется в системе межведомственного электронного взаимодействия</w:t>
      </w:r>
      <w:r w:rsidR="008F4BDD" w:rsidRPr="0066599B">
        <w:rPr>
          <w:rFonts w:eastAsia="Calibri"/>
          <w:sz w:val="28"/>
          <w:szCs w:val="28"/>
          <w:lang w:eastAsia="en-US"/>
        </w:rPr>
        <w:t xml:space="preserve"> и приобщается к документам З</w:t>
      </w:r>
      <w:r w:rsidRPr="0066599B">
        <w:rPr>
          <w:rFonts w:eastAsia="Calibri"/>
          <w:sz w:val="28"/>
          <w:szCs w:val="28"/>
          <w:lang w:eastAsia="en-US"/>
        </w:rPr>
        <w:t>аявителя.</w:t>
      </w:r>
    </w:p>
    <w:p w:rsidR="00C7221F" w:rsidRPr="0066599B" w:rsidRDefault="00C7221F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</w:t>
      </w:r>
      <w:r w:rsidR="001F0E14" w:rsidRPr="0066599B">
        <w:rPr>
          <w:rFonts w:eastAsia="Calibri"/>
          <w:sz w:val="28"/>
          <w:szCs w:val="28"/>
          <w:lang w:eastAsia="en-US"/>
        </w:rPr>
        <w:t>олученные ответы на межведомственные запросы, а также зарегистрированное заявление и прилагаемые к нему документы передаются с</w:t>
      </w:r>
      <w:r w:rsidR="00EB14CC" w:rsidRPr="0066599B">
        <w:rPr>
          <w:rFonts w:eastAsia="Calibri"/>
          <w:sz w:val="28"/>
          <w:szCs w:val="28"/>
          <w:lang w:eastAsia="en-US"/>
        </w:rPr>
        <w:t>пециалисту Д</w:t>
      </w:r>
      <w:r w:rsidR="001F0E14" w:rsidRPr="0066599B">
        <w:rPr>
          <w:rFonts w:eastAsia="Calibri"/>
          <w:sz w:val="28"/>
          <w:szCs w:val="28"/>
          <w:lang w:eastAsia="en-US"/>
        </w:rPr>
        <w:t>епартамента, ответственному за предоставление муниципальной услуги.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3.</w:t>
      </w:r>
      <w:proofErr w:type="gramStart"/>
      <w:r w:rsidRPr="0066599B">
        <w:rPr>
          <w:sz w:val="28"/>
          <w:szCs w:val="28"/>
        </w:rPr>
        <w:t>4.Принятие</w:t>
      </w:r>
      <w:proofErr w:type="gramEnd"/>
      <w:r w:rsidRPr="0066599B">
        <w:rPr>
          <w:sz w:val="28"/>
          <w:szCs w:val="28"/>
        </w:rPr>
        <w:t xml:space="preserve"> решения о предоставлении или об отказе в предоставлении муниципальной услуги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Основанием для начала административной процедуры является поступление специалис</w:t>
      </w:r>
      <w:r w:rsidR="00EB14CC" w:rsidRPr="0066599B">
        <w:rPr>
          <w:rFonts w:eastAsia="Calibri"/>
          <w:sz w:val="28"/>
          <w:szCs w:val="28"/>
          <w:lang w:eastAsia="en-US"/>
        </w:rPr>
        <w:t>ту Д</w:t>
      </w:r>
      <w:r w:rsidRPr="0066599B">
        <w:rPr>
          <w:rFonts w:eastAsia="Calibri"/>
          <w:sz w:val="28"/>
          <w:szCs w:val="28"/>
          <w:lang w:eastAsia="en-US"/>
        </w:rPr>
        <w:t xml:space="preserve">епартамента, ответственному за предоставление муниципальной услуги, зарегистрированного заявления, прилагаемых к нему </w:t>
      </w:r>
      <w:r w:rsidRPr="0066599B">
        <w:rPr>
          <w:rFonts w:eastAsia="Calibri"/>
          <w:sz w:val="28"/>
          <w:szCs w:val="28"/>
          <w:lang w:eastAsia="en-US"/>
        </w:rPr>
        <w:lastRenderedPageBreak/>
        <w:t>документов, в том числе полученных в порядке межведомственного информационного взаимодействия.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</w:t>
      </w:r>
      <w:r w:rsidRPr="0066599B">
        <w:rPr>
          <w:rFonts w:eastAsia="Calibri"/>
          <w:sz w:val="28"/>
          <w:szCs w:val="28"/>
          <w:lang w:eastAsia="en-US"/>
        </w:rPr>
        <w:t>: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за рассмотрение документов и подготовку проекта решения</w:t>
      </w:r>
      <w:r w:rsidRPr="0066599B">
        <w:rPr>
          <w:rFonts w:eastAsia="Calibri"/>
          <w:sz w:val="28"/>
          <w:szCs w:val="28"/>
          <w:lang w:eastAsia="en-US"/>
        </w:rPr>
        <w:t xml:space="preserve"> о принятии гражданина на учет (об отказе в принятии гражданин</w:t>
      </w:r>
      <w:r w:rsidR="00D2071A" w:rsidRPr="0066599B">
        <w:rPr>
          <w:rFonts w:eastAsia="Calibri"/>
          <w:sz w:val="28"/>
          <w:szCs w:val="28"/>
          <w:lang w:eastAsia="en-US"/>
        </w:rPr>
        <w:t xml:space="preserve">а на учет) – специалист </w:t>
      </w:r>
      <w:r w:rsidR="00EB14CC" w:rsidRPr="0066599B">
        <w:rPr>
          <w:rFonts w:eastAsia="Calibri"/>
          <w:sz w:val="28"/>
          <w:szCs w:val="28"/>
          <w:lang w:eastAsia="en-US"/>
        </w:rPr>
        <w:t>Д</w:t>
      </w:r>
      <w:r w:rsidRPr="0066599B">
        <w:rPr>
          <w:rFonts w:eastAsia="Calibri"/>
          <w:sz w:val="28"/>
          <w:szCs w:val="28"/>
          <w:lang w:eastAsia="en-US"/>
        </w:rPr>
        <w:t>епартамента ответственный за предоставление муниципальной услуги;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за принятие решения о принятии гражданина на учет (об отказе в принятии гражданина на учет) путем его подпи</w:t>
      </w:r>
      <w:r w:rsidR="00EB14CC" w:rsidRPr="0066599B">
        <w:rPr>
          <w:rFonts w:eastAsia="Calibri"/>
          <w:sz w:val="28"/>
          <w:szCs w:val="28"/>
          <w:lang w:eastAsia="en-US"/>
        </w:rPr>
        <w:t>сания – заместителем директора Д</w:t>
      </w:r>
      <w:r w:rsidRPr="0066599B">
        <w:rPr>
          <w:rFonts w:eastAsia="Calibri"/>
          <w:sz w:val="28"/>
          <w:szCs w:val="28"/>
          <w:lang w:eastAsia="en-US"/>
        </w:rPr>
        <w:t>епартамента</w:t>
      </w:r>
      <w:r w:rsidRPr="0066599B">
        <w:rPr>
          <w:rFonts w:eastAsia="Calibri"/>
          <w:i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либо лицом, его замещающим;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6599B">
        <w:rPr>
          <w:sz w:val="28"/>
          <w:szCs w:val="28"/>
        </w:rPr>
        <w:t xml:space="preserve">за регистрацию решения о принятии гражданина на учет (об отказе в принятии гражданина на учет) </w:t>
      </w:r>
      <w:r w:rsidR="00EB14CC" w:rsidRPr="0066599B">
        <w:rPr>
          <w:rFonts w:eastAsia="Calibri"/>
          <w:sz w:val="28"/>
          <w:szCs w:val="28"/>
          <w:lang w:eastAsia="en-US"/>
        </w:rPr>
        <w:t>– специалист Д</w:t>
      </w:r>
      <w:r w:rsidRPr="0066599B">
        <w:rPr>
          <w:rFonts w:eastAsia="Calibri"/>
          <w:sz w:val="28"/>
          <w:szCs w:val="28"/>
          <w:lang w:eastAsia="en-US"/>
        </w:rPr>
        <w:t>епартамента</w:t>
      </w:r>
      <w:r w:rsidR="00D2071A" w:rsidRPr="0066599B">
        <w:rPr>
          <w:sz w:val="28"/>
          <w:szCs w:val="28"/>
        </w:rPr>
        <w:t>, ответственный за делопроизводство.</w:t>
      </w:r>
    </w:p>
    <w:p w:rsidR="001F0E14" w:rsidRPr="0066599B" w:rsidRDefault="00845F20" w:rsidP="001F0E14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3.4.</w:t>
      </w:r>
      <w:proofErr w:type="gramStart"/>
      <w:r w:rsidRPr="0066599B">
        <w:rPr>
          <w:sz w:val="28"/>
          <w:szCs w:val="28"/>
        </w:rPr>
        <w:t>1.</w:t>
      </w:r>
      <w:r w:rsidR="001F0E14" w:rsidRPr="0066599B">
        <w:rPr>
          <w:sz w:val="28"/>
          <w:szCs w:val="28"/>
        </w:rPr>
        <w:t>Содержание</w:t>
      </w:r>
      <w:proofErr w:type="gramEnd"/>
      <w:r w:rsidR="001F0E14" w:rsidRPr="0066599B">
        <w:rPr>
          <w:sz w:val="28"/>
          <w:szCs w:val="28"/>
        </w:rPr>
        <w:t xml:space="preserve"> административных действий, входящих в состав административной процедуры:</w:t>
      </w:r>
    </w:p>
    <w:p w:rsidR="001F0E14" w:rsidRPr="0066599B" w:rsidRDefault="001F0E14" w:rsidP="001F0E14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рассмотрение документов, необходимых для предоставления муниципальной услуги, и подготовка проекта решения о принятии гражданина на учет (об отказе в принятии гражданина на учет);</w:t>
      </w:r>
    </w:p>
    <w:p w:rsidR="001F0E14" w:rsidRPr="0066599B" w:rsidRDefault="001F0E14" w:rsidP="001F0E14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подписание решения о принятии гражданина на учет (об отказе в принятии гражданина на учет);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регистрация решения о принятии гражданина на учет (об отказе в принятии гражданина на учет).</w:t>
      </w:r>
    </w:p>
    <w:p w:rsidR="001F0E14" w:rsidRPr="0066599B" w:rsidRDefault="00845F20" w:rsidP="001F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3.4.</w:t>
      </w:r>
      <w:proofErr w:type="gramStart"/>
      <w:r w:rsidRPr="0066599B">
        <w:rPr>
          <w:sz w:val="28"/>
          <w:szCs w:val="28"/>
        </w:rPr>
        <w:t>2.</w:t>
      </w:r>
      <w:r w:rsidR="001F0E14" w:rsidRPr="0066599B">
        <w:rPr>
          <w:sz w:val="28"/>
          <w:szCs w:val="28"/>
        </w:rPr>
        <w:t>Критерием</w:t>
      </w:r>
      <w:proofErr w:type="gramEnd"/>
      <w:r w:rsidR="001F0E14" w:rsidRPr="0066599B">
        <w:rPr>
          <w:sz w:val="28"/>
          <w:szCs w:val="28"/>
        </w:rPr>
        <w:t xml:space="preserve"> принятия решения о принятии гражданина на учет</w:t>
      </w:r>
      <w:r w:rsidR="00EB14CC" w:rsidRPr="0066599B">
        <w:rPr>
          <w:sz w:val="28"/>
          <w:szCs w:val="28"/>
        </w:rPr>
        <w:t xml:space="preserve">             </w:t>
      </w:r>
      <w:r w:rsidR="001F0E14" w:rsidRPr="0066599B">
        <w:rPr>
          <w:sz w:val="28"/>
          <w:szCs w:val="28"/>
        </w:rPr>
        <w:t>(об отказе в принятии гражданина на учет) является наличие (отсутствие) оснований для отказа в предоставлении муниципальной услуги, указанных в пункте 2.13 Административного регламента</w:t>
      </w:r>
      <w:r w:rsidR="007C374D">
        <w:rPr>
          <w:sz w:val="28"/>
          <w:szCs w:val="28"/>
        </w:rPr>
        <w:t>.</w:t>
      </w:r>
      <w:r w:rsidR="001F0E14" w:rsidRPr="0066599B">
        <w:rPr>
          <w:sz w:val="28"/>
          <w:szCs w:val="28"/>
        </w:rPr>
        <w:t xml:space="preserve"> </w:t>
      </w:r>
    </w:p>
    <w:p w:rsidR="001F0E14" w:rsidRPr="0066599B" w:rsidRDefault="007C374D" w:rsidP="001F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proofErr w:type="gramStart"/>
      <w:r>
        <w:rPr>
          <w:sz w:val="28"/>
          <w:szCs w:val="28"/>
        </w:rPr>
        <w:t>3.</w:t>
      </w:r>
      <w:r w:rsidR="001F0E14" w:rsidRPr="0066599B">
        <w:rPr>
          <w:sz w:val="28"/>
          <w:szCs w:val="28"/>
        </w:rPr>
        <w:t>Очередность</w:t>
      </w:r>
      <w:proofErr w:type="gramEnd"/>
      <w:r w:rsidR="001F0E14" w:rsidRPr="0066599B">
        <w:rPr>
          <w:sz w:val="28"/>
          <w:szCs w:val="28"/>
        </w:rPr>
        <w:t xml:space="preserve"> принятия гражданина на учет определяется исходя из времени подачи им соответствующего заявления. Списки граждан, желающих однократно бесплатно приобрести земельные участки в городском округе, городском или сельском поселении муниципального района автономного округа, не являющегося местом их жительства, ведутся </w:t>
      </w:r>
      <w:r w:rsidR="006F00BB" w:rsidRPr="0066599B">
        <w:rPr>
          <w:sz w:val="28"/>
          <w:szCs w:val="28"/>
        </w:rPr>
        <w:t xml:space="preserve">Департаментом </w:t>
      </w:r>
      <w:r w:rsidR="001F0E14" w:rsidRPr="0066599B">
        <w:rPr>
          <w:sz w:val="28"/>
          <w:szCs w:val="28"/>
        </w:rPr>
        <w:t xml:space="preserve">отдельно. Очередность предоставления гражданам земельных участков определяется исходя из времени принятия на учет указанных граждан, за исключением случая, указанного в пункте </w:t>
      </w:r>
      <w:r w:rsidR="00845F20" w:rsidRPr="0066599B">
        <w:rPr>
          <w:sz w:val="28"/>
          <w:szCs w:val="28"/>
        </w:rPr>
        <w:t>1.</w:t>
      </w:r>
      <w:r w:rsidR="001F0E14" w:rsidRPr="0066599B">
        <w:rPr>
          <w:sz w:val="28"/>
          <w:szCs w:val="28"/>
        </w:rPr>
        <w:t>5 Административного реглам</w:t>
      </w:r>
      <w:r w:rsidR="00885E11" w:rsidRPr="0066599B">
        <w:rPr>
          <w:sz w:val="28"/>
          <w:szCs w:val="28"/>
        </w:rPr>
        <w:t>ента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Максимальный срок выполнения административной процедуры составляет 5 рабочих дней со дня поступления к специалисту, ответственному за предоставление муниципальной услуги, зарегистрированного заявления и прилагаемых к нему документов, в том числе полученных в порядке межведомственного информационного взаимодействия.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Результатом выполнения административной процедуры является подписанное и зарегистрированное:</w:t>
      </w:r>
    </w:p>
    <w:p w:rsidR="001F0E14" w:rsidRPr="0066599B" w:rsidRDefault="001F0E14" w:rsidP="001F0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решение о принятии гражданина на учет; </w:t>
      </w:r>
    </w:p>
    <w:p w:rsidR="001F0E14" w:rsidRPr="0066599B" w:rsidRDefault="001F0E14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решение об отказе в принятии гражданина на учет.</w:t>
      </w:r>
    </w:p>
    <w:p w:rsidR="001F0E14" w:rsidRPr="0066599B" w:rsidRDefault="006F00BB" w:rsidP="001F0E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lastRenderedPageBreak/>
        <w:t xml:space="preserve">Департамент </w:t>
      </w:r>
      <w:r w:rsidR="001F0E14" w:rsidRPr="0066599B">
        <w:rPr>
          <w:rFonts w:eastAsia="Calibri"/>
          <w:sz w:val="28"/>
          <w:szCs w:val="28"/>
          <w:lang w:eastAsia="en-US"/>
        </w:rPr>
        <w:t>ежегодно осуществляет действия по актуализации спис</w:t>
      </w:r>
      <w:r w:rsidRPr="0066599B">
        <w:rPr>
          <w:rFonts w:eastAsia="Calibri"/>
          <w:sz w:val="28"/>
          <w:szCs w:val="28"/>
          <w:lang w:eastAsia="en-US"/>
        </w:rPr>
        <w:t>ка граждан, состоящих на учете.</w:t>
      </w:r>
      <w:r w:rsidR="009F60F7" w:rsidRPr="0066599B">
        <w:rPr>
          <w:rFonts w:eastAsia="Calibri"/>
          <w:sz w:val="28"/>
          <w:szCs w:val="28"/>
          <w:lang w:eastAsia="en-US"/>
        </w:rPr>
        <w:t xml:space="preserve"> </w:t>
      </w:r>
      <w:r w:rsidR="001F0E14" w:rsidRPr="0066599B">
        <w:rPr>
          <w:rFonts w:eastAsia="Calibri"/>
          <w:sz w:val="28"/>
          <w:szCs w:val="28"/>
          <w:lang w:eastAsia="en-US"/>
        </w:rPr>
        <w:t>В случае выявления основания для снятия гражданина с учета, принимает решение о снятии гражданина с учета и направляет или выдает его гражданину в соответствии с пунктом 22 статьи</w:t>
      </w:r>
      <w:r w:rsidR="00C33AA0" w:rsidRPr="0066599B">
        <w:rPr>
          <w:rFonts w:eastAsia="Calibri"/>
          <w:sz w:val="28"/>
          <w:szCs w:val="28"/>
          <w:lang w:eastAsia="en-US"/>
        </w:rPr>
        <w:t xml:space="preserve"> </w:t>
      </w:r>
      <w:r w:rsidR="001F0E14" w:rsidRPr="0066599B">
        <w:rPr>
          <w:rFonts w:eastAsia="Calibri"/>
          <w:sz w:val="28"/>
          <w:szCs w:val="28"/>
          <w:lang w:eastAsia="en-US"/>
        </w:rPr>
        <w:t>6.2 Закона автономного округа «О</w:t>
      </w:r>
      <w:r w:rsidR="00485D55" w:rsidRPr="0066599B">
        <w:rPr>
          <w:rFonts w:eastAsia="Calibri"/>
          <w:sz w:val="28"/>
          <w:szCs w:val="28"/>
          <w:lang w:eastAsia="en-US"/>
        </w:rPr>
        <w:t xml:space="preserve"> </w:t>
      </w:r>
      <w:r w:rsidR="001F0E14" w:rsidRPr="0066599B">
        <w:rPr>
          <w:rFonts w:eastAsia="Calibri"/>
          <w:sz w:val="28"/>
          <w:szCs w:val="28"/>
          <w:lang w:eastAsia="en-US"/>
        </w:rPr>
        <w:t>регулировании отдельных земельных отношений в Хан</w:t>
      </w:r>
      <w:r w:rsidR="00C33AA0" w:rsidRPr="0066599B">
        <w:rPr>
          <w:rFonts w:eastAsia="Calibri"/>
          <w:sz w:val="28"/>
          <w:szCs w:val="28"/>
          <w:lang w:eastAsia="en-US"/>
        </w:rPr>
        <w:t>ты-Мансийском автономном округе</w:t>
      </w:r>
      <w:r w:rsidR="001F0E14" w:rsidRPr="0066599B">
        <w:rPr>
          <w:rFonts w:eastAsia="Calibri"/>
          <w:sz w:val="28"/>
          <w:szCs w:val="28"/>
          <w:lang w:eastAsia="en-US"/>
        </w:rPr>
        <w:t>– Югре».</w:t>
      </w:r>
    </w:p>
    <w:p w:rsidR="00C33AA0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Актуализированный список ежегодно до 1 апреля утверждается </w:t>
      </w:r>
      <w:r w:rsidR="00350919" w:rsidRPr="0066599B">
        <w:rPr>
          <w:rFonts w:eastAsia="Calibri"/>
          <w:sz w:val="28"/>
          <w:szCs w:val="28"/>
          <w:lang w:eastAsia="en-US"/>
        </w:rPr>
        <w:t>администрацией города Нефтеюганска</w:t>
      </w:r>
      <w:r w:rsidRPr="0066599B">
        <w:rPr>
          <w:rFonts w:eastAsia="Calibri"/>
          <w:sz w:val="28"/>
          <w:szCs w:val="28"/>
          <w:lang w:eastAsia="en-US"/>
        </w:rPr>
        <w:t xml:space="preserve"> и не позднее трех рабочих дней размещается на официальном сайте.</w:t>
      </w:r>
    </w:p>
    <w:p w:rsidR="00C33AA0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Решение об отказе в принятии на учет гражданина может быть обжаловано им в порядке, установленном законодательством Российской Федерации.</w:t>
      </w:r>
    </w:p>
    <w:p w:rsidR="00C33AA0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Способ фиксации результата выполнения административной процедуры: документ, являющийся результатом предоставления муниципальной, услуги регистрируется в электронном документообороте номера и даты документа, являющегося результатом административной процедуры;</w:t>
      </w:r>
    </w:p>
    <w:p w:rsidR="00C33AA0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Документ, являющийся результатом предоставления муниципальной услуги, не позднее рабочего дня, следующего за днем регистрации такого документа передается специалисту департамента для выдачи (</w:t>
      </w:r>
      <w:r w:rsidR="002117C5" w:rsidRPr="0066599B">
        <w:rPr>
          <w:rFonts w:eastAsia="Calibri"/>
          <w:sz w:val="28"/>
          <w:szCs w:val="28"/>
          <w:lang w:eastAsia="en-US"/>
        </w:rPr>
        <w:t>направления) З</w:t>
      </w:r>
      <w:r w:rsidRPr="0066599B">
        <w:rPr>
          <w:rFonts w:eastAsia="Calibri"/>
          <w:sz w:val="28"/>
          <w:szCs w:val="28"/>
          <w:lang w:eastAsia="en-US"/>
        </w:rPr>
        <w:t>аявителю.</w:t>
      </w:r>
    </w:p>
    <w:p w:rsidR="008E1EB9" w:rsidRPr="0066599B" w:rsidRDefault="008E1EB9" w:rsidP="008E1EB9">
      <w:pPr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Департамента, в день регистрации документов, являющихся результатом предоставления муниципальной услуги, обеспечивает их передачу в МФЦ в соответствии с соглашением о взаимодействии.</w:t>
      </w:r>
    </w:p>
    <w:p w:rsidR="00C33AA0" w:rsidRPr="0066599B" w:rsidRDefault="00C33AA0" w:rsidP="00C33A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ab/>
        <w:t>3.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5.</w:t>
      </w:r>
      <w:r w:rsidR="002117C5" w:rsidRPr="0066599B">
        <w:rPr>
          <w:rFonts w:eastAsia="Calibri"/>
          <w:sz w:val="28"/>
          <w:szCs w:val="28"/>
          <w:lang w:eastAsia="en-US"/>
        </w:rPr>
        <w:t>Выдача</w:t>
      </w:r>
      <w:proofErr w:type="gramEnd"/>
      <w:r w:rsidR="002117C5" w:rsidRPr="0066599B">
        <w:rPr>
          <w:rFonts w:eastAsia="Calibri"/>
          <w:sz w:val="28"/>
          <w:szCs w:val="28"/>
          <w:lang w:eastAsia="en-US"/>
        </w:rPr>
        <w:t xml:space="preserve"> (направление) З</w:t>
      </w:r>
      <w:r w:rsidRPr="0066599B">
        <w:rPr>
          <w:rFonts w:eastAsia="Calibri"/>
          <w:sz w:val="28"/>
          <w:szCs w:val="28"/>
          <w:lang w:eastAsia="en-US"/>
        </w:rPr>
        <w:t>аявителю результата предоставления муниципальной услуги</w:t>
      </w:r>
    </w:p>
    <w:p w:rsidR="00050B4C" w:rsidRPr="0066599B" w:rsidRDefault="00C33AA0" w:rsidP="00C33AA0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Основанием для начала административной процедуры является поступление к специалисту</w:t>
      </w:r>
      <w:r w:rsidRPr="0066599B">
        <w:rPr>
          <w:rFonts w:eastAsia="Calibri"/>
          <w:sz w:val="28"/>
          <w:szCs w:val="28"/>
          <w:lang w:eastAsia="en-US"/>
        </w:rPr>
        <w:t xml:space="preserve"> </w:t>
      </w:r>
      <w:r w:rsidR="00050B4C" w:rsidRPr="0066599B">
        <w:rPr>
          <w:rFonts w:eastAsia="Calibri"/>
          <w:sz w:val="28"/>
          <w:szCs w:val="28"/>
          <w:lang w:eastAsia="en-US"/>
        </w:rPr>
        <w:t>Д</w:t>
      </w:r>
      <w:r w:rsidRPr="0066599B">
        <w:rPr>
          <w:rFonts w:eastAsia="Calibri"/>
          <w:sz w:val="28"/>
          <w:szCs w:val="28"/>
          <w:lang w:eastAsia="en-US"/>
        </w:rPr>
        <w:t>епартамента</w:t>
      </w:r>
      <w:r w:rsidR="00050B4C" w:rsidRPr="0066599B">
        <w:rPr>
          <w:rFonts w:eastAsia="Calibri"/>
          <w:sz w:val="28"/>
          <w:szCs w:val="28"/>
          <w:lang w:eastAsia="en-US"/>
        </w:rPr>
        <w:t xml:space="preserve">, </w:t>
      </w:r>
      <w:r w:rsidR="00050B4C" w:rsidRPr="0066599B">
        <w:rPr>
          <w:rFonts w:eastAsia="Calibri"/>
          <w:bCs/>
          <w:sz w:val="28"/>
          <w:szCs w:val="28"/>
          <w:lang w:eastAsia="en-US"/>
        </w:rPr>
        <w:t xml:space="preserve">ответственному за выдачу (направление) </w:t>
      </w:r>
      <w:r w:rsidR="00B46542">
        <w:rPr>
          <w:rFonts w:eastAsia="Calibri"/>
          <w:bCs/>
          <w:sz w:val="28"/>
          <w:szCs w:val="28"/>
          <w:lang w:eastAsia="en-US"/>
        </w:rPr>
        <w:t>З</w:t>
      </w:r>
      <w:r w:rsidR="00050B4C" w:rsidRPr="0066599B">
        <w:rPr>
          <w:rFonts w:eastAsia="Calibri"/>
          <w:bCs/>
          <w:sz w:val="28"/>
          <w:szCs w:val="28"/>
          <w:lang w:eastAsia="en-US"/>
        </w:rPr>
        <w:t xml:space="preserve">аявителю результата предоставления муниципальной услуги, </w:t>
      </w:r>
      <w:r w:rsidRPr="0066599B">
        <w:rPr>
          <w:sz w:val="28"/>
          <w:szCs w:val="28"/>
        </w:rPr>
        <w:t>зарегистрированного документа, являющегося результатом предоставления муниципальной услуги.</w:t>
      </w:r>
    </w:p>
    <w:p w:rsidR="00050B4C" w:rsidRPr="0066599B" w:rsidRDefault="00C33AA0" w:rsidP="00050B4C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050B4C" w:rsidRPr="0066599B" w:rsidRDefault="00B46542" w:rsidP="00C33AA0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выдачу (направление) З</w:t>
      </w:r>
      <w:r w:rsidR="00050B4C" w:rsidRPr="0066599B">
        <w:rPr>
          <w:sz w:val="28"/>
          <w:szCs w:val="28"/>
        </w:rPr>
        <w:t>аявителю документов, являющихся результатом предоставления муниципальной услуги, посредством Единого и Регионального порталов в форме электронного документа, – специали</w:t>
      </w:r>
      <w:r w:rsidR="00E62FFA">
        <w:rPr>
          <w:sz w:val="28"/>
          <w:szCs w:val="28"/>
        </w:rPr>
        <w:t xml:space="preserve">ст Департамента, ответственный </w:t>
      </w:r>
      <w:r w:rsidR="00050B4C" w:rsidRPr="0066599B">
        <w:rPr>
          <w:sz w:val="28"/>
          <w:szCs w:val="28"/>
        </w:rPr>
        <w:t>за предоставление муниципальной услуги;</w:t>
      </w:r>
    </w:p>
    <w:p w:rsidR="00C33AA0" w:rsidRPr="0066599B" w:rsidRDefault="002117C5" w:rsidP="00C33AA0">
      <w:pPr>
        <w:tabs>
          <w:tab w:val="left" w:pos="9214"/>
        </w:tabs>
        <w:ind w:firstLine="709"/>
        <w:contextualSpacing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за выдачу З</w:t>
      </w:r>
      <w:r w:rsidR="00C33AA0" w:rsidRPr="0066599B">
        <w:rPr>
          <w:sz w:val="28"/>
          <w:szCs w:val="28"/>
        </w:rPr>
        <w:t>аявителю документов, являющихся результатом предоставления муниципальной услуги,</w:t>
      </w:r>
      <w:r w:rsidR="00050B4C" w:rsidRPr="0066599B">
        <w:rPr>
          <w:sz w:val="28"/>
          <w:szCs w:val="28"/>
        </w:rPr>
        <w:t xml:space="preserve"> лично</w:t>
      </w:r>
      <w:r w:rsidR="00C33AA0" w:rsidRPr="0066599B">
        <w:rPr>
          <w:sz w:val="28"/>
          <w:szCs w:val="28"/>
        </w:rPr>
        <w:t xml:space="preserve"> в</w:t>
      </w:r>
      <w:r w:rsidR="00050B4C" w:rsidRPr="0066599B">
        <w:rPr>
          <w:sz w:val="28"/>
          <w:szCs w:val="28"/>
        </w:rPr>
        <w:t xml:space="preserve"> Департаменте – специалист </w:t>
      </w:r>
      <w:r w:rsidR="006F00BB" w:rsidRPr="0066599B">
        <w:rPr>
          <w:sz w:val="28"/>
          <w:szCs w:val="28"/>
        </w:rPr>
        <w:t>Д</w:t>
      </w:r>
      <w:r w:rsidR="00C33AA0" w:rsidRPr="0066599B">
        <w:rPr>
          <w:sz w:val="28"/>
          <w:szCs w:val="28"/>
        </w:rPr>
        <w:t>епартамента, ответственный за предоставление муниципальной услуги;</w:t>
      </w:r>
    </w:p>
    <w:p w:rsidR="009351A1" w:rsidRPr="0066599B" w:rsidRDefault="00C33AA0" w:rsidP="009351A1">
      <w:pPr>
        <w:tabs>
          <w:tab w:val="left" w:pos="921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за направление документов, являющихся результатом предос</w:t>
      </w:r>
      <w:r w:rsidR="002117C5" w:rsidRPr="0066599B">
        <w:rPr>
          <w:sz w:val="28"/>
          <w:szCs w:val="28"/>
        </w:rPr>
        <w:t>тавления муниципальной услуги, З</w:t>
      </w:r>
      <w:r w:rsidRPr="0066599B">
        <w:rPr>
          <w:sz w:val="28"/>
          <w:szCs w:val="28"/>
        </w:rPr>
        <w:t>аявителю почтой,</w:t>
      </w:r>
      <w:r w:rsidRPr="0066599B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sz w:val="28"/>
          <w:szCs w:val="28"/>
        </w:rPr>
        <w:t xml:space="preserve">электронной почтой – специалист </w:t>
      </w:r>
      <w:r w:rsidR="006F00BB" w:rsidRPr="0066599B">
        <w:rPr>
          <w:rFonts w:eastAsia="Calibri"/>
          <w:sz w:val="28"/>
          <w:szCs w:val="28"/>
          <w:lang w:eastAsia="en-US"/>
        </w:rPr>
        <w:t>Д</w:t>
      </w:r>
      <w:r w:rsidRPr="0066599B">
        <w:rPr>
          <w:rFonts w:eastAsia="Calibri"/>
          <w:sz w:val="28"/>
          <w:szCs w:val="28"/>
          <w:lang w:eastAsia="en-US"/>
        </w:rPr>
        <w:t>епартамента</w:t>
      </w:r>
      <w:r w:rsidR="00050B4C" w:rsidRPr="0066599B">
        <w:rPr>
          <w:rFonts w:eastAsia="Calibri"/>
          <w:sz w:val="28"/>
          <w:szCs w:val="28"/>
          <w:lang w:eastAsia="en-US"/>
        </w:rPr>
        <w:t xml:space="preserve"> ответственный за предоставление муниципальной услуги.</w:t>
      </w:r>
    </w:p>
    <w:p w:rsidR="009351A1" w:rsidRPr="0066599B" w:rsidRDefault="009351A1" w:rsidP="00C33AA0">
      <w:pPr>
        <w:tabs>
          <w:tab w:val="left" w:pos="921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lastRenderedPageBreak/>
        <w:t>за выдачу заявителю документов, являющихся результатом предоставления муниципальной услуги, в МФЦ – специалист МФЦ.</w:t>
      </w:r>
    </w:p>
    <w:p w:rsidR="00C33AA0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Содержание административных действий, входящих в состав административной п</w:t>
      </w:r>
      <w:r w:rsidR="002117C5" w:rsidRPr="0066599B">
        <w:rPr>
          <w:sz w:val="28"/>
          <w:szCs w:val="28"/>
        </w:rPr>
        <w:t>роцедуры: выдача (направление) З</w:t>
      </w:r>
      <w:r w:rsidRPr="0066599B">
        <w:rPr>
          <w:sz w:val="28"/>
          <w:szCs w:val="28"/>
        </w:rPr>
        <w:t>аявителю документа, являющегося результатом предоставления муниципальной услуги, осуществляется в срок, указанный в пункте 2.3 Административного регламента.</w:t>
      </w:r>
    </w:p>
    <w:p w:rsidR="00C33AA0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3.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6.Критерием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принятия </w:t>
      </w:r>
      <w:r w:rsidR="002117C5" w:rsidRPr="0066599B">
        <w:rPr>
          <w:rFonts w:eastAsia="Calibri"/>
          <w:sz w:val="28"/>
          <w:szCs w:val="28"/>
          <w:lang w:eastAsia="en-US"/>
        </w:rPr>
        <w:t>решения о выдаче (направлении) З</w:t>
      </w:r>
      <w:r w:rsidRPr="0066599B">
        <w:rPr>
          <w:rFonts w:eastAsia="Calibri"/>
          <w:sz w:val="28"/>
          <w:szCs w:val="28"/>
          <w:lang w:eastAsia="en-US"/>
        </w:rPr>
        <w:t>аявителю результата муниципальной услуги является наличие подписанного и зарегистрированного документа, являющегося результатом предоставления муниципальной услуги.</w:t>
      </w:r>
    </w:p>
    <w:p w:rsidR="00C33AA0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3.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7.Результатом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выполнения административной процедуры в </w:t>
      </w:r>
      <w:r w:rsidR="008F4BDD" w:rsidRPr="0066599B">
        <w:rPr>
          <w:rFonts w:eastAsia="Calibri"/>
          <w:sz w:val="28"/>
          <w:szCs w:val="28"/>
          <w:lang w:eastAsia="en-US"/>
        </w:rPr>
        <w:t>соответствии с волеизъявлением З</w:t>
      </w:r>
      <w:r w:rsidRPr="0066599B">
        <w:rPr>
          <w:rFonts w:eastAsia="Calibri"/>
          <w:sz w:val="28"/>
          <w:szCs w:val="28"/>
          <w:lang w:eastAsia="en-US"/>
        </w:rPr>
        <w:t>аявителя, указанным в заявлении, является:</w:t>
      </w:r>
    </w:p>
    <w:p w:rsidR="00C33AA0" w:rsidRPr="0066599B" w:rsidRDefault="002117C5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выдача З</w:t>
      </w:r>
      <w:r w:rsidR="00C33AA0" w:rsidRPr="0066599B">
        <w:rPr>
          <w:rFonts w:eastAsia="Calibri"/>
          <w:sz w:val="28"/>
          <w:szCs w:val="28"/>
          <w:lang w:eastAsia="en-US"/>
        </w:rPr>
        <w:t xml:space="preserve">аявителю документа, являющегося результатом предоставления муниципальной услуги, в </w:t>
      </w:r>
      <w:r w:rsidR="006F00BB" w:rsidRPr="0066599B">
        <w:rPr>
          <w:rFonts w:eastAsia="Calibri"/>
          <w:sz w:val="28"/>
          <w:szCs w:val="28"/>
          <w:lang w:eastAsia="en-US"/>
        </w:rPr>
        <w:t xml:space="preserve">Департаменте </w:t>
      </w:r>
      <w:r w:rsidR="00C33AA0" w:rsidRPr="0066599B">
        <w:rPr>
          <w:rFonts w:eastAsia="Calibri"/>
          <w:sz w:val="28"/>
          <w:szCs w:val="28"/>
          <w:lang w:eastAsia="en-US"/>
        </w:rPr>
        <w:t xml:space="preserve">или в МФЦ; </w:t>
      </w:r>
    </w:p>
    <w:p w:rsidR="00C33AA0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направление документа, являющегося результатом предос</w:t>
      </w:r>
      <w:r w:rsidR="002117C5" w:rsidRPr="0066599B">
        <w:rPr>
          <w:rFonts w:eastAsia="Calibri"/>
          <w:sz w:val="28"/>
          <w:szCs w:val="28"/>
          <w:lang w:eastAsia="en-US"/>
        </w:rPr>
        <w:t>тавления муниципальной услуги, З</w:t>
      </w:r>
      <w:r w:rsidRPr="0066599B">
        <w:rPr>
          <w:rFonts w:eastAsia="Calibri"/>
          <w:sz w:val="28"/>
          <w:szCs w:val="28"/>
          <w:lang w:eastAsia="en-US"/>
        </w:rPr>
        <w:t>аявителю почтой заказным письмом с уведомлением п</w:t>
      </w:r>
      <w:r w:rsidR="008F4BDD" w:rsidRPr="0066599B">
        <w:rPr>
          <w:rFonts w:eastAsia="Calibri"/>
          <w:sz w:val="28"/>
          <w:szCs w:val="28"/>
          <w:lang w:eastAsia="en-US"/>
        </w:rPr>
        <w:t>о почтовому адресу, указанному З</w:t>
      </w:r>
      <w:r w:rsidRPr="0066599B">
        <w:rPr>
          <w:rFonts w:eastAsia="Calibri"/>
          <w:sz w:val="28"/>
          <w:szCs w:val="28"/>
          <w:lang w:eastAsia="en-US"/>
        </w:rPr>
        <w:t>аявителем для этой цели в заявлении;</w:t>
      </w:r>
    </w:p>
    <w:p w:rsidR="00604631" w:rsidRPr="0066599B" w:rsidRDefault="00C33AA0" w:rsidP="00C33A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rFonts w:eastAsia="Calibri"/>
          <w:sz w:val="28"/>
          <w:szCs w:val="28"/>
          <w:lang w:eastAsia="en-US"/>
        </w:rPr>
        <w:t>направление документа, являющегося результатом предос</w:t>
      </w:r>
      <w:r w:rsidR="002117C5" w:rsidRPr="0066599B">
        <w:rPr>
          <w:rFonts w:eastAsia="Calibri"/>
          <w:sz w:val="28"/>
          <w:szCs w:val="28"/>
          <w:lang w:eastAsia="en-US"/>
        </w:rPr>
        <w:t>тавления муниципальной услуги, З</w:t>
      </w:r>
      <w:r w:rsidRPr="0066599B">
        <w:rPr>
          <w:rFonts w:eastAsia="Calibri"/>
          <w:sz w:val="28"/>
          <w:szCs w:val="28"/>
          <w:lang w:eastAsia="en-US"/>
        </w:rPr>
        <w:t xml:space="preserve">аявителю </w:t>
      </w:r>
      <w:r w:rsidR="00604631" w:rsidRPr="0066599B">
        <w:rPr>
          <w:sz w:val="28"/>
          <w:szCs w:val="28"/>
        </w:rPr>
        <w:t xml:space="preserve">на адрес электронной почты - получение </w:t>
      </w:r>
      <w:r w:rsidR="00B46542">
        <w:rPr>
          <w:sz w:val="28"/>
          <w:szCs w:val="28"/>
        </w:rPr>
        <w:t>З</w:t>
      </w:r>
      <w:r w:rsidR="00604631" w:rsidRPr="0066599B">
        <w:rPr>
          <w:sz w:val="28"/>
          <w:szCs w:val="28"/>
        </w:rPr>
        <w:t>аявителем документа подтверждается уведомлением о доставке или прочтении документа, скриншот записи об отправке документов.</w:t>
      </w:r>
    </w:p>
    <w:p w:rsidR="00604631" w:rsidRPr="0066599B" w:rsidRDefault="00C33AA0" w:rsidP="006046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3.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8.Способ</w:t>
      </w:r>
      <w:proofErr w:type="gramEnd"/>
      <w:r w:rsidRPr="0066599B">
        <w:rPr>
          <w:rFonts w:eastAsia="Calibri"/>
          <w:sz w:val="28"/>
          <w:szCs w:val="28"/>
          <w:lang w:eastAsia="en-US"/>
        </w:rPr>
        <w:t xml:space="preserve"> фиксации результата выполнения административной процедуры:</w:t>
      </w:r>
    </w:p>
    <w:p w:rsidR="00604631" w:rsidRPr="0066599B" w:rsidRDefault="00604631" w:rsidP="006046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случае выдачи документов, являющихся результатом предоставления муниципальной услуги, в Департаменте лично Заявителю – запись заявителя в журнале регистрации заявлений;</w:t>
      </w:r>
    </w:p>
    <w:p w:rsidR="004E7C6C" w:rsidRPr="0066599B" w:rsidRDefault="00604631" w:rsidP="004E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>в случае направления документов, являющихся результатом предоставления муниципальной услуги, Заявителю посредством Единого или Регионального порталов, прикрепление к электронному документообороту скринш</w:t>
      </w:r>
      <w:r w:rsidR="00B46542">
        <w:rPr>
          <w:sz w:val="28"/>
          <w:szCs w:val="28"/>
        </w:rPr>
        <w:t>ота записи о выдаче документов З</w:t>
      </w:r>
      <w:r w:rsidRPr="0066599B">
        <w:rPr>
          <w:sz w:val="28"/>
          <w:szCs w:val="28"/>
        </w:rPr>
        <w:t>аявителю;</w:t>
      </w:r>
    </w:p>
    <w:p w:rsidR="004E7C6C" w:rsidRPr="0066599B" w:rsidRDefault="004E7C6C" w:rsidP="004E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 случае направления </w:t>
      </w:r>
      <w:r w:rsidR="00B46542">
        <w:rPr>
          <w:sz w:val="28"/>
          <w:szCs w:val="28"/>
        </w:rPr>
        <w:t>З</w:t>
      </w:r>
      <w:r w:rsidRPr="0066599B">
        <w:rPr>
          <w:sz w:val="28"/>
          <w:szCs w:val="28"/>
        </w:rPr>
        <w:t>аявителю документов, являющихся результатом предоставления муниципальной услуги, почтой – получение уведомления о вручении;</w:t>
      </w:r>
    </w:p>
    <w:p w:rsidR="004E7C6C" w:rsidRPr="0066599B" w:rsidRDefault="004E7C6C" w:rsidP="004E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sz w:val="28"/>
          <w:szCs w:val="28"/>
        </w:rPr>
        <w:t xml:space="preserve">в случае направления </w:t>
      </w:r>
      <w:r w:rsidR="00B46542">
        <w:rPr>
          <w:sz w:val="28"/>
          <w:szCs w:val="28"/>
        </w:rPr>
        <w:t>З</w:t>
      </w:r>
      <w:r w:rsidRPr="0066599B">
        <w:rPr>
          <w:sz w:val="28"/>
          <w:szCs w:val="28"/>
        </w:rPr>
        <w:t xml:space="preserve">аявителю документов, являющихся результатом предоставления муниципальной услуги, на адрес электронной почты - получение заявителем документа подтверждается уведомлением о доставке или прочтении документа, скриншот записи об отправке документов </w:t>
      </w:r>
      <w:r w:rsidR="00B46542">
        <w:rPr>
          <w:sz w:val="28"/>
          <w:szCs w:val="28"/>
        </w:rPr>
        <w:t>З</w:t>
      </w:r>
      <w:r w:rsidRPr="0066599B">
        <w:rPr>
          <w:sz w:val="28"/>
          <w:szCs w:val="28"/>
        </w:rPr>
        <w:t xml:space="preserve">аявителю; </w:t>
      </w:r>
    </w:p>
    <w:p w:rsidR="004E7C6C" w:rsidRPr="0066599B" w:rsidRDefault="004E7C6C" w:rsidP="004E7C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</w:rPr>
        <w:t>в случае выдачи документов, являющихся результатом предоставления муниципальной услуги, в МФ</w:t>
      </w:r>
      <w:r w:rsidR="00B46542">
        <w:rPr>
          <w:sz w:val="28"/>
          <w:szCs w:val="28"/>
        </w:rPr>
        <w:t>Ц – запись о выдаче документов З</w:t>
      </w:r>
      <w:r w:rsidRPr="0066599B">
        <w:rPr>
          <w:sz w:val="28"/>
          <w:szCs w:val="28"/>
        </w:rPr>
        <w:t xml:space="preserve">аявителю отображается в соответствии с порядком ведения документооборота, принятым </w:t>
      </w:r>
      <w:r w:rsidRPr="0066599B">
        <w:rPr>
          <w:sz w:val="28"/>
          <w:szCs w:val="28"/>
        </w:rPr>
        <w:br/>
        <w:t>в МФЦ.</w:t>
      </w:r>
    </w:p>
    <w:p w:rsidR="004E7C6C" w:rsidRPr="0066599B" w:rsidRDefault="004E7C6C" w:rsidP="004E7C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E7C6C" w:rsidRPr="0066599B" w:rsidRDefault="004E7C6C" w:rsidP="004E7C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99B">
        <w:rPr>
          <w:rFonts w:eastAsia="Calibri"/>
          <w:sz w:val="28"/>
          <w:szCs w:val="28"/>
          <w:lang w:eastAsia="en-US"/>
        </w:rPr>
        <w:t>4.</w:t>
      </w:r>
      <w:r w:rsidRPr="0066599B">
        <w:rPr>
          <w:sz w:val="28"/>
          <w:szCs w:val="28"/>
        </w:rPr>
        <w:t xml:space="preserve">Исправление опечаток и (или) ошибок в выданных в результате </w:t>
      </w:r>
      <w:r w:rsidRPr="0066599B">
        <w:rPr>
          <w:sz w:val="28"/>
          <w:szCs w:val="28"/>
        </w:rPr>
        <w:br/>
        <w:t>предоставления муниципальной услуги документах</w:t>
      </w:r>
    </w:p>
    <w:p w:rsidR="004E7C6C" w:rsidRPr="0066599B" w:rsidRDefault="00E41074" w:rsidP="004E7C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bCs/>
          <w:sz w:val="28"/>
          <w:szCs w:val="28"/>
        </w:rPr>
        <w:lastRenderedPageBreak/>
        <w:t>4.</w:t>
      </w:r>
      <w:proofErr w:type="gramStart"/>
      <w:r w:rsidRPr="0066599B">
        <w:rPr>
          <w:bCs/>
          <w:sz w:val="28"/>
          <w:szCs w:val="28"/>
        </w:rPr>
        <w:t>1.</w:t>
      </w:r>
      <w:r w:rsidR="004E7C6C" w:rsidRPr="0066599B">
        <w:rPr>
          <w:bCs/>
          <w:sz w:val="28"/>
          <w:szCs w:val="28"/>
        </w:rPr>
        <w:t>Основанием</w:t>
      </w:r>
      <w:proofErr w:type="gramEnd"/>
      <w:r w:rsidR="004E7C6C" w:rsidRPr="0066599B">
        <w:rPr>
          <w:bCs/>
          <w:sz w:val="28"/>
          <w:szCs w:val="28"/>
        </w:rPr>
        <w:t xml:space="preserve"> для начала административной процедуры является представление (направление) Заявителем в Департамент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4E7C6C" w:rsidRPr="0066599B" w:rsidRDefault="004E7C6C" w:rsidP="004E7C6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9B">
        <w:rPr>
          <w:rFonts w:ascii="Times New Roman" w:hAnsi="Times New Roman" w:cs="Times New Roman"/>
          <w:sz w:val="28"/>
          <w:szCs w:val="28"/>
        </w:rPr>
        <w:t xml:space="preserve">Ответственным за административные действия, входящие в состав административной процедуры, является </w:t>
      </w:r>
      <w:r w:rsidRPr="0066599B">
        <w:rPr>
          <w:rFonts w:ascii="Times New Roman" w:eastAsia="Calibri" w:hAnsi="Times New Roman" w:cs="Times New Roman"/>
          <w:sz w:val="28"/>
          <w:szCs w:val="28"/>
        </w:rPr>
        <w:t>специалист Департамента</w:t>
      </w:r>
      <w:r w:rsidR="00860363">
        <w:rPr>
          <w:rFonts w:ascii="Times New Roman" w:hAnsi="Times New Roman" w:cs="Times New Roman"/>
          <w:sz w:val="28"/>
          <w:szCs w:val="28"/>
        </w:rPr>
        <w:t xml:space="preserve">, ответственный </w:t>
      </w:r>
      <w:r w:rsidRPr="0066599B">
        <w:rPr>
          <w:rFonts w:ascii="Times New Roman" w:hAnsi="Times New Roman" w:cs="Times New Roman"/>
          <w:sz w:val="28"/>
          <w:szCs w:val="28"/>
        </w:rPr>
        <w:t>за предоставление муниципальной услуги.</w:t>
      </w:r>
    </w:p>
    <w:p w:rsidR="004E7C6C" w:rsidRPr="0066599B" w:rsidRDefault="004E7C6C" w:rsidP="004E7C6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9B">
        <w:rPr>
          <w:rFonts w:ascii="Times New Roman" w:eastAsia="Calibri" w:hAnsi="Times New Roman" w:cs="Times New Roman"/>
          <w:sz w:val="28"/>
          <w:szCs w:val="28"/>
        </w:rPr>
        <w:t>Специалист Департамента</w:t>
      </w:r>
      <w:r w:rsidRPr="0066599B">
        <w:rPr>
          <w:rFonts w:ascii="Times New Roman" w:hAnsi="Times New Roman" w:cs="Times New Roman"/>
          <w:sz w:val="28"/>
          <w:szCs w:val="28"/>
        </w:rPr>
        <w:t xml:space="preserve"> рассматривает заявление и проводит проверку указанных в нем сведений в срок, не превышающий 2 рабочих дней с даты его регистрации.</w:t>
      </w:r>
    </w:p>
    <w:p w:rsidR="004E7C6C" w:rsidRPr="0066599B" w:rsidRDefault="004E7C6C" w:rsidP="004E7C6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9B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осуществляет </w:t>
      </w:r>
      <w:r w:rsidRPr="0066599B">
        <w:rPr>
          <w:rFonts w:ascii="Times New Roman" w:hAnsi="Times New Roman" w:cs="Times New Roman"/>
          <w:sz w:val="28"/>
          <w:szCs w:val="28"/>
        </w:rPr>
        <w:br/>
        <w:t>их исправление в срок, не превышающий 2 рабочих дней с момента регистрации соответствующего заявления.</w:t>
      </w:r>
    </w:p>
    <w:p w:rsidR="004E7C6C" w:rsidRPr="0066599B" w:rsidRDefault="004E7C6C" w:rsidP="004E7C6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9B">
        <w:rPr>
          <w:rFonts w:ascii="Times New Roman" w:hAnsi="Times New Roman" w:cs="Times New Roman"/>
          <w:sz w:val="28"/>
          <w:szCs w:val="28"/>
        </w:rPr>
        <w:t>При отсутствии опечаток и (или) ошибок в документе, являющимся результатом предоставления муниципальной услуги, специалист Департамента осуществляет подготовку уведомления на бланке Департамента, подписанного заместителем директора Департамента, в срок, не превышающий 2 рабочих дней с момента регистрации соответствующего заявления.</w:t>
      </w:r>
    </w:p>
    <w:p w:rsidR="004E7C6C" w:rsidRPr="0066599B" w:rsidRDefault="004E7C6C" w:rsidP="004E7C6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9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</w:t>
      </w:r>
      <w:r w:rsidR="00E62FFA">
        <w:rPr>
          <w:rFonts w:ascii="Times New Roman" w:hAnsi="Times New Roman" w:cs="Times New Roman"/>
          <w:sz w:val="28"/>
          <w:szCs w:val="28"/>
        </w:rPr>
        <w:t xml:space="preserve">альной услуги, или уведомление </w:t>
      </w:r>
      <w:r w:rsidRPr="0066599B">
        <w:rPr>
          <w:rFonts w:ascii="Times New Roman" w:hAnsi="Times New Roman" w:cs="Times New Roman"/>
          <w:sz w:val="28"/>
          <w:szCs w:val="28"/>
        </w:rPr>
        <w:t>об отсутствии таких опечаток и (или) ошибок.</w:t>
      </w:r>
    </w:p>
    <w:p w:rsidR="004E7C6C" w:rsidRPr="0066599B" w:rsidRDefault="004E7C6C" w:rsidP="004E7C6C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9B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E41074" w:rsidRPr="0066599B">
        <w:rPr>
          <w:rFonts w:ascii="Times New Roman" w:hAnsi="Times New Roman" w:cs="Times New Roman"/>
          <w:sz w:val="28"/>
          <w:szCs w:val="28"/>
        </w:rPr>
        <w:t>2</w:t>
      </w:r>
      <w:r w:rsidRPr="0066599B">
        <w:rPr>
          <w:rFonts w:ascii="Times New Roman" w:hAnsi="Times New Roman" w:cs="Times New Roman"/>
          <w:sz w:val="28"/>
          <w:szCs w:val="28"/>
        </w:rPr>
        <w:t>.Варианты</w:t>
      </w:r>
      <w:proofErr w:type="gramEnd"/>
      <w:r w:rsidRPr="0066599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</w:t>
      </w:r>
      <w:r w:rsidR="00860363">
        <w:rPr>
          <w:rFonts w:ascii="Times New Roman" w:hAnsi="Times New Roman" w:cs="Times New Roman"/>
          <w:sz w:val="28"/>
          <w:szCs w:val="28"/>
        </w:rPr>
        <w:t xml:space="preserve">зультата муниципальной услуги, </w:t>
      </w:r>
      <w:r w:rsidRPr="0066599B">
        <w:rPr>
          <w:rFonts w:ascii="Times New Roman" w:hAnsi="Times New Roman" w:cs="Times New Roman"/>
          <w:sz w:val="28"/>
          <w:szCs w:val="28"/>
        </w:rPr>
        <w:t>за получением которого они обратились</w:t>
      </w:r>
      <w:r w:rsidR="007C374D">
        <w:rPr>
          <w:rFonts w:ascii="Times New Roman" w:hAnsi="Times New Roman" w:cs="Times New Roman"/>
          <w:sz w:val="28"/>
          <w:szCs w:val="28"/>
        </w:rPr>
        <w:t>.</w:t>
      </w:r>
    </w:p>
    <w:p w:rsidR="004E7C6C" w:rsidRPr="0066599B" w:rsidRDefault="004E7C6C" w:rsidP="00E4107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9B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E41074" w:rsidRPr="0066599B">
        <w:rPr>
          <w:rFonts w:ascii="Times New Roman" w:hAnsi="Times New Roman" w:cs="Times New Roman"/>
          <w:sz w:val="28"/>
          <w:szCs w:val="28"/>
        </w:rPr>
        <w:t>3</w:t>
      </w:r>
      <w:r w:rsidRPr="0066599B">
        <w:rPr>
          <w:rFonts w:ascii="Times New Roman" w:hAnsi="Times New Roman" w:cs="Times New Roman"/>
          <w:sz w:val="28"/>
          <w:szCs w:val="28"/>
        </w:rPr>
        <w:t>.Порядок</w:t>
      </w:r>
      <w:proofErr w:type="gramEnd"/>
      <w:r w:rsidRPr="0066599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не зависит от категории объединенных общими признаками </w:t>
      </w:r>
      <w:r w:rsidR="00E41074" w:rsidRPr="0066599B">
        <w:rPr>
          <w:rFonts w:ascii="Times New Roman" w:hAnsi="Times New Roman" w:cs="Times New Roman"/>
          <w:sz w:val="28"/>
          <w:szCs w:val="28"/>
        </w:rPr>
        <w:t>З</w:t>
      </w:r>
      <w:r w:rsidRPr="0066599B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E41074" w:rsidRPr="0066599B">
        <w:rPr>
          <w:rFonts w:ascii="Times New Roman" w:hAnsi="Times New Roman" w:cs="Times New Roman"/>
          <w:sz w:val="28"/>
          <w:szCs w:val="28"/>
        </w:rPr>
        <w:t>1.</w:t>
      </w:r>
      <w:r w:rsidRPr="0066599B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регламента. В связи с этим варианты предоставления муниципальной услуги, включающие порядок предоставления указанн</w:t>
      </w:r>
      <w:r w:rsidR="00E41074" w:rsidRPr="0066599B">
        <w:rPr>
          <w:rFonts w:ascii="Times New Roman" w:hAnsi="Times New Roman" w:cs="Times New Roman"/>
          <w:sz w:val="28"/>
          <w:szCs w:val="28"/>
        </w:rPr>
        <w:t>ой услуги отдельным категориям З</w:t>
      </w:r>
      <w:r w:rsidRPr="0066599B">
        <w:rPr>
          <w:rFonts w:ascii="Times New Roman" w:hAnsi="Times New Roman" w:cs="Times New Roman"/>
          <w:sz w:val="28"/>
          <w:szCs w:val="28"/>
        </w:rPr>
        <w:t xml:space="preserve">аявителей, объединенных </w:t>
      </w:r>
      <w:r w:rsidR="00860363">
        <w:rPr>
          <w:rFonts w:ascii="Times New Roman" w:hAnsi="Times New Roman" w:cs="Times New Roman"/>
          <w:sz w:val="28"/>
          <w:szCs w:val="28"/>
        </w:rPr>
        <w:t xml:space="preserve">общими признаками, в том числе </w:t>
      </w:r>
      <w:r w:rsidRPr="0066599B">
        <w:rPr>
          <w:rFonts w:ascii="Times New Roman" w:hAnsi="Times New Roman" w:cs="Times New Roman"/>
          <w:sz w:val="28"/>
          <w:szCs w:val="28"/>
        </w:rPr>
        <w:t>в отношении результата муниципальной услуги, за получением которого они обратились, не устанавливаются.</w:t>
      </w:r>
    </w:p>
    <w:p w:rsidR="00E41074" w:rsidRPr="0066599B" w:rsidRDefault="00E41074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33AA0" w:rsidRPr="0066599B" w:rsidRDefault="00E41074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5.</w:t>
      </w:r>
      <w:r w:rsidR="00C33AA0" w:rsidRPr="0066599B">
        <w:rPr>
          <w:rFonts w:eastAsia="Calibri"/>
          <w:sz w:val="28"/>
          <w:szCs w:val="28"/>
          <w:lang w:eastAsia="en-US"/>
        </w:rPr>
        <w:t>Формы контроля за исполнением административного регламента</w:t>
      </w:r>
    </w:p>
    <w:p w:rsidR="00C33AA0" w:rsidRPr="0066599B" w:rsidRDefault="00E41074" w:rsidP="00C33A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5.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1.</w:t>
      </w:r>
      <w:r w:rsidR="00C33AA0" w:rsidRPr="0066599B">
        <w:rPr>
          <w:rFonts w:eastAsia="Calibri"/>
          <w:sz w:val="28"/>
          <w:szCs w:val="28"/>
          <w:lang w:eastAsia="en-US"/>
        </w:rPr>
        <w:t>Порядок</w:t>
      </w:r>
      <w:proofErr w:type="gramEnd"/>
      <w:r w:rsidR="00C33AA0" w:rsidRPr="0066599B">
        <w:rPr>
          <w:rFonts w:eastAsia="Calibri"/>
          <w:sz w:val="28"/>
          <w:szCs w:val="28"/>
          <w:lang w:eastAsia="en-US"/>
        </w:rPr>
        <w:t xml:space="preserve">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</w:t>
      </w:r>
      <w:r w:rsidR="009F60F7" w:rsidRPr="0066599B">
        <w:rPr>
          <w:rFonts w:eastAsia="Calibri"/>
          <w:sz w:val="28"/>
          <w:szCs w:val="28"/>
          <w:lang w:eastAsia="en-US"/>
        </w:rPr>
        <w:t xml:space="preserve">тавлению муниципальной услуги, </w:t>
      </w:r>
      <w:r w:rsidR="00C33AA0" w:rsidRPr="0066599B">
        <w:rPr>
          <w:rFonts w:eastAsia="Calibri"/>
          <w:sz w:val="28"/>
          <w:szCs w:val="28"/>
          <w:lang w:eastAsia="en-US"/>
        </w:rPr>
        <w:t>а также принятием ими решений</w:t>
      </w:r>
      <w:r w:rsidR="007C374D">
        <w:rPr>
          <w:rFonts w:eastAsia="Calibri"/>
          <w:sz w:val="28"/>
          <w:szCs w:val="28"/>
          <w:lang w:eastAsia="en-US"/>
        </w:rPr>
        <w:t>.</w:t>
      </w:r>
    </w:p>
    <w:p w:rsidR="001F0E14" w:rsidRPr="0066599B" w:rsidRDefault="00C33AA0" w:rsidP="00A3760E">
      <w:pPr>
        <w:ind w:firstLine="709"/>
        <w:jc w:val="both"/>
        <w:rPr>
          <w:bCs/>
          <w:sz w:val="28"/>
          <w:szCs w:val="28"/>
        </w:rPr>
      </w:pPr>
      <w:r w:rsidRPr="0066599B">
        <w:rPr>
          <w:bCs/>
          <w:sz w:val="28"/>
          <w:szCs w:val="28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</w:t>
      </w:r>
      <w:r w:rsidRPr="0066599B">
        <w:rPr>
          <w:bCs/>
          <w:sz w:val="28"/>
          <w:szCs w:val="28"/>
        </w:rPr>
        <w:lastRenderedPageBreak/>
        <w:t xml:space="preserve">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F16C05">
        <w:rPr>
          <w:bCs/>
          <w:sz w:val="28"/>
          <w:szCs w:val="28"/>
        </w:rPr>
        <w:t>начальником отдела учета льготных категорий граждан и оформления субсидий (далее – начальник отдела)</w:t>
      </w:r>
      <w:r w:rsidRPr="0066599B">
        <w:rPr>
          <w:bCs/>
          <w:sz w:val="28"/>
          <w:szCs w:val="28"/>
        </w:rPr>
        <w:t>, либо лицом, его замещающим.</w:t>
      </w:r>
    </w:p>
    <w:p w:rsidR="003F78E0" w:rsidRPr="0066599B" w:rsidRDefault="00E41074" w:rsidP="003F78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5</w:t>
      </w:r>
      <w:r w:rsidR="00A3760E" w:rsidRPr="0066599B">
        <w:rPr>
          <w:rFonts w:eastAsia="Calibri"/>
          <w:sz w:val="28"/>
          <w:szCs w:val="28"/>
          <w:lang w:eastAsia="en-US"/>
        </w:rPr>
        <w:t>.</w:t>
      </w:r>
      <w:proofErr w:type="gramStart"/>
      <w:r w:rsidR="00A3760E" w:rsidRPr="0066599B">
        <w:rPr>
          <w:rFonts w:eastAsia="Calibri"/>
          <w:sz w:val="28"/>
          <w:szCs w:val="28"/>
          <w:lang w:eastAsia="en-US"/>
        </w:rPr>
        <w:t>2.Порядок</w:t>
      </w:r>
      <w:proofErr w:type="gramEnd"/>
      <w:r w:rsidR="00A3760E" w:rsidRPr="0066599B">
        <w:rPr>
          <w:rFonts w:eastAsia="Calibri"/>
          <w:sz w:val="28"/>
          <w:szCs w:val="28"/>
          <w:lang w:eastAsia="en-US"/>
        </w:rPr>
        <w:t xml:space="preserve">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</w:t>
      </w:r>
      <w:r w:rsidR="005B0663" w:rsidRPr="0066599B">
        <w:rPr>
          <w:rFonts w:eastAsia="Calibri"/>
          <w:sz w:val="28"/>
          <w:szCs w:val="28"/>
          <w:lang w:eastAsia="en-US"/>
        </w:rPr>
        <w:t>н, их объединений и организаций</w:t>
      </w:r>
    </w:p>
    <w:p w:rsidR="003F78E0" w:rsidRPr="0066599B" w:rsidRDefault="003F78E0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5.2.</w:t>
      </w:r>
      <w:proofErr w:type="gramStart"/>
      <w:r w:rsidRPr="0066599B">
        <w:rPr>
          <w:rFonts w:eastAsia="Calibri"/>
          <w:sz w:val="28"/>
          <w:szCs w:val="28"/>
          <w:lang w:eastAsia="en-US"/>
        </w:rPr>
        <w:t>1.</w:t>
      </w:r>
      <w:r w:rsidRPr="0066599B">
        <w:rPr>
          <w:bCs/>
          <w:sz w:val="28"/>
          <w:szCs w:val="28"/>
        </w:rPr>
        <w:t>Контроль</w:t>
      </w:r>
      <w:proofErr w:type="gramEnd"/>
      <w:r w:rsidRPr="0066599B">
        <w:rPr>
          <w:bCs/>
          <w:sz w:val="28"/>
          <w:szCs w:val="28"/>
        </w:rPr>
        <w:t xml:space="preserve">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проверки). 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Плановые проверки полноты и качества предоставления муниципальной услуги проводятся директором </w:t>
      </w:r>
      <w:r w:rsidR="0021736B" w:rsidRPr="0066599B">
        <w:rPr>
          <w:rFonts w:eastAsia="Calibri"/>
          <w:sz w:val="28"/>
          <w:szCs w:val="28"/>
          <w:lang w:eastAsia="en-US"/>
        </w:rPr>
        <w:t xml:space="preserve">Департамента </w:t>
      </w:r>
      <w:r w:rsidRPr="0066599B">
        <w:rPr>
          <w:rFonts w:eastAsia="Calibri"/>
          <w:sz w:val="28"/>
          <w:szCs w:val="28"/>
          <w:lang w:eastAsia="en-US"/>
        </w:rPr>
        <w:t>либо лицом, его замещающим.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</w:t>
      </w:r>
      <w:r w:rsidR="0021736B" w:rsidRPr="0066599B">
        <w:rPr>
          <w:rFonts w:eastAsia="Calibri"/>
          <w:sz w:val="28"/>
          <w:szCs w:val="28"/>
          <w:lang w:eastAsia="en-US"/>
        </w:rPr>
        <w:t xml:space="preserve">Департамента </w:t>
      </w:r>
      <w:r w:rsidRPr="0066599B">
        <w:rPr>
          <w:rFonts w:eastAsia="Calibri"/>
          <w:sz w:val="28"/>
          <w:szCs w:val="28"/>
          <w:lang w:eastAsia="en-US"/>
        </w:rPr>
        <w:t xml:space="preserve">либо лица, его замещающего. 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Внеплановые проверки полноты и качества предоставления муниципальной услуги проводятся директором </w:t>
      </w:r>
      <w:r w:rsidR="0021736B" w:rsidRPr="0066599B">
        <w:rPr>
          <w:rFonts w:eastAsia="Calibri"/>
          <w:sz w:val="28"/>
          <w:szCs w:val="28"/>
          <w:lang w:eastAsia="en-US"/>
        </w:rPr>
        <w:t xml:space="preserve">Департамента </w:t>
      </w:r>
      <w:r w:rsidRPr="0066599B">
        <w:rPr>
          <w:rFonts w:eastAsia="Calibri"/>
          <w:sz w:val="28"/>
          <w:szCs w:val="28"/>
          <w:lang w:eastAsia="en-US"/>
        </w:rPr>
        <w:t xml:space="preserve">либо лицом, его </w:t>
      </w:r>
      <w:r w:rsidR="00166459" w:rsidRPr="0066599B">
        <w:rPr>
          <w:rFonts w:eastAsia="Calibri"/>
          <w:sz w:val="28"/>
          <w:szCs w:val="28"/>
          <w:lang w:eastAsia="en-US"/>
        </w:rPr>
        <w:t>замещающим, на основании жалоб З</w:t>
      </w:r>
      <w:r w:rsidRPr="0066599B">
        <w:rPr>
          <w:rFonts w:eastAsia="Calibri"/>
          <w:sz w:val="28"/>
          <w:szCs w:val="28"/>
          <w:lang w:eastAsia="en-US"/>
        </w:rPr>
        <w:t>аявителей на решения или действия (бездействие) должностных лиц</w:t>
      </w:r>
      <w:r w:rsidR="0021736B" w:rsidRPr="0066599B">
        <w:rPr>
          <w:rFonts w:eastAsia="Calibri"/>
          <w:sz w:val="28"/>
          <w:szCs w:val="28"/>
          <w:lang w:eastAsia="en-US"/>
        </w:rPr>
        <w:t xml:space="preserve"> Департамента</w:t>
      </w:r>
      <w:r w:rsidRPr="0066599B">
        <w:rPr>
          <w:rFonts w:eastAsia="Calibri"/>
          <w:sz w:val="28"/>
          <w:szCs w:val="28"/>
          <w:lang w:eastAsia="en-US"/>
        </w:rPr>
        <w:t>, принятые или осуществленные в ходе предоставления муниципальной услуги.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F0C6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</w:t>
      </w:r>
      <w:r w:rsidR="00065DD3" w:rsidRPr="0066599B">
        <w:rPr>
          <w:rFonts w:eastAsia="Calibri"/>
          <w:sz w:val="28"/>
          <w:szCs w:val="28"/>
          <w:lang w:eastAsia="en-US"/>
        </w:rPr>
        <w:t xml:space="preserve">щей информации, размещаемой на </w:t>
      </w:r>
      <w:r w:rsidR="00BF0C6E" w:rsidRPr="0066599B">
        <w:rPr>
          <w:rFonts w:eastAsia="Calibri"/>
          <w:sz w:val="28"/>
          <w:szCs w:val="28"/>
          <w:lang w:eastAsia="en-US"/>
        </w:rPr>
        <w:t>о</w:t>
      </w:r>
      <w:r w:rsidRPr="0066599B">
        <w:rPr>
          <w:rFonts w:eastAsia="Calibri"/>
          <w:sz w:val="28"/>
          <w:szCs w:val="28"/>
          <w:lang w:eastAsia="en-US"/>
        </w:rPr>
        <w:t xml:space="preserve">фициальном сайте, </w:t>
      </w:r>
      <w:r w:rsidR="00BF0C6E" w:rsidRPr="0066599B">
        <w:rPr>
          <w:rFonts w:eastAsia="Calibri"/>
          <w:sz w:val="28"/>
          <w:szCs w:val="28"/>
          <w:lang w:eastAsia="en-US"/>
        </w:rPr>
        <w:t xml:space="preserve">а также с использованием адреса электронной почты </w:t>
      </w:r>
      <w:r w:rsidR="00B46542">
        <w:rPr>
          <w:rFonts w:eastAsia="Calibri"/>
          <w:sz w:val="28"/>
          <w:szCs w:val="28"/>
          <w:lang w:eastAsia="en-US"/>
        </w:rPr>
        <w:t>Департамента</w:t>
      </w:r>
      <w:r w:rsidR="00BF0C6E" w:rsidRPr="0066599B">
        <w:rPr>
          <w:rFonts w:eastAsia="Calibri"/>
          <w:i/>
          <w:sz w:val="28"/>
          <w:szCs w:val="28"/>
          <w:lang w:eastAsia="en-US"/>
        </w:rPr>
        <w:t>,</w:t>
      </w:r>
      <w:r w:rsidR="00BF0C6E" w:rsidRPr="0066599B">
        <w:rPr>
          <w:rFonts w:eastAsia="Calibri"/>
          <w:sz w:val="28"/>
          <w:szCs w:val="28"/>
          <w:lang w:eastAsia="en-US"/>
        </w:rPr>
        <w:t xml:space="preserve"> в форме письменных и устных обращений в адрес Департамента</w:t>
      </w:r>
      <w:r w:rsidR="00BF0C6E" w:rsidRPr="0066599B">
        <w:rPr>
          <w:rFonts w:eastAsia="Calibri"/>
          <w:i/>
          <w:sz w:val="28"/>
          <w:szCs w:val="28"/>
          <w:lang w:eastAsia="en-US"/>
        </w:rPr>
        <w:t>.</w:t>
      </w:r>
    </w:p>
    <w:p w:rsidR="0082461D" w:rsidRPr="0066599B" w:rsidRDefault="00E41074" w:rsidP="00824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5</w:t>
      </w:r>
      <w:r w:rsidR="00A3760E" w:rsidRPr="0066599B">
        <w:rPr>
          <w:rFonts w:eastAsia="Calibri"/>
          <w:sz w:val="28"/>
          <w:szCs w:val="28"/>
          <w:lang w:eastAsia="en-US"/>
        </w:rPr>
        <w:t>.</w:t>
      </w:r>
      <w:proofErr w:type="gramStart"/>
      <w:r w:rsidR="00A3760E" w:rsidRPr="0066599B">
        <w:rPr>
          <w:rFonts w:eastAsia="Calibri"/>
          <w:sz w:val="28"/>
          <w:szCs w:val="28"/>
          <w:lang w:eastAsia="en-US"/>
        </w:rPr>
        <w:t>3.Ответственность</w:t>
      </w:r>
      <w:proofErr w:type="gramEnd"/>
      <w:r w:rsidR="00A3760E" w:rsidRPr="0066599B">
        <w:rPr>
          <w:rFonts w:eastAsia="Calibri"/>
          <w:sz w:val="28"/>
          <w:szCs w:val="28"/>
          <w:lang w:eastAsia="en-US"/>
        </w:rPr>
        <w:t xml:space="preserve">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</w:t>
      </w:r>
      <w:r w:rsidR="005B0663" w:rsidRPr="0066599B">
        <w:rPr>
          <w:rFonts w:eastAsia="Calibri"/>
          <w:sz w:val="28"/>
          <w:szCs w:val="28"/>
          <w:lang w:eastAsia="en-US"/>
        </w:rPr>
        <w:t>ванные межведомственные запросы</w:t>
      </w:r>
    </w:p>
    <w:p w:rsidR="0082461D" w:rsidRPr="0066599B" w:rsidRDefault="0082461D" w:rsidP="008246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bCs/>
          <w:sz w:val="28"/>
          <w:szCs w:val="28"/>
        </w:rPr>
        <w:lastRenderedPageBreak/>
        <w:t xml:space="preserve">Должностные лица Департамента, работники МФЦ, ответственные </w:t>
      </w:r>
      <w:r w:rsidRPr="0066599B">
        <w:rPr>
          <w:bCs/>
          <w:sz w:val="28"/>
          <w:szCs w:val="28"/>
        </w:rPr>
        <w:br/>
        <w:t>за осуществление соответствующих административных процедур</w:t>
      </w:r>
      <w:r w:rsidR="007C374D">
        <w:rPr>
          <w:bCs/>
          <w:sz w:val="28"/>
          <w:szCs w:val="28"/>
        </w:rPr>
        <w:t xml:space="preserve"> </w:t>
      </w:r>
      <w:r w:rsidRPr="0066599B">
        <w:rPr>
          <w:bCs/>
          <w:sz w:val="28"/>
          <w:szCs w:val="28"/>
        </w:rPr>
        <w:t>Административного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82461D" w:rsidRPr="0066599B" w:rsidRDefault="0082461D" w:rsidP="0082461D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6599B">
        <w:rPr>
          <w:bCs/>
          <w:sz w:val="28"/>
          <w:szCs w:val="28"/>
        </w:rPr>
        <w:t>Персональная ответственность должностных лиц Департамента и работников МФЦ закрепляется в их должностных инструкциях в соответствии с требованиями законодательства Российской Федерации, законодательства Ханты-Мансийского автономного округа – Югры.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В соответствии со статьей 9.6 Закона Ханты-Мансийского автономного округа – Югры от 11</w:t>
      </w:r>
      <w:r w:rsidR="00485D55" w:rsidRPr="0066599B">
        <w:rPr>
          <w:rFonts w:eastAsia="Calibri"/>
          <w:sz w:val="28"/>
          <w:szCs w:val="28"/>
          <w:lang w:eastAsia="en-US"/>
        </w:rPr>
        <w:t>.06.</w:t>
      </w:r>
      <w:r w:rsidRPr="0066599B">
        <w:rPr>
          <w:rFonts w:eastAsia="Calibri"/>
          <w:sz w:val="28"/>
          <w:szCs w:val="28"/>
          <w:lang w:eastAsia="en-US"/>
        </w:rPr>
        <w:t>2010</w:t>
      </w:r>
      <w:r w:rsidR="00485D55" w:rsidRPr="0066599B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№ 102-оз «Об административных правонарушениях» должностные лица</w:t>
      </w:r>
      <w:r w:rsidR="0021736B" w:rsidRPr="0066599B">
        <w:rPr>
          <w:rFonts w:eastAsia="Calibri"/>
          <w:sz w:val="28"/>
          <w:szCs w:val="28"/>
          <w:lang w:eastAsia="en-US"/>
        </w:rPr>
        <w:t xml:space="preserve"> Департамента</w:t>
      </w:r>
      <w:r w:rsidRPr="0066599B">
        <w:rPr>
          <w:rFonts w:eastAsia="Calibri"/>
          <w:sz w:val="28"/>
          <w:szCs w:val="28"/>
          <w:lang w:eastAsia="en-US"/>
        </w:rPr>
        <w:t>, работники МФЦ несут административную ответственность за нарушение Административного регламента, выразившееся в наруш</w:t>
      </w:r>
      <w:r w:rsidR="008F4BDD" w:rsidRPr="0066599B">
        <w:rPr>
          <w:rFonts w:eastAsia="Calibri"/>
          <w:sz w:val="28"/>
          <w:szCs w:val="28"/>
          <w:lang w:eastAsia="en-US"/>
        </w:rPr>
        <w:t>ении срока регистрации запроса З</w:t>
      </w:r>
      <w:r w:rsidRPr="0066599B">
        <w:rPr>
          <w:rFonts w:eastAsia="Calibri"/>
          <w:sz w:val="28"/>
          <w:szCs w:val="28"/>
          <w:lang w:eastAsia="en-US"/>
        </w:rPr>
        <w:t>аявителя о предоставлении муниципальной услуги, срока предоставления муниципальной услуги, в неправомерных отказах в приеме</w:t>
      </w:r>
      <w:r w:rsidR="00D44D5D" w:rsidRPr="0066599B">
        <w:rPr>
          <w:rFonts w:eastAsia="Calibri"/>
          <w:sz w:val="28"/>
          <w:szCs w:val="28"/>
          <w:lang w:eastAsia="en-US"/>
        </w:rPr>
        <w:t xml:space="preserve"> </w:t>
      </w:r>
      <w:r w:rsidR="0021736B" w:rsidRPr="0066599B">
        <w:rPr>
          <w:rFonts w:eastAsia="Calibri"/>
          <w:sz w:val="28"/>
          <w:szCs w:val="28"/>
          <w:lang w:eastAsia="en-US"/>
        </w:rPr>
        <w:t>у З</w:t>
      </w:r>
      <w:r w:rsidRPr="0066599B">
        <w:rPr>
          <w:rFonts w:eastAsia="Calibri"/>
          <w:sz w:val="28"/>
          <w:szCs w:val="28"/>
          <w:lang w:eastAsia="en-US"/>
        </w:rPr>
        <w:t>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C92575" w:rsidRPr="0066599B">
        <w:rPr>
          <w:rFonts w:eastAsia="Calibri"/>
          <w:sz w:val="28"/>
          <w:szCs w:val="28"/>
          <w:lang w:eastAsia="en-US"/>
        </w:rPr>
        <w:t xml:space="preserve"> </w:t>
      </w:r>
      <w:r w:rsidRPr="0066599B">
        <w:rPr>
          <w:rFonts w:eastAsia="Calibri"/>
          <w:sz w:val="28"/>
          <w:szCs w:val="28"/>
          <w:lang w:eastAsia="en-US"/>
        </w:rPr>
        <w:t>(за исключением требований, установленных к помещениям МФЦ).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16512" w:rsidRPr="0066599B" w:rsidRDefault="00E41074" w:rsidP="00D1651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sz w:val="28"/>
          <w:szCs w:val="28"/>
          <w:lang w:eastAsia="en-US"/>
        </w:rPr>
        <w:t>6</w:t>
      </w:r>
      <w:r w:rsidR="00D16512" w:rsidRPr="0066599B">
        <w:rPr>
          <w:sz w:val="28"/>
          <w:szCs w:val="28"/>
          <w:lang w:eastAsia="en-US"/>
        </w:rPr>
        <w:t>.</w:t>
      </w:r>
      <w:r w:rsidR="00D16512" w:rsidRPr="0066599B">
        <w:rPr>
          <w:rFonts w:eastAsia="Calibri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4334F6" w:rsidRPr="0066599B" w:rsidRDefault="00E41074" w:rsidP="004334F6">
      <w:pPr>
        <w:pStyle w:val="ConsPlusNormal"/>
        <w:ind w:firstLine="709"/>
        <w:jc w:val="both"/>
        <w:rPr>
          <w:rFonts w:eastAsiaTheme="minorEastAsia"/>
          <w:bCs/>
          <w:sz w:val="28"/>
          <w:szCs w:val="28"/>
        </w:rPr>
      </w:pPr>
      <w:r w:rsidRPr="0066599B">
        <w:rPr>
          <w:rFonts w:eastAsia="Calibri"/>
          <w:sz w:val="28"/>
          <w:szCs w:val="28"/>
          <w:lang w:eastAsia="en-US"/>
        </w:rPr>
        <w:t>6</w:t>
      </w:r>
      <w:r w:rsidR="00A3760E" w:rsidRPr="0066599B">
        <w:rPr>
          <w:rFonts w:eastAsia="Calibri"/>
          <w:sz w:val="28"/>
          <w:szCs w:val="28"/>
          <w:lang w:eastAsia="en-US"/>
        </w:rPr>
        <w:t>.1.</w:t>
      </w:r>
      <w:r w:rsidR="004334F6" w:rsidRPr="0066599B">
        <w:rPr>
          <w:rFonts w:eastAsiaTheme="minorEastAsia"/>
          <w:bCs/>
          <w:sz w:val="28"/>
          <w:szCs w:val="28"/>
        </w:rPr>
        <w:t xml:space="preserve"> Заявитель имеет право на досудебное (внесудебное) обжалование решений, действий (бездействия) Департамента,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</w:p>
    <w:p w:rsidR="00A3760E" w:rsidRPr="0066599B" w:rsidRDefault="00E41074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6</w:t>
      </w:r>
      <w:r w:rsidR="00A3760E" w:rsidRPr="0066599B">
        <w:rPr>
          <w:rFonts w:eastAsia="Calibri"/>
          <w:sz w:val="28"/>
          <w:szCs w:val="28"/>
          <w:lang w:eastAsia="en-US"/>
        </w:rPr>
        <w:t>.2.Жалоба на решения уполномоченного органа, действия (бездействие)</w:t>
      </w:r>
      <w:r w:rsidR="0021736B" w:rsidRPr="0066599B">
        <w:rPr>
          <w:rFonts w:eastAsia="Calibri"/>
          <w:sz w:val="28"/>
          <w:szCs w:val="28"/>
          <w:lang w:eastAsia="en-US"/>
        </w:rPr>
        <w:t xml:space="preserve"> Департамента</w:t>
      </w:r>
      <w:r w:rsidR="00A3760E" w:rsidRPr="0066599B">
        <w:rPr>
          <w:rFonts w:eastAsia="Calibri"/>
          <w:sz w:val="28"/>
          <w:szCs w:val="28"/>
          <w:lang w:eastAsia="en-US"/>
        </w:rPr>
        <w:t xml:space="preserve">, его должностных лиц, муниципальных служащих, обеспечивающих предоставление муниципальной услуги, подается в </w:t>
      </w:r>
      <w:r w:rsidR="00A3760E" w:rsidRPr="0066599B">
        <w:rPr>
          <w:rFonts w:eastAsia="Calibri"/>
          <w:sz w:val="28"/>
          <w:szCs w:val="28"/>
          <w:lang w:eastAsia="en-US"/>
        </w:rPr>
        <w:lastRenderedPageBreak/>
        <w:t xml:space="preserve">уполномоченный орган или в </w:t>
      </w:r>
      <w:r w:rsidR="0021736B" w:rsidRPr="0066599B">
        <w:rPr>
          <w:rFonts w:eastAsia="Calibri"/>
          <w:sz w:val="28"/>
          <w:szCs w:val="28"/>
          <w:lang w:eastAsia="en-US"/>
        </w:rPr>
        <w:t xml:space="preserve">Департамент </w:t>
      </w:r>
      <w:r w:rsidR="00A3760E" w:rsidRPr="0066599B">
        <w:rPr>
          <w:rFonts w:eastAsia="Calibri"/>
          <w:sz w:val="28"/>
          <w:szCs w:val="28"/>
          <w:lang w:eastAsia="en-US"/>
        </w:rPr>
        <w:t>в письменной форме,</w:t>
      </w:r>
      <w:r w:rsidR="0021736B" w:rsidRPr="0066599B">
        <w:rPr>
          <w:rFonts w:eastAsia="Calibri"/>
          <w:sz w:val="28"/>
          <w:szCs w:val="28"/>
          <w:lang w:eastAsia="en-US"/>
        </w:rPr>
        <w:t xml:space="preserve"> в том числе при личном приеме З</w:t>
      </w:r>
      <w:r w:rsidR="00A3760E" w:rsidRPr="0066599B">
        <w:rPr>
          <w:rFonts w:eastAsia="Calibri"/>
          <w:sz w:val="28"/>
          <w:szCs w:val="28"/>
          <w:lang w:eastAsia="en-US"/>
        </w:rPr>
        <w:t>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Интернет (https://do.gosuslugi.ru/).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В случае обжалования решения должностного лица </w:t>
      </w:r>
      <w:r w:rsidR="00D16512" w:rsidRPr="0066599B">
        <w:rPr>
          <w:rFonts w:eastAsia="Calibri"/>
          <w:sz w:val="28"/>
          <w:szCs w:val="28"/>
          <w:lang w:eastAsia="en-US"/>
        </w:rPr>
        <w:t>Департамента</w:t>
      </w:r>
      <w:r w:rsidRPr="0066599B">
        <w:rPr>
          <w:rFonts w:eastAsia="Calibri"/>
          <w:sz w:val="28"/>
          <w:szCs w:val="28"/>
          <w:lang w:eastAsia="en-US"/>
        </w:rPr>
        <w:t>, жалоба подается главе муниципального образования.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 xml:space="preserve">Жалоба в отношении работника МФЦ подается для рассмотрения руководителю МФЦ. </w:t>
      </w:r>
    </w:p>
    <w:p w:rsidR="00A3760E" w:rsidRPr="0066599B" w:rsidRDefault="00E41074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6</w:t>
      </w:r>
      <w:r w:rsidR="00A3760E" w:rsidRPr="0066599B">
        <w:rPr>
          <w:rFonts w:eastAsia="Calibri"/>
          <w:sz w:val="28"/>
          <w:szCs w:val="28"/>
          <w:lang w:eastAsia="en-US"/>
        </w:rPr>
        <w:t>.</w:t>
      </w:r>
      <w:proofErr w:type="gramStart"/>
      <w:r w:rsidR="00A3760E" w:rsidRPr="0066599B">
        <w:rPr>
          <w:rFonts w:eastAsia="Calibri"/>
          <w:sz w:val="28"/>
          <w:szCs w:val="28"/>
          <w:lang w:eastAsia="en-US"/>
        </w:rPr>
        <w:t>3.Информация</w:t>
      </w:r>
      <w:proofErr w:type="gramEnd"/>
      <w:r w:rsidR="00A3760E" w:rsidRPr="0066599B">
        <w:rPr>
          <w:rFonts w:eastAsia="Calibri"/>
          <w:sz w:val="28"/>
          <w:szCs w:val="28"/>
          <w:lang w:eastAsia="en-US"/>
        </w:rPr>
        <w:t xml:space="preserve"> о порядке подачи и рассмотрения жалобы размещается</w:t>
      </w:r>
      <w:r w:rsidR="00C92575" w:rsidRPr="0066599B">
        <w:rPr>
          <w:rFonts w:eastAsia="Calibri"/>
          <w:sz w:val="28"/>
          <w:szCs w:val="28"/>
          <w:lang w:eastAsia="en-US"/>
        </w:rPr>
        <w:t xml:space="preserve"> </w:t>
      </w:r>
      <w:r w:rsidR="00A3760E" w:rsidRPr="0066599B">
        <w:rPr>
          <w:rFonts w:eastAsia="Calibri"/>
          <w:sz w:val="28"/>
          <w:szCs w:val="28"/>
          <w:lang w:eastAsia="en-US"/>
        </w:rPr>
        <w:t>на информационных стендах в местах предоставления муниципальной услуги и в сети Интернет: на официальном сайте, Едином и региональном порталах.</w:t>
      </w:r>
    </w:p>
    <w:p w:rsidR="00444BFE" w:rsidRPr="0066599B" w:rsidRDefault="00E41074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6</w:t>
      </w:r>
      <w:r w:rsidR="00A3760E" w:rsidRPr="0066599B">
        <w:rPr>
          <w:rFonts w:eastAsia="Calibri"/>
          <w:sz w:val="28"/>
          <w:szCs w:val="28"/>
          <w:lang w:eastAsia="en-US"/>
        </w:rPr>
        <w:t>.</w:t>
      </w:r>
      <w:proofErr w:type="gramStart"/>
      <w:r w:rsidR="00A3760E" w:rsidRPr="0066599B">
        <w:rPr>
          <w:rFonts w:eastAsia="Calibri"/>
          <w:sz w:val="28"/>
          <w:szCs w:val="28"/>
          <w:lang w:eastAsia="en-US"/>
        </w:rPr>
        <w:t>4.</w:t>
      </w:r>
      <w:r w:rsidR="00444BFE" w:rsidRPr="0066599B">
        <w:rPr>
          <w:rFonts w:eastAsia="Calibri"/>
          <w:sz w:val="28"/>
          <w:szCs w:val="28"/>
          <w:lang w:eastAsia="en-US"/>
        </w:rPr>
        <w:t>Перечень</w:t>
      </w:r>
      <w:proofErr w:type="gramEnd"/>
      <w:r w:rsidR="00444BFE" w:rsidRPr="0066599B">
        <w:rPr>
          <w:rFonts w:eastAsia="Calibri"/>
          <w:sz w:val="28"/>
          <w:szCs w:val="28"/>
          <w:lang w:eastAsia="en-US"/>
        </w:rPr>
        <w:t xml:space="preserve">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A3760E" w:rsidRPr="0066599B" w:rsidRDefault="00A3760E" w:rsidP="00A376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Федеральный закон от 27</w:t>
      </w:r>
      <w:r w:rsidR="00485D55" w:rsidRPr="0066599B">
        <w:rPr>
          <w:rFonts w:eastAsia="Calibri"/>
          <w:sz w:val="28"/>
          <w:szCs w:val="28"/>
          <w:lang w:eastAsia="en-US"/>
        </w:rPr>
        <w:t>.07.</w:t>
      </w:r>
      <w:r w:rsidRPr="0066599B">
        <w:rPr>
          <w:rFonts w:eastAsia="Calibri"/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услуг»;</w:t>
      </w:r>
    </w:p>
    <w:p w:rsidR="00D778D2" w:rsidRPr="0066599B" w:rsidRDefault="00A3760E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599B">
        <w:rPr>
          <w:rFonts w:eastAsia="Calibri"/>
          <w:sz w:val="28"/>
          <w:szCs w:val="28"/>
          <w:lang w:eastAsia="en-US"/>
        </w:rPr>
        <w:t>Постановление администрации го</w:t>
      </w:r>
      <w:r w:rsidR="00C92575" w:rsidRPr="0066599B">
        <w:rPr>
          <w:rFonts w:eastAsia="Calibri"/>
          <w:sz w:val="28"/>
          <w:szCs w:val="28"/>
          <w:lang w:eastAsia="en-US"/>
        </w:rPr>
        <w:t>рода Нефтеюганска от 31.10.2012</w:t>
      </w:r>
      <w:r w:rsidRPr="0066599B">
        <w:rPr>
          <w:rFonts w:eastAsia="Calibri"/>
          <w:sz w:val="28"/>
          <w:szCs w:val="28"/>
          <w:lang w:eastAsia="en-US"/>
        </w:rPr>
        <w:t xml:space="preserve">№ 3108 «О Порядке подачи и рассмотрения жалоб на решения и действия (бездействие) администрации города Нефтеюганска и её должностных лиц, муниципальных служащих, об определении ответственных лиц за </w:t>
      </w:r>
      <w:r w:rsidR="003F78E0" w:rsidRPr="0066599B">
        <w:rPr>
          <w:rFonts w:eastAsia="Calibri"/>
          <w:sz w:val="28"/>
          <w:szCs w:val="28"/>
          <w:lang w:eastAsia="en-US"/>
        </w:rPr>
        <w:t>рассмотрение жалоб».</w:t>
      </w:r>
    </w:p>
    <w:p w:rsidR="00D778D2" w:rsidRPr="00472F0E" w:rsidRDefault="00D778D2" w:rsidP="00D778D2">
      <w:pPr>
        <w:pStyle w:val="ConsPlusNormal"/>
        <w:ind w:firstLine="709"/>
        <w:jc w:val="both"/>
        <w:rPr>
          <w:rFonts w:eastAsiaTheme="minorEastAsia"/>
          <w:bCs/>
          <w:sz w:val="26"/>
          <w:szCs w:val="26"/>
        </w:rPr>
      </w:pPr>
      <w:r w:rsidRPr="00472F0E">
        <w:rPr>
          <w:rFonts w:eastAsiaTheme="minorEastAsia"/>
          <w:bCs/>
          <w:sz w:val="26"/>
          <w:szCs w:val="26"/>
        </w:rPr>
        <w:t>- настоящий Административный регламент.</w:t>
      </w:r>
    </w:p>
    <w:p w:rsidR="00B01310" w:rsidRPr="0066599B" w:rsidRDefault="00B01310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5AAB" w:rsidRPr="0066599B" w:rsidRDefault="00115AAB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5AAB" w:rsidRDefault="00115AAB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5AAB" w:rsidRDefault="00115AAB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5AAB" w:rsidRDefault="00115AAB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5AAB" w:rsidRDefault="00115AAB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5AAB" w:rsidRDefault="00115AAB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5AAB" w:rsidRDefault="00115AAB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5AAB" w:rsidRDefault="00115AAB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5AAB" w:rsidRDefault="00115AAB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5AAB" w:rsidRDefault="00115AAB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5AAB" w:rsidRDefault="00115AAB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15AAB" w:rsidRDefault="00115AAB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22E9" w:rsidRDefault="00D322E9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22E9" w:rsidRDefault="00D322E9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_GoBack"/>
      <w:bookmarkEnd w:id="5"/>
    </w:p>
    <w:p w:rsidR="00115AAB" w:rsidRDefault="00115AAB" w:rsidP="00E512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5AAF" w:rsidRDefault="00365AAF" w:rsidP="00517A55">
      <w:pPr>
        <w:widowControl w:val="0"/>
        <w:autoSpaceDE w:val="0"/>
        <w:autoSpaceDN w:val="0"/>
        <w:ind w:left="5103"/>
        <w:jc w:val="both"/>
        <w:outlineLvl w:val="0"/>
        <w:rPr>
          <w:sz w:val="22"/>
          <w:szCs w:val="22"/>
        </w:rPr>
      </w:pPr>
    </w:p>
    <w:p w:rsidR="00616C7A" w:rsidRPr="00B01310" w:rsidRDefault="00616C7A" w:rsidP="00616C7A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B01310">
        <w:rPr>
          <w:rFonts w:eastAsia="Calibri"/>
          <w:lang w:eastAsia="en-US"/>
        </w:rPr>
        <w:t>Приложение 1</w:t>
      </w:r>
    </w:p>
    <w:p w:rsidR="00616C7A" w:rsidRPr="00B01310" w:rsidRDefault="00616C7A" w:rsidP="00616C7A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  <w:r w:rsidRPr="00B01310">
        <w:rPr>
          <w:rFonts w:eastAsia="Calibri"/>
          <w:lang w:eastAsia="en-US"/>
        </w:rPr>
        <w:t xml:space="preserve">                                                          </w:t>
      </w:r>
      <w:r w:rsidR="00B01310">
        <w:rPr>
          <w:rFonts w:eastAsia="Calibri"/>
          <w:lang w:eastAsia="en-US"/>
        </w:rPr>
        <w:t xml:space="preserve">            </w:t>
      </w:r>
      <w:r w:rsidRPr="00B01310">
        <w:rPr>
          <w:rFonts w:eastAsia="Calibri"/>
          <w:lang w:eastAsia="en-US"/>
        </w:rPr>
        <w:t xml:space="preserve">к Административному регламенту </w:t>
      </w:r>
    </w:p>
    <w:p w:rsidR="00616C7A" w:rsidRPr="00B01310" w:rsidRDefault="00616C7A" w:rsidP="00616C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01310">
        <w:rPr>
          <w:rFonts w:eastAsia="Calibri"/>
          <w:lang w:eastAsia="en-US"/>
        </w:rPr>
        <w:t xml:space="preserve">                                              предоставления муниципальной услуги</w:t>
      </w:r>
    </w:p>
    <w:p w:rsidR="00B01310" w:rsidRDefault="00616C7A" w:rsidP="00B0131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01310">
        <w:rPr>
          <w:rFonts w:eastAsia="Calibri"/>
          <w:lang w:eastAsia="en-US"/>
        </w:rPr>
        <w:t xml:space="preserve">                                                       «Постановка граждан на учет в качестве лиц,</w:t>
      </w:r>
    </w:p>
    <w:p w:rsidR="00616C7A" w:rsidRPr="00B01310" w:rsidRDefault="00B01310" w:rsidP="00B0131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</w:t>
      </w:r>
      <w:r w:rsidR="00616C7A" w:rsidRPr="00B01310">
        <w:rPr>
          <w:rFonts w:eastAsia="Calibri"/>
          <w:lang w:eastAsia="en-US"/>
        </w:rPr>
        <w:t xml:space="preserve">имеющих право на предоставление земельных </w:t>
      </w:r>
    </w:p>
    <w:p w:rsidR="00616C7A" w:rsidRPr="00B01310" w:rsidRDefault="00616C7A" w:rsidP="00616C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01310">
        <w:rPr>
          <w:rFonts w:eastAsia="Calibri"/>
          <w:lang w:eastAsia="en-US"/>
        </w:rPr>
        <w:t xml:space="preserve">                                         участков в собственность бесплатно</w:t>
      </w:r>
    </w:p>
    <w:p w:rsidR="00616C7A" w:rsidRPr="00616C7A" w:rsidRDefault="00616C7A" w:rsidP="00616C7A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616C7A">
        <w:rPr>
          <w:rFonts w:eastAsia="Calibri"/>
          <w:sz w:val="20"/>
          <w:szCs w:val="20"/>
          <w:lang w:eastAsia="en-US"/>
        </w:rPr>
        <w:t xml:space="preserve">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485"/>
      </w:tblGrid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</w:tcPr>
          <w:p w:rsidR="00616C7A" w:rsidRPr="00372100" w:rsidRDefault="00616C7A" w:rsidP="00616C7A">
            <w:pPr>
              <w:jc w:val="both"/>
            </w:pPr>
            <w:r w:rsidRPr="00372100">
              <w:t>В департамент  градостроительства и земельных отношений администрации г.Нефтеюганска</w:t>
            </w:r>
          </w:p>
        </w:tc>
      </w:tr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</w:tcPr>
          <w:p w:rsidR="00616C7A" w:rsidRPr="00372100" w:rsidRDefault="00616C7A" w:rsidP="00616C7A">
            <w:pPr>
              <w:jc w:val="both"/>
            </w:pPr>
          </w:p>
        </w:tc>
      </w:tr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b/>
              </w:rPr>
            </w:pPr>
            <w:r w:rsidRPr="00616C7A">
              <w:rPr>
                <w:b/>
              </w:rPr>
              <w:t xml:space="preserve">от </w:t>
            </w:r>
          </w:p>
        </w:tc>
      </w:tr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  <w:r w:rsidRPr="00616C7A">
              <w:rPr>
                <w:sz w:val="20"/>
                <w:szCs w:val="20"/>
              </w:rPr>
              <w:t>(Ф.И.О. гражданина, в том числе ранее существовавшие при наличии)</w:t>
            </w:r>
          </w:p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</w:p>
        </w:tc>
      </w:tr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</w:p>
        </w:tc>
      </w:tr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</w:p>
        </w:tc>
      </w:tr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  <w:r w:rsidRPr="00616C7A">
              <w:rPr>
                <w:sz w:val="20"/>
                <w:szCs w:val="20"/>
              </w:rPr>
              <w:t>(проживающего (ей) по адресу:)</w:t>
            </w:r>
          </w:p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</w:p>
        </w:tc>
      </w:tr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  <w:r w:rsidRPr="00616C7A">
              <w:rPr>
                <w:sz w:val="20"/>
                <w:szCs w:val="20"/>
              </w:rPr>
              <w:t>страховой номер индивидуального лицевого счета (СНИЛС)</w:t>
            </w:r>
          </w:p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</w:p>
        </w:tc>
      </w:tr>
      <w:tr w:rsidR="00616C7A" w:rsidRPr="00616C7A" w:rsidTr="00616C7A">
        <w:tc>
          <w:tcPr>
            <w:tcW w:w="3085" w:type="dxa"/>
          </w:tcPr>
          <w:p w:rsidR="00616C7A" w:rsidRPr="00616C7A" w:rsidRDefault="00616C7A" w:rsidP="00616C7A">
            <w:pPr>
              <w:jc w:val="both"/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  <w:r w:rsidRPr="00616C7A">
              <w:rPr>
                <w:sz w:val="20"/>
                <w:szCs w:val="20"/>
              </w:rPr>
              <w:t xml:space="preserve">Адрес электронной почты </w:t>
            </w:r>
          </w:p>
          <w:p w:rsidR="00616C7A" w:rsidRPr="00616C7A" w:rsidRDefault="00616C7A" w:rsidP="00616C7A">
            <w:pPr>
              <w:jc w:val="both"/>
              <w:rPr>
                <w:sz w:val="20"/>
                <w:szCs w:val="20"/>
              </w:rPr>
            </w:pPr>
          </w:p>
        </w:tc>
      </w:tr>
    </w:tbl>
    <w:p w:rsidR="00616C7A" w:rsidRPr="00616C7A" w:rsidRDefault="00616C7A" w:rsidP="00616C7A">
      <w:pPr>
        <w:jc w:val="both"/>
        <w:rPr>
          <w:sz w:val="20"/>
          <w:szCs w:val="20"/>
        </w:rPr>
      </w:pPr>
      <w:r w:rsidRPr="00616C7A">
        <w:rPr>
          <w:sz w:val="20"/>
          <w:szCs w:val="20"/>
        </w:rPr>
        <w:t xml:space="preserve">                                                               (телефон)</w:t>
      </w:r>
    </w:p>
    <w:p w:rsidR="00616C7A" w:rsidRPr="00616C7A" w:rsidRDefault="00616C7A" w:rsidP="00616C7A">
      <w:pPr>
        <w:jc w:val="both"/>
        <w:rPr>
          <w:sz w:val="20"/>
          <w:szCs w:val="20"/>
        </w:rPr>
      </w:pP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16C7A">
        <w:rPr>
          <w:rFonts w:eastAsia="Calibri"/>
          <w:b/>
          <w:sz w:val="28"/>
          <w:szCs w:val="28"/>
          <w:lang w:eastAsia="en-US"/>
        </w:rPr>
        <w:t>ЗАЯВЛЕНИЕ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616C7A">
        <w:rPr>
          <w:rFonts w:eastAsia="Calibri"/>
          <w:lang w:eastAsia="en-US"/>
        </w:rPr>
        <w:t>о принятии на учет граждан, относящ</w:t>
      </w:r>
      <w:r w:rsidR="00F33EC3">
        <w:rPr>
          <w:rFonts w:eastAsia="Calibri"/>
          <w:lang w:eastAsia="en-US"/>
        </w:rPr>
        <w:t xml:space="preserve">ихся к категориям, указанным </w:t>
      </w:r>
      <w:r w:rsidR="00F33EC3">
        <w:rPr>
          <w:rFonts w:eastAsia="Calibri"/>
          <w:lang w:eastAsia="en-US"/>
        </w:rPr>
        <w:br/>
        <w:t xml:space="preserve">в пункте 1 статьи </w:t>
      </w:r>
      <w:r w:rsidRPr="00616C7A">
        <w:rPr>
          <w:rFonts w:eastAsia="Calibri"/>
          <w:lang w:eastAsia="en-US"/>
        </w:rPr>
        <w:t>7.4 Закона Ханты-Мансийског</w:t>
      </w:r>
      <w:r w:rsidR="00F33EC3">
        <w:rPr>
          <w:rFonts w:eastAsia="Calibri"/>
          <w:lang w:eastAsia="en-US"/>
        </w:rPr>
        <w:t xml:space="preserve">о автономного округа – Югры </w:t>
      </w:r>
      <w:r w:rsidR="00F33EC3">
        <w:rPr>
          <w:rFonts w:eastAsia="Calibri"/>
          <w:lang w:eastAsia="en-US"/>
        </w:rPr>
        <w:br/>
        <w:t xml:space="preserve">от </w:t>
      </w:r>
      <w:r w:rsidRPr="00616C7A">
        <w:rPr>
          <w:rFonts w:eastAsia="Calibri"/>
          <w:lang w:eastAsia="en-US"/>
        </w:rPr>
        <w:t>6</w:t>
      </w:r>
      <w:r w:rsidR="00F33EC3">
        <w:rPr>
          <w:rFonts w:eastAsia="Calibri"/>
          <w:lang w:eastAsia="en-US"/>
        </w:rPr>
        <w:t xml:space="preserve"> </w:t>
      </w:r>
      <w:r w:rsidRPr="00616C7A">
        <w:rPr>
          <w:rFonts w:eastAsia="Calibri"/>
          <w:lang w:eastAsia="en-US"/>
        </w:rPr>
        <w:t>июля 2005 года № 57-оз «О регулировании отдельных жилищных отношений в Ханты-Мансийском автономном округе – Югре», желающих бесплатно приобрести земельные участки для индивидуального жилищного строительства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Прошу принять меня: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____________________________________________________________________,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(указать фамилию, имя, отчество – при наличии)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И членов моей семьи на учет граждан, относящихся к категориям, указанным в пункте 1 статьи 7.4 Закона Ханты-Мансийского автономного округа – Югры от 6 июля 2005 года № 57-оз «О регулировании отдельных жилищных отношений в Ханты-Мансийском автономном округе – Югре», желающих бесплатно приобрести земельные участки для индивидуального жилищного строительства.</w:t>
      </w: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Отношусь (относимся) к льготной категории граждан: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указать наименование льготной категории, установленной пунктом 1 статьи 7.4 Закона </w:t>
      </w:r>
      <w:r w:rsidRPr="00616C7A">
        <w:rPr>
          <w:rFonts w:eastAsia="Calibri"/>
          <w:i/>
          <w:sz w:val="20"/>
          <w:szCs w:val="20"/>
          <w:lang w:eastAsia="en-US"/>
        </w:rPr>
        <w:br/>
        <w:t>Ханты-Мансийского автономного округа – Югры от 6 июля 2005 года № 57-оз «О регулировании отдельных жилищных отношений в Ханты-Мансийском автономном округе – Югре»</w:t>
      </w: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sz w:val="28"/>
          <w:szCs w:val="28"/>
        </w:rPr>
        <w:t>Члены семьи, проживающие со мной совместно</w:t>
      </w:r>
      <w:r w:rsidRPr="00616C7A">
        <w:rPr>
          <w:rFonts w:eastAsia="Calibri"/>
          <w:sz w:val="28"/>
          <w:szCs w:val="28"/>
          <w:lang w:eastAsia="en-US"/>
        </w:rPr>
        <w:t>: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 w:cs="Courier New"/>
          <w:i/>
          <w:sz w:val="20"/>
          <w:szCs w:val="20"/>
        </w:rPr>
      </w:pPr>
      <w:r w:rsidRPr="00616C7A">
        <w:rPr>
          <w:rFonts w:cs="Courier New"/>
          <w:sz w:val="20"/>
          <w:szCs w:val="20"/>
          <w:u w:val="single"/>
        </w:rPr>
        <w:t xml:space="preserve"> (Фамилия, имя, отчество-при наличии, в том числе ранее существовавшие</w:t>
      </w:r>
      <w:r w:rsidRPr="00616C7A">
        <w:rPr>
          <w:rFonts w:eastAsia="Calibri" w:cs="Courier New"/>
          <w:sz w:val="20"/>
          <w:szCs w:val="20"/>
          <w:u w:val="single"/>
        </w:rPr>
        <w:t>, и родственн</w:t>
      </w:r>
      <w:r w:rsidR="008F4BDD">
        <w:rPr>
          <w:rFonts w:eastAsia="Calibri" w:cs="Courier New"/>
          <w:sz w:val="20"/>
          <w:szCs w:val="20"/>
          <w:u w:val="single"/>
        </w:rPr>
        <w:t>ую связь с З</w:t>
      </w:r>
      <w:r w:rsidRPr="00616C7A">
        <w:rPr>
          <w:rFonts w:eastAsia="Calibri" w:cs="Courier New"/>
          <w:sz w:val="20"/>
          <w:szCs w:val="20"/>
          <w:u w:val="single"/>
        </w:rPr>
        <w:t>аявителем)</w:t>
      </w:r>
    </w:p>
    <w:p w:rsidR="00616C7A" w:rsidRPr="00616C7A" w:rsidRDefault="00616C7A" w:rsidP="00616C7A">
      <w:pPr>
        <w:rPr>
          <w:sz w:val="20"/>
          <w:szCs w:val="20"/>
        </w:rPr>
      </w:pPr>
      <w:r w:rsidRPr="00616C7A">
        <w:rPr>
          <w:sz w:val="20"/>
          <w:szCs w:val="20"/>
          <w:u w:val="single"/>
        </w:rPr>
        <w:t>)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8"/>
      </w:tblGrid>
      <w:tr w:rsidR="00616C7A" w:rsidRPr="00616C7A" w:rsidTr="00616C7A">
        <w:trPr>
          <w:trHeight w:val="289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b/>
                <w:sz w:val="22"/>
                <w:szCs w:val="22"/>
              </w:rPr>
            </w:pPr>
            <w:r w:rsidRPr="00616C7A">
              <w:rPr>
                <w:b/>
                <w:sz w:val="22"/>
                <w:szCs w:val="22"/>
              </w:rPr>
              <w:t>1.</w:t>
            </w:r>
            <w:r w:rsidRPr="00616C7A">
              <w:rPr>
                <w:sz w:val="22"/>
                <w:szCs w:val="22"/>
              </w:rPr>
              <w:t>Ф.И.О.</w:t>
            </w:r>
            <w:r w:rsidRPr="00616C7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16C7A" w:rsidRPr="00616C7A" w:rsidTr="00616C7A">
        <w:trPr>
          <w:trHeight w:val="289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372100" w:rsidRDefault="00616C7A" w:rsidP="00616C7A">
            <w:pPr>
              <w:jc w:val="both"/>
              <w:rPr>
                <w:sz w:val="22"/>
                <w:szCs w:val="22"/>
              </w:rPr>
            </w:pPr>
            <w:r w:rsidRPr="00372100">
              <w:rPr>
                <w:sz w:val="22"/>
                <w:szCs w:val="22"/>
              </w:rPr>
              <w:t>СНИЛС №</w:t>
            </w:r>
          </w:p>
        </w:tc>
      </w:tr>
      <w:tr w:rsidR="00616C7A" w:rsidRPr="00616C7A" w:rsidTr="00616C7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b/>
                <w:sz w:val="22"/>
                <w:szCs w:val="22"/>
              </w:rPr>
            </w:pPr>
            <w:r w:rsidRPr="00616C7A">
              <w:rPr>
                <w:b/>
                <w:sz w:val="22"/>
                <w:szCs w:val="22"/>
              </w:rPr>
              <w:t xml:space="preserve">2. </w:t>
            </w:r>
            <w:r w:rsidRPr="00616C7A">
              <w:rPr>
                <w:sz w:val="22"/>
                <w:szCs w:val="22"/>
              </w:rPr>
              <w:t>Ф.И.О.</w:t>
            </w:r>
          </w:p>
        </w:tc>
      </w:tr>
      <w:tr w:rsidR="00616C7A" w:rsidRPr="00616C7A" w:rsidTr="00616C7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372100" w:rsidRDefault="00616C7A" w:rsidP="00616C7A">
            <w:pPr>
              <w:jc w:val="both"/>
              <w:rPr>
                <w:sz w:val="22"/>
                <w:szCs w:val="22"/>
              </w:rPr>
            </w:pPr>
            <w:r w:rsidRPr="00372100">
              <w:rPr>
                <w:sz w:val="22"/>
                <w:szCs w:val="22"/>
              </w:rPr>
              <w:t xml:space="preserve">СНИЛС № </w:t>
            </w:r>
          </w:p>
        </w:tc>
      </w:tr>
      <w:tr w:rsidR="00616C7A" w:rsidRPr="00616C7A" w:rsidTr="00616C7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C7A" w:rsidRPr="00616C7A" w:rsidRDefault="00616C7A" w:rsidP="00616C7A">
            <w:pPr>
              <w:jc w:val="both"/>
              <w:rPr>
                <w:sz w:val="22"/>
                <w:szCs w:val="22"/>
              </w:rPr>
            </w:pPr>
          </w:p>
        </w:tc>
      </w:tr>
    </w:tbl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616C7A">
        <w:rPr>
          <w:rFonts w:eastAsia="Calibri"/>
          <w:i/>
          <w:lang w:eastAsia="en-US"/>
        </w:rPr>
        <w:lastRenderedPageBreak/>
        <w:t xml:space="preserve">ниже отметить значком </w:t>
      </w:r>
      <w:r w:rsidRPr="00616C7A">
        <w:rPr>
          <w:rFonts w:eastAsia="Calibri"/>
          <w:i/>
          <w:lang w:val="en-US" w:eastAsia="en-US"/>
        </w:rPr>
        <w:t>V</w:t>
      </w:r>
      <w:r w:rsidRPr="00616C7A">
        <w:rPr>
          <w:rFonts w:eastAsia="Calibri"/>
          <w:i/>
          <w:lang w:eastAsia="en-US"/>
        </w:rPr>
        <w:t xml:space="preserve"> или </w:t>
      </w:r>
      <w:r w:rsidRPr="00616C7A">
        <w:rPr>
          <w:rFonts w:eastAsia="Calibri"/>
          <w:i/>
          <w:lang w:val="en-US" w:eastAsia="en-US"/>
        </w:rPr>
        <w:t>X</w:t>
      </w:r>
      <w:r w:rsidRPr="00616C7A">
        <w:rPr>
          <w:rFonts w:eastAsia="Calibri"/>
          <w:i/>
          <w:lang w:eastAsia="en-US"/>
        </w:rPr>
        <w:t xml:space="preserve"> случай(и), которые относятся к вам (и членам вашей семьи)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┌─┐</w:t>
      </w:r>
    </w:p>
    <w:p w:rsidR="00616C7A" w:rsidRPr="00616C7A" w:rsidRDefault="00616C7A" w:rsidP="006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6C7A">
        <w:rPr>
          <w:sz w:val="28"/>
          <w:szCs w:val="28"/>
        </w:rPr>
        <w:t xml:space="preserve">└─┘ </w:t>
      </w:r>
      <w:r w:rsidRPr="00616C7A">
        <w:t>не являюсь(емся)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┌─┐</w:t>
      </w:r>
    </w:p>
    <w:p w:rsidR="00616C7A" w:rsidRPr="00616C7A" w:rsidRDefault="00616C7A" w:rsidP="006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6C7A">
        <w:rPr>
          <w:sz w:val="28"/>
          <w:szCs w:val="28"/>
        </w:rPr>
        <w:t xml:space="preserve">└─┘ </w:t>
      </w:r>
      <w:r w:rsidRPr="00616C7A">
        <w:t xml:space="preserve">являюсь(емся) нанимателями жилых помещений по договорам социального найма или членами семьи нанимателя жилого помещения по договору социального найма и обеспечены общей площадью жилого помещения на одного члена семьи менее учетной нормы </w:t>
      </w:r>
      <w:r w:rsidRPr="00616C7A">
        <w:rPr>
          <w:sz w:val="28"/>
          <w:szCs w:val="28"/>
        </w:rPr>
        <w:t>____________________________________________________________________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указать адрес жилого помещения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┌─┐</w:t>
      </w:r>
    </w:p>
    <w:p w:rsidR="00616C7A" w:rsidRPr="00616C7A" w:rsidRDefault="00616C7A" w:rsidP="006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6C7A">
        <w:rPr>
          <w:sz w:val="28"/>
          <w:szCs w:val="28"/>
        </w:rPr>
        <w:t xml:space="preserve">└─┘ </w:t>
      </w:r>
      <w:r w:rsidRPr="00616C7A">
        <w:t>являюсь(емся) собственником(</w:t>
      </w:r>
      <w:proofErr w:type="spellStart"/>
      <w:r w:rsidRPr="00616C7A">
        <w:t>ами</w:t>
      </w:r>
      <w:proofErr w:type="spellEnd"/>
      <w:r w:rsidRPr="00616C7A">
        <w:t xml:space="preserve">)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 </w:t>
      </w:r>
      <w:r w:rsidRPr="00616C7A">
        <w:rPr>
          <w:sz w:val="28"/>
          <w:szCs w:val="28"/>
        </w:rPr>
        <w:t>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указать адрес жилого помещения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┌─┐</w:t>
      </w:r>
    </w:p>
    <w:p w:rsidR="00616C7A" w:rsidRPr="00616C7A" w:rsidRDefault="00616C7A" w:rsidP="006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6C7A">
        <w:rPr>
          <w:sz w:val="28"/>
          <w:szCs w:val="28"/>
        </w:rPr>
        <w:t xml:space="preserve">└─┘ </w:t>
      </w:r>
      <w:r w:rsidRPr="00616C7A">
        <w:t>проживаю(ем) в помещении, не отвечающем требованиям, установленным для жилых помещений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┌─┐</w:t>
      </w:r>
    </w:p>
    <w:p w:rsidR="00616C7A" w:rsidRPr="00616C7A" w:rsidRDefault="00616C7A" w:rsidP="006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6C7A">
        <w:rPr>
          <w:sz w:val="28"/>
          <w:szCs w:val="28"/>
        </w:rPr>
        <w:t xml:space="preserve">└─┘ </w:t>
      </w:r>
      <w:r w:rsidRPr="00616C7A">
        <w:t xml:space="preserve">являюсь(емся)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</w:t>
      </w:r>
      <w:r w:rsidRPr="00372100"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</w:t>
      </w:r>
      <w:r w:rsidRPr="00616C7A">
        <w:t xml:space="preserve"> имеющими иного жилого помещения, занимаемого по договору социального найма или принадлежащего на праве собственности </w:t>
      </w:r>
    </w:p>
    <w:p w:rsidR="00616C7A" w:rsidRPr="00616C7A" w:rsidRDefault="00616C7A" w:rsidP="006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6C7A">
        <w:t>____________________________________</w:t>
      </w:r>
      <w:r w:rsidRPr="00616C7A">
        <w:rPr>
          <w:sz w:val="28"/>
          <w:szCs w:val="28"/>
        </w:rPr>
        <w:t>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указать адрес жилого помещения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 xml:space="preserve">└─┘ </w:t>
      </w:r>
      <w:r w:rsidRPr="00616C7A">
        <w:rPr>
          <w:rFonts w:eastAsia="Calibri"/>
          <w:lang w:eastAsia="en-US"/>
        </w:rPr>
        <w:t xml:space="preserve">состою(им) на учете в качестве нуждающихся в жилых помещениях, предоставляемых по договорам социального найма 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(указать наименование органа (организации), в которых гражданин состоит на учете в качестве нуждающихся в жилых помещениях, предоставляемых по договорам социального найма, и дату либо год постановки на учет)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┌─┐</w:t>
      </w:r>
    </w:p>
    <w:p w:rsidR="00616C7A" w:rsidRPr="00616C7A" w:rsidRDefault="00616C7A" w:rsidP="006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6C7A">
        <w:rPr>
          <w:sz w:val="28"/>
          <w:szCs w:val="28"/>
        </w:rPr>
        <w:t xml:space="preserve">└─┘ </w:t>
      </w:r>
      <w:r w:rsidRPr="00616C7A">
        <w:t>являюсь арендатором земельного участка, предоставленного до 7 января 2012 года в аренду для индивидуального жилищного строительства, и желаю встать на учет в целях переоформления нижеуказанного земельного участка в собственность бесплатно во внеочередном порядке</w:t>
      </w:r>
    </w:p>
    <w:p w:rsidR="00616C7A" w:rsidRPr="00616C7A" w:rsidRDefault="00616C7A" w:rsidP="0061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6C7A">
        <w:t xml:space="preserve"> ___________________________________________________________________________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(указать местоположение и кадастровый номер земельного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участка, предоставленного в аренду до 7 января 2012 года)</w:t>
      </w:r>
    </w:p>
    <w:p w:rsidR="00616C7A" w:rsidRPr="002108AD" w:rsidRDefault="00616C7A" w:rsidP="00616C7A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616C7A">
        <w:rPr>
          <w:rFonts w:eastAsia="Calibri"/>
          <w:i/>
          <w:lang w:eastAsia="en-US"/>
        </w:rPr>
        <w:t xml:space="preserve">ниже </w:t>
      </w:r>
      <w:r w:rsidRPr="00616C7A">
        <w:rPr>
          <w:rFonts w:eastAsia="Calibri"/>
          <w:i/>
          <w:u w:val="single"/>
          <w:lang w:eastAsia="en-US"/>
        </w:rPr>
        <w:t>в одном</w:t>
      </w:r>
      <w:r w:rsidRPr="00616C7A">
        <w:rPr>
          <w:rFonts w:eastAsia="Calibri"/>
          <w:i/>
          <w:lang w:eastAsia="en-US"/>
        </w:rPr>
        <w:t xml:space="preserve"> из квадратов поставить значок </w:t>
      </w:r>
      <w:r w:rsidRPr="00616C7A">
        <w:rPr>
          <w:rFonts w:eastAsia="Calibri"/>
          <w:i/>
          <w:lang w:val="en-US" w:eastAsia="en-US"/>
        </w:rPr>
        <w:t>V</w:t>
      </w:r>
      <w:r w:rsidRPr="00616C7A">
        <w:rPr>
          <w:rFonts w:eastAsia="Calibri"/>
          <w:i/>
          <w:lang w:eastAsia="en-US"/>
        </w:rPr>
        <w:t xml:space="preserve"> или </w:t>
      </w:r>
      <w:r w:rsidRPr="00616C7A">
        <w:rPr>
          <w:rFonts w:eastAsia="Calibri"/>
          <w:i/>
          <w:lang w:val="en-US" w:eastAsia="en-US"/>
        </w:rPr>
        <w:t>X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i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┌─┐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lastRenderedPageBreak/>
        <w:t xml:space="preserve">└─┘ </w:t>
      </w:r>
      <w:r w:rsidRPr="00616C7A">
        <w:rPr>
          <w:rFonts w:eastAsia="Calibri"/>
          <w:b/>
          <w:lang w:eastAsia="en-US"/>
        </w:rPr>
        <w:t xml:space="preserve">Не состою(им) </w:t>
      </w:r>
      <w:r w:rsidRPr="00616C7A">
        <w:rPr>
          <w:rFonts w:eastAsia="Calibri"/>
          <w:lang w:eastAsia="en-US"/>
        </w:rPr>
        <w:t>на учете граждан, желающих бесплатно приобрести земельные участки для индивидуального жилищного строительства, в соответствии с Законом Ханты-Мансийского автономного округа от 3 мая 2000 года № 26-оз «О регулировании отдельных земельных отношений в Ханты-Мансийском автономном округе – Югре».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┌─┐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 xml:space="preserve">└─┘ </w:t>
      </w:r>
      <w:r w:rsidRPr="00616C7A">
        <w:rPr>
          <w:rFonts w:eastAsia="Calibri"/>
          <w:b/>
          <w:lang w:eastAsia="en-US"/>
        </w:rPr>
        <w:t xml:space="preserve">Состою(им) </w:t>
      </w:r>
      <w:r w:rsidRPr="00616C7A">
        <w:rPr>
          <w:rFonts w:eastAsia="Calibri"/>
          <w:lang w:eastAsia="en-US"/>
        </w:rPr>
        <w:t>на учете граждан, желающих бесплатно приобрести земельные участки для индивидуального жилищного строительства, в соответствии Законом Ханты-Мансийского автономного округа от 3 мая 2000 года № 26-оз «О регулировании отдельных земельных отношений в Ханты-Мансийском автономном округе – Югре», учетный номер</w:t>
      </w:r>
      <w:r w:rsidRPr="00616C7A">
        <w:rPr>
          <w:rFonts w:eastAsia="Calibri"/>
          <w:sz w:val="28"/>
          <w:szCs w:val="28"/>
          <w:lang w:eastAsia="en-US"/>
        </w:rPr>
        <w:t xml:space="preserve"> __________________________________ 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                                    (указать учетный номер)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в ___________________________________________________________________.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(указать наименование городского округа (городского/сельского поселения/муниципального района) Ханты-Мансийского автономного округа – Югры, в котором гражданин состоит на учете)</w:t>
      </w: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Настоящим подтверждаю(ем):</w:t>
      </w: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 xml:space="preserve">- я (мы) ознакомлен(ы) с правовыми последствиями приобретения бесплатно земельного участка, в том числе, предусмотренными статьей 56 </w:t>
      </w:r>
      <w:r w:rsidRPr="00616C7A">
        <w:t>Жилищного кодекса Российской Федерации</w:t>
      </w:r>
      <w:r w:rsidRPr="00616C7A">
        <w:rPr>
          <w:rFonts w:eastAsia="Calibri"/>
          <w:lang w:eastAsia="en-US"/>
        </w:rPr>
        <w:t>;</w:t>
      </w: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 xml:space="preserve"> -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строительства индивидуального жилого дома в соответствии с порядком бесплатного предоставления земельных участков в собственность граждан для индивидуального жилищного строительства, установленным Законом Ханты-Мансийского автономного округа от 3 мая 2000 года № 26-оз «О регулировании отдельных земельных отношений в Ханты-Мансийском автономном округе – Югре»;</w:t>
      </w:r>
    </w:p>
    <w:p w:rsid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- предоставленный мне (нам) ранее земельный участок для индивидуального жилищного строительства возвращен в муниципальную (государственную) собственность по акту  приема-передачи  от «____» _______________ года (указывается гражданами, повторно обратившимися за предоставлением земельного участка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участка).</w:t>
      </w:r>
    </w:p>
    <w:p w:rsidR="004E6514" w:rsidRPr="004E6514" w:rsidRDefault="004E6514" w:rsidP="004E6514">
      <w:pPr>
        <w:pStyle w:val="ConsPlusNonformat"/>
        <w:widowControl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514">
        <w:rPr>
          <w:rFonts w:ascii="Times New Roman" w:hAnsi="Times New Roman" w:cs="Times New Roman"/>
          <w:sz w:val="24"/>
          <w:szCs w:val="24"/>
        </w:rPr>
        <w:t>*предоставленный мне(нам) ранее земельный участок для индивидуального жилищного строительства возвращен в муниципальную (государственную) собственность по акту приема передачи от «____» __________ ______года.</w:t>
      </w:r>
    </w:p>
    <w:p w:rsidR="004E6514" w:rsidRPr="004E6514" w:rsidRDefault="004E6514" w:rsidP="004E651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4E6514">
        <w:rPr>
          <w:rFonts w:ascii="Times New Roman" w:hAnsi="Times New Roman" w:cs="Times New Roman"/>
        </w:rPr>
        <w:t xml:space="preserve">* указывается гражданами, повторно обратившимися за предоставлением земельного участка </w:t>
      </w:r>
      <w:r w:rsidRPr="004E6514">
        <w:rPr>
          <w:rFonts w:ascii="Times New Roman" w:hAnsi="Times New Roman" w:cs="Times New Roman"/>
        </w:rPr>
        <w:br/>
        <w:t>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</w:t>
      </w:r>
      <w:r>
        <w:rPr>
          <w:rFonts w:ascii="Times New Roman" w:hAnsi="Times New Roman" w:cs="Times New Roman"/>
        </w:rPr>
        <w:t>.</w:t>
      </w:r>
    </w:p>
    <w:p w:rsidR="004E6514" w:rsidRDefault="004E6514" w:rsidP="004E6514">
      <w:pPr>
        <w:pStyle w:val="ConsPlusNonformat"/>
        <w:widowControl/>
        <w:numPr>
          <w:ilvl w:val="0"/>
          <w:numId w:val="8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полноту и достоверность представленных сведений подтверждаю(ем) </w:t>
      </w:r>
      <w:r>
        <w:rPr>
          <w:rFonts w:ascii="Times New Roman" w:hAnsi="Times New Roman" w:cs="Times New Roman"/>
          <w:sz w:val="26"/>
          <w:szCs w:val="26"/>
        </w:rPr>
        <w:br/>
        <w:t xml:space="preserve">и не возражаю(ем) против проведения проверки представленных мной(нами) сведений, а также обработки персональных данных 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br/>
        <w:t>от 27 июля 2006 года № 152-ФЗ «О персональных данных».</w:t>
      </w:r>
    </w:p>
    <w:p w:rsidR="00115AAB" w:rsidRDefault="00115AAB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К заявлению прилагаются следующие документы: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1. 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2._______________________________________________________________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3. 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4. 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5. 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(указать наименование и реквизиты (номер, дата, кем выдан) прилагаемых документов)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10"/>
          <w:szCs w:val="1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Документ, являющийся результатом предоставления муниципальной услуги, прошу выдать (направить):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i/>
          <w:sz w:val="10"/>
          <w:szCs w:val="1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616C7A">
        <w:rPr>
          <w:rFonts w:eastAsia="Calibri"/>
          <w:i/>
          <w:lang w:eastAsia="en-US"/>
        </w:rPr>
        <w:t xml:space="preserve">(ниже </w:t>
      </w:r>
      <w:r w:rsidRPr="00616C7A">
        <w:rPr>
          <w:rFonts w:eastAsia="Calibri"/>
          <w:i/>
          <w:u w:val="single"/>
          <w:lang w:eastAsia="en-US"/>
        </w:rPr>
        <w:t>в одном</w:t>
      </w:r>
      <w:r w:rsidRPr="00616C7A">
        <w:rPr>
          <w:rFonts w:eastAsia="Calibri"/>
          <w:i/>
          <w:lang w:eastAsia="en-US"/>
        </w:rPr>
        <w:t xml:space="preserve"> из квадратов поставить значок </w:t>
      </w:r>
      <w:r w:rsidRPr="00616C7A">
        <w:rPr>
          <w:rFonts w:eastAsia="Calibri"/>
          <w:i/>
          <w:lang w:val="en-US" w:eastAsia="en-US"/>
        </w:rPr>
        <w:t>V</w:t>
      </w:r>
      <w:r w:rsidRPr="00616C7A">
        <w:rPr>
          <w:rFonts w:eastAsia="Calibri"/>
          <w:i/>
          <w:lang w:eastAsia="en-US"/>
        </w:rPr>
        <w:t xml:space="preserve"> или </w:t>
      </w:r>
      <w:r w:rsidRPr="00616C7A">
        <w:rPr>
          <w:rFonts w:eastAsia="Calibri"/>
          <w:i/>
          <w:lang w:val="en-US" w:eastAsia="en-US"/>
        </w:rPr>
        <w:t>X</w:t>
      </w:r>
      <w:r w:rsidRPr="00616C7A">
        <w:rPr>
          <w:rFonts w:eastAsia="Calibri"/>
          <w:i/>
          <w:lang w:eastAsia="en-US"/>
        </w:rPr>
        <w:t>)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┌─┐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└─┘ нарочно в МФЦ*</w:t>
      </w:r>
    </w:p>
    <w:p w:rsidR="004334F6" w:rsidRDefault="004334F6" w:rsidP="00616C7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┌─┐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 xml:space="preserve">└─┘ нарочно в Департаменте градостроительства и земельных отношений 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i/>
          <w:sz w:val="20"/>
          <w:szCs w:val="2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┌─┐</w:t>
      </w:r>
    </w:p>
    <w:p w:rsidR="004334F6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lang w:eastAsia="en-US"/>
        </w:rPr>
        <w:t>└─┘ посредством почтовой связи по адресу:</w:t>
      </w:r>
      <w:r w:rsidRPr="00616C7A">
        <w:rPr>
          <w:rFonts w:eastAsia="Calibri"/>
          <w:sz w:val="28"/>
          <w:szCs w:val="28"/>
          <w:lang w:eastAsia="en-US"/>
        </w:rPr>
        <w:t xml:space="preserve"> _______________________________________________________________</w:t>
      </w:r>
    </w:p>
    <w:p w:rsidR="00616C7A" w:rsidRDefault="00616C7A" w:rsidP="00616C7A">
      <w:pPr>
        <w:autoSpaceDE w:val="0"/>
        <w:autoSpaceDN w:val="0"/>
        <w:adjustRightInd w:val="0"/>
        <w:ind w:firstLine="567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(указать почтовый адрес)</w:t>
      </w:r>
    </w:p>
    <w:p w:rsidR="004334F6" w:rsidRPr="004334F6" w:rsidRDefault="004334F6" w:rsidP="004334F6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eastAsia="en-US"/>
        </w:rPr>
      </w:pPr>
    </w:p>
    <w:p w:rsidR="004334F6" w:rsidRDefault="004334F6" w:rsidP="004334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</w:p>
    <w:p w:rsidR="004334F6" w:rsidRDefault="004334F6" w:rsidP="004334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:rsidR="004334F6" w:rsidRDefault="004334F6" w:rsidP="004334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└─┘в электронной форме на адрес электронной почты, указанный в настоящем заявлении</w:t>
      </w:r>
    </w:p>
    <w:p w:rsidR="004334F6" w:rsidRPr="00207045" w:rsidRDefault="004334F6" w:rsidP="004334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</w:t>
      </w:r>
      <w:r w:rsidRPr="00207045">
        <w:rPr>
          <w:rFonts w:ascii="Times New Roman" w:hAnsi="Times New Roman" w:cs="Times New Roman"/>
          <w:i/>
          <w:sz w:val="22"/>
          <w:szCs w:val="22"/>
        </w:rPr>
        <w:t xml:space="preserve">указывается при наличии возможности предоставления муниципальной услуги </w:t>
      </w:r>
      <w:r w:rsidRPr="00207045">
        <w:rPr>
          <w:rFonts w:ascii="Times New Roman" w:hAnsi="Times New Roman" w:cs="Times New Roman"/>
          <w:i/>
          <w:sz w:val="22"/>
          <w:szCs w:val="22"/>
        </w:rPr>
        <w:br/>
        <w:t>в электронной форме</w:t>
      </w:r>
    </w:p>
    <w:p w:rsidR="00616C7A" w:rsidRPr="00207045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lang w:eastAsia="en-US"/>
        </w:rPr>
        <w:t xml:space="preserve">Дополнительно прошу направить документ, являющийся результатом предоставления муниципальной услуги, в электронной форме посредством электронной почты </w:t>
      </w:r>
      <w:r w:rsidR="008F4BDD">
        <w:rPr>
          <w:rFonts w:eastAsia="Calibri"/>
          <w:i/>
          <w:sz w:val="20"/>
          <w:szCs w:val="20"/>
          <w:lang w:eastAsia="en-US"/>
        </w:rPr>
        <w:t>(указывается по желанию З</w:t>
      </w:r>
      <w:r w:rsidRPr="00616C7A">
        <w:rPr>
          <w:rFonts w:eastAsia="Calibri"/>
          <w:i/>
          <w:sz w:val="20"/>
          <w:szCs w:val="20"/>
          <w:lang w:eastAsia="en-US"/>
        </w:rPr>
        <w:t>аявителя):</w:t>
      </w:r>
      <w:r w:rsidRPr="00616C7A">
        <w:rPr>
          <w:rFonts w:eastAsia="Calibri"/>
          <w:lang w:eastAsia="en-US"/>
        </w:rPr>
        <w:t xml:space="preserve"> </w:t>
      </w:r>
      <w:r w:rsidRPr="00616C7A">
        <w:rPr>
          <w:rFonts w:eastAsia="Calibri"/>
          <w:sz w:val="28"/>
          <w:szCs w:val="28"/>
          <w:lang w:eastAsia="en-US"/>
        </w:rPr>
        <w:t>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 xml:space="preserve">                   </w:t>
      </w:r>
      <w:r w:rsidRPr="00616C7A">
        <w:rPr>
          <w:rFonts w:eastAsia="Calibri"/>
          <w:i/>
          <w:sz w:val="20"/>
          <w:szCs w:val="20"/>
          <w:lang w:eastAsia="en-US"/>
        </w:rPr>
        <w:t xml:space="preserve"> (указать адрес электронной почты)</w:t>
      </w:r>
    </w:p>
    <w:p w:rsidR="00616C7A" w:rsidRPr="00616C7A" w:rsidRDefault="00616C7A" w:rsidP="00616C7A">
      <w:pPr>
        <w:autoSpaceDE w:val="0"/>
        <w:autoSpaceDN w:val="0"/>
        <w:adjustRightInd w:val="0"/>
        <w:ind w:firstLine="567"/>
        <w:jc w:val="center"/>
        <w:rPr>
          <w:rFonts w:eastAsia="Calibri"/>
          <w:i/>
          <w:sz w:val="20"/>
          <w:szCs w:val="2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 xml:space="preserve"> «___» ____________ 20</w:t>
      </w:r>
      <w:r w:rsidR="00207045">
        <w:rPr>
          <w:rFonts w:eastAsia="Calibri"/>
          <w:sz w:val="28"/>
          <w:szCs w:val="28"/>
          <w:lang w:eastAsia="en-US"/>
        </w:rPr>
        <w:t>2</w:t>
      </w:r>
      <w:r w:rsidRPr="00616C7A">
        <w:rPr>
          <w:rFonts w:eastAsia="Calibri"/>
          <w:sz w:val="28"/>
          <w:szCs w:val="28"/>
          <w:lang w:eastAsia="en-US"/>
        </w:rPr>
        <w:t>__ г.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_________________________________________________  _____________</w:t>
      </w:r>
      <w:r w:rsidRPr="00616C7A">
        <w:rPr>
          <w:rFonts w:eastAsia="Calibri"/>
          <w:i/>
          <w:sz w:val="20"/>
          <w:szCs w:val="20"/>
          <w:lang w:eastAsia="en-US"/>
        </w:rPr>
        <w:t xml:space="preserve">  </w:t>
      </w:r>
    </w:p>
    <w:p w:rsidR="00207045" w:rsidRDefault="00616C7A" w:rsidP="00207045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  <w:lang w:eastAsia="en-US"/>
        </w:rPr>
      </w:pPr>
      <w:r w:rsidRPr="00616C7A">
        <w:rPr>
          <w:rFonts w:eastAsia="Calibri"/>
          <w:i/>
          <w:sz w:val="18"/>
          <w:szCs w:val="18"/>
          <w:lang w:eastAsia="en-US"/>
        </w:rPr>
        <w:t xml:space="preserve">      (указать полностью: фамилию, имя, отчество - при </w:t>
      </w:r>
      <w:proofErr w:type="gramStart"/>
      <w:r w:rsidRPr="00616C7A">
        <w:rPr>
          <w:rFonts w:eastAsia="Calibri"/>
          <w:i/>
          <w:sz w:val="18"/>
          <w:szCs w:val="18"/>
          <w:lang w:eastAsia="en-US"/>
        </w:rPr>
        <w:t xml:space="preserve">наличии)   </w:t>
      </w:r>
      <w:proofErr w:type="gramEnd"/>
      <w:r w:rsidRPr="00616C7A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(подпись)</w:t>
      </w:r>
    </w:p>
    <w:p w:rsidR="00207045" w:rsidRDefault="00207045" w:rsidP="00207045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  <w:lang w:eastAsia="en-US"/>
        </w:rPr>
      </w:pPr>
    </w:p>
    <w:p w:rsidR="00207045" w:rsidRPr="00207045" w:rsidRDefault="00207045" w:rsidP="00207045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  <w:lang w:eastAsia="en-US"/>
        </w:rPr>
      </w:pPr>
      <w:r>
        <w:rPr>
          <w:sz w:val="26"/>
          <w:szCs w:val="26"/>
        </w:rPr>
        <w:t>Заявитель (представитель</w:t>
      </w:r>
      <w:r>
        <w:rPr>
          <w:sz w:val="28"/>
          <w:szCs w:val="28"/>
        </w:rPr>
        <w:t>)__________________________ _____________________</w:t>
      </w:r>
    </w:p>
    <w:p w:rsidR="00207045" w:rsidRDefault="00207045" w:rsidP="00207045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(фамилия, имя, отчество </w:t>
      </w:r>
      <w:proofErr w:type="gramStart"/>
      <w:r>
        <w:rPr>
          <w:rFonts w:ascii="Times New Roman" w:hAnsi="Times New Roman" w:cs="Times New Roman"/>
        </w:rPr>
        <w:t xml:space="preserve">полностью)   </w:t>
      </w:r>
      <w:proofErr w:type="gramEnd"/>
      <w:r>
        <w:rPr>
          <w:rFonts w:ascii="Times New Roman" w:hAnsi="Times New Roman" w:cs="Times New Roman"/>
        </w:rPr>
        <w:t xml:space="preserve">                         (подпись)</w:t>
      </w: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 xml:space="preserve">Подписи членов семьи совершеннолетних и несовершеннолетних возрастом </w:t>
      </w:r>
      <w:r w:rsidRPr="00616C7A">
        <w:rPr>
          <w:rFonts w:eastAsia="Calibri"/>
          <w:lang w:eastAsia="en-US"/>
        </w:rPr>
        <w:br/>
        <w:t>от 14 до 18 лет: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1. _______________________________________________    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                         (указать полностью: фамилию, имя, отчество - при </w:t>
      </w:r>
      <w:proofErr w:type="gramStart"/>
      <w:r w:rsidRPr="00616C7A">
        <w:rPr>
          <w:rFonts w:eastAsia="Calibri"/>
          <w:i/>
          <w:sz w:val="20"/>
          <w:szCs w:val="20"/>
          <w:lang w:eastAsia="en-US"/>
        </w:rPr>
        <w:t xml:space="preserve">наличии)   </w:t>
      </w:r>
      <w:proofErr w:type="gramEnd"/>
      <w:r w:rsidRPr="00616C7A">
        <w:rPr>
          <w:rFonts w:eastAsia="Calibri"/>
          <w:i/>
          <w:sz w:val="20"/>
          <w:szCs w:val="20"/>
          <w:lang w:eastAsia="en-US"/>
        </w:rPr>
        <w:t xml:space="preserve">                     (подпись)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2. _______________________________________________    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                         (указать полностью: фамилию, имя, отчество - при </w:t>
      </w:r>
      <w:proofErr w:type="gramStart"/>
      <w:r w:rsidRPr="00616C7A">
        <w:rPr>
          <w:rFonts w:eastAsia="Calibri"/>
          <w:i/>
          <w:sz w:val="20"/>
          <w:szCs w:val="20"/>
          <w:lang w:eastAsia="en-US"/>
        </w:rPr>
        <w:t xml:space="preserve">наличии)   </w:t>
      </w:r>
      <w:proofErr w:type="gramEnd"/>
      <w:r w:rsidRPr="00616C7A">
        <w:rPr>
          <w:rFonts w:eastAsia="Calibri"/>
          <w:i/>
          <w:sz w:val="20"/>
          <w:szCs w:val="20"/>
          <w:lang w:eastAsia="en-US"/>
        </w:rPr>
        <w:t xml:space="preserve">                    (подпись)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3. _______________________________________________    _________</w:t>
      </w:r>
      <w:r w:rsidR="00115AAB">
        <w:rPr>
          <w:rFonts w:eastAsia="Calibri"/>
          <w:sz w:val="28"/>
          <w:szCs w:val="28"/>
          <w:lang w:eastAsia="en-US"/>
        </w:rPr>
        <w:t>__</w:t>
      </w:r>
      <w:r w:rsidRPr="00616C7A">
        <w:rPr>
          <w:rFonts w:eastAsia="Calibri"/>
          <w:sz w:val="28"/>
          <w:szCs w:val="28"/>
          <w:lang w:eastAsia="en-US"/>
        </w:rPr>
        <w:t xml:space="preserve">_ 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                         (указать полностью: фамилию, имя, отчество - при </w:t>
      </w:r>
      <w:proofErr w:type="gramStart"/>
      <w:r w:rsidRPr="00616C7A">
        <w:rPr>
          <w:rFonts w:eastAsia="Calibri"/>
          <w:i/>
          <w:sz w:val="20"/>
          <w:szCs w:val="20"/>
          <w:lang w:eastAsia="en-US"/>
        </w:rPr>
        <w:t xml:space="preserve">наличии)   </w:t>
      </w:r>
      <w:proofErr w:type="gramEnd"/>
      <w:r w:rsidRPr="00616C7A">
        <w:rPr>
          <w:rFonts w:eastAsia="Calibri"/>
          <w:i/>
          <w:sz w:val="20"/>
          <w:szCs w:val="20"/>
          <w:lang w:eastAsia="en-US"/>
        </w:rPr>
        <w:t xml:space="preserve">             </w:t>
      </w:r>
      <w:r w:rsidR="00207045">
        <w:rPr>
          <w:rFonts w:eastAsia="Calibri"/>
          <w:i/>
          <w:sz w:val="20"/>
          <w:szCs w:val="20"/>
          <w:lang w:eastAsia="en-US"/>
        </w:rPr>
        <w:t xml:space="preserve">    </w:t>
      </w:r>
      <w:r w:rsidRPr="00616C7A">
        <w:rPr>
          <w:rFonts w:eastAsia="Calibri"/>
          <w:i/>
          <w:sz w:val="20"/>
          <w:szCs w:val="20"/>
          <w:lang w:eastAsia="en-US"/>
        </w:rPr>
        <w:t xml:space="preserve">  (подпись)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4. _______________________________________________    _________</w:t>
      </w:r>
      <w:r w:rsidR="00115AAB">
        <w:rPr>
          <w:rFonts w:eastAsia="Calibri"/>
          <w:sz w:val="28"/>
          <w:szCs w:val="28"/>
          <w:lang w:eastAsia="en-US"/>
        </w:rPr>
        <w:t>__</w:t>
      </w:r>
      <w:r w:rsidRPr="00616C7A">
        <w:rPr>
          <w:rFonts w:eastAsia="Calibri"/>
          <w:sz w:val="28"/>
          <w:szCs w:val="28"/>
          <w:lang w:eastAsia="en-US"/>
        </w:rPr>
        <w:t>_</w:t>
      </w:r>
    </w:p>
    <w:p w:rsidR="00616C7A" w:rsidRPr="00616C7A" w:rsidRDefault="00616C7A" w:rsidP="00616C7A">
      <w:pPr>
        <w:autoSpaceDE w:val="0"/>
        <w:autoSpaceDN w:val="0"/>
        <w:adjustRightInd w:val="0"/>
        <w:ind w:hanging="567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          (указать полностью: фамилию, имя, отчество - при </w:t>
      </w:r>
      <w:proofErr w:type="gramStart"/>
      <w:r w:rsidRPr="00616C7A">
        <w:rPr>
          <w:rFonts w:eastAsia="Calibri"/>
          <w:i/>
          <w:sz w:val="20"/>
          <w:szCs w:val="20"/>
          <w:lang w:eastAsia="en-US"/>
        </w:rPr>
        <w:t xml:space="preserve">наличии)   </w:t>
      </w:r>
      <w:proofErr w:type="gramEnd"/>
      <w:r w:rsidRPr="00616C7A">
        <w:rPr>
          <w:rFonts w:eastAsia="Calibri"/>
          <w:i/>
          <w:sz w:val="20"/>
          <w:szCs w:val="20"/>
          <w:lang w:eastAsia="en-US"/>
        </w:rPr>
        <w:t xml:space="preserve">              </w:t>
      </w:r>
      <w:r w:rsidR="00207045">
        <w:rPr>
          <w:rFonts w:eastAsia="Calibri"/>
          <w:i/>
          <w:sz w:val="20"/>
          <w:szCs w:val="20"/>
          <w:lang w:eastAsia="en-US"/>
        </w:rPr>
        <w:t xml:space="preserve">    </w:t>
      </w:r>
      <w:r w:rsidRPr="00616C7A">
        <w:rPr>
          <w:rFonts w:eastAsia="Calibri"/>
          <w:i/>
          <w:sz w:val="20"/>
          <w:szCs w:val="20"/>
          <w:lang w:eastAsia="en-US"/>
        </w:rPr>
        <w:t xml:space="preserve">  (подпись)</w:t>
      </w: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C7A">
        <w:rPr>
          <w:rFonts w:eastAsia="Calibri"/>
          <w:lang w:eastAsia="en-US"/>
        </w:rPr>
        <w:t>Заявление принял: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«___» ____________ 20</w:t>
      </w:r>
      <w:r w:rsidR="00207045">
        <w:rPr>
          <w:rFonts w:eastAsia="Calibri"/>
          <w:sz w:val="28"/>
          <w:szCs w:val="28"/>
          <w:lang w:eastAsia="en-US"/>
        </w:rPr>
        <w:t>2</w:t>
      </w:r>
      <w:r w:rsidRPr="00616C7A">
        <w:rPr>
          <w:rFonts w:eastAsia="Calibri"/>
          <w:sz w:val="28"/>
          <w:szCs w:val="28"/>
          <w:lang w:eastAsia="en-US"/>
        </w:rPr>
        <w:t>__ г.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_______________________________________________________________</w:t>
      </w:r>
    </w:p>
    <w:p w:rsidR="00616C7A" w:rsidRPr="00616C7A" w:rsidRDefault="00616C7A" w:rsidP="00616C7A">
      <w:pPr>
        <w:autoSpaceDE w:val="0"/>
        <w:autoSpaceDN w:val="0"/>
        <w:adjustRightInd w:val="0"/>
        <w:ind w:firstLine="567"/>
        <w:jc w:val="center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>должность специалиста, принявшего заявление и документы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________________________________________                 ______________</w:t>
      </w:r>
    </w:p>
    <w:p w:rsidR="00616C7A" w:rsidRPr="00616C7A" w:rsidRDefault="00616C7A" w:rsidP="00616C7A">
      <w:pPr>
        <w:autoSpaceDE w:val="0"/>
        <w:autoSpaceDN w:val="0"/>
        <w:adjustRightInd w:val="0"/>
        <w:ind w:firstLine="567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 (фамилия, имя, отчество (при </w:t>
      </w:r>
      <w:proofErr w:type="gramStart"/>
      <w:r w:rsidRPr="00616C7A">
        <w:rPr>
          <w:rFonts w:eastAsia="Calibri"/>
          <w:i/>
          <w:sz w:val="20"/>
          <w:szCs w:val="20"/>
          <w:lang w:eastAsia="en-US"/>
        </w:rPr>
        <w:t>наличии)  специалиста</w:t>
      </w:r>
      <w:proofErr w:type="gramEnd"/>
      <w:r w:rsidRPr="00616C7A">
        <w:rPr>
          <w:rFonts w:eastAsia="Calibri"/>
          <w:i/>
          <w:sz w:val="20"/>
          <w:szCs w:val="20"/>
          <w:lang w:eastAsia="en-US"/>
        </w:rPr>
        <w:t>,                                              (подпись)</w:t>
      </w:r>
    </w:p>
    <w:p w:rsidR="00207045" w:rsidRDefault="00616C7A" w:rsidP="009436E1">
      <w:pPr>
        <w:autoSpaceDE w:val="0"/>
        <w:autoSpaceDN w:val="0"/>
        <w:adjustRightInd w:val="0"/>
        <w:ind w:firstLine="567"/>
        <w:rPr>
          <w:rFonts w:eastAsia="Calibri"/>
          <w:i/>
          <w:sz w:val="20"/>
          <w:szCs w:val="20"/>
          <w:lang w:eastAsia="en-US"/>
        </w:rPr>
      </w:pPr>
      <w:r w:rsidRPr="00616C7A">
        <w:rPr>
          <w:rFonts w:eastAsia="Calibri"/>
          <w:i/>
          <w:sz w:val="20"/>
          <w:szCs w:val="20"/>
          <w:lang w:eastAsia="en-US"/>
        </w:rPr>
        <w:t xml:space="preserve">  принявшего заявление и документы)</w:t>
      </w:r>
      <w:r w:rsidR="00972DFD">
        <w:rPr>
          <w:rFonts w:eastAsia="Calibri"/>
          <w:sz w:val="28"/>
          <w:szCs w:val="28"/>
          <w:lang w:eastAsia="en-US"/>
        </w:rPr>
        <w:t xml:space="preserve">   </w:t>
      </w:r>
    </w:p>
    <w:p w:rsidR="009436E1" w:rsidRPr="009436E1" w:rsidRDefault="009436E1" w:rsidP="009436E1">
      <w:pPr>
        <w:autoSpaceDE w:val="0"/>
        <w:autoSpaceDN w:val="0"/>
        <w:adjustRightInd w:val="0"/>
        <w:ind w:firstLine="567"/>
        <w:rPr>
          <w:rFonts w:eastAsia="Calibri"/>
          <w:i/>
          <w:sz w:val="20"/>
          <w:szCs w:val="20"/>
          <w:lang w:eastAsia="en-US"/>
        </w:rPr>
      </w:pPr>
    </w:p>
    <w:p w:rsidR="00616C7A" w:rsidRPr="00B01310" w:rsidRDefault="00972DFD" w:rsidP="00616C7A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01310">
        <w:rPr>
          <w:rFonts w:eastAsia="Calibri"/>
          <w:lang w:eastAsia="en-US"/>
        </w:rPr>
        <w:lastRenderedPageBreak/>
        <w:t xml:space="preserve">    </w:t>
      </w:r>
      <w:r w:rsidR="00616C7A" w:rsidRPr="00B01310">
        <w:rPr>
          <w:rFonts w:eastAsia="Calibri"/>
          <w:lang w:eastAsia="en-US"/>
        </w:rPr>
        <w:t>Приложение 2</w:t>
      </w:r>
    </w:p>
    <w:p w:rsidR="00616C7A" w:rsidRPr="00B01310" w:rsidRDefault="00616C7A" w:rsidP="00616C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01310">
        <w:rPr>
          <w:rFonts w:eastAsia="Calibri"/>
          <w:lang w:eastAsia="en-US"/>
        </w:rPr>
        <w:t xml:space="preserve">                                      к Административному регламенту</w:t>
      </w:r>
    </w:p>
    <w:p w:rsidR="00616C7A" w:rsidRPr="00B01310" w:rsidRDefault="00616C7A" w:rsidP="00616C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01310">
        <w:rPr>
          <w:rFonts w:eastAsia="Calibri"/>
          <w:lang w:eastAsia="en-US"/>
        </w:rPr>
        <w:t xml:space="preserve">                                               предоставления муниципальной услуги</w:t>
      </w:r>
    </w:p>
    <w:p w:rsidR="00616C7A" w:rsidRPr="00B01310" w:rsidRDefault="00616C7A" w:rsidP="00616C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01310">
        <w:rPr>
          <w:rFonts w:eastAsia="Calibri"/>
          <w:lang w:eastAsia="en-US"/>
        </w:rPr>
        <w:t xml:space="preserve">                                                        «Постановка граждан на учет в качестве лиц,</w:t>
      </w:r>
    </w:p>
    <w:p w:rsidR="00616C7A" w:rsidRPr="00B01310" w:rsidRDefault="00616C7A" w:rsidP="00616C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01310">
        <w:rPr>
          <w:rFonts w:eastAsia="Calibri"/>
          <w:lang w:eastAsia="en-US"/>
        </w:rPr>
        <w:t xml:space="preserve">                                                          имеющих право на предоставление земельных</w:t>
      </w:r>
    </w:p>
    <w:p w:rsidR="00616C7A" w:rsidRPr="00B01310" w:rsidRDefault="00616C7A" w:rsidP="00616C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01310">
        <w:rPr>
          <w:rFonts w:eastAsia="Calibri"/>
          <w:lang w:eastAsia="en-US"/>
        </w:rPr>
        <w:t xml:space="preserve">                                          участков в собственность бесплатно»</w:t>
      </w:r>
    </w:p>
    <w:p w:rsidR="00616C7A" w:rsidRPr="00B01310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16C7A" w:rsidRPr="00F6672E" w:rsidRDefault="00616C7A" w:rsidP="00616C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6672E">
        <w:rPr>
          <w:rFonts w:eastAsia="Calibri"/>
          <w:sz w:val="28"/>
          <w:szCs w:val="28"/>
          <w:lang w:eastAsia="en-US"/>
        </w:rPr>
        <w:t>РАСПИСКА В ПОЛУЧЕНИИ ДОКУМЕНТОВ</w:t>
      </w:r>
    </w:p>
    <w:p w:rsidR="00616C7A" w:rsidRPr="00F6672E" w:rsidRDefault="00616C7A" w:rsidP="00616C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6672E">
        <w:rPr>
          <w:rFonts w:eastAsia="Calibri"/>
          <w:lang w:eastAsia="en-US"/>
        </w:rPr>
        <w:t>при предоставлении муниципальной услуги</w:t>
      </w:r>
    </w:p>
    <w:p w:rsidR="00616C7A" w:rsidRPr="00F6672E" w:rsidRDefault="00616C7A" w:rsidP="00616C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6672E">
        <w:rPr>
          <w:rFonts w:eastAsia="Calibri"/>
          <w:sz w:val="28"/>
          <w:szCs w:val="28"/>
          <w:lang w:eastAsia="en-US"/>
        </w:rPr>
        <w:t>«Постановка граждан на учет в качестве лиц,</w:t>
      </w:r>
    </w:p>
    <w:p w:rsidR="00616C7A" w:rsidRPr="00F6672E" w:rsidRDefault="00616C7A" w:rsidP="00616C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6672E">
        <w:rPr>
          <w:rFonts w:eastAsia="Calibri"/>
          <w:sz w:val="28"/>
          <w:szCs w:val="28"/>
          <w:lang w:eastAsia="en-US"/>
        </w:rPr>
        <w:t>имеющих право на предоставление земельных</w:t>
      </w:r>
    </w:p>
    <w:p w:rsidR="00616C7A" w:rsidRPr="00F6672E" w:rsidRDefault="00616C7A" w:rsidP="00616C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6672E">
        <w:rPr>
          <w:rFonts w:eastAsia="Calibri"/>
          <w:sz w:val="28"/>
          <w:szCs w:val="28"/>
          <w:lang w:eastAsia="en-US"/>
        </w:rPr>
        <w:t>участков в собственность бесплатно»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 xml:space="preserve"> ________________________________________________________________</w:t>
      </w:r>
    </w:p>
    <w:p w:rsidR="00616C7A" w:rsidRPr="00616C7A" w:rsidRDefault="008F4BDD" w:rsidP="00616C7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(ФИО, наименование З</w:t>
      </w:r>
      <w:r w:rsidR="00616C7A" w:rsidRPr="00616C7A">
        <w:rPr>
          <w:rFonts w:eastAsia="Calibri"/>
          <w:sz w:val="20"/>
          <w:szCs w:val="20"/>
          <w:lang w:eastAsia="en-US"/>
        </w:rPr>
        <w:t>аявителя / представителя)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Представленные документы: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5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616C7A" w:rsidRPr="00616C7A" w:rsidTr="00616C7A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Примечание</w:t>
            </w:r>
          </w:p>
        </w:tc>
      </w:tr>
      <w:tr w:rsidR="00616C7A" w:rsidRPr="00616C7A" w:rsidTr="00616C7A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6C7A" w:rsidRPr="00616C7A" w:rsidTr="00616C7A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6C7A" w:rsidRPr="00616C7A" w:rsidTr="00616C7A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6C7A" w:rsidRPr="00616C7A" w:rsidTr="00616C7A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6C7A" w:rsidRPr="00616C7A" w:rsidTr="00616C7A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16C7A" w:rsidRPr="00616C7A" w:rsidTr="00616C7A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6C7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C7A" w:rsidRPr="00616C7A" w:rsidRDefault="00616C7A" w:rsidP="00616C7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Документы сдал и один экземпляр расписки получил: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_____________    _____________  ___________________________________</w:t>
      </w:r>
      <w:r w:rsidRPr="00616C7A">
        <w:rPr>
          <w:rFonts w:eastAsia="Calibri"/>
          <w:lang w:eastAsia="en-US"/>
        </w:rPr>
        <w:t xml:space="preserve">                      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616C7A">
        <w:rPr>
          <w:rFonts w:eastAsia="Calibri"/>
          <w:sz w:val="20"/>
          <w:szCs w:val="20"/>
          <w:lang w:eastAsia="en-US"/>
        </w:rPr>
        <w:t xml:space="preserve">             (</w:t>
      </w:r>
      <w:proofErr w:type="gramStart"/>
      <w:r w:rsidRPr="00616C7A">
        <w:rPr>
          <w:rFonts w:eastAsia="Calibri"/>
          <w:sz w:val="20"/>
          <w:szCs w:val="20"/>
          <w:lang w:eastAsia="en-US"/>
        </w:rPr>
        <w:t xml:space="preserve">дата)   </w:t>
      </w:r>
      <w:proofErr w:type="gramEnd"/>
      <w:r w:rsidRPr="00616C7A">
        <w:rPr>
          <w:rFonts w:eastAsia="Calibri"/>
          <w:sz w:val="20"/>
          <w:szCs w:val="20"/>
          <w:lang w:eastAsia="en-US"/>
        </w:rPr>
        <w:t xml:space="preserve">                            (подпись)                </w:t>
      </w:r>
      <w:r w:rsidR="008F4BDD">
        <w:rPr>
          <w:rFonts w:eastAsia="Calibri"/>
          <w:sz w:val="20"/>
          <w:szCs w:val="20"/>
          <w:lang w:eastAsia="en-US"/>
        </w:rPr>
        <w:t xml:space="preserve">                    (Ф.И.О. З</w:t>
      </w:r>
      <w:r w:rsidRPr="00616C7A">
        <w:rPr>
          <w:rFonts w:eastAsia="Calibri"/>
          <w:sz w:val="20"/>
          <w:szCs w:val="20"/>
          <w:lang w:eastAsia="en-US"/>
        </w:rPr>
        <w:t>аявителя /представителя)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Документы принял на ______ листах и зарегистрировал в книге регистрации заявлений граждан</w:t>
      </w: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616C7A" w:rsidRPr="00616C7A" w:rsidRDefault="00616C7A" w:rsidP="00616C7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от ________________        № ______________     _______________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16C7A">
        <w:rPr>
          <w:rFonts w:eastAsia="Calibri"/>
          <w:sz w:val="20"/>
          <w:szCs w:val="20"/>
          <w:lang w:eastAsia="en-US"/>
        </w:rPr>
        <w:t xml:space="preserve">                   (</w:t>
      </w:r>
      <w:proofErr w:type="gramStart"/>
      <w:r w:rsidRPr="00616C7A">
        <w:rPr>
          <w:rFonts w:eastAsia="Calibri"/>
          <w:sz w:val="20"/>
          <w:szCs w:val="20"/>
          <w:lang w:eastAsia="en-US"/>
        </w:rPr>
        <w:t xml:space="preserve">дата)   </w:t>
      </w:r>
      <w:proofErr w:type="gramEnd"/>
      <w:r w:rsidRPr="00616C7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(время)</w:t>
      </w:r>
    </w:p>
    <w:p w:rsidR="00616C7A" w:rsidRPr="00616C7A" w:rsidRDefault="00616C7A" w:rsidP="00616C7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16C7A">
        <w:rPr>
          <w:rFonts w:eastAsia="Calibri"/>
          <w:sz w:val="28"/>
          <w:szCs w:val="28"/>
          <w:lang w:eastAsia="en-US"/>
        </w:rPr>
        <w:t>_____________________   ___________    _____________________________</w:t>
      </w:r>
    </w:p>
    <w:p w:rsidR="007A4C2E" w:rsidRDefault="00616C7A" w:rsidP="007A4C2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616C7A">
        <w:rPr>
          <w:rFonts w:eastAsia="Calibri"/>
          <w:sz w:val="20"/>
          <w:szCs w:val="20"/>
          <w:lang w:eastAsia="en-US"/>
        </w:rPr>
        <w:t xml:space="preserve">               (</w:t>
      </w:r>
      <w:proofErr w:type="gramStart"/>
      <w:r w:rsidRPr="00616C7A">
        <w:rPr>
          <w:rFonts w:eastAsia="Calibri"/>
          <w:sz w:val="20"/>
          <w:szCs w:val="20"/>
          <w:lang w:eastAsia="en-US"/>
        </w:rPr>
        <w:t xml:space="preserve">должность)   </w:t>
      </w:r>
      <w:proofErr w:type="gramEnd"/>
      <w:r w:rsidRPr="00616C7A">
        <w:rPr>
          <w:rFonts w:eastAsia="Calibri"/>
          <w:sz w:val="20"/>
          <w:szCs w:val="20"/>
          <w:lang w:eastAsia="en-US"/>
        </w:rPr>
        <w:t xml:space="preserve">                              (подпись)                (Ф.И.О. специалиста ОМС/ работника  МФЦ)</w:t>
      </w:r>
    </w:p>
    <w:p w:rsidR="007A4C2E" w:rsidRDefault="007A4C2E" w:rsidP="007A4C2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F6672E" w:rsidRDefault="007A4C2E" w:rsidP="007A4C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</w:t>
      </w:r>
    </w:p>
    <w:p w:rsidR="007A4C2E" w:rsidRDefault="007A4C2E" w:rsidP="007A4C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4C2E" w:rsidRDefault="007A4C2E" w:rsidP="007A4C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4C2E" w:rsidRDefault="007A4C2E" w:rsidP="007A4C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310" w:rsidRDefault="00B01310" w:rsidP="007A4C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310" w:rsidRDefault="00B01310" w:rsidP="007A4C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4C2E" w:rsidRPr="00B01310" w:rsidRDefault="007A4C2E" w:rsidP="007A4C2E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</w:t>
      </w:r>
      <w:r w:rsidRPr="00B01310">
        <w:rPr>
          <w:rFonts w:eastAsia="Calibri"/>
          <w:lang w:eastAsia="en-US"/>
        </w:rPr>
        <w:t>Приложение 3</w:t>
      </w:r>
    </w:p>
    <w:p w:rsidR="007A4C2E" w:rsidRPr="00B01310" w:rsidRDefault="007A4C2E" w:rsidP="007A4C2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01310">
        <w:rPr>
          <w:rFonts w:eastAsia="Calibri"/>
          <w:lang w:eastAsia="en-US"/>
        </w:rPr>
        <w:t xml:space="preserve">                                      к Административному регламенту</w:t>
      </w:r>
    </w:p>
    <w:p w:rsidR="007A4C2E" w:rsidRPr="00B01310" w:rsidRDefault="007A4C2E" w:rsidP="007A4C2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01310">
        <w:rPr>
          <w:rFonts w:eastAsia="Calibri"/>
          <w:lang w:eastAsia="en-US"/>
        </w:rPr>
        <w:t xml:space="preserve">                                               предоставления муниципальной услуги</w:t>
      </w:r>
    </w:p>
    <w:p w:rsidR="007A4C2E" w:rsidRPr="00B01310" w:rsidRDefault="007A4C2E" w:rsidP="007A4C2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01310">
        <w:rPr>
          <w:rFonts w:eastAsia="Calibri"/>
          <w:lang w:eastAsia="en-US"/>
        </w:rPr>
        <w:t xml:space="preserve">                                                        «Постановка граждан на учет в качестве лиц,</w:t>
      </w:r>
    </w:p>
    <w:p w:rsidR="007A4C2E" w:rsidRPr="00B01310" w:rsidRDefault="007A4C2E" w:rsidP="007A4C2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01310">
        <w:rPr>
          <w:rFonts w:eastAsia="Calibri"/>
          <w:lang w:eastAsia="en-US"/>
        </w:rPr>
        <w:t xml:space="preserve">                                                          имеющих право на предоставление земельных</w:t>
      </w:r>
    </w:p>
    <w:p w:rsidR="007A4C2E" w:rsidRPr="00B01310" w:rsidRDefault="007A4C2E" w:rsidP="007A4C2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01310">
        <w:rPr>
          <w:rFonts w:eastAsia="Calibri"/>
          <w:lang w:eastAsia="en-US"/>
        </w:rPr>
        <w:t xml:space="preserve">                                          участков в собственность бесплатно»</w:t>
      </w:r>
    </w:p>
    <w:p w:rsidR="007A4C2E" w:rsidRPr="00616C7A" w:rsidRDefault="007A4C2E" w:rsidP="007A4C2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7A4C2E" w:rsidRPr="003D474B" w:rsidRDefault="007A4C2E" w:rsidP="00F6672E">
      <w:pPr>
        <w:ind w:firstLine="709"/>
        <w:jc w:val="both"/>
        <w:rPr>
          <w:spacing w:val="-6"/>
        </w:rPr>
      </w:pPr>
    </w:p>
    <w:p w:rsidR="00F6672E" w:rsidRDefault="00F6672E" w:rsidP="00F6672E">
      <w:pPr>
        <w:pStyle w:val="af5"/>
        <w:rPr>
          <w:rFonts w:cs="Times New Roman"/>
          <w:b w:val="0"/>
          <w:szCs w:val="26"/>
        </w:rPr>
      </w:pPr>
      <w:r>
        <w:rPr>
          <w:rFonts w:cs="Times New Roman"/>
          <w:b w:val="0"/>
          <w:szCs w:val="26"/>
        </w:rPr>
        <w:t>Согласие субъекта персональных данных</w:t>
      </w:r>
    </w:p>
    <w:p w:rsidR="00F6672E" w:rsidRDefault="00F6672E" w:rsidP="00F6672E">
      <w:pPr>
        <w:pStyle w:val="af5"/>
        <w:rPr>
          <w:rFonts w:cs="Times New Roman"/>
          <w:b w:val="0"/>
          <w:szCs w:val="26"/>
        </w:rPr>
      </w:pPr>
      <w:r>
        <w:rPr>
          <w:rFonts w:cs="Times New Roman"/>
          <w:b w:val="0"/>
          <w:szCs w:val="26"/>
        </w:rPr>
        <w:t>на обработку персональных данных</w:t>
      </w:r>
    </w:p>
    <w:p w:rsidR="00F6672E" w:rsidRDefault="00F6672E" w:rsidP="00F6672E">
      <w:pPr>
        <w:jc w:val="center"/>
        <w:rPr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3"/>
        <w:gridCol w:w="210"/>
        <w:gridCol w:w="445"/>
        <w:gridCol w:w="714"/>
        <w:gridCol w:w="1044"/>
        <w:gridCol w:w="132"/>
        <w:gridCol w:w="546"/>
        <w:gridCol w:w="643"/>
        <w:gridCol w:w="955"/>
        <w:gridCol w:w="809"/>
        <w:gridCol w:w="813"/>
        <w:gridCol w:w="497"/>
        <w:gridCol w:w="2259"/>
        <w:gridCol w:w="318"/>
      </w:tblGrid>
      <w:tr w:rsidR="00F6672E" w:rsidRPr="006B3CE0" w:rsidTr="002108AD">
        <w:trPr>
          <w:trHeight w:val="151"/>
          <w:jc w:val="center"/>
        </w:trPr>
        <w:tc>
          <w:tcPr>
            <w:tcW w:w="236" w:type="pct"/>
            <w:gridSpan w:val="2"/>
            <w:hideMark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459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65" w:type="pct"/>
            <w:hideMark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,</w:t>
            </w:r>
          </w:p>
        </w:tc>
      </w:tr>
      <w:tr w:rsidR="00F6672E" w:rsidRPr="006B3CE0" w:rsidTr="002108AD">
        <w:trPr>
          <w:trHeight w:val="413"/>
          <w:jc w:val="center"/>
        </w:trPr>
        <w:tc>
          <w:tcPr>
            <w:tcW w:w="4835" w:type="pct"/>
            <w:gridSpan w:val="13"/>
            <w:hideMark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6B3CE0">
              <w:rPr>
                <w:sz w:val="26"/>
                <w:szCs w:val="26"/>
                <w:vertAlign w:val="superscript"/>
                <w:lang w:eastAsia="en-US"/>
              </w:rPr>
              <w:t>(фамилия, имя, отчество)</w:t>
            </w:r>
          </w:p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проживающий(</w:t>
            </w:r>
            <w:proofErr w:type="spellStart"/>
            <w:r w:rsidRPr="006B3CE0">
              <w:rPr>
                <w:sz w:val="26"/>
                <w:szCs w:val="26"/>
                <w:lang w:eastAsia="en-US"/>
              </w:rPr>
              <w:t>ая</w:t>
            </w:r>
            <w:proofErr w:type="spellEnd"/>
            <w:r w:rsidRPr="006B3CE0">
              <w:rPr>
                <w:sz w:val="26"/>
                <w:szCs w:val="26"/>
                <w:lang w:eastAsia="en-US"/>
              </w:rPr>
              <w:t xml:space="preserve">) по адресу: </w:t>
            </w:r>
          </w:p>
        </w:tc>
        <w:tc>
          <w:tcPr>
            <w:tcW w:w="165" w:type="pct"/>
            <w:vMerge w:val="restart"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</w:tr>
      <w:tr w:rsidR="00F6672E" w:rsidRPr="006B3CE0" w:rsidTr="002108AD">
        <w:trPr>
          <w:trHeight w:val="203"/>
          <w:jc w:val="center"/>
        </w:trPr>
        <w:tc>
          <w:tcPr>
            <w:tcW w:w="14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</w:tr>
      <w:tr w:rsidR="00F6672E" w:rsidRPr="006B3CE0" w:rsidTr="002108AD">
        <w:trPr>
          <w:trHeight w:val="202"/>
          <w:jc w:val="center"/>
        </w:trPr>
        <w:tc>
          <w:tcPr>
            <w:tcW w:w="4835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</w:tr>
      <w:tr w:rsidR="00F6672E" w:rsidRPr="006B3CE0" w:rsidTr="002108AD">
        <w:trPr>
          <w:trHeight w:val="20"/>
          <w:jc w:val="center"/>
        </w:trPr>
        <w:tc>
          <w:tcPr>
            <w:tcW w:w="1380" w:type="pct"/>
            <w:gridSpan w:val="5"/>
            <w:hideMark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паспорт серии</w:t>
            </w: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20" w:type="pct"/>
            <w:hideMark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0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</w:tr>
      <w:tr w:rsidR="00F6672E" w:rsidRPr="006B3CE0" w:rsidTr="002108AD">
        <w:trPr>
          <w:trHeight w:val="20"/>
          <w:jc w:val="center"/>
        </w:trPr>
        <w:tc>
          <w:tcPr>
            <w:tcW w:w="467" w:type="pct"/>
            <w:gridSpan w:val="3"/>
            <w:hideMark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 xml:space="preserve">выдан </w:t>
            </w:r>
          </w:p>
        </w:tc>
        <w:tc>
          <w:tcPr>
            <w:tcW w:w="453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</w:tr>
      <w:tr w:rsidR="00F6672E" w:rsidRPr="006B3CE0" w:rsidTr="002108AD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</w:tr>
      <w:tr w:rsidR="00F6672E" w:rsidRPr="006B3CE0" w:rsidTr="002108AD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</w:tc>
      </w:tr>
      <w:tr w:rsidR="00F6672E" w:rsidRPr="006B3CE0" w:rsidTr="002108AD">
        <w:trPr>
          <w:trHeight w:val="156"/>
          <w:jc w:val="center"/>
        </w:trPr>
        <w:tc>
          <w:tcPr>
            <w:tcW w:w="838" w:type="pct"/>
            <w:gridSpan w:val="4"/>
            <w:hideMark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162" w:type="pct"/>
            <w:gridSpan w:val="10"/>
            <w:hideMark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«____»____________ ____г.</w:t>
            </w:r>
          </w:p>
        </w:tc>
      </w:tr>
      <w:tr w:rsidR="00F6672E" w:rsidRPr="006B3CE0" w:rsidTr="002108AD">
        <w:trPr>
          <w:jc w:val="center"/>
        </w:trPr>
        <w:tc>
          <w:tcPr>
            <w:tcW w:w="5000" w:type="pct"/>
            <w:gridSpan w:val="14"/>
          </w:tcPr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</w:rPr>
              <w:br w:type="page"/>
            </w:r>
            <w:r w:rsidRPr="006B3CE0">
              <w:rPr>
                <w:sz w:val="26"/>
                <w:szCs w:val="26"/>
              </w:rPr>
              <w:br w:type="page"/>
            </w:r>
          </w:p>
          <w:p w:rsidR="00F6672E" w:rsidRPr="006B3CE0" w:rsidRDefault="00F6672E" w:rsidP="002108AD">
            <w:pPr>
              <w:jc w:val="both"/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 xml:space="preserve">данные документа, подтверждающего полномочия законного представителя </w:t>
            </w:r>
            <w:r w:rsidRPr="006B3CE0">
              <w:rPr>
                <w:i/>
                <w:sz w:val="26"/>
                <w:szCs w:val="26"/>
                <w:lang w:eastAsia="en-US"/>
              </w:rPr>
              <w:t>(заполняются в том случае, если согласие заполняет законный представитель)</w:t>
            </w:r>
            <w:r w:rsidRPr="006B3CE0">
              <w:rPr>
                <w:sz w:val="26"/>
                <w:szCs w:val="26"/>
                <w:lang w:eastAsia="en-US"/>
              </w:rPr>
              <w:t>:</w:t>
            </w:r>
          </w:p>
          <w:tbl>
            <w:tblPr>
              <w:tblpPr w:leftFromText="180" w:rightFromText="180" w:bottomFromText="20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F6672E" w:rsidRPr="006B3CE0" w:rsidTr="002108A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672E" w:rsidRPr="006B3CE0" w:rsidRDefault="00F6672E" w:rsidP="002108AD">
                  <w:pPr>
                    <w:pStyle w:val="a4"/>
                    <w:spacing w:after="0"/>
                    <w:ind w:left="-78"/>
                    <w:rPr>
                      <w:sz w:val="26"/>
                      <w:szCs w:val="26"/>
                      <w:lang w:eastAsia="x-none"/>
                    </w:rPr>
                  </w:pPr>
                </w:p>
              </w:tc>
            </w:tr>
            <w:tr w:rsidR="00F6672E" w:rsidRPr="006B3CE0" w:rsidTr="002108A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672E" w:rsidRPr="006B3CE0" w:rsidRDefault="00F6672E" w:rsidP="002108AD">
                  <w:pPr>
                    <w:pStyle w:val="a4"/>
                    <w:spacing w:after="0"/>
                    <w:ind w:left="-78"/>
                    <w:rPr>
                      <w:szCs w:val="26"/>
                    </w:rPr>
                  </w:pPr>
                </w:p>
              </w:tc>
            </w:tr>
          </w:tbl>
          <w:p w:rsidR="00F6672E" w:rsidRPr="006B3CE0" w:rsidRDefault="00F6672E" w:rsidP="002108AD">
            <w:pPr>
              <w:jc w:val="both"/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 xml:space="preserve">являюсь субъектом </w:t>
            </w:r>
            <w:proofErr w:type="spellStart"/>
            <w:r w:rsidRPr="006B3CE0">
              <w:rPr>
                <w:sz w:val="26"/>
                <w:szCs w:val="26"/>
                <w:lang w:eastAsia="en-US"/>
              </w:rPr>
              <w:t>ПДн</w:t>
            </w:r>
            <w:proofErr w:type="spellEnd"/>
            <w:r w:rsidRPr="006B3CE0">
              <w:rPr>
                <w:sz w:val="26"/>
                <w:szCs w:val="26"/>
                <w:lang w:eastAsia="en-US"/>
              </w:rPr>
              <w:t xml:space="preserve"> / законным представителем субъекта </w:t>
            </w:r>
            <w:proofErr w:type="spellStart"/>
            <w:r w:rsidRPr="006B3CE0">
              <w:rPr>
                <w:sz w:val="26"/>
                <w:szCs w:val="26"/>
                <w:lang w:eastAsia="en-US"/>
              </w:rPr>
              <w:t>ПДн</w:t>
            </w:r>
            <w:proofErr w:type="spellEnd"/>
            <w:r w:rsidRPr="006B3CE0">
              <w:rPr>
                <w:sz w:val="26"/>
                <w:szCs w:val="26"/>
                <w:lang w:eastAsia="en-US"/>
              </w:rPr>
              <w:t xml:space="preserve"> и даю согласие </w:t>
            </w:r>
            <w:r w:rsidRPr="006B3CE0">
              <w:rPr>
                <w:sz w:val="26"/>
                <w:szCs w:val="26"/>
                <w:lang w:eastAsia="en-US"/>
              </w:rPr>
              <w:br/>
              <w:t xml:space="preserve">на обработку его персональных данных </w:t>
            </w:r>
            <w:r w:rsidRPr="006B3CE0">
              <w:rPr>
                <w:i/>
                <w:lang w:eastAsia="en-US"/>
              </w:rPr>
              <w:t>(нужное подчеркнуть)</w:t>
            </w:r>
            <w:r w:rsidRPr="006B3CE0">
              <w:rPr>
                <w:sz w:val="26"/>
                <w:szCs w:val="26"/>
                <w:lang w:eastAsia="en-US"/>
              </w:rPr>
              <w:t>:</w:t>
            </w:r>
          </w:p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01"/>
              <w:gridCol w:w="1330"/>
              <w:gridCol w:w="2679"/>
              <w:gridCol w:w="4602"/>
            </w:tblGrid>
            <w:tr w:rsidR="00F6672E" w:rsidRPr="006B3CE0" w:rsidTr="002108AD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6672E" w:rsidRPr="006B3CE0" w:rsidRDefault="00F6672E" w:rsidP="002108A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6B3CE0">
                    <w:rPr>
                      <w:sz w:val="26"/>
                      <w:szCs w:val="26"/>
                      <w:lang w:eastAsia="en-US"/>
                    </w:rPr>
                    <w:t xml:space="preserve">Сведения о субъекте </w:t>
                  </w:r>
                  <w:proofErr w:type="spellStart"/>
                  <w:r w:rsidRPr="006B3CE0">
                    <w:rPr>
                      <w:sz w:val="26"/>
                      <w:szCs w:val="26"/>
                      <w:lang w:eastAsia="en-US"/>
                    </w:rPr>
                    <w:t>ПДн</w:t>
                  </w:r>
                  <w:proofErr w:type="spellEnd"/>
                  <w:r w:rsidRPr="006B3CE0">
                    <w:rPr>
                      <w:sz w:val="26"/>
                      <w:szCs w:val="26"/>
                      <w:lang w:eastAsia="en-US"/>
                    </w:rPr>
                    <w:t xml:space="preserve"> (категория субъекта </w:t>
                  </w:r>
                  <w:proofErr w:type="spellStart"/>
                  <w:r w:rsidRPr="006B3CE0">
                    <w:rPr>
                      <w:sz w:val="26"/>
                      <w:szCs w:val="26"/>
                      <w:lang w:eastAsia="en-US"/>
                    </w:rPr>
                    <w:t>ПДн</w:t>
                  </w:r>
                  <w:proofErr w:type="spellEnd"/>
                  <w:r w:rsidRPr="006B3CE0">
                    <w:rPr>
                      <w:sz w:val="26"/>
                      <w:szCs w:val="26"/>
                      <w:lang w:eastAsia="en-US"/>
                    </w:rPr>
                    <w:t>):</w:t>
                  </w:r>
                </w:p>
              </w:tc>
            </w:tr>
            <w:tr w:rsidR="00F6672E" w:rsidRPr="006B3CE0" w:rsidTr="002108AD">
              <w:trPr>
                <w:trHeight w:val="257"/>
              </w:trPr>
              <w:tc>
                <w:tcPr>
                  <w:tcW w:w="42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6672E" w:rsidRPr="006B3CE0" w:rsidRDefault="00F6672E" w:rsidP="002108AD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6B3CE0">
                    <w:rPr>
                      <w:sz w:val="26"/>
                      <w:szCs w:val="26"/>
                      <w:lang w:eastAsia="en-US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672E" w:rsidRPr="006B3CE0" w:rsidRDefault="00F6672E" w:rsidP="002108A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F6672E" w:rsidRPr="006B3CE0" w:rsidTr="002108AD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6672E" w:rsidRPr="006B3CE0" w:rsidRDefault="00F6672E" w:rsidP="002108AD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6B3CE0">
                    <w:rPr>
                      <w:sz w:val="26"/>
                      <w:szCs w:val="26"/>
                      <w:lang w:eastAsia="en-US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672E" w:rsidRPr="006B3CE0" w:rsidRDefault="00F6672E" w:rsidP="002108A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F6672E" w:rsidRPr="006B3CE0" w:rsidTr="002108AD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72E" w:rsidRPr="006B3CE0" w:rsidRDefault="00F6672E" w:rsidP="002108A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F6672E" w:rsidRPr="006B3CE0" w:rsidTr="002108AD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F6672E" w:rsidRPr="006B3CE0" w:rsidRDefault="00F6672E" w:rsidP="002108AD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6B3CE0">
                    <w:rPr>
                      <w:sz w:val="26"/>
                      <w:szCs w:val="26"/>
                      <w:lang w:eastAsia="en-US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672E" w:rsidRPr="006B3CE0" w:rsidRDefault="00F6672E" w:rsidP="002108A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F6672E" w:rsidRPr="006B3CE0" w:rsidTr="002108AD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72E" w:rsidRPr="006B3CE0" w:rsidRDefault="00F6672E" w:rsidP="002108A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F6672E" w:rsidRPr="006B3CE0" w:rsidTr="002108AD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72E" w:rsidRPr="006B3CE0" w:rsidRDefault="00F6672E" w:rsidP="002108AD">
                  <w:pPr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6672E" w:rsidRPr="006B3CE0" w:rsidRDefault="00F6672E" w:rsidP="002108AD">
            <w:pPr>
              <w:rPr>
                <w:i/>
                <w:sz w:val="26"/>
                <w:szCs w:val="26"/>
                <w:vertAlign w:val="superscript"/>
                <w:lang w:eastAsia="en-US"/>
              </w:rPr>
            </w:pPr>
          </w:p>
          <w:p w:rsidR="00F6672E" w:rsidRPr="006B3CE0" w:rsidRDefault="00F6672E" w:rsidP="002108AD">
            <w:pPr>
              <w:jc w:val="both"/>
              <w:rPr>
                <w:i/>
                <w:lang w:eastAsia="en-US"/>
              </w:rPr>
            </w:pPr>
            <w:r w:rsidRPr="006B3CE0">
              <w:rPr>
                <w:i/>
                <w:lang w:eastAsia="en-US"/>
              </w:rPr>
              <w:t xml:space="preserve">Сведения о субъекте </w:t>
            </w:r>
            <w:proofErr w:type="spellStart"/>
            <w:r w:rsidRPr="006B3CE0">
              <w:rPr>
                <w:i/>
                <w:lang w:eastAsia="en-US"/>
              </w:rPr>
              <w:t>ПДн</w:t>
            </w:r>
            <w:proofErr w:type="spellEnd"/>
            <w:r w:rsidRPr="006B3CE0">
              <w:rPr>
                <w:i/>
                <w:lang w:eastAsia="en-US"/>
              </w:rPr>
              <w:t xml:space="preserve"> заполняются в том случае, если согласие заполняет законный представитель субъекта персональных данных</w:t>
            </w:r>
          </w:p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  <w:p w:rsidR="00F6672E" w:rsidRPr="006B3CE0" w:rsidRDefault="00F6672E" w:rsidP="002108AD">
            <w:pPr>
              <w:jc w:val="both"/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 xml:space="preserve">свободно, своей волей и в своем интересе в соответствии с требованиями Федерального закона от 27.07.2006 № 152-ФЗ «О персональных данных» даю согласие </w:t>
            </w:r>
            <w:r w:rsidR="00436ED0">
              <w:rPr>
                <w:sz w:val="26"/>
                <w:szCs w:val="26"/>
                <w:lang w:eastAsia="en-US"/>
              </w:rPr>
              <w:t xml:space="preserve">Департаменту градостроительства и земельных отношений администрации </w:t>
            </w:r>
            <w:r w:rsidR="00436ED0">
              <w:rPr>
                <w:sz w:val="26"/>
                <w:szCs w:val="26"/>
                <w:lang w:eastAsia="en-US"/>
              </w:rPr>
              <w:lastRenderedPageBreak/>
              <w:t>города Нефтеюганска, адрес: 628310</w:t>
            </w:r>
            <w:r w:rsidR="00B01310">
              <w:rPr>
                <w:sz w:val="26"/>
                <w:szCs w:val="26"/>
                <w:lang w:eastAsia="en-US"/>
              </w:rPr>
              <w:t xml:space="preserve">, </w:t>
            </w:r>
            <w:r w:rsidRPr="006B3CE0">
              <w:rPr>
                <w:sz w:val="26"/>
                <w:szCs w:val="26"/>
                <w:lang w:eastAsia="en-US"/>
              </w:rPr>
              <w:t xml:space="preserve">город Нефтеюганск, микрорайон </w:t>
            </w:r>
            <w:r w:rsidR="00436ED0">
              <w:rPr>
                <w:sz w:val="26"/>
                <w:szCs w:val="26"/>
                <w:lang w:eastAsia="en-US"/>
              </w:rPr>
              <w:t>12</w:t>
            </w:r>
            <w:r w:rsidRPr="006B3CE0">
              <w:rPr>
                <w:sz w:val="26"/>
                <w:szCs w:val="26"/>
                <w:lang w:eastAsia="en-US"/>
              </w:rPr>
              <w:t xml:space="preserve">, </w:t>
            </w:r>
            <w:r w:rsidR="00436ED0">
              <w:rPr>
                <w:sz w:val="26"/>
                <w:szCs w:val="26"/>
                <w:lang w:eastAsia="en-US"/>
              </w:rPr>
              <w:t>дом</w:t>
            </w:r>
            <w:r w:rsidRPr="006B3CE0">
              <w:rPr>
                <w:sz w:val="26"/>
                <w:szCs w:val="26"/>
                <w:lang w:eastAsia="en-US"/>
              </w:rPr>
              <w:t xml:space="preserve"> 2</w:t>
            </w:r>
            <w:r w:rsidR="00436ED0">
              <w:rPr>
                <w:sz w:val="26"/>
                <w:szCs w:val="26"/>
                <w:lang w:eastAsia="en-US"/>
              </w:rPr>
              <w:t>6, помещение 1</w:t>
            </w:r>
            <w:r w:rsidRPr="006B3CE0">
              <w:rPr>
                <w:sz w:val="26"/>
                <w:szCs w:val="26"/>
                <w:lang w:eastAsia="en-US"/>
              </w:rPr>
              <w:t>, Ханты-Мансийский автономный округ – Югра, Россия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F6672E" w:rsidRPr="006B3CE0" w:rsidTr="002108A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672E" w:rsidRPr="006B3CE0" w:rsidRDefault="00F6672E" w:rsidP="002108AD">
                  <w:pPr>
                    <w:pStyle w:val="a4"/>
                    <w:spacing w:after="0"/>
                    <w:rPr>
                      <w:sz w:val="26"/>
                      <w:szCs w:val="26"/>
                      <w:lang w:eastAsia="x-none"/>
                    </w:rPr>
                  </w:pPr>
                </w:p>
              </w:tc>
            </w:tr>
            <w:tr w:rsidR="00F6672E" w:rsidRPr="006B3CE0" w:rsidTr="002108A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6672E" w:rsidRPr="006B3CE0" w:rsidRDefault="00F6672E" w:rsidP="002108AD">
                  <w:pPr>
                    <w:pStyle w:val="a4"/>
                    <w:spacing w:after="0"/>
                    <w:rPr>
                      <w:szCs w:val="26"/>
                    </w:rPr>
                  </w:pPr>
                </w:p>
              </w:tc>
            </w:tr>
            <w:tr w:rsidR="00F6672E" w:rsidRPr="006B3CE0" w:rsidTr="002108A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6672E" w:rsidRPr="006B3CE0" w:rsidRDefault="00F6672E" w:rsidP="002108AD">
                  <w:pPr>
                    <w:pStyle w:val="a4"/>
                    <w:spacing w:after="0"/>
                    <w:rPr>
                      <w:szCs w:val="26"/>
                    </w:rPr>
                  </w:pPr>
                </w:p>
              </w:tc>
            </w:tr>
          </w:tbl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</w:p>
          <w:p w:rsidR="00F6672E" w:rsidRPr="006B3CE0" w:rsidRDefault="00F6672E" w:rsidP="002108AD">
            <w:pPr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F6672E" w:rsidRPr="006B3CE0" w:rsidTr="002108AD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672E" w:rsidRPr="006B3CE0" w:rsidRDefault="00F6672E" w:rsidP="002108AD">
                  <w:pPr>
                    <w:pStyle w:val="a4"/>
                    <w:spacing w:after="0"/>
                    <w:rPr>
                      <w:sz w:val="26"/>
                      <w:szCs w:val="26"/>
                      <w:lang w:eastAsia="x-none"/>
                    </w:rPr>
                  </w:pPr>
                </w:p>
              </w:tc>
            </w:tr>
            <w:tr w:rsidR="00F6672E" w:rsidRPr="006B3CE0" w:rsidTr="002108A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6672E" w:rsidRPr="006B3CE0" w:rsidRDefault="00F6672E" w:rsidP="002108AD">
                  <w:pPr>
                    <w:pStyle w:val="a4"/>
                    <w:spacing w:after="0"/>
                    <w:rPr>
                      <w:szCs w:val="26"/>
                    </w:rPr>
                  </w:pPr>
                </w:p>
              </w:tc>
            </w:tr>
            <w:tr w:rsidR="00F6672E" w:rsidRPr="006B3CE0" w:rsidTr="002108AD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6672E" w:rsidRPr="006B3CE0" w:rsidRDefault="00F6672E" w:rsidP="002108AD">
                  <w:pPr>
                    <w:pStyle w:val="a4"/>
                    <w:spacing w:after="0"/>
                    <w:rPr>
                      <w:szCs w:val="26"/>
                    </w:rPr>
                  </w:pPr>
                </w:p>
              </w:tc>
            </w:tr>
          </w:tbl>
          <w:p w:rsidR="00F6672E" w:rsidRPr="006B3CE0" w:rsidRDefault="00F6672E" w:rsidP="002108AD">
            <w:pPr>
              <w:rPr>
                <w:rFonts w:eastAsiaTheme="minorHAnsi"/>
                <w:lang w:eastAsia="en-US"/>
              </w:rPr>
            </w:pPr>
          </w:p>
        </w:tc>
      </w:tr>
      <w:tr w:rsidR="00F6672E" w:rsidRPr="006B3CE0" w:rsidTr="002108AD">
        <w:trPr>
          <w:jc w:val="center"/>
        </w:trPr>
        <w:tc>
          <w:tcPr>
            <w:tcW w:w="5000" w:type="pct"/>
            <w:gridSpan w:val="14"/>
          </w:tcPr>
          <w:p w:rsidR="00F6672E" w:rsidRPr="006B3CE0" w:rsidRDefault="00F6672E" w:rsidP="002108AD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F6672E" w:rsidRPr="006B3CE0" w:rsidRDefault="00F6672E" w:rsidP="002108AD">
            <w:pPr>
              <w:jc w:val="both"/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 xml:space="preserve">Я предупрежден(а), что обработка моих персональных данных осуществляется </w:t>
            </w:r>
            <w:r w:rsidRPr="006B3CE0">
              <w:rPr>
                <w:sz w:val="26"/>
                <w:szCs w:val="26"/>
                <w:lang w:eastAsia="en-US"/>
              </w:rPr>
              <w:br/>
              <w:t xml:space="preserve">с использованием бумажных носителей и средств вычислительной техники, </w:t>
            </w:r>
            <w:r w:rsidRPr="006B3CE0">
              <w:rPr>
                <w:sz w:val="26"/>
                <w:szCs w:val="26"/>
                <w:lang w:eastAsia="en-US"/>
              </w:rPr>
              <w:br/>
              <w:t xml:space="preserve">с соблюдением принципов и правил обработки персональных данных, предусмотренных Федеральным законом от 27.07.2006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      </w:r>
            <w:r w:rsidRPr="006B3CE0">
              <w:rPr>
                <w:sz w:val="26"/>
                <w:szCs w:val="26"/>
                <w:lang w:eastAsia="en-US"/>
              </w:rPr>
              <w:br/>
              <w:t>в отношении персональных данных.</w:t>
            </w:r>
          </w:p>
        </w:tc>
      </w:tr>
      <w:tr w:rsidR="00F6672E" w:rsidRPr="006B3CE0" w:rsidTr="002108AD">
        <w:trPr>
          <w:trHeight w:val="1038"/>
          <w:jc w:val="center"/>
        </w:trPr>
        <w:tc>
          <w:tcPr>
            <w:tcW w:w="5000" w:type="pct"/>
            <w:gridSpan w:val="14"/>
          </w:tcPr>
          <w:p w:rsidR="00F6672E" w:rsidRPr="006B3CE0" w:rsidRDefault="00F6672E" w:rsidP="002108AD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F6672E" w:rsidRPr="006B3CE0" w:rsidRDefault="00F6672E" w:rsidP="002108AD">
            <w:pPr>
              <w:jc w:val="both"/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:rsidR="00F6672E" w:rsidRPr="006B3CE0" w:rsidRDefault="00F6672E" w:rsidP="002108AD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F6672E" w:rsidRPr="006B3CE0" w:rsidRDefault="00F6672E" w:rsidP="00207045">
            <w:pPr>
              <w:jc w:val="both"/>
              <w:rPr>
                <w:sz w:val="26"/>
                <w:szCs w:val="26"/>
                <w:lang w:eastAsia="en-US"/>
              </w:rPr>
            </w:pPr>
            <w:r w:rsidRPr="006B3CE0">
              <w:rPr>
                <w:sz w:val="26"/>
                <w:szCs w:val="26"/>
                <w:lang w:eastAsia="en-US"/>
              </w:rPr>
              <w:t xml:space="preserve">Я предупрежден(а), что в случае отзыва согласия на обработку персональных </w:t>
            </w:r>
            <w:r w:rsidRPr="006B3CE0">
              <w:rPr>
                <w:sz w:val="26"/>
                <w:szCs w:val="26"/>
                <w:lang w:eastAsia="en-US"/>
              </w:rPr>
              <w:br/>
              <w:t xml:space="preserve">данных, Оператор вправе продолжить обработку персональных данных без согласия при наличии оснований, указанных </w:t>
            </w:r>
            <w:r w:rsidRPr="00C4001F">
              <w:rPr>
                <w:sz w:val="26"/>
                <w:szCs w:val="26"/>
                <w:lang w:eastAsia="en-US"/>
              </w:rPr>
              <w:t xml:space="preserve">в </w:t>
            </w:r>
            <w:r w:rsidRPr="00207045">
              <w:rPr>
                <w:sz w:val="26"/>
                <w:szCs w:val="26"/>
                <w:lang w:eastAsia="en-US"/>
              </w:rPr>
              <w:t>пп.2-11 ч.1 ст.6</w:t>
            </w:r>
            <w:r w:rsidRPr="00C4001F">
              <w:rPr>
                <w:sz w:val="26"/>
                <w:szCs w:val="26"/>
                <w:lang w:eastAsia="en-US"/>
              </w:rPr>
              <w:t xml:space="preserve"> и </w:t>
            </w:r>
            <w:r w:rsidRPr="00207045">
              <w:rPr>
                <w:sz w:val="26"/>
                <w:szCs w:val="26"/>
                <w:lang w:eastAsia="en-US"/>
              </w:rPr>
              <w:t>ч.2</w:t>
            </w:r>
            <w:r w:rsidRPr="006B3CE0">
              <w:rPr>
                <w:sz w:val="26"/>
                <w:szCs w:val="26"/>
                <w:lang w:eastAsia="en-US"/>
              </w:rPr>
              <w:t>ст.10 Федерального закона от 27.07.2006 № 152-ФЗ «О персональных данных».</w:t>
            </w:r>
          </w:p>
        </w:tc>
      </w:tr>
      <w:tr w:rsidR="00F6672E" w:rsidRPr="006B3CE0" w:rsidTr="002108AD">
        <w:trPr>
          <w:gridBefore w:val="1"/>
          <w:wBefore w:w="129" w:type="pct"/>
          <w:jc w:val="center"/>
        </w:trPr>
        <w:tc>
          <w:tcPr>
            <w:tcW w:w="1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334" w:type="pct"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3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58" w:type="pct"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</w:tr>
      <w:tr w:rsidR="00F6672E" w:rsidRPr="006B3CE0" w:rsidTr="002108AD">
        <w:trPr>
          <w:gridBefore w:val="1"/>
          <w:wBefore w:w="129" w:type="pct"/>
          <w:jc w:val="center"/>
        </w:trPr>
        <w:tc>
          <w:tcPr>
            <w:tcW w:w="1604" w:type="pct"/>
            <w:gridSpan w:val="6"/>
            <w:hideMark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6B3CE0">
              <w:rPr>
                <w:sz w:val="26"/>
                <w:szCs w:val="26"/>
                <w:vertAlign w:val="superscript"/>
                <w:lang w:eastAsia="en-US"/>
              </w:rPr>
              <w:t>(дата)</w:t>
            </w:r>
          </w:p>
        </w:tc>
        <w:tc>
          <w:tcPr>
            <w:tcW w:w="334" w:type="pct"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338" w:type="pct"/>
            <w:gridSpan w:val="3"/>
            <w:hideMark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6B3CE0">
              <w:rPr>
                <w:sz w:val="26"/>
                <w:szCs w:val="26"/>
                <w:vertAlign w:val="superscript"/>
                <w:lang w:eastAsia="en-US"/>
              </w:rPr>
              <w:t>(подпись)</w:t>
            </w:r>
          </w:p>
        </w:tc>
        <w:tc>
          <w:tcPr>
            <w:tcW w:w="258" w:type="pct"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337" w:type="pct"/>
            <w:gridSpan w:val="2"/>
            <w:hideMark/>
          </w:tcPr>
          <w:p w:rsidR="00F6672E" w:rsidRPr="006B3CE0" w:rsidRDefault="00F6672E" w:rsidP="002108AD">
            <w:pPr>
              <w:jc w:val="center"/>
              <w:rPr>
                <w:sz w:val="26"/>
                <w:szCs w:val="26"/>
                <w:vertAlign w:val="superscript"/>
                <w:lang w:eastAsia="en-US"/>
              </w:rPr>
            </w:pPr>
            <w:r w:rsidRPr="006B3CE0">
              <w:rPr>
                <w:sz w:val="26"/>
                <w:szCs w:val="26"/>
                <w:vertAlign w:val="superscript"/>
                <w:lang w:eastAsia="en-US"/>
              </w:rPr>
              <w:t>(расшифровка подписи)</w:t>
            </w:r>
          </w:p>
        </w:tc>
      </w:tr>
    </w:tbl>
    <w:p w:rsidR="00F6672E" w:rsidRPr="006B3CE0" w:rsidRDefault="00F6672E" w:rsidP="00F6672E">
      <w:pPr>
        <w:jc w:val="center"/>
        <w:rPr>
          <w:sz w:val="26"/>
          <w:szCs w:val="26"/>
        </w:rPr>
      </w:pPr>
    </w:p>
    <w:p w:rsidR="00F6672E" w:rsidRPr="006B3CE0" w:rsidRDefault="00F6672E" w:rsidP="00F6672E">
      <w:pPr>
        <w:jc w:val="center"/>
        <w:rPr>
          <w:sz w:val="26"/>
          <w:szCs w:val="26"/>
        </w:rPr>
      </w:pPr>
    </w:p>
    <w:p w:rsidR="00F6672E" w:rsidRPr="006B3CE0" w:rsidRDefault="00F6672E" w:rsidP="00F6672E">
      <w:pPr>
        <w:jc w:val="center"/>
        <w:rPr>
          <w:sz w:val="26"/>
          <w:szCs w:val="26"/>
        </w:rPr>
      </w:pPr>
    </w:p>
    <w:p w:rsidR="00F6672E" w:rsidRPr="006B3CE0" w:rsidRDefault="00F6672E" w:rsidP="00F6672E">
      <w:pPr>
        <w:jc w:val="center"/>
        <w:rPr>
          <w:sz w:val="26"/>
          <w:szCs w:val="26"/>
        </w:rPr>
      </w:pPr>
    </w:p>
    <w:p w:rsidR="00F6672E" w:rsidRPr="006B3CE0" w:rsidRDefault="00F6672E" w:rsidP="00F6672E">
      <w:pPr>
        <w:pStyle w:val="ConsPlusNormal"/>
        <w:widowControl/>
        <w:ind w:firstLine="709"/>
        <w:jc w:val="both"/>
        <w:rPr>
          <w:szCs w:val="28"/>
        </w:rPr>
      </w:pPr>
      <w:r w:rsidRPr="006B3CE0">
        <w:rPr>
          <w:sz w:val="26"/>
          <w:szCs w:val="26"/>
        </w:rPr>
        <w:t>*</w:t>
      </w:r>
      <w:r w:rsidRPr="006B3CE0">
        <w:rPr>
          <w:sz w:val="22"/>
          <w:szCs w:val="22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</w:p>
    <w:p w:rsidR="00F6672E" w:rsidRDefault="00F6672E" w:rsidP="00992CFE">
      <w:pPr>
        <w:jc w:val="center"/>
        <w:rPr>
          <w:rFonts w:eastAsia="Calibri"/>
          <w:sz w:val="28"/>
          <w:szCs w:val="28"/>
          <w:lang w:eastAsia="en-US"/>
        </w:rPr>
      </w:pPr>
    </w:p>
    <w:p w:rsidR="007B46E3" w:rsidRDefault="007B46E3" w:rsidP="00992CFE">
      <w:pPr>
        <w:jc w:val="center"/>
        <w:rPr>
          <w:sz w:val="22"/>
          <w:szCs w:val="22"/>
        </w:rPr>
      </w:pPr>
    </w:p>
    <w:p w:rsidR="002727FD" w:rsidRDefault="002727FD" w:rsidP="00992CFE">
      <w:pPr>
        <w:jc w:val="center"/>
        <w:rPr>
          <w:sz w:val="28"/>
          <w:szCs w:val="28"/>
        </w:rPr>
      </w:pPr>
    </w:p>
    <w:p w:rsidR="001552F6" w:rsidRDefault="001552F6" w:rsidP="00992CFE">
      <w:pPr>
        <w:jc w:val="center"/>
        <w:rPr>
          <w:sz w:val="28"/>
          <w:szCs w:val="28"/>
        </w:rPr>
      </w:pPr>
    </w:p>
    <w:p w:rsidR="001552F6" w:rsidRDefault="001552F6" w:rsidP="00992CFE">
      <w:pPr>
        <w:jc w:val="center"/>
        <w:rPr>
          <w:sz w:val="28"/>
          <w:szCs w:val="28"/>
        </w:rPr>
      </w:pPr>
    </w:p>
    <w:p w:rsidR="009436E1" w:rsidRDefault="009436E1" w:rsidP="00992CFE">
      <w:pPr>
        <w:jc w:val="center"/>
        <w:rPr>
          <w:sz w:val="28"/>
          <w:szCs w:val="28"/>
        </w:rPr>
      </w:pPr>
    </w:p>
    <w:p w:rsidR="001552F6" w:rsidRDefault="001552F6" w:rsidP="00992CFE">
      <w:pPr>
        <w:jc w:val="center"/>
        <w:rPr>
          <w:sz w:val="28"/>
          <w:szCs w:val="28"/>
        </w:rPr>
      </w:pPr>
    </w:p>
    <w:p w:rsidR="00585139" w:rsidRPr="000F5CE8" w:rsidRDefault="00585139" w:rsidP="00992CFE">
      <w:pPr>
        <w:jc w:val="center"/>
        <w:rPr>
          <w:sz w:val="28"/>
          <w:szCs w:val="28"/>
        </w:rPr>
      </w:pPr>
      <w:r w:rsidRPr="000F5CE8">
        <w:rPr>
          <w:rFonts w:hint="eastAsia"/>
          <w:sz w:val="28"/>
          <w:szCs w:val="28"/>
        </w:rPr>
        <w:lastRenderedPageBreak/>
        <w:t>Согласование</w:t>
      </w:r>
    </w:p>
    <w:p w:rsidR="00F6672E" w:rsidRDefault="00585139" w:rsidP="00F6672E">
      <w:pPr>
        <w:jc w:val="center"/>
        <w:rPr>
          <w:sz w:val="28"/>
          <w:szCs w:val="28"/>
        </w:rPr>
      </w:pPr>
      <w:r w:rsidRPr="000F5CE8">
        <w:rPr>
          <w:rFonts w:hint="eastAsia"/>
          <w:sz w:val="28"/>
          <w:szCs w:val="28"/>
        </w:rPr>
        <w:t>проекта</w:t>
      </w:r>
      <w:r w:rsidRPr="000F5CE8">
        <w:rPr>
          <w:sz w:val="28"/>
          <w:szCs w:val="28"/>
        </w:rPr>
        <w:t xml:space="preserve"> </w:t>
      </w:r>
      <w:r w:rsidRPr="000F5CE8">
        <w:rPr>
          <w:rFonts w:hint="eastAsia"/>
          <w:sz w:val="28"/>
          <w:szCs w:val="28"/>
        </w:rPr>
        <w:t>постановления</w:t>
      </w:r>
      <w:r w:rsidRPr="000F5CE8">
        <w:rPr>
          <w:sz w:val="28"/>
          <w:szCs w:val="28"/>
        </w:rPr>
        <w:t xml:space="preserve"> </w:t>
      </w:r>
      <w:r w:rsidRPr="000F5CE8">
        <w:rPr>
          <w:rFonts w:hint="eastAsia"/>
          <w:sz w:val="28"/>
          <w:szCs w:val="28"/>
        </w:rPr>
        <w:t>администрации</w:t>
      </w:r>
      <w:r w:rsidRPr="000F5CE8">
        <w:rPr>
          <w:sz w:val="28"/>
          <w:szCs w:val="28"/>
        </w:rPr>
        <w:t xml:space="preserve"> города Нефтеюганска </w:t>
      </w:r>
    </w:p>
    <w:p w:rsidR="00F6672E" w:rsidRPr="00F6672E" w:rsidRDefault="00F6672E" w:rsidP="00F6672E">
      <w:pPr>
        <w:jc w:val="center"/>
        <w:rPr>
          <w:sz w:val="28"/>
          <w:szCs w:val="28"/>
        </w:rPr>
      </w:pPr>
      <w:r w:rsidRPr="00F6672E">
        <w:rPr>
          <w:sz w:val="28"/>
          <w:szCs w:val="28"/>
        </w:rPr>
        <w:t>«</w:t>
      </w:r>
      <w:r w:rsidRPr="00F6672E">
        <w:rPr>
          <w:sz w:val="26"/>
          <w:szCs w:val="26"/>
        </w:rPr>
        <w:t xml:space="preserve">О внесении изменений в постановление администрации города Нефтеюганска </w:t>
      </w:r>
    </w:p>
    <w:p w:rsidR="00F6672E" w:rsidRPr="00F6672E" w:rsidRDefault="00F6672E" w:rsidP="00F6672E">
      <w:pPr>
        <w:jc w:val="center"/>
        <w:rPr>
          <w:sz w:val="26"/>
          <w:szCs w:val="26"/>
        </w:rPr>
      </w:pPr>
      <w:r w:rsidRPr="00F6672E">
        <w:rPr>
          <w:sz w:val="26"/>
          <w:szCs w:val="26"/>
        </w:rPr>
        <w:t>от 21.01.2021 № 6-нп</w:t>
      </w:r>
      <w:r w:rsidRPr="00F6672E">
        <w:rPr>
          <w:rFonts w:eastAsia="Calibri"/>
          <w:bCs/>
          <w:sz w:val="28"/>
          <w:szCs w:val="28"/>
          <w:lang w:eastAsia="en-US"/>
        </w:rPr>
        <w:t xml:space="preserve"> </w:t>
      </w:r>
      <w:r w:rsidRPr="00F6672E">
        <w:rPr>
          <w:sz w:val="26"/>
          <w:szCs w:val="26"/>
        </w:rPr>
        <w:t>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585139" w:rsidRPr="000F5CE8" w:rsidRDefault="00585139" w:rsidP="00585139">
      <w:pPr>
        <w:jc w:val="center"/>
        <w:rPr>
          <w:sz w:val="28"/>
          <w:szCs w:val="28"/>
        </w:rPr>
      </w:pPr>
    </w:p>
    <w:p w:rsidR="00585139" w:rsidRPr="000F5CE8" w:rsidRDefault="00585139" w:rsidP="00585139">
      <w:pPr>
        <w:jc w:val="both"/>
        <w:rPr>
          <w:sz w:val="28"/>
          <w:szCs w:val="28"/>
        </w:rPr>
      </w:pPr>
    </w:p>
    <w:p w:rsidR="00585139" w:rsidRPr="000F5CE8" w:rsidRDefault="00585139" w:rsidP="00585139">
      <w:pPr>
        <w:jc w:val="both"/>
        <w:rPr>
          <w:sz w:val="28"/>
          <w:szCs w:val="28"/>
        </w:rPr>
      </w:pPr>
      <w:r w:rsidRPr="000F5CE8">
        <w:rPr>
          <w:sz w:val="28"/>
          <w:szCs w:val="28"/>
        </w:rPr>
        <w:t>1.</w:t>
      </w:r>
      <w:r w:rsidRPr="000F5CE8">
        <w:rPr>
          <w:rFonts w:hint="eastAsia"/>
          <w:sz w:val="28"/>
          <w:szCs w:val="28"/>
        </w:rPr>
        <w:t>Визы</w:t>
      </w:r>
      <w:r w:rsidRPr="000F5CE8">
        <w:rPr>
          <w:sz w:val="28"/>
          <w:szCs w:val="28"/>
        </w:rPr>
        <w:t>:</w:t>
      </w:r>
    </w:p>
    <w:p w:rsidR="00585139" w:rsidRPr="000F5CE8" w:rsidRDefault="00585139" w:rsidP="00585139">
      <w:pPr>
        <w:jc w:val="both"/>
        <w:rPr>
          <w:sz w:val="28"/>
          <w:szCs w:val="28"/>
        </w:rPr>
      </w:pPr>
    </w:p>
    <w:p w:rsidR="00585139" w:rsidRDefault="00585139" w:rsidP="00585139">
      <w:pPr>
        <w:tabs>
          <w:tab w:val="left" w:pos="7088"/>
        </w:tabs>
        <w:jc w:val="both"/>
        <w:rPr>
          <w:sz w:val="28"/>
          <w:szCs w:val="28"/>
        </w:rPr>
      </w:pPr>
      <w:r w:rsidRPr="000F5CE8">
        <w:rPr>
          <w:sz w:val="28"/>
          <w:szCs w:val="28"/>
        </w:rPr>
        <w:t>Заместитель главы города</w:t>
      </w:r>
      <w:r w:rsidRPr="000F5CE8">
        <w:rPr>
          <w:sz w:val="28"/>
          <w:szCs w:val="28"/>
        </w:rPr>
        <w:tab/>
      </w:r>
      <w:proofErr w:type="spellStart"/>
      <w:r w:rsidR="00F6672E">
        <w:rPr>
          <w:sz w:val="28"/>
          <w:szCs w:val="28"/>
        </w:rPr>
        <w:t>М</w:t>
      </w:r>
      <w:r w:rsidRPr="000F5CE8">
        <w:rPr>
          <w:sz w:val="28"/>
          <w:szCs w:val="28"/>
        </w:rPr>
        <w:t>.</w:t>
      </w:r>
      <w:r w:rsidR="00F6672E">
        <w:rPr>
          <w:sz w:val="28"/>
          <w:szCs w:val="28"/>
        </w:rPr>
        <w:t>В</w:t>
      </w:r>
      <w:r w:rsidRPr="000F5CE8">
        <w:rPr>
          <w:sz w:val="28"/>
          <w:szCs w:val="28"/>
        </w:rPr>
        <w:t>.</w:t>
      </w:r>
      <w:r w:rsidR="00F6672E">
        <w:rPr>
          <w:sz w:val="28"/>
          <w:szCs w:val="28"/>
        </w:rPr>
        <w:t>Усков</w:t>
      </w:r>
      <w:proofErr w:type="spellEnd"/>
    </w:p>
    <w:p w:rsidR="001A33D0" w:rsidRDefault="001A33D0" w:rsidP="00585139">
      <w:pPr>
        <w:jc w:val="both"/>
        <w:rPr>
          <w:sz w:val="28"/>
          <w:szCs w:val="28"/>
        </w:rPr>
      </w:pPr>
    </w:p>
    <w:p w:rsidR="00D85FDB" w:rsidRDefault="00D85FDB" w:rsidP="00585139">
      <w:pPr>
        <w:jc w:val="both"/>
        <w:rPr>
          <w:sz w:val="28"/>
          <w:szCs w:val="28"/>
        </w:rPr>
      </w:pPr>
      <w:r w:rsidRPr="000F5CE8">
        <w:rPr>
          <w:sz w:val="28"/>
          <w:szCs w:val="28"/>
        </w:rPr>
        <w:t>Заместитель главы города</w:t>
      </w:r>
      <w:r w:rsidRPr="000F5CE8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585139" w:rsidRPr="000F5CE8" w:rsidRDefault="00D85FDB" w:rsidP="00585139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85139" w:rsidRPr="000F5CE8">
        <w:rPr>
          <w:rFonts w:hint="eastAsia"/>
          <w:sz w:val="28"/>
          <w:szCs w:val="28"/>
        </w:rPr>
        <w:t>иректор</w:t>
      </w:r>
      <w:r w:rsidR="00585139" w:rsidRPr="000F5CE8">
        <w:rPr>
          <w:sz w:val="28"/>
          <w:szCs w:val="28"/>
        </w:rPr>
        <w:t xml:space="preserve"> </w:t>
      </w:r>
      <w:r w:rsidR="00585139" w:rsidRPr="000F5CE8">
        <w:rPr>
          <w:rFonts w:hint="eastAsia"/>
          <w:sz w:val="28"/>
          <w:szCs w:val="28"/>
        </w:rPr>
        <w:t>департамента</w:t>
      </w:r>
      <w:r w:rsidR="00585139" w:rsidRPr="000F5CE8">
        <w:rPr>
          <w:sz w:val="28"/>
          <w:szCs w:val="28"/>
        </w:rPr>
        <w:t xml:space="preserve"> </w:t>
      </w:r>
    </w:p>
    <w:p w:rsidR="00585139" w:rsidRPr="000F5CE8" w:rsidRDefault="00585139" w:rsidP="00585139">
      <w:pPr>
        <w:jc w:val="both"/>
        <w:rPr>
          <w:sz w:val="28"/>
          <w:szCs w:val="28"/>
        </w:rPr>
      </w:pPr>
      <w:r w:rsidRPr="000F5CE8">
        <w:rPr>
          <w:rFonts w:hint="eastAsia"/>
          <w:sz w:val="28"/>
          <w:szCs w:val="28"/>
        </w:rPr>
        <w:t>по</w:t>
      </w:r>
      <w:r w:rsidRPr="000F5CE8">
        <w:rPr>
          <w:sz w:val="28"/>
          <w:szCs w:val="28"/>
        </w:rPr>
        <w:t xml:space="preserve"> </w:t>
      </w:r>
      <w:r w:rsidRPr="000F5CE8">
        <w:rPr>
          <w:rFonts w:hint="eastAsia"/>
          <w:sz w:val="28"/>
          <w:szCs w:val="28"/>
        </w:rPr>
        <w:t>делам</w:t>
      </w:r>
      <w:r w:rsidRPr="000F5CE8">
        <w:rPr>
          <w:sz w:val="28"/>
          <w:szCs w:val="28"/>
        </w:rPr>
        <w:t xml:space="preserve"> </w:t>
      </w:r>
      <w:r w:rsidRPr="000F5CE8">
        <w:rPr>
          <w:rFonts w:hint="eastAsia"/>
          <w:sz w:val="28"/>
          <w:szCs w:val="28"/>
        </w:rPr>
        <w:t>администрации</w:t>
      </w:r>
      <w:r w:rsidRPr="000F5CE8">
        <w:rPr>
          <w:sz w:val="28"/>
          <w:szCs w:val="28"/>
        </w:rPr>
        <w:tab/>
      </w:r>
      <w:r w:rsidRPr="000F5CE8">
        <w:rPr>
          <w:sz w:val="28"/>
          <w:szCs w:val="28"/>
        </w:rPr>
        <w:tab/>
      </w:r>
      <w:r w:rsidRPr="000F5CE8">
        <w:rPr>
          <w:sz w:val="28"/>
          <w:szCs w:val="28"/>
        </w:rPr>
        <w:tab/>
      </w:r>
      <w:r w:rsidRPr="000F5CE8">
        <w:rPr>
          <w:sz w:val="28"/>
          <w:szCs w:val="28"/>
        </w:rPr>
        <w:tab/>
      </w:r>
      <w:r w:rsidRPr="000F5CE8">
        <w:rPr>
          <w:sz w:val="28"/>
          <w:szCs w:val="28"/>
        </w:rPr>
        <w:tab/>
      </w:r>
      <w:r w:rsidRPr="000F5CE8">
        <w:rPr>
          <w:sz w:val="28"/>
          <w:szCs w:val="28"/>
        </w:rPr>
        <w:tab/>
      </w:r>
      <w:proofErr w:type="spellStart"/>
      <w:r w:rsidR="00F6672E">
        <w:rPr>
          <w:sz w:val="28"/>
          <w:szCs w:val="28"/>
        </w:rPr>
        <w:t>В</w:t>
      </w:r>
      <w:r w:rsidRPr="000F5CE8">
        <w:rPr>
          <w:sz w:val="28"/>
          <w:szCs w:val="28"/>
        </w:rPr>
        <w:t>.</w:t>
      </w:r>
      <w:r w:rsidR="00F6672E">
        <w:rPr>
          <w:sz w:val="28"/>
          <w:szCs w:val="28"/>
        </w:rPr>
        <w:t>Ю</w:t>
      </w:r>
      <w:r w:rsidRPr="000F5CE8">
        <w:rPr>
          <w:sz w:val="28"/>
          <w:szCs w:val="28"/>
        </w:rPr>
        <w:t>.</w:t>
      </w:r>
      <w:r w:rsidR="00F6672E">
        <w:rPr>
          <w:sz w:val="28"/>
          <w:szCs w:val="28"/>
        </w:rPr>
        <w:t>Журавлев</w:t>
      </w:r>
      <w:proofErr w:type="spellEnd"/>
    </w:p>
    <w:p w:rsidR="00D85FDB" w:rsidRDefault="00D85FDB" w:rsidP="00D85FDB">
      <w:pPr>
        <w:tabs>
          <w:tab w:val="left" w:pos="7088"/>
        </w:tabs>
        <w:jc w:val="both"/>
        <w:rPr>
          <w:sz w:val="28"/>
          <w:szCs w:val="28"/>
        </w:rPr>
      </w:pPr>
    </w:p>
    <w:p w:rsidR="00D85FDB" w:rsidRDefault="00D85FDB" w:rsidP="00D85FDB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</w:p>
    <w:p w:rsidR="00D85FDB" w:rsidRPr="000F5CE8" w:rsidRDefault="00D85FDB" w:rsidP="00D85FDB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                        </w:t>
      </w:r>
      <w:r w:rsidR="00123C34">
        <w:rPr>
          <w:sz w:val="28"/>
          <w:szCs w:val="28"/>
        </w:rPr>
        <w:t xml:space="preserve">             </w:t>
      </w:r>
      <w:r w:rsidR="002727FD">
        <w:rPr>
          <w:sz w:val="28"/>
          <w:szCs w:val="28"/>
        </w:rPr>
        <w:t xml:space="preserve">     </w:t>
      </w:r>
      <w:r w:rsidR="00123C34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С.А.Григорьева</w:t>
      </w:r>
      <w:proofErr w:type="spellEnd"/>
    </w:p>
    <w:p w:rsidR="00585139" w:rsidRPr="000F5CE8" w:rsidRDefault="00585139" w:rsidP="00585139">
      <w:pPr>
        <w:jc w:val="both"/>
        <w:rPr>
          <w:sz w:val="28"/>
          <w:szCs w:val="28"/>
        </w:rPr>
      </w:pPr>
    </w:p>
    <w:p w:rsidR="00585139" w:rsidRPr="000F5CE8" w:rsidRDefault="00585139" w:rsidP="00585139">
      <w:pPr>
        <w:jc w:val="both"/>
        <w:rPr>
          <w:sz w:val="28"/>
          <w:szCs w:val="28"/>
        </w:rPr>
      </w:pPr>
      <w:r w:rsidRPr="000F5CE8">
        <w:rPr>
          <w:rFonts w:hint="eastAsia"/>
          <w:sz w:val="28"/>
          <w:szCs w:val="28"/>
        </w:rPr>
        <w:t>Директор</w:t>
      </w:r>
      <w:r w:rsidRPr="000F5CE8">
        <w:rPr>
          <w:sz w:val="28"/>
          <w:szCs w:val="28"/>
        </w:rPr>
        <w:t xml:space="preserve"> </w:t>
      </w:r>
      <w:r w:rsidRPr="000F5CE8">
        <w:rPr>
          <w:rFonts w:hint="eastAsia"/>
          <w:sz w:val="28"/>
          <w:szCs w:val="28"/>
        </w:rPr>
        <w:t>департамента</w:t>
      </w:r>
      <w:r w:rsidRPr="000F5CE8">
        <w:rPr>
          <w:sz w:val="28"/>
          <w:szCs w:val="28"/>
        </w:rPr>
        <w:t xml:space="preserve"> </w:t>
      </w:r>
    </w:p>
    <w:p w:rsidR="00585139" w:rsidRPr="000F5CE8" w:rsidRDefault="00585139" w:rsidP="00585139">
      <w:pPr>
        <w:jc w:val="both"/>
        <w:rPr>
          <w:sz w:val="28"/>
          <w:szCs w:val="28"/>
        </w:rPr>
      </w:pPr>
      <w:r w:rsidRPr="000F5CE8">
        <w:rPr>
          <w:sz w:val="28"/>
          <w:szCs w:val="28"/>
        </w:rPr>
        <w:t xml:space="preserve">градостроительства и </w:t>
      </w:r>
    </w:p>
    <w:p w:rsidR="00585139" w:rsidRPr="000F5CE8" w:rsidRDefault="00585139" w:rsidP="00585139">
      <w:pPr>
        <w:jc w:val="both"/>
        <w:rPr>
          <w:sz w:val="28"/>
          <w:szCs w:val="28"/>
        </w:rPr>
      </w:pPr>
      <w:r w:rsidRPr="000F5CE8">
        <w:rPr>
          <w:rFonts w:hint="eastAsia"/>
          <w:sz w:val="28"/>
          <w:szCs w:val="28"/>
        </w:rPr>
        <w:t>земельных</w:t>
      </w:r>
      <w:r w:rsidRPr="000F5CE8">
        <w:rPr>
          <w:sz w:val="28"/>
          <w:szCs w:val="28"/>
        </w:rPr>
        <w:t xml:space="preserve"> </w:t>
      </w:r>
      <w:r w:rsidRPr="000F5CE8">
        <w:rPr>
          <w:rFonts w:hint="eastAsia"/>
          <w:sz w:val="28"/>
          <w:szCs w:val="28"/>
        </w:rPr>
        <w:t>отношений</w:t>
      </w:r>
      <w:r w:rsidRPr="000F5CE8">
        <w:rPr>
          <w:sz w:val="28"/>
          <w:szCs w:val="28"/>
        </w:rPr>
        <w:tab/>
      </w:r>
      <w:r w:rsidRPr="000F5CE8">
        <w:rPr>
          <w:sz w:val="28"/>
          <w:szCs w:val="28"/>
        </w:rPr>
        <w:tab/>
      </w:r>
      <w:r w:rsidRPr="000F5CE8">
        <w:rPr>
          <w:sz w:val="28"/>
          <w:szCs w:val="28"/>
        </w:rPr>
        <w:tab/>
      </w:r>
      <w:r w:rsidRPr="000F5CE8">
        <w:rPr>
          <w:sz w:val="28"/>
          <w:szCs w:val="28"/>
        </w:rPr>
        <w:tab/>
      </w:r>
      <w:r w:rsidRPr="000F5CE8">
        <w:rPr>
          <w:sz w:val="28"/>
          <w:szCs w:val="28"/>
        </w:rPr>
        <w:tab/>
      </w:r>
      <w:r w:rsidRPr="000F5CE8">
        <w:rPr>
          <w:sz w:val="28"/>
          <w:szCs w:val="28"/>
        </w:rPr>
        <w:tab/>
      </w:r>
      <w:r w:rsidRPr="000F5CE8">
        <w:rPr>
          <w:sz w:val="28"/>
          <w:szCs w:val="28"/>
        </w:rPr>
        <w:tab/>
      </w:r>
      <w:proofErr w:type="spellStart"/>
      <w:r w:rsidR="00F6672E">
        <w:rPr>
          <w:sz w:val="28"/>
          <w:szCs w:val="28"/>
        </w:rPr>
        <w:t>А</w:t>
      </w:r>
      <w:r w:rsidR="00ED487F">
        <w:rPr>
          <w:sz w:val="28"/>
          <w:szCs w:val="28"/>
        </w:rPr>
        <w:t>.</w:t>
      </w:r>
      <w:r w:rsidR="00F6672E">
        <w:rPr>
          <w:sz w:val="28"/>
          <w:szCs w:val="28"/>
        </w:rPr>
        <w:t>С</w:t>
      </w:r>
      <w:r w:rsidR="00ED487F">
        <w:rPr>
          <w:sz w:val="28"/>
          <w:szCs w:val="28"/>
        </w:rPr>
        <w:t>.</w:t>
      </w:r>
      <w:r w:rsidR="00F6672E">
        <w:rPr>
          <w:sz w:val="28"/>
          <w:szCs w:val="28"/>
        </w:rPr>
        <w:t>Бондаренко</w:t>
      </w:r>
      <w:proofErr w:type="spellEnd"/>
    </w:p>
    <w:p w:rsidR="00585139" w:rsidRPr="000F5CE8" w:rsidRDefault="00585139" w:rsidP="00585139">
      <w:pPr>
        <w:jc w:val="both"/>
        <w:rPr>
          <w:sz w:val="28"/>
          <w:szCs w:val="28"/>
        </w:rPr>
      </w:pPr>
    </w:p>
    <w:p w:rsidR="00585139" w:rsidRPr="000F5CE8" w:rsidRDefault="00585139" w:rsidP="00585139">
      <w:pPr>
        <w:jc w:val="both"/>
        <w:rPr>
          <w:sz w:val="28"/>
          <w:szCs w:val="28"/>
        </w:rPr>
      </w:pPr>
      <w:r w:rsidRPr="000F5CE8">
        <w:rPr>
          <w:sz w:val="28"/>
          <w:szCs w:val="28"/>
        </w:rPr>
        <w:t>Н</w:t>
      </w:r>
      <w:r w:rsidRPr="000F5CE8">
        <w:rPr>
          <w:rFonts w:hint="eastAsia"/>
          <w:sz w:val="28"/>
          <w:szCs w:val="28"/>
        </w:rPr>
        <w:t>ачальник</w:t>
      </w:r>
      <w:r w:rsidRPr="000F5CE8">
        <w:rPr>
          <w:sz w:val="28"/>
          <w:szCs w:val="28"/>
        </w:rPr>
        <w:t xml:space="preserve"> </w:t>
      </w:r>
      <w:r w:rsidRPr="000F5CE8">
        <w:rPr>
          <w:rFonts w:hint="eastAsia"/>
          <w:sz w:val="28"/>
          <w:szCs w:val="28"/>
        </w:rPr>
        <w:t>юридическо</w:t>
      </w:r>
      <w:r w:rsidRPr="000F5CE8">
        <w:rPr>
          <w:sz w:val="28"/>
          <w:szCs w:val="28"/>
        </w:rPr>
        <w:t>-</w:t>
      </w:r>
    </w:p>
    <w:p w:rsidR="00585139" w:rsidRPr="000F5CE8" w:rsidRDefault="00585139" w:rsidP="00585139">
      <w:pPr>
        <w:jc w:val="both"/>
        <w:rPr>
          <w:sz w:val="28"/>
          <w:szCs w:val="28"/>
        </w:rPr>
      </w:pPr>
      <w:r w:rsidRPr="000F5CE8">
        <w:rPr>
          <w:rFonts w:hint="eastAsia"/>
          <w:sz w:val="28"/>
          <w:szCs w:val="28"/>
        </w:rPr>
        <w:t>правового</w:t>
      </w:r>
      <w:r w:rsidRPr="000F5CE8">
        <w:rPr>
          <w:sz w:val="28"/>
          <w:szCs w:val="28"/>
        </w:rPr>
        <w:t xml:space="preserve"> </w:t>
      </w:r>
      <w:r w:rsidRPr="000F5CE8">
        <w:rPr>
          <w:rFonts w:hint="eastAsia"/>
          <w:sz w:val="28"/>
          <w:szCs w:val="28"/>
        </w:rPr>
        <w:t>управления</w:t>
      </w:r>
      <w:r w:rsidR="00B71383">
        <w:rPr>
          <w:sz w:val="28"/>
          <w:szCs w:val="28"/>
        </w:rPr>
        <w:tab/>
      </w:r>
      <w:r w:rsidR="00B71383">
        <w:rPr>
          <w:sz w:val="28"/>
          <w:szCs w:val="28"/>
        </w:rPr>
        <w:tab/>
      </w:r>
      <w:r w:rsidR="00B71383">
        <w:rPr>
          <w:sz w:val="28"/>
          <w:szCs w:val="28"/>
        </w:rPr>
        <w:tab/>
      </w:r>
      <w:r w:rsidR="00B71383">
        <w:rPr>
          <w:sz w:val="28"/>
          <w:szCs w:val="28"/>
        </w:rPr>
        <w:tab/>
      </w:r>
      <w:r w:rsidR="00B71383">
        <w:rPr>
          <w:sz w:val="28"/>
          <w:szCs w:val="28"/>
        </w:rPr>
        <w:tab/>
      </w:r>
      <w:r w:rsidR="00B71383">
        <w:rPr>
          <w:sz w:val="28"/>
          <w:szCs w:val="28"/>
        </w:rPr>
        <w:tab/>
      </w:r>
      <w:r w:rsidR="00B71383">
        <w:rPr>
          <w:sz w:val="28"/>
          <w:szCs w:val="28"/>
        </w:rPr>
        <w:tab/>
      </w:r>
      <w:proofErr w:type="spellStart"/>
      <w:r w:rsidR="00F6672E">
        <w:rPr>
          <w:sz w:val="28"/>
          <w:szCs w:val="28"/>
        </w:rPr>
        <w:t>И.Н</w:t>
      </w:r>
      <w:r w:rsidR="00B71383">
        <w:rPr>
          <w:sz w:val="28"/>
          <w:szCs w:val="28"/>
        </w:rPr>
        <w:t>.</w:t>
      </w:r>
      <w:r w:rsidR="00F6672E">
        <w:rPr>
          <w:sz w:val="28"/>
          <w:szCs w:val="28"/>
        </w:rPr>
        <w:t>Иванчикова</w:t>
      </w:r>
      <w:proofErr w:type="spellEnd"/>
    </w:p>
    <w:p w:rsidR="00585139" w:rsidRPr="000F5CE8" w:rsidRDefault="00585139" w:rsidP="00585139">
      <w:pPr>
        <w:jc w:val="both"/>
        <w:rPr>
          <w:sz w:val="28"/>
          <w:szCs w:val="28"/>
        </w:rPr>
      </w:pPr>
    </w:p>
    <w:p w:rsidR="00585139" w:rsidRPr="000F5CE8" w:rsidRDefault="00585139" w:rsidP="00585139">
      <w:pPr>
        <w:jc w:val="both"/>
        <w:rPr>
          <w:sz w:val="28"/>
          <w:szCs w:val="28"/>
        </w:rPr>
      </w:pPr>
    </w:p>
    <w:p w:rsidR="00585139" w:rsidRPr="000F5CE8" w:rsidRDefault="00585139" w:rsidP="00585139">
      <w:pPr>
        <w:jc w:val="both"/>
        <w:rPr>
          <w:sz w:val="28"/>
          <w:szCs w:val="28"/>
        </w:rPr>
      </w:pPr>
      <w:r w:rsidRPr="000F5CE8">
        <w:rPr>
          <w:sz w:val="28"/>
          <w:szCs w:val="28"/>
        </w:rPr>
        <w:t>2.</w:t>
      </w:r>
      <w:r w:rsidRPr="000F5CE8">
        <w:rPr>
          <w:rFonts w:hint="eastAsia"/>
          <w:sz w:val="28"/>
          <w:szCs w:val="28"/>
        </w:rPr>
        <w:t>Проект</w:t>
      </w:r>
      <w:r w:rsidRPr="000F5CE8">
        <w:rPr>
          <w:sz w:val="28"/>
          <w:szCs w:val="28"/>
        </w:rPr>
        <w:t xml:space="preserve"> </w:t>
      </w:r>
      <w:r w:rsidRPr="000F5CE8">
        <w:rPr>
          <w:rFonts w:hint="eastAsia"/>
          <w:sz w:val="28"/>
          <w:szCs w:val="28"/>
        </w:rPr>
        <w:t>разработан</w:t>
      </w:r>
      <w:r w:rsidRPr="000F5CE8">
        <w:rPr>
          <w:sz w:val="28"/>
          <w:szCs w:val="28"/>
        </w:rPr>
        <w:t xml:space="preserve">: </w:t>
      </w:r>
    </w:p>
    <w:p w:rsidR="00585139" w:rsidRPr="000F5CE8" w:rsidRDefault="002727FD" w:rsidP="0058513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585139">
        <w:rPr>
          <w:sz w:val="28"/>
          <w:szCs w:val="28"/>
        </w:rPr>
        <w:t xml:space="preserve"> </w:t>
      </w:r>
      <w:r w:rsidR="00585139" w:rsidRPr="000F5CE8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учета льготных категорий граждан и оформления субсидий</w:t>
      </w:r>
      <w:r w:rsidR="00585139" w:rsidRPr="000F5CE8">
        <w:rPr>
          <w:sz w:val="28"/>
          <w:szCs w:val="28"/>
        </w:rPr>
        <w:t xml:space="preserve"> </w:t>
      </w:r>
      <w:r w:rsidR="00585139" w:rsidRPr="000F5CE8">
        <w:rPr>
          <w:rFonts w:hint="eastAsia"/>
          <w:sz w:val="28"/>
          <w:szCs w:val="28"/>
        </w:rPr>
        <w:t>департамента</w:t>
      </w:r>
      <w:r w:rsidR="00585139" w:rsidRPr="000F5CE8">
        <w:rPr>
          <w:sz w:val="28"/>
          <w:szCs w:val="28"/>
        </w:rPr>
        <w:t xml:space="preserve"> </w:t>
      </w:r>
      <w:r w:rsidR="00585139" w:rsidRPr="000F5CE8">
        <w:rPr>
          <w:rFonts w:hint="eastAsia"/>
          <w:sz w:val="28"/>
          <w:szCs w:val="28"/>
        </w:rPr>
        <w:t>градостроительства</w:t>
      </w:r>
      <w:r w:rsidR="00585139" w:rsidRPr="000F5CE8">
        <w:rPr>
          <w:sz w:val="28"/>
          <w:szCs w:val="28"/>
        </w:rPr>
        <w:t xml:space="preserve"> и земельных отношений </w:t>
      </w:r>
      <w:r w:rsidR="00585139" w:rsidRPr="000F5CE8">
        <w:rPr>
          <w:rFonts w:hint="eastAsia"/>
          <w:sz w:val="28"/>
          <w:szCs w:val="28"/>
        </w:rPr>
        <w:t>администрации</w:t>
      </w:r>
      <w:r w:rsidR="00585139" w:rsidRPr="000F5CE8">
        <w:rPr>
          <w:sz w:val="28"/>
          <w:szCs w:val="28"/>
        </w:rPr>
        <w:t xml:space="preserve"> </w:t>
      </w:r>
      <w:r w:rsidR="00585139" w:rsidRPr="000F5CE8">
        <w:rPr>
          <w:rFonts w:hint="eastAsia"/>
          <w:sz w:val="28"/>
          <w:szCs w:val="28"/>
        </w:rPr>
        <w:t>города</w:t>
      </w:r>
      <w:r w:rsidR="00585139" w:rsidRPr="000F5C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="00D85FD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85FDB">
        <w:rPr>
          <w:sz w:val="28"/>
          <w:szCs w:val="28"/>
        </w:rPr>
        <w:t>.</w:t>
      </w:r>
      <w:r>
        <w:rPr>
          <w:sz w:val="28"/>
          <w:szCs w:val="28"/>
        </w:rPr>
        <w:t>Лумей</w:t>
      </w:r>
      <w:proofErr w:type="spellEnd"/>
      <w:r w:rsidR="00585139" w:rsidRPr="000F5CE8">
        <w:rPr>
          <w:sz w:val="28"/>
          <w:szCs w:val="28"/>
        </w:rPr>
        <w:t>.</w:t>
      </w:r>
    </w:p>
    <w:p w:rsidR="00585139" w:rsidRPr="000F5CE8" w:rsidRDefault="00585139" w:rsidP="00585139">
      <w:pPr>
        <w:jc w:val="both"/>
        <w:rPr>
          <w:sz w:val="28"/>
          <w:szCs w:val="28"/>
        </w:rPr>
      </w:pPr>
      <w:r w:rsidRPr="000F5CE8">
        <w:rPr>
          <w:rFonts w:hint="eastAsia"/>
          <w:sz w:val="28"/>
          <w:szCs w:val="28"/>
        </w:rPr>
        <w:t>Телефон</w:t>
      </w:r>
      <w:r w:rsidR="002727FD">
        <w:rPr>
          <w:sz w:val="28"/>
          <w:szCs w:val="28"/>
        </w:rPr>
        <w:t>: 24 35</w:t>
      </w:r>
      <w:r w:rsidR="00D85FDB">
        <w:rPr>
          <w:sz w:val="28"/>
          <w:szCs w:val="28"/>
        </w:rPr>
        <w:t xml:space="preserve"> </w:t>
      </w:r>
      <w:r w:rsidR="002727FD">
        <w:rPr>
          <w:sz w:val="28"/>
          <w:szCs w:val="28"/>
        </w:rPr>
        <w:t>62</w:t>
      </w:r>
      <w:r w:rsidRPr="000F5CE8">
        <w:rPr>
          <w:sz w:val="28"/>
          <w:szCs w:val="28"/>
        </w:rPr>
        <w:t>.</w:t>
      </w:r>
    </w:p>
    <w:p w:rsidR="00585139" w:rsidRPr="000F5CE8" w:rsidRDefault="00585139" w:rsidP="00585139">
      <w:pPr>
        <w:jc w:val="both"/>
        <w:rPr>
          <w:sz w:val="28"/>
          <w:szCs w:val="28"/>
        </w:rPr>
      </w:pPr>
    </w:p>
    <w:p w:rsidR="00585139" w:rsidRPr="000F5CE8" w:rsidRDefault="00585139" w:rsidP="00585139">
      <w:pPr>
        <w:jc w:val="both"/>
        <w:rPr>
          <w:sz w:val="28"/>
          <w:szCs w:val="28"/>
        </w:rPr>
      </w:pPr>
      <w:r w:rsidRPr="000F5CE8">
        <w:rPr>
          <w:sz w:val="28"/>
          <w:szCs w:val="28"/>
        </w:rPr>
        <w:t>3.</w:t>
      </w:r>
      <w:r w:rsidRPr="000F5CE8">
        <w:rPr>
          <w:rFonts w:hint="eastAsia"/>
          <w:sz w:val="28"/>
          <w:szCs w:val="28"/>
        </w:rPr>
        <w:t>Примечание</w:t>
      </w:r>
      <w:r w:rsidRPr="000F5CE8">
        <w:rPr>
          <w:sz w:val="28"/>
          <w:szCs w:val="28"/>
        </w:rPr>
        <w:t xml:space="preserve"> (</w:t>
      </w:r>
      <w:r w:rsidRPr="000F5CE8">
        <w:rPr>
          <w:rFonts w:hint="eastAsia"/>
          <w:sz w:val="28"/>
          <w:szCs w:val="28"/>
        </w:rPr>
        <w:t>замечания</w:t>
      </w:r>
      <w:r w:rsidRPr="000F5CE8">
        <w:rPr>
          <w:sz w:val="28"/>
          <w:szCs w:val="28"/>
        </w:rPr>
        <w:t>):</w:t>
      </w:r>
    </w:p>
    <w:p w:rsidR="00585139" w:rsidRPr="000F5CE8" w:rsidRDefault="00585139" w:rsidP="00585139">
      <w:pPr>
        <w:jc w:val="both"/>
        <w:rPr>
          <w:sz w:val="28"/>
          <w:szCs w:val="28"/>
        </w:rPr>
      </w:pPr>
    </w:p>
    <w:p w:rsidR="001B2D9E" w:rsidRDefault="001B2D9E" w:rsidP="00585139">
      <w:pPr>
        <w:pStyle w:val="ConsPlusNormal"/>
        <w:outlineLvl w:val="0"/>
        <w:rPr>
          <w:rFonts w:eastAsia="Calibri"/>
          <w:sz w:val="28"/>
          <w:szCs w:val="28"/>
          <w:lang w:eastAsia="en-US"/>
        </w:rPr>
      </w:pPr>
    </w:p>
    <w:p w:rsidR="00267DE9" w:rsidRDefault="00267DE9" w:rsidP="00585139">
      <w:pPr>
        <w:pStyle w:val="ConsPlusNormal"/>
        <w:outlineLvl w:val="0"/>
        <w:rPr>
          <w:rFonts w:eastAsia="Calibri"/>
          <w:sz w:val="28"/>
          <w:szCs w:val="28"/>
          <w:lang w:eastAsia="en-US"/>
        </w:rPr>
      </w:pPr>
    </w:p>
    <w:p w:rsidR="00267DE9" w:rsidRDefault="00267DE9" w:rsidP="00585139">
      <w:pPr>
        <w:pStyle w:val="ConsPlusNormal"/>
        <w:outlineLvl w:val="0"/>
        <w:rPr>
          <w:rFonts w:eastAsia="Calibri"/>
          <w:sz w:val="28"/>
          <w:szCs w:val="28"/>
          <w:lang w:eastAsia="en-US"/>
        </w:rPr>
      </w:pPr>
    </w:p>
    <w:p w:rsidR="009436E1" w:rsidRDefault="009436E1" w:rsidP="00585139">
      <w:pPr>
        <w:pStyle w:val="ConsPlusNormal"/>
        <w:outlineLvl w:val="0"/>
        <w:rPr>
          <w:rFonts w:eastAsia="Calibri"/>
          <w:sz w:val="28"/>
          <w:szCs w:val="28"/>
          <w:lang w:eastAsia="en-US"/>
        </w:rPr>
      </w:pPr>
    </w:p>
    <w:p w:rsidR="00267DE9" w:rsidRDefault="00267DE9" w:rsidP="00585139">
      <w:pPr>
        <w:pStyle w:val="ConsPlusNormal"/>
        <w:outlineLvl w:val="0"/>
        <w:rPr>
          <w:rFonts w:eastAsia="Calibri"/>
          <w:sz w:val="28"/>
          <w:szCs w:val="28"/>
          <w:lang w:eastAsia="en-US"/>
        </w:rPr>
      </w:pPr>
    </w:p>
    <w:p w:rsidR="00585139" w:rsidRPr="004D0018" w:rsidRDefault="00585139" w:rsidP="00585139">
      <w:pPr>
        <w:pStyle w:val="ConsPlusNormal"/>
        <w:outlineLvl w:val="0"/>
        <w:rPr>
          <w:rFonts w:eastAsia="Calibri"/>
          <w:sz w:val="28"/>
          <w:szCs w:val="28"/>
          <w:lang w:eastAsia="en-US"/>
        </w:rPr>
      </w:pPr>
      <w:r w:rsidRPr="004D0018">
        <w:rPr>
          <w:rFonts w:eastAsia="Calibri"/>
          <w:sz w:val="28"/>
          <w:szCs w:val="28"/>
          <w:lang w:eastAsia="en-US"/>
        </w:rPr>
        <w:t>4.Рассылка:</w:t>
      </w:r>
    </w:p>
    <w:p w:rsidR="00585139" w:rsidRPr="004D0018" w:rsidRDefault="00585139" w:rsidP="00585139">
      <w:pPr>
        <w:pStyle w:val="ConsPlusNormal"/>
        <w:outlineLvl w:val="0"/>
        <w:rPr>
          <w:rFonts w:eastAsia="Calibri"/>
          <w:sz w:val="28"/>
          <w:szCs w:val="28"/>
          <w:lang w:eastAsia="en-US"/>
        </w:rPr>
      </w:pPr>
      <w:proofErr w:type="spellStart"/>
      <w:r w:rsidRPr="004D0018">
        <w:rPr>
          <w:rFonts w:eastAsia="Calibri"/>
          <w:sz w:val="28"/>
          <w:szCs w:val="28"/>
          <w:lang w:eastAsia="en-US"/>
        </w:rPr>
        <w:t>ДГиЗО</w:t>
      </w:r>
      <w:proofErr w:type="spellEnd"/>
    </w:p>
    <w:p w:rsidR="00585139" w:rsidRPr="004D0018" w:rsidRDefault="00585139" w:rsidP="00585139">
      <w:pPr>
        <w:pStyle w:val="ConsPlusNormal"/>
        <w:outlineLvl w:val="0"/>
        <w:rPr>
          <w:rFonts w:eastAsia="Calibri"/>
          <w:sz w:val="28"/>
          <w:szCs w:val="28"/>
          <w:lang w:eastAsia="en-US"/>
        </w:rPr>
      </w:pPr>
      <w:r w:rsidRPr="004D0018">
        <w:rPr>
          <w:rFonts w:eastAsia="Calibri"/>
          <w:sz w:val="28"/>
          <w:szCs w:val="28"/>
          <w:lang w:eastAsia="en-US"/>
        </w:rPr>
        <w:t>ИАО ДДА</w:t>
      </w:r>
    </w:p>
    <w:p w:rsidR="00585139" w:rsidRPr="00656B14" w:rsidRDefault="00585139" w:rsidP="00585139">
      <w:pPr>
        <w:tabs>
          <w:tab w:val="left" w:pos="1327"/>
        </w:tabs>
        <w:rPr>
          <w:sz w:val="28"/>
          <w:szCs w:val="28"/>
        </w:rPr>
      </w:pPr>
      <w:r w:rsidRPr="004D0018">
        <w:rPr>
          <w:rFonts w:eastAsia="Calibri"/>
          <w:sz w:val="28"/>
          <w:szCs w:val="28"/>
          <w:lang w:eastAsia="en-US"/>
        </w:rPr>
        <w:t xml:space="preserve">Заместитель главы города </w:t>
      </w:r>
      <w:proofErr w:type="spellStart"/>
      <w:r w:rsidR="00F6672E">
        <w:rPr>
          <w:rFonts w:eastAsia="Calibri"/>
          <w:sz w:val="28"/>
          <w:szCs w:val="28"/>
          <w:lang w:eastAsia="en-US"/>
        </w:rPr>
        <w:t>М</w:t>
      </w:r>
      <w:r w:rsidRPr="004D0018">
        <w:rPr>
          <w:rFonts w:eastAsia="Calibri"/>
          <w:sz w:val="28"/>
          <w:szCs w:val="28"/>
          <w:lang w:eastAsia="en-US"/>
        </w:rPr>
        <w:t>.</w:t>
      </w:r>
      <w:r w:rsidR="00F6672E">
        <w:rPr>
          <w:rFonts w:eastAsia="Calibri"/>
          <w:sz w:val="28"/>
          <w:szCs w:val="28"/>
          <w:lang w:eastAsia="en-US"/>
        </w:rPr>
        <w:t>В</w:t>
      </w:r>
      <w:r w:rsidRPr="004D0018">
        <w:rPr>
          <w:rFonts w:eastAsia="Calibri"/>
          <w:sz w:val="28"/>
          <w:szCs w:val="28"/>
          <w:lang w:eastAsia="en-US"/>
        </w:rPr>
        <w:t>.</w:t>
      </w:r>
      <w:r w:rsidR="00F6672E">
        <w:rPr>
          <w:rFonts w:eastAsia="Calibri"/>
          <w:sz w:val="28"/>
          <w:szCs w:val="28"/>
          <w:lang w:eastAsia="en-US"/>
        </w:rPr>
        <w:t>Усков</w:t>
      </w:r>
      <w:proofErr w:type="spellEnd"/>
    </w:p>
    <w:sectPr w:rsidR="00585139" w:rsidRPr="00656B14" w:rsidSect="00E62FFA">
      <w:headerReference w:type="even" r:id="rId11"/>
      <w:headerReference w:type="default" r:id="rId12"/>
      <w:pgSz w:w="11906" w:h="16838" w:code="9"/>
      <w:pgMar w:top="1247" w:right="567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11" w:rsidRDefault="00152A11">
      <w:r>
        <w:separator/>
      </w:r>
    </w:p>
  </w:endnote>
  <w:endnote w:type="continuationSeparator" w:id="0">
    <w:p w:rsidR="00152A11" w:rsidRDefault="0015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11" w:rsidRDefault="00152A11">
      <w:r>
        <w:separator/>
      </w:r>
    </w:p>
  </w:footnote>
  <w:footnote w:type="continuationSeparator" w:id="0">
    <w:p w:rsidR="00152A11" w:rsidRDefault="00152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1" w:rsidRDefault="00AD1CC1" w:rsidP="005F57A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1CC1" w:rsidRDefault="00AD1CC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CC1" w:rsidRDefault="00AD1CC1" w:rsidP="004C5C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22E9">
      <w:rPr>
        <w:rStyle w:val="a9"/>
        <w:noProof/>
      </w:rPr>
      <w:t>43</w:t>
    </w:r>
    <w:r>
      <w:rPr>
        <w:rStyle w:val="a9"/>
      </w:rPr>
      <w:fldChar w:fldCharType="end"/>
    </w:r>
  </w:p>
  <w:p w:rsidR="00AD1CC1" w:rsidRDefault="00AD1C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4D7"/>
    <w:multiLevelType w:val="hybridMultilevel"/>
    <w:tmpl w:val="F420F800"/>
    <w:lvl w:ilvl="0" w:tplc="D6BC70E8">
      <w:start w:val="5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3A763F"/>
    <w:multiLevelType w:val="hybridMultilevel"/>
    <w:tmpl w:val="64021A46"/>
    <w:lvl w:ilvl="0" w:tplc="7ED8AD4A">
      <w:start w:val="5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747E5C"/>
    <w:multiLevelType w:val="hybridMultilevel"/>
    <w:tmpl w:val="A4029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801641"/>
    <w:multiLevelType w:val="hybridMultilevel"/>
    <w:tmpl w:val="F0F47BE8"/>
    <w:lvl w:ilvl="0" w:tplc="0BBC8C64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A61D72"/>
    <w:multiLevelType w:val="hybridMultilevel"/>
    <w:tmpl w:val="BA283624"/>
    <w:lvl w:ilvl="0" w:tplc="EA86B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8C4E57"/>
    <w:multiLevelType w:val="hybridMultilevel"/>
    <w:tmpl w:val="3156277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5E68F2"/>
    <w:multiLevelType w:val="hybridMultilevel"/>
    <w:tmpl w:val="BFA4A8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6655C8"/>
    <w:multiLevelType w:val="hybridMultilevel"/>
    <w:tmpl w:val="26EA507A"/>
    <w:lvl w:ilvl="0" w:tplc="CBACFC56">
      <w:start w:val="1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F2795"/>
    <w:multiLevelType w:val="hybridMultilevel"/>
    <w:tmpl w:val="F594E1A6"/>
    <w:lvl w:ilvl="0" w:tplc="15BC20B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5046EDE8">
      <w:start w:val="1"/>
      <w:numFmt w:val="decimal"/>
      <w:lvlText w:val="%2)"/>
      <w:lvlJc w:val="left"/>
      <w:pPr>
        <w:ind w:left="786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11"/>
    <w:rsid w:val="00001B48"/>
    <w:rsid w:val="0000211F"/>
    <w:rsid w:val="00003945"/>
    <w:rsid w:val="000049C2"/>
    <w:rsid w:val="00004A82"/>
    <w:rsid w:val="00005B30"/>
    <w:rsid w:val="00007A04"/>
    <w:rsid w:val="00010D9B"/>
    <w:rsid w:val="00011269"/>
    <w:rsid w:val="000112F5"/>
    <w:rsid w:val="00015EDE"/>
    <w:rsid w:val="000304B9"/>
    <w:rsid w:val="000305DD"/>
    <w:rsid w:val="0004132E"/>
    <w:rsid w:val="00042704"/>
    <w:rsid w:val="00042BE7"/>
    <w:rsid w:val="00045477"/>
    <w:rsid w:val="000456D6"/>
    <w:rsid w:val="000460A2"/>
    <w:rsid w:val="00050B4C"/>
    <w:rsid w:val="0005221A"/>
    <w:rsid w:val="0005762C"/>
    <w:rsid w:val="000600F1"/>
    <w:rsid w:val="00062BE9"/>
    <w:rsid w:val="00065DD3"/>
    <w:rsid w:val="0007027F"/>
    <w:rsid w:val="0007042F"/>
    <w:rsid w:val="0007771D"/>
    <w:rsid w:val="0008161C"/>
    <w:rsid w:val="00081B9F"/>
    <w:rsid w:val="00081FA9"/>
    <w:rsid w:val="00084B99"/>
    <w:rsid w:val="00084BB5"/>
    <w:rsid w:val="000860DB"/>
    <w:rsid w:val="00086282"/>
    <w:rsid w:val="000978A0"/>
    <w:rsid w:val="000B059B"/>
    <w:rsid w:val="000B2469"/>
    <w:rsid w:val="000B4278"/>
    <w:rsid w:val="000B5CF5"/>
    <w:rsid w:val="000B6DF3"/>
    <w:rsid w:val="000B7BF1"/>
    <w:rsid w:val="000C070D"/>
    <w:rsid w:val="000C197F"/>
    <w:rsid w:val="000C289A"/>
    <w:rsid w:val="000C2AE0"/>
    <w:rsid w:val="000D03C8"/>
    <w:rsid w:val="000D0A4F"/>
    <w:rsid w:val="000D0F9A"/>
    <w:rsid w:val="000E3118"/>
    <w:rsid w:val="000E376A"/>
    <w:rsid w:val="000E55BC"/>
    <w:rsid w:val="000F5CE8"/>
    <w:rsid w:val="00101EF9"/>
    <w:rsid w:val="00102213"/>
    <w:rsid w:val="0010383E"/>
    <w:rsid w:val="00104C13"/>
    <w:rsid w:val="00115AAB"/>
    <w:rsid w:val="00116706"/>
    <w:rsid w:val="00117F1C"/>
    <w:rsid w:val="001223B1"/>
    <w:rsid w:val="00123C34"/>
    <w:rsid w:val="00124964"/>
    <w:rsid w:val="001252BA"/>
    <w:rsid w:val="00125EC1"/>
    <w:rsid w:val="001267EF"/>
    <w:rsid w:val="0013170A"/>
    <w:rsid w:val="001321E5"/>
    <w:rsid w:val="00133100"/>
    <w:rsid w:val="00133A83"/>
    <w:rsid w:val="00135B71"/>
    <w:rsid w:val="00145A06"/>
    <w:rsid w:val="0014709D"/>
    <w:rsid w:val="001474E0"/>
    <w:rsid w:val="00152A11"/>
    <w:rsid w:val="001539E8"/>
    <w:rsid w:val="001550A3"/>
    <w:rsid w:val="001552F6"/>
    <w:rsid w:val="001568B5"/>
    <w:rsid w:val="00162B48"/>
    <w:rsid w:val="001630DD"/>
    <w:rsid w:val="00163287"/>
    <w:rsid w:val="00166459"/>
    <w:rsid w:val="0016700F"/>
    <w:rsid w:val="00167A77"/>
    <w:rsid w:val="00171CC3"/>
    <w:rsid w:val="0017269A"/>
    <w:rsid w:val="001733C4"/>
    <w:rsid w:val="00175C1C"/>
    <w:rsid w:val="001778DF"/>
    <w:rsid w:val="00182995"/>
    <w:rsid w:val="001876D9"/>
    <w:rsid w:val="001916EB"/>
    <w:rsid w:val="00192266"/>
    <w:rsid w:val="00193315"/>
    <w:rsid w:val="00193BA3"/>
    <w:rsid w:val="001965F9"/>
    <w:rsid w:val="00196C07"/>
    <w:rsid w:val="00196DAB"/>
    <w:rsid w:val="001974E5"/>
    <w:rsid w:val="00197707"/>
    <w:rsid w:val="001A33D0"/>
    <w:rsid w:val="001A3A7B"/>
    <w:rsid w:val="001A5A17"/>
    <w:rsid w:val="001B2D9E"/>
    <w:rsid w:val="001B38C1"/>
    <w:rsid w:val="001C1BA7"/>
    <w:rsid w:val="001C2D87"/>
    <w:rsid w:val="001C3F95"/>
    <w:rsid w:val="001C5881"/>
    <w:rsid w:val="001C5BB0"/>
    <w:rsid w:val="001C7C9D"/>
    <w:rsid w:val="001C7DC9"/>
    <w:rsid w:val="001D0526"/>
    <w:rsid w:val="001D5641"/>
    <w:rsid w:val="001D7BE3"/>
    <w:rsid w:val="001E0587"/>
    <w:rsid w:val="001E0A2E"/>
    <w:rsid w:val="001E58C9"/>
    <w:rsid w:val="001F0E14"/>
    <w:rsid w:val="001F5A53"/>
    <w:rsid w:val="001F6865"/>
    <w:rsid w:val="001F7A5A"/>
    <w:rsid w:val="00202B99"/>
    <w:rsid w:val="00204F9F"/>
    <w:rsid w:val="0020675C"/>
    <w:rsid w:val="00206A3E"/>
    <w:rsid w:val="00207045"/>
    <w:rsid w:val="002108AD"/>
    <w:rsid w:val="0021113C"/>
    <w:rsid w:val="002117C5"/>
    <w:rsid w:val="00213715"/>
    <w:rsid w:val="0021736B"/>
    <w:rsid w:val="00225A9E"/>
    <w:rsid w:val="00230069"/>
    <w:rsid w:val="00230689"/>
    <w:rsid w:val="002323AE"/>
    <w:rsid w:val="0023499A"/>
    <w:rsid w:val="00235FAF"/>
    <w:rsid w:val="0023709D"/>
    <w:rsid w:val="002418E7"/>
    <w:rsid w:val="00241ECC"/>
    <w:rsid w:val="0024271C"/>
    <w:rsid w:val="0024333E"/>
    <w:rsid w:val="00244260"/>
    <w:rsid w:val="00244CBB"/>
    <w:rsid w:val="00247550"/>
    <w:rsid w:val="00247CFC"/>
    <w:rsid w:val="0025227A"/>
    <w:rsid w:val="0025262A"/>
    <w:rsid w:val="00253CC6"/>
    <w:rsid w:val="00253FD5"/>
    <w:rsid w:val="00254805"/>
    <w:rsid w:val="00255269"/>
    <w:rsid w:val="002605A1"/>
    <w:rsid w:val="00260D7E"/>
    <w:rsid w:val="0026609E"/>
    <w:rsid w:val="0026711B"/>
    <w:rsid w:val="002677A8"/>
    <w:rsid w:val="00267DE9"/>
    <w:rsid w:val="002701D3"/>
    <w:rsid w:val="00270860"/>
    <w:rsid w:val="002725A2"/>
    <w:rsid w:val="002727FD"/>
    <w:rsid w:val="00272D36"/>
    <w:rsid w:val="002778E9"/>
    <w:rsid w:val="002827A9"/>
    <w:rsid w:val="00282812"/>
    <w:rsid w:val="00282D21"/>
    <w:rsid w:val="002832A5"/>
    <w:rsid w:val="00283329"/>
    <w:rsid w:val="00283802"/>
    <w:rsid w:val="00284781"/>
    <w:rsid w:val="002852D2"/>
    <w:rsid w:val="0028681E"/>
    <w:rsid w:val="00291304"/>
    <w:rsid w:val="002915CB"/>
    <w:rsid w:val="00292F85"/>
    <w:rsid w:val="0029350B"/>
    <w:rsid w:val="002968D6"/>
    <w:rsid w:val="002A0EC7"/>
    <w:rsid w:val="002A2482"/>
    <w:rsid w:val="002A30E3"/>
    <w:rsid w:val="002A38CD"/>
    <w:rsid w:val="002B1E2D"/>
    <w:rsid w:val="002B3645"/>
    <w:rsid w:val="002B3BB0"/>
    <w:rsid w:val="002B6160"/>
    <w:rsid w:val="002C4715"/>
    <w:rsid w:val="002C6A50"/>
    <w:rsid w:val="002C78B9"/>
    <w:rsid w:val="002C7DA8"/>
    <w:rsid w:val="002D2857"/>
    <w:rsid w:val="002D622B"/>
    <w:rsid w:val="002E2BA7"/>
    <w:rsid w:val="002E36F2"/>
    <w:rsid w:val="002E48B2"/>
    <w:rsid w:val="002E6EEB"/>
    <w:rsid w:val="002F3E80"/>
    <w:rsid w:val="002F5288"/>
    <w:rsid w:val="002F5580"/>
    <w:rsid w:val="002F5821"/>
    <w:rsid w:val="002F6758"/>
    <w:rsid w:val="002F6D4F"/>
    <w:rsid w:val="002F6EF2"/>
    <w:rsid w:val="00310636"/>
    <w:rsid w:val="00310EA5"/>
    <w:rsid w:val="003200FE"/>
    <w:rsid w:val="00321F6C"/>
    <w:rsid w:val="003223F5"/>
    <w:rsid w:val="0033080D"/>
    <w:rsid w:val="00331C03"/>
    <w:rsid w:val="00332363"/>
    <w:rsid w:val="00336D3C"/>
    <w:rsid w:val="003402AB"/>
    <w:rsid w:val="00342E0F"/>
    <w:rsid w:val="00343E91"/>
    <w:rsid w:val="0034527C"/>
    <w:rsid w:val="00345C13"/>
    <w:rsid w:val="00345DD9"/>
    <w:rsid w:val="00350166"/>
    <w:rsid w:val="0035073E"/>
    <w:rsid w:val="00350919"/>
    <w:rsid w:val="00350BD0"/>
    <w:rsid w:val="003533B5"/>
    <w:rsid w:val="00353853"/>
    <w:rsid w:val="00362277"/>
    <w:rsid w:val="0036267A"/>
    <w:rsid w:val="0036463D"/>
    <w:rsid w:val="00365AAF"/>
    <w:rsid w:val="00372100"/>
    <w:rsid w:val="00377B51"/>
    <w:rsid w:val="00380A4D"/>
    <w:rsid w:val="0038371B"/>
    <w:rsid w:val="00385A87"/>
    <w:rsid w:val="00386CC4"/>
    <w:rsid w:val="00391B8A"/>
    <w:rsid w:val="0039494D"/>
    <w:rsid w:val="003A07FA"/>
    <w:rsid w:val="003A0E3C"/>
    <w:rsid w:val="003A3704"/>
    <w:rsid w:val="003A561A"/>
    <w:rsid w:val="003A628B"/>
    <w:rsid w:val="003B0408"/>
    <w:rsid w:val="003B186C"/>
    <w:rsid w:val="003B2272"/>
    <w:rsid w:val="003B2A9C"/>
    <w:rsid w:val="003B34DC"/>
    <w:rsid w:val="003C04D6"/>
    <w:rsid w:val="003C1BF0"/>
    <w:rsid w:val="003C3DC5"/>
    <w:rsid w:val="003D0E46"/>
    <w:rsid w:val="003D12BB"/>
    <w:rsid w:val="003D1B46"/>
    <w:rsid w:val="003D359C"/>
    <w:rsid w:val="003D4184"/>
    <w:rsid w:val="003D4710"/>
    <w:rsid w:val="003D5A6F"/>
    <w:rsid w:val="003D6106"/>
    <w:rsid w:val="003E15FA"/>
    <w:rsid w:val="003E38F1"/>
    <w:rsid w:val="003E3D60"/>
    <w:rsid w:val="003E741A"/>
    <w:rsid w:val="003F07D6"/>
    <w:rsid w:val="003F2E34"/>
    <w:rsid w:val="003F3CFC"/>
    <w:rsid w:val="003F480C"/>
    <w:rsid w:val="003F4AD0"/>
    <w:rsid w:val="003F51C0"/>
    <w:rsid w:val="003F73B6"/>
    <w:rsid w:val="003F78E0"/>
    <w:rsid w:val="00403178"/>
    <w:rsid w:val="0040656B"/>
    <w:rsid w:val="00407E56"/>
    <w:rsid w:val="00410896"/>
    <w:rsid w:val="00412217"/>
    <w:rsid w:val="00413A04"/>
    <w:rsid w:val="00414868"/>
    <w:rsid w:val="00415240"/>
    <w:rsid w:val="004165C5"/>
    <w:rsid w:val="00416E87"/>
    <w:rsid w:val="004229E1"/>
    <w:rsid w:val="00422F49"/>
    <w:rsid w:val="00423AC9"/>
    <w:rsid w:val="00424E50"/>
    <w:rsid w:val="00425AB6"/>
    <w:rsid w:val="00430AF6"/>
    <w:rsid w:val="004334F6"/>
    <w:rsid w:val="00433B0C"/>
    <w:rsid w:val="00436ED0"/>
    <w:rsid w:val="00444A4F"/>
    <w:rsid w:val="00444BFE"/>
    <w:rsid w:val="00450047"/>
    <w:rsid w:val="004512CE"/>
    <w:rsid w:val="004518F2"/>
    <w:rsid w:val="00452C09"/>
    <w:rsid w:val="004541A6"/>
    <w:rsid w:val="00454376"/>
    <w:rsid w:val="004548D0"/>
    <w:rsid w:val="004557C6"/>
    <w:rsid w:val="00457277"/>
    <w:rsid w:val="00460033"/>
    <w:rsid w:val="00460FDD"/>
    <w:rsid w:val="004623EF"/>
    <w:rsid w:val="004640C7"/>
    <w:rsid w:val="00464E00"/>
    <w:rsid w:val="004650EE"/>
    <w:rsid w:val="00466C6B"/>
    <w:rsid w:val="00474278"/>
    <w:rsid w:val="00476886"/>
    <w:rsid w:val="00481A10"/>
    <w:rsid w:val="00482DF8"/>
    <w:rsid w:val="004846D3"/>
    <w:rsid w:val="004847C3"/>
    <w:rsid w:val="00485D55"/>
    <w:rsid w:val="004908D7"/>
    <w:rsid w:val="00490AAB"/>
    <w:rsid w:val="00490C22"/>
    <w:rsid w:val="00492732"/>
    <w:rsid w:val="00496EF7"/>
    <w:rsid w:val="00497939"/>
    <w:rsid w:val="004A0863"/>
    <w:rsid w:val="004A2FB7"/>
    <w:rsid w:val="004A3234"/>
    <w:rsid w:val="004A5AAA"/>
    <w:rsid w:val="004B02DE"/>
    <w:rsid w:val="004B5EA8"/>
    <w:rsid w:val="004C5B76"/>
    <w:rsid w:val="004C5C1D"/>
    <w:rsid w:val="004C5C45"/>
    <w:rsid w:val="004C7FD2"/>
    <w:rsid w:val="004D0018"/>
    <w:rsid w:val="004D3EA2"/>
    <w:rsid w:val="004D4280"/>
    <w:rsid w:val="004D4E79"/>
    <w:rsid w:val="004D7561"/>
    <w:rsid w:val="004D7E49"/>
    <w:rsid w:val="004E4206"/>
    <w:rsid w:val="004E5911"/>
    <w:rsid w:val="004E6514"/>
    <w:rsid w:val="004E7C6C"/>
    <w:rsid w:val="004F2758"/>
    <w:rsid w:val="004F421B"/>
    <w:rsid w:val="004F461F"/>
    <w:rsid w:val="004F64B7"/>
    <w:rsid w:val="004F709F"/>
    <w:rsid w:val="004F7FB4"/>
    <w:rsid w:val="00502A9D"/>
    <w:rsid w:val="00506F63"/>
    <w:rsid w:val="00517A55"/>
    <w:rsid w:val="00520ACF"/>
    <w:rsid w:val="0052110D"/>
    <w:rsid w:val="0052156C"/>
    <w:rsid w:val="0052401A"/>
    <w:rsid w:val="00531FFE"/>
    <w:rsid w:val="00532908"/>
    <w:rsid w:val="00533376"/>
    <w:rsid w:val="00543622"/>
    <w:rsid w:val="00547377"/>
    <w:rsid w:val="0054738C"/>
    <w:rsid w:val="00550E03"/>
    <w:rsid w:val="00551D6A"/>
    <w:rsid w:val="0055281E"/>
    <w:rsid w:val="005528FB"/>
    <w:rsid w:val="005529B1"/>
    <w:rsid w:val="00553DC8"/>
    <w:rsid w:val="0056422A"/>
    <w:rsid w:val="00566629"/>
    <w:rsid w:val="00567F91"/>
    <w:rsid w:val="00573197"/>
    <w:rsid w:val="00575532"/>
    <w:rsid w:val="00575E06"/>
    <w:rsid w:val="005820FD"/>
    <w:rsid w:val="005825C9"/>
    <w:rsid w:val="00584A3D"/>
    <w:rsid w:val="00585139"/>
    <w:rsid w:val="005855C4"/>
    <w:rsid w:val="00586CA3"/>
    <w:rsid w:val="0059020C"/>
    <w:rsid w:val="00591E88"/>
    <w:rsid w:val="00595904"/>
    <w:rsid w:val="00596776"/>
    <w:rsid w:val="005A20B7"/>
    <w:rsid w:val="005A43B5"/>
    <w:rsid w:val="005A50B7"/>
    <w:rsid w:val="005B03F5"/>
    <w:rsid w:val="005B0663"/>
    <w:rsid w:val="005B0DF3"/>
    <w:rsid w:val="005B37DC"/>
    <w:rsid w:val="005B56CD"/>
    <w:rsid w:val="005C1597"/>
    <w:rsid w:val="005C1D26"/>
    <w:rsid w:val="005C576C"/>
    <w:rsid w:val="005C64EA"/>
    <w:rsid w:val="005C6C5B"/>
    <w:rsid w:val="005D347D"/>
    <w:rsid w:val="005D5E75"/>
    <w:rsid w:val="005D6224"/>
    <w:rsid w:val="005D677C"/>
    <w:rsid w:val="005D6F6F"/>
    <w:rsid w:val="005F05EA"/>
    <w:rsid w:val="005F2AFC"/>
    <w:rsid w:val="005F3BFA"/>
    <w:rsid w:val="005F57AA"/>
    <w:rsid w:val="005F5BA3"/>
    <w:rsid w:val="006005D1"/>
    <w:rsid w:val="006017B8"/>
    <w:rsid w:val="006023CA"/>
    <w:rsid w:val="0060273F"/>
    <w:rsid w:val="00602C17"/>
    <w:rsid w:val="00604631"/>
    <w:rsid w:val="00605077"/>
    <w:rsid w:val="00615158"/>
    <w:rsid w:val="0061545F"/>
    <w:rsid w:val="006155C3"/>
    <w:rsid w:val="00616C7A"/>
    <w:rsid w:val="006223D9"/>
    <w:rsid w:val="00624792"/>
    <w:rsid w:val="00631BDA"/>
    <w:rsid w:val="00633D9E"/>
    <w:rsid w:val="006353A9"/>
    <w:rsid w:val="00637CC1"/>
    <w:rsid w:val="00642322"/>
    <w:rsid w:val="0064560D"/>
    <w:rsid w:val="006463B2"/>
    <w:rsid w:val="00646B15"/>
    <w:rsid w:val="00646E0B"/>
    <w:rsid w:val="00651218"/>
    <w:rsid w:val="006516D9"/>
    <w:rsid w:val="00652739"/>
    <w:rsid w:val="006540BB"/>
    <w:rsid w:val="00656B14"/>
    <w:rsid w:val="006606FF"/>
    <w:rsid w:val="00661EA2"/>
    <w:rsid w:val="006633F7"/>
    <w:rsid w:val="00664021"/>
    <w:rsid w:val="0066495B"/>
    <w:rsid w:val="0066599B"/>
    <w:rsid w:val="00666EAC"/>
    <w:rsid w:val="00670300"/>
    <w:rsid w:val="00672CEE"/>
    <w:rsid w:val="00673240"/>
    <w:rsid w:val="006750AD"/>
    <w:rsid w:val="00675236"/>
    <w:rsid w:val="00680031"/>
    <w:rsid w:val="006849C9"/>
    <w:rsid w:val="00686EF9"/>
    <w:rsid w:val="00690CA2"/>
    <w:rsid w:val="00692229"/>
    <w:rsid w:val="00696F50"/>
    <w:rsid w:val="006A0F82"/>
    <w:rsid w:val="006A393E"/>
    <w:rsid w:val="006A3E77"/>
    <w:rsid w:val="006A7FA1"/>
    <w:rsid w:val="006B08B6"/>
    <w:rsid w:val="006B0F72"/>
    <w:rsid w:val="006B11CC"/>
    <w:rsid w:val="006B2404"/>
    <w:rsid w:val="006C1C57"/>
    <w:rsid w:val="006C2131"/>
    <w:rsid w:val="006C42D5"/>
    <w:rsid w:val="006C45EC"/>
    <w:rsid w:val="006C71B1"/>
    <w:rsid w:val="006D1CE7"/>
    <w:rsid w:val="006D261E"/>
    <w:rsid w:val="006D3958"/>
    <w:rsid w:val="006D7698"/>
    <w:rsid w:val="006E01B3"/>
    <w:rsid w:val="006E02CD"/>
    <w:rsid w:val="006E5021"/>
    <w:rsid w:val="006E6FC2"/>
    <w:rsid w:val="006F00BB"/>
    <w:rsid w:val="006F07E1"/>
    <w:rsid w:val="006F4887"/>
    <w:rsid w:val="006F5D8C"/>
    <w:rsid w:val="006F78D7"/>
    <w:rsid w:val="00702F41"/>
    <w:rsid w:val="00704924"/>
    <w:rsid w:val="00714A04"/>
    <w:rsid w:val="007213FE"/>
    <w:rsid w:val="00722A53"/>
    <w:rsid w:val="007237F5"/>
    <w:rsid w:val="00724075"/>
    <w:rsid w:val="00724F89"/>
    <w:rsid w:val="00731A13"/>
    <w:rsid w:val="007407BB"/>
    <w:rsid w:val="00740907"/>
    <w:rsid w:val="00740ECC"/>
    <w:rsid w:val="00746329"/>
    <w:rsid w:val="00747CFD"/>
    <w:rsid w:val="007516B4"/>
    <w:rsid w:val="00753EBF"/>
    <w:rsid w:val="00760BC1"/>
    <w:rsid w:val="00762966"/>
    <w:rsid w:val="0077304F"/>
    <w:rsid w:val="0077730E"/>
    <w:rsid w:val="007807D8"/>
    <w:rsid w:val="007825F8"/>
    <w:rsid w:val="00784281"/>
    <w:rsid w:val="00787008"/>
    <w:rsid w:val="00790B59"/>
    <w:rsid w:val="00791343"/>
    <w:rsid w:val="00791E14"/>
    <w:rsid w:val="00793098"/>
    <w:rsid w:val="0079586C"/>
    <w:rsid w:val="00797168"/>
    <w:rsid w:val="007A0802"/>
    <w:rsid w:val="007A1BF9"/>
    <w:rsid w:val="007A309D"/>
    <w:rsid w:val="007A4C2E"/>
    <w:rsid w:val="007A589F"/>
    <w:rsid w:val="007A775E"/>
    <w:rsid w:val="007B0A78"/>
    <w:rsid w:val="007B215C"/>
    <w:rsid w:val="007B3CEF"/>
    <w:rsid w:val="007B46E3"/>
    <w:rsid w:val="007B676A"/>
    <w:rsid w:val="007B6827"/>
    <w:rsid w:val="007C1354"/>
    <w:rsid w:val="007C36E4"/>
    <w:rsid w:val="007C374D"/>
    <w:rsid w:val="007C37B5"/>
    <w:rsid w:val="007C5AA1"/>
    <w:rsid w:val="007D632A"/>
    <w:rsid w:val="007D64F9"/>
    <w:rsid w:val="007E00D9"/>
    <w:rsid w:val="007E29AA"/>
    <w:rsid w:val="007E31C1"/>
    <w:rsid w:val="007E351B"/>
    <w:rsid w:val="007E5EFD"/>
    <w:rsid w:val="007F17BB"/>
    <w:rsid w:val="007F440E"/>
    <w:rsid w:val="007F4A85"/>
    <w:rsid w:val="008013F6"/>
    <w:rsid w:val="008015AD"/>
    <w:rsid w:val="008033E7"/>
    <w:rsid w:val="008044AC"/>
    <w:rsid w:val="0080498F"/>
    <w:rsid w:val="0080687C"/>
    <w:rsid w:val="0081171B"/>
    <w:rsid w:val="00814606"/>
    <w:rsid w:val="00815F45"/>
    <w:rsid w:val="00817707"/>
    <w:rsid w:val="00817E77"/>
    <w:rsid w:val="00820864"/>
    <w:rsid w:val="00822754"/>
    <w:rsid w:val="00822E2A"/>
    <w:rsid w:val="0082461D"/>
    <w:rsid w:val="00824A8D"/>
    <w:rsid w:val="00827887"/>
    <w:rsid w:val="00830E07"/>
    <w:rsid w:val="00834430"/>
    <w:rsid w:val="00836E46"/>
    <w:rsid w:val="008417F1"/>
    <w:rsid w:val="008428C2"/>
    <w:rsid w:val="008434CC"/>
    <w:rsid w:val="00843F94"/>
    <w:rsid w:val="008452D2"/>
    <w:rsid w:val="00845F20"/>
    <w:rsid w:val="008501C7"/>
    <w:rsid w:val="00850BEA"/>
    <w:rsid w:val="0085304E"/>
    <w:rsid w:val="008550A3"/>
    <w:rsid w:val="00857979"/>
    <w:rsid w:val="00857A03"/>
    <w:rsid w:val="00860363"/>
    <w:rsid w:val="00863D78"/>
    <w:rsid w:val="00865340"/>
    <w:rsid w:val="008673C1"/>
    <w:rsid w:val="00871355"/>
    <w:rsid w:val="00875100"/>
    <w:rsid w:val="00876561"/>
    <w:rsid w:val="008809C5"/>
    <w:rsid w:val="00882287"/>
    <w:rsid w:val="00885E11"/>
    <w:rsid w:val="00886240"/>
    <w:rsid w:val="008862DF"/>
    <w:rsid w:val="00886416"/>
    <w:rsid w:val="00892F77"/>
    <w:rsid w:val="00895637"/>
    <w:rsid w:val="008A1694"/>
    <w:rsid w:val="008A1B31"/>
    <w:rsid w:val="008A39FC"/>
    <w:rsid w:val="008A6FDC"/>
    <w:rsid w:val="008A7387"/>
    <w:rsid w:val="008A7B75"/>
    <w:rsid w:val="008B3526"/>
    <w:rsid w:val="008B3B25"/>
    <w:rsid w:val="008C0494"/>
    <w:rsid w:val="008C4E72"/>
    <w:rsid w:val="008D018D"/>
    <w:rsid w:val="008D11D6"/>
    <w:rsid w:val="008D2291"/>
    <w:rsid w:val="008D4B54"/>
    <w:rsid w:val="008D7CCF"/>
    <w:rsid w:val="008E1EB9"/>
    <w:rsid w:val="008E3D64"/>
    <w:rsid w:val="008E783E"/>
    <w:rsid w:val="008F0CE0"/>
    <w:rsid w:val="008F36B3"/>
    <w:rsid w:val="008F4BDD"/>
    <w:rsid w:val="008F4C64"/>
    <w:rsid w:val="008F5344"/>
    <w:rsid w:val="008F5599"/>
    <w:rsid w:val="008F7A84"/>
    <w:rsid w:val="00900A18"/>
    <w:rsid w:val="00902042"/>
    <w:rsid w:val="0090557F"/>
    <w:rsid w:val="00906084"/>
    <w:rsid w:val="00906453"/>
    <w:rsid w:val="00906466"/>
    <w:rsid w:val="009073A9"/>
    <w:rsid w:val="009109BD"/>
    <w:rsid w:val="0091146F"/>
    <w:rsid w:val="0091244E"/>
    <w:rsid w:val="00912D8B"/>
    <w:rsid w:val="0091515B"/>
    <w:rsid w:val="0092465B"/>
    <w:rsid w:val="0092516F"/>
    <w:rsid w:val="00925922"/>
    <w:rsid w:val="00925C72"/>
    <w:rsid w:val="009264BA"/>
    <w:rsid w:val="0093106D"/>
    <w:rsid w:val="009316BB"/>
    <w:rsid w:val="009351A1"/>
    <w:rsid w:val="009436E1"/>
    <w:rsid w:val="009437D9"/>
    <w:rsid w:val="0094513A"/>
    <w:rsid w:val="00945E9B"/>
    <w:rsid w:val="00946D0F"/>
    <w:rsid w:val="009511B0"/>
    <w:rsid w:val="009517A4"/>
    <w:rsid w:val="00955BFF"/>
    <w:rsid w:val="00956667"/>
    <w:rsid w:val="00960CD9"/>
    <w:rsid w:val="009626BE"/>
    <w:rsid w:val="00963CFA"/>
    <w:rsid w:val="00964D03"/>
    <w:rsid w:val="00964EAD"/>
    <w:rsid w:val="00966161"/>
    <w:rsid w:val="00967FE9"/>
    <w:rsid w:val="00971757"/>
    <w:rsid w:val="00972DFD"/>
    <w:rsid w:val="009734C7"/>
    <w:rsid w:val="00974BC4"/>
    <w:rsid w:val="00980735"/>
    <w:rsid w:val="00985380"/>
    <w:rsid w:val="009863E7"/>
    <w:rsid w:val="00991F77"/>
    <w:rsid w:val="00992CFE"/>
    <w:rsid w:val="00997462"/>
    <w:rsid w:val="009A0010"/>
    <w:rsid w:val="009A2905"/>
    <w:rsid w:val="009A518F"/>
    <w:rsid w:val="009A5318"/>
    <w:rsid w:val="009A5407"/>
    <w:rsid w:val="009B0640"/>
    <w:rsid w:val="009B0C03"/>
    <w:rsid w:val="009B5167"/>
    <w:rsid w:val="009B5B88"/>
    <w:rsid w:val="009B6865"/>
    <w:rsid w:val="009B6EFA"/>
    <w:rsid w:val="009C1363"/>
    <w:rsid w:val="009C1C98"/>
    <w:rsid w:val="009C3C99"/>
    <w:rsid w:val="009C6F33"/>
    <w:rsid w:val="009C75C9"/>
    <w:rsid w:val="009C7CE9"/>
    <w:rsid w:val="009D2739"/>
    <w:rsid w:val="009D3B5F"/>
    <w:rsid w:val="009D6931"/>
    <w:rsid w:val="009E06AD"/>
    <w:rsid w:val="009E0B0B"/>
    <w:rsid w:val="009E1B5A"/>
    <w:rsid w:val="009E325E"/>
    <w:rsid w:val="009E5A49"/>
    <w:rsid w:val="009E7A29"/>
    <w:rsid w:val="009E7DE8"/>
    <w:rsid w:val="009F0EA1"/>
    <w:rsid w:val="009F1297"/>
    <w:rsid w:val="009F15EC"/>
    <w:rsid w:val="009F5697"/>
    <w:rsid w:val="009F60F7"/>
    <w:rsid w:val="009F63F5"/>
    <w:rsid w:val="009F6405"/>
    <w:rsid w:val="00A0399C"/>
    <w:rsid w:val="00A04579"/>
    <w:rsid w:val="00A10037"/>
    <w:rsid w:val="00A11DBB"/>
    <w:rsid w:val="00A219FF"/>
    <w:rsid w:val="00A222C4"/>
    <w:rsid w:val="00A22F23"/>
    <w:rsid w:val="00A24AED"/>
    <w:rsid w:val="00A24D6E"/>
    <w:rsid w:val="00A257AF"/>
    <w:rsid w:val="00A317C4"/>
    <w:rsid w:val="00A3369E"/>
    <w:rsid w:val="00A36EC1"/>
    <w:rsid w:val="00A3760E"/>
    <w:rsid w:val="00A376BE"/>
    <w:rsid w:val="00A523F3"/>
    <w:rsid w:val="00A5522D"/>
    <w:rsid w:val="00A55A33"/>
    <w:rsid w:val="00A613EB"/>
    <w:rsid w:val="00A63187"/>
    <w:rsid w:val="00A64359"/>
    <w:rsid w:val="00A67892"/>
    <w:rsid w:val="00A71FB2"/>
    <w:rsid w:val="00A77EBB"/>
    <w:rsid w:val="00A84E46"/>
    <w:rsid w:val="00A85BBA"/>
    <w:rsid w:val="00A85E89"/>
    <w:rsid w:val="00A87AB5"/>
    <w:rsid w:val="00A87EB7"/>
    <w:rsid w:val="00A91CD2"/>
    <w:rsid w:val="00A92611"/>
    <w:rsid w:val="00A94CF1"/>
    <w:rsid w:val="00A97ABD"/>
    <w:rsid w:val="00AA0389"/>
    <w:rsid w:val="00AA29D1"/>
    <w:rsid w:val="00AA5762"/>
    <w:rsid w:val="00AB0BFF"/>
    <w:rsid w:val="00AB176D"/>
    <w:rsid w:val="00AB1987"/>
    <w:rsid w:val="00AB43E1"/>
    <w:rsid w:val="00AC06C9"/>
    <w:rsid w:val="00AC2ADB"/>
    <w:rsid w:val="00AC4DAE"/>
    <w:rsid w:val="00AC702D"/>
    <w:rsid w:val="00AC75E6"/>
    <w:rsid w:val="00AD1CC1"/>
    <w:rsid w:val="00AD6FA4"/>
    <w:rsid w:val="00AE07AC"/>
    <w:rsid w:val="00AF151E"/>
    <w:rsid w:val="00B01310"/>
    <w:rsid w:val="00B12C8A"/>
    <w:rsid w:val="00B21F4A"/>
    <w:rsid w:val="00B221AD"/>
    <w:rsid w:val="00B22CBC"/>
    <w:rsid w:val="00B23523"/>
    <w:rsid w:val="00B23779"/>
    <w:rsid w:val="00B24058"/>
    <w:rsid w:val="00B256CB"/>
    <w:rsid w:val="00B262D6"/>
    <w:rsid w:val="00B277EF"/>
    <w:rsid w:val="00B30A42"/>
    <w:rsid w:val="00B30B0C"/>
    <w:rsid w:val="00B3446E"/>
    <w:rsid w:val="00B35C66"/>
    <w:rsid w:val="00B3726E"/>
    <w:rsid w:val="00B404A8"/>
    <w:rsid w:val="00B417E1"/>
    <w:rsid w:val="00B45F37"/>
    <w:rsid w:val="00B46542"/>
    <w:rsid w:val="00B46D7B"/>
    <w:rsid w:val="00B479FA"/>
    <w:rsid w:val="00B53197"/>
    <w:rsid w:val="00B543B5"/>
    <w:rsid w:val="00B56A00"/>
    <w:rsid w:val="00B578FB"/>
    <w:rsid w:val="00B57A7D"/>
    <w:rsid w:val="00B64328"/>
    <w:rsid w:val="00B64A30"/>
    <w:rsid w:val="00B653B7"/>
    <w:rsid w:val="00B66BE8"/>
    <w:rsid w:val="00B71383"/>
    <w:rsid w:val="00B71469"/>
    <w:rsid w:val="00B736AE"/>
    <w:rsid w:val="00B74F36"/>
    <w:rsid w:val="00B809E0"/>
    <w:rsid w:val="00B857B3"/>
    <w:rsid w:val="00B8796E"/>
    <w:rsid w:val="00B90684"/>
    <w:rsid w:val="00B916C8"/>
    <w:rsid w:val="00B92BE5"/>
    <w:rsid w:val="00B942BE"/>
    <w:rsid w:val="00B9645E"/>
    <w:rsid w:val="00BA55A2"/>
    <w:rsid w:val="00BB2A67"/>
    <w:rsid w:val="00BB4F21"/>
    <w:rsid w:val="00BC29F4"/>
    <w:rsid w:val="00BC36FB"/>
    <w:rsid w:val="00BC3F81"/>
    <w:rsid w:val="00BC4525"/>
    <w:rsid w:val="00BC4F13"/>
    <w:rsid w:val="00BC5436"/>
    <w:rsid w:val="00BC79FB"/>
    <w:rsid w:val="00BC7A13"/>
    <w:rsid w:val="00BD1DFE"/>
    <w:rsid w:val="00BD68FA"/>
    <w:rsid w:val="00BE1D30"/>
    <w:rsid w:val="00BF0C6E"/>
    <w:rsid w:val="00BF5302"/>
    <w:rsid w:val="00BF6D45"/>
    <w:rsid w:val="00C07597"/>
    <w:rsid w:val="00C0779C"/>
    <w:rsid w:val="00C12176"/>
    <w:rsid w:val="00C15F79"/>
    <w:rsid w:val="00C200DA"/>
    <w:rsid w:val="00C213D8"/>
    <w:rsid w:val="00C22E2F"/>
    <w:rsid w:val="00C25277"/>
    <w:rsid w:val="00C2634B"/>
    <w:rsid w:val="00C3024E"/>
    <w:rsid w:val="00C30983"/>
    <w:rsid w:val="00C31429"/>
    <w:rsid w:val="00C33707"/>
    <w:rsid w:val="00C33AA0"/>
    <w:rsid w:val="00C35BA0"/>
    <w:rsid w:val="00C35BC7"/>
    <w:rsid w:val="00C40B4A"/>
    <w:rsid w:val="00C4468B"/>
    <w:rsid w:val="00C478C5"/>
    <w:rsid w:val="00C50124"/>
    <w:rsid w:val="00C53D79"/>
    <w:rsid w:val="00C57703"/>
    <w:rsid w:val="00C60FC8"/>
    <w:rsid w:val="00C61C0F"/>
    <w:rsid w:val="00C625E0"/>
    <w:rsid w:val="00C648C5"/>
    <w:rsid w:val="00C656CC"/>
    <w:rsid w:val="00C665D9"/>
    <w:rsid w:val="00C666A9"/>
    <w:rsid w:val="00C7061D"/>
    <w:rsid w:val="00C7221F"/>
    <w:rsid w:val="00C73BBA"/>
    <w:rsid w:val="00C74DD1"/>
    <w:rsid w:val="00C77809"/>
    <w:rsid w:val="00C80224"/>
    <w:rsid w:val="00C84396"/>
    <w:rsid w:val="00C84F25"/>
    <w:rsid w:val="00C92575"/>
    <w:rsid w:val="00C9613F"/>
    <w:rsid w:val="00C96454"/>
    <w:rsid w:val="00CA0B6E"/>
    <w:rsid w:val="00CA1B46"/>
    <w:rsid w:val="00CA2838"/>
    <w:rsid w:val="00CA5604"/>
    <w:rsid w:val="00CA5726"/>
    <w:rsid w:val="00CA598D"/>
    <w:rsid w:val="00CA6BF9"/>
    <w:rsid w:val="00CB1FE7"/>
    <w:rsid w:val="00CB3518"/>
    <w:rsid w:val="00CB39D7"/>
    <w:rsid w:val="00CB3A33"/>
    <w:rsid w:val="00CC1B92"/>
    <w:rsid w:val="00CC2190"/>
    <w:rsid w:val="00CC2612"/>
    <w:rsid w:val="00CC2CB6"/>
    <w:rsid w:val="00CC355B"/>
    <w:rsid w:val="00CC7C07"/>
    <w:rsid w:val="00CD2188"/>
    <w:rsid w:val="00CD4661"/>
    <w:rsid w:val="00CD4EB1"/>
    <w:rsid w:val="00CD6BEB"/>
    <w:rsid w:val="00CE6B2E"/>
    <w:rsid w:val="00CF1DF0"/>
    <w:rsid w:val="00CF20AC"/>
    <w:rsid w:val="00CF2EA0"/>
    <w:rsid w:val="00CF6BCB"/>
    <w:rsid w:val="00CF7B74"/>
    <w:rsid w:val="00CF7F14"/>
    <w:rsid w:val="00D00C31"/>
    <w:rsid w:val="00D03559"/>
    <w:rsid w:val="00D04750"/>
    <w:rsid w:val="00D07F54"/>
    <w:rsid w:val="00D16512"/>
    <w:rsid w:val="00D17D15"/>
    <w:rsid w:val="00D2071A"/>
    <w:rsid w:val="00D22150"/>
    <w:rsid w:val="00D22A9E"/>
    <w:rsid w:val="00D22DD3"/>
    <w:rsid w:val="00D2352F"/>
    <w:rsid w:val="00D25B41"/>
    <w:rsid w:val="00D30CF7"/>
    <w:rsid w:val="00D322E9"/>
    <w:rsid w:val="00D344F7"/>
    <w:rsid w:val="00D35DED"/>
    <w:rsid w:val="00D41E9E"/>
    <w:rsid w:val="00D446CF"/>
    <w:rsid w:val="00D44D5D"/>
    <w:rsid w:val="00D45707"/>
    <w:rsid w:val="00D46AEB"/>
    <w:rsid w:val="00D5112C"/>
    <w:rsid w:val="00D551D9"/>
    <w:rsid w:val="00D558C2"/>
    <w:rsid w:val="00D60406"/>
    <w:rsid w:val="00D61421"/>
    <w:rsid w:val="00D622C0"/>
    <w:rsid w:val="00D6740F"/>
    <w:rsid w:val="00D738F4"/>
    <w:rsid w:val="00D74FEF"/>
    <w:rsid w:val="00D76FF1"/>
    <w:rsid w:val="00D778D2"/>
    <w:rsid w:val="00D85FDB"/>
    <w:rsid w:val="00D8634A"/>
    <w:rsid w:val="00D86C03"/>
    <w:rsid w:val="00D91629"/>
    <w:rsid w:val="00D944EF"/>
    <w:rsid w:val="00D968E8"/>
    <w:rsid w:val="00DA08F6"/>
    <w:rsid w:val="00DA139C"/>
    <w:rsid w:val="00DA5009"/>
    <w:rsid w:val="00DB0A7C"/>
    <w:rsid w:val="00DB3916"/>
    <w:rsid w:val="00DB3F0F"/>
    <w:rsid w:val="00DB5665"/>
    <w:rsid w:val="00DC0447"/>
    <w:rsid w:val="00DC30CC"/>
    <w:rsid w:val="00DC45E8"/>
    <w:rsid w:val="00DC6BD6"/>
    <w:rsid w:val="00DC77A2"/>
    <w:rsid w:val="00DD2DEA"/>
    <w:rsid w:val="00DD51D1"/>
    <w:rsid w:val="00DD6CCD"/>
    <w:rsid w:val="00DE12BF"/>
    <w:rsid w:val="00DE1FE1"/>
    <w:rsid w:val="00DE2BA4"/>
    <w:rsid w:val="00DF0DDD"/>
    <w:rsid w:val="00DF53CD"/>
    <w:rsid w:val="00DF6FB0"/>
    <w:rsid w:val="00E206D9"/>
    <w:rsid w:val="00E206E5"/>
    <w:rsid w:val="00E24DDF"/>
    <w:rsid w:val="00E25EC2"/>
    <w:rsid w:val="00E26D18"/>
    <w:rsid w:val="00E32E68"/>
    <w:rsid w:val="00E3403B"/>
    <w:rsid w:val="00E372ED"/>
    <w:rsid w:val="00E41074"/>
    <w:rsid w:val="00E4715E"/>
    <w:rsid w:val="00E512B6"/>
    <w:rsid w:val="00E5231E"/>
    <w:rsid w:val="00E55D6A"/>
    <w:rsid w:val="00E565A9"/>
    <w:rsid w:val="00E602BB"/>
    <w:rsid w:val="00E61CEE"/>
    <w:rsid w:val="00E62057"/>
    <w:rsid w:val="00E62FFA"/>
    <w:rsid w:val="00E63DA7"/>
    <w:rsid w:val="00E66B4A"/>
    <w:rsid w:val="00E67832"/>
    <w:rsid w:val="00E74CD0"/>
    <w:rsid w:val="00E75F10"/>
    <w:rsid w:val="00E84DE8"/>
    <w:rsid w:val="00E90DA9"/>
    <w:rsid w:val="00E93B0F"/>
    <w:rsid w:val="00E9512F"/>
    <w:rsid w:val="00EA3C71"/>
    <w:rsid w:val="00EA4A82"/>
    <w:rsid w:val="00EB14CC"/>
    <w:rsid w:val="00EB1B50"/>
    <w:rsid w:val="00EB1C3D"/>
    <w:rsid w:val="00EB1ED4"/>
    <w:rsid w:val="00EB2283"/>
    <w:rsid w:val="00EB36B8"/>
    <w:rsid w:val="00EB4F69"/>
    <w:rsid w:val="00EC02A2"/>
    <w:rsid w:val="00EC3F4F"/>
    <w:rsid w:val="00EC7B71"/>
    <w:rsid w:val="00ED33EC"/>
    <w:rsid w:val="00ED346D"/>
    <w:rsid w:val="00ED3931"/>
    <w:rsid w:val="00ED3FD6"/>
    <w:rsid w:val="00ED487F"/>
    <w:rsid w:val="00ED5AE0"/>
    <w:rsid w:val="00ED7235"/>
    <w:rsid w:val="00ED753B"/>
    <w:rsid w:val="00EE1420"/>
    <w:rsid w:val="00EE4CAE"/>
    <w:rsid w:val="00EE52E6"/>
    <w:rsid w:val="00EE6F50"/>
    <w:rsid w:val="00EF0152"/>
    <w:rsid w:val="00EF056E"/>
    <w:rsid w:val="00EF7B28"/>
    <w:rsid w:val="00F00F01"/>
    <w:rsid w:val="00F01BC8"/>
    <w:rsid w:val="00F054BD"/>
    <w:rsid w:val="00F07164"/>
    <w:rsid w:val="00F1236C"/>
    <w:rsid w:val="00F14A8F"/>
    <w:rsid w:val="00F14BE5"/>
    <w:rsid w:val="00F15966"/>
    <w:rsid w:val="00F16C05"/>
    <w:rsid w:val="00F23437"/>
    <w:rsid w:val="00F30D94"/>
    <w:rsid w:val="00F3127A"/>
    <w:rsid w:val="00F33EC3"/>
    <w:rsid w:val="00F37F64"/>
    <w:rsid w:val="00F4004A"/>
    <w:rsid w:val="00F4081E"/>
    <w:rsid w:val="00F42994"/>
    <w:rsid w:val="00F42ACF"/>
    <w:rsid w:val="00F43FD3"/>
    <w:rsid w:val="00F44278"/>
    <w:rsid w:val="00F442C2"/>
    <w:rsid w:val="00F5083F"/>
    <w:rsid w:val="00F50A66"/>
    <w:rsid w:val="00F53592"/>
    <w:rsid w:val="00F55E6E"/>
    <w:rsid w:val="00F624E5"/>
    <w:rsid w:val="00F645ED"/>
    <w:rsid w:val="00F666E4"/>
    <w:rsid w:val="00F6672E"/>
    <w:rsid w:val="00F67409"/>
    <w:rsid w:val="00F81415"/>
    <w:rsid w:val="00F84F89"/>
    <w:rsid w:val="00F85E29"/>
    <w:rsid w:val="00F862E9"/>
    <w:rsid w:val="00F90047"/>
    <w:rsid w:val="00F9332B"/>
    <w:rsid w:val="00F94681"/>
    <w:rsid w:val="00F95E37"/>
    <w:rsid w:val="00FA294A"/>
    <w:rsid w:val="00FA608F"/>
    <w:rsid w:val="00FA757B"/>
    <w:rsid w:val="00FA7714"/>
    <w:rsid w:val="00FA7D9C"/>
    <w:rsid w:val="00FB020C"/>
    <w:rsid w:val="00FB1079"/>
    <w:rsid w:val="00FB31F6"/>
    <w:rsid w:val="00FB5B40"/>
    <w:rsid w:val="00FC2F29"/>
    <w:rsid w:val="00FC3560"/>
    <w:rsid w:val="00FD0972"/>
    <w:rsid w:val="00FD11AB"/>
    <w:rsid w:val="00FD11CD"/>
    <w:rsid w:val="00FD1A76"/>
    <w:rsid w:val="00FD541F"/>
    <w:rsid w:val="00FD6826"/>
    <w:rsid w:val="00FD699A"/>
    <w:rsid w:val="00FD755A"/>
    <w:rsid w:val="00FE33B1"/>
    <w:rsid w:val="00FE343E"/>
    <w:rsid w:val="00FE541B"/>
    <w:rsid w:val="00FE645C"/>
    <w:rsid w:val="00FE6A2A"/>
    <w:rsid w:val="00FE70E7"/>
    <w:rsid w:val="00FE70F2"/>
    <w:rsid w:val="00FF051D"/>
    <w:rsid w:val="00FF0952"/>
    <w:rsid w:val="00FF3472"/>
    <w:rsid w:val="00FF45EB"/>
    <w:rsid w:val="00FF4A3C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280BD"/>
  <w15:docId w15:val="{AA523CD9-EF82-414C-8CA4-1220319F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EE"/>
    <w:rPr>
      <w:sz w:val="24"/>
      <w:szCs w:val="24"/>
    </w:rPr>
  </w:style>
  <w:style w:type="paragraph" w:styleId="1">
    <w:name w:val="heading 1"/>
    <w:basedOn w:val="a"/>
    <w:next w:val="a"/>
    <w:qFormat/>
    <w:rsid w:val="00E61C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E61C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E5911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E61CEE"/>
    <w:rPr>
      <w:sz w:val="24"/>
      <w:lang w:val="ru-RU" w:eastAsia="ru-RU" w:bidi="ar-SA"/>
    </w:rPr>
  </w:style>
  <w:style w:type="paragraph" w:customStyle="1" w:styleId="ConsPlusTitle">
    <w:name w:val="ConsPlusTitle"/>
    <w:rsid w:val="004E5911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E591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HTML">
    <w:name w:val="Стандартный HTML Знак"/>
    <w:link w:val="HTML0"/>
    <w:uiPriority w:val="99"/>
    <w:locked/>
    <w:rsid w:val="00E61CEE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HTML0">
    <w:name w:val="HTML Preformatted"/>
    <w:basedOn w:val="a"/>
    <w:link w:val="HTML"/>
    <w:uiPriority w:val="99"/>
    <w:rsid w:val="00E6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3">
    <w:name w:val="Основной текст Знак"/>
    <w:link w:val="a4"/>
    <w:locked/>
    <w:rsid w:val="00E61CEE"/>
    <w:rPr>
      <w:lang w:val="ru-RU" w:eastAsia="ru-RU" w:bidi="ar-SA"/>
    </w:rPr>
  </w:style>
  <w:style w:type="paragraph" w:styleId="a4">
    <w:name w:val="Body Text"/>
    <w:basedOn w:val="a"/>
    <w:link w:val="a3"/>
    <w:rsid w:val="00E61CEE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5">
    <w:name w:val="Strong"/>
    <w:qFormat/>
    <w:rsid w:val="00E61CEE"/>
    <w:rPr>
      <w:b/>
      <w:bCs/>
    </w:rPr>
  </w:style>
  <w:style w:type="character" w:customStyle="1" w:styleId="a6">
    <w:name w:val="Цветовое выделение"/>
    <w:rsid w:val="00E61CEE"/>
    <w:rPr>
      <w:b/>
      <w:bCs/>
      <w:color w:val="26282F"/>
    </w:rPr>
  </w:style>
  <w:style w:type="character" w:customStyle="1" w:styleId="FontStyle23">
    <w:name w:val="Font Style23"/>
    <w:rsid w:val="00E61CEE"/>
    <w:rPr>
      <w:rFonts w:ascii="Courier New" w:hAnsi="Courier New" w:cs="Courier New" w:hint="default"/>
      <w:sz w:val="18"/>
      <w:szCs w:val="18"/>
    </w:rPr>
  </w:style>
  <w:style w:type="paragraph" w:customStyle="1" w:styleId="Style4">
    <w:name w:val="Style4"/>
    <w:basedOn w:val="a"/>
    <w:rsid w:val="00E61CEE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3">
    <w:name w:val="Style3"/>
    <w:basedOn w:val="a"/>
    <w:rsid w:val="00E61CEE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5">
    <w:name w:val="Style5"/>
    <w:basedOn w:val="a"/>
    <w:rsid w:val="00E61CEE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table" w:styleId="a7">
    <w:name w:val="Table Grid"/>
    <w:basedOn w:val="a1"/>
    <w:rsid w:val="0067523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67523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9">
    <w:name w:val="page number"/>
    <w:basedOn w:val="a0"/>
    <w:rsid w:val="00675236"/>
  </w:style>
  <w:style w:type="paragraph" w:styleId="aa">
    <w:name w:val="Body Text Indent"/>
    <w:basedOn w:val="a"/>
    <w:link w:val="ab"/>
    <w:rsid w:val="009A001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rsid w:val="009A0010"/>
    <w:rPr>
      <w:lang w:val="ru-RU" w:eastAsia="ru-RU" w:bidi="ar-SA"/>
    </w:rPr>
  </w:style>
  <w:style w:type="character" w:styleId="ac">
    <w:name w:val="Hyperlink"/>
    <w:uiPriority w:val="99"/>
    <w:unhideWhenUsed/>
    <w:rsid w:val="009A0010"/>
    <w:rPr>
      <w:color w:val="0000FF"/>
      <w:u w:val="single"/>
    </w:rPr>
  </w:style>
  <w:style w:type="paragraph" w:styleId="ad">
    <w:name w:val="footer"/>
    <w:basedOn w:val="a"/>
    <w:rsid w:val="005B0DF3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3533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533B5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rsid w:val="00196C07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196C07"/>
  </w:style>
  <w:style w:type="character" w:styleId="af2">
    <w:name w:val="footnote reference"/>
    <w:uiPriority w:val="99"/>
    <w:unhideWhenUsed/>
    <w:rsid w:val="00196C07"/>
    <w:rPr>
      <w:vertAlign w:val="superscript"/>
    </w:rPr>
  </w:style>
  <w:style w:type="paragraph" w:styleId="af3">
    <w:name w:val="List Paragraph"/>
    <w:basedOn w:val="a"/>
    <w:uiPriority w:val="34"/>
    <w:qFormat/>
    <w:rsid w:val="007807D8"/>
    <w:pPr>
      <w:ind w:left="720"/>
      <w:contextualSpacing/>
    </w:pPr>
  </w:style>
  <w:style w:type="paragraph" w:styleId="af4">
    <w:name w:val="No Spacing"/>
    <w:uiPriority w:val="1"/>
    <w:qFormat/>
    <w:rsid w:val="004E7C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Заголовки приложений"/>
    <w:basedOn w:val="a"/>
    <w:qFormat/>
    <w:rsid w:val="00F6672E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86.&#1084;&#1074;&#107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35A3-64CA-4D9C-B5D2-6A9ADCD3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44</Pages>
  <Words>15789</Words>
  <Characters>90003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SPecialiST RePack</Company>
  <LinksUpToDate>false</LinksUpToDate>
  <CharactersWithSpaces>105581</CharactersWithSpaces>
  <SharedDoc>false</SharedDoc>
  <HLinks>
    <vt:vector size="66" baseType="variant">
      <vt:variant>
        <vt:i4>262213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786525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consultantplus://offline/ref=A2E5871BC32C64776D420D6A33BF53A1E9F210B883CB56298F854141E9q9K7G</vt:lpwstr>
      </vt:variant>
      <vt:variant>
        <vt:lpwstr/>
      </vt:variant>
      <vt:variant>
        <vt:i4>393283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P1377</vt:lpwstr>
      </vt:variant>
      <vt:variant>
        <vt:i4>3604534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consultantplus://offline/ref=A2E5871BC32C64776D420D6A33BF53A1E9F310BD89C756298F854141E9978AE3D5342ACF4C877CBAq0KBG</vt:lpwstr>
      </vt:variant>
      <vt:variant>
        <vt:lpwstr/>
      </vt:variant>
      <vt:variant>
        <vt:i4>7340100</vt:i4>
      </vt:variant>
      <vt:variant>
        <vt:i4>21</vt:i4>
      </vt:variant>
      <vt:variant>
        <vt:i4>0</vt:i4>
      </vt:variant>
      <vt:variant>
        <vt:i4>5</vt:i4>
      </vt:variant>
      <vt:variant>
        <vt:lpwstr>http://www.admugansk.ru/uploads/2019/08/147_1.doc</vt:lpwstr>
      </vt:variant>
      <vt:variant>
        <vt:lpwstr/>
      </vt:variant>
      <vt:variant>
        <vt:i4>786527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consultantplus://offline/ref=A2E5871BC32C64776D420D6A33BF53A1EAF516B487C156298F854141E9q9K7G</vt:lpwstr>
      </vt:variant>
      <vt:variant>
        <vt:lpwstr/>
      </vt:variant>
      <vt:variant>
        <vt:i4>786519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consultantplus://offline/ref=A2E5871BC32C64776D420D6A33BF53A1E9F311BC84C456298F854141E9q9K7G</vt:lpwstr>
      </vt:variant>
      <vt:variant>
        <vt:lpwstr/>
      </vt:variant>
      <vt:variant>
        <vt:i4>786519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consultantplus://offline/ref=A2E5871BC32C64776D420D6A33BF53A1E9F311BC84C456298F854141E9q9K7G</vt:lpwstr>
      </vt:variant>
      <vt:variant>
        <vt:lpwstr/>
      </vt:variant>
      <vt:variant>
        <vt:i4>786527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consultantplus://offline/ref=A2E5871BC32C64776D420D6A33BF53A1E9F310BD89C756298F854141E9q9K7G</vt:lpwstr>
      </vt:variant>
      <vt:variant>
        <vt:lpwstr/>
      </vt:variant>
      <vt:variant>
        <vt:i4>1572872</vt:i4>
      </vt:variant>
      <vt:variant>
        <vt:i4>6</vt:i4>
      </vt:variant>
      <vt:variant>
        <vt:i4>0</vt:i4>
      </vt:variant>
      <vt:variant>
        <vt:i4>5</vt:i4>
      </vt:variant>
      <vt:variant>
        <vt:lpwstr>http://www.admugansk.ru/</vt:lpwstr>
      </vt:variant>
      <vt:variant>
        <vt:lpwstr/>
      </vt:variant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http://www.admugansk.ru/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mayurova</dc:creator>
  <cp:lastModifiedBy>nv_lumey</cp:lastModifiedBy>
  <cp:revision>27</cp:revision>
  <cp:lastPrinted>2022-08-12T04:42:00Z</cp:lastPrinted>
  <dcterms:created xsi:type="dcterms:W3CDTF">2022-08-12T03:57:00Z</dcterms:created>
  <dcterms:modified xsi:type="dcterms:W3CDTF">2022-08-15T06:31:00Z</dcterms:modified>
</cp:coreProperties>
</file>