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FD" w:rsidRPr="009456FD" w:rsidRDefault="009456FD" w:rsidP="009456FD">
      <w:pPr>
        <w:keepNext/>
        <w:spacing w:after="0" w:line="192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C0CC1DC" wp14:editId="10761833">
            <wp:simplePos x="0" y="0"/>
            <wp:positionH relativeFrom="margin">
              <wp:align>center</wp:align>
            </wp:positionH>
            <wp:positionV relativeFrom="paragraph">
              <wp:posOffset>304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456FD">
        <w:rPr>
          <w:rFonts w:ascii="Times New Roman" w:hAnsi="Times New Roman"/>
          <w:b/>
          <w:sz w:val="32"/>
          <w:szCs w:val="32"/>
        </w:rPr>
        <w:t>АДМИНИСТРАЦИЯ ГОРОДА НЕФТЕЮГАНСКА</w:t>
      </w:r>
    </w:p>
    <w:p w:rsidR="002A70CD" w:rsidRPr="009456FD" w:rsidRDefault="002A70CD" w:rsidP="009456FD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9456FD" w:rsidRDefault="009456FD" w:rsidP="009456F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9456FD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:rsidR="002838DA" w:rsidRPr="009456FD" w:rsidRDefault="002838DA" w:rsidP="009456F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tbl>
      <w:tblPr>
        <w:tblW w:w="9615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2838DA" w:rsidRPr="00992C7A" w:rsidTr="002838DA">
        <w:trPr>
          <w:cantSplit/>
          <w:trHeight w:val="271"/>
        </w:trPr>
        <w:tc>
          <w:tcPr>
            <w:tcW w:w="2411" w:type="dxa"/>
          </w:tcPr>
          <w:p w:rsidR="002838DA" w:rsidRPr="00845477" w:rsidRDefault="002838DA" w:rsidP="00AD699F">
            <w:pPr>
              <w:pStyle w:val="220"/>
              <w:jc w:val="both"/>
              <w:rPr>
                <w:szCs w:val="28"/>
              </w:rPr>
            </w:pPr>
            <w:r w:rsidRPr="00845477">
              <w:rPr>
                <w:szCs w:val="28"/>
              </w:rPr>
              <w:t>14.10.2022</w:t>
            </w:r>
          </w:p>
        </w:tc>
        <w:tc>
          <w:tcPr>
            <w:tcW w:w="5404" w:type="dxa"/>
          </w:tcPr>
          <w:p w:rsidR="002838DA" w:rsidRPr="00845477" w:rsidRDefault="002838DA" w:rsidP="00AD699F">
            <w:pPr>
              <w:pStyle w:val="220"/>
              <w:jc w:val="both"/>
              <w:rPr>
                <w:szCs w:val="28"/>
              </w:rPr>
            </w:pPr>
          </w:p>
        </w:tc>
        <w:tc>
          <w:tcPr>
            <w:tcW w:w="1800" w:type="dxa"/>
            <w:hideMark/>
          </w:tcPr>
          <w:p w:rsidR="002838DA" w:rsidRPr="00845477" w:rsidRDefault="002838DA" w:rsidP="00AD699F">
            <w:pPr>
              <w:pStyle w:val="2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№ 366-р</w:t>
            </w:r>
          </w:p>
        </w:tc>
      </w:tr>
    </w:tbl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456FD">
        <w:rPr>
          <w:rFonts w:ascii="Times New Roman" w:hAnsi="Times New Roman"/>
          <w:sz w:val="24"/>
          <w:szCs w:val="24"/>
        </w:rPr>
        <w:t>г.Нефтеюганск</w:t>
      </w:r>
      <w:proofErr w:type="spellEnd"/>
    </w:p>
    <w:p w:rsidR="009456FD" w:rsidRPr="009456FD" w:rsidRDefault="009456FD" w:rsidP="009456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72D8" w:rsidRDefault="00DC04A9" w:rsidP="005D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распоряжение администрации города Нефтеюганска от 08.09.2022 № 316-р «</w:t>
      </w:r>
      <w:r w:rsidR="005D76A0" w:rsidRPr="005D7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состава комиссии </w:t>
      </w:r>
    </w:p>
    <w:p w:rsidR="005D76A0" w:rsidRPr="005D76A0" w:rsidRDefault="005D76A0" w:rsidP="005D7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проведению конкурсного отбора инициативных проектов</w:t>
      </w:r>
      <w:r w:rsidR="00DC0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D76A0" w:rsidRPr="005D76A0" w:rsidRDefault="005D76A0" w:rsidP="005D7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6A0" w:rsidRPr="005D76A0" w:rsidRDefault="005D76A0" w:rsidP="005D7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6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города Нефтеюганска, решением Думы города Нефтеюганска от 17.02.2021 № 915-</w:t>
      </w:r>
      <w:r w:rsidRPr="005D76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5D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выдвижения, внесения, обсуждения, рассмотрения инициативных проектов, а также проведения их конкурсного отбора в городе Нефтеюганске»</w:t>
      </w:r>
      <w:r w:rsidR="00DC04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письмом Думы города Нефтеюганска от 12.10.2022 № ИСХ.ДУМА-1051-2</w:t>
      </w:r>
      <w:r w:rsidRPr="005D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C04A9" w:rsidRDefault="005D76A0" w:rsidP="005D7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6A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C04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C04A9" w:rsidRPr="00DC04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</w:t>
      </w:r>
      <w:r w:rsidR="00DC04A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C04A9" w:rsidRPr="00DC04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изменени</w:t>
      </w:r>
      <w:r w:rsidR="00DC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04A9" w:rsidRPr="00DC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распоряжение администрации города Нефтеюганска от 08.09.2022 № 316-р «Об утверждении состава комиссии по проведению конкурсного отбора инициативных проектов»</w:t>
      </w:r>
      <w:r w:rsidR="00C472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4A9" w:rsidRPr="00DC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изложив приложение                                   к распоряжению согласно </w:t>
      </w:r>
      <w:proofErr w:type="gramStart"/>
      <w:r w:rsidR="00DC04A9" w:rsidRPr="00DC04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DC04A9" w:rsidRPr="00DC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распоряжению.</w:t>
      </w:r>
    </w:p>
    <w:p w:rsidR="005D76A0" w:rsidRPr="005D76A0" w:rsidRDefault="005D76A0" w:rsidP="005D7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D76A0">
        <w:rPr>
          <w:rFonts w:ascii="Times New Roman" w:eastAsia="Times New Roman" w:hAnsi="Times New Roman" w:cs="Times New Roman"/>
          <w:sz w:val="28"/>
          <w:szCs w:val="28"/>
          <w:lang w:eastAsia="ru-RU"/>
        </w:rPr>
        <w:t>2.Департаменту по делам администрации города (</w:t>
      </w:r>
      <w:r w:rsidR="000C735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 В.Ю.</w:t>
      </w:r>
      <w:r w:rsidRPr="005D76A0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распоряжение на официальном сайте органов местного самоуправления города Нефтеюганска в сети Интернет.</w:t>
      </w:r>
    </w:p>
    <w:p w:rsidR="00543FEF" w:rsidRPr="00543FEF" w:rsidRDefault="00543FEF" w:rsidP="00543FE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</w:p>
    <w:p w:rsidR="00543FEF" w:rsidRDefault="00543FEF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9456FD" w:rsidRDefault="00DC04A9" w:rsidP="009456FD">
      <w:pPr>
        <w:spacing w:after="0" w:line="240" w:lineRule="auto"/>
        <w:rPr>
          <w:rFonts w:ascii="Times New Roman" w:hAnsi="Times New Roman"/>
          <w:sz w:val="28"/>
        </w:rPr>
      </w:pPr>
      <w:r w:rsidRPr="00DC04A9">
        <w:rPr>
          <w:rFonts w:ascii="Times New Roman" w:hAnsi="Times New Roman"/>
          <w:sz w:val="28"/>
        </w:rPr>
        <w:t xml:space="preserve">Глава города Нефтеюганска                                                                        </w:t>
      </w:r>
      <w:proofErr w:type="spellStart"/>
      <w:r w:rsidRPr="00DC04A9">
        <w:rPr>
          <w:rFonts w:ascii="Times New Roman" w:hAnsi="Times New Roman"/>
          <w:sz w:val="28"/>
        </w:rPr>
        <w:t>Э.Х.Бугай</w:t>
      </w:r>
      <w:proofErr w:type="spellEnd"/>
    </w:p>
    <w:p w:rsidR="005D76A0" w:rsidRDefault="005D76A0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5D76A0" w:rsidRDefault="005D76A0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5D76A0" w:rsidRDefault="005D76A0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5D76A0" w:rsidRDefault="005D76A0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1259F1" w:rsidRDefault="001259F1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1259F1" w:rsidRDefault="001259F1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1259F1" w:rsidRDefault="001259F1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DC04A9" w:rsidRDefault="00DC04A9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DC04A9" w:rsidRDefault="00DC04A9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1259F1" w:rsidRDefault="001259F1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1259F1" w:rsidRDefault="001259F1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1259F1" w:rsidRPr="001259F1" w:rsidRDefault="001259F1" w:rsidP="00125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pPr w:leftFromText="180" w:rightFromText="180" w:vertAnchor="text" w:horzAnchor="margin" w:tblpXSpec="right" w:tblpY="-283"/>
        <w:tblW w:w="0" w:type="auto"/>
        <w:tblLook w:val="04A0" w:firstRow="1" w:lastRow="0" w:firstColumn="1" w:lastColumn="0" w:noHBand="0" w:noVBand="1"/>
      </w:tblPr>
      <w:tblGrid>
        <w:gridCol w:w="3511"/>
      </w:tblGrid>
      <w:tr w:rsidR="001259F1" w:rsidRPr="001259F1" w:rsidTr="00B63285">
        <w:trPr>
          <w:trHeight w:val="1560"/>
        </w:trPr>
        <w:tc>
          <w:tcPr>
            <w:tcW w:w="3511" w:type="dxa"/>
            <w:shd w:val="clear" w:color="auto" w:fill="auto"/>
          </w:tcPr>
          <w:p w:rsidR="00B63285" w:rsidRPr="00B63285" w:rsidRDefault="00B63285" w:rsidP="00B6328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B63285" w:rsidRPr="00B63285" w:rsidRDefault="00B63285" w:rsidP="00B6328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распоряжению </w:t>
            </w:r>
          </w:p>
          <w:p w:rsidR="00B63285" w:rsidRPr="00B63285" w:rsidRDefault="00B63285" w:rsidP="00B6328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</w:t>
            </w:r>
          </w:p>
          <w:p w:rsidR="00B63285" w:rsidRPr="00B63285" w:rsidRDefault="00B63285" w:rsidP="00B6328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283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14.10.2022 № 366-р</w:t>
            </w:r>
          </w:p>
          <w:p w:rsidR="001259F1" w:rsidRDefault="001259F1" w:rsidP="00DC04A9">
            <w:pPr>
              <w:spacing w:after="0" w:line="240" w:lineRule="auto"/>
              <w:ind w:left="29" w:right="-1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3285" w:rsidRPr="001259F1" w:rsidRDefault="00B63285" w:rsidP="00DC04A9">
            <w:pPr>
              <w:spacing w:after="0" w:line="240" w:lineRule="auto"/>
              <w:ind w:left="29" w:right="-1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59F1" w:rsidRPr="001259F1" w:rsidRDefault="001259F1" w:rsidP="00125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F1" w:rsidRPr="001259F1" w:rsidRDefault="001259F1" w:rsidP="00125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F1" w:rsidRPr="001259F1" w:rsidRDefault="001259F1" w:rsidP="00125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F1" w:rsidRPr="001259F1" w:rsidRDefault="001259F1" w:rsidP="00125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F1" w:rsidRPr="001259F1" w:rsidRDefault="001259F1" w:rsidP="00125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1259F1" w:rsidRPr="001259F1" w:rsidRDefault="00C472D8" w:rsidP="00125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1259F1" w:rsidRPr="00125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1259F1" w:rsidRPr="001259F1" w:rsidRDefault="001259F1" w:rsidP="00125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проведению конкурсного отбора инициативных проектов</w:t>
      </w:r>
    </w:p>
    <w:p w:rsidR="001259F1" w:rsidRPr="001259F1" w:rsidRDefault="001259F1" w:rsidP="00125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977"/>
        <w:gridCol w:w="7230"/>
      </w:tblGrid>
      <w:tr w:rsidR="001259F1" w:rsidRPr="001259F1" w:rsidTr="001D31E8">
        <w:trPr>
          <w:trHeight w:val="347"/>
        </w:trPr>
        <w:tc>
          <w:tcPr>
            <w:tcW w:w="2977" w:type="dxa"/>
          </w:tcPr>
          <w:p w:rsidR="001259F1" w:rsidRPr="001259F1" w:rsidRDefault="001259F1" w:rsidP="001259F1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Бугай Э.Х.</w:t>
            </w:r>
          </w:p>
        </w:tc>
        <w:tc>
          <w:tcPr>
            <w:tcW w:w="7230" w:type="dxa"/>
          </w:tcPr>
          <w:p w:rsidR="001259F1" w:rsidRPr="001259F1" w:rsidRDefault="001259F1" w:rsidP="001259F1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-глава города Нефтеюганска, председатель</w:t>
            </w:r>
          </w:p>
        </w:tc>
      </w:tr>
      <w:tr w:rsidR="001259F1" w:rsidRPr="001259F1" w:rsidTr="001D31E8">
        <w:trPr>
          <w:trHeight w:val="531"/>
        </w:trPr>
        <w:tc>
          <w:tcPr>
            <w:tcW w:w="2977" w:type="dxa"/>
          </w:tcPr>
          <w:p w:rsidR="001259F1" w:rsidRPr="001259F1" w:rsidRDefault="001259F1" w:rsidP="001259F1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Халезова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Н.С.</w:t>
            </w:r>
          </w:p>
        </w:tc>
        <w:tc>
          <w:tcPr>
            <w:tcW w:w="7230" w:type="dxa"/>
          </w:tcPr>
          <w:p w:rsidR="001259F1" w:rsidRPr="001259F1" w:rsidRDefault="001259F1" w:rsidP="00116C06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главы города - директор департамента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</w:t>
            </w:r>
            <w:r w:rsidR="00116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Нефтеюганска, заместитель председателя </w:t>
            </w:r>
          </w:p>
        </w:tc>
      </w:tr>
      <w:tr w:rsidR="001259F1" w:rsidRPr="001259F1" w:rsidTr="001D31E8">
        <w:trPr>
          <w:trHeight w:val="451"/>
        </w:trPr>
        <w:tc>
          <w:tcPr>
            <w:tcW w:w="2977" w:type="dxa"/>
          </w:tcPr>
          <w:p w:rsidR="001259F1" w:rsidRPr="001259F1" w:rsidRDefault="001259F1" w:rsidP="001259F1">
            <w:pPr>
              <w:tabs>
                <w:tab w:val="right" w:pos="2776"/>
              </w:tabs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Григорьева С.А.</w:t>
            </w:r>
          </w:p>
        </w:tc>
        <w:tc>
          <w:tcPr>
            <w:tcW w:w="7230" w:type="dxa"/>
          </w:tcPr>
          <w:p w:rsidR="001259F1" w:rsidRPr="001259F1" w:rsidRDefault="001259F1" w:rsidP="001259F1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департамента экономического развития администрации города Нефтеюганска</w:t>
            </w:r>
            <w:r w:rsidRPr="0012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259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</w:t>
            </w: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временного отсутствия лицо, замещающее его по должности</w:t>
            </w:r>
            <w:r w:rsidRPr="001259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),</w:t>
            </w: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 комиссии.</w:t>
            </w:r>
          </w:p>
        </w:tc>
      </w:tr>
      <w:tr w:rsidR="001259F1" w:rsidRPr="001259F1" w:rsidTr="001D31E8">
        <w:trPr>
          <w:trHeight w:val="451"/>
        </w:trPr>
        <w:tc>
          <w:tcPr>
            <w:tcW w:w="2977" w:type="dxa"/>
          </w:tcPr>
          <w:p w:rsidR="001259F1" w:rsidRPr="001259F1" w:rsidRDefault="001259F1" w:rsidP="001259F1">
            <w:pPr>
              <w:tabs>
                <w:tab w:val="right" w:pos="2776"/>
              </w:tabs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7230" w:type="dxa"/>
          </w:tcPr>
          <w:p w:rsidR="001259F1" w:rsidRPr="001259F1" w:rsidRDefault="001259F1" w:rsidP="001259F1">
            <w:pPr>
              <w:spacing w:after="0" w:line="240" w:lineRule="auto"/>
              <w:ind w:left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9F1" w:rsidRPr="001259F1" w:rsidTr="001D31E8">
        <w:trPr>
          <w:trHeight w:val="322"/>
        </w:trPr>
        <w:tc>
          <w:tcPr>
            <w:tcW w:w="2977" w:type="dxa"/>
          </w:tcPr>
          <w:p w:rsidR="001259F1" w:rsidRPr="001259F1" w:rsidRDefault="001259F1" w:rsidP="001259F1">
            <w:pPr>
              <w:tabs>
                <w:tab w:val="right" w:pos="2776"/>
              </w:tabs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Пайвин Д.В</w:t>
            </w: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259F1" w:rsidRPr="001259F1" w:rsidRDefault="001259F1" w:rsidP="001259F1">
            <w:pPr>
              <w:tabs>
                <w:tab w:val="right" w:pos="2776"/>
              </w:tabs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</w:tcPr>
          <w:p w:rsidR="001259F1" w:rsidRPr="001259F1" w:rsidRDefault="001259F1" w:rsidP="001259F1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главы города Нефтеюганска</w:t>
            </w:r>
          </w:p>
        </w:tc>
      </w:tr>
      <w:tr w:rsidR="001259F1" w:rsidRPr="001259F1" w:rsidTr="001D31E8">
        <w:trPr>
          <w:trHeight w:val="497"/>
        </w:trPr>
        <w:tc>
          <w:tcPr>
            <w:tcW w:w="2977" w:type="dxa"/>
          </w:tcPr>
          <w:p w:rsidR="00C66311" w:rsidRDefault="00D9077E" w:rsidP="001259F1">
            <w:pPr>
              <w:tabs>
                <w:tab w:val="right" w:pos="2776"/>
              </w:tabs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 В.Ю</w:t>
            </w:r>
            <w:r w:rsid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259F1" w:rsidRPr="00C66311" w:rsidRDefault="001259F1" w:rsidP="00C663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</w:tcPr>
          <w:p w:rsidR="001259F1" w:rsidRPr="001259F1" w:rsidRDefault="001259F1" w:rsidP="001259F1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90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0C7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департамента по делам администрации города Нефтеюганска</w:t>
            </w:r>
          </w:p>
          <w:p w:rsidR="001259F1" w:rsidRPr="001259F1" w:rsidRDefault="001259F1" w:rsidP="001259F1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31E8" w:rsidRPr="001259F1" w:rsidTr="001D31E8">
        <w:trPr>
          <w:trHeight w:val="322"/>
        </w:trPr>
        <w:tc>
          <w:tcPr>
            <w:tcW w:w="2977" w:type="dxa"/>
          </w:tcPr>
          <w:p w:rsidR="001D31E8" w:rsidRPr="001259F1" w:rsidRDefault="001D31E8" w:rsidP="005B7856">
            <w:pPr>
              <w:tabs>
                <w:tab w:val="right" w:pos="2776"/>
              </w:tabs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И.Г</w:t>
            </w: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30" w:type="dxa"/>
          </w:tcPr>
          <w:p w:rsidR="001D31E8" w:rsidRDefault="001D31E8" w:rsidP="005B7856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-депутат Думы города Нефтеюганска VII созыва</w:t>
            </w:r>
          </w:p>
          <w:p w:rsidR="001D31E8" w:rsidRPr="001259F1" w:rsidRDefault="001D31E8" w:rsidP="005B7856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9F1" w:rsidRPr="001259F1" w:rsidTr="001D31E8">
        <w:trPr>
          <w:trHeight w:val="322"/>
        </w:trPr>
        <w:tc>
          <w:tcPr>
            <w:tcW w:w="2977" w:type="dxa"/>
          </w:tcPr>
          <w:p w:rsidR="001259F1" w:rsidRPr="001259F1" w:rsidRDefault="001259F1" w:rsidP="001259F1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Тимиров</w:t>
            </w:r>
            <w:proofErr w:type="spellEnd"/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  <w:p w:rsidR="001259F1" w:rsidRPr="001259F1" w:rsidRDefault="001259F1" w:rsidP="001259F1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</w:tcPr>
          <w:p w:rsidR="001259F1" w:rsidRPr="001259F1" w:rsidRDefault="001259F1" w:rsidP="001259F1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-депутат Думы города Нефтеюганска </w:t>
            </w: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созыва</w:t>
            </w:r>
          </w:p>
        </w:tc>
      </w:tr>
      <w:tr w:rsidR="001259F1" w:rsidRPr="001259F1" w:rsidTr="001D31E8">
        <w:trPr>
          <w:trHeight w:val="473"/>
        </w:trPr>
        <w:tc>
          <w:tcPr>
            <w:tcW w:w="2977" w:type="dxa"/>
            <w:shd w:val="clear" w:color="auto" w:fill="FFFFFF"/>
          </w:tcPr>
          <w:p w:rsidR="001259F1" w:rsidRPr="001259F1" w:rsidRDefault="001259F1" w:rsidP="001259F1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Бичугова</w:t>
            </w:r>
            <w:proofErr w:type="spellEnd"/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7230" w:type="dxa"/>
          </w:tcPr>
          <w:p w:rsidR="001259F1" w:rsidRPr="001259F1" w:rsidRDefault="001259F1" w:rsidP="001259F1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 Нефтеюганской городской организации Общероссийской общественной организации «Всероссийское общество инвалидов»</w:t>
            </w:r>
          </w:p>
        </w:tc>
      </w:tr>
      <w:tr w:rsidR="001D31E8" w:rsidRPr="001259F1" w:rsidTr="001D31E8">
        <w:trPr>
          <w:trHeight w:val="473"/>
        </w:trPr>
        <w:tc>
          <w:tcPr>
            <w:tcW w:w="2977" w:type="dxa"/>
            <w:shd w:val="clear" w:color="auto" w:fill="FFFFFF"/>
          </w:tcPr>
          <w:p w:rsidR="001D31E8" w:rsidRPr="001259F1" w:rsidRDefault="001D31E8" w:rsidP="00C41B73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Завьялова Т.Н.</w:t>
            </w:r>
          </w:p>
        </w:tc>
        <w:tc>
          <w:tcPr>
            <w:tcW w:w="7230" w:type="dxa"/>
          </w:tcPr>
          <w:p w:rsidR="001D31E8" w:rsidRPr="001259F1" w:rsidRDefault="001D31E8" w:rsidP="00C41B7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 Местной общественной организации по защите прав и интересов граждан города Неф</w:t>
            </w:r>
            <w:r w:rsidR="00C47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теюганска «Общество старожилов»</w:t>
            </w:r>
          </w:p>
        </w:tc>
      </w:tr>
      <w:tr w:rsidR="001259F1" w:rsidRPr="001259F1" w:rsidTr="001D31E8">
        <w:trPr>
          <w:trHeight w:val="473"/>
        </w:trPr>
        <w:tc>
          <w:tcPr>
            <w:tcW w:w="2977" w:type="dxa"/>
            <w:shd w:val="clear" w:color="auto" w:fill="FFFFFF"/>
          </w:tcPr>
          <w:p w:rsidR="001259F1" w:rsidRPr="001259F1" w:rsidRDefault="001259F1" w:rsidP="001259F1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Токарев А.Х.</w:t>
            </w:r>
          </w:p>
        </w:tc>
        <w:tc>
          <w:tcPr>
            <w:tcW w:w="7230" w:type="dxa"/>
          </w:tcPr>
          <w:p w:rsidR="001259F1" w:rsidRPr="001259F1" w:rsidRDefault="001259F1" w:rsidP="001259F1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-председатель исполкома, председатель Регионального отделения Общероссийской общественной организации содействия развитию патриотического законопослушного общества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ОФИЦЕРЫ РОССИИ»</w:t>
            </w:r>
            <w:r w:rsidR="00C47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259F1" w:rsidRDefault="001259F1" w:rsidP="009456FD">
      <w:pPr>
        <w:spacing w:after="0" w:line="240" w:lineRule="auto"/>
        <w:rPr>
          <w:rFonts w:ascii="Times New Roman" w:hAnsi="Times New Roman"/>
          <w:sz w:val="28"/>
        </w:rPr>
        <w:sectPr w:rsidR="001259F1" w:rsidSect="002C4D8E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bookmarkStart w:id="0" w:name="_GoBack"/>
      <w:bookmarkEnd w:id="0"/>
    </w:p>
    <w:p w:rsidR="00A26B2A" w:rsidRPr="001259F1" w:rsidRDefault="00A26B2A" w:rsidP="0003416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26B2A" w:rsidRPr="001259F1" w:rsidSect="00BC21A5">
      <w:footerReference w:type="default" r:id="rId8"/>
      <w:pgSz w:w="11907" w:h="16840" w:code="9"/>
      <w:pgMar w:top="1134" w:right="567" w:bottom="1134" w:left="1701" w:header="397" w:footer="56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347" w:rsidRDefault="00F13347" w:rsidP="009456FD">
      <w:pPr>
        <w:spacing w:after="0" w:line="240" w:lineRule="auto"/>
      </w:pPr>
      <w:r>
        <w:separator/>
      </w:r>
    </w:p>
  </w:endnote>
  <w:endnote w:type="continuationSeparator" w:id="0">
    <w:p w:rsidR="00F13347" w:rsidRDefault="00F13347" w:rsidP="0094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80A" w:rsidRPr="0047738A" w:rsidRDefault="00F13347">
    <w:pPr>
      <w:pStyle w:val="a7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347" w:rsidRDefault="00F13347" w:rsidP="009456FD">
      <w:pPr>
        <w:spacing w:after="0" w:line="240" w:lineRule="auto"/>
      </w:pPr>
      <w:r>
        <w:separator/>
      </w:r>
    </w:p>
  </w:footnote>
  <w:footnote w:type="continuationSeparator" w:id="0">
    <w:p w:rsidR="00F13347" w:rsidRDefault="00F13347" w:rsidP="00945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50141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92286" w:rsidRPr="00693F4D" w:rsidRDefault="00592286">
        <w:pPr>
          <w:pStyle w:val="a5"/>
          <w:jc w:val="center"/>
          <w:rPr>
            <w:sz w:val="24"/>
            <w:szCs w:val="24"/>
          </w:rPr>
        </w:pPr>
        <w:r w:rsidRPr="00693F4D">
          <w:rPr>
            <w:sz w:val="24"/>
            <w:szCs w:val="24"/>
          </w:rPr>
          <w:fldChar w:fldCharType="begin"/>
        </w:r>
        <w:r w:rsidRPr="00693F4D">
          <w:rPr>
            <w:sz w:val="24"/>
            <w:szCs w:val="24"/>
          </w:rPr>
          <w:instrText>PAGE   \* MERGEFORMAT</w:instrText>
        </w:r>
        <w:r w:rsidRPr="00693F4D">
          <w:rPr>
            <w:sz w:val="24"/>
            <w:szCs w:val="24"/>
          </w:rPr>
          <w:fldChar w:fldCharType="separate"/>
        </w:r>
        <w:r w:rsidR="0003416E">
          <w:rPr>
            <w:noProof/>
            <w:sz w:val="24"/>
            <w:szCs w:val="24"/>
          </w:rPr>
          <w:t>2</w:t>
        </w:r>
        <w:r w:rsidRPr="00693F4D">
          <w:rPr>
            <w:sz w:val="24"/>
            <w:szCs w:val="24"/>
          </w:rPr>
          <w:fldChar w:fldCharType="end"/>
        </w:r>
      </w:p>
    </w:sdtContent>
  </w:sdt>
  <w:p w:rsidR="00A21F4F" w:rsidRDefault="00A21F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49"/>
    <w:rsid w:val="000243D7"/>
    <w:rsid w:val="0003416E"/>
    <w:rsid w:val="0004169E"/>
    <w:rsid w:val="00041C86"/>
    <w:rsid w:val="000510A7"/>
    <w:rsid w:val="0007199A"/>
    <w:rsid w:val="00077CC2"/>
    <w:rsid w:val="000855F2"/>
    <w:rsid w:val="00086D0F"/>
    <w:rsid w:val="000A1382"/>
    <w:rsid w:val="000A4287"/>
    <w:rsid w:val="000C735E"/>
    <w:rsid w:val="000C7C09"/>
    <w:rsid w:val="000E2C4E"/>
    <w:rsid w:val="000F4BC5"/>
    <w:rsid w:val="00100F19"/>
    <w:rsid w:val="00106337"/>
    <w:rsid w:val="00113CB5"/>
    <w:rsid w:val="00116C06"/>
    <w:rsid w:val="001259F1"/>
    <w:rsid w:val="00132098"/>
    <w:rsid w:val="0013619E"/>
    <w:rsid w:val="00154FCE"/>
    <w:rsid w:val="00165D47"/>
    <w:rsid w:val="001807CF"/>
    <w:rsid w:val="001938E4"/>
    <w:rsid w:val="001B282B"/>
    <w:rsid w:val="001C05C1"/>
    <w:rsid w:val="001D31E8"/>
    <w:rsid w:val="001D620A"/>
    <w:rsid w:val="001F0AE3"/>
    <w:rsid w:val="00222E05"/>
    <w:rsid w:val="00231C59"/>
    <w:rsid w:val="00261954"/>
    <w:rsid w:val="00262A2A"/>
    <w:rsid w:val="002838DA"/>
    <w:rsid w:val="00290658"/>
    <w:rsid w:val="002A42F7"/>
    <w:rsid w:val="002A6CDF"/>
    <w:rsid w:val="002A70CD"/>
    <w:rsid w:val="002B1E25"/>
    <w:rsid w:val="002C4D8E"/>
    <w:rsid w:val="002E3F82"/>
    <w:rsid w:val="002F7CBC"/>
    <w:rsid w:val="00305C71"/>
    <w:rsid w:val="003137CC"/>
    <w:rsid w:val="003774CB"/>
    <w:rsid w:val="00390750"/>
    <w:rsid w:val="003942C1"/>
    <w:rsid w:val="003A4095"/>
    <w:rsid w:val="003A64EC"/>
    <w:rsid w:val="003B2530"/>
    <w:rsid w:val="003E04EA"/>
    <w:rsid w:val="003E1D8D"/>
    <w:rsid w:val="003E279F"/>
    <w:rsid w:val="004023BF"/>
    <w:rsid w:val="00407C94"/>
    <w:rsid w:val="004112D0"/>
    <w:rsid w:val="004132DB"/>
    <w:rsid w:val="0041332C"/>
    <w:rsid w:val="00415464"/>
    <w:rsid w:val="00422592"/>
    <w:rsid w:val="00425BD5"/>
    <w:rsid w:val="00441825"/>
    <w:rsid w:val="004546C2"/>
    <w:rsid w:val="00480006"/>
    <w:rsid w:val="00480979"/>
    <w:rsid w:val="00480A3C"/>
    <w:rsid w:val="00481B9E"/>
    <w:rsid w:val="004A4891"/>
    <w:rsid w:val="004B7E0E"/>
    <w:rsid w:val="004D3135"/>
    <w:rsid w:val="00500B11"/>
    <w:rsid w:val="00503E2A"/>
    <w:rsid w:val="00513268"/>
    <w:rsid w:val="005250D4"/>
    <w:rsid w:val="00540F8B"/>
    <w:rsid w:val="005412ED"/>
    <w:rsid w:val="00543FEF"/>
    <w:rsid w:val="00562AE0"/>
    <w:rsid w:val="00564F3B"/>
    <w:rsid w:val="00583BE5"/>
    <w:rsid w:val="005843F4"/>
    <w:rsid w:val="0058446D"/>
    <w:rsid w:val="00585316"/>
    <w:rsid w:val="005870DD"/>
    <w:rsid w:val="00592286"/>
    <w:rsid w:val="00595824"/>
    <w:rsid w:val="005A56BD"/>
    <w:rsid w:val="005A5B91"/>
    <w:rsid w:val="005B50CC"/>
    <w:rsid w:val="005B7694"/>
    <w:rsid w:val="005D23B6"/>
    <w:rsid w:val="005D76A0"/>
    <w:rsid w:val="005F5383"/>
    <w:rsid w:val="005F6816"/>
    <w:rsid w:val="00620BE8"/>
    <w:rsid w:val="00636B16"/>
    <w:rsid w:val="006516CA"/>
    <w:rsid w:val="006561E8"/>
    <w:rsid w:val="0066795A"/>
    <w:rsid w:val="00674487"/>
    <w:rsid w:val="00684349"/>
    <w:rsid w:val="00684541"/>
    <w:rsid w:val="00693A99"/>
    <w:rsid w:val="00693F4D"/>
    <w:rsid w:val="006E4167"/>
    <w:rsid w:val="007155B8"/>
    <w:rsid w:val="00757C00"/>
    <w:rsid w:val="0076049F"/>
    <w:rsid w:val="007620C8"/>
    <w:rsid w:val="00794564"/>
    <w:rsid w:val="00794A0A"/>
    <w:rsid w:val="00795F20"/>
    <w:rsid w:val="007A4A1E"/>
    <w:rsid w:val="007B00B5"/>
    <w:rsid w:val="007B1D0F"/>
    <w:rsid w:val="007D564B"/>
    <w:rsid w:val="007E04BE"/>
    <w:rsid w:val="007E4470"/>
    <w:rsid w:val="007F6FA0"/>
    <w:rsid w:val="0082451A"/>
    <w:rsid w:val="008312BD"/>
    <w:rsid w:val="00842138"/>
    <w:rsid w:val="0084500D"/>
    <w:rsid w:val="00856C2E"/>
    <w:rsid w:val="0086151E"/>
    <w:rsid w:val="008705F0"/>
    <w:rsid w:val="008A1735"/>
    <w:rsid w:val="008A7C49"/>
    <w:rsid w:val="008B713F"/>
    <w:rsid w:val="00901C2C"/>
    <w:rsid w:val="00910875"/>
    <w:rsid w:val="00916122"/>
    <w:rsid w:val="00941C65"/>
    <w:rsid w:val="009456FD"/>
    <w:rsid w:val="00962D22"/>
    <w:rsid w:val="009655E0"/>
    <w:rsid w:val="00980658"/>
    <w:rsid w:val="00993466"/>
    <w:rsid w:val="009B5DB3"/>
    <w:rsid w:val="009C2BCC"/>
    <w:rsid w:val="009D1575"/>
    <w:rsid w:val="009D7FA6"/>
    <w:rsid w:val="009E3F3C"/>
    <w:rsid w:val="009F353B"/>
    <w:rsid w:val="00A12AEE"/>
    <w:rsid w:val="00A14414"/>
    <w:rsid w:val="00A21F4F"/>
    <w:rsid w:val="00A24259"/>
    <w:rsid w:val="00A26B2A"/>
    <w:rsid w:val="00A33978"/>
    <w:rsid w:val="00A357D1"/>
    <w:rsid w:val="00A46248"/>
    <w:rsid w:val="00A53DA5"/>
    <w:rsid w:val="00A556A4"/>
    <w:rsid w:val="00A56184"/>
    <w:rsid w:val="00A81376"/>
    <w:rsid w:val="00A82478"/>
    <w:rsid w:val="00A82D83"/>
    <w:rsid w:val="00A85611"/>
    <w:rsid w:val="00A85A07"/>
    <w:rsid w:val="00A937D1"/>
    <w:rsid w:val="00AA78E8"/>
    <w:rsid w:val="00AC6E28"/>
    <w:rsid w:val="00AD159C"/>
    <w:rsid w:val="00B02C41"/>
    <w:rsid w:val="00B27A14"/>
    <w:rsid w:val="00B43763"/>
    <w:rsid w:val="00B54B0A"/>
    <w:rsid w:val="00B5657A"/>
    <w:rsid w:val="00B63285"/>
    <w:rsid w:val="00B660D5"/>
    <w:rsid w:val="00B75D2A"/>
    <w:rsid w:val="00B769D9"/>
    <w:rsid w:val="00B829C0"/>
    <w:rsid w:val="00B85AC4"/>
    <w:rsid w:val="00B90171"/>
    <w:rsid w:val="00BC1398"/>
    <w:rsid w:val="00BE5262"/>
    <w:rsid w:val="00BE54A4"/>
    <w:rsid w:val="00C00D44"/>
    <w:rsid w:val="00C243D3"/>
    <w:rsid w:val="00C35B72"/>
    <w:rsid w:val="00C472D8"/>
    <w:rsid w:val="00C66227"/>
    <w:rsid w:val="00C66311"/>
    <w:rsid w:val="00C66537"/>
    <w:rsid w:val="00C81E62"/>
    <w:rsid w:val="00CD792B"/>
    <w:rsid w:val="00CE600C"/>
    <w:rsid w:val="00CF753B"/>
    <w:rsid w:val="00D10599"/>
    <w:rsid w:val="00D1211A"/>
    <w:rsid w:val="00D3421C"/>
    <w:rsid w:val="00D50803"/>
    <w:rsid w:val="00D61955"/>
    <w:rsid w:val="00D7200F"/>
    <w:rsid w:val="00D76B54"/>
    <w:rsid w:val="00D86D09"/>
    <w:rsid w:val="00D9077E"/>
    <w:rsid w:val="00D91D59"/>
    <w:rsid w:val="00DB33D7"/>
    <w:rsid w:val="00DB5C93"/>
    <w:rsid w:val="00DC04A9"/>
    <w:rsid w:val="00DF3093"/>
    <w:rsid w:val="00E02001"/>
    <w:rsid w:val="00E07120"/>
    <w:rsid w:val="00E162B4"/>
    <w:rsid w:val="00E25D0E"/>
    <w:rsid w:val="00E261F9"/>
    <w:rsid w:val="00E37E25"/>
    <w:rsid w:val="00E46782"/>
    <w:rsid w:val="00E650C2"/>
    <w:rsid w:val="00E73FBB"/>
    <w:rsid w:val="00E8469D"/>
    <w:rsid w:val="00E90442"/>
    <w:rsid w:val="00E9085D"/>
    <w:rsid w:val="00E91A2E"/>
    <w:rsid w:val="00EB7289"/>
    <w:rsid w:val="00EC35AC"/>
    <w:rsid w:val="00ED2BBB"/>
    <w:rsid w:val="00EE2929"/>
    <w:rsid w:val="00EF4244"/>
    <w:rsid w:val="00EF69EB"/>
    <w:rsid w:val="00F07C9B"/>
    <w:rsid w:val="00F127F4"/>
    <w:rsid w:val="00F13347"/>
    <w:rsid w:val="00F211E7"/>
    <w:rsid w:val="00F25951"/>
    <w:rsid w:val="00F35B24"/>
    <w:rsid w:val="00F379EF"/>
    <w:rsid w:val="00F46C01"/>
    <w:rsid w:val="00F46DC7"/>
    <w:rsid w:val="00F47E7C"/>
    <w:rsid w:val="00F662B0"/>
    <w:rsid w:val="00F76ABE"/>
    <w:rsid w:val="00F863D2"/>
    <w:rsid w:val="00F952D9"/>
    <w:rsid w:val="00FB5545"/>
    <w:rsid w:val="00FC2800"/>
    <w:rsid w:val="00FE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AE79"/>
  <w15:chartTrackingRefBased/>
  <w15:docId w15:val="{0BA36078-9829-4658-9C27-0FFE9397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AEE"/>
  </w:style>
  <w:style w:type="paragraph" w:styleId="1">
    <w:name w:val="heading 1"/>
    <w:basedOn w:val="a"/>
    <w:next w:val="a"/>
    <w:link w:val="10"/>
    <w:uiPriority w:val="9"/>
    <w:qFormat/>
    <w:rsid w:val="009456F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2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9456FD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6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rsid w:val="009456FD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456FD"/>
  </w:style>
  <w:style w:type="paragraph" w:customStyle="1" w:styleId="ConsPlusTitle">
    <w:name w:val="ConsPlusTitle"/>
    <w:uiPriority w:val="99"/>
    <w:rsid w:val="00945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456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945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56FD"/>
    <w:rPr>
      <w:strike w:val="0"/>
      <w:dstrike w:val="0"/>
      <w:color w:val="1B467B"/>
      <w:u w:val="none"/>
      <w:effect w:val="none"/>
      <w:shd w:val="clear" w:color="auto" w:fill="auto"/>
    </w:rPr>
  </w:style>
  <w:style w:type="paragraph" w:customStyle="1" w:styleId="ConsPlusNormal">
    <w:name w:val="ConsPlusNormal"/>
    <w:qFormat/>
    <w:rsid w:val="00945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945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456F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9456FD"/>
    <w:rPr>
      <w:rFonts w:ascii="Times New Roman" w:hAnsi="Times New Roman"/>
      <w:sz w:val="28"/>
    </w:rPr>
  </w:style>
  <w:style w:type="paragraph" w:styleId="a7">
    <w:name w:val="footer"/>
    <w:basedOn w:val="a"/>
    <w:link w:val="a8"/>
    <w:unhideWhenUsed/>
    <w:rsid w:val="009456F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a0"/>
    <w:link w:val="a7"/>
    <w:rsid w:val="009456FD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B7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769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1332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922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1259F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259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25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5853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2838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Корикова Наталия Валерьевна</dc:creator>
  <cp:keywords/>
  <dc:description/>
  <cp:lastModifiedBy>Сергей Владимирович Гужва</cp:lastModifiedBy>
  <cp:revision>8</cp:revision>
  <cp:lastPrinted>2022-10-13T13:01:00Z</cp:lastPrinted>
  <dcterms:created xsi:type="dcterms:W3CDTF">2022-10-13T03:33:00Z</dcterms:created>
  <dcterms:modified xsi:type="dcterms:W3CDTF">2022-10-18T05:39:00Z</dcterms:modified>
</cp:coreProperties>
</file>