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8745AB" w:rsidRDefault="008745AB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61C3">
        <w:rPr>
          <w:rFonts w:ascii="Times New Roman" w:hAnsi="Times New Roman" w:cs="Times New Roman"/>
          <w:sz w:val="28"/>
          <w:szCs w:val="28"/>
        </w:rPr>
        <w:t>12.12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1C3">
        <w:rPr>
          <w:rFonts w:ascii="Times New Roman" w:hAnsi="Times New Roman" w:cs="Times New Roman"/>
          <w:sz w:val="28"/>
          <w:szCs w:val="28"/>
        </w:rPr>
        <w:t>2022</w:t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 w:rsidRPr="004061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№ 187-нп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A46146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B846F9">
        <w:rPr>
          <w:rFonts w:ascii="Times New Roman CYR" w:hAnsi="Times New Roman CYR"/>
          <w:szCs w:val="28"/>
        </w:rPr>
        <w:t xml:space="preserve">                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к закреплению </w:t>
      </w:r>
      <w:r w:rsidR="00645293">
        <w:rPr>
          <w:rFonts w:ascii="Times New Roman CYR" w:hAnsi="Times New Roman CYR"/>
          <w:szCs w:val="28"/>
        </w:rPr>
        <w:t xml:space="preserve">    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               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</w:t>
      </w:r>
      <w:r w:rsidR="00645293">
        <w:rPr>
          <w:rFonts w:ascii="Times New Roman CYR" w:hAnsi="Times New Roman CYR"/>
          <w:szCs w:val="28"/>
        </w:rPr>
        <w:t xml:space="preserve">                     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 xml:space="preserve">постановление администрации города Нефтеюганска </w:t>
      </w:r>
      <w:r w:rsidR="00AE41E4">
        <w:rPr>
          <w:szCs w:val="28"/>
        </w:rPr>
        <w:t xml:space="preserve">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 xml:space="preserve">, </w:t>
      </w:r>
      <w:r w:rsidR="00AE41E4">
        <w:rPr>
          <w:szCs w:val="28"/>
        </w:rPr>
        <w:t xml:space="preserve">                            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>19-нп, 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0C7D8E">
        <w:rPr>
          <w:szCs w:val="28"/>
        </w:rPr>
        <w:t xml:space="preserve"> 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>, 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 к постановлению таблицу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707C99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707C9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07C9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74F3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090D96">
        <w:rPr>
          <w:szCs w:val="28"/>
        </w:rPr>
        <w:t>1.1.</w:t>
      </w:r>
      <w:r w:rsidR="00EB443E">
        <w:rPr>
          <w:szCs w:val="28"/>
        </w:rPr>
        <w:t>После строки:</w:t>
      </w:r>
    </w:p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722CE5" w:rsidRPr="00782755" w:rsidTr="00A93501">
        <w:trPr>
          <w:trHeight w:val="387"/>
        </w:trPr>
        <w:tc>
          <w:tcPr>
            <w:tcW w:w="1101" w:type="dxa"/>
            <w:noWrap/>
            <w:hideMark/>
          </w:tcPr>
          <w:p w:rsidR="00722CE5" w:rsidRPr="00782755" w:rsidRDefault="00722CE5" w:rsidP="00722C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hideMark/>
          </w:tcPr>
          <w:p w:rsidR="00722CE5" w:rsidRPr="00782755" w:rsidRDefault="00722CE5" w:rsidP="00722C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722CE5" w:rsidRPr="00782755" w:rsidRDefault="00722CE5" w:rsidP="00722CE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</w:tbl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» </w:t>
      </w:r>
    </w:p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</w:t>
      </w:r>
      <w:r w:rsidR="00EB443E">
        <w:rPr>
          <w:szCs w:val="28"/>
        </w:rPr>
        <w:t>ой</w:t>
      </w:r>
      <w:r>
        <w:rPr>
          <w:szCs w:val="28"/>
        </w:rPr>
        <w:t xml:space="preserve"> следующего содержания:</w:t>
      </w:r>
    </w:p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2310F" w:rsidRPr="00782755" w:rsidTr="00A93501">
        <w:trPr>
          <w:trHeight w:val="645"/>
        </w:trPr>
        <w:tc>
          <w:tcPr>
            <w:tcW w:w="1101" w:type="dxa"/>
            <w:noWrap/>
          </w:tcPr>
          <w:p w:rsidR="0092310F" w:rsidRPr="00722CE5" w:rsidRDefault="00722CE5" w:rsidP="00A935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noWrap/>
          </w:tcPr>
          <w:p w:rsidR="0092310F" w:rsidRPr="006A7B7A" w:rsidRDefault="00722CE5" w:rsidP="00A93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2CE5">
              <w:rPr>
                <w:sz w:val="28"/>
                <w:szCs w:val="28"/>
              </w:rPr>
              <w:t>1 16 07090 04 0000 140</w:t>
            </w:r>
          </w:p>
        </w:tc>
        <w:tc>
          <w:tcPr>
            <w:tcW w:w="5493" w:type="dxa"/>
          </w:tcPr>
          <w:p w:rsidR="0092310F" w:rsidRPr="006A7B7A" w:rsidRDefault="00722CE5" w:rsidP="009231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2CE5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».</w:t>
      </w:r>
    </w:p>
    <w:p w:rsidR="0092310F" w:rsidRDefault="00EB443E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2310F">
        <w:rPr>
          <w:szCs w:val="28"/>
        </w:rPr>
        <w:t>1.2</w:t>
      </w:r>
      <w:r>
        <w:rPr>
          <w:szCs w:val="28"/>
        </w:rPr>
        <w:t>.После строки</w:t>
      </w:r>
      <w:r w:rsidR="0092310F" w:rsidRPr="0092310F">
        <w:rPr>
          <w:szCs w:val="28"/>
        </w:rPr>
        <w:t xml:space="preserve"> </w:t>
      </w:r>
    </w:p>
    <w:p w:rsidR="00174F39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174F39"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722CE5" w:rsidRPr="00782755" w:rsidTr="000C7D8E">
        <w:trPr>
          <w:trHeight w:val="387"/>
        </w:trPr>
        <w:tc>
          <w:tcPr>
            <w:tcW w:w="1101" w:type="dxa"/>
            <w:noWrap/>
            <w:hideMark/>
          </w:tcPr>
          <w:p w:rsidR="00722CE5" w:rsidRPr="00782755" w:rsidRDefault="00722CE5" w:rsidP="00722C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hideMark/>
          </w:tcPr>
          <w:p w:rsidR="00722CE5" w:rsidRPr="00782755" w:rsidRDefault="00722CE5" w:rsidP="00722CE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722CE5" w:rsidRPr="00782755" w:rsidRDefault="00722CE5" w:rsidP="00722CE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</w:tbl>
    <w:p w:rsidR="00174F39" w:rsidRDefault="001A259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9E3190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        </w:t>
      </w:r>
      <w:r w:rsidR="00174F39">
        <w:rPr>
          <w:szCs w:val="28"/>
        </w:rPr>
        <w:t xml:space="preserve">» </w:t>
      </w:r>
    </w:p>
    <w:p w:rsidR="00174F39" w:rsidRDefault="00BA0890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</w:t>
      </w:r>
      <w:r w:rsidR="006D4CD1">
        <w:rPr>
          <w:szCs w:val="28"/>
        </w:rPr>
        <w:t>ой</w:t>
      </w:r>
      <w:r w:rsidR="00174F39">
        <w:rPr>
          <w:szCs w:val="28"/>
        </w:rPr>
        <w:t xml:space="preserve"> следующего содержания: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A7B7A" w:rsidRPr="00782755" w:rsidTr="00C37441">
        <w:trPr>
          <w:trHeight w:val="645"/>
        </w:trPr>
        <w:tc>
          <w:tcPr>
            <w:tcW w:w="1101" w:type="dxa"/>
            <w:noWrap/>
          </w:tcPr>
          <w:p w:rsidR="006A7B7A" w:rsidRDefault="00722CE5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A7B7A" w:rsidRPr="006A7B7A" w:rsidRDefault="00722CE5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2CE5">
              <w:rPr>
                <w:sz w:val="28"/>
                <w:szCs w:val="28"/>
              </w:rPr>
              <w:t>1 14 02042 04 0000 440</w:t>
            </w:r>
          </w:p>
        </w:tc>
        <w:tc>
          <w:tcPr>
            <w:tcW w:w="5493" w:type="dxa"/>
          </w:tcPr>
          <w:p w:rsidR="006A7B7A" w:rsidRPr="006A7B7A" w:rsidRDefault="00722CE5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2CE5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</w:tbl>
    <w:p w:rsidR="00174F39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1A2598">
        <w:rPr>
          <w:szCs w:val="28"/>
        </w:rPr>
        <w:t xml:space="preserve">                                                                                                                        </w:t>
      </w:r>
      <w:r w:rsidR="00174F39">
        <w:rPr>
          <w:szCs w:val="28"/>
        </w:rPr>
        <w:t>».</w:t>
      </w:r>
    </w:p>
    <w:p w:rsidR="00F819B7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1.3.После строки</w:t>
      </w:r>
    </w:p>
    <w:p w:rsidR="00F819B7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F819B7" w:rsidRPr="00782755" w:rsidTr="00A700BE">
        <w:trPr>
          <w:trHeight w:val="1080"/>
        </w:trPr>
        <w:tc>
          <w:tcPr>
            <w:tcW w:w="1101" w:type="dxa"/>
            <w:noWrap/>
          </w:tcPr>
          <w:p w:rsidR="00F819B7" w:rsidRPr="00782755" w:rsidRDefault="00F819B7" w:rsidP="00A700B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F819B7" w:rsidRPr="00686775" w:rsidRDefault="00F819B7" w:rsidP="00A700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6775">
              <w:rPr>
                <w:sz w:val="28"/>
                <w:szCs w:val="28"/>
              </w:rPr>
              <w:t>1 16 01193 01 0005 140</w:t>
            </w:r>
          </w:p>
        </w:tc>
        <w:tc>
          <w:tcPr>
            <w:tcW w:w="5493" w:type="dxa"/>
          </w:tcPr>
          <w:p w:rsidR="00F819B7" w:rsidRPr="00686775" w:rsidRDefault="00F819B7" w:rsidP="00A700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677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686775">
                <w:rPr>
                  <w:sz w:val="28"/>
                  <w:szCs w:val="28"/>
                </w:rPr>
                <w:t>главой 19</w:t>
              </w:r>
            </w:hyperlink>
            <w:r w:rsidRPr="0068677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</w:t>
            </w:r>
            <w:r w:rsidRPr="00686775">
              <w:rPr>
                <w:sz w:val="28"/>
                <w:szCs w:val="28"/>
              </w:rPr>
              <w:lastRenderedPageBreak/>
              <w:t>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</w:tbl>
    <w:p w:rsidR="00F819B7" w:rsidRDefault="00F819B7" w:rsidP="00F819B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>»</w:t>
      </w:r>
    </w:p>
    <w:p w:rsidR="00F819B7" w:rsidRPr="00DA00AE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F819B7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F819B7" w:rsidRPr="00782755" w:rsidTr="00A700BE">
        <w:trPr>
          <w:trHeight w:val="1080"/>
        </w:trPr>
        <w:tc>
          <w:tcPr>
            <w:tcW w:w="1101" w:type="dxa"/>
            <w:noWrap/>
          </w:tcPr>
          <w:p w:rsidR="00F819B7" w:rsidRPr="00782755" w:rsidRDefault="00F819B7" w:rsidP="00A700B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F819B7" w:rsidRPr="00686775" w:rsidRDefault="00F819B7" w:rsidP="00A700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7C99">
              <w:rPr>
                <w:sz w:val="28"/>
                <w:szCs w:val="28"/>
              </w:rPr>
              <w:t>1 16 11050 01 0000 140</w:t>
            </w:r>
          </w:p>
        </w:tc>
        <w:tc>
          <w:tcPr>
            <w:tcW w:w="5493" w:type="dxa"/>
          </w:tcPr>
          <w:p w:rsidR="00F819B7" w:rsidRPr="00686775" w:rsidRDefault="00F819B7" w:rsidP="00A700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7C99">
              <w:rPr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</w:tbl>
    <w:p w:rsidR="00F819B7" w:rsidRDefault="00F819B7" w:rsidP="00F819B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6A7B7A" w:rsidRDefault="00F819B7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90D96">
        <w:rPr>
          <w:szCs w:val="28"/>
        </w:rPr>
        <w:t>1.</w:t>
      </w:r>
      <w:r>
        <w:rPr>
          <w:szCs w:val="28"/>
        </w:rPr>
        <w:t>4</w:t>
      </w:r>
      <w:r w:rsidR="00090D96">
        <w:rPr>
          <w:szCs w:val="28"/>
        </w:rPr>
        <w:t>.</w:t>
      </w:r>
      <w:r w:rsidR="00EB443E">
        <w:rPr>
          <w:szCs w:val="28"/>
        </w:rPr>
        <w:t>После строки</w:t>
      </w:r>
      <w:r w:rsidR="006A7B7A" w:rsidRPr="006A7B7A">
        <w:rPr>
          <w:szCs w:val="28"/>
        </w:rPr>
        <w:t xml:space="preserve"> </w:t>
      </w:r>
    </w:p>
    <w:p w:rsidR="006A7B7A" w:rsidRDefault="006A7B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4078"/>
        <w:gridCol w:w="5493"/>
      </w:tblGrid>
      <w:tr w:rsidR="006A7B7A" w:rsidRPr="00782755" w:rsidTr="000A3716">
        <w:trPr>
          <w:trHeight w:val="645"/>
        </w:trPr>
        <w:tc>
          <w:tcPr>
            <w:tcW w:w="4078" w:type="dxa"/>
            <w:noWrap/>
          </w:tcPr>
          <w:p w:rsidR="006A7B7A" w:rsidRPr="00782755" w:rsidRDefault="00707C99" w:rsidP="000A371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5493" w:type="dxa"/>
          </w:tcPr>
          <w:p w:rsidR="006A7B7A" w:rsidRPr="00782755" w:rsidRDefault="00707C99" w:rsidP="000A371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07C9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Аппарат Губернатора Ханты-Мансийского автономного округа – Югры</w:t>
            </w:r>
          </w:p>
        </w:tc>
      </w:tr>
    </w:tbl>
    <w:p w:rsidR="00090D96" w:rsidRDefault="00090D96" w:rsidP="00090D96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6A7B7A" w:rsidRDefault="006A7B7A" w:rsidP="006A7B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</w:t>
      </w:r>
      <w:r w:rsidR="006D4CD1">
        <w:rPr>
          <w:szCs w:val="28"/>
        </w:rPr>
        <w:t>ой</w:t>
      </w:r>
      <w:r>
        <w:rPr>
          <w:szCs w:val="28"/>
        </w:rPr>
        <w:t xml:space="preserve"> следующего содержания:</w:t>
      </w:r>
    </w:p>
    <w:p w:rsidR="006A7B7A" w:rsidRDefault="006A7B7A" w:rsidP="006A7B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6A7B7A" w:rsidRPr="00782755" w:rsidTr="000A3716">
        <w:trPr>
          <w:trHeight w:val="645"/>
        </w:trPr>
        <w:tc>
          <w:tcPr>
            <w:tcW w:w="1101" w:type="dxa"/>
            <w:noWrap/>
          </w:tcPr>
          <w:p w:rsidR="006A7B7A" w:rsidRDefault="00707C99" w:rsidP="006A7B7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690</w:t>
            </w:r>
          </w:p>
        </w:tc>
        <w:tc>
          <w:tcPr>
            <w:tcW w:w="2977" w:type="dxa"/>
            <w:noWrap/>
          </w:tcPr>
          <w:p w:rsidR="006A7B7A" w:rsidRPr="006A7B7A" w:rsidRDefault="00707C99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7C99">
              <w:rPr>
                <w:sz w:val="28"/>
                <w:szCs w:val="28"/>
              </w:rPr>
              <w:t>1 16 01053 01 0027 140</w:t>
            </w:r>
          </w:p>
        </w:tc>
        <w:tc>
          <w:tcPr>
            <w:tcW w:w="5493" w:type="dxa"/>
          </w:tcPr>
          <w:p w:rsidR="006A7B7A" w:rsidRPr="006A7B7A" w:rsidRDefault="00707C99" w:rsidP="006A7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7C99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</w:tbl>
    <w:p w:rsidR="00DA00AE" w:rsidRDefault="00DA00AE" w:rsidP="00DA00AE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  <w:r w:rsidR="00BD65F2">
        <w:rPr>
          <w:szCs w:val="28"/>
        </w:rPr>
        <w:t>.</w:t>
      </w:r>
    </w:p>
    <w:p w:rsidR="00500C16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C7D8E">
        <w:rPr>
          <w:szCs w:val="28"/>
        </w:rPr>
        <w:t>Журавлев</w:t>
      </w:r>
      <w:r w:rsidR="00327C8E">
        <w:rPr>
          <w:szCs w:val="28"/>
        </w:rPr>
        <w:t xml:space="preserve"> </w:t>
      </w:r>
      <w:r w:rsidR="000C7D8E">
        <w:rPr>
          <w:szCs w:val="28"/>
        </w:rPr>
        <w:t>В.Ю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F31A21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>применяется к правоотношениям, возник</w:t>
      </w:r>
      <w:r w:rsidR="00EB443E">
        <w:rPr>
          <w:szCs w:val="28"/>
        </w:rPr>
        <w:t>шим</w:t>
      </w:r>
      <w:r w:rsidRPr="00A04FD8">
        <w:rPr>
          <w:szCs w:val="28"/>
        </w:rPr>
        <w:t xml:space="preserve"> </w:t>
      </w:r>
      <w:r w:rsidR="00F31A21">
        <w:rPr>
          <w:szCs w:val="28"/>
        </w:rPr>
        <w:t>с 01.01.2022, за исключением пункта 1.</w:t>
      </w:r>
      <w:r w:rsidR="00F819B7">
        <w:rPr>
          <w:szCs w:val="28"/>
        </w:rPr>
        <w:t>3</w:t>
      </w:r>
      <w:r w:rsidR="00F31A21">
        <w:rPr>
          <w:szCs w:val="28"/>
        </w:rPr>
        <w:t>, вступающего в силу с 01.01.2023.</w:t>
      </w:r>
    </w:p>
    <w:p w:rsidR="006F5B21" w:rsidRDefault="006F5B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31A21" w:rsidRDefault="00F31A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A21" w:rsidRDefault="00F31A2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C99" w:rsidSect="00876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12" w:rsidRDefault="003A5912">
      <w:r>
        <w:separator/>
      </w:r>
    </w:p>
  </w:endnote>
  <w:endnote w:type="continuationSeparator" w:id="0">
    <w:p w:rsidR="003A5912" w:rsidRDefault="003A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12" w:rsidRDefault="003A5912">
      <w:r>
        <w:separator/>
      </w:r>
    </w:p>
  </w:footnote>
  <w:footnote w:type="continuationSeparator" w:id="0">
    <w:p w:rsidR="003A5912" w:rsidRDefault="003A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4061C3">
          <w:rPr>
            <w:noProof/>
            <w:sz w:val="24"/>
            <w:szCs w:val="24"/>
          </w:rPr>
          <w:t>4</w:t>
        </w:r>
        <w:r w:rsidRPr="00054CE5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56351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912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61C3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677F1"/>
    <w:rsid w:val="00872A29"/>
    <w:rsid w:val="00873437"/>
    <w:rsid w:val="008745AB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819"/>
    <w:rsid w:val="009D6F16"/>
    <w:rsid w:val="009D7E6D"/>
    <w:rsid w:val="009E0E4B"/>
    <w:rsid w:val="009E123C"/>
    <w:rsid w:val="009E24D1"/>
    <w:rsid w:val="009E3190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D7363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7AE6526B574D90495702A58E8388F7E0A4996F0752EED153F746BE0BA6E8F668D1DA9C27DC1260A77D95D0FCDCB6673C7BCB155ADE43AF5I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9E40-D9AF-4595-9B72-01508A20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155</cp:revision>
  <cp:lastPrinted>2022-11-24T09:58:00Z</cp:lastPrinted>
  <dcterms:created xsi:type="dcterms:W3CDTF">2018-03-20T06:42:00Z</dcterms:created>
  <dcterms:modified xsi:type="dcterms:W3CDTF">2022-12-13T06:32:00Z</dcterms:modified>
</cp:coreProperties>
</file>