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5C" w:rsidRDefault="00665C4F" w:rsidP="0098255C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-41275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55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98255C" w:rsidRDefault="0098255C" w:rsidP="0098255C">
      <w:pPr>
        <w:ind w:right="-1"/>
        <w:rPr>
          <w:rFonts w:ascii="Times New Roman" w:hAnsi="Times New Roman"/>
          <w:sz w:val="28"/>
          <w:szCs w:val="28"/>
        </w:rPr>
      </w:pPr>
    </w:p>
    <w:p w:rsidR="0098255C" w:rsidRDefault="0098255C" w:rsidP="0098255C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115C09" w:rsidRDefault="00115C09" w:rsidP="008320F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98255C" w:rsidRPr="00AB1DDA" w:rsidRDefault="0098255C" w:rsidP="008320FC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ДЕПАРТАМЕНТ ФИНАНСОВ</w:t>
      </w:r>
    </w:p>
    <w:p w:rsidR="0098255C" w:rsidRPr="0018293B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D66ABD" w:rsidRDefault="00D66ABD" w:rsidP="008320FC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98255C" w:rsidRDefault="00EC4013" w:rsidP="00115C09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28.04.2023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55-нп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6100">
        <w:rPr>
          <w:rFonts w:ascii="Times New Roman" w:hAnsi="Times New Roman"/>
        </w:rPr>
        <w:t>г.Нефтеюганск</w:t>
      </w:r>
    </w:p>
    <w:p w:rsidR="0098255C" w:rsidRPr="001608E9" w:rsidRDefault="0098255C" w:rsidP="0098255C">
      <w:pPr>
        <w:rPr>
          <w:rFonts w:ascii="Times New Roman" w:hAnsi="Times New Roman"/>
          <w:b/>
          <w:sz w:val="28"/>
          <w:szCs w:val="28"/>
        </w:rPr>
      </w:pPr>
    </w:p>
    <w:p w:rsidR="006D3D0C" w:rsidRPr="006D3D0C" w:rsidRDefault="00C12831" w:rsidP="006D3D0C">
      <w:pPr>
        <w:jc w:val="center"/>
        <w:rPr>
          <w:rFonts w:ascii="Times New Roman" w:hAnsi="Times New Roman"/>
          <w:b/>
          <w:sz w:val="28"/>
          <w:szCs w:val="28"/>
        </w:rPr>
      </w:pPr>
      <w:r w:rsidRPr="00C12831">
        <w:rPr>
          <w:rFonts w:ascii="Times New Roman" w:hAnsi="Times New Roman"/>
          <w:b/>
          <w:sz w:val="28"/>
          <w:szCs w:val="28"/>
        </w:rPr>
        <w:t>О</w:t>
      </w:r>
      <w:r w:rsidR="00480493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243D8F">
        <w:rPr>
          <w:rFonts w:ascii="Times New Roman" w:hAnsi="Times New Roman"/>
          <w:b/>
          <w:sz w:val="28"/>
          <w:szCs w:val="28"/>
        </w:rPr>
        <w:t>й</w:t>
      </w:r>
      <w:r w:rsidR="00152372">
        <w:rPr>
          <w:rFonts w:ascii="Times New Roman" w:hAnsi="Times New Roman"/>
          <w:b/>
          <w:sz w:val="28"/>
          <w:szCs w:val="28"/>
        </w:rPr>
        <w:t xml:space="preserve"> </w:t>
      </w:r>
      <w:r w:rsidR="00480493">
        <w:rPr>
          <w:rFonts w:ascii="Times New Roman" w:hAnsi="Times New Roman"/>
          <w:b/>
          <w:sz w:val="28"/>
          <w:szCs w:val="28"/>
        </w:rPr>
        <w:t>в приказ департамента финансов администрации города Нефтеюганска от 1</w:t>
      </w:r>
      <w:r w:rsidR="006D3D0C">
        <w:rPr>
          <w:rFonts w:ascii="Times New Roman" w:hAnsi="Times New Roman"/>
          <w:b/>
          <w:sz w:val="28"/>
          <w:szCs w:val="28"/>
        </w:rPr>
        <w:t>0.06.2022 № 66</w:t>
      </w:r>
      <w:r w:rsidR="00480493">
        <w:rPr>
          <w:rFonts w:ascii="Times New Roman" w:hAnsi="Times New Roman"/>
          <w:b/>
          <w:sz w:val="28"/>
          <w:szCs w:val="28"/>
        </w:rPr>
        <w:t>-нп «</w:t>
      </w:r>
      <w:r w:rsidR="006D3D0C" w:rsidRPr="006D3D0C">
        <w:rPr>
          <w:rFonts w:ascii="Times New Roman" w:hAnsi="Times New Roman"/>
          <w:b/>
          <w:sz w:val="28"/>
          <w:szCs w:val="28"/>
        </w:rPr>
        <w:t>Об утверждении порядка открытия и ведения лицевых счетов</w:t>
      </w:r>
    </w:p>
    <w:p w:rsidR="0098255C" w:rsidRDefault="006D3D0C" w:rsidP="006D3D0C">
      <w:pPr>
        <w:jc w:val="center"/>
        <w:rPr>
          <w:rFonts w:ascii="Times New Roman" w:hAnsi="Times New Roman"/>
          <w:b/>
          <w:sz w:val="28"/>
          <w:szCs w:val="28"/>
        </w:rPr>
      </w:pPr>
      <w:r w:rsidRPr="006D3D0C">
        <w:rPr>
          <w:rFonts w:ascii="Times New Roman" w:hAnsi="Times New Roman"/>
          <w:b/>
          <w:sz w:val="28"/>
          <w:szCs w:val="28"/>
        </w:rPr>
        <w:t>департаментом финансов администрации города Нефтеюганска участникам казначейского сопровождения</w:t>
      </w:r>
      <w:r w:rsidR="00480493">
        <w:rPr>
          <w:rFonts w:ascii="Times New Roman" w:hAnsi="Times New Roman"/>
          <w:b/>
          <w:sz w:val="28"/>
          <w:szCs w:val="28"/>
        </w:rPr>
        <w:t>»</w:t>
      </w:r>
    </w:p>
    <w:p w:rsidR="00C12831" w:rsidRDefault="00C12831" w:rsidP="00982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C89" w:rsidRPr="004F3C89" w:rsidRDefault="004F3C89" w:rsidP="004F3C8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FFE">
        <w:rPr>
          <w:rFonts w:ascii="Times New Roman" w:hAnsi="Times New Roman" w:cs="Times New Roman"/>
          <w:sz w:val="28"/>
          <w:szCs w:val="28"/>
        </w:rPr>
        <w:t xml:space="preserve"> </w:t>
      </w:r>
      <w:r w:rsidR="006D3D0C" w:rsidRPr="006D3D0C">
        <w:rPr>
          <w:rFonts w:ascii="Times New Roman" w:hAnsi="Times New Roman" w:cs="Times New Roman"/>
          <w:sz w:val="28"/>
          <w:szCs w:val="28"/>
        </w:rPr>
        <w:t>пунктом 9 статьи 220.1 Бюджетного кодекса Российской Федерации, Приказом Ка</w:t>
      </w:r>
      <w:r w:rsidR="002B5B1C">
        <w:rPr>
          <w:rFonts w:ascii="Times New Roman" w:hAnsi="Times New Roman" w:cs="Times New Roman"/>
          <w:sz w:val="28"/>
          <w:szCs w:val="28"/>
        </w:rPr>
        <w:t xml:space="preserve">значейства России от 17.10.2016 </w:t>
      </w:r>
      <w:r w:rsidR="006D3D0C" w:rsidRPr="006D3D0C">
        <w:rPr>
          <w:rFonts w:ascii="Times New Roman" w:hAnsi="Times New Roman" w:cs="Times New Roman"/>
          <w:sz w:val="28"/>
          <w:szCs w:val="28"/>
        </w:rPr>
        <w:t>№ 21н «О порядке открытия и ведения лицевых счетов территориальными орг</w:t>
      </w:r>
      <w:r w:rsidR="006D3D0C">
        <w:rPr>
          <w:rFonts w:ascii="Times New Roman" w:hAnsi="Times New Roman" w:cs="Times New Roman"/>
          <w:sz w:val="28"/>
          <w:szCs w:val="28"/>
        </w:rPr>
        <w:t>анами Федерального казначейства</w:t>
      </w:r>
      <w:r w:rsidR="00EB493B">
        <w:rPr>
          <w:rFonts w:ascii="Times New Roman" w:hAnsi="Times New Roman" w:cs="Times New Roman"/>
          <w:sz w:val="28"/>
          <w:szCs w:val="28"/>
        </w:rPr>
        <w:t>»</w:t>
      </w:r>
      <w:r w:rsidR="00B215E0">
        <w:rPr>
          <w:rFonts w:ascii="Times New Roman" w:hAnsi="Times New Roman" w:cs="Times New Roman"/>
          <w:sz w:val="28"/>
          <w:szCs w:val="28"/>
        </w:rPr>
        <w:t>,</w:t>
      </w:r>
      <w:r w:rsidRPr="004F3C89">
        <w:rPr>
          <w:rFonts w:ascii="Times New Roman" w:hAnsi="Times New Roman" w:cs="Times New Roman"/>
          <w:sz w:val="28"/>
          <w:szCs w:val="28"/>
        </w:rPr>
        <w:t xml:space="preserve"> </w:t>
      </w:r>
      <w:r w:rsidR="00B215E0" w:rsidRPr="004F3C89">
        <w:rPr>
          <w:rFonts w:ascii="Times New Roman" w:hAnsi="Times New Roman" w:cs="Times New Roman"/>
          <w:sz w:val="28"/>
          <w:szCs w:val="28"/>
        </w:rPr>
        <w:t>Положением о департаменте финансов администрации города Нефтеюганска, утверждённым ре</w:t>
      </w:r>
      <w:r w:rsidR="006D3D0C">
        <w:rPr>
          <w:rFonts w:ascii="Times New Roman" w:hAnsi="Times New Roman" w:cs="Times New Roman"/>
          <w:sz w:val="28"/>
          <w:szCs w:val="28"/>
        </w:rPr>
        <w:t>шением Думы города Нефтеюганска</w:t>
      </w:r>
      <w:r w:rsidR="00B215E0">
        <w:rPr>
          <w:rFonts w:ascii="Times New Roman" w:hAnsi="Times New Roman" w:cs="Times New Roman"/>
          <w:sz w:val="28"/>
          <w:szCs w:val="28"/>
        </w:rPr>
        <w:t xml:space="preserve"> </w:t>
      </w:r>
      <w:r w:rsidR="001957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5E0" w:rsidRPr="004F3C89">
        <w:rPr>
          <w:rFonts w:ascii="Times New Roman" w:hAnsi="Times New Roman" w:cs="Times New Roman"/>
          <w:sz w:val="28"/>
          <w:szCs w:val="28"/>
        </w:rPr>
        <w:t>от 23.06.2011 № 73-V</w:t>
      </w:r>
      <w:r w:rsidR="00B215E0">
        <w:rPr>
          <w:rFonts w:ascii="Times New Roman" w:hAnsi="Times New Roman" w:cs="Times New Roman"/>
          <w:sz w:val="28"/>
          <w:szCs w:val="28"/>
        </w:rPr>
        <w:t xml:space="preserve">, </w:t>
      </w:r>
      <w:r w:rsidRPr="004F3C89">
        <w:rPr>
          <w:rFonts w:ascii="Times New Roman" w:hAnsi="Times New Roman" w:cs="Times New Roman"/>
          <w:sz w:val="28"/>
          <w:szCs w:val="28"/>
        </w:rPr>
        <w:t>приказываю:</w:t>
      </w:r>
    </w:p>
    <w:p w:rsidR="001A1C90" w:rsidRDefault="004F3C89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>1.</w:t>
      </w:r>
      <w:r w:rsidR="00480493">
        <w:rPr>
          <w:rFonts w:ascii="Times New Roman" w:hAnsi="Times New Roman" w:cs="Times New Roman"/>
          <w:sz w:val="28"/>
          <w:szCs w:val="28"/>
        </w:rPr>
        <w:t>Внести изменени</w:t>
      </w:r>
      <w:r w:rsidR="00243D8F">
        <w:rPr>
          <w:rFonts w:ascii="Times New Roman" w:hAnsi="Times New Roman" w:cs="Times New Roman"/>
          <w:sz w:val="28"/>
          <w:szCs w:val="28"/>
        </w:rPr>
        <w:t>я</w:t>
      </w:r>
      <w:r w:rsidR="00480493">
        <w:rPr>
          <w:rFonts w:ascii="Times New Roman" w:hAnsi="Times New Roman" w:cs="Times New Roman"/>
          <w:sz w:val="28"/>
          <w:szCs w:val="28"/>
        </w:rPr>
        <w:t xml:space="preserve"> в </w:t>
      </w:r>
      <w:r w:rsidR="00480493" w:rsidRPr="00480493">
        <w:rPr>
          <w:rFonts w:ascii="Times New Roman" w:hAnsi="Times New Roman" w:cs="Times New Roman"/>
          <w:sz w:val="28"/>
          <w:szCs w:val="28"/>
        </w:rPr>
        <w:t xml:space="preserve">приказ департамента финансов администрации города Нефтеюганска </w:t>
      </w:r>
      <w:r w:rsidR="006D3D0C" w:rsidRPr="006D3D0C">
        <w:rPr>
          <w:rFonts w:ascii="Times New Roman" w:hAnsi="Times New Roman" w:cs="Times New Roman"/>
          <w:sz w:val="28"/>
          <w:szCs w:val="28"/>
        </w:rPr>
        <w:t>от 10.06.2022 № 66-нп «Об утверждении порядка открытия и ведения лицевых счетов</w:t>
      </w:r>
      <w:r w:rsidR="006D3D0C">
        <w:rPr>
          <w:rFonts w:ascii="Times New Roman" w:hAnsi="Times New Roman" w:cs="Times New Roman"/>
          <w:sz w:val="28"/>
          <w:szCs w:val="28"/>
        </w:rPr>
        <w:t xml:space="preserve"> </w:t>
      </w:r>
      <w:r w:rsidR="006D3D0C" w:rsidRPr="006D3D0C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города Нефтеюганска участникам казначейского сопровождения</w:t>
      </w:r>
      <w:r w:rsidR="00480493" w:rsidRPr="00480493">
        <w:rPr>
          <w:rFonts w:ascii="Times New Roman" w:hAnsi="Times New Roman" w:cs="Times New Roman"/>
          <w:sz w:val="28"/>
          <w:szCs w:val="28"/>
        </w:rPr>
        <w:t>»</w:t>
      </w:r>
      <w:r w:rsidR="00480493">
        <w:rPr>
          <w:rFonts w:ascii="Times New Roman" w:hAnsi="Times New Roman" w:cs="Times New Roman"/>
          <w:sz w:val="28"/>
          <w:szCs w:val="28"/>
        </w:rPr>
        <w:t>, а именно</w:t>
      </w:r>
      <w:r w:rsidR="001A1C90">
        <w:rPr>
          <w:rFonts w:ascii="Times New Roman" w:hAnsi="Times New Roman" w:cs="Times New Roman"/>
          <w:sz w:val="28"/>
          <w:szCs w:val="28"/>
        </w:rPr>
        <w:t>: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1.1.Пункт 1.7 </w:t>
      </w:r>
      <w:r w:rsidR="001A1C90">
        <w:rPr>
          <w:rFonts w:ascii="Times New Roman" w:hAnsi="Times New Roman" w:cs="Times New Roman"/>
          <w:sz w:val="28"/>
          <w:szCs w:val="28"/>
        </w:rPr>
        <w:t xml:space="preserve">приложения к приказу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«1.7.При открытии Департаментом финансов лицевому счету присваивается уникальный номер.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лицевого счета состоит из одиннадцати разрядов, где: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1 по 2 разряд – тип счета: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– лицевой счет для учета операций со средствами участников казначейского сопровождения;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3 по 5 разряд – код принадлежности лицевого счета: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910 – лицевой счет получателя целевых средств по муниципальному контракту, контракту (договору),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920 – лицевой счет получателя целевых средств по договору (соглашению);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6 по 10 разряды – код в соответствии с номером в </w:t>
      </w:r>
      <w:r w:rsidR="00195726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е регистрации лицевых счетов Клиентов;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разряд – код вида участника казначейского сопровождения: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юридическое лицо;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– субъект малого и среднего предпринимательства;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индивидуальный предприниматель;</w:t>
      </w:r>
    </w:p>
    <w:p w:rsidR="00E1378F" w:rsidRDefault="00E137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фонд.</w:t>
      </w:r>
      <w:r w:rsidR="007E61FA">
        <w:rPr>
          <w:rFonts w:ascii="Times New Roman" w:hAnsi="Times New Roman" w:cs="Times New Roman"/>
          <w:sz w:val="28"/>
          <w:szCs w:val="28"/>
        </w:rPr>
        <w:t>».</w:t>
      </w:r>
    </w:p>
    <w:p w:rsidR="00243D8F" w:rsidRDefault="00243D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C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.Пункт 2.7 </w:t>
      </w:r>
      <w:r w:rsidR="001A1C90">
        <w:rPr>
          <w:rFonts w:ascii="Times New Roman" w:hAnsi="Times New Roman" w:cs="Times New Roman"/>
          <w:sz w:val="28"/>
          <w:szCs w:val="28"/>
        </w:rPr>
        <w:t xml:space="preserve">приложения к приказу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D8F" w:rsidRDefault="00C61DD4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3D8F" w:rsidRPr="0040729E">
        <w:rPr>
          <w:rFonts w:ascii="Times New Roman" w:hAnsi="Times New Roman" w:cs="Times New Roman"/>
          <w:sz w:val="28"/>
          <w:szCs w:val="28"/>
        </w:rPr>
        <w:t>2.7.При электронном документообороте с использованием ЭП, осуществляемом в соответствии с Соглашением об информационном взаимодействии, заключаемым в соответствии с Положением о государственной информационной системе Ханты-Мансийс</w:t>
      </w:r>
      <w:r w:rsidR="0040729E" w:rsidRPr="0040729E">
        <w:rPr>
          <w:rFonts w:ascii="Times New Roman" w:hAnsi="Times New Roman" w:cs="Times New Roman"/>
          <w:sz w:val="28"/>
          <w:szCs w:val="28"/>
        </w:rPr>
        <w:t>кого автономного округа - Югры «</w:t>
      </w:r>
      <w:r w:rsidR="00243D8F" w:rsidRPr="0040729E">
        <w:rPr>
          <w:rFonts w:ascii="Times New Roman" w:hAnsi="Times New Roman" w:cs="Times New Roman"/>
          <w:sz w:val="28"/>
          <w:szCs w:val="28"/>
        </w:rPr>
        <w:t>Региональный электронный бюджет Югры</w:t>
      </w:r>
      <w:r w:rsidR="0040729E" w:rsidRPr="0040729E">
        <w:rPr>
          <w:rFonts w:ascii="Times New Roman" w:hAnsi="Times New Roman" w:cs="Times New Roman"/>
          <w:sz w:val="28"/>
          <w:szCs w:val="28"/>
        </w:rPr>
        <w:t>»</w:t>
      </w:r>
      <w:r w:rsidR="00243D8F" w:rsidRPr="0040729E">
        <w:rPr>
          <w:rFonts w:ascii="Times New Roman" w:hAnsi="Times New Roman" w:cs="Times New Roman"/>
          <w:sz w:val="28"/>
          <w:szCs w:val="28"/>
        </w:rPr>
        <w:t xml:space="preserve"> между Департаментом финансов и клиентом, по форме согласно приложению 5 к Порядку, лица, подписывающие ЭП документы при совершении операций по лицевому счету, предусмотренные Порядком, должны быть включены в соответствующие Карточки образцов подписей с правом первой или второй подписи.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3D8F" w:rsidRDefault="00243D8F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C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.Приложение 5 </w:t>
      </w:r>
      <w:r w:rsidRPr="00243D8F">
        <w:rPr>
          <w:rFonts w:ascii="Times New Roman" w:hAnsi="Times New Roman" w:cs="Times New Roman"/>
          <w:sz w:val="28"/>
          <w:szCs w:val="28"/>
        </w:rPr>
        <w:t xml:space="preserve">к порядку открытия и ведения лицевых счетов департаментом финансов администрации города Нефтеюганска участникам казначейского сопровождения изложить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43D8F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D0C" w:rsidRDefault="006D3D0C" w:rsidP="006D3D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8F">
        <w:rPr>
          <w:rFonts w:ascii="Times New Roman" w:hAnsi="Times New Roman" w:cs="Times New Roman"/>
          <w:sz w:val="28"/>
          <w:szCs w:val="28"/>
        </w:rPr>
        <w:t>1.</w:t>
      </w:r>
      <w:r w:rsidR="001A1C90">
        <w:rPr>
          <w:rFonts w:ascii="Times New Roman" w:hAnsi="Times New Roman" w:cs="Times New Roman"/>
          <w:sz w:val="28"/>
          <w:szCs w:val="28"/>
        </w:rPr>
        <w:t>4</w:t>
      </w:r>
      <w:r w:rsidR="00243D8F">
        <w:rPr>
          <w:rFonts w:ascii="Times New Roman" w:hAnsi="Times New Roman" w:cs="Times New Roman"/>
          <w:sz w:val="28"/>
          <w:szCs w:val="28"/>
        </w:rPr>
        <w:t>.П</w:t>
      </w:r>
      <w:r w:rsidRPr="006D3D0C">
        <w:rPr>
          <w:rFonts w:ascii="Times New Roman" w:hAnsi="Times New Roman" w:cs="Times New Roman"/>
          <w:sz w:val="28"/>
          <w:szCs w:val="28"/>
        </w:rPr>
        <w:t>риложение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0C">
        <w:rPr>
          <w:rFonts w:ascii="Times New Roman" w:hAnsi="Times New Roman" w:cs="Times New Roman"/>
          <w:sz w:val="28"/>
          <w:szCs w:val="28"/>
        </w:rPr>
        <w:t>к порядку открытия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0C">
        <w:rPr>
          <w:rFonts w:ascii="Times New Roman" w:hAnsi="Times New Roman" w:cs="Times New Roman"/>
          <w:sz w:val="28"/>
          <w:szCs w:val="28"/>
        </w:rPr>
        <w:t>лицевых счетов департаментом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0C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0C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</w:t>
      </w:r>
      <w:r w:rsidR="00243D8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98255C" w:rsidRPr="0098255C" w:rsidRDefault="0098255C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2.Обнародовать (опубликовать) приказ в газете «Здравствуйте, </w:t>
      </w:r>
      <w:proofErr w:type="spellStart"/>
      <w:r w:rsidRPr="0098255C">
        <w:rPr>
          <w:rFonts w:ascii="Times New Roman" w:hAnsi="Times New Roman" w:cs="Times New Roman"/>
          <w:sz w:val="28"/>
          <w:szCs w:val="28"/>
          <w:lang w:eastAsia="en-US"/>
        </w:rPr>
        <w:t>нефтеюганцы</w:t>
      </w:r>
      <w:proofErr w:type="spellEnd"/>
      <w:r w:rsidRPr="0098255C">
        <w:rPr>
          <w:rFonts w:ascii="Times New Roman" w:hAnsi="Times New Roman" w:cs="Times New Roman"/>
          <w:sz w:val="28"/>
          <w:szCs w:val="28"/>
          <w:lang w:eastAsia="en-US"/>
        </w:rPr>
        <w:t>!».</w:t>
      </w:r>
    </w:p>
    <w:p w:rsidR="007151F1" w:rsidRDefault="007151F1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7151F1">
        <w:rPr>
          <w:rFonts w:ascii="Times New Roman" w:hAnsi="Times New Roman" w:cs="Times New Roman"/>
          <w:sz w:val="28"/>
          <w:szCs w:val="28"/>
          <w:lang w:eastAsia="en-US"/>
        </w:rPr>
        <w:t>3.Департаменту по делам администрации города (Журавлев В.Ю.) разместить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Pr="007151F1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Нефтеюганска.</w:t>
      </w:r>
    </w:p>
    <w:p w:rsidR="0098255C" w:rsidRPr="00B37A7F" w:rsidRDefault="0098255C" w:rsidP="0098255C">
      <w:pPr>
        <w:ind w:right="-62"/>
        <w:rPr>
          <w:rFonts w:ascii="Times New Roman" w:hAnsi="Times New Roman" w:cs="Times New Roman"/>
          <w:bCs/>
          <w:iCs/>
          <w:sz w:val="28"/>
          <w:szCs w:val="28"/>
        </w:rPr>
      </w:pPr>
      <w:r w:rsidRPr="00B37A7F">
        <w:rPr>
          <w:rFonts w:ascii="Times New Roman" w:hAnsi="Times New Roman" w:cs="Times New Roman"/>
          <w:sz w:val="28"/>
          <w:szCs w:val="28"/>
          <w:lang w:eastAsia="en-US"/>
        </w:rPr>
        <w:t>4.Приказ вступает в силу после его официального опубликования</w:t>
      </w:r>
      <w:r w:rsidR="00B223F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B223F9" w:rsidRPr="00B223F9">
        <w:rPr>
          <w:rFonts w:ascii="Times New Roman" w:hAnsi="Times New Roman" w:cs="Times New Roman"/>
          <w:sz w:val="28"/>
          <w:szCs w:val="28"/>
          <w:lang w:eastAsia="en-US"/>
        </w:rPr>
        <w:t>распространяет своё действие на правоо</w:t>
      </w:r>
      <w:r w:rsidR="007151F1">
        <w:rPr>
          <w:rFonts w:ascii="Times New Roman" w:hAnsi="Times New Roman" w:cs="Times New Roman"/>
          <w:sz w:val="28"/>
          <w:szCs w:val="28"/>
          <w:lang w:eastAsia="en-US"/>
        </w:rPr>
        <w:t xml:space="preserve">тношения, возникшие </w:t>
      </w:r>
      <w:r w:rsidR="002B5B1C">
        <w:rPr>
          <w:rFonts w:ascii="Times New Roman" w:hAnsi="Times New Roman" w:cs="Times New Roman"/>
          <w:sz w:val="28"/>
          <w:szCs w:val="28"/>
          <w:lang w:eastAsia="en-US"/>
        </w:rPr>
        <w:t>с 01.01.2023, за исключением пункта 1.</w:t>
      </w:r>
      <w:r w:rsidR="001A1C9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B5B1C">
        <w:rPr>
          <w:rFonts w:ascii="Times New Roman" w:hAnsi="Times New Roman" w:cs="Times New Roman"/>
          <w:sz w:val="28"/>
          <w:szCs w:val="28"/>
          <w:lang w:eastAsia="en-US"/>
        </w:rPr>
        <w:t xml:space="preserve">, который распространяет свое действие на правоотношения, возникшие </w:t>
      </w:r>
      <w:r w:rsidR="007151F1">
        <w:rPr>
          <w:rFonts w:ascii="Times New Roman" w:hAnsi="Times New Roman" w:cs="Times New Roman"/>
          <w:sz w:val="28"/>
          <w:szCs w:val="28"/>
          <w:lang w:eastAsia="en-US"/>
        </w:rPr>
        <w:t>с 01.0</w:t>
      </w:r>
      <w:r w:rsidR="006D3D0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151F1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6D3D0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223F9" w:rsidRPr="00B223F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37A7F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</w:p>
    <w:p w:rsidR="004A49D2" w:rsidRDefault="004A49D2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</w:p>
    <w:p w:rsidR="00994C57" w:rsidRDefault="00994C57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</w:p>
    <w:p w:rsidR="007151F1" w:rsidRDefault="007151F1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главы города -</w:t>
      </w:r>
    </w:p>
    <w:p w:rsidR="0098255C" w:rsidRPr="00283C64" w:rsidRDefault="007151F1" w:rsidP="00666936">
      <w:pPr>
        <w:ind w:right="-1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98255C"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 w:rsidR="0098255C">
        <w:rPr>
          <w:rFonts w:ascii="Times New Roman" w:hAnsi="Times New Roman"/>
          <w:bCs/>
          <w:iCs/>
          <w:sz w:val="28"/>
          <w:szCs w:val="28"/>
        </w:rPr>
        <w:t>ор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</w:t>
      </w:r>
      <w:r w:rsidR="0098255C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66936">
        <w:rPr>
          <w:rFonts w:ascii="Times New Roman" w:hAnsi="Times New Roman"/>
          <w:bCs/>
          <w:iCs/>
          <w:sz w:val="28"/>
          <w:szCs w:val="28"/>
        </w:rPr>
        <w:tab/>
        <w:t xml:space="preserve">     </w:t>
      </w:r>
      <w:r w:rsidR="008320FC">
        <w:rPr>
          <w:rFonts w:ascii="Times New Roman" w:hAnsi="Times New Roman"/>
          <w:bCs/>
          <w:iCs/>
          <w:sz w:val="28"/>
          <w:szCs w:val="28"/>
        </w:rPr>
        <w:tab/>
      </w:r>
      <w:r w:rsidR="008320FC">
        <w:rPr>
          <w:rFonts w:ascii="Times New Roman" w:hAnsi="Times New Roman"/>
          <w:bCs/>
          <w:iCs/>
          <w:sz w:val="28"/>
          <w:szCs w:val="28"/>
        </w:rPr>
        <w:tab/>
      </w:r>
      <w:r w:rsidR="008320FC">
        <w:rPr>
          <w:rFonts w:ascii="Times New Roman" w:hAnsi="Times New Roman"/>
          <w:bCs/>
          <w:iCs/>
          <w:sz w:val="28"/>
          <w:szCs w:val="28"/>
        </w:rPr>
        <w:tab/>
        <w:t xml:space="preserve">        </w:t>
      </w:r>
      <w:r w:rsidR="000E22CC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Н.С.Халезова</w:t>
      </w:r>
      <w:proofErr w:type="spellEnd"/>
    </w:p>
    <w:p w:rsidR="006D3D0C" w:rsidRDefault="006D3D0C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D3D0C" w:rsidRDefault="006D3D0C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2DD8" w:rsidRDefault="00C02DD8" w:rsidP="007B22A1">
      <w:pPr>
        <w:ind w:right="-8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55F" w:rsidRDefault="006D655F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EC4013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Pr="009F7DF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</w:p>
    <w:p w:rsidR="00031788" w:rsidRDefault="00031788" w:rsidP="00EC4013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приказу департамента финансов</w:t>
      </w:r>
    </w:p>
    <w:p w:rsidR="00031788" w:rsidRDefault="00031788" w:rsidP="00EC4013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от </w:t>
      </w:r>
      <w:r w:rsidR="00EC4013">
        <w:rPr>
          <w:rFonts w:ascii="Times New Roman" w:hAnsi="Times New Roman"/>
          <w:sz w:val="28"/>
          <w:szCs w:val="28"/>
        </w:rPr>
        <w:t>28.04.2023 № 55-нп</w:t>
      </w:r>
    </w:p>
    <w:p w:rsidR="00031788" w:rsidRDefault="00031788" w:rsidP="0003178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Pr="00C02DD8" w:rsidRDefault="00031788" w:rsidP="0003178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5</w:t>
      </w:r>
    </w:p>
    <w:p w:rsidR="00031788" w:rsidRPr="00C02DD8" w:rsidRDefault="00031788" w:rsidP="0003178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к порядку открытия и ведения</w:t>
      </w:r>
    </w:p>
    <w:p w:rsidR="00031788" w:rsidRPr="00C02DD8" w:rsidRDefault="00031788" w:rsidP="0003178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лицевых счетов департаментом финансов</w:t>
      </w:r>
    </w:p>
    <w:p w:rsidR="00031788" w:rsidRPr="00C02DD8" w:rsidRDefault="00031788" w:rsidP="0003178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администрации города Нефтеюганска</w:t>
      </w:r>
    </w:p>
    <w:p w:rsidR="00031788" w:rsidRDefault="00031788" w:rsidP="0003178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участникам казначейского сопровождения</w:t>
      </w: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98A" w:rsidRPr="0059598A" w:rsidRDefault="0059598A" w:rsidP="0059598A">
      <w:pPr>
        <w:jc w:val="center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Соглашение № _______</w:t>
      </w:r>
    </w:p>
    <w:p w:rsidR="0059598A" w:rsidRPr="0059598A" w:rsidRDefault="0059598A" w:rsidP="0059598A">
      <w:pPr>
        <w:jc w:val="center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 xml:space="preserve">об информационном взаимодействии 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59598A" w:rsidRPr="0059598A" w:rsidTr="003A622E">
        <w:tc>
          <w:tcPr>
            <w:tcW w:w="4677" w:type="dxa"/>
          </w:tcPr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г. Нефтеюганск</w:t>
            </w:r>
          </w:p>
        </w:tc>
        <w:tc>
          <w:tcPr>
            <w:tcW w:w="4677" w:type="dxa"/>
          </w:tcPr>
          <w:p w:rsidR="0059598A" w:rsidRPr="0059598A" w:rsidRDefault="0059598A" w:rsidP="003A622E">
            <w:pPr>
              <w:jc w:val="right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от «__» _________ 20__ г.</w:t>
            </w:r>
          </w:p>
        </w:tc>
      </w:tr>
    </w:tbl>
    <w:p w:rsidR="0059598A" w:rsidRPr="0059598A" w:rsidRDefault="0059598A" w:rsidP="0059598A">
      <w:pPr>
        <w:spacing w:before="220"/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Департамент финансов администрации города Нефтеюганска, именуемый в дальнейшем «Субъект ГИС «Региональный электронный бюджет Югры», «Субъект», в лице _______________________________________________, действующего на основании _______________________________________________, с одной стороны, и ________________________________________________, именуемый в дальнейшем «Пользователь Субъекта ГИС «Региональный электронный бюджет Югры», «Пользователь Субъекта», в лице _______________________________________, действующего на основании __________________________________, с другой стороны, вместе именуемые «Стороны», заключили настоящее соглашение (далее – Соглашение) о нижеследующем.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1. Предмет Соглашения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 xml:space="preserve">1.1. Предметом Соглашения является установление прав, обязанностей и ответственности Сторон при использовании Пользователем Субъекта подсистем и модулей государственной информационной системы Ханты-Мансийского автономного округа - Югры «Региональный электронный бюджет Югры» (далее – ГИС «Региональный электронный бюджет Югры») в соответствии с </w:t>
      </w:r>
      <w:hyperlink r:id="rId9" w:history="1">
        <w:r w:rsidRPr="0059598A">
          <w:rPr>
            <w:rFonts w:ascii="Times New Roman" w:hAnsi="Times New Roman" w:cs="Times New Roman"/>
          </w:rPr>
          <w:t>Положением</w:t>
        </w:r>
      </w:hyperlink>
      <w:r w:rsidRPr="0059598A">
        <w:rPr>
          <w:rFonts w:ascii="Times New Roman" w:hAnsi="Times New Roman" w:cs="Times New Roman"/>
        </w:rPr>
        <w:t xml:space="preserve"> о государственной информационной системе Ханты-Мансийского автономного округа - Югры «Региональный электронный бюджет Югры», утвержденным постановлением Правительства Ханты-Мансийского автономного округа - Югры от 31.01.2020 № 16-п «О государственной информационной системе Ханты-Мансийского автономного округа - Югры "Региональный электронный бюджет Югры», </w:t>
      </w:r>
      <w:hyperlink r:id="rId10" w:history="1">
        <w:r w:rsidRPr="0059598A">
          <w:rPr>
            <w:rFonts w:ascii="Times New Roman" w:hAnsi="Times New Roman" w:cs="Times New Roman"/>
          </w:rPr>
          <w:t>Порядком</w:t>
        </w:r>
      </w:hyperlink>
      <w:r w:rsidRPr="0059598A">
        <w:rPr>
          <w:rFonts w:ascii="Times New Roman" w:hAnsi="Times New Roman" w:cs="Times New Roman"/>
        </w:rPr>
        <w:t xml:space="preserve"> открытия и ведения лицевых счетов Департамента финансов администрации города Нефтеюганска участникам казначейского сопровождения, Соглашением.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 Права и обязанности Сторон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2.1. При исполнении Соглашения Стороны обязаны руководствоваться законодательством Российской Федерации, нормативными правовыми актами Российской Федерации, законодательством Ханты-Мансийского автономного округа - Югры, нормативными правовыми актами Ханты-Мансийского автономного округа - Югры, нормативно правовыми актами департамента финансов администрации города Нефтеюганска, эксплуатационной документацией ГИС «Региональный электронный бюджет Югры», а также Соглашением.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2.2. При осуществлении информационного взаимодействия в ГИС «Региональный электронный бюджет Югры» Стороны обязаны применять усиленную квалифицированную электронную подпись (далее – ЭП), выданную аккредитованным удостоверяющим центром.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lastRenderedPageBreak/>
        <w:t xml:space="preserve">2.3. Согласно </w:t>
      </w:r>
      <w:hyperlink r:id="rId11" w:history="1">
        <w:r w:rsidRPr="0059598A">
          <w:rPr>
            <w:rFonts w:ascii="Times New Roman" w:hAnsi="Times New Roman" w:cs="Times New Roman"/>
          </w:rPr>
          <w:t>статье 6</w:t>
        </w:r>
      </w:hyperlink>
      <w:r w:rsidRPr="0059598A">
        <w:rPr>
          <w:rFonts w:ascii="Times New Roman" w:hAnsi="Times New Roman" w:cs="Times New Roman"/>
        </w:rPr>
        <w:t xml:space="preserve"> Федерального закона от 06.04.2011 № 63-ФЗ «Об электронной подписи» Стороны признают юридическую силу электронных документов, подписанных ЭП (при положительном результате проверки ЭП) в ГИС «Региональный электронный бюджет Югры», равной юридической силе документов на бумажном носителе, подписанных собственноручной подписью, и электронные документы могут применяться в любых правоотношениях в соответствии с законодательством Российской Федерации, кроме случая,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документов исключительно на бумажном носителе.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 Пользователь Субъекта ГИС «Региональный электронный бюджет Югры»: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 Обязан: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2.4.1.1. Назначить ответственных лиц (пользователей) системы приказом (распоряжением) Пользователя Субъекта;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2.4.1.2. Обеспечивать конфиденциальность ключей ЭП, в частности не допускать использование принадлежащих им ключей ЭП без их согласия;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2.4.1.3. Уведомлять удостоверяющий центр, выдавший сертификат ключа проверки ЭП, и иных участников электронного взаимодействия о нарушении конфиденциальности ключа ЭП в течение не более чем одного рабочего дня со дня получения информации о таком нарушении;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2.4.1.4. Не использовать ключ ЭП при наличии оснований полагать, что конфиденциальность данного ключа нарушена;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 xml:space="preserve">2.4.1.5. Использовать для создания и проверки ЭП, создания ключей квалифицированных ЭП и ключей их проверки средства ЭП, имеющие подтверждение соответствия требованиям, установленным в соответствии с Федеральным </w:t>
      </w:r>
      <w:hyperlink r:id="rId12" w:history="1">
        <w:r w:rsidRPr="0059598A">
          <w:rPr>
            <w:rFonts w:ascii="Times New Roman" w:hAnsi="Times New Roman" w:cs="Times New Roman"/>
          </w:rPr>
          <w:t>законом</w:t>
        </w:r>
      </w:hyperlink>
      <w:r w:rsidRPr="0059598A">
        <w:rPr>
          <w:rFonts w:ascii="Times New Roman" w:hAnsi="Times New Roman" w:cs="Times New Roman"/>
        </w:rPr>
        <w:t xml:space="preserve"> от 06.04.2011 № 63-ФЗ «Об электронной подписи».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2.4.1.6. Уведомлять Субъекта о прекращении действия полномочий Пользователя Субъекта;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2.4.1.7. Обеспечить соблюдение технических условий или требований к автоматизированному рабочему месту Пользователя Субъекта.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2.4.1.8. Для получения доступа к ГИС «Региональный электронный бюджет Югры» обеспечить установку и настройку на автоматизированных рабочих местах Пользователей Субъекта, уполномоченных осуществлять работу в ГИС «Региональный электронный бюджет Югры» (далее также – уполномоченные лица), программного обеспечения в соответствии с техническими условиями или требованиями к автоматизированному рабочему месту;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2.4.1.9. Соблюдать требования эксплуатационной документации системы ГИС «Региональный электронный бюджет Югры» в случае ее предоставления;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2.4.1.10. Обеспечить защиту автоматизированных рабочих мест, используемых для доступа к ГИС «Региональный электронный бюджет Югры», в соответствии с требованиями законодательства Российской Федерации по защите информации, а также предоставленной Субъектом информацией согласно подпункту 2.4.1 пункта 2.4 Соглашения;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2.4.1.11. Обеспечить наличие ЭП у пользователей Пользователя Субъекта, наделенных правом подписания документов в электронном виде;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2.4.1.12. Предоставлять Субъекту заявки на подключение (изменение прав, исключение) пользователей Пользователя Субъекта к ГИС «Региональный электронный бюджет Югры» (далее - Заявка) и приказы (распоряжения) о назначении уполномоченных лиц согласно Порядку функционирования ГИС «Региональный электронный бюджет Югры» и регистрации пользователей, утвержденного приказом Департамента финансов Ханты-Мансийского автономного округа - Югры, а также копию актуальной карточки образцов подписи;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2.4.1.13. Самостоятельно организовывать: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комплектацию автоматизированного рабочего места Пользователя Субъекта ГИС «Региональный электронный бюджет Югры» необходимыми аппаратными, системными, сетевыми и телекоммуникационными средствами;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lastRenderedPageBreak/>
        <w:t>приобретение, установку, обеспечение работоспособности ЭП и средств криптографической защиты информации;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обеспечение каналов связи для доступа к ГИС «Региональный электронный бюджет Югры».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2.4.2. Вправе: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2.4.2.1. Предоставлять Субъекту заявку на подключение (изменение прав, исключение) пользователя(-ей) Субъекта или блокирование учетной записи в соответствии с подпунктом 2.4.1.12 настоящего пункта;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2.4.2.2. Направлять Субъекту предложения по развитию ГИС «Региональный электронный бюджет Югры».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2.5. Стороны признают, что внесение изменений в электронный документ после его подписания ЭП дает отрицательный результат проверки ЭП.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2.6. Субъект ГИС «Региональный электронный бюджет Югры»: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bookmarkStart w:id="0" w:name="Par33"/>
      <w:bookmarkEnd w:id="0"/>
      <w:r w:rsidRPr="0059598A">
        <w:rPr>
          <w:rFonts w:ascii="Times New Roman" w:hAnsi="Times New Roman" w:cs="Times New Roman"/>
        </w:rPr>
        <w:t>2.6.1. Обязан: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2.6.1.1. Предоставить информацию Пользователю Субъекта о технических условиях и телекоммуникационных требованиях, предъявляемых к рабочему месту пользователя, необходимых для подключения к ГИС «Региональный электронный бюджет Югры»;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2.6.1.2. Обеспечить подключение и консультирование пользователей Пользователя Субъекта по работе в ГИС «Региональный электронный бюджет Югры» в рамках своей компетенции;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 xml:space="preserve">2.6.1.3. Поддерживать в актуальном состоянии справочники и классификаторы в </w:t>
      </w:r>
      <w:proofErr w:type="spellStart"/>
      <w:r w:rsidRPr="0059598A">
        <w:rPr>
          <w:rFonts w:ascii="Times New Roman" w:hAnsi="Times New Roman" w:cs="Times New Roman"/>
        </w:rPr>
        <w:t>Web</w:t>
      </w:r>
      <w:proofErr w:type="spellEnd"/>
      <w:r w:rsidRPr="0059598A">
        <w:rPr>
          <w:rFonts w:ascii="Times New Roman" w:hAnsi="Times New Roman" w:cs="Times New Roman"/>
        </w:rPr>
        <w:t>-НСИ на уровне Муниципального образования город Нефтеюганск;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2.6.2. Вправе: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2.6.2.1. Отказать в регистрации Пользователя Субъекта в ГИС «Региональный электронный бюджет Югры» в случаях, не предусмотренных Соглашением, с указанием причины.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2.6.2.2. Контролировать соблюдение технических условий или требований к автоматизированному рабочему месту пользователей Пользователя Субъекта на уровне муниципального образования город Нефтеюганск.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3. Ответственность Сторон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3.1. 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3.2. Стороны несут ответственность в порядке, установленном законодательством Российской Федерации, за сохранность получаемой в рамках Соглашения информации и использование ее в целях, не предусмотренных Соглашением.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4. Порядок разрешения споров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4.1. При возникновении конфликтных ситуаций, связанных с нарушением работы ГИС «Региональный электронный бюджет Югры», в ходе которого обмен электронными документами Субъекта приостанавливается, Стороны должны стремиться разрешить их путем переговоров.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4.2. В случае, если Сторонам не удается разрешить споры или разногласия путем переговоров, они разрешаются в порядке, предусмотренном действующим законодательством.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5. Срок действия соглашения, порядок его изменения</w:t>
      </w:r>
    </w:p>
    <w:p w:rsidR="0059598A" w:rsidRPr="0059598A" w:rsidRDefault="0059598A" w:rsidP="0059598A">
      <w:pPr>
        <w:jc w:val="center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и расторжения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 xml:space="preserve">5.1. Соглашение вступает в силу со дня его подписания обеими Сторонами, действует в </w:t>
      </w:r>
      <w:r w:rsidRPr="0059598A">
        <w:rPr>
          <w:rFonts w:ascii="Times New Roman" w:hAnsi="Times New Roman" w:cs="Times New Roman"/>
        </w:rPr>
        <w:lastRenderedPageBreak/>
        <w:t>течение текущего финансового года и продлевается далее на неопределенный срок, если Стороны не договорились об обратном.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5.2. Досрочное расторжение Соглашения производится в порядке, предусмотренном действующим законодательством.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5.3. Изменения и дополнения к Соглашению, не противоречащие законодательству Российской Федерации, оформляются дополнительным Соглашением.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6. Заключительные положения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6.1.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59598A" w:rsidRPr="0059598A" w:rsidRDefault="0059598A" w:rsidP="0059598A">
      <w:pPr>
        <w:ind w:firstLine="540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6.2. Во всем, что не предусмотрено Соглашением, Стороны руководствуются законодательством Российской Федерации.</w:t>
      </w:r>
    </w:p>
    <w:p w:rsidR="0059598A" w:rsidRPr="0059598A" w:rsidRDefault="0059598A" w:rsidP="0059598A">
      <w:pPr>
        <w:rPr>
          <w:rFonts w:ascii="Times New Roman" w:hAnsi="Times New Roman" w:cs="Times New Roman"/>
        </w:rPr>
      </w:pPr>
    </w:p>
    <w:p w:rsidR="0059598A" w:rsidRPr="0059598A" w:rsidRDefault="0059598A" w:rsidP="0059598A">
      <w:pPr>
        <w:jc w:val="center"/>
        <w:outlineLvl w:val="1"/>
        <w:rPr>
          <w:rFonts w:ascii="Times New Roman" w:hAnsi="Times New Roman" w:cs="Times New Roman"/>
        </w:rPr>
      </w:pPr>
      <w:r w:rsidRPr="0059598A">
        <w:rPr>
          <w:rFonts w:ascii="Times New Roman" w:hAnsi="Times New Roman" w:cs="Times New Roman"/>
        </w:rPr>
        <w:t>7. Адреса и реквизиты Сторон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59598A" w:rsidRPr="0059598A" w:rsidTr="003A622E">
        <w:tc>
          <w:tcPr>
            <w:tcW w:w="4962" w:type="dxa"/>
          </w:tcPr>
          <w:p w:rsid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 xml:space="preserve">Субъект ГИС </w:t>
            </w:r>
          </w:p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«Региональный электронный бюджет Югры»:</w:t>
            </w:r>
          </w:p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 xml:space="preserve">Пользователь Субъекта ГИС </w:t>
            </w:r>
          </w:p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«Региональный электронный бюджет Югры»:</w:t>
            </w:r>
          </w:p>
        </w:tc>
      </w:tr>
      <w:tr w:rsidR="0059598A" w:rsidRPr="0059598A" w:rsidTr="003A622E">
        <w:tc>
          <w:tcPr>
            <w:tcW w:w="4962" w:type="dxa"/>
          </w:tcPr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Департамент финансов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59598A">
              <w:rPr>
                <w:rFonts w:ascii="Times New Roman" w:hAnsi="Times New Roman" w:cs="Times New Roman"/>
              </w:rPr>
              <w:t>дминистрации города Нефтеюганска</w:t>
            </w:r>
          </w:p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 xml:space="preserve">Адрес: 628301, Ханты-Мансийский автономный округ - Югра, г. Нефтеюганск, </w:t>
            </w:r>
            <w:proofErr w:type="spellStart"/>
            <w:r w:rsidRPr="0059598A">
              <w:rPr>
                <w:rFonts w:ascii="Times New Roman" w:hAnsi="Times New Roman" w:cs="Times New Roman"/>
              </w:rPr>
              <w:t>Мкр</w:t>
            </w:r>
            <w:proofErr w:type="spellEnd"/>
            <w:r w:rsidRPr="0059598A">
              <w:rPr>
                <w:rFonts w:ascii="Times New Roman" w:hAnsi="Times New Roman" w:cs="Times New Roman"/>
              </w:rPr>
              <w:t>. 2, дом 25</w:t>
            </w:r>
          </w:p>
        </w:tc>
        <w:tc>
          <w:tcPr>
            <w:tcW w:w="5103" w:type="dxa"/>
          </w:tcPr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</w:p>
        </w:tc>
      </w:tr>
      <w:tr w:rsidR="0059598A" w:rsidRPr="0059598A" w:rsidTr="003A622E">
        <w:tc>
          <w:tcPr>
            <w:tcW w:w="4962" w:type="dxa"/>
          </w:tcPr>
          <w:p w:rsid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 xml:space="preserve">Заместитель главы города – </w:t>
            </w:r>
          </w:p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директор департамента финансов</w:t>
            </w:r>
          </w:p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</w:p>
        </w:tc>
      </w:tr>
      <w:tr w:rsidR="0059598A" w:rsidRPr="0059598A" w:rsidTr="003A622E">
        <w:tc>
          <w:tcPr>
            <w:tcW w:w="4962" w:type="dxa"/>
          </w:tcPr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_____________/________________</w:t>
            </w:r>
          </w:p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03" w:type="dxa"/>
          </w:tcPr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____________/_________________</w:t>
            </w:r>
          </w:p>
          <w:p w:rsidR="0059598A" w:rsidRPr="0059598A" w:rsidRDefault="0059598A" w:rsidP="0059598A">
            <w:pPr>
              <w:ind w:firstLine="0"/>
              <w:rPr>
                <w:rFonts w:ascii="Times New Roman" w:hAnsi="Times New Roman" w:cs="Times New Roman"/>
              </w:rPr>
            </w:pPr>
            <w:r w:rsidRPr="0059598A">
              <w:rPr>
                <w:rFonts w:ascii="Times New Roman" w:hAnsi="Times New Roman" w:cs="Times New Roman"/>
              </w:rPr>
              <w:t>МП (при наличии)</w:t>
            </w:r>
          </w:p>
        </w:tc>
      </w:tr>
      <w:tr w:rsidR="0059598A" w:rsidRPr="0059598A" w:rsidTr="003A622E">
        <w:tc>
          <w:tcPr>
            <w:tcW w:w="4962" w:type="dxa"/>
          </w:tcPr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9598A" w:rsidRPr="0059598A" w:rsidRDefault="0059598A" w:rsidP="003A622E">
            <w:pPr>
              <w:rPr>
                <w:rFonts w:ascii="Times New Roman" w:hAnsi="Times New Roman" w:cs="Times New Roman"/>
              </w:rPr>
            </w:pPr>
          </w:p>
        </w:tc>
      </w:tr>
    </w:tbl>
    <w:p w:rsidR="00031788" w:rsidRPr="0059598A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031788" w:rsidRPr="0059598A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031788" w:rsidRPr="0059598A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88" w:rsidRDefault="0003178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4013" w:rsidRDefault="00031788" w:rsidP="00EC4013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="00EC4013" w:rsidRPr="009F7DF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="00EC4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</w:t>
      </w:r>
    </w:p>
    <w:p w:rsidR="00EC4013" w:rsidRDefault="00EC4013" w:rsidP="00EC4013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приказу департамента финансов</w:t>
      </w:r>
    </w:p>
    <w:p w:rsidR="00EC4013" w:rsidRDefault="00EC4013" w:rsidP="00EC4013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28.04.2023 № 55-нп</w:t>
      </w:r>
    </w:p>
    <w:p w:rsidR="00C02DD8" w:rsidRDefault="00C02DD8" w:rsidP="00EC4013">
      <w:pPr>
        <w:widowControl/>
        <w:spacing w:line="228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2DD8" w:rsidRPr="00C02DD8" w:rsidRDefault="00C02DD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Приложение 16</w:t>
      </w:r>
    </w:p>
    <w:p w:rsidR="00C02DD8" w:rsidRPr="00C02DD8" w:rsidRDefault="00C02DD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к порядку открытия и ведения</w:t>
      </w:r>
    </w:p>
    <w:p w:rsidR="00C02DD8" w:rsidRPr="00C02DD8" w:rsidRDefault="00C02DD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лицевых счетов департаментом финансов</w:t>
      </w:r>
    </w:p>
    <w:p w:rsidR="00C02DD8" w:rsidRPr="00C02DD8" w:rsidRDefault="00C02DD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администрации города Нефтеюганска</w:t>
      </w:r>
    </w:p>
    <w:p w:rsidR="00C02DD8" w:rsidRPr="00C02DD8" w:rsidRDefault="00C02DD8" w:rsidP="00C02DD8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02DD8">
        <w:rPr>
          <w:rFonts w:ascii="Times New Roman" w:eastAsiaTheme="minorHAnsi" w:hAnsi="Times New Roman" w:cs="Times New Roman"/>
          <w:sz w:val="18"/>
          <w:szCs w:val="18"/>
          <w:lang w:eastAsia="en-US"/>
        </w:rPr>
        <w:t>участникам казначейского сопровождения</w:t>
      </w:r>
    </w:p>
    <w:tbl>
      <w:tblPr>
        <w:tblW w:w="926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8"/>
      </w:tblGrid>
      <w:tr w:rsidR="00C02DD8" w:rsidRPr="005E37F8" w:rsidTr="001E7772">
        <w:trPr>
          <w:trHeight w:val="8985"/>
        </w:trPr>
        <w:tc>
          <w:tcPr>
            <w:tcW w:w="9268" w:type="dxa"/>
          </w:tcPr>
          <w:p w:rsidR="00C02DD8" w:rsidRDefault="00C02DD8" w:rsidP="001E7772">
            <w:pPr>
              <w:widowControl/>
              <w:ind w:firstLine="0"/>
              <w:jc w:val="left"/>
              <w:rPr>
                <w:rFonts w:ascii="Calibri" w:eastAsiaTheme="minorHAnsi" w:hAnsi="Calibri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:rsidR="00C02DD8" w:rsidRPr="009F7DF5" w:rsidRDefault="00C02DD8" w:rsidP="001E7772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>РЕГЛАМЕНТ</w:t>
            </w:r>
          </w:p>
          <w:p w:rsidR="00C02DD8" w:rsidRPr="009F7DF5" w:rsidRDefault="00C02DD8" w:rsidP="001E7772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>ОБМЕНА ДОКУМЕНТАМИ С КЛИЕНТАМИ</w:t>
            </w:r>
          </w:p>
          <w:p w:rsidR="00C02DD8" w:rsidRPr="009F7DF5" w:rsidRDefault="00C02DD8" w:rsidP="001E7772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ПРИ ОТКРЫТИИ И ВЕДЕНИИ ЛИЦЕВЫХ СЧЕТОВ </w:t>
            </w:r>
          </w:p>
          <w:p w:rsidR="00C02DD8" w:rsidRDefault="00C02DD8" w:rsidP="001E7772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ДЕПАРТАМЕНТОМ ФИНАНСОВ </w:t>
            </w:r>
          </w:p>
          <w:p w:rsidR="00C02DD8" w:rsidRPr="009F7DF5" w:rsidRDefault="00C02DD8" w:rsidP="001E7772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АДМИНИСТРАЦИИ ГОРОДА НЕФТЕЮГАНСКА</w:t>
            </w:r>
          </w:p>
          <w:p w:rsidR="00C02DD8" w:rsidRPr="009F7DF5" w:rsidRDefault="00C02DD8" w:rsidP="001E7772">
            <w:pPr>
              <w:adjustRightInd/>
              <w:ind w:firstLine="540"/>
              <w:rPr>
                <w:rFonts w:ascii="Times New Roman" w:hAnsi="Times New Roman" w:cs="Times New Roman"/>
                <w:sz w:val="22"/>
                <w:szCs w:val="20"/>
              </w:rPr>
            </w:pPr>
          </w:p>
          <w:tbl>
            <w:tblPr>
              <w:tblW w:w="9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2738"/>
              <w:gridCol w:w="3340"/>
              <w:gridCol w:w="2424"/>
            </w:tblGrid>
            <w:tr w:rsidR="00C02DD8" w:rsidRPr="006632AC" w:rsidTr="00E93EC9">
              <w:tc>
                <w:tcPr>
                  <w:tcW w:w="66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N п/п</w:t>
                  </w:r>
                </w:p>
              </w:tc>
              <w:tc>
                <w:tcPr>
                  <w:tcW w:w="2738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Наименование операции</w:t>
                  </w:r>
                </w:p>
              </w:tc>
              <w:tc>
                <w:tcPr>
                  <w:tcW w:w="334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Исполнитель</w:t>
                  </w:r>
                </w:p>
              </w:tc>
              <w:tc>
                <w:tcPr>
                  <w:tcW w:w="2424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Срок</w:t>
                  </w:r>
                </w:p>
              </w:tc>
            </w:tr>
            <w:tr w:rsidR="00C02DD8" w:rsidRPr="006632AC" w:rsidTr="00E93EC9">
              <w:tc>
                <w:tcPr>
                  <w:tcW w:w="66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2738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Продолжительность операционного дня</w:t>
                  </w:r>
                </w:p>
              </w:tc>
              <w:tc>
                <w:tcPr>
                  <w:tcW w:w="3340" w:type="dxa"/>
                </w:tcPr>
                <w:p w:rsidR="00C02DD8" w:rsidRPr="006632AC" w:rsidRDefault="00C02DD8" w:rsidP="00C02DD8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Отдел исполнения бюджета </w:t>
                  </w:r>
                  <w:r>
                    <w:rPr>
                      <w:rFonts w:ascii="Times New Roman" w:hAnsi="Times New Roman" w:cs="Times New Roman"/>
                      <w:sz w:val="22"/>
                      <w:szCs w:val="20"/>
                    </w:rPr>
                    <w:t>д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епартамента финансов администраци</w:t>
                  </w:r>
                  <w:r w:rsidR="00D66ABD">
                    <w:rPr>
                      <w:rFonts w:ascii="Times New Roman" w:hAnsi="Times New Roman" w:cs="Times New Roman"/>
                      <w:sz w:val="22"/>
                      <w:szCs w:val="20"/>
                    </w:rPr>
                    <w:t>и города Нефтеюганска (далее – д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епартамент финансов)</w:t>
                  </w:r>
                </w:p>
              </w:tc>
              <w:tc>
                <w:tcPr>
                  <w:tcW w:w="2424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С 9-00 до 17-00 часов</w:t>
                  </w:r>
                </w:p>
              </w:tc>
            </w:tr>
            <w:tr w:rsidR="00C02DD8" w:rsidRPr="006632AC" w:rsidTr="00E93EC9">
              <w:tc>
                <w:tcPr>
                  <w:tcW w:w="66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2738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Представление распоряжений о совершении казначейских платежей для осуществления кассовых выплат</w:t>
                  </w:r>
                </w:p>
              </w:tc>
              <w:tc>
                <w:tcPr>
                  <w:tcW w:w="334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trike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Участники казначейского сопровождения, которым открыты лицев</w:t>
                  </w:r>
                  <w:r w:rsidR="00D66ABD">
                    <w:rPr>
                      <w:rFonts w:ascii="Times New Roman" w:hAnsi="Times New Roman" w:cs="Times New Roman"/>
                      <w:sz w:val="22"/>
                      <w:szCs w:val="20"/>
                    </w:rPr>
                    <w:t>ые счета в д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епартаменте финансов (клиенты)</w:t>
                  </w:r>
                </w:p>
              </w:tc>
              <w:tc>
                <w:tcPr>
                  <w:tcW w:w="2424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По мере необходимости</w:t>
                  </w:r>
                </w:p>
              </w:tc>
            </w:tr>
            <w:tr w:rsidR="00C02DD8" w:rsidRPr="006632AC" w:rsidTr="00E93EC9">
              <w:tblPrEx>
                <w:tblBorders>
                  <w:insideH w:val="nil"/>
                </w:tblBorders>
              </w:tblPrEx>
              <w:tc>
                <w:tcPr>
                  <w:tcW w:w="660" w:type="dxa"/>
                  <w:tcBorders>
                    <w:bottom w:val="single" w:sz="4" w:space="0" w:color="auto"/>
                  </w:tcBorders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trike/>
                      <w:sz w:val="22"/>
                      <w:szCs w:val="20"/>
                    </w:rPr>
                  </w:pPr>
                  <w:bookmarkStart w:id="1" w:name="P32"/>
                  <w:bookmarkEnd w:id="1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3.</w:t>
                  </w:r>
                </w:p>
              </w:tc>
              <w:tc>
                <w:tcPr>
                  <w:tcW w:w="2738" w:type="dxa"/>
                  <w:tcBorders>
                    <w:bottom w:val="single" w:sz="4" w:space="0" w:color="auto"/>
                  </w:tcBorders>
                </w:tcPr>
                <w:p w:rsidR="00C02DD8" w:rsidRPr="006632AC" w:rsidRDefault="00C02DD8" w:rsidP="001E7772">
                  <w:pPr>
                    <w:widowControl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6632AC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Прием распоряжений о совершении казначейских платежей от клиентов </w:t>
                  </w:r>
                </w:p>
              </w:tc>
              <w:tc>
                <w:tcPr>
                  <w:tcW w:w="3340" w:type="dxa"/>
                  <w:tcBorders>
                    <w:bottom w:val="single" w:sz="4" w:space="0" w:color="auto"/>
                  </w:tcBorders>
                </w:tcPr>
                <w:p w:rsidR="00C02DD8" w:rsidRPr="006632AC" w:rsidRDefault="00D66ABD" w:rsidP="00C02DD8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0"/>
                    </w:rPr>
                    <w:t>Отдел исполнения бюджета д</w:t>
                  </w:r>
                  <w:r w:rsidR="00C02DD8"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епартамента финансов </w:t>
                  </w:r>
                </w:p>
              </w:tc>
              <w:tc>
                <w:tcPr>
                  <w:tcW w:w="2424" w:type="dxa"/>
                  <w:tcBorders>
                    <w:bottom w:val="single" w:sz="4" w:space="0" w:color="auto"/>
                  </w:tcBorders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До 14-00 часов – для</w:t>
                  </w:r>
                </w:p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исполнения в течение текущего рабочего дня. 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br/>
                    <w:t>До 17-00 часов – для исполнения на следующий рабочий день</w:t>
                  </w:r>
                </w:p>
              </w:tc>
            </w:tr>
            <w:tr w:rsidR="00C02DD8" w:rsidRPr="006632AC" w:rsidTr="00E93EC9">
              <w:tc>
                <w:tcPr>
                  <w:tcW w:w="66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4.</w:t>
                  </w:r>
                </w:p>
              </w:tc>
              <w:tc>
                <w:tcPr>
                  <w:tcW w:w="2738" w:type="dxa"/>
                </w:tcPr>
                <w:p w:rsidR="00C02DD8" w:rsidRPr="006632AC" w:rsidRDefault="00C02DD8" w:rsidP="00D66ABD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Формирование, утверждение и передача распоряжений на совершение казначейских платежей (пакета распоряжений на совершение казначейских платежей) в Управление Федерального казначейства по Ханты-Мансийскому автономному округу – Югре (далее – Управление Федерального казначейства)</w:t>
                  </w:r>
                </w:p>
              </w:tc>
              <w:tc>
                <w:tcPr>
                  <w:tcW w:w="3340" w:type="dxa"/>
                </w:tcPr>
                <w:p w:rsidR="00C02DD8" w:rsidRPr="006632AC" w:rsidRDefault="00C02DD8" w:rsidP="00C02DD8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О</w:t>
                  </w:r>
                  <w:r w:rsidR="00D66ABD">
                    <w:rPr>
                      <w:rFonts w:ascii="Times New Roman" w:hAnsi="Times New Roman" w:cs="Times New Roman"/>
                      <w:sz w:val="22"/>
                      <w:szCs w:val="20"/>
                    </w:rPr>
                    <w:t>тдел исполнения бюджета д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епартамента финансов </w:t>
                  </w:r>
                </w:p>
              </w:tc>
              <w:tc>
                <w:tcPr>
                  <w:tcW w:w="2424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До 16-00 часов</w:t>
                  </w:r>
                </w:p>
              </w:tc>
            </w:tr>
            <w:tr w:rsidR="00C02DD8" w:rsidRPr="009F7DF5" w:rsidTr="00E93EC9">
              <w:tc>
                <w:tcPr>
                  <w:tcW w:w="660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738" w:type="dxa"/>
                </w:tcPr>
                <w:p w:rsidR="00C02DD8" w:rsidRPr="006632AC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Отражение операций на лицевых счетах клиентов на основании полученной выписки и приложения к выписке из Управления Федерального казначейства</w:t>
                  </w:r>
                </w:p>
              </w:tc>
              <w:tc>
                <w:tcPr>
                  <w:tcW w:w="3340" w:type="dxa"/>
                </w:tcPr>
                <w:p w:rsidR="00C02DD8" w:rsidRPr="006632AC" w:rsidRDefault="00C02DD8" w:rsidP="00C02DD8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Отдел исполнения бюджета Департамента финансов </w:t>
                  </w:r>
                </w:p>
              </w:tc>
              <w:tc>
                <w:tcPr>
                  <w:tcW w:w="2424" w:type="dxa"/>
                </w:tcPr>
                <w:p w:rsidR="00C02DD8" w:rsidRPr="009F7DF5" w:rsidRDefault="00C02DD8" w:rsidP="001E7772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Не позднее следующего операционного дня после получения выписки и приложения к выписке из Управления Федерального казначейства</w:t>
                  </w:r>
                </w:p>
              </w:tc>
            </w:tr>
          </w:tbl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52372" w:rsidRDefault="00152372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52372" w:rsidRDefault="00152372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02DD8" w:rsidRPr="005E37F8" w:rsidRDefault="00C02DD8" w:rsidP="001E777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740A6" w:rsidRDefault="006740A6" w:rsidP="00A618C0">
      <w:pPr>
        <w:widowControl/>
        <w:autoSpaceDE/>
        <w:autoSpaceDN/>
        <w:adjustRightInd/>
        <w:ind w:firstLine="0"/>
      </w:pPr>
      <w:bookmarkStart w:id="2" w:name="_GoBack"/>
      <w:bookmarkEnd w:id="2"/>
    </w:p>
    <w:sectPr w:rsidR="006740A6" w:rsidSect="007B22A1">
      <w:headerReference w:type="default" r:id="rId13"/>
      <w:pgSz w:w="11900" w:h="16800"/>
      <w:pgMar w:top="964" w:right="567" w:bottom="96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42" w:rsidRDefault="00FE4D42" w:rsidP="00D124D7">
      <w:r>
        <w:separator/>
      </w:r>
    </w:p>
  </w:endnote>
  <w:endnote w:type="continuationSeparator" w:id="0">
    <w:p w:rsidR="00FE4D42" w:rsidRDefault="00FE4D42" w:rsidP="00D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42" w:rsidRDefault="00FE4D42" w:rsidP="00D124D7">
      <w:r>
        <w:separator/>
      </w:r>
    </w:p>
  </w:footnote>
  <w:footnote w:type="continuationSeparator" w:id="0">
    <w:p w:rsidR="00FE4D42" w:rsidRDefault="00FE4D42" w:rsidP="00D1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36" w:rsidRPr="007151F1" w:rsidRDefault="00666936">
    <w:pPr>
      <w:pStyle w:val="ad"/>
      <w:jc w:val="center"/>
      <w:rPr>
        <w:rFonts w:ascii="Times New Roman" w:hAnsi="Times New Roman" w:cs="Times New Roman"/>
      </w:rPr>
    </w:pPr>
    <w:r w:rsidRPr="007151F1">
      <w:rPr>
        <w:rFonts w:ascii="Times New Roman" w:hAnsi="Times New Roman" w:cs="Times New Roman"/>
      </w:rPr>
      <w:fldChar w:fldCharType="begin"/>
    </w:r>
    <w:r w:rsidRPr="007151F1">
      <w:rPr>
        <w:rFonts w:ascii="Times New Roman" w:hAnsi="Times New Roman" w:cs="Times New Roman"/>
      </w:rPr>
      <w:instrText>PAGE   \* MERGEFORMAT</w:instrText>
    </w:r>
    <w:r w:rsidRPr="007151F1">
      <w:rPr>
        <w:rFonts w:ascii="Times New Roman" w:hAnsi="Times New Roman" w:cs="Times New Roman"/>
      </w:rPr>
      <w:fldChar w:fldCharType="separate"/>
    </w:r>
    <w:r w:rsidR="002B466D">
      <w:rPr>
        <w:rFonts w:ascii="Times New Roman" w:hAnsi="Times New Roman" w:cs="Times New Roman"/>
        <w:noProof/>
      </w:rPr>
      <w:t>9</w:t>
    </w:r>
    <w:r w:rsidRPr="007151F1">
      <w:rPr>
        <w:rFonts w:ascii="Times New Roman" w:hAnsi="Times New Roman" w:cs="Times New Roman"/>
      </w:rPr>
      <w:fldChar w:fldCharType="end"/>
    </w:r>
  </w:p>
  <w:p w:rsidR="00666936" w:rsidRPr="00666936" w:rsidRDefault="00666936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32567D"/>
    <w:multiLevelType w:val="hybridMultilevel"/>
    <w:tmpl w:val="7786DDD2"/>
    <w:lvl w:ilvl="0" w:tplc="68E0E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BE"/>
    <w:rsid w:val="00005278"/>
    <w:rsid w:val="00031788"/>
    <w:rsid w:val="00051F67"/>
    <w:rsid w:val="0005303D"/>
    <w:rsid w:val="00055412"/>
    <w:rsid w:val="000610CA"/>
    <w:rsid w:val="000611FD"/>
    <w:rsid w:val="00067790"/>
    <w:rsid w:val="000734AC"/>
    <w:rsid w:val="000A79B3"/>
    <w:rsid w:val="000C493A"/>
    <w:rsid w:val="000D0B3D"/>
    <w:rsid w:val="000D4CB8"/>
    <w:rsid w:val="000E22CC"/>
    <w:rsid w:val="000E7DAC"/>
    <w:rsid w:val="000F3F7A"/>
    <w:rsid w:val="000F4C1E"/>
    <w:rsid w:val="000F5910"/>
    <w:rsid w:val="000F669E"/>
    <w:rsid w:val="001029A9"/>
    <w:rsid w:val="00104DEB"/>
    <w:rsid w:val="00115257"/>
    <w:rsid w:val="00115C09"/>
    <w:rsid w:val="001203A5"/>
    <w:rsid w:val="00122580"/>
    <w:rsid w:val="00122A09"/>
    <w:rsid w:val="00126E67"/>
    <w:rsid w:val="00126F2F"/>
    <w:rsid w:val="001310C8"/>
    <w:rsid w:val="00131172"/>
    <w:rsid w:val="001335E9"/>
    <w:rsid w:val="001508B3"/>
    <w:rsid w:val="00152372"/>
    <w:rsid w:val="00153D71"/>
    <w:rsid w:val="00154F43"/>
    <w:rsid w:val="00155083"/>
    <w:rsid w:val="00155CE8"/>
    <w:rsid w:val="00160781"/>
    <w:rsid w:val="001608E9"/>
    <w:rsid w:val="00162164"/>
    <w:rsid w:val="00170B17"/>
    <w:rsid w:val="00171171"/>
    <w:rsid w:val="0018293B"/>
    <w:rsid w:val="00187DF3"/>
    <w:rsid w:val="001915E0"/>
    <w:rsid w:val="001930BC"/>
    <w:rsid w:val="00195726"/>
    <w:rsid w:val="00197999"/>
    <w:rsid w:val="001A1C90"/>
    <w:rsid w:val="001A6C19"/>
    <w:rsid w:val="001B5C78"/>
    <w:rsid w:val="001C4507"/>
    <w:rsid w:val="001C620D"/>
    <w:rsid w:val="001E0C84"/>
    <w:rsid w:val="001E19F7"/>
    <w:rsid w:val="001E443C"/>
    <w:rsid w:val="001E4E16"/>
    <w:rsid w:val="001E7469"/>
    <w:rsid w:val="001F4022"/>
    <w:rsid w:val="002029AB"/>
    <w:rsid w:val="0020340A"/>
    <w:rsid w:val="0020609F"/>
    <w:rsid w:val="00210242"/>
    <w:rsid w:val="00210AD0"/>
    <w:rsid w:val="00213632"/>
    <w:rsid w:val="00222669"/>
    <w:rsid w:val="00230B8C"/>
    <w:rsid w:val="00234B7E"/>
    <w:rsid w:val="00237A43"/>
    <w:rsid w:val="00243D8F"/>
    <w:rsid w:val="00250808"/>
    <w:rsid w:val="00255A3F"/>
    <w:rsid w:val="002572DA"/>
    <w:rsid w:val="002620FB"/>
    <w:rsid w:val="00262BBC"/>
    <w:rsid w:val="00262F54"/>
    <w:rsid w:val="002700EB"/>
    <w:rsid w:val="002755C9"/>
    <w:rsid w:val="002819C4"/>
    <w:rsid w:val="00283BBA"/>
    <w:rsid w:val="00283C64"/>
    <w:rsid w:val="00291C34"/>
    <w:rsid w:val="002B332E"/>
    <w:rsid w:val="002B466D"/>
    <w:rsid w:val="002B5B1C"/>
    <w:rsid w:val="002B60A9"/>
    <w:rsid w:val="002C0DBE"/>
    <w:rsid w:val="002D18D4"/>
    <w:rsid w:val="002D57D5"/>
    <w:rsid w:val="002D686D"/>
    <w:rsid w:val="002F1A7F"/>
    <w:rsid w:val="002F6CC3"/>
    <w:rsid w:val="00300D8A"/>
    <w:rsid w:val="00307F57"/>
    <w:rsid w:val="00317BCA"/>
    <w:rsid w:val="00317F40"/>
    <w:rsid w:val="0033130E"/>
    <w:rsid w:val="00336305"/>
    <w:rsid w:val="00337443"/>
    <w:rsid w:val="0034256D"/>
    <w:rsid w:val="00345847"/>
    <w:rsid w:val="00345CB1"/>
    <w:rsid w:val="00377796"/>
    <w:rsid w:val="0038705A"/>
    <w:rsid w:val="003872D4"/>
    <w:rsid w:val="003932F3"/>
    <w:rsid w:val="0039460D"/>
    <w:rsid w:val="003A1CBC"/>
    <w:rsid w:val="003A70B2"/>
    <w:rsid w:val="003B3C9F"/>
    <w:rsid w:val="003B7F7D"/>
    <w:rsid w:val="003C4610"/>
    <w:rsid w:val="003C5D4E"/>
    <w:rsid w:val="003D3C6B"/>
    <w:rsid w:val="003D59FF"/>
    <w:rsid w:val="003D6BC5"/>
    <w:rsid w:val="003D6C69"/>
    <w:rsid w:val="003E0019"/>
    <w:rsid w:val="003E377F"/>
    <w:rsid w:val="003E4087"/>
    <w:rsid w:val="004045ED"/>
    <w:rsid w:val="0040729E"/>
    <w:rsid w:val="00407C06"/>
    <w:rsid w:val="00413694"/>
    <w:rsid w:val="0043275D"/>
    <w:rsid w:val="0043578D"/>
    <w:rsid w:val="004358D6"/>
    <w:rsid w:val="00441F72"/>
    <w:rsid w:val="00446D23"/>
    <w:rsid w:val="004727DA"/>
    <w:rsid w:val="00473FFE"/>
    <w:rsid w:val="00476F54"/>
    <w:rsid w:val="00480493"/>
    <w:rsid w:val="00480992"/>
    <w:rsid w:val="00482D4B"/>
    <w:rsid w:val="00496CF2"/>
    <w:rsid w:val="004A1423"/>
    <w:rsid w:val="004A49D2"/>
    <w:rsid w:val="004B31ED"/>
    <w:rsid w:val="004B4FD0"/>
    <w:rsid w:val="004C24EF"/>
    <w:rsid w:val="004C3CF0"/>
    <w:rsid w:val="004C3DB6"/>
    <w:rsid w:val="004D3E46"/>
    <w:rsid w:val="004D69B8"/>
    <w:rsid w:val="004E117F"/>
    <w:rsid w:val="004E72C2"/>
    <w:rsid w:val="004F1F44"/>
    <w:rsid w:val="004F3C89"/>
    <w:rsid w:val="0050735C"/>
    <w:rsid w:val="00507B24"/>
    <w:rsid w:val="00514413"/>
    <w:rsid w:val="00515F8C"/>
    <w:rsid w:val="00521AEC"/>
    <w:rsid w:val="005255F5"/>
    <w:rsid w:val="0054114E"/>
    <w:rsid w:val="00541EDE"/>
    <w:rsid w:val="00545539"/>
    <w:rsid w:val="00546907"/>
    <w:rsid w:val="00547E28"/>
    <w:rsid w:val="0055097C"/>
    <w:rsid w:val="00554102"/>
    <w:rsid w:val="00556D4A"/>
    <w:rsid w:val="005621B5"/>
    <w:rsid w:val="0056303D"/>
    <w:rsid w:val="005778B1"/>
    <w:rsid w:val="00582A71"/>
    <w:rsid w:val="00583D76"/>
    <w:rsid w:val="00584148"/>
    <w:rsid w:val="00585171"/>
    <w:rsid w:val="00585504"/>
    <w:rsid w:val="00591C9B"/>
    <w:rsid w:val="00593CFE"/>
    <w:rsid w:val="00595641"/>
    <w:rsid w:val="0059598A"/>
    <w:rsid w:val="005965CE"/>
    <w:rsid w:val="00596C03"/>
    <w:rsid w:val="005A50B3"/>
    <w:rsid w:val="005C53AD"/>
    <w:rsid w:val="005D3245"/>
    <w:rsid w:val="005D3E3F"/>
    <w:rsid w:val="005D725F"/>
    <w:rsid w:val="005F0AE6"/>
    <w:rsid w:val="005F49D1"/>
    <w:rsid w:val="005F563C"/>
    <w:rsid w:val="005F6AFE"/>
    <w:rsid w:val="006026AC"/>
    <w:rsid w:val="006078BC"/>
    <w:rsid w:val="00607E9A"/>
    <w:rsid w:val="00610B7B"/>
    <w:rsid w:val="00614706"/>
    <w:rsid w:val="00632C4F"/>
    <w:rsid w:val="00633EED"/>
    <w:rsid w:val="00640315"/>
    <w:rsid w:val="00640B7D"/>
    <w:rsid w:val="00646F9B"/>
    <w:rsid w:val="00650E65"/>
    <w:rsid w:val="00654680"/>
    <w:rsid w:val="006551F9"/>
    <w:rsid w:val="0065611C"/>
    <w:rsid w:val="00656CE4"/>
    <w:rsid w:val="00661D66"/>
    <w:rsid w:val="0066214E"/>
    <w:rsid w:val="006623F0"/>
    <w:rsid w:val="00662EB1"/>
    <w:rsid w:val="00663FE4"/>
    <w:rsid w:val="00665C4F"/>
    <w:rsid w:val="00666936"/>
    <w:rsid w:val="006740A6"/>
    <w:rsid w:val="00681160"/>
    <w:rsid w:val="00685E41"/>
    <w:rsid w:val="006977D9"/>
    <w:rsid w:val="00697C97"/>
    <w:rsid w:val="006A2363"/>
    <w:rsid w:val="006C13BC"/>
    <w:rsid w:val="006C5FE5"/>
    <w:rsid w:val="006D3D0C"/>
    <w:rsid w:val="006D655F"/>
    <w:rsid w:val="006E04F6"/>
    <w:rsid w:val="006E1F0B"/>
    <w:rsid w:val="006E370A"/>
    <w:rsid w:val="006F0D0E"/>
    <w:rsid w:val="006F3549"/>
    <w:rsid w:val="007111D4"/>
    <w:rsid w:val="00713641"/>
    <w:rsid w:val="007151F1"/>
    <w:rsid w:val="00720F3B"/>
    <w:rsid w:val="007261D4"/>
    <w:rsid w:val="0073484D"/>
    <w:rsid w:val="007455EE"/>
    <w:rsid w:val="007456CC"/>
    <w:rsid w:val="00750911"/>
    <w:rsid w:val="0075506B"/>
    <w:rsid w:val="00757117"/>
    <w:rsid w:val="00760479"/>
    <w:rsid w:val="00761D0F"/>
    <w:rsid w:val="007620CD"/>
    <w:rsid w:val="00762992"/>
    <w:rsid w:val="007702FF"/>
    <w:rsid w:val="0077365A"/>
    <w:rsid w:val="00775433"/>
    <w:rsid w:val="007802A0"/>
    <w:rsid w:val="007A2C65"/>
    <w:rsid w:val="007B22A1"/>
    <w:rsid w:val="007B297B"/>
    <w:rsid w:val="007C334D"/>
    <w:rsid w:val="007C68F3"/>
    <w:rsid w:val="007C77F8"/>
    <w:rsid w:val="007D41CF"/>
    <w:rsid w:val="007E61FA"/>
    <w:rsid w:val="007F2748"/>
    <w:rsid w:val="007F2D17"/>
    <w:rsid w:val="007F30E8"/>
    <w:rsid w:val="00801A6B"/>
    <w:rsid w:val="008037BA"/>
    <w:rsid w:val="0081172B"/>
    <w:rsid w:val="00823B81"/>
    <w:rsid w:val="00824156"/>
    <w:rsid w:val="008302FD"/>
    <w:rsid w:val="00831264"/>
    <w:rsid w:val="008320FC"/>
    <w:rsid w:val="00834CCC"/>
    <w:rsid w:val="00852558"/>
    <w:rsid w:val="008607CD"/>
    <w:rsid w:val="008633F0"/>
    <w:rsid w:val="00866EB9"/>
    <w:rsid w:val="0089277B"/>
    <w:rsid w:val="00896CEF"/>
    <w:rsid w:val="008A3149"/>
    <w:rsid w:val="008B34FC"/>
    <w:rsid w:val="008C0D78"/>
    <w:rsid w:val="008C34FA"/>
    <w:rsid w:val="008C41CB"/>
    <w:rsid w:val="008C4FD5"/>
    <w:rsid w:val="008D0A8D"/>
    <w:rsid w:val="008D40FD"/>
    <w:rsid w:val="008D51E4"/>
    <w:rsid w:val="008D5975"/>
    <w:rsid w:val="008E20C0"/>
    <w:rsid w:val="008E4048"/>
    <w:rsid w:val="008E7150"/>
    <w:rsid w:val="008F3ABD"/>
    <w:rsid w:val="009154E9"/>
    <w:rsid w:val="00915B54"/>
    <w:rsid w:val="009169BD"/>
    <w:rsid w:val="00917460"/>
    <w:rsid w:val="009368D9"/>
    <w:rsid w:val="00950DBC"/>
    <w:rsid w:val="00951EC0"/>
    <w:rsid w:val="00963F36"/>
    <w:rsid w:val="00966182"/>
    <w:rsid w:val="00977093"/>
    <w:rsid w:val="00981A56"/>
    <w:rsid w:val="0098255C"/>
    <w:rsid w:val="00983D17"/>
    <w:rsid w:val="00987401"/>
    <w:rsid w:val="00992536"/>
    <w:rsid w:val="00994C57"/>
    <w:rsid w:val="00994CA6"/>
    <w:rsid w:val="009A0F07"/>
    <w:rsid w:val="009A3CFD"/>
    <w:rsid w:val="009B20E6"/>
    <w:rsid w:val="009B6000"/>
    <w:rsid w:val="009B6C2D"/>
    <w:rsid w:val="009C7B3B"/>
    <w:rsid w:val="009D232E"/>
    <w:rsid w:val="009D6CE4"/>
    <w:rsid w:val="009E32B2"/>
    <w:rsid w:val="009E3379"/>
    <w:rsid w:val="009F20BE"/>
    <w:rsid w:val="009F25DE"/>
    <w:rsid w:val="009F5502"/>
    <w:rsid w:val="00A00343"/>
    <w:rsid w:val="00A068E8"/>
    <w:rsid w:val="00A14535"/>
    <w:rsid w:val="00A16037"/>
    <w:rsid w:val="00A17F73"/>
    <w:rsid w:val="00A26100"/>
    <w:rsid w:val="00A304CE"/>
    <w:rsid w:val="00A30CE6"/>
    <w:rsid w:val="00A35FFD"/>
    <w:rsid w:val="00A378D3"/>
    <w:rsid w:val="00A42252"/>
    <w:rsid w:val="00A50594"/>
    <w:rsid w:val="00A563CB"/>
    <w:rsid w:val="00A618C0"/>
    <w:rsid w:val="00A72B7A"/>
    <w:rsid w:val="00A82C7B"/>
    <w:rsid w:val="00A844AE"/>
    <w:rsid w:val="00A86BFA"/>
    <w:rsid w:val="00A923FF"/>
    <w:rsid w:val="00AA1035"/>
    <w:rsid w:val="00AB0D2E"/>
    <w:rsid w:val="00AB1DDA"/>
    <w:rsid w:val="00AC07BE"/>
    <w:rsid w:val="00AC2DF3"/>
    <w:rsid w:val="00AC56B3"/>
    <w:rsid w:val="00AC5C0D"/>
    <w:rsid w:val="00AD58BE"/>
    <w:rsid w:val="00AE2010"/>
    <w:rsid w:val="00AE61AA"/>
    <w:rsid w:val="00AF0028"/>
    <w:rsid w:val="00AF5792"/>
    <w:rsid w:val="00AF5F04"/>
    <w:rsid w:val="00B00284"/>
    <w:rsid w:val="00B106CD"/>
    <w:rsid w:val="00B170A1"/>
    <w:rsid w:val="00B17B73"/>
    <w:rsid w:val="00B20834"/>
    <w:rsid w:val="00B215E0"/>
    <w:rsid w:val="00B223F9"/>
    <w:rsid w:val="00B2762B"/>
    <w:rsid w:val="00B33C01"/>
    <w:rsid w:val="00B37A7F"/>
    <w:rsid w:val="00B4209A"/>
    <w:rsid w:val="00B42438"/>
    <w:rsid w:val="00B5507A"/>
    <w:rsid w:val="00B572F9"/>
    <w:rsid w:val="00B57D75"/>
    <w:rsid w:val="00B673F1"/>
    <w:rsid w:val="00B702CE"/>
    <w:rsid w:val="00B823CD"/>
    <w:rsid w:val="00B86137"/>
    <w:rsid w:val="00B87534"/>
    <w:rsid w:val="00B92F2C"/>
    <w:rsid w:val="00B94AF8"/>
    <w:rsid w:val="00B95E35"/>
    <w:rsid w:val="00BA0C27"/>
    <w:rsid w:val="00BB1EE6"/>
    <w:rsid w:val="00BB213E"/>
    <w:rsid w:val="00BB3162"/>
    <w:rsid w:val="00BC0193"/>
    <w:rsid w:val="00BC0C4C"/>
    <w:rsid w:val="00BC471B"/>
    <w:rsid w:val="00BC6DDE"/>
    <w:rsid w:val="00BD2B5A"/>
    <w:rsid w:val="00BD34FC"/>
    <w:rsid w:val="00BE2910"/>
    <w:rsid w:val="00BE78B7"/>
    <w:rsid w:val="00BF5A5B"/>
    <w:rsid w:val="00BF5C9C"/>
    <w:rsid w:val="00C02046"/>
    <w:rsid w:val="00C02DD8"/>
    <w:rsid w:val="00C0545D"/>
    <w:rsid w:val="00C12831"/>
    <w:rsid w:val="00C14F51"/>
    <w:rsid w:val="00C16573"/>
    <w:rsid w:val="00C252F3"/>
    <w:rsid w:val="00C33577"/>
    <w:rsid w:val="00C37E76"/>
    <w:rsid w:val="00C40457"/>
    <w:rsid w:val="00C42D03"/>
    <w:rsid w:val="00C61DD4"/>
    <w:rsid w:val="00C63693"/>
    <w:rsid w:val="00C64511"/>
    <w:rsid w:val="00C70684"/>
    <w:rsid w:val="00C71087"/>
    <w:rsid w:val="00C80038"/>
    <w:rsid w:val="00C8374A"/>
    <w:rsid w:val="00C91625"/>
    <w:rsid w:val="00CA24AD"/>
    <w:rsid w:val="00CA30F4"/>
    <w:rsid w:val="00CA54C3"/>
    <w:rsid w:val="00CB4164"/>
    <w:rsid w:val="00CB47CB"/>
    <w:rsid w:val="00CC320E"/>
    <w:rsid w:val="00CD1171"/>
    <w:rsid w:val="00CD19DE"/>
    <w:rsid w:val="00CD39B0"/>
    <w:rsid w:val="00CE37DF"/>
    <w:rsid w:val="00CE51DE"/>
    <w:rsid w:val="00D035BF"/>
    <w:rsid w:val="00D03A69"/>
    <w:rsid w:val="00D10050"/>
    <w:rsid w:val="00D124D7"/>
    <w:rsid w:val="00D218B4"/>
    <w:rsid w:val="00D218F8"/>
    <w:rsid w:val="00D25C98"/>
    <w:rsid w:val="00D31E39"/>
    <w:rsid w:val="00D3281E"/>
    <w:rsid w:val="00D42C97"/>
    <w:rsid w:val="00D44212"/>
    <w:rsid w:val="00D463B1"/>
    <w:rsid w:val="00D50224"/>
    <w:rsid w:val="00D56340"/>
    <w:rsid w:val="00D64213"/>
    <w:rsid w:val="00D66ABD"/>
    <w:rsid w:val="00D715A4"/>
    <w:rsid w:val="00D750C7"/>
    <w:rsid w:val="00D75C02"/>
    <w:rsid w:val="00DA51F9"/>
    <w:rsid w:val="00DA7177"/>
    <w:rsid w:val="00DB6CD4"/>
    <w:rsid w:val="00DC41DF"/>
    <w:rsid w:val="00DC4C75"/>
    <w:rsid w:val="00DC7C7A"/>
    <w:rsid w:val="00DE06CE"/>
    <w:rsid w:val="00DE1BF5"/>
    <w:rsid w:val="00DF068F"/>
    <w:rsid w:val="00DF0CE4"/>
    <w:rsid w:val="00DF1F9A"/>
    <w:rsid w:val="00DF49A0"/>
    <w:rsid w:val="00E02686"/>
    <w:rsid w:val="00E035E8"/>
    <w:rsid w:val="00E046A6"/>
    <w:rsid w:val="00E1218C"/>
    <w:rsid w:val="00E130E8"/>
    <w:rsid w:val="00E1378F"/>
    <w:rsid w:val="00E20E9C"/>
    <w:rsid w:val="00E21B5B"/>
    <w:rsid w:val="00E21F4F"/>
    <w:rsid w:val="00E22B62"/>
    <w:rsid w:val="00E24692"/>
    <w:rsid w:val="00E367E2"/>
    <w:rsid w:val="00E40B4D"/>
    <w:rsid w:val="00E500F8"/>
    <w:rsid w:val="00E652F7"/>
    <w:rsid w:val="00E65FBF"/>
    <w:rsid w:val="00E71F52"/>
    <w:rsid w:val="00E73B17"/>
    <w:rsid w:val="00E76F0D"/>
    <w:rsid w:val="00E81EFC"/>
    <w:rsid w:val="00E85AF8"/>
    <w:rsid w:val="00E85F56"/>
    <w:rsid w:val="00E93EC9"/>
    <w:rsid w:val="00EA4302"/>
    <w:rsid w:val="00EA662B"/>
    <w:rsid w:val="00EA7AA7"/>
    <w:rsid w:val="00EB0A80"/>
    <w:rsid w:val="00EB493B"/>
    <w:rsid w:val="00EB53BF"/>
    <w:rsid w:val="00EB7B38"/>
    <w:rsid w:val="00EB7D36"/>
    <w:rsid w:val="00EC29C3"/>
    <w:rsid w:val="00EC4013"/>
    <w:rsid w:val="00EC4A66"/>
    <w:rsid w:val="00EC64E9"/>
    <w:rsid w:val="00ED35F7"/>
    <w:rsid w:val="00ED5131"/>
    <w:rsid w:val="00EE11C1"/>
    <w:rsid w:val="00EE626B"/>
    <w:rsid w:val="00EE6879"/>
    <w:rsid w:val="00EE78E3"/>
    <w:rsid w:val="00EF5C3B"/>
    <w:rsid w:val="00F027DF"/>
    <w:rsid w:val="00F030DD"/>
    <w:rsid w:val="00F06EC0"/>
    <w:rsid w:val="00F102B6"/>
    <w:rsid w:val="00F17441"/>
    <w:rsid w:val="00F221F6"/>
    <w:rsid w:val="00F27502"/>
    <w:rsid w:val="00F2796D"/>
    <w:rsid w:val="00F3058A"/>
    <w:rsid w:val="00F35C86"/>
    <w:rsid w:val="00F36EF0"/>
    <w:rsid w:val="00F37CBC"/>
    <w:rsid w:val="00F47BDA"/>
    <w:rsid w:val="00F502D2"/>
    <w:rsid w:val="00F5312A"/>
    <w:rsid w:val="00F533C7"/>
    <w:rsid w:val="00F57DD1"/>
    <w:rsid w:val="00F71826"/>
    <w:rsid w:val="00F74844"/>
    <w:rsid w:val="00F84292"/>
    <w:rsid w:val="00F93683"/>
    <w:rsid w:val="00F95923"/>
    <w:rsid w:val="00FA0541"/>
    <w:rsid w:val="00FA4746"/>
    <w:rsid w:val="00FB0DFE"/>
    <w:rsid w:val="00FC0119"/>
    <w:rsid w:val="00FC207B"/>
    <w:rsid w:val="00FC2C4D"/>
    <w:rsid w:val="00FC5817"/>
    <w:rsid w:val="00FC5EA7"/>
    <w:rsid w:val="00FD0DDF"/>
    <w:rsid w:val="00FE3F70"/>
    <w:rsid w:val="00FE4D42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16DD1"/>
  <w14:defaultImageDpi w14:val="0"/>
  <w15:docId w15:val="{1CBBC9B1-E7E4-48DE-9897-FD2AA58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4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customStyle="1" w:styleId="ConsPlusNormal">
    <w:name w:val="ConsPlusNormal"/>
    <w:rsid w:val="00C645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unhideWhenUsed/>
    <w:rsid w:val="00B87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B87534"/>
    <w:rPr>
      <w:rFonts w:ascii="Segoe UI" w:hAnsi="Segoe UI" w:cs="Times New Roman"/>
      <w:sz w:val="18"/>
    </w:rPr>
  </w:style>
  <w:style w:type="character" w:styleId="ab">
    <w:name w:val="Hyperlink"/>
    <w:basedOn w:val="a0"/>
    <w:uiPriority w:val="99"/>
    <w:unhideWhenUsed/>
    <w:rsid w:val="009B6C2D"/>
    <w:rPr>
      <w:rFonts w:cs="Times New Roman"/>
      <w:color w:val="0563C1"/>
      <w:u w:val="single"/>
    </w:rPr>
  </w:style>
  <w:style w:type="table" w:styleId="ac">
    <w:name w:val="Table Grid"/>
    <w:basedOn w:val="a1"/>
    <w:uiPriority w:val="39"/>
    <w:rsid w:val="003932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24D7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124D7"/>
    <w:rPr>
      <w:rFonts w:ascii="Arial" w:hAnsi="Arial" w:cs="Times New Roman"/>
      <w:sz w:val="24"/>
    </w:rPr>
  </w:style>
  <w:style w:type="character" w:styleId="af1">
    <w:name w:val="footnote reference"/>
    <w:basedOn w:val="a0"/>
    <w:uiPriority w:val="99"/>
    <w:semiHidden/>
    <w:unhideWhenUsed/>
    <w:rsid w:val="00051F6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73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77365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locked/>
    <w:rsid w:val="0077365A"/>
    <w:rPr>
      <w:rFonts w:ascii="Calibri" w:hAnsi="Calibri" w:cs="Times New Roman"/>
      <w:sz w:val="20"/>
      <w:lang w:val="x-none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8607C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8607CD"/>
    <w:rPr>
      <w:rFonts w:ascii="Arial" w:hAnsi="Arial" w:cs="Times New Roman"/>
      <w:sz w:val="20"/>
    </w:rPr>
  </w:style>
  <w:style w:type="character" w:styleId="af6">
    <w:name w:val="endnote reference"/>
    <w:basedOn w:val="a0"/>
    <w:uiPriority w:val="99"/>
    <w:semiHidden/>
    <w:unhideWhenUsed/>
    <w:rsid w:val="008607CD"/>
    <w:rPr>
      <w:rFonts w:cs="Times New Roman"/>
      <w:vertAlign w:val="superscript"/>
    </w:rPr>
  </w:style>
  <w:style w:type="paragraph" w:styleId="af7">
    <w:name w:val="No Spacing"/>
    <w:uiPriority w:val="1"/>
    <w:qFormat/>
    <w:rsid w:val="0098255C"/>
    <w:rPr>
      <w:rFonts w:cs="Times New Roman"/>
      <w:sz w:val="22"/>
      <w:szCs w:val="22"/>
      <w:lang w:eastAsia="en-US"/>
    </w:rPr>
  </w:style>
  <w:style w:type="paragraph" w:customStyle="1" w:styleId="af8">
    <w:name w:val="Знак Знак Знак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93683"/>
    <w:pPr>
      <w:ind w:right="19772" w:firstLine="720"/>
    </w:pPr>
    <w:rPr>
      <w:rFonts w:ascii="Arial" w:hAnsi="Arial" w:cs="Times New Roman"/>
    </w:rPr>
  </w:style>
  <w:style w:type="paragraph" w:customStyle="1" w:styleId="ConsTitle">
    <w:name w:val="ConsTitle"/>
    <w:rsid w:val="00F936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c"/>
    <w:rsid w:val="00F9368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9368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209D615DE621488B747F749CFFB309CB7937799AD9494C8F4292B239A235F7D7C04F18CC0A156C958922FE67r5X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209D615DE621488B747F749CFFB309CB7937799AD9494C8F4292B239A235F7C5C01714CD0B0B68949C74AF210D998B59B857A4F267CDF5rFX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209D615DE621488B7461798A93E406C9716C7C90DB4319D51F94E566F233A2858011418E4F066D919720FE6D53C0DB1CF35AA1ED7BCDF3E69F7B5Fr7X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209D615DE621488B7461798A93E406C9716C7C90D8411ED11394E566F233A2858011418E4F066D919720FF6153C0DB1CF35AA1ED7BCDF3E69F7B5Fr7X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B2D8-5AAD-4F9B-936B-A0961509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Сергей Владимирович Гужва</cp:lastModifiedBy>
  <cp:revision>26</cp:revision>
  <cp:lastPrinted>2023-04-28T03:56:00Z</cp:lastPrinted>
  <dcterms:created xsi:type="dcterms:W3CDTF">2023-03-24T05:15:00Z</dcterms:created>
  <dcterms:modified xsi:type="dcterms:W3CDTF">2023-05-02T11:04:00Z</dcterms:modified>
</cp:coreProperties>
</file>