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3B02" w14:textId="77777777" w:rsidR="00C724A2" w:rsidRPr="001C5D6E" w:rsidRDefault="00D808B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3B88945F" wp14:editId="64360ACF">
            <wp:simplePos x="0" y="0"/>
            <wp:positionH relativeFrom="column">
              <wp:posOffset>2730099</wp:posOffset>
            </wp:positionH>
            <wp:positionV relativeFrom="paragraph">
              <wp:posOffset>134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14:paraId="18DB7520" w14:textId="77777777"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14:paraId="36290559" w14:textId="77777777"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14:paraId="5EBEEE10" w14:textId="77777777" w:rsidR="00835170" w:rsidRPr="006F54FF" w:rsidRDefault="00835170" w:rsidP="006F3710">
      <w:pPr>
        <w:jc w:val="center"/>
        <w:rPr>
          <w:rFonts w:ascii="Times New Roman" w:hAnsi="Times New Roman"/>
          <w:sz w:val="52"/>
          <w:szCs w:val="52"/>
        </w:rPr>
      </w:pPr>
    </w:p>
    <w:p w14:paraId="215A7A4E" w14:textId="77777777"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14:paraId="2712BDC2" w14:textId="77777777"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14:paraId="15067087" w14:textId="77777777" w:rsidR="006F3710" w:rsidRPr="00E45E8B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14:paraId="1BCEDC92" w14:textId="77777777" w:rsidR="005014BC" w:rsidRDefault="005014BC" w:rsidP="005014BC">
      <w:pPr>
        <w:pStyle w:val="23"/>
        <w:rPr>
          <w:b/>
          <w:szCs w:val="28"/>
        </w:rPr>
      </w:pPr>
    </w:p>
    <w:p w14:paraId="2F9E7E28" w14:textId="1A83DCC4" w:rsidR="00AE18F0" w:rsidRDefault="00CB0E6D" w:rsidP="005014BC">
      <w:pPr>
        <w:pStyle w:val="23"/>
        <w:rPr>
          <w:rFonts w:ascii="Times New Roman CYR" w:hAnsi="Times New Roman CYR"/>
        </w:rPr>
      </w:pPr>
      <w:r>
        <w:rPr>
          <w:rFonts w:ascii="Times New Roman CYR" w:hAnsi="Times New Roman CYR"/>
        </w:rPr>
        <w:t>29.06.2023</w:t>
      </w:r>
      <w:r w:rsidR="008C4B98">
        <w:rPr>
          <w:rFonts w:ascii="Times New Roman CYR" w:hAnsi="Times New Roman CYR"/>
        </w:rPr>
        <w:t xml:space="preserve"> </w:t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  <w:t xml:space="preserve">   </w:t>
      </w:r>
      <w:r>
        <w:rPr>
          <w:rFonts w:ascii="Times New Roman CYR" w:hAnsi="Times New Roman CYR"/>
        </w:rPr>
        <w:t>264-р</w:t>
      </w:r>
      <w:r w:rsidR="000D78A2">
        <w:rPr>
          <w:rFonts w:ascii="Times New Roman CYR" w:hAnsi="Times New Roman CYR"/>
        </w:rPr>
        <w:t xml:space="preserve"> </w:t>
      </w:r>
    </w:p>
    <w:p w14:paraId="6E5A9A9F" w14:textId="77777777"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r w:rsidRPr="001B6E9D">
        <w:rPr>
          <w:rFonts w:ascii="Times New Roman CYR" w:hAnsi="Times New Roman CYR"/>
          <w:sz w:val="24"/>
          <w:szCs w:val="24"/>
        </w:rPr>
        <w:t>г.Нефтеюганск</w:t>
      </w:r>
    </w:p>
    <w:p w14:paraId="24EABAA7" w14:textId="77777777" w:rsidR="009F5D01" w:rsidRDefault="009F5D01" w:rsidP="00B97980">
      <w:pPr>
        <w:pStyle w:val="a3"/>
      </w:pPr>
    </w:p>
    <w:p w14:paraId="2111E152" w14:textId="6A8872D9" w:rsidR="004C15B5" w:rsidRPr="002165EC" w:rsidRDefault="00792A95" w:rsidP="00E46751">
      <w:pPr>
        <w:pStyle w:val="a3"/>
        <w:jc w:val="center"/>
        <w:rPr>
          <w:b/>
          <w:color w:val="2D2D2D"/>
          <w:spacing w:val="2"/>
        </w:rPr>
      </w:pPr>
      <w:r w:rsidRPr="00792A95">
        <w:rPr>
          <w:rFonts w:hint="eastAsia"/>
          <w:b/>
        </w:rPr>
        <w:t>О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внесении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изменени</w:t>
      </w:r>
      <w:r w:rsidR="00F96479">
        <w:rPr>
          <w:rFonts w:hint="eastAsia"/>
          <w:b/>
        </w:rPr>
        <w:t>й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в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распоряжение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администрации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города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Нефтеюганска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от</w:t>
      </w:r>
      <w:r w:rsidRPr="00792A95">
        <w:rPr>
          <w:b/>
        </w:rPr>
        <w:t xml:space="preserve"> </w:t>
      </w:r>
      <w:r w:rsidR="00E46751">
        <w:rPr>
          <w:b/>
        </w:rPr>
        <w:t>18</w:t>
      </w:r>
      <w:r w:rsidRPr="00792A95">
        <w:rPr>
          <w:b/>
        </w:rPr>
        <w:t>.0</w:t>
      </w:r>
      <w:r w:rsidR="00E46751">
        <w:rPr>
          <w:b/>
        </w:rPr>
        <w:t>1</w:t>
      </w:r>
      <w:r w:rsidRPr="00792A95">
        <w:rPr>
          <w:b/>
        </w:rPr>
        <w:t>.201</w:t>
      </w:r>
      <w:r>
        <w:rPr>
          <w:b/>
        </w:rPr>
        <w:t>9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№</w:t>
      </w:r>
      <w:r w:rsidR="00E46751">
        <w:rPr>
          <w:b/>
        </w:rPr>
        <w:t xml:space="preserve"> 10</w:t>
      </w:r>
      <w:r w:rsidRPr="00792A95">
        <w:rPr>
          <w:b/>
        </w:rPr>
        <w:t>-</w:t>
      </w:r>
      <w:r w:rsidRPr="00792A95">
        <w:rPr>
          <w:rFonts w:hint="eastAsia"/>
          <w:b/>
        </w:rPr>
        <w:t>р</w:t>
      </w:r>
      <w:r w:rsidRPr="00792A95">
        <w:rPr>
          <w:b/>
        </w:rPr>
        <w:t xml:space="preserve"> </w:t>
      </w:r>
      <w:r>
        <w:rPr>
          <w:b/>
        </w:rPr>
        <w:t>«</w:t>
      </w:r>
      <w:r w:rsidR="00E46751" w:rsidRPr="00E46751">
        <w:rPr>
          <w:rFonts w:hint="eastAsia"/>
          <w:b/>
        </w:rPr>
        <w:t>Об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утверждении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Положения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о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единой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межотраслевой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комиссии</w:t>
      </w:r>
      <w:r w:rsidR="00E46751">
        <w:rPr>
          <w:b/>
        </w:rPr>
        <w:t xml:space="preserve"> </w:t>
      </w:r>
      <w:r w:rsidR="00E46751" w:rsidRPr="00E46751">
        <w:rPr>
          <w:rFonts w:hint="eastAsia"/>
          <w:b/>
        </w:rPr>
        <w:t>по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осуществлению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закупок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для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обеспечения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муниципальных</w:t>
      </w:r>
      <w:r w:rsidR="00E46751" w:rsidRPr="00E46751">
        <w:rPr>
          <w:b/>
        </w:rPr>
        <w:t xml:space="preserve"> </w:t>
      </w:r>
      <w:r w:rsidR="00E46751" w:rsidRPr="00E46751">
        <w:rPr>
          <w:rFonts w:hint="eastAsia"/>
          <w:b/>
        </w:rPr>
        <w:t>нужд</w:t>
      </w:r>
      <w:r>
        <w:rPr>
          <w:b/>
          <w:color w:val="2D2D2D"/>
          <w:spacing w:val="2"/>
        </w:rPr>
        <w:t>»</w:t>
      </w:r>
      <w:r w:rsidR="00C15B8D" w:rsidRPr="00BF6C89">
        <w:rPr>
          <w:b/>
        </w:rPr>
        <w:t xml:space="preserve"> </w:t>
      </w:r>
      <w:r w:rsidR="00033912" w:rsidRPr="00BF6C89">
        <w:rPr>
          <w:b/>
        </w:rPr>
        <w:t xml:space="preserve"> </w:t>
      </w:r>
    </w:p>
    <w:p w14:paraId="45FDC2CE" w14:textId="77777777" w:rsidR="00D73C49" w:rsidRPr="00D73C49" w:rsidRDefault="00D73C49" w:rsidP="00D73C49">
      <w:pPr>
        <w:pStyle w:val="a3"/>
        <w:jc w:val="center"/>
      </w:pPr>
    </w:p>
    <w:p w14:paraId="55663367" w14:textId="5C15D8C5" w:rsidR="00E67A24" w:rsidRPr="00E67A24" w:rsidRDefault="00E67A24" w:rsidP="00E67A24">
      <w:pPr>
        <w:pStyle w:val="a3"/>
        <w:ind w:firstLine="709"/>
      </w:pPr>
      <w:r w:rsidRPr="00AF3B78">
        <w:t>В соответствии с Федеральным законом от 05.04.2013 № 44-ФЗ</w:t>
      </w:r>
      <w:r>
        <w:t xml:space="preserve">                                 «О </w:t>
      </w:r>
      <w:r w:rsidRPr="00AF3B78">
        <w:t>контрактной системе в сфере закупок товаров, работ и услуг для обеспечения государственных и муниципальных нужд», Уставом города Нефтеюганска, Положением о департаменте экономического развития адм</w:t>
      </w:r>
      <w:r w:rsidR="00025554">
        <w:t xml:space="preserve">инистрации города Нефтеюганска, </w:t>
      </w:r>
      <w:r w:rsidR="00025554" w:rsidRPr="00025554">
        <w:rPr>
          <w:rFonts w:hint="eastAsia"/>
        </w:rPr>
        <w:t>утвержденным</w:t>
      </w:r>
      <w:r w:rsidR="00025554" w:rsidRPr="00025554">
        <w:t xml:space="preserve"> </w:t>
      </w:r>
      <w:r w:rsidR="00025554" w:rsidRPr="00025554">
        <w:rPr>
          <w:rFonts w:hint="eastAsia"/>
        </w:rPr>
        <w:t>распоряжением</w:t>
      </w:r>
      <w:r w:rsidR="00025554" w:rsidRPr="00025554">
        <w:t xml:space="preserve"> </w:t>
      </w:r>
      <w:r w:rsidR="00025554" w:rsidRPr="00025554">
        <w:rPr>
          <w:rFonts w:hint="eastAsia"/>
        </w:rPr>
        <w:t>администрации</w:t>
      </w:r>
      <w:r w:rsidR="00025554" w:rsidRPr="00025554">
        <w:t xml:space="preserve"> </w:t>
      </w:r>
      <w:r w:rsidR="00025554" w:rsidRPr="00025554">
        <w:rPr>
          <w:rFonts w:hint="eastAsia"/>
        </w:rPr>
        <w:t>города</w:t>
      </w:r>
      <w:r w:rsidR="00025554" w:rsidRPr="00025554">
        <w:t xml:space="preserve"> </w:t>
      </w:r>
      <w:r w:rsidR="00025554" w:rsidRPr="00025554">
        <w:rPr>
          <w:rFonts w:hint="eastAsia"/>
        </w:rPr>
        <w:t>Нефтеюганска</w:t>
      </w:r>
      <w:r w:rsidR="00025554" w:rsidRPr="00025554">
        <w:t xml:space="preserve"> </w:t>
      </w:r>
      <w:r w:rsidR="00025554" w:rsidRPr="00025554">
        <w:rPr>
          <w:rFonts w:hint="eastAsia"/>
        </w:rPr>
        <w:t>от</w:t>
      </w:r>
      <w:r w:rsidR="00025554" w:rsidRPr="00025554">
        <w:t xml:space="preserve"> </w:t>
      </w:r>
      <w:r>
        <w:t>24</w:t>
      </w:r>
      <w:r w:rsidRPr="00AF3B78">
        <w:t>.03.20</w:t>
      </w:r>
      <w:r>
        <w:t>23</w:t>
      </w:r>
      <w:r w:rsidRPr="00AF3B78">
        <w:t xml:space="preserve"> № </w:t>
      </w:r>
      <w:r>
        <w:t>100</w:t>
      </w:r>
      <w:r w:rsidRPr="00AF3B78">
        <w:t>-р</w:t>
      </w:r>
      <w:r>
        <w:t>,</w:t>
      </w:r>
      <w:r w:rsidRPr="00E67A24">
        <w:rPr>
          <w:rFonts w:hint="eastAsia"/>
        </w:rPr>
        <w:t xml:space="preserve"> </w:t>
      </w:r>
      <w:r w:rsidRPr="00F96479">
        <w:rPr>
          <w:rFonts w:hint="eastAsia"/>
        </w:rPr>
        <w:t>в</w:t>
      </w:r>
      <w:r w:rsidRPr="00F96479">
        <w:t xml:space="preserve"> </w:t>
      </w:r>
      <w:r w:rsidRPr="00F96479">
        <w:rPr>
          <w:rFonts w:hint="eastAsia"/>
        </w:rPr>
        <w:t>целях</w:t>
      </w:r>
      <w:r w:rsidRPr="00F96479">
        <w:t xml:space="preserve"> </w:t>
      </w:r>
      <w:r w:rsidRPr="00F96479">
        <w:rPr>
          <w:rFonts w:hint="eastAsia"/>
        </w:rPr>
        <w:t>приведения</w:t>
      </w:r>
      <w:r w:rsidRPr="00F96479">
        <w:t xml:space="preserve"> </w:t>
      </w:r>
      <w:r w:rsidRPr="00F96479">
        <w:rPr>
          <w:rFonts w:hint="eastAsia"/>
        </w:rPr>
        <w:t>муниципальных</w:t>
      </w:r>
      <w:r w:rsidRPr="00F96479">
        <w:t xml:space="preserve"> </w:t>
      </w:r>
      <w:r w:rsidRPr="00F96479">
        <w:rPr>
          <w:rFonts w:hint="eastAsia"/>
        </w:rPr>
        <w:t>правовых</w:t>
      </w:r>
      <w:r w:rsidRPr="00F96479">
        <w:t xml:space="preserve"> </w:t>
      </w:r>
      <w:r w:rsidRPr="00F96479">
        <w:rPr>
          <w:rFonts w:hint="eastAsia"/>
        </w:rPr>
        <w:t>актов</w:t>
      </w:r>
      <w:r w:rsidRPr="00F96479">
        <w:t xml:space="preserve"> </w:t>
      </w:r>
      <w:r w:rsidRPr="00F96479">
        <w:rPr>
          <w:rFonts w:hint="eastAsia"/>
        </w:rPr>
        <w:t>в</w:t>
      </w:r>
      <w:r w:rsidRPr="00F96479">
        <w:t xml:space="preserve"> </w:t>
      </w:r>
      <w:r w:rsidRPr="00825C6C">
        <w:rPr>
          <w:rFonts w:hint="eastAsia"/>
        </w:rPr>
        <w:t>соответстви</w:t>
      </w:r>
      <w:r>
        <w:rPr>
          <w:rFonts w:hint="eastAsia"/>
        </w:rPr>
        <w:t>и</w:t>
      </w:r>
      <w:r w:rsidRPr="00825C6C">
        <w:t xml:space="preserve"> </w:t>
      </w:r>
      <w:r w:rsidRPr="00825C6C">
        <w:rPr>
          <w:rFonts w:hint="eastAsia"/>
        </w:rPr>
        <w:t>с</w:t>
      </w:r>
      <w:r w:rsidRPr="00825C6C">
        <w:t xml:space="preserve"> </w:t>
      </w:r>
      <w:r w:rsidRPr="00825C6C">
        <w:rPr>
          <w:rFonts w:hint="eastAsia"/>
        </w:rPr>
        <w:t>законодательством</w:t>
      </w:r>
      <w:r w:rsidRPr="00F96479">
        <w:t xml:space="preserve"> </w:t>
      </w:r>
      <w:r w:rsidRPr="00F96479">
        <w:rPr>
          <w:rFonts w:hint="eastAsia"/>
        </w:rPr>
        <w:t>Российской</w:t>
      </w:r>
      <w:r w:rsidRPr="00F96479">
        <w:t xml:space="preserve"> </w:t>
      </w:r>
      <w:r w:rsidRPr="00F96479">
        <w:rPr>
          <w:rFonts w:hint="eastAsia"/>
        </w:rPr>
        <w:t>Федерации</w:t>
      </w:r>
      <w:r w:rsidRPr="00AF3B78">
        <w:t>:</w:t>
      </w:r>
    </w:p>
    <w:p w14:paraId="332745A2" w14:textId="2699248F" w:rsidR="0012660A" w:rsidRPr="00E67A24" w:rsidRDefault="00E67A24" w:rsidP="00E67A24">
      <w:pPr>
        <w:pStyle w:val="a3"/>
        <w:ind w:firstLine="709"/>
      </w:pPr>
      <w:r w:rsidRPr="00CF1872">
        <w:t xml:space="preserve">1.Внести изменения в </w:t>
      </w:r>
      <w:r w:rsidRPr="00E67A24">
        <w:t>распоряжение администрации города Нефтеюганска от 18.01.2019 № 10-р «Об утверждении Положения о единой межотраслевой комиссии по осуществлению закупок для обеспечения муниципальных нужд» (с изменениями, внесенными распоряжениями администрации города от 07.04.2020 № 80-р, от 05.04.2021 № 75-р</w:t>
      </w:r>
      <w:r>
        <w:t xml:space="preserve">, </w:t>
      </w:r>
      <w:r w:rsidRPr="00E67A24">
        <w:t xml:space="preserve">от </w:t>
      </w:r>
      <w:r>
        <w:t>25</w:t>
      </w:r>
      <w:r w:rsidRPr="00E67A24">
        <w:t>.0</w:t>
      </w:r>
      <w:r>
        <w:t>2</w:t>
      </w:r>
      <w:r w:rsidRPr="00E67A24">
        <w:t>.202</w:t>
      </w:r>
      <w:r>
        <w:t>2 № 6</w:t>
      </w:r>
      <w:r w:rsidRPr="00E67A24">
        <w:t>5-р</w:t>
      </w:r>
      <w:r>
        <w:t xml:space="preserve">, </w:t>
      </w:r>
      <w:r w:rsidRPr="00E67A24">
        <w:t xml:space="preserve">от </w:t>
      </w:r>
      <w:r>
        <w:t>22</w:t>
      </w:r>
      <w:r w:rsidRPr="00E67A24">
        <w:t>.0</w:t>
      </w:r>
      <w:r>
        <w:t>7</w:t>
      </w:r>
      <w:r w:rsidRPr="00E67A24">
        <w:t>.202</w:t>
      </w:r>
      <w:r>
        <w:t>2</w:t>
      </w:r>
      <w:r w:rsidRPr="00E67A24">
        <w:t xml:space="preserve"> № </w:t>
      </w:r>
      <w:r>
        <w:t>278</w:t>
      </w:r>
      <w:r w:rsidRPr="00E67A24">
        <w:t>-р), а именно:</w:t>
      </w:r>
    </w:p>
    <w:p w14:paraId="4834683A" w14:textId="6BB9B2E5" w:rsidR="0031371D" w:rsidRPr="00995E34" w:rsidRDefault="0031371D" w:rsidP="004B7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1.1.В преамбуле распоряжения 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слова</w:t>
      </w: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</w:t>
      </w:r>
      <w:r w:rsidR="00025554" w:rsidRPr="0002555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от</w:t>
      </w:r>
      <w:r w:rsidR="00025554" w:rsidRPr="0002555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02.03.2020 </w:t>
      </w:r>
      <w:r w:rsidR="00025554" w:rsidRPr="0002555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№</w:t>
      </w:r>
      <w:r w:rsidR="00025554" w:rsidRPr="0002555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51-</w:t>
      </w:r>
      <w:r w:rsidR="00025554" w:rsidRPr="0002555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р</w:t>
      </w: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» </w:t>
      </w:r>
      <w:r w:rsidR="00995E34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изменить на слова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</w:t>
      </w:r>
      <w:r w:rsidR="008050D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 w:rsidR="00025554" w:rsidRPr="0002555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24.03.2023 </w:t>
      </w:r>
      <w:r w:rsidR="00025554" w:rsidRPr="0002555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№</w:t>
      </w:r>
      <w:r w:rsidR="00025554" w:rsidRPr="0002555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100-</w:t>
      </w:r>
      <w:r w:rsidR="00025554" w:rsidRPr="0002555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р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995E34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14:paraId="398283FF" w14:textId="03F81E5A" w:rsidR="0031371D" w:rsidRPr="00995E34" w:rsidRDefault="00E67A24" w:rsidP="004B7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7A7CA2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Приложение</w:t>
      </w:r>
      <w:proofErr w:type="gramEnd"/>
      <w:r w:rsidR="007A7CA2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к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распоряжению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изложить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согласно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приложению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к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настоящему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распоряжению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14:paraId="060C7772" w14:textId="77777777" w:rsidR="00792A95" w:rsidRDefault="00792A95" w:rsidP="00792A95">
      <w:pPr>
        <w:pStyle w:val="a3"/>
        <w:ind w:firstLine="709"/>
      </w:pPr>
      <w:r w:rsidRPr="00995E34">
        <w:t>2.Департаменту по делам администрации города (</w:t>
      </w:r>
      <w:r w:rsidRPr="00995E34">
        <w:rPr>
          <w:rFonts w:hint="eastAsia"/>
        </w:rPr>
        <w:t>Ж</w:t>
      </w:r>
      <w:r w:rsidRPr="00995E34">
        <w:t>уравлев В.Ю.) разместить распоряжение на официальном сайте органов местного самоуправления города Нефтеюганска в сети Интернет.</w:t>
      </w:r>
    </w:p>
    <w:p w14:paraId="4A6C3618" w14:textId="70814C0A" w:rsidR="005014BC" w:rsidRDefault="005014BC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2B4F2162" w14:textId="77777777" w:rsidR="006F54FF" w:rsidRDefault="006F54FF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57367237" w14:textId="4B14141A" w:rsidR="00EB6A88" w:rsidRDefault="008F1A45" w:rsidP="005014B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C165C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B65F1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797938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5014BC">
        <w:rPr>
          <w:rFonts w:ascii="Times New Roman" w:hAnsi="Times New Roman"/>
          <w:b w:val="0"/>
          <w:sz w:val="28"/>
          <w:szCs w:val="28"/>
        </w:rPr>
        <w:t xml:space="preserve">   </w:t>
      </w:r>
      <w:r w:rsidR="006F54FF">
        <w:rPr>
          <w:rFonts w:ascii="Times New Roman" w:hAnsi="Times New Roman"/>
          <w:b w:val="0"/>
          <w:sz w:val="28"/>
          <w:szCs w:val="28"/>
        </w:rPr>
        <w:t xml:space="preserve"> </w:t>
      </w:r>
      <w:r w:rsidR="00792A95">
        <w:rPr>
          <w:rFonts w:ascii="Times New Roman" w:hAnsi="Times New Roman"/>
          <w:b w:val="0"/>
          <w:sz w:val="28"/>
          <w:szCs w:val="28"/>
        </w:rPr>
        <w:t>Э.Х.Бугай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627408">
        <w:rPr>
          <w:rFonts w:ascii="Times New Roman" w:hAnsi="Times New Roman"/>
          <w:b w:val="0"/>
          <w:sz w:val="28"/>
          <w:szCs w:val="28"/>
        </w:rPr>
        <w:tab/>
      </w:r>
    </w:p>
    <w:p w14:paraId="516D75D1" w14:textId="77777777" w:rsidR="002914D0" w:rsidRDefault="002914D0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F4DB335" w14:textId="77777777" w:rsidR="0025577E" w:rsidRDefault="0025577E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  <w:sectPr w:rsidR="0025577E" w:rsidSect="00850E46">
          <w:headerReference w:type="even" r:id="rId9"/>
          <w:headerReference w:type="default" r:id="rId10"/>
          <w:headerReference w:type="first" r:id="rId11"/>
          <w:pgSz w:w="11906" w:h="16838"/>
          <w:pgMar w:top="1134" w:right="510" w:bottom="1134" w:left="1644" w:header="709" w:footer="709" w:gutter="0"/>
          <w:pgNumType w:start="2"/>
          <w:cols w:space="708"/>
          <w:titlePg/>
          <w:docGrid w:linePitch="360"/>
        </w:sectPr>
      </w:pPr>
    </w:p>
    <w:p w14:paraId="12E0E1C2" w14:textId="7B6B44DA" w:rsidR="00951B81" w:rsidRPr="008D79B9" w:rsidRDefault="00951B81" w:rsidP="008D3318">
      <w:pPr>
        <w:shd w:val="clear" w:color="auto" w:fill="FFFFFF"/>
        <w:autoSpaceDE w:val="0"/>
        <w:autoSpaceDN w:val="0"/>
        <w:adjustRightInd w:val="0"/>
        <w:ind w:left="6096" w:firstLine="283"/>
        <w:jc w:val="right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</w:p>
    <w:p w14:paraId="5841795C" w14:textId="77777777" w:rsidR="00951B81" w:rsidRPr="00995E34" w:rsidRDefault="004E67CA" w:rsidP="008D3318">
      <w:pPr>
        <w:shd w:val="clear" w:color="auto" w:fill="FFFFFF"/>
        <w:autoSpaceDE w:val="0"/>
        <w:autoSpaceDN w:val="0"/>
        <w:adjustRightInd w:val="0"/>
        <w:ind w:left="6231" w:firstLine="14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F304CB" w:rsidRPr="00995E34">
        <w:rPr>
          <w:rFonts w:ascii="Times New Roman" w:hAnsi="Times New Roman"/>
          <w:b w:val="0"/>
          <w:color w:val="000000"/>
          <w:sz w:val="28"/>
          <w:szCs w:val="28"/>
        </w:rPr>
        <w:t>распоряж</w:t>
      </w:r>
      <w:r w:rsidR="00951B81" w:rsidRPr="00995E34">
        <w:rPr>
          <w:rFonts w:ascii="Times New Roman" w:hAnsi="Times New Roman"/>
          <w:b w:val="0"/>
          <w:color w:val="000000"/>
          <w:sz w:val="28"/>
          <w:szCs w:val="28"/>
        </w:rPr>
        <w:t xml:space="preserve">ению </w:t>
      </w:r>
    </w:p>
    <w:p w14:paraId="62D9ACDD" w14:textId="77777777" w:rsidR="00951B81" w:rsidRPr="00995E34" w:rsidRDefault="00951B81" w:rsidP="008D3318">
      <w:pPr>
        <w:shd w:val="clear" w:color="auto" w:fill="FFFFFF"/>
        <w:autoSpaceDE w:val="0"/>
        <w:autoSpaceDN w:val="0"/>
        <w:adjustRightInd w:val="0"/>
        <w:ind w:left="6231" w:firstLine="141"/>
        <w:jc w:val="right"/>
        <w:rPr>
          <w:rFonts w:ascii="Times New Roman" w:hAnsi="Times New Roman"/>
          <w:b w:val="0"/>
          <w:sz w:val="28"/>
          <w:szCs w:val="28"/>
        </w:rPr>
      </w:pPr>
      <w:r w:rsidRPr="00995E34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14:paraId="53C99072" w14:textId="2577E514" w:rsidR="00951B81" w:rsidRPr="0096618F" w:rsidRDefault="00951B81" w:rsidP="008D3318">
      <w:pPr>
        <w:shd w:val="clear" w:color="auto" w:fill="FFFFFF"/>
        <w:autoSpaceDE w:val="0"/>
        <w:autoSpaceDN w:val="0"/>
        <w:adjustRightInd w:val="0"/>
        <w:ind w:left="1275" w:firstLine="5104"/>
        <w:jc w:val="right"/>
        <w:rPr>
          <w:rFonts w:ascii="Times New Roman" w:hAnsi="Times New Roman"/>
          <w:b w:val="0"/>
          <w:sz w:val="28"/>
          <w:szCs w:val="28"/>
        </w:rPr>
      </w:pPr>
      <w:r w:rsidRPr="00995E34">
        <w:rPr>
          <w:rFonts w:ascii="Times New Roman" w:hAnsi="Times New Roman"/>
          <w:b w:val="0"/>
          <w:sz w:val="28"/>
          <w:szCs w:val="28"/>
        </w:rPr>
        <w:t>от</w:t>
      </w:r>
      <w:r w:rsidR="0096618F" w:rsidRPr="00995E34">
        <w:rPr>
          <w:rFonts w:ascii="Times New Roman" w:hAnsi="Times New Roman"/>
          <w:b w:val="0"/>
          <w:sz w:val="28"/>
          <w:szCs w:val="28"/>
        </w:rPr>
        <w:t xml:space="preserve"> </w:t>
      </w:r>
      <w:r w:rsidR="00CB0E6D">
        <w:rPr>
          <w:rFonts w:ascii="Times New Roman" w:hAnsi="Times New Roman"/>
          <w:b w:val="0"/>
          <w:sz w:val="28"/>
          <w:szCs w:val="28"/>
        </w:rPr>
        <w:t>29.06.2023</w:t>
      </w:r>
      <w:r w:rsidR="008C4B98" w:rsidRPr="00995E34">
        <w:rPr>
          <w:rFonts w:ascii="Times New Roman" w:hAnsi="Times New Roman"/>
          <w:b w:val="0"/>
          <w:sz w:val="28"/>
          <w:szCs w:val="28"/>
        </w:rPr>
        <w:t xml:space="preserve"> </w:t>
      </w:r>
      <w:r w:rsidR="008C4B98" w:rsidRPr="00995E34">
        <w:rPr>
          <w:rFonts w:ascii="Times New Roman" w:hAnsi="Times New Roman" w:hint="eastAsia"/>
          <w:b w:val="0"/>
          <w:sz w:val="28"/>
          <w:szCs w:val="28"/>
        </w:rPr>
        <w:t>№</w:t>
      </w:r>
      <w:r w:rsidR="008C4B98" w:rsidRPr="00995E34">
        <w:rPr>
          <w:rFonts w:ascii="Times New Roman" w:hAnsi="Times New Roman"/>
          <w:b w:val="0"/>
          <w:sz w:val="28"/>
          <w:szCs w:val="28"/>
        </w:rPr>
        <w:t xml:space="preserve"> </w:t>
      </w:r>
      <w:r w:rsidR="00CB0E6D">
        <w:rPr>
          <w:rFonts w:ascii="Times New Roman" w:hAnsi="Times New Roman"/>
          <w:b w:val="0"/>
          <w:sz w:val="28"/>
          <w:szCs w:val="28"/>
        </w:rPr>
        <w:t>264-р</w:t>
      </w:r>
    </w:p>
    <w:p w14:paraId="76B75069" w14:textId="77777777" w:rsidR="0025577E" w:rsidRDefault="0025577E" w:rsidP="00986D49">
      <w:pPr>
        <w:pStyle w:val="a3"/>
        <w:jc w:val="left"/>
        <w:rPr>
          <w:color w:val="2D2D2D"/>
          <w:spacing w:val="2"/>
        </w:rPr>
      </w:pPr>
    </w:p>
    <w:p w14:paraId="5CD060C9" w14:textId="77777777" w:rsidR="00025554" w:rsidRPr="005C2A05" w:rsidRDefault="00025554" w:rsidP="00025554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Положение</w:t>
      </w:r>
    </w:p>
    <w:p w14:paraId="411DD99C" w14:textId="77777777" w:rsidR="00025554" w:rsidRPr="005C2A05" w:rsidRDefault="00025554" w:rsidP="00025554">
      <w:pPr>
        <w:pStyle w:val="a3"/>
        <w:jc w:val="center"/>
        <w:rPr>
          <w:bCs/>
        </w:rPr>
      </w:pPr>
      <w:r w:rsidRPr="005C2A05">
        <w:rPr>
          <w:bCs/>
        </w:rPr>
        <w:t xml:space="preserve">о единой межотраслевой комиссии </w:t>
      </w:r>
      <w:bookmarkStart w:id="0" w:name="_Toc174860151"/>
      <w:r w:rsidRPr="005C2A05">
        <w:rPr>
          <w:bCs/>
        </w:rPr>
        <w:t xml:space="preserve">по осуществлению закупок </w:t>
      </w:r>
    </w:p>
    <w:p w14:paraId="3132004D" w14:textId="77777777" w:rsidR="00025554" w:rsidRPr="005C2A05" w:rsidRDefault="00025554" w:rsidP="00025554">
      <w:pPr>
        <w:pStyle w:val="a3"/>
        <w:jc w:val="center"/>
        <w:rPr>
          <w:bCs/>
        </w:rPr>
      </w:pPr>
      <w:r w:rsidRPr="005C2A05">
        <w:rPr>
          <w:bCs/>
        </w:rPr>
        <w:t>для обеспечения муниципальных нужд</w:t>
      </w:r>
    </w:p>
    <w:p w14:paraId="66426083" w14:textId="77777777" w:rsidR="00025554" w:rsidRPr="005C2A05" w:rsidRDefault="00025554" w:rsidP="00025554">
      <w:pPr>
        <w:rPr>
          <w:rFonts w:ascii="Times New Roman" w:hAnsi="Times New Roman"/>
          <w:b w:val="0"/>
          <w:bCs/>
          <w:sz w:val="28"/>
          <w:szCs w:val="28"/>
        </w:rPr>
      </w:pPr>
    </w:p>
    <w:p w14:paraId="1B7D79ED" w14:textId="77777777" w:rsidR="00025554" w:rsidRPr="005C2A05" w:rsidRDefault="00025554" w:rsidP="00025554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kern w:val="32"/>
          <w:sz w:val="28"/>
          <w:szCs w:val="28"/>
        </w:rPr>
        <w:t>1.Общие положения</w:t>
      </w:r>
      <w:bookmarkEnd w:id="0"/>
    </w:p>
    <w:p w14:paraId="37BB47FF" w14:textId="77777777" w:rsidR="00025554" w:rsidRPr="005C2A05" w:rsidRDefault="00025554" w:rsidP="00025554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 xml:space="preserve">Настоящее Положение о единой межотраслевой комиссии по осуществлению закупок для обеспечения муниципальных нужд (далее -Положение) определяет цели, задачи, функции Единой межотраслевой комиссии по осуществлению закупок для обеспечения </w:t>
      </w:r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нужд (далее - Единая комиссия) </w:t>
      </w:r>
      <w:r w:rsidRPr="005C2A05">
        <w:rPr>
          <w:rFonts w:ascii="Times New Roman" w:hAnsi="Times New Roman"/>
          <w:bCs/>
          <w:sz w:val="28"/>
          <w:szCs w:val="28"/>
        </w:rPr>
        <w:t>путем проведения конкурентных закупок, требования к составу, порядку формирования и работы Единой комиссии, полномочия и ответственность членов Единой комиссии.</w:t>
      </w:r>
    </w:p>
    <w:p w14:paraId="26C5E5BE" w14:textId="77777777" w:rsidR="00025554" w:rsidRPr="005C2A05" w:rsidRDefault="00025554" w:rsidP="00025554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bookmarkStart w:id="1" w:name="_Toc174860153"/>
    </w:p>
    <w:p w14:paraId="110B7747" w14:textId="77777777" w:rsidR="00025554" w:rsidRPr="005C2A05" w:rsidRDefault="00025554" w:rsidP="00025554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 w:val="0"/>
          <w:bCs/>
          <w:color w:val="000000"/>
          <w:sz w:val="28"/>
          <w:szCs w:val="28"/>
        </w:rPr>
        <w:t>2.Правовое регулирование</w:t>
      </w:r>
    </w:p>
    <w:p w14:paraId="7FEB9CAE" w14:textId="77777777" w:rsidR="00025554" w:rsidRPr="005C2A05" w:rsidRDefault="00025554" w:rsidP="00025554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 от 26.07.2006 № 135-ФЗ «О защите конкуренции»,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(далее – Закон о контрактной системе), другими федеральными законами, регулирующими отношения, направленные на обеспечение государственных и муниципальных нужд, другими нормативными правовыми актами Российской Федерации Ханты-Мансийского автономного округа – Югры, настоящим Положением.</w:t>
      </w:r>
    </w:p>
    <w:p w14:paraId="0CE6C0C4" w14:textId="77777777" w:rsidR="00025554" w:rsidRPr="005C2A05" w:rsidRDefault="00025554" w:rsidP="00025554">
      <w:pPr>
        <w:keepNext/>
        <w:ind w:firstLine="709"/>
        <w:outlineLvl w:val="0"/>
        <w:rPr>
          <w:rFonts w:ascii="Times New Roman" w:hAnsi="Times New Roman"/>
          <w:b w:val="0"/>
          <w:bCs/>
          <w:kern w:val="32"/>
          <w:sz w:val="28"/>
          <w:szCs w:val="28"/>
        </w:rPr>
      </w:pPr>
    </w:p>
    <w:p w14:paraId="0B7DD4EE" w14:textId="77777777" w:rsidR="00025554" w:rsidRPr="005C2A05" w:rsidRDefault="00025554" w:rsidP="00025554">
      <w:pPr>
        <w:keepNext/>
        <w:ind w:firstLine="709"/>
        <w:outlineLvl w:val="0"/>
        <w:rPr>
          <w:rFonts w:ascii="Times New Roman" w:hAnsi="Times New Roman"/>
          <w:b w:val="0"/>
          <w:bCs/>
          <w:kern w:val="32"/>
          <w:sz w:val="28"/>
          <w:szCs w:val="28"/>
        </w:rPr>
      </w:pPr>
      <w:r w:rsidRPr="005C2A05">
        <w:rPr>
          <w:rFonts w:ascii="Times New Roman" w:hAnsi="Times New Roman"/>
          <w:b w:val="0"/>
          <w:bCs/>
          <w:kern w:val="32"/>
          <w:sz w:val="28"/>
          <w:szCs w:val="28"/>
        </w:rPr>
        <w:t xml:space="preserve">3.Цели и задачи </w:t>
      </w:r>
      <w:bookmarkEnd w:id="1"/>
      <w:r w:rsidRPr="005C2A05">
        <w:rPr>
          <w:rFonts w:ascii="Times New Roman" w:hAnsi="Times New Roman"/>
          <w:b w:val="0"/>
          <w:bCs/>
          <w:kern w:val="32"/>
          <w:sz w:val="28"/>
          <w:szCs w:val="28"/>
        </w:rPr>
        <w:t>Единой комиссии</w:t>
      </w:r>
    </w:p>
    <w:p w14:paraId="755E6B00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Toc174860154"/>
      <w:r w:rsidRPr="005C2A05">
        <w:rPr>
          <w:rFonts w:ascii="Times New Roman" w:hAnsi="Times New Roman"/>
          <w:bCs/>
          <w:sz w:val="28"/>
          <w:szCs w:val="28"/>
        </w:rPr>
        <w:t>3.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1.Единая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комиссия создается </w:t>
      </w:r>
      <w:bookmarkStart w:id="3" w:name="_Hlk95125104"/>
      <w:r w:rsidRPr="005C2A05">
        <w:rPr>
          <w:rFonts w:ascii="Times New Roman" w:hAnsi="Times New Roman"/>
          <w:bCs/>
          <w:sz w:val="28"/>
          <w:szCs w:val="28"/>
        </w:rPr>
        <w:t>в целях определения поставщиков (подрядчиков, исполнителей)</w:t>
      </w:r>
      <w:bookmarkEnd w:id="3"/>
      <w:r w:rsidRPr="005C2A05">
        <w:rPr>
          <w:rFonts w:ascii="Times New Roman" w:hAnsi="Times New Roman"/>
          <w:bCs/>
          <w:sz w:val="28"/>
          <w:szCs w:val="28"/>
        </w:rPr>
        <w:t xml:space="preserve"> при осуществлении закупок конкурентными способами (</w:t>
      </w:r>
      <w:bookmarkStart w:id="4" w:name="_Hlk94109433"/>
      <w:r w:rsidRPr="005C2A05">
        <w:rPr>
          <w:rFonts w:ascii="Times New Roman" w:hAnsi="Times New Roman"/>
          <w:bCs/>
          <w:sz w:val="28"/>
          <w:szCs w:val="28"/>
        </w:rPr>
        <w:t>открытый конкурс в электронной форме, открытый аукцион в электронной форме</w:t>
      </w:r>
      <w:bookmarkEnd w:id="4"/>
      <w:r w:rsidRPr="005C2A05">
        <w:rPr>
          <w:rFonts w:ascii="Times New Roman" w:hAnsi="Times New Roman"/>
          <w:bCs/>
          <w:sz w:val="28"/>
          <w:szCs w:val="28"/>
        </w:rPr>
        <w:t>) (далее-закупки).</w:t>
      </w:r>
    </w:p>
    <w:p w14:paraId="423BD636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3.2.В задачи Единой комиссии входит:</w:t>
      </w:r>
    </w:p>
    <w:p w14:paraId="0C95AF29" w14:textId="1EE7D60A" w:rsidR="00025554" w:rsidRPr="005C2A05" w:rsidRDefault="00190676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3.2.1. р</w:t>
      </w:r>
      <w:r w:rsidR="00025554" w:rsidRPr="005C2A05">
        <w:rPr>
          <w:rFonts w:ascii="Times New Roman" w:hAnsi="Times New Roman"/>
          <w:bCs/>
          <w:sz w:val="28"/>
          <w:szCs w:val="28"/>
        </w:rPr>
        <w:t>ассмотрение и оценка заявок на участие в закупке, обеспечение объективности и беспристрастности;</w:t>
      </w:r>
    </w:p>
    <w:p w14:paraId="656D6DB1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3.2.2. создание для участников закупок равных условий конкуренции;</w:t>
      </w:r>
    </w:p>
    <w:p w14:paraId="3216092D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3.2.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3.соблюдение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принципов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закупок;</w:t>
      </w:r>
    </w:p>
    <w:p w14:paraId="126AD014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3.2.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4.соблюдение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конфиденциальности информации, содержащейся в заявках участников закупок;</w:t>
      </w:r>
    </w:p>
    <w:p w14:paraId="26BD42BE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3.2.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5.устранение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возможностей злоупотребления и коррупции при осуществлении закупок.</w:t>
      </w:r>
    </w:p>
    <w:p w14:paraId="45B644B2" w14:textId="77777777" w:rsidR="00025554" w:rsidRPr="005C2A05" w:rsidRDefault="00025554" w:rsidP="00025554">
      <w:pPr>
        <w:keepNext/>
        <w:ind w:firstLine="709"/>
        <w:outlineLvl w:val="0"/>
        <w:rPr>
          <w:rFonts w:ascii="Times New Roman" w:hAnsi="Times New Roman"/>
          <w:b w:val="0"/>
          <w:bCs/>
          <w:kern w:val="32"/>
          <w:sz w:val="28"/>
          <w:szCs w:val="28"/>
        </w:rPr>
      </w:pPr>
    </w:p>
    <w:p w14:paraId="7C763A0D" w14:textId="77777777" w:rsidR="00025554" w:rsidRPr="005C2A05" w:rsidRDefault="00025554" w:rsidP="00025554">
      <w:pPr>
        <w:keepNext/>
        <w:ind w:firstLine="709"/>
        <w:outlineLvl w:val="0"/>
        <w:rPr>
          <w:rFonts w:ascii="Times New Roman" w:hAnsi="Times New Roman"/>
          <w:b w:val="0"/>
          <w:bCs/>
          <w:kern w:val="32"/>
          <w:sz w:val="28"/>
          <w:szCs w:val="28"/>
        </w:rPr>
      </w:pPr>
      <w:bookmarkStart w:id="5" w:name="_Toc174860155"/>
      <w:bookmarkEnd w:id="2"/>
      <w:r w:rsidRPr="005C2A05">
        <w:rPr>
          <w:rFonts w:ascii="Times New Roman" w:hAnsi="Times New Roman"/>
          <w:b w:val="0"/>
          <w:bCs/>
          <w:kern w:val="32"/>
          <w:sz w:val="28"/>
          <w:szCs w:val="28"/>
        </w:rPr>
        <w:t>4.Порядок формирования Единой комиссии</w:t>
      </w:r>
    </w:p>
    <w:p w14:paraId="5E9DF94F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4.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1.Уполномоченный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орган по формированию состава Единой комиссии - департамент экономического развития администрации города Нефтеюганска (далее – Департамент).</w:t>
      </w:r>
    </w:p>
    <w:p w14:paraId="6D723DD0" w14:textId="7DB2E932" w:rsidR="00025554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4.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2.Персональный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состав Единой комиссии утверждается распоряжением администрации города</w:t>
      </w:r>
      <w:r w:rsidR="00190676">
        <w:rPr>
          <w:rFonts w:ascii="Times New Roman" w:hAnsi="Times New Roman"/>
          <w:bCs/>
          <w:sz w:val="28"/>
          <w:szCs w:val="28"/>
        </w:rPr>
        <w:t xml:space="preserve"> Нефтеюганска</w:t>
      </w:r>
      <w:r w:rsidRPr="005C2A05">
        <w:rPr>
          <w:rFonts w:ascii="Times New Roman" w:hAnsi="Times New Roman"/>
          <w:bCs/>
          <w:sz w:val="28"/>
          <w:szCs w:val="28"/>
        </w:rPr>
        <w:t>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</w:t>
      </w:r>
      <w:r w:rsidR="00190676">
        <w:rPr>
          <w:rFonts w:ascii="Times New Roman" w:hAnsi="Times New Roman"/>
          <w:bCs/>
          <w:sz w:val="28"/>
          <w:szCs w:val="28"/>
        </w:rPr>
        <w:t>е</w:t>
      </w:r>
      <w:r w:rsidRPr="005C2A05">
        <w:rPr>
          <w:rFonts w:ascii="Times New Roman" w:hAnsi="Times New Roman"/>
          <w:bCs/>
          <w:sz w:val="28"/>
          <w:szCs w:val="28"/>
        </w:rPr>
        <w:t xml:space="preserve"> специальными знаниями, относящимися к объекту закупки.</w:t>
      </w:r>
    </w:p>
    <w:p w14:paraId="52BA46E7" w14:textId="77777777" w:rsidR="00025554" w:rsidRPr="00ED74A1" w:rsidRDefault="00025554" w:rsidP="00025554">
      <w:pPr>
        <w:widowControl w:val="0"/>
        <w:autoSpaceDE w:val="0"/>
        <w:autoSpaceDN w:val="0"/>
        <w:adjustRightInd w:val="0"/>
        <w:ind w:right="57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D74A1">
        <w:rPr>
          <w:rFonts w:ascii="Times New Roman" w:hAnsi="Times New Roman"/>
          <w:b w:val="0"/>
          <w:bCs/>
          <w:sz w:val="28"/>
          <w:szCs w:val="28"/>
        </w:rPr>
        <w:t>4.2.</w:t>
      </w:r>
      <w:proofErr w:type="gramStart"/>
      <w:r w:rsidRPr="00ED74A1">
        <w:rPr>
          <w:rFonts w:ascii="Times New Roman" w:hAnsi="Times New Roman"/>
          <w:b w:val="0"/>
          <w:bCs/>
          <w:sz w:val="28"/>
          <w:szCs w:val="28"/>
        </w:rPr>
        <w:t>1.Членами</w:t>
      </w:r>
      <w:proofErr w:type="gramEnd"/>
      <w:r w:rsidRPr="00ED74A1">
        <w:rPr>
          <w:rFonts w:ascii="Times New Roman" w:hAnsi="Times New Roman"/>
          <w:b w:val="0"/>
          <w:bCs/>
          <w:sz w:val="28"/>
          <w:szCs w:val="28"/>
        </w:rPr>
        <w:t xml:space="preserve"> комиссии не могут быть:</w:t>
      </w:r>
    </w:p>
    <w:p w14:paraId="4F3EECF3" w14:textId="77777777" w:rsidR="00025554" w:rsidRPr="00ED74A1" w:rsidRDefault="00025554" w:rsidP="00025554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57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D74A1">
        <w:rPr>
          <w:rFonts w:ascii="Times New Roman" w:hAnsi="Times New Roman"/>
          <w:b w:val="0"/>
          <w:bCs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заявок на участие в конкурсе;</w:t>
      </w:r>
    </w:p>
    <w:p w14:paraId="3C1508BC" w14:textId="5205858D" w:rsidR="00025554" w:rsidRPr="00ED74A1" w:rsidRDefault="00025554" w:rsidP="00025554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57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D74A1">
        <w:rPr>
          <w:rFonts w:ascii="Times New Roman" w:hAnsi="Times New Roman"/>
          <w:b w:val="0"/>
          <w:bCs/>
          <w:sz w:val="28"/>
          <w:szCs w:val="28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</w:t>
      </w:r>
      <w:r w:rsidR="00190676">
        <w:rPr>
          <w:rFonts w:ascii="Times New Roman" w:hAnsi="Times New Roman"/>
          <w:b w:val="0"/>
          <w:bCs/>
          <w:sz w:val="28"/>
          <w:szCs w:val="28"/>
        </w:rPr>
        <w:t>нном в Федеральном законе от 25.12.</w:t>
      </w:r>
      <w:r w:rsidRPr="00ED74A1">
        <w:rPr>
          <w:rFonts w:ascii="Times New Roman" w:hAnsi="Times New Roman"/>
          <w:b w:val="0"/>
          <w:bCs/>
          <w:sz w:val="28"/>
          <w:szCs w:val="28"/>
        </w:rPr>
        <w:t>2008 № 273-ФЗ «О противодействии коррупции»;</w:t>
      </w:r>
    </w:p>
    <w:p w14:paraId="0DFCE1B4" w14:textId="77777777" w:rsidR="00025554" w:rsidRPr="00ED74A1" w:rsidRDefault="00025554" w:rsidP="00025554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57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D74A1">
        <w:rPr>
          <w:rFonts w:ascii="Times New Roman" w:hAnsi="Times New Roman"/>
          <w:b w:val="0"/>
          <w:bCs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396B5BDB" w14:textId="67AA999C" w:rsidR="00025554" w:rsidRPr="00ED74A1" w:rsidRDefault="00025554" w:rsidP="0002555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57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D74A1">
        <w:rPr>
          <w:rFonts w:ascii="Times New Roman" w:hAnsi="Times New Roman"/>
          <w:b w:val="0"/>
          <w:bCs/>
          <w:sz w:val="28"/>
          <w:szCs w:val="28"/>
        </w:rPr>
        <w:t>должностные лица органов контроля, указанных в части 1 статьи 99 Закона о контрактной системе, непосредственно осуществл</w:t>
      </w:r>
      <w:r w:rsidR="00190676">
        <w:rPr>
          <w:rFonts w:ascii="Times New Roman" w:hAnsi="Times New Roman"/>
          <w:b w:val="0"/>
          <w:bCs/>
          <w:sz w:val="28"/>
          <w:szCs w:val="28"/>
        </w:rPr>
        <w:t>яющие контроль в сфере закупок</w:t>
      </w:r>
      <w:r w:rsidRPr="00ED74A1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66AFB381" w14:textId="35FC1E15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4.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3.Единая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комиссия состоит из пяти человек: председателя, заместителя председателя и членов Единой комиссии: от юридическо-правового управления администрации города Нефтеюганска, от </w:t>
      </w:r>
      <w:r w:rsidR="00190676">
        <w:rPr>
          <w:rFonts w:ascii="Times New Roman" w:hAnsi="Times New Roman"/>
          <w:bCs/>
          <w:sz w:val="28"/>
          <w:szCs w:val="28"/>
        </w:rPr>
        <w:t>Департамента</w:t>
      </w:r>
      <w:r w:rsidRPr="005C2A05">
        <w:rPr>
          <w:rFonts w:ascii="Times New Roman" w:hAnsi="Times New Roman"/>
          <w:bCs/>
          <w:sz w:val="28"/>
          <w:szCs w:val="28"/>
        </w:rPr>
        <w:t>, от заказчика (далее – члены Единой комиссии). Для членов Единой комиссии предусмотрен резервный состав.</w:t>
      </w:r>
    </w:p>
    <w:p w14:paraId="7D86389F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4.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4.Член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комиссии от заказчика включается в состав Единой комиссии по представлению руководителя заказчика.</w:t>
      </w:r>
    </w:p>
    <w:p w14:paraId="21372705" w14:textId="62C954E5" w:rsidR="00025554" w:rsidRPr="005C2A05" w:rsidRDefault="00025554" w:rsidP="00025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4.</w:t>
      </w:r>
      <w:proofErr w:type="gramStart"/>
      <w:r w:rsidRPr="005C2A05">
        <w:rPr>
          <w:rFonts w:ascii="Times New Roman" w:hAnsi="Times New Roman"/>
          <w:b w:val="0"/>
          <w:bCs/>
          <w:sz w:val="28"/>
          <w:szCs w:val="28"/>
        </w:rPr>
        <w:t>5.При</w:t>
      </w:r>
      <w:proofErr w:type="gramEnd"/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 в состав Единой комиссии дополнительно включаются лица творческих профессий в соответствующей области литературы или искусства на основании распоряжения администрации города</w:t>
      </w:r>
      <w:r w:rsidR="00190676">
        <w:rPr>
          <w:rFonts w:ascii="Times New Roman" w:hAnsi="Times New Roman"/>
          <w:b w:val="0"/>
          <w:bCs/>
          <w:sz w:val="28"/>
          <w:szCs w:val="28"/>
        </w:rPr>
        <w:t xml:space="preserve"> Нефтеюганска</w:t>
      </w:r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. Число таких лиц составляет не менее чем пятьдесят процентов общего числа членов Единой комиссии. </w:t>
      </w:r>
    </w:p>
    <w:p w14:paraId="5BE0BD03" w14:textId="77777777" w:rsidR="00025554" w:rsidRPr="005C2A05" w:rsidRDefault="00025554" w:rsidP="00025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4.6.В отсутствие председателя Единой комиссии его функции выполняет заместитель председателя Единой комиссии.</w:t>
      </w:r>
    </w:p>
    <w:p w14:paraId="57BFFFE5" w14:textId="77777777" w:rsidR="00025554" w:rsidRPr="005C2A05" w:rsidRDefault="00025554" w:rsidP="00025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4.7.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комиссии, который избирается простым большинством голосов из числа </w:t>
      </w:r>
      <w:r>
        <w:rPr>
          <w:rFonts w:ascii="Times New Roman" w:hAnsi="Times New Roman"/>
          <w:b w:val="0"/>
          <w:bCs/>
          <w:sz w:val="28"/>
          <w:szCs w:val="28"/>
        </w:rPr>
        <w:t>участвующих</w:t>
      </w:r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 на заседании членов Единой комиссии, что фиксируется в протоколе заседания Единой комиссии.</w:t>
      </w:r>
    </w:p>
    <w:p w14:paraId="7BC8CBEE" w14:textId="77777777" w:rsidR="00025554" w:rsidRPr="005C2A05" w:rsidRDefault="00025554" w:rsidP="00025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4.8.В случае отсутствия члена Единой комиссии его замена осуществляется из числа членов, входящих в резервный состав, на основании распоряжения администрации города Нефтеюганска.</w:t>
      </w:r>
    </w:p>
    <w:p w14:paraId="61445E33" w14:textId="16BA6CA5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4.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9.</w:t>
      </w:r>
      <w:r w:rsidRPr="006A329B">
        <w:rPr>
          <w:rFonts w:ascii="Times New Roman" w:eastAsia="Times New Roman" w:hAnsi="Times New Roman"/>
          <w:bCs/>
          <w:sz w:val="28"/>
          <w:szCs w:val="28"/>
          <w:lang w:eastAsia="ru-RU"/>
        </w:rPr>
        <w:t>Член</w:t>
      </w:r>
      <w:proofErr w:type="gramEnd"/>
      <w:r w:rsidRPr="006A32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6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Единой </w:t>
      </w:r>
      <w:r w:rsidRPr="006A32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обязан незамедлительно </w:t>
      </w:r>
      <w:r w:rsidR="00190676">
        <w:rPr>
          <w:rFonts w:ascii="Times New Roman" w:eastAsia="Times New Roman" w:hAnsi="Times New Roman"/>
          <w:bCs/>
          <w:sz w:val="28"/>
          <w:szCs w:val="28"/>
          <w:lang w:eastAsia="ru-RU"/>
        </w:rPr>
        <w:t>сообщить директору Департамента</w:t>
      </w:r>
      <w:r w:rsidRPr="006A32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возникновении обстоятельств, предусмотренных подпунктом 4.2.1 настоящего Положения. В случае выявления в составе </w:t>
      </w:r>
      <w:r w:rsidR="001906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Единой </w:t>
      </w:r>
      <w:r w:rsidRPr="006A329B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физических лиц, указанных в подпункте 4.2.1 настоящего Положения, директор Департамента, обязан незамедлительно заменить их другими физическими лицами, соответствующи</w:t>
      </w:r>
      <w:r w:rsidR="001906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 требованиям, предусмотренным </w:t>
      </w:r>
      <w:r w:rsidRPr="006A329B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</w:t>
      </w:r>
      <w:r w:rsidR="00190676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6A32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4.2 настоящего Положения.</w:t>
      </w:r>
    </w:p>
    <w:p w14:paraId="16DEA45F" w14:textId="77777777" w:rsidR="00025554" w:rsidRPr="005C2A05" w:rsidRDefault="00025554" w:rsidP="00025554">
      <w:pPr>
        <w:keepNext/>
        <w:ind w:firstLine="708"/>
        <w:jc w:val="both"/>
        <w:outlineLvl w:val="0"/>
        <w:rPr>
          <w:rFonts w:ascii="Times New Roman" w:hAnsi="Times New Roman"/>
          <w:b w:val="0"/>
          <w:bCs/>
          <w:kern w:val="32"/>
          <w:sz w:val="28"/>
          <w:szCs w:val="28"/>
        </w:rPr>
      </w:pPr>
    </w:p>
    <w:p w14:paraId="76547BD1" w14:textId="77777777" w:rsidR="00025554" w:rsidRPr="005C2A05" w:rsidRDefault="00025554" w:rsidP="00025554">
      <w:pPr>
        <w:keepNext/>
        <w:ind w:firstLine="708"/>
        <w:jc w:val="both"/>
        <w:outlineLvl w:val="0"/>
        <w:rPr>
          <w:rFonts w:ascii="Times New Roman" w:hAnsi="Times New Roman"/>
          <w:b w:val="0"/>
          <w:bCs/>
          <w:kern w:val="32"/>
          <w:sz w:val="28"/>
          <w:szCs w:val="28"/>
        </w:rPr>
      </w:pPr>
      <w:r w:rsidRPr="005C2A05">
        <w:rPr>
          <w:rFonts w:ascii="Times New Roman" w:hAnsi="Times New Roman"/>
          <w:b w:val="0"/>
          <w:bCs/>
          <w:kern w:val="32"/>
          <w:sz w:val="28"/>
          <w:szCs w:val="28"/>
        </w:rPr>
        <w:t>5.Права и обязанности Единой комиссии</w:t>
      </w:r>
    </w:p>
    <w:p w14:paraId="221F00AE" w14:textId="77777777" w:rsidR="00025554" w:rsidRPr="00025554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5.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1.</w:t>
      </w:r>
      <w:r w:rsidRPr="00025554">
        <w:rPr>
          <w:rFonts w:ascii="Times New Roman" w:hAnsi="Times New Roman"/>
          <w:bCs/>
          <w:sz w:val="28"/>
          <w:szCs w:val="28"/>
        </w:rPr>
        <w:t>Единая</w:t>
      </w:r>
      <w:proofErr w:type="gramEnd"/>
      <w:r w:rsidRPr="00025554">
        <w:rPr>
          <w:rFonts w:ascii="Times New Roman" w:hAnsi="Times New Roman"/>
          <w:bCs/>
          <w:sz w:val="28"/>
          <w:szCs w:val="28"/>
        </w:rPr>
        <w:t xml:space="preserve"> комиссия при осуществлении закупок имеет право:</w:t>
      </w:r>
    </w:p>
    <w:p w14:paraId="1A69E183" w14:textId="007181B9" w:rsidR="00025554" w:rsidRPr="00025554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5554">
        <w:rPr>
          <w:rFonts w:ascii="Times New Roman" w:hAnsi="Times New Roman"/>
          <w:bCs/>
          <w:sz w:val="28"/>
          <w:szCs w:val="28"/>
        </w:rPr>
        <w:t>5.1.</w:t>
      </w:r>
      <w:proofErr w:type="gramStart"/>
      <w:r w:rsidRPr="00025554">
        <w:rPr>
          <w:rFonts w:ascii="Times New Roman" w:hAnsi="Times New Roman"/>
          <w:bCs/>
          <w:sz w:val="28"/>
          <w:szCs w:val="28"/>
        </w:rPr>
        <w:t>1.обратиться</w:t>
      </w:r>
      <w:proofErr w:type="gramEnd"/>
      <w:r w:rsidRPr="00025554">
        <w:rPr>
          <w:rFonts w:ascii="Times New Roman" w:hAnsi="Times New Roman"/>
          <w:bCs/>
          <w:sz w:val="28"/>
          <w:szCs w:val="28"/>
        </w:rPr>
        <w:t xml:space="preserve"> к заказчику, в отдел закупок Департамента (далее - Отдел закупок) за разъяснениями по предмету закупки;</w:t>
      </w:r>
    </w:p>
    <w:p w14:paraId="6AFD314F" w14:textId="053B3AE2" w:rsidR="00025554" w:rsidRPr="00025554" w:rsidRDefault="00025554" w:rsidP="00025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25554">
        <w:rPr>
          <w:rFonts w:ascii="Times New Roman" w:hAnsi="Times New Roman"/>
          <w:b w:val="0"/>
          <w:bCs/>
          <w:sz w:val="28"/>
          <w:szCs w:val="28"/>
        </w:rPr>
        <w:t xml:space="preserve">5.1.2.обратиться к заказчику, в Отдел </w:t>
      </w:r>
      <w:r w:rsidRPr="00A578CA">
        <w:rPr>
          <w:rFonts w:ascii="Times New Roman" w:hAnsi="Times New Roman"/>
          <w:b w:val="0"/>
          <w:bCs/>
          <w:sz w:val="28"/>
          <w:szCs w:val="28"/>
        </w:rPr>
        <w:t>закупок с требованием запросить у соответствующих органов и организаций сведения о соответствии участника</w:t>
      </w:r>
      <w:r w:rsidR="00A578CA" w:rsidRPr="00A578CA">
        <w:rPr>
          <w:rFonts w:ascii="Times New Roman" w:hAnsi="Times New Roman"/>
          <w:b w:val="0"/>
          <w:bCs/>
          <w:sz w:val="28"/>
          <w:szCs w:val="28"/>
        </w:rPr>
        <w:t xml:space="preserve"> закупок</w:t>
      </w:r>
      <w:r w:rsidRPr="00A578CA">
        <w:rPr>
          <w:rFonts w:ascii="Times New Roman" w:hAnsi="Times New Roman"/>
          <w:b w:val="0"/>
          <w:bCs/>
          <w:sz w:val="28"/>
          <w:szCs w:val="28"/>
        </w:rPr>
        <w:t xml:space="preserve"> единым требованиям, предусмотренным</w:t>
      </w:r>
      <w:r w:rsidRPr="0002555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hyperlink r:id="rId12" w:history="1">
        <w:r w:rsidRPr="00025554">
          <w:rPr>
            <w:rFonts w:ascii="Times New Roman" w:hAnsi="Times New Roman"/>
            <w:b w:val="0"/>
            <w:bCs/>
            <w:sz w:val="28"/>
            <w:szCs w:val="28"/>
          </w:rPr>
          <w:t>частью 1 статьи 31</w:t>
        </w:r>
      </w:hyperlink>
      <w:r w:rsidRPr="00025554">
        <w:rPr>
          <w:rFonts w:ascii="Times New Roman" w:hAnsi="Times New Roman"/>
          <w:b w:val="0"/>
          <w:bCs/>
          <w:sz w:val="28"/>
          <w:szCs w:val="28"/>
        </w:rPr>
        <w:t xml:space="preserve"> Закона о контрактной системе;</w:t>
      </w:r>
    </w:p>
    <w:p w14:paraId="0E5991EC" w14:textId="54A6DD0C" w:rsidR="00025554" w:rsidRPr="00025554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5554">
        <w:rPr>
          <w:rFonts w:ascii="Times New Roman" w:hAnsi="Times New Roman"/>
          <w:bCs/>
          <w:sz w:val="28"/>
          <w:szCs w:val="28"/>
        </w:rPr>
        <w:t>5.1.</w:t>
      </w:r>
      <w:proofErr w:type="gramStart"/>
      <w:r w:rsidRPr="00025554">
        <w:rPr>
          <w:rFonts w:ascii="Times New Roman" w:hAnsi="Times New Roman"/>
          <w:bCs/>
          <w:sz w:val="28"/>
          <w:szCs w:val="28"/>
        </w:rPr>
        <w:t>3.требовать</w:t>
      </w:r>
      <w:proofErr w:type="gramEnd"/>
      <w:r w:rsidRPr="00025554">
        <w:rPr>
          <w:rFonts w:ascii="Times New Roman" w:hAnsi="Times New Roman"/>
          <w:bCs/>
          <w:sz w:val="28"/>
          <w:szCs w:val="28"/>
        </w:rPr>
        <w:t xml:space="preserve"> от заказчика, Отдела закупок привлечения к своей работе экспертов (экспертных организаций) в случаях и в порядке,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1D3FC5B5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5554">
        <w:rPr>
          <w:rFonts w:ascii="Times New Roman" w:hAnsi="Times New Roman"/>
          <w:bCs/>
          <w:sz w:val="28"/>
          <w:szCs w:val="28"/>
        </w:rPr>
        <w:t>5.1.</w:t>
      </w:r>
      <w:proofErr w:type="gramStart"/>
      <w:r w:rsidRPr="00025554">
        <w:rPr>
          <w:rFonts w:ascii="Times New Roman" w:hAnsi="Times New Roman"/>
          <w:bCs/>
          <w:sz w:val="28"/>
          <w:szCs w:val="28"/>
        </w:rPr>
        <w:t>4.требовать</w:t>
      </w:r>
      <w:proofErr w:type="gramEnd"/>
      <w:r w:rsidRPr="00025554">
        <w:rPr>
          <w:rFonts w:ascii="Times New Roman" w:hAnsi="Times New Roman"/>
          <w:bCs/>
          <w:sz w:val="28"/>
          <w:szCs w:val="28"/>
        </w:rPr>
        <w:t xml:space="preserve"> от заказчика</w:t>
      </w:r>
      <w:r w:rsidRPr="005C2A05">
        <w:rPr>
          <w:rFonts w:ascii="Times New Roman" w:hAnsi="Times New Roman"/>
          <w:bCs/>
          <w:sz w:val="28"/>
          <w:szCs w:val="28"/>
        </w:rPr>
        <w:t xml:space="preserve"> письменные заключения о соответствии заявки участника требованиям, установленным в </w:t>
      </w:r>
      <w:r w:rsidRPr="005C2A05">
        <w:rPr>
          <w:rFonts w:ascii="Times New Roman" w:hAnsi="Times New Roman"/>
          <w:bCs/>
          <w:color w:val="000000"/>
          <w:sz w:val="28"/>
          <w:szCs w:val="28"/>
        </w:rPr>
        <w:t>извещении об осуществлении  закупки.</w:t>
      </w:r>
    </w:p>
    <w:p w14:paraId="3290625C" w14:textId="77777777" w:rsidR="00025554" w:rsidRPr="005C2A05" w:rsidRDefault="00025554" w:rsidP="00025554">
      <w:pPr>
        <w:pStyle w:val="ac"/>
        <w:keepNext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5.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2.Единая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комиссия при осуществлении закупок обязана:</w:t>
      </w:r>
    </w:p>
    <w:p w14:paraId="681A2056" w14:textId="6391B313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5.2.1. проверять соответствие участников закупок требованиям, указанным в пунктах 1, 7.1</w:t>
      </w:r>
      <w:r w:rsidR="00722C91">
        <w:rPr>
          <w:rFonts w:ascii="Times New Roman" w:hAnsi="Times New Roman"/>
          <w:bCs/>
          <w:sz w:val="28"/>
          <w:szCs w:val="28"/>
        </w:rPr>
        <w:t>, 11</w:t>
      </w:r>
      <w:r w:rsidRPr="005C2A05">
        <w:rPr>
          <w:rFonts w:ascii="Times New Roman" w:hAnsi="Times New Roman"/>
          <w:bCs/>
          <w:sz w:val="28"/>
          <w:szCs w:val="28"/>
        </w:rPr>
        <w:t xml:space="preserve"> части 1 статьи 31 Закона о контрактной системе;</w:t>
      </w:r>
    </w:p>
    <w:p w14:paraId="4D5776EE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5.2.2. отстранить участника закупки от участия в определении поставщика (подрядчика, исполнителя) 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2F7A73AF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5.2.3.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7B4D7A5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 xml:space="preserve">5.2.4.в отношении отдельных видов закупок товаров, работ, услуг проверять соответствие участников закупок требованиям, установленным в соответствии с </w:t>
      </w:r>
      <w:hyperlink r:id="rId13" w:history="1">
        <w:r w:rsidRPr="005C2A05">
          <w:rPr>
            <w:rFonts w:ascii="Times New Roman" w:hAnsi="Times New Roman"/>
            <w:bCs/>
            <w:sz w:val="28"/>
            <w:szCs w:val="28"/>
          </w:rPr>
          <w:t>частями  2, 2.1 статьи 31</w:t>
        </w:r>
      </w:hyperlink>
      <w:r w:rsidRPr="005C2A05">
        <w:rPr>
          <w:rFonts w:ascii="Times New Roman" w:hAnsi="Times New Roman"/>
          <w:bCs/>
          <w:sz w:val="28"/>
          <w:szCs w:val="28"/>
        </w:rPr>
        <w:t xml:space="preserve"> Закона о контрактной системе, если такие требования установлены Правительством Российской Федерации.</w:t>
      </w:r>
    </w:p>
    <w:p w14:paraId="3FC18AF7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5.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3.Проведение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Единой комиссией переговоров с участником закупки в отношении заявок на участие в определении поставщика (подрядчика, исполнителя), в том числе в отношении заявки, поданной таким участником, не допускается до выявления победителя определения поставщика (подрядчика, исполнителя), за исключением случаев,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EFCFE24" w14:textId="77777777" w:rsidR="00025554" w:rsidRPr="005C2A05" w:rsidRDefault="00025554" w:rsidP="00025554">
      <w:pPr>
        <w:pStyle w:val="ac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14:paraId="4AAEB82B" w14:textId="77777777" w:rsidR="00025554" w:rsidRPr="005C2A05" w:rsidRDefault="00025554" w:rsidP="00025554">
      <w:pPr>
        <w:pStyle w:val="ac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6.Права и обязанности членов Единой комиссии</w:t>
      </w:r>
    </w:p>
    <w:p w14:paraId="2BDC24A9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6.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1.Члены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Единой комиссии вправе:</w:t>
      </w:r>
    </w:p>
    <w:p w14:paraId="37773578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6.1.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1.знакомиться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со всеми представленными на рассмотрение документами и сведениями, составляющими заявку на участие в закупке;</w:t>
      </w:r>
    </w:p>
    <w:p w14:paraId="734B20C5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6.1.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2.выступать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по вопросам повестки дня на заседаниях Единой комиссии;</w:t>
      </w:r>
    </w:p>
    <w:p w14:paraId="24352027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6.1.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3.знакомиться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 с содержанием протоколов, оформление которых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закупок, в том </w:t>
      </w:r>
      <w:r w:rsidRPr="005C2A05">
        <w:rPr>
          <w:rFonts w:ascii="Times New Roman" w:hAnsi="Times New Roman"/>
          <w:bCs/>
          <w:sz w:val="28"/>
          <w:szCs w:val="28"/>
        </w:rPr>
        <w:t>числе правильность отражения в этих протоколах своего решения;</w:t>
      </w:r>
    </w:p>
    <w:p w14:paraId="251F31F1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6.1.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4.письменно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изложить свое особое мнение, которое размещается в Единой информационной системе приложением к протоколу.</w:t>
      </w:r>
    </w:p>
    <w:p w14:paraId="38CB9FC0" w14:textId="77777777" w:rsidR="00025554" w:rsidRPr="005C2A05" w:rsidRDefault="00025554" w:rsidP="00025554">
      <w:pPr>
        <w:pStyle w:val="ac"/>
        <w:keepNext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6.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2.Члены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Единой комиссии обязаны:</w:t>
      </w:r>
    </w:p>
    <w:p w14:paraId="76BC613D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6.2.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1.знать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и руководствоваться в своей деятельности требованиями законодательства </w:t>
      </w:r>
      <w:r w:rsidRPr="005C2A05">
        <w:rPr>
          <w:rFonts w:ascii="Times New Roman" w:hAnsi="Times New Roman"/>
          <w:bCs/>
          <w:sz w:val="28"/>
          <w:szCs w:val="28"/>
        </w:rPr>
        <w:t>Российской</w:t>
      </w:r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Федерации и настоящего Положения;</w:t>
      </w:r>
    </w:p>
    <w:p w14:paraId="33EB4EDB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6.2.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2.действовать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в рамках своих полномочий, установленных законодательством </w:t>
      </w:r>
      <w:r w:rsidRPr="005C2A05">
        <w:rPr>
          <w:rFonts w:ascii="Times New Roman" w:hAnsi="Times New Roman"/>
          <w:bCs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5C2A05">
        <w:rPr>
          <w:rFonts w:ascii="Times New Roman" w:hAnsi="Times New Roman"/>
          <w:bCs/>
          <w:color w:val="000000"/>
          <w:sz w:val="28"/>
          <w:szCs w:val="28"/>
        </w:rPr>
        <w:t>, и настоящим Положением;</w:t>
      </w:r>
    </w:p>
    <w:p w14:paraId="653CFE66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6.2.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</w:rPr>
        <w:t>участвовать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на заседаниях Единой комиссии, в том числе посредством дистанционного взаимодействия (аудиосвязи или видео-конференц-связи).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Федерации;</w:t>
      </w:r>
    </w:p>
    <w:p w14:paraId="6FF87CE6" w14:textId="4F0208A2" w:rsidR="00025554" w:rsidRPr="005C2A05" w:rsidRDefault="00025554" w:rsidP="000255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 w:val="0"/>
          <w:bCs/>
          <w:color w:val="000000"/>
          <w:sz w:val="28"/>
          <w:szCs w:val="28"/>
        </w:rPr>
        <w:t>6.2.</w:t>
      </w:r>
      <w:proofErr w:type="gramStart"/>
      <w:r w:rsidRPr="005C2A05">
        <w:rPr>
          <w:rFonts w:ascii="Times New Roman" w:hAnsi="Times New Roman"/>
          <w:b w:val="0"/>
          <w:bCs/>
          <w:color w:val="000000"/>
          <w:sz w:val="28"/>
          <w:szCs w:val="28"/>
        </w:rPr>
        <w:t>4.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подписывать</w:t>
      </w:r>
      <w:proofErr w:type="gramEnd"/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 </w:t>
      </w:r>
      <w:r w:rsidRPr="00025554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усиленн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ой</w:t>
      </w:r>
      <w:r w:rsidRPr="00025554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 квалифицированн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ой</w:t>
      </w:r>
      <w:r w:rsidRPr="00025554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 электронн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ой</w:t>
      </w:r>
      <w:r w:rsidRPr="00025554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 подпис</w:t>
      </w:r>
      <w:r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>ью</w:t>
      </w:r>
      <w:r w:rsidRPr="00025554">
        <w:rPr>
          <w:rFonts w:ascii="Times New Roman" w:eastAsia="Calibri" w:hAnsi="Times New Roman"/>
          <w:b w:val="0"/>
          <w:bCs/>
          <w:color w:val="000000"/>
          <w:sz w:val="28"/>
          <w:szCs w:val="28"/>
          <w:lang w:eastAsia="en-US"/>
        </w:rPr>
        <w:t xml:space="preserve"> (далее - усиленная электронная подпись) протоколы, оформление которых предусмотрено</w:t>
      </w:r>
      <w:r w:rsidRPr="005C2A05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закупок;</w:t>
      </w:r>
    </w:p>
    <w:p w14:paraId="2ADC6856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6.2.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5.соблюдать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 рассмотрению заявок на участие в закупках;</w:t>
      </w:r>
    </w:p>
    <w:p w14:paraId="649B6A8E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6.2.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6.соблюдать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 оценке заявок на участие в закупках;</w:t>
      </w:r>
    </w:p>
    <w:p w14:paraId="3953B615" w14:textId="3F43A911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6.2.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7.не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допускать разглашения сведений, ставших им известными в ходе проведения процедур при осуществлении закупок, кроме случаев, прямо предусмотренных законод</w:t>
      </w:r>
      <w:r w:rsidR="00190676">
        <w:rPr>
          <w:rFonts w:ascii="Times New Roman" w:hAnsi="Times New Roman"/>
          <w:bCs/>
          <w:color w:val="000000"/>
          <w:sz w:val="28"/>
          <w:szCs w:val="28"/>
        </w:rPr>
        <w:t>ательством Российской Федерации;</w:t>
      </w:r>
    </w:p>
    <w:p w14:paraId="5B7D1E11" w14:textId="5E08898C" w:rsidR="00025554" w:rsidRDefault="00025554" w:rsidP="00025554">
      <w:pPr>
        <w:spacing w:line="259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color w:val="000000"/>
          <w:sz w:val="28"/>
          <w:szCs w:val="28"/>
        </w:rPr>
        <w:t>6.2.</w:t>
      </w:r>
      <w:proofErr w:type="gramStart"/>
      <w:r w:rsidRPr="005C2A05">
        <w:rPr>
          <w:rFonts w:ascii="Times New Roman" w:hAnsi="Times New Roman"/>
          <w:b w:val="0"/>
          <w:bCs/>
          <w:color w:val="000000"/>
          <w:sz w:val="28"/>
          <w:szCs w:val="28"/>
        </w:rPr>
        <w:t>8.</w:t>
      </w:r>
      <w:r w:rsidRPr="005C2A05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уведомить</w:t>
      </w:r>
      <w:proofErr w:type="gramEnd"/>
      <w:r w:rsidRPr="005C2A05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в письменном виде директора Департамента </w:t>
      </w:r>
      <w:r w:rsidRPr="005C2A05">
        <w:rPr>
          <w:rFonts w:ascii="Times New Roman" w:hAnsi="Times New Roman"/>
          <w:b w:val="0"/>
          <w:bCs/>
          <w:sz w:val="28"/>
          <w:szCs w:val="28"/>
        </w:rPr>
        <w:t>о возникшем конфликте интересов, в случае, указанном в пункте 9 части 1 статьи 31 Закона о контрактной системе или о возможности его возникновения по форме, согласно приложению к Положению</w:t>
      </w:r>
      <w:r w:rsidR="00190676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69F7553B" w14:textId="16324480" w:rsidR="00025554" w:rsidRPr="005C2A05" w:rsidRDefault="00025554" w:rsidP="00025554">
      <w:pPr>
        <w:spacing w:line="259" w:lineRule="auto"/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 w:rsidRPr="006A329B">
        <w:rPr>
          <w:rFonts w:ascii="Times New Roman" w:hAnsi="Times New Roman"/>
          <w:b w:val="0"/>
          <w:bCs/>
          <w:sz w:val="28"/>
          <w:szCs w:val="28"/>
        </w:rPr>
        <w:t>6.2.</w:t>
      </w:r>
      <w:proofErr w:type="gramStart"/>
      <w:r w:rsidRPr="006A329B">
        <w:rPr>
          <w:rFonts w:ascii="Times New Roman" w:hAnsi="Times New Roman"/>
          <w:b w:val="0"/>
          <w:bCs/>
          <w:sz w:val="28"/>
          <w:szCs w:val="28"/>
        </w:rPr>
        <w:t>9.принимать</w:t>
      </w:r>
      <w:proofErr w:type="gramEnd"/>
      <w:r w:rsidRPr="006A329B">
        <w:rPr>
          <w:rFonts w:ascii="Times New Roman" w:hAnsi="Times New Roman"/>
          <w:b w:val="0"/>
          <w:bCs/>
          <w:sz w:val="28"/>
          <w:szCs w:val="28"/>
        </w:rPr>
        <w:t xml:space="preserve"> меры по предотвращению и урегулированию конфликта интересов в соответст</w:t>
      </w:r>
      <w:r w:rsidR="00190676">
        <w:rPr>
          <w:rFonts w:ascii="Times New Roman" w:hAnsi="Times New Roman"/>
          <w:b w:val="0"/>
          <w:bCs/>
          <w:sz w:val="28"/>
          <w:szCs w:val="28"/>
        </w:rPr>
        <w:t>вии с Федеральным законом от 25.12.</w:t>
      </w:r>
      <w:r w:rsidRPr="006A329B">
        <w:rPr>
          <w:rFonts w:ascii="Times New Roman" w:hAnsi="Times New Roman"/>
          <w:b w:val="0"/>
          <w:bCs/>
          <w:sz w:val="28"/>
          <w:szCs w:val="28"/>
        </w:rPr>
        <w:t>2008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508D9738" w14:textId="77777777" w:rsidR="00025554" w:rsidRPr="005C2A05" w:rsidRDefault="00025554" w:rsidP="00025554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_Toc174860156"/>
      <w:bookmarkEnd w:id="5"/>
    </w:p>
    <w:p w14:paraId="62EF1090" w14:textId="77777777" w:rsidR="00025554" w:rsidRPr="005C2A05" w:rsidRDefault="00025554" w:rsidP="00025554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7.Порядок работы Единой комиссии</w:t>
      </w:r>
    </w:p>
    <w:p w14:paraId="085B609F" w14:textId="77777777" w:rsidR="00025554" w:rsidRPr="005C2A05" w:rsidRDefault="00025554" w:rsidP="00025554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1.Работа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Единой комиссии осуществляется на ее заседаниях. Единая комиссия правомочна осуществлять свои функции, если на заседании </w:t>
      </w:r>
      <w:r>
        <w:rPr>
          <w:rFonts w:ascii="Times New Roman" w:hAnsi="Times New Roman"/>
          <w:bCs/>
          <w:sz w:val="28"/>
          <w:szCs w:val="28"/>
        </w:rPr>
        <w:t>участвует</w:t>
      </w:r>
      <w:r w:rsidRPr="005C2A05">
        <w:rPr>
          <w:rFonts w:ascii="Times New Roman" w:hAnsi="Times New Roman"/>
          <w:bCs/>
          <w:sz w:val="28"/>
          <w:szCs w:val="28"/>
        </w:rPr>
        <w:t xml:space="preserve"> не менее чем пятьдесят процентов от общего числа ее членов.</w:t>
      </w:r>
    </w:p>
    <w:p w14:paraId="3496745A" w14:textId="77777777" w:rsidR="00025554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2.Решения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Единой комиссии принимаются простым большинством голосов от числа </w:t>
      </w:r>
      <w:r>
        <w:rPr>
          <w:rFonts w:ascii="Times New Roman" w:hAnsi="Times New Roman"/>
          <w:bCs/>
          <w:color w:val="000000"/>
          <w:sz w:val="28"/>
          <w:szCs w:val="28"/>
        </w:rPr>
        <w:t>участвующих</w:t>
      </w:r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на заседании членов. При голосовании каждый член Единой комиссии имеет один голос. Голосование осуществляется открыто.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AFA6A34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5554">
        <w:rPr>
          <w:rFonts w:ascii="Times New Roman" w:eastAsia="Times New Roman" w:hAnsi="Times New Roman"/>
          <w:bCs/>
          <w:sz w:val="28"/>
          <w:szCs w:val="28"/>
          <w:lang w:eastAsia="ru-RU"/>
        </w:rPr>
        <w:t>При равенстве голосов решающим является голос председателя комиссии, или лица, выполняющего функции председателя комиссии.</w:t>
      </w:r>
    </w:p>
    <w:p w14:paraId="43C907A2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7.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3.Члены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Единой комиссии:</w:t>
      </w:r>
    </w:p>
    <w:p w14:paraId="1236BB47" w14:textId="77777777" w:rsidR="00025554" w:rsidRPr="00025554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7.3.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>участвуют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на заседаниях Единой комиссии и принимают решения по вопросам,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товаров, работ, услуг для </w:t>
      </w:r>
      <w:r w:rsidRPr="00025554">
        <w:rPr>
          <w:rFonts w:ascii="Times New Roman" w:hAnsi="Times New Roman"/>
          <w:bCs/>
          <w:color w:val="000000"/>
          <w:sz w:val="28"/>
          <w:szCs w:val="28"/>
        </w:rPr>
        <w:t>обеспечения государственных и муниципальных нужд;</w:t>
      </w:r>
    </w:p>
    <w:p w14:paraId="58BB5C12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5554">
        <w:rPr>
          <w:rFonts w:ascii="Times New Roman" w:hAnsi="Times New Roman"/>
          <w:bCs/>
          <w:color w:val="000000"/>
          <w:sz w:val="28"/>
          <w:szCs w:val="28"/>
        </w:rPr>
        <w:t>7.3.</w:t>
      </w:r>
      <w:proofErr w:type="gramStart"/>
      <w:r w:rsidRPr="00025554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025554">
        <w:rPr>
          <w:rFonts w:ascii="Times New Roman" w:hAnsi="Times New Roman"/>
          <w:bCs/>
          <w:sz w:val="28"/>
          <w:szCs w:val="28"/>
        </w:rPr>
        <w:t>подписывают</w:t>
      </w:r>
      <w:proofErr w:type="gramEnd"/>
      <w:r w:rsidRPr="00025554">
        <w:rPr>
          <w:rFonts w:ascii="Times New Roman" w:hAnsi="Times New Roman"/>
          <w:bCs/>
          <w:sz w:val="28"/>
          <w:szCs w:val="28"/>
        </w:rPr>
        <w:t xml:space="preserve"> усиленной электронной подписью протоколы, предусмотренные Законом о контрактной системе, в срок не позднее чем через три часа после принятия решения членами Единой комиссии, в</w:t>
      </w:r>
      <w:r w:rsidRPr="005C2A05">
        <w:rPr>
          <w:rFonts w:ascii="Times New Roman" w:hAnsi="Times New Roman"/>
          <w:bCs/>
          <w:sz w:val="28"/>
          <w:szCs w:val="28"/>
        </w:rPr>
        <w:t xml:space="preserve"> личном кабинете на электронной площадке в соответствии с инструкциями по подписанию протоколов</w:t>
      </w:r>
      <w:r w:rsidRPr="005C2A05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6C8111B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7.3.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3.осуществляют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иные действия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Положением.</w:t>
      </w:r>
    </w:p>
    <w:p w14:paraId="6445083B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4.Заседания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Единой комиссии открываются и закрываются Председателем Единой комиссии.</w:t>
      </w:r>
    </w:p>
    <w:p w14:paraId="4759ADF4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5.Председатель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Единой комиссии:</w:t>
      </w:r>
    </w:p>
    <w:p w14:paraId="56734068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7.5.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1.осуществляет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общее руководство работой Единой комиссии и обеспечивает выполнение настоящего Положения;</w:t>
      </w:r>
    </w:p>
    <w:p w14:paraId="1E7ABCA9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7.5.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2.объявляет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заседание правомочным или выносит решение о его переносе из-за отсутствия необходимого количества членов Единой комиссии;</w:t>
      </w:r>
    </w:p>
    <w:p w14:paraId="65A461EE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7.5.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3.открывает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и ведет заседания Единой комиссии, объявляет перерывы;</w:t>
      </w:r>
    </w:p>
    <w:p w14:paraId="6E4DCCB0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7.5.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4.объявляет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состав Единой комиссии;</w:t>
      </w:r>
    </w:p>
    <w:p w14:paraId="39B264FD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7.5.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5.определяет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порядок рассмотрения обсуждаемых вопросов;</w:t>
      </w:r>
    </w:p>
    <w:p w14:paraId="0BD90ADD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7.5.6.в случае необходимости выносит на обсуждение Единой комиссии вопрос о привлечении к работе Единой комиссии экспертов (экспертных организаций);</w:t>
      </w:r>
    </w:p>
    <w:p w14:paraId="208288AB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7.5.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7.осуществляет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иные действия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Положением.</w:t>
      </w:r>
    </w:p>
    <w:p w14:paraId="4AC1CD6E" w14:textId="2D99DE20" w:rsidR="00025554" w:rsidRPr="00025554" w:rsidRDefault="00025554" w:rsidP="00025554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7.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6.</w:t>
      </w:r>
      <w:r w:rsidRPr="00025554">
        <w:rPr>
          <w:rFonts w:ascii="Times New Roman" w:hAnsi="Times New Roman"/>
          <w:bCs/>
          <w:sz w:val="28"/>
          <w:szCs w:val="28"/>
        </w:rPr>
        <w:t>Полномочия</w:t>
      </w:r>
      <w:proofErr w:type="gramEnd"/>
      <w:r w:rsidRPr="00025554">
        <w:rPr>
          <w:rFonts w:ascii="Times New Roman" w:hAnsi="Times New Roman"/>
          <w:bCs/>
          <w:sz w:val="28"/>
          <w:szCs w:val="28"/>
        </w:rPr>
        <w:t xml:space="preserve"> секретаря Единой комиссии (без права гол</w:t>
      </w:r>
      <w:r w:rsidR="00190676">
        <w:rPr>
          <w:rFonts w:ascii="Times New Roman" w:hAnsi="Times New Roman"/>
          <w:bCs/>
          <w:sz w:val="28"/>
          <w:szCs w:val="28"/>
        </w:rPr>
        <w:t>осования) из числа сотрудников О</w:t>
      </w:r>
      <w:r w:rsidRPr="00025554">
        <w:rPr>
          <w:rFonts w:ascii="Times New Roman" w:hAnsi="Times New Roman"/>
          <w:bCs/>
          <w:sz w:val="28"/>
          <w:szCs w:val="28"/>
        </w:rPr>
        <w:t>тдела закупок:</w:t>
      </w:r>
    </w:p>
    <w:p w14:paraId="07F2CF7A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5554">
        <w:rPr>
          <w:rFonts w:ascii="Times New Roman" w:hAnsi="Times New Roman"/>
          <w:bCs/>
          <w:sz w:val="28"/>
          <w:szCs w:val="28"/>
        </w:rPr>
        <w:t>7.6.</w:t>
      </w:r>
      <w:proofErr w:type="gramStart"/>
      <w:r w:rsidRPr="00025554">
        <w:rPr>
          <w:rFonts w:ascii="Times New Roman" w:hAnsi="Times New Roman"/>
          <w:bCs/>
          <w:sz w:val="28"/>
          <w:szCs w:val="28"/>
        </w:rPr>
        <w:t>1.осуществляет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материально-техническое обеспечение деятельности Единой комиссии (предоставление удобного для целей проведения заседаний помещения, средств аудиозаписи, оргтехники и канцелярии); </w:t>
      </w:r>
    </w:p>
    <w:p w14:paraId="090E3EFC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7.6.</w:t>
      </w:r>
      <w:proofErr w:type="gramStart"/>
      <w:r w:rsidRPr="005C2A05">
        <w:rPr>
          <w:rFonts w:ascii="Times New Roman" w:hAnsi="Times New Roman"/>
          <w:bCs/>
          <w:sz w:val="28"/>
          <w:szCs w:val="28"/>
        </w:rPr>
        <w:t>2.формирует</w:t>
      </w:r>
      <w:proofErr w:type="gramEnd"/>
      <w:r w:rsidRPr="005C2A05">
        <w:rPr>
          <w:rFonts w:ascii="Times New Roman" w:hAnsi="Times New Roman"/>
          <w:bCs/>
          <w:sz w:val="28"/>
          <w:szCs w:val="28"/>
        </w:rPr>
        <w:t xml:space="preserve"> повестку дня заседания Единой комиссии на предстоящую рабочую неделю;</w:t>
      </w:r>
    </w:p>
    <w:p w14:paraId="0292FDDA" w14:textId="6480BF62" w:rsidR="00025554" w:rsidRPr="00025554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2A05">
        <w:rPr>
          <w:rFonts w:ascii="Times New Roman" w:hAnsi="Times New Roman"/>
          <w:bCs/>
          <w:sz w:val="28"/>
          <w:szCs w:val="28"/>
        </w:rPr>
        <w:t>7.6</w:t>
      </w:r>
      <w:r w:rsidRPr="00025554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Pr="00025554">
        <w:rPr>
          <w:rFonts w:ascii="Times New Roman" w:hAnsi="Times New Roman"/>
          <w:bCs/>
          <w:sz w:val="28"/>
          <w:szCs w:val="28"/>
        </w:rPr>
        <w:t>3.определяет</w:t>
      </w:r>
      <w:proofErr w:type="gramEnd"/>
      <w:r w:rsidRPr="00025554">
        <w:rPr>
          <w:rFonts w:ascii="Times New Roman" w:hAnsi="Times New Roman"/>
          <w:bCs/>
          <w:sz w:val="28"/>
          <w:szCs w:val="28"/>
        </w:rPr>
        <w:t xml:space="preserve"> место проведения заседаний, уведомляет</w:t>
      </w:r>
      <w:r w:rsidR="008050DA">
        <w:rPr>
          <w:rFonts w:ascii="Times New Roman" w:hAnsi="Times New Roman"/>
          <w:bCs/>
          <w:sz w:val="28"/>
          <w:szCs w:val="28"/>
        </w:rPr>
        <w:t xml:space="preserve"> членов Единой комиссии о месте,</w:t>
      </w:r>
      <w:r w:rsidRPr="00025554">
        <w:rPr>
          <w:rFonts w:ascii="Times New Roman" w:hAnsi="Times New Roman"/>
          <w:bCs/>
          <w:sz w:val="28"/>
          <w:szCs w:val="28"/>
        </w:rPr>
        <w:t xml:space="preserve"> дате</w:t>
      </w:r>
      <w:r w:rsidR="008050DA">
        <w:rPr>
          <w:rFonts w:ascii="Times New Roman" w:hAnsi="Times New Roman"/>
          <w:bCs/>
          <w:sz w:val="28"/>
          <w:szCs w:val="28"/>
        </w:rPr>
        <w:t xml:space="preserve"> и времени</w:t>
      </w:r>
      <w:r w:rsidRPr="00025554">
        <w:rPr>
          <w:rFonts w:ascii="Times New Roman" w:hAnsi="Times New Roman"/>
          <w:bCs/>
          <w:sz w:val="28"/>
          <w:szCs w:val="28"/>
        </w:rPr>
        <w:t xml:space="preserve"> проведения заседания комиссии, не позднее, чем за два дня до даты заседания Единой комиссии посредством направления приглашений, содержащих сведения о повестке дня заседания;</w:t>
      </w:r>
    </w:p>
    <w:p w14:paraId="5C213F6D" w14:textId="77777777" w:rsidR="00025554" w:rsidRPr="00025554" w:rsidRDefault="00025554" w:rsidP="000255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  <w:r w:rsidRPr="00025554">
        <w:rPr>
          <w:rFonts w:ascii="Times New Roman" w:hAnsi="Times New Roman"/>
          <w:b w:val="0"/>
          <w:bCs/>
          <w:sz w:val="28"/>
          <w:szCs w:val="28"/>
        </w:rPr>
        <w:t>7.6.</w:t>
      </w:r>
      <w:proofErr w:type="gramStart"/>
      <w:r w:rsidRPr="00025554">
        <w:rPr>
          <w:rFonts w:ascii="Times New Roman" w:hAnsi="Times New Roman"/>
          <w:b w:val="0"/>
          <w:bCs/>
          <w:sz w:val="28"/>
          <w:szCs w:val="28"/>
        </w:rPr>
        <w:t>4.</w:t>
      </w:r>
      <w:r w:rsidRPr="00025554">
        <w:rPr>
          <w:rFonts w:ascii="Times New Roman" w:eastAsia="Calibri" w:hAnsi="Times New Roman"/>
          <w:b w:val="0"/>
          <w:bCs/>
          <w:sz w:val="28"/>
          <w:szCs w:val="28"/>
        </w:rPr>
        <w:t>формирует</w:t>
      </w:r>
      <w:proofErr w:type="gramEnd"/>
      <w:r w:rsidRPr="00025554">
        <w:rPr>
          <w:rFonts w:ascii="Times New Roman" w:eastAsia="Calibri" w:hAnsi="Times New Roman"/>
          <w:b w:val="0"/>
          <w:bCs/>
          <w:sz w:val="28"/>
          <w:szCs w:val="28"/>
        </w:rPr>
        <w:t xml:space="preserve"> с использованием электронной площадки протоколы,</w:t>
      </w:r>
      <w:r w:rsidRPr="00025554">
        <w:rPr>
          <w:rFonts w:ascii="Times New Roman" w:hAnsi="Times New Roman"/>
          <w:b w:val="0"/>
          <w:bCs/>
          <w:sz w:val="28"/>
          <w:szCs w:val="28"/>
        </w:rPr>
        <w:t xml:space="preserve"> предусмотренные Законом о контрактной системе и  </w:t>
      </w:r>
      <w:r w:rsidRPr="00025554">
        <w:rPr>
          <w:rFonts w:ascii="Times New Roman" w:eastAsia="Calibri" w:hAnsi="Times New Roman"/>
          <w:b w:val="0"/>
          <w:bCs/>
          <w:sz w:val="28"/>
          <w:szCs w:val="28"/>
        </w:rPr>
        <w:t>после подписания членами Единой комиссии усиленными электронными подписями подписывает его усиленной электронной подписью и направляет оператору электронной площадки.</w:t>
      </w:r>
    </w:p>
    <w:p w14:paraId="028B3163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5554">
        <w:rPr>
          <w:rFonts w:ascii="Times New Roman" w:hAnsi="Times New Roman"/>
          <w:bCs/>
          <w:color w:val="000000"/>
          <w:sz w:val="28"/>
          <w:szCs w:val="28"/>
        </w:rPr>
        <w:t>7.</w:t>
      </w:r>
      <w:proofErr w:type="gramStart"/>
      <w:r w:rsidRPr="00025554">
        <w:rPr>
          <w:rFonts w:ascii="Times New Roman" w:hAnsi="Times New Roman"/>
          <w:bCs/>
          <w:color w:val="000000"/>
          <w:sz w:val="28"/>
          <w:szCs w:val="28"/>
        </w:rPr>
        <w:t>7.При</w:t>
      </w:r>
      <w:proofErr w:type="gramEnd"/>
      <w:r w:rsidRPr="00025554">
        <w:rPr>
          <w:rFonts w:ascii="Times New Roman" w:hAnsi="Times New Roman"/>
          <w:bCs/>
          <w:color w:val="000000"/>
          <w:sz w:val="28"/>
          <w:szCs w:val="28"/>
        </w:rPr>
        <w:t xml:space="preserve"> осуществлении своих функций Единая комиссия взаимодействует с заказчиком, Департаментом в установленном настоящим Положением порядке.</w:t>
      </w:r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0F265F4" w14:textId="77777777" w:rsidR="00025554" w:rsidRPr="005C2A05" w:rsidRDefault="00025554" w:rsidP="00025554">
      <w:pPr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5E3E03F4" w14:textId="77777777" w:rsidR="00025554" w:rsidRPr="005C2A05" w:rsidRDefault="00025554" w:rsidP="00025554">
      <w:pPr>
        <w:keepNext/>
        <w:ind w:firstLine="709"/>
        <w:outlineLvl w:val="0"/>
        <w:rPr>
          <w:rFonts w:ascii="Times New Roman" w:hAnsi="Times New Roman"/>
          <w:b w:val="0"/>
          <w:bCs/>
          <w:kern w:val="32"/>
          <w:sz w:val="28"/>
          <w:szCs w:val="28"/>
        </w:rPr>
      </w:pPr>
      <w:bookmarkStart w:id="7" w:name="_Toc174860157"/>
      <w:bookmarkEnd w:id="6"/>
      <w:r w:rsidRPr="005C2A05">
        <w:rPr>
          <w:rFonts w:ascii="Times New Roman" w:hAnsi="Times New Roman"/>
          <w:b w:val="0"/>
          <w:bCs/>
          <w:kern w:val="32"/>
          <w:sz w:val="28"/>
          <w:szCs w:val="28"/>
        </w:rPr>
        <w:t>8.Ответственность членов Единой комиссии</w:t>
      </w:r>
      <w:bookmarkEnd w:id="7"/>
    </w:p>
    <w:p w14:paraId="0C2A8EF8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8.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1.Члены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Единой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57BB8613" w14:textId="77777777" w:rsidR="00025554" w:rsidRPr="005C2A05" w:rsidRDefault="00025554" w:rsidP="000255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8.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2.Член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Единой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может быть заменен по решению заказчика, Департамента, а также по предписанию контрольного органа в сфере закупок, выданному заказчику, Департаменту  названным органом.</w:t>
      </w:r>
    </w:p>
    <w:p w14:paraId="501379C4" w14:textId="5E55F424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8.3.В случае</w:t>
      </w:r>
      <w:r w:rsidR="0019067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если члену Единой комиссии станет известно о нарушении другим членом Единой комиссии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он должен незамедлительно письменно сообщить об этом Председателю Единой комиссии и (или) заказчику, Департаменту. </w:t>
      </w:r>
    </w:p>
    <w:p w14:paraId="16333F81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8.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4.Члены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Единой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своих функций.</w:t>
      </w:r>
    </w:p>
    <w:p w14:paraId="4717EF89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2A05">
        <w:rPr>
          <w:rFonts w:ascii="Times New Roman" w:hAnsi="Times New Roman"/>
          <w:bCs/>
          <w:color w:val="000000"/>
          <w:sz w:val="28"/>
          <w:szCs w:val="28"/>
        </w:rPr>
        <w:t>8.</w:t>
      </w:r>
      <w:proofErr w:type="gramStart"/>
      <w:r w:rsidRPr="005C2A05">
        <w:rPr>
          <w:rFonts w:ascii="Times New Roman" w:hAnsi="Times New Roman"/>
          <w:bCs/>
          <w:color w:val="000000"/>
          <w:sz w:val="28"/>
          <w:szCs w:val="28"/>
        </w:rPr>
        <w:t>5.Решение</w:t>
      </w:r>
      <w:proofErr w:type="gramEnd"/>
      <w:r w:rsidRPr="005C2A05">
        <w:rPr>
          <w:rFonts w:ascii="Times New Roman" w:hAnsi="Times New Roman"/>
          <w:bCs/>
          <w:color w:val="000000"/>
          <w:sz w:val="28"/>
          <w:szCs w:val="28"/>
        </w:rPr>
        <w:t xml:space="preserve"> Единой комиссии, принятое в нарушение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может быть обжаловано любым участником закупки в порядке, установленном указанным Законом о контрактной системе, и признано недействительным по решению контрольного органа в сфере закупок.</w:t>
      </w:r>
    </w:p>
    <w:p w14:paraId="7C4D3308" w14:textId="77777777" w:rsidR="00025554" w:rsidRPr="005C2A05" w:rsidRDefault="00025554" w:rsidP="00025554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8ABB90F" w14:textId="77777777" w:rsidR="00025554" w:rsidRPr="005C2A05" w:rsidRDefault="00025554" w:rsidP="00025554">
      <w:pPr>
        <w:widowControl w:val="0"/>
        <w:autoSpaceDE w:val="0"/>
        <w:autoSpaceDN w:val="0"/>
        <w:adjustRightInd w:val="0"/>
        <w:ind w:right="57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2EE757BB" w14:textId="77777777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7C1D6E42" w14:textId="77777777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101BC534" w14:textId="58BF285C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387C29FD" w14:textId="0F0635AF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7C463D55" w14:textId="4E0B8F97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2C906348" w14:textId="50963D25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2EB49925" w14:textId="0EB57903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62F027DA" w14:textId="20D317D5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5D461401" w14:textId="760B6DD8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2F81DC66" w14:textId="15E2F673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3F154862" w14:textId="6CC3AE81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2A0A6D2C" w14:textId="5C57D45E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307AF410" w14:textId="0608F3EE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20829C19" w14:textId="7047609C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7D523D93" w14:textId="01D578C9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758775CE" w14:textId="32283F46" w:rsidR="00025554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4D1037CC" w14:textId="77777777" w:rsidR="00025554" w:rsidRPr="005C2A05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14690CAC" w14:textId="77777777" w:rsidR="00025554" w:rsidRPr="005C2A05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1D17DF7A" w14:textId="77777777" w:rsidR="00025554" w:rsidRPr="005C2A05" w:rsidRDefault="00025554" w:rsidP="00025554">
      <w:pPr>
        <w:ind w:left="5103" w:right="-141" w:firstLine="3"/>
        <w:jc w:val="right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 w:rsidRPr="005C2A05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Приложение</w:t>
      </w:r>
    </w:p>
    <w:p w14:paraId="37E51F9E" w14:textId="77777777" w:rsidR="00025554" w:rsidRPr="005C2A05" w:rsidRDefault="00025554" w:rsidP="00025554">
      <w:pPr>
        <w:ind w:left="5103" w:right="-141" w:firstLine="3"/>
        <w:jc w:val="right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 w:rsidRPr="005C2A05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к Положению о единой межотраслевой комиссии по осуществлению закупок</w:t>
      </w:r>
    </w:p>
    <w:p w14:paraId="6BFAB122" w14:textId="77777777" w:rsidR="00025554" w:rsidRPr="005C2A05" w:rsidRDefault="00025554" w:rsidP="00025554">
      <w:pPr>
        <w:ind w:left="5103" w:right="-141" w:firstLine="3"/>
        <w:jc w:val="right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 w:rsidRPr="005C2A05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для обеспечения муниципальных нужд</w:t>
      </w:r>
    </w:p>
    <w:p w14:paraId="0B6A6329" w14:textId="77777777" w:rsidR="00025554" w:rsidRPr="005C2A05" w:rsidRDefault="00025554" w:rsidP="00025554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6ACE7A" w14:textId="77777777" w:rsidR="00025554" w:rsidRPr="005C2A05" w:rsidRDefault="00025554" w:rsidP="00025554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7FC2BD" w14:textId="77777777" w:rsidR="00025554" w:rsidRPr="005C2A05" w:rsidRDefault="00025554" w:rsidP="00025554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Директору департамента</w:t>
      </w:r>
    </w:p>
    <w:p w14:paraId="0F5E8AC7" w14:textId="77777777" w:rsidR="00025554" w:rsidRPr="005C2A05" w:rsidRDefault="00025554" w:rsidP="00025554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экономического развития администрации города                                  ______________________________</w:t>
      </w:r>
    </w:p>
    <w:p w14:paraId="38FEBE06" w14:textId="77777777" w:rsidR="00025554" w:rsidRPr="005C2A05" w:rsidRDefault="00025554" w:rsidP="00025554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    (Ф.И.О)</w:t>
      </w:r>
    </w:p>
    <w:p w14:paraId="1FCCBBD5" w14:textId="77777777" w:rsidR="00025554" w:rsidRPr="005C2A05" w:rsidRDefault="00025554" w:rsidP="00025554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_______________________________</w:t>
      </w:r>
    </w:p>
    <w:p w14:paraId="0C4E9114" w14:textId="77777777" w:rsidR="00025554" w:rsidRPr="005C2A05" w:rsidRDefault="00025554" w:rsidP="00025554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(Ф.И.О члена Единой комиссии)</w:t>
      </w:r>
    </w:p>
    <w:p w14:paraId="3D2076AB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21756620" w14:textId="77777777" w:rsidR="00025554" w:rsidRPr="005C2A05" w:rsidRDefault="00025554" w:rsidP="0002555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14:paraId="2FDB9199" w14:textId="77777777" w:rsidR="00025554" w:rsidRPr="005C2A05" w:rsidRDefault="00025554" w:rsidP="00025554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Уведомление</w:t>
      </w:r>
    </w:p>
    <w:p w14:paraId="156D685C" w14:textId="77777777" w:rsidR="00025554" w:rsidRPr="005C2A05" w:rsidRDefault="00025554" w:rsidP="00025554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14:paraId="214959BB" w14:textId="77777777" w:rsidR="00025554" w:rsidRPr="005C2A05" w:rsidRDefault="00025554" w:rsidP="00025554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Сообщаю о возникновении ситуации, состоящей в следующем:</w:t>
      </w:r>
    </w:p>
    <w:p w14:paraId="16041947" w14:textId="77777777" w:rsidR="00025554" w:rsidRPr="005C2A05" w:rsidRDefault="00025554" w:rsidP="0002555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14:paraId="364A7111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(описание обстоятельств, которые привели или могут привести к возникновению конфликта интересов)</w:t>
      </w:r>
    </w:p>
    <w:p w14:paraId="60E05C76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___________________________________________________________________</w:t>
      </w:r>
    </w:p>
    <w:p w14:paraId="1A47F90E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                   </w:t>
      </w:r>
    </w:p>
    <w:p w14:paraId="562A4DEC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___________________________________________________________________</w:t>
      </w:r>
    </w:p>
    <w:p w14:paraId="2FFC4DA6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7D3B96E4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___________________________________________________________________</w:t>
      </w:r>
    </w:p>
    <w:p w14:paraId="7218B4DE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38DF9538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___________________________________________________________________</w:t>
      </w:r>
    </w:p>
    <w:p w14:paraId="746C66D3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7DB1928D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20502CA0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>________________                                        ___________________</w:t>
      </w:r>
    </w:p>
    <w:p w14:paraId="3ECCC447" w14:textId="77777777" w:rsidR="00025554" w:rsidRPr="005C2A05" w:rsidRDefault="00025554" w:rsidP="0002555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     (</w:t>
      </w:r>
      <w:proofErr w:type="gramStart"/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дата)   </w:t>
      </w:r>
      <w:proofErr w:type="gramEnd"/>
      <w:r w:rsidRPr="005C2A05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(подпись)</w:t>
      </w:r>
    </w:p>
    <w:p w14:paraId="50929C94" w14:textId="77777777" w:rsidR="00025554" w:rsidRPr="005C2A05" w:rsidRDefault="00025554" w:rsidP="00025554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238DA9DE" w14:textId="77777777" w:rsidR="00025554" w:rsidRPr="005C2A05" w:rsidRDefault="00025554" w:rsidP="00025554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0CBA63CC" w14:textId="77777777" w:rsidR="00025554" w:rsidRPr="005C2A05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65933AC9" w14:textId="77777777" w:rsidR="00025554" w:rsidRPr="005C2A05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5C431B44" w14:textId="77777777" w:rsidR="00025554" w:rsidRPr="005C2A05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1579EF46" w14:textId="77777777" w:rsidR="00025554" w:rsidRPr="005C2A05" w:rsidRDefault="00025554" w:rsidP="00025554">
      <w:pPr>
        <w:ind w:left="5103" w:right="-141" w:firstLine="3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</w:p>
    <w:p w14:paraId="75A401D8" w14:textId="77777777" w:rsidR="00792A95" w:rsidRDefault="00792A95" w:rsidP="00792A95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bookmarkStart w:id="8" w:name="_GoBack"/>
      <w:bookmarkEnd w:id="8"/>
    </w:p>
    <w:p w14:paraId="31E0C784" w14:textId="77777777" w:rsidR="00792A95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A98DC5" w14:textId="77777777" w:rsidR="00792A95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792A95" w:rsidSect="006F54FF">
      <w:headerReference w:type="first" r:id="rId14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B1471" w14:textId="77777777" w:rsidR="00EE494D" w:rsidRDefault="00EE494D" w:rsidP="00627408">
      <w:r>
        <w:separator/>
      </w:r>
    </w:p>
  </w:endnote>
  <w:endnote w:type="continuationSeparator" w:id="0">
    <w:p w14:paraId="412D949F" w14:textId="77777777" w:rsidR="00EE494D" w:rsidRDefault="00EE494D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04E7F" w14:textId="77777777" w:rsidR="00EE494D" w:rsidRDefault="00EE494D" w:rsidP="00627408">
      <w:r>
        <w:separator/>
      </w:r>
    </w:p>
  </w:footnote>
  <w:footnote w:type="continuationSeparator" w:id="0">
    <w:p w14:paraId="531AF9FA" w14:textId="77777777" w:rsidR="00EE494D" w:rsidRDefault="00EE494D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785C" w14:textId="0C6D266F" w:rsidR="002555FB" w:rsidRDefault="002555F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397C">
      <w:rPr>
        <w:noProof/>
      </w:rPr>
      <w:t>8</w:t>
    </w:r>
    <w:r>
      <w:rPr>
        <w:noProof/>
      </w:rPr>
      <w:fldChar w:fldCharType="end"/>
    </w:r>
  </w:p>
  <w:p w14:paraId="79F0454C" w14:textId="77777777" w:rsidR="002555FB" w:rsidRDefault="002555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216414"/>
      <w:docPartObj>
        <w:docPartGallery w:val="Page Numbers (Top of Page)"/>
        <w:docPartUnique/>
      </w:docPartObj>
    </w:sdtPr>
    <w:sdtEndPr/>
    <w:sdtContent>
      <w:p w14:paraId="213C529D" w14:textId="0D081624" w:rsidR="00850E46" w:rsidRDefault="00850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1BB">
          <w:rPr>
            <w:noProof/>
          </w:rPr>
          <w:t>8</w:t>
        </w:r>
        <w:r>
          <w:fldChar w:fldCharType="end"/>
        </w:r>
      </w:p>
    </w:sdtContent>
  </w:sdt>
  <w:p w14:paraId="2C34AA2A" w14:textId="77777777" w:rsidR="00690F29" w:rsidRDefault="00690F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EBED" w14:textId="3E44E2EC" w:rsidR="00850E46" w:rsidRDefault="00850E46">
    <w:pPr>
      <w:pStyle w:val="a5"/>
      <w:jc w:val="center"/>
    </w:pPr>
  </w:p>
  <w:p w14:paraId="74132931" w14:textId="77777777" w:rsidR="00C24F89" w:rsidRDefault="00C24F89" w:rsidP="00C24F8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283606"/>
      <w:docPartObj>
        <w:docPartGallery w:val="Page Numbers (Top of Page)"/>
        <w:docPartUnique/>
      </w:docPartObj>
    </w:sdtPr>
    <w:sdtEndPr/>
    <w:sdtContent>
      <w:p w14:paraId="71FEC6B0" w14:textId="5FA13782" w:rsidR="00850E46" w:rsidRDefault="00850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1BB">
          <w:rPr>
            <w:noProof/>
          </w:rPr>
          <w:t>2</w:t>
        </w:r>
        <w:r>
          <w:fldChar w:fldCharType="end"/>
        </w:r>
      </w:p>
    </w:sdtContent>
  </w:sdt>
  <w:p w14:paraId="69120D24" w14:textId="22484642" w:rsidR="00752EBF" w:rsidRPr="00850E46" w:rsidRDefault="00752EBF" w:rsidP="00850E4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EE0C92"/>
    <w:multiLevelType w:val="hybridMultilevel"/>
    <w:tmpl w:val="9334B360"/>
    <w:lvl w:ilvl="0" w:tplc="9B7092A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9DE2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9E363A"/>
    <w:multiLevelType w:val="multilevel"/>
    <w:tmpl w:val="32600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7" w15:restartNumberingAfterBreak="0">
    <w:nsid w:val="51CA6D2B"/>
    <w:multiLevelType w:val="hybridMultilevel"/>
    <w:tmpl w:val="D756845E"/>
    <w:lvl w:ilvl="0" w:tplc="75E68006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8" w15:restartNumberingAfterBreak="0">
    <w:nsid w:val="540F7F1F"/>
    <w:multiLevelType w:val="hybridMultilevel"/>
    <w:tmpl w:val="6F2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63FE5602"/>
    <w:multiLevelType w:val="multilevel"/>
    <w:tmpl w:val="B51470B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A07592"/>
    <w:multiLevelType w:val="multilevel"/>
    <w:tmpl w:val="32600D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6D7086"/>
    <w:multiLevelType w:val="multilevel"/>
    <w:tmpl w:val="A83A359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F42A54"/>
    <w:multiLevelType w:val="multilevel"/>
    <w:tmpl w:val="3CC4827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7C616C16"/>
    <w:multiLevelType w:val="multilevel"/>
    <w:tmpl w:val="BA0E5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DE93A0C"/>
    <w:multiLevelType w:val="multilevel"/>
    <w:tmpl w:val="3B42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16"/>
  </w:num>
  <w:num w:numId="8">
    <w:abstractNumId w:val="15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3"/>
  </w:num>
  <w:num w:numId="14">
    <w:abstractNumId w:val="14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005D60"/>
    <w:rsid w:val="00006E78"/>
    <w:rsid w:val="000078EC"/>
    <w:rsid w:val="000133B9"/>
    <w:rsid w:val="00014115"/>
    <w:rsid w:val="0001497A"/>
    <w:rsid w:val="000160CF"/>
    <w:rsid w:val="00023238"/>
    <w:rsid w:val="00023BAF"/>
    <w:rsid w:val="00025554"/>
    <w:rsid w:val="000260DA"/>
    <w:rsid w:val="000305FA"/>
    <w:rsid w:val="000307B3"/>
    <w:rsid w:val="00030D1B"/>
    <w:rsid w:val="00033912"/>
    <w:rsid w:val="00033C69"/>
    <w:rsid w:val="00040245"/>
    <w:rsid w:val="00040480"/>
    <w:rsid w:val="00043B24"/>
    <w:rsid w:val="000456EC"/>
    <w:rsid w:val="00045A44"/>
    <w:rsid w:val="000472AF"/>
    <w:rsid w:val="000529C7"/>
    <w:rsid w:val="00056EBD"/>
    <w:rsid w:val="00061B5C"/>
    <w:rsid w:val="000636F4"/>
    <w:rsid w:val="0006500D"/>
    <w:rsid w:val="00065B97"/>
    <w:rsid w:val="00067CBF"/>
    <w:rsid w:val="00074176"/>
    <w:rsid w:val="000763F0"/>
    <w:rsid w:val="00080AC6"/>
    <w:rsid w:val="00081956"/>
    <w:rsid w:val="000873AD"/>
    <w:rsid w:val="000928F4"/>
    <w:rsid w:val="00094FB0"/>
    <w:rsid w:val="00097B72"/>
    <w:rsid w:val="000A0058"/>
    <w:rsid w:val="000A1069"/>
    <w:rsid w:val="000A782D"/>
    <w:rsid w:val="000B2636"/>
    <w:rsid w:val="000B57EE"/>
    <w:rsid w:val="000B65F1"/>
    <w:rsid w:val="000B661A"/>
    <w:rsid w:val="000C38EF"/>
    <w:rsid w:val="000C5102"/>
    <w:rsid w:val="000D14BA"/>
    <w:rsid w:val="000D6B78"/>
    <w:rsid w:val="000D78A2"/>
    <w:rsid w:val="000E3174"/>
    <w:rsid w:val="000F3415"/>
    <w:rsid w:val="000F7164"/>
    <w:rsid w:val="00100D37"/>
    <w:rsid w:val="00103C6F"/>
    <w:rsid w:val="00104122"/>
    <w:rsid w:val="001047B5"/>
    <w:rsid w:val="00112AFC"/>
    <w:rsid w:val="00113249"/>
    <w:rsid w:val="0011567F"/>
    <w:rsid w:val="00116696"/>
    <w:rsid w:val="00117C61"/>
    <w:rsid w:val="00120E32"/>
    <w:rsid w:val="0012370C"/>
    <w:rsid w:val="00123D6A"/>
    <w:rsid w:val="00123F93"/>
    <w:rsid w:val="0012660A"/>
    <w:rsid w:val="00130A9C"/>
    <w:rsid w:val="00131E1C"/>
    <w:rsid w:val="001351CF"/>
    <w:rsid w:val="00136CFF"/>
    <w:rsid w:val="00143D93"/>
    <w:rsid w:val="00144C10"/>
    <w:rsid w:val="0014551E"/>
    <w:rsid w:val="0014711F"/>
    <w:rsid w:val="001526C9"/>
    <w:rsid w:val="001544DE"/>
    <w:rsid w:val="00156978"/>
    <w:rsid w:val="00156B36"/>
    <w:rsid w:val="00162DBA"/>
    <w:rsid w:val="00170DC9"/>
    <w:rsid w:val="00174CAD"/>
    <w:rsid w:val="001771F5"/>
    <w:rsid w:val="00177D6B"/>
    <w:rsid w:val="00182C08"/>
    <w:rsid w:val="0018357B"/>
    <w:rsid w:val="00186884"/>
    <w:rsid w:val="00187C5B"/>
    <w:rsid w:val="00190676"/>
    <w:rsid w:val="001A779F"/>
    <w:rsid w:val="001B13C9"/>
    <w:rsid w:val="001C0995"/>
    <w:rsid w:val="001C2598"/>
    <w:rsid w:val="001C4253"/>
    <w:rsid w:val="001C476F"/>
    <w:rsid w:val="001C5D6E"/>
    <w:rsid w:val="001D113B"/>
    <w:rsid w:val="001E4AA5"/>
    <w:rsid w:val="001E6D81"/>
    <w:rsid w:val="001E6E74"/>
    <w:rsid w:val="001E7D55"/>
    <w:rsid w:val="001F0AF6"/>
    <w:rsid w:val="001F11F5"/>
    <w:rsid w:val="001F1374"/>
    <w:rsid w:val="0020086A"/>
    <w:rsid w:val="0020195B"/>
    <w:rsid w:val="00202BEA"/>
    <w:rsid w:val="00206216"/>
    <w:rsid w:val="002165EC"/>
    <w:rsid w:val="00221304"/>
    <w:rsid w:val="0022697B"/>
    <w:rsid w:val="00227A4F"/>
    <w:rsid w:val="00236F25"/>
    <w:rsid w:val="00245656"/>
    <w:rsid w:val="00254407"/>
    <w:rsid w:val="002555FB"/>
    <w:rsid w:val="0025577E"/>
    <w:rsid w:val="00255E83"/>
    <w:rsid w:val="002624E9"/>
    <w:rsid w:val="002643F4"/>
    <w:rsid w:val="00266C1C"/>
    <w:rsid w:val="00267144"/>
    <w:rsid w:val="0026722B"/>
    <w:rsid w:val="00267E5E"/>
    <w:rsid w:val="00274C92"/>
    <w:rsid w:val="0027660B"/>
    <w:rsid w:val="00277C29"/>
    <w:rsid w:val="0028564E"/>
    <w:rsid w:val="002914D0"/>
    <w:rsid w:val="00293F90"/>
    <w:rsid w:val="0029456E"/>
    <w:rsid w:val="002973FC"/>
    <w:rsid w:val="002A2D60"/>
    <w:rsid w:val="002A68EC"/>
    <w:rsid w:val="002A7E91"/>
    <w:rsid w:val="002C0136"/>
    <w:rsid w:val="002C64A4"/>
    <w:rsid w:val="002D1879"/>
    <w:rsid w:val="002D1E40"/>
    <w:rsid w:val="002D385E"/>
    <w:rsid w:val="002D3981"/>
    <w:rsid w:val="002D5EF1"/>
    <w:rsid w:val="002E4094"/>
    <w:rsid w:val="002E44ED"/>
    <w:rsid w:val="002F165A"/>
    <w:rsid w:val="002F5F7E"/>
    <w:rsid w:val="00304CB2"/>
    <w:rsid w:val="00305BF2"/>
    <w:rsid w:val="0030668B"/>
    <w:rsid w:val="00312B33"/>
    <w:rsid w:val="0031371D"/>
    <w:rsid w:val="0031402D"/>
    <w:rsid w:val="003152C7"/>
    <w:rsid w:val="003202E2"/>
    <w:rsid w:val="00325226"/>
    <w:rsid w:val="00327AE4"/>
    <w:rsid w:val="00327E4C"/>
    <w:rsid w:val="00330B7D"/>
    <w:rsid w:val="003373F9"/>
    <w:rsid w:val="00343DE1"/>
    <w:rsid w:val="003474AE"/>
    <w:rsid w:val="00347F4B"/>
    <w:rsid w:val="00347FA2"/>
    <w:rsid w:val="00351E46"/>
    <w:rsid w:val="003527FB"/>
    <w:rsid w:val="00355743"/>
    <w:rsid w:val="00357EFA"/>
    <w:rsid w:val="0036039F"/>
    <w:rsid w:val="00360478"/>
    <w:rsid w:val="00365EE5"/>
    <w:rsid w:val="00383C31"/>
    <w:rsid w:val="0038661B"/>
    <w:rsid w:val="00387C48"/>
    <w:rsid w:val="003909CA"/>
    <w:rsid w:val="00396077"/>
    <w:rsid w:val="00397722"/>
    <w:rsid w:val="003A7FCC"/>
    <w:rsid w:val="003B0E10"/>
    <w:rsid w:val="003B3554"/>
    <w:rsid w:val="003B76C2"/>
    <w:rsid w:val="003C30D7"/>
    <w:rsid w:val="003C5342"/>
    <w:rsid w:val="003C68F4"/>
    <w:rsid w:val="003D2118"/>
    <w:rsid w:val="003D3244"/>
    <w:rsid w:val="003D39E7"/>
    <w:rsid w:val="003D4B40"/>
    <w:rsid w:val="003D5282"/>
    <w:rsid w:val="003F103B"/>
    <w:rsid w:val="003F1266"/>
    <w:rsid w:val="003F5F5C"/>
    <w:rsid w:val="0040121E"/>
    <w:rsid w:val="0040240E"/>
    <w:rsid w:val="00403830"/>
    <w:rsid w:val="0040654A"/>
    <w:rsid w:val="00414087"/>
    <w:rsid w:val="004157B6"/>
    <w:rsid w:val="00415F32"/>
    <w:rsid w:val="00416648"/>
    <w:rsid w:val="004218D5"/>
    <w:rsid w:val="00422498"/>
    <w:rsid w:val="004229B4"/>
    <w:rsid w:val="00423011"/>
    <w:rsid w:val="00432FF7"/>
    <w:rsid w:val="00433085"/>
    <w:rsid w:val="0043556F"/>
    <w:rsid w:val="00435D9D"/>
    <w:rsid w:val="00436840"/>
    <w:rsid w:val="004410DB"/>
    <w:rsid w:val="004508BC"/>
    <w:rsid w:val="00453D63"/>
    <w:rsid w:val="0045538A"/>
    <w:rsid w:val="00462A1D"/>
    <w:rsid w:val="004633C2"/>
    <w:rsid w:val="00464E53"/>
    <w:rsid w:val="0047259A"/>
    <w:rsid w:val="004728A1"/>
    <w:rsid w:val="00473442"/>
    <w:rsid w:val="004764CC"/>
    <w:rsid w:val="00477DD8"/>
    <w:rsid w:val="00481E19"/>
    <w:rsid w:val="0049667D"/>
    <w:rsid w:val="004A1767"/>
    <w:rsid w:val="004A2C48"/>
    <w:rsid w:val="004A5F61"/>
    <w:rsid w:val="004A653E"/>
    <w:rsid w:val="004B09A4"/>
    <w:rsid w:val="004B1A06"/>
    <w:rsid w:val="004B7CA3"/>
    <w:rsid w:val="004C040F"/>
    <w:rsid w:val="004C15B5"/>
    <w:rsid w:val="004C165C"/>
    <w:rsid w:val="004C3EEF"/>
    <w:rsid w:val="004C5768"/>
    <w:rsid w:val="004C5FCE"/>
    <w:rsid w:val="004E67CA"/>
    <w:rsid w:val="004E705B"/>
    <w:rsid w:val="004F40B0"/>
    <w:rsid w:val="004F543E"/>
    <w:rsid w:val="004F5C00"/>
    <w:rsid w:val="005014BC"/>
    <w:rsid w:val="005029ED"/>
    <w:rsid w:val="00503952"/>
    <w:rsid w:val="00506236"/>
    <w:rsid w:val="00511CAE"/>
    <w:rsid w:val="005121A5"/>
    <w:rsid w:val="0051760F"/>
    <w:rsid w:val="0052042C"/>
    <w:rsid w:val="005206C0"/>
    <w:rsid w:val="0052252E"/>
    <w:rsid w:val="00523D14"/>
    <w:rsid w:val="00524276"/>
    <w:rsid w:val="00537CF0"/>
    <w:rsid w:val="005436AF"/>
    <w:rsid w:val="00546659"/>
    <w:rsid w:val="00552297"/>
    <w:rsid w:val="00555184"/>
    <w:rsid w:val="00555BD7"/>
    <w:rsid w:val="00557A10"/>
    <w:rsid w:val="00565F65"/>
    <w:rsid w:val="00571474"/>
    <w:rsid w:val="00575FF0"/>
    <w:rsid w:val="00576391"/>
    <w:rsid w:val="005840CA"/>
    <w:rsid w:val="00595154"/>
    <w:rsid w:val="00597529"/>
    <w:rsid w:val="005A0902"/>
    <w:rsid w:val="005A1C37"/>
    <w:rsid w:val="005A21AC"/>
    <w:rsid w:val="005A3477"/>
    <w:rsid w:val="005A3E2D"/>
    <w:rsid w:val="005A4823"/>
    <w:rsid w:val="005A4D44"/>
    <w:rsid w:val="005B3A62"/>
    <w:rsid w:val="005C169F"/>
    <w:rsid w:val="005C4A91"/>
    <w:rsid w:val="005C51F3"/>
    <w:rsid w:val="005C628F"/>
    <w:rsid w:val="005C7DB4"/>
    <w:rsid w:val="005D5556"/>
    <w:rsid w:val="005E27AD"/>
    <w:rsid w:val="005E5514"/>
    <w:rsid w:val="005E5556"/>
    <w:rsid w:val="005F2CAF"/>
    <w:rsid w:val="00602B5E"/>
    <w:rsid w:val="00604A2D"/>
    <w:rsid w:val="00613C4F"/>
    <w:rsid w:val="00613D56"/>
    <w:rsid w:val="0061597E"/>
    <w:rsid w:val="006203DB"/>
    <w:rsid w:val="006241A7"/>
    <w:rsid w:val="00625670"/>
    <w:rsid w:val="00626289"/>
    <w:rsid w:val="00627408"/>
    <w:rsid w:val="006275F7"/>
    <w:rsid w:val="006311A3"/>
    <w:rsid w:val="00631263"/>
    <w:rsid w:val="00640CF0"/>
    <w:rsid w:val="00641A6E"/>
    <w:rsid w:val="006427D7"/>
    <w:rsid w:val="006450EB"/>
    <w:rsid w:val="00647008"/>
    <w:rsid w:val="0065455D"/>
    <w:rsid w:val="006566A7"/>
    <w:rsid w:val="00663788"/>
    <w:rsid w:val="00663FDD"/>
    <w:rsid w:val="00665396"/>
    <w:rsid w:val="00665FB2"/>
    <w:rsid w:val="00666997"/>
    <w:rsid w:val="006724E3"/>
    <w:rsid w:val="00676FA4"/>
    <w:rsid w:val="006811E4"/>
    <w:rsid w:val="006839E8"/>
    <w:rsid w:val="00685260"/>
    <w:rsid w:val="00690F29"/>
    <w:rsid w:val="00692BBA"/>
    <w:rsid w:val="006940D0"/>
    <w:rsid w:val="006948F5"/>
    <w:rsid w:val="00694BF5"/>
    <w:rsid w:val="00695D29"/>
    <w:rsid w:val="00697751"/>
    <w:rsid w:val="006A39F3"/>
    <w:rsid w:val="006B2454"/>
    <w:rsid w:val="006B6A1D"/>
    <w:rsid w:val="006C664A"/>
    <w:rsid w:val="006D1182"/>
    <w:rsid w:val="006D62D9"/>
    <w:rsid w:val="006D6F62"/>
    <w:rsid w:val="006E07FE"/>
    <w:rsid w:val="006E0B40"/>
    <w:rsid w:val="006E4285"/>
    <w:rsid w:val="006E48FE"/>
    <w:rsid w:val="006E63B5"/>
    <w:rsid w:val="006E6741"/>
    <w:rsid w:val="006E6F09"/>
    <w:rsid w:val="006F0A31"/>
    <w:rsid w:val="006F3710"/>
    <w:rsid w:val="006F3EDA"/>
    <w:rsid w:val="006F54FF"/>
    <w:rsid w:val="00701387"/>
    <w:rsid w:val="0070193E"/>
    <w:rsid w:val="00704530"/>
    <w:rsid w:val="00707663"/>
    <w:rsid w:val="00710105"/>
    <w:rsid w:val="007113C5"/>
    <w:rsid w:val="00722C91"/>
    <w:rsid w:val="00727469"/>
    <w:rsid w:val="00727930"/>
    <w:rsid w:val="007311BD"/>
    <w:rsid w:val="00740BDD"/>
    <w:rsid w:val="007415A6"/>
    <w:rsid w:val="00751B51"/>
    <w:rsid w:val="00752EBF"/>
    <w:rsid w:val="00757705"/>
    <w:rsid w:val="00757A69"/>
    <w:rsid w:val="007831C7"/>
    <w:rsid w:val="00785806"/>
    <w:rsid w:val="00786BF6"/>
    <w:rsid w:val="00787400"/>
    <w:rsid w:val="00790383"/>
    <w:rsid w:val="007907F8"/>
    <w:rsid w:val="00791DCE"/>
    <w:rsid w:val="00792A95"/>
    <w:rsid w:val="007972DB"/>
    <w:rsid w:val="00797938"/>
    <w:rsid w:val="007A4363"/>
    <w:rsid w:val="007A6F2F"/>
    <w:rsid w:val="007A7CA2"/>
    <w:rsid w:val="007B1F24"/>
    <w:rsid w:val="007B24F1"/>
    <w:rsid w:val="007C1DD3"/>
    <w:rsid w:val="007D22BB"/>
    <w:rsid w:val="007D3FD1"/>
    <w:rsid w:val="007D5F30"/>
    <w:rsid w:val="007D7B83"/>
    <w:rsid w:val="007E18CA"/>
    <w:rsid w:val="007E5B44"/>
    <w:rsid w:val="007E797D"/>
    <w:rsid w:val="007F0EFD"/>
    <w:rsid w:val="007F1B19"/>
    <w:rsid w:val="007F7D1F"/>
    <w:rsid w:val="008017C0"/>
    <w:rsid w:val="00802679"/>
    <w:rsid w:val="0080272E"/>
    <w:rsid w:val="008050DA"/>
    <w:rsid w:val="008148C9"/>
    <w:rsid w:val="00817EFF"/>
    <w:rsid w:val="00820531"/>
    <w:rsid w:val="00825C6C"/>
    <w:rsid w:val="00830CBC"/>
    <w:rsid w:val="00831159"/>
    <w:rsid w:val="008312D9"/>
    <w:rsid w:val="0083427B"/>
    <w:rsid w:val="00834AD0"/>
    <w:rsid w:val="00835170"/>
    <w:rsid w:val="00840E3D"/>
    <w:rsid w:val="00841592"/>
    <w:rsid w:val="00847245"/>
    <w:rsid w:val="0085033B"/>
    <w:rsid w:val="00850E46"/>
    <w:rsid w:val="00850FD1"/>
    <w:rsid w:val="00851C54"/>
    <w:rsid w:val="00855CBB"/>
    <w:rsid w:val="008572F0"/>
    <w:rsid w:val="00863197"/>
    <w:rsid w:val="00863E7B"/>
    <w:rsid w:val="008642B9"/>
    <w:rsid w:val="008643C8"/>
    <w:rsid w:val="008674EF"/>
    <w:rsid w:val="008815E3"/>
    <w:rsid w:val="00882DC9"/>
    <w:rsid w:val="00884F1B"/>
    <w:rsid w:val="008A2398"/>
    <w:rsid w:val="008A33E3"/>
    <w:rsid w:val="008B0BEE"/>
    <w:rsid w:val="008B63F3"/>
    <w:rsid w:val="008B6CB6"/>
    <w:rsid w:val="008B7093"/>
    <w:rsid w:val="008B7148"/>
    <w:rsid w:val="008C0FC2"/>
    <w:rsid w:val="008C30FF"/>
    <w:rsid w:val="008C4B98"/>
    <w:rsid w:val="008C515F"/>
    <w:rsid w:val="008C7713"/>
    <w:rsid w:val="008D09FE"/>
    <w:rsid w:val="008D3318"/>
    <w:rsid w:val="008D3F20"/>
    <w:rsid w:val="008D609C"/>
    <w:rsid w:val="008D78B5"/>
    <w:rsid w:val="008E40CD"/>
    <w:rsid w:val="008E43B8"/>
    <w:rsid w:val="008E7D08"/>
    <w:rsid w:val="008E7D8F"/>
    <w:rsid w:val="008F1A45"/>
    <w:rsid w:val="008F3AE6"/>
    <w:rsid w:val="008F418A"/>
    <w:rsid w:val="008F5D70"/>
    <w:rsid w:val="00905FE8"/>
    <w:rsid w:val="00914F03"/>
    <w:rsid w:val="00916261"/>
    <w:rsid w:val="009173B8"/>
    <w:rsid w:val="00924963"/>
    <w:rsid w:val="0092670C"/>
    <w:rsid w:val="009309EF"/>
    <w:rsid w:val="00933D54"/>
    <w:rsid w:val="00937178"/>
    <w:rsid w:val="00942008"/>
    <w:rsid w:val="00942092"/>
    <w:rsid w:val="0094343F"/>
    <w:rsid w:val="00951B81"/>
    <w:rsid w:val="0095206E"/>
    <w:rsid w:val="009523FE"/>
    <w:rsid w:val="009558B9"/>
    <w:rsid w:val="00963D79"/>
    <w:rsid w:val="0096618F"/>
    <w:rsid w:val="00986615"/>
    <w:rsid w:val="00986D49"/>
    <w:rsid w:val="0098708F"/>
    <w:rsid w:val="00990586"/>
    <w:rsid w:val="00995BD7"/>
    <w:rsid w:val="00995E34"/>
    <w:rsid w:val="009966A2"/>
    <w:rsid w:val="009A6044"/>
    <w:rsid w:val="009B143A"/>
    <w:rsid w:val="009B1BA3"/>
    <w:rsid w:val="009B3F57"/>
    <w:rsid w:val="009B5B83"/>
    <w:rsid w:val="009C375B"/>
    <w:rsid w:val="009C4511"/>
    <w:rsid w:val="009C7536"/>
    <w:rsid w:val="009D0197"/>
    <w:rsid w:val="009D022D"/>
    <w:rsid w:val="009D2846"/>
    <w:rsid w:val="009D4740"/>
    <w:rsid w:val="009E1921"/>
    <w:rsid w:val="009E5848"/>
    <w:rsid w:val="009E6E47"/>
    <w:rsid w:val="009F39B8"/>
    <w:rsid w:val="009F5D01"/>
    <w:rsid w:val="009F61F4"/>
    <w:rsid w:val="009F623A"/>
    <w:rsid w:val="00A02DF9"/>
    <w:rsid w:val="00A15879"/>
    <w:rsid w:val="00A34C2A"/>
    <w:rsid w:val="00A350BF"/>
    <w:rsid w:val="00A3532D"/>
    <w:rsid w:val="00A360D4"/>
    <w:rsid w:val="00A36DD0"/>
    <w:rsid w:val="00A36FF7"/>
    <w:rsid w:val="00A443A1"/>
    <w:rsid w:val="00A44E99"/>
    <w:rsid w:val="00A44F81"/>
    <w:rsid w:val="00A45E30"/>
    <w:rsid w:val="00A51502"/>
    <w:rsid w:val="00A53B23"/>
    <w:rsid w:val="00A5606A"/>
    <w:rsid w:val="00A578CA"/>
    <w:rsid w:val="00A57BFA"/>
    <w:rsid w:val="00A60876"/>
    <w:rsid w:val="00A661AE"/>
    <w:rsid w:val="00A677ED"/>
    <w:rsid w:val="00A67ACD"/>
    <w:rsid w:val="00A71D16"/>
    <w:rsid w:val="00A72353"/>
    <w:rsid w:val="00A726AD"/>
    <w:rsid w:val="00A818DD"/>
    <w:rsid w:val="00A90D20"/>
    <w:rsid w:val="00A94DBA"/>
    <w:rsid w:val="00A95269"/>
    <w:rsid w:val="00A971BF"/>
    <w:rsid w:val="00AA1333"/>
    <w:rsid w:val="00AA32D3"/>
    <w:rsid w:val="00AA7407"/>
    <w:rsid w:val="00AB011C"/>
    <w:rsid w:val="00AB04E3"/>
    <w:rsid w:val="00AB24FE"/>
    <w:rsid w:val="00AB37F3"/>
    <w:rsid w:val="00AB6BDC"/>
    <w:rsid w:val="00AC089C"/>
    <w:rsid w:val="00AC08EC"/>
    <w:rsid w:val="00AC3035"/>
    <w:rsid w:val="00AD0F5B"/>
    <w:rsid w:val="00AD474F"/>
    <w:rsid w:val="00AE18F0"/>
    <w:rsid w:val="00AE1BC9"/>
    <w:rsid w:val="00AE6076"/>
    <w:rsid w:val="00AF3151"/>
    <w:rsid w:val="00AF45BE"/>
    <w:rsid w:val="00AF625B"/>
    <w:rsid w:val="00AF6A83"/>
    <w:rsid w:val="00B00370"/>
    <w:rsid w:val="00B064AE"/>
    <w:rsid w:val="00B066B6"/>
    <w:rsid w:val="00B06B18"/>
    <w:rsid w:val="00B10D2E"/>
    <w:rsid w:val="00B150D6"/>
    <w:rsid w:val="00B16E86"/>
    <w:rsid w:val="00B17BEC"/>
    <w:rsid w:val="00B21AC3"/>
    <w:rsid w:val="00B21E6E"/>
    <w:rsid w:val="00B241BB"/>
    <w:rsid w:val="00B25AB8"/>
    <w:rsid w:val="00B26E51"/>
    <w:rsid w:val="00B32D2B"/>
    <w:rsid w:val="00B33406"/>
    <w:rsid w:val="00B356B8"/>
    <w:rsid w:val="00B364B9"/>
    <w:rsid w:val="00B407E7"/>
    <w:rsid w:val="00B52FC5"/>
    <w:rsid w:val="00B56958"/>
    <w:rsid w:val="00B6117D"/>
    <w:rsid w:val="00B6496C"/>
    <w:rsid w:val="00B6517D"/>
    <w:rsid w:val="00B668CD"/>
    <w:rsid w:val="00B74DD5"/>
    <w:rsid w:val="00B81FBB"/>
    <w:rsid w:val="00B93FF2"/>
    <w:rsid w:val="00B94720"/>
    <w:rsid w:val="00B97980"/>
    <w:rsid w:val="00BA054A"/>
    <w:rsid w:val="00BB19FD"/>
    <w:rsid w:val="00BB254D"/>
    <w:rsid w:val="00BB6FBC"/>
    <w:rsid w:val="00BB7204"/>
    <w:rsid w:val="00BC0EFB"/>
    <w:rsid w:val="00BC124B"/>
    <w:rsid w:val="00BC3A92"/>
    <w:rsid w:val="00BC5304"/>
    <w:rsid w:val="00BC6A76"/>
    <w:rsid w:val="00BD7D56"/>
    <w:rsid w:val="00BF2D4A"/>
    <w:rsid w:val="00BF6A34"/>
    <w:rsid w:val="00BF6C89"/>
    <w:rsid w:val="00C03B37"/>
    <w:rsid w:val="00C073DD"/>
    <w:rsid w:val="00C12F4D"/>
    <w:rsid w:val="00C1359E"/>
    <w:rsid w:val="00C14BF0"/>
    <w:rsid w:val="00C14F6B"/>
    <w:rsid w:val="00C15B8D"/>
    <w:rsid w:val="00C22D87"/>
    <w:rsid w:val="00C23B55"/>
    <w:rsid w:val="00C2439A"/>
    <w:rsid w:val="00C24F89"/>
    <w:rsid w:val="00C25B23"/>
    <w:rsid w:val="00C27E91"/>
    <w:rsid w:val="00C322ED"/>
    <w:rsid w:val="00C33E53"/>
    <w:rsid w:val="00C36987"/>
    <w:rsid w:val="00C4078F"/>
    <w:rsid w:val="00C412FB"/>
    <w:rsid w:val="00C45CCE"/>
    <w:rsid w:val="00C46322"/>
    <w:rsid w:val="00C476E0"/>
    <w:rsid w:val="00C5397C"/>
    <w:rsid w:val="00C60589"/>
    <w:rsid w:val="00C64A12"/>
    <w:rsid w:val="00C70A3B"/>
    <w:rsid w:val="00C7245E"/>
    <w:rsid w:val="00C724A2"/>
    <w:rsid w:val="00C73553"/>
    <w:rsid w:val="00C73729"/>
    <w:rsid w:val="00C73DC2"/>
    <w:rsid w:val="00C75A65"/>
    <w:rsid w:val="00C75D97"/>
    <w:rsid w:val="00C76EBE"/>
    <w:rsid w:val="00C80083"/>
    <w:rsid w:val="00C8217D"/>
    <w:rsid w:val="00C838D8"/>
    <w:rsid w:val="00C85145"/>
    <w:rsid w:val="00C863D3"/>
    <w:rsid w:val="00C8654F"/>
    <w:rsid w:val="00C86D4F"/>
    <w:rsid w:val="00C878E0"/>
    <w:rsid w:val="00C87CE3"/>
    <w:rsid w:val="00C90F81"/>
    <w:rsid w:val="00C9478D"/>
    <w:rsid w:val="00C953DC"/>
    <w:rsid w:val="00CA032B"/>
    <w:rsid w:val="00CA1C9A"/>
    <w:rsid w:val="00CA2CBE"/>
    <w:rsid w:val="00CB0E6D"/>
    <w:rsid w:val="00CB29F5"/>
    <w:rsid w:val="00CB2DC4"/>
    <w:rsid w:val="00CB3A43"/>
    <w:rsid w:val="00CC058E"/>
    <w:rsid w:val="00CC4D80"/>
    <w:rsid w:val="00CC5352"/>
    <w:rsid w:val="00CE239C"/>
    <w:rsid w:val="00CF03E8"/>
    <w:rsid w:val="00CF46DF"/>
    <w:rsid w:val="00D02CE9"/>
    <w:rsid w:val="00D07D5E"/>
    <w:rsid w:val="00D12A0C"/>
    <w:rsid w:val="00D1341D"/>
    <w:rsid w:val="00D13642"/>
    <w:rsid w:val="00D15784"/>
    <w:rsid w:val="00D231CD"/>
    <w:rsid w:val="00D267DF"/>
    <w:rsid w:val="00D27F65"/>
    <w:rsid w:val="00D352D6"/>
    <w:rsid w:val="00D35368"/>
    <w:rsid w:val="00D45E63"/>
    <w:rsid w:val="00D505B1"/>
    <w:rsid w:val="00D542D7"/>
    <w:rsid w:val="00D55E62"/>
    <w:rsid w:val="00D72F6D"/>
    <w:rsid w:val="00D73C49"/>
    <w:rsid w:val="00D808BA"/>
    <w:rsid w:val="00D82348"/>
    <w:rsid w:val="00D824CD"/>
    <w:rsid w:val="00D85C1B"/>
    <w:rsid w:val="00D93C1A"/>
    <w:rsid w:val="00D958A2"/>
    <w:rsid w:val="00DA33D0"/>
    <w:rsid w:val="00DA51B0"/>
    <w:rsid w:val="00DA573C"/>
    <w:rsid w:val="00DA6B46"/>
    <w:rsid w:val="00DA6D6E"/>
    <w:rsid w:val="00DA7D16"/>
    <w:rsid w:val="00DB267B"/>
    <w:rsid w:val="00DB2D9E"/>
    <w:rsid w:val="00DB3B8F"/>
    <w:rsid w:val="00DB3F80"/>
    <w:rsid w:val="00DB680D"/>
    <w:rsid w:val="00DB7219"/>
    <w:rsid w:val="00DB7EC0"/>
    <w:rsid w:val="00DC2531"/>
    <w:rsid w:val="00DC2C55"/>
    <w:rsid w:val="00DC44BA"/>
    <w:rsid w:val="00DC740A"/>
    <w:rsid w:val="00DD08ED"/>
    <w:rsid w:val="00DD3478"/>
    <w:rsid w:val="00DD6515"/>
    <w:rsid w:val="00DD6F53"/>
    <w:rsid w:val="00DD7535"/>
    <w:rsid w:val="00DE103A"/>
    <w:rsid w:val="00DE1BA7"/>
    <w:rsid w:val="00DE2D54"/>
    <w:rsid w:val="00DF03E1"/>
    <w:rsid w:val="00DF278B"/>
    <w:rsid w:val="00DF30A0"/>
    <w:rsid w:val="00DF386D"/>
    <w:rsid w:val="00DF3BEE"/>
    <w:rsid w:val="00DF763D"/>
    <w:rsid w:val="00DF7D07"/>
    <w:rsid w:val="00E06027"/>
    <w:rsid w:val="00E10E87"/>
    <w:rsid w:val="00E14E8F"/>
    <w:rsid w:val="00E15195"/>
    <w:rsid w:val="00E20BFF"/>
    <w:rsid w:val="00E22614"/>
    <w:rsid w:val="00E236AD"/>
    <w:rsid w:val="00E26603"/>
    <w:rsid w:val="00E27557"/>
    <w:rsid w:val="00E30F0B"/>
    <w:rsid w:val="00E3140B"/>
    <w:rsid w:val="00E4191F"/>
    <w:rsid w:val="00E46751"/>
    <w:rsid w:val="00E47963"/>
    <w:rsid w:val="00E508E6"/>
    <w:rsid w:val="00E52F1F"/>
    <w:rsid w:val="00E57750"/>
    <w:rsid w:val="00E66098"/>
    <w:rsid w:val="00E66405"/>
    <w:rsid w:val="00E67A24"/>
    <w:rsid w:val="00E7079E"/>
    <w:rsid w:val="00E7099E"/>
    <w:rsid w:val="00E70B47"/>
    <w:rsid w:val="00E73E4D"/>
    <w:rsid w:val="00E74777"/>
    <w:rsid w:val="00E84E80"/>
    <w:rsid w:val="00E90714"/>
    <w:rsid w:val="00E92985"/>
    <w:rsid w:val="00E939C9"/>
    <w:rsid w:val="00E95DFF"/>
    <w:rsid w:val="00E95E51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C6119"/>
    <w:rsid w:val="00ED2797"/>
    <w:rsid w:val="00ED2F20"/>
    <w:rsid w:val="00ED30AA"/>
    <w:rsid w:val="00EE494D"/>
    <w:rsid w:val="00F007BF"/>
    <w:rsid w:val="00F00F9E"/>
    <w:rsid w:val="00F02838"/>
    <w:rsid w:val="00F030D7"/>
    <w:rsid w:val="00F068F0"/>
    <w:rsid w:val="00F10F28"/>
    <w:rsid w:val="00F1205B"/>
    <w:rsid w:val="00F173F4"/>
    <w:rsid w:val="00F219A5"/>
    <w:rsid w:val="00F219A9"/>
    <w:rsid w:val="00F22613"/>
    <w:rsid w:val="00F278FF"/>
    <w:rsid w:val="00F304CB"/>
    <w:rsid w:val="00F36F6D"/>
    <w:rsid w:val="00F3726A"/>
    <w:rsid w:val="00F37541"/>
    <w:rsid w:val="00F41BC5"/>
    <w:rsid w:val="00F45FD8"/>
    <w:rsid w:val="00F519FB"/>
    <w:rsid w:val="00F52BE3"/>
    <w:rsid w:val="00F711AB"/>
    <w:rsid w:val="00F75B57"/>
    <w:rsid w:val="00F816F6"/>
    <w:rsid w:val="00F87DFA"/>
    <w:rsid w:val="00F90CC3"/>
    <w:rsid w:val="00F96479"/>
    <w:rsid w:val="00FA0EC6"/>
    <w:rsid w:val="00FA16B2"/>
    <w:rsid w:val="00FA202F"/>
    <w:rsid w:val="00FA2155"/>
    <w:rsid w:val="00FA3F05"/>
    <w:rsid w:val="00FA415F"/>
    <w:rsid w:val="00FA593A"/>
    <w:rsid w:val="00FA60B6"/>
    <w:rsid w:val="00FA79C6"/>
    <w:rsid w:val="00FB685B"/>
    <w:rsid w:val="00FC1D56"/>
    <w:rsid w:val="00FC46E6"/>
    <w:rsid w:val="00FC50E1"/>
    <w:rsid w:val="00FC72B9"/>
    <w:rsid w:val="00FC75AD"/>
    <w:rsid w:val="00FD4505"/>
    <w:rsid w:val="00FD5B64"/>
    <w:rsid w:val="00FE173F"/>
    <w:rsid w:val="00FF7024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003F2"/>
  <w15:docId w15:val="{C68B1888-D962-466E-B9AB-E02551D1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uiPriority w:val="59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link w:val="ConsPlusNormal0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paragraph" w:customStyle="1" w:styleId="ConsPlusTitle">
    <w:name w:val="ConsPlusTitle"/>
    <w:rsid w:val="00B25A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semiHidden/>
    <w:unhideWhenUsed/>
    <w:rsid w:val="007E18C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7E18CA"/>
    <w:rPr>
      <w:rFonts w:ascii="Pragmatica" w:hAnsi="Pragmatica"/>
      <w:b/>
    </w:rPr>
  </w:style>
  <w:style w:type="character" w:styleId="ae">
    <w:name w:val="Hyperlink"/>
    <w:semiHidden/>
    <w:unhideWhenUsed/>
    <w:rsid w:val="007E18CA"/>
    <w:rPr>
      <w:rFonts w:ascii="Times New Roman" w:hAnsi="Times New Roman" w:cs="Times New Roman" w:hint="default"/>
      <w:color w:val="0000FF"/>
      <w:u w:val="single"/>
    </w:rPr>
  </w:style>
  <w:style w:type="paragraph" w:styleId="af">
    <w:name w:val="Title"/>
    <w:basedOn w:val="a"/>
    <w:link w:val="af0"/>
    <w:qFormat/>
    <w:rsid w:val="007E18CA"/>
    <w:pPr>
      <w:jc w:val="center"/>
    </w:pPr>
    <w:rPr>
      <w:rFonts w:ascii="Calibri" w:hAnsi="Calibri" w:cs="Calibri"/>
      <w:bCs/>
      <w:sz w:val="24"/>
      <w:szCs w:val="24"/>
      <w:lang w:eastAsia="en-US"/>
    </w:rPr>
  </w:style>
  <w:style w:type="character" w:customStyle="1" w:styleId="af0">
    <w:name w:val="Заголовок Знак"/>
    <w:basedOn w:val="a0"/>
    <w:link w:val="af"/>
    <w:rsid w:val="007E18CA"/>
    <w:rPr>
      <w:rFonts w:ascii="Calibri" w:hAnsi="Calibri" w:cs="Calibri"/>
      <w:b/>
      <w:bCs/>
      <w:sz w:val="24"/>
      <w:szCs w:val="24"/>
      <w:lang w:eastAsia="en-US"/>
    </w:rPr>
  </w:style>
  <w:style w:type="paragraph" w:customStyle="1" w:styleId="Web">
    <w:name w:val="Обычный (Web)"/>
    <w:basedOn w:val="a"/>
    <w:rsid w:val="007E18CA"/>
    <w:pPr>
      <w:spacing w:before="100" w:beforeAutospacing="1" w:after="100" w:afterAutospacing="1"/>
    </w:pPr>
    <w:rPr>
      <w:rFonts w:ascii="Calibri" w:hAnsi="Calibri" w:cs="Calibri"/>
      <w:b w:val="0"/>
      <w:sz w:val="24"/>
      <w:szCs w:val="24"/>
    </w:rPr>
  </w:style>
  <w:style w:type="paragraph" w:customStyle="1" w:styleId="ConsNormal">
    <w:name w:val="ConsNormal"/>
    <w:rsid w:val="007E1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0">
    <w:name w:val="web"/>
    <w:basedOn w:val="a"/>
    <w:rsid w:val="007E18CA"/>
    <w:pPr>
      <w:spacing w:before="150" w:after="150"/>
    </w:pPr>
    <w:rPr>
      <w:rFonts w:ascii="Calibri" w:hAnsi="Calibri" w:cs="Calibri"/>
      <w:b w:val="0"/>
      <w:sz w:val="24"/>
      <w:szCs w:val="24"/>
    </w:rPr>
  </w:style>
  <w:style w:type="paragraph" w:customStyle="1" w:styleId="Style4">
    <w:name w:val="Style4"/>
    <w:basedOn w:val="a"/>
    <w:uiPriority w:val="99"/>
    <w:rsid w:val="00DC2531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  <w:ind w:firstLine="346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  <w:ind w:firstLine="720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uiPriority w:val="99"/>
    <w:rsid w:val="00DC25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C253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C2531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a"/>
    <w:uiPriority w:val="99"/>
    <w:rsid w:val="00DC2531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uiPriority w:val="99"/>
    <w:rsid w:val="00DC253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0529C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9C7"/>
    <w:rPr>
      <w:rFonts w:ascii="Pragmatica" w:hAnsi="Pragmatica"/>
      <w:b/>
    </w:rPr>
  </w:style>
  <w:style w:type="paragraph" w:styleId="4">
    <w:name w:val="index 4"/>
    <w:basedOn w:val="a"/>
    <w:next w:val="a"/>
    <w:autoRedefine/>
    <w:semiHidden/>
    <w:unhideWhenUsed/>
    <w:rsid w:val="00D07D5E"/>
    <w:pPr>
      <w:ind w:left="800" w:hanging="200"/>
    </w:pPr>
  </w:style>
  <w:style w:type="paragraph" w:styleId="af3">
    <w:name w:val="footnote text"/>
    <w:basedOn w:val="a"/>
    <w:link w:val="af4"/>
    <w:uiPriority w:val="99"/>
    <w:rsid w:val="00D07D5E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07D5E"/>
    <w:rPr>
      <w:rFonts w:ascii="Pragmatica" w:hAnsi="Pragmatica"/>
      <w:b/>
      <w:lang w:val="x-none" w:eastAsia="x-none"/>
    </w:rPr>
  </w:style>
  <w:style w:type="character" w:styleId="af5">
    <w:name w:val="footnote reference"/>
    <w:rsid w:val="00D07D5E"/>
    <w:rPr>
      <w:vertAlign w:val="superscript"/>
    </w:rPr>
  </w:style>
  <w:style w:type="character" w:styleId="af6">
    <w:name w:val="annotation reference"/>
    <w:basedOn w:val="a0"/>
    <w:semiHidden/>
    <w:unhideWhenUsed/>
    <w:rsid w:val="00FA2155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A2155"/>
  </w:style>
  <w:style w:type="character" w:customStyle="1" w:styleId="af8">
    <w:name w:val="Текст примечания Знак"/>
    <w:basedOn w:val="a0"/>
    <w:link w:val="af7"/>
    <w:semiHidden/>
    <w:rsid w:val="00FA2155"/>
    <w:rPr>
      <w:rFonts w:ascii="Pragmatica" w:hAnsi="Pragmatica"/>
      <w:b/>
    </w:rPr>
  </w:style>
  <w:style w:type="paragraph" w:styleId="af9">
    <w:name w:val="annotation subject"/>
    <w:basedOn w:val="af7"/>
    <w:next w:val="af7"/>
    <w:link w:val="afa"/>
    <w:semiHidden/>
    <w:unhideWhenUsed/>
    <w:rsid w:val="00FA2155"/>
    <w:rPr>
      <w:bCs/>
    </w:rPr>
  </w:style>
  <w:style w:type="character" w:customStyle="1" w:styleId="afa">
    <w:name w:val="Тема примечания Знак"/>
    <w:basedOn w:val="af8"/>
    <w:link w:val="af9"/>
    <w:semiHidden/>
    <w:rsid w:val="00FA2155"/>
    <w:rPr>
      <w:rFonts w:ascii="Pragmatica" w:hAnsi="Pragmatica"/>
      <w:b/>
      <w:bCs/>
    </w:rPr>
  </w:style>
  <w:style w:type="character" w:customStyle="1" w:styleId="ConsPlusNormal0">
    <w:name w:val="ConsPlusNormal Знак"/>
    <w:link w:val="ConsPlusNormal"/>
    <w:locked/>
    <w:rsid w:val="005E555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814B14392E901DA24F1E2F57CD1D58D6F777EA489108AA46A79A697136D4A00A6DBB64885029C19BF8EDF9E4593C112B2973F7B88B7B2465Y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33E8E2BB550E4B32E99B42EFB9AC8E23897C3F55D9DFA081DF64C920C1705C66B837D5A0D4DB3EeBk3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91E1-5D64-4B84-9D10-CBFD795F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dep411</dc:creator>
  <cp:lastModifiedBy>Сергей Владимирович Гужва</cp:lastModifiedBy>
  <cp:revision>5</cp:revision>
  <cp:lastPrinted>2019-07-15T12:00:00Z</cp:lastPrinted>
  <dcterms:created xsi:type="dcterms:W3CDTF">2023-06-29T03:39:00Z</dcterms:created>
  <dcterms:modified xsi:type="dcterms:W3CDTF">2023-06-29T13:13:00Z</dcterms:modified>
</cp:coreProperties>
</file>