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CD" w:rsidRDefault="007B14CD" w:rsidP="007B14C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4CD" w:rsidRDefault="007B14CD" w:rsidP="007B14C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B14CD" w:rsidRPr="00EC2E13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1CFA" w:rsidRDefault="00B21CFA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7024" w:rsidRPr="00AD7024" w:rsidRDefault="00AD7024" w:rsidP="00AD702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D7024">
        <w:rPr>
          <w:b/>
          <w:sz w:val="32"/>
          <w:szCs w:val="32"/>
        </w:rPr>
        <w:t xml:space="preserve">АДМИНИСТРАЦИЯ ГОРОДА НЕФТЕЮГАНСКА                              </w:t>
      </w:r>
    </w:p>
    <w:p w:rsidR="00AD7024" w:rsidRPr="00AD7024" w:rsidRDefault="00AD7024" w:rsidP="00AD7024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AD7024" w:rsidRPr="00AD7024" w:rsidRDefault="00AD7024" w:rsidP="00AD7024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AD7024">
        <w:rPr>
          <w:b/>
          <w:sz w:val="40"/>
          <w:szCs w:val="40"/>
        </w:rPr>
        <w:t>РАСПОРЯЖЕНИЕ</w:t>
      </w:r>
    </w:p>
    <w:p w:rsidR="00AD7024" w:rsidRPr="00AD7024" w:rsidRDefault="00AD7024" w:rsidP="00AD7024">
      <w:pPr>
        <w:rPr>
          <w:rFonts w:ascii="Pragmatica" w:hAnsi="Pragmatica"/>
          <w:b/>
          <w:sz w:val="24"/>
          <w:szCs w:val="28"/>
        </w:rPr>
      </w:pPr>
    </w:p>
    <w:tbl>
      <w:tblPr>
        <w:tblW w:w="9615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10376E" w:rsidRPr="00992C7A" w:rsidTr="00DA471C">
        <w:trPr>
          <w:cantSplit/>
          <w:trHeight w:val="271"/>
        </w:trPr>
        <w:tc>
          <w:tcPr>
            <w:tcW w:w="2411" w:type="dxa"/>
            <w:hideMark/>
          </w:tcPr>
          <w:p w:rsidR="0010376E" w:rsidRPr="00992C7A" w:rsidRDefault="0010376E" w:rsidP="00DA4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22.08.2023</w:t>
            </w:r>
          </w:p>
        </w:tc>
        <w:tc>
          <w:tcPr>
            <w:tcW w:w="5404" w:type="dxa"/>
          </w:tcPr>
          <w:p w:rsidR="0010376E" w:rsidRPr="00992C7A" w:rsidRDefault="0010376E" w:rsidP="00DA471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hideMark/>
          </w:tcPr>
          <w:p w:rsidR="0010376E" w:rsidRPr="00992C7A" w:rsidRDefault="0010376E" w:rsidP="00DA471C">
            <w:pPr>
              <w:jc w:val="both"/>
              <w:rPr>
                <w:sz w:val="28"/>
                <w:szCs w:val="28"/>
                <w:lang w:eastAsia="en-US"/>
              </w:rPr>
            </w:pPr>
            <w:r w:rsidRPr="00992C7A">
              <w:rPr>
                <w:sz w:val="28"/>
                <w:szCs w:val="28"/>
              </w:rPr>
              <w:t xml:space="preserve">    №</w:t>
            </w:r>
            <w:r>
              <w:rPr>
                <w:sz w:val="28"/>
                <w:szCs w:val="28"/>
              </w:rPr>
              <w:t xml:space="preserve"> 327-р</w:t>
            </w:r>
          </w:p>
        </w:tc>
      </w:tr>
    </w:tbl>
    <w:p w:rsidR="00AD7024" w:rsidRPr="0071708B" w:rsidRDefault="00AD7024" w:rsidP="00AD7024">
      <w:pPr>
        <w:jc w:val="center"/>
        <w:rPr>
          <w:sz w:val="24"/>
          <w:szCs w:val="24"/>
        </w:rPr>
      </w:pPr>
      <w:r w:rsidRPr="0071708B">
        <w:rPr>
          <w:sz w:val="24"/>
          <w:szCs w:val="24"/>
        </w:rPr>
        <w:t>г.Нефтеюганск</w:t>
      </w:r>
    </w:p>
    <w:p w:rsidR="00AD7024" w:rsidRPr="00AD7024" w:rsidRDefault="00AD7024" w:rsidP="00AD702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A0CD8" w:rsidRDefault="00517B27" w:rsidP="0010376E">
      <w:pPr>
        <w:jc w:val="center"/>
        <w:rPr>
          <w:b/>
          <w:sz w:val="28"/>
          <w:szCs w:val="28"/>
        </w:rPr>
      </w:pPr>
      <w:bookmarkStart w:id="0" w:name="_GoBack"/>
      <w:r w:rsidRPr="00517B27">
        <w:rPr>
          <w:b/>
          <w:sz w:val="28"/>
          <w:szCs w:val="28"/>
        </w:rPr>
        <w:t>О внесении изменения в распоряжение администрации города Нефтеюганска от 13.09.2019 № 257-р «Об утверждении Перечня товарных рынков для содействия развитию конкуренции в городе Нефтеюганске»</w:t>
      </w:r>
      <w:bookmarkEnd w:id="0"/>
    </w:p>
    <w:p w:rsidR="00517B27" w:rsidRDefault="00517B27" w:rsidP="009A0CD8">
      <w:pPr>
        <w:ind w:firstLine="708"/>
        <w:jc w:val="both"/>
        <w:rPr>
          <w:sz w:val="28"/>
          <w:szCs w:val="28"/>
        </w:rPr>
      </w:pPr>
    </w:p>
    <w:p w:rsidR="00723C4F" w:rsidRPr="00723C4F" w:rsidRDefault="00723C4F" w:rsidP="00723C4F">
      <w:pPr>
        <w:ind w:firstLine="709"/>
        <w:jc w:val="both"/>
        <w:rPr>
          <w:sz w:val="28"/>
        </w:rPr>
      </w:pPr>
      <w:r w:rsidRPr="00723C4F">
        <w:rPr>
          <w:sz w:val="28"/>
        </w:rPr>
        <w:t>Во исполнение распоряжения Прав</w:t>
      </w:r>
      <w:r>
        <w:rPr>
          <w:sz w:val="28"/>
        </w:rPr>
        <w:t xml:space="preserve">ительства Российской Федерации </w:t>
      </w:r>
      <w:r w:rsidRPr="00723C4F">
        <w:rPr>
          <w:sz w:val="28"/>
        </w:rPr>
        <w:t xml:space="preserve">от 17.04.2019 № 768-р «Об утверждении стандарта развития конкуренции в субъектах Российской Федерации», в соответствии с распоряжением Губернатора Ханты-Мансийского автономного округа – Югры от 01.08.2019 </w:t>
      </w:r>
      <w:r>
        <w:rPr>
          <w:sz w:val="28"/>
        </w:rPr>
        <w:t xml:space="preserve">                </w:t>
      </w:r>
      <w:r w:rsidRPr="00723C4F">
        <w:rPr>
          <w:sz w:val="28"/>
        </w:rPr>
        <w:t>№ 162-рг «О развитии конкуренции в Ханты-Мансийском автономном округе – Югре», Уставом города Нефтеюганска, в целях исполнения Плана мероприятий («дорожной карты») по содействию развития конкуренции в городе Нефтеюганске</w:t>
      </w:r>
      <w:r>
        <w:rPr>
          <w:sz w:val="28"/>
        </w:rPr>
        <w:t xml:space="preserve"> на период 2022-2025 годов</w:t>
      </w:r>
      <w:r w:rsidRPr="00723C4F">
        <w:rPr>
          <w:sz w:val="28"/>
        </w:rPr>
        <w:t xml:space="preserve">, утвержденного распоряжением администрации города Нефтеюганска от </w:t>
      </w:r>
      <w:r>
        <w:rPr>
          <w:sz w:val="28"/>
        </w:rPr>
        <w:t>05.02.2019 № 19</w:t>
      </w:r>
      <w:r w:rsidRPr="00723C4F">
        <w:rPr>
          <w:sz w:val="28"/>
        </w:rPr>
        <w:t>-р:</w:t>
      </w:r>
    </w:p>
    <w:p w:rsidR="00517B27" w:rsidRPr="00517B27" w:rsidRDefault="00723C4F" w:rsidP="00517B27">
      <w:pPr>
        <w:ind w:firstLine="709"/>
        <w:jc w:val="both"/>
        <w:rPr>
          <w:sz w:val="28"/>
        </w:rPr>
      </w:pPr>
      <w:r w:rsidRPr="00723C4F">
        <w:rPr>
          <w:sz w:val="28"/>
        </w:rPr>
        <w:t xml:space="preserve">1.Внести изменение в распоряжение администрации города Нефтеюганска от 13.09.2019 № 257-р «Об утверждении Перечня товарных рынков для содействия развитию конкуренции в городе Нефтеюганске» (с изменениями, внесенными распоряжениями администрации города Нефтеюганска </w:t>
      </w:r>
      <w:r w:rsidR="007A5EEA">
        <w:rPr>
          <w:sz w:val="28"/>
        </w:rPr>
        <w:t xml:space="preserve">                                       </w:t>
      </w:r>
      <w:r w:rsidRPr="00723C4F">
        <w:rPr>
          <w:sz w:val="28"/>
        </w:rPr>
        <w:t>от 03.08.2020 № 193-р, от 02.03.2021 № 43-р, от 31.08.2021 № 225-р, от 07.02.2022 № 33-р</w:t>
      </w:r>
      <w:r>
        <w:rPr>
          <w:sz w:val="28"/>
        </w:rPr>
        <w:t>, от 28.06.2022 № 235-р</w:t>
      </w:r>
      <w:r w:rsidR="005E38A1">
        <w:rPr>
          <w:sz w:val="28"/>
        </w:rPr>
        <w:t>, от 28.06.2023 № 262-р</w:t>
      </w:r>
      <w:r w:rsidRPr="00723C4F">
        <w:rPr>
          <w:sz w:val="28"/>
        </w:rPr>
        <w:t xml:space="preserve">), а именно: </w:t>
      </w:r>
      <w:r w:rsidR="00517B27">
        <w:rPr>
          <w:sz w:val="28"/>
        </w:rPr>
        <w:t>п</w:t>
      </w:r>
      <w:r>
        <w:rPr>
          <w:sz w:val="28"/>
        </w:rPr>
        <w:t xml:space="preserve">риложение </w:t>
      </w:r>
      <w:r w:rsidR="007A5EEA">
        <w:rPr>
          <w:sz w:val="28"/>
        </w:rPr>
        <w:t xml:space="preserve">                 </w:t>
      </w:r>
      <w:r w:rsidR="00517B27" w:rsidRPr="00517B27">
        <w:rPr>
          <w:sz w:val="28"/>
        </w:rPr>
        <w:t xml:space="preserve">к </w:t>
      </w:r>
      <w:r w:rsidR="00517B27">
        <w:rPr>
          <w:sz w:val="28"/>
        </w:rPr>
        <w:t xml:space="preserve">распоряжению </w:t>
      </w:r>
      <w:r w:rsidR="00517B27" w:rsidRPr="00517B27">
        <w:rPr>
          <w:sz w:val="28"/>
        </w:rPr>
        <w:t xml:space="preserve">изложить согласно приложению к настоящему </w:t>
      </w:r>
      <w:r w:rsidR="00517B27">
        <w:rPr>
          <w:sz w:val="28"/>
        </w:rPr>
        <w:t>распоряжению</w:t>
      </w:r>
      <w:r w:rsidR="00517B27" w:rsidRPr="00517B27">
        <w:rPr>
          <w:sz w:val="28"/>
        </w:rPr>
        <w:t>.</w:t>
      </w:r>
    </w:p>
    <w:p w:rsidR="00723C4F" w:rsidRDefault="00517B27" w:rsidP="00517B27">
      <w:pPr>
        <w:ind w:firstLine="709"/>
        <w:jc w:val="both"/>
        <w:rPr>
          <w:sz w:val="28"/>
        </w:rPr>
      </w:pPr>
      <w:r w:rsidRPr="00517B27">
        <w:rPr>
          <w:sz w:val="28"/>
        </w:rPr>
        <w:t xml:space="preserve">2.Департаменту по делам администрации </w:t>
      </w:r>
      <w:r w:rsidR="000B5F35">
        <w:rPr>
          <w:sz w:val="28"/>
        </w:rPr>
        <w:t>города (</w:t>
      </w:r>
      <w:r w:rsidR="002349D6">
        <w:rPr>
          <w:sz w:val="28"/>
        </w:rPr>
        <w:t>Белякова С.В.</w:t>
      </w:r>
      <w:r w:rsidR="005450A5">
        <w:rPr>
          <w:sz w:val="28"/>
        </w:rPr>
        <w:t>) разместить распоряжение</w:t>
      </w:r>
      <w:r w:rsidRPr="00517B27">
        <w:rPr>
          <w:sz w:val="28"/>
        </w:rPr>
        <w:t xml:space="preserve"> на официальном сайте органов местного самоуправления города Нефтеюганска.</w:t>
      </w:r>
    </w:p>
    <w:p w:rsidR="009A0CD8" w:rsidRDefault="009A0CD8" w:rsidP="00723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2D88">
        <w:rPr>
          <w:sz w:val="28"/>
          <w:szCs w:val="28"/>
        </w:rPr>
        <w:t>.Контроль исполнения распоряжения оставляю за собой.</w:t>
      </w:r>
    </w:p>
    <w:p w:rsidR="00C7541F" w:rsidRDefault="00C7541F" w:rsidP="00C7541F">
      <w:pPr>
        <w:tabs>
          <w:tab w:val="left" w:pos="709"/>
          <w:tab w:val="left" w:pos="18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541F" w:rsidRDefault="00C7541F" w:rsidP="00C7541F">
      <w:pPr>
        <w:autoSpaceDE w:val="0"/>
        <w:autoSpaceDN w:val="0"/>
        <w:adjustRightInd w:val="0"/>
        <w:ind w:left="-105" w:firstLine="814"/>
        <w:jc w:val="both"/>
        <w:rPr>
          <w:sz w:val="28"/>
          <w:szCs w:val="28"/>
        </w:rPr>
      </w:pPr>
    </w:p>
    <w:p w:rsidR="00C7541F" w:rsidRDefault="00C7541F" w:rsidP="00C7541F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Глава города Нефтеюганска                                           </w:t>
      </w:r>
      <w:r>
        <w:rPr>
          <w:szCs w:val="28"/>
        </w:rPr>
        <w:tab/>
        <w:t xml:space="preserve">                    </w:t>
      </w:r>
      <w:r w:rsidR="00AF7C68">
        <w:rPr>
          <w:szCs w:val="28"/>
        </w:rPr>
        <w:t xml:space="preserve">        </w:t>
      </w:r>
      <w:r w:rsidR="006F502D">
        <w:rPr>
          <w:szCs w:val="28"/>
        </w:rPr>
        <w:t xml:space="preserve"> </w:t>
      </w:r>
      <w:proofErr w:type="spellStart"/>
      <w:r w:rsidR="00AF7C68">
        <w:rPr>
          <w:szCs w:val="28"/>
        </w:rPr>
        <w:t>Э.Х.</w:t>
      </w:r>
      <w:r w:rsidR="005F3C7E">
        <w:rPr>
          <w:szCs w:val="28"/>
        </w:rPr>
        <w:t>Бугай</w:t>
      </w:r>
      <w:proofErr w:type="spellEnd"/>
    </w:p>
    <w:p w:rsidR="00C7541F" w:rsidRDefault="00C7541F" w:rsidP="00AF7C68">
      <w:pPr>
        <w:ind w:firstLine="5812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lastRenderedPageBreak/>
        <w:tab/>
      </w:r>
      <w:r w:rsidR="009A0CD8">
        <w:rPr>
          <w:sz w:val="28"/>
          <w:szCs w:val="28"/>
        </w:rPr>
        <w:t xml:space="preserve">Приложение </w:t>
      </w:r>
    </w:p>
    <w:p w:rsidR="00C7541F" w:rsidRDefault="00C7541F" w:rsidP="00AF7C68">
      <w:pPr>
        <w:ind w:left="560" w:firstLine="5812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C7541F" w:rsidRDefault="00C7541F" w:rsidP="00AF7C68">
      <w:pPr>
        <w:ind w:left="560" w:firstLine="5812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C7541F" w:rsidRDefault="00C7541F" w:rsidP="00AF7C68">
      <w:pPr>
        <w:ind w:left="560" w:firstLine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0376E">
        <w:rPr>
          <w:sz w:val="28"/>
          <w:szCs w:val="28"/>
        </w:rPr>
        <w:t>22.08.2023</w:t>
      </w:r>
      <w:r>
        <w:rPr>
          <w:sz w:val="28"/>
          <w:szCs w:val="28"/>
        </w:rPr>
        <w:t xml:space="preserve"> № </w:t>
      </w:r>
      <w:r w:rsidR="0010376E">
        <w:rPr>
          <w:sz w:val="28"/>
          <w:szCs w:val="28"/>
        </w:rPr>
        <w:t>327-р</w:t>
      </w:r>
    </w:p>
    <w:p w:rsidR="00C7541F" w:rsidRDefault="00C7541F" w:rsidP="00C7541F">
      <w:pPr>
        <w:ind w:firstLine="5812"/>
        <w:jc w:val="both"/>
        <w:rPr>
          <w:sz w:val="36"/>
          <w:szCs w:val="36"/>
        </w:rPr>
      </w:pPr>
    </w:p>
    <w:p w:rsidR="004B2031" w:rsidRPr="004B2031" w:rsidRDefault="004B2031" w:rsidP="004B2031">
      <w:pPr>
        <w:jc w:val="center"/>
        <w:rPr>
          <w:rFonts w:eastAsia="Calibri"/>
          <w:sz w:val="28"/>
          <w:szCs w:val="28"/>
          <w:lang w:eastAsia="en-US"/>
        </w:rPr>
      </w:pPr>
      <w:r w:rsidRPr="004B2031">
        <w:rPr>
          <w:rFonts w:eastAsia="Calibri"/>
          <w:sz w:val="28"/>
          <w:szCs w:val="28"/>
          <w:lang w:eastAsia="en-US"/>
        </w:rPr>
        <w:t xml:space="preserve">Перечень </w:t>
      </w:r>
    </w:p>
    <w:p w:rsidR="004B2031" w:rsidRPr="004B2031" w:rsidRDefault="004B2031" w:rsidP="004B2031">
      <w:pPr>
        <w:jc w:val="center"/>
        <w:rPr>
          <w:rFonts w:eastAsia="Calibri"/>
          <w:sz w:val="28"/>
          <w:szCs w:val="28"/>
          <w:lang w:eastAsia="en-US"/>
        </w:rPr>
      </w:pPr>
      <w:r w:rsidRPr="004B2031">
        <w:rPr>
          <w:rFonts w:eastAsia="Calibri"/>
          <w:sz w:val="28"/>
          <w:szCs w:val="28"/>
          <w:lang w:eastAsia="en-US"/>
        </w:rPr>
        <w:t xml:space="preserve">товарных рынков для содействия развитию конкуренции </w:t>
      </w:r>
    </w:p>
    <w:p w:rsidR="004B2031" w:rsidRPr="004B2031" w:rsidRDefault="004B2031" w:rsidP="004B2031">
      <w:pPr>
        <w:jc w:val="center"/>
        <w:rPr>
          <w:rFonts w:eastAsia="Calibri"/>
          <w:sz w:val="28"/>
          <w:szCs w:val="28"/>
          <w:lang w:eastAsia="en-US"/>
        </w:rPr>
      </w:pPr>
      <w:r w:rsidRPr="004B2031">
        <w:rPr>
          <w:rFonts w:eastAsia="Calibri"/>
          <w:sz w:val="28"/>
          <w:szCs w:val="28"/>
          <w:lang w:eastAsia="en-US"/>
        </w:rPr>
        <w:t>в городе Нефтеюганске</w:t>
      </w:r>
    </w:p>
    <w:p w:rsidR="004B2031" w:rsidRPr="004B2031" w:rsidRDefault="004B2031" w:rsidP="004B2031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04"/>
        <w:gridCol w:w="4530"/>
      </w:tblGrid>
      <w:tr w:rsidR="004B2031" w:rsidRPr="0080149D" w:rsidTr="007A5EEA">
        <w:trPr>
          <w:trHeight w:val="669"/>
        </w:trPr>
        <w:tc>
          <w:tcPr>
            <w:tcW w:w="594" w:type="dxa"/>
            <w:shd w:val="clear" w:color="auto" w:fill="auto"/>
          </w:tcPr>
          <w:p w:rsidR="00517B27" w:rsidRPr="0080149D" w:rsidRDefault="004B2031" w:rsidP="00801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№</w:t>
            </w:r>
          </w:p>
          <w:p w:rsidR="004B2031" w:rsidRPr="0080149D" w:rsidRDefault="00517B27" w:rsidP="00801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4504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4530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Ответственный отраслевой (функциональный) орган администрации города Нефтеюганска</w:t>
            </w:r>
          </w:p>
        </w:tc>
      </w:tr>
      <w:tr w:rsidR="004B2031" w:rsidRPr="0080149D" w:rsidTr="007A5EEA">
        <w:trPr>
          <w:cantSplit/>
        </w:trPr>
        <w:tc>
          <w:tcPr>
            <w:tcW w:w="594" w:type="dxa"/>
            <w:shd w:val="clear" w:color="auto" w:fill="auto"/>
          </w:tcPr>
          <w:p w:rsidR="004B2031" w:rsidRPr="0080149D" w:rsidRDefault="004B2031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504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>Рынок реализации сельскохозяйственной продукции</w:t>
            </w:r>
          </w:p>
        </w:tc>
        <w:tc>
          <w:tcPr>
            <w:tcW w:w="4530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2E6ED6" w:rsidRPr="0080149D" w:rsidTr="007A5EEA">
        <w:trPr>
          <w:cantSplit/>
        </w:trPr>
        <w:tc>
          <w:tcPr>
            <w:tcW w:w="594" w:type="dxa"/>
            <w:shd w:val="clear" w:color="auto" w:fill="auto"/>
          </w:tcPr>
          <w:p w:rsidR="002E6ED6" w:rsidRPr="0080149D" w:rsidRDefault="00D03CC0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504" w:type="dxa"/>
            <w:shd w:val="clear" w:color="auto" w:fill="auto"/>
          </w:tcPr>
          <w:p w:rsidR="002E6ED6" w:rsidRPr="0080149D" w:rsidRDefault="002E6ED6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49D">
              <w:rPr>
                <w:sz w:val="24"/>
                <w:szCs w:val="24"/>
              </w:rPr>
              <w:t>Рынок реализации продукции животноводства</w:t>
            </w:r>
          </w:p>
        </w:tc>
        <w:tc>
          <w:tcPr>
            <w:tcW w:w="4530" w:type="dxa"/>
            <w:shd w:val="clear" w:color="auto" w:fill="auto"/>
          </w:tcPr>
          <w:p w:rsidR="002E6ED6" w:rsidRPr="0080149D" w:rsidRDefault="002E6ED6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4B2031" w:rsidRPr="0080149D" w:rsidTr="007A5EEA">
        <w:tc>
          <w:tcPr>
            <w:tcW w:w="594" w:type="dxa"/>
            <w:shd w:val="clear" w:color="auto" w:fill="auto"/>
          </w:tcPr>
          <w:p w:rsidR="004B2031" w:rsidRPr="0080149D" w:rsidRDefault="00D03CC0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3</w:t>
            </w:r>
            <w:r w:rsidR="004B2031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 xml:space="preserve">Рынок дорожной деятельности </w:t>
            </w:r>
          </w:p>
          <w:p w:rsidR="004B2031" w:rsidRPr="0080149D" w:rsidRDefault="00517B27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 xml:space="preserve">(за исключением </w:t>
            </w:r>
            <w:r w:rsidR="004B2031" w:rsidRPr="0080149D">
              <w:rPr>
                <w:rFonts w:eastAsia="Calibri"/>
                <w:sz w:val="24"/>
                <w:szCs w:val="24"/>
                <w:lang w:eastAsia="en-US"/>
              </w:rPr>
              <w:t>проектирования)</w:t>
            </w:r>
          </w:p>
        </w:tc>
        <w:tc>
          <w:tcPr>
            <w:tcW w:w="4530" w:type="dxa"/>
            <w:shd w:val="clear" w:color="auto" w:fill="auto"/>
          </w:tcPr>
          <w:p w:rsidR="004B2031" w:rsidRPr="0080149D" w:rsidRDefault="001151FF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жилищно</w:t>
            </w:r>
            <w:r w:rsidR="00517B27" w:rsidRPr="0080149D">
              <w:rPr>
                <w:rFonts w:eastAsia="Calibri"/>
                <w:sz w:val="24"/>
                <w:szCs w:val="24"/>
              </w:rPr>
              <w:t>-</w:t>
            </w:r>
            <w:r w:rsidR="004B2031" w:rsidRPr="0080149D">
              <w:rPr>
                <w:rFonts w:eastAsia="Calibri"/>
                <w:sz w:val="24"/>
                <w:szCs w:val="24"/>
              </w:rPr>
              <w:t>коммунального хозяйства администрации города Нефтеюганска</w:t>
            </w:r>
          </w:p>
        </w:tc>
      </w:tr>
      <w:tr w:rsidR="002E6ED6" w:rsidRPr="0080149D" w:rsidTr="007A5EEA">
        <w:tc>
          <w:tcPr>
            <w:tcW w:w="594" w:type="dxa"/>
            <w:shd w:val="clear" w:color="auto" w:fill="auto"/>
          </w:tcPr>
          <w:p w:rsidR="002E6ED6" w:rsidRPr="0080149D" w:rsidRDefault="00D03CC0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504" w:type="dxa"/>
            <w:shd w:val="clear" w:color="auto" w:fill="auto"/>
          </w:tcPr>
          <w:p w:rsidR="002E6ED6" w:rsidRPr="0080149D" w:rsidRDefault="002E6ED6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49D">
              <w:rPr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530" w:type="dxa"/>
            <w:shd w:val="clear" w:color="auto" w:fill="auto"/>
          </w:tcPr>
          <w:p w:rsidR="002E6ED6" w:rsidRPr="0080149D" w:rsidRDefault="002E6ED6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жилищно</w:t>
            </w:r>
            <w:r w:rsidR="001151FF" w:rsidRPr="0080149D">
              <w:rPr>
                <w:rFonts w:eastAsia="Calibri"/>
                <w:sz w:val="24"/>
                <w:szCs w:val="24"/>
              </w:rPr>
              <w:t>-</w:t>
            </w:r>
            <w:r w:rsidRPr="0080149D">
              <w:rPr>
                <w:rFonts w:eastAsia="Calibri"/>
                <w:sz w:val="24"/>
                <w:szCs w:val="24"/>
              </w:rPr>
              <w:t>коммунального хозяйства администрации города Нефтеюганска</w:t>
            </w:r>
          </w:p>
        </w:tc>
      </w:tr>
      <w:tr w:rsidR="004B2031" w:rsidRPr="0080149D" w:rsidTr="007A5EEA">
        <w:trPr>
          <w:trHeight w:val="813"/>
        </w:trPr>
        <w:tc>
          <w:tcPr>
            <w:tcW w:w="594" w:type="dxa"/>
            <w:shd w:val="clear" w:color="auto" w:fill="auto"/>
          </w:tcPr>
          <w:p w:rsidR="004B2031" w:rsidRPr="0080149D" w:rsidRDefault="00D03CC0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5</w:t>
            </w:r>
            <w:r w:rsidR="004B2031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4B2031" w:rsidRPr="0080149D" w:rsidRDefault="00517B27" w:rsidP="0080149D">
            <w:pPr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 xml:space="preserve">Рынок жилищного </w:t>
            </w:r>
            <w:r w:rsidR="004B2031" w:rsidRPr="0080149D">
              <w:rPr>
                <w:rFonts w:eastAsia="Calibri"/>
                <w:sz w:val="24"/>
                <w:szCs w:val="24"/>
                <w:lang w:eastAsia="en-US"/>
              </w:rPr>
              <w:t>строительства (за исключением индивидуального жилищного строительства)</w:t>
            </w:r>
          </w:p>
        </w:tc>
        <w:tc>
          <w:tcPr>
            <w:tcW w:w="4530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4B2031" w:rsidRPr="0080149D" w:rsidTr="007A5EEA">
        <w:tc>
          <w:tcPr>
            <w:tcW w:w="594" w:type="dxa"/>
            <w:shd w:val="clear" w:color="auto" w:fill="auto"/>
          </w:tcPr>
          <w:p w:rsidR="004B2031" w:rsidRPr="0080149D" w:rsidRDefault="00D03CC0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6</w:t>
            </w:r>
            <w:r w:rsidR="004B2031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4B2031" w:rsidRPr="0080149D" w:rsidRDefault="004B2031" w:rsidP="0080149D">
            <w:pPr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530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4B2031" w:rsidRPr="0080149D" w:rsidTr="007A5EEA">
        <w:tc>
          <w:tcPr>
            <w:tcW w:w="594" w:type="dxa"/>
            <w:shd w:val="clear" w:color="auto" w:fill="auto"/>
          </w:tcPr>
          <w:p w:rsidR="004B2031" w:rsidRPr="0080149D" w:rsidRDefault="00D03CC0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7</w:t>
            </w:r>
            <w:r w:rsidR="004B2031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4B2031" w:rsidRPr="0080149D" w:rsidRDefault="004B2031" w:rsidP="008014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>Рынок архитектурно-строительного проектирования</w:t>
            </w:r>
          </w:p>
        </w:tc>
        <w:tc>
          <w:tcPr>
            <w:tcW w:w="4530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4B2031" w:rsidRPr="0080149D" w:rsidTr="007A5EEA">
        <w:tc>
          <w:tcPr>
            <w:tcW w:w="594" w:type="dxa"/>
            <w:shd w:val="clear" w:color="auto" w:fill="auto"/>
          </w:tcPr>
          <w:p w:rsidR="004B2031" w:rsidRPr="0080149D" w:rsidRDefault="00D03CC0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8</w:t>
            </w:r>
            <w:r w:rsidR="004B2031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>Рынок кадастровых и землеустроительных работ</w:t>
            </w:r>
          </w:p>
        </w:tc>
        <w:tc>
          <w:tcPr>
            <w:tcW w:w="4530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2E6ED6" w:rsidRPr="0080149D" w:rsidTr="007A5EEA">
        <w:tc>
          <w:tcPr>
            <w:tcW w:w="594" w:type="dxa"/>
            <w:shd w:val="clear" w:color="auto" w:fill="auto"/>
          </w:tcPr>
          <w:p w:rsidR="002E6ED6" w:rsidRPr="0080149D" w:rsidRDefault="00D03CC0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4504" w:type="dxa"/>
            <w:shd w:val="clear" w:color="auto" w:fill="auto"/>
          </w:tcPr>
          <w:p w:rsidR="002E6ED6" w:rsidRPr="0080149D" w:rsidRDefault="002E6ED6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49D">
              <w:rPr>
                <w:sz w:val="24"/>
                <w:szCs w:val="24"/>
              </w:rPr>
              <w:t>Рынок нефтепродуктов</w:t>
            </w:r>
          </w:p>
        </w:tc>
        <w:tc>
          <w:tcPr>
            <w:tcW w:w="4530" w:type="dxa"/>
            <w:shd w:val="clear" w:color="auto" w:fill="auto"/>
          </w:tcPr>
          <w:p w:rsidR="002E6ED6" w:rsidRPr="0080149D" w:rsidRDefault="002E6ED6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4B2031" w:rsidRPr="0080149D" w:rsidTr="007A5EEA">
        <w:tc>
          <w:tcPr>
            <w:tcW w:w="594" w:type="dxa"/>
            <w:shd w:val="clear" w:color="auto" w:fill="auto"/>
          </w:tcPr>
          <w:p w:rsidR="004B2031" w:rsidRPr="0080149D" w:rsidRDefault="00D03CC0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10</w:t>
            </w:r>
            <w:r w:rsidR="004B2031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>Рынок благоустройства городской среды</w:t>
            </w:r>
          </w:p>
        </w:tc>
        <w:tc>
          <w:tcPr>
            <w:tcW w:w="4530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жилищно- коммунального хозяйства администрации города Нефтеюганска</w:t>
            </w:r>
          </w:p>
        </w:tc>
      </w:tr>
      <w:tr w:rsidR="002E6ED6" w:rsidRPr="0080149D" w:rsidTr="007A5EEA">
        <w:trPr>
          <w:trHeight w:val="2088"/>
        </w:trPr>
        <w:tc>
          <w:tcPr>
            <w:tcW w:w="594" w:type="dxa"/>
            <w:shd w:val="clear" w:color="auto" w:fill="auto"/>
          </w:tcPr>
          <w:p w:rsidR="002E6ED6" w:rsidRPr="0080149D" w:rsidRDefault="005414E6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4504" w:type="dxa"/>
            <w:shd w:val="clear" w:color="auto" w:fill="auto"/>
          </w:tcPr>
          <w:p w:rsidR="002E6ED6" w:rsidRPr="0080149D" w:rsidRDefault="002E6ED6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4530" w:type="dxa"/>
            <w:shd w:val="clear" w:color="auto" w:fill="auto"/>
          </w:tcPr>
          <w:p w:rsidR="002E6ED6" w:rsidRPr="0080149D" w:rsidRDefault="002E6ED6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жилищно- коммунального хозяйства администрации города Нефтеюганска</w:t>
            </w:r>
          </w:p>
        </w:tc>
      </w:tr>
      <w:tr w:rsidR="002E6ED6" w:rsidRPr="0080149D" w:rsidTr="007A5EEA">
        <w:trPr>
          <w:trHeight w:val="645"/>
        </w:trPr>
        <w:tc>
          <w:tcPr>
            <w:tcW w:w="594" w:type="dxa"/>
            <w:shd w:val="clear" w:color="auto" w:fill="auto"/>
          </w:tcPr>
          <w:p w:rsidR="002E6ED6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="00D03CC0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2E6ED6" w:rsidRPr="0080149D" w:rsidRDefault="002E6ED6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49D">
              <w:rPr>
                <w:sz w:val="24"/>
                <w:szCs w:val="24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4530" w:type="dxa"/>
            <w:shd w:val="clear" w:color="auto" w:fill="auto"/>
          </w:tcPr>
          <w:p w:rsidR="002E6ED6" w:rsidRPr="0080149D" w:rsidRDefault="002E6ED6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4B2031" w:rsidRPr="0080149D" w:rsidTr="007A5EEA">
        <w:tc>
          <w:tcPr>
            <w:tcW w:w="594" w:type="dxa"/>
            <w:shd w:val="clear" w:color="auto" w:fill="auto"/>
          </w:tcPr>
          <w:p w:rsidR="004B2031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="004B2031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>Рынок услуг дошкольного образования</w:t>
            </w:r>
          </w:p>
        </w:tc>
        <w:tc>
          <w:tcPr>
            <w:tcW w:w="4530" w:type="dxa"/>
            <w:shd w:val="clear" w:color="auto" w:fill="auto"/>
          </w:tcPr>
          <w:p w:rsidR="004B2031" w:rsidRPr="0080149D" w:rsidRDefault="003104A8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</w:tr>
      <w:tr w:rsidR="004B2031" w:rsidRPr="0080149D" w:rsidTr="007A5EEA">
        <w:tc>
          <w:tcPr>
            <w:tcW w:w="594" w:type="dxa"/>
            <w:shd w:val="clear" w:color="auto" w:fill="auto"/>
          </w:tcPr>
          <w:p w:rsidR="004B2031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="004B2031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>Рынок услуг общего образования</w:t>
            </w:r>
          </w:p>
        </w:tc>
        <w:tc>
          <w:tcPr>
            <w:tcW w:w="4530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о</w:t>
            </w:r>
            <w:r w:rsidR="003104A8" w:rsidRPr="0080149D">
              <w:rPr>
                <w:rFonts w:eastAsia="Calibri"/>
                <w:sz w:val="24"/>
                <w:szCs w:val="24"/>
              </w:rPr>
              <w:t>бразования</w:t>
            </w:r>
            <w:r w:rsidRPr="0080149D">
              <w:rPr>
                <w:rFonts w:eastAsia="Calibri"/>
                <w:sz w:val="24"/>
                <w:szCs w:val="24"/>
              </w:rPr>
              <w:t xml:space="preserve"> администрации города Нефтеюганска</w:t>
            </w:r>
          </w:p>
        </w:tc>
      </w:tr>
      <w:tr w:rsidR="004B2031" w:rsidRPr="0080149D" w:rsidTr="007A5EEA">
        <w:tc>
          <w:tcPr>
            <w:tcW w:w="594" w:type="dxa"/>
            <w:shd w:val="clear" w:color="auto" w:fill="auto"/>
          </w:tcPr>
          <w:p w:rsidR="004B2031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="004B2031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>Рынок услуг дополнительного образования детей</w:t>
            </w:r>
          </w:p>
        </w:tc>
        <w:tc>
          <w:tcPr>
            <w:tcW w:w="4530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</w:t>
            </w:r>
            <w:r w:rsidR="003104A8" w:rsidRPr="0080149D">
              <w:rPr>
                <w:rFonts w:eastAsia="Calibri"/>
                <w:sz w:val="24"/>
                <w:szCs w:val="24"/>
              </w:rPr>
              <w:t xml:space="preserve">ртамент образования </w:t>
            </w:r>
            <w:r w:rsidRPr="0080149D">
              <w:rPr>
                <w:rFonts w:eastAsia="Calibri"/>
                <w:sz w:val="24"/>
                <w:szCs w:val="24"/>
              </w:rPr>
              <w:t xml:space="preserve"> администрации города Нефтеюганска</w:t>
            </w:r>
          </w:p>
        </w:tc>
      </w:tr>
      <w:tr w:rsidR="00EB299C" w:rsidRPr="0080149D" w:rsidTr="007A5EEA">
        <w:tc>
          <w:tcPr>
            <w:tcW w:w="594" w:type="dxa"/>
            <w:shd w:val="clear" w:color="auto" w:fill="auto"/>
          </w:tcPr>
          <w:p w:rsidR="00EB299C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="00EB299C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EB299C" w:rsidRPr="0080149D" w:rsidRDefault="00EB299C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49D">
              <w:rPr>
                <w:rFonts w:hint="eastAsia"/>
                <w:sz w:val="24"/>
                <w:szCs w:val="24"/>
              </w:rPr>
              <w:t>Рынок</w:t>
            </w:r>
            <w:r w:rsidRPr="0080149D">
              <w:rPr>
                <w:sz w:val="24"/>
                <w:szCs w:val="24"/>
              </w:rPr>
              <w:t xml:space="preserve"> </w:t>
            </w:r>
            <w:r w:rsidRPr="0080149D">
              <w:rPr>
                <w:rFonts w:hint="eastAsia"/>
                <w:sz w:val="24"/>
                <w:szCs w:val="24"/>
              </w:rPr>
              <w:t>услуг</w:t>
            </w:r>
            <w:r w:rsidRPr="0080149D">
              <w:rPr>
                <w:sz w:val="24"/>
                <w:szCs w:val="24"/>
              </w:rPr>
              <w:t xml:space="preserve"> </w:t>
            </w:r>
            <w:r w:rsidRPr="0080149D">
              <w:rPr>
                <w:rFonts w:hint="eastAsia"/>
                <w:sz w:val="24"/>
                <w:szCs w:val="24"/>
              </w:rPr>
              <w:t>отдыха</w:t>
            </w:r>
            <w:r w:rsidRPr="0080149D">
              <w:rPr>
                <w:sz w:val="24"/>
                <w:szCs w:val="24"/>
              </w:rPr>
              <w:t xml:space="preserve"> </w:t>
            </w:r>
            <w:r w:rsidRPr="0080149D">
              <w:rPr>
                <w:rFonts w:hint="eastAsia"/>
                <w:sz w:val="24"/>
                <w:szCs w:val="24"/>
              </w:rPr>
              <w:t>и</w:t>
            </w:r>
            <w:r w:rsidRPr="0080149D">
              <w:rPr>
                <w:sz w:val="24"/>
                <w:szCs w:val="24"/>
              </w:rPr>
              <w:t xml:space="preserve"> </w:t>
            </w:r>
            <w:r w:rsidRPr="0080149D">
              <w:rPr>
                <w:rFonts w:hint="eastAsia"/>
                <w:sz w:val="24"/>
                <w:szCs w:val="24"/>
              </w:rPr>
              <w:t>оздоровления</w:t>
            </w:r>
            <w:r w:rsidRPr="0080149D">
              <w:rPr>
                <w:sz w:val="24"/>
                <w:szCs w:val="24"/>
              </w:rPr>
              <w:t xml:space="preserve"> </w:t>
            </w:r>
            <w:r w:rsidRPr="0080149D">
              <w:rPr>
                <w:rFonts w:hint="eastAsia"/>
                <w:sz w:val="24"/>
                <w:szCs w:val="24"/>
              </w:rPr>
              <w:t>детей</w:t>
            </w:r>
          </w:p>
        </w:tc>
        <w:tc>
          <w:tcPr>
            <w:tcW w:w="4530" w:type="dxa"/>
            <w:shd w:val="clear" w:color="auto" w:fill="auto"/>
          </w:tcPr>
          <w:p w:rsidR="00EB299C" w:rsidRPr="0080149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</w:t>
            </w:r>
            <w:r w:rsidR="003104A8" w:rsidRPr="0080149D">
              <w:rPr>
                <w:rFonts w:eastAsia="Calibri"/>
                <w:sz w:val="24"/>
                <w:szCs w:val="24"/>
              </w:rPr>
              <w:t xml:space="preserve">тамент образования </w:t>
            </w:r>
            <w:r w:rsidRPr="0080149D">
              <w:rPr>
                <w:rFonts w:eastAsia="Calibri"/>
                <w:sz w:val="24"/>
                <w:szCs w:val="24"/>
              </w:rPr>
              <w:t>администрации города Нефтеюганска</w:t>
            </w:r>
          </w:p>
        </w:tc>
      </w:tr>
      <w:tr w:rsidR="00EB299C" w:rsidRPr="0080149D" w:rsidTr="007A5EEA">
        <w:tc>
          <w:tcPr>
            <w:tcW w:w="594" w:type="dxa"/>
            <w:shd w:val="clear" w:color="auto" w:fill="auto"/>
          </w:tcPr>
          <w:p w:rsidR="00EB299C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="00EB299C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EB299C" w:rsidRPr="0080149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530" w:type="dxa"/>
            <w:shd w:val="clear" w:color="auto" w:fill="auto"/>
          </w:tcPr>
          <w:p w:rsidR="00EB299C" w:rsidRPr="0080149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EB299C" w:rsidRPr="0080149D" w:rsidTr="007A5EEA">
        <w:trPr>
          <w:trHeight w:val="1457"/>
        </w:trPr>
        <w:tc>
          <w:tcPr>
            <w:tcW w:w="594" w:type="dxa"/>
            <w:shd w:val="clear" w:color="auto" w:fill="auto"/>
          </w:tcPr>
          <w:p w:rsidR="00EB299C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="00EB299C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EB299C" w:rsidRPr="0080149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>Рынок услуг связи по предоставлению широкополосного доступа к сети Интернет</w:t>
            </w:r>
          </w:p>
        </w:tc>
        <w:tc>
          <w:tcPr>
            <w:tcW w:w="4530" w:type="dxa"/>
            <w:shd w:val="clear" w:color="auto" w:fill="auto"/>
          </w:tcPr>
          <w:p w:rsidR="00EB299C" w:rsidRPr="0080149D" w:rsidRDefault="003104A8" w:rsidP="0080149D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0149D">
              <w:rPr>
                <w:rFonts w:eastAsia="Calibri"/>
                <w:color w:val="000000" w:themeColor="text1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  <w:p w:rsidR="003104A8" w:rsidRPr="0080149D" w:rsidRDefault="003104A8" w:rsidP="0080149D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B299C" w:rsidRPr="0080149D" w:rsidRDefault="003104A8" w:rsidP="0080149D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0149D">
              <w:rPr>
                <w:rFonts w:eastAsia="Calibri"/>
                <w:color w:val="000000" w:themeColor="text1"/>
                <w:sz w:val="24"/>
                <w:szCs w:val="24"/>
              </w:rPr>
              <w:t>Департамент по делам администрации города Нефтеюганска</w:t>
            </w:r>
          </w:p>
        </w:tc>
      </w:tr>
      <w:tr w:rsidR="00EB299C" w:rsidRPr="0080149D" w:rsidTr="007A5EEA">
        <w:tc>
          <w:tcPr>
            <w:tcW w:w="594" w:type="dxa"/>
            <w:shd w:val="clear" w:color="auto" w:fill="auto"/>
          </w:tcPr>
          <w:p w:rsidR="00EB299C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="00EB299C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EB299C" w:rsidRPr="0080149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>Рынок ритуальных услуг</w:t>
            </w:r>
          </w:p>
        </w:tc>
        <w:tc>
          <w:tcPr>
            <w:tcW w:w="4530" w:type="dxa"/>
            <w:shd w:val="clear" w:color="auto" w:fill="auto"/>
          </w:tcPr>
          <w:p w:rsidR="00EB299C" w:rsidRPr="0080149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EB299C" w:rsidRPr="0080149D" w:rsidTr="007A5EEA">
        <w:tc>
          <w:tcPr>
            <w:tcW w:w="594" w:type="dxa"/>
            <w:shd w:val="clear" w:color="auto" w:fill="auto"/>
          </w:tcPr>
          <w:p w:rsidR="00EB299C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="00EB299C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EB299C" w:rsidRPr="0080149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>Рынок водоснабжения, рынок водоотведения</w:t>
            </w:r>
          </w:p>
        </w:tc>
        <w:tc>
          <w:tcPr>
            <w:tcW w:w="4530" w:type="dxa"/>
            <w:shd w:val="clear" w:color="auto" w:fill="auto"/>
          </w:tcPr>
          <w:p w:rsidR="00EB299C" w:rsidRPr="0080149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EB299C" w:rsidRPr="0080149D" w:rsidTr="007A5EEA">
        <w:tc>
          <w:tcPr>
            <w:tcW w:w="594" w:type="dxa"/>
            <w:shd w:val="clear" w:color="auto" w:fill="auto"/>
          </w:tcPr>
          <w:p w:rsidR="00EB299C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="00EB299C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EB299C" w:rsidRPr="0080149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>Сфера наружной рекламы</w:t>
            </w:r>
          </w:p>
        </w:tc>
        <w:tc>
          <w:tcPr>
            <w:tcW w:w="4530" w:type="dxa"/>
            <w:shd w:val="clear" w:color="auto" w:fill="auto"/>
          </w:tcPr>
          <w:p w:rsidR="00EB299C" w:rsidRPr="0080149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EB299C" w:rsidRPr="0080149D" w:rsidTr="007A5EEA">
        <w:tc>
          <w:tcPr>
            <w:tcW w:w="594" w:type="dxa"/>
            <w:shd w:val="clear" w:color="auto" w:fill="auto"/>
          </w:tcPr>
          <w:p w:rsidR="00EB299C" w:rsidRPr="0080149D" w:rsidRDefault="00D03CC0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2</w:t>
            </w:r>
            <w:r w:rsidR="0046301D">
              <w:rPr>
                <w:rFonts w:eastAsia="Calibri"/>
                <w:sz w:val="24"/>
                <w:szCs w:val="24"/>
              </w:rPr>
              <w:t>2</w:t>
            </w:r>
            <w:r w:rsidR="00EB299C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EB299C" w:rsidRPr="0080149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4530" w:type="dxa"/>
            <w:shd w:val="clear" w:color="auto" w:fill="auto"/>
          </w:tcPr>
          <w:p w:rsidR="00EB299C" w:rsidRPr="0080149D" w:rsidRDefault="00E2484A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EB299C" w:rsidRPr="0080149D" w:rsidTr="007A5EEA">
        <w:tc>
          <w:tcPr>
            <w:tcW w:w="594" w:type="dxa"/>
            <w:shd w:val="clear" w:color="auto" w:fill="auto"/>
          </w:tcPr>
          <w:p w:rsidR="00EB299C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="00EB299C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EB299C" w:rsidRPr="0080149D" w:rsidRDefault="00EB299C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49D">
              <w:rPr>
                <w:rFonts w:hint="eastAsia"/>
                <w:sz w:val="24"/>
                <w:szCs w:val="24"/>
              </w:rPr>
              <w:t>Рынок</w:t>
            </w:r>
            <w:r w:rsidRPr="0080149D">
              <w:rPr>
                <w:sz w:val="24"/>
                <w:szCs w:val="24"/>
              </w:rPr>
              <w:t xml:space="preserve"> </w:t>
            </w:r>
            <w:r w:rsidRPr="0080149D">
              <w:rPr>
                <w:rFonts w:hint="eastAsia"/>
                <w:sz w:val="24"/>
                <w:szCs w:val="24"/>
              </w:rPr>
              <w:t>теплоснабжения</w:t>
            </w:r>
            <w:r w:rsidRPr="0080149D">
              <w:rPr>
                <w:sz w:val="24"/>
                <w:szCs w:val="24"/>
              </w:rPr>
              <w:t xml:space="preserve"> (</w:t>
            </w:r>
            <w:r w:rsidRPr="0080149D">
              <w:rPr>
                <w:rFonts w:hint="eastAsia"/>
                <w:sz w:val="24"/>
                <w:szCs w:val="24"/>
              </w:rPr>
              <w:t>производства</w:t>
            </w:r>
            <w:r w:rsidRPr="0080149D">
              <w:rPr>
                <w:sz w:val="24"/>
                <w:szCs w:val="24"/>
              </w:rPr>
              <w:t xml:space="preserve"> </w:t>
            </w:r>
            <w:r w:rsidRPr="0080149D">
              <w:rPr>
                <w:rFonts w:hint="eastAsia"/>
                <w:sz w:val="24"/>
                <w:szCs w:val="24"/>
              </w:rPr>
              <w:t>тепловой</w:t>
            </w:r>
            <w:r w:rsidRPr="0080149D">
              <w:rPr>
                <w:sz w:val="24"/>
                <w:szCs w:val="24"/>
              </w:rPr>
              <w:t xml:space="preserve"> </w:t>
            </w:r>
            <w:r w:rsidRPr="0080149D">
              <w:rPr>
                <w:rFonts w:hint="eastAsia"/>
                <w:sz w:val="24"/>
                <w:szCs w:val="24"/>
              </w:rPr>
              <w:t>энергии</w:t>
            </w:r>
            <w:r w:rsidRPr="0080149D">
              <w:rPr>
                <w:sz w:val="24"/>
                <w:szCs w:val="24"/>
              </w:rPr>
              <w:t>)</w:t>
            </w:r>
          </w:p>
        </w:tc>
        <w:tc>
          <w:tcPr>
            <w:tcW w:w="4530" w:type="dxa"/>
            <w:shd w:val="clear" w:color="auto" w:fill="auto"/>
          </w:tcPr>
          <w:p w:rsidR="00EB299C" w:rsidRPr="0080149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E2484A" w:rsidRPr="0080149D" w:rsidTr="007A5EEA">
        <w:tc>
          <w:tcPr>
            <w:tcW w:w="594" w:type="dxa"/>
            <w:shd w:val="clear" w:color="auto" w:fill="auto"/>
          </w:tcPr>
          <w:p w:rsidR="00E2484A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="00E2484A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E2484A" w:rsidRPr="0080149D" w:rsidRDefault="00E2484A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49D">
              <w:rPr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4530" w:type="dxa"/>
            <w:shd w:val="clear" w:color="auto" w:fill="auto"/>
          </w:tcPr>
          <w:p w:rsidR="00E2484A" w:rsidRPr="0080149D" w:rsidRDefault="00E2484A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</w:tr>
      <w:tr w:rsidR="00E2484A" w:rsidRPr="0080149D" w:rsidTr="007A5EEA">
        <w:tc>
          <w:tcPr>
            <w:tcW w:w="594" w:type="dxa"/>
            <w:shd w:val="clear" w:color="auto" w:fill="auto"/>
          </w:tcPr>
          <w:p w:rsidR="00E2484A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="00E2484A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E2484A" w:rsidRPr="0080149D" w:rsidRDefault="00E2484A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49D">
              <w:rPr>
                <w:sz w:val="24"/>
                <w:szCs w:val="24"/>
              </w:rPr>
              <w:t>Рынок туристских услуг</w:t>
            </w:r>
          </w:p>
        </w:tc>
        <w:tc>
          <w:tcPr>
            <w:tcW w:w="4530" w:type="dxa"/>
            <w:shd w:val="clear" w:color="auto" w:fill="auto"/>
          </w:tcPr>
          <w:p w:rsidR="00E2484A" w:rsidRPr="0080149D" w:rsidRDefault="00E2484A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  <w:p w:rsidR="003104A8" w:rsidRPr="0080149D" w:rsidRDefault="003104A8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3104A8" w:rsidRPr="0080149D" w:rsidRDefault="003104A8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E2484A" w:rsidRPr="0080149D" w:rsidTr="007A5EEA">
        <w:tc>
          <w:tcPr>
            <w:tcW w:w="594" w:type="dxa"/>
            <w:shd w:val="clear" w:color="auto" w:fill="auto"/>
          </w:tcPr>
          <w:p w:rsidR="00E2484A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="00E2484A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E2484A" w:rsidRPr="0080149D" w:rsidRDefault="00E2484A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49D">
              <w:rPr>
                <w:sz w:val="24"/>
                <w:szCs w:val="24"/>
              </w:rPr>
              <w:t>Рынок услуг в сфере физической культуры и спорта</w:t>
            </w:r>
          </w:p>
        </w:tc>
        <w:tc>
          <w:tcPr>
            <w:tcW w:w="4530" w:type="dxa"/>
            <w:shd w:val="clear" w:color="auto" w:fill="auto"/>
          </w:tcPr>
          <w:p w:rsidR="00E2484A" w:rsidRPr="0080149D" w:rsidRDefault="00E2484A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</w:tr>
      <w:tr w:rsidR="00E2484A" w:rsidRPr="0080149D" w:rsidTr="007A5EEA">
        <w:tc>
          <w:tcPr>
            <w:tcW w:w="594" w:type="dxa"/>
            <w:shd w:val="clear" w:color="auto" w:fill="auto"/>
          </w:tcPr>
          <w:p w:rsidR="00E2484A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="00E2484A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E2484A" w:rsidRPr="0080149D" w:rsidRDefault="00E2484A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49D">
              <w:rPr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530" w:type="dxa"/>
            <w:shd w:val="clear" w:color="auto" w:fill="auto"/>
          </w:tcPr>
          <w:p w:rsidR="00E2484A" w:rsidRPr="0080149D" w:rsidRDefault="00E2484A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0A0FFC" w:rsidRPr="0080149D" w:rsidTr="007A5EEA">
        <w:tc>
          <w:tcPr>
            <w:tcW w:w="594" w:type="dxa"/>
            <w:shd w:val="clear" w:color="auto" w:fill="auto"/>
          </w:tcPr>
          <w:p w:rsidR="000A0FFC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="000A0FFC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0A0FFC" w:rsidRPr="0080149D" w:rsidRDefault="000A0FFC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49D">
              <w:rPr>
                <w:sz w:val="24"/>
                <w:szCs w:val="24"/>
              </w:rPr>
              <w:t>Рынок социальных услуг</w:t>
            </w:r>
          </w:p>
        </w:tc>
        <w:tc>
          <w:tcPr>
            <w:tcW w:w="4530" w:type="dxa"/>
            <w:shd w:val="clear" w:color="auto" w:fill="auto"/>
          </w:tcPr>
          <w:p w:rsidR="004571D3" w:rsidRDefault="004571D3" w:rsidP="00875572">
            <w:pPr>
              <w:rPr>
                <w:rFonts w:eastAsia="Calibri"/>
                <w:sz w:val="24"/>
                <w:szCs w:val="24"/>
              </w:rPr>
            </w:pPr>
            <w:r w:rsidRPr="004571D3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  <w:p w:rsidR="00001B18" w:rsidRDefault="00001B18" w:rsidP="00875572">
            <w:r w:rsidRPr="00001B18">
              <w:rPr>
                <w:rFonts w:eastAsia="Calibri"/>
                <w:sz w:val="24"/>
                <w:szCs w:val="24"/>
              </w:rPr>
              <w:t>Департамент образования администрации города Нефтеюганска</w:t>
            </w:r>
            <w:r>
              <w:t xml:space="preserve"> </w:t>
            </w:r>
          </w:p>
          <w:p w:rsidR="004571D3" w:rsidRDefault="004571D3" w:rsidP="00875572"/>
          <w:p w:rsidR="004571D3" w:rsidRDefault="00001B18" w:rsidP="00875572">
            <w:pPr>
              <w:rPr>
                <w:rFonts w:eastAsia="Calibri"/>
                <w:sz w:val="24"/>
                <w:szCs w:val="24"/>
              </w:rPr>
            </w:pPr>
            <w:r w:rsidRPr="00001B18">
              <w:rPr>
                <w:rFonts w:eastAsia="Calibri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  <w:p w:rsidR="00001B18" w:rsidRDefault="00001B18" w:rsidP="00875572">
            <w:pPr>
              <w:rPr>
                <w:rFonts w:eastAsia="Calibri"/>
                <w:sz w:val="24"/>
                <w:szCs w:val="24"/>
              </w:rPr>
            </w:pPr>
            <w:r w:rsidRPr="00001B18">
              <w:rPr>
                <w:rFonts w:eastAsia="Calibri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  <w:p w:rsidR="000A0FFC" w:rsidRPr="0080149D" w:rsidRDefault="000A0FFC" w:rsidP="00875572">
            <w:pPr>
              <w:rPr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 xml:space="preserve">Департамент </w:t>
            </w:r>
            <w:r w:rsidR="00875572">
              <w:rPr>
                <w:rFonts w:eastAsia="Calibri"/>
                <w:sz w:val="24"/>
                <w:szCs w:val="24"/>
              </w:rPr>
              <w:t xml:space="preserve">по делам </w:t>
            </w:r>
            <w:r w:rsidRPr="0080149D">
              <w:rPr>
                <w:rFonts w:eastAsia="Calibri"/>
                <w:sz w:val="24"/>
                <w:szCs w:val="24"/>
              </w:rPr>
              <w:t>администрации города Нефтеюганска</w:t>
            </w:r>
          </w:p>
        </w:tc>
      </w:tr>
      <w:tr w:rsidR="000A0FFC" w:rsidRPr="0080149D" w:rsidTr="007A5EEA">
        <w:tc>
          <w:tcPr>
            <w:tcW w:w="594" w:type="dxa"/>
            <w:shd w:val="clear" w:color="auto" w:fill="auto"/>
          </w:tcPr>
          <w:p w:rsidR="000A0FFC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  <w:r w:rsidR="000A0FFC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0A0FFC" w:rsidRPr="0080149D" w:rsidRDefault="000A0FFC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49D">
              <w:rPr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4530" w:type="dxa"/>
            <w:shd w:val="clear" w:color="auto" w:fill="auto"/>
          </w:tcPr>
          <w:p w:rsidR="000A0FFC" w:rsidRPr="0080149D" w:rsidRDefault="000A0FFC" w:rsidP="0080149D">
            <w:pPr>
              <w:rPr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0A0FFC" w:rsidRPr="0080149D" w:rsidTr="007A5EEA">
        <w:tc>
          <w:tcPr>
            <w:tcW w:w="594" w:type="dxa"/>
            <w:shd w:val="clear" w:color="auto" w:fill="auto"/>
          </w:tcPr>
          <w:p w:rsidR="000A0FFC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="000A0FFC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0A0FFC" w:rsidRPr="0080149D" w:rsidRDefault="000A0FFC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49D">
              <w:rPr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4530" w:type="dxa"/>
            <w:shd w:val="clear" w:color="auto" w:fill="auto"/>
          </w:tcPr>
          <w:p w:rsidR="000A0FFC" w:rsidRPr="0080149D" w:rsidRDefault="000A0FFC" w:rsidP="0080149D">
            <w:pPr>
              <w:rPr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7A5EEA" w:rsidRPr="0080149D" w:rsidTr="007A5EEA">
        <w:tc>
          <w:tcPr>
            <w:tcW w:w="594" w:type="dxa"/>
            <w:shd w:val="clear" w:color="auto" w:fill="auto"/>
          </w:tcPr>
          <w:p w:rsidR="007A5EEA" w:rsidRDefault="007A5EEA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</w:t>
            </w:r>
          </w:p>
        </w:tc>
        <w:tc>
          <w:tcPr>
            <w:tcW w:w="4504" w:type="dxa"/>
            <w:shd w:val="clear" w:color="auto" w:fill="auto"/>
          </w:tcPr>
          <w:p w:rsidR="007A5EEA" w:rsidRPr="0080149D" w:rsidRDefault="007A5EEA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бытовых услуг</w:t>
            </w:r>
          </w:p>
        </w:tc>
        <w:tc>
          <w:tcPr>
            <w:tcW w:w="4530" w:type="dxa"/>
            <w:shd w:val="clear" w:color="auto" w:fill="auto"/>
          </w:tcPr>
          <w:p w:rsidR="007A5EEA" w:rsidRPr="0080149D" w:rsidRDefault="007A5EEA" w:rsidP="0080149D">
            <w:pPr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</w:tbl>
    <w:p w:rsidR="004B2031" w:rsidRPr="004B2031" w:rsidRDefault="004B2031" w:rsidP="00D03CC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01014" w:rsidRDefault="00A01014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A01014" w:rsidSect="00517B2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09A" w:rsidRDefault="00B0309A" w:rsidP="002D7D76">
      <w:r>
        <w:separator/>
      </w:r>
    </w:p>
  </w:endnote>
  <w:endnote w:type="continuationSeparator" w:id="0">
    <w:p w:rsidR="00B0309A" w:rsidRDefault="00B0309A" w:rsidP="002D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09A" w:rsidRDefault="00B0309A" w:rsidP="002D7D76">
      <w:r>
        <w:separator/>
      </w:r>
    </w:p>
  </w:footnote>
  <w:footnote w:type="continuationSeparator" w:id="0">
    <w:p w:rsidR="00B0309A" w:rsidRDefault="00B0309A" w:rsidP="002D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4130291"/>
      <w:docPartObj>
        <w:docPartGallery w:val="Page Numbers (Top of Page)"/>
        <w:docPartUnique/>
      </w:docPartObj>
    </w:sdtPr>
    <w:sdtEndPr/>
    <w:sdtContent>
      <w:p w:rsidR="003F03E0" w:rsidRDefault="003F03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1B5">
          <w:rPr>
            <w:noProof/>
          </w:rPr>
          <w:t>4</w:t>
        </w:r>
        <w:r>
          <w:fldChar w:fldCharType="end"/>
        </w:r>
      </w:p>
    </w:sdtContent>
  </w:sdt>
  <w:p w:rsidR="006F502D" w:rsidRDefault="006F50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0E"/>
    <w:rsid w:val="00001B18"/>
    <w:rsid w:val="00003D00"/>
    <w:rsid w:val="00010871"/>
    <w:rsid w:val="000160B3"/>
    <w:rsid w:val="00017A10"/>
    <w:rsid w:val="00021C1B"/>
    <w:rsid w:val="00022B1C"/>
    <w:rsid w:val="00025520"/>
    <w:rsid w:val="00025ED8"/>
    <w:rsid w:val="00026F14"/>
    <w:rsid w:val="000349C0"/>
    <w:rsid w:val="00052C68"/>
    <w:rsid w:val="00070B2F"/>
    <w:rsid w:val="000923BA"/>
    <w:rsid w:val="00096271"/>
    <w:rsid w:val="000A0FFC"/>
    <w:rsid w:val="000B0FB9"/>
    <w:rsid w:val="000B5F35"/>
    <w:rsid w:val="000C0124"/>
    <w:rsid w:val="000C605E"/>
    <w:rsid w:val="000D134E"/>
    <w:rsid w:val="000E55C0"/>
    <w:rsid w:val="000F3D95"/>
    <w:rsid w:val="00101EEE"/>
    <w:rsid w:val="0010376E"/>
    <w:rsid w:val="001133B3"/>
    <w:rsid w:val="00114446"/>
    <w:rsid w:val="001151FF"/>
    <w:rsid w:val="00142141"/>
    <w:rsid w:val="00144D1A"/>
    <w:rsid w:val="00147826"/>
    <w:rsid w:val="00151F4E"/>
    <w:rsid w:val="0015575D"/>
    <w:rsid w:val="00160D16"/>
    <w:rsid w:val="00175788"/>
    <w:rsid w:val="00175C99"/>
    <w:rsid w:val="00193CC1"/>
    <w:rsid w:val="001A4FEB"/>
    <w:rsid w:val="001A56A8"/>
    <w:rsid w:val="001B61B5"/>
    <w:rsid w:val="001C58A0"/>
    <w:rsid w:val="001E4CA7"/>
    <w:rsid w:val="001F2EB3"/>
    <w:rsid w:val="00214985"/>
    <w:rsid w:val="00221AFD"/>
    <w:rsid w:val="0022450C"/>
    <w:rsid w:val="00230BB0"/>
    <w:rsid w:val="0023401F"/>
    <w:rsid w:val="002349D6"/>
    <w:rsid w:val="00264614"/>
    <w:rsid w:val="002869D6"/>
    <w:rsid w:val="002877B8"/>
    <w:rsid w:val="002B3AF9"/>
    <w:rsid w:val="002B4C18"/>
    <w:rsid w:val="002D7D76"/>
    <w:rsid w:val="002E6ED6"/>
    <w:rsid w:val="003104A8"/>
    <w:rsid w:val="00330481"/>
    <w:rsid w:val="00343EE1"/>
    <w:rsid w:val="00351FA6"/>
    <w:rsid w:val="00356631"/>
    <w:rsid w:val="003638AF"/>
    <w:rsid w:val="003654F1"/>
    <w:rsid w:val="003759DE"/>
    <w:rsid w:val="0038678A"/>
    <w:rsid w:val="00394842"/>
    <w:rsid w:val="003961A1"/>
    <w:rsid w:val="003A764B"/>
    <w:rsid w:val="003B0E88"/>
    <w:rsid w:val="003B5DFC"/>
    <w:rsid w:val="003B6415"/>
    <w:rsid w:val="003C1A76"/>
    <w:rsid w:val="003D623E"/>
    <w:rsid w:val="003E1329"/>
    <w:rsid w:val="003F03E0"/>
    <w:rsid w:val="003F2667"/>
    <w:rsid w:val="00400C5C"/>
    <w:rsid w:val="00406111"/>
    <w:rsid w:val="00411C78"/>
    <w:rsid w:val="0042080B"/>
    <w:rsid w:val="0044456B"/>
    <w:rsid w:val="00446052"/>
    <w:rsid w:val="004571D3"/>
    <w:rsid w:val="0046301D"/>
    <w:rsid w:val="00466ED7"/>
    <w:rsid w:val="004752BA"/>
    <w:rsid w:val="0047741C"/>
    <w:rsid w:val="00487064"/>
    <w:rsid w:val="00490D40"/>
    <w:rsid w:val="004A1291"/>
    <w:rsid w:val="004A4FF6"/>
    <w:rsid w:val="004A6E8A"/>
    <w:rsid w:val="004B2031"/>
    <w:rsid w:val="004C48D5"/>
    <w:rsid w:val="004C5721"/>
    <w:rsid w:val="004F49AE"/>
    <w:rsid w:val="00512903"/>
    <w:rsid w:val="00517B27"/>
    <w:rsid w:val="005414E6"/>
    <w:rsid w:val="005450A5"/>
    <w:rsid w:val="00553859"/>
    <w:rsid w:val="005701E0"/>
    <w:rsid w:val="005706B1"/>
    <w:rsid w:val="00570FD9"/>
    <w:rsid w:val="00575369"/>
    <w:rsid w:val="00580E30"/>
    <w:rsid w:val="00582C72"/>
    <w:rsid w:val="00591798"/>
    <w:rsid w:val="005A14AE"/>
    <w:rsid w:val="005A3C9C"/>
    <w:rsid w:val="005B49E2"/>
    <w:rsid w:val="005C203C"/>
    <w:rsid w:val="005D1233"/>
    <w:rsid w:val="005D6EAF"/>
    <w:rsid w:val="005E38A1"/>
    <w:rsid w:val="005E7DE5"/>
    <w:rsid w:val="005E7F3C"/>
    <w:rsid w:val="005F0591"/>
    <w:rsid w:val="005F3C7E"/>
    <w:rsid w:val="005F5137"/>
    <w:rsid w:val="0060153C"/>
    <w:rsid w:val="00630021"/>
    <w:rsid w:val="00633BAA"/>
    <w:rsid w:val="00634310"/>
    <w:rsid w:val="006459A5"/>
    <w:rsid w:val="0064763F"/>
    <w:rsid w:val="006513E7"/>
    <w:rsid w:val="00665274"/>
    <w:rsid w:val="0066555A"/>
    <w:rsid w:val="006672E5"/>
    <w:rsid w:val="006762C5"/>
    <w:rsid w:val="006846C4"/>
    <w:rsid w:val="006A0767"/>
    <w:rsid w:val="006A3179"/>
    <w:rsid w:val="006C1FB0"/>
    <w:rsid w:val="006E337F"/>
    <w:rsid w:val="006F3653"/>
    <w:rsid w:val="006F502D"/>
    <w:rsid w:val="00702FEC"/>
    <w:rsid w:val="0071708B"/>
    <w:rsid w:val="007203F1"/>
    <w:rsid w:val="00722613"/>
    <w:rsid w:val="00722AC2"/>
    <w:rsid w:val="00723C4F"/>
    <w:rsid w:val="00727865"/>
    <w:rsid w:val="00733087"/>
    <w:rsid w:val="0074577C"/>
    <w:rsid w:val="007620CA"/>
    <w:rsid w:val="00765A89"/>
    <w:rsid w:val="007661FC"/>
    <w:rsid w:val="00773FC2"/>
    <w:rsid w:val="0078275F"/>
    <w:rsid w:val="00791477"/>
    <w:rsid w:val="007919AA"/>
    <w:rsid w:val="007A5EEA"/>
    <w:rsid w:val="007B14CD"/>
    <w:rsid w:val="007D08B9"/>
    <w:rsid w:val="007D1B1A"/>
    <w:rsid w:val="007D4B74"/>
    <w:rsid w:val="007E3F9B"/>
    <w:rsid w:val="007F2CA5"/>
    <w:rsid w:val="007F3861"/>
    <w:rsid w:val="007F4F91"/>
    <w:rsid w:val="0080149D"/>
    <w:rsid w:val="008117CD"/>
    <w:rsid w:val="008132E9"/>
    <w:rsid w:val="008228A5"/>
    <w:rsid w:val="008232F3"/>
    <w:rsid w:val="008348A0"/>
    <w:rsid w:val="0083509D"/>
    <w:rsid w:val="00846D68"/>
    <w:rsid w:val="0085796A"/>
    <w:rsid w:val="00861D48"/>
    <w:rsid w:val="00875572"/>
    <w:rsid w:val="00880B1D"/>
    <w:rsid w:val="008A2CDD"/>
    <w:rsid w:val="008D11D2"/>
    <w:rsid w:val="008D1DC0"/>
    <w:rsid w:val="008D7F1C"/>
    <w:rsid w:val="008E2836"/>
    <w:rsid w:val="008E45FA"/>
    <w:rsid w:val="008F50E3"/>
    <w:rsid w:val="008F5957"/>
    <w:rsid w:val="00913344"/>
    <w:rsid w:val="009167D5"/>
    <w:rsid w:val="009265C1"/>
    <w:rsid w:val="00933CEA"/>
    <w:rsid w:val="0094574E"/>
    <w:rsid w:val="00946D81"/>
    <w:rsid w:val="00953F9D"/>
    <w:rsid w:val="00966FA5"/>
    <w:rsid w:val="00970CBD"/>
    <w:rsid w:val="009A0CD8"/>
    <w:rsid w:val="009B50C3"/>
    <w:rsid w:val="009C4632"/>
    <w:rsid w:val="009D649F"/>
    <w:rsid w:val="009E4073"/>
    <w:rsid w:val="00A01014"/>
    <w:rsid w:val="00A05CBA"/>
    <w:rsid w:val="00A075EE"/>
    <w:rsid w:val="00A2604D"/>
    <w:rsid w:val="00A26847"/>
    <w:rsid w:val="00A31A50"/>
    <w:rsid w:val="00A3261C"/>
    <w:rsid w:val="00A34279"/>
    <w:rsid w:val="00A4687B"/>
    <w:rsid w:val="00A5155D"/>
    <w:rsid w:val="00A66C46"/>
    <w:rsid w:val="00A70A9E"/>
    <w:rsid w:val="00A73EF7"/>
    <w:rsid w:val="00A91D4D"/>
    <w:rsid w:val="00A9602E"/>
    <w:rsid w:val="00A97143"/>
    <w:rsid w:val="00AD016C"/>
    <w:rsid w:val="00AD4E38"/>
    <w:rsid w:val="00AD59D6"/>
    <w:rsid w:val="00AD7024"/>
    <w:rsid w:val="00AE125F"/>
    <w:rsid w:val="00AE6C7A"/>
    <w:rsid w:val="00AF446A"/>
    <w:rsid w:val="00AF7C68"/>
    <w:rsid w:val="00B0114F"/>
    <w:rsid w:val="00B0309A"/>
    <w:rsid w:val="00B038C0"/>
    <w:rsid w:val="00B10C17"/>
    <w:rsid w:val="00B21CFA"/>
    <w:rsid w:val="00B5631C"/>
    <w:rsid w:val="00B713F0"/>
    <w:rsid w:val="00B74DE3"/>
    <w:rsid w:val="00B84DA3"/>
    <w:rsid w:val="00BB6E7E"/>
    <w:rsid w:val="00BC1CAB"/>
    <w:rsid w:val="00BD0999"/>
    <w:rsid w:val="00BF159B"/>
    <w:rsid w:val="00BF2479"/>
    <w:rsid w:val="00BF273B"/>
    <w:rsid w:val="00C00A1E"/>
    <w:rsid w:val="00C127C5"/>
    <w:rsid w:val="00C408E0"/>
    <w:rsid w:val="00C45FF8"/>
    <w:rsid w:val="00C56182"/>
    <w:rsid w:val="00C7541F"/>
    <w:rsid w:val="00C82C55"/>
    <w:rsid w:val="00C844BC"/>
    <w:rsid w:val="00C84514"/>
    <w:rsid w:val="00C90D87"/>
    <w:rsid w:val="00CA48EA"/>
    <w:rsid w:val="00CB1035"/>
    <w:rsid w:val="00CB4442"/>
    <w:rsid w:val="00CB6329"/>
    <w:rsid w:val="00CC6CD3"/>
    <w:rsid w:val="00CD24E0"/>
    <w:rsid w:val="00CE7677"/>
    <w:rsid w:val="00CF4A15"/>
    <w:rsid w:val="00CF6757"/>
    <w:rsid w:val="00D03CC0"/>
    <w:rsid w:val="00D10A06"/>
    <w:rsid w:val="00D16DAD"/>
    <w:rsid w:val="00D26580"/>
    <w:rsid w:val="00D371FA"/>
    <w:rsid w:val="00D41570"/>
    <w:rsid w:val="00D65724"/>
    <w:rsid w:val="00D94330"/>
    <w:rsid w:val="00DA6D52"/>
    <w:rsid w:val="00DA7CE4"/>
    <w:rsid w:val="00DB0CBD"/>
    <w:rsid w:val="00DB465F"/>
    <w:rsid w:val="00DB5DAA"/>
    <w:rsid w:val="00DC5EE6"/>
    <w:rsid w:val="00DE123B"/>
    <w:rsid w:val="00DF3FA8"/>
    <w:rsid w:val="00E2484A"/>
    <w:rsid w:val="00E25737"/>
    <w:rsid w:val="00E258B0"/>
    <w:rsid w:val="00E3349C"/>
    <w:rsid w:val="00E41F8A"/>
    <w:rsid w:val="00E47991"/>
    <w:rsid w:val="00E66E58"/>
    <w:rsid w:val="00E70F0F"/>
    <w:rsid w:val="00E959AD"/>
    <w:rsid w:val="00EA243F"/>
    <w:rsid w:val="00EB1D83"/>
    <w:rsid w:val="00EB299C"/>
    <w:rsid w:val="00EB33E9"/>
    <w:rsid w:val="00EC0A1C"/>
    <w:rsid w:val="00EC2BDF"/>
    <w:rsid w:val="00EC3917"/>
    <w:rsid w:val="00ED0B1D"/>
    <w:rsid w:val="00ED3C27"/>
    <w:rsid w:val="00EF58E6"/>
    <w:rsid w:val="00EF62C3"/>
    <w:rsid w:val="00EF6D8F"/>
    <w:rsid w:val="00F11141"/>
    <w:rsid w:val="00F15AB1"/>
    <w:rsid w:val="00F1638A"/>
    <w:rsid w:val="00F21D63"/>
    <w:rsid w:val="00F25729"/>
    <w:rsid w:val="00F31B59"/>
    <w:rsid w:val="00F663B8"/>
    <w:rsid w:val="00F73E3B"/>
    <w:rsid w:val="00F73E8D"/>
    <w:rsid w:val="00F8623F"/>
    <w:rsid w:val="00FA1147"/>
    <w:rsid w:val="00FA5087"/>
    <w:rsid w:val="00FB480E"/>
    <w:rsid w:val="00FC69EB"/>
    <w:rsid w:val="00FE27FD"/>
    <w:rsid w:val="00FE3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DFA650-FD5E-47E6-88C2-DE79D0B6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14CD"/>
    <w:rPr>
      <w:sz w:val="28"/>
    </w:rPr>
  </w:style>
  <w:style w:type="paragraph" w:styleId="a3">
    <w:name w:val="List Paragraph"/>
    <w:basedOn w:val="a"/>
    <w:uiPriority w:val="34"/>
    <w:qFormat/>
    <w:rsid w:val="002B4C18"/>
    <w:pPr>
      <w:ind w:left="720"/>
      <w:contextualSpacing/>
    </w:pPr>
  </w:style>
  <w:style w:type="paragraph" w:customStyle="1" w:styleId="ConsPlusCell">
    <w:name w:val="ConsPlusCell"/>
    <w:rsid w:val="002B4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B4C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rsid w:val="002B4C18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2B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57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78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512903"/>
    <w:rPr>
      <w:color w:val="0000FF"/>
      <w:u w:val="single"/>
    </w:rPr>
  </w:style>
  <w:style w:type="paragraph" w:styleId="ac">
    <w:name w:val="Body Text"/>
    <w:basedOn w:val="a"/>
    <w:link w:val="ad"/>
    <w:rsid w:val="00765A89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765A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765A89"/>
    <w:pPr>
      <w:spacing w:after="120" w:line="480" w:lineRule="auto"/>
      <w:ind w:left="283"/>
    </w:pPr>
    <w:rPr>
      <w:rFonts w:ascii="Pragmatica" w:hAnsi="Pragmatica"/>
      <w:b/>
    </w:rPr>
  </w:style>
  <w:style w:type="character" w:customStyle="1" w:styleId="20">
    <w:name w:val="Основной текст с отступом 2 Знак"/>
    <w:basedOn w:val="a0"/>
    <w:link w:val="2"/>
    <w:rsid w:val="00765A8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765A89"/>
    <w:rPr>
      <w:sz w:val="28"/>
    </w:rPr>
  </w:style>
  <w:style w:type="paragraph" w:customStyle="1" w:styleId="ConsPlusTitle">
    <w:name w:val="ConsPlusTitle"/>
    <w:rsid w:val="009A0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8331C-9D42-4DA1-BDD6-A1C6AF03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соц экон прогнозов</dc:creator>
  <cp:lastModifiedBy>Сергей Владимирович Гужва</cp:lastModifiedBy>
  <cp:revision>25</cp:revision>
  <cp:lastPrinted>2023-08-22T03:51:00Z</cp:lastPrinted>
  <dcterms:created xsi:type="dcterms:W3CDTF">2023-06-28T03:52:00Z</dcterms:created>
  <dcterms:modified xsi:type="dcterms:W3CDTF">2023-08-22T12:38:00Z</dcterms:modified>
</cp:coreProperties>
</file>