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53" w:rsidRPr="00C67E53" w:rsidRDefault="00376F32" w:rsidP="00C67E53">
      <w:pPr>
        <w:autoSpaceDE w:val="0"/>
        <w:autoSpaceDN w:val="0"/>
        <w:adjustRightInd w:val="0"/>
        <w:ind w:firstLine="540"/>
        <w:jc w:val="center"/>
        <w:rPr>
          <w:i/>
          <w:sz w:val="28"/>
          <w:szCs w:val="28"/>
        </w:rPr>
      </w:pPr>
      <w:r w:rsidRPr="00560517">
        <w:rPr>
          <w:b/>
          <w:noProof/>
          <w:sz w:val="28"/>
          <w:szCs w:val="28"/>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r w:rsidR="00C67E53" w:rsidRPr="00C67E53">
        <w:rPr>
          <w:i/>
          <w:noProof/>
          <w:sz w:val="28"/>
          <w:szCs w:val="28"/>
        </w:rPr>
        <w:drawing>
          <wp:anchor distT="0" distB="0" distL="114300" distR="114300" simplePos="0" relativeHeight="251663360" behindDoc="1" locked="0" layoutInCell="1" allowOverlap="1" wp14:anchorId="09C8D9DF" wp14:editId="795AFFC6">
            <wp:simplePos x="0" y="0"/>
            <wp:positionH relativeFrom="column">
              <wp:posOffset>2743200</wp:posOffset>
            </wp:positionH>
            <wp:positionV relativeFrom="paragraph">
              <wp:posOffset>0</wp:posOffset>
            </wp:positionV>
            <wp:extent cx="586740" cy="685800"/>
            <wp:effectExtent l="19050" t="0" r="3810" b="0"/>
            <wp:wrapTight wrapText="bothSides">
              <wp:wrapPolygon edited="0">
                <wp:start x="-701" y="0"/>
                <wp:lineTo x="-701" y="21000"/>
                <wp:lineTo x="21740" y="21000"/>
                <wp:lineTo x="21740" y="0"/>
                <wp:lineTo x="-701"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C67E53" w:rsidRPr="00C67E53" w:rsidRDefault="00C67E53" w:rsidP="00C67E53">
      <w:pPr>
        <w:autoSpaceDE w:val="0"/>
        <w:autoSpaceDN w:val="0"/>
        <w:adjustRightInd w:val="0"/>
        <w:ind w:firstLine="540"/>
        <w:jc w:val="both"/>
        <w:rPr>
          <w:i/>
          <w:sz w:val="28"/>
          <w:szCs w:val="28"/>
        </w:rPr>
      </w:pPr>
      <w:r w:rsidRPr="00C67E53">
        <w:rPr>
          <w:i/>
          <w:sz w:val="28"/>
          <w:szCs w:val="28"/>
        </w:rPr>
        <w:t xml:space="preserve">                                              </w:t>
      </w:r>
    </w:p>
    <w:p w:rsidR="00C67E53" w:rsidRPr="00C67E53" w:rsidRDefault="00C67E53" w:rsidP="00C67E53">
      <w:pPr>
        <w:autoSpaceDE w:val="0"/>
        <w:autoSpaceDN w:val="0"/>
        <w:adjustRightInd w:val="0"/>
        <w:ind w:firstLine="540"/>
        <w:jc w:val="both"/>
        <w:rPr>
          <w:i/>
          <w:sz w:val="28"/>
          <w:szCs w:val="28"/>
        </w:rPr>
      </w:pPr>
    </w:p>
    <w:p w:rsidR="00C67E53" w:rsidRPr="00C67E53" w:rsidRDefault="00C67E53" w:rsidP="00C67E53">
      <w:pPr>
        <w:autoSpaceDE w:val="0"/>
        <w:autoSpaceDN w:val="0"/>
        <w:adjustRightInd w:val="0"/>
        <w:ind w:firstLine="540"/>
        <w:jc w:val="both"/>
        <w:rPr>
          <w:i/>
          <w:sz w:val="28"/>
          <w:szCs w:val="28"/>
        </w:rPr>
      </w:pPr>
    </w:p>
    <w:p w:rsidR="00C67E53" w:rsidRPr="00C67E53" w:rsidRDefault="00C67E53" w:rsidP="00C67E53">
      <w:pPr>
        <w:autoSpaceDE w:val="0"/>
        <w:autoSpaceDN w:val="0"/>
        <w:adjustRightInd w:val="0"/>
        <w:spacing w:after="120"/>
        <w:jc w:val="center"/>
        <w:rPr>
          <w:rFonts w:eastAsia="Calibri"/>
          <w:b/>
          <w:sz w:val="32"/>
          <w:szCs w:val="32"/>
        </w:rPr>
      </w:pPr>
      <w:r w:rsidRPr="00C67E53">
        <w:rPr>
          <w:rFonts w:eastAsia="Calibri"/>
          <w:b/>
          <w:sz w:val="32"/>
          <w:szCs w:val="32"/>
        </w:rPr>
        <w:t xml:space="preserve">АДМИНИСТРАЦИЯ ГОРОДА НЕФТЕЮГАНСКА                              </w:t>
      </w:r>
    </w:p>
    <w:p w:rsidR="00C67E53" w:rsidRPr="00C67E53" w:rsidRDefault="00C67E53" w:rsidP="00C67E53">
      <w:pPr>
        <w:autoSpaceDE w:val="0"/>
        <w:autoSpaceDN w:val="0"/>
        <w:adjustRightInd w:val="0"/>
        <w:spacing w:after="120"/>
        <w:jc w:val="center"/>
        <w:rPr>
          <w:rFonts w:eastAsia="Calibri"/>
          <w:b/>
          <w:sz w:val="40"/>
          <w:szCs w:val="40"/>
        </w:rPr>
      </w:pPr>
      <w:r w:rsidRPr="00C67E53">
        <w:rPr>
          <w:rFonts w:eastAsia="Calibri"/>
          <w:b/>
          <w:sz w:val="40"/>
          <w:szCs w:val="40"/>
        </w:rPr>
        <w:t>ПОСТАНОВЛЕНИЕ</w:t>
      </w:r>
    </w:p>
    <w:p w:rsidR="00C67E53" w:rsidRPr="00C67E53" w:rsidRDefault="00AD39B4" w:rsidP="00C67E53">
      <w:pPr>
        <w:autoSpaceDE w:val="0"/>
        <w:autoSpaceDN w:val="0"/>
        <w:adjustRightInd w:val="0"/>
        <w:jc w:val="both"/>
        <w:rPr>
          <w:rFonts w:eastAsia="Calibri"/>
          <w:sz w:val="28"/>
          <w:szCs w:val="28"/>
        </w:rPr>
      </w:pPr>
      <w:r>
        <w:rPr>
          <w:rFonts w:eastAsia="Calibri"/>
          <w:sz w:val="28"/>
          <w:szCs w:val="28"/>
        </w:rPr>
        <w:t>24.01.2024</w:t>
      </w:r>
      <w:r w:rsidR="00C67E53" w:rsidRPr="00C67E53">
        <w:rPr>
          <w:rFonts w:eastAsia="Calibri"/>
          <w:sz w:val="28"/>
          <w:szCs w:val="28"/>
        </w:rPr>
        <w:tab/>
      </w:r>
      <w:r w:rsidR="00C67E53" w:rsidRPr="00C67E53">
        <w:rPr>
          <w:rFonts w:eastAsia="Calibri"/>
          <w:sz w:val="28"/>
          <w:szCs w:val="28"/>
        </w:rPr>
        <w:tab/>
      </w:r>
      <w:r w:rsidR="00C67E53" w:rsidRPr="00C67E53">
        <w:rPr>
          <w:rFonts w:eastAsia="Calibri"/>
          <w:sz w:val="28"/>
          <w:szCs w:val="28"/>
        </w:rPr>
        <w:tab/>
      </w:r>
      <w:r w:rsidR="00C67E53" w:rsidRPr="00C67E53">
        <w:rPr>
          <w:rFonts w:eastAsia="Calibri"/>
          <w:sz w:val="28"/>
          <w:szCs w:val="28"/>
        </w:rPr>
        <w:tab/>
      </w:r>
      <w:r w:rsidR="00C67E53" w:rsidRPr="00C67E53">
        <w:rPr>
          <w:rFonts w:eastAsia="Calibri"/>
          <w:sz w:val="28"/>
          <w:szCs w:val="28"/>
        </w:rPr>
        <w:tab/>
      </w:r>
      <w:r w:rsidR="00C67E53" w:rsidRPr="00C67E53">
        <w:rPr>
          <w:rFonts w:eastAsia="Calibri"/>
          <w:sz w:val="28"/>
          <w:szCs w:val="28"/>
        </w:rPr>
        <w:tab/>
      </w:r>
      <w:r w:rsidR="00C67E53" w:rsidRPr="00C67E53">
        <w:rPr>
          <w:rFonts w:eastAsia="Calibri"/>
          <w:sz w:val="28"/>
          <w:szCs w:val="28"/>
        </w:rPr>
        <w:tab/>
      </w:r>
      <w:r w:rsidR="00C67E53" w:rsidRPr="00C67E53">
        <w:rPr>
          <w:rFonts w:eastAsia="Calibri"/>
          <w:sz w:val="28"/>
          <w:szCs w:val="28"/>
        </w:rPr>
        <w:tab/>
      </w:r>
      <w:r w:rsidR="00C67E53" w:rsidRPr="00C67E53">
        <w:rPr>
          <w:rFonts w:eastAsia="Calibri"/>
          <w:sz w:val="28"/>
          <w:szCs w:val="28"/>
        </w:rPr>
        <w:tab/>
        <w:t xml:space="preserve">    </w:t>
      </w:r>
      <w:r>
        <w:rPr>
          <w:rFonts w:eastAsia="Calibri"/>
          <w:sz w:val="28"/>
          <w:szCs w:val="28"/>
        </w:rPr>
        <w:t>105-п</w:t>
      </w:r>
    </w:p>
    <w:p w:rsidR="00C67E53" w:rsidRPr="00C67E53" w:rsidRDefault="00C67E53" w:rsidP="00C67E53">
      <w:pPr>
        <w:autoSpaceDE w:val="0"/>
        <w:autoSpaceDN w:val="0"/>
        <w:adjustRightInd w:val="0"/>
        <w:jc w:val="center"/>
        <w:rPr>
          <w:rFonts w:eastAsia="Calibri"/>
        </w:rPr>
      </w:pPr>
      <w:r w:rsidRPr="00C67E53">
        <w:rPr>
          <w:rFonts w:eastAsia="Calibri"/>
        </w:rPr>
        <w:t xml:space="preserve">г.Нефтеюганск </w:t>
      </w:r>
    </w:p>
    <w:p w:rsidR="00C67E53" w:rsidRPr="00C67E53" w:rsidRDefault="00C67E53" w:rsidP="00C67E53">
      <w:pPr>
        <w:autoSpaceDE w:val="0"/>
        <w:autoSpaceDN w:val="0"/>
        <w:adjustRightInd w:val="0"/>
        <w:rPr>
          <w:rFonts w:eastAsia="Calibri"/>
          <w:b/>
          <w:i/>
          <w:sz w:val="28"/>
          <w:szCs w:val="28"/>
        </w:rPr>
      </w:pPr>
    </w:p>
    <w:p w:rsidR="00C67E53" w:rsidRDefault="00C67E53" w:rsidP="00C67E53">
      <w:pPr>
        <w:jc w:val="center"/>
        <w:rPr>
          <w:b/>
          <w:sz w:val="28"/>
          <w:szCs w:val="28"/>
        </w:rPr>
      </w:pPr>
      <w:r w:rsidRPr="00C67E53">
        <w:rPr>
          <w:b/>
          <w:sz w:val="28"/>
          <w:szCs w:val="28"/>
        </w:rPr>
        <w:t xml:space="preserve">О мерах по реализации решения Думы города Нефтеюганска </w:t>
      </w:r>
    </w:p>
    <w:p w:rsidR="00C67E53" w:rsidRPr="00C67E53" w:rsidRDefault="00C67E53" w:rsidP="00C67E53">
      <w:pPr>
        <w:jc w:val="center"/>
        <w:rPr>
          <w:b/>
          <w:sz w:val="28"/>
          <w:szCs w:val="28"/>
        </w:rPr>
      </w:pPr>
      <w:r w:rsidRPr="00C67E53">
        <w:rPr>
          <w:b/>
          <w:sz w:val="28"/>
          <w:szCs w:val="28"/>
        </w:rPr>
        <w:t xml:space="preserve">от 20.12.2023 </w:t>
      </w:r>
      <w:r>
        <w:rPr>
          <w:b/>
          <w:sz w:val="28"/>
          <w:szCs w:val="28"/>
        </w:rPr>
        <w:t>№</w:t>
      </w:r>
      <w:r w:rsidRPr="00C67E53">
        <w:rPr>
          <w:b/>
          <w:sz w:val="28"/>
          <w:szCs w:val="28"/>
        </w:rPr>
        <w:t xml:space="preserve"> 459-VII «О бюджете города Нефтеюганска на 202</w:t>
      </w:r>
      <w:r>
        <w:rPr>
          <w:b/>
          <w:sz w:val="28"/>
          <w:szCs w:val="28"/>
        </w:rPr>
        <w:t>4</w:t>
      </w:r>
      <w:r w:rsidRPr="00C67E53">
        <w:rPr>
          <w:b/>
          <w:sz w:val="28"/>
          <w:szCs w:val="28"/>
        </w:rPr>
        <w:t xml:space="preserve"> год и плановый период 202</w:t>
      </w:r>
      <w:r>
        <w:rPr>
          <w:b/>
          <w:sz w:val="28"/>
          <w:szCs w:val="28"/>
        </w:rPr>
        <w:t>5</w:t>
      </w:r>
      <w:r w:rsidRPr="00C67E53">
        <w:rPr>
          <w:b/>
          <w:sz w:val="28"/>
          <w:szCs w:val="28"/>
        </w:rPr>
        <w:t xml:space="preserve"> и 202</w:t>
      </w:r>
      <w:r>
        <w:rPr>
          <w:b/>
          <w:sz w:val="28"/>
          <w:szCs w:val="28"/>
        </w:rPr>
        <w:t>6</w:t>
      </w:r>
      <w:r w:rsidRPr="00C67E53">
        <w:rPr>
          <w:b/>
          <w:sz w:val="28"/>
          <w:szCs w:val="28"/>
        </w:rPr>
        <w:t xml:space="preserve"> годов» </w:t>
      </w:r>
    </w:p>
    <w:p w:rsidR="00C67E53" w:rsidRDefault="00C67E53" w:rsidP="00C67E53">
      <w:pPr>
        <w:ind w:right="-1"/>
        <w:rPr>
          <w:sz w:val="28"/>
          <w:szCs w:val="28"/>
        </w:rPr>
      </w:pPr>
    </w:p>
    <w:p w:rsidR="002367BA" w:rsidRPr="00923B9A" w:rsidRDefault="002367BA" w:rsidP="00C67E53">
      <w:pPr>
        <w:ind w:right="-1" w:firstLine="708"/>
        <w:jc w:val="both"/>
        <w:rPr>
          <w:sz w:val="28"/>
          <w:szCs w:val="28"/>
        </w:rPr>
      </w:pPr>
      <w:r w:rsidRPr="00923B9A">
        <w:rPr>
          <w:sz w:val="28"/>
          <w:szCs w:val="28"/>
        </w:rPr>
        <w:t>В</w:t>
      </w:r>
      <w:r w:rsidR="00A939F5" w:rsidRPr="00923B9A">
        <w:rPr>
          <w:sz w:val="28"/>
          <w:szCs w:val="28"/>
        </w:rPr>
        <w:t xml:space="preserve"> соответствии со статьей 215.1 Бюджетного кодекса Российской Федерации,</w:t>
      </w:r>
      <w:r w:rsidRPr="00923B9A">
        <w:rPr>
          <w:sz w:val="28"/>
          <w:szCs w:val="28"/>
        </w:rPr>
        <w:t xml:space="preserve"> </w:t>
      </w:r>
      <w:r w:rsidR="004D4122" w:rsidRPr="00923B9A">
        <w:rPr>
          <w:sz w:val="28"/>
          <w:szCs w:val="28"/>
        </w:rPr>
        <w:t xml:space="preserve">в </w:t>
      </w:r>
      <w:r w:rsidRPr="00923B9A">
        <w:rPr>
          <w:sz w:val="28"/>
          <w:szCs w:val="28"/>
        </w:rPr>
        <w:t xml:space="preserve">целях реализации решения Думы города Нефтеюганска </w:t>
      </w:r>
      <w:r w:rsidR="00DC6736" w:rsidRPr="00923B9A">
        <w:rPr>
          <w:sz w:val="28"/>
          <w:szCs w:val="28"/>
        </w:rPr>
        <w:t xml:space="preserve">                       </w:t>
      </w:r>
      <w:r w:rsidR="00C67E53" w:rsidRPr="00C67E53">
        <w:rPr>
          <w:sz w:val="28"/>
          <w:szCs w:val="28"/>
        </w:rPr>
        <w:t xml:space="preserve">от 20.12.2023 </w:t>
      </w:r>
      <w:r w:rsidR="00C67E53">
        <w:rPr>
          <w:sz w:val="28"/>
          <w:szCs w:val="28"/>
        </w:rPr>
        <w:t>№</w:t>
      </w:r>
      <w:r w:rsidR="00C67E53" w:rsidRPr="00C67E53">
        <w:rPr>
          <w:sz w:val="28"/>
          <w:szCs w:val="28"/>
        </w:rPr>
        <w:t xml:space="preserve"> 459-VII </w:t>
      </w:r>
      <w:r w:rsidRPr="00923B9A">
        <w:rPr>
          <w:sz w:val="28"/>
          <w:szCs w:val="28"/>
        </w:rPr>
        <w:t>«О бюджете города Нефтеюганска</w:t>
      </w:r>
      <w:r w:rsidR="005D3A74" w:rsidRPr="00923B9A">
        <w:rPr>
          <w:sz w:val="28"/>
          <w:szCs w:val="28"/>
        </w:rPr>
        <w:t xml:space="preserve"> </w:t>
      </w:r>
      <w:r w:rsidRPr="00923B9A">
        <w:rPr>
          <w:sz w:val="28"/>
          <w:szCs w:val="28"/>
        </w:rPr>
        <w:t>на 20</w:t>
      </w:r>
      <w:r w:rsidR="00726AAD" w:rsidRPr="00923B9A">
        <w:rPr>
          <w:sz w:val="28"/>
          <w:szCs w:val="28"/>
        </w:rPr>
        <w:t>2</w:t>
      </w:r>
      <w:r w:rsidR="00C67E53">
        <w:rPr>
          <w:sz w:val="28"/>
          <w:szCs w:val="28"/>
        </w:rPr>
        <w:t>4</w:t>
      </w:r>
      <w:r w:rsidRPr="00923B9A">
        <w:rPr>
          <w:sz w:val="28"/>
          <w:szCs w:val="28"/>
        </w:rPr>
        <w:t xml:space="preserve"> год</w:t>
      </w:r>
      <w:r w:rsidR="00AB05E6">
        <w:rPr>
          <w:sz w:val="28"/>
          <w:szCs w:val="28"/>
        </w:rPr>
        <w:t xml:space="preserve">                     </w:t>
      </w:r>
      <w:r w:rsidR="00312289">
        <w:rPr>
          <w:sz w:val="28"/>
          <w:szCs w:val="28"/>
        </w:rPr>
        <w:t xml:space="preserve"> </w:t>
      </w:r>
      <w:r w:rsidRPr="00923B9A">
        <w:rPr>
          <w:sz w:val="28"/>
          <w:szCs w:val="28"/>
        </w:rPr>
        <w:t>и плановый период 20</w:t>
      </w:r>
      <w:r w:rsidR="005D3A74" w:rsidRPr="00923B9A">
        <w:rPr>
          <w:sz w:val="28"/>
          <w:szCs w:val="28"/>
        </w:rPr>
        <w:t>2</w:t>
      </w:r>
      <w:r w:rsidR="00C67E53">
        <w:rPr>
          <w:sz w:val="28"/>
          <w:szCs w:val="28"/>
        </w:rPr>
        <w:t>5</w:t>
      </w:r>
      <w:r w:rsidR="00DC73B9" w:rsidRPr="00923B9A">
        <w:rPr>
          <w:sz w:val="28"/>
          <w:szCs w:val="28"/>
        </w:rPr>
        <w:t xml:space="preserve"> и </w:t>
      </w:r>
      <w:r w:rsidRPr="00923B9A">
        <w:rPr>
          <w:sz w:val="28"/>
          <w:szCs w:val="28"/>
        </w:rPr>
        <w:t>202</w:t>
      </w:r>
      <w:r w:rsidR="00C67E53">
        <w:rPr>
          <w:sz w:val="28"/>
          <w:szCs w:val="28"/>
        </w:rPr>
        <w:t>6</w:t>
      </w:r>
      <w:r w:rsidRPr="00923B9A">
        <w:rPr>
          <w:sz w:val="28"/>
          <w:szCs w:val="28"/>
        </w:rPr>
        <w:t xml:space="preserve"> годов»</w:t>
      </w:r>
      <w:r w:rsidR="008B73F1" w:rsidRPr="00923B9A">
        <w:rPr>
          <w:sz w:val="28"/>
          <w:szCs w:val="28"/>
        </w:rPr>
        <w:t xml:space="preserve">, </w:t>
      </w:r>
      <w:r w:rsidRPr="00923B9A">
        <w:rPr>
          <w:sz w:val="28"/>
          <w:szCs w:val="28"/>
        </w:rPr>
        <w:t>активизации р</w:t>
      </w:r>
      <w:r w:rsidR="001059E9" w:rsidRPr="00923B9A">
        <w:rPr>
          <w:sz w:val="28"/>
          <w:szCs w:val="28"/>
        </w:rPr>
        <w:t xml:space="preserve">аботы по мобилизации доходов в </w:t>
      </w:r>
      <w:r w:rsidRPr="00923B9A">
        <w:rPr>
          <w:sz w:val="28"/>
          <w:szCs w:val="28"/>
        </w:rPr>
        <w:t xml:space="preserve">бюджет города Нефтеюганска, обеспечения сбалансированности местного бюджета, повышения качества и эффективности управления финансовыми ресурсами администрация города Нефтеюганска постановляет: </w:t>
      </w:r>
    </w:p>
    <w:p w:rsidR="002367BA" w:rsidRPr="00923B9A" w:rsidRDefault="002367BA" w:rsidP="002367BA">
      <w:pPr>
        <w:shd w:val="clear" w:color="auto" w:fill="FFFFFF"/>
        <w:ind w:left="38" w:firstLine="670"/>
        <w:jc w:val="both"/>
        <w:rPr>
          <w:sz w:val="28"/>
          <w:szCs w:val="28"/>
        </w:rPr>
      </w:pPr>
      <w:r w:rsidRPr="00923B9A">
        <w:rPr>
          <w:sz w:val="28"/>
          <w:szCs w:val="28"/>
        </w:rPr>
        <w:t>1.Принять к исполнению бюджет города Нефтеюганска на 20</w:t>
      </w:r>
      <w:r w:rsidR="00726AAD" w:rsidRPr="00923B9A">
        <w:rPr>
          <w:sz w:val="28"/>
          <w:szCs w:val="28"/>
        </w:rPr>
        <w:t>2</w:t>
      </w:r>
      <w:r w:rsidR="00C67E53">
        <w:rPr>
          <w:sz w:val="28"/>
          <w:szCs w:val="28"/>
        </w:rPr>
        <w:t>4</w:t>
      </w:r>
      <w:r w:rsidRPr="00923B9A">
        <w:rPr>
          <w:sz w:val="28"/>
          <w:szCs w:val="28"/>
        </w:rPr>
        <w:t xml:space="preserve"> год</w:t>
      </w:r>
      <w:r w:rsidR="00312289">
        <w:rPr>
          <w:sz w:val="28"/>
          <w:szCs w:val="28"/>
        </w:rPr>
        <w:t xml:space="preserve"> </w:t>
      </w:r>
      <w:r w:rsidR="00AB05E6">
        <w:rPr>
          <w:sz w:val="28"/>
          <w:szCs w:val="28"/>
        </w:rPr>
        <w:t xml:space="preserve">                </w:t>
      </w:r>
      <w:r w:rsidRPr="00923B9A">
        <w:rPr>
          <w:sz w:val="28"/>
          <w:szCs w:val="28"/>
        </w:rPr>
        <w:t>и плановый период 20</w:t>
      </w:r>
      <w:r w:rsidR="005D3A74" w:rsidRPr="00923B9A">
        <w:rPr>
          <w:sz w:val="28"/>
          <w:szCs w:val="28"/>
        </w:rPr>
        <w:t>2</w:t>
      </w:r>
      <w:r w:rsidR="00C67E53">
        <w:rPr>
          <w:sz w:val="28"/>
          <w:szCs w:val="28"/>
        </w:rPr>
        <w:t>5</w:t>
      </w:r>
      <w:r w:rsidR="00DC73B9" w:rsidRPr="00923B9A">
        <w:rPr>
          <w:sz w:val="28"/>
          <w:szCs w:val="28"/>
        </w:rPr>
        <w:t xml:space="preserve"> и </w:t>
      </w:r>
      <w:r w:rsidRPr="00923B9A">
        <w:rPr>
          <w:sz w:val="28"/>
          <w:szCs w:val="28"/>
        </w:rPr>
        <w:t>202</w:t>
      </w:r>
      <w:r w:rsidR="00C67E53">
        <w:rPr>
          <w:sz w:val="28"/>
          <w:szCs w:val="28"/>
        </w:rPr>
        <w:t>6</w:t>
      </w:r>
      <w:r w:rsidRPr="00923B9A">
        <w:rPr>
          <w:sz w:val="28"/>
          <w:szCs w:val="28"/>
        </w:rPr>
        <w:t xml:space="preserve"> годов.</w:t>
      </w:r>
    </w:p>
    <w:p w:rsidR="002367BA" w:rsidRPr="00923B9A" w:rsidRDefault="002367BA" w:rsidP="002367BA">
      <w:pPr>
        <w:shd w:val="clear" w:color="auto" w:fill="FFFFFF"/>
        <w:ind w:left="38" w:firstLine="670"/>
        <w:jc w:val="both"/>
        <w:rPr>
          <w:color w:val="000000"/>
          <w:sz w:val="28"/>
          <w:szCs w:val="28"/>
        </w:rPr>
      </w:pPr>
      <w:r w:rsidRPr="00923B9A">
        <w:rPr>
          <w:sz w:val="28"/>
          <w:szCs w:val="28"/>
        </w:rPr>
        <w:t>2.Утвердить план</w:t>
      </w:r>
      <w:r w:rsidR="00DC73B9" w:rsidRPr="00923B9A">
        <w:rPr>
          <w:sz w:val="28"/>
          <w:szCs w:val="28"/>
        </w:rPr>
        <w:t xml:space="preserve"> мероприятий по росту доходов, </w:t>
      </w:r>
      <w:r w:rsidRPr="00923B9A">
        <w:rPr>
          <w:sz w:val="28"/>
          <w:szCs w:val="28"/>
        </w:rPr>
        <w:t>оптимизации расходов бюджета и сокращению муниципального долга муниципального образования город Нефтеюганск на 20</w:t>
      </w:r>
      <w:r w:rsidR="00726AAD" w:rsidRPr="00923B9A">
        <w:rPr>
          <w:sz w:val="28"/>
          <w:szCs w:val="28"/>
        </w:rPr>
        <w:t>2</w:t>
      </w:r>
      <w:r w:rsidR="00C67E53">
        <w:rPr>
          <w:sz w:val="28"/>
          <w:szCs w:val="28"/>
        </w:rPr>
        <w:t>4</w:t>
      </w:r>
      <w:r w:rsidRPr="00923B9A">
        <w:rPr>
          <w:sz w:val="28"/>
          <w:szCs w:val="28"/>
        </w:rPr>
        <w:t xml:space="preserve"> год и плановый период 20</w:t>
      </w:r>
      <w:r w:rsidR="005D3A74" w:rsidRPr="00923B9A">
        <w:rPr>
          <w:sz w:val="28"/>
          <w:szCs w:val="28"/>
        </w:rPr>
        <w:t>2</w:t>
      </w:r>
      <w:r w:rsidR="00C67E53">
        <w:rPr>
          <w:sz w:val="28"/>
          <w:szCs w:val="28"/>
        </w:rPr>
        <w:t>5</w:t>
      </w:r>
      <w:r w:rsidR="00DC73B9" w:rsidRPr="00923B9A">
        <w:rPr>
          <w:sz w:val="28"/>
          <w:szCs w:val="28"/>
        </w:rPr>
        <w:t xml:space="preserve"> и</w:t>
      </w:r>
      <w:r w:rsidRPr="00923B9A">
        <w:rPr>
          <w:sz w:val="28"/>
          <w:szCs w:val="28"/>
        </w:rPr>
        <w:t xml:space="preserve"> 202</w:t>
      </w:r>
      <w:r w:rsidR="00C67E53">
        <w:rPr>
          <w:sz w:val="28"/>
          <w:szCs w:val="28"/>
        </w:rPr>
        <w:t>6</w:t>
      </w:r>
      <w:r w:rsidRPr="00923B9A">
        <w:rPr>
          <w:sz w:val="28"/>
          <w:szCs w:val="28"/>
        </w:rPr>
        <w:t xml:space="preserve"> годов </w:t>
      </w:r>
      <w:r w:rsidRPr="00923B9A">
        <w:rPr>
          <w:color w:val="000000"/>
          <w:sz w:val="28"/>
          <w:szCs w:val="28"/>
        </w:rPr>
        <w:t>согласно приложению к постановлению.</w:t>
      </w:r>
    </w:p>
    <w:p w:rsidR="002367BA" w:rsidRPr="00923B9A" w:rsidRDefault="002367BA" w:rsidP="002367BA">
      <w:pPr>
        <w:ind w:firstLine="709"/>
        <w:jc w:val="both"/>
        <w:rPr>
          <w:sz w:val="28"/>
          <w:szCs w:val="28"/>
        </w:rPr>
      </w:pPr>
      <w:r w:rsidRPr="00923B9A">
        <w:rPr>
          <w:sz w:val="28"/>
          <w:szCs w:val="28"/>
        </w:rPr>
        <w:t>3.</w:t>
      </w:r>
      <w:r w:rsidR="00432C65" w:rsidRPr="00432C65">
        <w:rPr>
          <w:sz w:val="28"/>
          <w:szCs w:val="28"/>
        </w:rPr>
        <w:t>Д</w:t>
      </w:r>
      <w:r w:rsidRPr="00432C65">
        <w:rPr>
          <w:sz w:val="28"/>
          <w:szCs w:val="28"/>
        </w:rPr>
        <w:t>епартамент</w:t>
      </w:r>
      <w:r w:rsidR="00D26AC8">
        <w:rPr>
          <w:sz w:val="28"/>
          <w:szCs w:val="28"/>
        </w:rPr>
        <w:t>у</w:t>
      </w:r>
      <w:r w:rsidRPr="00432C65">
        <w:rPr>
          <w:sz w:val="28"/>
          <w:szCs w:val="28"/>
        </w:rPr>
        <w:t xml:space="preserve"> финансов администрации города Нефтеюганска </w:t>
      </w:r>
      <w:r w:rsidRPr="00923B9A">
        <w:rPr>
          <w:sz w:val="28"/>
          <w:szCs w:val="28"/>
        </w:rPr>
        <w:t>ежеквартально</w:t>
      </w:r>
      <w:r w:rsidR="00312289">
        <w:rPr>
          <w:sz w:val="28"/>
          <w:szCs w:val="28"/>
        </w:rPr>
        <w:t xml:space="preserve"> </w:t>
      </w:r>
      <w:r w:rsidR="00BC7F27">
        <w:rPr>
          <w:sz w:val="28"/>
          <w:szCs w:val="28"/>
        </w:rPr>
        <w:t xml:space="preserve">до </w:t>
      </w:r>
      <w:r w:rsidR="00F00D35">
        <w:rPr>
          <w:sz w:val="28"/>
          <w:szCs w:val="28"/>
        </w:rPr>
        <w:t>20</w:t>
      </w:r>
      <w:r w:rsidRPr="00923B9A">
        <w:rPr>
          <w:sz w:val="28"/>
          <w:szCs w:val="28"/>
        </w:rPr>
        <w:t xml:space="preserve"> числа </w:t>
      </w:r>
      <w:r w:rsidR="00DF7EB8" w:rsidRPr="00923B9A">
        <w:rPr>
          <w:sz w:val="28"/>
          <w:szCs w:val="28"/>
        </w:rPr>
        <w:t xml:space="preserve">(за </w:t>
      </w:r>
      <w:r w:rsidR="007F45F9" w:rsidRPr="00923B9A">
        <w:rPr>
          <w:sz w:val="28"/>
          <w:szCs w:val="28"/>
        </w:rPr>
        <w:t>год</w:t>
      </w:r>
      <w:r w:rsidR="00DF7EB8" w:rsidRPr="00923B9A">
        <w:rPr>
          <w:sz w:val="28"/>
          <w:szCs w:val="28"/>
        </w:rPr>
        <w:t xml:space="preserve"> </w:t>
      </w:r>
      <w:r w:rsidR="00A41E77" w:rsidRPr="00923B9A">
        <w:rPr>
          <w:sz w:val="28"/>
          <w:szCs w:val="28"/>
        </w:rPr>
        <w:t>–</w:t>
      </w:r>
      <w:r w:rsidR="00DF7EB8" w:rsidRPr="00923B9A">
        <w:rPr>
          <w:sz w:val="28"/>
          <w:szCs w:val="28"/>
        </w:rPr>
        <w:t xml:space="preserve"> до </w:t>
      </w:r>
      <w:r w:rsidR="00F00D35">
        <w:rPr>
          <w:sz w:val="28"/>
          <w:szCs w:val="28"/>
        </w:rPr>
        <w:t>25</w:t>
      </w:r>
      <w:r w:rsidR="00DF7EB8" w:rsidRPr="00923B9A">
        <w:rPr>
          <w:sz w:val="28"/>
          <w:szCs w:val="28"/>
        </w:rPr>
        <w:t xml:space="preserve"> числа) месяца</w:t>
      </w:r>
      <w:r w:rsidRPr="00923B9A">
        <w:rPr>
          <w:sz w:val="28"/>
          <w:szCs w:val="28"/>
        </w:rPr>
        <w:t>, следующего</w:t>
      </w:r>
      <w:r w:rsidR="00AB05E6">
        <w:rPr>
          <w:sz w:val="28"/>
          <w:szCs w:val="28"/>
        </w:rPr>
        <w:t xml:space="preserve">                            </w:t>
      </w:r>
      <w:r w:rsidRPr="00923B9A">
        <w:rPr>
          <w:sz w:val="28"/>
          <w:szCs w:val="28"/>
        </w:rPr>
        <w:t xml:space="preserve"> за отчетным кварталом, представлять в Департамент финансов Ханты-Мансийского автономного округа</w:t>
      </w:r>
      <w:r w:rsidR="00DC73B9" w:rsidRPr="00923B9A">
        <w:rPr>
          <w:sz w:val="28"/>
          <w:szCs w:val="28"/>
        </w:rPr>
        <w:t xml:space="preserve"> </w:t>
      </w:r>
      <w:r w:rsidR="00A41E77" w:rsidRPr="00923B9A">
        <w:rPr>
          <w:sz w:val="28"/>
          <w:szCs w:val="28"/>
        </w:rPr>
        <w:t>–</w:t>
      </w:r>
      <w:r w:rsidR="00DC73B9" w:rsidRPr="00923B9A">
        <w:rPr>
          <w:sz w:val="28"/>
          <w:szCs w:val="28"/>
        </w:rPr>
        <w:t xml:space="preserve"> </w:t>
      </w:r>
      <w:r w:rsidRPr="00923B9A">
        <w:rPr>
          <w:sz w:val="28"/>
          <w:szCs w:val="28"/>
        </w:rPr>
        <w:t xml:space="preserve">Югры сводную информацию о выполнении плана </w:t>
      </w:r>
      <w:r w:rsidR="00432C65" w:rsidRPr="00923B9A">
        <w:rPr>
          <w:sz w:val="28"/>
          <w:szCs w:val="28"/>
        </w:rPr>
        <w:t>мероприятий</w:t>
      </w:r>
      <w:r w:rsidR="00432C65">
        <w:rPr>
          <w:sz w:val="28"/>
          <w:szCs w:val="28"/>
        </w:rPr>
        <w:t xml:space="preserve"> по</w:t>
      </w:r>
      <w:r w:rsidRPr="00923B9A">
        <w:rPr>
          <w:sz w:val="28"/>
          <w:szCs w:val="28"/>
        </w:rPr>
        <w:t xml:space="preserve"> росту доходов, оптимизации расходов бюджета и сокращению муниципального долга муниципального образования город Нефтеюганск на 20</w:t>
      </w:r>
      <w:r w:rsidR="003D02D2" w:rsidRPr="00923B9A">
        <w:rPr>
          <w:sz w:val="28"/>
          <w:szCs w:val="28"/>
        </w:rPr>
        <w:t>2</w:t>
      </w:r>
      <w:r w:rsidR="00C67E53">
        <w:rPr>
          <w:sz w:val="28"/>
          <w:szCs w:val="28"/>
        </w:rPr>
        <w:t>4</w:t>
      </w:r>
      <w:r w:rsidRPr="00923B9A">
        <w:rPr>
          <w:sz w:val="28"/>
          <w:szCs w:val="28"/>
        </w:rPr>
        <w:t xml:space="preserve"> год и плановый период 20</w:t>
      </w:r>
      <w:r w:rsidR="005D3A74" w:rsidRPr="00923B9A">
        <w:rPr>
          <w:sz w:val="28"/>
          <w:szCs w:val="28"/>
        </w:rPr>
        <w:t>2</w:t>
      </w:r>
      <w:r w:rsidR="00C67E53">
        <w:rPr>
          <w:sz w:val="28"/>
          <w:szCs w:val="28"/>
        </w:rPr>
        <w:t>5</w:t>
      </w:r>
      <w:r w:rsidRPr="00923B9A">
        <w:rPr>
          <w:sz w:val="28"/>
          <w:szCs w:val="28"/>
        </w:rPr>
        <w:t xml:space="preserve"> и 202</w:t>
      </w:r>
      <w:r w:rsidR="00C67E53">
        <w:rPr>
          <w:sz w:val="28"/>
          <w:szCs w:val="28"/>
        </w:rPr>
        <w:t>6</w:t>
      </w:r>
      <w:r w:rsidRPr="00923B9A">
        <w:rPr>
          <w:sz w:val="28"/>
          <w:szCs w:val="28"/>
        </w:rPr>
        <w:t xml:space="preserve"> годов.</w:t>
      </w:r>
    </w:p>
    <w:p w:rsidR="002367BA" w:rsidRDefault="002367BA" w:rsidP="002367BA">
      <w:pPr>
        <w:ind w:firstLine="709"/>
        <w:jc w:val="both"/>
        <w:rPr>
          <w:sz w:val="28"/>
          <w:szCs w:val="28"/>
        </w:rPr>
      </w:pPr>
      <w:r w:rsidRPr="00923B9A">
        <w:rPr>
          <w:sz w:val="28"/>
          <w:szCs w:val="28"/>
        </w:rPr>
        <w:t xml:space="preserve">4.Главным администраторам доходов, главным распорядителям бюджетных средств города Нефтеюганска ежеквартально до </w:t>
      </w:r>
      <w:r w:rsidR="009B394C" w:rsidRPr="00923B9A">
        <w:rPr>
          <w:sz w:val="28"/>
          <w:szCs w:val="28"/>
        </w:rPr>
        <w:t>10</w:t>
      </w:r>
      <w:r w:rsidRPr="00923B9A">
        <w:rPr>
          <w:sz w:val="28"/>
          <w:szCs w:val="28"/>
        </w:rPr>
        <w:t xml:space="preserve"> числа </w:t>
      </w:r>
      <w:r w:rsidR="005D3A74" w:rsidRPr="00923B9A">
        <w:rPr>
          <w:sz w:val="28"/>
          <w:szCs w:val="28"/>
        </w:rPr>
        <w:t xml:space="preserve">(за </w:t>
      </w:r>
      <w:r w:rsidR="009B394C" w:rsidRPr="00923B9A">
        <w:rPr>
          <w:sz w:val="28"/>
          <w:szCs w:val="28"/>
        </w:rPr>
        <w:t>год</w:t>
      </w:r>
      <w:r w:rsidR="00803C7C" w:rsidRPr="00923B9A">
        <w:rPr>
          <w:sz w:val="28"/>
          <w:szCs w:val="28"/>
        </w:rPr>
        <w:t xml:space="preserve"> </w:t>
      </w:r>
      <w:r w:rsidR="00A500A6" w:rsidRPr="00923B9A">
        <w:rPr>
          <w:sz w:val="28"/>
          <w:szCs w:val="28"/>
        </w:rPr>
        <w:t>–</w:t>
      </w:r>
      <w:r w:rsidR="00DF7EB8" w:rsidRPr="00923B9A">
        <w:rPr>
          <w:sz w:val="28"/>
          <w:szCs w:val="28"/>
        </w:rPr>
        <w:t xml:space="preserve"> </w:t>
      </w:r>
      <w:r w:rsidR="005D3A74" w:rsidRPr="00923B9A">
        <w:rPr>
          <w:sz w:val="28"/>
          <w:szCs w:val="28"/>
        </w:rPr>
        <w:t>до 1</w:t>
      </w:r>
      <w:r w:rsidR="00727253">
        <w:rPr>
          <w:sz w:val="28"/>
          <w:szCs w:val="28"/>
        </w:rPr>
        <w:t>2</w:t>
      </w:r>
      <w:r w:rsidR="005D3A74" w:rsidRPr="00923B9A">
        <w:rPr>
          <w:sz w:val="28"/>
          <w:szCs w:val="28"/>
        </w:rPr>
        <w:t xml:space="preserve"> числа) </w:t>
      </w:r>
      <w:r w:rsidRPr="00923B9A">
        <w:rPr>
          <w:sz w:val="28"/>
          <w:szCs w:val="28"/>
        </w:rPr>
        <w:t xml:space="preserve">месяца, следующего за отчетным кварталом, предоставлять </w:t>
      </w:r>
      <w:r w:rsidR="00A500A6">
        <w:rPr>
          <w:sz w:val="28"/>
          <w:szCs w:val="28"/>
        </w:rPr>
        <w:t xml:space="preserve">                   </w:t>
      </w:r>
      <w:r w:rsidRPr="00923B9A">
        <w:rPr>
          <w:sz w:val="28"/>
          <w:szCs w:val="28"/>
        </w:rPr>
        <w:t xml:space="preserve">в департамент финансов администрации города Нефтеюганска информацию </w:t>
      </w:r>
      <w:r w:rsidR="00A500A6">
        <w:rPr>
          <w:sz w:val="28"/>
          <w:szCs w:val="28"/>
        </w:rPr>
        <w:t xml:space="preserve">            </w:t>
      </w:r>
      <w:r w:rsidRPr="00923B9A">
        <w:rPr>
          <w:sz w:val="28"/>
          <w:szCs w:val="28"/>
        </w:rPr>
        <w:t>о выполнении плана мероприятий по росту доходов, оптимизации расходов бюджета и сокращению муниципального долга муниципального образования город Нефтеюганск на 20</w:t>
      </w:r>
      <w:r w:rsidR="003D02D2" w:rsidRPr="00923B9A">
        <w:rPr>
          <w:sz w:val="28"/>
          <w:szCs w:val="28"/>
        </w:rPr>
        <w:t>2</w:t>
      </w:r>
      <w:r w:rsidR="00C67E53">
        <w:rPr>
          <w:sz w:val="28"/>
          <w:szCs w:val="28"/>
        </w:rPr>
        <w:t>4</w:t>
      </w:r>
      <w:r w:rsidRPr="00923B9A">
        <w:rPr>
          <w:sz w:val="28"/>
          <w:szCs w:val="28"/>
        </w:rPr>
        <w:t xml:space="preserve"> год и плановый период 20</w:t>
      </w:r>
      <w:r w:rsidR="005D3A74" w:rsidRPr="00923B9A">
        <w:rPr>
          <w:sz w:val="28"/>
          <w:szCs w:val="28"/>
        </w:rPr>
        <w:t>2</w:t>
      </w:r>
      <w:r w:rsidR="00C67E53">
        <w:rPr>
          <w:sz w:val="28"/>
          <w:szCs w:val="28"/>
        </w:rPr>
        <w:t>5</w:t>
      </w:r>
      <w:r w:rsidR="00DC73B9" w:rsidRPr="00923B9A">
        <w:rPr>
          <w:sz w:val="28"/>
          <w:szCs w:val="28"/>
        </w:rPr>
        <w:t xml:space="preserve"> и </w:t>
      </w:r>
      <w:r w:rsidRPr="00923B9A">
        <w:rPr>
          <w:sz w:val="28"/>
          <w:szCs w:val="28"/>
        </w:rPr>
        <w:t>202</w:t>
      </w:r>
      <w:r w:rsidR="00C67E53">
        <w:rPr>
          <w:sz w:val="28"/>
          <w:szCs w:val="28"/>
        </w:rPr>
        <w:t>6</w:t>
      </w:r>
      <w:r w:rsidRPr="00923B9A">
        <w:rPr>
          <w:sz w:val="28"/>
          <w:szCs w:val="28"/>
        </w:rPr>
        <w:t xml:space="preserve"> годов.</w:t>
      </w:r>
    </w:p>
    <w:p w:rsidR="002367BA" w:rsidRDefault="002367BA" w:rsidP="002367BA">
      <w:pPr>
        <w:widowControl w:val="0"/>
        <w:tabs>
          <w:tab w:val="left" w:pos="0"/>
        </w:tabs>
        <w:autoSpaceDE w:val="0"/>
        <w:autoSpaceDN w:val="0"/>
        <w:adjustRightInd w:val="0"/>
        <w:ind w:firstLine="709"/>
        <w:contextualSpacing/>
        <w:jc w:val="both"/>
        <w:rPr>
          <w:sz w:val="28"/>
          <w:szCs w:val="28"/>
        </w:rPr>
      </w:pPr>
      <w:r w:rsidRPr="00E22AF5">
        <w:rPr>
          <w:sz w:val="28"/>
          <w:szCs w:val="28"/>
        </w:rPr>
        <w:t>5.Главным администраторам доходов бюджета, главным распорядителям</w:t>
      </w:r>
      <w:r w:rsidR="008B73F1" w:rsidRPr="00E22AF5">
        <w:rPr>
          <w:sz w:val="28"/>
          <w:szCs w:val="28"/>
        </w:rPr>
        <w:t xml:space="preserve"> бюджетных </w:t>
      </w:r>
      <w:r w:rsidRPr="00E22AF5">
        <w:rPr>
          <w:sz w:val="28"/>
          <w:szCs w:val="28"/>
        </w:rPr>
        <w:t xml:space="preserve">средств города Нефтеюганска назначить должностных лиц, ответственных за реализацию настоящего постановления. </w:t>
      </w:r>
      <w:r w:rsidRPr="00593874">
        <w:rPr>
          <w:sz w:val="28"/>
          <w:szCs w:val="28"/>
        </w:rPr>
        <w:t>В десятидневный срок после подписания настоящего постановления предоставить информацию</w:t>
      </w:r>
      <w:r w:rsidR="00312289">
        <w:rPr>
          <w:sz w:val="28"/>
          <w:szCs w:val="28"/>
        </w:rPr>
        <w:t xml:space="preserve"> </w:t>
      </w:r>
      <w:r w:rsidR="00AB05E6">
        <w:rPr>
          <w:sz w:val="28"/>
          <w:szCs w:val="28"/>
        </w:rPr>
        <w:t xml:space="preserve">                </w:t>
      </w:r>
      <w:r w:rsidRPr="00593874">
        <w:rPr>
          <w:sz w:val="28"/>
          <w:szCs w:val="28"/>
        </w:rPr>
        <w:t>о назначении должностных лиц, ответственных за реализацию настоящего постановления, в департамент финансов администрации города Нефтеюганска.</w:t>
      </w:r>
    </w:p>
    <w:p w:rsidR="00E02E88" w:rsidRPr="00E02E88" w:rsidRDefault="0089157F" w:rsidP="00E02E88">
      <w:pPr>
        <w:widowControl w:val="0"/>
        <w:tabs>
          <w:tab w:val="left" w:pos="0"/>
        </w:tabs>
        <w:autoSpaceDE w:val="0"/>
        <w:autoSpaceDN w:val="0"/>
        <w:adjustRightInd w:val="0"/>
        <w:ind w:firstLine="709"/>
        <w:contextualSpacing/>
        <w:jc w:val="both"/>
        <w:rPr>
          <w:sz w:val="28"/>
          <w:szCs w:val="28"/>
        </w:rPr>
      </w:pPr>
      <w:r w:rsidRPr="00AB36EE">
        <w:rPr>
          <w:sz w:val="28"/>
          <w:szCs w:val="28"/>
        </w:rPr>
        <w:lastRenderedPageBreak/>
        <w:t>6.</w:t>
      </w:r>
      <w:r w:rsidR="005A578D" w:rsidRPr="005A578D">
        <w:rPr>
          <w:sz w:val="28"/>
          <w:szCs w:val="28"/>
        </w:rPr>
        <w:t>Установить, что муниципальные заказчики города Нефтеюганска осуществляют оплату по заключенным муниципальным контрактам (договорам) о поставке товаров, выполнении работ, оказании услуг и аренде имущества для муниципальных нужд после подтверждения поставки товаров, выполнения (оказания) предусмотренных указанными муниципальными контрактами (договорами) работ (услуг), их этапов, за исключением случаев, при которых авансовые платежи предусмотрены федеральными</w:t>
      </w:r>
      <w:r w:rsidR="00312289">
        <w:rPr>
          <w:sz w:val="28"/>
          <w:szCs w:val="28"/>
        </w:rPr>
        <w:t xml:space="preserve"> </w:t>
      </w:r>
      <w:r w:rsidR="005A578D" w:rsidRPr="005A578D">
        <w:rPr>
          <w:sz w:val="28"/>
          <w:szCs w:val="28"/>
        </w:rPr>
        <w:t>и региональными правовыми актами, регулирующими порядок и особенности расчетов в отношении отдельных товаров, работ и услуг, правовыми актами администрации города Нефтеюганска</w:t>
      </w:r>
      <w:r w:rsidR="00E02E88" w:rsidRPr="00431E4F">
        <w:rPr>
          <w:sz w:val="28"/>
          <w:szCs w:val="28"/>
        </w:rPr>
        <w:t>.</w:t>
      </w:r>
    </w:p>
    <w:p w:rsidR="00E02E88" w:rsidRPr="008778B6" w:rsidRDefault="00E02E88" w:rsidP="00E02E88">
      <w:pPr>
        <w:widowControl w:val="0"/>
        <w:tabs>
          <w:tab w:val="left" w:pos="0"/>
        </w:tabs>
        <w:autoSpaceDE w:val="0"/>
        <w:autoSpaceDN w:val="0"/>
        <w:adjustRightInd w:val="0"/>
        <w:ind w:firstLine="709"/>
        <w:contextualSpacing/>
        <w:jc w:val="both"/>
        <w:rPr>
          <w:sz w:val="28"/>
          <w:szCs w:val="28"/>
        </w:rPr>
      </w:pPr>
      <w:r w:rsidRPr="008778B6">
        <w:rPr>
          <w:sz w:val="28"/>
          <w:szCs w:val="28"/>
        </w:rPr>
        <w:t xml:space="preserve">7.Установить, что муниципальные </w:t>
      </w:r>
      <w:r w:rsidR="00B46A9B" w:rsidRPr="008778B6">
        <w:rPr>
          <w:sz w:val="28"/>
          <w:szCs w:val="28"/>
        </w:rPr>
        <w:t>заказчики города Нефтеюганска</w:t>
      </w:r>
      <w:r w:rsidRPr="008778B6">
        <w:rPr>
          <w:sz w:val="28"/>
          <w:szCs w:val="28"/>
        </w:rPr>
        <w:t xml:space="preserve"> при заключении муниципальных контрактов (договоров) о поставке товаров, выполнении работ, оказании услуг вправе предусматривать авансовые платежи до 100 процентов </w:t>
      </w:r>
      <w:r w:rsidR="00091514" w:rsidRPr="008778B6">
        <w:rPr>
          <w:sz w:val="28"/>
          <w:szCs w:val="28"/>
        </w:rPr>
        <w:t xml:space="preserve">(включительно) </w:t>
      </w:r>
      <w:r w:rsidRPr="008778B6">
        <w:rPr>
          <w:sz w:val="28"/>
          <w:szCs w:val="28"/>
        </w:rPr>
        <w:t>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w:t>
      </w:r>
      <w:r w:rsidR="00312289" w:rsidRPr="008778B6">
        <w:rPr>
          <w:sz w:val="28"/>
          <w:szCs w:val="28"/>
        </w:rPr>
        <w:t xml:space="preserve"> </w:t>
      </w:r>
      <w:r w:rsidRPr="008778B6">
        <w:rPr>
          <w:sz w:val="28"/>
          <w:szCs w:val="28"/>
        </w:rPr>
        <w:t>в соответствующем финансовом году:</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8778B6">
        <w:rPr>
          <w:sz w:val="28"/>
          <w:szCs w:val="28"/>
        </w:rPr>
        <w:t>а)</w:t>
      </w:r>
      <w:r w:rsidR="00E02E88" w:rsidRPr="008778B6">
        <w:rPr>
          <w:sz w:val="28"/>
          <w:szCs w:val="28"/>
        </w:rPr>
        <w:t>предоставление</w:t>
      </w:r>
      <w:proofErr w:type="gramEnd"/>
      <w:r w:rsidR="00E02E88" w:rsidRPr="008778B6">
        <w:rPr>
          <w:sz w:val="28"/>
          <w:szCs w:val="28"/>
        </w:rPr>
        <w:t xml:space="preserve"> услуг </w:t>
      </w:r>
      <w:r w:rsidR="00943404" w:rsidRPr="008778B6">
        <w:rPr>
          <w:sz w:val="28"/>
          <w:szCs w:val="28"/>
        </w:rPr>
        <w:t xml:space="preserve">почтовой </w:t>
      </w:r>
      <w:r w:rsidR="00E02E88" w:rsidRPr="008778B6">
        <w:rPr>
          <w:sz w:val="28"/>
          <w:szCs w:val="28"/>
        </w:rPr>
        <w:t>связи;</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8778B6">
        <w:rPr>
          <w:sz w:val="28"/>
          <w:szCs w:val="28"/>
        </w:rPr>
        <w:t>б)</w:t>
      </w:r>
      <w:r w:rsidR="00E02E88" w:rsidRPr="008778B6">
        <w:rPr>
          <w:sz w:val="28"/>
          <w:szCs w:val="28"/>
        </w:rPr>
        <w:t>предоставление</w:t>
      </w:r>
      <w:proofErr w:type="gramEnd"/>
      <w:r w:rsidR="00E02E88" w:rsidRPr="008778B6">
        <w:rPr>
          <w:sz w:val="28"/>
          <w:szCs w:val="28"/>
        </w:rPr>
        <w:t xml:space="preserve"> услуг по различным видам страхования;</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8778B6">
        <w:rPr>
          <w:sz w:val="28"/>
          <w:szCs w:val="28"/>
        </w:rPr>
        <w:t>в)</w:t>
      </w:r>
      <w:r w:rsidR="00E02E88" w:rsidRPr="008778B6">
        <w:rPr>
          <w:sz w:val="28"/>
          <w:szCs w:val="28"/>
        </w:rPr>
        <w:t>закупк</w:t>
      </w:r>
      <w:r w:rsidRPr="008778B6">
        <w:rPr>
          <w:sz w:val="28"/>
          <w:szCs w:val="28"/>
        </w:rPr>
        <w:t>е</w:t>
      </w:r>
      <w:proofErr w:type="gramEnd"/>
      <w:r w:rsidRPr="008778B6">
        <w:rPr>
          <w:sz w:val="28"/>
          <w:szCs w:val="28"/>
        </w:rPr>
        <w:t xml:space="preserve"> печатных и электронных изданий</w:t>
      </w:r>
      <w:r w:rsidR="00E02E88" w:rsidRPr="008778B6">
        <w:rPr>
          <w:sz w:val="28"/>
          <w:szCs w:val="28"/>
        </w:rPr>
        <w:t xml:space="preserve"> (в том числе о подписке </w:t>
      </w:r>
      <w:r w:rsidR="00AB05E6">
        <w:rPr>
          <w:sz w:val="28"/>
          <w:szCs w:val="28"/>
        </w:rPr>
        <w:t xml:space="preserve">            </w:t>
      </w:r>
      <w:r w:rsidR="00E02E88" w:rsidRPr="008778B6">
        <w:rPr>
          <w:sz w:val="28"/>
          <w:szCs w:val="28"/>
        </w:rPr>
        <w:t>на периодические печатные и электронные издания, об оказании услуг</w:t>
      </w:r>
      <w:r w:rsidR="00312289" w:rsidRPr="008778B6">
        <w:rPr>
          <w:sz w:val="28"/>
          <w:szCs w:val="28"/>
        </w:rPr>
        <w:t xml:space="preserve"> </w:t>
      </w:r>
      <w:r w:rsidR="00AB05E6">
        <w:rPr>
          <w:sz w:val="28"/>
          <w:szCs w:val="28"/>
        </w:rPr>
        <w:t xml:space="preserve">                          </w:t>
      </w:r>
      <w:r w:rsidR="00E02E88" w:rsidRPr="008778B6">
        <w:rPr>
          <w:sz w:val="28"/>
          <w:szCs w:val="28"/>
        </w:rPr>
        <w:t>по предоставлению доступа к электронным изданиям);</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8778B6">
        <w:rPr>
          <w:sz w:val="28"/>
          <w:szCs w:val="28"/>
        </w:rPr>
        <w:t>г)</w:t>
      </w:r>
      <w:r w:rsidR="00E02E88" w:rsidRPr="008778B6">
        <w:rPr>
          <w:sz w:val="28"/>
          <w:szCs w:val="28"/>
        </w:rPr>
        <w:t>предоставление</w:t>
      </w:r>
      <w:proofErr w:type="gramEnd"/>
      <w:r w:rsidR="00E02E88" w:rsidRPr="008778B6">
        <w:rPr>
          <w:sz w:val="28"/>
          <w:szCs w:val="28"/>
        </w:rPr>
        <w:t xml:space="preserve"> услуг дополнительного профессионального образования, об обучении на курсах повышения квалификации, курсов профессиональной переподготовки, участие в семинарах, конференциях, форумах</w:t>
      </w:r>
      <w:r w:rsidR="00BB04F5" w:rsidRPr="008778B6">
        <w:rPr>
          <w:sz w:val="28"/>
          <w:szCs w:val="28"/>
        </w:rPr>
        <w:t>, конкурсах</w:t>
      </w:r>
      <w:r w:rsidR="00E02E88" w:rsidRPr="008778B6">
        <w:rPr>
          <w:sz w:val="28"/>
          <w:szCs w:val="28"/>
        </w:rPr>
        <w:t>;</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8778B6">
        <w:rPr>
          <w:sz w:val="28"/>
          <w:szCs w:val="28"/>
        </w:rPr>
        <w:t>д)</w:t>
      </w:r>
      <w:r w:rsidR="00B46A9B" w:rsidRPr="008778B6">
        <w:rPr>
          <w:sz w:val="28"/>
          <w:szCs w:val="28"/>
        </w:rPr>
        <w:t>приобретение</w:t>
      </w:r>
      <w:proofErr w:type="gramEnd"/>
      <w:r w:rsidR="00B46A9B" w:rsidRPr="008778B6">
        <w:rPr>
          <w:sz w:val="28"/>
          <w:szCs w:val="28"/>
        </w:rPr>
        <w:t xml:space="preserve"> авиа</w:t>
      </w:r>
      <w:r w:rsidR="00E02E88" w:rsidRPr="008778B6">
        <w:rPr>
          <w:sz w:val="28"/>
          <w:szCs w:val="28"/>
        </w:rPr>
        <w:t>- и железнодоро</w:t>
      </w:r>
      <w:r w:rsidR="00BD6550" w:rsidRPr="008778B6">
        <w:rPr>
          <w:sz w:val="28"/>
          <w:szCs w:val="28"/>
        </w:rPr>
        <w:t xml:space="preserve">жных билетов, оплата проживания          </w:t>
      </w:r>
      <w:r w:rsidR="00E02E88" w:rsidRPr="008778B6">
        <w:rPr>
          <w:sz w:val="28"/>
          <w:szCs w:val="28"/>
        </w:rPr>
        <w:t>в командировках;</w:t>
      </w:r>
    </w:p>
    <w:p w:rsidR="00E02E88" w:rsidRPr="008778B6" w:rsidRDefault="00DC73B9" w:rsidP="00E02E88">
      <w:pPr>
        <w:widowControl w:val="0"/>
        <w:tabs>
          <w:tab w:val="left" w:pos="0"/>
        </w:tabs>
        <w:autoSpaceDE w:val="0"/>
        <w:autoSpaceDN w:val="0"/>
        <w:adjustRightInd w:val="0"/>
        <w:ind w:firstLine="709"/>
        <w:contextualSpacing/>
        <w:jc w:val="both"/>
        <w:rPr>
          <w:sz w:val="28"/>
          <w:szCs w:val="28"/>
        </w:rPr>
      </w:pPr>
      <w:proofErr w:type="gramStart"/>
      <w:r w:rsidRPr="008778B6">
        <w:rPr>
          <w:sz w:val="28"/>
          <w:szCs w:val="28"/>
        </w:rPr>
        <w:t>е)</w:t>
      </w:r>
      <w:r w:rsidR="00E02E88" w:rsidRPr="008778B6">
        <w:rPr>
          <w:sz w:val="28"/>
          <w:szCs w:val="28"/>
        </w:rPr>
        <w:t>предоставление</w:t>
      </w:r>
      <w:proofErr w:type="gramEnd"/>
      <w:r w:rsidR="00E02E88" w:rsidRPr="008778B6">
        <w:rPr>
          <w:sz w:val="28"/>
          <w:szCs w:val="28"/>
        </w:rPr>
        <w:t xml:space="preserve"> нотариальных услуг (оплата нотариального тарифа </w:t>
      </w:r>
      <w:r w:rsidR="0064241C" w:rsidRPr="008778B6">
        <w:rPr>
          <w:sz w:val="28"/>
          <w:szCs w:val="28"/>
        </w:rPr>
        <w:t xml:space="preserve">          </w:t>
      </w:r>
      <w:r w:rsidR="00E02E88" w:rsidRPr="008778B6">
        <w:rPr>
          <w:sz w:val="28"/>
          <w:szCs w:val="28"/>
        </w:rPr>
        <w:t>за совершение нотариальных действий);</w:t>
      </w:r>
    </w:p>
    <w:p w:rsidR="00E02E88" w:rsidRPr="00431E4F" w:rsidRDefault="00943404" w:rsidP="00E02E88">
      <w:pPr>
        <w:widowControl w:val="0"/>
        <w:tabs>
          <w:tab w:val="left" w:pos="0"/>
        </w:tabs>
        <w:autoSpaceDE w:val="0"/>
        <w:autoSpaceDN w:val="0"/>
        <w:adjustRightInd w:val="0"/>
        <w:ind w:firstLine="709"/>
        <w:contextualSpacing/>
        <w:jc w:val="both"/>
        <w:rPr>
          <w:sz w:val="28"/>
          <w:szCs w:val="28"/>
        </w:rPr>
      </w:pPr>
      <w:proofErr w:type="gramStart"/>
      <w:r w:rsidRPr="008778B6">
        <w:rPr>
          <w:sz w:val="28"/>
          <w:szCs w:val="28"/>
        </w:rPr>
        <w:t>ж</w:t>
      </w:r>
      <w:r w:rsidR="00DC73B9" w:rsidRPr="008778B6">
        <w:rPr>
          <w:sz w:val="28"/>
          <w:szCs w:val="28"/>
        </w:rPr>
        <w:t>)</w:t>
      </w:r>
      <w:r w:rsidR="00FF1C2B" w:rsidRPr="008778B6">
        <w:rPr>
          <w:sz w:val="28"/>
          <w:szCs w:val="28"/>
        </w:rPr>
        <w:t>приобретение</w:t>
      </w:r>
      <w:proofErr w:type="gramEnd"/>
      <w:r w:rsidR="00FF1C2B" w:rsidRPr="008778B6">
        <w:rPr>
          <w:sz w:val="28"/>
          <w:szCs w:val="28"/>
        </w:rPr>
        <w:t xml:space="preserve"> жилых помещений</w:t>
      </w:r>
      <w:r w:rsidR="00247259" w:rsidRPr="008778B6">
        <w:rPr>
          <w:sz w:val="28"/>
          <w:szCs w:val="28"/>
        </w:rPr>
        <w:t>, в том числе которые будут созданы</w:t>
      </w:r>
      <w:r w:rsidR="0064241C" w:rsidRPr="008778B6">
        <w:rPr>
          <w:sz w:val="28"/>
          <w:szCs w:val="28"/>
        </w:rPr>
        <w:t xml:space="preserve"> </w:t>
      </w:r>
      <w:r w:rsidR="00AB05E6">
        <w:rPr>
          <w:sz w:val="28"/>
          <w:szCs w:val="28"/>
        </w:rPr>
        <w:t xml:space="preserve">     </w:t>
      </w:r>
      <w:r w:rsidR="00247259" w:rsidRPr="008778B6">
        <w:rPr>
          <w:sz w:val="28"/>
          <w:szCs w:val="28"/>
        </w:rPr>
        <w:t xml:space="preserve"> в будущем, в муниципальную собственность, </w:t>
      </w:r>
      <w:r w:rsidR="00FF1C2B" w:rsidRPr="008778B6">
        <w:rPr>
          <w:sz w:val="28"/>
          <w:szCs w:val="28"/>
        </w:rPr>
        <w:t>в том числе путем участия</w:t>
      </w:r>
      <w:r w:rsidR="00312289" w:rsidRPr="008778B6">
        <w:rPr>
          <w:sz w:val="28"/>
          <w:szCs w:val="28"/>
        </w:rPr>
        <w:t xml:space="preserve"> </w:t>
      </w:r>
      <w:r w:rsidR="00FF1C2B" w:rsidRPr="008778B6">
        <w:rPr>
          <w:sz w:val="28"/>
          <w:szCs w:val="28"/>
        </w:rPr>
        <w:t>в долевом строительстве многоквартирного жилого дома.</w:t>
      </w:r>
    </w:p>
    <w:p w:rsidR="00E02E88" w:rsidRPr="00431E4F" w:rsidRDefault="00E02E88" w:rsidP="00E02E88">
      <w:pPr>
        <w:widowControl w:val="0"/>
        <w:tabs>
          <w:tab w:val="left" w:pos="0"/>
        </w:tabs>
        <w:autoSpaceDE w:val="0"/>
        <w:autoSpaceDN w:val="0"/>
        <w:adjustRightInd w:val="0"/>
        <w:ind w:firstLine="709"/>
        <w:contextualSpacing/>
        <w:jc w:val="both"/>
        <w:rPr>
          <w:sz w:val="28"/>
          <w:szCs w:val="28"/>
        </w:rPr>
      </w:pPr>
      <w:r w:rsidRPr="00E23C83">
        <w:rPr>
          <w:sz w:val="28"/>
          <w:szCs w:val="28"/>
        </w:rPr>
        <w:t xml:space="preserve">8.Установить, что муниципальные заказчики города Нефтеюганска при заключении муниципальных контрактов (договоров) о поставке товаров, выполнении работ, оказании услуг вправе предусматривать авансовые платежи до 30 процентов </w:t>
      </w:r>
      <w:r w:rsidR="00091514" w:rsidRPr="00E23C83">
        <w:rPr>
          <w:sz w:val="28"/>
          <w:szCs w:val="28"/>
        </w:rPr>
        <w:t xml:space="preserve">(включительно) </w:t>
      </w:r>
      <w:r w:rsidRPr="00E23C83">
        <w:rPr>
          <w:sz w:val="28"/>
          <w:szCs w:val="28"/>
        </w:rPr>
        <w:t>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w:t>
      </w:r>
      <w:r w:rsidR="00312289" w:rsidRPr="00E23C83">
        <w:rPr>
          <w:sz w:val="28"/>
          <w:szCs w:val="28"/>
        </w:rPr>
        <w:t xml:space="preserve"> </w:t>
      </w:r>
      <w:r w:rsidRPr="00E23C83">
        <w:rPr>
          <w:sz w:val="28"/>
          <w:szCs w:val="28"/>
        </w:rPr>
        <w:t xml:space="preserve">в соответствующем финансовом году от цены муниципального контракта (договора) об оказании услуг </w:t>
      </w:r>
      <w:r w:rsidR="002D6754" w:rsidRPr="00E23C83">
        <w:rPr>
          <w:sz w:val="28"/>
          <w:szCs w:val="28"/>
        </w:rPr>
        <w:t xml:space="preserve">связи </w:t>
      </w:r>
      <w:r w:rsidR="00AB05E6">
        <w:rPr>
          <w:sz w:val="28"/>
          <w:szCs w:val="28"/>
        </w:rPr>
        <w:t xml:space="preserve">       </w:t>
      </w:r>
      <w:r w:rsidR="002D6754" w:rsidRPr="00E23C83">
        <w:rPr>
          <w:sz w:val="28"/>
          <w:szCs w:val="28"/>
        </w:rPr>
        <w:t xml:space="preserve">(за исключением почтовой), услуг </w:t>
      </w:r>
      <w:r w:rsidRPr="00E23C83">
        <w:rPr>
          <w:sz w:val="28"/>
          <w:szCs w:val="28"/>
        </w:rPr>
        <w:t>по организации спортивно-тренировочных смен в детских лагерях</w:t>
      </w:r>
      <w:r w:rsidR="00DD5CA8" w:rsidRPr="00E23C83">
        <w:rPr>
          <w:sz w:val="28"/>
          <w:szCs w:val="28"/>
        </w:rPr>
        <w:t xml:space="preserve"> и организации питания в лагерях с дневным пребыванием детей, приобретении путевок</w:t>
      </w:r>
      <w:r w:rsidR="0064241C" w:rsidRPr="00E23C83">
        <w:rPr>
          <w:sz w:val="28"/>
          <w:szCs w:val="28"/>
        </w:rPr>
        <w:t xml:space="preserve"> </w:t>
      </w:r>
      <w:r w:rsidR="00DD5CA8" w:rsidRPr="00E23C83">
        <w:rPr>
          <w:sz w:val="28"/>
          <w:szCs w:val="28"/>
        </w:rPr>
        <w:t>в организации отдыха детей и их оздоровления</w:t>
      </w:r>
      <w:r w:rsidRPr="00E23C83">
        <w:rPr>
          <w:sz w:val="28"/>
          <w:szCs w:val="28"/>
        </w:rPr>
        <w:t>.</w:t>
      </w:r>
    </w:p>
    <w:p w:rsidR="002B1181" w:rsidRPr="00431E4F" w:rsidRDefault="00E02E88" w:rsidP="002B1181">
      <w:pPr>
        <w:widowControl w:val="0"/>
        <w:tabs>
          <w:tab w:val="left" w:pos="0"/>
        </w:tabs>
        <w:autoSpaceDE w:val="0"/>
        <w:autoSpaceDN w:val="0"/>
        <w:adjustRightInd w:val="0"/>
        <w:ind w:firstLine="709"/>
        <w:contextualSpacing/>
        <w:jc w:val="both"/>
        <w:rPr>
          <w:sz w:val="28"/>
          <w:szCs w:val="28"/>
        </w:rPr>
      </w:pPr>
      <w:r w:rsidRPr="00C67E53">
        <w:rPr>
          <w:sz w:val="28"/>
          <w:szCs w:val="28"/>
        </w:rPr>
        <w:t>9.</w:t>
      </w:r>
      <w:r w:rsidR="002B1181" w:rsidRPr="00431E4F">
        <w:rPr>
          <w:sz w:val="28"/>
          <w:szCs w:val="28"/>
        </w:rPr>
        <w:t xml:space="preserve">Установить, что муниципальные заказчики города Нефтеюганска     </w:t>
      </w:r>
      <w:r w:rsidR="002B1181" w:rsidRPr="00431E4F">
        <w:rPr>
          <w:sz w:val="28"/>
          <w:szCs w:val="28"/>
        </w:rPr>
        <w:lastRenderedPageBreak/>
        <w:t xml:space="preserve">осуществляют оплату по муниципальным контрактам (договорам) энергоснабжения, теплоснабжения, газоснабжения, холодного водоснабжения </w:t>
      </w:r>
      <w:r w:rsidR="0064241C">
        <w:rPr>
          <w:sz w:val="28"/>
          <w:szCs w:val="28"/>
        </w:rPr>
        <w:t xml:space="preserve">  </w:t>
      </w:r>
      <w:r w:rsidR="002B1181" w:rsidRPr="00431E4F">
        <w:rPr>
          <w:sz w:val="28"/>
          <w:szCs w:val="28"/>
        </w:rPr>
        <w:t xml:space="preserve">и водоотведения, оказания услуг по обращению с твердыми коммунальными отходами, </w:t>
      </w:r>
      <w:r w:rsidR="00BB3A31" w:rsidRPr="00C67E53">
        <w:rPr>
          <w:sz w:val="28"/>
          <w:szCs w:val="28"/>
        </w:rPr>
        <w:t>оказани</w:t>
      </w:r>
      <w:r w:rsidR="00320703" w:rsidRPr="00C67E53">
        <w:rPr>
          <w:sz w:val="28"/>
          <w:szCs w:val="28"/>
        </w:rPr>
        <w:t>я</w:t>
      </w:r>
      <w:r w:rsidR="00BB3A31" w:rsidRPr="00C67E53">
        <w:rPr>
          <w:sz w:val="28"/>
          <w:szCs w:val="28"/>
        </w:rPr>
        <w:t xml:space="preserve"> услуг по обращению с отходами </w:t>
      </w:r>
      <w:r w:rsidR="00BB3A31" w:rsidRPr="00C67E53">
        <w:rPr>
          <w:sz w:val="28"/>
          <w:szCs w:val="28"/>
          <w:lang w:val="en-US"/>
        </w:rPr>
        <w:t>I</w:t>
      </w:r>
      <w:r w:rsidR="00BB3A31" w:rsidRPr="00C67E53">
        <w:rPr>
          <w:sz w:val="28"/>
          <w:szCs w:val="28"/>
        </w:rPr>
        <w:t xml:space="preserve"> и </w:t>
      </w:r>
      <w:r w:rsidR="00BB3A31" w:rsidRPr="00C67E53">
        <w:rPr>
          <w:sz w:val="28"/>
          <w:szCs w:val="28"/>
          <w:lang w:val="en-US"/>
        </w:rPr>
        <w:t>II</w:t>
      </w:r>
      <w:r w:rsidR="00BB3A31" w:rsidRPr="00C67E53">
        <w:rPr>
          <w:sz w:val="28"/>
          <w:szCs w:val="28"/>
        </w:rPr>
        <w:t xml:space="preserve"> классов опасности, </w:t>
      </w:r>
      <w:r w:rsidR="002B1181" w:rsidRPr="00431E4F">
        <w:rPr>
          <w:sz w:val="28"/>
          <w:szCs w:val="28"/>
        </w:rPr>
        <w:t>проведения государственной экспертизы проектной документации</w:t>
      </w:r>
      <w:r w:rsidR="00BB3A31">
        <w:rPr>
          <w:sz w:val="28"/>
          <w:szCs w:val="28"/>
        </w:rPr>
        <w:t xml:space="preserve"> </w:t>
      </w:r>
      <w:r w:rsidR="002B1181" w:rsidRPr="00431E4F">
        <w:rPr>
          <w:sz w:val="28"/>
          <w:szCs w:val="28"/>
        </w:rPr>
        <w:t xml:space="preserve">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 </w:t>
      </w:r>
    </w:p>
    <w:p w:rsidR="002B1181" w:rsidRDefault="002B1181" w:rsidP="002B1181">
      <w:pPr>
        <w:widowControl w:val="0"/>
        <w:tabs>
          <w:tab w:val="left" w:pos="0"/>
        </w:tabs>
        <w:autoSpaceDE w:val="0"/>
        <w:autoSpaceDN w:val="0"/>
        <w:adjustRightInd w:val="0"/>
        <w:ind w:firstLine="709"/>
        <w:contextualSpacing/>
        <w:jc w:val="both"/>
        <w:rPr>
          <w:sz w:val="28"/>
          <w:szCs w:val="28"/>
        </w:rPr>
      </w:pPr>
      <w:r w:rsidRPr="00431E4F">
        <w:rPr>
          <w:sz w:val="28"/>
          <w:szCs w:val="28"/>
        </w:rPr>
        <w:t xml:space="preserve">Заключение муниципальных контрактов (договоров) на иных условиях </w:t>
      </w:r>
      <w:r w:rsidR="00AB05E6">
        <w:rPr>
          <w:sz w:val="28"/>
          <w:szCs w:val="28"/>
        </w:rPr>
        <w:t xml:space="preserve">    </w:t>
      </w:r>
      <w:r w:rsidR="0064241C">
        <w:rPr>
          <w:sz w:val="28"/>
          <w:szCs w:val="28"/>
        </w:rPr>
        <w:t xml:space="preserve">  </w:t>
      </w:r>
      <w:r w:rsidRPr="00431E4F">
        <w:rPr>
          <w:sz w:val="28"/>
          <w:szCs w:val="28"/>
        </w:rPr>
        <w:t>не допускается.</w:t>
      </w:r>
    </w:p>
    <w:p w:rsidR="002C2B59" w:rsidRDefault="002C2B59" w:rsidP="002B1181">
      <w:pPr>
        <w:widowControl w:val="0"/>
        <w:tabs>
          <w:tab w:val="left" w:pos="0"/>
        </w:tabs>
        <w:autoSpaceDE w:val="0"/>
        <w:autoSpaceDN w:val="0"/>
        <w:adjustRightInd w:val="0"/>
        <w:ind w:firstLine="709"/>
        <w:contextualSpacing/>
        <w:jc w:val="both"/>
        <w:rPr>
          <w:sz w:val="28"/>
          <w:szCs w:val="28"/>
        </w:rPr>
      </w:pPr>
      <w:r>
        <w:rPr>
          <w:sz w:val="28"/>
          <w:szCs w:val="28"/>
        </w:rPr>
        <w:t>10.Установить, что бюджетные и автономные учреждения города Нефтеюганска при заключении контрактов (договоров) о поставке товаров, выполнении работ, оказании услуг, предусматривающих авансовые платежи, соблюдают требования, установленные пунктами 6, 7, 8, 9 настоящего постановления.</w:t>
      </w:r>
    </w:p>
    <w:p w:rsidR="00CB3AB2" w:rsidRPr="00CB3AB2" w:rsidRDefault="00CB3AB2" w:rsidP="00CB3AB2">
      <w:pPr>
        <w:widowControl w:val="0"/>
        <w:tabs>
          <w:tab w:val="left" w:pos="0"/>
        </w:tabs>
        <w:autoSpaceDE w:val="0"/>
        <w:autoSpaceDN w:val="0"/>
        <w:adjustRightInd w:val="0"/>
        <w:ind w:firstLine="709"/>
        <w:contextualSpacing/>
        <w:jc w:val="both"/>
        <w:rPr>
          <w:sz w:val="28"/>
          <w:szCs w:val="28"/>
        </w:rPr>
      </w:pPr>
      <w:r>
        <w:rPr>
          <w:sz w:val="28"/>
          <w:szCs w:val="28"/>
        </w:rPr>
        <w:t>11.</w:t>
      </w:r>
      <w:r w:rsidRPr="00CB3AB2">
        <w:rPr>
          <w:sz w:val="28"/>
          <w:szCs w:val="28"/>
        </w:rPr>
        <w:t xml:space="preserve">Заключение и оплата получателями средств бюджета </w:t>
      </w:r>
      <w:r>
        <w:rPr>
          <w:sz w:val="28"/>
          <w:szCs w:val="28"/>
        </w:rPr>
        <w:t>города Нефтеюганска</w:t>
      </w:r>
      <w:r w:rsidRPr="00CB3AB2">
        <w:t xml:space="preserve"> </w:t>
      </w:r>
      <w:r w:rsidRPr="00CB3AB2">
        <w:rPr>
          <w:sz w:val="28"/>
          <w:szCs w:val="28"/>
        </w:rPr>
        <w:t>муниципальны</w:t>
      </w:r>
      <w:r>
        <w:rPr>
          <w:sz w:val="28"/>
          <w:szCs w:val="28"/>
        </w:rPr>
        <w:t>х</w:t>
      </w:r>
      <w:r w:rsidRPr="00CB3AB2">
        <w:rPr>
          <w:sz w:val="28"/>
          <w:szCs w:val="28"/>
        </w:rPr>
        <w:t xml:space="preserve"> контракт</w:t>
      </w:r>
      <w:r>
        <w:rPr>
          <w:sz w:val="28"/>
          <w:szCs w:val="28"/>
        </w:rPr>
        <w:t>ов</w:t>
      </w:r>
      <w:r w:rsidRPr="00CB3AB2">
        <w:rPr>
          <w:sz w:val="28"/>
          <w:szCs w:val="28"/>
        </w:rPr>
        <w:t xml:space="preserve"> (договор</w:t>
      </w:r>
      <w:r>
        <w:rPr>
          <w:sz w:val="28"/>
          <w:szCs w:val="28"/>
        </w:rPr>
        <w:t>ов</w:t>
      </w:r>
      <w:r w:rsidRPr="00CB3AB2">
        <w:rPr>
          <w:sz w:val="28"/>
          <w:szCs w:val="28"/>
        </w:rPr>
        <w:t xml:space="preserve">) и иных обязательств, исполнение которых осуществляется за счет средств бюджета </w:t>
      </w:r>
      <w:r>
        <w:rPr>
          <w:sz w:val="28"/>
          <w:szCs w:val="28"/>
        </w:rPr>
        <w:t>города</w:t>
      </w:r>
      <w:r w:rsidRPr="00CB3AB2">
        <w:rPr>
          <w:sz w:val="28"/>
          <w:szCs w:val="28"/>
        </w:rPr>
        <w:t xml:space="preserve">, в текущем финансовом году осуществляются </w:t>
      </w:r>
      <w:proofErr w:type="gramStart"/>
      <w:r w:rsidRPr="00CB3AB2">
        <w:rPr>
          <w:sz w:val="28"/>
          <w:szCs w:val="28"/>
        </w:rPr>
        <w:t>в пределах</w:t>
      </w:r>
      <w:proofErr w:type="gramEnd"/>
      <w:r w:rsidRPr="00CB3AB2">
        <w:rPr>
          <w:sz w:val="28"/>
          <w:szCs w:val="28"/>
        </w:rPr>
        <w:t xml:space="preserve">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w:t>
      </w:r>
    </w:p>
    <w:p w:rsidR="00CB3AB2" w:rsidRPr="00CB3AB2" w:rsidRDefault="00CB3AB2" w:rsidP="00CB3AB2">
      <w:pPr>
        <w:widowControl w:val="0"/>
        <w:tabs>
          <w:tab w:val="left" w:pos="0"/>
        </w:tabs>
        <w:autoSpaceDE w:val="0"/>
        <w:autoSpaceDN w:val="0"/>
        <w:adjustRightInd w:val="0"/>
        <w:ind w:firstLine="709"/>
        <w:contextualSpacing/>
        <w:jc w:val="both"/>
        <w:rPr>
          <w:sz w:val="28"/>
          <w:szCs w:val="28"/>
        </w:rPr>
      </w:pPr>
      <w:r>
        <w:rPr>
          <w:sz w:val="28"/>
          <w:szCs w:val="28"/>
        </w:rPr>
        <w:t>12</w:t>
      </w:r>
      <w:r w:rsidRPr="00CB3AB2">
        <w:rPr>
          <w:sz w:val="28"/>
          <w:szCs w:val="28"/>
        </w:rPr>
        <w:t xml:space="preserve">.Получатели средств бюджета </w:t>
      </w:r>
      <w:r>
        <w:rPr>
          <w:sz w:val="28"/>
          <w:szCs w:val="28"/>
        </w:rPr>
        <w:t>города Нефтеюганска</w:t>
      </w:r>
      <w:r w:rsidRPr="00CB3AB2">
        <w:rPr>
          <w:sz w:val="28"/>
          <w:szCs w:val="28"/>
        </w:rPr>
        <w:t xml:space="preserve"> в текущем финансовом году размещают извещения об осуществлении закупок, а в случаях если в соответствии с Федеральным законом от </w:t>
      </w:r>
      <w:r>
        <w:rPr>
          <w:sz w:val="28"/>
          <w:szCs w:val="28"/>
        </w:rPr>
        <w:t>0</w:t>
      </w:r>
      <w:r w:rsidRPr="00CB3AB2">
        <w:rPr>
          <w:sz w:val="28"/>
          <w:szCs w:val="28"/>
        </w:rPr>
        <w:t>5</w:t>
      </w:r>
      <w:r>
        <w:rPr>
          <w:sz w:val="28"/>
          <w:szCs w:val="28"/>
        </w:rPr>
        <w:t>.04.</w:t>
      </w:r>
      <w:r w:rsidRPr="00CB3AB2">
        <w:rPr>
          <w:sz w:val="28"/>
          <w:szCs w:val="28"/>
        </w:rPr>
        <w:t xml:space="preserve">2013 </w:t>
      </w:r>
      <w:r>
        <w:rPr>
          <w:sz w:val="28"/>
          <w:szCs w:val="28"/>
        </w:rPr>
        <w:t>№</w:t>
      </w:r>
      <w:r w:rsidRPr="00CB3AB2">
        <w:rPr>
          <w:sz w:val="28"/>
          <w:szCs w:val="28"/>
        </w:rPr>
        <w:t xml:space="preserve"> 4</w:t>
      </w:r>
      <w:r>
        <w:rPr>
          <w:sz w:val="28"/>
          <w:szCs w:val="28"/>
        </w:rPr>
        <w:t xml:space="preserve">4-ФЗ </w:t>
      </w:r>
      <w:r w:rsidR="00AB05E6">
        <w:rPr>
          <w:sz w:val="28"/>
          <w:szCs w:val="28"/>
        </w:rPr>
        <w:t xml:space="preserve">                         </w:t>
      </w:r>
      <w:r>
        <w:rPr>
          <w:sz w:val="28"/>
          <w:szCs w:val="28"/>
        </w:rPr>
        <w:t>«</w:t>
      </w:r>
      <w:r w:rsidRPr="00CB3AB2">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CB3AB2">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w:t>
      </w:r>
      <w:r>
        <w:rPr>
          <w:sz w:val="28"/>
          <w:szCs w:val="28"/>
        </w:rPr>
        <w:t xml:space="preserve">муниципальные </w:t>
      </w:r>
      <w:r w:rsidRPr="00CB3AB2">
        <w:rPr>
          <w:sz w:val="28"/>
          <w:szCs w:val="28"/>
        </w:rPr>
        <w:t>контракты</w:t>
      </w:r>
      <w:r>
        <w:rPr>
          <w:sz w:val="28"/>
          <w:szCs w:val="28"/>
        </w:rPr>
        <w:t xml:space="preserve"> (договора)</w:t>
      </w:r>
      <w:r w:rsidRPr="00CB3AB2">
        <w:rPr>
          <w:sz w:val="28"/>
          <w:szCs w:val="28"/>
        </w:rPr>
        <w:t xml:space="preserve"> в срок до 1 апреля текущего года в объеме не менее 85 процентов, в срок до 1 июня текущего года - до 100 процентов </w:t>
      </w:r>
      <w:r w:rsidR="00AB05E6">
        <w:rPr>
          <w:sz w:val="28"/>
          <w:szCs w:val="28"/>
        </w:rPr>
        <w:t xml:space="preserve">              </w:t>
      </w:r>
      <w:r w:rsidRPr="00CB3AB2">
        <w:rPr>
          <w:sz w:val="28"/>
          <w:szCs w:val="28"/>
        </w:rPr>
        <w:t>от совокупного годового объема закупок текущего финансового года.</w:t>
      </w:r>
    </w:p>
    <w:p w:rsidR="00CB3AB2" w:rsidRPr="00CB3AB2" w:rsidRDefault="00CB3AB2" w:rsidP="00CB3AB2">
      <w:pPr>
        <w:widowControl w:val="0"/>
        <w:tabs>
          <w:tab w:val="left" w:pos="0"/>
        </w:tabs>
        <w:autoSpaceDE w:val="0"/>
        <w:autoSpaceDN w:val="0"/>
        <w:adjustRightInd w:val="0"/>
        <w:ind w:firstLine="709"/>
        <w:contextualSpacing/>
        <w:jc w:val="both"/>
        <w:rPr>
          <w:sz w:val="28"/>
          <w:szCs w:val="28"/>
        </w:rPr>
      </w:pPr>
      <w:r w:rsidRPr="00CB3AB2">
        <w:rPr>
          <w:sz w:val="28"/>
          <w:szCs w:val="28"/>
        </w:rPr>
        <w:t xml:space="preserve">Департаменту </w:t>
      </w:r>
      <w:r>
        <w:rPr>
          <w:sz w:val="28"/>
          <w:szCs w:val="28"/>
        </w:rPr>
        <w:t>экономического развития администрации города Нефтеюганска обеспечить представление в д</w:t>
      </w:r>
      <w:r w:rsidRPr="00CB3AB2">
        <w:rPr>
          <w:sz w:val="28"/>
          <w:szCs w:val="28"/>
        </w:rPr>
        <w:t xml:space="preserve">епартамент </w:t>
      </w:r>
      <w:r>
        <w:rPr>
          <w:sz w:val="28"/>
          <w:szCs w:val="28"/>
        </w:rPr>
        <w:t xml:space="preserve">финансов администрации города Нефтеюганска </w:t>
      </w:r>
      <w:r w:rsidRPr="00CB3AB2">
        <w:rPr>
          <w:sz w:val="28"/>
          <w:szCs w:val="28"/>
        </w:rPr>
        <w:t>ежеквартально до 20-го числа месяца, следующего за отчетным кварталом, информации об исполнении абзаца первого настоящего пункта.</w:t>
      </w:r>
    </w:p>
    <w:p w:rsidR="00CB3AB2" w:rsidRPr="00CB3AB2" w:rsidRDefault="00CB3AB2" w:rsidP="00CB3AB2">
      <w:pPr>
        <w:widowControl w:val="0"/>
        <w:tabs>
          <w:tab w:val="left" w:pos="0"/>
        </w:tabs>
        <w:autoSpaceDE w:val="0"/>
        <w:autoSpaceDN w:val="0"/>
        <w:adjustRightInd w:val="0"/>
        <w:ind w:firstLine="709"/>
        <w:contextualSpacing/>
        <w:jc w:val="both"/>
        <w:rPr>
          <w:sz w:val="28"/>
          <w:szCs w:val="28"/>
        </w:rPr>
      </w:pPr>
      <w:r>
        <w:rPr>
          <w:sz w:val="28"/>
          <w:szCs w:val="28"/>
        </w:rPr>
        <w:t>13</w:t>
      </w:r>
      <w:r w:rsidRPr="00CB3AB2">
        <w:rPr>
          <w:sz w:val="28"/>
          <w:szCs w:val="28"/>
        </w:rPr>
        <w:t xml:space="preserve">.Получатели средств бюджета </w:t>
      </w:r>
      <w:r w:rsidR="003F0B2E">
        <w:rPr>
          <w:sz w:val="28"/>
          <w:szCs w:val="28"/>
        </w:rPr>
        <w:t>города Нефтеюганска</w:t>
      </w:r>
      <w:r w:rsidRPr="00CB3AB2">
        <w:rPr>
          <w:sz w:val="28"/>
          <w:szCs w:val="28"/>
        </w:rPr>
        <w:t xml:space="preserve"> в текущем финансовом году размещают извещения об осуществлении закупок первого года планового периода, а в случаях если в соответствии с Федеральным законом </w:t>
      </w:r>
      <w:r w:rsidR="003F0B2E">
        <w:rPr>
          <w:sz w:val="28"/>
          <w:szCs w:val="28"/>
        </w:rPr>
        <w:t xml:space="preserve">         </w:t>
      </w:r>
      <w:r w:rsidRPr="00CB3AB2">
        <w:rPr>
          <w:sz w:val="28"/>
          <w:szCs w:val="28"/>
        </w:rPr>
        <w:t xml:space="preserve">от </w:t>
      </w:r>
      <w:r w:rsidR="003F0B2E">
        <w:rPr>
          <w:sz w:val="28"/>
          <w:szCs w:val="28"/>
        </w:rPr>
        <w:t>0</w:t>
      </w:r>
      <w:r w:rsidRPr="00CB3AB2">
        <w:rPr>
          <w:sz w:val="28"/>
          <w:szCs w:val="28"/>
        </w:rPr>
        <w:t>5</w:t>
      </w:r>
      <w:r w:rsidR="003F0B2E">
        <w:rPr>
          <w:sz w:val="28"/>
          <w:szCs w:val="28"/>
        </w:rPr>
        <w:t>.04.</w:t>
      </w:r>
      <w:r w:rsidRPr="00CB3AB2">
        <w:rPr>
          <w:sz w:val="28"/>
          <w:szCs w:val="28"/>
        </w:rPr>
        <w:t>2013</w:t>
      </w:r>
      <w:r w:rsidR="003F0B2E">
        <w:rPr>
          <w:sz w:val="28"/>
          <w:szCs w:val="28"/>
        </w:rPr>
        <w:t xml:space="preserve"> № 44-ФЗ «</w:t>
      </w:r>
      <w:r w:rsidRPr="00CB3AB2">
        <w:rPr>
          <w:sz w:val="28"/>
          <w:szCs w:val="28"/>
        </w:rPr>
        <w:t>О контрактной системе в сфере закупок товаров, работ, услуг для обеспечения государственных и муниципальных нужд</w:t>
      </w:r>
      <w:r w:rsidR="003F0B2E">
        <w:rPr>
          <w:sz w:val="28"/>
          <w:szCs w:val="28"/>
        </w:rPr>
        <w:t>»</w:t>
      </w:r>
      <w:r w:rsidRPr="00CB3AB2">
        <w:rPr>
          <w:sz w:val="28"/>
          <w:szCs w:val="28"/>
        </w:rPr>
        <w:t xml:space="preserve"> </w:t>
      </w:r>
      <w:r w:rsidR="00AB05E6">
        <w:rPr>
          <w:sz w:val="28"/>
          <w:szCs w:val="28"/>
        </w:rPr>
        <w:t xml:space="preserve">                              </w:t>
      </w:r>
      <w:r w:rsidRPr="00CB3AB2">
        <w:rPr>
          <w:sz w:val="28"/>
          <w:szCs w:val="28"/>
        </w:rPr>
        <w:t xml:space="preserve">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w:t>
      </w:r>
      <w:r w:rsidR="00875D55" w:rsidRPr="00875D55">
        <w:rPr>
          <w:sz w:val="28"/>
          <w:szCs w:val="28"/>
        </w:rPr>
        <w:t>муниципальные контракты (договора)</w:t>
      </w:r>
      <w:r w:rsidRPr="00CB3AB2">
        <w:rPr>
          <w:sz w:val="28"/>
          <w:szCs w:val="28"/>
        </w:rPr>
        <w:t>:</w:t>
      </w:r>
    </w:p>
    <w:p w:rsidR="00CB3AB2" w:rsidRPr="00CB3AB2" w:rsidRDefault="003F0B2E" w:rsidP="00CB3AB2">
      <w:pPr>
        <w:widowControl w:val="0"/>
        <w:tabs>
          <w:tab w:val="left" w:pos="0"/>
        </w:tabs>
        <w:autoSpaceDE w:val="0"/>
        <w:autoSpaceDN w:val="0"/>
        <w:adjustRightInd w:val="0"/>
        <w:ind w:firstLine="709"/>
        <w:contextualSpacing/>
        <w:jc w:val="both"/>
        <w:rPr>
          <w:sz w:val="28"/>
          <w:szCs w:val="28"/>
        </w:rPr>
      </w:pPr>
      <w:proofErr w:type="gramStart"/>
      <w:r>
        <w:rPr>
          <w:sz w:val="28"/>
          <w:szCs w:val="28"/>
        </w:rPr>
        <w:lastRenderedPageBreak/>
        <w:t>а)</w:t>
      </w:r>
      <w:r w:rsidR="00CB3AB2" w:rsidRPr="00CB3AB2">
        <w:rPr>
          <w:sz w:val="28"/>
          <w:szCs w:val="28"/>
        </w:rPr>
        <w:t>до</w:t>
      </w:r>
      <w:proofErr w:type="gramEnd"/>
      <w:r w:rsidR="00CB3AB2" w:rsidRPr="00CB3AB2">
        <w:rPr>
          <w:sz w:val="28"/>
          <w:szCs w:val="28"/>
        </w:rPr>
        <w:t xml:space="preserve"> окончания III квартала текущего финансового года в размере не менее 30 процентов от совокупного годового объема закупок первого года планового периода;</w:t>
      </w:r>
    </w:p>
    <w:p w:rsidR="00CB3AB2" w:rsidRPr="00CB3AB2" w:rsidRDefault="003F0B2E" w:rsidP="00CB3AB2">
      <w:pPr>
        <w:widowControl w:val="0"/>
        <w:tabs>
          <w:tab w:val="left" w:pos="0"/>
        </w:tabs>
        <w:autoSpaceDE w:val="0"/>
        <w:autoSpaceDN w:val="0"/>
        <w:adjustRightInd w:val="0"/>
        <w:ind w:firstLine="709"/>
        <w:contextualSpacing/>
        <w:jc w:val="both"/>
        <w:rPr>
          <w:sz w:val="28"/>
          <w:szCs w:val="28"/>
        </w:rPr>
      </w:pPr>
      <w:proofErr w:type="gramStart"/>
      <w:r>
        <w:rPr>
          <w:sz w:val="28"/>
          <w:szCs w:val="28"/>
        </w:rPr>
        <w:t>б)</w:t>
      </w:r>
      <w:r w:rsidR="00CB3AB2" w:rsidRPr="00CB3AB2">
        <w:rPr>
          <w:sz w:val="28"/>
          <w:szCs w:val="28"/>
        </w:rPr>
        <w:t>до</w:t>
      </w:r>
      <w:proofErr w:type="gramEnd"/>
      <w:r w:rsidR="00CB3AB2" w:rsidRPr="00CB3AB2">
        <w:rPr>
          <w:sz w:val="28"/>
          <w:szCs w:val="28"/>
        </w:rPr>
        <w:t xml:space="preserve"> окончания текущего финансового года в размере не менее </w:t>
      </w:r>
      <w:r w:rsidR="00AB05E6">
        <w:rPr>
          <w:sz w:val="28"/>
          <w:szCs w:val="28"/>
        </w:rPr>
        <w:t xml:space="preserve">                        </w:t>
      </w:r>
      <w:r w:rsidR="00CB3AB2" w:rsidRPr="00CB3AB2">
        <w:rPr>
          <w:sz w:val="28"/>
          <w:szCs w:val="28"/>
        </w:rPr>
        <w:t>60 процентов от совокупного годового объема закупок первого года планового периода.</w:t>
      </w:r>
    </w:p>
    <w:p w:rsidR="00130625" w:rsidRDefault="00A478D9" w:rsidP="002B1181">
      <w:pPr>
        <w:widowControl w:val="0"/>
        <w:tabs>
          <w:tab w:val="left" w:pos="0"/>
        </w:tabs>
        <w:autoSpaceDE w:val="0"/>
        <w:autoSpaceDN w:val="0"/>
        <w:adjustRightInd w:val="0"/>
        <w:ind w:firstLine="709"/>
        <w:contextualSpacing/>
        <w:jc w:val="both"/>
        <w:rPr>
          <w:sz w:val="28"/>
          <w:szCs w:val="28"/>
        </w:rPr>
      </w:pPr>
      <w:r w:rsidRPr="00432C65">
        <w:rPr>
          <w:sz w:val="28"/>
          <w:szCs w:val="28"/>
        </w:rPr>
        <w:t>1</w:t>
      </w:r>
      <w:r w:rsidR="00875D55">
        <w:rPr>
          <w:sz w:val="28"/>
          <w:szCs w:val="28"/>
        </w:rPr>
        <w:t>4</w:t>
      </w:r>
      <w:r w:rsidRPr="00432C65">
        <w:rPr>
          <w:sz w:val="28"/>
          <w:szCs w:val="28"/>
        </w:rPr>
        <w:t>.</w:t>
      </w:r>
      <w:r w:rsidR="00130625" w:rsidRPr="00432C65">
        <w:rPr>
          <w:sz w:val="28"/>
          <w:szCs w:val="28"/>
        </w:rPr>
        <w:t xml:space="preserve">Операции по перечислению средств, отраженных на лицевых счетах, открытых получателям средств из бюджета </w:t>
      </w:r>
      <w:r w:rsidR="00E3601D" w:rsidRPr="00432C65">
        <w:rPr>
          <w:sz w:val="28"/>
          <w:szCs w:val="28"/>
        </w:rPr>
        <w:t>города Нефтеюганска</w:t>
      </w:r>
      <w:r w:rsidR="00130625" w:rsidRPr="00432C65">
        <w:rPr>
          <w:sz w:val="28"/>
          <w:szCs w:val="28"/>
        </w:rPr>
        <w:t xml:space="preserve"> (юридическим лицам, в том числе некоммерческим организациям, крестьянским (фермерским) хозяйствам, индивидуальным предпринимателям), осуществляются в пределах суммы, необходимой для оплаты обязательств по расходам получателей средств из бюджета </w:t>
      </w:r>
      <w:r w:rsidR="00E3601D" w:rsidRPr="00432C65">
        <w:rPr>
          <w:sz w:val="28"/>
          <w:szCs w:val="28"/>
        </w:rPr>
        <w:t>города Нефтеюганска</w:t>
      </w:r>
      <w:r w:rsidR="00130625" w:rsidRPr="00432C65">
        <w:rPr>
          <w:sz w:val="28"/>
          <w:szCs w:val="28"/>
        </w:rPr>
        <w:t xml:space="preserve"> (юридических лиц, в том числе некоммерческих организаций, крестьянских (фермерских) хозяйств, индивидуальных предпринимателей), источником финансового обеспечения которых являются указанные средства, при соблюдении условий и порядка </w:t>
      </w:r>
      <w:r w:rsidR="00AB05E6">
        <w:rPr>
          <w:sz w:val="28"/>
          <w:szCs w:val="28"/>
        </w:rPr>
        <w:t xml:space="preserve">         </w:t>
      </w:r>
      <w:r w:rsidR="00130625" w:rsidRPr="00432C65">
        <w:rPr>
          <w:sz w:val="28"/>
          <w:szCs w:val="28"/>
        </w:rPr>
        <w:t>их предоставления.</w:t>
      </w:r>
    </w:p>
    <w:p w:rsidR="00A478D9" w:rsidRPr="00A41E77" w:rsidRDefault="00E3601D"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875D55">
        <w:rPr>
          <w:sz w:val="28"/>
          <w:szCs w:val="28"/>
        </w:rPr>
        <w:t>5</w:t>
      </w:r>
      <w:r>
        <w:rPr>
          <w:sz w:val="28"/>
          <w:szCs w:val="28"/>
        </w:rPr>
        <w:t>.</w:t>
      </w:r>
      <w:r w:rsidR="00A478D9" w:rsidRPr="00A41E77">
        <w:rPr>
          <w:sz w:val="28"/>
          <w:szCs w:val="28"/>
        </w:rPr>
        <w:t>Казначейское сопровождение средств бюджета города Нефтеюганска, определенных пунктом 2</w:t>
      </w:r>
      <w:r w:rsidR="00C67E53">
        <w:rPr>
          <w:sz w:val="28"/>
          <w:szCs w:val="28"/>
        </w:rPr>
        <w:t>7</w:t>
      </w:r>
      <w:r w:rsidR="00A478D9" w:rsidRPr="00A41E77">
        <w:rPr>
          <w:sz w:val="28"/>
          <w:szCs w:val="28"/>
        </w:rPr>
        <w:t xml:space="preserve"> решения Думы города </w:t>
      </w:r>
      <w:r w:rsidR="001C0481" w:rsidRPr="00A41E77">
        <w:rPr>
          <w:sz w:val="28"/>
          <w:szCs w:val="28"/>
        </w:rPr>
        <w:t>Нефтеюганска</w:t>
      </w:r>
      <w:r w:rsidR="001C0481">
        <w:rPr>
          <w:sz w:val="28"/>
          <w:szCs w:val="28"/>
        </w:rPr>
        <w:t xml:space="preserve"> </w:t>
      </w:r>
      <w:r w:rsidR="00C67E53" w:rsidRPr="00C67E53">
        <w:rPr>
          <w:sz w:val="28"/>
          <w:szCs w:val="28"/>
        </w:rPr>
        <w:t xml:space="preserve">от 20.12.2023 </w:t>
      </w:r>
      <w:r w:rsidR="007820ED">
        <w:rPr>
          <w:sz w:val="28"/>
          <w:szCs w:val="28"/>
        </w:rPr>
        <w:t xml:space="preserve">   </w:t>
      </w:r>
      <w:r w:rsidR="00C67E53">
        <w:rPr>
          <w:sz w:val="28"/>
          <w:szCs w:val="28"/>
        </w:rPr>
        <w:t>№ 459-VII «</w:t>
      </w:r>
      <w:r w:rsidR="00C67E53" w:rsidRPr="00C67E53">
        <w:rPr>
          <w:sz w:val="28"/>
          <w:szCs w:val="28"/>
        </w:rPr>
        <w:t>О бюджете города Нефтеюганска на 2024 год и плановый период 2025 и 2026 годов</w:t>
      </w:r>
      <w:r w:rsidR="00A478D9" w:rsidRPr="00A41E77">
        <w:rPr>
          <w:sz w:val="28"/>
          <w:szCs w:val="28"/>
        </w:rPr>
        <w:t xml:space="preserve">», осуществляется на лицевых счетах участников казначейского сопровождения, открываемых в </w:t>
      </w:r>
      <w:r w:rsidR="003E581E">
        <w:rPr>
          <w:sz w:val="28"/>
          <w:szCs w:val="28"/>
        </w:rPr>
        <w:t>д</w:t>
      </w:r>
      <w:r w:rsidR="00A478D9" w:rsidRPr="00A41E77">
        <w:rPr>
          <w:sz w:val="28"/>
          <w:szCs w:val="28"/>
        </w:rPr>
        <w:t>епартаменте финансов администрации города Нефтеюганска в установленном им порядке.</w:t>
      </w:r>
    </w:p>
    <w:p w:rsidR="00030AB4" w:rsidRPr="00A41E77" w:rsidRDefault="00030AB4" w:rsidP="002B1181">
      <w:pPr>
        <w:widowControl w:val="0"/>
        <w:tabs>
          <w:tab w:val="left" w:pos="0"/>
        </w:tabs>
        <w:autoSpaceDE w:val="0"/>
        <w:autoSpaceDN w:val="0"/>
        <w:adjustRightInd w:val="0"/>
        <w:ind w:firstLine="709"/>
        <w:contextualSpacing/>
        <w:jc w:val="both"/>
        <w:rPr>
          <w:sz w:val="28"/>
          <w:szCs w:val="28"/>
        </w:rPr>
      </w:pPr>
      <w:r w:rsidRPr="00A41E77">
        <w:rPr>
          <w:sz w:val="28"/>
          <w:szCs w:val="28"/>
        </w:rPr>
        <w:t>1</w:t>
      </w:r>
      <w:r w:rsidR="00875D55">
        <w:rPr>
          <w:sz w:val="28"/>
          <w:szCs w:val="28"/>
        </w:rPr>
        <w:t>6</w:t>
      </w:r>
      <w:r w:rsidRPr="00A41E77">
        <w:rPr>
          <w:sz w:val="28"/>
          <w:szCs w:val="28"/>
        </w:rPr>
        <w:t xml:space="preserve">.Главные распорядители </w:t>
      </w:r>
      <w:r w:rsidR="00D26AC8">
        <w:rPr>
          <w:sz w:val="28"/>
          <w:szCs w:val="28"/>
        </w:rPr>
        <w:t>бюджетных</w:t>
      </w:r>
      <w:r w:rsidRPr="00A41E77">
        <w:rPr>
          <w:sz w:val="28"/>
          <w:szCs w:val="28"/>
        </w:rPr>
        <w:t xml:space="preserve"> </w:t>
      </w:r>
      <w:r w:rsidR="00D26AC8" w:rsidRPr="00A41E77">
        <w:rPr>
          <w:sz w:val="28"/>
          <w:szCs w:val="28"/>
        </w:rPr>
        <w:t xml:space="preserve">средств </w:t>
      </w:r>
      <w:r w:rsidRPr="00A41E77">
        <w:rPr>
          <w:sz w:val="28"/>
          <w:szCs w:val="28"/>
        </w:rPr>
        <w:t>города Нефтеюганска</w:t>
      </w:r>
      <w:r w:rsidR="00312289">
        <w:rPr>
          <w:sz w:val="28"/>
          <w:szCs w:val="28"/>
        </w:rPr>
        <w:t xml:space="preserve"> </w:t>
      </w:r>
      <w:r w:rsidRPr="00A41E77">
        <w:rPr>
          <w:sz w:val="28"/>
          <w:szCs w:val="28"/>
        </w:rPr>
        <w:t>не позднее 30-го рабочего дня со дня поступления получателем средств</w:t>
      </w:r>
      <w:r w:rsidR="0064241C">
        <w:rPr>
          <w:sz w:val="28"/>
          <w:szCs w:val="28"/>
        </w:rPr>
        <w:t xml:space="preserve"> </w:t>
      </w:r>
      <w:r w:rsidRPr="00A41E77">
        <w:rPr>
          <w:sz w:val="28"/>
          <w:szCs w:val="28"/>
        </w:rPr>
        <w:t xml:space="preserve">из бюджета (юридическим лицам, в том числе некоммерческим организациям, крестьянским (фермерским) хозяйствам, индивидуальным предпринимателям) средств </w:t>
      </w:r>
      <w:r w:rsidR="00AB05E6">
        <w:rPr>
          <w:sz w:val="28"/>
          <w:szCs w:val="28"/>
        </w:rPr>
        <w:t xml:space="preserve">                 </w:t>
      </w:r>
      <w:r w:rsidRPr="00A41E77">
        <w:rPr>
          <w:sz w:val="28"/>
          <w:szCs w:val="28"/>
        </w:rPr>
        <w:t>в качестве возврата дебиторской задолженности прошлых лет, источником финансового обеспечения которых являются субсидии, указанные в пункте 1</w:t>
      </w:r>
      <w:r w:rsidR="00875D55">
        <w:rPr>
          <w:sz w:val="28"/>
          <w:szCs w:val="28"/>
        </w:rPr>
        <w:t>4</w:t>
      </w:r>
      <w:r w:rsidRPr="00A41E77">
        <w:rPr>
          <w:sz w:val="28"/>
          <w:szCs w:val="28"/>
        </w:rPr>
        <w:t xml:space="preserve"> настоящего постановления, принимают решения об использовании указанных средств для достижения целей, установленных при их предоставлении.</w:t>
      </w:r>
    </w:p>
    <w:p w:rsidR="00030AB4" w:rsidRPr="00A478D9" w:rsidRDefault="00030AB4" w:rsidP="002B1181">
      <w:pPr>
        <w:widowControl w:val="0"/>
        <w:tabs>
          <w:tab w:val="left" w:pos="0"/>
        </w:tabs>
        <w:autoSpaceDE w:val="0"/>
        <w:autoSpaceDN w:val="0"/>
        <w:adjustRightInd w:val="0"/>
        <w:ind w:firstLine="709"/>
        <w:contextualSpacing/>
        <w:jc w:val="both"/>
        <w:rPr>
          <w:sz w:val="28"/>
          <w:szCs w:val="28"/>
        </w:rPr>
      </w:pPr>
      <w:r w:rsidRPr="00A41E77">
        <w:rPr>
          <w:sz w:val="28"/>
          <w:szCs w:val="28"/>
        </w:rPr>
        <w:t>При отсутствии решений, указанных в абзаце первом настоящего пункта, на 30-й рабочий день со дня поступления сумм возврата дебиторской задолженности прошлых лет средства от возврата деби</w:t>
      </w:r>
      <w:r w:rsidR="003155B6" w:rsidRPr="00A41E77">
        <w:rPr>
          <w:sz w:val="28"/>
          <w:szCs w:val="28"/>
        </w:rPr>
        <w:t>торской задолженности подлежат перечислению получателями средств из бюджета (юридическими лицами, в том числе некоммерческими организациями, крестьянскими (фермерскими) хозяйствами индивидуальными предпринимателями) в доход бюджета города Нефтеюганска.</w:t>
      </w:r>
      <w:r>
        <w:rPr>
          <w:sz w:val="28"/>
          <w:szCs w:val="28"/>
        </w:rPr>
        <w:t xml:space="preserve">   </w:t>
      </w:r>
    </w:p>
    <w:p w:rsidR="00DC73B9" w:rsidRPr="00FA16EC" w:rsidRDefault="00DC73B9" w:rsidP="002B1181">
      <w:pPr>
        <w:widowControl w:val="0"/>
        <w:tabs>
          <w:tab w:val="left" w:pos="0"/>
        </w:tabs>
        <w:autoSpaceDE w:val="0"/>
        <w:autoSpaceDN w:val="0"/>
        <w:adjustRightInd w:val="0"/>
        <w:ind w:firstLine="709"/>
        <w:contextualSpacing/>
        <w:jc w:val="both"/>
        <w:rPr>
          <w:sz w:val="28"/>
          <w:szCs w:val="28"/>
        </w:rPr>
      </w:pPr>
      <w:r w:rsidRPr="00FA16EC">
        <w:rPr>
          <w:sz w:val="28"/>
          <w:szCs w:val="28"/>
        </w:rPr>
        <w:t>1</w:t>
      </w:r>
      <w:r w:rsidR="00875D55">
        <w:rPr>
          <w:sz w:val="28"/>
          <w:szCs w:val="28"/>
        </w:rPr>
        <w:t>7</w:t>
      </w:r>
      <w:r w:rsidRPr="00FA16EC">
        <w:rPr>
          <w:sz w:val="28"/>
          <w:szCs w:val="28"/>
        </w:rPr>
        <w:t>.Департаменту по делам администрации города (</w:t>
      </w:r>
      <w:r w:rsidR="00C67E53">
        <w:rPr>
          <w:sz w:val="28"/>
          <w:szCs w:val="28"/>
        </w:rPr>
        <w:t>Филинова Н.В</w:t>
      </w:r>
      <w:r w:rsidR="00BC7F27" w:rsidRPr="00FA16EC">
        <w:rPr>
          <w:sz w:val="28"/>
          <w:szCs w:val="28"/>
        </w:rPr>
        <w:t>.</w:t>
      </w:r>
      <w:r w:rsidRPr="00FA16EC">
        <w:rPr>
          <w:sz w:val="28"/>
          <w:szCs w:val="28"/>
        </w:rPr>
        <w:t>) разместить постановление на официальном сайте органов местного самоуправления города Нефтеюганска.</w:t>
      </w:r>
    </w:p>
    <w:p w:rsidR="008823D3" w:rsidRDefault="00DC73B9" w:rsidP="008823D3">
      <w:pPr>
        <w:autoSpaceDE w:val="0"/>
        <w:autoSpaceDN w:val="0"/>
        <w:adjustRightInd w:val="0"/>
        <w:ind w:firstLine="709"/>
        <w:jc w:val="both"/>
        <w:rPr>
          <w:sz w:val="28"/>
          <w:szCs w:val="28"/>
        </w:rPr>
      </w:pPr>
      <w:r w:rsidRPr="00FA16EC">
        <w:rPr>
          <w:sz w:val="28"/>
          <w:szCs w:val="28"/>
        </w:rPr>
        <w:t>1</w:t>
      </w:r>
      <w:r w:rsidR="00875D55">
        <w:rPr>
          <w:sz w:val="28"/>
          <w:szCs w:val="28"/>
        </w:rPr>
        <w:t>8</w:t>
      </w:r>
      <w:r w:rsidRPr="00FA16EC">
        <w:rPr>
          <w:bCs/>
          <w:sz w:val="28"/>
          <w:szCs w:val="28"/>
        </w:rPr>
        <w:t>.</w:t>
      </w:r>
      <w:r w:rsidRPr="00FA16EC">
        <w:rPr>
          <w:sz w:val="28"/>
          <w:szCs w:val="28"/>
        </w:rPr>
        <w:t xml:space="preserve">Постановление вступает в силу после </w:t>
      </w:r>
      <w:r w:rsidR="00E70405" w:rsidRPr="00FA16EC">
        <w:rPr>
          <w:sz w:val="28"/>
          <w:szCs w:val="28"/>
        </w:rPr>
        <w:t>подписания</w:t>
      </w:r>
      <w:r w:rsidRPr="00FA16EC">
        <w:rPr>
          <w:sz w:val="28"/>
          <w:szCs w:val="28"/>
        </w:rPr>
        <w:t xml:space="preserve"> и распространяется на правоотношения, возникшие с 01.01.20</w:t>
      </w:r>
      <w:r w:rsidR="003D02D2" w:rsidRPr="00FA16EC">
        <w:rPr>
          <w:sz w:val="28"/>
          <w:szCs w:val="28"/>
        </w:rPr>
        <w:t>2</w:t>
      </w:r>
      <w:r w:rsidR="000B24AB">
        <w:rPr>
          <w:sz w:val="28"/>
          <w:szCs w:val="28"/>
        </w:rPr>
        <w:t>4</w:t>
      </w:r>
      <w:r w:rsidRPr="00FA16EC">
        <w:rPr>
          <w:sz w:val="28"/>
          <w:szCs w:val="28"/>
        </w:rPr>
        <w:t>.</w:t>
      </w:r>
    </w:p>
    <w:p w:rsidR="00875D55" w:rsidRDefault="00875D55" w:rsidP="008823D3">
      <w:pPr>
        <w:autoSpaceDE w:val="0"/>
        <w:autoSpaceDN w:val="0"/>
        <w:adjustRightInd w:val="0"/>
        <w:jc w:val="both"/>
        <w:rPr>
          <w:sz w:val="28"/>
          <w:szCs w:val="28"/>
        </w:rPr>
      </w:pPr>
    </w:p>
    <w:p w:rsidR="007F732B" w:rsidRDefault="000B24AB" w:rsidP="008823D3">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а</w:t>
      </w:r>
      <w:r w:rsidR="00A567CB" w:rsidRPr="00A567CB">
        <w:rPr>
          <w:sz w:val="28"/>
          <w:szCs w:val="28"/>
        </w:rPr>
        <w:t xml:space="preserve"> города Нефтеюганска                                                               </w:t>
      </w:r>
      <w:r w:rsidR="00640E61">
        <w:rPr>
          <w:sz w:val="28"/>
          <w:szCs w:val="28"/>
        </w:rPr>
        <w:t xml:space="preserve">         </w:t>
      </w:r>
      <w:proofErr w:type="spellStart"/>
      <w:r>
        <w:rPr>
          <w:sz w:val="28"/>
          <w:szCs w:val="28"/>
        </w:rPr>
        <w:t>Э.Х.Бугай</w:t>
      </w:r>
      <w:proofErr w:type="spellEnd"/>
      <w:r w:rsidR="00640E61" w:rsidRPr="00640E61">
        <w:rPr>
          <w:sz w:val="28"/>
          <w:szCs w:val="28"/>
        </w:rPr>
        <w:t xml:space="preserve">  </w:t>
      </w:r>
    </w:p>
    <w:p w:rsidR="00B22E2A" w:rsidRPr="007F732B" w:rsidRDefault="00B22E2A" w:rsidP="007F732B">
      <w:pPr>
        <w:rPr>
          <w:sz w:val="28"/>
          <w:szCs w:val="28"/>
        </w:rPr>
        <w:sectPr w:rsidR="00B22E2A" w:rsidRPr="007F732B" w:rsidSect="00875D55">
          <w:headerReference w:type="default" r:id="rId9"/>
          <w:footerReference w:type="default" r:id="rId10"/>
          <w:pgSz w:w="11906" w:h="16838"/>
          <w:pgMar w:top="737" w:right="567" w:bottom="737" w:left="1701" w:header="709" w:footer="709" w:gutter="0"/>
          <w:cols w:space="708"/>
          <w:titlePg/>
          <w:docGrid w:linePitch="360"/>
        </w:sectPr>
      </w:pPr>
    </w:p>
    <w:p w:rsidR="007E1856" w:rsidRDefault="007E1856" w:rsidP="00312289">
      <w:pPr>
        <w:tabs>
          <w:tab w:val="left" w:pos="6521"/>
        </w:tabs>
        <w:ind w:left="11907" w:right="-598"/>
        <w:jc w:val="right"/>
        <w:rPr>
          <w:sz w:val="28"/>
          <w:szCs w:val="28"/>
        </w:rPr>
      </w:pPr>
      <w:r>
        <w:rPr>
          <w:sz w:val="28"/>
          <w:szCs w:val="28"/>
        </w:rPr>
        <w:t xml:space="preserve">Приложение  </w:t>
      </w:r>
    </w:p>
    <w:p w:rsidR="007E1856" w:rsidRDefault="007E1856" w:rsidP="00312289">
      <w:pPr>
        <w:tabs>
          <w:tab w:val="left" w:pos="5812"/>
          <w:tab w:val="left" w:pos="6663"/>
        </w:tabs>
        <w:ind w:left="11907" w:right="-598"/>
        <w:jc w:val="right"/>
        <w:rPr>
          <w:sz w:val="28"/>
          <w:szCs w:val="28"/>
        </w:rPr>
      </w:pPr>
      <w:r>
        <w:rPr>
          <w:sz w:val="28"/>
          <w:szCs w:val="28"/>
        </w:rPr>
        <w:t xml:space="preserve">к постановлению </w:t>
      </w:r>
    </w:p>
    <w:p w:rsidR="007E1856" w:rsidRDefault="007E1856" w:rsidP="00312289">
      <w:pPr>
        <w:tabs>
          <w:tab w:val="left" w:pos="5812"/>
          <w:tab w:val="left" w:pos="6663"/>
        </w:tabs>
        <w:ind w:left="11907" w:right="-598"/>
        <w:jc w:val="right"/>
        <w:rPr>
          <w:sz w:val="28"/>
          <w:szCs w:val="28"/>
        </w:rPr>
      </w:pPr>
      <w:r>
        <w:rPr>
          <w:sz w:val="28"/>
          <w:szCs w:val="28"/>
        </w:rPr>
        <w:t>администрации города</w:t>
      </w:r>
    </w:p>
    <w:p w:rsidR="007E1856" w:rsidRDefault="007E1856" w:rsidP="003154BB">
      <w:pPr>
        <w:tabs>
          <w:tab w:val="left" w:pos="11895"/>
          <w:tab w:val="right" w:pos="15168"/>
        </w:tabs>
        <w:ind w:left="10915" w:right="-598"/>
        <w:rPr>
          <w:sz w:val="28"/>
          <w:szCs w:val="28"/>
        </w:rPr>
      </w:pPr>
      <w:r>
        <w:rPr>
          <w:sz w:val="28"/>
          <w:szCs w:val="28"/>
        </w:rPr>
        <w:tab/>
      </w:r>
      <w:r w:rsidR="0036796A">
        <w:rPr>
          <w:sz w:val="28"/>
          <w:szCs w:val="28"/>
        </w:rPr>
        <w:t xml:space="preserve">       </w:t>
      </w:r>
      <w:r w:rsidRPr="00F947CE">
        <w:rPr>
          <w:sz w:val="28"/>
          <w:szCs w:val="28"/>
        </w:rPr>
        <w:t>от</w:t>
      </w:r>
      <w:r w:rsidR="0036796A">
        <w:rPr>
          <w:sz w:val="28"/>
          <w:szCs w:val="28"/>
        </w:rPr>
        <w:t xml:space="preserve"> 24.01.2024 </w:t>
      </w:r>
      <w:r w:rsidR="003154BB">
        <w:rPr>
          <w:sz w:val="28"/>
          <w:szCs w:val="28"/>
        </w:rPr>
        <w:t xml:space="preserve"> № </w:t>
      </w:r>
      <w:r w:rsidR="0036796A">
        <w:rPr>
          <w:sz w:val="28"/>
          <w:szCs w:val="28"/>
        </w:rPr>
        <w:t>105-п</w:t>
      </w:r>
    </w:p>
    <w:p w:rsidR="008E60FD" w:rsidRPr="008E60FD" w:rsidRDefault="008E60FD" w:rsidP="003154BB">
      <w:pPr>
        <w:tabs>
          <w:tab w:val="left" w:pos="11895"/>
          <w:tab w:val="right" w:pos="15168"/>
        </w:tabs>
        <w:ind w:left="10915" w:right="-598"/>
        <w:rPr>
          <w:i/>
          <w:color w:val="0070C0"/>
          <w:u w:val="single"/>
        </w:rPr>
      </w:pPr>
    </w:p>
    <w:p w:rsidR="00052DA5" w:rsidRDefault="00052DA5" w:rsidP="007E1856">
      <w:pPr>
        <w:autoSpaceDE w:val="0"/>
        <w:autoSpaceDN w:val="0"/>
        <w:adjustRightInd w:val="0"/>
        <w:jc w:val="center"/>
        <w:rPr>
          <w:sz w:val="28"/>
          <w:szCs w:val="20"/>
        </w:rPr>
      </w:pPr>
    </w:p>
    <w:p w:rsidR="007E1856" w:rsidRDefault="007E1856" w:rsidP="007E1856">
      <w:pPr>
        <w:autoSpaceDE w:val="0"/>
        <w:autoSpaceDN w:val="0"/>
        <w:adjustRightInd w:val="0"/>
        <w:jc w:val="center"/>
        <w:rPr>
          <w:sz w:val="28"/>
          <w:szCs w:val="20"/>
        </w:rPr>
      </w:pPr>
      <w:r>
        <w:rPr>
          <w:sz w:val="28"/>
          <w:szCs w:val="20"/>
        </w:rPr>
        <w:t>П</w:t>
      </w:r>
      <w:r w:rsidRPr="00B0463A">
        <w:rPr>
          <w:sz w:val="28"/>
          <w:szCs w:val="20"/>
        </w:rPr>
        <w:t xml:space="preserve">лан мероприятий </w:t>
      </w:r>
    </w:p>
    <w:p w:rsidR="007E1856" w:rsidRDefault="007E1856" w:rsidP="007E1856">
      <w:pPr>
        <w:autoSpaceDE w:val="0"/>
        <w:autoSpaceDN w:val="0"/>
        <w:adjustRightInd w:val="0"/>
        <w:jc w:val="center"/>
        <w:rPr>
          <w:sz w:val="28"/>
          <w:szCs w:val="20"/>
        </w:rPr>
      </w:pPr>
      <w:r w:rsidRPr="00B0463A">
        <w:rPr>
          <w:sz w:val="28"/>
          <w:szCs w:val="20"/>
        </w:rPr>
        <w:t>по росту доходов</w:t>
      </w:r>
      <w:r w:rsidR="00B46A9B">
        <w:rPr>
          <w:sz w:val="28"/>
          <w:szCs w:val="20"/>
        </w:rPr>
        <w:t>,</w:t>
      </w:r>
      <w:r w:rsidRPr="00B0463A">
        <w:rPr>
          <w:sz w:val="28"/>
          <w:szCs w:val="20"/>
        </w:rPr>
        <w:t xml:space="preserve"> оптимизации расходов бюджета </w:t>
      </w:r>
      <w:r w:rsidR="005D3A74">
        <w:rPr>
          <w:sz w:val="28"/>
          <w:szCs w:val="28"/>
        </w:rPr>
        <w:t xml:space="preserve">и </w:t>
      </w:r>
      <w:r w:rsidR="005D3A74" w:rsidRPr="00D851A0">
        <w:rPr>
          <w:sz w:val="28"/>
          <w:szCs w:val="28"/>
        </w:rPr>
        <w:t>сокращению</w:t>
      </w:r>
      <w:r w:rsidR="005D3A74">
        <w:rPr>
          <w:sz w:val="28"/>
          <w:szCs w:val="28"/>
        </w:rPr>
        <w:t xml:space="preserve"> муниципального долга </w:t>
      </w:r>
      <w:r w:rsidRPr="00B0463A">
        <w:rPr>
          <w:sz w:val="28"/>
          <w:szCs w:val="20"/>
        </w:rPr>
        <w:t>муниципального образования город Нефтеюганск на 20</w:t>
      </w:r>
      <w:r w:rsidR="002B1181">
        <w:rPr>
          <w:sz w:val="28"/>
          <w:szCs w:val="20"/>
        </w:rPr>
        <w:t>2</w:t>
      </w:r>
      <w:r w:rsidR="000B24AB">
        <w:rPr>
          <w:sz w:val="28"/>
          <w:szCs w:val="20"/>
        </w:rPr>
        <w:t>4</w:t>
      </w:r>
      <w:r w:rsidRPr="00B0463A">
        <w:rPr>
          <w:sz w:val="28"/>
          <w:szCs w:val="20"/>
        </w:rPr>
        <w:t xml:space="preserve"> год и плановый период 20</w:t>
      </w:r>
      <w:r w:rsidR="005D3A74">
        <w:rPr>
          <w:sz w:val="28"/>
          <w:szCs w:val="20"/>
        </w:rPr>
        <w:t>2</w:t>
      </w:r>
      <w:r w:rsidR="000B24AB">
        <w:rPr>
          <w:sz w:val="28"/>
          <w:szCs w:val="20"/>
        </w:rPr>
        <w:t>5</w:t>
      </w:r>
      <w:r w:rsidRPr="00B0463A">
        <w:rPr>
          <w:sz w:val="28"/>
          <w:szCs w:val="20"/>
        </w:rPr>
        <w:t xml:space="preserve"> и 20</w:t>
      </w:r>
      <w:r w:rsidR="002367BA">
        <w:rPr>
          <w:sz w:val="28"/>
          <w:szCs w:val="20"/>
        </w:rPr>
        <w:t>2</w:t>
      </w:r>
      <w:r w:rsidR="000B24AB">
        <w:rPr>
          <w:sz w:val="28"/>
          <w:szCs w:val="20"/>
        </w:rPr>
        <w:t>6</w:t>
      </w:r>
      <w:r w:rsidRPr="00B0463A">
        <w:rPr>
          <w:sz w:val="28"/>
          <w:szCs w:val="20"/>
        </w:rPr>
        <w:t xml:space="preserve"> годов</w:t>
      </w:r>
    </w:p>
    <w:p w:rsidR="007E1856" w:rsidRPr="00B0463A" w:rsidRDefault="007E1856" w:rsidP="007E1856">
      <w:pPr>
        <w:autoSpaceDE w:val="0"/>
        <w:autoSpaceDN w:val="0"/>
        <w:adjustRightInd w:val="0"/>
        <w:jc w:val="center"/>
        <w:rPr>
          <w:sz w:val="28"/>
          <w:szCs w:val="20"/>
        </w:rPr>
      </w:pPr>
    </w:p>
    <w:tbl>
      <w:tblPr>
        <w:tblW w:w="15452" w:type="dxa"/>
        <w:tblInd w:w="-176" w:type="dxa"/>
        <w:tblLayout w:type="fixed"/>
        <w:tblLook w:val="04A0" w:firstRow="1" w:lastRow="0" w:firstColumn="1" w:lastColumn="0" w:noHBand="0" w:noVBand="1"/>
      </w:tblPr>
      <w:tblGrid>
        <w:gridCol w:w="568"/>
        <w:gridCol w:w="2540"/>
        <w:gridCol w:w="1571"/>
        <w:gridCol w:w="1275"/>
        <w:gridCol w:w="3402"/>
        <w:gridCol w:w="1418"/>
        <w:gridCol w:w="709"/>
        <w:gridCol w:w="708"/>
        <w:gridCol w:w="709"/>
        <w:gridCol w:w="851"/>
        <w:gridCol w:w="850"/>
        <w:gridCol w:w="851"/>
      </w:tblGrid>
      <w:tr w:rsidR="009A4AE2" w:rsidRPr="00902FDD" w:rsidTr="00CA492D">
        <w:trPr>
          <w:trHeight w:val="1005"/>
          <w:tblHead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Default="009A4AE2" w:rsidP="005F00A3">
            <w:pPr>
              <w:jc w:val="center"/>
              <w:rPr>
                <w:color w:val="000000"/>
                <w:sz w:val="19"/>
                <w:szCs w:val="19"/>
              </w:rPr>
            </w:pPr>
            <w:r>
              <w:rPr>
                <w:color w:val="000000"/>
                <w:sz w:val="19"/>
                <w:szCs w:val="19"/>
              </w:rPr>
              <w:t>№</w:t>
            </w:r>
          </w:p>
          <w:p w:rsidR="009A4AE2" w:rsidRPr="003E7C35" w:rsidRDefault="009A4AE2" w:rsidP="005F00A3">
            <w:pPr>
              <w:jc w:val="center"/>
              <w:rPr>
                <w:color w:val="000000"/>
                <w:sz w:val="19"/>
                <w:szCs w:val="19"/>
              </w:rPr>
            </w:pPr>
            <w:r>
              <w:rPr>
                <w:color w:val="000000"/>
                <w:sz w:val="19"/>
                <w:szCs w:val="19"/>
              </w:rPr>
              <w:t>п</w:t>
            </w:r>
            <w:r>
              <w:rPr>
                <w:color w:val="000000"/>
                <w:sz w:val="19"/>
                <w:szCs w:val="19"/>
                <w:lang w:val="en-US"/>
              </w:rPr>
              <w:t>/</w:t>
            </w:r>
            <w:r>
              <w:rPr>
                <w:color w:val="000000"/>
                <w:sz w:val="19"/>
                <w:szCs w:val="19"/>
              </w:rPr>
              <w:t>п</w:t>
            </w:r>
          </w:p>
        </w:tc>
        <w:tc>
          <w:tcPr>
            <w:tcW w:w="25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Срок исполнения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Целевой показатель</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Значение целевого показателя</w:t>
            </w:r>
          </w:p>
        </w:tc>
        <w:tc>
          <w:tcPr>
            <w:tcW w:w="2552" w:type="dxa"/>
            <w:gridSpan w:val="3"/>
            <w:tcBorders>
              <w:top w:val="single" w:sz="4" w:space="0" w:color="auto"/>
              <w:left w:val="single" w:sz="4" w:space="0" w:color="auto"/>
              <w:right w:val="single" w:sz="4" w:space="0" w:color="auto"/>
            </w:tcBorders>
            <w:shd w:val="clear" w:color="auto" w:fill="auto"/>
            <w:vAlign w:val="center"/>
            <w:hideMark/>
          </w:tcPr>
          <w:p w:rsidR="009A4AE2" w:rsidRDefault="009A4AE2" w:rsidP="005F00A3">
            <w:pPr>
              <w:jc w:val="center"/>
              <w:rPr>
                <w:color w:val="000000"/>
                <w:sz w:val="19"/>
                <w:szCs w:val="19"/>
              </w:rPr>
            </w:pPr>
            <w:r w:rsidRPr="00993982">
              <w:rPr>
                <w:color w:val="000000"/>
                <w:sz w:val="19"/>
                <w:szCs w:val="19"/>
              </w:rPr>
              <w:t xml:space="preserve">Ожидаемый эффект </w:t>
            </w:r>
          </w:p>
          <w:p w:rsidR="009A4AE2" w:rsidRPr="00993982" w:rsidRDefault="009A4AE2" w:rsidP="005F00A3">
            <w:pPr>
              <w:jc w:val="center"/>
              <w:rPr>
                <w:color w:val="000000"/>
                <w:sz w:val="19"/>
                <w:szCs w:val="19"/>
              </w:rPr>
            </w:pPr>
            <w:r w:rsidRPr="00993982">
              <w:rPr>
                <w:color w:val="000000"/>
                <w:sz w:val="19"/>
                <w:szCs w:val="19"/>
              </w:rPr>
              <w:t>(тыс. рублей)</w:t>
            </w:r>
          </w:p>
        </w:tc>
      </w:tr>
      <w:tr w:rsidR="00713A9C" w:rsidRPr="00902FDD" w:rsidTr="00CA492D">
        <w:trPr>
          <w:trHeight w:val="588"/>
          <w:tblHead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13A9C" w:rsidRPr="00902FDD" w:rsidRDefault="00713A9C" w:rsidP="00713A9C">
            <w:pPr>
              <w:rPr>
                <w:color w:val="000000"/>
                <w:sz w:val="18"/>
                <w:szCs w:val="18"/>
              </w:rPr>
            </w:pPr>
          </w:p>
        </w:tc>
        <w:tc>
          <w:tcPr>
            <w:tcW w:w="2540" w:type="dxa"/>
            <w:vMerge/>
            <w:tcBorders>
              <w:top w:val="single" w:sz="4" w:space="0" w:color="auto"/>
              <w:left w:val="single" w:sz="4" w:space="0" w:color="auto"/>
              <w:bottom w:val="single" w:sz="4" w:space="0" w:color="000000"/>
              <w:right w:val="single" w:sz="4" w:space="0" w:color="000000"/>
            </w:tcBorders>
            <w:vAlign w:val="center"/>
            <w:hideMark/>
          </w:tcPr>
          <w:p w:rsidR="00713A9C" w:rsidRPr="00902FDD" w:rsidRDefault="00713A9C" w:rsidP="00713A9C">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713A9C" w:rsidRPr="00902FDD" w:rsidRDefault="00713A9C" w:rsidP="00713A9C">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13A9C" w:rsidRPr="00902FDD" w:rsidRDefault="00713A9C" w:rsidP="00713A9C">
            <w:pPr>
              <w:rPr>
                <w:color w:val="00000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13A9C" w:rsidRPr="00902FDD" w:rsidRDefault="00713A9C" w:rsidP="00713A9C">
            <w:pPr>
              <w:rPr>
                <w:color w:val="00000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713A9C" w:rsidRPr="00902FDD" w:rsidRDefault="00713A9C" w:rsidP="00713A9C">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0B24AB">
            <w:pPr>
              <w:jc w:val="center"/>
              <w:rPr>
                <w:color w:val="000000"/>
                <w:sz w:val="18"/>
                <w:szCs w:val="18"/>
              </w:rPr>
            </w:pPr>
            <w:r w:rsidRPr="00902FDD">
              <w:rPr>
                <w:color w:val="000000"/>
                <w:sz w:val="18"/>
                <w:szCs w:val="18"/>
              </w:rPr>
              <w:t>20</w:t>
            </w:r>
            <w:r>
              <w:rPr>
                <w:color w:val="000000"/>
                <w:sz w:val="18"/>
                <w:szCs w:val="18"/>
              </w:rPr>
              <w:t>2</w:t>
            </w:r>
            <w:r w:rsidR="000B24AB">
              <w:rPr>
                <w:color w:val="000000"/>
                <w:sz w:val="18"/>
                <w:szCs w:val="18"/>
              </w:rPr>
              <w:t>4</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0B24AB">
            <w:pPr>
              <w:jc w:val="center"/>
              <w:rPr>
                <w:color w:val="000000"/>
                <w:sz w:val="18"/>
                <w:szCs w:val="18"/>
              </w:rPr>
            </w:pPr>
            <w:r w:rsidRPr="00902FDD">
              <w:rPr>
                <w:color w:val="000000"/>
                <w:sz w:val="18"/>
                <w:szCs w:val="18"/>
              </w:rPr>
              <w:t>20</w:t>
            </w:r>
            <w:r>
              <w:rPr>
                <w:color w:val="000000"/>
                <w:sz w:val="18"/>
                <w:szCs w:val="18"/>
              </w:rPr>
              <w:t>2</w:t>
            </w:r>
            <w:r w:rsidR="000B24AB">
              <w:rPr>
                <w:color w:val="000000"/>
                <w:sz w:val="18"/>
                <w:szCs w:val="18"/>
              </w:rPr>
              <w:t>5</w:t>
            </w:r>
            <w:r w:rsidRPr="00902FDD">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0B24AB">
            <w:pPr>
              <w:jc w:val="center"/>
              <w:rPr>
                <w:color w:val="000000"/>
                <w:sz w:val="18"/>
                <w:szCs w:val="18"/>
              </w:rPr>
            </w:pPr>
            <w:r w:rsidRPr="00902FDD">
              <w:rPr>
                <w:color w:val="000000"/>
                <w:sz w:val="18"/>
                <w:szCs w:val="18"/>
              </w:rPr>
              <w:t>20</w:t>
            </w:r>
            <w:r>
              <w:rPr>
                <w:color w:val="000000"/>
                <w:sz w:val="18"/>
                <w:szCs w:val="18"/>
              </w:rPr>
              <w:t>2</w:t>
            </w:r>
            <w:r w:rsidR="000B24AB">
              <w:rPr>
                <w:color w:val="000000"/>
                <w:sz w:val="18"/>
                <w:szCs w:val="18"/>
              </w:rPr>
              <w:t>6</w:t>
            </w:r>
            <w:r w:rsidRPr="00902FDD">
              <w:rPr>
                <w:color w:val="000000"/>
                <w:sz w:val="18"/>
                <w:szCs w:val="18"/>
              </w:rPr>
              <w:t xml:space="preserve"> год</w:t>
            </w:r>
          </w:p>
        </w:tc>
        <w:tc>
          <w:tcPr>
            <w:tcW w:w="851"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0B24AB">
            <w:pPr>
              <w:jc w:val="center"/>
              <w:rPr>
                <w:color w:val="000000"/>
                <w:sz w:val="18"/>
                <w:szCs w:val="18"/>
              </w:rPr>
            </w:pPr>
            <w:r w:rsidRPr="00902FDD">
              <w:rPr>
                <w:color w:val="000000"/>
                <w:sz w:val="18"/>
                <w:szCs w:val="18"/>
              </w:rPr>
              <w:t>20</w:t>
            </w:r>
            <w:r>
              <w:rPr>
                <w:color w:val="000000"/>
                <w:sz w:val="18"/>
                <w:szCs w:val="18"/>
              </w:rPr>
              <w:t>2</w:t>
            </w:r>
            <w:r w:rsidR="000B24AB">
              <w:rPr>
                <w:color w:val="000000"/>
                <w:sz w:val="18"/>
                <w:szCs w:val="18"/>
              </w:rPr>
              <w:t>4</w:t>
            </w:r>
            <w:r w:rsidRPr="00902FDD">
              <w:rPr>
                <w:color w:val="000000"/>
                <w:sz w:val="18"/>
                <w:szCs w:val="18"/>
              </w:rPr>
              <w:t xml:space="preserve"> год</w:t>
            </w:r>
          </w:p>
        </w:tc>
        <w:tc>
          <w:tcPr>
            <w:tcW w:w="850" w:type="dxa"/>
            <w:tcBorders>
              <w:top w:val="nil"/>
              <w:left w:val="nil"/>
              <w:bottom w:val="single" w:sz="4" w:space="0" w:color="auto"/>
              <w:right w:val="single" w:sz="4" w:space="0" w:color="auto"/>
            </w:tcBorders>
            <w:shd w:val="clear" w:color="auto" w:fill="auto"/>
            <w:vAlign w:val="center"/>
            <w:hideMark/>
          </w:tcPr>
          <w:p w:rsidR="00713A9C" w:rsidRPr="00902FDD" w:rsidRDefault="00713A9C" w:rsidP="000B24AB">
            <w:pPr>
              <w:jc w:val="center"/>
              <w:rPr>
                <w:color w:val="000000"/>
                <w:sz w:val="18"/>
                <w:szCs w:val="18"/>
              </w:rPr>
            </w:pPr>
            <w:r w:rsidRPr="00902FDD">
              <w:rPr>
                <w:color w:val="000000"/>
                <w:sz w:val="18"/>
                <w:szCs w:val="18"/>
              </w:rPr>
              <w:t>20</w:t>
            </w:r>
            <w:r>
              <w:rPr>
                <w:color w:val="000000"/>
                <w:sz w:val="18"/>
                <w:szCs w:val="18"/>
              </w:rPr>
              <w:t>2</w:t>
            </w:r>
            <w:r w:rsidR="000B24AB">
              <w:rPr>
                <w:color w:val="000000"/>
                <w:sz w:val="18"/>
                <w:szCs w:val="18"/>
              </w:rPr>
              <w:t>5</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13A9C" w:rsidRPr="00902FDD" w:rsidRDefault="00713A9C" w:rsidP="000B24AB">
            <w:pPr>
              <w:jc w:val="center"/>
              <w:rPr>
                <w:color w:val="000000"/>
                <w:sz w:val="18"/>
                <w:szCs w:val="18"/>
              </w:rPr>
            </w:pPr>
            <w:r w:rsidRPr="00902FDD">
              <w:rPr>
                <w:color w:val="000000"/>
                <w:sz w:val="18"/>
                <w:szCs w:val="18"/>
              </w:rPr>
              <w:t>20</w:t>
            </w:r>
            <w:r>
              <w:rPr>
                <w:color w:val="000000"/>
                <w:sz w:val="18"/>
                <w:szCs w:val="18"/>
              </w:rPr>
              <w:t>2</w:t>
            </w:r>
            <w:r w:rsidR="000B24AB">
              <w:rPr>
                <w:color w:val="000000"/>
                <w:sz w:val="18"/>
                <w:szCs w:val="18"/>
              </w:rPr>
              <w:t>6</w:t>
            </w:r>
            <w:r w:rsidRPr="00902FDD">
              <w:rPr>
                <w:color w:val="000000"/>
                <w:sz w:val="18"/>
                <w:szCs w:val="18"/>
              </w:rPr>
              <w:t xml:space="preserve"> год</w:t>
            </w:r>
          </w:p>
        </w:tc>
      </w:tr>
      <w:tr w:rsidR="007E1856" w:rsidRPr="00902FDD" w:rsidTr="00CA492D">
        <w:trPr>
          <w:trHeight w:val="272"/>
          <w:tblHeader/>
        </w:trPr>
        <w:tc>
          <w:tcPr>
            <w:tcW w:w="568"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1</w:t>
            </w:r>
          </w:p>
        </w:tc>
        <w:tc>
          <w:tcPr>
            <w:tcW w:w="2540" w:type="dxa"/>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12</w:t>
            </w:r>
          </w:p>
        </w:tc>
      </w:tr>
      <w:tr w:rsidR="00906C4D" w:rsidRPr="005D63E4" w:rsidTr="006A60B7">
        <w:trPr>
          <w:trHeight w:val="307"/>
        </w:trPr>
        <w:tc>
          <w:tcPr>
            <w:tcW w:w="15452" w:type="dxa"/>
            <w:gridSpan w:val="12"/>
            <w:tcBorders>
              <w:top w:val="single" w:sz="4" w:space="0" w:color="auto"/>
              <w:left w:val="single" w:sz="4" w:space="0" w:color="auto"/>
              <w:bottom w:val="single" w:sz="4" w:space="0" w:color="000000"/>
              <w:right w:val="single" w:sz="4" w:space="0" w:color="auto"/>
            </w:tcBorders>
            <w:vAlign w:val="center"/>
            <w:hideMark/>
          </w:tcPr>
          <w:p w:rsidR="00906C4D" w:rsidRPr="00376F32" w:rsidRDefault="00906C4D" w:rsidP="00906C4D">
            <w:pPr>
              <w:rPr>
                <w:bCs/>
                <w:color w:val="000000"/>
                <w:sz w:val="18"/>
                <w:szCs w:val="18"/>
              </w:rPr>
            </w:pPr>
            <w:r w:rsidRPr="00376F32">
              <w:rPr>
                <w:bCs/>
                <w:color w:val="000000"/>
                <w:sz w:val="18"/>
                <w:szCs w:val="18"/>
              </w:rPr>
              <w:t>1. Мероприятия по росту доходов бюджета муниципального образования</w:t>
            </w:r>
          </w:p>
        </w:tc>
      </w:tr>
      <w:tr w:rsidR="007E1856" w:rsidRPr="00902FDD" w:rsidTr="00CA492D">
        <w:trPr>
          <w:trHeight w:val="704"/>
        </w:trPr>
        <w:tc>
          <w:tcPr>
            <w:tcW w:w="568" w:type="dxa"/>
            <w:vMerge w:val="restart"/>
            <w:tcBorders>
              <w:top w:val="nil"/>
              <w:left w:val="single" w:sz="4" w:space="0" w:color="auto"/>
              <w:bottom w:val="single" w:sz="4" w:space="0" w:color="auto"/>
              <w:right w:val="single" w:sz="4" w:space="0" w:color="auto"/>
            </w:tcBorders>
            <w:shd w:val="clear" w:color="auto" w:fill="auto"/>
            <w:hideMark/>
          </w:tcPr>
          <w:p w:rsidR="007E1856" w:rsidRPr="00B1681D" w:rsidRDefault="007E1856" w:rsidP="005F00A3">
            <w:pPr>
              <w:rPr>
                <w:color w:val="000000"/>
                <w:sz w:val="18"/>
                <w:szCs w:val="18"/>
              </w:rPr>
            </w:pPr>
            <w:r w:rsidRPr="00B1681D">
              <w:rPr>
                <w:color w:val="000000"/>
                <w:sz w:val="18"/>
                <w:szCs w:val="18"/>
              </w:rPr>
              <w:t>1.1</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tcPr>
          <w:p w:rsidR="007E1856" w:rsidRPr="00B1681D" w:rsidRDefault="005257C0" w:rsidP="005F00A3">
            <w:pPr>
              <w:rPr>
                <w:color w:val="000000"/>
                <w:sz w:val="18"/>
                <w:szCs w:val="18"/>
              </w:rPr>
            </w:pPr>
            <w:r w:rsidRPr="00B1681D">
              <w:rPr>
                <w:color w:val="000000"/>
                <w:sz w:val="18"/>
                <w:szCs w:val="18"/>
              </w:rPr>
              <w:t xml:space="preserve">Проведение конкурсных </w:t>
            </w:r>
            <w:r w:rsidRPr="00A051C4">
              <w:rPr>
                <w:color w:val="000000"/>
                <w:sz w:val="18"/>
                <w:szCs w:val="18"/>
              </w:rPr>
              <w:t>процедур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BA661E" w:rsidRPr="00B1681D" w:rsidRDefault="00BA661E" w:rsidP="005F00A3">
            <w:pPr>
              <w:rPr>
                <w:color w:val="000000"/>
                <w:sz w:val="18"/>
                <w:szCs w:val="18"/>
              </w:rPr>
            </w:pPr>
          </w:p>
        </w:tc>
        <w:tc>
          <w:tcPr>
            <w:tcW w:w="1571" w:type="dxa"/>
            <w:tcBorders>
              <w:top w:val="nil"/>
              <w:left w:val="nil"/>
              <w:right w:val="single" w:sz="4" w:space="0" w:color="auto"/>
            </w:tcBorders>
            <w:shd w:val="clear" w:color="auto" w:fill="auto"/>
          </w:tcPr>
          <w:p w:rsidR="007E1856" w:rsidRPr="00902FDD" w:rsidRDefault="005257C0" w:rsidP="009D12C1">
            <w:pPr>
              <w:rPr>
                <w:color w:val="000000"/>
                <w:sz w:val="18"/>
                <w:szCs w:val="18"/>
              </w:rPr>
            </w:pPr>
            <w:r w:rsidRPr="005257C0">
              <w:rPr>
                <w:color w:val="000000"/>
                <w:sz w:val="18"/>
                <w:szCs w:val="18"/>
              </w:rPr>
              <w:t xml:space="preserve">Департамент </w:t>
            </w:r>
            <w:r w:rsidR="000306DD">
              <w:rPr>
                <w:color w:val="000000"/>
                <w:sz w:val="18"/>
                <w:szCs w:val="18"/>
              </w:rPr>
              <w:t>градостроительства</w:t>
            </w:r>
            <w:r w:rsidRPr="005257C0">
              <w:rPr>
                <w:color w:val="000000"/>
                <w:sz w:val="18"/>
                <w:szCs w:val="18"/>
              </w:rPr>
              <w:t xml:space="preserve">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137DBA" w:rsidRDefault="00137DBA" w:rsidP="00137DBA">
            <w:pPr>
              <w:ind w:left="-108" w:right="-108"/>
              <w:jc w:val="center"/>
              <w:rPr>
                <w:color w:val="000000"/>
                <w:sz w:val="18"/>
                <w:szCs w:val="18"/>
              </w:rPr>
            </w:pPr>
            <w:r w:rsidRPr="00137DBA">
              <w:rPr>
                <w:color w:val="000000"/>
                <w:sz w:val="18"/>
                <w:szCs w:val="18"/>
              </w:rPr>
              <w:t>до 31</w:t>
            </w:r>
            <w:r w:rsidR="007D2C07">
              <w:rPr>
                <w:color w:val="000000"/>
                <w:sz w:val="18"/>
                <w:szCs w:val="18"/>
              </w:rPr>
              <w:t>.12.</w:t>
            </w:r>
            <w:r w:rsidRPr="00137DBA">
              <w:rPr>
                <w:color w:val="000000"/>
                <w:sz w:val="18"/>
                <w:szCs w:val="18"/>
              </w:rPr>
              <w:t>202</w:t>
            </w:r>
            <w:r w:rsidR="000B24AB">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5</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6</w:t>
            </w:r>
            <w:r w:rsidRPr="00137DBA">
              <w:rPr>
                <w:color w:val="000000"/>
                <w:sz w:val="18"/>
                <w:szCs w:val="18"/>
              </w:rPr>
              <w:t xml:space="preserve">  </w:t>
            </w:r>
          </w:p>
          <w:p w:rsidR="007D2C07" w:rsidRDefault="007D2C07" w:rsidP="00137DBA">
            <w:pPr>
              <w:ind w:left="-108" w:right="-108"/>
              <w:jc w:val="center"/>
              <w:rPr>
                <w:color w:val="000000"/>
                <w:sz w:val="18"/>
                <w:szCs w:val="18"/>
              </w:rPr>
            </w:pPr>
          </w:p>
          <w:p w:rsidR="007D2C07" w:rsidRPr="00137DBA" w:rsidRDefault="007D2C07" w:rsidP="00137DBA">
            <w:pPr>
              <w:ind w:left="-108" w:right="-108"/>
              <w:jc w:val="center"/>
              <w:rPr>
                <w:color w:val="000000"/>
                <w:sz w:val="18"/>
                <w:szCs w:val="18"/>
              </w:rPr>
            </w:pPr>
          </w:p>
          <w:p w:rsidR="007E1856" w:rsidRPr="00902FDD" w:rsidRDefault="007E1856" w:rsidP="007D2C07">
            <w:pPr>
              <w:ind w:left="-108" w:right="-108"/>
              <w:jc w:val="center"/>
              <w:rPr>
                <w:color w:val="000000"/>
                <w:sz w:val="18"/>
                <w:szCs w:val="18"/>
              </w:rPr>
            </w:pPr>
          </w:p>
        </w:tc>
        <w:tc>
          <w:tcPr>
            <w:tcW w:w="3402" w:type="dxa"/>
            <w:vMerge w:val="restart"/>
            <w:tcBorders>
              <w:top w:val="nil"/>
              <w:left w:val="single" w:sz="4" w:space="0" w:color="auto"/>
              <w:bottom w:val="single" w:sz="4" w:space="0" w:color="auto"/>
              <w:right w:val="single" w:sz="4" w:space="0" w:color="auto"/>
            </w:tcBorders>
            <w:shd w:val="clear" w:color="auto" w:fill="auto"/>
          </w:tcPr>
          <w:p w:rsidR="007E1856" w:rsidRPr="00547A60" w:rsidRDefault="005257C0" w:rsidP="000B24AB">
            <w:pPr>
              <w:rPr>
                <w:color w:val="000000"/>
                <w:sz w:val="18"/>
                <w:szCs w:val="18"/>
                <w:highlight w:val="yellow"/>
              </w:rPr>
            </w:pPr>
            <w:r w:rsidRPr="00A567CB">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w:t>
            </w:r>
            <w:r w:rsidR="001D60FC" w:rsidRPr="00A567CB">
              <w:rPr>
                <w:color w:val="000000"/>
                <w:sz w:val="18"/>
                <w:szCs w:val="18"/>
              </w:rPr>
              <w:t>2</w:t>
            </w:r>
            <w:r w:rsidR="000B24AB">
              <w:rPr>
                <w:color w:val="000000"/>
                <w:sz w:val="18"/>
                <w:szCs w:val="18"/>
              </w:rPr>
              <w:t>4</w:t>
            </w:r>
            <w:r w:rsidRPr="00A567CB">
              <w:rPr>
                <w:color w:val="000000"/>
                <w:sz w:val="18"/>
                <w:szCs w:val="18"/>
              </w:rPr>
              <w:t xml:space="preserve"> год</w:t>
            </w:r>
          </w:p>
        </w:tc>
        <w:tc>
          <w:tcPr>
            <w:tcW w:w="1418" w:type="dxa"/>
            <w:vMerge w:val="restart"/>
            <w:tcBorders>
              <w:top w:val="nil"/>
              <w:left w:val="single" w:sz="4" w:space="0" w:color="auto"/>
              <w:bottom w:val="single" w:sz="4" w:space="0" w:color="000000"/>
              <w:right w:val="single" w:sz="4" w:space="0" w:color="auto"/>
            </w:tcBorders>
            <w:shd w:val="clear" w:color="auto" w:fill="auto"/>
          </w:tcPr>
          <w:p w:rsidR="007E1856" w:rsidRPr="00F308A6" w:rsidRDefault="005257C0" w:rsidP="005257C0">
            <w:pPr>
              <w:rPr>
                <w:color w:val="000000"/>
                <w:sz w:val="16"/>
                <w:szCs w:val="16"/>
              </w:rPr>
            </w:pPr>
            <w:r w:rsidRPr="00F308A6">
              <w:rPr>
                <w:color w:val="000000"/>
                <w:sz w:val="16"/>
                <w:szCs w:val="16"/>
              </w:rPr>
              <w:t>Заключенный договор о предоставлении земельного участка, шт.</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F308A6" w:rsidRDefault="00A12C69" w:rsidP="005257C0">
            <w:pPr>
              <w:jc w:val="center"/>
              <w:rPr>
                <w:color w:val="000000"/>
                <w:sz w:val="18"/>
                <w:szCs w:val="18"/>
              </w:rPr>
            </w:pPr>
            <w:r w:rsidRPr="00F308A6">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7E1856" w:rsidRPr="00F308A6" w:rsidRDefault="00C05DC0" w:rsidP="005F00A3">
            <w:pPr>
              <w:jc w:val="center"/>
              <w:rPr>
                <w:color w:val="000000"/>
                <w:sz w:val="18"/>
                <w:szCs w:val="18"/>
              </w:rPr>
            </w:pPr>
            <w:r w:rsidRPr="00F308A6">
              <w:rPr>
                <w:color w:val="000000"/>
                <w:sz w:val="18"/>
                <w:szCs w:val="18"/>
              </w:rPr>
              <w:t>2</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F308A6" w:rsidRDefault="00C05DC0" w:rsidP="005F00A3">
            <w:pPr>
              <w:jc w:val="center"/>
              <w:rPr>
                <w:color w:val="000000"/>
                <w:sz w:val="18"/>
                <w:szCs w:val="18"/>
              </w:rPr>
            </w:pPr>
            <w:r w:rsidRPr="00F308A6">
              <w:rPr>
                <w:color w:val="000000"/>
                <w:sz w:val="18"/>
                <w:szCs w:val="18"/>
              </w:rPr>
              <w:t>2</w:t>
            </w:r>
          </w:p>
        </w:tc>
        <w:tc>
          <w:tcPr>
            <w:tcW w:w="851" w:type="dxa"/>
            <w:vMerge w:val="restart"/>
            <w:tcBorders>
              <w:top w:val="nil"/>
              <w:left w:val="single" w:sz="4" w:space="0" w:color="auto"/>
              <w:bottom w:val="single" w:sz="4" w:space="0" w:color="000000"/>
              <w:right w:val="single" w:sz="4" w:space="0" w:color="auto"/>
            </w:tcBorders>
            <w:shd w:val="clear" w:color="auto" w:fill="auto"/>
          </w:tcPr>
          <w:p w:rsidR="007E1856" w:rsidRPr="00F308A6" w:rsidRDefault="00F308A6" w:rsidP="008D3460">
            <w:pPr>
              <w:jc w:val="center"/>
              <w:rPr>
                <w:color w:val="000000"/>
                <w:sz w:val="18"/>
                <w:szCs w:val="18"/>
              </w:rPr>
            </w:pPr>
            <w:r w:rsidRPr="00F308A6">
              <w:rPr>
                <w:color w:val="000000"/>
                <w:sz w:val="18"/>
                <w:szCs w:val="18"/>
              </w:rPr>
              <w:t>2 500,0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F308A6" w:rsidRDefault="00C05DC0" w:rsidP="008D3460">
            <w:pPr>
              <w:jc w:val="center"/>
              <w:rPr>
                <w:color w:val="000000"/>
                <w:sz w:val="18"/>
                <w:szCs w:val="18"/>
              </w:rPr>
            </w:pPr>
            <w:r w:rsidRPr="00F308A6">
              <w:rPr>
                <w:color w:val="000000"/>
                <w:sz w:val="18"/>
                <w:szCs w:val="18"/>
              </w:rPr>
              <w:t>2 500,0</w:t>
            </w:r>
          </w:p>
        </w:tc>
        <w:tc>
          <w:tcPr>
            <w:tcW w:w="851" w:type="dxa"/>
            <w:vMerge w:val="restart"/>
            <w:tcBorders>
              <w:top w:val="nil"/>
              <w:left w:val="single" w:sz="4" w:space="0" w:color="auto"/>
              <w:bottom w:val="single" w:sz="4" w:space="0" w:color="auto"/>
              <w:right w:val="single" w:sz="4" w:space="0" w:color="auto"/>
            </w:tcBorders>
            <w:shd w:val="clear" w:color="auto" w:fill="auto"/>
          </w:tcPr>
          <w:p w:rsidR="007E1856" w:rsidRPr="00F308A6" w:rsidRDefault="00C05DC0" w:rsidP="008D3460">
            <w:pPr>
              <w:jc w:val="center"/>
              <w:rPr>
                <w:color w:val="000000"/>
                <w:sz w:val="18"/>
                <w:szCs w:val="18"/>
              </w:rPr>
            </w:pPr>
            <w:r w:rsidRPr="00F308A6">
              <w:rPr>
                <w:color w:val="000000"/>
                <w:sz w:val="18"/>
                <w:szCs w:val="18"/>
              </w:rPr>
              <w:t>2 500,0</w:t>
            </w:r>
          </w:p>
        </w:tc>
      </w:tr>
      <w:tr w:rsidR="007E1856" w:rsidRPr="00902FDD" w:rsidTr="00CA492D">
        <w:trPr>
          <w:trHeight w:val="70"/>
        </w:trPr>
        <w:tc>
          <w:tcPr>
            <w:tcW w:w="568" w:type="dxa"/>
            <w:vMerge/>
            <w:tcBorders>
              <w:top w:val="nil"/>
              <w:left w:val="single" w:sz="4" w:space="0" w:color="auto"/>
              <w:bottom w:val="single" w:sz="4" w:space="0" w:color="auto"/>
              <w:right w:val="single" w:sz="4" w:space="0" w:color="auto"/>
            </w:tcBorders>
            <w:hideMark/>
          </w:tcPr>
          <w:p w:rsidR="007E1856" w:rsidRPr="00902FDD" w:rsidRDefault="007E1856" w:rsidP="005F00A3">
            <w:pPr>
              <w:rPr>
                <w:color w:val="000000"/>
                <w:sz w:val="18"/>
                <w:szCs w:val="18"/>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1571" w:type="dxa"/>
            <w:tcBorders>
              <w:top w:val="nil"/>
              <w:left w:val="nil"/>
              <w:bottom w:val="single" w:sz="4" w:space="0" w:color="auto"/>
              <w:right w:val="single" w:sz="4" w:space="0" w:color="auto"/>
            </w:tcBorders>
            <w:shd w:val="clear" w:color="auto" w:fill="auto"/>
          </w:tcPr>
          <w:p w:rsidR="007E1856" w:rsidRPr="00902FDD" w:rsidRDefault="007E1856" w:rsidP="005F00A3">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3402"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r>
      <w:tr w:rsidR="0006159E" w:rsidRPr="00902FDD" w:rsidTr="00CA492D">
        <w:trPr>
          <w:trHeight w:val="521"/>
        </w:trPr>
        <w:tc>
          <w:tcPr>
            <w:tcW w:w="568" w:type="dxa"/>
            <w:vMerge w:val="restart"/>
            <w:tcBorders>
              <w:top w:val="single" w:sz="4" w:space="0" w:color="auto"/>
              <w:left w:val="single" w:sz="4" w:space="0" w:color="auto"/>
              <w:right w:val="single" w:sz="4" w:space="0" w:color="auto"/>
            </w:tcBorders>
            <w:shd w:val="clear" w:color="auto" w:fill="auto"/>
          </w:tcPr>
          <w:p w:rsidR="0006159E" w:rsidRPr="00902FDD" w:rsidRDefault="0006159E" w:rsidP="002A0555">
            <w:pPr>
              <w:jc w:val="center"/>
              <w:rPr>
                <w:color w:val="000000"/>
                <w:sz w:val="18"/>
                <w:szCs w:val="18"/>
              </w:rPr>
            </w:pPr>
            <w:r w:rsidRPr="00902FDD">
              <w:rPr>
                <w:color w:val="000000"/>
                <w:sz w:val="18"/>
                <w:szCs w:val="18"/>
              </w:rPr>
              <w:t>1.2</w:t>
            </w:r>
          </w:p>
        </w:tc>
        <w:tc>
          <w:tcPr>
            <w:tcW w:w="2540" w:type="dxa"/>
            <w:vMerge w:val="restart"/>
            <w:tcBorders>
              <w:top w:val="single" w:sz="4" w:space="0" w:color="auto"/>
              <w:left w:val="single" w:sz="4" w:space="0" w:color="auto"/>
              <w:right w:val="single" w:sz="4" w:space="0" w:color="auto"/>
            </w:tcBorders>
            <w:shd w:val="clear" w:color="auto" w:fill="auto"/>
          </w:tcPr>
          <w:p w:rsidR="0006159E" w:rsidRPr="006A7A2F" w:rsidRDefault="0006159E" w:rsidP="005F00A3">
            <w:pPr>
              <w:rPr>
                <w:color w:val="000000"/>
                <w:sz w:val="18"/>
                <w:szCs w:val="18"/>
              </w:rPr>
            </w:pPr>
            <w:r w:rsidRPr="006A7A2F">
              <w:rPr>
                <w:color w:val="000000"/>
                <w:sz w:val="18"/>
                <w:szCs w:val="18"/>
              </w:rPr>
              <w:t>Сокращение дебиторской                                                   задолженности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CE32B3" w:rsidRDefault="007827E3" w:rsidP="0006159E">
            <w:pPr>
              <w:rPr>
                <w:sz w:val="18"/>
                <w:szCs w:val="18"/>
                <w:highlight w:val="yellow"/>
              </w:rPr>
            </w:pPr>
            <w:r w:rsidRPr="00F41143">
              <w:rPr>
                <w:sz w:val="18"/>
                <w:szCs w:val="18"/>
              </w:rPr>
              <w:t>Дума города Нефтеюганска</w:t>
            </w:r>
          </w:p>
        </w:tc>
        <w:tc>
          <w:tcPr>
            <w:tcW w:w="1275" w:type="dxa"/>
            <w:vMerge w:val="restart"/>
            <w:tcBorders>
              <w:top w:val="single" w:sz="4" w:space="0" w:color="auto"/>
              <w:left w:val="single" w:sz="4" w:space="0" w:color="auto"/>
              <w:right w:val="single" w:sz="4" w:space="0" w:color="auto"/>
            </w:tcBorders>
            <w:shd w:val="clear" w:color="auto" w:fill="auto"/>
          </w:tcPr>
          <w:p w:rsidR="0006159E" w:rsidRPr="00037E17" w:rsidRDefault="007D2C07" w:rsidP="000B24AB">
            <w:pPr>
              <w:rPr>
                <w:sz w:val="18"/>
                <w:szCs w:val="18"/>
              </w:rPr>
            </w:pPr>
            <w:r>
              <w:rPr>
                <w:sz w:val="18"/>
                <w:szCs w:val="18"/>
              </w:rPr>
              <w:t>д</w:t>
            </w:r>
            <w:r w:rsidR="0006159E" w:rsidRPr="00037E17">
              <w:rPr>
                <w:sz w:val="18"/>
                <w:szCs w:val="18"/>
              </w:rPr>
              <w:t>о 31</w:t>
            </w:r>
            <w:r>
              <w:rPr>
                <w:sz w:val="18"/>
                <w:szCs w:val="18"/>
              </w:rPr>
              <w:t>.12.202</w:t>
            </w:r>
            <w:r w:rsidR="000B24AB">
              <w:rPr>
                <w:sz w:val="18"/>
                <w:szCs w:val="18"/>
              </w:rPr>
              <w:t>4</w:t>
            </w:r>
            <w:r w:rsidR="0006159E" w:rsidRPr="00037E17">
              <w:rPr>
                <w:sz w:val="18"/>
                <w:szCs w:val="18"/>
              </w:rPr>
              <w:t xml:space="preserve"> </w:t>
            </w:r>
          </w:p>
        </w:tc>
        <w:tc>
          <w:tcPr>
            <w:tcW w:w="3402" w:type="dxa"/>
            <w:vMerge w:val="restart"/>
            <w:tcBorders>
              <w:top w:val="single" w:sz="4" w:space="0" w:color="auto"/>
              <w:left w:val="single" w:sz="4" w:space="0" w:color="auto"/>
              <w:right w:val="single" w:sz="4" w:space="0" w:color="auto"/>
            </w:tcBorders>
            <w:shd w:val="clear" w:color="auto" w:fill="auto"/>
          </w:tcPr>
          <w:p w:rsidR="0006159E" w:rsidRPr="00037E17" w:rsidRDefault="0006159E" w:rsidP="00EB6BD7">
            <w:pPr>
              <w:rPr>
                <w:color w:val="000000"/>
                <w:sz w:val="18"/>
                <w:szCs w:val="18"/>
              </w:rPr>
            </w:pPr>
            <w:r w:rsidRPr="007820ED">
              <w:rPr>
                <w:color w:val="000000"/>
                <w:sz w:val="18"/>
                <w:szCs w:val="18"/>
              </w:rPr>
              <w:t>Проект р</w:t>
            </w:r>
            <w:r w:rsidR="000B24AB" w:rsidRPr="007820ED">
              <w:rPr>
                <w:color w:val="000000"/>
                <w:sz w:val="18"/>
                <w:szCs w:val="18"/>
              </w:rPr>
              <w:t xml:space="preserve">ешения Думы города Нефтеюганска </w:t>
            </w:r>
            <w:r w:rsidRPr="007820ED">
              <w:rPr>
                <w:color w:val="000000"/>
                <w:sz w:val="18"/>
                <w:szCs w:val="18"/>
              </w:rPr>
              <w:t>«О внесении изменений в решен</w:t>
            </w:r>
            <w:r w:rsidR="000B24AB" w:rsidRPr="007820ED">
              <w:rPr>
                <w:color w:val="000000"/>
                <w:sz w:val="18"/>
                <w:szCs w:val="18"/>
              </w:rPr>
              <w:t xml:space="preserve">ие Думы города Нефтеюганска </w:t>
            </w:r>
            <w:r w:rsidRPr="007820ED">
              <w:rPr>
                <w:color w:val="000000"/>
                <w:sz w:val="18"/>
                <w:szCs w:val="18"/>
              </w:rPr>
              <w:t>«О бюджете города Нефтеюганска на 202</w:t>
            </w:r>
            <w:r w:rsidR="007820ED" w:rsidRPr="007820ED">
              <w:rPr>
                <w:color w:val="000000"/>
                <w:sz w:val="18"/>
                <w:szCs w:val="18"/>
              </w:rPr>
              <w:t>4</w:t>
            </w:r>
            <w:r w:rsidRPr="007820ED">
              <w:rPr>
                <w:color w:val="000000"/>
                <w:sz w:val="18"/>
                <w:szCs w:val="18"/>
              </w:rPr>
              <w:t xml:space="preserve"> год</w:t>
            </w:r>
            <w:r w:rsidR="00A567CB" w:rsidRPr="007820ED">
              <w:rPr>
                <w:color w:val="000000"/>
                <w:sz w:val="18"/>
                <w:szCs w:val="18"/>
              </w:rPr>
              <w:t xml:space="preserve"> </w:t>
            </w:r>
            <w:r w:rsidRPr="007820ED">
              <w:rPr>
                <w:color w:val="000000"/>
                <w:sz w:val="18"/>
                <w:szCs w:val="18"/>
              </w:rPr>
              <w:t>и плановый период 202</w:t>
            </w:r>
            <w:r w:rsidR="007820ED" w:rsidRPr="007820ED">
              <w:rPr>
                <w:color w:val="000000"/>
                <w:sz w:val="18"/>
                <w:szCs w:val="18"/>
              </w:rPr>
              <w:t>5</w:t>
            </w:r>
            <w:r w:rsidRPr="007820ED">
              <w:rPr>
                <w:color w:val="000000"/>
                <w:sz w:val="18"/>
                <w:szCs w:val="18"/>
              </w:rPr>
              <w:t xml:space="preserve"> и 202</w:t>
            </w:r>
            <w:r w:rsidR="007820ED" w:rsidRPr="007820ED">
              <w:rPr>
                <w:color w:val="000000"/>
                <w:sz w:val="18"/>
                <w:szCs w:val="18"/>
              </w:rPr>
              <w:t>6</w:t>
            </w:r>
            <w:r w:rsidRPr="007820ED">
              <w:rPr>
                <w:color w:val="000000"/>
                <w:sz w:val="18"/>
                <w:szCs w:val="18"/>
              </w:rPr>
              <w:t xml:space="preserve"> годов»</w:t>
            </w:r>
          </w:p>
        </w:tc>
        <w:tc>
          <w:tcPr>
            <w:tcW w:w="1418" w:type="dxa"/>
            <w:vMerge w:val="restart"/>
            <w:tcBorders>
              <w:top w:val="single" w:sz="4" w:space="0" w:color="auto"/>
              <w:left w:val="single" w:sz="4" w:space="0" w:color="auto"/>
              <w:right w:val="single" w:sz="4" w:space="0" w:color="auto"/>
            </w:tcBorders>
            <w:shd w:val="clear" w:color="auto" w:fill="auto"/>
          </w:tcPr>
          <w:p w:rsidR="0006159E" w:rsidRPr="00E85804" w:rsidRDefault="0006159E" w:rsidP="005F00A3">
            <w:pPr>
              <w:rPr>
                <w:color w:val="000000"/>
                <w:sz w:val="18"/>
                <w:szCs w:val="18"/>
                <w:highlight w:val="yellow"/>
              </w:rPr>
            </w:pPr>
            <w:r w:rsidRPr="00D54E73">
              <w:rPr>
                <w:color w:val="000000"/>
                <w:sz w:val="18"/>
                <w:szCs w:val="18"/>
              </w:rPr>
              <w:t>Прирост доходов к первоначально утвержденной сумме неналоговых доходов бюджета, %</w:t>
            </w:r>
          </w:p>
        </w:tc>
        <w:tc>
          <w:tcPr>
            <w:tcW w:w="709" w:type="dxa"/>
            <w:vMerge w:val="restart"/>
            <w:tcBorders>
              <w:top w:val="single" w:sz="4" w:space="0" w:color="auto"/>
              <w:left w:val="single" w:sz="4" w:space="0" w:color="auto"/>
              <w:right w:val="single" w:sz="4" w:space="0" w:color="auto"/>
            </w:tcBorders>
            <w:shd w:val="clear" w:color="auto" w:fill="auto"/>
          </w:tcPr>
          <w:p w:rsidR="0006159E" w:rsidRPr="002A1214" w:rsidRDefault="003E1F7E" w:rsidP="00EB0378">
            <w:pPr>
              <w:jc w:val="center"/>
              <w:rPr>
                <w:color w:val="000000"/>
                <w:sz w:val="18"/>
                <w:szCs w:val="18"/>
              </w:rPr>
            </w:pPr>
            <w:r w:rsidRPr="002A1214">
              <w:rPr>
                <w:color w:val="000000"/>
                <w:sz w:val="18"/>
                <w:szCs w:val="18"/>
              </w:rPr>
              <w:t>0,</w:t>
            </w:r>
            <w:r w:rsidR="002A1214" w:rsidRPr="002A1214">
              <w:rPr>
                <w:color w:val="000000"/>
                <w:sz w:val="18"/>
                <w:szCs w:val="18"/>
              </w:rPr>
              <w:t>05</w:t>
            </w:r>
          </w:p>
          <w:p w:rsidR="0006159E" w:rsidRPr="000B24AB" w:rsidRDefault="0006159E" w:rsidP="005F00A3">
            <w:pPr>
              <w:jc w:val="center"/>
              <w:rPr>
                <w:color w:val="000000"/>
                <w:sz w:val="18"/>
                <w:szCs w:val="18"/>
                <w:highlight w:val="yellow"/>
              </w:rPr>
            </w:pPr>
          </w:p>
        </w:tc>
        <w:tc>
          <w:tcPr>
            <w:tcW w:w="708" w:type="dxa"/>
            <w:vMerge w:val="restart"/>
            <w:tcBorders>
              <w:top w:val="single" w:sz="4" w:space="0" w:color="auto"/>
              <w:left w:val="single" w:sz="4" w:space="0" w:color="auto"/>
              <w:right w:val="single" w:sz="4" w:space="0" w:color="auto"/>
            </w:tcBorders>
            <w:shd w:val="clear" w:color="auto" w:fill="auto"/>
          </w:tcPr>
          <w:p w:rsidR="0006159E" w:rsidRPr="000B24AB" w:rsidRDefault="0006159E" w:rsidP="005F00A3">
            <w:pPr>
              <w:jc w:val="center"/>
              <w:rPr>
                <w:color w:val="000000"/>
                <w:sz w:val="18"/>
                <w:szCs w:val="18"/>
                <w:highlight w:val="yellow"/>
              </w:rPr>
            </w:pPr>
          </w:p>
        </w:tc>
        <w:tc>
          <w:tcPr>
            <w:tcW w:w="709" w:type="dxa"/>
            <w:vMerge w:val="restart"/>
            <w:tcBorders>
              <w:top w:val="single" w:sz="4" w:space="0" w:color="auto"/>
              <w:left w:val="single" w:sz="4" w:space="0" w:color="auto"/>
              <w:right w:val="single" w:sz="4" w:space="0" w:color="auto"/>
            </w:tcBorders>
            <w:shd w:val="clear" w:color="auto" w:fill="auto"/>
          </w:tcPr>
          <w:p w:rsidR="0006159E" w:rsidRPr="000B24AB" w:rsidRDefault="0006159E" w:rsidP="005F00A3">
            <w:pPr>
              <w:jc w:val="center"/>
              <w:rPr>
                <w:color w:val="000000"/>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Pr="001948F8" w:rsidRDefault="00F41143" w:rsidP="008D3460">
            <w:pPr>
              <w:jc w:val="center"/>
              <w:rPr>
                <w:color w:val="000000"/>
                <w:sz w:val="18"/>
                <w:szCs w:val="18"/>
                <w:highlight w:val="green"/>
              </w:rPr>
            </w:pPr>
            <w:r w:rsidRPr="00F308A6">
              <w:rPr>
                <w:color w:val="000000"/>
                <w:sz w:val="18"/>
                <w:szCs w:val="18"/>
              </w:rPr>
              <w:t>2,5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6159E" w:rsidRPr="001948F8" w:rsidRDefault="0006159E" w:rsidP="008D3460">
            <w:pPr>
              <w:jc w:val="center"/>
              <w:rPr>
                <w:color w:val="000000"/>
                <w:sz w:val="18"/>
                <w:szCs w:val="18"/>
                <w:highlight w:val="green"/>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6159E" w:rsidRDefault="0006159E" w:rsidP="008D3460">
            <w:pPr>
              <w:jc w:val="center"/>
              <w:rPr>
                <w:color w:val="000000"/>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Default="0006159E" w:rsidP="006F6E7B">
            <w:pPr>
              <w:rPr>
                <w:sz w:val="18"/>
                <w:szCs w:val="18"/>
              </w:rPr>
            </w:pPr>
          </w:p>
          <w:p w:rsidR="0006159E" w:rsidRDefault="0006159E" w:rsidP="006F6E7B">
            <w:pPr>
              <w:rPr>
                <w:sz w:val="18"/>
                <w:szCs w:val="18"/>
              </w:rPr>
            </w:pPr>
          </w:p>
          <w:p w:rsidR="0006159E" w:rsidRDefault="0006159E" w:rsidP="006F6E7B">
            <w:pPr>
              <w:rPr>
                <w:color w:val="000000"/>
                <w:sz w:val="18"/>
                <w:szCs w:val="18"/>
              </w:rPr>
            </w:pPr>
          </w:p>
        </w:tc>
      </w:tr>
      <w:tr w:rsidR="00D70CA2" w:rsidRPr="00902FDD" w:rsidTr="00CA492D">
        <w:trPr>
          <w:trHeight w:val="620"/>
        </w:trPr>
        <w:tc>
          <w:tcPr>
            <w:tcW w:w="568" w:type="dxa"/>
            <w:vMerge/>
            <w:tcBorders>
              <w:left w:val="single" w:sz="4" w:space="0" w:color="auto"/>
              <w:right w:val="single" w:sz="4" w:space="0" w:color="auto"/>
            </w:tcBorders>
            <w:shd w:val="clear" w:color="auto" w:fill="auto"/>
          </w:tcPr>
          <w:p w:rsidR="00D70CA2" w:rsidRPr="00902FDD" w:rsidRDefault="00D70CA2" w:rsidP="005F00A3">
            <w:pPr>
              <w:rPr>
                <w:color w:val="000000"/>
                <w:sz w:val="18"/>
                <w:szCs w:val="18"/>
              </w:rPr>
            </w:pPr>
          </w:p>
        </w:tc>
        <w:tc>
          <w:tcPr>
            <w:tcW w:w="2540" w:type="dxa"/>
            <w:vMerge/>
            <w:tcBorders>
              <w:left w:val="single" w:sz="4" w:space="0" w:color="auto"/>
              <w:right w:val="single" w:sz="4" w:space="0" w:color="auto"/>
            </w:tcBorders>
            <w:shd w:val="clear" w:color="auto" w:fill="auto"/>
          </w:tcPr>
          <w:p w:rsidR="00D70CA2" w:rsidRPr="006A7A2F" w:rsidRDefault="00D70CA2"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70CA2" w:rsidRPr="00CE32B3" w:rsidRDefault="00D70CA2" w:rsidP="00D37BC5">
            <w:pPr>
              <w:rPr>
                <w:sz w:val="18"/>
                <w:szCs w:val="18"/>
                <w:highlight w:val="yellow"/>
              </w:rPr>
            </w:pPr>
            <w:r w:rsidRPr="000A2EDE">
              <w:rPr>
                <w:sz w:val="18"/>
                <w:szCs w:val="18"/>
              </w:rPr>
              <w:t>Департамент финансов администрации города</w:t>
            </w:r>
          </w:p>
        </w:tc>
        <w:tc>
          <w:tcPr>
            <w:tcW w:w="1275" w:type="dxa"/>
            <w:vMerge/>
            <w:tcBorders>
              <w:left w:val="single" w:sz="4" w:space="0" w:color="auto"/>
              <w:right w:val="single" w:sz="4" w:space="0" w:color="auto"/>
            </w:tcBorders>
            <w:shd w:val="clear" w:color="auto" w:fill="auto"/>
          </w:tcPr>
          <w:p w:rsidR="00D70CA2" w:rsidRPr="00037E17" w:rsidRDefault="00D70CA2" w:rsidP="002B1181">
            <w:pPr>
              <w:rPr>
                <w:sz w:val="18"/>
                <w:szCs w:val="18"/>
              </w:rPr>
            </w:pPr>
          </w:p>
        </w:tc>
        <w:tc>
          <w:tcPr>
            <w:tcW w:w="3402" w:type="dxa"/>
            <w:vMerge/>
            <w:tcBorders>
              <w:left w:val="single" w:sz="4" w:space="0" w:color="auto"/>
              <w:right w:val="single" w:sz="4" w:space="0" w:color="auto"/>
            </w:tcBorders>
            <w:shd w:val="clear" w:color="auto" w:fill="auto"/>
          </w:tcPr>
          <w:p w:rsidR="00D70CA2" w:rsidRPr="00037E17" w:rsidRDefault="00D70CA2" w:rsidP="002B1181">
            <w:pPr>
              <w:rPr>
                <w:color w:val="000000"/>
                <w:sz w:val="18"/>
                <w:szCs w:val="18"/>
              </w:rPr>
            </w:pPr>
          </w:p>
        </w:tc>
        <w:tc>
          <w:tcPr>
            <w:tcW w:w="1418" w:type="dxa"/>
            <w:vMerge/>
            <w:tcBorders>
              <w:left w:val="single" w:sz="4" w:space="0" w:color="auto"/>
              <w:right w:val="single" w:sz="4" w:space="0" w:color="auto"/>
            </w:tcBorders>
            <w:shd w:val="clear" w:color="auto" w:fill="auto"/>
          </w:tcPr>
          <w:p w:rsidR="00D70CA2" w:rsidRDefault="00D70CA2"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D70CA2" w:rsidRPr="000B24AB" w:rsidRDefault="00D70CA2" w:rsidP="005F00A3">
            <w:pPr>
              <w:jc w:val="center"/>
              <w:rPr>
                <w:color w:val="000000"/>
                <w:sz w:val="18"/>
                <w:szCs w:val="18"/>
                <w:highlight w:val="yellow"/>
              </w:rPr>
            </w:pPr>
          </w:p>
        </w:tc>
        <w:tc>
          <w:tcPr>
            <w:tcW w:w="708" w:type="dxa"/>
            <w:vMerge/>
            <w:tcBorders>
              <w:left w:val="single" w:sz="4" w:space="0" w:color="auto"/>
              <w:right w:val="single" w:sz="4" w:space="0" w:color="auto"/>
            </w:tcBorders>
            <w:shd w:val="clear" w:color="auto" w:fill="auto"/>
          </w:tcPr>
          <w:p w:rsidR="00D70CA2" w:rsidRPr="000B24AB" w:rsidRDefault="00D70CA2" w:rsidP="005F00A3">
            <w:pPr>
              <w:jc w:val="center"/>
              <w:rPr>
                <w:color w:val="000000"/>
                <w:sz w:val="18"/>
                <w:szCs w:val="18"/>
                <w:highlight w:val="yellow"/>
              </w:rPr>
            </w:pPr>
          </w:p>
        </w:tc>
        <w:tc>
          <w:tcPr>
            <w:tcW w:w="709" w:type="dxa"/>
            <w:vMerge/>
            <w:tcBorders>
              <w:left w:val="single" w:sz="4" w:space="0" w:color="auto"/>
              <w:right w:val="single" w:sz="4" w:space="0" w:color="auto"/>
            </w:tcBorders>
            <w:shd w:val="clear" w:color="auto" w:fill="auto"/>
          </w:tcPr>
          <w:p w:rsidR="00D70CA2" w:rsidRPr="000B24AB" w:rsidRDefault="00D70CA2" w:rsidP="005F00A3">
            <w:pPr>
              <w:jc w:val="center"/>
              <w:rPr>
                <w:color w:val="000000"/>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CA2" w:rsidRPr="001948F8" w:rsidRDefault="00D70CA2" w:rsidP="000A2EDE">
            <w:pPr>
              <w:jc w:val="center"/>
              <w:rPr>
                <w:color w:val="000000"/>
                <w:sz w:val="18"/>
                <w:szCs w:val="18"/>
                <w:highlight w:val="green"/>
              </w:rPr>
            </w:pPr>
            <w:r w:rsidRPr="00F308A6">
              <w:rPr>
                <w:color w:val="000000"/>
                <w:sz w:val="18"/>
                <w:szCs w:val="18"/>
              </w:rPr>
              <w:t>0,</w:t>
            </w:r>
            <w:r w:rsidR="000A2EDE" w:rsidRPr="00F308A6">
              <w:rPr>
                <w:color w:val="000000"/>
                <w:sz w:val="18"/>
                <w:szCs w:val="18"/>
              </w:rPr>
              <w:t>4</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D70CA2" w:rsidRPr="001948F8" w:rsidRDefault="00D70CA2" w:rsidP="008D3460">
            <w:pPr>
              <w:jc w:val="center"/>
              <w:rPr>
                <w:color w:val="000000"/>
                <w:sz w:val="18"/>
                <w:szCs w:val="18"/>
                <w:highlight w:val="gree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70CA2" w:rsidRDefault="00D70CA2" w:rsidP="006F6E7B">
            <w:pPr>
              <w:rPr>
                <w:color w:val="000000"/>
                <w:sz w:val="18"/>
                <w:szCs w:val="18"/>
              </w:rPr>
            </w:pPr>
          </w:p>
        </w:tc>
      </w:tr>
      <w:tr w:rsidR="00D70CA2" w:rsidRPr="00902FDD" w:rsidTr="00CA492D">
        <w:trPr>
          <w:trHeight w:val="620"/>
        </w:trPr>
        <w:tc>
          <w:tcPr>
            <w:tcW w:w="568" w:type="dxa"/>
            <w:vMerge/>
            <w:tcBorders>
              <w:left w:val="single" w:sz="4" w:space="0" w:color="auto"/>
              <w:right w:val="single" w:sz="4" w:space="0" w:color="auto"/>
            </w:tcBorders>
            <w:shd w:val="clear" w:color="auto" w:fill="auto"/>
          </w:tcPr>
          <w:p w:rsidR="00D70CA2" w:rsidRPr="00902FDD" w:rsidRDefault="00D70CA2" w:rsidP="005F00A3">
            <w:pPr>
              <w:rPr>
                <w:color w:val="000000"/>
                <w:sz w:val="18"/>
                <w:szCs w:val="18"/>
              </w:rPr>
            </w:pPr>
          </w:p>
        </w:tc>
        <w:tc>
          <w:tcPr>
            <w:tcW w:w="2540" w:type="dxa"/>
            <w:vMerge/>
            <w:tcBorders>
              <w:left w:val="single" w:sz="4" w:space="0" w:color="auto"/>
              <w:right w:val="single" w:sz="4" w:space="0" w:color="auto"/>
            </w:tcBorders>
            <w:shd w:val="clear" w:color="auto" w:fill="auto"/>
          </w:tcPr>
          <w:p w:rsidR="00D70CA2" w:rsidRPr="006A7A2F" w:rsidRDefault="00D70CA2"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70CA2" w:rsidRPr="00CE32B3" w:rsidRDefault="00D70CA2" w:rsidP="00D37BC5">
            <w:pPr>
              <w:rPr>
                <w:sz w:val="18"/>
                <w:szCs w:val="18"/>
                <w:highlight w:val="yellow"/>
              </w:rPr>
            </w:pPr>
            <w:r w:rsidRPr="00221727">
              <w:rPr>
                <w:sz w:val="18"/>
                <w:szCs w:val="18"/>
              </w:rPr>
              <w:t>Департамент муниципального имущества администрации города</w:t>
            </w:r>
          </w:p>
        </w:tc>
        <w:tc>
          <w:tcPr>
            <w:tcW w:w="1275" w:type="dxa"/>
            <w:vMerge/>
            <w:tcBorders>
              <w:left w:val="single" w:sz="4" w:space="0" w:color="auto"/>
              <w:right w:val="single" w:sz="4" w:space="0" w:color="auto"/>
            </w:tcBorders>
            <w:shd w:val="clear" w:color="auto" w:fill="auto"/>
          </w:tcPr>
          <w:p w:rsidR="00D70CA2" w:rsidRPr="00037E17" w:rsidRDefault="00D70CA2" w:rsidP="002B1181">
            <w:pPr>
              <w:rPr>
                <w:sz w:val="18"/>
                <w:szCs w:val="18"/>
              </w:rPr>
            </w:pPr>
          </w:p>
        </w:tc>
        <w:tc>
          <w:tcPr>
            <w:tcW w:w="3402" w:type="dxa"/>
            <w:vMerge/>
            <w:tcBorders>
              <w:left w:val="single" w:sz="4" w:space="0" w:color="auto"/>
              <w:right w:val="single" w:sz="4" w:space="0" w:color="auto"/>
            </w:tcBorders>
            <w:shd w:val="clear" w:color="auto" w:fill="auto"/>
          </w:tcPr>
          <w:p w:rsidR="00D70CA2" w:rsidRPr="00037E17" w:rsidRDefault="00D70CA2" w:rsidP="002B1181">
            <w:pPr>
              <w:rPr>
                <w:color w:val="000000"/>
                <w:sz w:val="18"/>
                <w:szCs w:val="18"/>
              </w:rPr>
            </w:pPr>
          </w:p>
        </w:tc>
        <w:tc>
          <w:tcPr>
            <w:tcW w:w="1418" w:type="dxa"/>
            <w:vMerge/>
            <w:tcBorders>
              <w:left w:val="single" w:sz="4" w:space="0" w:color="auto"/>
              <w:right w:val="single" w:sz="4" w:space="0" w:color="auto"/>
            </w:tcBorders>
            <w:shd w:val="clear" w:color="auto" w:fill="auto"/>
          </w:tcPr>
          <w:p w:rsidR="00D70CA2" w:rsidRDefault="00D70CA2"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D70CA2" w:rsidRPr="000B24AB" w:rsidRDefault="00D70CA2" w:rsidP="005F00A3">
            <w:pPr>
              <w:jc w:val="center"/>
              <w:rPr>
                <w:color w:val="000000"/>
                <w:sz w:val="18"/>
                <w:szCs w:val="18"/>
                <w:highlight w:val="yellow"/>
              </w:rPr>
            </w:pPr>
          </w:p>
        </w:tc>
        <w:tc>
          <w:tcPr>
            <w:tcW w:w="708" w:type="dxa"/>
            <w:vMerge/>
            <w:tcBorders>
              <w:left w:val="single" w:sz="4" w:space="0" w:color="auto"/>
              <w:right w:val="single" w:sz="4" w:space="0" w:color="auto"/>
            </w:tcBorders>
            <w:shd w:val="clear" w:color="auto" w:fill="auto"/>
          </w:tcPr>
          <w:p w:rsidR="00D70CA2" w:rsidRPr="000B24AB" w:rsidRDefault="00D70CA2" w:rsidP="005F00A3">
            <w:pPr>
              <w:jc w:val="center"/>
              <w:rPr>
                <w:color w:val="000000"/>
                <w:sz w:val="18"/>
                <w:szCs w:val="18"/>
                <w:highlight w:val="yellow"/>
              </w:rPr>
            </w:pPr>
          </w:p>
        </w:tc>
        <w:tc>
          <w:tcPr>
            <w:tcW w:w="709" w:type="dxa"/>
            <w:vMerge/>
            <w:tcBorders>
              <w:left w:val="single" w:sz="4" w:space="0" w:color="auto"/>
              <w:right w:val="single" w:sz="4" w:space="0" w:color="auto"/>
            </w:tcBorders>
            <w:shd w:val="clear" w:color="auto" w:fill="auto"/>
          </w:tcPr>
          <w:p w:rsidR="00D70CA2" w:rsidRPr="000B24AB" w:rsidRDefault="00D70CA2" w:rsidP="005F00A3">
            <w:pPr>
              <w:jc w:val="center"/>
              <w:rPr>
                <w:color w:val="000000"/>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CA2" w:rsidRPr="001948F8" w:rsidRDefault="00221727" w:rsidP="008D3460">
            <w:pPr>
              <w:jc w:val="center"/>
              <w:rPr>
                <w:color w:val="000000"/>
                <w:sz w:val="18"/>
                <w:szCs w:val="18"/>
                <w:highlight w:val="green"/>
              </w:rPr>
            </w:pPr>
            <w:r w:rsidRPr="00F308A6">
              <w:rPr>
                <w:color w:val="000000"/>
                <w:sz w:val="18"/>
                <w:szCs w:val="18"/>
              </w:rPr>
              <w:t>206,5</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D70CA2" w:rsidRPr="001948F8" w:rsidRDefault="00D70CA2" w:rsidP="008D3460">
            <w:pPr>
              <w:jc w:val="center"/>
              <w:rPr>
                <w:color w:val="000000"/>
                <w:sz w:val="18"/>
                <w:szCs w:val="18"/>
                <w:highlight w:val="gree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70CA2" w:rsidRDefault="00D70CA2" w:rsidP="006F6E7B">
            <w:pPr>
              <w:rPr>
                <w:color w:val="000000"/>
                <w:sz w:val="18"/>
                <w:szCs w:val="18"/>
              </w:rPr>
            </w:pPr>
          </w:p>
        </w:tc>
      </w:tr>
      <w:tr w:rsidR="00D70CA2" w:rsidRPr="00902FDD" w:rsidTr="00CA492D">
        <w:trPr>
          <w:trHeight w:val="620"/>
        </w:trPr>
        <w:tc>
          <w:tcPr>
            <w:tcW w:w="568" w:type="dxa"/>
            <w:vMerge/>
            <w:tcBorders>
              <w:left w:val="single" w:sz="4" w:space="0" w:color="auto"/>
              <w:right w:val="single" w:sz="4" w:space="0" w:color="auto"/>
            </w:tcBorders>
            <w:shd w:val="clear" w:color="auto" w:fill="auto"/>
          </w:tcPr>
          <w:p w:rsidR="00D70CA2" w:rsidRPr="00902FDD" w:rsidRDefault="00D70CA2" w:rsidP="00D70CA2">
            <w:pPr>
              <w:rPr>
                <w:color w:val="000000"/>
                <w:sz w:val="18"/>
                <w:szCs w:val="18"/>
              </w:rPr>
            </w:pPr>
          </w:p>
        </w:tc>
        <w:tc>
          <w:tcPr>
            <w:tcW w:w="2540" w:type="dxa"/>
            <w:vMerge/>
            <w:tcBorders>
              <w:left w:val="single" w:sz="4" w:space="0" w:color="auto"/>
              <w:right w:val="single" w:sz="4" w:space="0" w:color="auto"/>
            </w:tcBorders>
            <w:shd w:val="clear" w:color="auto" w:fill="auto"/>
          </w:tcPr>
          <w:p w:rsidR="00D70CA2" w:rsidRPr="006A7A2F" w:rsidRDefault="00D70CA2" w:rsidP="00D70CA2">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70CA2" w:rsidRPr="00CE32B3" w:rsidRDefault="00D70CA2" w:rsidP="00D70CA2">
            <w:pPr>
              <w:rPr>
                <w:sz w:val="18"/>
                <w:szCs w:val="18"/>
                <w:highlight w:val="yellow"/>
              </w:rPr>
            </w:pPr>
            <w:r w:rsidRPr="001948F8">
              <w:rPr>
                <w:sz w:val="18"/>
                <w:szCs w:val="18"/>
              </w:rPr>
              <w:t>Счетная палата города Нефтеюганска</w:t>
            </w:r>
          </w:p>
        </w:tc>
        <w:tc>
          <w:tcPr>
            <w:tcW w:w="1275" w:type="dxa"/>
            <w:vMerge/>
            <w:tcBorders>
              <w:left w:val="single" w:sz="4" w:space="0" w:color="auto"/>
              <w:right w:val="single" w:sz="4" w:space="0" w:color="auto"/>
            </w:tcBorders>
            <w:shd w:val="clear" w:color="auto" w:fill="auto"/>
          </w:tcPr>
          <w:p w:rsidR="00D70CA2" w:rsidRPr="00037E17" w:rsidRDefault="00D70CA2" w:rsidP="00D70CA2">
            <w:pPr>
              <w:rPr>
                <w:sz w:val="18"/>
                <w:szCs w:val="18"/>
              </w:rPr>
            </w:pPr>
          </w:p>
        </w:tc>
        <w:tc>
          <w:tcPr>
            <w:tcW w:w="3402" w:type="dxa"/>
            <w:vMerge/>
            <w:tcBorders>
              <w:left w:val="single" w:sz="4" w:space="0" w:color="auto"/>
              <w:right w:val="single" w:sz="4" w:space="0" w:color="auto"/>
            </w:tcBorders>
            <w:shd w:val="clear" w:color="auto" w:fill="auto"/>
          </w:tcPr>
          <w:p w:rsidR="00D70CA2" w:rsidRPr="00037E17" w:rsidRDefault="00D70CA2" w:rsidP="00D70CA2">
            <w:pPr>
              <w:rPr>
                <w:color w:val="000000"/>
                <w:sz w:val="18"/>
                <w:szCs w:val="18"/>
              </w:rPr>
            </w:pPr>
          </w:p>
        </w:tc>
        <w:tc>
          <w:tcPr>
            <w:tcW w:w="1418" w:type="dxa"/>
            <w:vMerge/>
            <w:tcBorders>
              <w:left w:val="single" w:sz="4" w:space="0" w:color="auto"/>
              <w:right w:val="single" w:sz="4" w:space="0" w:color="auto"/>
            </w:tcBorders>
            <w:shd w:val="clear" w:color="auto" w:fill="auto"/>
          </w:tcPr>
          <w:p w:rsidR="00D70CA2" w:rsidRDefault="00D70CA2" w:rsidP="00D70CA2">
            <w:pPr>
              <w:rPr>
                <w:color w:val="000000"/>
                <w:sz w:val="18"/>
                <w:szCs w:val="18"/>
              </w:rPr>
            </w:pPr>
          </w:p>
        </w:tc>
        <w:tc>
          <w:tcPr>
            <w:tcW w:w="709" w:type="dxa"/>
            <w:vMerge/>
            <w:tcBorders>
              <w:left w:val="single" w:sz="4" w:space="0" w:color="auto"/>
              <w:right w:val="single" w:sz="4" w:space="0" w:color="auto"/>
            </w:tcBorders>
            <w:shd w:val="clear" w:color="auto" w:fill="auto"/>
          </w:tcPr>
          <w:p w:rsidR="00D70CA2" w:rsidRPr="000B24AB" w:rsidRDefault="00D70CA2" w:rsidP="00D70CA2">
            <w:pPr>
              <w:jc w:val="center"/>
              <w:rPr>
                <w:color w:val="000000"/>
                <w:sz w:val="18"/>
                <w:szCs w:val="18"/>
                <w:highlight w:val="yellow"/>
              </w:rPr>
            </w:pPr>
          </w:p>
        </w:tc>
        <w:tc>
          <w:tcPr>
            <w:tcW w:w="708" w:type="dxa"/>
            <w:vMerge/>
            <w:tcBorders>
              <w:left w:val="single" w:sz="4" w:space="0" w:color="auto"/>
              <w:right w:val="single" w:sz="4" w:space="0" w:color="auto"/>
            </w:tcBorders>
            <w:shd w:val="clear" w:color="auto" w:fill="auto"/>
          </w:tcPr>
          <w:p w:rsidR="00D70CA2" w:rsidRPr="000B24AB" w:rsidRDefault="00D70CA2" w:rsidP="00D70CA2">
            <w:pPr>
              <w:jc w:val="center"/>
              <w:rPr>
                <w:color w:val="000000"/>
                <w:sz w:val="18"/>
                <w:szCs w:val="18"/>
                <w:highlight w:val="yellow"/>
              </w:rPr>
            </w:pPr>
          </w:p>
        </w:tc>
        <w:tc>
          <w:tcPr>
            <w:tcW w:w="709" w:type="dxa"/>
            <w:vMerge/>
            <w:tcBorders>
              <w:left w:val="single" w:sz="4" w:space="0" w:color="auto"/>
              <w:right w:val="single" w:sz="4" w:space="0" w:color="auto"/>
            </w:tcBorders>
            <w:shd w:val="clear" w:color="auto" w:fill="auto"/>
          </w:tcPr>
          <w:p w:rsidR="00D70CA2" w:rsidRPr="000B24AB" w:rsidRDefault="00D70CA2" w:rsidP="00D70CA2">
            <w:pPr>
              <w:jc w:val="center"/>
              <w:rPr>
                <w:color w:val="000000"/>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CA2" w:rsidRPr="001948F8" w:rsidRDefault="00D70CA2" w:rsidP="00D70CA2">
            <w:pPr>
              <w:jc w:val="center"/>
              <w:rPr>
                <w:sz w:val="18"/>
                <w:szCs w:val="18"/>
                <w:highlight w:val="green"/>
              </w:rPr>
            </w:pPr>
            <w:r w:rsidRPr="00F308A6">
              <w:rPr>
                <w:sz w:val="18"/>
                <w:szCs w:val="18"/>
              </w:rPr>
              <w:t>3,0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D70CA2" w:rsidRPr="001948F8" w:rsidRDefault="00D70CA2" w:rsidP="00D70CA2">
            <w:pPr>
              <w:jc w:val="center"/>
              <w:rPr>
                <w:color w:val="000000"/>
                <w:sz w:val="18"/>
                <w:szCs w:val="18"/>
                <w:highlight w:val="gree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70CA2" w:rsidRDefault="00D70CA2" w:rsidP="00D70CA2">
            <w:pPr>
              <w:jc w:val="center"/>
              <w:rPr>
                <w:color w:val="000000"/>
                <w:sz w:val="18"/>
                <w:szCs w:val="18"/>
              </w:rPr>
            </w:pPr>
          </w:p>
        </w:tc>
      </w:tr>
      <w:tr w:rsidR="00D70CA2" w:rsidRPr="00902FDD" w:rsidTr="00CA492D">
        <w:trPr>
          <w:trHeight w:val="620"/>
        </w:trPr>
        <w:tc>
          <w:tcPr>
            <w:tcW w:w="568" w:type="dxa"/>
            <w:vMerge/>
            <w:tcBorders>
              <w:left w:val="single" w:sz="4" w:space="0" w:color="auto"/>
              <w:bottom w:val="single" w:sz="4" w:space="0" w:color="auto"/>
              <w:right w:val="single" w:sz="4" w:space="0" w:color="auto"/>
            </w:tcBorders>
            <w:shd w:val="clear" w:color="auto" w:fill="auto"/>
            <w:hideMark/>
          </w:tcPr>
          <w:p w:rsidR="00D70CA2" w:rsidRPr="00902FDD" w:rsidRDefault="00D70CA2" w:rsidP="00D70CA2">
            <w:pPr>
              <w:rPr>
                <w:color w:val="000000"/>
                <w:sz w:val="18"/>
                <w:szCs w:val="18"/>
              </w:rPr>
            </w:pPr>
          </w:p>
        </w:tc>
        <w:tc>
          <w:tcPr>
            <w:tcW w:w="2540" w:type="dxa"/>
            <w:vMerge/>
            <w:tcBorders>
              <w:left w:val="single" w:sz="4" w:space="0" w:color="auto"/>
              <w:bottom w:val="single" w:sz="4" w:space="0" w:color="auto"/>
              <w:right w:val="single" w:sz="4" w:space="0" w:color="auto"/>
            </w:tcBorders>
            <w:shd w:val="clear" w:color="auto" w:fill="auto"/>
          </w:tcPr>
          <w:p w:rsidR="00D70CA2" w:rsidRPr="00037E17" w:rsidRDefault="00D70CA2" w:rsidP="00D70CA2">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D70CA2" w:rsidRPr="00CE32B3" w:rsidRDefault="00D70CA2" w:rsidP="00D70CA2">
            <w:pPr>
              <w:rPr>
                <w:sz w:val="18"/>
                <w:szCs w:val="18"/>
                <w:highlight w:val="yellow"/>
              </w:rPr>
            </w:pPr>
            <w:r w:rsidRPr="00F308A6">
              <w:rPr>
                <w:sz w:val="18"/>
                <w:szCs w:val="18"/>
              </w:rPr>
              <w:t>Департамент градостроительства и земельных отношений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D70CA2" w:rsidRPr="00037E17" w:rsidRDefault="00D70CA2" w:rsidP="00D70CA2">
            <w:pPr>
              <w:rPr>
                <w:sz w:val="18"/>
                <w:szCs w:val="18"/>
              </w:rPr>
            </w:pPr>
          </w:p>
        </w:tc>
        <w:tc>
          <w:tcPr>
            <w:tcW w:w="3402" w:type="dxa"/>
            <w:vMerge/>
            <w:tcBorders>
              <w:left w:val="single" w:sz="4" w:space="0" w:color="auto"/>
              <w:bottom w:val="single" w:sz="4" w:space="0" w:color="auto"/>
              <w:right w:val="single" w:sz="4" w:space="0" w:color="auto"/>
            </w:tcBorders>
            <w:shd w:val="clear" w:color="auto" w:fill="auto"/>
          </w:tcPr>
          <w:p w:rsidR="00D70CA2" w:rsidRPr="00037E17" w:rsidRDefault="00D70CA2" w:rsidP="00D70CA2">
            <w:pPr>
              <w:rPr>
                <w:color w:val="000000"/>
                <w:sz w:val="18"/>
                <w:szCs w:val="18"/>
              </w:rPr>
            </w:pPr>
          </w:p>
        </w:tc>
        <w:tc>
          <w:tcPr>
            <w:tcW w:w="1418" w:type="dxa"/>
            <w:vMerge/>
            <w:tcBorders>
              <w:left w:val="single" w:sz="4" w:space="0" w:color="auto"/>
              <w:bottom w:val="single" w:sz="4" w:space="0" w:color="auto"/>
              <w:right w:val="single" w:sz="4" w:space="0" w:color="auto"/>
            </w:tcBorders>
            <w:shd w:val="clear" w:color="auto" w:fill="auto"/>
          </w:tcPr>
          <w:p w:rsidR="00D70CA2" w:rsidRDefault="00D70CA2" w:rsidP="00D70CA2">
            <w:pPr>
              <w:rPr>
                <w:color w:val="000000"/>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D70CA2" w:rsidRPr="000B24AB" w:rsidRDefault="00D70CA2" w:rsidP="00D70CA2">
            <w:pPr>
              <w:jc w:val="center"/>
              <w:rPr>
                <w:color w:val="000000"/>
                <w:sz w:val="18"/>
                <w:szCs w:val="18"/>
                <w:highlight w:val="yellow"/>
              </w:rPr>
            </w:pPr>
          </w:p>
        </w:tc>
        <w:tc>
          <w:tcPr>
            <w:tcW w:w="708" w:type="dxa"/>
            <w:vMerge/>
            <w:tcBorders>
              <w:left w:val="single" w:sz="4" w:space="0" w:color="auto"/>
              <w:bottom w:val="single" w:sz="4" w:space="0" w:color="auto"/>
              <w:right w:val="single" w:sz="4" w:space="0" w:color="auto"/>
            </w:tcBorders>
            <w:shd w:val="clear" w:color="auto" w:fill="auto"/>
          </w:tcPr>
          <w:p w:rsidR="00D70CA2" w:rsidRPr="000B24AB" w:rsidRDefault="00D70CA2" w:rsidP="00D70CA2">
            <w:pPr>
              <w:jc w:val="center"/>
              <w:rPr>
                <w:color w:val="000000"/>
                <w:sz w:val="18"/>
                <w:szCs w:val="18"/>
                <w:highlight w:val="yellow"/>
              </w:rPr>
            </w:pPr>
          </w:p>
        </w:tc>
        <w:tc>
          <w:tcPr>
            <w:tcW w:w="709" w:type="dxa"/>
            <w:vMerge/>
            <w:tcBorders>
              <w:left w:val="single" w:sz="4" w:space="0" w:color="auto"/>
              <w:bottom w:val="single" w:sz="4" w:space="0" w:color="auto"/>
              <w:right w:val="single" w:sz="4" w:space="0" w:color="auto"/>
            </w:tcBorders>
            <w:shd w:val="clear" w:color="auto" w:fill="auto"/>
          </w:tcPr>
          <w:p w:rsidR="00D70CA2" w:rsidRPr="000B24AB" w:rsidRDefault="00D70CA2" w:rsidP="00D70CA2">
            <w:pPr>
              <w:jc w:val="center"/>
              <w:rPr>
                <w:color w:val="000000"/>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CA2" w:rsidRPr="000B24AB" w:rsidRDefault="00F308A6" w:rsidP="00D70CA2">
            <w:pPr>
              <w:tabs>
                <w:tab w:val="center" w:pos="317"/>
              </w:tabs>
              <w:jc w:val="center"/>
              <w:rPr>
                <w:sz w:val="18"/>
                <w:szCs w:val="18"/>
                <w:highlight w:val="yellow"/>
              </w:rPr>
            </w:pPr>
            <w:r w:rsidRPr="00F308A6">
              <w:rPr>
                <w:sz w:val="18"/>
                <w:szCs w:val="18"/>
              </w:rPr>
              <w:t>42,0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D70CA2" w:rsidRPr="00146888" w:rsidRDefault="00D70CA2" w:rsidP="00D70CA2">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70CA2" w:rsidRPr="00146888" w:rsidRDefault="00D70CA2" w:rsidP="00D70CA2">
            <w:pPr>
              <w:jc w:val="center"/>
              <w:rPr>
                <w:color w:val="000000"/>
                <w:sz w:val="18"/>
                <w:szCs w:val="18"/>
              </w:rPr>
            </w:pPr>
          </w:p>
        </w:tc>
      </w:tr>
      <w:tr w:rsidR="00E97FCB" w:rsidRPr="00902FDD" w:rsidTr="00C93F0E">
        <w:trPr>
          <w:trHeight w:val="151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97FCB" w:rsidRPr="001A2E3F" w:rsidRDefault="00E97FCB" w:rsidP="00E97FCB">
            <w:pPr>
              <w:jc w:val="center"/>
              <w:rPr>
                <w:color w:val="000000"/>
                <w:sz w:val="18"/>
                <w:szCs w:val="18"/>
              </w:rPr>
            </w:pPr>
            <w:r>
              <w:rPr>
                <w:color w:val="000000"/>
                <w:sz w:val="18"/>
                <w:szCs w:val="18"/>
              </w:rPr>
              <w:t>1.3</w:t>
            </w:r>
          </w:p>
        </w:tc>
        <w:tc>
          <w:tcPr>
            <w:tcW w:w="2540" w:type="dxa"/>
            <w:tcBorders>
              <w:top w:val="single" w:sz="4" w:space="0" w:color="auto"/>
              <w:left w:val="nil"/>
              <w:bottom w:val="single" w:sz="4" w:space="0" w:color="auto"/>
              <w:right w:val="single" w:sz="4" w:space="0" w:color="auto"/>
            </w:tcBorders>
            <w:shd w:val="clear" w:color="auto" w:fill="auto"/>
          </w:tcPr>
          <w:p w:rsidR="00E97FCB" w:rsidRDefault="00E97FCB" w:rsidP="00E97FCB">
            <w:pPr>
              <w:rPr>
                <w:color w:val="000000"/>
                <w:sz w:val="18"/>
                <w:szCs w:val="18"/>
              </w:rPr>
            </w:pPr>
            <w:r w:rsidRPr="000B55B2">
              <w:rPr>
                <w:color w:val="000000"/>
                <w:sz w:val="18"/>
                <w:szCs w:val="18"/>
              </w:rPr>
              <w:t>Заключение новых договоров по предоставлении земельных участков в аренду,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E97FCB" w:rsidRPr="00A85134" w:rsidRDefault="00E97FCB" w:rsidP="00E97FCB">
            <w:pPr>
              <w:rPr>
                <w:sz w:val="18"/>
                <w:szCs w:val="18"/>
                <w:highlight w:val="cyan"/>
              </w:rPr>
            </w:pPr>
          </w:p>
        </w:tc>
        <w:tc>
          <w:tcPr>
            <w:tcW w:w="1571" w:type="dxa"/>
            <w:tcBorders>
              <w:top w:val="single" w:sz="4" w:space="0" w:color="auto"/>
              <w:left w:val="nil"/>
              <w:bottom w:val="single" w:sz="4" w:space="0" w:color="auto"/>
              <w:right w:val="single" w:sz="4" w:space="0" w:color="auto"/>
            </w:tcBorders>
            <w:shd w:val="clear" w:color="auto" w:fill="auto"/>
          </w:tcPr>
          <w:p w:rsidR="00E97FCB" w:rsidRPr="00A85134" w:rsidRDefault="00E97FCB" w:rsidP="00E97FCB">
            <w:pPr>
              <w:rPr>
                <w:color w:val="000000"/>
                <w:sz w:val="18"/>
                <w:szCs w:val="18"/>
                <w:highlight w:val="cyan"/>
              </w:rPr>
            </w:pPr>
            <w:r w:rsidRPr="00D00580">
              <w:rPr>
                <w:sz w:val="18"/>
                <w:szCs w:val="18"/>
              </w:rPr>
              <w:t>Департамент градостроительства и земельных отношений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5</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6</w:t>
            </w:r>
            <w:r w:rsidRPr="00137DBA">
              <w:rPr>
                <w:color w:val="000000"/>
                <w:sz w:val="18"/>
                <w:szCs w:val="18"/>
              </w:rPr>
              <w:t xml:space="preserve">  </w:t>
            </w:r>
          </w:p>
          <w:p w:rsidR="00E97FCB" w:rsidRPr="00D54E73" w:rsidRDefault="00E97FCB" w:rsidP="007D2C07">
            <w:pPr>
              <w:ind w:left="-108" w:right="-108"/>
              <w:jc w:val="center"/>
              <w:rPr>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tcPr>
          <w:p w:rsidR="00E97FCB" w:rsidRPr="0017698B" w:rsidRDefault="00E97FCB" w:rsidP="00E97FCB">
            <w:pPr>
              <w:jc w:val="both"/>
              <w:rPr>
                <w:sz w:val="18"/>
                <w:szCs w:val="18"/>
              </w:rPr>
            </w:pPr>
            <w:r>
              <w:rPr>
                <w:color w:val="000000"/>
                <w:sz w:val="18"/>
                <w:szCs w:val="18"/>
              </w:rPr>
              <w:t>Земельный кодекс РФ</w:t>
            </w:r>
          </w:p>
        </w:tc>
        <w:tc>
          <w:tcPr>
            <w:tcW w:w="1418" w:type="dxa"/>
            <w:tcBorders>
              <w:top w:val="single" w:sz="4" w:space="0" w:color="auto"/>
              <w:left w:val="nil"/>
              <w:bottom w:val="single" w:sz="4" w:space="0" w:color="auto"/>
              <w:right w:val="single" w:sz="4" w:space="0" w:color="auto"/>
            </w:tcBorders>
            <w:shd w:val="clear" w:color="auto" w:fill="auto"/>
          </w:tcPr>
          <w:p w:rsidR="00E97FCB" w:rsidRDefault="00E97FCB" w:rsidP="00E97FCB">
            <w:pPr>
              <w:rPr>
                <w:color w:val="000000"/>
                <w:sz w:val="18"/>
                <w:szCs w:val="18"/>
              </w:rPr>
            </w:pPr>
            <w:r w:rsidRPr="005257C0">
              <w:rPr>
                <w:color w:val="000000"/>
                <w:sz w:val="18"/>
                <w:szCs w:val="18"/>
              </w:rPr>
              <w:t>Заключенный договор о предоставлении земельного участка</w:t>
            </w:r>
            <w:r>
              <w:rPr>
                <w:color w:val="000000"/>
                <w:sz w:val="18"/>
                <w:szCs w:val="18"/>
              </w:rPr>
              <w:t xml:space="preserve"> в аренду</w:t>
            </w:r>
            <w:r w:rsidRPr="005257C0">
              <w:rPr>
                <w:color w:val="000000"/>
                <w:sz w:val="18"/>
                <w:szCs w:val="18"/>
              </w:rPr>
              <w:t>, шт.</w:t>
            </w:r>
          </w:p>
        </w:tc>
        <w:tc>
          <w:tcPr>
            <w:tcW w:w="709" w:type="dxa"/>
            <w:tcBorders>
              <w:top w:val="nil"/>
              <w:left w:val="single" w:sz="4" w:space="0" w:color="auto"/>
              <w:bottom w:val="single" w:sz="4" w:space="0" w:color="000000"/>
              <w:right w:val="single" w:sz="4" w:space="0" w:color="auto"/>
            </w:tcBorders>
            <w:shd w:val="clear" w:color="auto" w:fill="auto"/>
          </w:tcPr>
          <w:p w:rsidR="00E97FCB" w:rsidRPr="000B24AB" w:rsidRDefault="00F308A6" w:rsidP="00E97FCB">
            <w:pPr>
              <w:jc w:val="center"/>
              <w:rPr>
                <w:color w:val="000000"/>
                <w:sz w:val="18"/>
                <w:szCs w:val="18"/>
              </w:rPr>
            </w:pPr>
            <w:r>
              <w:rPr>
                <w:color w:val="000000"/>
                <w:sz w:val="18"/>
                <w:szCs w:val="18"/>
              </w:rPr>
              <w:t>2</w:t>
            </w:r>
          </w:p>
        </w:tc>
        <w:tc>
          <w:tcPr>
            <w:tcW w:w="708" w:type="dxa"/>
            <w:tcBorders>
              <w:top w:val="nil"/>
              <w:left w:val="single" w:sz="4" w:space="0" w:color="auto"/>
              <w:bottom w:val="single" w:sz="4" w:space="0" w:color="000000"/>
              <w:right w:val="single" w:sz="4" w:space="0" w:color="auto"/>
            </w:tcBorders>
            <w:shd w:val="clear" w:color="auto" w:fill="auto"/>
          </w:tcPr>
          <w:p w:rsidR="00E97FCB" w:rsidRPr="000B24AB" w:rsidRDefault="00E97FCB" w:rsidP="00E97FCB">
            <w:pPr>
              <w:jc w:val="center"/>
              <w:rPr>
                <w:color w:val="000000"/>
                <w:sz w:val="18"/>
                <w:szCs w:val="18"/>
              </w:rPr>
            </w:pPr>
            <w:r w:rsidRPr="000B24AB">
              <w:rPr>
                <w:color w:val="000000"/>
                <w:sz w:val="18"/>
                <w:szCs w:val="18"/>
              </w:rPr>
              <w:t>2</w:t>
            </w:r>
          </w:p>
        </w:tc>
        <w:tc>
          <w:tcPr>
            <w:tcW w:w="709" w:type="dxa"/>
            <w:tcBorders>
              <w:top w:val="nil"/>
              <w:left w:val="single" w:sz="4" w:space="0" w:color="auto"/>
              <w:bottom w:val="single" w:sz="4" w:space="0" w:color="000000"/>
              <w:right w:val="single" w:sz="4" w:space="0" w:color="auto"/>
            </w:tcBorders>
            <w:shd w:val="clear" w:color="auto" w:fill="auto"/>
          </w:tcPr>
          <w:p w:rsidR="00E97FCB" w:rsidRPr="000B24AB" w:rsidRDefault="00E97FCB" w:rsidP="00E97FCB">
            <w:pPr>
              <w:jc w:val="center"/>
              <w:rPr>
                <w:color w:val="000000"/>
                <w:sz w:val="18"/>
                <w:szCs w:val="18"/>
              </w:rPr>
            </w:pPr>
            <w:r w:rsidRPr="000B24AB">
              <w:rPr>
                <w:color w:val="000000"/>
                <w:sz w:val="18"/>
                <w:szCs w:val="18"/>
              </w:rPr>
              <w:t>2</w:t>
            </w:r>
          </w:p>
        </w:tc>
        <w:tc>
          <w:tcPr>
            <w:tcW w:w="851" w:type="dxa"/>
            <w:tcBorders>
              <w:top w:val="nil"/>
              <w:left w:val="single" w:sz="4" w:space="0" w:color="auto"/>
              <w:bottom w:val="single" w:sz="4" w:space="0" w:color="000000"/>
              <w:right w:val="single" w:sz="4" w:space="0" w:color="auto"/>
            </w:tcBorders>
            <w:shd w:val="clear" w:color="auto" w:fill="auto"/>
          </w:tcPr>
          <w:p w:rsidR="00E97FCB" w:rsidRPr="000B24AB" w:rsidRDefault="00F308A6" w:rsidP="00E97FCB">
            <w:pPr>
              <w:jc w:val="center"/>
              <w:rPr>
                <w:color w:val="000000"/>
                <w:sz w:val="18"/>
                <w:szCs w:val="18"/>
              </w:rPr>
            </w:pPr>
            <w:r>
              <w:rPr>
                <w:color w:val="000000"/>
                <w:sz w:val="18"/>
                <w:szCs w:val="18"/>
              </w:rPr>
              <w:t>5 000</w:t>
            </w:r>
            <w:r w:rsidR="00E97FCB" w:rsidRPr="000B24AB">
              <w:rPr>
                <w:color w:val="000000"/>
                <w:sz w:val="18"/>
                <w:szCs w:val="18"/>
              </w:rPr>
              <w:t>,0</w:t>
            </w:r>
          </w:p>
        </w:tc>
        <w:tc>
          <w:tcPr>
            <w:tcW w:w="850" w:type="dxa"/>
            <w:tcBorders>
              <w:top w:val="nil"/>
              <w:left w:val="single" w:sz="4" w:space="0" w:color="auto"/>
              <w:bottom w:val="single" w:sz="4" w:space="0" w:color="auto"/>
              <w:right w:val="single" w:sz="4" w:space="0" w:color="auto"/>
            </w:tcBorders>
            <w:shd w:val="clear" w:color="auto" w:fill="auto"/>
          </w:tcPr>
          <w:p w:rsidR="00E97FCB" w:rsidRPr="000B24AB" w:rsidRDefault="00E97FCB" w:rsidP="00E97FCB">
            <w:pPr>
              <w:jc w:val="center"/>
              <w:rPr>
                <w:color w:val="000000"/>
                <w:sz w:val="18"/>
                <w:szCs w:val="18"/>
              </w:rPr>
            </w:pPr>
            <w:r w:rsidRPr="000B24AB">
              <w:rPr>
                <w:color w:val="000000"/>
                <w:sz w:val="18"/>
                <w:szCs w:val="18"/>
              </w:rPr>
              <w:t>5 000,0</w:t>
            </w:r>
          </w:p>
        </w:tc>
        <w:tc>
          <w:tcPr>
            <w:tcW w:w="851" w:type="dxa"/>
            <w:tcBorders>
              <w:top w:val="nil"/>
              <w:left w:val="single" w:sz="4" w:space="0" w:color="auto"/>
              <w:bottom w:val="single" w:sz="4" w:space="0" w:color="auto"/>
              <w:right w:val="single" w:sz="4" w:space="0" w:color="auto"/>
            </w:tcBorders>
            <w:shd w:val="clear" w:color="auto" w:fill="auto"/>
          </w:tcPr>
          <w:p w:rsidR="00E97FCB" w:rsidRPr="000B24AB" w:rsidRDefault="00E97FCB" w:rsidP="00E97FCB">
            <w:pPr>
              <w:jc w:val="center"/>
              <w:rPr>
                <w:color w:val="000000"/>
                <w:sz w:val="18"/>
                <w:szCs w:val="18"/>
              </w:rPr>
            </w:pPr>
            <w:r w:rsidRPr="000B24AB">
              <w:rPr>
                <w:color w:val="000000"/>
                <w:sz w:val="18"/>
                <w:szCs w:val="18"/>
              </w:rPr>
              <w:t>5 000,0</w:t>
            </w:r>
          </w:p>
        </w:tc>
      </w:tr>
      <w:tr w:rsidR="002A0555" w:rsidRPr="00902FDD" w:rsidTr="00CA492D">
        <w:trPr>
          <w:trHeight w:val="2221"/>
        </w:trPr>
        <w:tc>
          <w:tcPr>
            <w:tcW w:w="568" w:type="dxa"/>
            <w:tcBorders>
              <w:top w:val="single" w:sz="4" w:space="0" w:color="auto"/>
              <w:left w:val="single" w:sz="4" w:space="0" w:color="auto"/>
              <w:bottom w:val="single" w:sz="4" w:space="0" w:color="auto"/>
              <w:right w:val="single" w:sz="4" w:space="0" w:color="auto"/>
            </w:tcBorders>
            <w:shd w:val="clear" w:color="auto" w:fill="auto"/>
          </w:tcPr>
          <w:p w:rsidR="002A0555" w:rsidRPr="001A2E3F" w:rsidRDefault="002A0555" w:rsidP="002A0555">
            <w:pPr>
              <w:jc w:val="center"/>
              <w:rPr>
                <w:color w:val="000000"/>
                <w:sz w:val="18"/>
                <w:szCs w:val="18"/>
              </w:rPr>
            </w:pPr>
            <w:r>
              <w:rPr>
                <w:color w:val="000000"/>
                <w:sz w:val="18"/>
                <w:szCs w:val="18"/>
              </w:rPr>
              <w:t>1.4</w:t>
            </w:r>
          </w:p>
        </w:tc>
        <w:tc>
          <w:tcPr>
            <w:tcW w:w="2540" w:type="dxa"/>
            <w:tcBorders>
              <w:top w:val="single" w:sz="4" w:space="0" w:color="auto"/>
              <w:left w:val="nil"/>
              <w:bottom w:val="single" w:sz="4" w:space="0" w:color="auto"/>
              <w:right w:val="single" w:sz="4" w:space="0" w:color="auto"/>
            </w:tcBorders>
            <w:shd w:val="clear" w:color="auto" w:fill="auto"/>
          </w:tcPr>
          <w:p w:rsidR="002A0555" w:rsidRPr="00A85134" w:rsidRDefault="003A63FA" w:rsidP="000B55B2">
            <w:pPr>
              <w:rPr>
                <w:sz w:val="18"/>
                <w:szCs w:val="18"/>
                <w:highlight w:val="cyan"/>
              </w:rPr>
            </w:pPr>
            <w:r w:rsidRPr="000B55B2">
              <w:rPr>
                <w:sz w:val="18"/>
                <w:szCs w:val="18"/>
              </w:rPr>
              <w:t xml:space="preserve">Проведение работы с налогоплательщиками и работодателями в рамках деятельности комиссии по мобилизации </w:t>
            </w:r>
            <w:r w:rsidR="00FF60E6" w:rsidRPr="000B55B2">
              <w:rPr>
                <w:sz w:val="18"/>
                <w:szCs w:val="18"/>
              </w:rPr>
              <w:t>до</w:t>
            </w:r>
            <w:r w:rsidRPr="000B55B2">
              <w:rPr>
                <w:sz w:val="18"/>
                <w:szCs w:val="18"/>
              </w:rPr>
              <w:t>полнительных доходов в бюджет города Нефтеюганска</w:t>
            </w:r>
          </w:p>
        </w:tc>
        <w:tc>
          <w:tcPr>
            <w:tcW w:w="1571" w:type="dxa"/>
            <w:tcBorders>
              <w:top w:val="single" w:sz="4" w:space="0" w:color="auto"/>
              <w:left w:val="nil"/>
              <w:bottom w:val="single" w:sz="4" w:space="0" w:color="auto"/>
              <w:right w:val="single" w:sz="4" w:space="0" w:color="auto"/>
            </w:tcBorders>
            <w:shd w:val="clear" w:color="auto" w:fill="auto"/>
          </w:tcPr>
          <w:p w:rsidR="002A0555" w:rsidRPr="00A85134" w:rsidRDefault="00303B3D" w:rsidP="00D70CA2">
            <w:pPr>
              <w:rPr>
                <w:color w:val="000000"/>
                <w:sz w:val="18"/>
                <w:szCs w:val="18"/>
                <w:highlight w:val="cyan"/>
              </w:rPr>
            </w:pPr>
            <w:r w:rsidRPr="00A80341">
              <w:rPr>
                <w:color w:val="000000"/>
                <w:sz w:val="18"/>
                <w:szCs w:val="18"/>
              </w:rPr>
              <w:t xml:space="preserve">Департамент финансов администрации города </w:t>
            </w:r>
          </w:p>
        </w:tc>
        <w:tc>
          <w:tcPr>
            <w:tcW w:w="1275" w:type="dxa"/>
            <w:tcBorders>
              <w:top w:val="single" w:sz="4" w:space="0" w:color="auto"/>
              <w:left w:val="nil"/>
              <w:bottom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5</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6</w:t>
            </w:r>
            <w:r w:rsidRPr="00137DBA">
              <w:rPr>
                <w:color w:val="000000"/>
                <w:sz w:val="18"/>
                <w:szCs w:val="18"/>
              </w:rPr>
              <w:t xml:space="preserve">  </w:t>
            </w:r>
          </w:p>
          <w:p w:rsidR="002A0555" w:rsidRPr="00D54E73" w:rsidRDefault="002A0555" w:rsidP="00D70CA2">
            <w:pPr>
              <w:ind w:left="-108" w:right="-108"/>
              <w:jc w:val="center"/>
              <w:rPr>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tcPr>
          <w:p w:rsidR="002A0555" w:rsidRPr="0017698B" w:rsidRDefault="00303B3D" w:rsidP="00303B3D">
            <w:pPr>
              <w:jc w:val="both"/>
              <w:rPr>
                <w:sz w:val="18"/>
                <w:szCs w:val="18"/>
              </w:rPr>
            </w:pPr>
            <w:r>
              <w:rPr>
                <w:sz w:val="18"/>
                <w:szCs w:val="18"/>
              </w:rPr>
              <w:t>Протоколы заседаний комиссии по мобилизации дополнительных доходов в бюджет города Нефтеюганска</w:t>
            </w:r>
          </w:p>
        </w:tc>
        <w:tc>
          <w:tcPr>
            <w:tcW w:w="1418" w:type="dxa"/>
            <w:tcBorders>
              <w:top w:val="single" w:sz="4" w:space="0" w:color="auto"/>
              <w:left w:val="nil"/>
              <w:bottom w:val="single" w:sz="4" w:space="0" w:color="auto"/>
              <w:right w:val="single" w:sz="4" w:space="0" w:color="auto"/>
            </w:tcBorders>
            <w:shd w:val="clear" w:color="auto" w:fill="auto"/>
          </w:tcPr>
          <w:p w:rsidR="002A0555" w:rsidRDefault="00303B3D" w:rsidP="00D70CA2">
            <w:pPr>
              <w:rPr>
                <w:color w:val="000000"/>
                <w:sz w:val="18"/>
                <w:szCs w:val="18"/>
              </w:rPr>
            </w:pPr>
            <w:r>
              <w:rPr>
                <w:sz w:val="18"/>
                <w:szCs w:val="18"/>
              </w:rPr>
              <w:t>Количество заседаний комиссии по мобилизации дополнительных доходов в бюджет города Нефтеюганска, единиц</w:t>
            </w:r>
          </w:p>
        </w:tc>
        <w:tc>
          <w:tcPr>
            <w:tcW w:w="709" w:type="dxa"/>
            <w:tcBorders>
              <w:top w:val="single" w:sz="4" w:space="0" w:color="auto"/>
              <w:left w:val="nil"/>
              <w:bottom w:val="single" w:sz="4" w:space="0" w:color="auto"/>
              <w:right w:val="single" w:sz="4" w:space="0" w:color="auto"/>
            </w:tcBorders>
            <w:shd w:val="clear" w:color="auto" w:fill="auto"/>
          </w:tcPr>
          <w:p w:rsidR="002A0555" w:rsidRPr="0083565F" w:rsidRDefault="00303B3D" w:rsidP="00D70CA2">
            <w:pPr>
              <w:jc w:val="center"/>
              <w:rPr>
                <w:color w:val="000000"/>
                <w:sz w:val="18"/>
                <w:szCs w:val="18"/>
              </w:rPr>
            </w:pPr>
            <w:r w:rsidRPr="0083565F">
              <w:rPr>
                <w:color w:val="000000"/>
                <w:sz w:val="18"/>
                <w:szCs w:val="18"/>
              </w:rPr>
              <w:t>не менее 4</w:t>
            </w:r>
          </w:p>
        </w:tc>
        <w:tc>
          <w:tcPr>
            <w:tcW w:w="708" w:type="dxa"/>
            <w:tcBorders>
              <w:top w:val="single" w:sz="4" w:space="0" w:color="auto"/>
              <w:left w:val="nil"/>
              <w:bottom w:val="single" w:sz="4" w:space="0" w:color="auto"/>
              <w:right w:val="single" w:sz="4" w:space="0" w:color="auto"/>
            </w:tcBorders>
            <w:shd w:val="clear" w:color="auto" w:fill="auto"/>
          </w:tcPr>
          <w:p w:rsidR="002A0555" w:rsidRPr="0083565F" w:rsidRDefault="00303B3D" w:rsidP="00D70CA2">
            <w:pPr>
              <w:jc w:val="center"/>
              <w:rPr>
                <w:color w:val="000000"/>
                <w:sz w:val="18"/>
                <w:szCs w:val="18"/>
              </w:rPr>
            </w:pPr>
            <w:r w:rsidRPr="0083565F">
              <w:rPr>
                <w:color w:val="000000"/>
                <w:sz w:val="18"/>
                <w:szCs w:val="18"/>
              </w:rPr>
              <w:t>не менее 4</w:t>
            </w:r>
          </w:p>
        </w:tc>
        <w:tc>
          <w:tcPr>
            <w:tcW w:w="709" w:type="dxa"/>
            <w:tcBorders>
              <w:top w:val="single" w:sz="4" w:space="0" w:color="auto"/>
              <w:left w:val="nil"/>
              <w:bottom w:val="single" w:sz="4" w:space="0" w:color="auto"/>
              <w:right w:val="single" w:sz="4" w:space="0" w:color="auto"/>
            </w:tcBorders>
            <w:shd w:val="clear" w:color="auto" w:fill="auto"/>
          </w:tcPr>
          <w:p w:rsidR="002A0555" w:rsidRPr="0083565F" w:rsidRDefault="00303B3D" w:rsidP="00D70CA2">
            <w:pPr>
              <w:jc w:val="center"/>
              <w:rPr>
                <w:color w:val="000000"/>
                <w:sz w:val="18"/>
                <w:szCs w:val="18"/>
              </w:rPr>
            </w:pPr>
            <w:r w:rsidRPr="0083565F">
              <w:rPr>
                <w:color w:val="000000"/>
                <w:sz w:val="18"/>
                <w:szCs w:val="18"/>
              </w:rPr>
              <w:t>не менее 4</w:t>
            </w:r>
          </w:p>
        </w:tc>
        <w:tc>
          <w:tcPr>
            <w:tcW w:w="851" w:type="dxa"/>
            <w:tcBorders>
              <w:top w:val="single" w:sz="4" w:space="0" w:color="auto"/>
              <w:left w:val="nil"/>
              <w:bottom w:val="single" w:sz="4" w:space="0" w:color="auto"/>
              <w:right w:val="single" w:sz="4" w:space="0" w:color="auto"/>
            </w:tcBorders>
            <w:shd w:val="clear" w:color="auto" w:fill="auto"/>
          </w:tcPr>
          <w:p w:rsidR="002A0555" w:rsidRPr="00CE329A" w:rsidRDefault="00303B3D" w:rsidP="00D70CA2">
            <w:pPr>
              <w:jc w:val="center"/>
              <w:rPr>
                <w:color w:val="000000"/>
                <w:sz w:val="18"/>
                <w:szCs w:val="18"/>
              </w:rPr>
            </w:pPr>
            <w:r w:rsidRPr="00CE329A">
              <w:rPr>
                <w:color w:val="000000"/>
                <w:sz w:val="18"/>
                <w:szCs w:val="18"/>
              </w:rPr>
              <w:t>500,0</w:t>
            </w:r>
          </w:p>
        </w:tc>
        <w:tc>
          <w:tcPr>
            <w:tcW w:w="850" w:type="dxa"/>
            <w:tcBorders>
              <w:top w:val="single" w:sz="4" w:space="0" w:color="auto"/>
              <w:left w:val="nil"/>
              <w:bottom w:val="single" w:sz="4" w:space="0" w:color="auto"/>
              <w:right w:val="single" w:sz="4" w:space="0" w:color="auto"/>
            </w:tcBorders>
            <w:shd w:val="clear" w:color="auto" w:fill="auto"/>
          </w:tcPr>
          <w:p w:rsidR="002A0555" w:rsidRPr="00CE329A" w:rsidRDefault="00303B3D" w:rsidP="00D70CA2">
            <w:pPr>
              <w:jc w:val="center"/>
              <w:rPr>
                <w:color w:val="000000"/>
                <w:sz w:val="18"/>
                <w:szCs w:val="18"/>
              </w:rPr>
            </w:pPr>
            <w:r w:rsidRPr="00CE329A">
              <w:rPr>
                <w:color w:val="000000"/>
                <w:sz w:val="18"/>
                <w:szCs w:val="18"/>
              </w:rPr>
              <w:t>500,0</w:t>
            </w:r>
          </w:p>
        </w:tc>
        <w:tc>
          <w:tcPr>
            <w:tcW w:w="851" w:type="dxa"/>
            <w:tcBorders>
              <w:top w:val="single" w:sz="4" w:space="0" w:color="auto"/>
              <w:left w:val="nil"/>
              <w:bottom w:val="single" w:sz="4" w:space="0" w:color="auto"/>
              <w:right w:val="single" w:sz="4" w:space="0" w:color="auto"/>
            </w:tcBorders>
            <w:shd w:val="clear" w:color="auto" w:fill="auto"/>
          </w:tcPr>
          <w:p w:rsidR="002A0555" w:rsidRPr="00CE329A" w:rsidRDefault="00303B3D" w:rsidP="00D70CA2">
            <w:pPr>
              <w:jc w:val="center"/>
              <w:rPr>
                <w:color w:val="000000"/>
                <w:sz w:val="18"/>
                <w:szCs w:val="18"/>
              </w:rPr>
            </w:pPr>
            <w:r w:rsidRPr="00CE329A">
              <w:rPr>
                <w:color w:val="000000"/>
                <w:sz w:val="18"/>
                <w:szCs w:val="18"/>
              </w:rPr>
              <w:t>500,0</w:t>
            </w:r>
          </w:p>
        </w:tc>
      </w:tr>
      <w:tr w:rsidR="00D70CA2" w:rsidRPr="00902FDD" w:rsidTr="00764B94">
        <w:trPr>
          <w:trHeight w:val="94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70CA2" w:rsidRPr="001A2E3F" w:rsidRDefault="00D70CA2" w:rsidP="002A0555">
            <w:pPr>
              <w:jc w:val="center"/>
              <w:rPr>
                <w:color w:val="000000"/>
                <w:sz w:val="18"/>
                <w:szCs w:val="18"/>
              </w:rPr>
            </w:pPr>
            <w:r w:rsidRPr="001A2E3F">
              <w:rPr>
                <w:color w:val="000000"/>
                <w:sz w:val="18"/>
                <w:szCs w:val="18"/>
              </w:rPr>
              <w:t>1.</w:t>
            </w:r>
            <w:r w:rsidR="002A0555">
              <w:rPr>
                <w:color w:val="000000"/>
                <w:sz w:val="18"/>
                <w:szCs w:val="18"/>
              </w:rPr>
              <w:t>5</w:t>
            </w:r>
          </w:p>
        </w:tc>
        <w:tc>
          <w:tcPr>
            <w:tcW w:w="2540" w:type="dxa"/>
            <w:tcBorders>
              <w:top w:val="single" w:sz="4" w:space="0" w:color="auto"/>
              <w:left w:val="nil"/>
              <w:bottom w:val="single" w:sz="4" w:space="0" w:color="auto"/>
              <w:right w:val="single" w:sz="4" w:space="0" w:color="auto"/>
            </w:tcBorders>
            <w:shd w:val="clear" w:color="auto" w:fill="auto"/>
          </w:tcPr>
          <w:p w:rsidR="00D70CA2" w:rsidRPr="000B55B2" w:rsidRDefault="00D70CA2" w:rsidP="00D70CA2">
            <w:pPr>
              <w:rPr>
                <w:color w:val="000000"/>
                <w:sz w:val="18"/>
                <w:szCs w:val="18"/>
              </w:rPr>
            </w:pPr>
            <w:r w:rsidRPr="000B55B2">
              <w:rPr>
                <w:sz w:val="18"/>
                <w:szCs w:val="18"/>
              </w:rPr>
              <w:t>Анализ эффективности осуществляемых ранее мер поддержки и стимулирования деятельности субъектов малого предпринимательства</w:t>
            </w:r>
          </w:p>
        </w:tc>
        <w:tc>
          <w:tcPr>
            <w:tcW w:w="1571" w:type="dxa"/>
            <w:tcBorders>
              <w:top w:val="single" w:sz="4" w:space="0" w:color="auto"/>
              <w:left w:val="nil"/>
              <w:bottom w:val="single" w:sz="4" w:space="0" w:color="auto"/>
              <w:right w:val="single" w:sz="4" w:space="0" w:color="auto"/>
            </w:tcBorders>
            <w:shd w:val="clear" w:color="auto" w:fill="auto"/>
          </w:tcPr>
          <w:p w:rsidR="00D70CA2" w:rsidRPr="000B55B2" w:rsidRDefault="00D70CA2" w:rsidP="00D70CA2">
            <w:pPr>
              <w:rPr>
                <w:sz w:val="18"/>
                <w:szCs w:val="18"/>
              </w:rPr>
            </w:pPr>
            <w:r w:rsidRPr="000B55B2">
              <w:rPr>
                <w:color w:val="000000"/>
                <w:sz w:val="18"/>
                <w:szCs w:val="18"/>
              </w:rPr>
              <w:t>Департамент экономического развития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5</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6</w:t>
            </w:r>
            <w:r w:rsidRPr="00137DBA">
              <w:rPr>
                <w:color w:val="000000"/>
                <w:sz w:val="18"/>
                <w:szCs w:val="18"/>
              </w:rPr>
              <w:t xml:space="preserve">  </w:t>
            </w:r>
          </w:p>
          <w:p w:rsidR="00D70CA2" w:rsidRPr="0001588D" w:rsidRDefault="00D70CA2" w:rsidP="00D70CA2">
            <w:pPr>
              <w:ind w:left="-108" w:right="-108"/>
              <w:jc w:val="center"/>
              <w:rPr>
                <w:color w:val="000000"/>
                <w:sz w:val="18"/>
                <w:szCs w:val="18"/>
                <w:highlight w:val="yellow"/>
              </w:rPr>
            </w:pPr>
          </w:p>
          <w:p w:rsidR="00D70CA2" w:rsidRPr="0001588D" w:rsidRDefault="00D70CA2" w:rsidP="00D70CA2">
            <w:pPr>
              <w:rPr>
                <w:sz w:val="18"/>
                <w:szCs w:val="18"/>
                <w:highlight w:val="yellow"/>
              </w:rPr>
            </w:pPr>
          </w:p>
        </w:tc>
        <w:tc>
          <w:tcPr>
            <w:tcW w:w="3402" w:type="dxa"/>
            <w:tcBorders>
              <w:top w:val="single" w:sz="4" w:space="0" w:color="auto"/>
              <w:left w:val="nil"/>
              <w:bottom w:val="single" w:sz="4" w:space="0" w:color="auto"/>
              <w:right w:val="single" w:sz="4" w:space="0" w:color="auto"/>
            </w:tcBorders>
            <w:shd w:val="clear" w:color="auto" w:fill="auto"/>
          </w:tcPr>
          <w:p w:rsidR="00764B94" w:rsidRPr="00D51872" w:rsidRDefault="00764B94" w:rsidP="00764B94">
            <w:pPr>
              <w:jc w:val="both"/>
              <w:rPr>
                <w:sz w:val="18"/>
                <w:szCs w:val="18"/>
              </w:rPr>
            </w:pPr>
            <w:r w:rsidRPr="00D51872">
              <w:rPr>
                <w:sz w:val="18"/>
                <w:szCs w:val="18"/>
              </w:rPr>
              <w:t xml:space="preserve">Постановление администрации города Нефтеюганска от 15.11.2018 № 603-п </w:t>
            </w:r>
            <w:proofErr w:type="gramStart"/>
            <w:r w:rsidR="00432C65">
              <w:rPr>
                <w:sz w:val="18"/>
                <w:szCs w:val="18"/>
              </w:rPr>
              <w:t xml:space="preserve">   </w:t>
            </w:r>
            <w:r w:rsidRPr="00D51872">
              <w:rPr>
                <w:sz w:val="18"/>
                <w:szCs w:val="18"/>
              </w:rPr>
              <w:t>«</w:t>
            </w:r>
            <w:proofErr w:type="gramEnd"/>
            <w:r w:rsidRPr="00D51872">
              <w:rPr>
                <w:sz w:val="18"/>
                <w:szCs w:val="18"/>
              </w:rPr>
              <w:t>Об утверждении муниципальной программы города Нефтеюганска</w:t>
            </w:r>
          </w:p>
          <w:p w:rsidR="00764B94" w:rsidRPr="00D51872" w:rsidRDefault="00764B94" w:rsidP="00764B94">
            <w:pPr>
              <w:jc w:val="both"/>
              <w:rPr>
                <w:sz w:val="18"/>
                <w:szCs w:val="18"/>
              </w:rPr>
            </w:pPr>
            <w:r w:rsidRPr="00D51872">
              <w:rPr>
                <w:sz w:val="18"/>
                <w:szCs w:val="18"/>
              </w:rPr>
              <w:t xml:space="preserve">«Социально-экономическое развитие города Нефтеюганска»» (с изменениями, внесенными постановлениями администрации города Нефтеюганска </w:t>
            </w:r>
            <w:r w:rsidR="00432C65">
              <w:rPr>
                <w:sz w:val="18"/>
                <w:szCs w:val="18"/>
              </w:rPr>
              <w:t xml:space="preserve">    </w:t>
            </w:r>
            <w:r w:rsidRPr="00D51872">
              <w:rPr>
                <w:sz w:val="18"/>
                <w:szCs w:val="18"/>
              </w:rPr>
              <w:t xml:space="preserve">от 14.02.2019 № 66-п, от 27.03.2019 </w:t>
            </w:r>
            <w:r w:rsidR="00432C65">
              <w:rPr>
                <w:sz w:val="18"/>
                <w:szCs w:val="18"/>
              </w:rPr>
              <w:t xml:space="preserve">          </w:t>
            </w:r>
            <w:r w:rsidRPr="00D51872">
              <w:rPr>
                <w:sz w:val="18"/>
                <w:szCs w:val="18"/>
              </w:rPr>
              <w:t xml:space="preserve">№ 136-п, от 18.04.2019 № 177-п, </w:t>
            </w:r>
            <w:r w:rsidR="00432C65">
              <w:rPr>
                <w:sz w:val="18"/>
                <w:szCs w:val="18"/>
              </w:rPr>
              <w:t xml:space="preserve">                  </w:t>
            </w:r>
            <w:r w:rsidRPr="00D51872">
              <w:rPr>
                <w:sz w:val="18"/>
                <w:szCs w:val="18"/>
              </w:rPr>
              <w:t xml:space="preserve">от 15.05.2019 № 246-п, от 12.08.19 </w:t>
            </w:r>
            <w:r w:rsidR="00432C65">
              <w:rPr>
                <w:sz w:val="18"/>
                <w:szCs w:val="18"/>
              </w:rPr>
              <w:t xml:space="preserve">             </w:t>
            </w:r>
            <w:r w:rsidRPr="00D51872">
              <w:rPr>
                <w:sz w:val="18"/>
                <w:szCs w:val="18"/>
              </w:rPr>
              <w:t xml:space="preserve">№ 737-п, от 11.10.2019 № 1091-п, </w:t>
            </w:r>
            <w:r w:rsidR="00432C65">
              <w:rPr>
                <w:sz w:val="18"/>
                <w:szCs w:val="18"/>
              </w:rPr>
              <w:t xml:space="preserve">               </w:t>
            </w:r>
            <w:r w:rsidRPr="00D51872">
              <w:rPr>
                <w:sz w:val="18"/>
                <w:szCs w:val="18"/>
              </w:rPr>
              <w:t xml:space="preserve">от 12.11.2019 № 1257-п, от 17.12.2019 </w:t>
            </w:r>
            <w:r w:rsidR="00432C65">
              <w:rPr>
                <w:sz w:val="18"/>
                <w:szCs w:val="18"/>
              </w:rPr>
              <w:t xml:space="preserve">     </w:t>
            </w:r>
            <w:r w:rsidRPr="00D51872">
              <w:rPr>
                <w:sz w:val="18"/>
                <w:szCs w:val="18"/>
              </w:rPr>
              <w:t xml:space="preserve">№ 1421-п, от 24.12.2019 № 1471-п, </w:t>
            </w:r>
            <w:r w:rsidR="00432C65">
              <w:rPr>
                <w:sz w:val="18"/>
                <w:szCs w:val="18"/>
              </w:rPr>
              <w:t xml:space="preserve">            </w:t>
            </w:r>
            <w:r w:rsidRPr="00D51872">
              <w:rPr>
                <w:sz w:val="18"/>
                <w:szCs w:val="18"/>
              </w:rPr>
              <w:t xml:space="preserve">от 06.02.2020 № 133-п, от 11.03.2020 </w:t>
            </w:r>
            <w:r w:rsidR="00432C65">
              <w:rPr>
                <w:sz w:val="18"/>
                <w:szCs w:val="18"/>
              </w:rPr>
              <w:t xml:space="preserve">        </w:t>
            </w:r>
            <w:r w:rsidRPr="00D51872">
              <w:rPr>
                <w:sz w:val="18"/>
                <w:szCs w:val="18"/>
              </w:rPr>
              <w:t xml:space="preserve">№ 381-п, от 18.05.2020 № 748-п, </w:t>
            </w:r>
            <w:r w:rsidR="00432C65">
              <w:rPr>
                <w:sz w:val="18"/>
                <w:szCs w:val="18"/>
              </w:rPr>
              <w:t xml:space="preserve">                  </w:t>
            </w:r>
            <w:r w:rsidRPr="00D51872">
              <w:rPr>
                <w:sz w:val="18"/>
                <w:szCs w:val="18"/>
              </w:rPr>
              <w:t xml:space="preserve">от 18.06.2020 № 935-п, от 22.09.2020 </w:t>
            </w:r>
            <w:r w:rsidR="00432C65">
              <w:rPr>
                <w:sz w:val="18"/>
                <w:szCs w:val="18"/>
              </w:rPr>
              <w:t xml:space="preserve">        </w:t>
            </w:r>
            <w:r w:rsidRPr="00D51872">
              <w:rPr>
                <w:sz w:val="18"/>
                <w:szCs w:val="18"/>
              </w:rPr>
              <w:t xml:space="preserve">№ 1574-п, от 05.10.2020 № 1684-п, </w:t>
            </w:r>
            <w:r w:rsidR="00432C65">
              <w:rPr>
                <w:sz w:val="18"/>
                <w:szCs w:val="18"/>
              </w:rPr>
              <w:t xml:space="preserve">            </w:t>
            </w:r>
            <w:r w:rsidRPr="00D51872">
              <w:rPr>
                <w:sz w:val="18"/>
                <w:szCs w:val="18"/>
              </w:rPr>
              <w:t xml:space="preserve">от 18.11.2020 № 2002-п, от 14.12.2020 </w:t>
            </w:r>
            <w:r w:rsidR="00432C65">
              <w:rPr>
                <w:sz w:val="18"/>
                <w:szCs w:val="18"/>
              </w:rPr>
              <w:t xml:space="preserve">     </w:t>
            </w:r>
            <w:r w:rsidRPr="00D51872">
              <w:rPr>
                <w:sz w:val="18"/>
                <w:szCs w:val="18"/>
              </w:rPr>
              <w:t xml:space="preserve">№ 2193-п, от 01.03.2021 № 253-п, </w:t>
            </w:r>
            <w:r w:rsidR="00432C65">
              <w:rPr>
                <w:sz w:val="18"/>
                <w:szCs w:val="18"/>
              </w:rPr>
              <w:t xml:space="preserve">               </w:t>
            </w:r>
            <w:r w:rsidRPr="00D51872">
              <w:rPr>
                <w:sz w:val="18"/>
                <w:szCs w:val="18"/>
              </w:rPr>
              <w:t xml:space="preserve">от 15.04.2021 № 519-п, от 08.06.2021 </w:t>
            </w:r>
            <w:r w:rsidR="00432C65">
              <w:rPr>
                <w:sz w:val="18"/>
                <w:szCs w:val="18"/>
              </w:rPr>
              <w:t xml:space="preserve">        </w:t>
            </w:r>
            <w:r w:rsidRPr="00D51872">
              <w:rPr>
                <w:sz w:val="18"/>
                <w:szCs w:val="18"/>
              </w:rPr>
              <w:t xml:space="preserve">№ 876-п, от 08.09.2021 № 1499-п, </w:t>
            </w:r>
            <w:r w:rsidR="00432C65">
              <w:rPr>
                <w:sz w:val="18"/>
                <w:szCs w:val="18"/>
              </w:rPr>
              <w:t xml:space="preserve">               </w:t>
            </w:r>
            <w:r w:rsidRPr="00D51872">
              <w:rPr>
                <w:sz w:val="18"/>
                <w:szCs w:val="18"/>
              </w:rPr>
              <w:t xml:space="preserve">от 14.10.2021 № 1749-п, от 06.12.2021 </w:t>
            </w:r>
            <w:r w:rsidR="00432C65">
              <w:rPr>
                <w:sz w:val="18"/>
                <w:szCs w:val="18"/>
              </w:rPr>
              <w:t xml:space="preserve">     </w:t>
            </w:r>
            <w:r w:rsidRPr="00D51872">
              <w:rPr>
                <w:sz w:val="18"/>
                <w:szCs w:val="18"/>
              </w:rPr>
              <w:t xml:space="preserve">№ 2051-п, от 28.12.2021 № 2242-п, </w:t>
            </w:r>
            <w:r w:rsidR="00432C65">
              <w:rPr>
                <w:sz w:val="18"/>
                <w:szCs w:val="18"/>
              </w:rPr>
              <w:t xml:space="preserve">            </w:t>
            </w:r>
            <w:r w:rsidRPr="00D51872">
              <w:rPr>
                <w:sz w:val="18"/>
                <w:szCs w:val="18"/>
              </w:rPr>
              <w:t xml:space="preserve">от 01.03.2022 № 301-п, от 28.04.2022 </w:t>
            </w:r>
            <w:r w:rsidR="00432C65">
              <w:rPr>
                <w:sz w:val="18"/>
                <w:szCs w:val="18"/>
              </w:rPr>
              <w:t xml:space="preserve">        </w:t>
            </w:r>
            <w:r w:rsidRPr="00D51872">
              <w:rPr>
                <w:sz w:val="18"/>
                <w:szCs w:val="18"/>
              </w:rPr>
              <w:t xml:space="preserve">№ 806-п, от 21.06.2022 № 1185-п, </w:t>
            </w:r>
            <w:r w:rsidR="00432C65">
              <w:rPr>
                <w:sz w:val="18"/>
                <w:szCs w:val="18"/>
              </w:rPr>
              <w:t xml:space="preserve">               </w:t>
            </w:r>
            <w:r w:rsidRPr="00D51872">
              <w:rPr>
                <w:sz w:val="18"/>
                <w:szCs w:val="18"/>
              </w:rPr>
              <w:t xml:space="preserve">от 14.07.2022 № 1366-п, от 24.08.2022 </w:t>
            </w:r>
            <w:r w:rsidR="00432C65">
              <w:rPr>
                <w:sz w:val="18"/>
                <w:szCs w:val="18"/>
              </w:rPr>
              <w:t xml:space="preserve">     </w:t>
            </w:r>
            <w:r w:rsidRPr="00D51872">
              <w:rPr>
                <w:sz w:val="18"/>
                <w:szCs w:val="18"/>
              </w:rPr>
              <w:t xml:space="preserve">№ 1712-п, от 26.08.2022 № 1924-п, </w:t>
            </w:r>
            <w:r w:rsidR="00432C65">
              <w:rPr>
                <w:sz w:val="18"/>
                <w:szCs w:val="18"/>
              </w:rPr>
              <w:t xml:space="preserve">            </w:t>
            </w:r>
            <w:r w:rsidRPr="00D51872">
              <w:rPr>
                <w:sz w:val="18"/>
                <w:szCs w:val="18"/>
              </w:rPr>
              <w:t xml:space="preserve">от 07.03.2023 № 238-п, от 17.04.2023 </w:t>
            </w:r>
            <w:r w:rsidR="00432C65">
              <w:rPr>
                <w:sz w:val="18"/>
                <w:szCs w:val="18"/>
              </w:rPr>
              <w:t xml:space="preserve">        </w:t>
            </w:r>
            <w:r w:rsidRPr="00D51872">
              <w:rPr>
                <w:sz w:val="18"/>
                <w:szCs w:val="18"/>
              </w:rPr>
              <w:t xml:space="preserve">№ 447-п, от 29.05.2023 № 655-п, </w:t>
            </w:r>
            <w:r w:rsidR="00432C65">
              <w:rPr>
                <w:sz w:val="18"/>
                <w:szCs w:val="18"/>
              </w:rPr>
              <w:t xml:space="preserve">                  </w:t>
            </w:r>
            <w:r w:rsidRPr="00D51872">
              <w:rPr>
                <w:sz w:val="18"/>
                <w:szCs w:val="18"/>
              </w:rPr>
              <w:t xml:space="preserve">от 18.08.2023 № 1038-п, от 26.09.2023 </w:t>
            </w:r>
            <w:r w:rsidR="00432C65">
              <w:rPr>
                <w:sz w:val="18"/>
                <w:szCs w:val="18"/>
              </w:rPr>
              <w:t xml:space="preserve">     </w:t>
            </w:r>
            <w:r w:rsidRPr="00D51872">
              <w:rPr>
                <w:sz w:val="18"/>
                <w:szCs w:val="18"/>
              </w:rPr>
              <w:t xml:space="preserve">№ 1229-п, от 17.10.2023 № 1350-п, </w:t>
            </w:r>
            <w:r w:rsidR="00432C65">
              <w:rPr>
                <w:sz w:val="18"/>
                <w:szCs w:val="18"/>
              </w:rPr>
              <w:t xml:space="preserve">              </w:t>
            </w:r>
            <w:r w:rsidRPr="00D51872">
              <w:rPr>
                <w:sz w:val="18"/>
                <w:szCs w:val="18"/>
              </w:rPr>
              <w:t xml:space="preserve">от 01.11.2023 № 1430-п, от 04.12.2023 </w:t>
            </w:r>
            <w:r w:rsidR="00432C65">
              <w:rPr>
                <w:sz w:val="18"/>
                <w:szCs w:val="18"/>
              </w:rPr>
              <w:t xml:space="preserve">     </w:t>
            </w:r>
            <w:r w:rsidRPr="00D51872">
              <w:rPr>
                <w:sz w:val="18"/>
                <w:szCs w:val="18"/>
              </w:rPr>
              <w:t>№ 1635-п );</w:t>
            </w:r>
          </w:p>
          <w:p w:rsidR="00D70CA2" w:rsidRPr="008D3460" w:rsidRDefault="00764B94" w:rsidP="00432C65">
            <w:pPr>
              <w:rPr>
                <w:sz w:val="18"/>
                <w:szCs w:val="18"/>
              </w:rPr>
            </w:pPr>
            <w:r w:rsidRPr="00D51872">
              <w:rPr>
                <w:sz w:val="18"/>
                <w:szCs w:val="18"/>
              </w:rPr>
              <w:t>постановление администрации гор</w:t>
            </w:r>
            <w:r w:rsidR="00432C65">
              <w:rPr>
                <w:sz w:val="18"/>
                <w:szCs w:val="18"/>
              </w:rPr>
              <w:t>ода Нефтеюганска от 19.04.2023 № 52-нп    «</w:t>
            </w:r>
            <w:r w:rsidRPr="00D51872">
              <w:rPr>
                <w:sz w:val="18"/>
                <w:szCs w:val="18"/>
              </w:rPr>
              <w:t xml:space="preserve">О порядке предоставления субсидий на возмещение затрат субъектам малого и среднего предпринимательства, </w:t>
            </w:r>
            <w:r>
              <w:rPr>
                <w:sz w:val="18"/>
                <w:szCs w:val="18"/>
              </w:rPr>
              <w:t>о</w:t>
            </w:r>
            <w:r w:rsidRPr="00D51872">
              <w:rPr>
                <w:sz w:val="18"/>
                <w:szCs w:val="18"/>
              </w:rPr>
              <w:t>существляющим деятельность на территории города Нефтеюганска</w:t>
            </w:r>
            <w:r w:rsidR="00432C65">
              <w:rPr>
                <w:sz w:val="18"/>
                <w:szCs w:val="18"/>
              </w:rPr>
              <w:t>».</w:t>
            </w:r>
          </w:p>
        </w:tc>
        <w:tc>
          <w:tcPr>
            <w:tcW w:w="1418" w:type="dxa"/>
            <w:tcBorders>
              <w:top w:val="single" w:sz="4" w:space="0" w:color="auto"/>
              <w:left w:val="nil"/>
              <w:bottom w:val="single" w:sz="4" w:space="0" w:color="auto"/>
              <w:right w:val="single" w:sz="4" w:space="0" w:color="auto"/>
            </w:tcBorders>
            <w:shd w:val="clear" w:color="auto" w:fill="auto"/>
          </w:tcPr>
          <w:p w:rsidR="00D70CA2" w:rsidRPr="009B5CA8" w:rsidRDefault="00D70CA2" w:rsidP="000B55B2">
            <w:pPr>
              <w:rPr>
                <w:sz w:val="18"/>
                <w:szCs w:val="18"/>
              </w:rPr>
            </w:pPr>
            <w:r>
              <w:rPr>
                <w:color w:val="000000"/>
                <w:sz w:val="18"/>
                <w:szCs w:val="18"/>
              </w:rPr>
              <w:t>У</w:t>
            </w:r>
            <w:r w:rsidRPr="009B5CA8">
              <w:rPr>
                <w:color w:val="000000"/>
                <w:sz w:val="18"/>
                <w:szCs w:val="18"/>
              </w:rPr>
              <w:t xml:space="preserve">величение прочих поступлений доходов бюджета города, </w:t>
            </w:r>
            <w:proofErr w:type="spellStart"/>
            <w:r w:rsidRPr="009B5CA8">
              <w:rPr>
                <w:color w:val="000000"/>
                <w:sz w:val="18"/>
                <w:szCs w:val="18"/>
              </w:rPr>
              <w:t>тыс</w:t>
            </w:r>
            <w:r w:rsidR="000B55B2">
              <w:rPr>
                <w:color w:val="000000"/>
                <w:sz w:val="18"/>
                <w:szCs w:val="18"/>
              </w:rPr>
              <w:t>,</w:t>
            </w:r>
            <w:r w:rsidRPr="009B5CA8">
              <w:rPr>
                <w:color w:val="000000"/>
                <w:sz w:val="18"/>
                <w:szCs w:val="18"/>
              </w:rPr>
              <w:t>руб</w:t>
            </w:r>
            <w:proofErr w:type="spellEnd"/>
          </w:p>
        </w:tc>
        <w:tc>
          <w:tcPr>
            <w:tcW w:w="709" w:type="dxa"/>
            <w:tcBorders>
              <w:top w:val="single" w:sz="4" w:space="0" w:color="auto"/>
              <w:left w:val="nil"/>
              <w:bottom w:val="single" w:sz="4" w:space="0" w:color="auto"/>
              <w:right w:val="single" w:sz="4" w:space="0" w:color="auto"/>
            </w:tcBorders>
            <w:shd w:val="clear" w:color="auto" w:fill="auto"/>
          </w:tcPr>
          <w:p w:rsidR="00D70CA2" w:rsidRPr="00764B94" w:rsidRDefault="00D70CA2" w:rsidP="00764B94">
            <w:pPr>
              <w:jc w:val="center"/>
              <w:rPr>
                <w:color w:val="000000"/>
                <w:sz w:val="18"/>
                <w:szCs w:val="18"/>
              </w:rPr>
            </w:pPr>
            <w:r w:rsidRPr="00764B94">
              <w:rPr>
                <w:color w:val="000000"/>
                <w:sz w:val="18"/>
                <w:szCs w:val="18"/>
              </w:rPr>
              <w:t>6</w:t>
            </w:r>
            <w:r w:rsidR="00764B94" w:rsidRPr="00764B94">
              <w:rPr>
                <w:color w:val="000000"/>
                <w:sz w:val="18"/>
                <w:szCs w:val="18"/>
              </w:rPr>
              <w:t>00</w:t>
            </w:r>
            <w:r w:rsidRPr="00764B94">
              <w:rPr>
                <w:color w:val="000000"/>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D70CA2" w:rsidRPr="00764B94" w:rsidRDefault="00D70CA2" w:rsidP="00D70CA2">
            <w:pPr>
              <w:jc w:val="center"/>
              <w:rPr>
                <w:color w:val="000000"/>
                <w:sz w:val="18"/>
                <w:szCs w:val="18"/>
              </w:rPr>
            </w:pPr>
            <w:r w:rsidRPr="00764B94">
              <w:rPr>
                <w:color w:val="000000"/>
                <w:sz w:val="18"/>
                <w:szCs w:val="18"/>
              </w:rPr>
              <w:t>600,0</w:t>
            </w:r>
          </w:p>
        </w:tc>
        <w:tc>
          <w:tcPr>
            <w:tcW w:w="709" w:type="dxa"/>
            <w:tcBorders>
              <w:top w:val="single" w:sz="4" w:space="0" w:color="auto"/>
              <w:left w:val="nil"/>
              <w:bottom w:val="single" w:sz="4" w:space="0" w:color="auto"/>
              <w:right w:val="single" w:sz="4" w:space="0" w:color="auto"/>
            </w:tcBorders>
            <w:shd w:val="clear" w:color="auto" w:fill="auto"/>
          </w:tcPr>
          <w:p w:rsidR="00D70CA2" w:rsidRPr="00764B94" w:rsidRDefault="00D70CA2" w:rsidP="00D70CA2">
            <w:pPr>
              <w:jc w:val="center"/>
              <w:rPr>
                <w:color w:val="000000"/>
                <w:sz w:val="18"/>
                <w:szCs w:val="18"/>
              </w:rPr>
            </w:pPr>
            <w:r w:rsidRPr="00764B94">
              <w:rPr>
                <w:color w:val="000000"/>
                <w:sz w:val="18"/>
                <w:szCs w:val="18"/>
              </w:rPr>
              <w:t>600,0</w:t>
            </w:r>
          </w:p>
        </w:tc>
        <w:tc>
          <w:tcPr>
            <w:tcW w:w="851" w:type="dxa"/>
            <w:tcBorders>
              <w:top w:val="single" w:sz="4" w:space="0" w:color="auto"/>
              <w:left w:val="nil"/>
              <w:bottom w:val="single" w:sz="4" w:space="0" w:color="auto"/>
              <w:right w:val="single" w:sz="4" w:space="0" w:color="auto"/>
            </w:tcBorders>
            <w:shd w:val="clear" w:color="auto" w:fill="auto"/>
          </w:tcPr>
          <w:p w:rsidR="00D70CA2" w:rsidRPr="00764B94" w:rsidRDefault="00D70CA2" w:rsidP="00764B94">
            <w:pPr>
              <w:jc w:val="center"/>
              <w:rPr>
                <w:color w:val="000000"/>
                <w:sz w:val="18"/>
                <w:szCs w:val="18"/>
              </w:rPr>
            </w:pPr>
            <w:r w:rsidRPr="00764B94">
              <w:rPr>
                <w:color w:val="000000"/>
                <w:sz w:val="18"/>
                <w:szCs w:val="18"/>
              </w:rPr>
              <w:t>6</w:t>
            </w:r>
            <w:r w:rsidR="00764B94" w:rsidRPr="00764B94">
              <w:rPr>
                <w:color w:val="000000"/>
                <w:sz w:val="18"/>
                <w:szCs w:val="18"/>
              </w:rPr>
              <w:t>00</w:t>
            </w:r>
            <w:r w:rsidRPr="00764B94">
              <w:rPr>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rsidR="00D70CA2" w:rsidRPr="00764B94" w:rsidRDefault="00D70CA2" w:rsidP="00D70CA2">
            <w:pPr>
              <w:jc w:val="center"/>
              <w:rPr>
                <w:color w:val="000000"/>
                <w:sz w:val="18"/>
                <w:szCs w:val="18"/>
              </w:rPr>
            </w:pPr>
            <w:r w:rsidRPr="00764B94">
              <w:rPr>
                <w:color w:val="000000"/>
                <w:sz w:val="18"/>
                <w:szCs w:val="18"/>
              </w:rPr>
              <w:t>600,0</w:t>
            </w:r>
          </w:p>
        </w:tc>
        <w:tc>
          <w:tcPr>
            <w:tcW w:w="851" w:type="dxa"/>
            <w:tcBorders>
              <w:top w:val="single" w:sz="4" w:space="0" w:color="auto"/>
              <w:left w:val="nil"/>
              <w:bottom w:val="single" w:sz="4" w:space="0" w:color="auto"/>
              <w:right w:val="single" w:sz="4" w:space="0" w:color="auto"/>
            </w:tcBorders>
            <w:shd w:val="clear" w:color="auto" w:fill="auto"/>
          </w:tcPr>
          <w:p w:rsidR="00D70CA2" w:rsidRPr="00764B94" w:rsidRDefault="00D70CA2" w:rsidP="00D70CA2">
            <w:pPr>
              <w:jc w:val="center"/>
              <w:rPr>
                <w:color w:val="000000"/>
                <w:sz w:val="18"/>
                <w:szCs w:val="18"/>
              </w:rPr>
            </w:pPr>
            <w:r w:rsidRPr="00764B94">
              <w:rPr>
                <w:color w:val="000000"/>
                <w:sz w:val="18"/>
                <w:szCs w:val="18"/>
              </w:rPr>
              <w:t>600,0</w:t>
            </w:r>
          </w:p>
        </w:tc>
      </w:tr>
      <w:tr w:rsidR="00D70CA2" w:rsidRPr="00902FDD" w:rsidTr="006A60B7">
        <w:trPr>
          <w:trHeight w:val="276"/>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70CA2" w:rsidRPr="00D54E73" w:rsidRDefault="00D70CA2" w:rsidP="00D70CA2">
            <w:pPr>
              <w:rPr>
                <w:bCs/>
                <w:color w:val="000000"/>
                <w:sz w:val="18"/>
                <w:szCs w:val="18"/>
              </w:rPr>
            </w:pPr>
            <w:r w:rsidRPr="00D54E73">
              <w:rPr>
                <w:bCs/>
                <w:color w:val="000000"/>
                <w:sz w:val="18"/>
                <w:szCs w:val="18"/>
              </w:rPr>
              <w:t>2.      Мероприятия по оптимизации расходов бюджета муниципального образования</w:t>
            </w:r>
          </w:p>
          <w:p w:rsidR="00D70CA2" w:rsidRPr="00D54E73" w:rsidRDefault="00D70CA2" w:rsidP="00D70CA2">
            <w:pPr>
              <w:rPr>
                <w:bCs/>
                <w:color w:val="000000"/>
                <w:sz w:val="18"/>
                <w:szCs w:val="18"/>
              </w:rPr>
            </w:pPr>
          </w:p>
        </w:tc>
      </w:tr>
      <w:tr w:rsidR="00B91DD7" w:rsidRPr="00902FDD" w:rsidTr="00CA492D">
        <w:trPr>
          <w:trHeight w:val="662"/>
        </w:trPr>
        <w:tc>
          <w:tcPr>
            <w:tcW w:w="568" w:type="dxa"/>
            <w:vMerge w:val="restart"/>
            <w:tcBorders>
              <w:top w:val="single" w:sz="4" w:space="0" w:color="auto"/>
              <w:left w:val="single" w:sz="4" w:space="0" w:color="auto"/>
              <w:right w:val="single" w:sz="4" w:space="0" w:color="auto"/>
            </w:tcBorders>
            <w:shd w:val="clear" w:color="auto" w:fill="auto"/>
          </w:tcPr>
          <w:p w:rsidR="00B91DD7" w:rsidRPr="00902FDD" w:rsidRDefault="00B91DD7" w:rsidP="00B91DD7">
            <w:pPr>
              <w:rPr>
                <w:color w:val="000000"/>
                <w:sz w:val="18"/>
                <w:szCs w:val="18"/>
              </w:rPr>
            </w:pPr>
            <w:r w:rsidRPr="00A12C69">
              <w:rPr>
                <w:color w:val="000000"/>
                <w:sz w:val="18"/>
                <w:szCs w:val="18"/>
              </w:rPr>
              <w:t>2.1</w:t>
            </w:r>
          </w:p>
        </w:tc>
        <w:tc>
          <w:tcPr>
            <w:tcW w:w="2540" w:type="dxa"/>
            <w:vMerge w:val="restart"/>
            <w:tcBorders>
              <w:top w:val="single" w:sz="4" w:space="0" w:color="auto"/>
              <w:left w:val="single" w:sz="4" w:space="0" w:color="auto"/>
              <w:right w:val="single" w:sz="4" w:space="0" w:color="auto"/>
            </w:tcBorders>
            <w:shd w:val="clear" w:color="auto" w:fill="auto"/>
          </w:tcPr>
          <w:p w:rsidR="00B91DD7" w:rsidRPr="004862ED" w:rsidRDefault="00B91DD7" w:rsidP="00B91DD7">
            <w:pPr>
              <w:rPr>
                <w:sz w:val="18"/>
                <w:szCs w:val="18"/>
                <w:highlight w:val="yellow"/>
              </w:rPr>
            </w:pPr>
            <w:r w:rsidRPr="000B55B2">
              <w:rPr>
                <w:sz w:val="18"/>
                <w:szCs w:val="18"/>
              </w:rPr>
              <w:t>Осуществлять перераспределение бюджетных ассигнований и лимитов бюджетных обязательств на сумму экономии, сложившейся по результатам конкурсных закупок товаров, работ, услуг в части средств местного бюджета</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B91DD7" w:rsidRPr="00F308A6" w:rsidRDefault="00B91DD7" w:rsidP="00B91DD7">
            <w:pPr>
              <w:rPr>
                <w:sz w:val="18"/>
                <w:szCs w:val="18"/>
              </w:rPr>
            </w:pPr>
            <w:r w:rsidRPr="00F308A6">
              <w:rPr>
                <w:sz w:val="18"/>
                <w:szCs w:val="18"/>
              </w:rPr>
              <w:t>Департамент по делам администрации города</w:t>
            </w:r>
          </w:p>
        </w:tc>
        <w:tc>
          <w:tcPr>
            <w:tcW w:w="1275" w:type="dxa"/>
            <w:vMerge w:val="restart"/>
            <w:tcBorders>
              <w:top w:val="single" w:sz="4" w:space="0" w:color="auto"/>
              <w:left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5</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6</w:t>
            </w:r>
            <w:r w:rsidRPr="00137DBA">
              <w:rPr>
                <w:color w:val="000000"/>
                <w:sz w:val="18"/>
                <w:szCs w:val="18"/>
              </w:rPr>
              <w:t xml:space="preserve">  </w:t>
            </w:r>
          </w:p>
          <w:p w:rsidR="00B91DD7" w:rsidRPr="00C745E4" w:rsidRDefault="00B91DD7" w:rsidP="00B91DD7">
            <w:pPr>
              <w:ind w:left="-108" w:right="-108"/>
              <w:jc w:val="center"/>
              <w:rPr>
                <w:color w:val="000000"/>
                <w:sz w:val="18"/>
                <w:szCs w:val="18"/>
              </w:rPr>
            </w:pPr>
          </w:p>
        </w:tc>
        <w:tc>
          <w:tcPr>
            <w:tcW w:w="3402" w:type="dxa"/>
            <w:vMerge w:val="restart"/>
            <w:tcBorders>
              <w:top w:val="single" w:sz="4" w:space="0" w:color="auto"/>
              <w:left w:val="single" w:sz="4" w:space="0" w:color="auto"/>
              <w:right w:val="single" w:sz="4" w:space="0" w:color="auto"/>
            </w:tcBorders>
            <w:shd w:val="clear" w:color="auto" w:fill="auto"/>
          </w:tcPr>
          <w:p w:rsidR="00B91DD7" w:rsidRPr="003246D3" w:rsidRDefault="00B91DD7" w:rsidP="00EB6BD7">
            <w:pPr>
              <w:rPr>
                <w:sz w:val="18"/>
                <w:szCs w:val="18"/>
                <w:highlight w:val="yellow"/>
              </w:rPr>
            </w:pPr>
            <w:r w:rsidRPr="00EB6BD7">
              <w:rPr>
                <w:color w:val="000000"/>
                <w:sz w:val="18"/>
                <w:szCs w:val="18"/>
              </w:rPr>
              <w:t>Проект решения Думы города Нефтеюганска «О внесении изменений в решение Думы города Нефтеюганска                     «О бюджете города Нефтеюганска на 202</w:t>
            </w:r>
            <w:r w:rsidR="00EB6BD7" w:rsidRPr="00EB6BD7">
              <w:rPr>
                <w:color w:val="000000"/>
                <w:sz w:val="18"/>
                <w:szCs w:val="18"/>
              </w:rPr>
              <w:t>4</w:t>
            </w:r>
            <w:r w:rsidRPr="00EB6BD7">
              <w:rPr>
                <w:color w:val="000000"/>
                <w:sz w:val="18"/>
                <w:szCs w:val="18"/>
              </w:rPr>
              <w:t xml:space="preserve"> год и плановый период 202</w:t>
            </w:r>
            <w:r w:rsidR="00EB6BD7" w:rsidRPr="00EB6BD7">
              <w:rPr>
                <w:color w:val="000000"/>
                <w:sz w:val="18"/>
                <w:szCs w:val="18"/>
              </w:rPr>
              <w:t>5</w:t>
            </w:r>
            <w:r w:rsidRPr="00EB6BD7">
              <w:rPr>
                <w:color w:val="000000"/>
                <w:sz w:val="18"/>
                <w:szCs w:val="18"/>
              </w:rPr>
              <w:t xml:space="preserve">  и  202</w:t>
            </w:r>
            <w:r w:rsidR="00EB6BD7" w:rsidRPr="00EB6BD7">
              <w:rPr>
                <w:color w:val="000000"/>
                <w:sz w:val="18"/>
                <w:szCs w:val="18"/>
              </w:rPr>
              <w:t>6</w:t>
            </w:r>
            <w:r w:rsidRPr="00EB6BD7">
              <w:rPr>
                <w:color w:val="000000"/>
                <w:sz w:val="18"/>
                <w:szCs w:val="18"/>
              </w:rPr>
              <w:t xml:space="preserve"> годов»</w:t>
            </w:r>
          </w:p>
        </w:tc>
        <w:tc>
          <w:tcPr>
            <w:tcW w:w="1418" w:type="dxa"/>
            <w:vMerge w:val="restart"/>
            <w:tcBorders>
              <w:top w:val="single" w:sz="4" w:space="0" w:color="auto"/>
              <w:left w:val="nil"/>
              <w:right w:val="single" w:sz="4" w:space="0" w:color="auto"/>
            </w:tcBorders>
            <w:shd w:val="clear" w:color="auto" w:fill="auto"/>
          </w:tcPr>
          <w:p w:rsidR="00B91DD7" w:rsidRPr="002C1524" w:rsidRDefault="00B91DD7" w:rsidP="00B91DD7">
            <w:pPr>
              <w:rPr>
                <w:sz w:val="18"/>
                <w:szCs w:val="18"/>
              </w:rPr>
            </w:pPr>
            <w:r w:rsidRPr="002C1524">
              <w:rPr>
                <w:sz w:val="18"/>
                <w:szCs w:val="18"/>
              </w:rPr>
              <w:t>Доля бюджетных ассигнований и лимитов бюджетных обязательств на сумму экономии, сложившейся по результатам конкурсных закупок товаров, работ, услуг в части средств местного бюджета в общем объеме расходов за счет средств местного бюджета</w:t>
            </w:r>
            <w:r>
              <w:rPr>
                <w:sz w:val="18"/>
                <w:szCs w:val="18"/>
              </w:rPr>
              <w:t>, %</w:t>
            </w:r>
          </w:p>
        </w:tc>
        <w:tc>
          <w:tcPr>
            <w:tcW w:w="709" w:type="dxa"/>
            <w:tcBorders>
              <w:top w:val="single" w:sz="4" w:space="0" w:color="auto"/>
              <w:left w:val="nil"/>
              <w:right w:val="single" w:sz="4" w:space="0" w:color="auto"/>
            </w:tcBorders>
            <w:shd w:val="clear" w:color="auto" w:fill="auto"/>
          </w:tcPr>
          <w:p w:rsidR="00B91DD7" w:rsidRPr="00D17FDE" w:rsidRDefault="002F3558" w:rsidP="00660ABF">
            <w:pPr>
              <w:jc w:val="center"/>
              <w:rPr>
                <w:sz w:val="18"/>
                <w:szCs w:val="18"/>
              </w:rPr>
            </w:pPr>
            <w:r w:rsidRPr="00A12C69">
              <w:rPr>
                <w:sz w:val="18"/>
                <w:szCs w:val="18"/>
              </w:rPr>
              <w:t>не менее</w:t>
            </w:r>
            <w:r w:rsidR="002A1214">
              <w:rPr>
                <w:sz w:val="18"/>
                <w:szCs w:val="18"/>
              </w:rPr>
              <w:t>0,</w:t>
            </w:r>
            <w:r w:rsidR="00660ABF">
              <w:rPr>
                <w:sz w:val="18"/>
                <w:szCs w:val="18"/>
              </w:rPr>
              <w:t>5</w:t>
            </w:r>
          </w:p>
        </w:tc>
        <w:tc>
          <w:tcPr>
            <w:tcW w:w="708" w:type="dxa"/>
            <w:tcBorders>
              <w:top w:val="single" w:sz="4" w:space="0" w:color="auto"/>
              <w:left w:val="nil"/>
              <w:right w:val="single" w:sz="4" w:space="0" w:color="auto"/>
            </w:tcBorders>
            <w:shd w:val="clear" w:color="auto" w:fill="auto"/>
          </w:tcPr>
          <w:p w:rsidR="00B91DD7" w:rsidRPr="00660ABF" w:rsidRDefault="00B91DD7" w:rsidP="00B91DD7">
            <w:pPr>
              <w:jc w:val="center"/>
              <w:rPr>
                <w:sz w:val="18"/>
                <w:szCs w:val="18"/>
              </w:rPr>
            </w:pPr>
            <w:r w:rsidRPr="00660ABF">
              <w:rPr>
                <w:sz w:val="18"/>
                <w:szCs w:val="18"/>
              </w:rPr>
              <w:t>не менее0,5</w:t>
            </w:r>
          </w:p>
        </w:tc>
        <w:tc>
          <w:tcPr>
            <w:tcW w:w="709" w:type="dxa"/>
            <w:tcBorders>
              <w:top w:val="single" w:sz="4" w:space="0" w:color="auto"/>
              <w:left w:val="nil"/>
              <w:right w:val="single" w:sz="4" w:space="0" w:color="auto"/>
            </w:tcBorders>
            <w:shd w:val="clear" w:color="auto" w:fill="auto"/>
          </w:tcPr>
          <w:p w:rsidR="00B91DD7" w:rsidRPr="00660ABF" w:rsidRDefault="00B91DD7" w:rsidP="00B91DD7">
            <w:pPr>
              <w:jc w:val="center"/>
              <w:rPr>
                <w:sz w:val="18"/>
                <w:szCs w:val="18"/>
              </w:rPr>
            </w:pPr>
            <w:r w:rsidRPr="00660ABF">
              <w:rPr>
                <w:sz w:val="18"/>
                <w:szCs w:val="18"/>
              </w:rPr>
              <w:t>не менее0,5</w:t>
            </w:r>
          </w:p>
        </w:tc>
        <w:tc>
          <w:tcPr>
            <w:tcW w:w="851" w:type="dxa"/>
            <w:tcBorders>
              <w:top w:val="nil"/>
              <w:left w:val="nil"/>
              <w:bottom w:val="single" w:sz="4" w:space="0" w:color="auto"/>
              <w:right w:val="single" w:sz="4" w:space="0" w:color="auto"/>
            </w:tcBorders>
            <w:shd w:val="clear" w:color="auto" w:fill="auto"/>
          </w:tcPr>
          <w:p w:rsidR="00B91DD7" w:rsidRPr="00F308A6" w:rsidRDefault="003942C4" w:rsidP="00B91DD7">
            <w:pPr>
              <w:jc w:val="center"/>
              <w:rPr>
                <w:sz w:val="18"/>
                <w:szCs w:val="18"/>
              </w:rPr>
            </w:pPr>
            <w:r w:rsidRPr="00F308A6">
              <w:rPr>
                <w:sz w:val="18"/>
                <w:szCs w:val="18"/>
              </w:rPr>
              <w:t>300,0</w:t>
            </w:r>
          </w:p>
        </w:tc>
        <w:tc>
          <w:tcPr>
            <w:tcW w:w="850" w:type="dxa"/>
            <w:tcBorders>
              <w:top w:val="nil"/>
              <w:left w:val="nil"/>
              <w:bottom w:val="single" w:sz="4" w:space="0" w:color="auto"/>
              <w:right w:val="single" w:sz="4" w:space="0" w:color="auto"/>
            </w:tcBorders>
            <w:shd w:val="clear" w:color="auto" w:fill="auto"/>
          </w:tcPr>
          <w:p w:rsidR="00B91DD7" w:rsidRPr="00F308A6" w:rsidRDefault="003942C4" w:rsidP="003942C4">
            <w:pPr>
              <w:tabs>
                <w:tab w:val="center" w:pos="317"/>
              </w:tabs>
              <w:rPr>
                <w:sz w:val="18"/>
                <w:szCs w:val="18"/>
              </w:rPr>
            </w:pPr>
            <w:r w:rsidRPr="00F308A6">
              <w:rPr>
                <w:sz w:val="18"/>
                <w:szCs w:val="18"/>
              </w:rPr>
              <w:tab/>
              <w:t>300,0</w:t>
            </w:r>
          </w:p>
        </w:tc>
        <w:tc>
          <w:tcPr>
            <w:tcW w:w="851" w:type="dxa"/>
            <w:tcBorders>
              <w:top w:val="nil"/>
              <w:left w:val="nil"/>
              <w:bottom w:val="single" w:sz="4" w:space="0" w:color="auto"/>
              <w:right w:val="single" w:sz="4" w:space="0" w:color="auto"/>
            </w:tcBorders>
            <w:shd w:val="clear" w:color="auto" w:fill="auto"/>
          </w:tcPr>
          <w:p w:rsidR="00B91DD7" w:rsidRPr="00F308A6" w:rsidRDefault="003942C4" w:rsidP="00B91DD7">
            <w:pPr>
              <w:jc w:val="center"/>
              <w:rPr>
                <w:sz w:val="18"/>
                <w:szCs w:val="18"/>
              </w:rPr>
            </w:pPr>
            <w:r w:rsidRPr="00F308A6">
              <w:rPr>
                <w:sz w:val="18"/>
                <w:szCs w:val="18"/>
              </w:rPr>
              <w:t>300,0</w:t>
            </w:r>
          </w:p>
        </w:tc>
      </w:tr>
      <w:tr w:rsidR="00EA03A6" w:rsidRPr="00902FDD" w:rsidTr="00CA492D">
        <w:trPr>
          <w:trHeight w:val="662"/>
        </w:trPr>
        <w:tc>
          <w:tcPr>
            <w:tcW w:w="568" w:type="dxa"/>
            <w:vMerge/>
            <w:tcBorders>
              <w:left w:val="single" w:sz="4" w:space="0" w:color="auto"/>
              <w:right w:val="single" w:sz="4" w:space="0" w:color="auto"/>
            </w:tcBorders>
            <w:shd w:val="clear" w:color="auto" w:fill="auto"/>
          </w:tcPr>
          <w:p w:rsidR="00EA03A6" w:rsidRDefault="00EA03A6" w:rsidP="00D70CA2">
            <w:pPr>
              <w:rPr>
                <w:color w:val="000000"/>
                <w:sz w:val="18"/>
                <w:szCs w:val="18"/>
              </w:rPr>
            </w:pPr>
          </w:p>
        </w:tc>
        <w:tc>
          <w:tcPr>
            <w:tcW w:w="2540" w:type="dxa"/>
            <w:vMerge/>
            <w:tcBorders>
              <w:left w:val="single" w:sz="4" w:space="0" w:color="auto"/>
              <w:right w:val="single" w:sz="4" w:space="0" w:color="auto"/>
            </w:tcBorders>
            <w:shd w:val="clear" w:color="auto" w:fill="auto"/>
          </w:tcPr>
          <w:p w:rsidR="00EA03A6" w:rsidRPr="004862ED" w:rsidRDefault="00EA03A6" w:rsidP="00D70CA2">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A03A6" w:rsidRPr="00F308A6" w:rsidRDefault="00EA03A6" w:rsidP="004F1352">
            <w:pPr>
              <w:rPr>
                <w:color w:val="000000"/>
                <w:sz w:val="18"/>
                <w:szCs w:val="18"/>
              </w:rPr>
            </w:pPr>
            <w:r w:rsidRPr="00F308A6">
              <w:rPr>
                <w:sz w:val="18"/>
                <w:szCs w:val="18"/>
              </w:rPr>
              <w:t xml:space="preserve">Департамент </w:t>
            </w:r>
            <w:r w:rsidR="004F1352" w:rsidRPr="00F308A6">
              <w:rPr>
                <w:sz w:val="18"/>
                <w:szCs w:val="18"/>
              </w:rPr>
              <w:t xml:space="preserve">финансов </w:t>
            </w:r>
            <w:r w:rsidRPr="00F308A6">
              <w:rPr>
                <w:sz w:val="18"/>
                <w:szCs w:val="18"/>
              </w:rPr>
              <w:t>администрации города</w:t>
            </w:r>
          </w:p>
        </w:tc>
        <w:tc>
          <w:tcPr>
            <w:tcW w:w="1275" w:type="dxa"/>
            <w:vMerge/>
            <w:tcBorders>
              <w:left w:val="single" w:sz="4" w:space="0" w:color="auto"/>
              <w:right w:val="single" w:sz="4" w:space="0" w:color="auto"/>
            </w:tcBorders>
            <w:shd w:val="clear" w:color="auto" w:fill="auto"/>
          </w:tcPr>
          <w:p w:rsidR="00EA03A6" w:rsidRDefault="00EA03A6" w:rsidP="002F4132">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EA03A6" w:rsidRPr="00037E17" w:rsidRDefault="00EA03A6" w:rsidP="00FF60E6">
            <w:pPr>
              <w:rPr>
                <w:color w:val="000000"/>
                <w:sz w:val="18"/>
                <w:szCs w:val="18"/>
              </w:rPr>
            </w:pPr>
          </w:p>
        </w:tc>
        <w:tc>
          <w:tcPr>
            <w:tcW w:w="1418" w:type="dxa"/>
            <w:vMerge/>
            <w:tcBorders>
              <w:left w:val="nil"/>
              <w:right w:val="single" w:sz="4" w:space="0" w:color="auto"/>
            </w:tcBorders>
            <w:shd w:val="clear" w:color="auto" w:fill="auto"/>
          </w:tcPr>
          <w:p w:rsidR="00EA03A6" w:rsidRPr="002C1524" w:rsidRDefault="00EA03A6" w:rsidP="00D70CA2">
            <w:pPr>
              <w:rPr>
                <w:sz w:val="18"/>
                <w:szCs w:val="18"/>
              </w:rPr>
            </w:pPr>
          </w:p>
        </w:tc>
        <w:tc>
          <w:tcPr>
            <w:tcW w:w="709" w:type="dxa"/>
            <w:vMerge w:val="restart"/>
            <w:tcBorders>
              <w:top w:val="single" w:sz="4" w:space="0" w:color="auto"/>
              <w:left w:val="nil"/>
              <w:right w:val="single" w:sz="4" w:space="0" w:color="auto"/>
            </w:tcBorders>
            <w:shd w:val="clear" w:color="auto" w:fill="auto"/>
          </w:tcPr>
          <w:p w:rsidR="00EA03A6" w:rsidRPr="00D17FDE" w:rsidRDefault="00EA03A6" w:rsidP="00B33863">
            <w:pPr>
              <w:jc w:val="center"/>
              <w:rPr>
                <w:sz w:val="18"/>
                <w:szCs w:val="18"/>
              </w:rPr>
            </w:pPr>
          </w:p>
        </w:tc>
        <w:tc>
          <w:tcPr>
            <w:tcW w:w="708" w:type="dxa"/>
            <w:vMerge w:val="restart"/>
            <w:tcBorders>
              <w:top w:val="single" w:sz="4" w:space="0" w:color="auto"/>
              <w:left w:val="nil"/>
              <w:right w:val="single" w:sz="4" w:space="0" w:color="auto"/>
            </w:tcBorders>
            <w:shd w:val="clear" w:color="auto" w:fill="auto"/>
          </w:tcPr>
          <w:p w:rsidR="00EA03A6" w:rsidRPr="00D17FDE" w:rsidRDefault="00EA03A6" w:rsidP="00D70CA2">
            <w:pPr>
              <w:jc w:val="center"/>
              <w:rPr>
                <w:sz w:val="18"/>
                <w:szCs w:val="18"/>
              </w:rPr>
            </w:pPr>
          </w:p>
        </w:tc>
        <w:tc>
          <w:tcPr>
            <w:tcW w:w="709" w:type="dxa"/>
            <w:vMerge w:val="restart"/>
            <w:tcBorders>
              <w:top w:val="single" w:sz="4" w:space="0" w:color="auto"/>
              <w:left w:val="nil"/>
              <w:right w:val="single" w:sz="4" w:space="0" w:color="auto"/>
            </w:tcBorders>
            <w:shd w:val="clear" w:color="auto" w:fill="auto"/>
          </w:tcPr>
          <w:p w:rsidR="00EA03A6" w:rsidRPr="00D17FDE" w:rsidRDefault="00EA03A6" w:rsidP="00D70CA2">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EA03A6" w:rsidRPr="00F308A6" w:rsidRDefault="003620A9" w:rsidP="00D70CA2">
            <w:pPr>
              <w:jc w:val="center"/>
              <w:rPr>
                <w:sz w:val="18"/>
                <w:szCs w:val="18"/>
              </w:rPr>
            </w:pPr>
            <w:r w:rsidRPr="00F308A6">
              <w:rPr>
                <w:sz w:val="18"/>
                <w:szCs w:val="18"/>
              </w:rPr>
              <w:t>100</w:t>
            </w:r>
            <w:r w:rsidR="004F1352" w:rsidRPr="00F308A6">
              <w:rPr>
                <w:sz w:val="18"/>
                <w:szCs w:val="18"/>
              </w:rPr>
              <w:t>,0</w:t>
            </w:r>
          </w:p>
        </w:tc>
        <w:tc>
          <w:tcPr>
            <w:tcW w:w="850" w:type="dxa"/>
            <w:tcBorders>
              <w:top w:val="nil"/>
              <w:left w:val="nil"/>
              <w:bottom w:val="single" w:sz="4" w:space="0" w:color="auto"/>
              <w:right w:val="single" w:sz="4" w:space="0" w:color="auto"/>
            </w:tcBorders>
            <w:shd w:val="clear" w:color="auto" w:fill="auto"/>
          </w:tcPr>
          <w:p w:rsidR="00EA03A6" w:rsidRPr="00F308A6" w:rsidRDefault="004F1352" w:rsidP="003620A9">
            <w:pPr>
              <w:jc w:val="center"/>
              <w:rPr>
                <w:sz w:val="18"/>
                <w:szCs w:val="18"/>
              </w:rPr>
            </w:pPr>
            <w:r w:rsidRPr="00F308A6">
              <w:rPr>
                <w:sz w:val="18"/>
                <w:szCs w:val="18"/>
              </w:rPr>
              <w:t>1</w:t>
            </w:r>
            <w:r w:rsidR="003620A9" w:rsidRPr="00F308A6">
              <w:rPr>
                <w:sz w:val="18"/>
                <w:szCs w:val="18"/>
              </w:rPr>
              <w:t>00</w:t>
            </w:r>
            <w:r w:rsidRPr="00F308A6">
              <w:rPr>
                <w:sz w:val="18"/>
                <w:szCs w:val="18"/>
              </w:rPr>
              <w:t>,0</w:t>
            </w:r>
          </w:p>
        </w:tc>
        <w:tc>
          <w:tcPr>
            <w:tcW w:w="851" w:type="dxa"/>
            <w:tcBorders>
              <w:top w:val="nil"/>
              <w:left w:val="nil"/>
              <w:bottom w:val="single" w:sz="4" w:space="0" w:color="auto"/>
              <w:right w:val="single" w:sz="4" w:space="0" w:color="auto"/>
            </w:tcBorders>
            <w:shd w:val="clear" w:color="auto" w:fill="auto"/>
          </w:tcPr>
          <w:p w:rsidR="00EA03A6" w:rsidRPr="00F308A6" w:rsidRDefault="004F1352" w:rsidP="003620A9">
            <w:pPr>
              <w:jc w:val="center"/>
              <w:rPr>
                <w:sz w:val="18"/>
                <w:szCs w:val="18"/>
              </w:rPr>
            </w:pPr>
            <w:r w:rsidRPr="00F308A6">
              <w:rPr>
                <w:sz w:val="18"/>
                <w:szCs w:val="18"/>
              </w:rPr>
              <w:t>1</w:t>
            </w:r>
            <w:r w:rsidR="003620A9" w:rsidRPr="00F308A6">
              <w:rPr>
                <w:sz w:val="18"/>
                <w:szCs w:val="18"/>
              </w:rPr>
              <w:t>00</w:t>
            </w:r>
            <w:r w:rsidRPr="00F308A6">
              <w:rPr>
                <w:sz w:val="18"/>
                <w:szCs w:val="18"/>
              </w:rPr>
              <w:t>,0</w:t>
            </w:r>
          </w:p>
        </w:tc>
      </w:tr>
      <w:tr w:rsidR="00230AFE" w:rsidRPr="00902FDD" w:rsidTr="00CA492D">
        <w:trPr>
          <w:trHeight w:val="662"/>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F308A6" w:rsidRDefault="00230AFE" w:rsidP="00230AFE">
            <w:pPr>
              <w:rPr>
                <w:sz w:val="18"/>
                <w:szCs w:val="18"/>
              </w:rPr>
            </w:pPr>
            <w:r w:rsidRPr="00F308A6">
              <w:rPr>
                <w:sz w:val="18"/>
                <w:szCs w:val="18"/>
              </w:rPr>
              <w:t>Департамент муниципального имущества администрации 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top w:val="single" w:sz="4" w:space="0" w:color="auto"/>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top w:val="single" w:sz="4" w:space="0" w:color="auto"/>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top w:val="single" w:sz="4" w:space="0" w:color="auto"/>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F308A6" w:rsidRDefault="007324DD" w:rsidP="00230AFE">
            <w:pPr>
              <w:jc w:val="center"/>
              <w:rPr>
                <w:sz w:val="18"/>
                <w:szCs w:val="18"/>
              </w:rPr>
            </w:pPr>
            <w:r w:rsidRPr="00F308A6">
              <w:rPr>
                <w:sz w:val="18"/>
                <w:szCs w:val="18"/>
              </w:rPr>
              <w:t>100,0</w:t>
            </w:r>
          </w:p>
        </w:tc>
        <w:tc>
          <w:tcPr>
            <w:tcW w:w="850" w:type="dxa"/>
            <w:tcBorders>
              <w:top w:val="nil"/>
              <w:left w:val="nil"/>
              <w:bottom w:val="single" w:sz="4" w:space="0" w:color="auto"/>
              <w:right w:val="single" w:sz="4" w:space="0" w:color="auto"/>
            </w:tcBorders>
            <w:shd w:val="clear" w:color="auto" w:fill="auto"/>
          </w:tcPr>
          <w:p w:rsidR="00230AFE" w:rsidRPr="00F308A6" w:rsidRDefault="007324DD" w:rsidP="00230AFE">
            <w:pPr>
              <w:jc w:val="center"/>
              <w:rPr>
                <w:sz w:val="18"/>
                <w:szCs w:val="18"/>
              </w:rPr>
            </w:pPr>
            <w:r w:rsidRPr="00F308A6">
              <w:rPr>
                <w:sz w:val="18"/>
                <w:szCs w:val="18"/>
              </w:rPr>
              <w:t>100,0</w:t>
            </w:r>
          </w:p>
        </w:tc>
        <w:tc>
          <w:tcPr>
            <w:tcW w:w="851" w:type="dxa"/>
            <w:tcBorders>
              <w:top w:val="nil"/>
              <w:left w:val="nil"/>
              <w:bottom w:val="single" w:sz="4" w:space="0" w:color="auto"/>
              <w:right w:val="single" w:sz="4" w:space="0" w:color="auto"/>
            </w:tcBorders>
            <w:shd w:val="clear" w:color="auto" w:fill="auto"/>
          </w:tcPr>
          <w:p w:rsidR="00230AFE" w:rsidRPr="00F308A6" w:rsidRDefault="007324DD" w:rsidP="00230AFE">
            <w:pPr>
              <w:jc w:val="center"/>
              <w:rPr>
                <w:sz w:val="18"/>
                <w:szCs w:val="18"/>
              </w:rPr>
            </w:pPr>
            <w:r w:rsidRPr="00F308A6">
              <w:rPr>
                <w:sz w:val="18"/>
                <w:szCs w:val="18"/>
              </w:rPr>
              <w:t>100,0</w:t>
            </w:r>
          </w:p>
        </w:tc>
      </w:tr>
      <w:tr w:rsidR="00230AFE" w:rsidRPr="00902FDD" w:rsidTr="00CA492D">
        <w:trPr>
          <w:trHeight w:val="662"/>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F308A6" w:rsidRDefault="00230AFE" w:rsidP="00230AFE">
            <w:pPr>
              <w:rPr>
                <w:color w:val="000000"/>
                <w:sz w:val="18"/>
                <w:szCs w:val="18"/>
              </w:rPr>
            </w:pPr>
            <w:r w:rsidRPr="00F308A6">
              <w:rPr>
                <w:sz w:val="18"/>
                <w:szCs w:val="18"/>
              </w:rPr>
              <w:t>Департамент образования администрации 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F308A6" w:rsidRDefault="00E177B2" w:rsidP="00230AFE">
            <w:pPr>
              <w:jc w:val="center"/>
              <w:rPr>
                <w:sz w:val="18"/>
                <w:szCs w:val="18"/>
              </w:rPr>
            </w:pPr>
            <w:r w:rsidRPr="00F308A6">
              <w:rPr>
                <w:sz w:val="18"/>
                <w:szCs w:val="18"/>
              </w:rPr>
              <w:t>800,0</w:t>
            </w:r>
          </w:p>
        </w:tc>
        <w:tc>
          <w:tcPr>
            <w:tcW w:w="850" w:type="dxa"/>
            <w:tcBorders>
              <w:top w:val="nil"/>
              <w:left w:val="nil"/>
              <w:bottom w:val="single" w:sz="4" w:space="0" w:color="auto"/>
              <w:right w:val="single" w:sz="4" w:space="0" w:color="auto"/>
            </w:tcBorders>
            <w:shd w:val="clear" w:color="auto" w:fill="auto"/>
          </w:tcPr>
          <w:p w:rsidR="00230AFE" w:rsidRPr="00F308A6" w:rsidRDefault="00E177B2" w:rsidP="00230AFE">
            <w:pPr>
              <w:jc w:val="center"/>
              <w:rPr>
                <w:sz w:val="18"/>
                <w:szCs w:val="18"/>
              </w:rPr>
            </w:pPr>
            <w:r w:rsidRPr="00F308A6">
              <w:rPr>
                <w:sz w:val="18"/>
                <w:szCs w:val="18"/>
              </w:rPr>
              <w:t>800,0</w:t>
            </w:r>
          </w:p>
        </w:tc>
        <w:tc>
          <w:tcPr>
            <w:tcW w:w="851" w:type="dxa"/>
            <w:tcBorders>
              <w:top w:val="nil"/>
              <w:left w:val="nil"/>
              <w:bottom w:val="single" w:sz="4" w:space="0" w:color="auto"/>
              <w:right w:val="single" w:sz="4" w:space="0" w:color="auto"/>
            </w:tcBorders>
            <w:shd w:val="clear" w:color="auto" w:fill="auto"/>
          </w:tcPr>
          <w:p w:rsidR="00230AFE" w:rsidRPr="00F308A6" w:rsidRDefault="00E177B2" w:rsidP="00230AFE">
            <w:pPr>
              <w:jc w:val="center"/>
              <w:rPr>
                <w:sz w:val="18"/>
                <w:szCs w:val="18"/>
              </w:rPr>
            </w:pPr>
            <w:r w:rsidRPr="00F308A6">
              <w:rPr>
                <w:sz w:val="18"/>
                <w:szCs w:val="18"/>
              </w:rPr>
              <w:t>800,0</w:t>
            </w:r>
          </w:p>
        </w:tc>
      </w:tr>
      <w:tr w:rsidR="00230AFE" w:rsidRPr="00902FDD" w:rsidTr="00CA492D">
        <w:trPr>
          <w:trHeight w:val="662"/>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F308A6" w:rsidRDefault="00230AFE" w:rsidP="00230AFE">
            <w:pPr>
              <w:rPr>
                <w:sz w:val="18"/>
                <w:szCs w:val="18"/>
              </w:rPr>
            </w:pPr>
            <w:r w:rsidRPr="00F308A6">
              <w:rPr>
                <w:sz w:val="18"/>
                <w:szCs w:val="18"/>
              </w:rPr>
              <w:t xml:space="preserve">Комитет культуры и туризма администрации </w:t>
            </w:r>
          </w:p>
          <w:p w:rsidR="00230AFE" w:rsidRPr="00F308A6" w:rsidRDefault="00230AFE" w:rsidP="00230AFE">
            <w:pPr>
              <w:rPr>
                <w:color w:val="000000"/>
                <w:sz w:val="18"/>
                <w:szCs w:val="18"/>
              </w:rPr>
            </w:pPr>
            <w:r w:rsidRPr="00F308A6">
              <w:rPr>
                <w:sz w:val="18"/>
                <w:szCs w:val="18"/>
              </w:rPr>
              <w:t>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100,0</w:t>
            </w:r>
          </w:p>
        </w:tc>
        <w:tc>
          <w:tcPr>
            <w:tcW w:w="850" w:type="dxa"/>
            <w:tcBorders>
              <w:top w:val="nil"/>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100,0</w:t>
            </w:r>
          </w:p>
        </w:tc>
        <w:tc>
          <w:tcPr>
            <w:tcW w:w="851" w:type="dxa"/>
            <w:tcBorders>
              <w:top w:val="nil"/>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100,0</w:t>
            </w:r>
          </w:p>
        </w:tc>
      </w:tr>
      <w:tr w:rsidR="00230AFE" w:rsidRPr="00902FDD" w:rsidTr="00CA492D">
        <w:trPr>
          <w:trHeight w:val="662"/>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F308A6" w:rsidRDefault="00230AFE" w:rsidP="00230AFE">
            <w:pPr>
              <w:rPr>
                <w:color w:val="000000"/>
                <w:sz w:val="18"/>
                <w:szCs w:val="18"/>
              </w:rPr>
            </w:pPr>
            <w:r w:rsidRPr="00F308A6">
              <w:rPr>
                <w:sz w:val="18"/>
                <w:szCs w:val="18"/>
              </w:rPr>
              <w:t>Комитет физической культуры и спорта администрации 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50,0</w:t>
            </w:r>
          </w:p>
        </w:tc>
        <w:tc>
          <w:tcPr>
            <w:tcW w:w="850" w:type="dxa"/>
            <w:tcBorders>
              <w:top w:val="nil"/>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50,0</w:t>
            </w:r>
          </w:p>
        </w:tc>
        <w:tc>
          <w:tcPr>
            <w:tcW w:w="851" w:type="dxa"/>
            <w:tcBorders>
              <w:top w:val="nil"/>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50,0</w:t>
            </w:r>
          </w:p>
        </w:tc>
      </w:tr>
      <w:tr w:rsidR="00230AFE" w:rsidRPr="00902FDD" w:rsidTr="00CA492D">
        <w:trPr>
          <w:trHeight w:val="237"/>
        </w:trPr>
        <w:tc>
          <w:tcPr>
            <w:tcW w:w="568" w:type="dxa"/>
            <w:vMerge/>
            <w:tcBorders>
              <w:left w:val="single" w:sz="4" w:space="0" w:color="auto"/>
              <w:right w:val="single" w:sz="4" w:space="0" w:color="auto"/>
            </w:tcBorders>
            <w:shd w:val="clear" w:color="auto" w:fill="auto"/>
          </w:tcPr>
          <w:p w:rsidR="00230AFE" w:rsidRDefault="00230AFE" w:rsidP="00230AFE">
            <w:pPr>
              <w:rPr>
                <w:color w:val="000000"/>
                <w:sz w:val="18"/>
                <w:szCs w:val="18"/>
              </w:rPr>
            </w:pPr>
          </w:p>
        </w:tc>
        <w:tc>
          <w:tcPr>
            <w:tcW w:w="2540" w:type="dxa"/>
            <w:vMerge/>
            <w:tcBorders>
              <w:left w:val="single" w:sz="4" w:space="0" w:color="auto"/>
              <w:right w:val="single" w:sz="4" w:space="0" w:color="auto"/>
            </w:tcBorders>
            <w:shd w:val="clear" w:color="auto" w:fill="auto"/>
          </w:tcPr>
          <w:p w:rsidR="00230AFE" w:rsidRPr="004862ED" w:rsidRDefault="00230AFE" w:rsidP="00230AFE">
            <w:pPr>
              <w:rPr>
                <w:sz w:val="18"/>
                <w:szCs w:val="18"/>
                <w:highlight w:val="yellow"/>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A85134" w:rsidRDefault="00230AFE" w:rsidP="00230AFE">
            <w:pPr>
              <w:rPr>
                <w:color w:val="000000"/>
                <w:sz w:val="18"/>
                <w:szCs w:val="18"/>
                <w:highlight w:val="cyan"/>
              </w:rPr>
            </w:pPr>
            <w:r w:rsidRPr="00D00580">
              <w:rPr>
                <w:sz w:val="18"/>
                <w:szCs w:val="18"/>
              </w:rPr>
              <w:t>Департамент градостроительства и земельных отношений администрации города</w:t>
            </w:r>
          </w:p>
        </w:tc>
        <w:tc>
          <w:tcPr>
            <w:tcW w:w="1275" w:type="dxa"/>
            <w:vMerge/>
            <w:tcBorders>
              <w:left w:val="single" w:sz="4" w:space="0" w:color="auto"/>
              <w:right w:val="single" w:sz="4" w:space="0" w:color="auto"/>
            </w:tcBorders>
            <w:shd w:val="clear" w:color="auto" w:fill="auto"/>
          </w:tcPr>
          <w:p w:rsidR="00230AFE" w:rsidRDefault="00230AFE" w:rsidP="00230AFE">
            <w:pPr>
              <w:ind w:left="-108" w:right="-108"/>
              <w:jc w:val="center"/>
              <w:rPr>
                <w:color w:val="000000"/>
                <w:sz w:val="18"/>
                <w:szCs w:val="18"/>
              </w:rPr>
            </w:pPr>
          </w:p>
        </w:tc>
        <w:tc>
          <w:tcPr>
            <w:tcW w:w="3402" w:type="dxa"/>
            <w:vMerge/>
            <w:tcBorders>
              <w:left w:val="single" w:sz="4" w:space="0" w:color="auto"/>
              <w:right w:val="single" w:sz="4" w:space="0" w:color="auto"/>
            </w:tcBorders>
            <w:shd w:val="clear" w:color="auto" w:fill="auto"/>
          </w:tcPr>
          <w:p w:rsidR="00230AFE" w:rsidRPr="00037E17" w:rsidRDefault="00230AFE" w:rsidP="00230AFE">
            <w:pPr>
              <w:rPr>
                <w:color w:val="000000"/>
                <w:sz w:val="18"/>
                <w:szCs w:val="18"/>
              </w:rPr>
            </w:pPr>
          </w:p>
        </w:tc>
        <w:tc>
          <w:tcPr>
            <w:tcW w:w="1418" w:type="dxa"/>
            <w:vMerge/>
            <w:tcBorders>
              <w:left w:val="nil"/>
              <w:right w:val="single" w:sz="4" w:space="0" w:color="auto"/>
            </w:tcBorders>
            <w:shd w:val="clear" w:color="auto" w:fill="auto"/>
          </w:tcPr>
          <w:p w:rsidR="00230AFE" w:rsidRPr="002C1524" w:rsidRDefault="00230AFE" w:rsidP="00230AFE">
            <w:pPr>
              <w:rPr>
                <w:sz w:val="18"/>
                <w:szCs w:val="18"/>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A12C69" w:rsidRDefault="00F308A6" w:rsidP="00F308A6">
            <w:pPr>
              <w:jc w:val="center"/>
              <w:rPr>
                <w:sz w:val="18"/>
                <w:szCs w:val="18"/>
              </w:rPr>
            </w:pPr>
            <w:r>
              <w:rPr>
                <w:sz w:val="18"/>
                <w:szCs w:val="18"/>
              </w:rPr>
              <w:t>1 122,4</w:t>
            </w:r>
          </w:p>
        </w:tc>
        <w:tc>
          <w:tcPr>
            <w:tcW w:w="850" w:type="dxa"/>
            <w:tcBorders>
              <w:top w:val="nil"/>
              <w:left w:val="nil"/>
              <w:bottom w:val="single" w:sz="4" w:space="0" w:color="auto"/>
              <w:right w:val="single" w:sz="4" w:space="0" w:color="auto"/>
            </w:tcBorders>
            <w:shd w:val="clear" w:color="auto" w:fill="auto"/>
          </w:tcPr>
          <w:p w:rsidR="00230AFE" w:rsidRPr="00AC35C9" w:rsidRDefault="00F308A6" w:rsidP="00230AFE">
            <w:pPr>
              <w:jc w:val="center"/>
              <w:rPr>
                <w:sz w:val="18"/>
                <w:szCs w:val="18"/>
              </w:rPr>
            </w:pPr>
            <w:r>
              <w:rPr>
                <w:sz w:val="18"/>
                <w:szCs w:val="18"/>
              </w:rPr>
              <w:t>251,4</w:t>
            </w:r>
          </w:p>
        </w:tc>
        <w:tc>
          <w:tcPr>
            <w:tcW w:w="851" w:type="dxa"/>
            <w:tcBorders>
              <w:top w:val="nil"/>
              <w:left w:val="nil"/>
              <w:bottom w:val="single" w:sz="4" w:space="0" w:color="auto"/>
              <w:right w:val="single" w:sz="4" w:space="0" w:color="auto"/>
            </w:tcBorders>
            <w:shd w:val="clear" w:color="auto" w:fill="auto"/>
          </w:tcPr>
          <w:p w:rsidR="00230AFE" w:rsidRPr="00AC35C9" w:rsidRDefault="00F308A6" w:rsidP="00230AFE">
            <w:pPr>
              <w:jc w:val="center"/>
              <w:rPr>
                <w:sz w:val="18"/>
                <w:szCs w:val="18"/>
              </w:rPr>
            </w:pPr>
            <w:r>
              <w:rPr>
                <w:sz w:val="18"/>
                <w:szCs w:val="18"/>
              </w:rPr>
              <w:t>170,9</w:t>
            </w:r>
          </w:p>
        </w:tc>
      </w:tr>
      <w:tr w:rsidR="00230AFE" w:rsidRPr="00902FDD" w:rsidTr="00CA492D">
        <w:trPr>
          <w:trHeight w:val="379"/>
        </w:trPr>
        <w:tc>
          <w:tcPr>
            <w:tcW w:w="568" w:type="dxa"/>
            <w:vMerge/>
            <w:tcBorders>
              <w:left w:val="single" w:sz="4" w:space="0" w:color="auto"/>
              <w:bottom w:val="single" w:sz="4" w:space="0" w:color="000000"/>
              <w:right w:val="single" w:sz="4" w:space="0" w:color="auto"/>
            </w:tcBorders>
            <w:shd w:val="clear" w:color="auto" w:fill="auto"/>
          </w:tcPr>
          <w:p w:rsidR="00230AFE" w:rsidRPr="00902FDD" w:rsidRDefault="00230AFE" w:rsidP="00230AFE">
            <w:pPr>
              <w:rPr>
                <w:color w:val="000000"/>
                <w:sz w:val="18"/>
                <w:szCs w:val="18"/>
              </w:rPr>
            </w:pPr>
          </w:p>
        </w:tc>
        <w:tc>
          <w:tcPr>
            <w:tcW w:w="2540" w:type="dxa"/>
            <w:vMerge/>
            <w:tcBorders>
              <w:left w:val="single" w:sz="4" w:space="0" w:color="auto"/>
              <w:bottom w:val="single" w:sz="4" w:space="0" w:color="auto"/>
              <w:right w:val="single" w:sz="4" w:space="0" w:color="auto"/>
            </w:tcBorders>
            <w:shd w:val="clear" w:color="auto" w:fill="auto"/>
          </w:tcPr>
          <w:p w:rsidR="00230AFE" w:rsidRPr="00D54E73" w:rsidRDefault="00230AFE" w:rsidP="00230AFE">
            <w:pP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E45437" w:rsidRDefault="00230AFE" w:rsidP="00230AFE">
            <w:pPr>
              <w:rPr>
                <w:sz w:val="18"/>
                <w:szCs w:val="18"/>
                <w:highlight w:val="cyan"/>
              </w:rPr>
            </w:pPr>
            <w:r w:rsidRPr="00F308A6">
              <w:rPr>
                <w:sz w:val="18"/>
                <w:szCs w:val="18"/>
              </w:rPr>
              <w:t>Департамент жилищно-коммунального хозяйства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230AFE" w:rsidRPr="00C745E4" w:rsidRDefault="00230AFE" w:rsidP="00230AFE">
            <w:pPr>
              <w:ind w:left="-108" w:right="-108"/>
              <w:jc w:val="center"/>
              <w:rPr>
                <w:color w:val="000000"/>
                <w:sz w:val="18"/>
                <w:szCs w:val="18"/>
              </w:rPr>
            </w:pPr>
          </w:p>
        </w:tc>
        <w:tc>
          <w:tcPr>
            <w:tcW w:w="3402" w:type="dxa"/>
            <w:vMerge/>
            <w:tcBorders>
              <w:left w:val="single" w:sz="4" w:space="0" w:color="auto"/>
              <w:bottom w:val="single" w:sz="4" w:space="0" w:color="auto"/>
              <w:right w:val="single" w:sz="4" w:space="0" w:color="auto"/>
            </w:tcBorders>
            <w:shd w:val="clear" w:color="auto" w:fill="auto"/>
          </w:tcPr>
          <w:p w:rsidR="00230AFE" w:rsidRPr="00FE29B4" w:rsidRDefault="00230AFE" w:rsidP="00230AFE">
            <w:pPr>
              <w:rPr>
                <w:sz w:val="18"/>
                <w:szCs w:val="18"/>
              </w:rPr>
            </w:pPr>
          </w:p>
        </w:tc>
        <w:tc>
          <w:tcPr>
            <w:tcW w:w="1418" w:type="dxa"/>
            <w:vMerge/>
            <w:tcBorders>
              <w:left w:val="nil"/>
              <w:bottom w:val="single" w:sz="4" w:space="0" w:color="auto"/>
              <w:right w:val="single" w:sz="4" w:space="0" w:color="auto"/>
            </w:tcBorders>
            <w:shd w:val="clear" w:color="auto" w:fill="auto"/>
          </w:tcPr>
          <w:p w:rsidR="00230AFE" w:rsidRDefault="00230AFE" w:rsidP="00230AFE">
            <w:pPr>
              <w:rPr>
                <w:sz w:val="18"/>
                <w:szCs w:val="18"/>
              </w:rPr>
            </w:pPr>
          </w:p>
        </w:tc>
        <w:tc>
          <w:tcPr>
            <w:tcW w:w="709" w:type="dxa"/>
            <w:vMerge/>
            <w:tcBorders>
              <w:left w:val="nil"/>
              <w:bottom w:val="single" w:sz="4" w:space="0" w:color="auto"/>
              <w:right w:val="single" w:sz="4" w:space="0" w:color="auto"/>
            </w:tcBorders>
            <w:shd w:val="clear" w:color="auto" w:fill="auto"/>
          </w:tcPr>
          <w:p w:rsidR="00230AFE" w:rsidRPr="00E45437" w:rsidRDefault="00230AFE" w:rsidP="00230AFE">
            <w:pPr>
              <w:jc w:val="center"/>
              <w:rPr>
                <w:sz w:val="18"/>
                <w:szCs w:val="18"/>
                <w:highlight w:val="cyan"/>
              </w:rPr>
            </w:pPr>
          </w:p>
        </w:tc>
        <w:tc>
          <w:tcPr>
            <w:tcW w:w="708" w:type="dxa"/>
            <w:vMerge/>
            <w:tcBorders>
              <w:left w:val="nil"/>
              <w:bottom w:val="single" w:sz="4" w:space="0" w:color="auto"/>
              <w:right w:val="single" w:sz="4" w:space="0" w:color="auto"/>
            </w:tcBorders>
            <w:shd w:val="clear" w:color="auto" w:fill="auto"/>
          </w:tcPr>
          <w:p w:rsidR="00230AFE" w:rsidRPr="00E45437" w:rsidRDefault="00230AFE" w:rsidP="00230AFE">
            <w:pPr>
              <w:jc w:val="center"/>
              <w:rPr>
                <w:sz w:val="18"/>
                <w:szCs w:val="18"/>
                <w:highlight w:val="cyan"/>
              </w:rPr>
            </w:pPr>
          </w:p>
        </w:tc>
        <w:tc>
          <w:tcPr>
            <w:tcW w:w="709" w:type="dxa"/>
            <w:vMerge/>
            <w:tcBorders>
              <w:left w:val="nil"/>
              <w:bottom w:val="single" w:sz="4" w:space="0" w:color="auto"/>
              <w:right w:val="single" w:sz="4" w:space="0" w:color="auto"/>
            </w:tcBorders>
            <w:shd w:val="clear" w:color="auto" w:fill="auto"/>
          </w:tcPr>
          <w:p w:rsidR="00230AFE" w:rsidRPr="00E45437" w:rsidRDefault="00230AFE" w:rsidP="00230AFE">
            <w:pPr>
              <w:jc w:val="center"/>
              <w:rPr>
                <w:sz w:val="18"/>
                <w:szCs w:val="18"/>
                <w:highlight w:val="cyan"/>
              </w:rPr>
            </w:pPr>
          </w:p>
        </w:tc>
        <w:tc>
          <w:tcPr>
            <w:tcW w:w="851" w:type="dxa"/>
            <w:tcBorders>
              <w:top w:val="nil"/>
              <w:left w:val="nil"/>
              <w:bottom w:val="single" w:sz="4" w:space="0" w:color="auto"/>
              <w:right w:val="single" w:sz="4" w:space="0" w:color="auto"/>
            </w:tcBorders>
            <w:shd w:val="clear" w:color="auto" w:fill="auto"/>
          </w:tcPr>
          <w:p w:rsidR="00230AFE" w:rsidRPr="00F308A6" w:rsidRDefault="00E6764E" w:rsidP="00660ABF">
            <w:pPr>
              <w:jc w:val="center"/>
              <w:rPr>
                <w:sz w:val="18"/>
                <w:szCs w:val="18"/>
              </w:rPr>
            </w:pPr>
            <w:r w:rsidRPr="00F308A6">
              <w:rPr>
                <w:sz w:val="18"/>
                <w:szCs w:val="18"/>
              </w:rPr>
              <w:t>2</w:t>
            </w:r>
            <w:r w:rsidR="00660ABF">
              <w:rPr>
                <w:sz w:val="18"/>
                <w:szCs w:val="18"/>
              </w:rPr>
              <w:t>9</w:t>
            </w:r>
            <w:r w:rsidR="00F308A6" w:rsidRPr="00F308A6">
              <w:rPr>
                <w:sz w:val="18"/>
                <w:szCs w:val="18"/>
              </w:rPr>
              <w:t> </w:t>
            </w:r>
            <w:r w:rsidRPr="00F308A6">
              <w:rPr>
                <w:sz w:val="18"/>
                <w:szCs w:val="18"/>
              </w:rPr>
              <w:t>000</w:t>
            </w:r>
            <w:r w:rsidR="00F308A6" w:rsidRPr="00F308A6">
              <w:rPr>
                <w:sz w:val="18"/>
                <w:szCs w:val="18"/>
              </w:rPr>
              <w:t>,0</w:t>
            </w:r>
          </w:p>
        </w:tc>
        <w:tc>
          <w:tcPr>
            <w:tcW w:w="850" w:type="dxa"/>
            <w:tcBorders>
              <w:top w:val="nil"/>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25 000,0</w:t>
            </w:r>
          </w:p>
        </w:tc>
        <w:tc>
          <w:tcPr>
            <w:tcW w:w="851" w:type="dxa"/>
            <w:tcBorders>
              <w:top w:val="nil"/>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25 000,0</w:t>
            </w:r>
          </w:p>
        </w:tc>
      </w:tr>
      <w:tr w:rsidR="00230AFE" w:rsidRPr="00902FDD" w:rsidTr="00CA492D">
        <w:trPr>
          <w:trHeight w:val="662"/>
        </w:trPr>
        <w:tc>
          <w:tcPr>
            <w:tcW w:w="568" w:type="dxa"/>
            <w:vMerge w:val="restart"/>
            <w:tcBorders>
              <w:top w:val="single" w:sz="4" w:space="0" w:color="auto"/>
              <w:left w:val="single" w:sz="4" w:space="0" w:color="auto"/>
              <w:right w:val="single" w:sz="4" w:space="0" w:color="auto"/>
            </w:tcBorders>
            <w:shd w:val="clear" w:color="auto" w:fill="auto"/>
            <w:hideMark/>
          </w:tcPr>
          <w:p w:rsidR="00230AFE" w:rsidRPr="00902FDD" w:rsidRDefault="00230AFE" w:rsidP="00BC7F27">
            <w:pPr>
              <w:rPr>
                <w:color w:val="000000"/>
                <w:sz w:val="18"/>
                <w:szCs w:val="18"/>
              </w:rPr>
            </w:pPr>
            <w:r w:rsidRPr="00902FDD">
              <w:rPr>
                <w:color w:val="000000"/>
                <w:sz w:val="18"/>
                <w:szCs w:val="18"/>
              </w:rPr>
              <w:t>2.</w:t>
            </w:r>
            <w:r w:rsidR="00BC7F27">
              <w:rPr>
                <w:color w:val="000000"/>
                <w:sz w:val="18"/>
                <w:szCs w:val="18"/>
              </w:rPr>
              <w:t>2</w:t>
            </w:r>
          </w:p>
        </w:tc>
        <w:tc>
          <w:tcPr>
            <w:tcW w:w="2540" w:type="dxa"/>
            <w:vMerge w:val="restart"/>
            <w:tcBorders>
              <w:top w:val="single" w:sz="4" w:space="0" w:color="auto"/>
              <w:left w:val="single" w:sz="4" w:space="0" w:color="auto"/>
              <w:right w:val="single" w:sz="4" w:space="0" w:color="auto"/>
            </w:tcBorders>
            <w:shd w:val="clear" w:color="auto" w:fill="auto"/>
            <w:hideMark/>
          </w:tcPr>
          <w:p w:rsidR="00CA492D" w:rsidRDefault="00230AFE" w:rsidP="00230AFE">
            <w:pPr>
              <w:rPr>
                <w:sz w:val="18"/>
                <w:szCs w:val="18"/>
              </w:rPr>
            </w:pPr>
            <w:r w:rsidRPr="004F6220">
              <w:rPr>
                <w:sz w:val="18"/>
                <w:szCs w:val="18"/>
              </w:rPr>
              <w:t>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w:t>
            </w:r>
          </w:p>
          <w:p w:rsidR="00230AFE" w:rsidRDefault="00CA492D" w:rsidP="00230AFE">
            <w:pPr>
              <w:rPr>
                <w:sz w:val="18"/>
                <w:szCs w:val="18"/>
              </w:rPr>
            </w:pPr>
            <w:r w:rsidRPr="004F6220">
              <w:rPr>
                <w:sz w:val="18"/>
                <w:szCs w:val="18"/>
              </w:rPr>
              <w:t>с определением</w:t>
            </w:r>
            <w:r w:rsidR="00230AFE" w:rsidRPr="004F6220">
              <w:rPr>
                <w:sz w:val="18"/>
                <w:szCs w:val="18"/>
              </w:rPr>
              <w:t xml:space="preserve"> эффективного уровня рентабельности</w:t>
            </w:r>
          </w:p>
          <w:p w:rsidR="00CA492D" w:rsidRDefault="00CA492D" w:rsidP="00230AFE">
            <w:pPr>
              <w:rPr>
                <w:sz w:val="18"/>
                <w:szCs w:val="18"/>
              </w:rPr>
            </w:pPr>
          </w:p>
          <w:p w:rsidR="00CA492D" w:rsidRDefault="00CA492D" w:rsidP="00230AFE">
            <w:pPr>
              <w:rPr>
                <w:sz w:val="18"/>
                <w:szCs w:val="18"/>
              </w:rPr>
            </w:pPr>
          </w:p>
          <w:p w:rsidR="00CA492D" w:rsidRDefault="00CA492D" w:rsidP="00230AFE">
            <w:pPr>
              <w:rPr>
                <w:sz w:val="18"/>
                <w:szCs w:val="18"/>
              </w:rPr>
            </w:pPr>
          </w:p>
          <w:p w:rsidR="00CA492D" w:rsidRPr="004F6220" w:rsidRDefault="00CA492D" w:rsidP="00230AFE">
            <w:pP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30AFE" w:rsidRPr="004419BC" w:rsidRDefault="00230AFE" w:rsidP="00230AFE">
            <w:pPr>
              <w:rPr>
                <w:sz w:val="18"/>
                <w:szCs w:val="18"/>
              </w:rPr>
            </w:pPr>
            <w:r w:rsidRPr="004419BC">
              <w:rPr>
                <w:sz w:val="18"/>
                <w:szCs w:val="18"/>
              </w:rPr>
              <w:t xml:space="preserve">Комитет культуры и туризма администрации </w:t>
            </w:r>
          </w:p>
          <w:p w:rsidR="00230AFE" w:rsidRPr="004419BC" w:rsidRDefault="00230AFE" w:rsidP="00230AFE">
            <w:pPr>
              <w:rPr>
                <w:sz w:val="18"/>
                <w:szCs w:val="18"/>
              </w:rPr>
            </w:pPr>
            <w:r w:rsidRPr="004419BC">
              <w:rPr>
                <w:sz w:val="18"/>
                <w:szCs w:val="18"/>
              </w:rPr>
              <w:t xml:space="preserve">города </w:t>
            </w:r>
          </w:p>
        </w:tc>
        <w:tc>
          <w:tcPr>
            <w:tcW w:w="1275" w:type="dxa"/>
            <w:vMerge w:val="restart"/>
            <w:tcBorders>
              <w:top w:val="single" w:sz="4" w:space="0" w:color="auto"/>
              <w:left w:val="single" w:sz="4" w:space="0" w:color="auto"/>
              <w:right w:val="single" w:sz="4" w:space="0" w:color="auto"/>
            </w:tcBorders>
            <w:shd w:val="clear" w:color="auto" w:fill="auto"/>
          </w:tcPr>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4</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5</w:t>
            </w:r>
            <w:r w:rsidRPr="00137DBA">
              <w:rPr>
                <w:color w:val="000000"/>
                <w:sz w:val="18"/>
                <w:szCs w:val="18"/>
              </w:rPr>
              <w:t xml:space="preserve">  </w:t>
            </w:r>
          </w:p>
          <w:p w:rsidR="007D2C07" w:rsidRDefault="007D2C07" w:rsidP="007D2C07">
            <w:pPr>
              <w:ind w:left="-108" w:right="-108"/>
              <w:jc w:val="center"/>
              <w:rPr>
                <w:color w:val="000000"/>
                <w:sz w:val="18"/>
                <w:szCs w:val="18"/>
              </w:rPr>
            </w:pPr>
            <w:r w:rsidRPr="00137DBA">
              <w:rPr>
                <w:color w:val="000000"/>
                <w:sz w:val="18"/>
                <w:szCs w:val="18"/>
              </w:rPr>
              <w:t>до 31</w:t>
            </w:r>
            <w:r>
              <w:rPr>
                <w:color w:val="000000"/>
                <w:sz w:val="18"/>
                <w:szCs w:val="18"/>
              </w:rPr>
              <w:t>.12.</w:t>
            </w:r>
            <w:r w:rsidRPr="00137DBA">
              <w:rPr>
                <w:color w:val="000000"/>
                <w:sz w:val="18"/>
                <w:szCs w:val="18"/>
              </w:rPr>
              <w:t>202</w:t>
            </w:r>
            <w:r w:rsidR="000B24AB">
              <w:rPr>
                <w:color w:val="000000"/>
                <w:sz w:val="18"/>
                <w:szCs w:val="18"/>
              </w:rPr>
              <w:t>6</w:t>
            </w:r>
            <w:r w:rsidRPr="00137DBA">
              <w:rPr>
                <w:color w:val="000000"/>
                <w:sz w:val="18"/>
                <w:szCs w:val="18"/>
              </w:rPr>
              <w:t xml:space="preserve">  </w:t>
            </w:r>
          </w:p>
          <w:p w:rsidR="00230AFE" w:rsidRPr="00902FDD" w:rsidRDefault="00230AFE" w:rsidP="00230AFE">
            <w:pPr>
              <w:jc w:val="center"/>
              <w:rPr>
                <w:color w:val="000000"/>
                <w:sz w:val="18"/>
                <w:szCs w:val="18"/>
              </w:rPr>
            </w:pPr>
          </w:p>
        </w:tc>
        <w:tc>
          <w:tcPr>
            <w:tcW w:w="3402" w:type="dxa"/>
            <w:vMerge w:val="restart"/>
            <w:tcBorders>
              <w:top w:val="single" w:sz="4" w:space="0" w:color="auto"/>
              <w:left w:val="single" w:sz="4" w:space="0" w:color="auto"/>
              <w:right w:val="single" w:sz="4" w:space="0" w:color="auto"/>
            </w:tcBorders>
            <w:shd w:val="clear" w:color="auto" w:fill="auto"/>
          </w:tcPr>
          <w:p w:rsidR="00230AFE" w:rsidRPr="00902FDD" w:rsidRDefault="00230AFE" w:rsidP="00230AFE">
            <w:pPr>
              <w:rPr>
                <w:sz w:val="18"/>
                <w:szCs w:val="18"/>
              </w:rPr>
            </w:pPr>
            <w:r w:rsidRPr="00FE29B4">
              <w:rPr>
                <w:sz w:val="18"/>
                <w:szCs w:val="18"/>
              </w:rPr>
              <w:t xml:space="preserve">Внесение изменений в </w:t>
            </w:r>
            <w:r>
              <w:rPr>
                <w:sz w:val="18"/>
                <w:szCs w:val="18"/>
              </w:rPr>
              <w:t>приказы учреждений</w:t>
            </w:r>
            <w:r w:rsidRPr="00FE29B4">
              <w:rPr>
                <w:sz w:val="18"/>
                <w:szCs w:val="18"/>
              </w:rPr>
              <w:t xml:space="preserve"> </w:t>
            </w:r>
            <w:r>
              <w:rPr>
                <w:sz w:val="18"/>
                <w:szCs w:val="18"/>
              </w:rPr>
              <w:t>на установление тарифов на оказание платных услуг</w:t>
            </w:r>
          </w:p>
        </w:tc>
        <w:tc>
          <w:tcPr>
            <w:tcW w:w="1418" w:type="dxa"/>
            <w:vMerge w:val="restart"/>
            <w:tcBorders>
              <w:top w:val="single" w:sz="4" w:space="0" w:color="auto"/>
              <w:left w:val="nil"/>
              <w:right w:val="single" w:sz="4" w:space="0" w:color="auto"/>
            </w:tcBorders>
            <w:shd w:val="clear" w:color="auto" w:fill="auto"/>
          </w:tcPr>
          <w:p w:rsidR="00230AFE" w:rsidRPr="00902FDD" w:rsidRDefault="00230AFE" w:rsidP="00A051C4">
            <w:pPr>
              <w:rPr>
                <w:sz w:val="18"/>
                <w:szCs w:val="18"/>
              </w:rPr>
            </w:pPr>
            <w:r>
              <w:rPr>
                <w:sz w:val="18"/>
                <w:szCs w:val="18"/>
              </w:rPr>
              <w:t>У</w:t>
            </w:r>
            <w:r w:rsidRPr="001E370B">
              <w:rPr>
                <w:sz w:val="18"/>
                <w:szCs w:val="18"/>
              </w:rPr>
              <w:t xml:space="preserve">величение объёма платных услуг, </w:t>
            </w:r>
            <w:proofErr w:type="spellStart"/>
            <w:r w:rsidRPr="001E370B">
              <w:rPr>
                <w:sz w:val="18"/>
                <w:szCs w:val="18"/>
              </w:rPr>
              <w:t>тыс</w:t>
            </w:r>
            <w:r w:rsidR="00A051C4">
              <w:rPr>
                <w:sz w:val="18"/>
                <w:szCs w:val="18"/>
              </w:rPr>
              <w:t>.</w:t>
            </w:r>
            <w:r w:rsidRPr="001E370B">
              <w:rPr>
                <w:sz w:val="18"/>
                <w:szCs w:val="18"/>
              </w:rPr>
              <w:t>руб</w:t>
            </w:r>
            <w:proofErr w:type="spellEnd"/>
            <w:r w:rsidRPr="001E370B">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70,0</w:t>
            </w:r>
          </w:p>
        </w:tc>
        <w:tc>
          <w:tcPr>
            <w:tcW w:w="708" w:type="dxa"/>
            <w:tcBorders>
              <w:top w:val="single" w:sz="4" w:space="0" w:color="auto"/>
              <w:left w:val="nil"/>
              <w:bottom w:val="single" w:sz="4" w:space="0" w:color="auto"/>
              <w:right w:val="single" w:sz="4" w:space="0" w:color="auto"/>
            </w:tcBorders>
            <w:shd w:val="clear" w:color="auto" w:fill="auto"/>
          </w:tcPr>
          <w:p w:rsidR="00230AFE" w:rsidRPr="00F308A6" w:rsidRDefault="00230AFE" w:rsidP="00230AFE">
            <w:pPr>
              <w:jc w:val="center"/>
            </w:pPr>
            <w:r w:rsidRPr="00F308A6">
              <w:rPr>
                <w:sz w:val="18"/>
                <w:szCs w:val="18"/>
              </w:rPr>
              <w:t>70,0</w:t>
            </w:r>
          </w:p>
        </w:tc>
        <w:tc>
          <w:tcPr>
            <w:tcW w:w="709" w:type="dxa"/>
            <w:tcBorders>
              <w:top w:val="single" w:sz="4" w:space="0" w:color="auto"/>
              <w:left w:val="nil"/>
              <w:bottom w:val="single" w:sz="4" w:space="0" w:color="auto"/>
              <w:right w:val="single" w:sz="4" w:space="0" w:color="auto"/>
            </w:tcBorders>
            <w:shd w:val="clear" w:color="auto" w:fill="auto"/>
          </w:tcPr>
          <w:p w:rsidR="00230AFE" w:rsidRPr="00F308A6" w:rsidRDefault="00230AFE" w:rsidP="00230AFE">
            <w:pPr>
              <w:jc w:val="center"/>
            </w:pPr>
            <w:r w:rsidRPr="00F308A6">
              <w:rPr>
                <w:sz w:val="18"/>
                <w:szCs w:val="18"/>
              </w:rPr>
              <w:t>70,0</w:t>
            </w:r>
          </w:p>
        </w:tc>
        <w:tc>
          <w:tcPr>
            <w:tcW w:w="851" w:type="dxa"/>
            <w:tcBorders>
              <w:top w:val="nil"/>
              <w:left w:val="nil"/>
              <w:bottom w:val="single" w:sz="4" w:space="0" w:color="auto"/>
              <w:right w:val="single" w:sz="4" w:space="0" w:color="auto"/>
            </w:tcBorders>
            <w:shd w:val="clear" w:color="auto" w:fill="auto"/>
          </w:tcPr>
          <w:p w:rsidR="00230AFE" w:rsidRPr="00F308A6" w:rsidRDefault="00230AFE" w:rsidP="00230AFE">
            <w:pPr>
              <w:jc w:val="center"/>
            </w:pPr>
            <w:r w:rsidRPr="00F308A6">
              <w:rPr>
                <w:sz w:val="18"/>
                <w:szCs w:val="18"/>
              </w:rPr>
              <w:t>70,0</w:t>
            </w:r>
          </w:p>
        </w:tc>
        <w:tc>
          <w:tcPr>
            <w:tcW w:w="850" w:type="dxa"/>
            <w:tcBorders>
              <w:top w:val="nil"/>
              <w:left w:val="nil"/>
              <w:bottom w:val="single" w:sz="4" w:space="0" w:color="auto"/>
              <w:right w:val="single" w:sz="4" w:space="0" w:color="auto"/>
            </w:tcBorders>
            <w:shd w:val="clear" w:color="auto" w:fill="auto"/>
          </w:tcPr>
          <w:p w:rsidR="00230AFE" w:rsidRPr="00F308A6" w:rsidRDefault="00230AFE" w:rsidP="00230AFE">
            <w:pPr>
              <w:jc w:val="center"/>
            </w:pPr>
            <w:r w:rsidRPr="00F308A6">
              <w:rPr>
                <w:sz w:val="18"/>
                <w:szCs w:val="18"/>
              </w:rPr>
              <w:t>70,0</w:t>
            </w:r>
          </w:p>
        </w:tc>
        <w:tc>
          <w:tcPr>
            <w:tcW w:w="851" w:type="dxa"/>
            <w:tcBorders>
              <w:top w:val="nil"/>
              <w:left w:val="nil"/>
              <w:bottom w:val="single" w:sz="4" w:space="0" w:color="auto"/>
              <w:right w:val="single" w:sz="4" w:space="0" w:color="auto"/>
            </w:tcBorders>
            <w:shd w:val="clear" w:color="auto" w:fill="auto"/>
          </w:tcPr>
          <w:p w:rsidR="00230AFE" w:rsidRPr="00F308A6" w:rsidRDefault="00230AFE" w:rsidP="00230AFE">
            <w:pPr>
              <w:jc w:val="center"/>
            </w:pPr>
            <w:r w:rsidRPr="00F308A6">
              <w:rPr>
                <w:sz w:val="18"/>
                <w:szCs w:val="18"/>
              </w:rPr>
              <w:t>70,0</w:t>
            </w:r>
          </w:p>
        </w:tc>
      </w:tr>
      <w:tr w:rsidR="00230AFE" w:rsidRPr="00902FDD" w:rsidTr="00CA492D">
        <w:trPr>
          <w:trHeight w:val="1533"/>
        </w:trPr>
        <w:tc>
          <w:tcPr>
            <w:tcW w:w="568" w:type="dxa"/>
            <w:vMerge/>
            <w:tcBorders>
              <w:left w:val="single" w:sz="4" w:space="0" w:color="auto"/>
              <w:bottom w:val="single" w:sz="4" w:space="0" w:color="000000"/>
              <w:right w:val="single" w:sz="4" w:space="0" w:color="auto"/>
            </w:tcBorders>
            <w:shd w:val="clear" w:color="auto" w:fill="auto"/>
          </w:tcPr>
          <w:p w:rsidR="00230AFE" w:rsidRPr="00902FDD" w:rsidRDefault="00230AFE" w:rsidP="00230AFE">
            <w:pPr>
              <w:rPr>
                <w:color w:val="000000"/>
                <w:sz w:val="18"/>
                <w:szCs w:val="18"/>
              </w:rPr>
            </w:pPr>
          </w:p>
        </w:tc>
        <w:tc>
          <w:tcPr>
            <w:tcW w:w="2540" w:type="dxa"/>
            <w:vMerge/>
            <w:tcBorders>
              <w:left w:val="single" w:sz="4" w:space="0" w:color="auto"/>
              <w:bottom w:val="single" w:sz="4" w:space="0" w:color="auto"/>
              <w:right w:val="single" w:sz="4" w:space="0" w:color="auto"/>
            </w:tcBorders>
            <w:shd w:val="clear" w:color="auto" w:fill="auto"/>
          </w:tcPr>
          <w:p w:rsidR="00230AFE" w:rsidRPr="00D54E73" w:rsidRDefault="00230AFE" w:rsidP="00230AFE">
            <w:pP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E45437" w:rsidRDefault="00230AFE" w:rsidP="00230AFE">
            <w:pPr>
              <w:rPr>
                <w:sz w:val="18"/>
                <w:szCs w:val="18"/>
                <w:highlight w:val="cyan"/>
              </w:rPr>
            </w:pPr>
            <w:r w:rsidRPr="00D54E73">
              <w:rPr>
                <w:sz w:val="18"/>
                <w:szCs w:val="18"/>
              </w:rPr>
              <w:t>Комитет физической культуры и спорта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230AFE" w:rsidRPr="00C745E4" w:rsidRDefault="00230AFE" w:rsidP="00230AFE">
            <w:pPr>
              <w:ind w:left="-108" w:right="-108"/>
              <w:jc w:val="center"/>
              <w:rPr>
                <w:color w:val="000000"/>
                <w:sz w:val="18"/>
                <w:szCs w:val="18"/>
              </w:rPr>
            </w:pPr>
          </w:p>
        </w:tc>
        <w:tc>
          <w:tcPr>
            <w:tcW w:w="3402" w:type="dxa"/>
            <w:vMerge/>
            <w:tcBorders>
              <w:left w:val="single" w:sz="4" w:space="0" w:color="auto"/>
              <w:bottom w:val="single" w:sz="4" w:space="0" w:color="auto"/>
              <w:right w:val="single" w:sz="4" w:space="0" w:color="auto"/>
            </w:tcBorders>
            <w:shd w:val="clear" w:color="auto" w:fill="auto"/>
          </w:tcPr>
          <w:p w:rsidR="00230AFE" w:rsidRPr="00FE29B4" w:rsidRDefault="00230AFE" w:rsidP="00230AFE">
            <w:pPr>
              <w:rPr>
                <w:sz w:val="18"/>
                <w:szCs w:val="18"/>
              </w:rPr>
            </w:pPr>
          </w:p>
        </w:tc>
        <w:tc>
          <w:tcPr>
            <w:tcW w:w="1418" w:type="dxa"/>
            <w:vMerge/>
            <w:tcBorders>
              <w:left w:val="nil"/>
              <w:bottom w:val="single" w:sz="4" w:space="0" w:color="auto"/>
              <w:right w:val="single" w:sz="4" w:space="0" w:color="auto"/>
            </w:tcBorders>
            <w:shd w:val="clear" w:color="auto" w:fill="auto"/>
          </w:tcPr>
          <w:p w:rsidR="00230AFE" w:rsidRDefault="00230AFE" w:rsidP="00230AFE">
            <w:pP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450,0</w:t>
            </w:r>
          </w:p>
        </w:tc>
        <w:tc>
          <w:tcPr>
            <w:tcW w:w="708" w:type="dxa"/>
            <w:tcBorders>
              <w:top w:val="single" w:sz="4" w:space="0" w:color="auto"/>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450,0</w:t>
            </w:r>
          </w:p>
        </w:tc>
        <w:tc>
          <w:tcPr>
            <w:tcW w:w="709" w:type="dxa"/>
            <w:tcBorders>
              <w:top w:val="single" w:sz="4" w:space="0" w:color="auto"/>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450,0</w:t>
            </w:r>
          </w:p>
        </w:tc>
        <w:tc>
          <w:tcPr>
            <w:tcW w:w="851" w:type="dxa"/>
            <w:tcBorders>
              <w:top w:val="single" w:sz="4" w:space="0" w:color="auto"/>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450,0</w:t>
            </w:r>
          </w:p>
        </w:tc>
        <w:tc>
          <w:tcPr>
            <w:tcW w:w="850" w:type="dxa"/>
            <w:tcBorders>
              <w:top w:val="single" w:sz="4" w:space="0" w:color="auto"/>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450,0</w:t>
            </w:r>
          </w:p>
        </w:tc>
        <w:tc>
          <w:tcPr>
            <w:tcW w:w="851" w:type="dxa"/>
            <w:tcBorders>
              <w:top w:val="single" w:sz="4" w:space="0" w:color="auto"/>
              <w:left w:val="nil"/>
              <w:bottom w:val="single" w:sz="4" w:space="0" w:color="auto"/>
              <w:right w:val="single" w:sz="4" w:space="0" w:color="auto"/>
            </w:tcBorders>
            <w:shd w:val="clear" w:color="auto" w:fill="auto"/>
          </w:tcPr>
          <w:p w:rsidR="00230AFE" w:rsidRPr="00F308A6" w:rsidRDefault="00230AFE" w:rsidP="00230AFE">
            <w:pPr>
              <w:jc w:val="center"/>
              <w:rPr>
                <w:sz w:val="18"/>
                <w:szCs w:val="18"/>
              </w:rPr>
            </w:pPr>
            <w:r w:rsidRPr="00F308A6">
              <w:rPr>
                <w:sz w:val="18"/>
                <w:szCs w:val="18"/>
              </w:rPr>
              <w:t>450,0</w:t>
            </w:r>
          </w:p>
        </w:tc>
      </w:tr>
      <w:tr w:rsidR="00230AFE" w:rsidRPr="00902FDD" w:rsidTr="007D2C07">
        <w:trPr>
          <w:trHeight w:val="296"/>
        </w:trPr>
        <w:tc>
          <w:tcPr>
            <w:tcW w:w="9356" w:type="dxa"/>
            <w:gridSpan w:val="5"/>
            <w:tcBorders>
              <w:top w:val="single" w:sz="4" w:space="0" w:color="000000"/>
              <w:left w:val="single" w:sz="4" w:space="0" w:color="auto"/>
              <w:bottom w:val="single" w:sz="4" w:space="0" w:color="000000"/>
              <w:right w:val="single" w:sz="4" w:space="0" w:color="auto"/>
            </w:tcBorders>
            <w:vAlign w:val="center"/>
          </w:tcPr>
          <w:p w:rsidR="00230AFE" w:rsidRPr="00D54E73" w:rsidRDefault="00230AFE" w:rsidP="00230AFE">
            <w:pPr>
              <w:rPr>
                <w:sz w:val="18"/>
                <w:szCs w:val="18"/>
              </w:rPr>
            </w:pPr>
            <w:r w:rsidRPr="00D54E73">
              <w:rPr>
                <w:sz w:val="18"/>
                <w:szCs w:val="18"/>
              </w:rPr>
              <w:t>3.   Мероприятия по сокращению муниципального долга муниципального образования</w:t>
            </w:r>
          </w:p>
          <w:p w:rsidR="00230AFE" w:rsidRPr="00D54E73" w:rsidRDefault="00230AFE" w:rsidP="00230AFE">
            <w:pPr>
              <w:jc w:val="center"/>
              <w:rPr>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30AFE" w:rsidRPr="00902FDD" w:rsidRDefault="00230AFE" w:rsidP="00230AFE">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30AFE" w:rsidRPr="00E431E2" w:rsidRDefault="00230AFE" w:rsidP="00230AFE">
            <w:pPr>
              <w:jc w:val="center"/>
              <w:rPr>
                <w:sz w:val="18"/>
                <w:szCs w:val="18"/>
              </w:rPr>
            </w:pPr>
          </w:p>
        </w:tc>
      </w:tr>
      <w:tr w:rsidR="00230AFE" w:rsidRPr="00902FDD" w:rsidTr="00CA492D">
        <w:trPr>
          <w:trHeight w:val="1275"/>
        </w:trPr>
        <w:tc>
          <w:tcPr>
            <w:tcW w:w="568" w:type="dxa"/>
            <w:tcBorders>
              <w:top w:val="single" w:sz="4" w:space="0" w:color="000000"/>
              <w:left w:val="single" w:sz="4" w:space="0" w:color="auto"/>
              <w:bottom w:val="single" w:sz="4" w:space="0" w:color="auto"/>
              <w:right w:val="single" w:sz="4" w:space="0" w:color="auto"/>
            </w:tcBorders>
          </w:tcPr>
          <w:p w:rsidR="00230AFE" w:rsidRPr="00A27053" w:rsidRDefault="00230AFE" w:rsidP="00230AFE">
            <w:pPr>
              <w:rPr>
                <w:color w:val="000000"/>
                <w:sz w:val="18"/>
                <w:szCs w:val="18"/>
              </w:rPr>
            </w:pPr>
            <w:r w:rsidRPr="00A27053">
              <w:rPr>
                <w:color w:val="000000"/>
                <w:sz w:val="18"/>
                <w:szCs w:val="18"/>
              </w:rPr>
              <w:t>3.1</w:t>
            </w:r>
          </w:p>
        </w:tc>
        <w:tc>
          <w:tcPr>
            <w:tcW w:w="2540" w:type="dxa"/>
            <w:tcBorders>
              <w:top w:val="single" w:sz="4" w:space="0" w:color="auto"/>
              <w:left w:val="single" w:sz="4" w:space="0" w:color="auto"/>
              <w:bottom w:val="single" w:sz="4" w:space="0" w:color="auto"/>
              <w:right w:val="single" w:sz="4" w:space="0" w:color="000000"/>
            </w:tcBorders>
          </w:tcPr>
          <w:p w:rsidR="00230AFE" w:rsidRPr="00230AFE" w:rsidRDefault="00230AFE" w:rsidP="00230AFE">
            <w:pPr>
              <w:rPr>
                <w:sz w:val="18"/>
                <w:szCs w:val="18"/>
              </w:rPr>
            </w:pPr>
            <w:r w:rsidRPr="00230AFE">
              <w:rPr>
                <w:sz w:val="18"/>
                <w:szCs w:val="18"/>
              </w:rPr>
              <w:t>Установление значения показателя соотношения муниципального долга к доходам бюджета города без учета безвозмездных поступлений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D54E73" w:rsidRDefault="00230AFE" w:rsidP="00230AFE">
            <w:pPr>
              <w:rPr>
                <w:sz w:val="18"/>
                <w:szCs w:val="18"/>
              </w:rPr>
            </w:pPr>
            <w:r w:rsidRPr="00D54E73">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7D2C07" w:rsidRDefault="007D2C07" w:rsidP="007D2C07">
            <w:pPr>
              <w:ind w:left="-108" w:right="-108"/>
              <w:jc w:val="center"/>
              <w:rPr>
                <w:color w:val="000000"/>
                <w:sz w:val="18"/>
                <w:szCs w:val="18"/>
              </w:rPr>
            </w:pPr>
            <w:r w:rsidRPr="00137DBA">
              <w:rPr>
                <w:color w:val="000000"/>
                <w:sz w:val="18"/>
                <w:szCs w:val="18"/>
              </w:rPr>
              <w:t xml:space="preserve">  </w:t>
            </w:r>
          </w:p>
          <w:p w:rsidR="00230AFE" w:rsidRPr="00902FDD" w:rsidRDefault="00230AFE" w:rsidP="00230AFE">
            <w:pPr>
              <w:jc w:val="center"/>
              <w:rPr>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30AFE" w:rsidRPr="00902FDD" w:rsidRDefault="00230AFE" w:rsidP="00230AFE">
            <w:pPr>
              <w:rPr>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30AFE" w:rsidRPr="001E370B" w:rsidRDefault="00230AFE" w:rsidP="00230AFE">
            <w:pPr>
              <w:rPr>
                <w:sz w:val="18"/>
                <w:szCs w:val="18"/>
              </w:rPr>
            </w:pPr>
            <w:r w:rsidRPr="009C2725">
              <w:rPr>
                <w:sz w:val="18"/>
                <w:szCs w:val="18"/>
              </w:rPr>
              <w:t>Отношение муниципального долга к доходам бюджета города без учета безвозмездных поступлений, %</w:t>
            </w:r>
          </w:p>
        </w:tc>
        <w:tc>
          <w:tcPr>
            <w:tcW w:w="709" w:type="dxa"/>
            <w:tcBorders>
              <w:top w:val="single" w:sz="4" w:space="0" w:color="auto"/>
              <w:left w:val="nil"/>
              <w:bottom w:val="single" w:sz="4" w:space="0" w:color="auto"/>
              <w:right w:val="single" w:sz="4" w:space="0" w:color="auto"/>
            </w:tcBorders>
            <w:shd w:val="clear" w:color="auto" w:fill="auto"/>
          </w:tcPr>
          <w:p w:rsidR="00230AFE" w:rsidRPr="00501C66" w:rsidRDefault="00230AFE" w:rsidP="00230AFE">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30AFE" w:rsidRPr="000927E7" w:rsidRDefault="000927E7" w:rsidP="00230AFE">
            <w:pPr>
              <w:jc w:val="center"/>
              <w:rPr>
                <w:sz w:val="18"/>
                <w:szCs w:val="18"/>
              </w:rPr>
            </w:pPr>
            <w:r w:rsidRPr="000927E7">
              <w:rPr>
                <w:sz w:val="18"/>
                <w:szCs w:val="18"/>
              </w:rPr>
              <w:t>не более 10,0</w:t>
            </w:r>
          </w:p>
        </w:tc>
        <w:tc>
          <w:tcPr>
            <w:tcW w:w="709" w:type="dxa"/>
            <w:tcBorders>
              <w:top w:val="single" w:sz="4" w:space="0" w:color="auto"/>
              <w:left w:val="nil"/>
              <w:bottom w:val="single" w:sz="4" w:space="0" w:color="auto"/>
              <w:right w:val="single" w:sz="4" w:space="0" w:color="auto"/>
            </w:tcBorders>
            <w:shd w:val="clear" w:color="auto" w:fill="auto"/>
          </w:tcPr>
          <w:p w:rsidR="00230AFE" w:rsidRPr="000927E7" w:rsidRDefault="00230AFE" w:rsidP="00230AFE">
            <w:pPr>
              <w:jc w:val="center"/>
              <w:rPr>
                <w:sz w:val="18"/>
                <w:szCs w:val="18"/>
              </w:rPr>
            </w:pPr>
            <w:r w:rsidRPr="000927E7">
              <w:rPr>
                <w:sz w:val="18"/>
                <w:szCs w:val="18"/>
              </w:rPr>
              <w:t>не более 10,0</w:t>
            </w:r>
          </w:p>
        </w:tc>
        <w:tc>
          <w:tcPr>
            <w:tcW w:w="851" w:type="dxa"/>
            <w:tcBorders>
              <w:top w:val="single" w:sz="4" w:space="0" w:color="auto"/>
              <w:left w:val="nil"/>
              <w:bottom w:val="single" w:sz="4" w:space="0" w:color="auto"/>
              <w:right w:val="single" w:sz="4" w:space="0" w:color="auto"/>
            </w:tcBorders>
            <w:shd w:val="clear" w:color="auto" w:fill="auto"/>
          </w:tcPr>
          <w:p w:rsidR="00230AFE" w:rsidRPr="000927E7" w:rsidRDefault="00230AFE" w:rsidP="00230AFE">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30AFE" w:rsidRPr="000927E7" w:rsidRDefault="000927E7" w:rsidP="00230AFE">
            <w:pPr>
              <w:jc w:val="center"/>
              <w:rPr>
                <w:sz w:val="18"/>
                <w:szCs w:val="18"/>
              </w:rPr>
            </w:pPr>
            <w:r w:rsidRPr="000927E7">
              <w:rPr>
                <w:sz w:val="18"/>
                <w:szCs w:val="18"/>
              </w:rPr>
              <w:t>не более 10,0</w:t>
            </w:r>
          </w:p>
        </w:tc>
        <w:tc>
          <w:tcPr>
            <w:tcW w:w="851" w:type="dxa"/>
            <w:tcBorders>
              <w:top w:val="single" w:sz="4" w:space="0" w:color="auto"/>
              <w:left w:val="nil"/>
              <w:bottom w:val="single" w:sz="4" w:space="0" w:color="auto"/>
              <w:right w:val="single" w:sz="4" w:space="0" w:color="auto"/>
            </w:tcBorders>
            <w:shd w:val="clear" w:color="auto" w:fill="auto"/>
          </w:tcPr>
          <w:p w:rsidR="00230AFE" w:rsidRPr="000927E7" w:rsidRDefault="00230AFE" w:rsidP="00230AFE">
            <w:pPr>
              <w:jc w:val="center"/>
              <w:rPr>
                <w:sz w:val="18"/>
                <w:szCs w:val="18"/>
              </w:rPr>
            </w:pPr>
            <w:r w:rsidRPr="000927E7">
              <w:rPr>
                <w:sz w:val="18"/>
                <w:szCs w:val="18"/>
              </w:rPr>
              <w:t>не более 10,0</w:t>
            </w:r>
          </w:p>
        </w:tc>
      </w:tr>
      <w:tr w:rsidR="00230AFE" w:rsidRPr="00902FDD" w:rsidTr="00CA492D">
        <w:trPr>
          <w:trHeight w:val="379"/>
        </w:trPr>
        <w:tc>
          <w:tcPr>
            <w:tcW w:w="568" w:type="dxa"/>
            <w:tcBorders>
              <w:top w:val="single" w:sz="4" w:space="0" w:color="000000"/>
              <w:left w:val="single" w:sz="4" w:space="0" w:color="auto"/>
              <w:bottom w:val="single" w:sz="4" w:space="0" w:color="000000"/>
              <w:right w:val="single" w:sz="4" w:space="0" w:color="auto"/>
            </w:tcBorders>
          </w:tcPr>
          <w:p w:rsidR="00230AFE" w:rsidRPr="00A27053" w:rsidRDefault="00230AFE" w:rsidP="00230AFE">
            <w:pPr>
              <w:rPr>
                <w:color w:val="000000"/>
                <w:sz w:val="18"/>
                <w:szCs w:val="18"/>
              </w:rPr>
            </w:pPr>
            <w:r w:rsidRPr="00A27053">
              <w:rPr>
                <w:color w:val="000000"/>
                <w:sz w:val="18"/>
                <w:szCs w:val="18"/>
              </w:rPr>
              <w:t>3.2</w:t>
            </w:r>
          </w:p>
        </w:tc>
        <w:tc>
          <w:tcPr>
            <w:tcW w:w="2540" w:type="dxa"/>
            <w:tcBorders>
              <w:top w:val="single" w:sz="4" w:space="0" w:color="auto"/>
              <w:left w:val="single" w:sz="4" w:space="0" w:color="auto"/>
              <w:bottom w:val="single" w:sz="4" w:space="0" w:color="auto"/>
              <w:right w:val="single" w:sz="4" w:space="0" w:color="000000"/>
            </w:tcBorders>
          </w:tcPr>
          <w:p w:rsidR="00230AFE" w:rsidRPr="00230AFE" w:rsidRDefault="00230AFE" w:rsidP="00230AFE">
            <w:pPr>
              <w:rPr>
                <w:sz w:val="18"/>
                <w:szCs w:val="18"/>
              </w:rPr>
            </w:pPr>
            <w:r w:rsidRPr="00230AFE">
              <w:rPr>
                <w:sz w:val="18"/>
                <w:szCs w:val="18"/>
              </w:rPr>
              <w:t>Установить предельный годовой объем расходов на обслуживание муниципального долга не более 5% от общего годового объема расходов бюджета города, за исключением расходов, осуществляемых за счет субвенций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30AFE" w:rsidRPr="001E370B" w:rsidRDefault="00230AFE" w:rsidP="00230AFE">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230AFE" w:rsidRPr="00902FDD" w:rsidRDefault="00230AFE" w:rsidP="007D2C07">
            <w:pPr>
              <w:ind w:left="-108" w:right="-108"/>
              <w:jc w:val="center"/>
              <w:rPr>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30AFE" w:rsidRPr="00902FDD" w:rsidRDefault="00230AFE" w:rsidP="00230AFE">
            <w:pPr>
              <w:rPr>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30AFE" w:rsidRPr="00EB6BD7" w:rsidRDefault="00230AFE" w:rsidP="00230AFE">
            <w:pPr>
              <w:rPr>
                <w:sz w:val="18"/>
                <w:szCs w:val="18"/>
                <w:highlight w:val="yellow"/>
              </w:rPr>
            </w:pPr>
            <w:r w:rsidRPr="00A06E1D">
              <w:rPr>
                <w:sz w:val="18"/>
                <w:szCs w:val="18"/>
              </w:rPr>
              <w:t>Отношение объема расходов на обслуживание муниципального долга к общему объему расходов бюджета города без учета расходов, осуществляемых за счет субвенций, %</w:t>
            </w:r>
          </w:p>
        </w:tc>
        <w:tc>
          <w:tcPr>
            <w:tcW w:w="709" w:type="dxa"/>
            <w:tcBorders>
              <w:top w:val="single" w:sz="4" w:space="0" w:color="auto"/>
              <w:left w:val="nil"/>
              <w:bottom w:val="single" w:sz="4" w:space="0" w:color="auto"/>
              <w:right w:val="single" w:sz="4" w:space="0" w:color="auto"/>
            </w:tcBorders>
            <w:shd w:val="clear" w:color="auto" w:fill="auto"/>
          </w:tcPr>
          <w:p w:rsidR="00230AFE" w:rsidRPr="00CA21B1" w:rsidRDefault="00230AFE" w:rsidP="00230AFE">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30AFE" w:rsidRPr="00CA21B1" w:rsidRDefault="00230AFE" w:rsidP="00230AFE">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30AFE" w:rsidRPr="00EB6BD7" w:rsidRDefault="00230AFE" w:rsidP="00230AFE">
            <w:pPr>
              <w:jc w:val="center"/>
              <w:rPr>
                <w:sz w:val="18"/>
                <w:szCs w:val="18"/>
                <w:highlight w:val="yellow"/>
              </w:rPr>
            </w:pPr>
            <w:r w:rsidRPr="00A06E1D">
              <w:rPr>
                <w:sz w:val="18"/>
                <w:szCs w:val="18"/>
              </w:rPr>
              <w:t>не более 5,0</w:t>
            </w:r>
          </w:p>
        </w:tc>
        <w:tc>
          <w:tcPr>
            <w:tcW w:w="851" w:type="dxa"/>
            <w:tcBorders>
              <w:top w:val="single" w:sz="4" w:space="0" w:color="auto"/>
              <w:left w:val="nil"/>
              <w:bottom w:val="single" w:sz="4" w:space="0" w:color="auto"/>
              <w:right w:val="single" w:sz="4" w:space="0" w:color="auto"/>
            </w:tcBorders>
            <w:shd w:val="clear" w:color="auto" w:fill="auto"/>
          </w:tcPr>
          <w:p w:rsidR="00230AFE" w:rsidRPr="00EB6BD7" w:rsidRDefault="00230AFE" w:rsidP="00230AFE">
            <w:pPr>
              <w:jc w:val="center"/>
              <w:rPr>
                <w:sz w:val="18"/>
                <w:szCs w:val="18"/>
                <w:highlight w:val="yellow"/>
              </w:rPr>
            </w:pPr>
          </w:p>
        </w:tc>
        <w:tc>
          <w:tcPr>
            <w:tcW w:w="850" w:type="dxa"/>
            <w:tcBorders>
              <w:top w:val="single" w:sz="4" w:space="0" w:color="auto"/>
              <w:left w:val="nil"/>
              <w:bottom w:val="single" w:sz="4" w:space="0" w:color="auto"/>
              <w:right w:val="single" w:sz="4" w:space="0" w:color="auto"/>
            </w:tcBorders>
            <w:shd w:val="clear" w:color="auto" w:fill="auto"/>
          </w:tcPr>
          <w:p w:rsidR="00230AFE" w:rsidRPr="00EB6BD7" w:rsidRDefault="00230AFE" w:rsidP="00230AFE">
            <w:pPr>
              <w:jc w:val="center"/>
              <w:rPr>
                <w:sz w:val="18"/>
                <w:szCs w:val="18"/>
                <w:highlight w:val="yellow"/>
              </w:rPr>
            </w:pPr>
          </w:p>
        </w:tc>
        <w:tc>
          <w:tcPr>
            <w:tcW w:w="851" w:type="dxa"/>
            <w:tcBorders>
              <w:top w:val="single" w:sz="4" w:space="0" w:color="auto"/>
              <w:left w:val="nil"/>
              <w:bottom w:val="single" w:sz="4" w:space="0" w:color="auto"/>
              <w:right w:val="single" w:sz="4" w:space="0" w:color="auto"/>
            </w:tcBorders>
            <w:shd w:val="clear" w:color="auto" w:fill="auto"/>
          </w:tcPr>
          <w:p w:rsidR="00230AFE" w:rsidRPr="00EB6BD7" w:rsidRDefault="00230AFE" w:rsidP="00230AFE">
            <w:pPr>
              <w:jc w:val="center"/>
              <w:rPr>
                <w:sz w:val="18"/>
                <w:szCs w:val="18"/>
                <w:highlight w:val="yellow"/>
              </w:rPr>
            </w:pPr>
            <w:r w:rsidRPr="00A06E1D">
              <w:rPr>
                <w:sz w:val="18"/>
                <w:szCs w:val="18"/>
              </w:rPr>
              <w:t>не более 5,0</w:t>
            </w:r>
          </w:p>
        </w:tc>
      </w:tr>
    </w:tbl>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0812C2" w:rsidRPr="008D2F9A" w:rsidRDefault="000812C2" w:rsidP="008B73F1">
      <w:pPr>
        <w:autoSpaceDE w:val="0"/>
        <w:autoSpaceDN w:val="0"/>
        <w:adjustRightInd w:val="0"/>
        <w:rPr>
          <w:sz w:val="28"/>
          <w:szCs w:val="28"/>
        </w:rPr>
      </w:pPr>
      <w:bookmarkStart w:id="0" w:name="_GoBack"/>
      <w:bookmarkEnd w:id="0"/>
    </w:p>
    <w:sectPr w:rsidR="000812C2" w:rsidRPr="008D2F9A"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76" w:rsidRDefault="00177576" w:rsidP="00C16039">
      <w:r>
        <w:separator/>
      </w:r>
    </w:p>
  </w:endnote>
  <w:endnote w:type="continuationSeparator" w:id="0">
    <w:p w:rsidR="00177576" w:rsidRDefault="0017757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14" w:rsidRDefault="00091514">
    <w:pPr>
      <w:pStyle w:val="ae"/>
      <w:jc w:val="center"/>
    </w:pPr>
  </w:p>
  <w:p w:rsidR="00091514" w:rsidRDefault="0009151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76" w:rsidRDefault="00177576" w:rsidP="00C16039">
      <w:r>
        <w:separator/>
      </w:r>
    </w:p>
  </w:footnote>
  <w:footnote w:type="continuationSeparator" w:id="0">
    <w:p w:rsidR="00177576" w:rsidRDefault="00177576"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64641"/>
      <w:docPartObj>
        <w:docPartGallery w:val="Page Numbers (Top of Page)"/>
        <w:docPartUnique/>
      </w:docPartObj>
    </w:sdtPr>
    <w:sdtEndPr/>
    <w:sdtContent>
      <w:p w:rsidR="00117EEE" w:rsidRDefault="00117EEE">
        <w:pPr>
          <w:pStyle w:val="ac"/>
          <w:jc w:val="center"/>
        </w:pPr>
        <w:r>
          <w:fldChar w:fldCharType="begin"/>
        </w:r>
        <w:r>
          <w:instrText>PAGE   \* MERGEFORMAT</w:instrText>
        </w:r>
        <w:r>
          <w:fldChar w:fldCharType="separate"/>
        </w:r>
        <w:r w:rsidR="00714059">
          <w:rPr>
            <w:noProof/>
          </w:rPr>
          <w:t>10</w:t>
        </w:r>
        <w:r>
          <w:fldChar w:fldCharType="end"/>
        </w:r>
      </w:p>
    </w:sdtContent>
  </w:sdt>
  <w:p w:rsidR="00117EEE" w:rsidRDefault="00117EE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2441"/>
    <w:rsid w:val="00002BC6"/>
    <w:rsid w:val="00002E98"/>
    <w:rsid w:val="00003EFF"/>
    <w:rsid w:val="00004372"/>
    <w:rsid w:val="000060E5"/>
    <w:rsid w:val="00007360"/>
    <w:rsid w:val="00011540"/>
    <w:rsid w:val="00011CC7"/>
    <w:rsid w:val="000144B7"/>
    <w:rsid w:val="0001588D"/>
    <w:rsid w:val="00015990"/>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52C4"/>
    <w:rsid w:val="00035FCE"/>
    <w:rsid w:val="000367CA"/>
    <w:rsid w:val="00036820"/>
    <w:rsid w:val="00036855"/>
    <w:rsid w:val="0003724F"/>
    <w:rsid w:val="00037768"/>
    <w:rsid w:val="000379AE"/>
    <w:rsid w:val="00037E17"/>
    <w:rsid w:val="000400AE"/>
    <w:rsid w:val="0004015F"/>
    <w:rsid w:val="0004138C"/>
    <w:rsid w:val="000418D3"/>
    <w:rsid w:val="00043C47"/>
    <w:rsid w:val="00043DE1"/>
    <w:rsid w:val="0004563B"/>
    <w:rsid w:val="0004618C"/>
    <w:rsid w:val="00046AC7"/>
    <w:rsid w:val="00046E6F"/>
    <w:rsid w:val="00046FFE"/>
    <w:rsid w:val="00047B97"/>
    <w:rsid w:val="00047FBC"/>
    <w:rsid w:val="00050F39"/>
    <w:rsid w:val="00050F7F"/>
    <w:rsid w:val="00051460"/>
    <w:rsid w:val="00051CA8"/>
    <w:rsid w:val="00052DA5"/>
    <w:rsid w:val="00053AE5"/>
    <w:rsid w:val="00053BA4"/>
    <w:rsid w:val="00053E49"/>
    <w:rsid w:val="00054C06"/>
    <w:rsid w:val="0005633C"/>
    <w:rsid w:val="000572E9"/>
    <w:rsid w:val="00057A18"/>
    <w:rsid w:val="00057A76"/>
    <w:rsid w:val="00060296"/>
    <w:rsid w:val="0006159E"/>
    <w:rsid w:val="00065369"/>
    <w:rsid w:val="0006635B"/>
    <w:rsid w:val="000675A2"/>
    <w:rsid w:val="00071592"/>
    <w:rsid w:val="00071DA7"/>
    <w:rsid w:val="00072120"/>
    <w:rsid w:val="00072939"/>
    <w:rsid w:val="00072FD0"/>
    <w:rsid w:val="0007337A"/>
    <w:rsid w:val="0007357F"/>
    <w:rsid w:val="00073C16"/>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87B82"/>
    <w:rsid w:val="00091463"/>
    <w:rsid w:val="00091514"/>
    <w:rsid w:val="00091A78"/>
    <w:rsid w:val="00091C5A"/>
    <w:rsid w:val="000927E7"/>
    <w:rsid w:val="0009371C"/>
    <w:rsid w:val="00093A07"/>
    <w:rsid w:val="000941D2"/>
    <w:rsid w:val="00095A03"/>
    <w:rsid w:val="0009605B"/>
    <w:rsid w:val="000962E2"/>
    <w:rsid w:val="00097B5D"/>
    <w:rsid w:val="000A05D8"/>
    <w:rsid w:val="000A0DE4"/>
    <w:rsid w:val="000A1622"/>
    <w:rsid w:val="000A20F3"/>
    <w:rsid w:val="000A2E9B"/>
    <w:rsid w:val="000A2EDE"/>
    <w:rsid w:val="000A438C"/>
    <w:rsid w:val="000A4B2E"/>
    <w:rsid w:val="000A4B72"/>
    <w:rsid w:val="000A4FEC"/>
    <w:rsid w:val="000A61A3"/>
    <w:rsid w:val="000B0769"/>
    <w:rsid w:val="000B14F4"/>
    <w:rsid w:val="000B1F7A"/>
    <w:rsid w:val="000B2238"/>
    <w:rsid w:val="000B24AB"/>
    <w:rsid w:val="000B2DEB"/>
    <w:rsid w:val="000B3D9E"/>
    <w:rsid w:val="000B4105"/>
    <w:rsid w:val="000B45C2"/>
    <w:rsid w:val="000B4D87"/>
    <w:rsid w:val="000B5158"/>
    <w:rsid w:val="000B52C9"/>
    <w:rsid w:val="000B55B2"/>
    <w:rsid w:val="000B57B6"/>
    <w:rsid w:val="000B79C5"/>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2FF9"/>
    <w:rsid w:val="000D3D42"/>
    <w:rsid w:val="000D4A4F"/>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1F13"/>
    <w:rsid w:val="000F2842"/>
    <w:rsid w:val="000F3A81"/>
    <w:rsid w:val="000F3B8C"/>
    <w:rsid w:val="000F3BE9"/>
    <w:rsid w:val="000F43B4"/>
    <w:rsid w:val="000F5901"/>
    <w:rsid w:val="000F645D"/>
    <w:rsid w:val="000F7A14"/>
    <w:rsid w:val="000F7BA9"/>
    <w:rsid w:val="00100858"/>
    <w:rsid w:val="00100BEA"/>
    <w:rsid w:val="00104273"/>
    <w:rsid w:val="00104D9D"/>
    <w:rsid w:val="00105514"/>
    <w:rsid w:val="001059E9"/>
    <w:rsid w:val="00106888"/>
    <w:rsid w:val="00106D94"/>
    <w:rsid w:val="00107D4E"/>
    <w:rsid w:val="00110FA5"/>
    <w:rsid w:val="00111F26"/>
    <w:rsid w:val="00111F42"/>
    <w:rsid w:val="00112117"/>
    <w:rsid w:val="0011422B"/>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0625"/>
    <w:rsid w:val="001317EE"/>
    <w:rsid w:val="00131BA3"/>
    <w:rsid w:val="001328A9"/>
    <w:rsid w:val="00133B07"/>
    <w:rsid w:val="00133FAD"/>
    <w:rsid w:val="00136424"/>
    <w:rsid w:val="00136683"/>
    <w:rsid w:val="00136D98"/>
    <w:rsid w:val="001377A5"/>
    <w:rsid w:val="00137DBA"/>
    <w:rsid w:val="00137EFE"/>
    <w:rsid w:val="0014048C"/>
    <w:rsid w:val="00141294"/>
    <w:rsid w:val="001419D0"/>
    <w:rsid w:val="00141C35"/>
    <w:rsid w:val="00141C38"/>
    <w:rsid w:val="00142896"/>
    <w:rsid w:val="00142A10"/>
    <w:rsid w:val="00142D19"/>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889"/>
    <w:rsid w:val="00163ED9"/>
    <w:rsid w:val="00164884"/>
    <w:rsid w:val="0016508A"/>
    <w:rsid w:val="00170A2B"/>
    <w:rsid w:val="00171FA0"/>
    <w:rsid w:val="00172AD7"/>
    <w:rsid w:val="0017376F"/>
    <w:rsid w:val="00174D39"/>
    <w:rsid w:val="00175AB1"/>
    <w:rsid w:val="0017698B"/>
    <w:rsid w:val="00176D27"/>
    <w:rsid w:val="00177576"/>
    <w:rsid w:val="00177913"/>
    <w:rsid w:val="0018070B"/>
    <w:rsid w:val="0018186E"/>
    <w:rsid w:val="00181F08"/>
    <w:rsid w:val="001820C4"/>
    <w:rsid w:val="0018237E"/>
    <w:rsid w:val="0018298F"/>
    <w:rsid w:val="00182D3D"/>
    <w:rsid w:val="0018326C"/>
    <w:rsid w:val="00183ADD"/>
    <w:rsid w:val="00184D36"/>
    <w:rsid w:val="00185785"/>
    <w:rsid w:val="00185A41"/>
    <w:rsid w:val="00185B7C"/>
    <w:rsid w:val="00186388"/>
    <w:rsid w:val="001902C6"/>
    <w:rsid w:val="00190B56"/>
    <w:rsid w:val="00190BDF"/>
    <w:rsid w:val="001912B2"/>
    <w:rsid w:val="0019173D"/>
    <w:rsid w:val="0019234A"/>
    <w:rsid w:val="001933BC"/>
    <w:rsid w:val="001939CC"/>
    <w:rsid w:val="001944D5"/>
    <w:rsid w:val="00194808"/>
    <w:rsid w:val="001948F8"/>
    <w:rsid w:val="00194F73"/>
    <w:rsid w:val="0019605F"/>
    <w:rsid w:val="00196B73"/>
    <w:rsid w:val="00197397"/>
    <w:rsid w:val="00197A56"/>
    <w:rsid w:val="00197DA1"/>
    <w:rsid w:val="001A02FB"/>
    <w:rsid w:val="001A03EC"/>
    <w:rsid w:val="001A1460"/>
    <w:rsid w:val="001A1C93"/>
    <w:rsid w:val="001A2CE8"/>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481"/>
    <w:rsid w:val="001C09C1"/>
    <w:rsid w:val="001C0F09"/>
    <w:rsid w:val="001C1373"/>
    <w:rsid w:val="001C22DA"/>
    <w:rsid w:val="001C2CDD"/>
    <w:rsid w:val="001C2D47"/>
    <w:rsid w:val="001C30B0"/>
    <w:rsid w:val="001C30BA"/>
    <w:rsid w:val="001C31C0"/>
    <w:rsid w:val="001C35EA"/>
    <w:rsid w:val="001C4E9E"/>
    <w:rsid w:val="001C5220"/>
    <w:rsid w:val="001C6D1A"/>
    <w:rsid w:val="001C73E6"/>
    <w:rsid w:val="001C7803"/>
    <w:rsid w:val="001D069F"/>
    <w:rsid w:val="001D128D"/>
    <w:rsid w:val="001D2D59"/>
    <w:rsid w:val="001D30CD"/>
    <w:rsid w:val="001D3C95"/>
    <w:rsid w:val="001D5D39"/>
    <w:rsid w:val="001D60FC"/>
    <w:rsid w:val="001D6198"/>
    <w:rsid w:val="001D6C16"/>
    <w:rsid w:val="001D7D78"/>
    <w:rsid w:val="001E067E"/>
    <w:rsid w:val="001E083E"/>
    <w:rsid w:val="001E138B"/>
    <w:rsid w:val="001E1F22"/>
    <w:rsid w:val="001E370B"/>
    <w:rsid w:val="001E4CAB"/>
    <w:rsid w:val="001E58EA"/>
    <w:rsid w:val="001E62A7"/>
    <w:rsid w:val="001E62DA"/>
    <w:rsid w:val="001E6913"/>
    <w:rsid w:val="001E6ADF"/>
    <w:rsid w:val="001E6D03"/>
    <w:rsid w:val="001F04CC"/>
    <w:rsid w:val="001F0C6A"/>
    <w:rsid w:val="001F16D4"/>
    <w:rsid w:val="001F40FD"/>
    <w:rsid w:val="001F4B50"/>
    <w:rsid w:val="001F4D7D"/>
    <w:rsid w:val="001F52B1"/>
    <w:rsid w:val="001F6363"/>
    <w:rsid w:val="001F7F78"/>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1727"/>
    <w:rsid w:val="00223ADE"/>
    <w:rsid w:val="00223D54"/>
    <w:rsid w:val="0022471F"/>
    <w:rsid w:val="00225C31"/>
    <w:rsid w:val="00227ABF"/>
    <w:rsid w:val="00227D4C"/>
    <w:rsid w:val="002307D4"/>
    <w:rsid w:val="00230AFE"/>
    <w:rsid w:val="00230D86"/>
    <w:rsid w:val="0023204F"/>
    <w:rsid w:val="00233F31"/>
    <w:rsid w:val="002341C7"/>
    <w:rsid w:val="00234E1E"/>
    <w:rsid w:val="002367BA"/>
    <w:rsid w:val="00236A7C"/>
    <w:rsid w:val="0023718A"/>
    <w:rsid w:val="002374DD"/>
    <w:rsid w:val="002406C0"/>
    <w:rsid w:val="00242B30"/>
    <w:rsid w:val="0024325C"/>
    <w:rsid w:val="00243AFA"/>
    <w:rsid w:val="00244DA5"/>
    <w:rsid w:val="0024500F"/>
    <w:rsid w:val="00245374"/>
    <w:rsid w:val="00245488"/>
    <w:rsid w:val="00247259"/>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64D5"/>
    <w:rsid w:val="00257C3D"/>
    <w:rsid w:val="00257C73"/>
    <w:rsid w:val="0026018E"/>
    <w:rsid w:val="0026098C"/>
    <w:rsid w:val="002609D2"/>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4A36"/>
    <w:rsid w:val="00275F2A"/>
    <w:rsid w:val="00276BE9"/>
    <w:rsid w:val="00281F04"/>
    <w:rsid w:val="002832F5"/>
    <w:rsid w:val="0028347D"/>
    <w:rsid w:val="002834CA"/>
    <w:rsid w:val="0028365C"/>
    <w:rsid w:val="00285997"/>
    <w:rsid w:val="00285E70"/>
    <w:rsid w:val="00285EBD"/>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0555"/>
    <w:rsid w:val="002A1214"/>
    <w:rsid w:val="002A1803"/>
    <w:rsid w:val="002A1815"/>
    <w:rsid w:val="002A1B3D"/>
    <w:rsid w:val="002A1BB0"/>
    <w:rsid w:val="002A3622"/>
    <w:rsid w:val="002A39B8"/>
    <w:rsid w:val="002A3D9B"/>
    <w:rsid w:val="002A4DC8"/>
    <w:rsid w:val="002A5693"/>
    <w:rsid w:val="002A7BA1"/>
    <w:rsid w:val="002B115E"/>
    <w:rsid w:val="002B1181"/>
    <w:rsid w:val="002B1DF7"/>
    <w:rsid w:val="002B1EB2"/>
    <w:rsid w:val="002B2A9F"/>
    <w:rsid w:val="002B359E"/>
    <w:rsid w:val="002B4516"/>
    <w:rsid w:val="002B4BD7"/>
    <w:rsid w:val="002B607A"/>
    <w:rsid w:val="002B6485"/>
    <w:rsid w:val="002B77A8"/>
    <w:rsid w:val="002B7EF8"/>
    <w:rsid w:val="002C0144"/>
    <w:rsid w:val="002C0A4C"/>
    <w:rsid w:val="002C0EC1"/>
    <w:rsid w:val="002C110E"/>
    <w:rsid w:val="002C1524"/>
    <w:rsid w:val="002C2B59"/>
    <w:rsid w:val="002C2E09"/>
    <w:rsid w:val="002C4F1F"/>
    <w:rsid w:val="002C54CD"/>
    <w:rsid w:val="002C5B85"/>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558"/>
    <w:rsid w:val="002F387B"/>
    <w:rsid w:val="002F3A25"/>
    <w:rsid w:val="002F3EA2"/>
    <w:rsid w:val="002F404B"/>
    <w:rsid w:val="002F4132"/>
    <w:rsid w:val="002F4C9C"/>
    <w:rsid w:val="002F5729"/>
    <w:rsid w:val="002F5749"/>
    <w:rsid w:val="002F7B3C"/>
    <w:rsid w:val="002F7F0C"/>
    <w:rsid w:val="003012E1"/>
    <w:rsid w:val="0030141D"/>
    <w:rsid w:val="00301DF6"/>
    <w:rsid w:val="003027BC"/>
    <w:rsid w:val="00303B3D"/>
    <w:rsid w:val="00303BFD"/>
    <w:rsid w:val="0030459F"/>
    <w:rsid w:val="003050B3"/>
    <w:rsid w:val="003060FE"/>
    <w:rsid w:val="0030682D"/>
    <w:rsid w:val="00306D0E"/>
    <w:rsid w:val="00307772"/>
    <w:rsid w:val="00307A7E"/>
    <w:rsid w:val="003104EB"/>
    <w:rsid w:val="003107A8"/>
    <w:rsid w:val="00310C23"/>
    <w:rsid w:val="00311957"/>
    <w:rsid w:val="00312289"/>
    <w:rsid w:val="003126B7"/>
    <w:rsid w:val="00312F6E"/>
    <w:rsid w:val="00314B7F"/>
    <w:rsid w:val="00314FA1"/>
    <w:rsid w:val="003154BB"/>
    <w:rsid w:val="003155B6"/>
    <w:rsid w:val="00315F31"/>
    <w:rsid w:val="003166C9"/>
    <w:rsid w:val="00317279"/>
    <w:rsid w:val="003175A1"/>
    <w:rsid w:val="0031763C"/>
    <w:rsid w:val="0032029B"/>
    <w:rsid w:val="003202A2"/>
    <w:rsid w:val="00320703"/>
    <w:rsid w:val="0032125C"/>
    <w:rsid w:val="00322334"/>
    <w:rsid w:val="003223F0"/>
    <w:rsid w:val="00322F7D"/>
    <w:rsid w:val="00323095"/>
    <w:rsid w:val="0032438D"/>
    <w:rsid w:val="003243BE"/>
    <w:rsid w:val="003246D3"/>
    <w:rsid w:val="00324AD5"/>
    <w:rsid w:val="00324B71"/>
    <w:rsid w:val="00326561"/>
    <w:rsid w:val="00326FCD"/>
    <w:rsid w:val="003273D7"/>
    <w:rsid w:val="00327B45"/>
    <w:rsid w:val="00327F54"/>
    <w:rsid w:val="00330165"/>
    <w:rsid w:val="00331797"/>
    <w:rsid w:val="003319E5"/>
    <w:rsid w:val="00332A1D"/>
    <w:rsid w:val="003341BF"/>
    <w:rsid w:val="00335897"/>
    <w:rsid w:val="00335A31"/>
    <w:rsid w:val="003366D3"/>
    <w:rsid w:val="003374FD"/>
    <w:rsid w:val="00337E85"/>
    <w:rsid w:val="00337F75"/>
    <w:rsid w:val="00341BD0"/>
    <w:rsid w:val="00342E1F"/>
    <w:rsid w:val="0034433C"/>
    <w:rsid w:val="00346283"/>
    <w:rsid w:val="00346292"/>
    <w:rsid w:val="003472E7"/>
    <w:rsid w:val="003476A2"/>
    <w:rsid w:val="00351C56"/>
    <w:rsid w:val="00353F3B"/>
    <w:rsid w:val="00355279"/>
    <w:rsid w:val="003552C0"/>
    <w:rsid w:val="00355998"/>
    <w:rsid w:val="003559FB"/>
    <w:rsid w:val="00355DA7"/>
    <w:rsid w:val="003561A1"/>
    <w:rsid w:val="00356400"/>
    <w:rsid w:val="003574C9"/>
    <w:rsid w:val="003620A9"/>
    <w:rsid w:val="003624D7"/>
    <w:rsid w:val="00365129"/>
    <w:rsid w:val="0036796A"/>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42C4"/>
    <w:rsid w:val="00395145"/>
    <w:rsid w:val="00396575"/>
    <w:rsid w:val="00397974"/>
    <w:rsid w:val="003A052C"/>
    <w:rsid w:val="003A11EA"/>
    <w:rsid w:val="003A41DF"/>
    <w:rsid w:val="003A4AAF"/>
    <w:rsid w:val="003A4ABB"/>
    <w:rsid w:val="003A5358"/>
    <w:rsid w:val="003A63FA"/>
    <w:rsid w:val="003A7B02"/>
    <w:rsid w:val="003A7DD7"/>
    <w:rsid w:val="003B0A3D"/>
    <w:rsid w:val="003B2E01"/>
    <w:rsid w:val="003B35A7"/>
    <w:rsid w:val="003B3BD1"/>
    <w:rsid w:val="003B3E56"/>
    <w:rsid w:val="003B4FB0"/>
    <w:rsid w:val="003B510F"/>
    <w:rsid w:val="003B6BAA"/>
    <w:rsid w:val="003B734B"/>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527C"/>
    <w:rsid w:val="003E581E"/>
    <w:rsid w:val="003E6814"/>
    <w:rsid w:val="003E6969"/>
    <w:rsid w:val="003E7C35"/>
    <w:rsid w:val="003F042F"/>
    <w:rsid w:val="003F0B2E"/>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1E4F"/>
    <w:rsid w:val="00432044"/>
    <w:rsid w:val="00432C65"/>
    <w:rsid w:val="00432EBE"/>
    <w:rsid w:val="004333D3"/>
    <w:rsid w:val="004336B1"/>
    <w:rsid w:val="00433C80"/>
    <w:rsid w:val="00434202"/>
    <w:rsid w:val="00434FB2"/>
    <w:rsid w:val="0043587F"/>
    <w:rsid w:val="0043702D"/>
    <w:rsid w:val="0043714F"/>
    <w:rsid w:val="0044000C"/>
    <w:rsid w:val="00440309"/>
    <w:rsid w:val="00440538"/>
    <w:rsid w:val="0044147E"/>
    <w:rsid w:val="004419BC"/>
    <w:rsid w:val="0044281F"/>
    <w:rsid w:val="004436FB"/>
    <w:rsid w:val="00445E7A"/>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2ED"/>
    <w:rsid w:val="0048690B"/>
    <w:rsid w:val="004870F5"/>
    <w:rsid w:val="0048751A"/>
    <w:rsid w:val="004879A3"/>
    <w:rsid w:val="00487AC9"/>
    <w:rsid w:val="004904B1"/>
    <w:rsid w:val="004908A3"/>
    <w:rsid w:val="00490C2D"/>
    <w:rsid w:val="00493D03"/>
    <w:rsid w:val="00493D3D"/>
    <w:rsid w:val="00494FAD"/>
    <w:rsid w:val="00495022"/>
    <w:rsid w:val="004959A0"/>
    <w:rsid w:val="00495B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D77"/>
    <w:rsid w:val="004E5FBD"/>
    <w:rsid w:val="004E7C57"/>
    <w:rsid w:val="004F1352"/>
    <w:rsid w:val="004F1A4F"/>
    <w:rsid w:val="004F25FB"/>
    <w:rsid w:val="004F2EBA"/>
    <w:rsid w:val="004F3280"/>
    <w:rsid w:val="004F48A9"/>
    <w:rsid w:val="004F4AD9"/>
    <w:rsid w:val="004F4E95"/>
    <w:rsid w:val="004F4FEE"/>
    <w:rsid w:val="004F6220"/>
    <w:rsid w:val="004F7B6F"/>
    <w:rsid w:val="005000A8"/>
    <w:rsid w:val="005001FD"/>
    <w:rsid w:val="00500BC5"/>
    <w:rsid w:val="00500C6E"/>
    <w:rsid w:val="00500D59"/>
    <w:rsid w:val="00501546"/>
    <w:rsid w:val="00501644"/>
    <w:rsid w:val="00501C66"/>
    <w:rsid w:val="005028E2"/>
    <w:rsid w:val="00503282"/>
    <w:rsid w:val="0050378B"/>
    <w:rsid w:val="0050390A"/>
    <w:rsid w:val="00503A6F"/>
    <w:rsid w:val="0050485A"/>
    <w:rsid w:val="00504DBD"/>
    <w:rsid w:val="00505C86"/>
    <w:rsid w:val="005074F0"/>
    <w:rsid w:val="00507A9C"/>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CA5"/>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24D7"/>
    <w:rsid w:val="005327D1"/>
    <w:rsid w:val="0053280F"/>
    <w:rsid w:val="00532FC0"/>
    <w:rsid w:val="005349BD"/>
    <w:rsid w:val="005359BE"/>
    <w:rsid w:val="00535B35"/>
    <w:rsid w:val="0053786A"/>
    <w:rsid w:val="005378F4"/>
    <w:rsid w:val="00537A15"/>
    <w:rsid w:val="00537A4F"/>
    <w:rsid w:val="005407A6"/>
    <w:rsid w:val="00540A26"/>
    <w:rsid w:val="00540C1D"/>
    <w:rsid w:val="00540D00"/>
    <w:rsid w:val="00540EEE"/>
    <w:rsid w:val="00542821"/>
    <w:rsid w:val="005429B3"/>
    <w:rsid w:val="00544FCB"/>
    <w:rsid w:val="005452D8"/>
    <w:rsid w:val="0054626D"/>
    <w:rsid w:val="0054679D"/>
    <w:rsid w:val="0054739A"/>
    <w:rsid w:val="00547A60"/>
    <w:rsid w:val="0055008E"/>
    <w:rsid w:val="00550537"/>
    <w:rsid w:val="00550CAE"/>
    <w:rsid w:val="005515E7"/>
    <w:rsid w:val="00551DC4"/>
    <w:rsid w:val="0055365A"/>
    <w:rsid w:val="00555800"/>
    <w:rsid w:val="005559E3"/>
    <w:rsid w:val="00557C71"/>
    <w:rsid w:val="00560517"/>
    <w:rsid w:val="005608E4"/>
    <w:rsid w:val="00561587"/>
    <w:rsid w:val="00561D0D"/>
    <w:rsid w:val="0056256C"/>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322E"/>
    <w:rsid w:val="0058461B"/>
    <w:rsid w:val="00584CB2"/>
    <w:rsid w:val="00585308"/>
    <w:rsid w:val="0058740C"/>
    <w:rsid w:val="00587B9F"/>
    <w:rsid w:val="00590285"/>
    <w:rsid w:val="005910F9"/>
    <w:rsid w:val="005911BE"/>
    <w:rsid w:val="005913F0"/>
    <w:rsid w:val="00591688"/>
    <w:rsid w:val="00593324"/>
    <w:rsid w:val="00593874"/>
    <w:rsid w:val="0059389E"/>
    <w:rsid w:val="0059439B"/>
    <w:rsid w:val="00594C1D"/>
    <w:rsid w:val="00596869"/>
    <w:rsid w:val="005A12F0"/>
    <w:rsid w:val="005A14DD"/>
    <w:rsid w:val="005A2575"/>
    <w:rsid w:val="005A4827"/>
    <w:rsid w:val="005A578D"/>
    <w:rsid w:val="005A5FEE"/>
    <w:rsid w:val="005A7AB0"/>
    <w:rsid w:val="005A7B7F"/>
    <w:rsid w:val="005B153B"/>
    <w:rsid w:val="005B1FC2"/>
    <w:rsid w:val="005B2426"/>
    <w:rsid w:val="005B29C0"/>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3E4"/>
    <w:rsid w:val="005D64CB"/>
    <w:rsid w:val="005D7B33"/>
    <w:rsid w:val="005E10F9"/>
    <w:rsid w:val="005E368A"/>
    <w:rsid w:val="005E36C0"/>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3C9C"/>
    <w:rsid w:val="00605F99"/>
    <w:rsid w:val="00606353"/>
    <w:rsid w:val="00606FC4"/>
    <w:rsid w:val="0060773F"/>
    <w:rsid w:val="006079C9"/>
    <w:rsid w:val="0061129E"/>
    <w:rsid w:val="00611FEB"/>
    <w:rsid w:val="006130B5"/>
    <w:rsid w:val="00613874"/>
    <w:rsid w:val="00614C6D"/>
    <w:rsid w:val="00614F11"/>
    <w:rsid w:val="0061550D"/>
    <w:rsid w:val="00615FA4"/>
    <w:rsid w:val="00616DF7"/>
    <w:rsid w:val="006236B4"/>
    <w:rsid w:val="00623C81"/>
    <w:rsid w:val="00626BAC"/>
    <w:rsid w:val="00627AC0"/>
    <w:rsid w:val="006313B6"/>
    <w:rsid w:val="00631489"/>
    <w:rsid w:val="00631774"/>
    <w:rsid w:val="00634246"/>
    <w:rsid w:val="00634302"/>
    <w:rsid w:val="00634C59"/>
    <w:rsid w:val="00635654"/>
    <w:rsid w:val="00635AE7"/>
    <w:rsid w:val="006375E8"/>
    <w:rsid w:val="00637798"/>
    <w:rsid w:val="006407AB"/>
    <w:rsid w:val="00640816"/>
    <w:rsid w:val="00640E61"/>
    <w:rsid w:val="0064121F"/>
    <w:rsid w:val="0064126A"/>
    <w:rsid w:val="00641343"/>
    <w:rsid w:val="00641FB2"/>
    <w:rsid w:val="00642050"/>
    <w:rsid w:val="0064241C"/>
    <w:rsid w:val="00643847"/>
    <w:rsid w:val="006439A6"/>
    <w:rsid w:val="006448F7"/>
    <w:rsid w:val="00644AEC"/>
    <w:rsid w:val="00645720"/>
    <w:rsid w:val="00645BE1"/>
    <w:rsid w:val="00647419"/>
    <w:rsid w:val="00650A83"/>
    <w:rsid w:val="00651C18"/>
    <w:rsid w:val="00652287"/>
    <w:rsid w:val="00652B01"/>
    <w:rsid w:val="006540BF"/>
    <w:rsid w:val="006558F8"/>
    <w:rsid w:val="00655B45"/>
    <w:rsid w:val="00656971"/>
    <w:rsid w:val="00656E42"/>
    <w:rsid w:val="006574B8"/>
    <w:rsid w:val="00660ABF"/>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31A"/>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6329"/>
    <w:rsid w:val="0069765F"/>
    <w:rsid w:val="00697D36"/>
    <w:rsid w:val="006A1B31"/>
    <w:rsid w:val="006A1CC9"/>
    <w:rsid w:val="006A1FEE"/>
    <w:rsid w:val="006A228C"/>
    <w:rsid w:val="006A2868"/>
    <w:rsid w:val="006A2AA7"/>
    <w:rsid w:val="006A2B5E"/>
    <w:rsid w:val="006A2E24"/>
    <w:rsid w:val="006A2F3D"/>
    <w:rsid w:val="006A40E0"/>
    <w:rsid w:val="006A4318"/>
    <w:rsid w:val="006A5091"/>
    <w:rsid w:val="006A514D"/>
    <w:rsid w:val="006A5DE9"/>
    <w:rsid w:val="006A60B7"/>
    <w:rsid w:val="006A649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4792"/>
    <w:rsid w:val="006D7ACE"/>
    <w:rsid w:val="006D7BF1"/>
    <w:rsid w:val="006E0AA0"/>
    <w:rsid w:val="006E0DB4"/>
    <w:rsid w:val="006E0E51"/>
    <w:rsid w:val="006E2171"/>
    <w:rsid w:val="006E4B03"/>
    <w:rsid w:val="006E5ED9"/>
    <w:rsid w:val="006E6985"/>
    <w:rsid w:val="006E7184"/>
    <w:rsid w:val="006E7A13"/>
    <w:rsid w:val="006E7D15"/>
    <w:rsid w:val="006F03FF"/>
    <w:rsid w:val="006F0E64"/>
    <w:rsid w:val="006F0F62"/>
    <w:rsid w:val="006F1B1A"/>
    <w:rsid w:val="006F2EF5"/>
    <w:rsid w:val="006F3E08"/>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1B48"/>
    <w:rsid w:val="0071265B"/>
    <w:rsid w:val="00713160"/>
    <w:rsid w:val="00713A9C"/>
    <w:rsid w:val="00714059"/>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253"/>
    <w:rsid w:val="00727B3E"/>
    <w:rsid w:val="007324DD"/>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1BC4"/>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4B94"/>
    <w:rsid w:val="007659E6"/>
    <w:rsid w:val="00766120"/>
    <w:rsid w:val="00766DEC"/>
    <w:rsid w:val="00767681"/>
    <w:rsid w:val="00770302"/>
    <w:rsid w:val="007719F3"/>
    <w:rsid w:val="007725FE"/>
    <w:rsid w:val="007731EC"/>
    <w:rsid w:val="00773E45"/>
    <w:rsid w:val="007752AD"/>
    <w:rsid w:val="00776C94"/>
    <w:rsid w:val="00780A92"/>
    <w:rsid w:val="0078187A"/>
    <w:rsid w:val="007820ED"/>
    <w:rsid w:val="0078257F"/>
    <w:rsid w:val="007827E3"/>
    <w:rsid w:val="00784ED1"/>
    <w:rsid w:val="007858F2"/>
    <w:rsid w:val="00785E44"/>
    <w:rsid w:val="00787B8A"/>
    <w:rsid w:val="007908AA"/>
    <w:rsid w:val="00790B54"/>
    <w:rsid w:val="00791EC7"/>
    <w:rsid w:val="00791FB7"/>
    <w:rsid w:val="0079255C"/>
    <w:rsid w:val="0079356E"/>
    <w:rsid w:val="00795561"/>
    <w:rsid w:val="00795B26"/>
    <w:rsid w:val="0079687E"/>
    <w:rsid w:val="0079736C"/>
    <w:rsid w:val="00797471"/>
    <w:rsid w:val="007977F4"/>
    <w:rsid w:val="007A0753"/>
    <w:rsid w:val="007A0F1E"/>
    <w:rsid w:val="007A0F33"/>
    <w:rsid w:val="007A2777"/>
    <w:rsid w:val="007A3602"/>
    <w:rsid w:val="007A4A6C"/>
    <w:rsid w:val="007A4DCE"/>
    <w:rsid w:val="007A5969"/>
    <w:rsid w:val="007A65B2"/>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2C07"/>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45F9"/>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65F"/>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167"/>
    <w:rsid w:val="00850264"/>
    <w:rsid w:val="00850458"/>
    <w:rsid w:val="00850FBD"/>
    <w:rsid w:val="008521E1"/>
    <w:rsid w:val="00855023"/>
    <w:rsid w:val="008551DF"/>
    <w:rsid w:val="00855624"/>
    <w:rsid w:val="00855BBE"/>
    <w:rsid w:val="00856427"/>
    <w:rsid w:val="00856F8E"/>
    <w:rsid w:val="0085754A"/>
    <w:rsid w:val="008600EF"/>
    <w:rsid w:val="0086133D"/>
    <w:rsid w:val="0086183E"/>
    <w:rsid w:val="00862E3D"/>
    <w:rsid w:val="00865D52"/>
    <w:rsid w:val="00870E94"/>
    <w:rsid w:val="0087236D"/>
    <w:rsid w:val="008726C0"/>
    <w:rsid w:val="00873FF1"/>
    <w:rsid w:val="00874EC5"/>
    <w:rsid w:val="0087548D"/>
    <w:rsid w:val="008757CB"/>
    <w:rsid w:val="00875B03"/>
    <w:rsid w:val="00875D55"/>
    <w:rsid w:val="00875F72"/>
    <w:rsid w:val="00876CBF"/>
    <w:rsid w:val="008776A5"/>
    <w:rsid w:val="008778B6"/>
    <w:rsid w:val="00877FF3"/>
    <w:rsid w:val="00881013"/>
    <w:rsid w:val="00881B0C"/>
    <w:rsid w:val="008823D3"/>
    <w:rsid w:val="0088298E"/>
    <w:rsid w:val="008831E4"/>
    <w:rsid w:val="00885097"/>
    <w:rsid w:val="008850DC"/>
    <w:rsid w:val="008862A1"/>
    <w:rsid w:val="008863AD"/>
    <w:rsid w:val="00886464"/>
    <w:rsid w:val="008864E2"/>
    <w:rsid w:val="008872FF"/>
    <w:rsid w:val="0088775A"/>
    <w:rsid w:val="0088795F"/>
    <w:rsid w:val="00890ABB"/>
    <w:rsid w:val="0089157F"/>
    <w:rsid w:val="0089440B"/>
    <w:rsid w:val="0089488E"/>
    <w:rsid w:val="00894B32"/>
    <w:rsid w:val="00896047"/>
    <w:rsid w:val="0089618E"/>
    <w:rsid w:val="0089658C"/>
    <w:rsid w:val="00896DB7"/>
    <w:rsid w:val="008979FC"/>
    <w:rsid w:val="00897AF7"/>
    <w:rsid w:val="00897C38"/>
    <w:rsid w:val="008A0432"/>
    <w:rsid w:val="008A0DCB"/>
    <w:rsid w:val="008A1086"/>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7C3"/>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E8"/>
    <w:rsid w:val="008E2CEB"/>
    <w:rsid w:val="008E3AB7"/>
    <w:rsid w:val="008E428F"/>
    <w:rsid w:val="008E60FD"/>
    <w:rsid w:val="008E7320"/>
    <w:rsid w:val="008E75A6"/>
    <w:rsid w:val="008E7C76"/>
    <w:rsid w:val="008F036E"/>
    <w:rsid w:val="008F0C3F"/>
    <w:rsid w:val="008F1295"/>
    <w:rsid w:val="008F1638"/>
    <w:rsid w:val="008F3027"/>
    <w:rsid w:val="008F57F1"/>
    <w:rsid w:val="008F5CA9"/>
    <w:rsid w:val="008F5E73"/>
    <w:rsid w:val="008F6CF7"/>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B9A"/>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327C"/>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69A4"/>
    <w:rsid w:val="009976CB"/>
    <w:rsid w:val="009976D6"/>
    <w:rsid w:val="009A0430"/>
    <w:rsid w:val="009A0560"/>
    <w:rsid w:val="009A28B9"/>
    <w:rsid w:val="009A2DF4"/>
    <w:rsid w:val="009A4AE2"/>
    <w:rsid w:val="009A59CC"/>
    <w:rsid w:val="009A63E6"/>
    <w:rsid w:val="009A7124"/>
    <w:rsid w:val="009A7587"/>
    <w:rsid w:val="009B05CD"/>
    <w:rsid w:val="009B08BD"/>
    <w:rsid w:val="009B1E03"/>
    <w:rsid w:val="009B238F"/>
    <w:rsid w:val="009B2571"/>
    <w:rsid w:val="009B2639"/>
    <w:rsid w:val="009B3229"/>
    <w:rsid w:val="009B394C"/>
    <w:rsid w:val="009B3FF4"/>
    <w:rsid w:val="009B445A"/>
    <w:rsid w:val="009B5CA8"/>
    <w:rsid w:val="009B65E2"/>
    <w:rsid w:val="009C1122"/>
    <w:rsid w:val="009C11A9"/>
    <w:rsid w:val="009C2362"/>
    <w:rsid w:val="009C2725"/>
    <w:rsid w:val="009C358F"/>
    <w:rsid w:val="009C4795"/>
    <w:rsid w:val="009C4EC0"/>
    <w:rsid w:val="009C533C"/>
    <w:rsid w:val="009D0752"/>
    <w:rsid w:val="009D12C1"/>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51C4"/>
    <w:rsid w:val="00A067F3"/>
    <w:rsid w:val="00A06CB7"/>
    <w:rsid w:val="00A06E1D"/>
    <w:rsid w:val="00A070A9"/>
    <w:rsid w:val="00A0723C"/>
    <w:rsid w:val="00A07619"/>
    <w:rsid w:val="00A106CB"/>
    <w:rsid w:val="00A1106E"/>
    <w:rsid w:val="00A11E9F"/>
    <w:rsid w:val="00A12574"/>
    <w:rsid w:val="00A12C69"/>
    <w:rsid w:val="00A13323"/>
    <w:rsid w:val="00A14242"/>
    <w:rsid w:val="00A14747"/>
    <w:rsid w:val="00A14D48"/>
    <w:rsid w:val="00A14D78"/>
    <w:rsid w:val="00A15DD6"/>
    <w:rsid w:val="00A16DC7"/>
    <w:rsid w:val="00A176D5"/>
    <w:rsid w:val="00A17E08"/>
    <w:rsid w:val="00A20833"/>
    <w:rsid w:val="00A21CF0"/>
    <w:rsid w:val="00A2258F"/>
    <w:rsid w:val="00A24552"/>
    <w:rsid w:val="00A24E08"/>
    <w:rsid w:val="00A26237"/>
    <w:rsid w:val="00A266D6"/>
    <w:rsid w:val="00A26E68"/>
    <w:rsid w:val="00A27053"/>
    <w:rsid w:val="00A315CE"/>
    <w:rsid w:val="00A3160A"/>
    <w:rsid w:val="00A317CF"/>
    <w:rsid w:val="00A3231C"/>
    <w:rsid w:val="00A32A3C"/>
    <w:rsid w:val="00A3374F"/>
    <w:rsid w:val="00A337D5"/>
    <w:rsid w:val="00A354D7"/>
    <w:rsid w:val="00A35AF6"/>
    <w:rsid w:val="00A36568"/>
    <w:rsid w:val="00A366F4"/>
    <w:rsid w:val="00A3717D"/>
    <w:rsid w:val="00A37992"/>
    <w:rsid w:val="00A41E77"/>
    <w:rsid w:val="00A42827"/>
    <w:rsid w:val="00A4395D"/>
    <w:rsid w:val="00A4469E"/>
    <w:rsid w:val="00A4589D"/>
    <w:rsid w:val="00A46270"/>
    <w:rsid w:val="00A465F2"/>
    <w:rsid w:val="00A46D19"/>
    <w:rsid w:val="00A472C8"/>
    <w:rsid w:val="00A4747E"/>
    <w:rsid w:val="00A478D9"/>
    <w:rsid w:val="00A47B84"/>
    <w:rsid w:val="00A500A6"/>
    <w:rsid w:val="00A50FEB"/>
    <w:rsid w:val="00A52771"/>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0EB0"/>
    <w:rsid w:val="00A712D6"/>
    <w:rsid w:val="00A713D0"/>
    <w:rsid w:val="00A7210B"/>
    <w:rsid w:val="00A7478C"/>
    <w:rsid w:val="00A74CEB"/>
    <w:rsid w:val="00A768CC"/>
    <w:rsid w:val="00A772B6"/>
    <w:rsid w:val="00A80341"/>
    <w:rsid w:val="00A8036A"/>
    <w:rsid w:val="00A80430"/>
    <w:rsid w:val="00A815CB"/>
    <w:rsid w:val="00A81C91"/>
    <w:rsid w:val="00A82638"/>
    <w:rsid w:val="00A833BE"/>
    <w:rsid w:val="00A843B9"/>
    <w:rsid w:val="00A84EDF"/>
    <w:rsid w:val="00A85134"/>
    <w:rsid w:val="00A87275"/>
    <w:rsid w:val="00A876CC"/>
    <w:rsid w:val="00A9071F"/>
    <w:rsid w:val="00A90898"/>
    <w:rsid w:val="00A90A93"/>
    <w:rsid w:val="00A90FBA"/>
    <w:rsid w:val="00A91AAC"/>
    <w:rsid w:val="00A91DB0"/>
    <w:rsid w:val="00A91F50"/>
    <w:rsid w:val="00A91FDA"/>
    <w:rsid w:val="00A92EA7"/>
    <w:rsid w:val="00A93355"/>
    <w:rsid w:val="00A93632"/>
    <w:rsid w:val="00A939AF"/>
    <w:rsid w:val="00A939F5"/>
    <w:rsid w:val="00A94581"/>
    <w:rsid w:val="00A95062"/>
    <w:rsid w:val="00AA0191"/>
    <w:rsid w:val="00AA044B"/>
    <w:rsid w:val="00AA2355"/>
    <w:rsid w:val="00AA2878"/>
    <w:rsid w:val="00AA3313"/>
    <w:rsid w:val="00AA3733"/>
    <w:rsid w:val="00AA39D2"/>
    <w:rsid w:val="00AA42E9"/>
    <w:rsid w:val="00AA5961"/>
    <w:rsid w:val="00AA5D5C"/>
    <w:rsid w:val="00AA611E"/>
    <w:rsid w:val="00AB05E6"/>
    <w:rsid w:val="00AB077B"/>
    <w:rsid w:val="00AB079A"/>
    <w:rsid w:val="00AB0AB9"/>
    <w:rsid w:val="00AB1B40"/>
    <w:rsid w:val="00AB1DE2"/>
    <w:rsid w:val="00AB2082"/>
    <w:rsid w:val="00AB36EE"/>
    <w:rsid w:val="00AB4675"/>
    <w:rsid w:val="00AB48C8"/>
    <w:rsid w:val="00AB573D"/>
    <w:rsid w:val="00AB633B"/>
    <w:rsid w:val="00AB6641"/>
    <w:rsid w:val="00AB6705"/>
    <w:rsid w:val="00AC1684"/>
    <w:rsid w:val="00AC1BBD"/>
    <w:rsid w:val="00AC1C70"/>
    <w:rsid w:val="00AC2874"/>
    <w:rsid w:val="00AC2966"/>
    <w:rsid w:val="00AC2AFE"/>
    <w:rsid w:val="00AC35C9"/>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B00"/>
    <w:rsid w:val="00AD2F00"/>
    <w:rsid w:val="00AD30ED"/>
    <w:rsid w:val="00AD337B"/>
    <w:rsid w:val="00AD39B4"/>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81D"/>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863"/>
    <w:rsid w:val="00B33A95"/>
    <w:rsid w:val="00B34D83"/>
    <w:rsid w:val="00B355AD"/>
    <w:rsid w:val="00B35AB3"/>
    <w:rsid w:val="00B36B15"/>
    <w:rsid w:val="00B37860"/>
    <w:rsid w:val="00B417DE"/>
    <w:rsid w:val="00B42032"/>
    <w:rsid w:val="00B431C9"/>
    <w:rsid w:val="00B45B97"/>
    <w:rsid w:val="00B46584"/>
    <w:rsid w:val="00B46640"/>
    <w:rsid w:val="00B4670A"/>
    <w:rsid w:val="00B46A9B"/>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1DD7"/>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F1A"/>
    <w:rsid w:val="00BA51A5"/>
    <w:rsid w:val="00BA5DD9"/>
    <w:rsid w:val="00BA661E"/>
    <w:rsid w:val="00BA6A6F"/>
    <w:rsid w:val="00BB04F5"/>
    <w:rsid w:val="00BB054A"/>
    <w:rsid w:val="00BB0F40"/>
    <w:rsid w:val="00BB23D7"/>
    <w:rsid w:val="00BB3A31"/>
    <w:rsid w:val="00BB3ADB"/>
    <w:rsid w:val="00BB3FAB"/>
    <w:rsid w:val="00BB51BB"/>
    <w:rsid w:val="00BB6B47"/>
    <w:rsid w:val="00BC120F"/>
    <w:rsid w:val="00BC1712"/>
    <w:rsid w:val="00BC2F47"/>
    <w:rsid w:val="00BC3736"/>
    <w:rsid w:val="00BC3CC9"/>
    <w:rsid w:val="00BC4D77"/>
    <w:rsid w:val="00BC50B2"/>
    <w:rsid w:val="00BC6991"/>
    <w:rsid w:val="00BC6FB3"/>
    <w:rsid w:val="00BC7F27"/>
    <w:rsid w:val="00BD0456"/>
    <w:rsid w:val="00BD1204"/>
    <w:rsid w:val="00BD2C62"/>
    <w:rsid w:val="00BD405A"/>
    <w:rsid w:val="00BD41B8"/>
    <w:rsid w:val="00BD4EA9"/>
    <w:rsid w:val="00BD6550"/>
    <w:rsid w:val="00BD6F9B"/>
    <w:rsid w:val="00BD7AB5"/>
    <w:rsid w:val="00BD7CD0"/>
    <w:rsid w:val="00BD7E28"/>
    <w:rsid w:val="00BE17C0"/>
    <w:rsid w:val="00BE2211"/>
    <w:rsid w:val="00BE3FF6"/>
    <w:rsid w:val="00BE41FC"/>
    <w:rsid w:val="00BE4B45"/>
    <w:rsid w:val="00BE5824"/>
    <w:rsid w:val="00BE5FA7"/>
    <w:rsid w:val="00BE6B78"/>
    <w:rsid w:val="00BE7013"/>
    <w:rsid w:val="00BF044C"/>
    <w:rsid w:val="00BF09ED"/>
    <w:rsid w:val="00BF1741"/>
    <w:rsid w:val="00BF1C9B"/>
    <w:rsid w:val="00BF22FD"/>
    <w:rsid w:val="00BF2B05"/>
    <w:rsid w:val="00BF321E"/>
    <w:rsid w:val="00BF37B6"/>
    <w:rsid w:val="00BF6DCA"/>
    <w:rsid w:val="00BF7E9F"/>
    <w:rsid w:val="00BF7F94"/>
    <w:rsid w:val="00C00294"/>
    <w:rsid w:val="00C011CE"/>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0F3"/>
    <w:rsid w:val="00C6612F"/>
    <w:rsid w:val="00C661DC"/>
    <w:rsid w:val="00C66C28"/>
    <w:rsid w:val="00C66DED"/>
    <w:rsid w:val="00C67E53"/>
    <w:rsid w:val="00C70284"/>
    <w:rsid w:val="00C708FE"/>
    <w:rsid w:val="00C70B7A"/>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3F0E"/>
    <w:rsid w:val="00C94C48"/>
    <w:rsid w:val="00C94D28"/>
    <w:rsid w:val="00C958C8"/>
    <w:rsid w:val="00C9699F"/>
    <w:rsid w:val="00C97968"/>
    <w:rsid w:val="00C97DAB"/>
    <w:rsid w:val="00CA200C"/>
    <w:rsid w:val="00CA2058"/>
    <w:rsid w:val="00CA21B1"/>
    <w:rsid w:val="00CA224C"/>
    <w:rsid w:val="00CA451F"/>
    <w:rsid w:val="00CA492D"/>
    <w:rsid w:val="00CA506E"/>
    <w:rsid w:val="00CA5F88"/>
    <w:rsid w:val="00CA5FA8"/>
    <w:rsid w:val="00CA6406"/>
    <w:rsid w:val="00CA79E9"/>
    <w:rsid w:val="00CA7C16"/>
    <w:rsid w:val="00CB1A93"/>
    <w:rsid w:val="00CB1AB7"/>
    <w:rsid w:val="00CB2298"/>
    <w:rsid w:val="00CB24AE"/>
    <w:rsid w:val="00CB3A22"/>
    <w:rsid w:val="00CB3AB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29A"/>
    <w:rsid w:val="00CE32B3"/>
    <w:rsid w:val="00CE3A85"/>
    <w:rsid w:val="00CE53C6"/>
    <w:rsid w:val="00CE56EE"/>
    <w:rsid w:val="00CE57F9"/>
    <w:rsid w:val="00CE6445"/>
    <w:rsid w:val="00CE7734"/>
    <w:rsid w:val="00CF096C"/>
    <w:rsid w:val="00CF0BAD"/>
    <w:rsid w:val="00CF1BDF"/>
    <w:rsid w:val="00CF252D"/>
    <w:rsid w:val="00D00580"/>
    <w:rsid w:val="00D010D6"/>
    <w:rsid w:val="00D01338"/>
    <w:rsid w:val="00D01427"/>
    <w:rsid w:val="00D02AF0"/>
    <w:rsid w:val="00D02CB9"/>
    <w:rsid w:val="00D03498"/>
    <w:rsid w:val="00D03DC4"/>
    <w:rsid w:val="00D03DFF"/>
    <w:rsid w:val="00D052A7"/>
    <w:rsid w:val="00D062D5"/>
    <w:rsid w:val="00D069B3"/>
    <w:rsid w:val="00D0785F"/>
    <w:rsid w:val="00D10805"/>
    <w:rsid w:val="00D10F78"/>
    <w:rsid w:val="00D11213"/>
    <w:rsid w:val="00D11474"/>
    <w:rsid w:val="00D11ACC"/>
    <w:rsid w:val="00D12441"/>
    <w:rsid w:val="00D12E8E"/>
    <w:rsid w:val="00D1401D"/>
    <w:rsid w:val="00D157D2"/>
    <w:rsid w:val="00D16155"/>
    <w:rsid w:val="00D161D5"/>
    <w:rsid w:val="00D16289"/>
    <w:rsid w:val="00D1642F"/>
    <w:rsid w:val="00D16DCD"/>
    <w:rsid w:val="00D175CE"/>
    <w:rsid w:val="00D17FDE"/>
    <w:rsid w:val="00D209AF"/>
    <w:rsid w:val="00D22FBB"/>
    <w:rsid w:val="00D2416E"/>
    <w:rsid w:val="00D24CF5"/>
    <w:rsid w:val="00D255FA"/>
    <w:rsid w:val="00D25B48"/>
    <w:rsid w:val="00D26AC8"/>
    <w:rsid w:val="00D27052"/>
    <w:rsid w:val="00D2719C"/>
    <w:rsid w:val="00D272FB"/>
    <w:rsid w:val="00D307A6"/>
    <w:rsid w:val="00D3183C"/>
    <w:rsid w:val="00D327A6"/>
    <w:rsid w:val="00D3320C"/>
    <w:rsid w:val="00D34C23"/>
    <w:rsid w:val="00D36D07"/>
    <w:rsid w:val="00D37A6A"/>
    <w:rsid w:val="00D37BC5"/>
    <w:rsid w:val="00D4206B"/>
    <w:rsid w:val="00D43A5C"/>
    <w:rsid w:val="00D45731"/>
    <w:rsid w:val="00D47C42"/>
    <w:rsid w:val="00D52680"/>
    <w:rsid w:val="00D54E73"/>
    <w:rsid w:val="00D5560C"/>
    <w:rsid w:val="00D55B9A"/>
    <w:rsid w:val="00D55FE3"/>
    <w:rsid w:val="00D56815"/>
    <w:rsid w:val="00D56F67"/>
    <w:rsid w:val="00D57284"/>
    <w:rsid w:val="00D6183B"/>
    <w:rsid w:val="00D63BE4"/>
    <w:rsid w:val="00D64326"/>
    <w:rsid w:val="00D663EC"/>
    <w:rsid w:val="00D676D3"/>
    <w:rsid w:val="00D70B91"/>
    <w:rsid w:val="00D70BBA"/>
    <w:rsid w:val="00D70CA2"/>
    <w:rsid w:val="00D71333"/>
    <w:rsid w:val="00D71B28"/>
    <w:rsid w:val="00D73164"/>
    <w:rsid w:val="00D760D3"/>
    <w:rsid w:val="00D76FD4"/>
    <w:rsid w:val="00D803D1"/>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460B"/>
    <w:rsid w:val="00DB5B5F"/>
    <w:rsid w:val="00DC1674"/>
    <w:rsid w:val="00DC218F"/>
    <w:rsid w:val="00DC21A3"/>
    <w:rsid w:val="00DC2D05"/>
    <w:rsid w:val="00DC34FE"/>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70EF"/>
    <w:rsid w:val="00DD7485"/>
    <w:rsid w:val="00DE05BF"/>
    <w:rsid w:val="00DE0E28"/>
    <w:rsid w:val="00DE1030"/>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177C"/>
    <w:rsid w:val="00E02E88"/>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177B2"/>
    <w:rsid w:val="00E20771"/>
    <w:rsid w:val="00E20A50"/>
    <w:rsid w:val="00E2176E"/>
    <w:rsid w:val="00E219D1"/>
    <w:rsid w:val="00E21A02"/>
    <w:rsid w:val="00E220F7"/>
    <w:rsid w:val="00E22AF5"/>
    <w:rsid w:val="00E22B62"/>
    <w:rsid w:val="00E2311D"/>
    <w:rsid w:val="00E23C83"/>
    <w:rsid w:val="00E25F58"/>
    <w:rsid w:val="00E2653C"/>
    <w:rsid w:val="00E26C29"/>
    <w:rsid w:val="00E27A73"/>
    <w:rsid w:val="00E27C10"/>
    <w:rsid w:val="00E3166E"/>
    <w:rsid w:val="00E31EAD"/>
    <w:rsid w:val="00E32057"/>
    <w:rsid w:val="00E32584"/>
    <w:rsid w:val="00E35245"/>
    <w:rsid w:val="00E3601D"/>
    <w:rsid w:val="00E41A0B"/>
    <w:rsid w:val="00E425CD"/>
    <w:rsid w:val="00E431E2"/>
    <w:rsid w:val="00E44336"/>
    <w:rsid w:val="00E45437"/>
    <w:rsid w:val="00E46FA7"/>
    <w:rsid w:val="00E5050B"/>
    <w:rsid w:val="00E51032"/>
    <w:rsid w:val="00E52E7E"/>
    <w:rsid w:val="00E54810"/>
    <w:rsid w:val="00E54999"/>
    <w:rsid w:val="00E57F8B"/>
    <w:rsid w:val="00E60851"/>
    <w:rsid w:val="00E6116D"/>
    <w:rsid w:val="00E6127C"/>
    <w:rsid w:val="00E61826"/>
    <w:rsid w:val="00E6220D"/>
    <w:rsid w:val="00E6299F"/>
    <w:rsid w:val="00E65137"/>
    <w:rsid w:val="00E65AD8"/>
    <w:rsid w:val="00E6686B"/>
    <w:rsid w:val="00E671D4"/>
    <w:rsid w:val="00E672EA"/>
    <w:rsid w:val="00E6764E"/>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87A18"/>
    <w:rsid w:val="00E90F31"/>
    <w:rsid w:val="00E920BD"/>
    <w:rsid w:val="00E922F7"/>
    <w:rsid w:val="00E93822"/>
    <w:rsid w:val="00E93DF4"/>
    <w:rsid w:val="00E94346"/>
    <w:rsid w:val="00E95F5D"/>
    <w:rsid w:val="00E96AC9"/>
    <w:rsid w:val="00E96D86"/>
    <w:rsid w:val="00E97741"/>
    <w:rsid w:val="00E97FCB"/>
    <w:rsid w:val="00EA03A6"/>
    <w:rsid w:val="00EA0494"/>
    <w:rsid w:val="00EA05F0"/>
    <w:rsid w:val="00EA06E5"/>
    <w:rsid w:val="00EA1294"/>
    <w:rsid w:val="00EA2870"/>
    <w:rsid w:val="00EA3F1A"/>
    <w:rsid w:val="00EA4986"/>
    <w:rsid w:val="00EA5641"/>
    <w:rsid w:val="00EA7F03"/>
    <w:rsid w:val="00EB0219"/>
    <w:rsid w:val="00EB0378"/>
    <w:rsid w:val="00EB365C"/>
    <w:rsid w:val="00EB3FAF"/>
    <w:rsid w:val="00EB44F0"/>
    <w:rsid w:val="00EB4A67"/>
    <w:rsid w:val="00EB4E3C"/>
    <w:rsid w:val="00EB4E7B"/>
    <w:rsid w:val="00EB6BD7"/>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5788"/>
    <w:rsid w:val="00EE6B31"/>
    <w:rsid w:val="00EF0327"/>
    <w:rsid w:val="00EF1226"/>
    <w:rsid w:val="00EF1BA5"/>
    <w:rsid w:val="00EF28F8"/>
    <w:rsid w:val="00EF2A9F"/>
    <w:rsid w:val="00EF4B87"/>
    <w:rsid w:val="00EF69B7"/>
    <w:rsid w:val="00EF718F"/>
    <w:rsid w:val="00F00085"/>
    <w:rsid w:val="00F000EB"/>
    <w:rsid w:val="00F00D35"/>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36C0"/>
    <w:rsid w:val="00F1412A"/>
    <w:rsid w:val="00F14F2D"/>
    <w:rsid w:val="00F155EA"/>
    <w:rsid w:val="00F158C6"/>
    <w:rsid w:val="00F15A15"/>
    <w:rsid w:val="00F15AA3"/>
    <w:rsid w:val="00F15B7C"/>
    <w:rsid w:val="00F15E7C"/>
    <w:rsid w:val="00F1644B"/>
    <w:rsid w:val="00F177E1"/>
    <w:rsid w:val="00F203AF"/>
    <w:rsid w:val="00F21F0B"/>
    <w:rsid w:val="00F2219E"/>
    <w:rsid w:val="00F2285D"/>
    <w:rsid w:val="00F2376D"/>
    <w:rsid w:val="00F23B72"/>
    <w:rsid w:val="00F2467C"/>
    <w:rsid w:val="00F276A2"/>
    <w:rsid w:val="00F308A6"/>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143"/>
    <w:rsid w:val="00F419B5"/>
    <w:rsid w:val="00F42723"/>
    <w:rsid w:val="00F4301A"/>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4A42"/>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16EC"/>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0E6"/>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13734E5E-17E4-4E59-8D7E-AA191956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919F-7F41-4AD7-BDEE-8C16DCE2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2888</Words>
  <Characters>16467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Александра Михайловна Калаганова</cp:lastModifiedBy>
  <cp:revision>5</cp:revision>
  <cp:lastPrinted>2023-12-01T11:29:00Z</cp:lastPrinted>
  <dcterms:created xsi:type="dcterms:W3CDTF">2024-01-25T03:51:00Z</dcterms:created>
  <dcterms:modified xsi:type="dcterms:W3CDTF">2024-01-25T06:20:00Z</dcterms:modified>
</cp:coreProperties>
</file>