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90" w:rsidRDefault="009E3390" w:rsidP="00C06596">
      <w:pPr>
        <w:pStyle w:val="ad"/>
        <w:jc w:val="center"/>
      </w:pPr>
      <w:r w:rsidRPr="0007287A">
        <w:rPr>
          <w:noProof/>
          <w:lang w:eastAsia="ru-RU"/>
        </w:rPr>
        <w:drawing>
          <wp:inline distT="0" distB="0" distL="0" distR="0" wp14:anchorId="0BBE49BE" wp14:editId="1E1FBDF1">
            <wp:extent cx="809625"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pic:spPr>
                </pic:pic>
              </a:graphicData>
            </a:graphic>
          </wp:inline>
        </w:drawing>
      </w:r>
    </w:p>
    <w:p w:rsidR="00C06596" w:rsidRPr="009E3390" w:rsidRDefault="00C06596" w:rsidP="00C06596">
      <w:pPr>
        <w:pStyle w:val="ad"/>
        <w:jc w:val="center"/>
        <w:rPr>
          <w:sz w:val="22"/>
          <w:szCs w:val="22"/>
        </w:rPr>
      </w:pPr>
    </w:p>
    <w:p w:rsidR="00C06596" w:rsidRPr="0007287A" w:rsidRDefault="00C06596" w:rsidP="00C06596">
      <w:pPr>
        <w:ind w:right="83"/>
        <w:jc w:val="center"/>
        <w:outlineLvl w:val="0"/>
        <w:rPr>
          <w:rFonts w:ascii="Times New Roman" w:hAnsi="Times New Roman"/>
          <w:b w:val="0"/>
          <w:sz w:val="36"/>
          <w:szCs w:val="36"/>
        </w:rPr>
      </w:pPr>
      <w:r w:rsidRPr="0007287A">
        <w:rPr>
          <w:rFonts w:ascii="Times New Roman" w:hAnsi="Times New Roman"/>
          <w:sz w:val="36"/>
          <w:szCs w:val="36"/>
        </w:rPr>
        <w:t xml:space="preserve">ГЛАВА ГОРОДА НЕФТЕЮГАНСКА </w:t>
      </w:r>
    </w:p>
    <w:p w:rsidR="00C06596" w:rsidRPr="0007287A" w:rsidRDefault="00C06596" w:rsidP="00C06596">
      <w:pPr>
        <w:ind w:right="83"/>
        <w:jc w:val="center"/>
        <w:rPr>
          <w:rFonts w:ascii="Times New Roman" w:hAnsi="Times New Roman"/>
          <w:b w:val="0"/>
          <w:sz w:val="10"/>
          <w:szCs w:val="10"/>
        </w:rPr>
      </w:pPr>
    </w:p>
    <w:p w:rsidR="00C06596" w:rsidRPr="0007287A" w:rsidRDefault="00C06596" w:rsidP="00C06596">
      <w:pPr>
        <w:ind w:right="83"/>
        <w:jc w:val="center"/>
        <w:outlineLvl w:val="0"/>
        <w:rPr>
          <w:rFonts w:ascii="Times New Roman" w:hAnsi="Times New Roman"/>
          <w:b w:val="0"/>
          <w:caps/>
          <w:sz w:val="44"/>
          <w:szCs w:val="44"/>
        </w:rPr>
      </w:pPr>
      <w:r w:rsidRPr="0007287A">
        <w:rPr>
          <w:rFonts w:ascii="Times New Roman" w:hAnsi="Times New Roman"/>
          <w:caps/>
          <w:sz w:val="44"/>
          <w:szCs w:val="44"/>
        </w:rPr>
        <w:t>постановление</w:t>
      </w:r>
    </w:p>
    <w:p w:rsidR="00C06596" w:rsidRPr="003901DF" w:rsidRDefault="00C06596" w:rsidP="00C06596">
      <w:pPr>
        <w:ind w:right="83"/>
        <w:jc w:val="both"/>
        <w:rPr>
          <w:rFonts w:ascii="Times New Roman CYR" w:hAnsi="Times New Roman CYR"/>
          <w:sz w:val="28"/>
          <w:szCs w:val="28"/>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C06596" w:rsidRPr="00133D12" w:rsidTr="00954682">
        <w:trPr>
          <w:cantSplit/>
          <w:trHeight w:val="232"/>
        </w:trPr>
        <w:tc>
          <w:tcPr>
            <w:tcW w:w="3121" w:type="dxa"/>
            <w:hideMark/>
          </w:tcPr>
          <w:p w:rsidR="00C06596" w:rsidRPr="00133D12" w:rsidRDefault="00FC7795" w:rsidP="00954682">
            <w:pPr>
              <w:jc w:val="both"/>
              <w:rPr>
                <w:rFonts w:ascii="Times New Roman" w:hAnsi="Times New Roman"/>
                <w:b w:val="0"/>
                <w:i/>
                <w:sz w:val="28"/>
                <w:szCs w:val="28"/>
              </w:rPr>
            </w:pPr>
            <w:r>
              <w:rPr>
                <w:rFonts w:ascii="Times New Roman" w:hAnsi="Times New Roman"/>
                <w:b w:val="0"/>
                <w:i/>
                <w:sz w:val="28"/>
                <w:szCs w:val="28"/>
              </w:rPr>
              <w:t>от 12.03.2024</w:t>
            </w:r>
          </w:p>
        </w:tc>
        <w:tc>
          <w:tcPr>
            <w:tcW w:w="4779" w:type="dxa"/>
          </w:tcPr>
          <w:p w:rsidR="00C06596" w:rsidRPr="00133D12" w:rsidRDefault="00C06596" w:rsidP="00954682">
            <w:pPr>
              <w:jc w:val="both"/>
              <w:rPr>
                <w:rFonts w:ascii="Times New Roman" w:hAnsi="Times New Roman"/>
                <w:b w:val="0"/>
                <w:i/>
                <w:sz w:val="28"/>
                <w:szCs w:val="28"/>
              </w:rPr>
            </w:pPr>
          </w:p>
        </w:tc>
        <w:tc>
          <w:tcPr>
            <w:tcW w:w="1820" w:type="dxa"/>
            <w:hideMark/>
          </w:tcPr>
          <w:p w:rsidR="00C06596" w:rsidRPr="00133D12" w:rsidRDefault="009E3390" w:rsidP="00C06596">
            <w:pPr>
              <w:jc w:val="both"/>
              <w:rPr>
                <w:rFonts w:ascii="Times New Roman" w:hAnsi="Times New Roman"/>
                <w:b w:val="0"/>
                <w:i/>
                <w:sz w:val="28"/>
                <w:szCs w:val="28"/>
              </w:rPr>
            </w:pPr>
            <w:r>
              <w:rPr>
                <w:rFonts w:ascii="Times New Roman" w:hAnsi="Times New Roman"/>
                <w:b w:val="0"/>
                <w:i/>
                <w:sz w:val="28"/>
                <w:szCs w:val="28"/>
              </w:rPr>
              <w:t xml:space="preserve">   </w:t>
            </w:r>
            <w:r w:rsidR="00C06596" w:rsidRPr="00133D12">
              <w:rPr>
                <w:rFonts w:ascii="Times New Roman" w:hAnsi="Times New Roman"/>
                <w:b w:val="0"/>
                <w:i/>
                <w:sz w:val="28"/>
                <w:szCs w:val="28"/>
              </w:rPr>
              <w:t>№</w:t>
            </w:r>
            <w:r w:rsidR="00FC7795">
              <w:rPr>
                <w:rFonts w:ascii="Times New Roman" w:hAnsi="Times New Roman"/>
                <w:b w:val="0"/>
                <w:i/>
                <w:sz w:val="28"/>
                <w:szCs w:val="28"/>
              </w:rPr>
              <w:t xml:space="preserve"> 23</w:t>
            </w:r>
            <w:r w:rsidR="00C06596" w:rsidRPr="00133D12">
              <w:rPr>
                <w:rFonts w:ascii="Times New Roman" w:hAnsi="Times New Roman"/>
                <w:b w:val="0"/>
                <w:i/>
                <w:sz w:val="28"/>
                <w:szCs w:val="28"/>
              </w:rPr>
              <w:t xml:space="preserve"> </w:t>
            </w:r>
          </w:p>
        </w:tc>
      </w:tr>
    </w:tbl>
    <w:p w:rsidR="00C06596" w:rsidRPr="00133D12" w:rsidRDefault="00C06596" w:rsidP="00C06596">
      <w:pPr>
        <w:ind w:right="83"/>
        <w:jc w:val="center"/>
        <w:rPr>
          <w:rFonts w:ascii="Times New Roman CYR" w:hAnsi="Times New Roman CYR"/>
          <w:b w:val="0"/>
          <w:i/>
          <w:sz w:val="24"/>
          <w:szCs w:val="24"/>
        </w:rPr>
      </w:pPr>
      <w:r w:rsidRPr="00133D12">
        <w:rPr>
          <w:rFonts w:ascii="Times New Roman CYR" w:hAnsi="Times New Roman CYR"/>
          <w:b w:val="0"/>
          <w:i/>
          <w:sz w:val="24"/>
          <w:szCs w:val="24"/>
        </w:rPr>
        <w:t>г.Нефтеюганск</w:t>
      </w:r>
    </w:p>
    <w:p w:rsidR="00285A77" w:rsidRPr="009E3390" w:rsidRDefault="00285A77" w:rsidP="00C82A22">
      <w:pPr>
        <w:jc w:val="center"/>
        <w:rPr>
          <w:rFonts w:ascii="Times New Roman" w:hAnsi="Times New Roman"/>
          <w:sz w:val="28"/>
          <w:szCs w:val="28"/>
        </w:rPr>
      </w:pPr>
    </w:p>
    <w:p w:rsidR="009E3390" w:rsidRDefault="00C82A22" w:rsidP="00BD6F88">
      <w:pPr>
        <w:widowControl w:val="0"/>
        <w:autoSpaceDE w:val="0"/>
        <w:autoSpaceDN w:val="0"/>
        <w:adjustRightInd w:val="0"/>
        <w:jc w:val="center"/>
        <w:rPr>
          <w:rFonts w:asciiTheme="minorHAnsi" w:hAnsiTheme="minorHAnsi"/>
          <w:sz w:val="28"/>
          <w:szCs w:val="28"/>
        </w:rPr>
      </w:pPr>
      <w:r>
        <w:rPr>
          <w:sz w:val="28"/>
          <w:szCs w:val="28"/>
        </w:rPr>
        <w:t>Об утверждении п</w:t>
      </w:r>
      <w:r w:rsidR="00BD6F88" w:rsidRPr="00CE7763">
        <w:rPr>
          <w:sz w:val="28"/>
          <w:szCs w:val="28"/>
        </w:rPr>
        <w:t>оложения</w:t>
      </w:r>
      <w:r w:rsidR="0072134A">
        <w:rPr>
          <w:rFonts w:asciiTheme="minorHAnsi" w:hAnsiTheme="minorHAnsi"/>
          <w:sz w:val="28"/>
          <w:szCs w:val="28"/>
        </w:rPr>
        <w:t xml:space="preserve"> </w:t>
      </w:r>
      <w:r w:rsidR="00BD6F88" w:rsidRPr="00CE7763">
        <w:rPr>
          <w:sz w:val="28"/>
          <w:szCs w:val="28"/>
        </w:rPr>
        <w:t xml:space="preserve">о представлении гражданами, претендующими на замещение должностей муниципальной службы </w:t>
      </w:r>
      <w:r w:rsidR="00BD6F88" w:rsidRPr="00CE7763">
        <w:rPr>
          <w:bCs/>
          <w:sz w:val="28"/>
          <w:szCs w:val="28"/>
        </w:rPr>
        <w:t>в администрации города Нефтеюганска, органах администрации города Нефтеюганска</w:t>
      </w:r>
      <w:r w:rsidR="00BD6F88" w:rsidRPr="00CE7763">
        <w:rPr>
          <w:sz w:val="28"/>
          <w:szCs w:val="28"/>
        </w:rPr>
        <w:t xml:space="preserve">, </w:t>
      </w:r>
    </w:p>
    <w:p w:rsidR="00BD6F88" w:rsidRPr="00CE7763" w:rsidRDefault="00BD6F88" w:rsidP="00BD6F88">
      <w:pPr>
        <w:widowControl w:val="0"/>
        <w:autoSpaceDE w:val="0"/>
        <w:autoSpaceDN w:val="0"/>
        <w:adjustRightInd w:val="0"/>
        <w:jc w:val="center"/>
        <w:rPr>
          <w:sz w:val="28"/>
          <w:szCs w:val="28"/>
        </w:rPr>
      </w:pPr>
      <w:r w:rsidRPr="00CE7763">
        <w:rPr>
          <w:sz w:val="28"/>
          <w:szCs w:val="28"/>
        </w:rPr>
        <w:t>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Default="00BD6F88" w:rsidP="00BD6F88">
      <w:pPr>
        <w:widowControl w:val="0"/>
        <w:autoSpaceDE w:val="0"/>
        <w:autoSpaceDN w:val="0"/>
        <w:adjustRightInd w:val="0"/>
        <w:jc w:val="center"/>
        <w:rPr>
          <w:b w:val="0"/>
          <w:sz w:val="28"/>
          <w:szCs w:val="28"/>
        </w:rPr>
      </w:pPr>
      <w:r w:rsidRPr="007F18A4">
        <w:rPr>
          <w:b w:val="0"/>
          <w:sz w:val="28"/>
          <w:szCs w:val="28"/>
        </w:rPr>
        <w:t xml:space="preserve"> </w:t>
      </w:r>
    </w:p>
    <w:p w:rsidR="00BD6F88" w:rsidRPr="009E3390" w:rsidRDefault="00BD6F88" w:rsidP="000357E2">
      <w:pPr>
        <w:pStyle w:val="ac"/>
        <w:ind w:firstLine="708"/>
        <w:jc w:val="both"/>
        <w:rPr>
          <w:rFonts w:ascii="Times New Roman" w:hAnsi="Times New Roman"/>
          <w:b w:val="0"/>
          <w:sz w:val="28"/>
          <w:szCs w:val="28"/>
        </w:rPr>
      </w:pPr>
      <w:r w:rsidRPr="00285A77">
        <w:rPr>
          <w:rFonts w:ascii="Times New Roman" w:hAnsi="Times New Roman"/>
          <w:b w:val="0"/>
          <w:sz w:val="28"/>
          <w:szCs w:val="28"/>
        </w:rPr>
        <w:t>В соответствии с Федеральными законами от 02.03.2007 № 25-ФЗ</w:t>
      </w:r>
      <w:r w:rsidR="000357E2" w:rsidRPr="000357E2">
        <w:rPr>
          <w:rFonts w:ascii="Times New Roman" w:hAnsi="Times New Roman"/>
          <w:b w:val="0"/>
          <w:sz w:val="28"/>
          <w:szCs w:val="28"/>
        </w:rPr>
        <w:t xml:space="preserve">                 </w:t>
      </w:r>
      <w:hyperlink r:id="rId8" w:history="1"/>
      <w:r w:rsidR="000357E2" w:rsidRPr="000357E2">
        <w:t xml:space="preserve"> </w:t>
      </w:r>
      <w:r w:rsidRPr="003D0A93">
        <w:rPr>
          <w:b w:val="0"/>
          <w:sz w:val="28"/>
          <w:szCs w:val="28"/>
        </w:rPr>
        <w:t>«О</w:t>
      </w:r>
      <w:r w:rsidR="003D0A93" w:rsidRPr="003D0A93">
        <w:rPr>
          <w:b w:val="0"/>
          <w:sz w:val="28"/>
          <w:szCs w:val="28"/>
        </w:rPr>
        <w:t xml:space="preserve"> </w:t>
      </w:r>
      <w:r w:rsidRPr="003D0A93">
        <w:rPr>
          <w:b w:val="0"/>
          <w:sz w:val="28"/>
          <w:szCs w:val="28"/>
        </w:rPr>
        <w:t>муниципальной службе в</w:t>
      </w:r>
      <w:r w:rsidR="003D0A93" w:rsidRPr="003D0A93">
        <w:rPr>
          <w:rFonts w:asciiTheme="minorHAnsi" w:hAnsiTheme="minorHAnsi"/>
          <w:b w:val="0"/>
          <w:sz w:val="28"/>
          <w:szCs w:val="28"/>
        </w:rPr>
        <w:t xml:space="preserve"> </w:t>
      </w:r>
      <w:r w:rsidRPr="003D0A93">
        <w:rPr>
          <w:b w:val="0"/>
          <w:sz w:val="28"/>
          <w:szCs w:val="28"/>
        </w:rPr>
        <w:t xml:space="preserve">Российской Федерации», от 25.12.2008 </w:t>
      </w:r>
      <w:hyperlink r:id="rId9" w:history="1">
        <w:r w:rsidRPr="003D0A93">
          <w:rPr>
            <w:b w:val="0"/>
            <w:sz w:val="28"/>
            <w:szCs w:val="28"/>
          </w:rPr>
          <w:t>№ 273-ФЗ</w:t>
        </w:r>
      </w:hyperlink>
      <w:r w:rsidRPr="003D0A93">
        <w:rPr>
          <w:b w:val="0"/>
          <w:sz w:val="28"/>
          <w:szCs w:val="28"/>
        </w:rPr>
        <w:t xml:space="preserve"> «О противодействии коррупции», от 03.12.2012 </w:t>
      </w:r>
      <w:hyperlink r:id="rId10" w:history="1">
        <w:r w:rsidRPr="003D0A93">
          <w:rPr>
            <w:b w:val="0"/>
            <w:sz w:val="28"/>
            <w:szCs w:val="28"/>
          </w:rPr>
          <w:t>№ 230-ФЗ</w:t>
        </w:r>
      </w:hyperlink>
      <w:r w:rsidRPr="003D0A93">
        <w:rPr>
          <w:b w:val="0"/>
          <w:sz w:val="28"/>
          <w:szCs w:val="28"/>
        </w:rPr>
        <w:t xml:space="preserve"> «О контроле за соответствием расходов лиц, замещающих государственные должности и иных лиц их доходам», </w:t>
      </w:r>
      <w:hyperlink r:id="rId11" w:history="1">
        <w:r w:rsidRPr="003D0A93">
          <w:rPr>
            <w:b w:val="0"/>
            <w:sz w:val="28"/>
            <w:szCs w:val="28"/>
          </w:rPr>
          <w:t>Указом</w:t>
        </w:r>
      </w:hyperlink>
      <w:r w:rsidRPr="003D0A93">
        <w:rPr>
          <w:b w:val="0"/>
          <w:sz w:val="28"/>
          <w:szCs w:val="28"/>
        </w:rPr>
        <w:t xml:space="preserve"> Президента Рос</w:t>
      </w:r>
      <w:r w:rsidR="000357E2">
        <w:rPr>
          <w:b w:val="0"/>
          <w:sz w:val="28"/>
          <w:szCs w:val="28"/>
        </w:rPr>
        <w:t xml:space="preserve">сийской Федерации от 18.05.2009           </w:t>
      </w:r>
      <w:r w:rsidRPr="003D0A93">
        <w:rPr>
          <w:b w:val="0"/>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history="1">
        <w:r w:rsidRPr="003D0A93">
          <w:rPr>
            <w:b w:val="0"/>
            <w:sz w:val="28"/>
            <w:szCs w:val="28"/>
          </w:rPr>
          <w:t>Законом</w:t>
        </w:r>
      </w:hyperlink>
      <w:r w:rsidRPr="003D0A93">
        <w:rPr>
          <w:b w:val="0"/>
          <w:sz w:val="28"/>
          <w:szCs w:val="28"/>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15.12.2009 </w:t>
      </w:r>
      <w:hyperlink r:id="rId13" w:history="1">
        <w:r w:rsidRPr="003D0A93">
          <w:rPr>
            <w:b w:val="0"/>
            <w:sz w:val="28"/>
            <w:szCs w:val="28"/>
          </w:rPr>
          <w:t>№ 198</w:t>
        </w:r>
      </w:hyperlink>
      <w:r w:rsidRPr="003D0A93">
        <w:rPr>
          <w:b w:val="0"/>
          <w:sz w:val="28"/>
          <w:szCs w:val="28"/>
        </w:rPr>
        <w:t xml:space="preserve"> «О представлении гражданами, претендующими на замещение должностей государственной гражданской службы </w:t>
      </w:r>
      <w:r w:rsidR="007B0314">
        <w:rPr>
          <w:rFonts w:asciiTheme="minorHAnsi" w:hAnsiTheme="minorHAnsi"/>
          <w:b w:val="0"/>
          <w:sz w:val="28"/>
          <w:szCs w:val="28"/>
        </w:rPr>
        <w:t xml:space="preserve">                            </w:t>
      </w:r>
      <w:r w:rsidRPr="003D0A93">
        <w:rPr>
          <w:b w:val="0"/>
          <w:sz w:val="28"/>
          <w:szCs w:val="28"/>
        </w:rPr>
        <w:t>Ханты-Мансийского автономного округа - Югры, и государственными гражданскими служащими Ханты-Мансийского автономного округа - Югры сведений</w:t>
      </w:r>
      <w:r w:rsidR="007B0314">
        <w:rPr>
          <w:rFonts w:asciiTheme="minorHAnsi" w:hAnsiTheme="minorHAnsi"/>
          <w:b w:val="0"/>
          <w:sz w:val="28"/>
          <w:szCs w:val="28"/>
        </w:rPr>
        <w:t xml:space="preserve"> </w:t>
      </w:r>
      <w:r w:rsidRPr="003D0A93">
        <w:rPr>
          <w:b w:val="0"/>
          <w:sz w:val="28"/>
          <w:szCs w:val="28"/>
        </w:rPr>
        <w:t xml:space="preserve">о доходах, расходах, об имуществе и обязательствах имущественного </w:t>
      </w:r>
      <w:r w:rsidRPr="009E3390">
        <w:rPr>
          <w:rFonts w:ascii="Times New Roman" w:hAnsi="Times New Roman"/>
          <w:b w:val="0"/>
          <w:sz w:val="28"/>
          <w:szCs w:val="28"/>
        </w:rPr>
        <w:t>характера»</w:t>
      </w:r>
      <w:r w:rsidR="009E3390" w:rsidRPr="009E3390">
        <w:rPr>
          <w:rFonts w:ascii="Times New Roman" w:hAnsi="Times New Roman"/>
          <w:b w:val="0"/>
          <w:sz w:val="28"/>
          <w:szCs w:val="28"/>
        </w:rPr>
        <w:t xml:space="preserve"> постановляю</w:t>
      </w:r>
      <w:r w:rsidRPr="009E3390">
        <w:rPr>
          <w:rFonts w:ascii="Times New Roman" w:hAnsi="Times New Roman"/>
          <w:b w:val="0"/>
          <w:sz w:val="28"/>
          <w:szCs w:val="28"/>
        </w:rPr>
        <w:t>:</w:t>
      </w:r>
    </w:p>
    <w:p w:rsidR="00BD6F88" w:rsidRPr="00285A77" w:rsidRDefault="00BD6F88" w:rsidP="00285A77">
      <w:pPr>
        <w:pStyle w:val="11"/>
        <w:ind w:firstLine="708"/>
        <w:jc w:val="both"/>
        <w:rPr>
          <w:rFonts w:ascii="Times New Roman" w:hAnsi="Times New Roman"/>
          <w:b/>
          <w:sz w:val="28"/>
          <w:szCs w:val="28"/>
        </w:rPr>
      </w:pPr>
      <w:r w:rsidRPr="00285A77">
        <w:rPr>
          <w:rFonts w:ascii="Times New Roman" w:hAnsi="Times New Roman"/>
          <w:bCs/>
          <w:sz w:val="28"/>
          <w:szCs w:val="28"/>
        </w:rPr>
        <w:t>1.</w:t>
      </w:r>
      <w:r w:rsidRPr="00285A77">
        <w:rPr>
          <w:rFonts w:ascii="Times New Roman" w:hAnsi="Times New Roman"/>
          <w:sz w:val="28"/>
          <w:szCs w:val="28"/>
        </w:rPr>
        <w:t xml:space="preserve">Утвердить </w:t>
      </w:r>
      <w:hyperlink r:id="rId14" w:history="1">
        <w:r w:rsidR="00C82A22" w:rsidRPr="00285A77">
          <w:rPr>
            <w:rFonts w:ascii="Times New Roman" w:hAnsi="Times New Roman"/>
            <w:sz w:val="28"/>
            <w:szCs w:val="28"/>
          </w:rPr>
          <w:t>п</w:t>
        </w:r>
        <w:r w:rsidRPr="00285A77">
          <w:rPr>
            <w:rFonts w:ascii="Times New Roman" w:hAnsi="Times New Roman"/>
            <w:sz w:val="28"/>
            <w:szCs w:val="28"/>
          </w:rPr>
          <w:t>оложение</w:t>
        </w:r>
      </w:hyperlink>
      <w:r w:rsidRPr="00285A77">
        <w:rPr>
          <w:rFonts w:ascii="Times New Roman" w:hAnsi="Times New Roman"/>
          <w:sz w:val="28"/>
          <w:szCs w:val="28"/>
        </w:rPr>
        <w:t xml:space="preserve"> о представлении гражданами, претендующими на замещение должностей муниципальной службы </w:t>
      </w:r>
      <w:r w:rsidRPr="00285A77">
        <w:rPr>
          <w:rFonts w:ascii="Times New Roman" w:hAnsi="Times New Roman"/>
          <w:bCs/>
          <w:sz w:val="28"/>
          <w:szCs w:val="28"/>
        </w:rPr>
        <w:t>в администрации города Нефтеюганска, органах администрации города Нефтеюганска</w:t>
      </w:r>
      <w:r w:rsidRPr="00285A77">
        <w:rPr>
          <w:rFonts w:ascii="Times New Roman" w:hAnsi="Times New Roman"/>
          <w:sz w:val="28"/>
          <w:szCs w:val="28"/>
        </w:rPr>
        <w:t xml:space="preserve">, и муниципальными служащими администрации города Нефтеюганска, органов администрации города Нефтеюганска сведений о доходах, расходах, </w:t>
      </w:r>
      <w:r w:rsidR="000357E2" w:rsidRPr="000357E2">
        <w:rPr>
          <w:rFonts w:ascii="Times New Roman" w:hAnsi="Times New Roman"/>
          <w:sz w:val="28"/>
          <w:szCs w:val="28"/>
        </w:rPr>
        <w:t xml:space="preserve">                        </w:t>
      </w:r>
      <w:r w:rsidRPr="00285A77">
        <w:rPr>
          <w:rFonts w:ascii="Times New Roman" w:hAnsi="Times New Roman"/>
          <w:sz w:val="28"/>
          <w:szCs w:val="28"/>
        </w:rPr>
        <w:t>об имуществе и обязательствах имущественного характера</w:t>
      </w:r>
      <w:r w:rsidRPr="00285A77">
        <w:rPr>
          <w:rFonts w:ascii="Times New Roman" w:hAnsi="Times New Roman"/>
          <w:bCs/>
          <w:sz w:val="28"/>
          <w:szCs w:val="28"/>
        </w:rPr>
        <w:t xml:space="preserve"> </w:t>
      </w:r>
      <w:r w:rsidR="00285A77" w:rsidRPr="00285A77">
        <w:rPr>
          <w:rFonts w:ascii="Times New Roman" w:hAnsi="Times New Roman"/>
          <w:bCs/>
          <w:sz w:val="28"/>
          <w:szCs w:val="28"/>
        </w:rPr>
        <w:t>(далее – Положение)</w:t>
      </w:r>
      <w:r w:rsidR="00285A77" w:rsidRPr="00285A77">
        <w:rPr>
          <w:rFonts w:ascii="Times New Roman" w:hAnsi="Times New Roman"/>
          <w:b/>
          <w:bCs/>
          <w:sz w:val="28"/>
          <w:szCs w:val="28"/>
        </w:rPr>
        <w:t xml:space="preserve"> </w:t>
      </w:r>
      <w:r w:rsidRPr="00285A77">
        <w:rPr>
          <w:rFonts w:ascii="Times New Roman" w:hAnsi="Times New Roman"/>
          <w:bCs/>
          <w:sz w:val="28"/>
          <w:szCs w:val="28"/>
        </w:rPr>
        <w:t>согласно приложению</w:t>
      </w:r>
      <w:r w:rsidR="00C82A22" w:rsidRPr="00285A77">
        <w:rPr>
          <w:rFonts w:ascii="Times New Roman" w:hAnsi="Times New Roman"/>
          <w:bCs/>
          <w:sz w:val="28"/>
          <w:szCs w:val="28"/>
        </w:rPr>
        <w:t xml:space="preserve"> к постановлению</w:t>
      </w:r>
      <w:r w:rsidRPr="00285A77">
        <w:rPr>
          <w:rFonts w:ascii="Times New Roman" w:hAnsi="Times New Roman"/>
          <w:bCs/>
          <w:sz w:val="28"/>
          <w:szCs w:val="28"/>
        </w:rPr>
        <w:t>.</w:t>
      </w:r>
      <w:r w:rsidRPr="00285A77">
        <w:rPr>
          <w:rFonts w:ascii="Times New Roman" w:hAnsi="Times New Roman"/>
          <w:sz w:val="28"/>
          <w:szCs w:val="28"/>
        </w:rPr>
        <w:t xml:space="preserve"> </w:t>
      </w:r>
    </w:p>
    <w:p w:rsidR="00BD6F88" w:rsidRPr="00CE7763" w:rsidRDefault="00BD6F88" w:rsidP="00BD6F88">
      <w:pPr>
        <w:autoSpaceDE w:val="0"/>
        <w:autoSpaceDN w:val="0"/>
        <w:adjustRightInd w:val="0"/>
        <w:ind w:firstLine="709"/>
        <w:jc w:val="both"/>
        <w:rPr>
          <w:rFonts w:ascii="Times New Roman" w:hAnsi="Times New Roman"/>
          <w:b w:val="0"/>
          <w:sz w:val="28"/>
          <w:szCs w:val="28"/>
        </w:rPr>
      </w:pPr>
      <w:r w:rsidRPr="00CE7763">
        <w:rPr>
          <w:rFonts w:ascii="Times New Roman" w:hAnsi="Times New Roman"/>
          <w:b w:val="0"/>
          <w:sz w:val="28"/>
          <w:szCs w:val="28"/>
        </w:rPr>
        <w:lastRenderedPageBreak/>
        <w:t xml:space="preserve">2.Установить, что граждане, претендующие на замещение должностей муниципальной службы </w:t>
      </w:r>
      <w:r w:rsidRPr="00CE7763">
        <w:rPr>
          <w:rFonts w:ascii="Times New Roman" w:hAnsi="Times New Roman"/>
          <w:b w:val="0"/>
          <w:bCs/>
          <w:sz w:val="28"/>
          <w:szCs w:val="28"/>
        </w:rPr>
        <w:t>в администрации города Нефтеюганска, органах администрации города Нефтеюганска</w:t>
      </w:r>
      <w:r w:rsidRPr="00CE7763">
        <w:rPr>
          <w:rFonts w:ascii="Times New Roman" w:hAnsi="Times New Roman"/>
          <w:b w:val="0"/>
          <w:sz w:val="28"/>
          <w:szCs w:val="28"/>
        </w:rPr>
        <w:t>, и муниципальные служащие администрации города Нефтеюганска, органов адм</w:t>
      </w:r>
      <w:r w:rsidR="00C82A22">
        <w:rPr>
          <w:rFonts w:ascii="Times New Roman" w:hAnsi="Times New Roman"/>
          <w:b w:val="0"/>
          <w:sz w:val="28"/>
          <w:szCs w:val="28"/>
        </w:rPr>
        <w:t xml:space="preserve">инистрации города Нефтеюганска </w:t>
      </w:r>
      <w:r w:rsidRPr="00CE7763">
        <w:rPr>
          <w:rFonts w:ascii="Times New Roman" w:hAnsi="Times New Roman"/>
          <w:b w:val="0"/>
          <w:sz w:val="28"/>
          <w:szCs w:val="28"/>
        </w:rPr>
        <w:t xml:space="preserve">представляют сведения о своих доходах, расходах, об имуществе и обязательствах имущественного характера в соответствии с </w:t>
      </w:r>
      <w:hyperlink r:id="rId15" w:history="1">
        <w:r w:rsidRPr="00CE7763">
          <w:rPr>
            <w:rFonts w:ascii="Times New Roman" w:hAnsi="Times New Roman"/>
            <w:b w:val="0"/>
            <w:sz w:val="28"/>
            <w:szCs w:val="28"/>
          </w:rPr>
          <w:t>Положением</w:t>
        </w:r>
      </w:hyperlink>
      <w:r w:rsidRPr="00CE7763">
        <w:rPr>
          <w:rFonts w:ascii="Times New Roman" w:hAnsi="Times New Roman"/>
          <w:b w:val="0"/>
          <w:sz w:val="28"/>
          <w:szCs w:val="28"/>
        </w:rPr>
        <w:t>, утвержденным настоящим постановлением</w:t>
      </w:r>
      <w:r>
        <w:rPr>
          <w:rFonts w:ascii="Times New Roman" w:hAnsi="Times New Roman"/>
          <w:b w:val="0"/>
          <w:sz w:val="28"/>
          <w:szCs w:val="28"/>
        </w:rPr>
        <w:t>,</w:t>
      </w:r>
      <w:r w:rsidRPr="00CE7763">
        <w:rPr>
          <w:rFonts w:ascii="Times New Roman" w:hAnsi="Times New Roman"/>
          <w:b w:val="0"/>
          <w:sz w:val="28"/>
          <w:szCs w:val="28"/>
        </w:rPr>
        <w:t xml:space="preserve"> и</w:t>
      </w:r>
      <w:r w:rsidR="00133D12">
        <w:rPr>
          <w:rFonts w:ascii="Times New Roman" w:hAnsi="Times New Roman"/>
          <w:b w:val="0"/>
          <w:sz w:val="28"/>
          <w:szCs w:val="28"/>
        </w:rPr>
        <w:t xml:space="preserve"> </w:t>
      </w:r>
      <w:hyperlink r:id="rId16" w:history="1">
        <w:r w:rsidR="00133D12" w:rsidRPr="00CE7763">
          <w:rPr>
            <w:rFonts w:ascii="Times New Roman" w:hAnsi="Times New Roman"/>
            <w:b w:val="0"/>
            <w:sz w:val="28"/>
            <w:szCs w:val="28"/>
          </w:rPr>
          <w:t>форм</w:t>
        </w:r>
      </w:hyperlink>
      <w:r w:rsidR="00133D12" w:rsidRPr="00CE7763">
        <w:rPr>
          <w:rFonts w:ascii="Times New Roman" w:hAnsi="Times New Roman"/>
          <w:b w:val="0"/>
          <w:sz w:val="28"/>
          <w:szCs w:val="28"/>
        </w:rPr>
        <w:t>ой справки</w:t>
      </w:r>
      <w:r w:rsidR="00133D12">
        <w:rPr>
          <w:rFonts w:ascii="Times New Roman" w:hAnsi="Times New Roman"/>
          <w:b w:val="0"/>
          <w:sz w:val="28"/>
          <w:szCs w:val="28"/>
        </w:rPr>
        <w:t>,</w:t>
      </w:r>
      <w:r w:rsidRPr="00CE7763">
        <w:rPr>
          <w:rFonts w:ascii="Times New Roman" w:hAnsi="Times New Roman"/>
          <w:b w:val="0"/>
          <w:sz w:val="28"/>
          <w:szCs w:val="28"/>
        </w:rPr>
        <w:t xml:space="preserve"> утвержденной Указом Президента Российской Федерации от 23.06.2014 № 460 </w:t>
      </w:r>
      <w:r w:rsidR="007B0314">
        <w:rPr>
          <w:rFonts w:ascii="Times New Roman" w:hAnsi="Times New Roman"/>
          <w:b w:val="0"/>
          <w:sz w:val="28"/>
          <w:szCs w:val="28"/>
        </w:rPr>
        <w:t xml:space="preserve">                               </w:t>
      </w:r>
      <w:r w:rsidRPr="00CE7763">
        <w:rPr>
          <w:rFonts w:ascii="Times New Roman" w:hAnsi="Times New Roman"/>
          <w:b w:val="0"/>
          <w:sz w:val="28"/>
          <w:szCs w:val="28"/>
        </w:rPr>
        <w:t>«Об утверждении формы справки</w:t>
      </w:r>
      <w:r w:rsidR="000357E2" w:rsidRPr="000357E2">
        <w:rPr>
          <w:rFonts w:ascii="Times New Roman" w:hAnsi="Times New Roman"/>
          <w:b w:val="0"/>
          <w:sz w:val="28"/>
          <w:szCs w:val="28"/>
        </w:rPr>
        <w:t xml:space="preserve"> </w:t>
      </w:r>
      <w:r w:rsidRPr="00CE7763">
        <w:rPr>
          <w:rFonts w:ascii="Times New Roman" w:hAnsi="Times New Roman"/>
          <w:b w:val="0"/>
          <w:sz w:val="28"/>
          <w:szCs w:val="28"/>
        </w:rPr>
        <w:t>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D6F88" w:rsidRPr="00832491" w:rsidRDefault="009202A2" w:rsidP="00BD6F88">
      <w:pPr>
        <w:widowControl w:val="0"/>
        <w:autoSpaceDE w:val="0"/>
        <w:autoSpaceDN w:val="0"/>
        <w:adjustRightInd w:val="0"/>
        <w:ind w:firstLine="709"/>
        <w:jc w:val="both"/>
        <w:rPr>
          <w:b w:val="0"/>
          <w:sz w:val="28"/>
          <w:szCs w:val="28"/>
        </w:rPr>
      </w:pPr>
      <w:r>
        <w:rPr>
          <w:b w:val="0"/>
          <w:sz w:val="28"/>
          <w:szCs w:val="28"/>
        </w:rPr>
        <w:t xml:space="preserve">3.Установить, что </w:t>
      </w:r>
      <w:r w:rsidRPr="009202A2">
        <w:rPr>
          <w:rFonts w:ascii="Times New Roman" w:hAnsi="Times New Roman"/>
          <w:b w:val="0"/>
          <w:sz w:val="28"/>
          <w:szCs w:val="28"/>
        </w:rPr>
        <w:t>П</w:t>
      </w:r>
      <w:r w:rsidR="00BD6F88" w:rsidRPr="00832491">
        <w:rPr>
          <w:b w:val="0"/>
          <w:sz w:val="28"/>
          <w:szCs w:val="28"/>
        </w:rPr>
        <w:t xml:space="preserve">оложение о представлении гражданами, претендующими на замещение должностей муниципальной службы в </w:t>
      </w:r>
      <w:r w:rsidR="00BD6F88" w:rsidRPr="00832491">
        <w:rPr>
          <w:b w:val="0"/>
          <w:bCs/>
          <w:sz w:val="28"/>
          <w:szCs w:val="28"/>
        </w:rPr>
        <w:t>Думе города Нефтеюганска</w:t>
      </w:r>
      <w:r w:rsidR="00BD6F88" w:rsidRPr="00832491">
        <w:rPr>
          <w:b w:val="0"/>
          <w:sz w:val="28"/>
          <w:szCs w:val="28"/>
        </w:rPr>
        <w:t>, и муниципальными служащими Думы города Нефтеюганска сведений о доходах, расходах, об имуществе и обязательствах имущественного характера утверждается правовым актом председателя Думы города Нефтеюганска.</w:t>
      </w:r>
    </w:p>
    <w:p w:rsidR="00B917B4" w:rsidRDefault="000357E2" w:rsidP="00BD6F88">
      <w:pPr>
        <w:pStyle w:val="21"/>
        <w:ind w:firstLine="709"/>
        <w:jc w:val="both"/>
        <w:rPr>
          <w:szCs w:val="28"/>
        </w:rPr>
      </w:pPr>
      <w:r>
        <w:rPr>
          <w:szCs w:val="28"/>
        </w:rPr>
        <w:t>4.</w:t>
      </w:r>
      <w:r w:rsidR="00BD6F88" w:rsidRPr="00405C3B">
        <w:rPr>
          <w:szCs w:val="28"/>
        </w:rPr>
        <w:t>Установить, что Положени</w:t>
      </w:r>
      <w:r w:rsidR="00BD6F88">
        <w:rPr>
          <w:szCs w:val="28"/>
        </w:rPr>
        <w:t>е</w:t>
      </w:r>
      <w:r w:rsidR="00BD6F88" w:rsidRPr="00405C3B">
        <w:rPr>
          <w:szCs w:val="28"/>
        </w:rPr>
        <w:t xml:space="preserve"> о представлении гражданами, претендующими на замещение должностей муниципальной службы </w:t>
      </w:r>
      <w:r w:rsidR="00BD6F88" w:rsidRPr="00405C3B">
        <w:rPr>
          <w:bCs/>
          <w:szCs w:val="28"/>
        </w:rPr>
        <w:t xml:space="preserve">в </w:t>
      </w:r>
      <w:r w:rsidR="00BD6F88">
        <w:rPr>
          <w:bCs/>
          <w:szCs w:val="28"/>
        </w:rPr>
        <w:t>Счётной палате</w:t>
      </w:r>
      <w:r w:rsidR="00BD6F88" w:rsidRPr="00405C3B">
        <w:rPr>
          <w:bCs/>
          <w:szCs w:val="28"/>
        </w:rPr>
        <w:t xml:space="preserve"> города Нефтеюганска</w:t>
      </w:r>
      <w:r w:rsidR="00BD6F88" w:rsidRPr="00405C3B">
        <w:rPr>
          <w:szCs w:val="28"/>
        </w:rPr>
        <w:t xml:space="preserve">, и муниципальными служащими </w:t>
      </w:r>
      <w:r w:rsidR="00BD6F88">
        <w:rPr>
          <w:szCs w:val="28"/>
        </w:rPr>
        <w:t>Счётной палаты</w:t>
      </w:r>
      <w:r w:rsidR="00BD6F88" w:rsidRPr="00405C3B">
        <w:rPr>
          <w:szCs w:val="28"/>
        </w:rPr>
        <w:t xml:space="preserve"> города Нефтеюганска сведений о доходах, расходах, об имуществе и обязательствах имущественного характера утверждается правовым актом председателя Счётной палаты города Нефтеюганска.</w:t>
      </w:r>
      <w:r w:rsidR="00BD6F88">
        <w:rPr>
          <w:szCs w:val="28"/>
        </w:rPr>
        <w:t xml:space="preserve"> </w:t>
      </w:r>
    </w:p>
    <w:p w:rsidR="00133D12" w:rsidRDefault="00036922" w:rsidP="001D3305">
      <w:pPr>
        <w:pStyle w:val="11"/>
        <w:ind w:firstLine="708"/>
        <w:jc w:val="both"/>
        <w:rPr>
          <w:rFonts w:ascii="Times New Roman" w:hAnsi="Times New Roman"/>
          <w:sz w:val="28"/>
          <w:szCs w:val="28"/>
        </w:rPr>
      </w:pPr>
      <w:r>
        <w:rPr>
          <w:rFonts w:ascii="Times New Roman" w:hAnsi="Times New Roman"/>
          <w:sz w:val="28"/>
          <w:szCs w:val="28"/>
        </w:rPr>
        <w:t>5</w:t>
      </w:r>
      <w:r w:rsidR="00BD6F88" w:rsidRPr="001D3305">
        <w:rPr>
          <w:rFonts w:ascii="Times New Roman" w:hAnsi="Times New Roman"/>
          <w:sz w:val="28"/>
          <w:szCs w:val="28"/>
        </w:rPr>
        <w:t>.Признать утратившим</w:t>
      </w:r>
      <w:r w:rsidR="00133D12">
        <w:rPr>
          <w:rFonts w:ascii="Times New Roman" w:hAnsi="Times New Roman"/>
          <w:sz w:val="28"/>
          <w:szCs w:val="28"/>
        </w:rPr>
        <w:t>и</w:t>
      </w:r>
      <w:r w:rsidR="007B0314">
        <w:rPr>
          <w:rFonts w:ascii="Times New Roman" w:hAnsi="Times New Roman"/>
          <w:sz w:val="28"/>
          <w:szCs w:val="28"/>
        </w:rPr>
        <w:t xml:space="preserve"> силу постановления</w:t>
      </w:r>
      <w:r w:rsidR="00BD6F88" w:rsidRPr="001D3305">
        <w:rPr>
          <w:rFonts w:ascii="Times New Roman" w:hAnsi="Times New Roman"/>
          <w:sz w:val="28"/>
          <w:szCs w:val="28"/>
        </w:rPr>
        <w:t xml:space="preserve"> главы города Нефтеюганска</w:t>
      </w:r>
      <w:r w:rsidR="00133D12">
        <w:rPr>
          <w:rFonts w:ascii="Times New Roman" w:hAnsi="Times New Roman"/>
          <w:sz w:val="28"/>
          <w:szCs w:val="28"/>
        </w:rPr>
        <w:t>:</w:t>
      </w:r>
    </w:p>
    <w:p w:rsidR="00435666" w:rsidRDefault="007B0314" w:rsidP="001D3305">
      <w:pPr>
        <w:pStyle w:val="11"/>
        <w:ind w:firstLine="708"/>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1.</w:t>
      </w:r>
      <w:r w:rsidR="00BD6F88" w:rsidRPr="001D3305">
        <w:rPr>
          <w:rFonts w:ascii="Times New Roman" w:hAnsi="Times New Roman"/>
          <w:sz w:val="28"/>
          <w:szCs w:val="28"/>
        </w:rPr>
        <w:t>от</w:t>
      </w:r>
      <w:proofErr w:type="gramEnd"/>
      <w:r w:rsidR="00BD6F88" w:rsidRPr="001D3305">
        <w:rPr>
          <w:rFonts w:ascii="Times New Roman" w:hAnsi="Times New Roman"/>
          <w:sz w:val="28"/>
          <w:szCs w:val="28"/>
        </w:rPr>
        <w:t xml:space="preserve"> </w:t>
      </w:r>
      <w:r w:rsidR="001D3305" w:rsidRPr="001D3305">
        <w:rPr>
          <w:rFonts w:ascii="Times New Roman" w:hAnsi="Times New Roman"/>
          <w:sz w:val="28"/>
          <w:szCs w:val="28"/>
        </w:rPr>
        <w:t>09.01.2018 № 3</w:t>
      </w:r>
      <w:r w:rsidR="00BD6F88" w:rsidRPr="001D3305">
        <w:rPr>
          <w:rFonts w:ascii="Times New Roman" w:hAnsi="Times New Roman"/>
          <w:sz w:val="28"/>
          <w:szCs w:val="28"/>
        </w:rPr>
        <w:t xml:space="preserve"> «</w:t>
      </w:r>
      <w:r w:rsidR="001D3305" w:rsidRPr="001D3305">
        <w:rPr>
          <w:rFonts w:ascii="Times New Roman" w:hAnsi="Times New Roman"/>
          <w:sz w:val="28"/>
          <w:szCs w:val="28"/>
        </w:rPr>
        <w:t>Об утверждении Положения</w:t>
      </w:r>
      <w:r w:rsidR="001D3305">
        <w:rPr>
          <w:rFonts w:ascii="Times New Roman" w:hAnsi="Times New Roman"/>
          <w:sz w:val="28"/>
          <w:szCs w:val="28"/>
        </w:rPr>
        <w:t xml:space="preserve"> </w:t>
      </w:r>
      <w:r w:rsidR="001D3305" w:rsidRPr="001D3305">
        <w:rPr>
          <w:rFonts w:ascii="Times New Roman" w:hAnsi="Times New Roman"/>
          <w:sz w:val="28"/>
          <w:szCs w:val="28"/>
        </w:rPr>
        <w:t>о пред</w:t>
      </w:r>
      <w:r w:rsidR="009524C9">
        <w:rPr>
          <w:rFonts w:ascii="Times New Roman" w:hAnsi="Times New Roman"/>
          <w:sz w:val="28"/>
          <w:szCs w:val="28"/>
        </w:rPr>
        <w:t>о</w:t>
      </w:r>
      <w:r w:rsidR="001D3305" w:rsidRPr="001D3305">
        <w:rPr>
          <w:rFonts w:ascii="Times New Roman" w:hAnsi="Times New Roman"/>
          <w:sz w:val="28"/>
          <w:szCs w:val="28"/>
        </w:rPr>
        <w:t xml:space="preserve">ставлении гражданами, претендующими на замещение должностей муниципальной службы </w:t>
      </w:r>
      <w:r w:rsidR="001D3305" w:rsidRPr="001D3305">
        <w:rPr>
          <w:rFonts w:ascii="Times New Roman" w:hAnsi="Times New Roman"/>
          <w:bCs/>
          <w:sz w:val="28"/>
          <w:szCs w:val="28"/>
        </w:rPr>
        <w:t>в администрации города Нефтеюганска, органах администрации города Нефтеюганска</w:t>
      </w:r>
      <w:r w:rsidR="001D3305" w:rsidRPr="001D3305">
        <w:rPr>
          <w:rFonts w:ascii="Times New Roman" w:hAnsi="Times New Roman"/>
          <w:sz w:val="28"/>
          <w:szCs w:val="28"/>
        </w:rPr>
        <w:t>, и муниципальными служащими администрации города Нефтеюганска, органов администрации города Нефтеюганска</w:t>
      </w:r>
      <w:r w:rsidR="001D3305" w:rsidRPr="00CE7763">
        <w:t xml:space="preserve"> </w:t>
      </w:r>
      <w:r w:rsidR="001D3305" w:rsidRPr="001D3305">
        <w:rPr>
          <w:rFonts w:ascii="Times New Roman" w:hAnsi="Times New Roman"/>
          <w:sz w:val="28"/>
          <w:szCs w:val="28"/>
        </w:rPr>
        <w:t>сведений</w:t>
      </w:r>
      <w:r w:rsidR="00036922">
        <w:rPr>
          <w:rFonts w:ascii="Times New Roman" w:hAnsi="Times New Roman"/>
          <w:sz w:val="28"/>
          <w:szCs w:val="28"/>
        </w:rPr>
        <w:t xml:space="preserve">                    </w:t>
      </w:r>
      <w:r w:rsidR="001D3305" w:rsidRPr="001D3305">
        <w:rPr>
          <w:rFonts w:ascii="Times New Roman" w:hAnsi="Times New Roman"/>
          <w:sz w:val="28"/>
          <w:szCs w:val="28"/>
        </w:rPr>
        <w:t xml:space="preserve"> о доходах, расходах, об имуществе и обязательствах имущественного характера</w:t>
      </w:r>
      <w:r w:rsidR="00BD6F88" w:rsidRPr="001D3305">
        <w:rPr>
          <w:rFonts w:ascii="Times New Roman" w:hAnsi="Times New Roman"/>
          <w:sz w:val="28"/>
          <w:szCs w:val="28"/>
        </w:rPr>
        <w:t>»</w:t>
      </w:r>
      <w:r w:rsidR="00435666">
        <w:rPr>
          <w:rFonts w:ascii="Times New Roman" w:hAnsi="Times New Roman"/>
          <w:sz w:val="28"/>
          <w:szCs w:val="28"/>
        </w:rPr>
        <w:t>;</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5.2.</w:t>
      </w:r>
      <w:r w:rsidR="00551C50" w:rsidRPr="00435666">
        <w:rPr>
          <w:rFonts w:ascii="Times New Roman" w:hAnsi="Times New Roman"/>
          <w:b w:val="0"/>
          <w:sz w:val="28"/>
          <w:szCs w:val="28"/>
        </w:rPr>
        <w:t>от 18.07.2018 № 43</w:t>
      </w:r>
      <w:r w:rsidRPr="00435666">
        <w:rPr>
          <w:rFonts w:ascii="Times New Roman" w:hAnsi="Times New Roman"/>
          <w:b w:val="0"/>
          <w:sz w:val="28"/>
          <w:szCs w:val="28"/>
        </w:rPr>
        <w:t xml:space="preserve"> «О внесении изменения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5.3.</w:t>
      </w:r>
      <w:r w:rsidR="00551C50" w:rsidRPr="00435666">
        <w:rPr>
          <w:rFonts w:ascii="Times New Roman" w:hAnsi="Times New Roman"/>
          <w:b w:val="0"/>
          <w:sz w:val="28"/>
          <w:szCs w:val="28"/>
        </w:rPr>
        <w:t>от 13.03.2020 № 10</w:t>
      </w:r>
      <w:r w:rsidRPr="00435666">
        <w:rPr>
          <w:rFonts w:ascii="Times New Roman" w:hAnsi="Times New Roman"/>
          <w:b w:val="0"/>
          <w:sz w:val="28"/>
          <w:szCs w:val="28"/>
        </w:rPr>
        <w:t xml:space="preserve"> «О внесении изменений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435666" w:rsidRPr="00435666" w:rsidRDefault="00435666" w:rsidP="00435666">
      <w:pPr>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5.4.от 20.06.2022 № 43</w:t>
      </w:r>
      <w:r w:rsidRPr="00435666">
        <w:rPr>
          <w:rFonts w:ascii="Times New Roman" w:hAnsi="Times New Roman"/>
          <w:sz w:val="28"/>
          <w:szCs w:val="28"/>
        </w:rPr>
        <w:t xml:space="preserve"> </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Об утверждении Положения</w:t>
      </w:r>
      <w:r w:rsidR="00E13799">
        <w:rPr>
          <w:rFonts w:ascii="Times New Roman" w:hAnsi="Times New Roman"/>
          <w:b w:val="0"/>
          <w:sz w:val="28"/>
          <w:szCs w:val="28"/>
        </w:rPr>
        <w:t xml:space="preserve">                      </w:t>
      </w:r>
      <w:r w:rsidRPr="00435666">
        <w:rPr>
          <w:rFonts w:ascii="Times New Roman" w:hAnsi="Times New Roman"/>
          <w:b w:val="0"/>
          <w:sz w:val="28"/>
          <w:szCs w:val="28"/>
        </w:rPr>
        <w:t xml:space="preserve"> 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Pr="001D3305" w:rsidRDefault="00435666" w:rsidP="00435666">
      <w:pPr>
        <w:pStyle w:val="ac"/>
        <w:ind w:firstLine="708"/>
        <w:jc w:val="both"/>
        <w:rPr>
          <w:rFonts w:ascii="Times New Roman" w:hAnsi="Times New Roman"/>
          <w:b w:val="0"/>
          <w:sz w:val="28"/>
          <w:szCs w:val="28"/>
        </w:rPr>
      </w:pPr>
      <w:r w:rsidRPr="00435666">
        <w:rPr>
          <w:rFonts w:ascii="Times New Roman" w:hAnsi="Times New Roman"/>
          <w:b w:val="0"/>
          <w:sz w:val="28"/>
          <w:szCs w:val="28"/>
        </w:rPr>
        <w:t xml:space="preserve">5.5.от 28.09.2023 № 106 </w:t>
      </w:r>
      <w:r>
        <w:rPr>
          <w:rFonts w:ascii="Times New Roman" w:hAnsi="Times New Roman"/>
          <w:b w:val="0"/>
          <w:sz w:val="28"/>
          <w:szCs w:val="28"/>
        </w:rPr>
        <w:t>«</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 xml:space="preserve">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Pr>
          <w:rFonts w:ascii="Times New Roman" w:hAnsi="Times New Roman"/>
          <w:b w:val="0"/>
          <w:sz w:val="28"/>
          <w:szCs w:val="28"/>
        </w:rPr>
        <w:t>.</w:t>
      </w:r>
    </w:p>
    <w:p w:rsidR="00BD6F88" w:rsidRPr="009D71B9" w:rsidRDefault="00036922" w:rsidP="00BD6F88">
      <w:pPr>
        <w:pStyle w:val="ConsPlusNonformat"/>
        <w:widowControl/>
        <w:ind w:firstLine="708"/>
        <w:jc w:val="both"/>
        <w:rPr>
          <w:rFonts w:ascii="Times New Roman" w:hAnsi="Times New Roman"/>
          <w:sz w:val="28"/>
          <w:szCs w:val="28"/>
        </w:rPr>
      </w:pPr>
      <w:r>
        <w:rPr>
          <w:rFonts w:ascii="Times New Roman" w:hAnsi="Times New Roman"/>
          <w:sz w:val="28"/>
          <w:szCs w:val="28"/>
        </w:rPr>
        <w:t>6</w:t>
      </w:r>
      <w:r w:rsidR="00BD6F88" w:rsidRPr="009D71B9">
        <w:rPr>
          <w:rFonts w:ascii="Times New Roman" w:hAnsi="Times New Roman"/>
          <w:sz w:val="28"/>
          <w:szCs w:val="28"/>
        </w:rPr>
        <w:t xml:space="preserve">.Обнародовать (опубликовать) постановление в газете «Здравствуйте, </w:t>
      </w:r>
      <w:proofErr w:type="spellStart"/>
      <w:r w:rsidR="00BD6F88" w:rsidRPr="009D71B9">
        <w:rPr>
          <w:rFonts w:ascii="Times New Roman" w:hAnsi="Times New Roman"/>
          <w:sz w:val="28"/>
          <w:szCs w:val="28"/>
        </w:rPr>
        <w:t>нефтеюганцы</w:t>
      </w:r>
      <w:proofErr w:type="spellEnd"/>
      <w:r w:rsidR="00BD6F88" w:rsidRPr="009D71B9">
        <w:rPr>
          <w:rFonts w:ascii="Times New Roman" w:hAnsi="Times New Roman"/>
          <w:sz w:val="28"/>
          <w:szCs w:val="28"/>
        </w:rPr>
        <w:t xml:space="preserve">!».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7</w:t>
      </w:r>
      <w:r w:rsidR="00BD6F88" w:rsidRPr="009D71B9">
        <w:rPr>
          <w:rFonts w:ascii="Times New Roman" w:hAnsi="Times New Roman"/>
          <w:sz w:val="28"/>
          <w:szCs w:val="28"/>
        </w:rPr>
        <w:t>.Департаменту по делам администрации города (</w:t>
      </w:r>
      <w:r>
        <w:rPr>
          <w:rFonts w:ascii="Times New Roman" w:hAnsi="Times New Roman"/>
          <w:sz w:val="28"/>
          <w:szCs w:val="28"/>
        </w:rPr>
        <w:t xml:space="preserve">Филинова </w:t>
      </w:r>
      <w:r w:rsidR="009202A2">
        <w:rPr>
          <w:rFonts w:ascii="Times New Roman" w:hAnsi="Times New Roman"/>
          <w:sz w:val="28"/>
          <w:szCs w:val="28"/>
        </w:rPr>
        <w:t>Н.В.</w:t>
      </w:r>
      <w:r w:rsidR="00BD6F88" w:rsidRPr="009D71B9">
        <w:rPr>
          <w:rFonts w:ascii="Times New Roman" w:hAnsi="Times New Roman"/>
          <w:sz w:val="28"/>
          <w:szCs w:val="28"/>
        </w:rPr>
        <w:t>) разместить постановление на официальном сайте органов местного самоуправления города Нефтеюганска</w:t>
      </w:r>
      <w:r w:rsidR="009202A2">
        <w:rPr>
          <w:rFonts w:ascii="Times New Roman" w:hAnsi="Times New Roman"/>
          <w:sz w:val="28"/>
          <w:szCs w:val="28"/>
        </w:rPr>
        <w:t>.</w:t>
      </w:r>
      <w:r w:rsidR="00BD6F88" w:rsidRPr="009D71B9">
        <w:rPr>
          <w:rFonts w:ascii="Times New Roman" w:hAnsi="Times New Roman" w:cs="Times New Roman"/>
          <w:sz w:val="28"/>
          <w:szCs w:val="28"/>
        </w:rPr>
        <w:t xml:space="preserve">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8</w:t>
      </w:r>
      <w:r w:rsidR="00BD6F88" w:rsidRPr="009D71B9">
        <w:rPr>
          <w:rFonts w:ascii="Times New Roman" w:hAnsi="Times New Roman" w:cs="Times New Roman"/>
          <w:bCs/>
          <w:sz w:val="28"/>
          <w:szCs w:val="28"/>
        </w:rPr>
        <w:t>.Постановление вступает в силу после его официального опубликования.</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Default="00BD6F88" w:rsidP="00BD6F88">
      <w:pPr>
        <w:pStyle w:val="11"/>
        <w:tabs>
          <w:tab w:val="left" w:pos="709"/>
        </w:tabs>
        <w:contextualSpacing/>
        <w:jc w:val="both"/>
        <w:rPr>
          <w:rFonts w:ascii="Times New Roman" w:hAnsi="Times New Roman"/>
          <w:sz w:val="28"/>
          <w:szCs w:val="28"/>
        </w:rPr>
      </w:pPr>
    </w:p>
    <w:p w:rsidR="00BD6F88" w:rsidRDefault="00BD6F88" w:rsidP="00BD6F88">
      <w:pPr>
        <w:pStyle w:val="11"/>
        <w:tabs>
          <w:tab w:val="left" w:pos="709"/>
        </w:tabs>
        <w:jc w:val="both"/>
        <w:rPr>
          <w:rFonts w:ascii="Times New Roman" w:hAnsi="Times New Roman"/>
          <w:sz w:val="28"/>
          <w:szCs w:val="28"/>
        </w:rPr>
      </w:pPr>
      <w:r>
        <w:rPr>
          <w:rFonts w:ascii="Times New Roman" w:hAnsi="Times New Roman"/>
          <w:sz w:val="28"/>
          <w:szCs w:val="28"/>
        </w:rPr>
        <w:t>Глава города Нефтеюганска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202A2">
        <w:rPr>
          <w:rFonts w:ascii="Times New Roman" w:hAnsi="Times New Roman"/>
          <w:sz w:val="28"/>
          <w:szCs w:val="28"/>
        </w:rPr>
        <w:t xml:space="preserve">      </w:t>
      </w:r>
      <w:proofErr w:type="spellStart"/>
      <w:r w:rsidR="009202A2">
        <w:rPr>
          <w:rFonts w:ascii="Times New Roman" w:hAnsi="Times New Roman"/>
          <w:sz w:val="28"/>
          <w:szCs w:val="28"/>
        </w:rPr>
        <w:t>Э.Х.Бугай</w:t>
      </w:r>
      <w:proofErr w:type="spellEnd"/>
    </w:p>
    <w:p w:rsidR="00BD6F88" w:rsidRDefault="00BD6F88"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A704F1" w:rsidRDefault="00A704F1" w:rsidP="00BD6F88">
      <w:pPr>
        <w:pStyle w:val="ConsPlusNonformat"/>
        <w:widowControl/>
        <w:jc w:val="both"/>
        <w:rPr>
          <w:rFonts w:ascii="Times New Roman" w:hAnsi="Times New Roman" w:cs="Times New Roman"/>
          <w:sz w:val="28"/>
          <w:szCs w:val="28"/>
        </w:rPr>
      </w:pPr>
    </w:p>
    <w:p w:rsidR="0072134A" w:rsidRDefault="0072134A" w:rsidP="00BD6F88">
      <w:pPr>
        <w:pStyle w:val="ConsPlusNonformat"/>
        <w:widowControl/>
        <w:jc w:val="both"/>
        <w:rPr>
          <w:rFonts w:ascii="Times New Roman" w:hAnsi="Times New Roman" w:cs="Times New Roman"/>
          <w:sz w:val="28"/>
          <w:szCs w:val="28"/>
        </w:rPr>
      </w:pPr>
    </w:p>
    <w:p w:rsidR="0072134A" w:rsidRPr="00BA072E" w:rsidRDefault="0072134A" w:rsidP="00BD6F88">
      <w:pPr>
        <w:pStyle w:val="ConsPlusNonformat"/>
        <w:widowControl/>
        <w:jc w:val="both"/>
        <w:rPr>
          <w:rFonts w:ascii="Times New Roman" w:hAnsi="Times New Roman" w:cs="Times New Roman"/>
          <w:sz w:val="28"/>
          <w:szCs w:val="28"/>
        </w:rPr>
      </w:pPr>
    </w:p>
    <w:tbl>
      <w:tblPr>
        <w:tblW w:w="0" w:type="auto"/>
        <w:tblInd w:w="6345" w:type="dxa"/>
        <w:tblLook w:val="04A0" w:firstRow="1" w:lastRow="0" w:firstColumn="1" w:lastColumn="0" w:noHBand="0" w:noVBand="1"/>
      </w:tblPr>
      <w:tblGrid>
        <w:gridCol w:w="3293"/>
      </w:tblGrid>
      <w:tr w:rsidR="00BD6F88" w:rsidRPr="003871AA" w:rsidTr="000661E2">
        <w:tc>
          <w:tcPr>
            <w:tcW w:w="3293" w:type="dxa"/>
            <w:shd w:val="clear" w:color="auto" w:fill="auto"/>
          </w:tcPr>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t>Приложение</w:t>
            </w:r>
          </w:p>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t xml:space="preserve">к постановлению главы </w:t>
            </w:r>
            <w:r>
              <w:rPr>
                <w:rFonts w:ascii="Times New Roman" w:hAnsi="Times New Roman"/>
                <w:b w:val="0"/>
                <w:bCs/>
                <w:sz w:val="28"/>
                <w:szCs w:val="28"/>
              </w:rPr>
              <w:t>г</w:t>
            </w:r>
            <w:r w:rsidRPr="009D71B9">
              <w:rPr>
                <w:rFonts w:ascii="Times New Roman" w:hAnsi="Times New Roman"/>
                <w:b w:val="0"/>
                <w:bCs/>
                <w:sz w:val="28"/>
                <w:szCs w:val="28"/>
              </w:rPr>
              <w:t>орода</w:t>
            </w:r>
            <w:r>
              <w:rPr>
                <w:rFonts w:ascii="Times New Roman" w:hAnsi="Times New Roman"/>
                <w:b w:val="0"/>
                <w:bCs/>
                <w:sz w:val="28"/>
                <w:szCs w:val="28"/>
              </w:rPr>
              <w:t xml:space="preserve"> Нефтеюганска</w:t>
            </w:r>
            <w:r w:rsidRPr="009D71B9">
              <w:rPr>
                <w:rFonts w:ascii="Times New Roman" w:hAnsi="Times New Roman"/>
                <w:b w:val="0"/>
                <w:bCs/>
                <w:sz w:val="28"/>
                <w:szCs w:val="28"/>
              </w:rPr>
              <w:t xml:space="preserve"> </w:t>
            </w:r>
          </w:p>
          <w:p w:rsidR="00BD6F88" w:rsidRPr="003871AA" w:rsidRDefault="00BD6F88" w:rsidP="009E3390">
            <w:pPr>
              <w:autoSpaceDE w:val="0"/>
              <w:autoSpaceDN w:val="0"/>
              <w:adjustRightInd w:val="0"/>
              <w:ind w:right="-114"/>
              <w:rPr>
                <w:bCs/>
                <w:sz w:val="28"/>
                <w:szCs w:val="28"/>
              </w:rPr>
            </w:pPr>
            <w:r w:rsidRPr="009D71B9">
              <w:rPr>
                <w:rFonts w:ascii="Times New Roman" w:hAnsi="Times New Roman"/>
                <w:b w:val="0"/>
                <w:bCs/>
                <w:sz w:val="28"/>
                <w:szCs w:val="28"/>
              </w:rPr>
              <w:t xml:space="preserve">от </w:t>
            </w:r>
            <w:r w:rsidR="00FC7795">
              <w:rPr>
                <w:rFonts w:ascii="Times New Roman" w:hAnsi="Times New Roman"/>
                <w:b w:val="0"/>
                <w:bCs/>
                <w:sz w:val="28"/>
                <w:szCs w:val="28"/>
              </w:rPr>
              <w:t xml:space="preserve">12.03.2024 </w:t>
            </w:r>
            <w:r w:rsidRPr="005901CC">
              <w:rPr>
                <w:rFonts w:ascii="Times New Roman" w:hAnsi="Times New Roman" w:hint="eastAsia"/>
                <w:b w:val="0"/>
                <w:bCs/>
                <w:sz w:val="28"/>
                <w:szCs w:val="28"/>
              </w:rPr>
              <w:t>№</w:t>
            </w:r>
            <w:r w:rsidR="00FC7795">
              <w:rPr>
                <w:rFonts w:ascii="Times New Roman" w:hAnsi="Times New Roman"/>
                <w:b w:val="0"/>
                <w:bCs/>
                <w:sz w:val="28"/>
                <w:szCs w:val="28"/>
              </w:rPr>
              <w:t xml:space="preserve"> 23</w:t>
            </w:r>
            <w:r w:rsidRPr="005901CC">
              <w:rPr>
                <w:rFonts w:ascii="Times New Roman" w:hAnsi="Times New Roman"/>
                <w:b w:val="0"/>
                <w:bCs/>
                <w:sz w:val="28"/>
                <w:szCs w:val="28"/>
              </w:rPr>
              <w:t xml:space="preserve"> </w:t>
            </w:r>
          </w:p>
        </w:tc>
      </w:tr>
    </w:tbl>
    <w:p w:rsidR="00BD6F88" w:rsidRDefault="00BD6F88" w:rsidP="00BD6F88">
      <w:pPr>
        <w:widowControl w:val="0"/>
        <w:autoSpaceDE w:val="0"/>
        <w:autoSpaceDN w:val="0"/>
        <w:adjustRightInd w:val="0"/>
        <w:jc w:val="center"/>
        <w:rPr>
          <w:sz w:val="28"/>
          <w:szCs w:val="28"/>
        </w:rPr>
      </w:pP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Положение</w:t>
      </w: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 xml:space="preserve"> о представлении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sidR="0072134A">
        <w:rPr>
          <w:rFonts w:ascii="Times New Roman" w:hAnsi="Times New Roman"/>
          <w:b w:val="0"/>
          <w:sz w:val="28"/>
          <w:szCs w:val="28"/>
        </w:rPr>
        <w:t xml:space="preserve"> (далее – Положение)</w:t>
      </w:r>
      <w:r w:rsidRPr="009D71B9">
        <w:rPr>
          <w:rFonts w:ascii="Times New Roman" w:hAnsi="Times New Roman"/>
          <w:b w:val="0"/>
          <w:sz w:val="28"/>
          <w:szCs w:val="28"/>
        </w:rPr>
        <w:t xml:space="preserve"> </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1.Настоящим Положением определяется порядок представления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о полученных ими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2.</w:t>
      </w:r>
      <w:r w:rsidRPr="00505F2A">
        <w:rPr>
          <w:rFonts w:ascii="Times New Roman" w:hAnsi="Times New Roman"/>
          <w:b w:val="0"/>
          <w:sz w:val="28"/>
          <w:szCs w:val="28"/>
        </w:rPr>
        <w:t>Обязанность представлять сведения о доходах,</w:t>
      </w:r>
      <w:r w:rsidR="00505F2A">
        <w:rPr>
          <w:rFonts w:ascii="Times New Roman" w:hAnsi="Times New Roman"/>
          <w:b w:val="0"/>
          <w:sz w:val="28"/>
          <w:szCs w:val="28"/>
        </w:rPr>
        <w:t xml:space="preserve"> расходах,</w:t>
      </w:r>
      <w:r w:rsidRPr="009D71B9">
        <w:rPr>
          <w:rFonts w:ascii="Times New Roman" w:hAnsi="Times New Roman"/>
          <w:b w:val="0"/>
          <w:sz w:val="28"/>
          <w:szCs w:val="28"/>
        </w:rPr>
        <w:t xml:space="preserve"> об имуществе и обязательствах имущественного характера, а также о доходах, </w:t>
      </w:r>
      <w:proofErr w:type="gramStart"/>
      <w:r w:rsidR="00505F2A">
        <w:rPr>
          <w:rFonts w:ascii="Times New Roman" w:hAnsi="Times New Roman"/>
          <w:b w:val="0"/>
          <w:sz w:val="28"/>
          <w:szCs w:val="28"/>
        </w:rPr>
        <w:t xml:space="preserve">расходах, </w:t>
      </w:r>
      <w:r w:rsidR="00A704F1" w:rsidRPr="00A704F1">
        <w:rPr>
          <w:rFonts w:ascii="Times New Roman" w:hAnsi="Times New Roman"/>
          <w:b w:val="0"/>
          <w:sz w:val="28"/>
          <w:szCs w:val="28"/>
        </w:rPr>
        <w:t xml:space="preserve">  </w:t>
      </w:r>
      <w:proofErr w:type="gramEnd"/>
      <w:r w:rsidR="00A704F1" w:rsidRPr="00A704F1">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w:t>
      </w:r>
    </w:p>
    <w:p w:rsidR="00E567A1" w:rsidRPr="009D71B9" w:rsidRDefault="00BD6F88" w:rsidP="00E567A1">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а)на гражданина</w:t>
      </w:r>
      <w:r w:rsidRPr="009D71B9">
        <w:rPr>
          <w:rFonts w:ascii="Times New Roman" w:hAnsi="Times New Roman"/>
          <w:b w:val="0"/>
          <w:sz w:val="28"/>
          <w:szCs w:val="28"/>
        </w:rPr>
        <w:t>, претендующего на замещение должности муниципальной службы (далее - гражданин),</w:t>
      </w:r>
      <w:r w:rsidR="00E567A1">
        <w:rPr>
          <w:rFonts w:ascii="Times New Roman" w:hAnsi="Times New Roman"/>
          <w:b w:val="0"/>
          <w:sz w:val="28"/>
          <w:szCs w:val="28"/>
        </w:rPr>
        <w:t xml:space="preserve"> </w:t>
      </w:r>
      <w:r w:rsidR="00133D12">
        <w:rPr>
          <w:rFonts w:ascii="Times New Roman" w:hAnsi="Times New Roman"/>
          <w:b w:val="0"/>
          <w:sz w:val="28"/>
          <w:szCs w:val="28"/>
        </w:rPr>
        <w:t>предусмотренной</w:t>
      </w:r>
      <w:r w:rsidR="00E567A1" w:rsidRPr="009D71B9">
        <w:rPr>
          <w:rFonts w:ascii="Times New Roman" w:hAnsi="Times New Roman"/>
          <w:b w:val="0"/>
          <w:sz w:val="28"/>
          <w:szCs w:val="28"/>
        </w:rPr>
        <w:t xml:space="preserve"> </w:t>
      </w:r>
      <w:hyperlink r:id="rId17" w:history="1">
        <w:r w:rsidR="00E567A1" w:rsidRPr="009D71B9">
          <w:rPr>
            <w:rFonts w:ascii="Times New Roman" w:hAnsi="Times New Roman"/>
            <w:b w:val="0"/>
            <w:sz w:val="28"/>
            <w:szCs w:val="28"/>
          </w:rPr>
          <w:t>перечнем</w:t>
        </w:r>
      </w:hyperlink>
      <w:r w:rsidR="00E567A1" w:rsidRPr="009D71B9">
        <w:rPr>
          <w:rFonts w:ascii="Times New Roman" w:hAnsi="Times New Roman"/>
          <w:b w:val="0"/>
          <w:sz w:val="28"/>
          <w:szCs w:val="28"/>
        </w:rPr>
        <w:t xml:space="preserve"> должностей, утвержденным правовым актом администрации города Нефтеюганска (далее - Перечень);</w:t>
      </w:r>
    </w:p>
    <w:p w:rsidR="00E567A1"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б)на муниципального служащего</w:t>
      </w:r>
      <w:r w:rsidRPr="009D71B9">
        <w:rPr>
          <w:rFonts w:ascii="Times New Roman" w:hAnsi="Times New Roman"/>
          <w:b w:val="0"/>
          <w:sz w:val="28"/>
          <w:szCs w:val="28"/>
        </w:rPr>
        <w:t xml:space="preserve">, замещавшего по состоянию </w:t>
      </w:r>
      <w:r w:rsidR="00036922">
        <w:rPr>
          <w:rFonts w:ascii="Times New Roman" w:hAnsi="Times New Roman"/>
          <w:b w:val="0"/>
          <w:sz w:val="28"/>
          <w:szCs w:val="28"/>
        </w:rPr>
        <w:t xml:space="preserve">                        </w:t>
      </w:r>
      <w:r w:rsidRPr="009D71B9">
        <w:rPr>
          <w:rFonts w:ascii="Times New Roman" w:hAnsi="Times New Roman"/>
          <w:b w:val="0"/>
          <w:sz w:val="28"/>
          <w:szCs w:val="28"/>
        </w:rPr>
        <w:t xml:space="preserve">на 31 декабря отчетного года должность муниципальной службы (далее - муниципальный служащий), предусмотренную </w:t>
      </w:r>
      <w:hyperlink r:id="rId18" w:history="1">
        <w:r w:rsidR="00E567A1">
          <w:rPr>
            <w:rFonts w:ascii="Times New Roman" w:hAnsi="Times New Roman"/>
            <w:b w:val="0"/>
            <w:sz w:val="28"/>
            <w:szCs w:val="28"/>
          </w:rPr>
          <w:t>П</w:t>
        </w:r>
        <w:r w:rsidRPr="009D71B9">
          <w:rPr>
            <w:rFonts w:ascii="Times New Roman" w:hAnsi="Times New Roman"/>
            <w:b w:val="0"/>
            <w:sz w:val="28"/>
            <w:szCs w:val="28"/>
          </w:rPr>
          <w:t>еречнем</w:t>
        </w:r>
      </w:hyperlink>
      <w:r w:rsidR="00E567A1">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 xml:space="preserve">в)на муниципального служащего, замещающего должность муниципальной службы, не предусмотренную </w:t>
      </w:r>
      <w:hyperlink r:id="rId19" w:history="1">
        <w:r w:rsidRPr="00F85399">
          <w:rPr>
            <w:rFonts w:ascii="Times New Roman" w:hAnsi="Times New Roman"/>
            <w:b w:val="0"/>
            <w:sz w:val="28"/>
            <w:szCs w:val="28"/>
          </w:rPr>
          <w:t>Перечнем</w:t>
        </w:r>
      </w:hyperlink>
      <w:r w:rsidRPr="009D71B9">
        <w:rPr>
          <w:rFonts w:ascii="Times New Roman" w:hAnsi="Times New Roman"/>
          <w:b w:val="0"/>
          <w:sz w:val="28"/>
          <w:szCs w:val="28"/>
        </w:rPr>
        <w:t xml:space="preserve">, и претендующего на замещение должности муниципальной службы, предусмотренной этим </w:t>
      </w:r>
      <w:hyperlink r:id="rId20"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(далее - кандидат на должность, предусмотренную </w:t>
      </w:r>
      <w:hyperlink r:id="rId21" w:history="1">
        <w:r w:rsidRPr="009D71B9">
          <w:rPr>
            <w:rFonts w:ascii="Times New Roman" w:hAnsi="Times New Roman"/>
            <w:b w:val="0"/>
            <w:sz w:val="28"/>
            <w:szCs w:val="28"/>
          </w:rPr>
          <w:t>Перечнем</w:t>
        </w:r>
      </w:hyperlink>
      <w:r w:rsidRPr="009D71B9">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0" w:name="Par49"/>
      <w:bookmarkEnd w:id="0"/>
      <w:r w:rsidRPr="009D71B9">
        <w:rPr>
          <w:rFonts w:ascii="Times New Roman" w:hAnsi="Times New Roman"/>
          <w:b w:val="0"/>
          <w:sz w:val="28"/>
          <w:szCs w:val="28"/>
        </w:rPr>
        <w:t>3.Сведения о доходах, расходах, об имуществе и обязательствах имущественного характера представляются по</w:t>
      </w:r>
      <w:r w:rsidR="00761411">
        <w:rPr>
          <w:rFonts w:ascii="Times New Roman" w:hAnsi="Times New Roman"/>
          <w:b w:val="0"/>
          <w:sz w:val="28"/>
          <w:szCs w:val="28"/>
        </w:rPr>
        <w:t xml:space="preserve"> форме справки, </w:t>
      </w:r>
      <w:r w:rsidRPr="009D71B9">
        <w:rPr>
          <w:rFonts w:ascii="Times New Roman" w:hAnsi="Times New Roman"/>
          <w:b w:val="0"/>
          <w:sz w:val="28"/>
          <w:szCs w:val="28"/>
        </w:rPr>
        <w:t xml:space="preserve">утвержденной Указом Президента Российской Федерации от 23.06.2014 № 460 </w:t>
      </w:r>
      <w:r w:rsidR="00E13799">
        <w:rPr>
          <w:rFonts w:ascii="Times New Roman" w:hAnsi="Times New Roman"/>
          <w:b w:val="0"/>
          <w:sz w:val="28"/>
          <w:szCs w:val="28"/>
        </w:rPr>
        <w:t xml:space="preserve">                            </w:t>
      </w:r>
      <w:proofErr w:type="gramStart"/>
      <w:r w:rsidR="00E13799">
        <w:rPr>
          <w:rFonts w:ascii="Times New Roman" w:hAnsi="Times New Roman"/>
          <w:b w:val="0"/>
          <w:sz w:val="28"/>
          <w:szCs w:val="28"/>
        </w:rPr>
        <w:t xml:space="preserve">   </w:t>
      </w:r>
      <w:r w:rsidRPr="009D71B9">
        <w:rPr>
          <w:rFonts w:ascii="Times New Roman" w:hAnsi="Times New Roman"/>
          <w:b w:val="0"/>
          <w:sz w:val="28"/>
          <w:szCs w:val="28"/>
        </w:rPr>
        <w:t>«</w:t>
      </w:r>
      <w:proofErr w:type="gramEnd"/>
      <w:r w:rsidRPr="009D71B9">
        <w:rPr>
          <w:rFonts w:ascii="Times New Roman" w:hAnsi="Times New Roman"/>
          <w:b w:val="0"/>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61411">
        <w:rPr>
          <w:rFonts w:ascii="Times New Roman" w:hAnsi="Times New Roman"/>
          <w:b w:val="0"/>
          <w:sz w:val="28"/>
          <w:szCs w:val="28"/>
        </w:rPr>
        <w:t>:</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1" w:name="Par50"/>
      <w:bookmarkEnd w:id="1"/>
      <w:proofErr w:type="gramStart"/>
      <w:r w:rsidRPr="00F85399">
        <w:rPr>
          <w:rFonts w:ascii="Times New Roman" w:hAnsi="Times New Roman"/>
          <w:b w:val="0"/>
          <w:sz w:val="28"/>
          <w:szCs w:val="28"/>
        </w:rPr>
        <w:t>а)гражданами</w:t>
      </w:r>
      <w:proofErr w:type="gramEnd"/>
      <w:r w:rsidRPr="00F85399">
        <w:rPr>
          <w:rFonts w:ascii="Times New Roman" w:hAnsi="Times New Roman"/>
          <w:b w:val="0"/>
          <w:sz w:val="28"/>
          <w:szCs w:val="28"/>
        </w:rPr>
        <w:t xml:space="preserve"> - при поступлении на должности муниципальной службы;</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2" w:name="Par51"/>
      <w:bookmarkEnd w:id="2"/>
      <w:proofErr w:type="gramStart"/>
      <w:r w:rsidRPr="00F85399">
        <w:rPr>
          <w:rFonts w:ascii="Times New Roman" w:hAnsi="Times New Roman"/>
          <w:b w:val="0"/>
          <w:sz w:val="28"/>
          <w:szCs w:val="28"/>
        </w:rPr>
        <w:t>б)кандидатами</w:t>
      </w:r>
      <w:proofErr w:type="gramEnd"/>
      <w:r w:rsidRPr="00F85399">
        <w:rPr>
          <w:rFonts w:ascii="Times New Roman" w:hAnsi="Times New Roman"/>
          <w:b w:val="0"/>
          <w:sz w:val="28"/>
          <w:szCs w:val="28"/>
        </w:rPr>
        <w:t xml:space="preserve"> на должности, предусмотренные Перечнем, - при назначении на должности муниципальной службы, предусмотренные Перечнем</w:t>
      </w:r>
      <w:r w:rsidR="00133D12">
        <w:rPr>
          <w:rFonts w:ascii="Times New Roman" w:hAnsi="Times New Roman"/>
          <w:b w:val="0"/>
          <w:sz w:val="28"/>
          <w:szCs w:val="28"/>
        </w:rPr>
        <w:t>;</w:t>
      </w:r>
    </w:p>
    <w:p w:rsidR="00BD6F88" w:rsidRPr="009D71B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в)муниципальными служащими,</w:t>
      </w:r>
      <w:r>
        <w:rPr>
          <w:rFonts w:ascii="Times New Roman" w:hAnsi="Times New Roman"/>
          <w:b w:val="0"/>
          <w:sz w:val="28"/>
          <w:szCs w:val="28"/>
        </w:rPr>
        <w:t xml:space="preserve"> </w:t>
      </w:r>
      <w:r w:rsidR="00BD6F88" w:rsidRPr="009D71B9">
        <w:rPr>
          <w:rFonts w:ascii="Times New Roman" w:hAnsi="Times New Roman"/>
          <w:b w:val="0"/>
          <w:sz w:val="28"/>
          <w:szCs w:val="28"/>
        </w:rPr>
        <w:t xml:space="preserve">замещавшими по состоянию </w:t>
      </w:r>
      <w:r w:rsidR="00036922">
        <w:rPr>
          <w:rFonts w:ascii="Times New Roman" w:hAnsi="Times New Roman"/>
          <w:b w:val="0"/>
          <w:sz w:val="28"/>
          <w:szCs w:val="28"/>
        </w:rPr>
        <w:t xml:space="preserve">                         </w:t>
      </w:r>
      <w:r w:rsidR="00BD6F88" w:rsidRPr="009D71B9">
        <w:rPr>
          <w:rFonts w:ascii="Times New Roman" w:hAnsi="Times New Roman"/>
          <w:b w:val="0"/>
          <w:sz w:val="28"/>
          <w:szCs w:val="28"/>
        </w:rPr>
        <w:t xml:space="preserve">на 31 декабря отчётного года должности муниципальной службы, предусмотренные </w:t>
      </w:r>
      <w:hyperlink r:id="rId22" w:history="1">
        <w:r w:rsidR="00BD6F88" w:rsidRPr="009D71B9">
          <w:rPr>
            <w:rFonts w:ascii="Times New Roman" w:hAnsi="Times New Roman"/>
            <w:b w:val="0"/>
            <w:sz w:val="28"/>
            <w:szCs w:val="28"/>
          </w:rPr>
          <w:t>Перечнем</w:t>
        </w:r>
      </w:hyperlink>
      <w:r w:rsidR="00BD6F88" w:rsidRPr="009D71B9">
        <w:rPr>
          <w:rFonts w:ascii="Times New Roman" w:hAnsi="Times New Roman"/>
          <w:b w:val="0"/>
          <w:sz w:val="28"/>
          <w:szCs w:val="28"/>
        </w:rPr>
        <w:t>, ежегодно, не позднее 30 апреля года, следующего за отчётным.</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3" w:name="Par53"/>
      <w:bookmarkEnd w:id="3"/>
      <w:r w:rsidRPr="00F85399">
        <w:rPr>
          <w:rFonts w:ascii="Times New Roman" w:hAnsi="Times New Roman"/>
          <w:b w:val="0"/>
          <w:sz w:val="28"/>
          <w:szCs w:val="28"/>
        </w:rPr>
        <w:t>4.Гражданин, при назначении на должность муниципальной службы, представляет представителю нанимателя (работодателю):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а)сведения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w:t>
      </w:r>
      <w:r w:rsidRPr="00F85399">
        <w:rPr>
          <w:rFonts w:ascii="Times New Roman" w:hAnsi="Times New Roman"/>
          <w:b w:val="0"/>
          <w:sz w:val="28"/>
          <w:szCs w:val="28"/>
        </w:rPr>
        <w:t>на первое число месяца, предшествующего месяцу подачи документов для замещения</w:t>
      </w:r>
      <w:r w:rsidRPr="009D71B9">
        <w:rPr>
          <w:rFonts w:ascii="Times New Roman" w:hAnsi="Times New Roman"/>
          <w:b w:val="0"/>
          <w:sz w:val="28"/>
          <w:szCs w:val="28"/>
        </w:rPr>
        <w:t xml:space="preserve"> должности муниципальной службы (на отчётную дату);</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bookmarkStart w:id="4" w:name="Par56"/>
      <w:bookmarkEnd w:id="4"/>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CC6F12">
        <w:rPr>
          <w:rFonts w:ascii="Times New Roman" w:hAnsi="Times New Roman"/>
          <w:b w:val="0"/>
          <w:sz w:val="28"/>
          <w:szCs w:val="28"/>
        </w:rPr>
        <w:t>5.Муниципальный служащий представляет ежегодно в кадровую службу администрации города Нефтеюганска</w:t>
      </w:r>
      <w:r w:rsidR="00612E07" w:rsidRPr="00CC6F12">
        <w:rPr>
          <w:rFonts w:ascii="Times New Roman" w:hAnsi="Times New Roman"/>
          <w:b w:val="0"/>
          <w:sz w:val="28"/>
          <w:szCs w:val="28"/>
        </w:rPr>
        <w:t xml:space="preserve"> (органов администрации города Нефтеюганска)</w:t>
      </w:r>
      <w:r w:rsidRPr="00CC6F12">
        <w:rPr>
          <w:rFonts w:ascii="Times New Roman" w:hAnsi="Times New Roman"/>
          <w:b w:val="0"/>
          <w:sz w:val="28"/>
          <w:szCs w:val="28"/>
        </w:rPr>
        <w:t>:</w:t>
      </w:r>
    </w:p>
    <w:p w:rsidR="00BD6F88" w:rsidRPr="00C82A22"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а)сведения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w:t>
      </w:r>
      <w:r w:rsidR="00612E07">
        <w:rPr>
          <w:rFonts w:ascii="Times New Roman" w:hAnsi="Times New Roman"/>
          <w:b w:val="0"/>
          <w:sz w:val="28"/>
          <w:szCs w:val="28"/>
        </w:rPr>
        <w:t>кабря)</w:t>
      </w:r>
      <w:r w:rsidR="00036922">
        <w:rPr>
          <w:rFonts w:ascii="Times New Roman" w:hAnsi="Times New Roman"/>
          <w:b w:val="0"/>
          <w:sz w:val="28"/>
          <w:szCs w:val="28"/>
        </w:rPr>
        <w:t>,</w:t>
      </w:r>
      <w:r w:rsidR="00612E07">
        <w:rPr>
          <w:rFonts w:ascii="Times New Roman" w:hAnsi="Times New Roman"/>
          <w:b w:val="0"/>
          <w:sz w:val="28"/>
          <w:szCs w:val="28"/>
        </w:rPr>
        <w:t xml:space="preserve"> в случаях, установленных </w:t>
      </w:r>
      <w:r w:rsidR="00A704F1" w:rsidRPr="00A704F1">
        <w:rPr>
          <w:rFonts w:ascii="Times New Roman" w:hAnsi="Times New Roman"/>
          <w:b w:val="0"/>
          <w:sz w:val="28"/>
          <w:szCs w:val="28"/>
        </w:rPr>
        <w:t xml:space="preserve">                             </w:t>
      </w:r>
      <w:hyperlink r:id="rId23"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w:t>
      </w:r>
      <w:r w:rsidR="00036922">
        <w:rPr>
          <w:rFonts w:ascii="Times New Roman" w:hAnsi="Times New Roman"/>
          <w:b w:val="0"/>
          <w:sz w:val="28"/>
          <w:szCs w:val="28"/>
        </w:rPr>
        <w:t>,</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в случаях, установленных </w:t>
      </w:r>
      <w:hyperlink r:id="rId24"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5" w:name="Par59"/>
      <w:bookmarkEnd w:id="5"/>
      <w:r w:rsidRPr="00F85399">
        <w:rPr>
          <w:rFonts w:ascii="Times New Roman" w:hAnsi="Times New Roman"/>
          <w:b w:val="0"/>
          <w:sz w:val="28"/>
          <w:szCs w:val="28"/>
        </w:rPr>
        <w:t>6.Кандидат на должность</w:t>
      </w:r>
      <w:r w:rsidRPr="009D71B9">
        <w:rPr>
          <w:rFonts w:ascii="Times New Roman" w:hAnsi="Times New Roman"/>
          <w:b w:val="0"/>
          <w:sz w:val="28"/>
          <w:szCs w:val="28"/>
        </w:rPr>
        <w:t xml:space="preserve">, предусмотренную </w:t>
      </w:r>
      <w:hyperlink r:id="rId25"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представляет сведения о доходах, об имуществе и обязательствах имущественного характера в соответствии с </w:t>
      </w:r>
      <w:hyperlink w:anchor="Par53" w:history="1">
        <w:r w:rsidRPr="009D71B9">
          <w:rPr>
            <w:rFonts w:ascii="Times New Roman" w:hAnsi="Times New Roman"/>
            <w:b w:val="0"/>
            <w:sz w:val="28"/>
            <w:szCs w:val="28"/>
          </w:rPr>
          <w:t>пунктом 4</w:t>
        </w:r>
      </w:hyperlink>
      <w:r w:rsidRPr="009D71B9">
        <w:rPr>
          <w:rFonts w:ascii="Times New Roman" w:hAnsi="Times New Roman"/>
          <w:b w:val="0"/>
          <w:sz w:val="28"/>
          <w:szCs w:val="28"/>
        </w:rPr>
        <w:t xml:space="preserve"> настоящего Положения.</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6" w:name="Par61"/>
      <w:bookmarkEnd w:id="6"/>
      <w:r w:rsidRPr="009D71B9">
        <w:rPr>
          <w:rFonts w:ascii="Times New Roman" w:hAnsi="Times New Roman"/>
          <w:b w:val="0"/>
          <w:sz w:val="28"/>
          <w:szCs w:val="28"/>
        </w:rPr>
        <w:t>7.В случае</w:t>
      </w:r>
      <w:r>
        <w:rPr>
          <w:rFonts w:ascii="Times New Roman" w:hAnsi="Times New Roman"/>
          <w:b w:val="0"/>
          <w:sz w:val="28"/>
          <w:szCs w:val="28"/>
        </w:rPr>
        <w:t>,</w:t>
      </w:r>
      <w:r w:rsidRPr="009D71B9">
        <w:rPr>
          <w:rFonts w:ascii="Times New Roman" w:hAnsi="Times New Roman"/>
          <w:b w:val="0"/>
          <w:sz w:val="28"/>
          <w:szCs w:val="28"/>
        </w:rPr>
        <w:t xml:space="preserve"> если гражданин, кандидат на должность, предусмотренную </w:t>
      </w:r>
      <w:hyperlink r:id="rId26" w:history="1">
        <w:r w:rsidRPr="009D71B9">
          <w:rPr>
            <w:rFonts w:ascii="Times New Roman" w:hAnsi="Times New Roman"/>
            <w:b w:val="0"/>
            <w:sz w:val="28"/>
            <w:szCs w:val="28"/>
          </w:rPr>
          <w:t>Перечнем</w:t>
        </w:r>
      </w:hyperlink>
      <w:r>
        <w:rPr>
          <w:rFonts w:ascii="Times New Roman" w:hAnsi="Times New Roman"/>
          <w:b w:val="0"/>
          <w:sz w:val="28"/>
          <w:szCs w:val="28"/>
        </w:rPr>
        <w:t>,</w:t>
      </w:r>
      <w:r w:rsidRPr="009D71B9">
        <w:rPr>
          <w:rFonts w:ascii="Times New Roman" w:hAnsi="Times New Roman"/>
          <w:b w:val="0"/>
          <w:sz w:val="28"/>
          <w:szCs w:val="28"/>
        </w:rPr>
        <w:t xml:space="preserve"> обнаружил, что в представленных им представителю нанимателя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В случае</w:t>
      </w:r>
      <w:r>
        <w:rPr>
          <w:rFonts w:ascii="Times New Roman" w:hAnsi="Times New Roman"/>
          <w:b w:val="0"/>
          <w:sz w:val="28"/>
          <w:szCs w:val="28"/>
        </w:rPr>
        <w:t>,</w:t>
      </w:r>
      <w:r w:rsidRPr="009D71B9">
        <w:rPr>
          <w:rFonts w:ascii="Times New Roman" w:hAnsi="Times New Roman"/>
          <w:b w:val="0"/>
          <w:sz w:val="28"/>
          <w:szCs w:val="28"/>
        </w:rPr>
        <w:t xml:space="preserve"> если муниципальный служащий обнаруж</w:t>
      </w:r>
      <w:r w:rsidR="00036922">
        <w:rPr>
          <w:rFonts w:ascii="Times New Roman" w:hAnsi="Times New Roman"/>
          <w:b w:val="0"/>
          <w:sz w:val="28"/>
          <w:szCs w:val="28"/>
        </w:rPr>
        <w:t xml:space="preserve">ил, что </w:t>
      </w:r>
      <w:r w:rsidR="00A704F1" w:rsidRPr="00A704F1">
        <w:rPr>
          <w:rFonts w:ascii="Times New Roman" w:hAnsi="Times New Roman"/>
          <w:b w:val="0"/>
          <w:sz w:val="28"/>
          <w:szCs w:val="28"/>
        </w:rPr>
        <w:t xml:space="preserve">                                     </w:t>
      </w:r>
      <w:r w:rsidR="00036922">
        <w:rPr>
          <w:rFonts w:ascii="Times New Roman" w:hAnsi="Times New Roman"/>
          <w:b w:val="0"/>
          <w:sz w:val="28"/>
          <w:szCs w:val="28"/>
        </w:rPr>
        <w:t>в представленных им</w:t>
      </w:r>
      <w:r w:rsidRPr="009D71B9">
        <w:rPr>
          <w:rFonts w:ascii="Times New Roman" w:hAnsi="Times New Roman"/>
          <w:b w:val="0"/>
          <w:sz w:val="28"/>
          <w:szCs w:val="28"/>
        </w:rPr>
        <w:t xml:space="preserve"> в кадровую службу администрации гор</w:t>
      </w:r>
      <w:r w:rsidR="00333183">
        <w:rPr>
          <w:rFonts w:ascii="Times New Roman" w:hAnsi="Times New Roman"/>
          <w:b w:val="0"/>
          <w:sz w:val="28"/>
          <w:szCs w:val="28"/>
        </w:rPr>
        <w:t>о</w:t>
      </w:r>
      <w:r w:rsidRPr="009D71B9">
        <w:rPr>
          <w:rFonts w:ascii="Times New Roman" w:hAnsi="Times New Roman"/>
          <w:b w:val="0"/>
          <w:sz w:val="28"/>
          <w:szCs w:val="28"/>
        </w:rPr>
        <w:t>да Нефтеюганска</w:t>
      </w:r>
      <w:r w:rsidR="00333183">
        <w:rPr>
          <w:rFonts w:ascii="Times New Roman" w:hAnsi="Times New Roman"/>
          <w:b w:val="0"/>
          <w:sz w:val="28"/>
          <w:szCs w:val="28"/>
        </w:rPr>
        <w:t xml:space="preserve"> (органов администрации города Нефтеюганска) </w:t>
      </w:r>
      <w:r w:rsidRPr="009D71B9">
        <w:rPr>
          <w:rFonts w:ascii="Times New Roman" w:hAnsi="Times New Roman"/>
          <w:b w:val="0"/>
          <w:sz w:val="28"/>
          <w:szCs w:val="28"/>
        </w:rPr>
        <w:t xml:space="preserve">сведениях о </w:t>
      </w:r>
      <w:proofErr w:type="gramStart"/>
      <w:r w:rsidRPr="009D71B9">
        <w:rPr>
          <w:rFonts w:ascii="Times New Roman" w:hAnsi="Times New Roman"/>
          <w:b w:val="0"/>
          <w:sz w:val="28"/>
          <w:szCs w:val="28"/>
        </w:rPr>
        <w:t xml:space="preserve">доходах, </w:t>
      </w:r>
      <w:r w:rsidR="00036922">
        <w:rPr>
          <w:rFonts w:ascii="Times New Roman" w:hAnsi="Times New Roman"/>
          <w:b w:val="0"/>
          <w:sz w:val="28"/>
          <w:szCs w:val="28"/>
        </w:rPr>
        <w:t xml:space="preserve">  </w:t>
      </w:r>
      <w:proofErr w:type="gramEnd"/>
      <w:r w:rsidR="00036922">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не отражены или не полностью отражены какие-либо с</w:t>
      </w:r>
      <w:r w:rsidR="00036922">
        <w:rPr>
          <w:rFonts w:ascii="Times New Roman" w:hAnsi="Times New Roman"/>
          <w:b w:val="0"/>
          <w:sz w:val="28"/>
          <w:szCs w:val="28"/>
        </w:rPr>
        <w:t>ведения либо имеются ошибки, он</w:t>
      </w:r>
      <w:r w:rsidRPr="009D71B9">
        <w:rPr>
          <w:rFonts w:ascii="Times New Roman" w:hAnsi="Times New Roman"/>
          <w:b w:val="0"/>
          <w:sz w:val="28"/>
          <w:szCs w:val="28"/>
        </w:rPr>
        <w:t xml:space="preserve"> вправе представить уточненные сведения в порядке, установленном настоящим Положением. </w:t>
      </w:r>
    </w:p>
    <w:p w:rsidR="00BD6F88"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27" w:history="1">
        <w:r w:rsidRPr="009D71B9">
          <w:rPr>
            <w:rFonts w:ascii="Times New Roman" w:hAnsi="Times New Roman"/>
            <w:b w:val="0"/>
            <w:sz w:val="28"/>
            <w:szCs w:val="28"/>
          </w:rPr>
          <w:t xml:space="preserve">подпунктом «а» </w:t>
        </w:r>
        <w:r>
          <w:rPr>
            <w:rFonts w:ascii="Times New Roman" w:hAnsi="Times New Roman"/>
            <w:b w:val="0"/>
            <w:sz w:val="28"/>
            <w:szCs w:val="28"/>
          </w:rPr>
          <w:t xml:space="preserve"> </w:t>
        </w:r>
        <w:r w:rsidRPr="009D71B9">
          <w:rPr>
            <w:rFonts w:ascii="Times New Roman" w:hAnsi="Times New Roman"/>
            <w:b w:val="0"/>
            <w:sz w:val="28"/>
            <w:szCs w:val="28"/>
          </w:rPr>
          <w:t>пункта 3</w:t>
        </w:r>
      </w:hyperlink>
      <w:r w:rsidRPr="009D71B9">
        <w:rPr>
          <w:rFonts w:ascii="Times New Roman" w:hAnsi="Times New Roman"/>
          <w:b w:val="0"/>
          <w:sz w:val="28"/>
          <w:szCs w:val="28"/>
        </w:rPr>
        <w:t xml:space="preserve"> настоящего Положения. Кандидат на должность, предусмотренную </w:t>
      </w:r>
      <w:hyperlink r:id="rId28"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может представить уточненные сведения в течение одного месяца со дня представления сведений в соответствии с </w:t>
      </w:r>
      <w:hyperlink r:id="rId29" w:history="1">
        <w:r w:rsidRPr="009D71B9">
          <w:rPr>
            <w:rFonts w:ascii="Times New Roman" w:hAnsi="Times New Roman"/>
            <w:b w:val="0"/>
            <w:sz w:val="28"/>
            <w:szCs w:val="28"/>
          </w:rPr>
          <w:t>подпунктом «б» пункта 3</w:t>
        </w:r>
      </w:hyperlink>
      <w:r w:rsidRPr="009D71B9">
        <w:rPr>
          <w:rFonts w:ascii="Times New Roman" w:hAnsi="Times New Roman"/>
          <w:b w:val="0"/>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в </w:t>
      </w:r>
      <w:hyperlink r:id="rId30" w:history="1">
        <w:r w:rsidRPr="009D71B9">
          <w:rPr>
            <w:rFonts w:ascii="Times New Roman" w:hAnsi="Times New Roman"/>
            <w:b w:val="0"/>
            <w:sz w:val="28"/>
            <w:szCs w:val="28"/>
          </w:rPr>
          <w:t xml:space="preserve">подпункте </w:t>
        </w:r>
      </w:hyperlink>
      <w:hyperlink r:id="rId31" w:history="1">
        <w:r w:rsidRPr="009D71B9">
          <w:rPr>
            <w:rFonts w:ascii="Times New Roman" w:hAnsi="Times New Roman"/>
            <w:b w:val="0"/>
            <w:sz w:val="28"/>
            <w:szCs w:val="28"/>
          </w:rPr>
          <w:t>«в» пункта 3</w:t>
        </w:r>
      </w:hyperlink>
      <w:r w:rsidRPr="009D71B9">
        <w:rPr>
          <w:rFonts w:ascii="Times New Roman" w:hAnsi="Times New Roman"/>
          <w:b w:val="0"/>
          <w:sz w:val="28"/>
          <w:szCs w:val="28"/>
        </w:rPr>
        <w:t xml:space="preserve"> настоящего Положения.</w:t>
      </w:r>
      <w:r>
        <w:rPr>
          <w:rFonts w:ascii="Times New Roman" w:hAnsi="Times New Roman"/>
          <w:b w:val="0"/>
          <w:sz w:val="28"/>
          <w:szCs w:val="28"/>
        </w:rPr>
        <w:t xml:space="preserve"> </w:t>
      </w:r>
    </w:p>
    <w:p w:rsidR="00CE2EF4" w:rsidRDefault="00CE2EF4" w:rsidP="00CE2EF4">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8.Сведения о доходах, об имуществе и обязательствах имуществ</w:t>
      </w:r>
      <w:r w:rsidR="0072134A">
        <w:rPr>
          <w:rFonts w:ascii="Times New Roman" w:hAnsi="Times New Roman"/>
          <w:b w:val="0"/>
          <w:sz w:val="28"/>
          <w:szCs w:val="28"/>
        </w:rPr>
        <w:t xml:space="preserve">енного характера представляются </w:t>
      </w:r>
      <w:r>
        <w:rPr>
          <w:rFonts w:ascii="Times New Roman" w:hAnsi="Times New Roman"/>
          <w:b w:val="0"/>
          <w:sz w:val="28"/>
          <w:szCs w:val="28"/>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2EF4" w:rsidRDefault="009E3390"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9.Сведения</w:t>
      </w:r>
      <w:r w:rsidR="009E0459">
        <w:rPr>
          <w:rFonts w:ascii="Times New Roman" w:hAnsi="Times New Roman"/>
          <w:b w:val="0"/>
          <w:sz w:val="28"/>
          <w:szCs w:val="28"/>
        </w:rPr>
        <w:t xml:space="preserve"> </w:t>
      </w:r>
      <w:r w:rsidR="00133D12">
        <w:rPr>
          <w:rFonts w:ascii="Times New Roman" w:hAnsi="Times New Roman"/>
          <w:b w:val="0"/>
          <w:sz w:val="28"/>
          <w:szCs w:val="28"/>
        </w:rPr>
        <w:t xml:space="preserve">представляются </w:t>
      </w:r>
      <w:r>
        <w:rPr>
          <w:rFonts w:ascii="Times New Roman" w:hAnsi="Times New Roman"/>
          <w:b w:val="0"/>
          <w:sz w:val="28"/>
          <w:szCs w:val="28"/>
        </w:rPr>
        <w:t>муниципальным служащим</w:t>
      </w:r>
      <w:r w:rsidR="00CE2EF4">
        <w:rPr>
          <w:rFonts w:ascii="Times New Roman" w:hAnsi="Times New Roman"/>
          <w:b w:val="0"/>
          <w:sz w:val="28"/>
          <w:szCs w:val="28"/>
        </w:rPr>
        <w:t xml:space="preserve"> представителю нанимателя (работодателю) в электронном формате, определенном исполнительным органом Ханты-Мансийского автономного округа – 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w:t>
      </w:r>
      <w:r w:rsidR="00036922">
        <w:rPr>
          <w:rFonts w:ascii="Times New Roman" w:hAnsi="Times New Roman"/>
          <w:b w:val="0"/>
          <w:sz w:val="28"/>
          <w:szCs w:val="28"/>
        </w:rPr>
        <w:t>ского автономного округа – Югры</w:t>
      </w:r>
      <w:r w:rsidR="00133D12">
        <w:rPr>
          <w:rFonts w:ascii="Times New Roman" w:hAnsi="Times New Roman"/>
          <w:b w:val="0"/>
          <w:sz w:val="28"/>
          <w:szCs w:val="28"/>
        </w:rPr>
        <w:t>,</w:t>
      </w:r>
      <w:r w:rsidR="00036922">
        <w:rPr>
          <w:rFonts w:ascii="Times New Roman" w:hAnsi="Times New Roman"/>
          <w:b w:val="0"/>
          <w:sz w:val="28"/>
          <w:szCs w:val="28"/>
        </w:rPr>
        <w:t xml:space="preserve"> с последующим представлением в</w:t>
      </w:r>
      <w:r w:rsidR="00E13799" w:rsidRPr="00E13799">
        <w:rPr>
          <w:rFonts w:ascii="Times New Roman" w:hAnsi="Times New Roman"/>
          <w:b w:val="0"/>
          <w:sz w:val="28"/>
          <w:szCs w:val="28"/>
        </w:rPr>
        <w:t xml:space="preserve"> </w:t>
      </w:r>
      <w:r w:rsidR="00E13799" w:rsidRPr="00CC6F12">
        <w:rPr>
          <w:rFonts w:ascii="Times New Roman" w:hAnsi="Times New Roman"/>
          <w:b w:val="0"/>
          <w:sz w:val="28"/>
          <w:szCs w:val="28"/>
        </w:rPr>
        <w:t>кадровую службу администрации города Нефтеюганска (органов администрации города Нефтеюганска</w:t>
      </w:r>
      <w:r w:rsidR="00E13799">
        <w:rPr>
          <w:rFonts w:ascii="Times New Roman" w:hAnsi="Times New Roman"/>
          <w:b w:val="0"/>
          <w:sz w:val="28"/>
          <w:szCs w:val="28"/>
        </w:rPr>
        <w:t>)</w:t>
      </w:r>
      <w:r w:rsidR="00133D12">
        <w:rPr>
          <w:rFonts w:ascii="Times New Roman" w:hAnsi="Times New Roman"/>
          <w:b w:val="0"/>
          <w:sz w:val="28"/>
          <w:szCs w:val="28"/>
        </w:rPr>
        <w:t>, в соответствии с пунктом 8 настоящего Положения</w:t>
      </w:r>
      <w:r w:rsidR="0072134A">
        <w:rPr>
          <w:rFonts w:ascii="Times New Roman" w:hAnsi="Times New Roman"/>
          <w:b w:val="0"/>
          <w:sz w:val="28"/>
          <w:szCs w:val="28"/>
        </w:rPr>
        <w:t>.</w:t>
      </w:r>
    </w:p>
    <w:p w:rsidR="00BD6F88" w:rsidRPr="009D71B9" w:rsidRDefault="00CE2EF4"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10</w:t>
      </w:r>
      <w:r w:rsidR="00BD6F88" w:rsidRPr="009D71B9">
        <w:rPr>
          <w:rFonts w:ascii="Times New Roman" w:hAnsi="Times New Roman"/>
          <w:b w:val="0"/>
          <w:sz w:val="28"/>
          <w:szCs w:val="28"/>
        </w:rP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администрации города Нефтеюганска.</w:t>
      </w:r>
    </w:p>
    <w:p w:rsidR="00BD6F88" w:rsidRPr="009D71B9" w:rsidRDefault="00CE2EF4"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11</w:t>
      </w:r>
      <w:r w:rsidR="00BD6F88" w:rsidRPr="009D71B9">
        <w:rPr>
          <w:rFonts w:ascii="Times New Roman" w:hAnsi="Times New Roman"/>
          <w:b w:val="0"/>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с настоящим Положением гражданином и муниципальным служащим, осуществляется в соответствии с </w:t>
      </w:r>
      <w:hyperlink r:id="rId32" w:history="1">
        <w:r w:rsidR="00BD6F88" w:rsidRPr="009D71B9">
          <w:rPr>
            <w:rFonts w:ascii="Times New Roman" w:hAnsi="Times New Roman"/>
            <w:b w:val="0"/>
            <w:sz w:val="28"/>
            <w:szCs w:val="28"/>
          </w:rPr>
          <w:t>постановлением</w:t>
        </w:r>
      </w:hyperlink>
      <w:r w:rsidR="00BD6F88" w:rsidRPr="009D71B9">
        <w:rPr>
          <w:rFonts w:ascii="Times New Roman" w:hAnsi="Times New Roman"/>
          <w:b w:val="0"/>
          <w:sz w:val="28"/>
          <w:szCs w:val="28"/>
        </w:rPr>
        <w:t xml:space="preserve"> Губернатора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Ханты-Мансийского автономного округа - Югры от 28.05.2012 № 82 </w:t>
      </w:r>
      <w:r w:rsidR="00133D12">
        <w:rPr>
          <w:rFonts w:ascii="Times New Roman" w:hAnsi="Times New Roman"/>
          <w:b w:val="0"/>
          <w:sz w:val="28"/>
          <w:szCs w:val="28"/>
        </w:rPr>
        <w:t xml:space="preserve">                      </w:t>
      </w:r>
      <w:r w:rsidR="00BD6F88" w:rsidRPr="009D71B9">
        <w:rPr>
          <w:rFonts w:ascii="Times New Roman" w:hAnsi="Times New Roman"/>
          <w:b w:val="0"/>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в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к служебному поведению».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2</w:t>
      </w:r>
      <w:r w:rsidRPr="009D71B9">
        <w:rPr>
          <w:rFonts w:ascii="Times New Roman" w:hAnsi="Times New Roman"/>
          <w:b w:val="0"/>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w:t>
      </w:r>
      <w:r>
        <w:rPr>
          <w:rFonts w:ascii="Times New Roman" w:hAnsi="Times New Roman"/>
          <w:b w:val="0"/>
          <w:sz w:val="28"/>
          <w:szCs w:val="28"/>
        </w:rPr>
        <w:t>ями конфиденциального характера</w:t>
      </w:r>
      <w:r w:rsidR="001D3305">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bCs/>
          <w:sz w:val="28"/>
          <w:szCs w:val="28"/>
        </w:rPr>
      </w:pPr>
      <w:r w:rsidRPr="009D71B9">
        <w:rPr>
          <w:rFonts w:ascii="Times New Roman" w:hAnsi="Times New Roman"/>
          <w:b w:val="0"/>
          <w:sz w:val="28"/>
          <w:szCs w:val="28"/>
        </w:rPr>
        <w:t>Если федеральными законами такие сведения отнесены к сведениям, составляющим государственную тайну и иную охраняемую федеральными законами тайну, они подлежат защите в соответствии с законодательством Российской Федерации.</w:t>
      </w:r>
      <w:r w:rsidRPr="009D71B9">
        <w:rPr>
          <w:rFonts w:ascii="Times New Roman" w:hAnsi="Times New Roman"/>
          <w:b w:val="0"/>
          <w:bCs/>
          <w:sz w:val="28"/>
          <w:szCs w:val="28"/>
        </w:rPr>
        <w:t xml:space="preserve"> </w:t>
      </w:r>
    </w:p>
    <w:p w:rsidR="00333183" w:rsidRDefault="00BD6F88" w:rsidP="00333183">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Эти сведения представляются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муниципальных служащих.</w:t>
      </w:r>
    </w:p>
    <w:p w:rsidR="00333183" w:rsidRDefault="00BD6F88" w:rsidP="00333183">
      <w:pPr>
        <w:autoSpaceDE w:val="0"/>
        <w:autoSpaceDN w:val="0"/>
        <w:adjustRightInd w:val="0"/>
        <w:ind w:firstLine="709"/>
        <w:jc w:val="both"/>
        <w:rPr>
          <w:rFonts w:ascii="Times New Roman" w:hAnsi="Times New Roman"/>
          <w:b w:val="0"/>
          <w:sz w:val="28"/>
          <w:szCs w:val="28"/>
        </w:rPr>
      </w:pPr>
      <w:r w:rsidRPr="00333183">
        <w:rPr>
          <w:rFonts w:ascii="Times New Roman" w:hAnsi="Times New Roman"/>
          <w:b w:val="0"/>
          <w:sz w:val="28"/>
          <w:szCs w:val="28"/>
        </w:rPr>
        <w:t>1</w:t>
      </w:r>
      <w:r w:rsidR="00CE2EF4" w:rsidRPr="00333183">
        <w:rPr>
          <w:rFonts w:ascii="Times New Roman" w:hAnsi="Times New Roman"/>
          <w:b w:val="0"/>
          <w:sz w:val="28"/>
          <w:szCs w:val="28"/>
        </w:rPr>
        <w:t>3</w:t>
      </w:r>
      <w:r w:rsidRPr="00333183">
        <w:rPr>
          <w:rFonts w:ascii="Times New Roman" w:hAnsi="Times New Roman"/>
          <w:b w:val="0"/>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нормативным правовым актом администрации города Нефтеюганска, размещаются на официальном веб-сайте органов местного самоуправления муниципального образования город Нефтеюганск, а в случае отсутствия этих сведений на официальном веб-сайте представляются общероссийским, окружным и городским средствам массовой информации для опубликования по их зап</w:t>
      </w:r>
      <w:r w:rsidR="00B917B4" w:rsidRPr="00333183">
        <w:rPr>
          <w:rFonts w:ascii="Times New Roman" w:hAnsi="Times New Roman"/>
          <w:b w:val="0"/>
          <w:sz w:val="28"/>
          <w:szCs w:val="28"/>
        </w:rPr>
        <w:t>р</w:t>
      </w:r>
      <w:r w:rsidRPr="00333183">
        <w:rPr>
          <w:rFonts w:ascii="Times New Roman" w:hAnsi="Times New Roman"/>
          <w:b w:val="0"/>
          <w:sz w:val="28"/>
          <w:szCs w:val="28"/>
        </w:rPr>
        <w:t>осам.</w:t>
      </w:r>
    </w:p>
    <w:p w:rsidR="00BD6F88" w:rsidRPr="009D71B9" w:rsidRDefault="00BD6F88" w:rsidP="00333183">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4</w:t>
      </w:r>
      <w:r w:rsidRPr="009D71B9">
        <w:rPr>
          <w:rFonts w:ascii="Times New Roman" w:hAnsi="Times New Roman"/>
          <w:b w:val="0"/>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w:t>
      </w:r>
      <w:r w:rsidR="00CE2EF4">
        <w:rPr>
          <w:rFonts w:ascii="Times New Roman" w:hAnsi="Times New Roman"/>
          <w:b w:val="0"/>
          <w:sz w:val="28"/>
          <w:szCs w:val="28"/>
        </w:rPr>
        <w:t>5</w:t>
      </w:r>
      <w:r>
        <w:rPr>
          <w:rFonts w:ascii="Times New Roman" w:hAnsi="Times New Roman"/>
          <w:b w:val="0"/>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w:t>
      </w:r>
      <w:r w:rsidR="003120DD">
        <w:rPr>
          <w:rFonts w:ascii="Times New Roman" w:hAnsi="Times New Roman"/>
          <w:b w:val="0"/>
          <w:sz w:val="28"/>
          <w:szCs w:val="28"/>
        </w:rPr>
        <w:t xml:space="preserve">гражданином или кандидатом </w:t>
      </w:r>
      <w:r>
        <w:rPr>
          <w:rFonts w:ascii="Times New Roman" w:hAnsi="Times New Roman"/>
          <w:b w:val="0"/>
          <w:sz w:val="28"/>
          <w:szCs w:val="28"/>
        </w:rPr>
        <w:t xml:space="preserve">на должность, предусмотренную Перечнем, а также представляемые муниципальным служащим ежегодно, </w:t>
      </w:r>
      <w:r w:rsidRPr="00F85399">
        <w:rPr>
          <w:rFonts w:ascii="Times New Roman" w:hAnsi="Times New Roman"/>
          <w:b w:val="0"/>
          <w:sz w:val="28"/>
          <w:szCs w:val="28"/>
        </w:rPr>
        <w:t xml:space="preserve">и информация </w:t>
      </w:r>
      <w:r w:rsidR="00A704F1" w:rsidRPr="00A704F1">
        <w:rPr>
          <w:rFonts w:ascii="Times New Roman" w:hAnsi="Times New Roman"/>
          <w:b w:val="0"/>
          <w:sz w:val="28"/>
          <w:szCs w:val="28"/>
        </w:rPr>
        <w:t xml:space="preserve">         </w:t>
      </w:r>
      <w:r w:rsidRPr="00F85399">
        <w:rPr>
          <w:rFonts w:ascii="Times New Roman" w:hAnsi="Times New Roman"/>
          <w:b w:val="0"/>
          <w:sz w:val="28"/>
          <w:szCs w:val="28"/>
        </w:rPr>
        <w:t>о результатах проверки достоверности и полноты этих сведений</w:t>
      </w:r>
      <w:r>
        <w:rPr>
          <w:rFonts w:ascii="Times New Roman" w:hAnsi="Times New Roman"/>
          <w:b w:val="0"/>
          <w:sz w:val="28"/>
          <w:szCs w:val="28"/>
        </w:rPr>
        <w:t xml:space="preserve"> приобщаются к личному делу муниципального служащего. Указанные сведения также могут храниться в электронном виде. </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В случае если гражданин или кандидат на должность, предусмотренную Перечнем, представивши</w:t>
      </w:r>
      <w:r w:rsidR="003120DD">
        <w:rPr>
          <w:rFonts w:ascii="Times New Roman" w:hAnsi="Times New Roman"/>
          <w:b w:val="0"/>
          <w:sz w:val="28"/>
          <w:szCs w:val="28"/>
        </w:rPr>
        <w:t>й</w:t>
      </w:r>
      <w:r>
        <w:rPr>
          <w:rFonts w:ascii="Times New Roman" w:hAnsi="Times New Roman"/>
          <w:b w:val="0"/>
          <w:sz w:val="28"/>
          <w:szCs w:val="28"/>
        </w:rPr>
        <w:t xml:space="preserve"> представителю нанимателя (работодателю) справки </w:t>
      </w:r>
      <w:r w:rsidR="00A704F1" w:rsidRPr="00A704F1">
        <w:rPr>
          <w:rFonts w:ascii="Times New Roman" w:hAnsi="Times New Roman"/>
          <w:b w:val="0"/>
          <w:sz w:val="28"/>
          <w:szCs w:val="28"/>
        </w:rPr>
        <w:t xml:space="preserve">    </w:t>
      </w:r>
      <w:r>
        <w:rPr>
          <w:rFonts w:ascii="Times New Roman" w:hAnsi="Times New Roman"/>
          <w:b w:val="0"/>
          <w:sz w:val="28"/>
          <w:szCs w:val="28"/>
        </w:rPr>
        <w:t xml:space="preserve">о своих доходах, об имуществе и обязательствах имущественного характера, </w:t>
      </w:r>
      <w:r w:rsidR="00E13799">
        <w:rPr>
          <w:rFonts w:ascii="Times New Roman" w:hAnsi="Times New Roman"/>
          <w:b w:val="0"/>
          <w:sz w:val="28"/>
          <w:szCs w:val="28"/>
        </w:rPr>
        <w:t xml:space="preserve">          </w:t>
      </w:r>
      <w:r>
        <w:rPr>
          <w:rFonts w:ascii="Times New Roman" w:hAnsi="Times New Roman"/>
          <w:b w:val="0"/>
          <w:sz w:val="28"/>
          <w:szCs w:val="28"/>
        </w:rPr>
        <w:t>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w:t>
      </w:r>
      <w:r w:rsidR="003120DD">
        <w:rPr>
          <w:rFonts w:ascii="Times New Roman" w:hAnsi="Times New Roman"/>
          <w:b w:val="0"/>
          <w:sz w:val="28"/>
          <w:szCs w:val="28"/>
        </w:rPr>
        <w:t>о</w:t>
      </w:r>
      <w:r>
        <w:rPr>
          <w:rFonts w:ascii="Times New Roman" w:hAnsi="Times New Roman"/>
          <w:b w:val="0"/>
          <w:sz w:val="28"/>
          <w:szCs w:val="28"/>
        </w:rPr>
        <w:t>м</w:t>
      </w:r>
      <w:r w:rsidR="003120DD">
        <w:rPr>
          <w:rFonts w:ascii="Times New Roman" w:hAnsi="Times New Roman"/>
          <w:b w:val="0"/>
          <w:sz w:val="28"/>
          <w:szCs w:val="28"/>
        </w:rPr>
        <w:t>у</w:t>
      </w:r>
      <w:r>
        <w:rPr>
          <w:rFonts w:ascii="Times New Roman" w:hAnsi="Times New Roman"/>
          <w:b w:val="0"/>
          <w:sz w:val="28"/>
          <w:szCs w:val="28"/>
        </w:rPr>
        <w:t xml:space="preserve"> лиц</w:t>
      </w:r>
      <w:r w:rsidR="003120DD">
        <w:rPr>
          <w:rFonts w:ascii="Times New Roman" w:hAnsi="Times New Roman"/>
          <w:b w:val="0"/>
          <w:sz w:val="28"/>
          <w:szCs w:val="28"/>
        </w:rPr>
        <w:t>у по его</w:t>
      </w:r>
      <w:r>
        <w:rPr>
          <w:rFonts w:ascii="Times New Roman" w:hAnsi="Times New Roman"/>
          <w:b w:val="0"/>
          <w:sz w:val="28"/>
          <w:szCs w:val="28"/>
        </w:rPr>
        <w:t xml:space="preserve"> письменному заявлению вместе с другими документами.</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sz w:val="28"/>
          <w:szCs w:val="28"/>
        </w:rPr>
        <w:t>1</w:t>
      </w:r>
      <w:r w:rsidR="00CE2EF4">
        <w:rPr>
          <w:sz w:val="28"/>
          <w:szCs w:val="28"/>
        </w:rPr>
        <w:t>6</w:t>
      </w:r>
      <w:r w:rsidRPr="00326B20">
        <w:rPr>
          <w:sz w:val="28"/>
          <w:szCs w:val="28"/>
        </w:rPr>
        <w:t>.</w:t>
      </w:r>
      <w:r w:rsidRPr="00326B20">
        <w:rPr>
          <w:color w:val="22272F"/>
          <w:sz w:val="28"/>
          <w:szCs w:val="28"/>
        </w:rPr>
        <w:t>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принят на муниципальную службу.</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w:t>
      </w:r>
      <w:r w:rsidR="00A704F1" w:rsidRPr="00A704F1">
        <w:rPr>
          <w:color w:val="22272F"/>
          <w:sz w:val="28"/>
          <w:szCs w:val="28"/>
        </w:rPr>
        <w:t xml:space="preserve">      </w:t>
      </w:r>
      <w:r w:rsidRPr="00326B20">
        <w:rPr>
          <w:color w:val="22272F"/>
          <w:sz w:val="28"/>
          <w:szCs w:val="28"/>
        </w:rPr>
        <w:t>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D6F88"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Представление муниципальным служащим заведомо недостоверных сведений, указанных в</w:t>
      </w:r>
      <w:r>
        <w:rPr>
          <w:color w:val="22272F"/>
          <w:sz w:val="28"/>
          <w:szCs w:val="28"/>
        </w:rPr>
        <w:t xml:space="preserve"> абзаце втором </w:t>
      </w:r>
      <w:r w:rsidRPr="00326B20">
        <w:rPr>
          <w:color w:val="22272F"/>
          <w:sz w:val="28"/>
          <w:szCs w:val="28"/>
        </w:rPr>
        <w:t xml:space="preserve">настоящего пункта, является правонарушением, влекущим увольнение муниципального служащего </w:t>
      </w:r>
      <w:r>
        <w:rPr>
          <w:color w:val="22272F"/>
          <w:sz w:val="28"/>
          <w:szCs w:val="28"/>
        </w:rPr>
        <w:t xml:space="preserve">                           </w:t>
      </w:r>
      <w:r w:rsidRPr="00326B20">
        <w:rPr>
          <w:color w:val="22272F"/>
          <w:sz w:val="28"/>
          <w:szCs w:val="28"/>
        </w:rPr>
        <w:t>с муниципальной службы.</w:t>
      </w:r>
    </w:p>
    <w:p w:rsidR="00BD6F88" w:rsidRDefault="00BD6F88" w:rsidP="00BD6F88">
      <w:pPr>
        <w:pStyle w:val="s1"/>
        <w:shd w:val="clear" w:color="auto" w:fill="FFFFFF"/>
        <w:spacing w:before="0" w:beforeAutospacing="0" w:after="0" w:afterAutospacing="0"/>
        <w:jc w:val="both"/>
        <w:rPr>
          <w:color w:val="22272F"/>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bookmarkStart w:id="7" w:name="_GoBack"/>
      <w:bookmarkEnd w:id="7"/>
    </w:p>
    <w:sectPr w:rsidR="0072134A" w:rsidSect="00256878">
      <w:headerReference w:type="even" r:id="rId33"/>
      <w:headerReference w:type="default" r:id="rId34"/>
      <w:footerReference w:type="even"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BB" w:rsidRDefault="00231A30">
      <w:r>
        <w:separator/>
      </w:r>
    </w:p>
  </w:endnote>
  <w:endnote w:type="continuationSeparator" w:id="0">
    <w:p w:rsidR="00510FBB" w:rsidRDefault="0023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BB" w:rsidRDefault="00231A30">
      <w:r>
        <w:separator/>
      </w:r>
    </w:p>
  </w:footnote>
  <w:footnote w:type="continuationSeparator" w:id="0">
    <w:p w:rsidR="00510FBB" w:rsidRDefault="00231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pPr>
      <w:pStyle w:val="a3"/>
      <w:jc w:val="center"/>
    </w:pPr>
    <w:r>
      <w:fldChar w:fldCharType="begin"/>
    </w:r>
    <w:r>
      <w:instrText>PAGE   \* MERGEFORMAT</w:instrText>
    </w:r>
    <w:r>
      <w:fldChar w:fldCharType="separate"/>
    </w:r>
    <w:r w:rsidR="009B02CF" w:rsidRPr="009B02CF">
      <w:rPr>
        <w:noProof/>
        <w:lang w:val="ru-RU"/>
      </w:rPr>
      <w:t>8</w:t>
    </w:r>
    <w:r>
      <w:fldChar w:fldCharType="end"/>
    </w:r>
  </w:p>
  <w:p w:rsidR="009E3390" w:rsidRDefault="009E3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10"/>
    <w:rsid w:val="000357E2"/>
    <w:rsid w:val="00036922"/>
    <w:rsid w:val="000661E2"/>
    <w:rsid w:val="00116D35"/>
    <w:rsid w:val="00133D12"/>
    <w:rsid w:val="00194D88"/>
    <w:rsid w:val="001D3305"/>
    <w:rsid w:val="00231A30"/>
    <w:rsid w:val="00256878"/>
    <w:rsid w:val="00285A77"/>
    <w:rsid w:val="002A6C06"/>
    <w:rsid w:val="002D1651"/>
    <w:rsid w:val="003120DD"/>
    <w:rsid w:val="00333183"/>
    <w:rsid w:val="003D0A93"/>
    <w:rsid w:val="00435666"/>
    <w:rsid w:val="00505F2A"/>
    <w:rsid w:val="00510FBB"/>
    <w:rsid w:val="00551C50"/>
    <w:rsid w:val="005E50E9"/>
    <w:rsid w:val="00612E07"/>
    <w:rsid w:val="0072134A"/>
    <w:rsid w:val="00752110"/>
    <w:rsid w:val="00761411"/>
    <w:rsid w:val="007B0314"/>
    <w:rsid w:val="008B5809"/>
    <w:rsid w:val="009202A2"/>
    <w:rsid w:val="009524C9"/>
    <w:rsid w:val="009B02CF"/>
    <w:rsid w:val="009E0459"/>
    <w:rsid w:val="009E3390"/>
    <w:rsid w:val="00A704F1"/>
    <w:rsid w:val="00AE1CE2"/>
    <w:rsid w:val="00B917B4"/>
    <w:rsid w:val="00BD6F88"/>
    <w:rsid w:val="00BF3D73"/>
    <w:rsid w:val="00C06596"/>
    <w:rsid w:val="00C70783"/>
    <w:rsid w:val="00C82A22"/>
    <w:rsid w:val="00C962F1"/>
    <w:rsid w:val="00CC6F12"/>
    <w:rsid w:val="00CE2EF4"/>
    <w:rsid w:val="00D3536E"/>
    <w:rsid w:val="00D74221"/>
    <w:rsid w:val="00D77BCF"/>
    <w:rsid w:val="00E13799"/>
    <w:rsid w:val="00E567A1"/>
    <w:rsid w:val="00E61A24"/>
    <w:rsid w:val="00E64775"/>
    <w:rsid w:val="00F3186D"/>
    <w:rsid w:val="00F85399"/>
    <w:rsid w:val="00FC7795"/>
    <w:rsid w:val="00FD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0CCA-61E1-40DC-A056-DFC26AC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88"/>
    <w:pPr>
      <w:spacing w:after="0" w:line="240" w:lineRule="auto"/>
    </w:pPr>
    <w:rPr>
      <w:rFonts w:ascii="Pragmatica" w:eastAsia="Times New Roman" w:hAnsi="Pragmatica" w:cs="Times New Roman"/>
      <w:b/>
      <w:sz w:val="20"/>
      <w:szCs w:val="20"/>
      <w:lang w:eastAsia="ru-RU"/>
    </w:rPr>
  </w:style>
  <w:style w:type="paragraph" w:styleId="1">
    <w:name w:val="heading 1"/>
    <w:basedOn w:val="a"/>
    <w:next w:val="a"/>
    <w:link w:val="10"/>
    <w:qFormat/>
    <w:rsid w:val="00BD6F88"/>
    <w:pPr>
      <w:keepNext/>
      <w:spacing w:before="240" w:after="60"/>
      <w:outlineLvl w:val="0"/>
    </w:pPr>
    <w:rPr>
      <w:rFonts w:ascii="Calibri Light" w:hAnsi="Calibri Light"/>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F88"/>
    <w:rPr>
      <w:rFonts w:ascii="Calibri Light" w:eastAsia="Times New Roman" w:hAnsi="Calibri Light" w:cs="Times New Roman"/>
      <w:b/>
      <w:bCs/>
      <w:kern w:val="32"/>
      <w:sz w:val="32"/>
      <w:szCs w:val="32"/>
      <w:lang w:val="x-none" w:eastAsia="x-none"/>
    </w:rPr>
  </w:style>
  <w:style w:type="paragraph" w:styleId="a3">
    <w:name w:val="header"/>
    <w:basedOn w:val="a"/>
    <w:link w:val="a4"/>
    <w:uiPriority w:val="99"/>
    <w:unhideWhenUsed/>
    <w:rsid w:val="00BD6F8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D6F88"/>
    <w:rPr>
      <w:rFonts w:ascii="Pragmatica" w:eastAsia="Times New Roman" w:hAnsi="Pragmatica" w:cs="Times New Roman"/>
      <w:b/>
      <w:sz w:val="20"/>
      <w:szCs w:val="20"/>
      <w:lang w:val="x-none" w:eastAsia="x-none"/>
    </w:rPr>
  </w:style>
  <w:style w:type="paragraph" w:styleId="a5">
    <w:name w:val="footer"/>
    <w:basedOn w:val="a"/>
    <w:link w:val="a6"/>
    <w:uiPriority w:val="99"/>
    <w:unhideWhenUsed/>
    <w:rsid w:val="00BD6F88"/>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BD6F88"/>
    <w:rPr>
      <w:rFonts w:ascii="Pragmatica" w:eastAsia="Times New Roman" w:hAnsi="Pragmatica" w:cs="Times New Roman"/>
      <w:b/>
      <w:sz w:val="20"/>
      <w:szCs w:val="20"/>
      <w:lang w:val="x-none" w:eastAsia="x-none"/>
    </w:rPr>
  </w:style>
  <w:style w:type="character" w:styleId="a7">
    <w:name w:val="page number"/>
    <w:basedOn w:val="a0"/>
    <w:rsid w:val="00BD6F88"/>
  </w:style>
  <w:style w:type="paragraph" w:customStyle="1" w:styleId="21">
    <w:name w:val="Основной текст 21"/>
    <w:basedOn w:val="a"/>
    <w:rsid w:val="00BD6F88"/>
    <w:rPr>
      <w:rFonts w:ascii="Times New Roman" w:hAnsi="Times New Roman"/>
      <w:b w:val="0"/>
      <w:sz w:val="28"/>
    </w:rPr>
  </w:style>
  <w:style w:type="paragraph" w:customStyle="1" w:styleId="ConsPlusNonformat">
    <w:name w:val="ConsPlusNonformat"/>
    <w:uiPriority w:val="99"/>
    <w:rsid w:val="00BD6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link w:val="a9"/>
    <w:rsid w:val="00BD6F88"/>
    <w:pPr>
      <w:spacing w:before="100" w:beforeAutospacing="1" w:after="100" w:afterAutospacing="1"/>
    </w:pPr>
    <w:rPr>
      <w:rFonts w:ascii="Times New Roman" w:hAnsi="Times New Roman"/>
      <w:b w:val="0"/>
      <w:sz w:val="24"/>
      <w:szCs w:val="24"/>
    </w:rPr>
  </w:style>
  <w:style w:type="character" w:customStyle="1" w:styleId="a9">
    <w:name w:val="Обычный (веб) Знак"/>
    <w:link w:val="a8"/>
    <w:rsid w:val="00BD6F88"/>
    <w:rPr>
      <w:rFonts w:ascii="Times New Roman" w:eastAsia="Times New Roman" w:hAnsi="Times New Roman" w:cs="Times New Roman"/>
      <w:sz w:val="24"/>
      <w:szCs w:val="24"/>
      <w:lang w:eastAsia="ru-RU"/>
    </w:rPr>
  </w:style>
  <w:style w:type="paragraph" w:customStyle="1" w:styleId="11">
    <w:name w:val="Без интервала1"/>
    <w:qFormat/>
    <w:rsid w:val="00BD6F88"/>
    <w:pPr>
      <w:spacing w:after="0" w:line="240" w:lineRule="auto"/>
    </w:pPr>
    <w:rPr>
      <w:rFonts w:ascii="Calibri" w:eastAsia="Calibri" w:hAnsi="Calibri" w:cs="Times New Roman"/>
      <w:lang w:eastAsia="ru-RU"/>
    </w:rPr>
  </w:style>
  <w:style w:type="paragraph" w:styleId="2">
    <w:name w:val="Body Text Indent 2"/>
    <w:basedOn w:val="a"/>
    <w:link w:val="20"/>
    <w:rsid w:val="00BD6F88"/>
    <w:pPr>
      <w:spacing w:after="120" w:line="480" w:lineRule="auto"/>
      <w:ind w:left="283"/>
    </w:pPr>
    <w:rPr>
      <w:rFonts w:ascii="Times New Roman" w:hAnsi="Times New Roman"/>
      <w:b w:val="0"/>
    </w:rPr>
  </w:style>
  <w:style w:type="character" w:customStyle="1" w:styleId="20">
    <w:name w:val="Основной текст с отступом 2 Знак"/>
    <w:basedOn w:val="a0"/>
    <w:link w:val="2"/>
    <w:rsid w:val="00BD6F88"/>
    <w:rPr>
      <w:rFonts w:ascii="Times New Roman" w:eastAsia="Times New Roman" w:hAnsi="Times New Roman" w:cs="Times New Roman"/>
      <w:sz w:val="20"/>
      <w:szCs w:val="20"/>
      <w:lang w:eastAsia="ru-RU"/>
    </w:rPr>
  </w:style>
  <w:style w:type="paragraph" w:customStyle="1" w:styleId="s1">
    <w:name w:val="s_1"/>
    <w:basedOn w:val="a"/>
    <w:rsid w:val="00BD6F88"/>
    <w:pPr>
      <w:spacing w:before="100" w:beforeAutospacing="1" w:after="100" w:afterAutospacing="1"/>
    </w:pPr>
    <w:rPr>
      <w:rFonts w:ascii="Times New Roman" w:hAnsi="Times New Roman"/>
      <w:b w:val="0"/>
      <w:sz w:val="24"/>
      <w:szCs w:val="24"/>
    </w:rPr>
  </w:style>
  <w:style w:type="paragraph" w:styleId="aa">
    <w:name w:val="Balloon Text"/>
    <w:basedOn w:val="a"/>
    <w:link w:val="ab"/>
    <w:uiPriority w:val="99"/>
    <w:semiHidden/>
    <w:unhideWhenUsed/>
    <w:rsid w:val="000661E2"/>
    <w:rPr>
      <w:rFonts w:ascii="Segoe UI" w:hAnsi="Segoe UI" w:cs="Segoe UI"/>
      <w:sz w:val="18"/>
      <w:szCs w:val="18"/>
    </w:rPr>
  </w:style>
  <w:style w:type="character" w:customStyle="1" w:styleId="ab">
    <w:name w:val="Текст выноски Знак"/>
    <w:basedOn w:val="a0"/>
    <w:link w:val="aa"/>
    <w:uiPriority w:val="99"/>
    <w:semiHidden/>
    <w:rsid w:val="000661E2"/>
    <w:rPr>
      <w:rFonts w:ascii="Segoe UI" w:eastAsia="Times New Roman" w:hAnsi="Segoe UI" w:cs="Segoe UI"/>
      <w:b/>
      <w:sz w:val="18"/>
      <w:szCs w:val="18"/>
      <w:lang w:eastAsia="ru-RU"/>
    </w:rPr>
  </w:style>
  <w:style w:type="paragraph" w:styleId="ac">
    <w:name w:val="No Spacing"/>
    <w:uiPriority w:val="1"/>
    <w:qFormat/>
    <w:rsid w:val="003D0A93"/>
    <w:pPr>
      <w:spacing w:after="0" w:line="240" w:lineRule="auto"/>
    </w:pPr>
    <w:rPr>
      <w:rFonts w:ascii="Pragmatica" w:eastAsia="Times New Roman" w:hAnsi="Pragmatica" w:cs="Times New Roman"/>
      <w:b/>
      <w:sz w:val="20"/>
      <w:szCs w:val="20"/>
      <w:lang w:eastAsia="ru-RU"/>
    </w:rPr>
  </w:style>
  <w:style w:type="paragraph" w:styleId="ad">
    <w:name w:val="Title"/>
    <w:basedOn w:val="a"/>
    <w:next w:val="a"/>
    <w:link w:val="ae"/>
    <w:uiPriority w:val="10"/>
    <w:qFormat/>
    <w:rsid w:val="00C06596"/>
    <w:pPr>
      <w:contextualSpacing/>
    </w:pPr>
    <w:rPr>
      <w:rFonts w:asciiTheme="majorHAnsi" w:eastAsiaTheme="majorEastAsia" w:hAnsiTheme="majorHAnsi" w:cstheme="majorBidi"/>
      <w:b w:val="0"/>
      <w:spacing w:val="-10"/>
      <w:kern w:val="28"/>
      <w:sz w:val="56"/>
      <w:szCs w:val="56"/>
      <w:lang w:eastAsia="en-US"/>
    </w:rPr>
  </w:style>
  <w:style w:type="character" w:customStyle="1" w:styleId="ae">
    <w:name w:val="Заголовок Знак"/>
    <w:basedOn w:val="a0"/>
    <w:link w:val="ad"/>
    <w:uiPriority w:val="10"/>
    <w:rsid w:val="00C065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69D3531694EDBAB140EDBC6470591B693F3D3213BM6I" TargetMode="External"/><Relationship Id="rId13" Type="http://schemas.openxmlformats.org/officeDocument/2006/relationships/hyperlink" Target="consultantplus://offline/ref=445A193FB6269E55F3CF2B9FF1A70565E1916C3E6D4BD5FE4E5DDD91185597E3D33BM3I" TargetMode="External"/><Relationship Id="rId18" Type="http://schemas.openxmlformats.org/officeDocument/2006/relationships/hyperlink" Target="consultantplus://offline/ref=F0B52061FF1944A93E386B5F73BA0A091303D318BDA9508FD063D131869C9C53614416DCCE1D6AAA36C7FC5FxCJBJ" TargetMode="External"/><Relationship Id="rId26" Type="http://schemas.openxmlformats.org/officeDocument/2006/relationships/hyperlink" Target="consultantplus://offline/ref=F0B52061FF1944A93E386B5F73BA0A091303D318BDA9508FD063D131869C9C53614416DCCE1D6AAA36C7FC5FxCJBJ" TargetMode="External"/><Relationship Id="rId3" Type="http://schemas.openxmlformats.org/officeDocument/2006/relationships/settings" Target="settings.xml"/><Relationship Id="rId21" Type="http://schemas.openxmlformats.org/officeDocument/2006/relationships/hyperlink" Target="consultantplus://offline/ref=F0B52061FF1944A93E386B5F73BA0A091303D318BDA9508FD063D131869C9C53614416DCCE1D6AAA36C7FC5FxCJBJ"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445A193FB6269E55F3CF2B9FF1A70565E1916C3E6D4BD5F84F5EDD91185597E3D3B3D571F63F7BBA3A5DFD873DMDI" TargetMode="External"/><Relationship Id="rId17" Type="http://schemas.openxmlformats.org/officeDocument/2006/relationships/hyperlink" Target="consultantplus://offline/ref=F0B52061FF1944A93E386B5F73BA0A091303D318BDA9508FD063D131869C9C53614416DCCE1D6AAA36C7FC5FxCJBJ" TargetMode="External"/><Relationship Id="rId25" Type="http://schemas.openxmlformats.org/officeDocument/2006/relationships/hyperlink" Target="consultantplus://offline/ref=F0B52061FF1944A93E386B5F73BA0A091303D318BDA9508FD063D131869C9C53614416DCCE1D6AAA36C7FC5FxCJBJ"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036B4D382A2EB7E8D600FDA00EDC51C30D8268E844FDF385CFF10D2677033136BEA1E04D1450C82r5T6I" TargetMode="External"/><Relationship Id="rId20" Type="http://schemas.openxmlformats.org/officeDocument/2006/relationships/hyperlink" Target="consultantplus://offline/ref=F0B52061FF1944A93E386B5F73BA0A091303D318BDA9508FD063D131869C9C53614416DCCE1D6AAA36C7FC5FxCJBJ" TargetMode="External"/><Relationship Id="rId29" Type="http://schemas.openxmlformats.org/officeDocument/2006/relationships/hyperlink" Target="consultantplus://offline/ref=7D37AC0BB47D6208734684A1E3FA3E640247BD930D063CDBCE461665E7D8E05F8833CE9F33B838DDw9AE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EE75947E3ED00BCC248C36C4618AE6276838CD4DEDB6143077FE418ED076EC0BEA6409D17591F331FV1J" TargetMode="External"/><Relationship Id="rId24" Type="http://schemas.openxmlformats.org/officeDocument/2006/relationships/hyperlink" Target="consultantplus://offline/ref=F0B52061FF1944A93E38755265D65D0614008516BBAE59DD8B36D766D9CC9A06210410898D5966A9x3J1J" TargetMode="External"/><Relationship Id="rId32" Type="http://schemas.openxmlformats.org/officeDocument/2006/relationships/hyperlink" Target="consultantplus://offline/ref=F0B52061FF1944A93E386B5F73BA0A091303D318BDAA5089DE64D131869C9C5361x4J4J"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36B4D382A2EB7E8D6011D71681921334D4718B874FD76D04AF1685382035462BAA1851920101r8T0I" TargetMode="External"/><Relationship Id="rId23" Type="http://schemas.openxmlformats.org/officeDocument/2006/relationships/hyperlink" Target="consultantplus://offline/ref=F0B52061FF1944A93E38755265D65D0614008516BBAE59DD8B36D766D9CC9A06210410898D5966A9x3J1J" TargetMode="External"/><Relationship Id="rId28" Type="http://schemas.openxmlformats.org/officeDocument/2006/relationships/hyperlink" Target="consultantplus://offline/ref=7D37AC0BB47D6208734684A1E3FA3E640247BD9803043CDBCE461665E7D8E05F8833CE9F33B83CDDw9ACK" TargetMode="External"/><Relationship Id="rId36" Type="http://schemas.openxmlformats.org/officeDocument/2006/relationships/fontTable" Target="fontTable.xml"/><Relationship Id="rId10" Type="http://schemas.openxmlformats.org/officeDocument/2006/relationships/hyperlink" Target="consultantplus://offline/ref=445A193FB6269E55F3CF3592E7CB526AE69D30366F4FDBAB140EDBC6470591B693F3D324B57B77B933MBI" TargetMode="External"/><Relationship Id="rId19" Type="http://schemas.openxmlformats.org/officeDocument/2006/relationships/hyperlink" Target="consultantplus://offline/ref=F0B52061FF1944A93E386B5F73BA0A091303D318BDA9508FD063D131869C9C53614416DCCE1D6AAA36C7FC5FxCJBJ" TargetMode="External"/><Relationship Id="rId31" Type="http://schemas.openxmlformats.org/officeDocument/2006/relationships/hyperlink" Target="consultantplus://offline/ref=7D37AC0BB47D6208734684A1E3FA3E640247BD930D063CDBCE461665E7D8E05F8833CE9F33B83EDFw9A9K"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69D30366949DBAB140EDBC6470591B693F3D3223BMDI" TargetMode="External"/><Relationship Id="rId14" Type="http://schemas.openxmlformats.org/officeDocument/2006/relationships/hyperlink" Target="consultantplus://offline/ref=7036B4D382A2EB7E8D6011D71681921334D4718B874FD76D04AF1685382035462BAA1851920101875391DEB8r2T9I" TargetMode="External"/><Relationship Id="rId22" Type="http://schemas.openxmlformats.org/officeDocument/2006/relationships/hyperlink" Target="consultantplus://offline/ref=F0B52061FF1944A93E386B5F73BA0A091303D318BDA9508FD063D131869C9C53614416DCCE1D6AAA36C7FC5FxCJBJ" TargetMode="External"/><Relationship Id="rId27" Type="http://schemas.openxmlformats.org/officeDocument/2006/relationships/hyperlink" Target="consultantplus://offline/ref=7D37AC0BB47D6208734684A1E3FA3E640247BD930D063CDBCE461665E7D8E05F8833CE9F33B838DDw9A9K" TargetMode="External"/><Relationship Id="rId30" Type="http://schemas.openxmlformats.org/officeDocument/2006/relationships/hyperlink" Target="consultantplus://offline/ref=7D37AC0BB47D6208734684A1E3FA3E640247BD930D063CDBCE461665E7D8E05F8833CE9F33B83EDEw9A0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DB241-435E-459A-8BA1-447E9064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Pages>
  <Words>3415</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Александра Михайловна Калаганова</cp:lastModifiedBy>
  <cp:revision>11</cp:revision>
  <cp:lastPrinted>2024-02-29T11:28:00Z</cp:lastPrinted>
  <dcterms:created xsi:type="dcterms:W3CDTF">2024-02-08T12:04:00Z</dcterms:created>
  <dcterms:modified xsi:type="dcterms:W3CDTF">2024-03-13T07:15:00Z</dcterms:modified>
</cp:coreProperties>
</file>