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154271" w:rsidRPr="00B648F5" w:rsidTr="00720A7D">
        <w:trPr>
          <w:cantSplit/>
          <w:trHeight w:val="271"/>
          <w:jc w:val="right"/>
        </w:trPr>
        <w:tc>
          <w:tcPr>
            <w:tcW w:w="2884" w:type="dxa"/>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154271" w:rsidRPr="00B648F5" w:rsidTr="00720A7D">
              <w:trPr>
                <w:cantSplit/>
                <w:trHeight w:val="271"/>
              </w:trPr>
              <w:tc>
                <w:tcPr>
                  <w:tcW w:w="2410" w:type="dxa"/>
                  <w:shd w:val="clear" w:color="auto" w:fill="auto"/>
                </w:tcPr>
                <w:p w:rsidR="00154271" w:rsidRPr="00B648F5" w:rsidRDefault="00154271" w:rsidP="00720A7D">
                  <w:pPr>
                    <w:rPr>
                      <w:rFonts w:ascii="Times New Roman" w:hAnsi="Times New Roman"/>
                      <w:b w:val="0"/>
                      <w:sz w:val="28"/>
                      <w:szCs w:val="28"/>
                    </w:rPr>
                  </w:pPr>
                  <w:r w:rsidRPr="00B648F5">
                    <w:rPr>
                      <w:rFonts w:ascii="Times New Roman" w:hAnsi="Times New Roman"/>
                      <w:b w:val="0"/>
                      <w:sz w:val="28"/>
                      <w:szCs w:val="28"/>
                    </w:rPr>
                    <w:t xml:space="preserve">   16.04.2024</w:t>
                  </w:r>
                </w:p>
              </w:tc>
              <w:tc>
                <w:tcPr>
                  <w:tcW w:w="5403" w:type="dxa"/>
                  <w:shd w:val="clear" w:color="auto" w:fill="auto"/>
                </w:tcPr>
                <w:p w:rsidR="00154271" w:rsidRPr="00B648F5" w:rsidRDefault="00154271" w:rsidP="00720A7D">
                  <w:pPr>
                    <w:rPr>
                      <w:rFonts w:ascii="Times New Roman" w:hAnsi="Times New Roman"/>
                      <w:b w:val="0"/>
                      <w:sz w:val="28"/>
                      <w:szCs w:val="28"/>
                    </w:rPr>
                  </w:pPr>
                </w:p>
              </w:tc>
              <w:tc>
                <w:tcPr>
                  <w:tcW w:w="1800" w:type="dxa"/>
                  <w:shd w:val="clear" w:color="auto" w:fill="auto"/>
                </w:tcPr>
                <w:p w:rsidR="00154271" w:rsidRPr="00B648F5" w:rsidRDefault="00154271" w:rsidP="00720A7D">
                  <w:pPr>
                    <w:rPr>
                      <w:rFonts w:ascii="Times New Roman" w:hAnsi="Times New Roman"/>
                      <w:b w:val="0"/>
                      <w:sz w:val="28"/>
                      <w:szCs w:val="28"/>
                    </w:rPr>
                  </w:pPr>
                  <w:r w:rsidRPr="00B648F5">
                    <w:rPr>
                      <w:rFonts w:ascii="Times New Roman" w:hAnsi="Times New Roman"/>
                      <w:b w:val="0"/>
                      <w:sz w:val="28"/>
                      <w:szCs w:val="28"/>
                    </w:rPr>
                    <w:t xml:space="preserve">         № 745-п</w:t>
                  </w:r>
                </w:p>
              </w:tc>
            </w:tr>
          </w:tbl>
          <w:p w:rsidR="00154271" w:rsidRPr="00B648F5" w:rsidRDefault="00154271" w:rsidP="00720A7D">
            <w:pPr>
              <w:rPr>
                <w:rFonts w:ascii="Times New Roman" w:hAnsi="Times New Roman"/>
                <w:b w:val="0"/>
                <w:sz w:val="28"/>
                <w:szCs w:val="28"/>
              </w:rPr>
            </w:pPr>
          </w:p>
        </w:tc>
        <w:tc>
          <w:tcPr>
            <w:tcW w:w="5404" w:type="dxa"/>
          </w:tcPr>
          <w:p w:rsidR="00154271" w:rsidRPr="00B648F5" w:rsidRDefault="00154271" w:rsidP="00720A7D">
            <w:pPr>
              <w:rPr>
                <w:rFonts w:ascii="Times New Roman" w:hAnsi="Times New Roman"/>
                <w:b w:val="0"/>
                <w:sz w:val="28"/>
                <w:szCs w:val="28"/>
              </w:rPr>
            </w:pPr>
          </w:p>
        </w:tc>
        <w:tc>
          <w:tcPr>
            <w:tcW w:w="1800" w:type="dxa"/>
          </w:tcPr>
          <w:p w:rsidR="00154271" w:rsidRPr="00B648F5" w:rsidRDefault="00154271" w:rsidP="00720A7D">
            <w:pPr>
              <w:rPr>
                <w:rFonts w:ascii="Times New Roman" w:hAnsi="Times New Roman"/>
                <w:b w:val="0"/>
                <w:sz w:val="28"/>
                <w:szCs w:val="28"/>
              </w:rPr>
            </w:pPr>
            <w:r w:rsidRPr="00B648F5">
              <w:rPr>
                <w:rFonts w:ascii="Times New Roman" w:hAnsi="Times New Roman"/>
                <w:b w:val="0"/>
                <w:sz w:val="28"/>
                <w:szCs w:val="28"/>
              </w:rPr>
              <w:t xml:space="preserve">         №</w:t>
            </w:r>
            <w:r>
              <w:rPr>
                <w:rFonts w:ascii="Times New Roman" w:hAnsi="Times New Roman"/>
                <w:b w:val="0"/>
                <w:sz w:val="28"/>
                <w:szCs w:val="28"/>
              </w:rPr>
              <w:t xml:space="preserve"> 750</w:t>
            </w:r>
            <w:r w:rsidRPr="00B648F5">
              <w:rPr>
                <w:rFonts w:ascii="Times New Roman" w:hAnsi="Times New Roman"/>
                <w:b w:val="0"/>
                <w:sz w:val="28"/>
                <w:szCs w:val="28"/>
              </w:rPr>
              <w:t>-п</w:t>
            </w:r>
          </w:p>
        </w:tc>
      </w:tr>
    </w:tbl>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213680">
        <w:rPr>
          <w:rFonts w:ascii="Times New Roman" w:hAnsi="Times New Roman" w:cs="Arial"/>
          <w:bCs/>
          <w:sz w:val="28"/>
          <w:szCs w:val="28"/>
        </w:rPr>
        <w:t>я</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105076"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письмом Департамента внутренней политики Ханты-Мансийского автономного округа – Югры от 02.06.2023 №</w:t>
      </w:r>
      <w:r w:rsidR="00F247D2">
        <w:rPr>
          <w:rFonts w:ascii="Times New Roman" w:hAnsi="Times New Roman"/>
          <w:b w:val="0"/>
          <w:sz w:val="28"/>
          <w:szCs w:val="28"/>
        </w:rPr>
        <w:t xml:space="preserve"> </w:t>
      </w:r>
      <w:r w:rsidR="00105076">
        <w:rPr>
          <w:rFonts w:ascii="Times New Roman" w:hAnsi="Times New Roman"/>
          <w:b w:val="0"/>
          <w:sz w:val="28"/>
          <w:szCs w:val="28"/>
        </w:rPr>
        <w:t>02-Исх-1485, в связи с уточнение</w:t>
      </w:r>
      <w:r w:rsidR="008C2285">
        <w:rPr>
          <w:rFonts w:ascii="Times New Roman" w:hAnsi="Times New Roman"/>
          <w:b w:val="0"/>
          <w:sz w:val="28"/>
          <w:szCs w:val="28"/>
        </w:rPr>
        <w:t>м</w:t>
      </w:r>
      <w:r w:rsidR="00105076">
        <w:rPr>
          <w:rFonts w:ascii="Times New Roman" w:hAnsi="Times New Roman"/>
          <w:b w:val="0"/>
          <w:sz w:val="28"/>
          <w:szCs w:val="28"/>
        </w:rPr>
        <w:t xml:space="preserve"> бюджетных ассигнований, изменением лимитов на 2024 год администрация города Нефтеюганск постановляет:  </w:t>
      </w:r>
    </w:p>
    <w:p w:rsidR="00886EF4" w:rsidRPr="00F5521D" w:rsidRDefault="00CA723B" w:rsidP="00886EF4">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213680">
        <w:rPr>
          <w:rFonts w:ascii="Times New Roman" w:hAnsi="Times New Roman"/>
          <w:b w:val="0"/>
          <w:sz w:val="28"/>
          <w:szCs w:val="28"/>
        </w:rPr>
        <w:t>е</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11.03.2020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377-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09.04.2020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556-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918-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15.09.2020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1522-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13.10.2020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1744-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05.11.2020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1904-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w:t>
      </w:r>
      <w:r w:rsidR="00105076" w:rsidRPr="007C60D5">
        <w:rPr>
          <w:rFonts w:ascii="Times New Roman" w:hAnsi="Times New Roman"/>
          <w:b w:val="0"/>
          <w:bCs/>
          <w:sz w:val="28"/>
          <w:szCs w:val="28"/>
        </w:rPr>
        <w:t>07.12.2020 № 2105-п, от 11.02.2021</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 № </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155-п, от 20.04.2021 № 541-п, от 07.06.2021 № 859-п, от 22.11.2021 № 1961-п, от 22.11.2021 № 1962-п, </w:t>
      </w:r>
      <w:r w:rsidR="007A0D80"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от 27.12.2021 № 2223-п, от 15.02.2022 № 218-п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07.04.2022 № 619-п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17.06.2022 № 1131-п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19.07.2022 № 1402-п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15.08.2022 № 1614-п, </w:t>
      </w:r>
      <w:r w:rsidR="00105076" w:rsidRPr="007C60D5">
        <w:rPr>
          <w:rFonts w:ascii="Times New Roman" w:eastAsia="Calibri" w:hAnsi="Times New Roman"/>
          <w:b w:val="0"/>
          <w:sz w:val="28"/>
          <w:szCs w:val="28"/>
        </w:rPr>
        <w:t>от 26.09.2022 № 1922-п, от 27.10.2022 № 2216-п, от 17.11.2022 № 2358-п, от 28.11.2022 № 2417-п, от 21.02.2023 № 165-п</w:t>
      </w:r>
      <w:r w:rsidR="003F3829" w:rsidRPr="007C60D5">
        <w:rPr>
          <w:rFonts w:ascii="Times New Roman" w:eastAsia="Calibri" w:hAnsi="Times New Roman"/>
          <w:b w:val="0"/>
          <w:sz w:val="28"/>
          <w:szCs w:val="28"/>
        </w:rPr>
        <w:t>,</w:t>
      </w:r>
      <w:r w:rsidR="00105076" w:rsidRPr="007C60D5">
        <w:rPr>
          <w:rFonts w:ascii="Times New Roman" w:eastAsia="Calibri" w:hAnsi="Times New Roman"/>
          <w:b w:val="0"/>
          <w:sz w:val="28"/>
          <w:szCs w:val="28"/>
        </w:rPr>
        <w:t xml:space="preserve"> от 11.04.2023 № 403-п, от 29.05.2023 №</w:t>
      </w:r>
      <w:r w:rsidR="003F3829" w:rsidRPr="007C60D5">
        <w:rPr>
          <w:rFonts w:ascii="Times New Roman" w:eastAsia="Calibri" w:hAnsi="Times New Roman"/>
          <w:b w:val="0"/>
          <w:sz w:val="28"/>
          <w:szCs w:val="28"/>
        </w:rPr>
        <w:t xml:space="preserve"> </w:t>
      </w:r>
      <w:r w:rsidR="00105076" w:rsidRPr="007C60D5">
        <w:rPr>
          <w:rFonts w:ascii="Times New Roman" w:eastAsia="Calibri" w:hAnsi="Times New Roman"/>
          <w:b w:val="0"/>
          <w:sz w:val="28"/>
          <w:szCs w:val="28"/>
        </w:rPr>
        <w:t xml:space="preserve">656-п, от 21.06.2023 № 778-п, от 08.08.2023 № 989-п, от 12.09.2023 № 1159-п, от 20.10.2023 № </w:t>
      </w:r>
      <w:r w:rsidR="007C60D5" w:rsidRPr="007C60D5">
        <w:rPr>
          <w:rFonts w:ascii="Times New Roman" w:eastAsia="Calibri" w:hAnsi="Times New Roman"/>
          <w:b w:val="0"/>
          <w:sz w:val="28"/>
          <w:szCs w:val="28"/>
        </w:rPr>
        <w:t>1367-п, от 20.11.2023 №</w:t>
      </w:r>
      <w:r w:rsidR="00590971">
        <w:rPr>
          <w:rFonts w:ascii="Times New Roman" w:eastAsia="Calibri" w:hAnsi="Times New Roman"/>
          <w:b w:val="0"/>
          <w:sz w:val="28"/>
          <w:szCs w:val="28"/>
        </w:rPr>
        <w:t xml:space="preserve"> </w:t>
      </w:r>
      <w:r w:rsidR="007C60D5" w:rsidRPr="007C60D5">
        <w:rPr>
          <w:rFonts w:ascii="Times New Roman" w:eastAsia="Calibri" w:hAnsi="Times New Roman"/>
          <w:b w:val="0"/>
          <w:sz w:val="28"/>
          <w:szCs w:val="28"/>
        </w:rPr>
        <w:t xml:space="preserve">1542-п, от 05.12.2023 № 1653-п, от </w:t>
      </w:r>
      <w:r w:rsidR="007C60D5" w:rsidRPr="007C60D5">
        <w:rPr>
          <w:rFonts w:ascii="Times New Roman" w:eastAsia="Calibri" w:hAnsi="Times New Roman"/>
          <w:b w:val="0"/>
          <w:sz w:val="28"/>
          <w:szCs w:val="28"/>
        </w:rPr>
        <w:lastRenderedPageBreak/>
        <w:t xml:space="preserve">14.12.2023 № </w:t>
      </w:r>
      <w:r w:rsidR="00886EF4" w:rsidRPr="00E7659C">
        <w:rPr>
          <w:rFonts w:ascii="Times New Roman" w:hAnsi="Times New Roman"/>
          <w:b w:val="0"/>
          <w:sz w:val="28"/>
          <w:szCs w:val="28"/>
        </w:rPr>
        <w:t>1742-</w:t>
      </w:r>
      <w:r w:rsidR="00886EF4" w:rsidRPr="00E7659C">
        <w:rPr>
          <w:rFonts w:ascii="Times New Roman" w:hAnsi="Times New Roman" w:hint="eastAsia"/>
          <w:b w:val="0"/>
          <w:sz w:val="28"/>
          <w:szCs w:val="28"/>
        </w:rPr>
        <w:t>п</w:t>
      </w:r>
      <w:r w:rsidR="00886EF4" w:rsidRPr="00E7659C">
        <w:rPr>
          <w:rFonts w:ascii="Times New Roman" w:hAnsi="Times New Roman"/>
          <w:b w:val="0"/>
          <w:sz w:val="28"/>
          <w:szCs w:val="28"/>
        </w:rPr>
        <w:t xml:space="preserve">, </w:t>
      </w:r>
      <w:r w:rsidR="00886EF4" w:rsidRPr="00E7659C">
        <w:rPr>
          <w:rFonts w:ascii="Times New Roman" w:hAnsi="Times New Roman" w:hint="eastAsia"/>
          <w:b w:val="0"/>
          <w:sz w:val="28"/>
          <w:szCs w:val="28"/>
        </w:rPr>
        <w:t>от</w:t>
      </w:r>
      <w:r w:rsidR="00886EF4" w:rsidRPr="00E7659C">
        <w:rPr>
          <w:rFonts w:ascii="Times New Roman" w:hAnsi="Times New Roman"/>
          <w:b w:val="0"/>
          <w:sz w:val="28"/>
          <w:szCs w:val="28"/>
        </w:rPr>
        <w:t xml:space="preserve"> 22.03.2024 </w:t>
      </w:r>
      <w:r w:rsidR="00886EF4" w:rsidRPr="00E7659C">
        <w:rPr>
          <w:rFonts w:ascii="Times New Roman" w:hAnsi="Times New Roman" w:hint="eastAsia"/>
          <w:b w:val="0"/>
          <w:sz w:val="28"/>
          <w:szCs w:val="28"/>
        </w:rPr>
        <w:t>№</w:t>
      </w:r>
      <w:r w:rsidR="00886EF4" w:rsidRPr="00E7659C">
        <w:rPr>
          <w:rFonts w:ascii="Times New Roman" w:hAnsi="Times New Roman"/>
          <w:b w:val="0"/>
          <w:sz w:val="28"/>
          <w:szCs w:val="28"/>
        </w:rPr>
        <w:t xml:space="preserve"> 535-</w:t>
      </w:r>
      <w:r w:rsidR="00886EF4" w:rsidRPr="00E7659C">
        <w:rPr>
          <w:rFonts w:ascii="Times New Roman" w:hAnsi="Times New Roman" w:hint="eastAsia"/>
          <w:b w:val="0"/>
          <w:sz w:val="28"/>
          <w:szCs w:val="28"/>
        </w:rPr>
        <w:t>п</w:t>
      </w:r>
      <w:r w:rsidR="00280397" w:rsidRPr="007C60D5">
        <w:rPr>
          <w:rFonts w:ascii="Times New Roman" w:hAnsi="Times New Roman"/>
          <w:b w:val="0"/>
          <w:bCs/>
          <w:sz w:val="28"/>
          <w:szCs w:val="28"/>
        </w:rPr>
        <w:t xml:space="preserve">) </w:t>
      </w:r>
      <w:r w:rsidR="00280397" w:rsidRPr="007C60D5">
        <w:rPr>
          <w:rFonts w:ascii="Times New Roman" w:hAnsi="Times New Roman"/>
          <w:b w:val="0"/>
          <w:sz w:val="28"/>
          <w:szCs w:val="28"/>
        </w:rPr>
        <w:t xml:space="preserve">(далее - муниципальная программа), </w:t>
      </w:r>
      <w:r w:rsidR="00886EF4" w:rsidRPr="00F5521D">
        <w:rPr>
          <w:rFonts w:ascii="Times New Roman" w:hAnsi="Times New Roman" w:hint="eastAsia"/>
          <w:b w:val="0"/>
          <w:sz w:val="28"/>
          <w:szCs w:val="28"/>
        </w:rPr>
        <w:t>а</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именно</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в</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приложении</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к</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постановлению</w:t>
      </w:r>
      <w:r w:rsidR="00886EF4" w:rsidRPr="00F5521D">
        <w:rPr>
          <w:rFonts w:ascii="Times New Roman" w:hAnsi="Times New Roman"/>
          <w:b w:val="0"/>
          <w:sz w:val="28"/>
          <w:szCs w:val="28"/>
        </w:rPr>
        <w:t>:</w:t>
      </w:r>
    </w:p>
    <w:p w:rsidR="00886EF4" w:rsidRPr="00AB7C7A" w:rsidRDefault="00886EF4" w:rsidP="00886EF4">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r>
        <w:rPr>
          <w:rFonts w:ascii="Times New Roman" w:hAnsi="Times New Roman"/>
          <w:b w:val="0"/>
          <w:sz w:val="28"/>
          <w:szCs w:val="28"/>
        </w:rPr>
        <w:t>1</w:t>
      </w:r>
      <w:r w:rsidRPr="00F5521D">
        <w:rPr>
          <w:rFonts w:ascii="Times New Roman" w:hAnsi="Times New Roman"/>
          <w:b w:val="0"/>
          <w:sz w:val="28"/>
          <w:szCs w:val="28"/>
        </w:rPr>
        <w:t>.</w:t>
      </w:r>
      <w:r w:rsidRPr="00E17C5C">
        <w:rPr>
          <w:rFonts w:ascii="Times New Roman" w:hAnsi="Times New Roman" w:hint="eastAsia"/>
          <w:b w:val="0"/>
          <w:sz w:val="28"/>
          <w:szCs w:val="28"/>
        </w:rPr>
        <w:t>В</w:t>
      </w:r>
      <w:r w:rsidR="007E6668">
        <w:rPr>
          <w:rFonts w:ascii="Times New Roman" w:hAnsi="Times New Roman"/>
          <w:b w:val="0"/>
          <w:sz w:val="28"/>
          <w:szCs w:val="28"/>
        </w:rPr>
        <w:t xml:space="preserve"> таблице 2</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паспорт</w:t>
      </w:r>
      <w:r w:rsidR="007E6668">
        <w:rPr>
          <w:rFonts w:ascii="Times New Roman" w:hAnsi="Times New Roman" w:hint="eastAsia"/>
          <w:b w:val="0"/>
          <w:sz w:val="28"/>
          <w:szCs w:val="28"/>
        </w:rPr>
        <w:t>а</w:t>
      </w:r>
      <w:r w:rsidRPr="00E17C5C">
        <w:rPr>
          <w:rFonts w:ascii="Times New Roman" w:hAnsi="Times New Roman"/>
          <w:b w:val="0"/>
          <w:sz w:val="28"/>
          <w:szCs w:val="28"/>
        </w:rPr>
        <w:t xml:space="preserve"> </w:t>
      </w:r>
      <w:r w:rsidRPr="00E17C5C">
        <w:rPr>
          <w:rFonts w:ascii="Times New Roman" w:hAnsi="Times New Roman" w:hint="eastAsia"/>
          <w:b w:val="0"/>
          <w:sz w:val="28"/>
          <w:szCs w:val="28"/>
        </w:rPr>
        <w:t>муниципальной</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программы</w:t>
      </w:r>
      <w:r w:rsidRPr="00E17C5C">
        <w:rPr>
          <w:rFonts w:ascii="Times New Roman" w:hAnsi="Times New Roman"/>
          <w:b w:val="0"/>
          <w:sz w:val="28"/>
          <w:szCs w:val="28"/>
        </w:rPr>
        <w:t xml:space="preserve"> </w:t>
      </w:r>
      <w:r>
        <w:rPr>
          <w:rFonts w:ascii="Times New Roman" w:hAnsi="Times New Roman"/>
          <w:b w:val="0"/>
          <w:sz w:val="28"/>
          <w:szCs w:val="28"/>
        </w:rPr>
        <w:t>с</w:t>
      </w:r>
      <w:r w:rsidRPr="00AB7C7A">
        <w:rPr>
          <w:rFonts w:ascii="Times New Roman" w:hAnsi="Times New Roman"/>
          <w:b w:val="0"/>
          <w:sz w:val="28"/>
          <w:szCs w:val="28"/>
        </w:rPr>
        <w:t>троку «</w:t>
      </w:r>
      <w:r w:rsidR="007E6668" w:rsidRPr="00ED735A">
        <w:rPr>
          <w:rFonts w:ascii="Times New Roman" w:hAnsi="Times New Roman" w:hint="eastAsia"/>
          <w:b w:val="0"/>
          <w:sz w:val="28"/>
          <w:szCs w:val="28"/>
        </w:rPr>
        <w:t>Куратор муниципальной программы</w:t>
      </w:r>
      <w:r w:rsidRPr="00AB7C7A">
        <w:rPr>
          <w:rFonts w:ascii="Times New Roman" w:hAnsi="Times New Roman" w:hint="eastAsia"/>
          <w:b w:val="0"/>
          <w:sz w:val="28"/>
          <w:szCs w:val="28"/>
        </w:rPr>
        <w:t>»</w:t>
      </w:r>
      <w:r w:rsidRPr="00AB7C7A">
        <w:rPr>
          <w:rFonts w:ascii="Times New Roman" w:hAnsi="Times New Roman"/>
          <w:b w:val="0"/>
          <w:sz w:val="28"/>
          <w:szCs w:val="28"/>
        </w:rPr>
        <w:t xml:space="preserve"> </w:t>
      </w:r>
      <w:r w:rsidRPr="00AB7C7A">
        <w:rPr>
          <w:rFonts w:ascii="Times New Roman" w:hAnsi="Times New Roman" w:hint="eastAsia"/>
          <w:b w:val="0"/>
          <w:sz w:val="28"/>
          <w:szCs w:val="28"/>
        </w:rPr>
        <w:t>изложить</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следующей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редакции</w:t>
      </w:r>
      <w:r w:rsidRPr="00AB7C7A">
        <w:rPr>
          <w:rFonts w:ascii="Times New Roman" w:hAnsi="Times New Roman"/>
          <w:b w:val="0"/>
          <w:sz w:val="28"/>
          <w:szCs w:val="28"/>
        </w:rPr>
        <w:t>:</w:t>
      </w:r>
    </w:p>
    <w:p w:rsidR="00886EF4" w:rsidRPr="00AB7C7A" w:rsidRDefault="00886EF4" w:rsidP="00886EF4">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7E6668" w:rsidRPr="00AB7C7A" w:rsidTr="00886EF4">
        <w:trPr>
          <w:trHeight w:val="988"/>
        </w:trPr>
        <w:tc>
          <w:tcPr>
            <w:tcW w:w="3436" w:type="dxa"/>
          </w:tcPr>
          <w:p w:rsidR="007E6668" w:rsidRPr="00ED735A" w:rsidRDefault="007E6668" w:rsidP="007E6668">
            <w:pPr>
              <w:widowControl w:val="0"/>
              <w:autoSpaceDE w:val="0"/>
              <w:autoSpaceDN w:val="0"/>
              <w:rPr>
                <w:rFonts w:ascii="Times New Roman" w:hAnsi="Times New Roman"/>
                <w:b w:val="0"/>
                <w:sz w:val="28"/>
                <w:szCs w:val="28"/>
              </w:rPr>
            </w:pPr>
            <w:r w:rsidRPr="00ED735A">
              <w:rPr>
                <w:rFonts w:ascii="Times New Roman" w:hAnsi="Times New Roman" w:hint="eastAsia"/>
                <w:b w:val="0"/>
                <w:sz w:val="28"/>
                <w:szCs w:val="28"/>
              </w:rPr>
              <w:t>Куратор муниципальной программы</w:t>
            </w:r>
          </w:p>
        </w:tc>
        <w:tc>
          <w:tcPr>
            <w:tcW w:w="6203" w:type="dxa"/>
          </w:tcPr>
          <w:p w:rsidR="007E6668" w:rsidRPr="008C2285" w:rsidRDefault="007E6668" w:rsidP="008D33F2">
            <w:pPr>
              <w:contextualSpacing/>
              <w:jc w:val="both"/>
              <w:rPr>
                <w:rFonts w:ascii="Times New Roman" w:hAnsi="Times New Roman"/>
                <w:b w:val="0"/>
                <w:sz w:val="28"/>
                <w:szCs w:val="28"/>
                <w:highlight w:val="yellow"/>
              </w:rPr>
            </w:pPr>
            <w:r>
              <w:rPr>
                <w:rFonts w:ascii="Times New Roman" w:hAnsi="Times New Roman"/>
                <w:b w:val="0"/>
                <w:sz w:val="28"/>
                <w:szCs w:val="28"/>
              </w:rPr>
              <w:t xml:space="preserve">Халезова Наталья Сергеевна – </w:t>
            </w:r>
            <w:r w:rsidR="008D33F2">
              <w:rPr>
                <w:rFonts w:ascii="Times New Roman" w:hAnsi="Times New Roman"/>
                <w:b w:val="0"/>
                <w:sz w:val="28"/>
                <w:szCs w:val="28"/>
              </w:rPr>
              <w:t xml:space="preserve">временно исполняющий полномочия </w:t>
            </w:r>
            <w:r>
              <w:rPr>
                <w:rFonts w:ascii="Times New Roman" w:hAnsi="Times New Roman"/>
                <w:b w:val="0"/>
                <w:sz w:val="28"/>
                <w:szCs w:val="28"/>
              </w:rPr>
              <w:t>г</w:t>
            </w:r>
            <w:r w:rsidRPr="00E70888">
              <w:rPr>
                <w:rFonts w:ascii="Times New Roman" w:hAnsi="Times New Roman"/>
                <w:b w:val="0"/>
                <w:sz w:val="28"/>
                <w:szCs w:val="28"/>
              </w:rPr>
              <w:t>лав</w:t>
            </w:r>
            <w:r>
              <w:rPr>
                <w:rFonts w:ascii="Times New Roman" w:hAnsi="Times New Roman"/>
                <w:b w:val="0"/>
                <w:sz w:val="28"/>
                <w:szCs w:val="28"/>
              </w:rPr>
              <w:t>ы</w:t>
            </w:r>
            <w:r w:rsidRPr="00E70888">
              <w:rPr>
                <w:rFonts w:ascii="Times New Roman" w:hAnsi="Times New Roman"/>
                <w:b w:val="0"/>
                <w:sz w:val="28"/>
                <w:szCs w:val="28"/>
              </w:rPr>
              <w:t xml:space="preserve"> </w:t>
            </w:r>
            <w:r w:rsidRPr="00E70888">
              <w:rPr>
                <w:rFonts w:ascii="Times New Roman" w:hAnsi="Times New Roman" w:hint="eastAsia"/>
                <w:b w:val="0"/>
                <w:sz w:val="28"/>
                <w:szCs w:val="28"/>
              </w:rPr>
              <w:t>города</w:t>
            </w:r>
            <w:r w:rsidRPr="00E70888">
              <w:rPr>
                <w:rFonts w:ascii="Times New Roman" w:hAnsi="Times New Roman"/>
                <w:b w:val="0"/>
                <w:sz w:val="28"/>
                <w:szCs w:val="28"/>
              </w:rPr>
              <w:t xml:space="preserve"> </w:t>
            </w:r>
            <w:r w:rsidRPr="00E70888">
              <w:rPr>
                <w:rFonts w:ascii="Times New Roman" w:hAnsi="Times New Roman" w:hint="eastAsia"/>
                <w:b w:val="0"/>
                <w:sz w:val="28"/>
                <w:szCs w:val="28"/>
              </w:rPr>
              <w:t>Нефтеюганска</w:t>
            </w:r>
          </w:p>
        </w:tc>
      </w:tr>
    </w:tbl>
    <w:p w:rsidR="00886EF4" w:rsidRDefault="00886EF4" w:rsidP="00886EF4">
      <w:pPr>
        <w:ind w:firstLine="708"/>
        <w:contextualSpacing/>
        <w:jc w:val="right"/>
        <w:rPr>
          <w:rFonts w:ascii="Times New Roman" w:hAnsi="Times New Roman"/>
          <w:b w:val="0"/>
          <w:sz w:val="28"/>
          <w:szCs w:val="28"/>
        </w:rPr>
      </w:pPr>
      <w:r>
        <w:rPr>
          <w:rFonts w:ascii="Times New Roman" w:hAnsi="Times New Roman"/>
          <w:b w:val="0"/>
          <w:sz w:val="28"/>
          <w:szCs w:val="28"/>
        </w:rPr>
        <w:t>».</w:t>
      </w:r>
    </w:p>
    <w:p w:rsidR="007E6668" w:rsidRPr="00AB7C7A" w:rsidRDefault="007E6668" w:rsidP="007E6668">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r>
        <w:rPr>
          <w:rFonts w:ascii="Times New Roman" w:hAnsi="Times New Roman"/>
          <w:b w:val="0"/>
          <w:sz w:val="28"/>
          <w:szCs w:val="28"/>
        </w:rPr>
        <w:t>2</w:t>
      </w:r>
      <w:r w:rsidRPr="00F5521D">
        <w:rPr>
          <w:rFonts w:ascii="Times New Roman" w:hAnsi="Times New Roman"/>
          <w:b w:val="0"/>
          <w:sz w:val="28"/>
          <w:szCs w:val="28"/>
        </w:rPr>
        <w:t>.</w:t>
      </w:r>
      <w:r w:rsidRPr="00E17C5C">
        <w:rPr>
          <w:rFonts w:ascii="Times New Roman" w:hAnsi="Times New Roman" w:hint="eastAsia"/>
          <w:b w:val="0"/>
          <w:sz w:val="28"/>
          <w:szCs w:val="28"/>
        </w:rPr>
        <w:t>В</w:t>
      </w:r>
      <w:r>
        <w:rPr>
          <w:rFonts w:ascii="Times New Roman" w:hAnsi="Times New Roman"/>
          <w:b w:val="0"/>
          <w:sz w:val="28"/>
          <w:szCs w:val="28"/>
        </w:rPr>
        <w:t xml:space="preserve"> таблице 2</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паспорт</w:t>
      </w:r>
      <w:r>
        <w:rPr>
          <w:rFonts w:ascii="Times New Roman" w:hAnsi="Times New Roman" w:hint="eastAsia"/>
          <w:b w:val="0"/>
          <w:sz w:val="28"/>
          <w:szCs w:val="28"/>
        </w:rPr>
        <w:t>а</w:t>
      </w:r>
      <w:r w:rsidRPr="00E17C5C">
        <w:rPr>
          <w:rFonts w:ascii="Times New Roman" w:hAnsi="Times New Roman"/>
          <w:b w:val="0"/>
          <w:sz w:val="28"/>
          <w:szCs w:val="28"/>
        </w:rPr>
        <w:t xml:space="preserve"> </w:t>
      </w:r>
      <w:r w:rsidRPr="00E17C5C">
        <w:rPr>
          <w:rFonts w:ascii="Times New Roman" w:hAnsi="Times New Roman" w:hint="eastAsia"/>
          <w:b w:val="0"/>
          <w:sz w:val="28"/>
          <w:szCs w:val="28"/>
        </w:rPr>
        <w:t>муниципальной</w:t>
      </w:r>
      <w:r w:rsidRPr="00E17C5C">
        <w:rPr>
          <w:rFonts w:ascii="Times New Roman" w:hAnsi="Times New Roman"/>
          <w:b w:val="0"/>
          <w:sz w:val="28"/>
          <w:szCs w:val="28"/>
        </w:rPr>
        <w:t xml:space="preserve"> </w:t>
      </w:r>
      <w:r w:rsidRPr="00E17C5C">
        <w:rPr>
          <w:rFonts w:ascii="Times New Roman" w:hAnsi="Times New Roman" w:hint="eastAsia"/>
          <w:b w:val="0"/>
          <w:sz w:val="28"/>
          <w:szCs w:val="28"/>
        </w:rPr>
        <w:t>программы</w:t>
      </w:r>
      <w:r w:rsidRPr="00E17C5C">
        <w:rPr>
          <w:rFonts w:ascii="Times New Roman" w:hAnsi="Times New Roman"/>
          <w:b w:val="0"/>
          <w:sz w:val="28"/>
          <w:szCs w:val="28"/>
        </w:rPr>
        <w:t xml:space="preserve"> </w:t>
      </w:r>
      <w:r>
        <w:rPr>
          <w:rFonts w:ascii="Times New Roman" w:hAnsi="Times New Roman"/>
          <w:b w:val="0"/>
          <w:sz w:val="28"/>
          <w:szCs w:val="28"/>
        </w:rPr>
        <w:t>с</w:t>
      </w:r>
      <w:r w:rsidRPr="00AB7C7A">
        <w:rPr>
          <w:rFonts w:ascii="Times New Roman" w:hAnsi="Times New Roman"/>
          <w:b w:val="0"/>
          <w:sz w:val="28"/>
          <w:szCs w:val="28"/>
        </w:rPr>
        <w:t>троку «</w:t>
      </w:r>
      <w:r w:rsidRPr="00ED735A">
        <w:rPr>
          <w:rFonts w:ascii="Times New Roman" w:hAnsi="Times New Roman"/>
          <w:b w:val="0"/>
          <w:sz w:val="28"/>
          <w:szCs w:val="28"/>
        </w:rPr>
        <w:t>Объемы финансового обеспечения за весь период реализации</w:t>
      </w:r>
      <w:r w:rsidRPr="00AB7C7A">
        <w:rPr>
          <w:rFonts w:ascii="Times New Roman" w:hAnsi="Times New Roman" w:hint="eastAsia"/>
          <w:b w:val="0"/>
          <w:sz w:val="28"/>
          <w:szCs w:val="28"/>
        </w:rPr>
        <w:t>»</w:t>
      </w:r>
      <w:r w:rsidRPr="00AB7C7A">
        <w:rPr>
          <w:rFonts w:ascii="Times New Roman" w:hAnsi="Times New Roman"/>
          <w:b w:val="0"/>
          <w:sz w:val="28"/>
          <w:szCs w:val="28"/>
        </w:rPr>
        <w:t xml:space="preserve"> </w:t>
      </w:r>
      <w:r w:rsidRPr="00AB7C7A">
        <w:rPr>
          <w:rFonts w:ascii="Times New Roman" w:hAnsi="Times New Roman" w:hint="eastAsia"/>
          <w:b w:val="0"/>
          <w:sz w:val="28"/>
          <w:szCs w:val="28"/>
        </w:rPr>
        <w:t>изложить</w:t>
      </w:r>
      <w:r w:rsidRPr="00AB7C7A">
        <w:rPr>
          <w:rFonts w:ascii="Times New Roman" w:hAnsi="Times New Roman"/>
          <w:b w:val="0"/>
          <w:sz w:val="28"/>
          <w:szCs w:val="28"/>
        </w:rPr>
        <w:t xml:space="preserve"> </w:t>
      </w:r>
      <w:r w:rsidRPr="00AB7C7A">
        <w:rPr>
          <w:rFonts w:ascii="Times New Roman" w:hAnsi="Times New Roman" w:hint="eastAsia"/>
          <w:b w:val="0"/>
          <w:sz w:val="28"/>
          <w:szCs w:val="28"/>
        </w:rPr>
        <w:t>в</w:t>
      </w:r>
      <w:r w:rsidRPr="00AB7C7A">
        <w:rPr>
          <w:rFonts w:ascii="Times New Roman" w:hAnsi="Times New Roman"/>
          <w:b w:val="0"/>
          <w:sz w:val="28"/>
          <w:szCs w:val="28"/>
        </w:rPr>
        <w:t xml:space="preserve"> </w:t>
      </w:r>
      <w:r w:rsidRPr="00AB7C7A">
        <w:rPr>
          <w:rFonts w:ascii="Times New Roman" w:hAnsi="Times New Roman" w:hint="eastAsia"/>
          <w:b w:val="0"/>
          <w:sz w:val="28"/>
          <w:szCs w:val="28"/>
        </w:rPr>
        <w:t>следующей</w:t>
      </w:r>
      <w:r w:rsidRPr="00AB7C7A">
        <w:rPr>
          <w:rFonts w:ascii="Times New Roman" w:hAnsi="Times New Roman"/>
          <w:b w:val="0"/>
          <w:sz w:val="28"/>
          <w:szCs w:val="28"/>
        </w:rPr>
        <w:t xml:space="preserve"> </w:t>
      </w:r>
      <w:r w:rsidRPr="00AB7C7A">
        <w:rPr>
          <w:rFonts w:ascii="Times New Roman" w:hAnsi="Times New Roman" w:hint="eastAsia"/>
          <w:b w:val="0"/>
          <w:sz w:val="28"/>
          <w:szCs w:val="28"/>
        </w:rPr>
        <w:t>редакции</w:t>
      </w:r>
      <w:r w:rsidRPr="00AB7C7A">
        <w:rPr>
          <w:rFonts w:ascii="Times New Roman" w:hAnsi="Times New Roman"/>
          <w:b w:val="0"/>
          <w:sz w:val="28"/>
          <w:szCs w:val="28"/>
        </w:rPr>
        <w:t>:</w:t>
      </w:r>
    </w:p>
    <w:p w:rsidR="007E6668" w:rsidRPr="00AB7C7A" w:rsidRDefault="007E6668" w:rsidP="007E6668">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7E6668" w:rsidRPr="00AB7C7A" w:rsidTr="0048797D">
        <w:trPr>
          <w:trHeight w:val="988"/>
        </w:trPr>
        <w:tc>
          <w:tcPr>
            <w:tcW w:w="3436" w:type="dxa"/>
          </w:tcPr>
          <w:p w:rsidR="007E6668" w:rsidRPr="00B97CEA" w:rsidRDefault="007E6668" w:rsidP="0048797D">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7E6668" w:rsidRPr="00B97CEA" w:rsidRDefault="007E6668" w:rsidP="00B97CEA">
            <w:pPr>
              <w:contextualSpacing/>
              <w:rPr>
                <w:rFonts w:ascii="Times New Roman" w:hAnsi="Times New Roman"/>
                <w:b w:val="0"/>
                <w:sz w:val="28"/>
                <w:szCs w:val="28"/>
              </w:rPr>
            </w:pPr>
            <w:r w:rsidRPr="00B97CEA">
              <w:rPr>
                <w:rFonts w:ascii="Times New Roman" w:hAnsi="Times New Roman"/>
                <w:b w:val="0"/>
                <w:sz w:val="28"/>
                <w:szCs w:val="28"/>
              </w:rPr>
              <w:t>1</w:t>
            </w:r>
            <w:r w:rsidR="00B97CEA" w:rsidRPr="00B97CEA">
              <w:rPr>
                <w:rFonts w:ascii="Times New Roman" w:hAnsi="Times New Roman"/>
                <w:b w:val="0"/>
                <w:sz w:val="28"/>
                <w:szCs w:val="28"/>
              </w:rPr>
              <w:t>10 035,169</w:t>
            </w:r>
            <w:r w:rsidRPr="00B97CEA">
              <w:rPr>
                <w:rFonts w:ascii="Times New Roman" w:hAnsi="Times New Roman"/>
                <w:b w:val="0"/>
                <w:sz w:val="28"/>
                <w:szCs w:val="28"/>
              </w:rPr>
              <w:t xml:space="preserve">91 тыс. </w:t>
            </w:r>
            <w:r w:rsidRPr="00B97CEA">
              <w:rPr>
                <w:rFonts w:ascii="Times New Roman" w:hAnsi="Times New Roman" w:hint="eastAsia"/>
                <w:b w:val="0"/>
                <w:sz w:val="28"/>
                <w:szCs w:val="28"/>
              </w:rPr>
              <w:t>рублей</w:t>
            </w:r>
          </w:p>
        </w:tc>
      </w:tr>
    </w:tbl>
    <w:p w:rsidR="007E6668" w:rsidRDefault="007E6668" w:rsidP="007E6668">
      <w:pPr>
        <w:ind w:firstLine="708"/>
        <w:contextualSpacing/>
        <w:jc w:val="right"/>
        <w:rPr>
          <w:rFonts w:ascii="Times New Roman" w:hAnsi="Times New Roman"/>
          <w:b w:val="0"/>
          <w:sz w:val="28"/>
          <w:szCs w:val="28"/>
        </w:rPr>
      </w:pPr>
      <w:r>
        <w:rPr>
          <w:rFonts w:ascii="Times New Roman" w:hAnsi="Times New Roman"/>
          <w:b w:val="0"/>
          <w:sz w:val="28"/>
          <w:szCs w:val="28"/>
        </w:rPr>
        <w:t>».</w:t>
      </w:r>
    </w:p>
    <w:p w:rsidR="00886EF4" w:rsidRDefault="00886EF4" w:rsidP="00280397">
      <w:pPr>
        <w:ind w:firstLine="709"/>
        <w:jc w:val="both"/>
        <w:rPr>
          <w:rFonts w:ascii="Times New Roman" w:hAnsi="Times New Roman"/>
          <w:b w:val="0"/>
          <w:color w:val="000000"/>
          <w:sz w:val="28"/>
          <w:szCs w:val="28"/>
        </w:rPr>
      </w:pPr>
      <w:r w:rsidRPr="00886EF4">
        <w:rPr>
          <w:rFonts w:ascii="Times New Roman" w:hAnsi="Times New Roman"/>
          <w:b w:val="0"/>
          <w:color w:val="000000"/>
          <w:sz w:val="28"/>
          <w:szCs w:val="28"/>
        </w:rPr>
        <w:t>1.</w:t>
      </w:r>
      <w:proofErr w:type="gramStart"/>
      <w:r w:rsidR="007E6668">
        <w:rPr>
          <w:rFonts w:ascii="Times New Roman" w:hAnsi="Times New Roman"/>
          <w:b w:val="0"/>
          <w:color w:val="000000"/>
          <w:sz w:val="28"/>
          <w:szCs w:val="28"/>
        </w:rPr>
        <w:t>3</w:t>
      </w:r>
      <w:r w:rsidRPr="00886EF4">
        <w:rPr>
          <w:rFonts w:ascii="Times New Roman" w:hAnsi="Times New Roman"/>
          <w:b w:val="0"/>
          <w:color w:val="000000"/>
          <w:sz w:val="28"/>
          <w:szCs w:val="28"/>
        </w:rPr>
        <w:t>.</w:t>
      </w:r>
      <w:r w:rsidRPr="00886EF4">
        <w:rPr>
          <w:rFonts w:ascii="Times New Roman" w:hAnsi="Times New Roman" w:hint="eastAsia"/>
          <w:b w:val="0"/>
          <w:color w:val="000000"/>
          <w:sz w:val="28"/>
          <w:szCs w:val="28"/>
        </w:rPr>
        <w:t>Таблицу</w:t>
      </w:r>
      <w:proofErr w:type="gramEnd"/>
      <w:r w:rsidRPr="00886EF4">
        <w:rPr>
          <w:rFonts w:ascii="Times New Roman" w:hAnsi="Times New Roman"/>
          <w:b w:val="0"/>
          <w:color w:val="000000"/>
          <w:sz w:val="28"/>
          <w:szCs w:val="28"/>
        </w:rPr>
        <w:t xml:space="preserve"> </w:t>
      </w:r>
      <w:r w:rsidR="007E6668">
        <w:rPr>
          <w:rFonts w:ascii="Times New Roman" w:hAnsi="Times New Roman"/>
          <w:b w:val="0"/>
          <w:color w:val="000000"/>
          <w:sz w:val="28"/>
          <w:szCs w:val="28"/>
        </w:rPr>
        <w:t>6 паспорта</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муниципальной</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программы</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изложить</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согласно</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приложению</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к</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постановлению</w:t>
      </w:r>
      <w:r w:rsidRPr="00886EF4">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590971" w:rsidRDefault="00590971" w:rsidP="00FD74F7">
      <w:pPr>
        <w:contextualSpacing/>
        <w:jc w:val="both"/>
        <w:rPr>
          <w:rFonts w:ascii="Times New Roman" w:hAnsi="Times New Roman"/>
          <w:b w:val="0"/>
          <w:sz w:val="28"/>
          <w:szCs w:val="28"/>
        </w:rPr>
      </w:pPr>
      <w:r>
        <w:rPr>
          <w:rFonts w:ascii="Times New Roman" w:hAnsi="Times New Roman"/>
          <w:b w:val="0"/>
          <w:sz w:val="28"/>
          <w:szCs w:val="28"/>
        </w:rPr>
        <w:t>Временно и</w:t>
      </w:r>
      <w:r w:rsidR="007E6668">
        <w:rPr>
          <w:rFonts w:ascii="Times New Roman" w:hAnsi="Times New Roman"/>
          <w:b w:val="0"/>
          <w:sz w:val="28"/>
          <w:szCs w:val="28"/>
        </w:rPr>
        <w:t xml:space="preserve">сполняющий </w:t>
      </w:r>
      <w:r>
        <w:rPr>
          <w:rFonts w:ascii="Times New Roman" w:hAnsi="Times New Roman"/>
          <w:b w:val="0"/>
          <w:sz w:val="28"/>
          <w:szCs w:val="28"/>
        </w:rPr>
        <w:t>полномочия</w:t>
      </w:r>
    </w:p>
    <w:p w:rsidR="00FD74F7" w:rsidRDefault="007E6668" w:rsidP="00FD74F7">
      <w:pPr>
        <w:contextualSpacing/>
        <w:jc w:val="both"/>
        <w:rPr>
          <w:rFonts w:ascii="Times New Roman" w:hAnsi="Times New Roman"/>
          <w:b w:val="0"/>
          <w:sz w:val="28"/>
          <w:szCs w:val="28"/>
        </w:rPr>
      </w:pPr>
      <w:r>
        <w:rPr>
          <w:rFonts w:ascii="Times New Roman" w:hAnsi="Times New Roman"/>
          <w:b w:val="0"/>
          <w:sz w:val="28"/>
          <w:szCs w:val="28"/>
        </w:rPr>
        <w:t>главы</w:t>
      </w:r>
      <w:r w:rsidR="00CF23C4" w:rsidRPr="00CF23C4">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590971">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CF23C4" w:rsidP="00354C3F">
      <w:pPr>
        <w:contextualSpacing/>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Приложение</w:t>
      </w: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977EA2" w:rsidRDefault="00977EA2" w:rsidP="00977EA2">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977EA2" w:rsidRPr="00154271" w:rsidRDefault="00977EA2" w:rsidP="00977EA2">
      <w:pPr>
        <w:pStyle w:val="ConsPlusNonformat"/>
        <w:widowControl/>
        <w:ind w:left="6237"/>
        <w:jc w:val="right"/>
        <w:rPr>
          <w:rFonts w:ascii="Times New Roman" w:hAnsi="Times New Roman"/>
          <w:sz w:val="28"/>
          <w:szCs w:val="28"/>
        </w:rPr>
      </w:pPr>
      <w:r w:rsidRPr="00154271">
        <w:rPr>
          <w:rFonts w:ascii="Times New Roman" w:hAnsi="Times New Roman"/>
          <w:sz w:val="28"/>
          <w:szCs w:val="28"/>
        </w:rPr>
        <w:t xml:space="preserve">                                                                           от </w:t>
      </w:r>
      <w:r w:rsidR="00154271" w:rsidRPr="00154271">
        <w:rPr>
          <w:rFonts w:ascii="Times New Roman" w:hAnsi="Times New Roman" w:cs="Times New Roman"/>
          <w:sz w:val="28"/>
          <w:szCs w:val="28"/>
        </w:rPr>
        <w:t>16.04.2024</w:t>
      </w:r>
      <w:r w:rsidRPr="00154271">
        <w:rPr>
          <w:rFonts w:ascii="Times New Roman" w:hAnsi="Times New Roman"/>
          <w:sz w:val="28"/>
          <w:szCs w:val="28"/>
        </w:rPr>
        <w:t xml:space="preserve"> </w:t>
      </w:r>
      <w:r w:rsidRPr="00154271">
        <w:rPr>
          <w:rFonts w:ascii="Times New Roman" w:hAnsi="Times New Roman" w:hint="eastAsia"/>
          <w:sz w:val="28"/>
          <w:szCs w:val="28"/>
        </w:rPr>
        <w:t>№</w:t>
      </w:r>
      <w:r w:rsidRPr="00154271">
        <w:rPr>
          <w:rFonts w:ascii="Times New Roman" w:hAnsi="Times New Roman"/>
          <w:sz w:val="28"/>
          <w:szCs w:val="28"/>
        </w:rPr>
        <w:t xml:space="preserve"> </w:t>
      </w:r>
      <w:r w:rsidR="00154271" w:rsidRPr="00154271">
        <w:rPr>
          <w:rFonts w:ascii="Times New Roman" w:hAnsi="Times New Roman"/>
          <w:sz w:val="28"/>
          <w:szCs w:val="28"/>
        </w:rPr>
        <w:t>750-п</w:t>
      </w:r>
    </w:p>
    <w:p w:rsidR="00977EA2" w:rsidRDefault="00977EA2" w:rsidP="00977EA2">
      <w:pPr>
        <w:ind w:left="6237"/>
        <w:contextualSpacing/>
        <w:jc w:val="right"/>
        <w:rPr>
          <w:rFonts w:ascii="Times New Roman" w:hAnsi="Times New Roman"/>
          <w:b w:val="0"/>
          <w:sz w:val="28"/>
          <w:szCs w:val="28"/>
        </w:rPr>
      </w:pPr>
    </w:p>
    <w:p w:rsidR="00977EA2" w:rsidRDefault="00977EA2" w:rsidP="00977EA2">
      <w:pPr>
        <w:ind w:left="6237"/>
        <w:contextualSpacing/>
        <w:jc w:val="right"/>
        <w:rPr>
          <w:rFonts w:ascii="Times New Roman" w:hAnsi="Times New Roman"/>
          <w:b w:val="0"/>
          <w:sz w:val="28"/>
          <w:szCs w:val="28"/>
        </w:rPr>
      </w:pPr>
    </w:p>
    <w:p w:rsidR="001C54DB" w:rsidRDefault="001C54DB" w:rsidP="00977EA2">
      <w:pPr>
        <w:ind w:left="6237"/>
        <w:contextualSpacing/>
        <w:jc w:val="right"/>
        <w:rPr>
          <w:rFonts w:ascii="Times New Roman" w:hAnsi="Times New Roman"/>
          <w:b w:val="0"/>
          <w:sz w:val="28"/>
          <w:szCs w:val="28"/>
        </w:rPr>
      </w:pPr>
      <w:r>
        <w:rPr>
          <w:rFonts w:ascii="Times New Roman" w:hAnsi="Times New Roman"/>
          <w:b w:val="0"/>
          <w:sz w:val="28"/>
          <w:szCs w:val="28"/>
        </w:rPr>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425D54"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425D54"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B2548D"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9D6EB1"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CB4896" w:rsidP="00700A54">
            <w:pPr>
              <w:ind w:left="-49" w:right="-32" w:firstLine="49"/>
              <w:contextualSpacing/>
              <w:jc w:val="center"/>
              <w:rPr>
                <w:rFonts w:ascii="Times New Roman" w:hAnsi="Times New Roman"/>
                <w:b w:val="0"/>
              </w:rPr>
            </w:pPr>
            <w:r>
              <w:rPr>
                <w:rFonts w:ascii="Times New Roman" w:hAnsi="Times New Roman"/>
                <w:b w:val="0"/>
              </w:rPr>
              <w:t>33</w:t>
            </w:r>
            <w:r w:rsidR="00700A54">
              <w:rPr>
                <w:rFonts w:ascii="Times New Roman" w:hAnsi="Times New Roman"/>
                <w:b w:val="0"/>
              </w:rPr>
              <w:t>413,00991</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700A54">
            <w:pPr>
              <w:ind w:right="-32"/>
              <w:contextualSpacing/>
              <w:jc w:val="center"/>
              <w:rPr>
                <w:rFonts w:ascii="Times New Roman" w:hAnsi="Times New Roman"/>
                <w:b w:val="0"/>
              </w:rPr>
            </w:pPr>
            <w:r>
              <w:rPr>
                <w:rFonts w:ascii="Times New Roman" w:hAnsi="Times New Roman"/>
                <w:b w:val="0"/>
              </w:rPr>
              <w:t>1</w:t>
            </w:r>
            <w:r w:rsidR="00700A54">
              <w:rPr>
                <w:rFonts w:ascii="Times New Roman" w:hAnsi="Times New Roman"/>
                <w:b w:val="0"/>
              </w:rPr>
              <w:t>10035,16991</w:t>
            </w:r>
          </w:p>
        </w:tc>
      </w:tr>
      <w:tr w:rsidR="009D6EB1"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700A54">
            <w:pPr>
              <w:ind w:left="-49" w:right="-32" w:firstLine="49"/>
              <w:contextualSpacing/>
              <w:jc w:val="center"/>
              <w:rPr>
                <w:rFonts w:ascii="Times New Roman" w:hAnsi="Times New Roman"/>
                <w:b w:val="0"/>
              </w:rPr>
            </w:pPr>
            <w:r>
              <w:rPr>
                <w:rFonts w:ascii="Times New Roman" w:hAnsi="Times New Roman"/>
                <w:b w:val="0"/>
              </w:rPr>
              <w:t>3</w:t>
            </w:r>
            <w:r w:rsidR="00700A54">
              <w:rPr>
                <w:rFonts w:ascii="Times New Roman" w:hAnsi="Times New Roman"/>
                <w:b w:val="0"/>
              </w:rPr>
              <w:t>3041,393</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700A54">
            <w:pPr>
              <w:ind w:right="-32"/>
              <w:contextualSpacing/>
              <w:jc w:val="center"/>
              <w:rPr>
                <w:rFonts w:ascii="Times New Roman" w:hAnsi="Times New Roman"/>
                <w:b w:val="0"/>
              </w:rPr>
            </w:pPr>
            <w:r>
              <w:rPr>
                <w:rFonts w:ascii="Times New Roman" w:hAnsi="Times New Roman"/>
                <w:b w:val="0"/>
              </w:rPr>
              <w:t>1096</w:t>
            </w:r>
            <w:r w:rsidR="00700A54">
              <w:rPr>
                <w:rFonts w:ascii="Times New Roman" w:hAnsi="Times New Roman"/>
                <w:b w:val="0"/>
              </w:rPr>
              <w:t>63,553</w:t>
            </w:r>
          </w:p>
        </w:tc>
      </w:tr>
      <w:tr w:rsidR="00F04EB5"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BF3180" w:rsidP="00D169CF">
            <w:pPr>
              <w:ind w:right="-32"/>
              <w:jc w:val="center"/>
              <w:rPr>
                <w:b w:val="0"/>
              </w:rPr>
            </w:pPr>
            <w:r>
              <w:rPr>
                <w:rFonts w:ascii="Times New Roman" w:hAnsi="Times New Roman"/>
                <w:b w:val="0"/>
              </w:rPr>
              <w:t>3</w:t>
            </w:r>
            <w:r w:rsidR="00D169CF">
              <w:rPr>
                <w:rFonts w:ascii="Times New Roman" w:hAnsi="Times New Roman"/>
                <w:b w:val="0"/>
              </w:rPr>
              <w:t>71,61691</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D169CF" w:rsidP="00F04EB5">
            <w:pPr>
              <w:ind w:right="-32"/>
              <w:jc w:val="center"/>
              <w:rPr>
                <w:b w:val="0"/>
              </w:rPr>
            </w:pPr>
            <w:r>
              <w:rPr>
                <w:rFonts w:ascii="Times New Roman" w:hAnsi="Times New Roman"/>
                <w:b w:val="0"/>
              </w:rPr>
              <w:t>371,61691</w:t>
            </w:r>
          </w:p>
        </w:tc>
      </w:tr>
      <w:tr w:rsidR="00F04EB5"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700A54" w:rsidP="00B21AFF">
            <w:pPr>
              <w:ind w:right="-32"/>
              <w:contextualSpacing/>
              <w:jc w:val="center"/>
              <w:rPr>
                <w:rFonts w:ascii="Times New Roman" w:hAnsi="Times New Roman"/>
                <w:b w:val="0"/>
              </w:rPr>
            </w:pPr>
            <w:r>
              <w:rPr>
                <w:rFonts w:ascii="Times New Roman" w:hAnsi="Times New Roman"/>
                <w:b w:val="0"/>
              </w:rPr>
              <w:t>827,743</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BF3180" w:rsidP="00700A54">
            <w:pPr>
              <w:ind w:right="-32"/>
              <w:contextualSpacing/>
              <w:jc w:val="center"/>
              <w:rPr>
                <w:rFonts w:ascii="Times New Roman" w:hAnsi="Times New Roman"/>
                <w:b w:val="0"/>
              </w:rPr>
            </w:pPr>
            <w:r>
              <w:rPr>
                <w:rFonts w:ascii="Times New Roman" w:hAnsi="Times New Roman"/>
                <w:b w:val="0"/>
              </w:rPr>
              <w:t>26</w:t>
            </w:r>
            <w:r w:rsidR="00700A54">
              <w:rPr>
                <w:rFonts w:ascii="Times New Roman" w:hAnsi="Times New Roman"/>
                <w:b w:val="0"/>
              </w:rPr>
              <w:t>98,543</w:t>
            </w:r>
          </w:p>
        </w:tc>
      </w:tr>
      <w:tr w:rsidR="00700A54"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700A54" w:rsidP="00700A54">
            <w:pPr>
              <w:ind w:right="-32"/>
              <w:contextualSpacing/>
              <w:jc w:val="center"/>
              <w:rPr>
                <w:rFonts w:ascii="Times New Roman" w:hAnsi="Times New Roman"/>
                <w:b w:val="0"/>
              </w:rPr>
            </w:pPr>
            <w:r>
              <w:rPr>
                <w:rFonts w:ascii="Times New Roman" w:hAnsi="Times New Roman"/>
                <w:b w:val="0"/>
              </w:rPr>
              <w:t>827,743</w:t>
            </w:r>
          </w:p>
        </w:tc>
        <w:tc>
          <w:tcPr>
            <w:tcW w:w="1795"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1247,200</w:t>
            </w:r>
          </w:p>
        </w:tc>
        <w:tc>
          <w:tcPr>
            <w:tcW w:w="1674" w:type="dxa"/>
          </w:tcPr>
          <w:p w:rsidR="00700A54" w:rsidRDefault="00700A54" w:rsidP="00700A54">
            <w:pPr>
              <w:ind w:right="-32"/>
              <w:contextualSpacing/>
              <w:jc w:val="center"/>
              <w:rPr>
                <w:rFonts w:ascii="Times New Roman" w:hAnsi="Times New Roman"/>
                <w:b w:val="0"/>
              </w:rPr>
            </w:pPr>
            <w:r>
              <w:rPr>
                <w:rFonts w:ascii="Times New Roman" w:hAnsi="Times New Roman"/>
                <w:b w:val="0"/>
              </w:rPr>
              <w:t>2698,543</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07B06"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007B06" w:rsidP="00700A54">
            <w:pPr>
              <w:ind w:right="-32"/>
              <w:contextualSpacing/>
              <w:jc w:val="center"/>
              <w:rPr>
                <w:rFonts w:ascii="Times New Roman" w:hAnsi="Times New Roman"/>
                <w:b w:val="0"/>
              </w:rPr>
            </w:pPr>
            <w:r>
              <w:rPr>
                <w:rFonts w:ascii="Times New Roman" w:hAnsi="Times New Roman"/>
                <w:b w:val="0"/>
              </w:rPr>
              <w:t>92</w:t>
            </w:r>
            <w:r w:rsidR="00700A54">
              <w:rPr>
                <w:rFonts w:ascii="Times New Roman" w:hAnsi="Times New Roman"/>
                <w:b w:val="0"/>
              </w:rPr>
              <w:t>36,430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700A54">
            <w:pPr>
              <w:ind w:right="-32"/>
              <w:contextualSpacing/>
              <w:jc w:val="center"/>
              <w:rPr>
                <w:rFonts w:ascii="Times New Roman" w:hAnsi="Times New Roman"/>
                <w:b w:val="0"/>
              </w:rPr>
            </w:pPr>
            <w:r>
              <w:rPr>
                <w:rFonts w:ascii="Times New Roman" w:hAnsi="Times New Roman"/>
                <w:b w:val="0"/>
              </w:rPr>
              <w:t>645</w:t>
            </w:r>
            <w:r w:rsidR="00700A54">
              <w:rPr>
                <w:rFonts w:ascii="Times New Roman" w:hAnsi="Times New Roman"/>
                <w:b w:val="0"/>
              </w:rPr>
              <w:t>97,230</w:t>
            </w:r>
          </w:p>
        </w:tc>
      </w:tr>
      <w:tr w:rsidR="00700A54"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700A54" w:rsidP="00700A54">
            <w:pPr>
              <w:ind w:right="-32"/>
              <w:contextualSpacing/>
              <w:jc w:val="center"/>
              <w:rPr>
                <w:rFonts w:ascii="Times New Roman" w:hAnsi="Times New Roman"/>
                <w:b w:val="0"/>
              </w:rPr>
            </w:pPr>
            <w:r>
              <w:rPr>
                <w:rFonts w:ascii="Times New Roman" w:hAnsi="Times New Roman"/>
                <w:b w:val="0"/>
              </w:rPr>
              <w:t>9236,430</w:t>
            </w:r>
          </w:p>
        </w:tc>
        <w:tc>
          <w:tcPr>
            <w:tcW w:w="1795"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36907,200</w:t>
            </w:r>
          </w:p>
        </w:tc>
        <w:tc>
          <w:tcPr>
            <w:tcW w:w="1674" w:type="dxa"/>
          </w:tcPr>
          <w:p w:rsidR="00700A54" w:rsidRDefault="00700A54" w:rsidP="00700A54">
            <w:pPr>
              <w:ind w:right="-32"/>
              <w:contextualSpacing/>
              <w:jc w:val="center"/>
              <w:rPr>
                <w:rFonts w:ascii="Times New Roman" w:hAnsi="Times New Roman"/>
                <w:b w:val="0"/>
              </w:rPr>
            </w:pPr>
            <w:r>
              <w:rPr>
                <w:rFonts w:ascii="Times New Roman" w:hAnsi="Times New Roman"/>
                <w:b w:val="0"/>
              </w:rPr>
              <w:t>64597,230</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CB4896"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CB4896" w:rsidP="00D169CF">
            <w:pPr>
              <w:ind w:right="-32"/>
              <w:contextualSpacing/>
              <w:jc w:val="center"/>
              <w:rPr>
                <w:rFonts w:ascii="Times New Roman" w:hAnsi="Times New Roman"/>
                <w:b w:val="0"/>
              </w:rPr>
            </w:pPr>
            <w:r>
              <w:rPr>
                <w:rFonts w:ascii="Times New Roman" w:hAnsi="Times New Roman"/>
                <w:b w:val="0"/>
              </w:rPr>
              <w:t>1100</w:t>
            </w:r>
            <w:r w:rsidR="00D169CF">
              <w:rPr>
                <w:rFonts w:ascii="Times New Roman" w:hAnsi="Times New Roman"/>
                <w:b w:val="0"/>
              </w:rPr>
              <w:t>4,33191</w:t>
            </w:r>
          </w:p>
        </w:tc>
        <w:tc>
          <w:tcPr>
            <w:tcW w:w="1795"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4600,640</w:t>
            </w:r>
          </w:p>
        </w:tc>
        <w:tc>
          <w:tcPr>
            <w:tcW w:w="1674" w:type="dxa"/>
          </w:tcPr>
          <w:p w:rsidR="00CB4896" w:rsidRDefault="00CB4896" w:rsidP="00D169CF">
            <w:pPr>
              <w:ind w:right="-32"/>
              <w:contextualSpacing/>
              <w:jc w:val="center"/>
              <w:rPr>
                <w:rFonts w:ascii="Times New Roman" w:hAnsi="Times New Roman"/>
                <w:b w:val="0"/>
              </w:rPr>
            </w:pPr>
            <w:r>
              <w:rPr>
                <w:rFonts w:ascii="Times New Roman" w:hAnsi="Times New Roman"/>
                <w:b w:val="0"/>
              </w:rPr>
              <w:t>1790</w:t>
            </w:r>
            <w:r w:rsidR="00D169CF">
              <w:rPr>
                <w:rFonts w:ascii="Times New Roman" w:hAnsi="Times New Roman"/>
                <w:b w:val="0"/>
              </w:rPr>
              <w:t>5,29191</w:t>
            </w:r>
          </w:p>
        </w:tc>
      </w:tr>
      <w:tr w:rsidR="00B21AFF" w:rsidRPr="00772585" w:rsidTr="008D5FB1">
        <w:trPr>
          <w:gridAfter w:val="1"/>
          <w:wAfter w:w="15" w:type="dxa"/>
          <w:trHeight w:val="261"/>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CB4896" w:rsidP="00B21AFF">
            <w:pPr>
              <w:ind w:right="-32"/>
              <w:contextualSpacing/>
              <w:jc w:val="center"/>
              <w:rPr>
                <w:rFonts w:ascii="Times New Roman" w:hAnsi="Times New Roman"/>
                <w:b w:val="0"/>
              </w:rPr>
            </w:pPr>
            <w:r>
              <w:rPr>
                <w:rFonts w:ascii="Times New Roman" w:hAnsi="Times New Roman"/>
                <w:b w:val="0"/>
              </w:rPr>
              <w:t>10632,715</w:t>
            </w:r>
          </w:p>
        </w:tc>
        <w:tc>
          <w:tcPr>
            <w:tcW w:w="1795"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4600,640</w:t>
            </w:r>
          </w:p>
        </w:tc>
        <w:tc>
          <w:tcPr>
            <w:tcW w:w="1674" w:type="dxa"/>
          </w:tcPr>
          <w:p w:rsidR="00B21AFF" w:rsidRDefault="00CB4896" w:rsidP="00B21AFF">
            <w:pPr>
              <w:ind w:right="-32"/>
              <w:contextualSpacing/>
              <w:jc w:val="center"/>
              <w:rPr>
                <w:rFonts w:ascii="Times New Roman" w:hAnsi="Times New Roman"/>
                <w:b w:val="0"/>
              </w:rPr>
            </w:pPr>
            <w:r>
              <w:rPr>
                <w:rFonts w:ascii="Times New Roman" w:hAnsi="Times New Roman"/>
                <w:b w:val="0"/>
              </w:rPr>
              <w:t>17533,675</w:t>
            </w:r>
          </w:p>
        </w:tc>
      </w:tr>
      <w:tr w:rsidR="00F04EB5"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F04EB5"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D169CF" w:rsidRPr="00772585" w:rsidTr="008D5FB1">
        <w:trPr>
          <w:gridAfter w:val="1"/>
          <w:wAfter w:w="15" w:type="dxa"/>
        </w:trPr>
        <w:tc>
          <w:tcPr>
            <w:tcW w:w="4964" w:type="dxa"/>
          </w:tcPr>
          <w:p w:rsidR="00D169CF" w:rsidRPr="00772585" w:rsidRDefault="00D169CF" w:rsidP="00D169CF">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D169CF" w:rsidRDefault="00D169CF" w:rsidP="00D169CF">
            <w:pPr>
              <w:ind w:right="-32"/>
              <w:contextualSpacing/>
              <w:jc w:val="center"/>
              <w:rPr>
                <w:rFonts w:ascii="Times New Roman" w:hAnsi="Times New Roman"/>
                <w:b w:val="0"/>
              </w:rPr>
            </w:pP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977EA2" w:rsidRPr="00772585" w:rsidTr="008D5FB1">
        <w:trPr>
          <w:gridAfter w:val="1"/>
          <w:wAfter w:w="15" w:type="dxa"/>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977EA2"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9731,605</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10743,805</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9731,605</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10743,805</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977EA2"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977EA2">
        <w:trPr>
          <w:gridAfter w:val="1"/>
          <w:wAfter w:w="15" w:type="dxa"/>
          <w:trHeight w:val="306"/>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1</w:t>
            </w:r>
            <w:r>
              <w:rPr>
                <w:rFonts w:ascii="Times New Roman" w:eastAsia="Calibri" w:hAnsi="Times New Roman"/>
                <w:b w:val="0"/>
                <w:lang w:eastAsia="en-US"/>
              </w:rPr>
              <w:t>)</w:t>
            </w:r>
            <w:r w:rsidRPr="00D02F17">
              <w:rPr>
                <w:rFonts w:ascii="Times New Roman" w:eastAsia="Calibri" w:hAnsi="Times New Roman"/>
                <w:b w:val="0"/>
                <w:lang w:eastAsia="en-US"/>
              </w:rPr>
              <w:t xml:space="preserve">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977EA2" w:rsidRPr="00CE6ABB" w:rsidTr="008D5FB1">
        <w:trPr>
          <w:gridAfter w:val="1"/>
          <w:wAfter w:w="15" w:type="dxa"/>
        </w:trPr>
        <w:tc>
          <w:tcPr>
            <w:tcW w:w="6941" w:type="dxa"/>
            <w:gridSpan w:val="2"/>
          </w:tcPr>
          <w:p w:rsidR="00977EA2" w:rsidRPr="00CE6ABB" w:rsidRDefault="00977EA2" w:rsidP="00977EA2">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977EA2" w:rsidRPr="00CE6ABB" w:rsidRDefault="00977EA2" w:rsidP="00977EA2">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977EA2" w:rsidRPr="00CE6ABB" w:rsidRDefault="00977EA2" w:rsidP="00977EA2">
            <w:pPr>
              <w:ind w:right="-32"/>
              <w:contextualSpacing/>
              <w:jc w:val="center"/>
              <w:rPr>
                <w:rFonts w:ascii="Times New Roman" w:hAnsi="Times New Roman"/>
                <w:b w:val="0"/>
              </w:rPr>
            </w:pPr>
          </w:p>
        </w:tc>
      </w:tr>
      <w:tr w:rsidR="00977EA2" w:rsidRPr="00CE6ABB" w:rsidTr="008D5FB1">
        <w:trPr>
          <w:gridAfter w:val="1"/>
          <w:wAfter w:w="15" w:type="dxa"/>
          <w:trHeight w:val="297"/>
        </w:trPr>
        <w:tc>
          <w:tcPr>
            <w:tcW w:w="6941" w:type="dxa"/>
            <w:gridSpan w:val="2"/>
          </w:tcPr>
          <w:p w:rsidR="00977EA2" w:rsidRPr="00CE6ABB" w:rsidRDefault="00977EA2" w:rsidP="00977EA2">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9743,213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10103,213</w:t>
            </w:r>
          </w:p>
        </w:tc>
      </w:tr>
      <w:tr w:rsidR="00977EA2"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9743,213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10103,213</w:t>
            </w:r>
          </w:p>
        </w:tc>
      </w:tr>
      <w:tr w:rsidR="00977EA2"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977EA2"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977EA2"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977EA2" w:rsidRPr="00CE6ABB" w:rsidRDefault="00977EA2" w:rsidP="00977EA2">
            <w:pPr>
              <w:ind w:right="-32"/>
              <w:contextualSpacing/>
              <w:jc w:val="center"/>
              <w:rPr>
                <w:rFonts w:ascii="Times New Roman" w:hAnsi="Times New Roman"/>
                <w:b w:val="0"/>
              </w:rPr>
            </w:pP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contextualSpacing/>
              <w:jc w:val="center"/>
              <w:rPr>
                <w:rFonts w:ascii="Times New Roman" w:eastAsia="Calibri"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977EA2" w:rsidRPr="00CE6ABB" w:rsidTr="008D5FB1">
        <w:trPr>
          <w:gridAfter w:val="1"/>
          <w:wAfter w:w="15" w:type="dxa"/>
          <w:trHeight w:val="257"/>
        </w:trPr>
        <w:tc>
          <w:tcPr>
            <w:tcW w:w="4964" w:type="dxa"/>
          </w:tcPr>
          <w:p w:rsidR="00977EA2" w:rsidRPr="00CE6ABB" w:rsidRDefault="00977EA2" w:rsidP="00977EA2">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977EA2" w:rsidRPr="00CE6ABB" w:rsidTr="008D5FB1">
        <w:trPr>
          <w:gridAfter w:val="1"/>
          <w:wAfter w:w="15" w:type="dxa"/>
          <w:trHeight w:val="257"/>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977EA2"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r>
      <w:tr w:rsidR="00977EA2" w:rsidRPr="00772585"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jc w:val="center"/>
              <w:rPr>
                <w:rFonts w:ascii="Times New Roman" w:eastAsia="Calibri" w:hAnsi="Times New Roman"/>
                <w:b w:val="0"/>
              </w:rPr>
            </w:pPr>
          </w:p>
        </w:tc>
        <w:tc>
          <w:tcPr>
            <w:tcW w:w="1418"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jc w:val="center"/>
              <w:rPr>
                <w:rFonts w:ascii="Times New Roman" w:hAnsi="Times New Roman"/>
                <w:b w:val="0"/>
              </w:rPr>
            </w:pPr>
            <w:r w:rsidRPr="00CE6ABB">
              <w:rPr>
                <w:rFonts w:ascii="Times New Roman" w:hAnsi="Times New Roman"/>
                <w:b w:val="0"/>
              </w:rPr>
              <w:t>9562,905</w:t>
            </w:r>
          </w:p>
        </w:tc>
      </w:tr>
      <w:tr w:rsidR="00977EA2"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Height w:val="433"/>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977EA2" w:rsidRPr="00772585" w:rsidTr="008D5FB1">
        <w:trPr>
          <w:gridAfter w:val="1"/>
          <w:wAfter w:w="15" w:type="dxa"/>
        </w:trPr>
        <w:tc>
          <w:tcPr>
            <w:tcW w:w="6941" w:type="dxa"/>
            <w:gridSpan w:val="2"/>
          </w:tcPr>
          <w:p w:rsidR="00977EA2" w:rsidRDefault="00977EA2" w:rsidP="00977EA2">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977EA2" w:rsidRPr="00772585" w:rsidRDefault="00977EA2" w:rsidP="00977EA2">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977EA2" w:rsidRPr="00772585" w:rsidRDefault="00977EA2" w:rsidP="00977EA2">
            <w:pPr>
              <w:ind w:right="-32"/>
              <w:contextualSpacing/>
              <w:jc w:val="center"/>
              <w:rPr>
                <w:rFonts w:ascii="Times New Roman" w:hAnsi="Times New Roman"/>
                <w:b w:val="0"/>
              </w:rPr>
            </w:pPr>
          </w:p>
        </w:tc>
      </w:tr>
      <w:tr w:rsidR="00977EA2" w:rsidRPr="00772585" w:rsidTr="008D5FB1">
        <w:trPr>
          <w:gridAfter w:val="1"/>
          <w:wAfter w:w="15" w:type="dxa"/>
          <w:trHeight w:val="421"/>
        </w:trPr>
        <w:tc>
          <w:tcPr>
            <w:tcW w:w="6941" w:type="dxa"/>
            <w:gridSpan w:val="2"/>
          </w:tcPr>
          <w:p w:rsidR="00977EA2" w:rsidRPr="00772585" w:rsidRDefault="00977EA2" w:rsidP="00977EA2">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977EA2" w:rsidRPr="00772585" w:rsidRDefault="00977EA2" w:rsidP="00700A54">
            <w:pPr>
              <w:ind w:right="-32"/>
              <w:contextualSpacing/>
              <w:jc w:val="center"/>
              <w:rPr>
                <w:rFonts w:ascii="Times New Roman" w:hAnsi="Times New Roman"/>
                <w:b w:val="0"/>
              </w:rPr>
            </w:pPr>
            <w:r>
              <w:rPr>
                <w:rFonts w:ascii="Times New Roman" w:hAnsi="Times New Roman"/>
                <w:b w:val="0"/>
              </w:rPr>
              <w:t>236</w:t>
            </w:r>
            <w:r w:rsidR="00700A54">
              <w:rPr>
                <w:rFonts w:ascii="Times New Roman" w:hAnsi="Times New Roman"/>
                <w:b w:val="0"/>
              </w:rPr>
              <w:t>69,79691</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977EA2" w:rsidP="00700A54">
            <w:pPr>
              <w:ind w:right="-32"/>
              <w:contextualSpacing/>
              <w:jc w:val="center"/>
              <w:rPr>
                <w:rFonts w:ascii="Times New Roman" w:hAnsi="Times New Roman"/>
                <w:b w:val="0"/>
              </w:rPr>
            </w:pPr>
            <w:r>
              <w:rPr>
                <w:rFonts w:ascii="Times New Roman" w:hAnsi="Times New Roman"/>
                <w:b w:val="0"/>
              </w:rPr>
              <w:t>99</w:t>
            </w:r>
            <w:r w:rsidR="00700A54">
              <w:rPr>
                <w:rFonts w:ascii="Times New Roman" w:hAnsi="Times New Roman"/>
                <w:b w:val="0"/>
              </w:rPr>
              <w:t>931,95691</w:t>
            </w:r>
          </w:p>
        </w:tc>
      </w:tr>
      <w:tr w:rsidR="00977EA2" w:rsidRPr="00772585" w:rsidTr="008D5FB1">
        <w:trPr>
          <w:gridAfter w:val="1"/>
          <w:wAfter w:w="15" w:type="dxa"/>
          <w:trHeight w:val="414"/>
        </w:trPr>
        <w:tc>
          <w:tcPr>
            <w:tcW w:w="6941" w:type="dxa"/>
            <w:gridSpan w:val="2"/>
          </w:tcPr>
          <w:p w:rsidR="00977EA2" w:rsidRPr="00772585" w:rsidRDefault="00977EA2" w:rsidP="00977EA2">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977EA2" w:rsidRPr="00772585" w:rsidRDefault="00977EA2" w:rsidP="00700A54">
            <w:pPr>
              <w:ind w:right="-32"/>
              <w:contextualSpacing/>
              <w:jc w:val="center"/>
              <w:rPr>
                <w:rFonts w:ascii="Times New Roman" w:hAnsi="Times New Roman"/>
                <w:b w:val="0"/>
              </w:rPr>
            </w:pPr>
            <w:r>
              <w:rPr>
                <w:rFonts w:ascii="Times New Roman" w:hAnsi="Times New Roman"/>
                <w:b w:val="0"/>
              </w:rPr>
              <w:t>232</w:t>
            </w:r>
            <w:r w:rsidR="00700A54">
              <w:rPr>
                <w:rFonts w:ascii="Times New Roman" w:hAnsi="Times New Roman"/>
                <w:b w:val="0"/>
              </w:rPr>
              <w:t>98,180</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977EA2" w:rsidP="00700A54">
            <w:pPr>
              <w:ind w:right="-32"/>
              <w:contextualSpacing/>
              <w:jc w:val="center"/>
              <w:rPr>
                <w:rFonts w:ascii="Times New Roman" w:hAnsi="Times New Roman"/>
                <w:b w:val="0"/>
              </w:rPr>
            </w:pPr>
            <w:r>
              <w:rPr>
                <w:rFonts w:ascii="Times New Roman" w:hAnsi="Times New Roman"/>
                <w:b w:val="0"/>
              </w:rPr>
              <w:t>99</w:t>
            </w:r>
            <w:r w:rsidR="00700A54">
              <w:rPr>
                <w:rFonts w:ascii="Times New Roman" w:hAnsi="Times New Roman"/>
                <w:b w:val="0"/>
              </w:rPr>
              <w:t>560,340</w:t>
            </w:r>
          </w:p>
        </w:tc>
      </w:tr>
      <w:tr w:rsidR="00977EA2" w:rsidRPr="007D4CA8" w:rsidTr="008D5FB1">
        <w:trPr>
          <w:gridAfter w:val="1"/>
          <w:wAfter w:w="15" w:type="dxa"/>
          <w:trHeight w:val="264"/>
        </w:trPr>
        <w:tc>
          <w:tcPr>
            <w:tcW w:w="6941" w:type="dxa"/>
            <w:gridSpan w:val="2"/>
          </w:tcPr>
          <w:p w:rsidR="00977EA2" w:rsidRPr="007D4CA8" w:rsidRDefault="00977EA2" w:rsidP="00977EA2">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977EA2" w:rsidRPr="007D4CA8" w:rsidTr="008D5FB1">
        <w:trPr>
          <w:gridAfter w:val="1"/>
          <w:wAfter w:w="15" w:type="dxa"/>
          <w:trHeight w:val="269"/>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D4CA8" w:rsidTr="008D5FB1">
        <w:trPr>
          <w:gridAfter w:val="1"/>
          <w:wAfter w:w="15" w:type="dxa"/>
          <w:trHeight w:val="427"/>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977EA2" w:rsidRPr="007D4CA8" w:rsidTr="008D5FB1">
        <w:trPr>
          <w:gridAfter w:val="1"/>
          <w:wAfter w:w="15" w:type="dxa"/>
          <w:trHeight w:val="411"/>
        </w:trPr>
        <w:tc>
          <w:tcPr>
            <w:tcW w:w="4964" w:type="dxa"/>
          </w:tcPr>
          <w:p w:rsidR="00977EA2" w:rsidRPr="007D4CA8" w:rsidRDefault="00977EA2" w:rsidP="00977EA2">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977EA2" w:rsidRPr="007D4CA8" w:rsidRDefault="00977EA2" w:rsidP="00977EA2">
            <w:pPr>
              <w:ind w:right="-32"/>
              <w:contextualSpacing/>
              <w:jc w:val="center"/>
              <w:rPr>
                <w:rFonts w:ascii="Times New Roman" w:hAnsi="Times New Roman"/>
                <w:b w:val="0"/>
              </w:rPr>
            </w:pPr>
          </w:p>
        </w:tc>
      </w:tr>
      <w:tr w:rsidR="00977EA2"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977EA2" w:rsidRPr="007D4CA8" w:rsidRDefault="00700A54" w:rsidP="00977EA2">
            <w:pPr>
              <w:ind w:right="-32"/>
              <w:contextualSpacing/>
              <w:jc w:val="center"/>
              <w:rPr>
                <w:rFonts w:ascii="Times New Roman" w:hAnsi="Times New Roman"/>
                <w:b w:val="0"/>
              </w:rPr>
            </w:pPr>
            <w:r>
              <w:rPr>
                <w:rFonts w:ascii="Times New Roman" w:hAnsi="Times New Roman"/>
                <w:b w:val="0"/>
              </w:rPr>
              <w:t>647,435</w:t>
            </w:r>
          </w:p>
        </w:tc>
        <w:tc>
          <w:tcPr>
            <w:tcW w:w="1795"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700A54">
            <w:pPr>
              <w:ind w:right="-32"/>
              <w:contextualSpacing/>
              <w:jc w:val="center"/>
              <w:rPr>
                <w:rFonts w:ascii="Times New Roman" w:hAnsi="Times New Roman"/>
                <w:b w:val="0"/>
              </w:rPr>
            </w:pPr>
            <w:r>
              <w:rPr>
                <w:rFonts w:ascii="Times New Roman" w:hAnsi="Times New Roman"/>
                <w:b w:val="0"/>
              </w:rPr>
              <w:t>21</w:t>
            </w:r>
            <w:r w:rsidR="00700A54">
              <w:rPr>
                <w:rFonts w:ascii="Times New Roman" w:hAnsi="Times New Roman"/>
                <w:b w:val="0"/>
              </w:rPr>
              <w:t>58,235</w:t>
            </w:r>
          </w:p>
        </w:tc>
      </w:tr>
      <w:tr w:rsidR="00700A54" w:rsidRPr="007D4CA8" w:rsidTr="008D5FB1">
        <w:trPr>
          <w:gridAfter w:val="1"/>
          <w:wAfter w:w="15" w:type="dxa"/>
          <w:trHeight w:val="280"/>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Pr="007D4CA8" w:rsidRDefault="00700A54" w:rsidP="00700A54">
            <w:pPr>
              <w:ind w:right="-32"/>
              <w:contextualSpacing/>
              <w:jc w:val="center"/>
              <w:rPr>
                <w:rFonts w:ascii="Times New Roman" w:eastAsia="Calibri" w:hAnsi="Times New Roman"/>
                <w:b w:val="0"/>
              </w:rPr>
            </w:pPr>
          </w:p>
        </w:tc>
        <w:tc>
          <w:tcPr>
            <w:tcW w:w="1418" w:type="dxa"/>
          </w:tcPr>
          <w:p w:rsidR="00700A54" w:rsidRPr="007D4CA8" w:rsidRDefault="00700A54" w:rsidP="00700A54">
            <w:pPr>
              <w:ind w:right="-32"/>
              <w:contextualSpacing/>
              <w:jc w:val="center"/>
              <w:rPr>
                <w:rFonts w:ascii="Times New Roman" w:hAnsi="Times New Roman"/>
                <w:b w:val="0"/>
              </w:rPr>
            </w:pPr>
            <w:r>
              <w:rPr>
                <w:rFonts w:ascii="Times New Roman" w:hAnsi="Times New Roman"/>
                <w:b w:val="0"/>
              </w:rPr>
              <w:t>647,435</w:t>
            </w:r>
          </w:p>
        </w:tc>
        <w:tc>
          <w:tcPr>
            <w:tcW w:w="1795"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700A54" w:rsidRPr="007D4CA8" w:rsidRDefault="00700A54" w:rsidP="00700A54">
            <w:pPr>
              <w:ind w:right="-32"/>
              <w:contextualSpacing/>
              <w:jc w:val="center"/>
              <w:rPr>
                <w:rFonts w:ascii="Times New Roman" w:hAnsi="Times New Roman"/>
                <w:b w:val="0"/>
              </w:rPr>
            </w:pPr>
            <w:r>
              <w:rPr>
                <w:rFonts w:ascii="Times New Roman" w:hAnsi="Times New Roman"/>
                <w:b w:val="0"/>
              </w:rPr>
              <w:t>2158,235</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977EA2" w:rsidRPr="007D4CA8" w:rsidRDefault="00977EA2" w:rsidP="00FF1943">
            <w:pPr>
              <w:ind w:right="-32"/>
              <w:contextualSpacing/>
              <w:jc w:val="center"/>
              <w:rPr>
                <w:rFonts w:ascii="Times New Roman" w:hAnsi="Times New Roman"/>
                <w:b w:val="0"/>
              </w:rPr>
            </w:pPr>
            <w:r w:rsidRPr="007D4CA8">
              <w:rPr>
                <w:rFonts w:ascii="Times New Roman" w:hAnsi="Times New Roman"/>
                <w:b w:val="0"/>
              </w:rPr>
              <w:t>92</w:t>
            </w:r>
            <w:r w:rsidR="00FF1943">
              <w:rPr>
                <w:rFonts w:ascii="Times New Roman" w:hAnsi="Times New Roman"/>
                <w:b w:val="0"/>
              </w:rPr>
              <w:t>36,430</w:t>
            </w:r>
          </w:p>
        </w:tc>
        <w:tc>
          <w:tcPr>
            <w:tcW w:w="1795"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FF1943">
            <w:pPr>
              <w:ind w:right="-32"/>
              <w:contextualSpacing/>
              <w:jc w:val="center"/>
              <w:rPr>
                <w:rFonts w:ascii="Times New Roman" w:hAnsi="Times New Roman"/>
                <w:b w:val="0"/>
              </w:rPr>
            </w:pPr>
            <w:r w:rsidRPr="007D4CA8">
              <w:rPr>
                <w:rFonts w:ascii="Times New Roman" w:hAnsi="Times New Roman"/>
                <w:b w:val="0"/>
              </w:rPr>
              <w:t>645</w:t>
            </w:r>
            <w:r w:rsidR="00FF1943">
              <w:rPr>
                <w:rFonts w:ascii="Times New Roman" w:hAnsi="Times New Roman"/>
                <w:b w:val="0"/>
              </w:rPr>
              <w:t>97,230</w:t>
            </w:r>
          </w:p>
        </w:tc>
      </w:tr>
      <w:tr w:rsidR="00FF1943" w:rsidRPr="007D4CA8" w:rsidTr="008D5FB1">
        <w:trPr>
          <w:gridAfter w:val="1"/>
          <w:wAfter w:w="15" w:type="dxa"/>
          <w:trHeight w:val="280"/>
        </w:trPr>
        <w:tc>
          <w:tcPr>
            <w:tcW w:w="4964" w:type="dxa"/>
          </w:tcPr>
          <w:p w:rsidR="00FF1943" w:rsidRPr="007D4CA8" w:rsidRDefault="00FF1943" w:rsidP="00FF1943">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FF1943" w:rsidRPr="007D4CA8" w:rsidRDefault="00FF1943" w:rsidP="00FF1943">
            <w:pPr>
              <w:ind w:right="-32"/>
              <w:contextualSpacing/>
              <w:jc w:val="center"/>
              <w:rPr>
                <w:rFonts w:ascii="Times New Roman" w:hAnsi="Times New Roman"/>
                <w:b w:val="0"/>
              </w:rPr>
            </w:pPr>
          </w:p>
        </w:tc>
        <w:tc>
          <w:tcPr>
            <w:tcW w:w="1418" w:type="dxa"/>
          </w:tcPr>
          <w:p w:rsidR="00FF1943" w:rsidRPr="007D4CA8" w:rsidRDefault="00FF1943" w:rsidP="00FF1943">
            <w:pPr>
              <w:ind w:right="-32"/>
              <w:contextualSpacing/>
              <w:jc w:val="center"/>
              <w:rPr>
                <w:rFonts w:ascii="Times New Roman" w:hAnsi="Times New Roman"/>
                <w:b w:val="0"/>
              </w:rPr>
            </w:pPr>
            <w:r w:rsidRPr="007D4CA8">
              <w:rPr>
                <w:rFonts w:ascii="Times New Roman" w:hAnsi="Times New Roman"/>
                <w:b w:val="0"/>
              </w:rPr>
              <w:t>92</w:t>
            </w:r>
            <w:r>
              <w:rPr>
                <w:rFonts w:ascii="Times New Roman" w:hAnsi="Times New Roman"/>
                <w:b w:val="0"/>
              </w:rPr>
              <w:t>36,430</w:t>
            </w:r>
          </w:p>
        </w:tc>
        <w:tc>
          <w:tcPr>
            <w:tcW w:w="1795"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FF1943" w:rsidRPr="007D4CA8" w:rsidRDefault="00FF1943" w:rsidP="00FF1943">
            <w:pPr>
              <w:ind w:right="-32"/>
              <w:contextualSpacing/>
              <w:jc w:val="center"/>
              <w:rPr>
                <w:rFonts w:ascii="Times New Roman" w:hAnsi="Times New Roman"/>
                <w:b w:val="0"/>
              </w:rPr>
            </w:pPr>
            <w:r w:rsidRPr="007D4CA8">
              <w:rPr>
                <w:rFonts w:ascii="Times New Roman" w:hAnsi="Times New Roman"/>
                <w:b w:val="0"/>
              </w:rPr>
              <w:t>645</w:t>
            </w:r>
            <w:r>
              <w:rPr>
                <w:rFonts w:ascii="Times New Roman" w:hAnsi="Times New Roman"/>
                <w:b w:val="0"/>
              </w:rPr>
              <w:t>97,230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11004,33191</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17905,29191</w:t>
            </w:r>
          </w:p>
        </w:tc>
      </w:tr>
      <w:tr w:rsidR="00977EA2"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10632,715</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17533,675</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977EA2" w:rsidRPr="007D4CA8" w:rsidTr="008D5FB1">
        <w:trPr>
          <w:gridAfter w:val="1"/>
          <w:wAfter w:w="15" w:type="dxa"/>
          <w:trHeight w:val="280"/>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977EA2"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977EA2"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168,700</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1180,900</w:t>
            </w:r>
          </w:p>
        </w:tc>
      </w:tr>
      <w:tr w:rsidR="00977EA2"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168,700</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1180,900</w:t>
            </w:r>
          </w:p>
        </w:tc>
      </w:tr>
      <w:tr w:rsidR="00977EA2"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977EA2"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jc w:val="center"/>
              <w:rPr>
                <w:rFonts w:ascii="Times New Roman" w:eastAsia="Calibri" w:hAnsi="Times New Roman"/>
                <w:b w:val="0"/>
              </w:rPr>
            </w:pP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977EA2"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977EA2" w:rsidRPr="00772585" w:rsidTr="008D5FB1">
        <w:trPr>
          <w:gridAfter w:val="1"/>
          <w:wAfter w:w="15" w:type="dxa"/>
          <w:trHeight w:val="299"/>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977EA2" w:rsidRPr="00772585"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977EA2"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977EA2"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977EA2" w:rsidRPr="00772585" w:rsidTr="008D5FB1">
        <w:trPr>
          <w:gridAfter w:val="1"/>
          <w:wAfter w:w="15" w:type="dxa"/>
          <w:trHeight w:val="387"/>
        </w:trPr>
        <w:tc>
          <w:tcPr>
            <w:tcW w:w="4964" w:type="dxa"/>
          </w:tcPr>
          <w:p w:rsidR="00977EA2" w:rsidRPr="00772585" w:rsidRDefault="00977EA2" w:rsidP="00977EA2">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FE72CD">
          <w:headerReference w:type="first" r:id="rId12"/>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0" w:name="_GoBack"/>
      <w:bookmarkEnd w:id="0"/>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F4" w:rsidRDefault="00886EF4" w:rsidP="0073087A">
      <w:r>
        <w:separator/>
      </w:r>
    </w:p>
  </w:endnote>
  <w:endnote w:type="continuationSeparator" w:id="0">
    <w:p w:rsidR="00886EF4" w:rsidRDefault="00886EF4"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F4" w:rsidRDefault="00886EF4" w:rsidP="0073087A">
      <w:r>
        <w:separator/>
      </w:r>
    </w:p>
  </w:footnote>
  <w:footnote w:type="continuationSeparator" w:id="0">
    <w:p w:rsidR="00886EF4" w:rsidRDefault="00886EF4"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4" w:rsidRDefault="00886EF4"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86EF4" w:rsidRDefault="00886EF4">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886EF4" w:rsidRDefault="00886EF4">
        <w:pPr>
          <w:pStyle w:val="a8"/>
          <w:jc w:val="center"/>
        </w:pPr>
        <w:r>
          <w:fldChar w:fldCharType="begin"/>
        </w:r>
        <w:r>
          <w:instrText>PAGE   \* MERGEFORMAT</w:instrText>
        </w:r>
        <w:r>
          <w:fldChar w:fldCharType="separate"/>
        </w:r>
        <w:r w:rsidR="00CB7AC8" w:rsidRPr="00CB7AC8">
          <w:rPr>
            <w:noProof/>
            <w:lang w:val="ru-RU"/>
          </w:rPr>
          <w:t>7</w:t>
        </w:r>
        <w:r>
          <w:fldChar w:fldCharType="end"/>
        </w:r>
      </w:p>
    </w:sdtContent>
  </w:sdt>
  <w:p w:rsidR="00886EF4" w:rsidRDefault="00886EF4">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4" w:rsidRDefault="00886EF4">
    <w:pPr>
      <w:pStyle w:val="a8"/>
      <w:jc w:val="center"/>
    </w:pPr>
  </w:p>
  <w:p w:rsidR="00886EF4" w:rsidRDefault="00886EF4">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EF4" w:rsidRPr="00411100" w:rsidRDefault="00886EF4"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27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0971"/>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0A54"/>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668"/>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6EF4"/>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33F2"/>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77EA2"/>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97CEA"/>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B7AC8"/>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1943"/>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4495-912B-4691-B106-B7E01A2D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Александра Михайловна Калаганова</cp:lastModifiedBy>
  <cp:revision>8</cp:revision>
  <cp:lastPrinted>2024-04-12T06:18:00Z</cp:lastPrinted>
  <dcterms:created xsi:type="dcterms:W3CDTF">2024-04-10T12:23:00Z</dcterms:created>
  <dcterms:modified xsi:type="dcterms:W3CDTF">2024-04-18T03:13:00Z</dcterms:modified>
</cp:coreProperties>
</file>