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21947" w14:textId="77777777" w:rsidR="00FB2A94" w:rsidRDefault="00FB2A94" w:rsidP="00FB2A94">
      <w:pPr>
        <w:autoSpaceDE w:val="0"/>
        <w:autoSpaceDN w:val="0"/>
        <w:adjustRightInd w:val="0"/>
        <w:jc w:val="center"/>
        <w:rPr>
          <w:rFonts w:ascii="Times New Roman" w:hAnsi="Times New Roman"/>
          <w:sz w:val="32"/>
          <w:szCs w:val="32"/>
        </w:rPr>
      </w:pPr>
      <w:r>
        <w:rPr>
          <w:rFonts w:ascii="Times New Roman" w:hAnsi="Times New Roman"/>
          <w:b/>
          <w:i/>
          <w:noProof/>
          <w:sz w:val="28"/>
          <w:szCs w:val="28"/>
          <w:lang w:val="ru-RU" w:eastAsia="ru-RU" w:bidi="ar-SA"/>
        </w:rPr>
        <w:drawing>
          <wp:anchor distT="0" distB="0" distL="114300" distR="114300" simplePos="0" relativeHeight="251659264" behindDoc="1" locked="0" layoutInCell="1" allowOverlap="1" wp14:anchorId="20ADC3EB" wp14:editId="4541DE78">
            <wp:simplePos x="0" y="0"/>
            <wp:positionH relativeFrom="margin">
              <wp:align>center</wp:align>
            </wp:positionH>
            <wp:positionV relativeFrom="paragraph">
              <wp:posOffset>304</wp:posOffset>
            </wp:positionV>
            <wp:extent cx="634365" cy="733425"/>
            <wp:effectExtent l="0" t="0" r="0" b="9525"/>
            <wp:wrapTight wrapText="bothSides">
              <wp:wrapPolygon edited="0">
                <wp:start x="0" y="0"/>
                <wp:lineTo x="0" y="21319"/>
                <wp:lineTo x="20757" y="21319"/>
                <wp:lineTo x="20757"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08644" w14:textId="77777777" w:rsidR="00FB2A94" w:rsidRDefault="00FB2A94" w:rsidP="00FB2A94">
      <w:pPr>
        <w:pStyle w:val="ConsPlusNonformat"/>
        <w:widowControl/>
        <w:jc w:val="center"/>
        <w:rPr>
          <w:rFonts w:ascii="Times New Roman" w:hAnsi="Times New Roman" w:cs="Times New Roman"/>
          <w:b/>
          <w:sz w:val="32"/>
          <w:szCs w:val="32"/>
        </w:rPr>
      </w:pPr>
    </w:p>
    <w:p w14:paraId="513BD7DD" w14:textId="77777777" w:rsidR="00FB2A94" w:rsidRPr="00FB3731" w:rsidRDefault="00FB2A94" w:rsidP="00FB2A94">
      <w:pPr>
        <w:pStyle w:val="ConsPlusNonformat"/>
        <w:widowControl/>
        <w:jc w:val="center"/>
        <w:rPr>
          <w:rFonts w:ascii="Times New Roman" w:hAnsi="Times New Roman" w:cs="Times New Roman"/>
          <w:b/>
          <w:sz w:val="40"/>
          <w:szCs w:val="40"/>
        </w:rPr>
      </w:pPr>
    </w:p>
    <w:p w14:paraId="2AA4F74F" w14:textId="77777777" w:rsidR="00FB2A94" w:rsidRPr="00D14FD9" w:rsidRDefault="00FB2A94" w:rsidP="00FB2A94">
      <w:pPr>
        <w:pStyle w:val="ConsPlusNonformat"/>
        <w:widowControl/>
        <w:jc w:val="center"/>
        <w:rPr>
          <w:rFonts w:ascii="Times New Roman" w:hAnsi="Times New Roman" w:cs="Times New Roman"/>
          <w:b/>
          <w:sz w:val="32"/>
          <w:szCs w:val="32"/>
        </w:rPr>
      </w:pPr>
      <w:r w:rsidRPr="00D14FD9">
        <w:rPr>
          <w:rFonts w:ascii="Times New Roman" w:hAnsi="Times New Roman" w:cs="Times New Roman"/>
          <w:b/>
          <w:sz w:val="32"/>
          <w:szCs w:val="32"/>
        </w:rPr>
        <w:t>АДМИНИСТРАЦИЯ ГОРОДА НЕФТЕЮГАНСКА</w:t>
      </w:r>
    </w:p>
    <w:p w14:paraId="15B06326" w14:textId="77777777" w:rsidR="00FB2A94" w:rsidRPr="00D14FD9" w:rsidRDefault="00FB2A94" w:rsidP="00FB2A94">
      <w:pPr>
        <w:pStyle w:val="ConsPlusNonformat"/>
        <w:widowControl/>
        <w:jc w:val="center"/>
        <w:rPr>
          <w:rFonts w:ascii="Times New Roman" w:hAnsi="Times New Roman" w:cs="Times New Roman"/>
          <w:b/>
          <w:sz w:val="10"/>
          <w:szCs w:val="10"/>
        </w:rPr>
      </w:pPr>
    </w:p>
    <w:p w14:paraId="2AD86D4A" w14:textId="77777777" w:rsidR="00FB2A94" w:rsidRPr="00D14FD9" w:rsidRDefault="00FB2A94" w:rsidP="00FB2A94">
      <w:pPr>
        <w:pStyle w:val="ConsPlusNonformat"/>
        <w:widowControl/>
        <w:jc w:val="center"/>
        <w:rPr>
          <w:rFonts w:ascii="Times New Roman" w:hAnsi="Times New Roman" w:cs="Times New Roman"/>
          <w:b/>
          <w:sz w:val="40"/>
          <w:szCs w:val="40"/>
        </w:rPr>
      </w:pPr>
      <w:r w:rsidRPr="00D14FD9">
        <w:rPr>
          <w:rFonts w:ascii="Times New Roman" w:hAnsi="Times New Roman" w:cs="Times New Roman"/>
          <w:b/>
          <w:sz w:val="40"/>
          <w:szCs w:val="40"/>
        </w:rPr>
        <w:t>ПОСТАНОВЛЕНИЕ</w:t>
      </w:r>
    </w:p>
    <w:p w14:paraId="4BE58A79" w14:textId="77777777" w:rsidR="00FB2A94" w:rsidRPr="00D14FD9" w:rsidRDefault="00FB2A94" w:rsidP="00FB2A94">
      <w:pPr>
        <w:pStyle w:val="ConsPlusNonformat"/>
        <w:widowControl/>
        <w:rPr>
          <w:rFonts w:ascii="Times New Roman" w:hAnsi="Times New Roman" w:cs="Times New Roman"/>
          <w:sz w:val="28"/>
          <w:szCs w:val="28"/>
        </w:rPr>
      </w:pP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r w:rsidRPr="00D14FD9">
        <w:rPr>
          <w:rFonts w:ascii="Times New Roman" w:hAnsi="Times New Roman" w:cs="Times New Roman"/>
          <w:sz w:val="28"/>
          <w:szCs w:val="28"/>
        </w:rPr>
        <w:tab/>
      </w: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4E01ED" w:rsidRPr="00937417" w14:paraId="1F0B976D" w14:textId="77777777" w:rsidTr="00FB2A94">
        <w:trPr>
          <w:cantSplit/>
          <w:trHeight w:val="232"/>
        </w:trPr>
        <w:tc>
          <w:tcPr>
            <w:tcW w:w="3121" w:type="dxa"/>
            <w:hideMark/>
          </w:tcPr>
          <w:p w14:paraId="3FFE0E96" w14:textId="3615AFA8" w:rsidR="004E01ED" w:rsidRPr="00937417" w:rsidRDefault="004E01ED" w:rsidP="004E01ED">
            <w:pPr>
              <w:pStyle w:val="11"/>
              <w:spacing w:line="276" w:lineRule="auto"/>
              <w:jc w:val="both"/>
              <w:rPr>
                <w:rFonts w:ascii="Times New Roman" w:hAnsi="Times New Roman"/>
                <w:caps/>
                <w:sz w:val="28"/>
                <w:szCs w:val="28"/>
                <w:lang w:eastAsia="en-US"/>
              </w:rPr>
            </w:pPr>
            <w:r w:rsidRPr="003313D2">
              <w:rPr>
                <w:rFonts w:ascii="Times New Roman" w:hAnsi="Times New Roman"/>
                <w:sz w:val="28"/>
                <w:szCs w:val="28"/>
              </w:rPr>
              <w:t>29.05.2024</w:t>
            </w:r>
          </w:p>
        </w:tc>
        <w:tc>
          <w:tcPr>
            <w:tcW w:w="4779" w:type="dxa"/>
          </w:tcPr>
          <w:p w14:paraId="1082670A" w14:textId="77777777" w:rsidR="004E01ED" w:rsidRPr="00937417" w:rsidRDefault="004E01ED" w:rsidP="004E01ED">
            <w:pPr>
              <w:pStyle w:val="11"/>
              <w:spacing w:line="276" w:lineRule="auto"/>
              <w:jc w:val="both"/>
              <w:rPr>
                <w:rFonts w:ascii="Times New Roman" w:hAnsi="Times New Roman"/>
                <w:caps/>
                <w:sz w:val="28"/>
                <w:szCs w:val="28"/>
                <w:lang w:eastAsia="en-US"/>
              </w:rPr>
            </w:pPr>
          </w:p>
        </w:tc>
        <w:tc>
          <w:tcPr>
            <w:tcW w:w="1820" w:type="dxa"/>
            <w:hideMark/>
          </w:tcPr>
          <w:p w14:paraId="75B7963D" w14:textId="7521C038" w:rsidR="004E01ED" w:rsidRPr="00937417" w:rsidRDefault="004E01ED" w:rsidP="004E01ED">
            <w:pPr>
              <w:pStyle w:val="11"/>
              <w:spacing w:line="276" w:lineRule="auto"/>
              <w:jc w:val="both"/>
              <w:rPr>
                <w:rFonts w:ascii="Times New Roman" w:hAnsi="Times New Roman"/>
                <w:caps/>
                <w:sz w:val="28"/>
                <w:szCs w:val="28"/>
                <w:lang w:eastAsia="en-US"/>
              </w:rPr>
            </w:pPr>
            <w:r>
              <w:rPr>
                <w:rFonts w:ascii="Times New Roman" w:hAnsi="Times New Roman"/>
                <w:caps/>
                <w:sz w:val="28"/>
                <w:szCs w:val="28"/>
                <w:lang w:eastAsia="en-US"/>
              </w:rPr>
              <w:t>№ 1040-</w:t>
            </w:r>
            <w:r w:rsidRPr="000F1B74">
              <w:rPr>
                <w:rFonts w:ascii="Times New Roman" w:hAnsi="Times New Roman"/>
                <w:sz w:val="28"/>
                <w:szCs w:val="28"/>
              </w:rPr>
              <w:t>п</w:t>
            </w:r>
          </w:p>
        </w:tc>
      </w:tr>
    </w:tbl>
    <w:p w14:paraId="1ABCEE6B" w14:textId="77777777" w:rsidR="00FB2A94" w:rsidRPr="00EC7F54" w:rsidRDefault="00FB2A94" w:rsidP="00FB2A94">
      <w:pPr>
        <w:spacing w:after="0" w:line="240" w:lineRule="auto"/>
        <w:jc w:val="center"/>
        <w:rPr>
          <w:rFonts w:ascii="Times New Roman" w:eastAsia="Times New Roman" w:hAnsi="Times New Roman"/>
          <w:sz w:val="24"/>
          <w:szCs w:val="24"/>
          <w:lang w:val="ru-RU"/>
        </w:rPr>
      </w:pPr>
      <w:r w:rsidRPr="00EC7F54">
        <w:rPr>
          <w:rFonts w:ascii="Times New Roman" w:eastAsia="Times New Roman" w:hAnsi="Times New Roman"/>
          <w:sz w:val="24"/>
          <w:szCs w:val="24"/>
          <w:lang w:val="ru-RU"/>
        </w:rPr>
        <w:t>г.Нефтеюганск</w:t>
      </w:r>
    </w:p>
    <w:p w14:paraId="5D132CBA" w14:textId="77777777" w:rsidR="00FB2A94" w:rsidRPr="00EC7F54" w:rsidRDefault="00FB2A94" w:rsidP="00FB2A94">
      <w:pPr>
        <w:spacing w:after="0" w:line="240" w:lineRule="auto"/>
        <w:jc w:val="center"/>
        <w:rPr>
          <w:rFonts w:ascii="Times New Roman" w:eastAsia="Times New Roman" w:hAnsi="Times New Roman"/>
          <w:sz w:val="24"/>
          <w:szCs w:val="24"/>
          <w:lang w:val="ru-RU"/>
        </w:rPr>
      </w:pPr>
    </w:p>
    <w:p w14:paraId="43A7BBB4" w14:textId="77777777" w:rsidR="00FB2A94" w:rsidRPr="00D14FD9" w:rsidRDefault="00FB2A94" w:rsidP="00FB2A94">
      <w:pPr>
        <w:spacing w:after="0" w:line="240" w:lineRule="auto"/>
        <w:jc w:val="center"/>
        <w:rPr>
          <w:rFonts w:ascii="Times New Roman" w:hAnsi="Times New Roman"/>
          <w:b/>
          <w:sz w:val="28"/>
          <w:szCs w:val="28"/>
          <w:lang w:val="ru-RU" w:eastAsia="ru-RU" w:bidi="ar-SA"/>
        </w:rPr>
      </w:pPr>
      <w:r w:rsidRPr="00D14FD9">
        <w:rPr>
          <w:rFonts w:ascii="Times New Roman" w:hAnsi="Times New Roman"/>
          <w:b/>
          <w:sz w:val="28"/>
          <w:szCs w:val="28"/>
          <w:lang w:val="ru-RU" w:eastAsia="ru-RU" w:bidi="ar-SA"/>
        </w:rPr>
        <w:t>Об утверждении инвестиционного паспорта города Нефтеюганска</w:t>
      </w:r>
    </w:p>
    <w:p w14:paraId="14D8C3F5" w14:textId="77777777" w:rsidR="00FB2A94" w:rsidRPr="00D14FD9" w:rsidRDefault="00FB2A94" w:rsidP="00FB2A94">
      <w:pPr>
        <w:autoSpaceDE w:val="0"/>
        <w:autoSpaceDN w:val="0"/>
        <w:adjustRightInd w:val="0"/>
        <w:spacing w:after="0"/>
        <w:rPr>
          <w:sz w:val="28"/>
          <w:szCs w:val="28"/>
          <w:lang w:val="ru-RU"/>
        </w:rPr>
      </w:pPr>
    </w:p>
    <w:p w14:paraId="5AE24021" w14:textId="6F069565" w:rsidR="00FB2A94" w:rsidRPr="000F1B74" w:rsidRDefault="00694111" w:rsidP="00FB2A94">
      <w:pPr>
        <w:spacing w:after="0" w:line="240" w:lineRule="auto"/>
        <w:ind w:firstLine="709"/>
        <w:jc w:val="both"/>
        <w:rPr>
          <w:rFonts w:ascii="Times New Roman" w:hAnsi="Times New Roman"/>
          <w:sz w:val="28"/>
          <w:szCs w:val="28"/>
          <w:lang w:val="ru-RU" w:eastAsia="ru-RU" w:bidi="ar-SA"/>
        </w:rPr>
      </w:pPr>
      <w:r w:rsidRPr="000F1B74">
        <w:rPr>
          <w:rFonts w:ascii="Times New Roman" w:hAnsi="Times New Roman"/>
          <w:sz w:val="28"/>
          <w:szCs w:val="28"/>
          <w:lang w:val="ru-RU" w:eastAsia="ru-RU" w:bidi="ar-SA"/>
        </w:rPr>
        <w:t>В соответствии с Федеральным законом от 06.09.2003 №</w:t>
      </w:r>
      <w:r w:rsidR="008C6F79" w:rsidRPr="000F1B74">
        <w:rPr>
          <w:rFonts w:ascii="Times New Roman" w:hAnsi="Times New Roman"/>
          <w:sz w:val="28"/>
          <w:szCs w:val="28"/>
          <w:lang w:val="ru-RU" w:eastAsia="ru-RU" w:bidi="ar-SA"/>
        </w:rPr>
        <w:t xml:space="preserve"> </w:t>
      </w:r>
      <w:r w:rsidRPr="000F1B74">
        <w:rPr>
          <w:rFonts w:ascii="Times New Roman" w:hAnsi="Times New Roman"/>
          <w:sz w:val="28"/>
          <w:szCs w:val="28"/>
          <w:lang w:val="ru-RU" w:eastAsia="ru-RU" w:bidi="ar-SA"/>
        </w:rPr>
        <w:t>131</w:t>
      </w:r>
      <w:r w:rsidR="008239CE">
        <w:rPr>
          <w:rFonts w:ascii="Times New Roman" w:hAnsi="Times New Roman"/>
          <w:sz w:val="28"/>
          <w:szCs w:val="28"/>
          <w:lang w:val="ru-RU" w:eastAsia="ru-RU" w:bidi="ar-SA"/>
        </w:rPr>
        <w:t xml:space="preserve">-ФЗ                           </w:t>
      </w:r>
      <w:r w:rsidR="00BC5205" w:rsidRPr="000F1B74">
        <w:rPr>
          <w:rFonts w:ascii="Times New Roman" w:hAnsi="Times New Roman"/>
          <w:sz w:val="28"/>
          <w:szCs w:val="28"/>
          <w:lang w:val="ru-RU" w:eastAsia="ru-RU" w:bidi="ar-SA"/>
        </w:rPr>
        <w:t xml:space="preserve"> «Об общих принципах организации местного самоуп</w:t>
      </w:r>
      <w:r w:rsidR="008C6F79" w:rsidRPr="000F1B74">
        <w:rPr>
          <w:rFonts w:ascii="Times New Roman" w:hAnsi="Times New Roman"/>
          <w:sz w:val="28"/>
          <w:szCs w:val="28"/>
          <w:lang w:val="ru-RU" w:eastAsia="ru-RU" w:bidi="ar-SA"/>
        </w:rPr>
        <w:t>равления в Российской Федерации»</w:t>
      </w:r>
      <w:r w:rsidRPr="000F1B74">
        <w:rPr>
          <w:rFonts w:ascii="Times New Roman" w:hAnsi="Times New Roman"/>
          <w:sz w:val="28"/>
          <w:szCs w:val="28"/>
          <w:lang w:val="ru-RU" w:eastAsia="ru-RU" w:bidi="ar-SA"/>
        </w:rPr>
        <w:t>, распоряжением</w:t>
      </w:r>
      <w:r w:rsidR="00FB2A94" w:rsidRPr="000F1B74">
        <w:rPr>
          <w:rFonts w:ascii="Times New Roman" w:hAnsi="Times New Roman"/>
          <w:sz w:val="28"/>
          <w:szCs w:val="28"/>
          <w:lang w:val="ru-RU" w:eastAsia="ru-RU" w:bidi="ar-SA"/>
        </w:rPr>
        <w:t xml:space="preserve"> администрации города Нефтеюганска от 10.05.2017 № 180-р «Об утверждении Положения о разработке инвестиционного паспорта города Нефтеюганска» администрация города Нефтеюганска постановляет:</w:t>
      </w:r>
    </w:p>
    <w:p w14:paraId="34C31FAF" w14:textId="77777777" w:rsidR="00FB2A94" w:rsidRPr="000F1B74" w:rsidRDefault="00FB2A94" w:rsidP="00FB2A94">
      <w:pPr>
        <w:spacing w:after="0" w:line="240" w:lineRule="auto"/>
        <w:ind w:firstLine="709"/>
        <w:jc w:val="both"/>
        <w:rPr>
          <w:rFonts w:ascii="Times New Roman" w:hAnsi="Times New Roman"/>
          <w:sz w:val="28"/>
          <w:szCs w:val="28"/>
          <w:lang w:val="ru-RU" w:eastAsia="ru-RU" w:bidi="ar-SA"/>
        </w:rPr>
      </w:pPr>
      <w:r w:rsidRPr="000F1B74">
        <w:rPr>
          <w:rFonts w:ascii="Times New Roman" w:hAnsi="Times New Roman"/>
          <w:sz w:val="28"/>
          <w:szCs w:val="28"/>
          <w:lang w:val="ru-RU" w:eastAsia="ru-RU" w:bidi="ar-SA"/>
        </w:rPr>
        <w:t xml:space="preserve">1.Утвердить инвестиционный паспорт города Нефтеюганска согласно приложению к постановлению. </w:t>
      </w:r>
    </w:p>
    <w:p w14:paraId="3CA3536B" w14:textId="77777777" w:rsidR="00FB2A94" w:rsidRPr="00D14FD9" w:rsidRDefault="00FB2A94" w:rsidP="00FB2A94">
      <w:pPr>
        <w:spacing w:after="0" w:line="240" w:lineRule="auto"/>
        <w:ind w:firstLine="709"/>
        <w:jc w:val="both"/>
        <w:rPr>
          <w:rFonts w:ascii="Times New Roman" w:hAnsi="Times New Roman"/>
          <w:sz w:val="28"/>
          <w:szCs w:val="28"/>
          <w:lang w:val="ru-RU" w:eastAsia="ru-RU" w:bidi="ar-SA"/>
        </w:rPr>
      </w:pPr>
      <w:r w:rsidRPr="00D14FD9">
        <w:rPr>
          <w:rFonts w:ascii="Times New Roman" w:hAnsi="Times New Roman"/>
          <w:sz w:val="28"/>
          <w:szCs w:val="28"/>
          <w:lang w:val="ru-RU" w:eastAsia="ru-RU" w:bidi="ar-SA"/>
        </w:rPr>
        <w:t xml:space="preserve">2.Обнародовать (опубликовать) постановление в газете «Здравствуйте, нефтеюганцы!». </w:t>
      </w:r>
    </w:p>
    <w:p w14:paraId="60C3F75A" w14:textId="67FB231A" w:rsidR="00FB2A94" w:rsidRPr="004E0953" w:rsidRDefault="00FB2A94" w:rsidP="00FB2A94">
      <w:pPr>
        <w:tabs>
          <w:tab w:val="left" w:pos="993"/>
        </w:tabs>
        <w:spacing w:after="0" w:line="240" w:lineRule="auto"/>
        <w:ind w:firstLine="709"/>
        <w:jc w:val="both"/>
        <w:rPr>
          <w:rFonts w:ascii="Times New Roman" w:hAnsi="Times New Roman"/>
          <w:sz w:val="28"/>
          <w:szCs w:val="28"/>
          <w:lang w:val="ru-RU"/>
        </w:rPr>
      </w:pPr>
      <w:r w:rsidRPr="00FA272B">
        <w:rPr>
          <w:rFonts w:ascii="Times New Roman" w:hAnsi="Times New Roman"/>
          <w:sz w:val="28"/>
          <w:szCs w:val="28"/>
          <w:lang w:val="ru-RU" w:eastAsia="ru-RU" w:bidi="ar-SA"/>
        </w:rPr>
        <w:t>3.</w:t>
      </w:r>
      <w:r w:rsidRPr="004E0953">
        <w:rPr>
          <w:rFonts w:ascii="Times New Roman" w:hAnsi="Times New Roman"/>
          <w:sz w:val="28"/>
          <w:szCs w:val="28"/>
          <w:lang w:val="ru-RU"/>
        </w:rPr>
        <w:t>Департаменту по делам администрации города (</w:t>
      </w:r>
      <w:r w:rsidR="006765A9">
        <w:rPr>
          <w:rFonts w:ascii="Times New Roman" w:hAnsi="Times New Roman"/>
          <w:sz w:val="28"/>
          <w:szCs w:val="28"/>
          <w:lang w:val="ru-RU"/>
        </w:rPr>
        <w:t>Филинова Н.В.</w:t>
      </w:r>
      <w:r w:rsidRPr="00B16C2C">
        <w:rPr>
          <w:rFonts w:ascii="Times New Roman" w:hAnsi="Times New Roman"/>
          <w:sz w:val="28"/>
          <w:szCs w:val="28"/>
          <w:lang w:val="ru-RU"/>
        </w:rPr>
        <w:t>) разместить</w:t>
      </w:r>
      <w:r w:rsidRPr="004E0953">
        <w:rPr>
          <w:rFonts w:ascii="Times New Roman" w:hAnsi="Times New Roman"/>
          <w:sz w:val="28"/>
          <w:szCs w:val="28"/>
          <w:lang w:val="ru-RU"/>
        </w:rPr>
        <w:t xml:space="preserve"> постановление на официальном сайте органов местного самоуправления горо</w:t>
      </w:r>
      <w:r w:rsidR="007F0672">
        <w:rPr>
          <w:rFonts w:ascii="Times New Roman" w:hAnsi="Times New Roman"/>
          <w:sz w:val="28"/>
          <w:szCs w:val="28"/>
          <w:lang w:val="ru-RU"/>
        </w:rPr>
        <w:t>да Нефтеюганска.</w:t>
      </w:r>
    </w:p>
    <w:p w14:paraId="58F51C79" w14:textId="77777777" w:rsidR="00FB2A94" w:rsidRPr="00D14FD9" w:rsidRDefault="00FB2A94" w:rsidP="00FB2A94">
      <w:pPr>
        <w:spacing w:after="0" w:line="240" w:lineRule="auto"/>
        <w:jc w:val="both"/>
        <w:rPr>
          <w:sz w:val="28"/>
          <w:szCs w:val="28"/>
          <w:lang w:val="ru-RU"/>
        </w:rPr>
      </w:pPr>
    </w:p>
    <w:p w14:paraId="4E52338F" w14:textId="77777777" w:rsidR="00FB2A94" w:rsidRPr="00D14FD9" w:rsidRDefault="00FB2A94" w:rsidP="009342EB">
      <w:pPr>
        <w:spacing w:after="0" w:line="240" w:lineRule="auto"/>
        <w:jc w:val="both"/>
        <w:rPr>
          <w:sz w:val="28"/>
          <w:szCs w:val="28"/>
          <w:lang w:val="ru-RU"/>
        </w:rPr>
      </w:pPr>
    </w:p>
    <w:p w14:paraId="3225B8AE" w14:textId="4CF32942" w:rsidR="00207A9A" w:rsidRDefault="00094429" w:rsidP="009342EB">
      <w:pPr>
        <w:spacing w:after="0" w:line="240" w:lineRule="auto"/>
        <w:rPr>
          <w:rFonts w:ascii="Times New Roman" w:hAnsi="Times New Roman"/>
          <w:sz w:val="28"/>
          <w:szCs w:val="28"/>
          <w:lang w:val="ru-RU"/>
        </w:rPr>
      </w:pPr>
      <w:r>
        <w:rPr>
          <w:rFonts w:ascii="Times New Roman" w:hAnsi="Times New Roman"/>
          <w:sz w:val="28"/>
          <w:szCs w:val="28"/>
          <w:lang w:val="ru-RU"/>
        </w:rPr>
        <w:t>Временно и</w:t>
      </w:r>
      <w:r w:rsidR="00207A9A">
        <w:rPr>
          <w:rFonts w:ascii="Times New Roman" w:hAnsi="Times New Roman"/>
          <w:sz w:val="28"/>
          <w:szCs w:val="28"/>
          <w:lang w:val="ru-RU"/>
        </w:rPr>
        <w:t xml:space="preserve">сполняющий </w:t>
      </w:r>
      <w:r>
        <w:rPr>
          <w:rFonts w:ascii="Times New Roman" w:hAnsi="Times New Roman"/>
          <w:sz w:val="28"/>
          <w:szCs w:val="28"/>
          <w:lang w:val="ru-RU"/>
        </w:rPr>
        <w:t>полномочия</w:t>
      </w:r>
    </w:p>
    <w:p w14:paraId="4290DA7A" w14:textId="0324ED4E" w:rsidR="000E4AE2" w:rsidRDefault="00207A9A" w:rsidP="009342EB">
      <w:pPr>
        <w:spacing w:after="0" w:line="240" w:lineRule="auto"/>
        <w:rPr>
          <w:rFonts w:ascii="Times New Roman" w:hAnsi="Times New Roman"/>
          <w:sz w:val="28"/>
          <w:szCs w:val="28"/>
          <w:lang w:val="ru-RU"/>
        </w:rPr>
      </w:pPr>
      <w:r>
        <w:rPr>
          <w:rFonts w:ascii="Times New Roman" w:hAnsi="Times New Roman"/>
          <w:sz w:val="28"/>
          <w:szCs w:val="28"/>
          <w:lang w:val="ru-RU"/>
        </w:rPr>
        <w:t>г</w:t>
      </w:r>
      <w:r w:rsidR="0056629B">
        <w:rPr>
          <w:rFonts w:ascii="Times New Roman" w:hAnsi="Times New Roman"/>
          <w:sz w:val="28"/>
          <w:szCs w:val="28"/>
          <w:lang w:val="ru-RU"/>
        </w:rPr>
        <w:t>лав</w:t>
      </w:r>
      <w:r>
        <w:rPr>
          <w:rFonts w:ascii="Times New Roman" w:hAnsi="Times New Roman"/>
          <w:sz w:val="28"/>
          <w:szCs w:val="28"/>
          <w:lang w:val="ru-RU"/>
        </w:rPr>
        <w:t>ы</w:t>
      </w:r>
      <w:r w:rsidR="0056629B">
        <w:rPr>
          <w:rFonts w:ascii="Times New Roman" w:hAnsi="Times New Roman"/>
          <w:sz w:val="28"/>
          <w:szCs w:val="28"/>
          <w:lang w:val="ru-RU"/>
        </w:rPr>
        <w:t xml:space="preserve"> города Нефтеюганска </w:t>
      </w:r>
      <w:r w:rsidR="0056629B">
        <w:rPr>
          <w:rFonts w:ascii="Times New Roman" w:hAnsi="Times New Roman"/>
          <w:sz w:val="28"/>
          <w:szCs w:val="28"/>
          <w:lang w:val="ru-RU"/>
        </w:rPr>
        <w:tab/>
      </w:r>
      <w:r w:rsidR="0056629B">
        <w:rPr>
          <w:rFonts w:ascii="Times New Roman" w:hAnsi="Times New Roman"/>
          <w:sz w:val="28"/>
          <w:szCs w:val="28"/>
          <w:lang w:val="ru-RU"/>
        </w:rPr>
        <w:tab/>
      </w:r>
      <w:r w:rsidR="0056629B">
        <w:rPr>
          <w:rFonts w:ascii="Times New Roman" w:hAnsi="Times New Roman"/>
          <w:sz w:val="28"/>
          <w:szCs w:val="28"/>
          <w:lang w:val="ru-RU"/>
        </w:rPr>
        <w:tab/>
        <w:t xml:space="preserve">  </w:t>
      </w:r>
      <w:r w:rsidR="000F3316">
        <w:rPr>
          <w:rFonts w:ascii="Times New Roman" w:hAnsi="Times New Roman"/>
          <w:sz w:val="28"/>
          <w:szCs w:val="28"/>
          <w:lang w:val="ru-RU"/>
        </w:rPr>
        <w:t xml:space="preserve">                    </w:t>
      </w:r>
      <w:r w:rsidR="000F3316">
        <w:rPr>
          <w:rFonts w:ascii="Times New Roman" w:hAnsi="Times New Roman"/>
          <w:sz w:val="28"/>
          <w:szCs w:val="28"/>
          <w:lang w:val="ru-RU"/>
        </w:rPr>
        <w:tab/>
        <w:t xml:space="preserve">         </w:t>
      </w:r>
      <w:r w:rsidR="00FB3731">
        <w:rPr>
          <w:rFonts w:ascii="Times New Roman" w:hAnsi="Times New Roman"/>
          <w:sz w:val="28"/>
          <w:szCs w:val="28"/>
          <w:lang w:val="ru-RU"/>
        </w:rPr>
        <w:t xml:space="preserve">  </w:t>
      </w:r>
      <w:r w:rsidR="000F3316" w:rsidRPr="000F3316">
        <w:rPr>
          <w:rFonts w:ascii="Times New Roman" w:hAnsi="Times New Roman"/>
          <w:sz w:val="28"/>
          <w:szCs w:val="28"/>
          <w:lang w:val="ru-RU"/>
        </w:rPr>
        <w:t>Н.С.Халезова</w:t>
      </w:r>
    </w:p>
    <w:p w14:paraId="4A1A58E1" w14:textId="77777777" w:rsidR="00FB2A94" w:rsidRDefault="00FB2A94" w:rsidP="009342EB">
      <w:pPr>
        <w:spacing w:after="0" w:line="240" w:lineRule="auto"/>
        <w:rPr>
          <w:rFonts w:ascii="Times New Roman" w:hAnsi="Times New Roman"/>
          <w:sz w:val="28"/>
          <w:szCs w:val="28"/>
          <w:lang w:val="ru-RU"/>
        </w:rPr>
      </w:pPr>
    </w:p>
    <w:p w14:paraId="6FD0926B" w14:textId="77777777" w:rsidR="00FB2A94" w:rsidRDefault="00FB2A94" w:rsidP="009342EB">
      <w:pPr>
        <w:spacing w:after="0" w:line="240" w:lineRule="auto"/>
        <w:rPr>
          <w:rFonts w:ascii="Times New Roman" w:hAnsi="Times New Roman"/>
          <w:sz w:val="28"/>
          <w:szCs w:val="28"/>
          <w:lang w:val="ru-RU"/>
        </w:rPr>
      </w:pPr>
    </w:p>
    <w:p w14:paraId="2F8DF52E" w14:textId="143EFA3E" w:rsidR="00FB2A94" w:rsidRDefault="00FB2A94" w:rsidP="00FB2A94">
      <w:pPr>
        <w:rPr>
          <w:rFonts w:ascii="Times New Roman" w:hAnsi="Times New Roman"/>
          <w:sz w:val="28"/>
          <w:szCs w:val="28"/>
          <w:lang w:val="ru-RU"/>
        </w:rPr>
      </w:pPr>
    </w:p>
    <w:p w14:paraId="3236BAF5" w14:textId="5BD21456" w:rsidR="009342EB" w:rsidRDefault="009342EB" w:rsidP="00FB2A94">
      <w:pPr>
        <w:rPr>
          <w:rFonts w:ascii="Times New Roman" w:hAnsi="Times New Roman"/>
          <w:sz w:val="28"/>
          <w:szCs w:val="28"/>
          <w:lang w:val="ru-RU"/>
        </w:rPr>
      </w:pPr>
    </w:p>
    <w:p w14:paraId="7403A52C" w14:textId="77777777" w:rsidR="00FB2A94" w:rsidRDefault="00FB2A94" w:rsidP="00FB2A94">
      <w:pPr>
        <w:rPr>
          <w:rFonts w:ascii="Times New Roman" w:hAnsi="Times New Roman"/>
          <w:sz w:val="28"/>
          <w:szCs w:val="28"/>
          <w:lang w:val="ru-RU"/>
        </w:rPr>
      </w:pPr>
    </w:p>
    <w:p w14:paraId="4AE4836B" w14:textId="77777777" w:rsidR="00FB2A94" w:rsidRDefault="00FB2A94" w:rsidP="00FB2A94">
      <w:pPr>
        <w:rPr>
          <w:rFonts w:ascii="Times New Roman" w:hAnsi="Times New Roman"/>
          <w:sz w:val="28"/>
          <w:szCs w:val="28"/>
          <w:lang w:val="ru-RU"/>
        </w:rPr>
      </w:pPr>
    </w:p>
    <w:p w14:paraId="3B927238" w14:textId="77777777" w:rsidR="00FB2A94" w:rsidRDefault="00FB2A94" w:rsidP="00FB2A94">
      <w:pPr>
        <w:rPr>
          <w:rFonts w:ascii="Times New Roman" w:hAnsi="Times New Roman"/>
          <w:sz w:val="28"/>
          <w:szCs w:val="28"/>
          <w:lang w:val="ru-RU"/>
        </w:rPr>
      </w:pPr>
    </w:p>
    <w:p w14:paraId="7C3499B8" w14:textId="77777777" w:rsidR="00FB2A94" w:rsidRDefault="00FB2A94" w:rsidP="00FB2A94">
      <w:pPr>
        <w:rPr>
          <w:rFonts w:ascii="Times New Roman" w:hAnsi="Times New Roman"/>
          <w:sz w:val="28"/>
          <w:szCs w:val="28"/>
          <w:lang w:val="ru-RU"/>
        </w:rPr>
      </w:pPr>
    </w:p>
    <w:p w14:paraId="621FD816" w14:textId="77777777" w:rsidR="00192E24" w:rsidRDefault="00192E24" w:rsidP="00FC6114">
      <w:pPr>
        <w:pStyle w:val="ConsTitle"/>
        <w:widowControl/>
        <w:tabs>
          <w:tab w:val="left" w:pos="5220"/>
        </w:tabs>
        <w:ind w:left="6237"/>
        <w:jc w:val="right"/>
        <w:rPr>
          <w:rFonts w:ascii="Times New Roman" w:hAnsi="Times New Roman" w:cs="Times New Roman"/>
          <w:b w:val="0"/>
          <w:color w:val="000000" w:themeColor="text1"/>
          <w:sz w:val="28"/>
          <w:szCs w:val="28"/>
        </w:rPr>
      </w:pPr>
    </w:p>
    <w:p w14:paraId="7CCC0D6F" w14:textId="77777777" w:rsidR="00192E24" w:rsidRDefault="00192E24" w:rsidP="00FC6114">
      <w:pPr>
        <w:pStyle w:val="ConsTitle"/>
        <w:widowControl/>
        <w:tabs>
          <w:tab w:val="left" w:pos="5220"/>
        </w:tabs>
        <w:ind w:left="6237"/>
        <w:jc w:val="right"/>
        <w:rPr>
          <w:rFonts w:ascii="Times New Roman" w:hAnsi="Times New Roman" w:cs="Times New Roman"/>
          <w:b w:val="0"/>
          <w:color w:val="000000" w:themeColor="text1"/>
          <w:sz w:val="28"/>
          <w:szCs w:val="28"/>
        </w:rPr>
      </w:pPr>
    </w:p>
    <w:p w14:paraId="5886582E" w14:textId="093A87E1" w:rsidR="000F3316" w:rsidRDefault="000F3316" w:rsidP="00FC6114">
      <w:pPr>
        <w:pStyle w:val="ConsTitle"/>
        <w:widowControl/>
        <w:tabs>
          <w:tab w:val="left" w:pos="5220"/>
        </w:tabs>
        <w:ind w:left="6237"/>
        <w:jc w:val="right"/>
        <w:rPr>
          <w:rFonts w:ascii="Times New Roman" w:hAnsi="Times New Roman" w:cs="Times New Roman"/>
          <w:b w:val="0"/>
          <w:color w:val="000000" w:themeColor="text1"/>
          <w:sz w:val="28"/>
          <w:szCs w:val="28"/>
        </w:rPr>
      </w:pPr>
    </w:p>
    <w:p w14:paraId="257B6B6D" w14:textId="77777777" w:rsidR="008239CE" w:rsidRDefault="008239CE" w:rsidP="00FC6114">
      <w:pPr>
        <w:pStyle w:val="ConsTitle"/>
        <w:widowControl/>
        <w:tabs>
          <w:tab w:val="left" w:pos="5220"/>
        </w:tabs>
        <w:ind w:left="6237"/>
        <w:jc w:val="right"/>
        <w:rPr>
          <w:rFonts w:ascii="Times New Roman" w:hAnsi="Times New Roman" w:cs="Times New Roman"/>
          <w:b w:val="0"/>
          <w:color w:val="000000" w:themeColor="text1"/>
          <w:sz w:val="28"/>
          <w:szCs w:val="28"/>
        </w:rPr>
      </w:pPr>
    </w:p>
    <w:p w14:paraId="7E5277F3" w14:textId="09107C89" w:rsidR="00FB2A94" w:rsidRPr="00FC6114" w:rsidRDefault="00FB2A94" w:rsidP="00FC6114">
      <w:pPr>
        <w:pStyle w:val="ConsTitle"/>
        <w:widowControl/>
        <w:tabs>
          <w:tab w:val="left" w:pos="5220"/>
        </w:tabs>
        <w:ind w:left="6237"/>
        <w:jc w:val="right"/>
        <w:rPr>
          <w:rFonts w:ascii="Times New Roman" w:hAnsi="Times New Roman" w:cs="Times New Roman"/>
          <w:b w:val="0"/>
          <w:color w:val="000000" w:themeColor="text1"/>
          <w:sz w:val="28"/>
          <w:szCs w:val="28"/>
        </w:rPr>
      </w:pPr>
      <w:r w:rsidRPr="00FC6114">
        <w:rPr>
          <w:rFonts w:ascii="Times New Roman" w:hAnsi="Times New Roman" w:cs="Times New Roman"/>
          <w:b w:val="0"/>
          <w:color w:val="000000" w:themeColor="text1"/>
          <w:sz w:val="28"/>
          <w:szCs w:val="28"/>
        </w:rPr>
        <w:lastRenderedPageBreak/>
        <w:t xml:space="preserve">Приложение </w:t>
      </w:r>
    </w:p>
    <w:p w14:paraId="3CD0A541" w14:textId="77777777" w:rsidR="00FB2A94" w:rsidRPr="00FC6114" w:rsidRDefault="00FB2A94" w:rsidP="00FC6114">
      <w:pPr>
        <w:pStyle w:val="ConsTitle"/>
        <w:widowControl/>
        <w:ind w:left="6237"/>
        <w:jc w:val="right"/>
        <w:rPr>
          <w:rFonts w:ascii="Times New Roman" w:hAnsi="Times New Roman" w:cs="Times New Roman"/>
          <w:b w:val="0"/>
          <w:color w:val="000000" w:themeColor="text1"/>
          <w:sz w:val="28"/>
          <w:szCs w:val="28"/>
        </w:rPr>
      </w:pPr>
      <w:r w:rsidRPr="00FC6114">
        <w:rPr>
          <w:rFonts w:ascii="Times New Roman" w:hAnsi="Times New Roman" w:cs="Times New Roman"/>
          <w:b w:val="0"/>
          <w:color w:val="000000" w:themeColor="text1"/>
          <w:sz w:val="28"/>
          <w:szCs w:val="28"/>
        </w:rPr>
        <w:t>к постановлению</w:t>
      </w:r>
    </w:p>
    <w:p w14:paraId="2B6091BF" w14:textId="77777777" w:rsidR="00FB2A94" w:rsidRPr="00FC6114" w:rsidRDefault="00FB2A94" w:rsidP="00FC6114">
      <w:pPr>
        <w:pStyle w:val="ConsTitle"/>
        <w:widowControl/>
        <w:ind w:left="6237"/>
        <w:jc w:val="right"/>
        <w:rPr>
          <w:rFonts w:ascii="Times New Roman" w:hAnsi="Times New Roman" w:cs="Times New Roman"/>
          <w:b w:val="0"/>
          <w:color w:val="000000" w:themeColor="text1"/>
          <w:sz w:val="28"/>
          <w:szCs w:val="28"/>
        </w:rPr>
      </w:pPr>
      <w:r w:rsidRPr="00FC6114">
        <w:rPr>
          <w:rFonts w:ascii="Times New Roman" w:hAnsi="Times New Roman" w:cs="Times New Roman"/>
          <w:b w:val="0"/>
          <w:color w:val="000000" w:themeColor="text1"/>
          <w:sz w:val="28"/>
          <w:szCs w:val="28"/>
        </w:rPr>
        <w:t>администрации города</w:t>
      </w:r>
    </w:p>
    <w:p w14:paraId="32C40BC7" w14:textId="60C46C5D" w:rsidR="00FB2A94" w:rsidRPr="004E01ED" w:rsidRDefault="00FB2A94" w:rsidP="00FC6114">
      <w:pPr>
        <w:pStyle w:val="ConsTitle"/>
        <w:widowControl/>
        <w:ind w:left="6237"/>
        <w:jc w:val="right"/>
        <w:rPr>
          <w:rFonts w:ascii="Times New Roman" w:hAnsi="Times New Roman" w:cs="Times New Roman"/>
          <w:b w:val="0"/>
          <w:color w:val="000000" w:themeColor="text1"/>
          <w:sz w:val="28"/>
          <w:szCs w:val="28"/>
        </w:rPr>
      </w:pPr>
      <w:r w:rsidRPr="004E01ED">
        <w:rPr>
          <w:rFonts w:ascii="Times New Roman" w:hAnsi="Times New Roman" w:cs="Times New Roman"/>
          <w:b w:val="0"/>
          <w:color w:val="000000" w:themeColor="text1"/>
          <w:sz w:val="28"/>
          <w:szCs w:val="28"/>
        </w:rPr>
        <w:t xml:space="preserve">от </w:t>
      </w:r>
      <w:r w:rsidR="004E01ED" w:rsidRPr="004E01ED">
        <w:rPr>
          <w:rFonts w:ascii="Times New Roman" w:hAnsi="Times New Roman" w:cs="Times New Roman"/>
          <w:b w:val="0"/>
          <w:sz w:val="28"/>
          <w:szCs w:val="28"/>
        </w:rPr>
        <w:t>29.05.2024</w:t>
      </w:r>
      <w:r w:rsidRPr="004E01ED">
        <w:rPr>
          <w:rFonts w:ascii="Times New Roman" w:hAnsi="Times New Roman" w:cs="Times New Roman"/>
          <w:b w:val="0"/>
          <w:color w:val="000000" w:themeColor="text1"/>
          <w:sz w:val="28"/>
          <w:szCs w:val="28"/>
        </w:rPr>
        <w:t xml:space="preserve"> № </w:t>
      </w:r>
      <w:r w:rsidR="004E01ED" w:rsidRPr="004E01ED">
        <w:rPr>
          <w:rFonts w:ascii="Times New Roman" w:hAnsi="Times New Roman"/>
          <w:b w:val="0"/>
          <w:caps/>
          <w:sz w:val="28"/>
          <w:szCs w:val="28"/>
          <w:lang w:eastAsia="en-US"/>
        </w:rPr>
        <w:t>№ 1040-</w:t>
      </w:r>
      <w:r w:rsidR="004E01ED" w:rsidRPr="004E01ED">
        <w:rPr>
          <w:rFonts w:ascii="Times New Roman" w:hAnsi="Times New Roman"/>
          <w:b w:val="0"/>
          <w:sz w:val="28"/>
          <w:szCs w:val="28"/>
        </w:rPr>
        <w:t>п</w:t>
      </w:r>
    </w:p>
    <w:p w14:paraId="26049E65" w14:textId="77777777" w:rsidR="00FB2A94" w:rsidRPr="005C28DE" w:rsidRDefault="00FB2A94" w:rsidP="00FC6114">
      <w:pPr>
        <w:spacing w:line="240" w:lineRule="auto"/>
        <w:jc w:val="right"/>
        <w:rPr>
          <w:rFonts w:ascii="Times New Roman" w:hAnsi="Times New Roman"/>
          <w:sz w:val="36"/>
          <w:szCs w:val="36"/>
          <w:lang w:val="ru-RU"/>
        </w:rPr>
      </w:pPr>
    </w:p>
    <w:p w14:paraId="1A3D5F03" w14:textId="77777777" w:rsidR="00FB2A94" w:rsidRPr="005C28DE" w:rsidRDefault="00FB2A94" w:rsidP="00FB2A94">
      <w:pPr>
        <w:jc w:val="center"/>
        <w:rPr>
          <w:rFonts w:ascii="Times New Roman" w:hAnsi="Times New Roman"/>
          <w:sz w:val="36"/>
          <w:szCs w:val="36"/>
          <w:lang w:val="ru-RU"/>
        </w:rPr>
      </w:pPr>
    </w:p>
    <w:p w14:paraId="3F72B328" w14:textId="77777777" w:rsidR="00FB2A94" w:rsidRPr="005C28DE" w:rsidRDefault="00FB2A94" w:rsidP="00FB2A94">
      <w:pPr>
        <w:jc w:val="center"/>
        <w:rPr>
          <w:rFonts w:ascii="Times New Roman" w:hAnsi="Times New Roman"/>
          <w:sz w:val="36"/>
          <w:szCs w:val="36"/>
          <w:lang w:val="ru-RU"/>
        </w:rPr>
      </w:pPr>
    </w:p>
    <w:p w14:paraId="2E4FE0CC" w14:textId="77777777" w:rsidR="00FB2A94" w:rsidRPr="005C28DE" w:rsidRDefault="00FB2A94" w:rsidP="00FB2A94">
      <w:pPr>
        <w:jc w:val="center"/>
        <w:rPr>
          <w:rFonts w:ascii="Times New Roman" w:hAnsi="Times New Roman"/>
          <w:sz w:val="36"/>
          <w:szCs w:val="36"/>
          <w:lang w:val="ru-RU"/>
        </w:rPr>
      </w:pPr>
    </w:p>
    <w:p w14:paraId="496FAEBA" w14:textId="77777777" w:rsidR="00FB2A94" w:rsidRDefault="00FB2A94" w:rsidP="00FB2A94">
      <w:pPr>
        <w:jc w:val="center"/>
        <w:rPr>
          <w:rFonts w:ascii="Times New Roman" w:hAnsi="Times New Roman"/>
          <w:sz w:val="36"/>
          <w:szCs w:val="36"/>
          <w:lang w:val="ru-RU"/>
        </w:rPr>
      </w:pPr>
    </w:p>
    <w:p w14:paraId="5C8EED63" w14:textId="77777777" w:rsidR="00FB2A94" w:rsidRDefault="00FB2A94" w:rsidP="00FB2A94">
      <w:pPr>
        <w:jc w:val="center"/>
        <w:rPr>
          <w:rFonts w:ascii="Times New Roman" w:hAnsi="Times New Roman"/>
          <w:sz w:val="36"/>
          <w:szCs w:val="36"/>
          <w:lang w:val="ru-RU"/>
        </w:rPr>
      </w:pPr>
    </w:p>
    <w:p w14:paraId="7235C44E" w14:textId="77777777" w:rsidR="00FB2A94" w:rsidRDefault="00FB2A94" w:rsidP="00FB2A94">
      <w:pPr>
        <w:jc w:val="center"/>
        <w:rPr>
          <w:rFonts w:ascii="Times New Roman" w:hAnsi="Times New Roman"/>
          <w:sz w:val="36"/>
          <w:szCs w:val="36"/>
          <w:lang w:val="ru-RU"/>
        </w:rPr>
      </w:pPr>
    </w:p>
    <w:p w14:paraId="13B8E045" w14:textId="77777777" w:rsidR="00FB2A94" w:rsidRPr="005C28DE" w:rsidRDefault="00FB2A94" w:rsidP="00FB2A94">
      <w:pPr>
        <w:jc w:val="center"/>
        <w:rPr>
          <w:rFonts w:ascii="Times New Roman" w:hAnsi="Times New Roman"/>
          <w:sz w:val="36"/>
          <w:szCs w:val="36"/>
          <w:lang w:val="ru-RU"/>
        </w:rPr>
      </w:pPr>
    </w:p>
    <w:p w14:paraId="36807B54" w14:textId="77777777" w:rsidR="00FB2A94" w:rsidRPr="005C28DE" w:rsidRDefault="00FB2A94" w:rsidP="00FB2A94">
      <w:pPr>
        <w:spacing w:after="0" w:line="240" w:lineRule="auto"/>
        <w:jc w:val="center"/>
        <w:rPr>
          <w:rFonts w:ascii="Times New Roman" w:hAnsi="Times New Roman"/>
          <w:sz w:val="28"/>
          <w:szCs w:val="28"/>
          <w:lang w:val="ru-RU"/>
        </w:rPr>
      </w:pPr>
      <w:r w:rsidRPr="005C28DE">
        <w:rPr>
          <w:rFonts w:ascii="Times New Roman" w:hAnsi="Times New Roman"/>
          <w:sz w:val="28"/>
          <w:szCs w:val="28"/>
          <w:lang w:val="ru-RU"/>
        </w:rPr>
        <w:t>Инвестиционный паспорт</w:t>
      </w:r>
    </w:p>
    <w:p w14:paraId="7A080B32" w14:textId="77777777" w:rsidR="00FB2A94" w:rsidRPr="005C28DE" w:rsidRDefault="00FB2A94" w:rsidP="00FB2A94">
      <w:pPr>
        <w:spacing w:after="0" w:line="240" w:lineRule="auto"/>
        <w:jc w:val="center"/>
        <w:rPr>
          <w:rFonts w:ascii="Times New Roman" w:hAnsi="Times New Roman"/>
          <w:sz w:val="28"/>
          <w:szCs w:val="28"/>
          <w:lang w:val="ru-RU"/>
        </w:rPr>
      </w:pPr>
      <w:r w:rsidRPr="005C28DE">
        <w:rPr>
          <w:rFonts w:ascii="Times New Roman" w:hAnsi="Times New Roman"/>
          <w:sz w:val="28"/>
          <w:szCs w:val="28"/>
          <w:lang w:val="ru-RU"/>
        </w:rPr>
        <w:t>города Нефтеюганска</w:t>
      </w:r>
    </w:p>
    <w:p w14:paraId="21A27A85" w14:textId="77777777" w:rsidR="00FB2A94" w:rsidRPr="005C28DE" w:rsidRDefault="00FB2A94" w:rsidP="00FB2A94">
      <w:pPr>
        <w:jc w:val="center"/>
        <w:rPr>
          <w:rFonts w:ascii="Times New Roman" w:hAnsi="Times New Roman"/>
          <w:sz w:val="28"/>
          <w:szCs w:val="28"/>
          <w:lang w:val="ru-RU"/>
        </w:rPr>
      </w:pPr>
    </w:p>
    <w:p w14:paraId="714315CF" w14:textId="77777777" w:rsidR="00FB2A94" w:rsidRPr="005C28DE" w:rsidRDefault="00FB2A94" w:rsidP="00FB2A94">
      <w:pPr>
        <w:jc w:val="center"/>
        <w:rPr>
          <w:rFonts w:ascii="Times New Roman" w:hAnsi="Times New Roman"/>
          <w:sz w:val="28"/>
          <w:szCs w:val="28"/>
          <w:lang w:val="ru-RU"/>
        </w:rPr>
      </w:pPr>
    </w:p>
    <w:p w14:paraId="35A889B4" w14:textId="77777777" w:rsidR="00FB2A94" w:rsidRPr="005C28DE" w:rsidRDefault="00FB2A94" w:rsidP="00FB2A94">
      <w:pPr>
        <w:jc w:val="center"/>
        <w:rPr>
          <w:rFonts w:ascii="Times New Roman" w:hAnsi="Times New Roman"/>
          <w:sz w:val="28"/>
          <w:szCs w:val="28"/>
          <w:lang w:val="ru-RU"/>
        </w:rPr>
      </w:pPr>
    </w:p>
    <w:p w14:paraId="1DB7A0A0" w14:textId="77777777" w:rsidR="00FB2A94" w:rsidRPr="005C28DE" w:rsidRDefault="00FB2A94" w:rsidP="00FB2A94">
      <w:pPr>
        <w:jc w:val="center"/>
        <w:rPr>
          <w:rFonts w:ascii="Times New Roman" w:hAnsi="Times New Roman"/>
          <w:sz w:val="28"/>
          <w:szCs w:val="28"/>
          <w:lang w:val="ru-RU"/>
        </w:rPr>
      </w:pPr>
    </w:p>
    <w:p w14:paraId="2899D29F" w14:textId="77777777" w:rsidR="00FB2A94" w:rsidRPr="005C28DE" w:rsidRDefault="00FB2A94" w:rsidP="00FB2A94">
      <w:pPr>
        <w:jc w:val="center"/>
        <w:rPr>
          <w:rFonts w:ascii="Times New Roman" w:hAnsi="Times New Roman"/>
          <w:sz w:val="28"/>
          <w:szCs w:val="28"/>
          <w:lang w:val="ru-RU"/>
        </w:rPr>
      </w:pPr>
    </w:p>
    <w:p w14:paraId="3031F5F4" w14:textId="77777777" w:rsidR="00FB2A94" w:rsidRPr="005C28DE" w:rsidRDefault="00FB2A94" w:rsidP="00FB2A94">
      <w:pPr>
        <w:jc w:val="center"/>
        <w:rPr>
          <w:rFonts w:ascii="Times New Roman" w:hAnsi="Times New Roman"/>
          <w:sz w:val="28"/>
          <w:szCs w:val="28"/>
          <w:lang w:val="ru-RU"/>
        </w:rPr>
      </w:pPr>
    </w:p>
    <w:p w14:paraId="07B56377" w14:textId="77777777" w:rsidR="00FB2A94" w:rsidRPr="005C28DE" w:rsidRDefault="00FB2A94" w:rsidP="00FB2A94">
      <w:pPr>
        <w:jc w:val="center"/>
        <w:rPr>
          <w:rFonts w:ascii="Times New Roman" w:hAnsi="Times New Roman"/>
          <w:sz w:val="28"/>
          <w:szCs w:val="28"/>
          <w:lang w:val="ru-RU"/>
        </w:rPr>
      </w:pPr>
    </w:p>
    <w:p w14:paraId="54B58D31" w14:textId="77777777" w:rsidR="00FB2A94" w:rsidRDefault="00FB2A94" w:rsidP="00FB2A94">
      <w:pPr>
        <w:jc w:val="center"/>
        <w:rPr>
          <w:rFonts w:ascii="Times New Roman" w:hAnsi="Times New Roman"/>
          <w:sz w:val="28"/>
          <w:szCs w:val="28"/>
          <w:lang w:val="ru-RU"/>
        </w:rPr>
      </w:pPr>
    </w:p>
    <w:p w14:paraId="53F67D25" w14:textId="77777777" w:rsidR="00FB2A94" w:rsidRDefault="00FB2A94" w:rsidP="00FB2A94">
      <w:pPr>
        <w:jc w:val="center"/>
        <w:rPr>
          <w:rFonts w:ascii="Times New Roman" w:hAnsi="Times New Roman"/>
          <w:sz w:val="28"/>
          <w:szCs w:val="28"/>
          <w:lang w:val="ru-RU"/>
        </w:rPr>
      </w:pPr>
    </w:p>
    <w:p w14:paraId="322BE74F" w14:textId="0CED4887" w:rsidR="00FB2A94" w:rsidRDefault="00FB2A94" w:rsidP="00FB2A94">
      <w:pPr>
        <w:jc w:val="center"/>
        <w:rPr>
          <w:rFonts w:ascii="Times New Roman" w:hAnsi="Times New Roman"/>
          <w:sz w:val="28"/>
          <w:szCs w:val="28"/>
          <w:lang w:val="ru-RU"/>
        </w:rPr>
      </w:pPr>
    </w:p>
    <w:p w14:paraId="06042788" w14:textId="10C19D8B" w:rsidR="008239CE" w:rsidRDefault="008239CE" w:rsidP="00FB2A94">
      <w:pPr>
        <w:jc w:val="center"/>
        <w:rPr>
          <w:rFonts w:ascii="Times New Roman" w:hAnsi="Times New Roman"/>
          <w:sz w:val="28"/>
          <w:szCs w:val="28"/>
          <w:lang w:val="ru-RU"/>
        </w:rPr>
      </w:pPr>
    </w:p>
    <w:p w14:paraId="6EC5A427" w14:textId="07EA566A" w:rsidR="008239CE" w:rsidRDefault="008239CE" w:rsidP="00FB2A94">
      <w:pPr>
        <w:jc w:val="center"/>
        <w:rPr>
          <w:rFonts w:ascii="Times New Roman" w:hAnsi="Times New Roman"/>
          <w:sz w:val="28"/>
          <w:szCs w:val="28"/>
          <w:lang w:val="ru-RU"/>
        </w:rPr>
      </w:pPr>
    </w:p>
    <w:p w14:paraId="4401DC60" w14:textId="30AF5E52" w:rsidR="008239CE" w:rsidRDefault="008239CE" w:rsidP="00FB2A94">
      <w:pPr>
        <w:jc w:val="center"/>
        <w:rPr>
          <w:rFonts w:ascii="Times New Roman" w:hAnsi="Times New Roman"/>
          <w:sz w:val="28"/>
          <w:szCs w:val="28"/>
          <w:lang w:val="ru-RU"/>
        </w:rPr>
      </w:pPr>
    </w:p>
    <w:p w14:paraId="52C25025" w14:textId="5D2B6EFF" w:rsidR="008239CE" w:rsidRDefault="008239CE" w:rsidP="00FB2A94">
      <w:pPr>
        <w:jc w:val="center"/>
        <w:rPr>
          <w:rFonts w:ascii="Times New Roman" w:hAnsi="Times New Roman"/>
          <w:sz w:val="28"/>
          <w:szCs w:val="28"/>
          <w:lang w:val="ru-RU"/>
        </w:rPr>
      </w:pPr>
    </w:p>
    <w:p w14:paraId="411AD2E3" w14:textId="77777777" w:rsidR="00FB2A94" w:rsidRPr="005C28DE" w:rsidRDefault="00FB2A94" w:rsidP="00FB2A94">
      <w:pPr>
        <w:spacing w:after="0" w:line="240" w:lineRule="auto"/>
        <w:jc w:val="center"/>
        <w:rPr>
          <w:rFonts w:ascii="Times New Roman" w:hAnsi="Times New Roman"/>
          <w:sz w:val="28"/>
          <w:szCs w:val="28"/>
          <w:lang w:val="ru-RU"/>
        </w:rPr>
      </w:pPr>
      <w:r w:rsidRPr="005C28DE">
        <w:rPr>
          <w:rFonts w:ascii="Times New Roman" w:hAnsi="Times New Roman"/>
          <w:sz w:val="28"/>
          <w:szCs w:val="28"/>
          <w:lang w:val="ru-RU"/>
        </w:rPr>
        <w:t>г.Нефтеюганск</w:t>
      </w:r>
    </w:p>
    <w:p w14:paraId="3D1926BB" w14:textId="058E90AC" w:rsidR="00FB2A94" w:rsidRDefault="00FB2A94" w:rsidP="00FB2A94">
      <w:pPr>
        <w:spacing w:after="0" w:line="240" w:lineRule="auto"/>
        <w:jc w:val="center"/>
        <w:rPr>
          <w:rFonts w:ascii="Times New Roman" w:hAnsi="Times New Roman"/>
          <w:sz w:val="28"/>
          <w:szCs w:val="28"/>
          <w:lang w:val="ru-RU"/>
        </w:rPr>
      </w:pPr>
      <w:r w:rsidRPr="005C28DE">
        <w:rPr>
          <w:rFonts w:ascii="Times New Roman" w:hAnsi="Times New Roman"/>
          <w:sz w:val="28"/>
          <w:szCs w:val="28"/>
          <w:lang w:val="ru-RU"/>
        </w:rPr>
        <w:t>202</w:t>
      </w:r>
      <w:r w:rsidR="009342EB">
        <w:rPr>
          <w:rFonts w:ascii="Times New Roman" w:hAnsi="Times New Roman"/>
          <w:sz w:val="28"/>
          <w:szCs w:val="28"/>
          <w:lang w:val="ru-RU"/>
        </w:rPr>
        <w:t>4</w:t>
      </w:r>
    </w:p>
    <w:p w14:paraId="6DC21869" w14:textId="77777777" w:rsidR="00FB2A94" w:rsidRPr="00A9558F" w:rsidRDefault="00FB2A94" w:rsidP="00FB2A94">
      <w:pPr>
        <w:pageBreakBefore/>
        <w:spacing w:after="360" w:line="240" w:lineRule="auto"/>
        <w:jc w:val="center"/>
        <w:rPr>
          <w:rFonts w:ascii="Times New Roman" w:hAnsi="Times New Roman"/>
          <w:kern w:val="20"/>
          <w:sz w:val="28"/>
          <w:szCs w:val="28"/>
          <w:lang w:val="ru-RU" w:eastAsia="ru-RU" w:bidi="ar-SA"/>
        </w:rPr>
      </w:pPr>
      <w:r w:rsidRPr="00A9558F">
        <w:rPr>
          <w:rFonts w:ascii="Times New Roman" w:hAnsi="Times New Roman"/>
          <w:kern w:val="20"/>
          <w:sz w:val="28"/>
          <w:szCs w:val="28"/>
          <w:lang w:val="ru-RU" w:eastAsia="ru-RU" w:bidi="ar-SA"/>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gridCol w:w="636"/>
      </w:tblGrid>
      <w:tr w:rsidR="00FB2A94" w:rsidRPr="00151733" w14:paraId="29E2F00D" w14:textId="77777777" w:rsidTr="006F2B56">
        <w:tc>
          <w:tcPr>
            <w:tcW w:w="9180" w:type="dxa"/>
            <w:shd w:val="clear" w:color="auto" w:fill="auto"/>
            <w:vAlign w:val="center"/>
          </w:tcPr>
          <w:p w14:paraId="4A2F60DD" w14:textId="77777777" w:rsidR="00FB2A94" w:rsidRPr="002364C6" w:rsidRDefault="00FB2A94" w:rsidP="00406A88">
            <w:pPr>
              <w:tabs>
                <w:tab w:val="right" w:leader="dot" w:pos="9354"/>
              </w:tabs>
              <w:spacing w:after="0" w:line="240" w:lineRule="auto"/>
              <w:jc w:val="both"/>
              <w:rPr>
                <w:rFonts w:ascii="Times New Roman" w:hAnsi="Times New Roman"/>
                <w:kern w:val="20"/>
                <w:sz w:val="28"/>
                <w:szCs w:val="28"/>
                <w:lang w:val="ru-RU" w:eastAsia="ru-RU" w:bidi="ar-SA"/>
              </w:rPr>
            </w:pPr>
            <w:r w:rsidRPr="002364C6">
              <w:rPr>
                <w:rFonts w:ascii="Times New Roman" w:hAnsi="Times New Roman"/>
                <w:kern w:val="20"/>
                <w:sz w:val="28"/>
                <w:szCs w:val="28"/>
                <w:lang w:val="ru-RU" w:eastAsia="ru-RU" w:bidi="ar-SA"/>
              </w:rPr>
              <w:t>Вводная часть</w:t>
            </w:r>
            <w:r w:rsidR="00406A88" w:rsidRPr="002364C6">
              <w:rPr>
                <w:rFonts w:ascii="Times New Roman" w:hAnsi="Times New Roman"/>
                <w:kern w:val="20"/>
                <w:sz w:val="28"/>
                <w:szCs w:val="28"/>
                <w:lang w:val="ru-RU" w:eastAsia="ru-RU" w:bidi="ar-SA"/>
              </w:rPr>
              <w:t>.</w:t>
            </w:r>
            <w:r w:rsidR="00406A88" w:rsidRPr="002364C6">
              <w:rPr>
                <w:lang w:val="ru-RU"/>
              </w:rPr>
              <w:t xml:space="preserve"> </w:t>
            </w:r>
            <w:r w:rsidR="00406A88" w:rsidRPr="002364C6">
              <w:rPr>
                <w:rFonts w:ascii="Times New Roman" w:hAnsi="Times New Roman"/>
                <w:kern w:val="20"/>
                <w:sz w:val="28"/>
                <w:szCs w:val="28"/>
                <w:lang w:val="ru-RU" w:eastAsia="ru-RU" w:bidi="ar-SA"/>
              </w:rPr>
              <w:t>Вступительное слово главы города Нефтеюганска</w:t>
            </w:r>
          </w:p>
        </w:tc>
        <w:tc>
          <w:tcPr>
            <w:tcW w:w="636" w:type="dxa"/>
            <w:shd w:val="clear" w:color="auto" w:fill="auto"/>
            <w:vAlign w:val="center"/>
          </w:tcPr>
          <w:p w14:paraId="16A3EDB5" w14:textId="77777777" w:rsidR="00FB2A94" w:rsidRPr="00151733" w:rsidRDefault="00BC5205"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5</w:t>
            </w:r>
          </w:p>
        </w:tc>
      </w:tr>
      <w:tr w:rsidR="00FB2A94" w:rsidRPr="00202628" w14:paraId="10FEEB19" w14:textId="77777777" w:rsidTr="006F2B56">
        <w:tc>
          <w:tcPr>
            <w:tcW w:w="9180" w:type="dxa"/>
            <w:shd w:val="clear" w:color="auto" w:fill="auto"/>
            <w:vAlign w:val="center"/>
          </w:tcPr>
          <w:p w14:paraId="021FFE84" w14:textId="77777777" w:rsidR="00FB2A94" w:rsidRPr="002364C6" w:rsidRDefault="00406A88" w:rsidP="00FB2A94">
            <w:pPr>
              <w:tabs>
                <w:tab w:val="right" w:leader="dot" w:pos="9354"/>
              </w:tabs>
              <w:spacing w:after="0" w:line="240" w:lineRule="auto"/>
              <w:jc w:val="both"/>
              <w:rPr>
                <w:rFonts w:ascii="Times New Roman" w:hAnsi="Times New Roman"/>
                <w:kern w:val="20"/>
                <w:sz w:val="28"/>
                <w:szCs w:val="28"/>
                <w:lang w:val="ru-RU" w:eastAsia="ru-RU" w:bidi="ar-SA"/>
              </w:rPr>
            </w:pPr>
            <w:r w:rsidRPr="002364C6">
              <w:rPr>
                <w:rFonts w:ascii="Times New Roman" w:hAnsi="Times New Roman"/>
                <w:kern w:val="20"/>
                <w:sz w:val="28"/>
                <w:szCs w:val="28"/>
                <w:lang w:val="ru-RU" w:eastAsia="ru-RU" w:bidi="ar-SA"/>
              </w:rPr>
              <w:t>Раздел 1.</w:t>
            </w:r>
            <w:r w:rsidR="00FB2A94" w:rsidRPr="002364C6">
              <w:rPr>
                <w:rFonts w:ascii="Times New Roman" w:hAnsi="Times New Roman"/>
                <w:kern w:val="20"/>
                <w:sz w:val="28"/>
                <w:szCs w:val="28"/>
                <w:lang w:val="ru-RU" w:eastAsia="ru-RU" w:bidi="ar-SA"/>
              </w:rPr>
              <w:t>Общие сведения о городе Нефтеюганске</w:t>
            </w:r>
          </w:p>
        </w:tc>
        <w:tc>
          <w:tcPr>
            <w:tcW w:w="636" w:type="dxa"/>
            <w:shd w:val="clear" w:color="auto" w:fill="auto"/>
            <w:vAlign w:val="center"/>
          </w:tcPr>
          <w:p w14:paraId="2073AEA0" w14:textId="77777777" w:rsidR="00FB2A94" w:rsidRPr="00151733" w:rsidRDefault="00BC5205"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6</w:t>
            </w:r>
          </w:p>
        </w:tc>
      </w:tr>
      <w:tr w:rsidR="00FB2A94" w:rsidRPr="00110268" w14:paraId="25264E52" w14:textId="77777777" w:rsidTr="006F2B56">
        <w:tc>
          <w:tcPr>
            <w:tcW w:w="9180" w:type="dxa"/>
            <w:shd w:val="clear" w:color="auto" w:fill="auto"/>
            <w:vAlign w:val="center"/>
          </w:tcPr>
          <w:p w14:paraId="1E8DE6B1" w14:textId="77777777" w:rsidR="00FB2A94" w:rsidRPr="002364C6" w:rsidRDefault="00FB2A94" w:rsidP="00FB2A94">
            <w:pPr>
              <w:tabs>
                <w:tab w:val="right" w:leader="dot" w:pos="9354"/>
              </w:tabs>
              <w:spacing w:after="0" w:line="240" w:lineRule="auto"/>
              <w:jc w:val="both"/>
              <w:rPr>
                <w:rFonts w:ascii="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1.1.Наименование муниципального образования</w:t>
            </w:r>
          </w:p>
        </w:tc>
        <w:tc>
          <w:tcPr>
            <w:tcW w:w="636" w:type="dxa"/>
            <w:shd w:val="clear" w:color="auto" w:fill="auto"/>
            <w:vAlign w:val="center"/>
          </w:tcPr>
          <w:p w14:paraId="44D7C827" w14:textId="77777777" w:rsidR="00FB2A94" w:rsidRPr="00CC17AB" w:rsidRDefault="00BC5205" w:rsidP="00FB2A94">
            <w:pPr>
              <w:spacing w:after="0" w:line="240" w:lineRule="auto"/>
              <w:jc w:val="center"/>
              <w:rPr>
                <w:rFonts w:ascii="Times New Roman" w:hAnsi="Times New Roman"/>
                <w:color w:val="000000" w:themeColor="text1"/>
                <w:sz w:val="28"/>
                <w:szCs w:val="28"/>
                <w:lang w:val="ru-RU" w:eastAsia="ru-RU" w:bidi="ar-SA"/>
              </w:rPr>
            </w:pPr>
            <w:r w:rsidRPr="00CC17AB">
              <w:rPr>
                <w:rFonts w:ascii="Times New Roman" w:hAnsi="Times New Roman"/>
                <w:color w:val="000000" w:themeColor="text1"/>
                <w:sz w:val="28"/>
                <w:szCs w:val="28"/>
                <w:lang w:val="ru-RU" w:eastAsia="ru-RU" w:bidi="ar-SA"/>
              </w:rPr>
              <w:t>6</w:t>
            </w:r>
          </w:p>
        </w:tc>
      </w:tr>
      <w:tr w:rsidR="00FB2A94" w:rsidRPr="00110268" w14:paraId="4B63AE02" w14:textId="77777777" w:rsidTr="00450D87">
        <w:trPr>
          <w:trHeight w:val="70"/>
        </w:trPr>
        <w:tc>
          <w:tcPr>
            <w:tcW w:w="9180" w:type="dxa"/>
            <w:shd w:val="clear" w:color="auto" w:fill="auto"/>
            <w:vAlign w:val="center"/>
          </w:tcPr>
          <w:p w14:paraId="49976493" w14:textId="77777777" w:rsidR="00FB2A94" w:rsidRPr="002364C6" w:rsidRDefault="00FB2A94" w:rsidP="00FB2A94">
            <w:pPr>
              <w:tabs>
                <w:tab w:val="right" w:leader="dot" w:pos="9354"/>
              </w:tabs>
              <w:spacing w:after="0" w:line="240" w:lineRule="auto"/>
              <w:jc w:val="both"/>
              <w:rPr>
                <w:rFonts w:ascii="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1.2.Глава города Нефтеюганска, контактная информация</w:t>
            </w:r>
          </w:p>
        </w:tc>
        <w:tc>
          <w:tcPr>
            <w:tcW w:w="636" w:type="dxa"/>
            <w:shd w:val="clear" w:color="auto" w:fill="auto"/>
            <w:vAlign w:val="center"/>
          </w:tcPr>
          <w:p w14:paraId="4FFA2B80" w14:textId="77777777" w:rsidR="00FB2A94" w:rsidRPr="00CC17AB" w:rsidRDefault="009C24E9" w:rsidP="00FB2A94">
            <w:pPr>
              <w:spacing w:after="0" w:line="240" w:lineRule="auto"/>
              <w:jc w:val="center"/>
              <w:rPr>
                <w:rFonts w:ascii="Times New Roman" w:hAnsi="Times New Roman"/>
                <w:color w:val="000000" w:themeColor="text1"/>
                <w:sz w:val="28"/>
                <w:szCs w:val="28"/>
                <w:lang w:val="ru-RU" w:eastAsia="ru-RU" w:bidi="ar-SA"/>
              </w:rPr>
            </w:pPr>
            <w:r w:rsidRPr="00CC17AB">
              <w:rPr>
                <w:rFonts w:ascii="Times New Roman" w:hAnsi="Times New Roman"/>
                <w:color w:val="000000" w:themeColor="text1"/>
                <w:sz w:val="28"/>
                <w:szCs w:val="28"/>
                <w:lang w:val="ru-RU" w:eastAsia="ru-RU" w:bidi="ar-SA"/>
              </w:rPr>
              <w:t>6</w:t>
            </w:r>
          </w:p>
        </w:tc>
      </w:tr>
      <w:tr w:rsidR="00FB2A94" w:rsidRPr="0098303B" w14:paraId="50185A58" w14:textId="77777777" w:rsidTr="006F2B56">
        <w:tc>
          <w:tcPr>
            <w:tcW w:w="9180" w:type="dxa"/>
            <w:shd w:val="clear" w:color="auto" w:fill="auto"/>
            <w:vAlign w:val="center"/>
          </w:tcPr>
          <w:p w14:paraId="4A175AC4" w14:textId="77777777" w:rsidR="00FB2A94" w:rsidRPr="002364C6" w:rsidRDefault="00FB2A94" w:rsidP="00FB2A94">
            <w:pPr>
              <w:spacing w:after="0" w:line="240" w:lineRule="auto"/>
              <w:rPr>
                <w:rFonts w:ascii="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1.3.Историческая справка</w:t>
            </w:r>
          </w:p>
        </w:tc>
        <w:tc>
          <w:tcPr>
            <w:tcW w:w="636" w:type="dxa"/>
            <w:shd w:val="clear" w:color="auto" w:fill="auto"/>
            <w:vAlign w:val="center"/>
          </w:tcPr>
          <w:p w14:paraId="7D01FB73" w14:textId="77777777" w:rsidR="00FB2A94" w:rsidRPr="00CC17AB" w:rsidRDefault="007838F7" w:rsidP="00FB2A94">
            <w:pPr>
              <w:spacing w:after="0" w:line="240" w:lineRule="auto"/>
              <w:jc w:val="center"/>
              <w:rPr>
                <w:rFonts w:ascii="Times New Roman" w:hAnsi="Times New Roman"/>
                <w:color w:val="000000" w:themeColor="text1"/>
                <w:sz w:val="28"/>
                <w:szCs w:val="28"/>
                <w:lang w:val="ru-RU" w:eastAsia="ru-RU" w:bidi="ar-SA"/>
              </w:rPr>
            </w:pPr>
            <w:r w:rsidRPr="00CC17AB">
              <w:rPr>
                <w:rFonts w:ascii="Times New Roman" w:hAnsi="Times New Roman"/>
                <w:color w:val="000000" w:themeColor="text1"/>
                <w:sz w:val="28"/>
                <w:szCs w:val="28"/>
                <w:lang w:val="ru-RU" w:eastAsia="ru-RU" w:bidi="ar-SA"/>
              </w:rPr>
              <w:t>6</w:t>
            </w:r>
          </w:p>
        </w:tc>
      </w:tr>
      <w:tr w:rsidR="00FB2A94" w:rsidRPr="00837FAD" w14:paraId="7D354760" w14:textId="77777777" w:rsidTr="006F2B56">
        <w:tc>
          <w:tcPr>
            <w:tcW w:w="9180" w:type="dxa"/>
            <w:shd w:val="clear" w:color="auto" w:fill="auto"/>
            <w:vAlign w:val="center"/>
          </w:tcPr>
          <w:p w14:paraId="514ECDA4" w14:textId="77777777" w:rsidR="00FB2A94" w:rsidRPr="002364C6" w:rsidRDefault="00FB2A94" w:rsidP="00FB2A94">
            <w:pPr>
              <w:spacing w:after="0" w:line="240" w:lineRule="auto"/>
              <w:rPr>
                <w:rFonts w:ascii="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1.4.Географическое положение</w:t>
            </w:r>
          </w:p>
        </w:tc>
        <w:tc>
          <w:tcPr>
            <w:tcW w:w="636" w:type="dxa"/>
            <w:shd w:val="clear" w:color="auto" w:fill="auto"/>
            <w:vAlign w:val="center"/>
          </w:tcPr>
          <w:p w14:paraId="5733E717" w14:textId="3BBABAC7" w:rsidR="00FB2A94" w:rsidRPr="00CC17AB" w:rsidRDefault="004D24AB" w:rsidP="00FB2A94">
            <w:pPr>
              <w:spacing w:after="0" w:line="240" w:lineRule="auto"/>
              <w:jc w:val="center"/>
              <w:rPr>
                <w:rFonts w:ascii="Times New Roman" w:hAnsi="Times New Roman"/>
                <w:color w:val="000000" w:themeColor="text1"/>
                <w:sz w:val="28"/>
                <w:szCs w:val="28"/>
                <w:lang w:val="ru-RU" w:eastAsia="ru-RU" w:bidi="ar-SA"/>
              </w:rPr>
            </w:pPr>
            <w:r w:rsidRPr="00CC17AB">
              <w:rPr>
                <w:rFonts w:ascii="Times New Roman" w:hAnsi="Times New Roman"/>
                <w:color w:val="000000" w:themeColor="text1"/>
                <w:sz w:val="28"/>
                <w:szCs w:val="28"/>
                <w:lang w:val="ru-RU" w:eastAsia="ru-RU" w:bidi="ar-SA"/>
              </w:rPr>
              <w:t>8</w:t>
            </w:r>
          </w:p>
        </w:tc>
      </w:tr>
      <w:tr w:rsidR="00FB2A94" w:rsidRPr="00837FAD" w14:paraId="79F5CB1D" w14:textId="77777777" w:rsidTr="006F2B56">
        <w:tc>
          <w:tcPr>
            <w:tcW w:w="9180" w:type="dxa"/>
            <w:shd w:val="clear" w:color="auto" w:fill="auto"/>
            <w:vAlign w:val="center"/>
          </w:tcPr>
          <w:p w14:paraId="00002EE8" w14:textId="77777777" w:rsidR="00FB2A94" w:rsidRPr="002364C6" w:rsidRDefault="00FB2A94" w:rsidP="00FB2A94">
            <w:pPr>
              <w:spacing w:after="0" w:line="240" w:lineRule="auto"/>
              <w:rPr>
                <w:rFonts w:ascii="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1.5.Природно-климатические условия и ресурсно-сырьевой потенциал</w:t>
            </w:r>
          </w:p>
        </w:tc>
        <w:tc>
          <w:tcPr>
            <w:tcW w:w="636" w:type="dxa"/>
            <w:shd w:val="clear" w:color="auto" w:fill="auto"/>
            <w:vAlign w:val="center"/>
          </w:tcPr>
          <w:p w14:paraId="221425AB" w14:textId="4EE8740D" w:rsidR="00FB2A94" w:rsidRPr="00CC17AB" w:rsidRDefault="008F3E1E" w:rsidP="00FB2A94">
            <w:pPr>
              <w:spacing w:after="0" w:line="240" w:lineRule="auto"/>
              <w:jc w:val="center"/>
              <w:rPr>
                <w:rFonts w:ascii="Times New Roman" w:hAnsi="Times New Roman"/>
                <w:color w:val="000000" w:themeColor="text1"/>
                <w:sz w:val="28"/>
                <w:szCs w:val="28"/>
                <w:lang w:val="ru-RU" w:eastAsia="ru-RU" w:bidi="ar-SA"/>
              </w:rPr>
            </w:pPr>
            <w:r w:rsidRPr="00CC17AB">
              <w:rPr>
                <w:rFonts w:ascii="Times New Roman" w:hAnsi="Times New Roman"/>
                <w:color w:val="000000" w:themeColor="text1"/>
                <w:sz w:val="28"/>
                <w:szCs w:val="28"/>
                <w:lang w:val="ru-RU" w:eastAsia="ru-RU" w:bidi="ar-SA"/>
              </w:rPr>
              <w:t>8</w:t>
            </w:r>
          </w:p>
        </w:tc>
      </w:tr>
      <w:tr w:rsidR="00FB2A94" w:rsidRPr="00151733" w14:paraId="513AD7FB" w14:textId="77777777" w:rsidTr="006F2B56">
        <w:tc>
          <w:tcPr>
            <w:tcW w:w="9180" w:type="dxa"/>
            <w:shd w:val="clear" w:color="auto" w:fill="auto"/>
            <w:vAlign w:val="center"/>
          </w:tcPr>
          <w:p w14:paraId="657E15CA" w14:textId="77777777" w:rsidR="00FB2A94" w:rsidRPr="002364C6" w:rsidRDefault="00FB2A94" w:rsidP="00B1393E">
            <w:pPr>
              <w:spacing w:after="0" w:line="240" w:lineRule="auto"/>
              <w:rPr>
                <w:rFonts w:ascii="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 xml:space="preserve">1.6.Демографическая </w:t>
            </w:r>
            <w:r w:rsidR="00B1393E" w:rsidRPr="002364C6">
              <w:rPr>
                <w:rFonts w:ascii="Times New Roman" w:eastAsia="Times New Roman" w:hAnsi="Times New Roman"/>
                <w:sz w:val="28"/>
                <w:szCs w:val="28"/>
                <w:lang w:val="ru-RU" w:eastAsia="ru-RU" w:bidi="ar-SA"/>
              </w:rPr>
              <w:t xml:space="preserve">характеристика </w:t>
            </w:r>
          </w:p>
        </w:tc>
        <w:tc>
          <w:tcPr>
            <w:tcW w:w="636" w:type="dxa"/>
            <w:shd w:val="clear" w:color="auto" w:fill="auto"/>
            <w:vAlign w:val="center"/>
          </w:tcPr>
          <w:p w14:paraId="3116C2C5" w14:textId="5D665555"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11</w:t>
            </w:r>
          </w:p>
        </w:tc>
      </w:tr>
      <w:tr w:rsidR="00FB2A94" w:rsidRPr="00A06CFF" w14:paraId="383AC6C8" w14:textId="77777777" w:rsidTr="006F2B56">
        <w:tc>
          <w:tcPr>
            <w:tcW w:w="9180" w:type="dxa"/>
            <w:shd w:val="clear" w:color="auto" w:fill="auto"/>
            <w:vAlign w:val="center"/>
          </w:tcPr>
          <w:p w14:paraId="597C9EE9" w14:textId="77777777" w:rsidR="00FB2A94" w:rsidRPr="002364C6" w:rsidRDefault="00D67970" w:rsidP="00B1393E">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 xml:space="preserve">1.7.Экологическая </w:t>
            </w:r>
            <w:r w:rsidR="00B1393E" w:rsidRPr="002364C6">
              <w:rPr>
                <w:rFonts w:ascii="Times New Roman" w:eastAsia="Times New Roman" w:hAnsi="Times New Roman"/>
                <w:sz w:val="28"/>
                <w:szCs w:val="28"/>
                <w:lang w:val="ru-RU" w:eastAsia="ru-RU" w:bidi="ar-SA"/>
              </w:rPr>
              <w:t>ситуация</w:t>
            </w:r>
          </w:p>
        </w:tc>
        <w:tc>
          <w:tcPr>
            <w:tcW w:w="636" w:type="dxa"/>
            <w:shd w:val="clear" w:color="auto" w:fill="auto"/>
            <w:vAlign w:val="center"/>
          </w:tcPr>
          <w:p w14:paraId="1CE92B9C" w14:textId="53680E1B"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11</w:t>
            </w:r>
          </w:p>
        </w:tc>
      </w:tr>
      <w:tr w:rsidR="00FB2A94" w:rsidRPr="00151733" w14:paraId="1BB48078" w14:textId="77777777" w:rsidTr="006F2B56">
        <w:tc>
          <w:tcPr>
            <w:tcW w:w="9180" w:type="dxa"/>
            <w:shd w:val="clear" w:color="auto" w:fill="auto"/>
            <w:vAlign w:val="center"/>
          </w:tcPr>
          <w:p w14:paraId="41E8A898"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hAnsi="Times New Roman"/>
                <w:sz w:val="28"/>
                <w:szCs w:val="28"/>
                <w:lang w:val="ru-RU"/>
              </w:rPr>
              <w:t xml:space="preserve">Раздел </w:t>
            </w:r>
            <w:r w:rsidRPr="002364C6">
              <w:rPr>
                <w:rFonts w:ascii="Times New Roman" w:hAnsi="Times New Roman"/>
                <w:sz w:val="28"/>
                <w:szCs w:val="28"/>
              </w:rPr>
              <w:t>2</w:t>
            </w:r>
            <w:r w:rsidRPr="002364C6">
              <w:rPr>
                <w:rFonts w:ascii="Times New Roman" w:hAnsi="Times New Roman"/>
                <w:sz w:val="28"/>
                <w:szCs w:val="28"/>
                <w:lang w:val="ru-RU"/>
              </w:rPr>
              <w:t>.Экономика города Нефтеюганска</w:t>
            </w:r>
          </w:p>
        </w:tc>
        <w:tc>
          <w:tcPr>
            <w:tcW w:w="636" w:type="dxa"/>
            <w:shd w:val="clear" w:color="auto" w:fill="auto"/>
            <w:vAlign w:val="center"/>
          </w:tcPr>
          <w:p w14:paraId="1598A311" w14:textId="798595D2" w:rsidR="00FB2A94" w:rsidRPr="00151733" w:rsidRDefault="00666F59" w:rsidP="008C6F79">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14</w:t>
            </w:r>
          </w:p>
        </w:tc>
      </w:tr>
      <w:tr w:rsidR="00FB2A94" w:rsidRPr="00202628" w14:paraId="2D180F6D" w14:textId="77777777" w:rsidTr="006F2B56">
        <w:tc>
          <w:tcPr>
            <w:tcW w:w="9180" w:type="dxa"/>
            <w:shd w:val="clear" w:color="auto" w:fill="auto"/>
            <w:vAlign w:val="center"/>
          </w:tcPr>
          <w:p w14:paraId="76B14565"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2.1.Экономическая политика, краткие итоги социально-экономического развития города Нефтеюганска</w:t>
            </w:r>
          </w:p>
        </w:tc>
        <w:tc>
          <w:tcPr>
            <w:tcW w:w="636" w:type="dxa"/>
            <w:shd w:val="clear" w:color="auto" w:fill="auto"/>
          </w:tcPr>
          <w:p w14:paraId="09C030AD" w14:textId="6ECBBD97" w:rsidR="00FB2A94" w:rsidRPr="00151733" w:rsidRDefault="00666F59" w:rsidP="008C6F79">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14</w:t>
            </w:r>
          </w:p>
        </w:tc>
      </w:tr>
      <w:tr w:rsidR="00FB2A94" w:rsidRPr="00202628" w14:paraId="4BE0EF08" w14:textId="77777777" w:rsidTr="006F2B56">
        <w:tc>
          <w:tcPr>
            <w:tcW w:w="9180" w:type="dxa"/>
            <w:shd w:val="clear" w:color="auto" w:fill="auto"/>
            <w:vAlign w:val="center"/>
          </w:tcPr>
          <w:p w14:paraId="0F149361"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2.2.Основные направления бюджетной и налоговой политики города Нефтеюганска</w:t>
            </w:r>
          </w:p>
        </w:tc>
        <w:tc>
          <w:tcPr>
            <w:tcW w:w="636" w:type="dxa"/>
            <w:shd w:val="clear" w:color="auto" w:fill="auto"/>
            <w:vAlign w:val="center"/>
          </w:tcPr>
          <w:p w14:paraId="2366AE5B" w14:textId="4B7B4945" w:rsidR="00FB2A94" w:rsidRPr="00151733" w:rsidRDefault="00666F59" w:rsidP="008C6F79">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16</w:t>
            </w:r>
          </w:p>
          <w:p w14:paraId="353BA2CA" w14:textId="77777777" w:rsidR="00FB2A94" w:rsidRPr="00151733" w:rsidRDefault="00FB2A94" w:rsidP="008C6F79">
            <w:pPr>
              <w:spacing w:after="0" w:line="240" w:lineRule="auto"/>
              <w:jc w:val="center"/>
              <w:rPr>
                <w:rFonts w:ascii="Times New Roman" w:hAnsi="Times New Roman"/>
                <w:sz w:val="28"/>
                <w:szCs w:val="28"/>
                <w:lang w:val="ru-RU" w:eastAsia="ru-RU" w:bidi="ar-SA"/>
              </w:rPr>
            </w:pPr>
          </w:p>
        </w:tc>
      </w:tr>
      <w:tr w:rsidR="00FB2A94" w:rsidRPr="00151733" w14:paraId="69B70623" w14:textId="77777777" w:rsidTr="006F2B56">
        <w:tc>
          <w:tcPr>
            <w:tcW w:w="9180" w:type="dxa"/>
            <w:shd w:val="clear" w:color="auto" w:fill="auto"/>
            <w:vAlign w:val="center"/>
          </w:tcPr>
          <w:p w14:paraId="0F3EE2F8"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2.3.Инвестиции в основной капитал</w:t>
            </w:r>
          </w:p>
        </w:tc>
        <w:tc>
          <w:tcPr>
            <w:tcW w:w="636" w:type="dxa"/>
            <w:shd w:val="clear" w:color="auto" w:fill="auto"/>
            <w:vAlign w:val="center"/>
          </w:tcPr>
          <w:p w14:paraId="7A960E7F" w14:textId="4A5A31D8"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18</w:t>
            </w:r>
          </w:p>
        </w:tc>
      </w:tr>
      <w:tr w:rsidR="00FB2A94" w:rsidRPr="00202628" w14:paraId="62E099CE" w14:textId="77777777" w:rsidTr="006F2B56">
        <w:tc>
          <w:tcPr>
            <w:tcW w:w="9180" w:type="dxa"/>
            <w:shd w:val="clear" w:color="auto" w:fill="auto"/>
            <w:vAlign w:val="center"/>
          </w:tcPr>
          <w:p w14:paraId="2D734B0D"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hAnsi="Times New Roman"/>
                <w:sz w:val="28"/>
                <w:szCs w:val="28"/>
                <w:lang w:val="ru-RU"/>
              </w:rPr>
              <w:t>Раздел 3.Органы местного самоуправления города Нефтеюганска</w:t>
            </w:r>
          </w:p>
        </w:tc>
        <w:tc>
          <w:tcPr>
            <w:tcW w:w="636" w:type="dxa"/>
            <w:shd w:val="clear" w:color="auto" w:fill="auto"/>
            <w:vAlign w:val="center"/>
          </w:tcPr>
          <w:p w14:paraId="3B12FF80" w14:textId="36873346"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21</w:t>
            </w:r>
          </w:p>
        </w:tc>
      </w:tr>
      <w:tr w:rsidR="00FB2A94" w:rsidRPr="00151733" w14:paraId="13603CDB" w14:textId="77777777" w:rsidTr="006F2B56">
        <w:tc>
          <w:tcPr>
            <w:tcW w:w="9180" w:type="dxa"/>
            <w:shd w:val="clear" w:color="auto" w:fill="auto"/>
            <w:vAlign w:val="center"/>
          </w:tcPr>
          <w:p w14:paraId="5D79588A"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3.1.Органы местного самоуправления</w:t>
            </w:r>
          </w:p>
        </w:tc>
        <w:tc>
          <w:tcPr>
            <w:tcW w:w="636" w:type="dxa"/>
            <w:shd w:val="clear" w:color="auto" w:fill="auto"/>
            <w:vAlign w:val="center"/>
          </w:tcPr>
          <w:p w14:paraId="134684C5" w14:textId="2BBA1D5D"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21</w:t>
            </w:r>
          </w:p>
        </w:tc>
      </w:tr>
      <w:tr w:rsidR="00FB2A94" w:rsidRPr="00202628" w14:paraId="3635CF9A" w14:textId="77777777" w:rsidTr="006F2B56">
        <w:tc>
          <w:tcPr>
            <w:tcW w:w="9180" w:type="dxa"/>
            <w:shd w:val="clear" w:color="auto" w:fill="auto"/>
            <w:vAlign w:val="center"/>
          </w:tcPr>
          <w:p w14:paraId="6E0B5561" w14:textId="77777777" w:rsidR="00FB2A94" w:rsidRPr="002364C6" w:rsidRDefault="00FB2A94" w:rsidP="00D67970">
            <w:pPr>
              <w:spacing w:after="0" w:line="240" w:lineRule="auto"/>
              <w:rPr>
                <w:rFonts w:ascii="Times New Roman" w:eastAsia="Times New Roman" w:hAnsi="Times New Roman"/>
                <w:sz w:val="28"/>
                <w:szCs w:val="28"/>
                <w:lang w:val="ru-RU" w:eastAsia="ru-RU" w:bidi="ar-SA"/>
              </w:rPr>
            </w:pPr>
            <w:r w:rsidRPr="002364C6">
              <w:rPr>
                <w:rFonts w:ascii="Times New Roman" w:hAnsi="Times New Roman"/>
                <w:sz w:val="28"/>
                <w:szCs w:val="28"/>
                <w:lang w:val="ru-RU"/>
              </w:rPr>
              <w:t>Раздел 4.Бизнес - среда, социальн</w:t>
            </w:r>
            <w:r w:rsidR="00D67970" w:rsidRPr="002364C6">
              <w:rPr>
                <w:rFonts w:ascii="Times New Roman" w:hAnsi="Times New Roman"/>
                <w:sz w:val="28"/>
                <w:szCs w:val="28"/>
                <w:lang w:val="ru-RU"/>
              </w:rPr>
              <w:t xml:space="preserve">ая сфера </w:t>
            </w:r>
            <w:r w:rsidRPr="002364C6">
              <w:rPr>
                <w:rFonts w:ascii="Times New Roman" w:hAnsi="Times New Roman"/>
                <w:sz w:val="28"/>
                <w:szCs w:val="28"/>
                <w:lang w:val="ru-RU"/>
              </w:rPr>
              <w:t>города Нефтеюганска</w:t>
            </w:r>
          </w:p>
        </w:tc>
        <w:tc>
          <w:tcPr>
            <w:tcW w:w="636" w:type="dxa"/>
            <w:shd w:val="clear" w:color="auto" w:fill="auto"/>
            <w:vAlign w:val="center"/>
          </w:tcPr>
          <w:p w14:paraId="43D75071" w14:textId="6A4F6893"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23</w:t>
            </w:r>
          </w:p>
        </w:tc>
      </w:tr>
      <w:tr w:rsidR="00FB2A94" w:rsidRPr="00151733" w14:paraId="51A1BEE9" w14:textId="77777777" w:rsidTr="006F2B56">
        <w:tc>
          <w:tcPr>
            <w:tcW w:w="9180" w:type="dxa"/>
            <w:shd w:val="clear" w:color="auto" w:fill="auto"/>
            <w:vAlign w:val="center"/>
          </w:tcPr>
          <w:p w14:paraId="496A0489"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4.1.Банковская система</w:t>
            </w:r>
          </w:p>
        </w:tc>
        <w:tc>
          <w:tcPr>
            <w:tcW w:w="636" w:type="dxa"/>
            <w:shd w:val="clear" w:color="auto" w:fill="auto"/>
            <w:vAlign w:val="center"/>
          </w:tcPr>
          <w:p w14:paraId="033CE174" w14:textId="35C0C34E"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23</w:t>
            </w:r>
          </w:p>
        </w:tc>
      </w:tr>
      <w:tr w:rsidR="00FB2A94" w:rsidRPr="00EC1890" w14:paraId="7B27DBA7" w14:textId="77777777" w:rsidTr="006F2B56">
        <w:tc>
          <w:tcPr>
            <w:tcW w:w="9180" w:type="dxa"/>
            <w:shd w:val="clear" w:color="auto" w:fill="auto"/>
            <w:vAlign w:val="center"/>
          </w:tcPr>
          <w:p w14:paraId="4525CB16"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4.2.Перечень основных предприятий</w:t>
            </w:r>
          </w:p>
        </w:tc>
        <w:tc>
          <w:tcPr>
            <w:tcW w:w="636" w:type="dxa"/>
            <w:shd w:val="clear" w:color="auto" w:fill="auto"/>
            <w:vAlign w:val="center"/>
          </w:tcPr>
          <w:p w14:paraId="55ECDEB0" w14:textId="189429E2" w:rsidR="00FB2A94" w:rsidRPr="00EC1890"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24</w:t>
            </w:r>
          </w:p>
        </w:tc>
      </w:tr>
      <w:tr w:rsidR="00FB2A94" w:rsidRPr="00151733" w14:paraId="746AB734" w14:textId="77777777" w:rsidTr="006F2B56">
        <w:tc>
          <w:tcPr>
            <w:tcW w:w="9180" w:type="dxa"/>
            <w:shd w:val="clear" w:color="auto" w:fill="auto"/>
            <w:vAlign w:val="center"/>
          </w:tcPr>
          <w:p w14:paraId="43228E14"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4.3.Социальная сфера</w:t>
            </w:r>
          </w:p>
        </w:tc>
        <w:tc>
          <w:tcPr>
            <w:tcW w:w="636" w:type="dxa"/>
            <w:shd w:val="clear" w:color="auto" w:fill="auto"/>
            <w:vAlign w:val="center"/>
          </w:tcPr>
          <w:p w14:paraId="1FB16B36" w14:textId="278E280F"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27</w:t>
            </w:r>
          </w:p>
        </w:tc>
      </w:tr>
      <w:tr w:rsidR="00FB2A94" w:rsidRPr="0098303B" w14:paraId="041B016D" w14:textId="77777777" w:rsidTr="006F2B56">
        <w:tc>
          <w:tcPr>
            <w:tcW w:w="9180" w:type="dxa"/>
            <w:shd w:val="clear" w:color="auto" w:fill="auto"/>
            <w:vAlign w:val="center"/>
          </w:tcPr>
          <w:p w14:paraId="3D0335C2"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 xml:space="preserve">4.3.1.Образование </w:t>
            </w:r>
            <w:r w:rsidRPr="002364C6">
              <w:rPr>
                <w:rFonts w:ascii="Times New Roman" w:hAnsi="Times New Roman"/>
                <w:sz w:val="28"/>
                <w:szCs w:val="28"/>
                <w:lang w:val="ru-RU"/>
              </w:rPr>
              <w:t>(учреждения)</w:t>
            </w:r>
          </w:p>
        </w:tc>
        <w:tc>
          <w:tcPr>
            <w:tcW w:w="636" w:type="dxa"/>
            <w:shd w:val="clear" w:color="auto" w:fill="auto"/>
            <w:vAlign w:val="center"/>
          </w:tcPr>
          <w:p w14:paraId="3F3234A9" w14:textId="03908A44"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27</w:t>
            </w:r>
          </w:p>
        </w:tc>
      </w:tr>
      <w:tr w:rsidR="00FB2A94" w:rsidRPr="00151733" w14:paraId="5CB956FD" w14:textId="77777777" w:rsidTr="006F2B56">
        <w:tc>
          <w:tcPr>
            <w:tcW w:w="9180" w:type="dxa"/>
            <w:shd w:val="clear" w:color="auto" w:fill="auto"/>
            <w:vAlign w:val="center"/>
          </w:tcPr>
          <w:p w14:paraId="1B1277C2"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 xml:space="preserve">4.3.2.Молодежная политика </w:t>
            </w:r>
            <w:r w:rsidRPr="002364C6">
              <w:rPr>
                <w:rFonts w:ascii="Times New Roman" w:hAnsi="Times New Roman"/>
                <w:sz w:val="28"/>
                <w:szCs w:val="28"/>
                <w:lang w:val="ru-RU"/>
              </w:rPr>
              <w:t>(учреждения)</w:t>
            </w:r>
          </w:p>
        </w:tc>
        <w:tc>
          <w:tcPr>
            <w:tcW w:w="636" w:type="dxa"/>
            <w:shd w:val="clear" w:color="auto" w:fill="auto"/>
            <w:vAlign w:val="center"/>
          </w:tcPr>
          <w:p w14:paraId="2E891A0E" w14:textId="4489D1DE"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29</w:t>
            </w:r>
          </w:p>
        </w:tc>
      </w:tr>
      <w:tr w:rsidR="00FB2A94" w:rsidRPr="00151733" w14:paraId="628A1683" w14:textId="77777777" w:rsidTr="006F2B56">
        <w:tc>
          <w:tcPr>
            <w:tcW w:w="9180" w:type="dxa"/>
            <w:shd w:val="clear" w:color="auto" w:fill="auto"/>
            <w:vAlign w:val="center"/>
          </w:tcPr>
          <w:p w14:paraId="4D4B01D3"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 xml:space="preserve">4.3.3.Здравоохранение </w:t>
            </w:r>
            <w:r w:rsidRPr="002364C6">
              <w:rPr>
                <w:rFonts w:ascii="Times New Roman" w:hAnsi="Times New Roman"/>
                <w:sz w:val="28"/>
                <w:szCs w:val="28"/>
                <w:lang w:val="ru-RU"/>
              </w:rPr>
              <w:t>(учреждения)</w:t>
            </w:r>
          </w:p>
        </w:tc>
        <w:tc>
          <w:tcPr>
            <w:tcW w:w="636" w:type="dxa"/>
            <w:shd w:val="clear" w:color="auto" w:fill="auto"/>
            <w:vAlign w:val="center"/>
          </w:tcPr>
          <w:p w14:paraId="5191D44B" w14:textId="4EAE757F"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30</w:t>
            </w:r>
          </w:p>
        </w:tc>
      </w:tr>
      <w:tr w:rsidR="00FB2A94" w:rsidRPr="0098303B" w14:paraId="39FBD6A9" w14:textId="77777777" w:rsidTr="006F2B56">
        <w:tc>
          <w:tcPr>
            <w:tcW w:w="9180" w:type="dxa"/>
            <w:shd w:val="clear" w:color="auto" w:fill="auto"/>
            <w:vAlign w:val="center"/>
          </w:tcPr>
          <w:p w14:paraId="668E948D"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 xml:space="preserve">4.3.4.Культура </w:t>
            </w:r>
            <w:r w:rsidRPr="002364C6">
              <w:rPr>
                <w:rFonts w:ascii="Times New Roman" w:hAnsi="Times New Roman"/>
                <w:sz w:val="28"/>
                <w:szCs w:val="28"/>
                <w:lang w:val="ru-RU"/>
              </w:rPr>
              <w:t>(учреждения)</w:t>
            </w:r>
          </w:p>
        </w:tc>
        <w:tc>
          <w:tcPr>
            <w:tcW w:w="636" w:type="dxa"/>
            <w:shd w:val="clear" w:color="auto" w:fill="auto"/>
            <w:vAlign w:val="center"/>
          </w:tcPr>
          <w:p w14:paraId="06E5D3D2" w14:textId="32C9B548"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32</w:t>
            </w:r>
          </w:p>
        </w:tc>
      </w:tr>
      <w:tr w:rsidR="00FB2A94" w:rsidRPr="0098303B" w14:paraId="47CDC3F9" w14:textId="77777777" w:rsidTr="006F2B56">
        <w:tc>
          <w:tcPr>
            <w:tcW w:w="9180" w:type="dxa"/>
            <w:shd w:val="clear" w:color="auto" w:fill="auto"/>
            <w:vAlign w:val="center"/>
          </w:tcPr>
          <w:p w14:paraId="0D66F427"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4.3.5.Физическая культура и спорт (учреждения)</w:t>
            </w:r>
          </w:p>
        </w:tc>
        <w:tc>
          <w:tcPr>
            <w:tcW w:w="636" w:type="dxa"/>
            <w:shd w:val="clear" w:color="auto" w:fill="auto"/>
            <w:vAlign w:val="center"/>
          </w:tcPr>
          <w:p w14:paraId="41B13F14" w14:textId="532C039C" w:rsidR="00FB2A94" w:rsidRPr="00CC17AB" w:rsidRDefault="00666F59" w:rsidP="005B511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33</w:t>
            </w:r>
          </w:p>
        </w:tc>
      </w:tr>
      <w:tr w:rsidR="00FB2A94" w:rsidRPr="0098303B" w14:paraId="20B4E56C" w14:textId="77777777" w:rsidTr="006F2B56">
        <w:tc>
          <w:tcPr>
            <w:tcW w:w="9180" w:type="dxa"/>
            <w:shd w:val="clear" w:color="auto" w:fill="auto"/>
            <w:vAlign w:val="center"/>
          </w:tcPr>
          <w:p w14:paraId="3BE3FBE7"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4.3.6.Обеспеченность объектами социальной сферы</w:t>
            </w:r>
          </w:p>
        </w:tc>
        <w:tc>
          <w:tcPr>
            <w:tcW w:w="636" w:type="dxa"/>
            <w:shd w:val="clear" w:color="auto" w:fill="auto"/>
            <w:vAlign w:val="center"/>
          </w:tcPr>
          <w:p w14:paraId="34439B98" w14:textId="4A95E71A"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34</w:t>
            </w:r>
          </w:p>
        </w:tc>
      </w:tr>
      <w:tr w:rsidR="00FB2A94" w:rsidRPr="00151733" w14:paraId="114A271A" w14:textId="77777777" w:rsidTr="006F2B56">
        <w:tc>
          <w:tcPr>
            <w:tcW w:w="9180" w:type="dxa"/>
            <w:shd w:val="clear" w:color="auto" w:fill="auto"/>
            <w:vAlign w:val="center"/>
          </w:tcPr>
          <w:p w14:paraId="56D2137C"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4.4.Средства массовой информации</w:t>
            </w:r>
          </w:p>
        </w:tc>
        <w:tc>
          <w:tcPr>
            <w:tcW w:w="636" w:type="dxa"/>
            <w:shd w:val="clear" w:color="auto" w:fill="auto"/>
            <w:vAlign w:val="center"/>
          </w:tcPr>
          <w:p w14:paraId="54425F2D" w14:textId="25DCDF66"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35</w:t>
            </w:r>
          </w:p>
        </w:tc>
      </w:tr>
      <w:tr w:rsidR="00FB2A94" w:rsidRPr="00202628" w14:paraId="46D313C7" w14:textId="77777777" w:rsidTr="006F2B56">
        <w:tc>
          <w:tcPr>
            <w:tcW w:w="9180" w:type="dxa"/>
            <w:shd w:val="clear" w:color="auto" w:fill="auto"/>
            <w:vAlign w:val="center"/>
          </w:tcPr>
          <w:p w14:paraId="64CADD8B"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4.5.Инфраструктура поддержки малого и среднего предпринимательства</w:t>
            </w:r>
          </w:p>
        </w:tc>
        <w:tc>
          <w:tcPr>
            <w:tcW w:w="636" w:type="dxa"/>
            <w:shd w:val="clear" w:color="auto" w:fill="auto"/>
            <w:vAlign w:val="center"/>
          </w:tcPr>
          <w:p w14:paraId="55A21A2D" w14:textId="0AFA533F"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35</w:t>
            </w:r>
          </w:p>
        </w:tc>
      </w:tr>
      <w:tr w:rsidR="00FB2A94" w:rsidRPr="00151733" w14:paraId="63FA087D" w14:textId="77777777" w:rsidTr="006F2B56">
        <w:tc>
          <w:tcPr>
            <w:tcW w:w="9180" w:type="dxa"/>
            <w:shd w:val="clear" w:color="auto" w:fill="auto"/>
            <w:vAlign w:val="center"/>
          </w:tcPr>
          <w:p w14:paraId="2AAA948F"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4.6.Общественные организации</w:t>
            </w:r>
          </w:p>
        </w:tc>
        <w:tc>
          <w:tcPr>
            <w:tcW w:w="636" w:type="dxa"/>
            <w:shd w:val="clear" w:color="auto" w:fill="auto"/>
            <w:vAlign w:val="center"/>
          </w:tcPr>
          <w:p w14:paraId="6D11EE90" w14:textId="4D99549C" w:rsidR="00FB2A94" w:rsidRPr="00CC17AB" w:rsidRDefault="00666F59"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37</w:t>
            </w:r>
          </w:p>
        </w:tc>
      </w:tr>
      <w:tr w:rsidR="00FB2A94" w:rsidRPr="00151733" w14:paraId="24061AB5" w14:textId="77777777" w:rsidTr="006F2B56">
        <w:tc>
          <w:tcPr>
            <w:tcW w:w="9180" w:type="dxa"/>
            <w:shd w:val="clear" w:color="auto" w:fill="auto"/>
            <w:vAlign w:val="center"/>
          </w:tcPr>
          <w:p w14:paraId="0A249F1F"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Раздел 5. Инфраструктура города Нефтеюганска</w:t>
            </w:r>
          </w:p>
        </w:tc>
        <w:tc>
          <w:tcPr>
            <w:tcW w:w="636" w:type="dxa"/>
            <w:shd w:val="clear" w:color="auto" w:fill="auto"/>
            <w:vAlign w:val="center"/>
          </w:tcPr>
          <w:p w14:paraId="39F91778" w14:textId="42083857"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42</w:t>
            </w:r>
          </w:p>
        </w:tc>
      </w:tr>
      <w:tr w:rsidR="00FB2A94" w:rsidRPr="00202628" w14:paraId="432D0AF7" w14:textId="77777777" w:rsidTr="006F2B56">
        <w:tc>
          <w:tcPr>
            <w:tcW w:w="9180" w:type="dxa"/>
            <w:shd w:val="clear" w:color="auto" w:fill="auto"/>
            <w:vAlign w:val="center"/>
          </w:tcPr>
          <w:p w14:paraId="193B4981"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5.1.Транспортная система, улично-дорожная сеть</w:t>
            </w:r>
          </w:p>
        </w:tc>
        <w:tc>
          <w:tcPr>
            <w:tcW w:w="636" w:type="dxa"/>
            <w:shd w:val="clear" w:color="auto" w:fill="auto"/>
            <w:vAlign w:val="center"/>
          </w:tcPr>
          <w:p w14:paraId="127F92BD" w14:textId="65703F40"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42</w:t>
            </w:r>
          </w:p>
        </w:tc>
      </w:tr>
      <w:tr w:rsidR="00FB2A94" w:rsidRPr="00151733" w14:paraId="67F1464A" w14:textId="77777777" w:rsidTr="006F2B56">
        <w:tc>
          <w:tcPr>
            <w:tcW w:w="9180" w:type="dxa"/>
            <w:shd w:val="clear" w:color="auto" w:fill="auto"/>
            <w:vAlign w:val="center"/>
          </w:tcPr>
          <w:p w14:paraId="320A8950" w14:textId="77777777" w:rsidR="00FB2A94" w:rsidRPr="002364C6" w:rsidRDefault="00FB2A94" w:rsidP="00714192">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5.2.</w:t>
            </w:r>
            <w:r w:rsidR="00714192" w:rsidRPr="002364C6">
              <w:rPr>
                <w:rFonts w:ascii="Times New Roman" w:eastAsia="Times New Roman" w:hAnsi="Times New Roman"/>
                <w:sz w:val="28"/>
                <w:szCs w:val="28"/>
                <w:lang w:val="ru-RU" w:eastAsia="ru-RU" w:bidi="ar-SA"/>
              </w:rPr>
              <w:t>Автомобильный транспорт</w:t>
            </w:r>
          </w:p>
        </w:tc>
        <w:tc>
          <w:tcPr>
            <w:tcW w:w="636" w:type="dxa"/>
            <w:shd w:val="clear" w:color="auto" w:fill="auto"/>
            <w:vAlign w:val="center"/>
          </w:tcPr>
          <w:p w14:paraId="594284E6" w14:textId="29CC7680"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42</w:t>
            </w:r>
          </w:p>
        </w:tc>
      </w:tr>
      <w:tr w:rsidR="00FB2A94" w:rsidRPr="00450D87" w14:paraId="71ED4101" w14:textId="77777777" w:rsidTr="006F2B56">
        <w:tc>
          <w:tcPr>
            <w:tcW w:w="9180" w:type="dxa"/>
            <w:shd w:val="clear" w:color="auto" w:fill="auto"/>
            <w:vAlign w:val="center"/>
          </w:tcPr>
          <w:p w14:paraId="2E2283D0" w14:textId="77777777" w:rsidR="00FB2A94" w:rsidRPr="002364C6" w:rsidRDefault="00450D87"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5.3</w:t>
            </w:r>
            <w:r w:rsidR="00FB2A94" w:rsidRPr="002364C6">
              <w:rPr>
                <w:rFonts w:ascii="Times New Roman" w:eastAsia="Times New Roman" w:hAnsi="Times New Roman"/>
                <w:sz w:val="28"/>
                <w:szCs w:val="28"/>
                <w:lang w:val="ru-RU" w:eastAsia="ru-RU" w:bidi="ar-SA"/>
              </w:rPr>
              <w:t>.Связь</w:t>
            </w:r>
          </w:p>
        </w:tc>
        <w:tc>
          <w:tcPr>
            <w:tcW w:w="636" w:type="dxa"/>
            <w:shd w:val="clear" w:color="auto" w:fill="auto"/>
            <w:vAlign w:val="center"/>
          </w:tcPr>
          <w:p w14:paraId="7D2790DC" w14:textId="23E88A45"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43</w:t>
            </w:r>
          </w:p>
        </w:tc>
      </w:tr>
      <w:tr w:rsidR="00FB2A94" w:rsidRPr="00450D87" w14:paraId="2939C0D6" w14:textId="77777777" w:rsidTr="006F2B56">
        <w:tc>
          <w:tcPr>
            <w:tcW w:w="9180" w:type="dxa"/>
            <w:shd w:val="clear" w:color="auto" w:fill="auto"/>
            <w:vAlign w:val="center"/>
          </w:tcPr>
          <w:p w14:paraId="35E3B195"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hAnsi="Times New Roman"/>
                <w:sz w:val="28"/>
                <w:szCs w:val="28"/>
                <w:lang w:val="ru-RU"/>
              </w:rPr>
              <w:t>Раздел 6.Инженерное оборудование территории города Нефтеюганска</w:t>
            </w:r>
          </w:p>
        </w:tc>
        <w:tc>
          <w:tcPr>
            <w:tcW w:w="636" w:type="dxa"/>
            <w:shd w:val="clear" w:color="auto" w:fill="auto"/>
            <w:vAlign w:val="center"/>
          </w:tcPr>
          <w:p w14:paraId="7B208275" w14:textId="02061A14"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43</w:t>
            </w:r>
          </w:p>
        </w:tc>
      </w:tr>
      <w:tr w:rsidR="00FB2A94" w:rsidRPr="00450D87" w14:paraId="45B36FD9" w14:textId="77777777" w:rsidTr="006F2B56">
        <w:tc>
          <w:tcPr>
            <w:tcW w:w="9180" w:type="dxa"/>
            <w:shd w:val="clear" w:color="auto" w:fill="auto"/>
            <w:vAlign w:val="center"/>
          </w:tcPr>
          <w:p w14:paraId="27A78ED0"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6.1.Тепловые сети</w:t>
            </w:r>
          </w:p>
        </w:tc>
        <w:tc>
          <w:tcPr>
            <w:tcW w:w="636" w:type="dxa"/>
            <w:shd w:val="clear" w:color="auto" w:fill="auto"/>
            <w:vAlign w:val="center"/>
          </w:tcPr>
          <w:p w14:paraId="621E7676" w14:textId="390A3018"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43</w:t>
            </w:r>
          </w:p>
        </w:tc>
      </w:tr>
      <w:tr w:rsidR="00FB2A94" w:rsidRPr="00450D87" w14:paraId="1078DDE0" w14:textId="77777777" w:rsidTr="006F2B56">
        <w:tc>
          <w:tcPr>
            <w:tcW w:w="9180" w:type="dxa"/>
            <w:shd w:val="clear" w:color="auto" w:fill="auto"/>
            <w:vAlign w:val="center"/>
          </w:tcPr>
          <w:p w14:paraId="0FD6AFA7"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6.2.Газоснабжение</w:t>
            </w:r>
          </w:p>
        </w:tc>
        <w:tc>
          <w:tcPr>
            <w:tcW w:w="636" w:type="dxa"/>
            <w:shd w:val="clear" w:color="auto" w:fill="auto"/>
            <w:vAlign w:val="center"/>
          </w:tcPr>
          <w:p w14:paraId="3A1D48A6" w14:textId="66A8654F" w:rsidR="00FB2A94" w:rsidRPr="00151733" w:rsidRDefault="0092172B"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44</w:t>
            </w:r>
          </w:p>
        </w:tc>
      </w:tr>
      <w:tr w:rsidR="00FB2A94" w:rsidRPr="00151733" w14:paraId="7DB7B2C3" w14:textId="77777777" w:rsidTr="006F2B56">
        <w:tc>
          <w:tcPr>
            <w:tcW w:w="9180" w:type="dxa"/>
            <w:shd w:val="clear" w:color="auto" w:fill="auto"/>
            <w:vAlign w:val="center"/>
          </w:tcPr>
          <w:p w14:paraId="07E49E7D"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6.3.Электроснабжение</w:t>
            </w:r>
          </w:p>
        </w:tc>
        <w:tc>
          <w:tcPr>
            <w:tcW w:w="636" w:type="dxa"/>
            <w:shd w:val="clear" w:color="auto" w:fill="auto"/>
            <w:vAlign w:val="center"/>
          </w:tcPr>
          <w:p w14:paraId="68A0D928" w14:textId="2E1A7A6C"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45</w:t>
            </w:r>
          </w:p>
        </w:tc>
      </w:tr>
      <w:tr w:rsidR="00FB2A94" w:rsidRPr="00151733" w14:paraId="10FF24CD" w14:textId="77777777" w:rsidTr="006F2B56">
        <w:tc>
          <w:tcPr>
            <w:tcW w:w="9180" w:type="dxa"/>
            <w:shd w:val="clear" w:color="auto" w:fill="auto"/>
            <w:vAlign w:val="center"/>
          </w:tcPr>
          <w:p w14:paraId="0B51DDE0"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6.4.Водоснабжение</w:t>
            </w:r>
          </w:p>
        </w:tc>
        <w:tc>
          <w:tcPr>
            <w:tcW w:w="636" w:type="dxa"/>
            <w:shd w:val="clear" w:color="auto" w:fill="auto"/>
            <w:vAlign w:val="center"/>
          </w:tcPr>
          <w:p w14:paraId="5EB997BD" w14:textId="543D9A68" w:rsidR="00FB2A94" w:rsidRPr="00151733" w:rsidRDefault="0092172B"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45</w:t>
            </w:r>
          </w:p>
        </w:tc>
      </w:tr>
      <w:tr w:rsidR="00FB2A94" w:rsidRPr="00151733" w14:paraId="2112E062" w14:textId="77777777" w:rsidTr="006F2B56">
        <w:tc>
          <w:tcPr>
            <w:tcW w:w="9180" w:type="dxa"/>
            <w:shd w:val="clear" w:color="auto" w:fill="auto"/>
            <w:vAlign w:val="center"/>
          </w:tcPr>
          <w:p w14:paraId="2733789B"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6.5.Канализация</w:t>
            </w:r>
          </w:p>
        </w:tc>
        <w:tc>
          <w:tcPr>
            <w:tcW w:w="636" w:type="dxa"/>
            <w:shd w:val="clear" w:color="auto" w:fill="auto"/>
            <w:vAlign w:val="center"/>
          </w:tcPr>
          <w:p w14:paraId="7CA6AB9F" w14:textId="7B034104"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46</w:t>
            </w:r>
          </w:p>
        </w:tc>
      </w:tr>
      <w:tr w:rsidR="00FB2A94" w:rsidRPr="00151733" w14:paraId="5B4AAA2D" w14:textId="77777777" w:rsidTr="006F2B56">
        <w:tc>
          <w:tcPr>
            <w:tcW w:w="9180" w:type="dxa"/>
            <w:shd w:val="clear" w:color="auto" w:fill="auto"/>
            <w:vAlign w:val="center"/>
          </w:tcPr>
          <w:p w14:paraId="6C36DF8C"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6.6.Санитарная очистка</w:t>
            </w:r>
          </w:p>
        </w:tc>
        <w:tc>
          <w:tcPr>
            <w:tcW w:w="636" w:type="dxa"/>
            <w:shd w:val="clear" w:color="auto" w:fill="auto"/>
            <w:vAlign w:val="center"/>
          </w:tcPr>
          <w:p w14:paraId="102AF6CC" w14:textId="56F46D17"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47</w:t>
            </w:r>
          </w:p>
        </w:tc>
      </w:tr>
      <w:tr w:rsidR="00FB2A94" w:rsidRPr="00151733" w14:paraId="6D4D2F5F" w14:textId="77777777" w:rsidTr="006F2B56">
        <w:tc>
          <w:tcPr>
            <w:tcW w:w="9180" w:type="dxa"/>
            <w:shd w:val="clear" w:color="auto" w:fill="auto"/>
            <w:vAlign w:val="center"/>
          </w:tcPr>
          <w:p w14:paraId="5A6F77C8"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lastRenderedPageBreak/>
              <w:t>6.7.Программы развития коммунальной инфраструктуры</w:t>
            </w:r>
          </w:p>
        </w:tc>
        <w:tc>
          <w:tcPr>
            <w:tcW w:w="636" w:type="dxa"/>
            <w:shd w:val="clear" w:color="auto" w:fill="auto"/>
            <w:vAlign w:val="center"/>
          </w:tcPr>
          <w:p w14:paraId="01532208" w14:textId="393DCE91"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48</w:t>
            </w:r>
          </w:p>
        </w:tc>
      </w:tr>
      <w:tr w:rsidR="00FB2A94" w:rsidRPr="00202628" w14:paraId="10D47B72" w14:textId="77777777" w:rsidTr="006F2B56">
        <w:tc>
          <w:tcPr>
            <w:tcW w:w="9180" w:type="dxa"/>
            <w:shd w:val="clear" w:color="auto" w:fill="auto"/>
            <w:vAlign w:val="center"/>
          </w:tcPr>
          <w:p w14:paraId="451F3EA2"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eastAsia="Times New Roman" w:hAnsi="Times New Roman"/>
                <w:sz w:val="28"/>
                <w:szCs w:val="28"/>
                <w:lang w:val="ru-RU" w:eastAsia="ru-RU" w:bidi="ar-SA"/>
              </w:rPr>
              <w:t>6.8.Реестр инвестиционных площадок и обеспечение их коммуникациями</w:t>
            </w:r>
          </w:p>
        </w:tc>
        <w:tc>
          <w:tcPr>
            <w:tcW w:w="636" w:type="dxa"/>
            <w:shd w:val="clear" w:color="auto" w:fill="auto"/>
            <w:vAlign w:val="center"/>
          </w:tcPr>
          <w:p w14:paraId="5AB29A40" w14:textId="06DAD5F6"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49</w:t>
            </w:r>
          </w:p>
        </w:tc>
      </w:tr>
      <w:tr w:rsidR="00FB2A94" w:rsidRPr="00151733" w14:paraId="0793F4F4" w14:textId="77777777" w:rsidTr="006F2B56">
        <w:tc>
          <w:tcPr>
            <w:tcW w:w="9180" w:type="dxa"/>
            <w:shd w:val="clear" w:color="auto" w:fill="auto"/>
            <w:vAlign w:val="center"/>
          </w:tcPr>
          <w:p w14:paraId="429070FF"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hAnsi="Times New Roman"/>
                <w:sz w:val="28"/>
                <w:szCs w:val="28"/>
                <w:lang w:val="ru-RU"/>
              </w:rPr>
              <w:t xml:space="preserve">Раздел </w:t>
            </w:r>
            <w:r w:rsidRPr="002364C6">
              <w:rPr>
                <w:rFonts w:ascii="Times New Roman" w:hAnsi="Times New Roman"/>
                <w:sz w:val="28"/>
                <w:szCs w:val="28"/>
              </w:rPr>
              <w:t>7</w:t>
            </w:r>
            <w:r w:rsidRPr="002364C6">
              <w:rPr>
                <w:rFonts w:ascii="Times New Roman" w:hAnsi="Times New Roman"/>
                <w:sz w:val="28"/>
                <w:szCs w:val="28"/>
                <w:lang w:val="ru-RU"/>
              </w:rPr>
              <w:t>.Перспективы инвестиционного развития</w:t>
            </w:r>
          </w:p>
        </w:tc>
        <w:tc>
          <w:tcPr>
            <w:tcW w:w="636" w:type="dxa"/>
            <w:shd w:val="clear" w:color="auto" w:fill="auto"/>
            <w:vAlign w:val="center"/>
          </w:tcPr>
          <w:p w14:paraId="3A4BC366" w14:textId="6F5C9A1D" w:rsidR="00FB2A94" w:rsidRPr="00151733" w:rsidRDefault="00666F59" w:rsidP="00666F59">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61</w:t>
            </w:r>
          </w:p>
        </w:tc>
      </w:tr>
      <w:tr w:rsidR="00FB2A94" w:rsidRPr="00202628" w14:paraId="715E57B0" w14:textId="77777777" w:rsidTr="006F2B56">
        <w:tc>
          <w:tcPr>
            <w:tcW w:w="9180" w:type="dxa"/>
            <w:shd w:val="clear" w:color="auto" w:fill="auto"/>
            <w:vAlign w:val="center"/>
          </w:tcPr>
          <w:p w14:paraId="5228E066" w14:textId="77777777" w:rsidR="00FB2A94" w:rsidRPr="002364C6" w:rsidRDefault="00FB2A94" w:rsidP="00FB2A94">
            <w:pPr>
              <w:spacing w:after="0" w:line="240" w:lineRule="auto"/>
              <w:rPr>
                <w:rFonts w:ascii="Times New Roman" w:eastAsia="Times New Roman" w:hAnsi="Times New Roman"/>
                <w:sz w:val="28"/>
                <w:szCs w:val="28"/>
                <w:lang w:val="ru-RU" w:eastAsia="ru-RU" w:bidi="ar-SA"/>
              </w:rPr>
            </w:pPr>
            <w:r w:rsidRPr="002364C6">
              <w:rPr>
                <w:rFonts w:ascii="Times New Roman" w:hAnsi="Times New Roman"/>
                <w:sz w:val="28"/>
                <w:szCs w:val="28"/>
                <w:lang w:val="ru-RU"/>
              </w:rPr>
              <w:t xml:space="preserve">7.1.Перечень нормативных правовых документов, регулирующих инвестиционную </w:t>
            </w:r>
            <w:r w:rsidRPr="002364C6">
              <w:rPr>
                <w:rFonts w:ascii="Times New Roman" w:hAnsi="Times New Roman" w:cs="Arial"/>
                <w:sz w:val="28"/>
                <w:szCs w:val="28"/>
                <w:lang w:val="ru-RU"/>
              </w:rPr>
              <w:t>деятельность</w:t>
            </w:r>
          </w:p>
        </w:tc>
        <w:tc>
          <w:tcPr>
            <w:tcW w:w="636" w:type="dxa"/>
            <w:shd w:val="clear" w:color="auto" w:fill="auto"/>
            <w:vAlign w:val="center"/>
          </w:tcPr>
          <w:p w14:paraId="053585E5" w14:textId="607B5C80" w:rsidR="00FB2A94" w:rsidRPr="00151733" w:rsidRDefault="00666F59" w:rsidP="00FB2A94">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t>61</w:t>
            </w:r>
          </w:p>
        </w:tc>
      </w:tr>
      <w:tr w:rsidR="00071469" w:rsidRPr="00071469" w14:paraId="38F2D549" w14:textId="77777777" w:rsidTr="006F2B56">
        <w:tc>
          <w:tcPr>
            <w:tcW w:w="9180" w:type="dxa"/>
            <w:shd w:val="clear" w:color="auto" w:fill="auto"/>
            <w:vAlign w:val="center"/>
          </w:tcPr>
          <w:p w14:paraId="4B56EF4D" w14:textId="77777777" w:rsidR="00FB2A94" w:rsidRPr="00071469" w:rsidRDefault="00FB2A94" w:rsidP="00FB2A94">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hAnsi="Times New Roman" w:cs="Arial"/>
                <w:color w:val="000000" w:themeColor="text1"/>
                <w:sz w:val="28"/>
                <w:szCs w:val="28"/>
                <w:lang w:val="ru-RU"/>
              </w:rPr>
              <w:t>7.2.О</w:t>
            </w:r>
            <w:r w:rsidRPr="00071469">
              <w:rPr>
                <w:rFonts w:ascii="Times New Roman" w:hAnsi="Times New Roman"/>
                <w:color w:val="000000" w:themeColor="text1"/>
                <w:sz w:val="28"/>
                <w:szCs w:val="28"/>
                <w:lang w:val="ru-RU"/>
              </w:rPr>
              <w:t>беспечение документами территориального планирования, правилами землепользования и застройки, документацией по планировке территории, местными нормативами градостроительного проектирования</w:t>
            </w:r>
          </w:p>
        </w:tc>
        <w:tc>
          <w:tcPr>
            <w:tcW w:w="636" w:type="dxa"/>
            <w:shd w:val="clear" w:color="auto" w:fill="auto"/>
            <w:vAlign w:val="center"/>
          </w:tcPr>
          <w:p w14:paraId="61273A42" w14:textId="0A18F65A" w:rsidR="00FB2A94" w:rsidRPr="00071469" w:rsidRDefault="00666F59" w:rsidP="00CC17AB">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63</w:t>
            </w:r>
          </w:p>
        </w:tc>
      </w:tr>
      <w:tr w:rsidR="00FB2A94" w:rsidRPr="00071469" w14:paraId="2B4C717C" w14:textId="77777777" w:rsidTr="006F2B56">
        <w:tc>
          <w:tcPr>
            <w:tcW w:w="9180" w:type="dxa"/>
            <w:shd w:val="clear" w:color="auto" w:fill="auto"/>
            <w:vAlign w:val="center"/>
          </w:tcPr>
          <w:p w14:paraId="56ED2D28" w14:textId="77777777" w:rsidR="00FB2A94" w:rsidRPr="00071469" w:rsidRDefault="00FB2A94" w:rsidP="00FB2A94">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hAnsi="Times New Roman"/>
                <w:color w:val="000000" w:themeColor="text1"/>
                <w:sz w:val="28"/>
                <w:szCs w:val="28"/>
                <w:lang w:val="ru-RU"/>
              </w:rPr>
              <w:t>7.3.План приватизации муниципального имущества</w:t>
            </w:r>
          </w:p>
        </w:tc>
        <w:tc>
          <w:tcPr>
            <w:tcW w:w="636" w:type="dxa"/>
            <w:shd w:val="clear" w:color="auto" w:fill="auto"/>
            <w:vAlign w:val="center"/>
          </w:tcPr>
          <w:p w14:paraId="63EA36FD" w14:textId="5B05CBEC" w:rsidR="00FB2A94"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68</w:t>
            </w:r>
          </w:p>
        </w:tc>
      </w:tr>
      <w:tr w:rsidR="00FB2A94" w:rsidRPr="00071469" w14:paraId="20E2EEEF" w14:textId="77777777" w:rsidTr="00666F59">
        <w:tc>
          <w:tcPr>
            <w:tcW w:w="9180" w:type="dxa"/>
            <w:shd w:val="clear" w:color="auto" w:fill="auto"/>
            <w:vAlign w:val="center"/>
          </w:tcPr>
          <w:p w14:paraId="2EAA7944" w14:textId="77777777" w:rsidR="00FB2A94" w:rsidRPr="00071469" w:rsidRDefault="00FB2A94" w:rsidP="00FB2A94">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eastAsia="Times New Roman" w:hAnsi="Times New Roman"/>
                <w:color w:val="000000" w:themeColor="text1"/>
                <w:sz w:val="28"/>
                <w:szCs w:val="28"/>
                <w:lang w:val="ru-RU" w:eastAsia="ru-RU" w:bidi="ar-SA"/>
              </w:rPr>
              <w:t>7.4.Перечень объектов, финансирование строительства и реконструкции по которым осуществляется за счет средств бюджета Ханты-Мансийского автономного округа – Югры (на условиях софинансирования) и бюджета города Нефтеюганска</w:t>
            </w:r>
          </w:p>
        </w:tc>
        <w:tc>
          <w:tcPr>
            <w:tcW w:w="636" w:type="dxa"/>
            <w:shd w:val="clear" w:color="auto" w:fill="auto"/>
            <w:vAlign w:val="center"/>
          </w:tcPr>
          <w:p w14:paraId="5CFAE9A9" w14:textId="3D07DB85" w:rsidR="00FB2A94" w:rsidRPr="00071469" w:rsidRDefault="0092172B" w:rsidP="00666F59">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74</w:t>
            </w:r>
          </w:p>
        </w:tc>
      </w:tr>
      <w:tr w:rsidR="00FB2A94" w:rsidRPr="00071469" w14:paraId="357A346F" w14:textId="77777777" w:rsidTr="006F2B56">
        <w:tc>
          <w:tcPr>
            <w:tcW w:w="9180" w:type="dxa"/>
            <w:shd w:val="clear" w:color="auto" w:fill="auto"/>
            <w:vAlign w:val="center"/>
          </w:tcPr>
          <w:p w14:paraId="3CF507F0" w14:textId="77777777" w:rsidR="00FB2A94" w:rsidRPr="00071469" w:rsidRDefault="001144BA" w:rsidP="009666B0">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eastAsia="Times New Roman" w:hAnsi="Times New Roman"/>
                <w:color w:val="000000" w:themeColor="text1"/>
                <w:sz w:val="28"/>
                <w:szCs w:val="28"/>
                <w:lang w:val="ru-RU" w:eastAsia="ru-RU" w:bidi="ar-SA"/>
              </w:rPr>
              <w:t>7.5.Реестр</w:t>
            </w:r>
            <w:r w:rsidR="009666B0" w:rsidRPr="00071469">
              <w:rPr>
                <w:rFonts w:ascii="Times New Roman" w:eastAsia="Times New Roman" w:hAnsi="Times New Roman"/>
                <w:color w:val="000000" w:themeColor="text1"/>
                <w:sz w:val="28"/>
                <w:szCs w:val="28"/>
                <w:lang w:val="ru-RU" w:eastAsia="ru-RU" w:bidi="ar-SA"/>
              </w:rPr>
              <w:t xml:space="preserve"> реализуемых</w:t>
            </w:r>
            <w:r w:rsidR="00FB2A94" w:rsidRPr="00071469">
              <w:rPr>
                <w:rFonts w:ascii="Times New Roman" w:eastAsia="Times New Roman" w:hAnsi="Times New Roman"/>
                <w:color w:val="000000" w:themeColor="text1"/>
                <w:sz w:val="28"/>
                <w:szCs w:val="28"/>
                <w:lang w:val="ru-RU" w:eastAsia="ru-RU" w:bidi="ar-SA"/>
              </w:rPr>
              <w:t xml:space="preserve"> инвестиционных </w:t>
            </w:r>
            <w:r w:rsidR="009666B0" w:rsidRPr="00071469">
              <w:rPr>
                <w:rFonts w:ascii="Times New Roman" w:eastAsia="Times New Roman" w:hAnsi="Times New Roman"/>
                <w:color w:val="000000" w:themeColor="text1"/>
                <w:sz w:val="28"/>
                <w:szCs w:val="28"/>
                <w:lang w:val="ru-RU" w:eastAsia="ru-RU" w:bidi="ar-SA"/>
              </w:rPr>
              <w:t>проектов</w:t>
            </w:r>
          </w:p>
        </w:tc>
        <w:tc>
          <w:tcPr>
            <w:tcW w:w="636" w:type="dxa"/>
            <w:shd w:val="clear" w:color="auto" w:fill="auto"/>
            <w:vAlign w:val="center"/>
          </w:tcPr>
          <w:p w14:paraId="1F3E561C" w14:textId="3145ADF7" w:rsidR="00FB2A94"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75</w:t>
            </w:r>
          </w:p>
        </w:tc>
      </w:tr>
      <w:tr w:rsidR="00FB2A94" w:rsidRPr="00071469" w14:paraId="5A01CB43" w14:textId="77777777" w:rsidTr="006F2B56">
        <w:tc>
          <w:tcPr>
            <w:tcW w:w="9180" w:type="dxa"/>
            <w:shd w:val="clear" w:color="auto" w:fill="auto"/>
            <w:vAlign w:val="center"/>
          </w:tcPr>
          <w:p w14:paraId="2C3A4C02" w14:textId="77777777" w:rsidR="00FB2A94" w:rsidRPr="00071469" w:rsidRDefault="00FB2A94" w:rsidP="00FB2A94">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hAnsi="Times New Roman"/>
                <w:color w:val="000000" w:themeColor="text1"/>
                <w:sz w:val="28"/>
                <w:szCs w:val="28"/>
                <w:lang w:val="ru-RU"/>
              </w:rPr>
              <w:t>7.6.Государственная (муниципальная) поддержка инвестиционной деятельности</w:t>
            </w:r>
          </w:p>
        </w:tc>
        <w:tc>
          <w:tcPr>
            <w:tcW w:w="636" w:type="dxa"/>
            <w:shd w:val="clear" w:color="auto" w:fill="auto"/>
            <w:vAlign w:val="center"/>
          </w:tcPr>
          <w:p w14:paraId="5382BFB8" w14:textId="379BBA0B" w:rsidR="00FB2A94"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79</w:t>
            </w:r>
          </w:p>
        </w:tc>
      </w:tr>
      <w:tr w:rsidR="00FB2A94" w:rsidRPr="00071469" w14:paraId="211D860F" w14:textId="77777777" w:rsidTr="006F2B56">
        <w:tc>
          <w:tcPr>
            <w:tcW w:w="9180" w:type="dxa"/>
            <w:shd w:val="clear" w:color="auto" w:fill="auto"/>
            <w:vAlign w:val="center"/>
          </w:tcPr>
          <w:p w14:paraId="11DFA5E1" w14:textId="77777777" w:rsidR="00FB2A94" w:rsidRPr="00071469" w:rsidRDefault="00FB2A94" w:rsidP="00FB2A94">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hAnsi="Times New Roman"/>
                <w:color w:val="000000" w:themeColor="text1"/>
                <w:sz w:val="28"/>
                <w:szCs w:val="28"/>
                <w:lang w:val="ru-RU"/>
              </w:rPr>
              <w:t>Раздел 8.Справочная информация для инвесторов</w:t>
            </w:r>
          </w:p>
        </w:tc>
        <w:tc>
          <w:tcPr>
            <w:tcW w:w="636" w:type="dxa"/>
            <w:shd w:val="clear" w:color="auto" w:fill="auto"/>
            <w:vAlign w:val="center"/>
          </w:tcPr>
          <w:p w14:paraId="4BEB68BA" w14:textId="413C1324" w:rsidR="00FB2A94"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81</w:t>
            </w:r>
          </w:p>
        </w:tc>
      </w:tr>
      <w:tr w:rsidR="00FB2A94" w:rsidRPr="00071469" w14:paraId="6AE13738" w14:textId="77777777" w:rsidTr="006F2B56">
        <w:tc>
          <w:tcPr>
            <w:tcW w:w="9180" w:type="dxa"/>
            <w:shd w:val="clear" w:color="auto" w:fill="auto"/>
            <w:vAlign w:val="center"/>
          </w:tcPr>
          <w:p w14:paraId="04ACA2CD" w14:textId="77777777" w:rsidR="00FB2A94" w:rsidRPr="00071469" w:rsidRDefault="00FB2A94" w:rsidP="00CE1F9B">
            <w:pPr>
              <w:spacing w:after="0" w:line="240" w:lineRule="auto"/>
              <w:rPr>
                <w:rFonts w:ascii="Times New Roman" w:eastAsia="Times New Roman" w:hAnsi="Times New Roman"/>
                <w:color w:val="000000" w:themeColor="text1"/>
                <w:sz w:val="28"/>
                <w:szCs w:val="28"/>
                <w:lang w:val="ru-RU" w:eastAsia="ru-RU" w:bidi="ar-SA"/>
              </w:rPr>
            </w:pPr>
            <w:r w:rsidRPr="00071469">
              <w:rPr>
                <w:rFonts w:ascii="Times New Roman" w:hAnsi="Times New Roman"/>
                <w:color w:val="000000" w:themeColor="text1"/>
                <w:sz w:val="28"/>
                <w:szCs w:val="28"/>
                <w:lang w:val="ru-RU"/>
              </w:rPr>
              <w:t>8.1.</w:t>
            </w:r>
            <w:r w:rsidR="00D67970" w:rsidRPr="00071469">
              <w:rPr>
                <w:rFonts w:ascii="Times New Roman" w:hAnsi="Times New Roman"/>
                <w:color w:val="000000" w:themeColor="text1"/>
                <w:sz w:val="28"/>
                <w:szCs w:val="28"/>
                <w:lang w:val="ru-RU"/>
              </w:rPr>
              <w:t>Гостиницы, точки общественного питания, пункты бытового обслуживания</w:t>
            </w:r>
          </w:p>
        </w:tc>
        <w:tc>
          <w:tcPr>
            <w:tcW w:w="636" w:type="dxa"/>
            <w:shd w:val="clear" w:color="auto" w:fill="auto"/>
            <w:vAlign w:val="center"/>
          </w:tcPr>
          <w:p w14:paraId="6DEE5289" w14:textId="06034F55" w:rsidR="00FB2A94"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81</w:t>
            </w:r>
          </w:p>
        </w:tc>
      </w:tr>
      <w:tr w:rsidR="00FB2A94" w:rsidRPr="00071469" w14:paraId="73FD38BA" w14:textId="77777777" w:rsidTr="006F2B56">
        <w:tc>
          <w:tcPr>
            <w:tcW w:w="9180" w:type="dxa"/>
            <w:shd w:val="clear" w:color="auto" w:fill="auto"/>
            <w:vAlign w:val="center"/>
          </w:tcPr>
          <w:p w14:paraId="5D105D72" w14:textId="77777777" w:rsidR="00FB2A94" w:rsidRPr="00071469" w:rsidRDefault="00FB2A94" w:rsidP="00FB2A94">
            <w:pPr>
              <w:spacing w:after="0" w:line="240" w:lineRule="auto"/>
              <w:rPr>
                <w:rFonts w:ascii="Times New Roman" w:eastAsia="Times New Roman" w:hAnsi="Times New Roman"/>
                <w:color w:val="000000" w:themeColor="text1"/>
                <w:sz w:val="28"/>
                <w:szCs w:val="28"/>
                <w:highlight w:val="yellow"/>
                <w:lang w:val="ru-RU" w:eastAsia="ru-RU" w:bidi="ar-SA"/>
              </w:rPr>
            </w:pPr>
            <w:r w:rsidRPr="00071469">
              <w:rPr>
                <w:rFonts w:ascii="Times New Roman" w:hAnsi="Times New Roman"/>
                <w:color w:val="000000" w:themeColor="text1"/>
                <w:sz w:val="28"/>
                <w:szCs w:val="28"/>
                <w:lang w:val="ru-RU"/>
              </w:rPr>
              <w:t>8.2.</w:t>
            </w:r>
            <w:r w:rsidR="00D67970" w:rsidRPr="00071469">
              <w:rPr>
                <w:rFonts w:ascii="Times New Roman" w:hAnsi="Times New Roman"/>
                <w:color w:val="000000" w:themeColor="text1"/>
                <w:sz w:val="28"/>
                <w:szCs w:val="28"/>
                <w:lang w:val="ru-RU"/>
              </w:rPr>
              <w:t>Список земельных участков, предназначенных для реализации инвестиционных проектов</w:t>
            </w:r>
          </w:p>
        </w:tc>
        <w:tc>
          <w:tcPr>
            <w:tcW w:w="636" w:type="dxa"/>
            <w:shd w:val="clear" w:color="auto" w:fill="auto"/>
            <w:vAlign w:val="center"/>
          </w:tcPr>
          <w:p w14:paraId="57DDD33A" w14:textId="70D0ADC3" w:rsidR="00FB2A94"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84</w:t>
            </w:r>
          </w:p>
        </w:tc>
      </w:tr>
      <w:tr w:rsidR="0098303B" w:rsidRPr="00071469" w14:paraId="244B9F7A" w14:textId="77777777" w:rsidTr="006F2B56">
        <w:tc>
          <w:tcPr>
            <w:tcW w:w="9180" w:type="dxa"/>
            <w:shd w:val="clear" w:color="auto" w:fill="auto"/>
            <w:vAlign w:val="center"/>
          </w:tcPr>
          <w:p w14:paraId="54761D8C" w14:textId="77777777" w:rsidR="00FB2A94" w:rsidRPr="00071469" w:rsidRDefault="003A369D" w:rsidP="00FB2A94">
            <w:pPr>
              <w:spacing w:after="0" w:line="240" w:lineRule="auto"/>
              <w:rPr>
                <w:rFonts w:ascii="Times New Roman" w:hAnsi="Times New Roman"/>
                <w:color w:val="000000" w:themeColor="text1"/>
                <w:sz w:val="28"/>
                <w:szCs w:val="28"/>
                <w:lang w:val="ru-RU"/>
              </w:rPr>
            </w:pPr>
            <w:r w:rsidRPr="00071469">
              <w:rPr>
                <w:rFonts w:ascii="Times New Roman" w:hAnsi="Times New Roman"/>
                <w:color w:val="000000" w:themeColor="text1"/>
                <w:sz w:val="28"/>
                <w:szCs w:val="28"/>
                <w:lang w:val="ru-RU"/>
              </w:rPr>
              <w:t>Приложение</w:t>
            </w:r>
            <w:r w:rsidR="005137BB" w:rsidRPr="00071469">
              <w:rPr>
                <w:rFonts w:ascii="Times New Roman" w:hAnsi="Times New Roman"/>
                <w:color w:val="000000" w:themeColor="text1"/>
                <w:sz w:val="28"/>
                <w:szCs w:val="28"/>
                <w:lang w:val="ru-RU"/>
              </w:rPr>
              <w:t xml:space="preserve"> </w:t>
            </w:r>
            <w:r w:rsidRPr="00071469">
              <w:rPr>
                <w:rFonts w:ascii="Times New Roman" w:hAnsi="Times New Roman"/>
                <w:color w:val="000000" w:themeColor="text1"/>
                <w:sz w:val="28"/>
                <w:szCs w:val="28"/>
                <w:lang w:val="ru-RU"/>
              </w:rPr>
              <w:t>1</w:t>
            </w:r>
            <w:r w:rsidR="009666B0" w:rsidRPr="00071469">
              <w:rPr>
                <w:rFonts w:ascii="Times New Roman" w:hAnsi="Times New Roman"/>
                <w:color w:val="000000" w:themeColor="text1"/>
                <w:sz w:val="28"/>
                <w:szCs w:val="28"/>
                <w:lang w:val="ru-RU"/>
              </w:rPr>
              <w:t xml:space="preserve"> </w:t>
            </w:r>
            <w:r w:rsidR="00891E24" w:rsidRPr="00071469">
              <w:rPr>
                <w:rFonts w:ascii="Times New Roman" w:hAnsi="Times New Roman"/>
                <w:color w:val="000000" w:themeColor="text1"/>
                <w:sz w:val="28"/>
                <w:szCs w:val="28"/>
                <w:lang w:val="ru-RU"/>
              </w:rPr>
              <w:t>«Общеобразовательные организации»</w:t>
            </w:r>
          </w:p>
        </w:tc>
        <w:tc>
          <w:tcPr>
            <w:tcW w:w="636" w:type="dxa"/>
            <w:shd w:val="clear" w:color="auto" w:fill="auto"/>
            <w:vAlign w:val="center"/>
          </w:tcPr>
          <w:p w14:paraId="525865F1" w14:textId="4D9E0031" w:rsidR="00FB2A94" w:rsidRPr="00071469" w:rsidRDefault="0092172B" w:rsidP="00FB2A94">
            <w:pPr>
              <w:spacing w:after="0" w:line="240" w:lineRule="auto"/>
              <w:jc w:val="center"/>
              <w:rPr>
                <w:rFonts w:ascii="Times New Roman" w:hAnsi="Times New Roman"/>
                <w:color w:val="000000" w:themeColor="text1"/>
                <w:sz w:val="28"/>
                <w:szCs w:val="28"/>
                <w:lang w:eastAsia="ru-RU" w:bidi="ar-SA"/>
              </w:rPr>
            </w:pPr>
            <w:r>
              <w:rPr>
                <w:rFonts w:ascii="Times New Roman" w:hAnsi="Times New Roman"/>
                <w:color w:val="000000" w:themeColor="text1"/>
                <w:sz w:val="28"/>
                <w:szCs w:val="28"/>
                <w:lang w:eastAsia="ru-RU" w:bidi="ar-SA"/>
              </w:rPr>
              <w:t>85</w:t>
            </w:r>
          </w:p>
        </w:tc>
      </w:tr>
      <w:tr w:rsidR="003A369D" w:rsidRPr="00071469" w14:paraId="19285D6D" w14:textId="77777777" w:rsidTr="006F2B56">
        <w:tc>
          <w:tcPr>
            <w:tcW w:w="9180" w:type="dxa"/>
            <w:shd w:val="clear" w:color="auto" w:fill="auto"/>
            <w:vAlign w:val="center"/>
          </w:tcPr>
          <w:p w14:paraId="0431C565" w14:textId="3E62F8AE" w:rsidR="003A369D" w:rsidRPr="00071469" w:rsidRDefault="003A369D" w:rsidP="0098303B">
            <w:pPr>
              <w:spacing w:after="0" w:line="240" w:lineRule="auto"/>
              <w:rPr>
                <w:rFonts w:ascii="Times New Roman" w:hAnsi="Times New Roman"/>
                <w:color w:val="000000" w:themeColor="text1"/>
                <w:sz w:val="28"/>
                <w:szCs w:val="28"/>
                <w:lang w:val="ru-RU"/>
              </w:rPr>
            </w:pPr>
            <w:r w:rsidRPr="00071469">
              <w:rPr>
                <w:rFonts w:ascii="Times New Roman" w:hAnsi="Times New Roman"/>
                <w:color w:val="000000" w:themeColor="text1"/>
                <w:sz w:val="28"/>
                <w:szCs w:val="28"/>
                <w:lang w:val="ru-RU"/>
              </w:rPr>
              <w:t>Приложение</w:t>
            </w:r>
            <w:r w:rsidR="005137BB" w:rsidRPr="00071469">
              <w:rPr>
                <w:rFonts w:ascii="Times New Roman" w:hAnsi="Times New Roman"/>
                <w:color w:val="000000" w:themeColor="text1"/>
                <w:sz w:val="28"/>
                <w:szCs w:val="28"/>
                <w:lang w:val="ru-RU"/>
              </w:rPr>
              <w:t xml:space="preserve"> </w:t>
            </w:r>
            <w:r w:rsidRPr="00071469">
              <w:rPr>
                <w:rFonts w:ascii="Times New Roman" w:hAnsi="Times New Roman"/>
                <w:color w:val="000000" w:themeColor="text1"/>
                <w:sz w:val="28"/>
                <w:szCs w:val="28"/>
                <w:lang w:val="ru-RU"/>
              </w:rPr>
              <w:t>2</w:t>
            </w:r>
            <w:r w:rsidR="00891E24" w:rsidRPr="00071469">
              <w:rPr>
                <w:rFonts w:ascii="Times New Roman" w:hAnsi="Times New Roman"/>
                <w:color w:val="000000" w:themeColor="text1"/>
                <w:sz w:val="28"/>
                <w:szCs w:val="28"/>
                <w:lang w:val="ru-RU"/>
              </w:rPr>
              <w:t xml:space="preserve"> «</w:t>
            </w:r>
            <w:r w:rsidR="0098303B" w:rsidRPr="00071469">
              <w:rPr>
                <w:rFonts w:ascii="Times New Roman" w:hAnsi="Times New Roman"/>
                <w:color w:val="000000" w:themeColor="text1"/>
                <w:sz w:val="28"/>
                <w:szCs w:val="28"/>
                <w:lang w:val="ru-RU"/>
              </w:rPr>
              <w:t>Д</w:t>
            </w:r>
            <w:r w:rsidR="00891E24" w:rsidRPr="00071469">
              <w:rPr>
                <w:rFonts w:ascii="Times New Roman" w:hAnsi="Times New Roman"/>
                <w:color w:val="000000" w:themeColor="text1"/>
                <w:sz w:val="28"/>
                <w:szCs w:val="28"/>
                <w:lang w:val="ru-RU"/>
              </w:rPr>
              <w:t>ошкольные образовательные организации»</w:t>
            </w:r>
          </w:p>
        </w:tc>
        <w:tc>
          <w:tcPr>
            <w:tcW w:w="636" w:type="dxa"/>
            <w:shd w:val="clear" w:color="auto" w:fill="auto"/>
            <w:vAlign w:val="center"/>
          </w:tcPr>
          <w:p w14:paraId="046E5E68" w14:textId="66E15AB5" w:rsidR="003A369D"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88</w:t>
            </w:r>
          </w:p>
        </w:tc>
      </w:tr>
      <w:tr w:rsidR="003A369D" w:rsidRPr="00071469" w14:paraId="255667A2" w14:textId="77777777" w:rsidTr="006F2B56">
        <w:tc>
          <w:tcPr>
            <w:tcW w:w="9180" w:type="dxa"/>
            <w:shd w:val="clear" w:color="auto" w:fill="auto"/>
            <w:vAlign w:val="center"/>
          </w:tcPr>
          <w:p w14:paraId="3C94E76E" w14:textId="77777777" w:rsidR="003A369D" w:rsidRPr="00071469" w:rsidRDefault="003F33D5" w:rsidP="00FB2A94">
            <w:pPr>
              <w:spacing w:after="0" w:line="240" w:lineRule="auto"/>
              <w:rPr>
                <w:rFonts w:ascii="Times New Roman" w:hAnsi="Times New Roman"/>
                <w:color w:val="000000" w:themeColor="text1"/>
                <w:sz w:val="28"/>
                <w:szCs w:val="28"/>
                <w:lang w:val="ru-RU"/>
              </w:rPr>
            </w:pPr>
            <w:r w:rsidRPr="00071469">
              <w:rPr>
                <w:rFonts w:ascii="Times New Roman" w:hAnsi="Times New Roman"/>
                <w:color w:val="000000" w:themeColor="text1"/>
                <w:sz w:val="28"/>
                <w:szCs w:val="28"/>
                <w:lang w:val="ru-RU"/>
              </w:rPr>
              <w:t xml:space="preserve">Приложение </w:t>
            </w:r>
            <w:r w:rsidR="003A369D" w:rsidRPr="00071469">
              <w:rPr>
                <w:rFonts w:ascii="Times New Roman" w:hAnsi="Times New Roman"/>
                <w:color w:val="000000" w:themeColor="text1"/>
                <w:sz w:val="28"/>
                <w:szCs w:val="28"/>
                <w:lang w:val="ru-RU"/>
              </w:rPr>
              <w:t>3</w:t>
            </w:r>
            <w:r w:rsidR="00891E24" w:rsidRPr="00071469">
              <w:rPr>
                <w:rFonts w:ascii="Times New Roman" w:hAnsi="Times New Roman"/>
                <w:color w:val="000000" w:themeColor="text1"/>
                <w:sz w:val="28"/>
                <w:szCs w:val="28"/>
                <w:lang w:val="ru-RU"/>
              </w:rPr>
              <w:t xml:space="preserve"> «Учреждения сферы культуры и искусства»</w:t>
            </w:r>
          </w:p>
        </w:tc>
        <w:tc>
          <w:tcPr>
            <w:tcW w:w="636" w:type="dxa"/>
            <w:shd w:val="clear" w:color="auto" w:fill="auto"/>
            <w:vAlign w:val="center"/>
          </w:tcPr>
          <w:p w14:paraId="377F2FB8" w14:textId="4F394497" w:rsidR="003A369D"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91</w:t>
            </w:r>
          </w:p>
        </w:tc>
      </w:tr>
      <w:tr w:rsidR="003A369D" w:rsidRPr="00071469" w14:paraId="732AE0ED" w14:textId="77777777" w:rsidTr="006F2B56">
        <w:tc>
          <w:tcPr>
            <w:tcW w:w="9180" w:type="dxa"/>
            <w:shd w:val="clear" w:color="auto" w:fill="auto"/>
            <w:vAlign w:val="center"/>
          </w:tcPr>
          <w:p w14:paraId="7ED277C2" w14:textId="77777777" w:rsidR="003A369D" w:rsidRPr="00071469" w:rsidRDefault="003A369D" w:rsidP="00FB2A94">
            <w:pPr>
              <w:spacing w:after="0" w:line="240" w:lineRule="auto"/>
              <w:rPr>
                <w:rFonts w:ascii="Times New Roman" w:hAnsi="Times New Roman"/>
                <w:color w:val="000000" w:themeColor="text1"/>
                <w:sz w:val="28"/>
                <w:szCs w:val="28"/>
                <w:lang w:val="ru-RU"/>
              </w:rPr>
            </w:pPr>
            <w:r w:rsidRPr="00071469">
              <w:rPr>
                <w:rFonts w:ascii="Times New Roman" w:hAnsi="Times New Roman"/>
                <w:color w:val="000000" w:themeColor="text1"/>
                <w:sz w:val="28"/>
                <w:szCs w:val="28"/>
                <w:lang w:val="ru-RU"/>
              </w:rPr>
              <w:t>Приложение</w:t>
            </w:r>
            <w:r w:rsidR="005137BB" w:rsidRPr="00071469">
              <w:rPr>
                <w:rFonts w:ascii="Times New Roman" w:hAnsi="Times New Roman"/>
                <w:color w:val="000000" w:themeColor="text1"/>
                <w:sz w:val="28"/>
                <w:szCs w:val="28"/>
                <w:lang w:val="ru-RU"/>
              </w:rPr>
              <w:t xml:space="preserve"> </w:t>
            </w:r>
            <w:r w:rsidRPr="00071469">
              <w:rPr>
                <w:rFonts w:ascii="Times New Roman" w:hAnsi="Times New Roman"/>
                <w:color w:val="000000" w:themeColor="text1"/>
                <w:sz w:val="28"/>
                <w:szCs w:val="28"/>
                <w:lang w:val="ru-RU"/>
              </w:rPr>
              <w:t>4</w:t>
            </w:r>
            <w:r w:rsidR="00891E24" w:rsidRPr="00071469">
              <w:rPr>
                <w:rFonts w:ascii="Times New Roman" w:hAnsi="Times New Roman"/>
                <w:color w:val="000000" w:themeColor="text1"/>
                <w:sz w:val="28"/>
                <w:szCs w:val="28"/>
                <w:lang w:val="ru-RU"/>
              </w:rPr>
              <w:t xml:space="preserve"> «Учреждения физической культуры и спорта»</w:t>
            </w:r>
          </w:p>
        </w:tc>
        <w:tc>
          <w:tcPr>
            <w:tcW w:w="636" w:type="dxa"/>
            <w:shd w:val="clear" w:color="auto" w:fill="auto"/>
            <w:vAlign w:val="center"/>
          </w:tcPr>
          <w:p w14:paraId="6B49395F" w14:textId="1BA3D6A6" w:rsidR="003A369D"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93</w:t>
            </w:r>
          </w:p>
        </w:tc>
      </w:tr>
      <w:tr w:rsidR="00462D22" w:rsidRPr="00071469" w14:paraId="7C330883" w14:textId="77777777" w:rsidTr="006F2B56">
        <w:tc>
          <w:tcPr>
            <w:tcW w:w="9180" w:type="dxa"/>
            <w:shd w:val="clear" w:color="auto" w:fill="auto"/>
            <w:vAlign w:val="center"/>
          </w:tcPr>
          <w:p w14:paraId="4F03E832" w14:textId="77777777" w:rsidR="00462D22" w:rsidRPr="00071469" w:rsidRDefault="003F33D5" w:rsidP="00FB2A94">
            <w:pPr>
              <w:spacing w:after="0" w:line="240" w:lineRule="auto"/>
              <w:rPr>
                <w:rFonts w:ascii="Times New Roman" w:hAnsi="Times New Roman"/>
                <w:color w:val="000000" w:themeColor="text1"/>
                <w:sz w:val="28"/>
                <w:szCs w:val="28"/>
                <w:lang w:val="ru-RU"/>
              </w:rPr>
            </w:pPr>
            <w:r w:rsidRPr="00071469">
              <w:rPr>
                <w:rFonts w:ascii="Times New Roman" w:hAnsi="Times New Roman"/>
                <w:color w:val="000000" w:themeColor="text1"/>
                <w:sz w:val="28"/>
                <w:szCs w:val="28"/>
                <w:lang w:val="ru-RU"/>
              </w:rPr>
              <w:t xml:space="preserve">Приложение </w:t>
            </w:r>
            <w:r w:rsidR="00891E24" w:rsidRPr="00071469">
              <w:rPr>
                <w:rFonts w:ascii="Times New Roman" w:hAnsi="Times New Roman"/>
                <w:color w:val="000000" w:themeColor="text1"/>
                <w:sz w:val="28"/>
                <w:szCs w:val="28"/>
                <w:lang w:val="ru-RU"/>
              </w:rPr>
              <w:t>5 «</w:t>
            </w:r>
            <w:r w:rsidR="00462D22" w:rsidRPr="00071469">
              <w:rPr>
                <w:rFonts w:ascii="Times New Roman" w:hAnsi="Times New Roman"/>
                <w:color w:val="000000" w:themeColor="text1"/>
                <w:sz w:val="28"/>
                <w:szCs w:val="28"/>
                <w:lang w:val="ru-RU"/>
              </w:rPr>
              <w:t xml:space="preserve">Реестр </w:t>
            </w:r>
            <w:r w:rsidR="00BE4B7D" w:rsidRPr="00071469">
              <w:rPr>
                <w:rFonts w:ascii="Times New Roman" w:eastAsia="Times New Roman" w:hAnsi="Times New Roman"/>
                <w:color w:val="000000" w:themeColor="text1"/>
                <w:sz w:val="28"/>
                <w:szCs w:val="28"/>
                <w:lang w:val="ru-RU" w:eastAsia="ru-RU" w:bidi="ar-SA"/>
              </w:rPr>
              <w:t>реализуемых инвестиционных проектов»</w:t>
            </w:r>
          </w:p>
        </w:tc>
        <w:tc>
          <w:tcPr>
            <w:tcW w:w="636" w:type="dxa"/>
            <w:shd w:val="clear" w:color="auto" w:fill="auto"/>
            <w:vAlign w:val="center"/>
          </w:tcPr>
          <w:p w14:paraId="63EFA8FE" w14:textId="5E49A6E4" w:rsidR="00462D22"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95</w:t>
            </w:r>
          </w:p>
        </w:tc>
      </w:tr>
      <w:tr w:rsidR="00462D22" w:rsidRPr="00071469" w14:paraId="545E2AAA" w14:textId="77777777" w:rsidTr="006F2B56">
        <w:tc>
          <w:tcPr>
            <w:tcW w:w="9180" w:type="dxa"/>
            <w:shd w:val="clear" w:color="auto" w:fill="auto"/>
            <w:vAlign w:val="center"/>
          </w:tcPr>
          <w:p w14:paraId="4CDA8D8A" w14:textId="77777777" w:rsidR="00462D22" w:rsidRPr="00071469" w:rsidRDefault="003F33D5" w:rsidP="00FB2A94">
            <w:pPr>
              <w:spacing w:after="0" w:line="240" w:lineRule="auto"/>
              <w:rPr>
                <w:rFonts w:ascii="Times New Roman" w:hAnsi="Times New Roman"/>
                <w:color w:val="000000" w:themeColor="text1"/>
                <w:sz w:val="28"/>
                <w:szCs w:val="28"/>
                <w:lang w:val="ru-RU"/>
              </w:rPr>
            </w:pPr>
            <w:r w:rsidRPr="00071469">
              <w:rPr>
                <w:rFonts w:ascii="Times New Roman" w:hAnsi="Times New Roman"/>
                <w:color w:val="000000" w:themeColor="text1"/>
                <w:sz w:val="28"/>
                <w:szCs w:val="28"/>
                <w:lang w:val="ru-RU"/>
              </w:rPr>
              <w:t xml:space="preserve">Приложение </w:t>
            </w:r>
            <w:r w:rsidR="00891E24" w:rsidRPr="00071469">
              <w:rPr>
                <w:rFonts w:ascii="Times New Roman" w:hAnsi="Times New Roman"/>
                <w:color w:val="000000" w:themeColor="text1"/>
                <w:sz w:val="28"/>
                <w:szCs w:val="28"/>
                <w:lang w:val="ru-RU"/>
              </w:rPr>
              <w:t>6 «</w:t>
            </w:r>
            <w:r w:rsidR="00462D22" w:rsidRPr="00071469">
              <w:rPr>
                <w:rFonts w:ascii="Times New Roman" w:hAnsi="Times New Roman"/>
                <w:color w:val="000000" w:themeColor="text1"/>
                <w:sz w:val="28"/>
                <w:szCs w:val="28"/>
                <w:lang w:val="ru-RU"/>
              </w:rPr>
              <w:t>Реестр</w:t>
            </w:r>
            <w:r w:rsidR="00BE4B7D" w:rsidRPr="00071469">
              <w:rPr>
                <w:color w:val="000000" w:themeColor="text1"/>
                <w:lang w:val="ru-RU"/>
              </w:rPr>
              <w:t xml:space="preserve"> </w:t>
            </w:r>
            <w:r w:rsidR="00BE4B7D" w:rsidRPr="00071469">
              <w:rPr>
                <w:rFonts w:ascii="Times New Roman" w:hAnsi="Times New Roman"/>
                <w:color w:val="000000" w:themeColor="text1"/>
                <w:sz w:val="28"/>
                <w:szCs w:val="28"/>
                <w:lang w:val="ru-RU"/>
              </w:rPr>
              <w:t>планируемых к реализации инвестиционных проектов»</w:t>
            </w:r>
          </w:p>
        </w:tc>
        <w:tc>
          <w:tcPr>
            <w:tcW w:w="636" w:type="dxa"/>
            <w:shd w:val="clear" w:color="auto" w:fill="auto"/>
            <w:vAlign w:val="center"/>
          </w:tcPr>
          <w:p w14:paraId="7774BC06" w14:textId="73425DFC" w:rsidR="00462D22" w:rsidRPr="00071469" w:rsidRDefault="0092172B" w:rsidP="00FB2A94">
            <w:pPr>
              <w:spacing w:after="0" w:line="240" w:lineRule="auto"/>
              <w:jc w:val="center"/>
              <w:rPr>
                <w:rFonts w:ascii="Times New Roman" w:hAnsi="Times New Roman"/>
                <w:color w:val="000000" w:themeColor="text1"/>
                <w:sz w:val="28"/>
                <w:szCs w:val="28"/>
                <w:lang w:val="ru-RU" w:eastAsia="ru-RU" w:bidi="ar-SA"/>
              </w:rPr>
            </w:pPr>
            <w:r>
              <w:rPr>
                <w:rFonts w:ascii="Times New Roman" w:hAnsi="Times New Roman"/>
                <w:color w:val="000000" w:themeColor="text1"/>
                <w:sz w:val="28"/>
                <w:szCs w:val="28"/>
                <w:lang w:val="ru-RU" w:eastAsia="ru-RU" w:bidi="ar-SA"/>
              </w:rPr>
              <w:t>101</w:t>
            </w:r>
          </w:p>
        </w:tc>
      </w:tr>
    </w:tbl>
    <w:p w14:paraId="3B979898" w14:textId="77777777" w:rsidR="00FB2A94" w:rsidRPr="00071469" w:rsidRDefault="00FB2A94" w:rsidP="00FB2A94">
      <w:pPr>
        <w:spacing w:after="0" w:line="240" w:lineRule="auto"/>
        <w:jc w:val="center"/>
        <w:rPr>
          <w:rFonts w:ascii="Times New Roman" w:hAnsi="Times New Roman"/>
          <w:color w:val="000000" w:themeColor="text1"/>
          <w:sz w:val="28"/>
          <w:szCs w:val="28"/>
          <w:lang w:val="ru-RU"/>
        </w:rPr>
      </w:pPr>
    </w:p>
    <w:p w14:paraId="41C5DB15" w14:textId="77777777" w:rsidR="00FB2A94" w:rsidRPr="00071469" w:rsidRDefault="00FB2A94" w:rsidP="00FB2A94">
      <w:pPr>
        <w:spacing w:after="0" w:line="240" w:lineRule="auto"/>
        <w:jc w:val="center"/>
        <w:rPr>
          <w:rFonts w:ascii="Times New Roman" w:hAnsi="Times New Roman"/>
          <w:color w:val="000000" w:themeColor="text1"/>
          <w:sz w:val="28"/>
          <w:szCs w:val="28"/>
          <w:lang w:val="ru-RU"/>
        </w:rPr>
      </w:pPr>
    </w:p>
    <w:p w14:paraId="5E7282A1" w14:textId="77777777" w:rsidR="00FB2A94" w:rsidRPr="00071469" w:rsidRDefault="00FB2A94" w:rsidP="00FB2A94">
      <w:pPr>
        <w:spacing w:after="0" w:line="240" w:lineRule="auto"/>
        <w:jc w:val="center"/>
        <w:rPr>
          <w:rFonts w:ascii="Times New Roman" w:hAnsi="Times New Roman"/>
          <w:color w:val="000000" w:themeColor="text1"/>
          <w:sz w:val="28"/>
          <w:szCs w:val="28"/>
          <w:lang w:val="ru-RU"/>
        </w:rPr>
      </w:pPr>
    </w:p>
    <w:p w14:paraId="6A0A37B2" w14:textId="77777777" w:rsidR="00FB2A94" w:rsidRPr="00071469" w:rsidRDefault="00FB2A94" w:rsidP="00FB2A94">
      <w:pPr>
        <w:spacing w:after="0" w:line="240" w:lineRule="auto"/>
        <w:jc w:val="center"/>
        <w:rPr>
          <w:rFonts w:ascii="Times New Roman" w:hAnsi="Times New Roman"/>
          <w:color w:val="000000" w:themeColor="text1"/>
          <w:sz w:val="28"/>
          <w:szCs w:val="28"/>
          <w:lang w:val="ru-RU"/>
        </w:rPr>
      </w:pPr>
    </w:p>
    <w:p w14:paraId="2507A65F" w14:textId="77777777" w:rsidR="00FB2A94" w:rsidRPr="00071469" w:rsidRDefault="00FB2A94" w:rsidP="00FB2A94">
      <w:pPr>
        <w:spacing w:after="0" w:line="240" w:lineRule="auto"/>
        <w:jc w:val="center"/>
        <w:rPr>
          <w:rFonts w:ascii="Times New Roman" w:hAnsi="Times New Roman"/>
          <w:color w:val="000000" w:themeColor="text1"/>
          <w:sz w:val="28"/>
          <w:szCs w:val="28"/>
          <w:lang w:val="ru-RU"/>
        </w:rPr>
      </w:pPr>
    </w:p>
    <w:p w14:paraId="318643E8" w14:textId="77777777" w:rsidR="00450D87" w:rsidRDefault="00450D87" w:rsidP="00FB2A94">
      <w:pPr>
        <w:spacing w:after="0" w:line="240" w:lineRule="auto"/>
        <w:jc w:val="center"/>
        <w:rPr>
          <w:rFonts w:ascii="Times New Roman" w:hAnsi="Times New Roman"/>
          <w:sz w:val="28"/>
          <w:szCs w:val="28"/>
          <w:lang w:val="ru-RU"/>
        </w:rPr>
      </w:pPr>
    </w:p>
    <w:p w14:paraId="06E7FA5E" w14:textId="77777777" w:rsidR="00450D87" w:rsidRDefault="00450D87" w:rsidP="00FB2A94">
      <w:pPr>
        <w:spacing w:after="0" w:line="240" w:lineRule="auto"/>
        <w:jc w:val="center"/>
        <w:rPr>
          <w:rFonts w:ascii="Times New Roman" w:hAnsi="Times New Roman"/>
          <w:sz w:val="28"/>
          <w:szCs w:val="28"/>
          <w:lang w:val="ru-RU"/>
        </w:rPr>
      </w:pPr>
    </w:p>
    <w:p w14:paraId="0C7CAEE2" w14:textId="77777777" w:rsidR="00450D87" w:rsidRDefault="00450D87" w:rsidP="00FB2A94">
      <w:pPr>
        <w:spacing w:after="0" w:line="240" w:lineRule="auto"/>
        <w:jc w:val="center"/>
        <w:rPr>
          <w:rFonts w:ascii="Times New Roman" w:hAnsi="Times New Roman"/>
          <w:sz w:val="28"/>
          <w:szCs w:val="28"/>
          <w:lang w:val="ru-RU"/>
        </w:rPr>
      </w:pPr>
    </w:p>
    <w:p w14:paraId="264DD990" w14:textId="7D64EC4D" w:rsidR="00FB2A94" w:rsidRDefault="00FB2A94" w:rsidP="00461CEC">
      <w:pPr>
        <w:spacing w:after="0" w:line="240" w:lineRule="auto"/>
        <w:rPr>
          <w:rFonts w:ascii="Times New Roman" w:hAnsi="Times New Roman"/>
          <w:sz w:val="28"/>
          <w:szCs w:val="28"/>
          <w:lang w:val="ru-RU"/>
        </w:rPr>
      </w:pPr>
    </w:p>
    <w:p w14:paraId="23CA3CBC" w14:textId="77777777" w:rsidR="0098303B" w:rsidRDefault="0098303B" w:rsidP="00461CEC">
      <w:pPr>
        <w:spacing w:after="0" w:line="240" w:lineRule="auto"/>
        <w:rPr>
          <w:rFonts w:ascii="Times New Roman" w:hAnsi="Times New Roman"/>
          <w:sz w:val="28"/>
          <w:szCs w:val="28"/>
          <w:lang w:val="ru-RU"/>
        </w:rPr>
      </w:pPr>
    </w:p>
    <w:p w14:paraId="41E5886D" w14:textId="77777777" w:rsidR="00192E24" w:rsidRDefault="00192E24" w:rsidP="00FB2A94">
      <w:pPr>
        <w:shd w:val="clear" w:color="auto" w:fill="FFFFFF"/>
        <w:tabs>
          <w:tab w:val="left" w:pos="8007"/>
        </w:tabs>
        <w:spacing w:after="0" w:line="240" w:lineRule="auto"/>
        <w:jc w:val="center"/>
        <w:rPr>
          <w:rFonts w:ascii="Times New Roman" w:hAnsi="Times New Roman"/>
          <w:color w:val="000000" w:themeColor="text1"/>
          <w:sz w:val="28"/>
          <w:szCs w:val="28"/>
          <w:lang w:val="ru-RU"/>
        </w:rPr>
      </w:pPr>
    </w:p>
    <w:p w14:paraId="51F49A61" w14:textId="77777777" w:rsidR="00192E24" w:rsidRDefault="00192E24" w:rsidP="00FB2A94">
      <w:pPr>
        <w:shd w:val="clear" w:color="auto" w:fill="FFFFFF"/>
        <w:tabs>
          <w:tab w:val="left" w:pos="8007"/>
        </w:tabs>
        <w:spacing w:after="0" w:line="240" w:lineRule="auto"/>
        <w:jc w:val="center"/>
        <w:rPr>
          <w:rFonts w:ascii="Times New Roman" w:hAnsi="Times New Roman"/>
          <w:color w:val="000000" w:themeColor="text1"/>
          <w:sz w:val="28"/>
          <w:szCs w:val="28"/>
          <w:lang w:val="ru-RU"/>
        </w:rPr>
      </w:pPr>
    </w:p>
    <w:p w14:paraId="35947F78" w14:textId="77777777" w:rsidR="00192E24" w:rsidRDefault="00192E24" w:rsidP="00FB2A94">
      <w:pPr>
        <w:shd w:val="clear" w:color="auto" w:fill="FFFFFF"/>
        <w:tabs>
          <w:tab w:val="left" w:pos="8007"/>
        </w:tabs>
        <w:spacing w:after="0" w:line="240" w:lineRule="auto"/>
        <w:jc w:val="center"/>
        <w:rPr>
          <w:rFonts w:ascii="Times New Roman" w:hAnsi="Times New Roman"/>
          <w:color w:val="000000" w:themeColor="text1"/>
          <w:sz w:val="28"/>
          <w:szCs w:val="28"/>
          <w:lang w:val="ru-RU"/>
        </w:rPr>
      </w:pPr>
    </w:p>
    <w:p w14:paraId="402FF0DE" w14:textId="77777777" w:rsidR="00192E24" w:rsidRDefault="00192E24" w:rsidP="00FB2A94">
      <w:pPr>
        <w:shd w:val="clear" w:color="auto" w:fill="FFFFFF"/>
        <w:tabs>
          <w:tab w:val="left" w:pos="8007"/>
        </w:tabs>
        <w:spacing w:after="0" w:line="240" w:lineRule="auto"/>
        <w:jc w:val="center"/>
        <w:rPr>
          <w:rFonts w:ascii="Times New Roman" w:hAnsi="Times New Roman"/>
          <w:color w:val="000000" w:themeColor="text1"/>
          <w:sz w:val="28"/>
          <w:szCs w:val="28"/>
          <w:lang w:val="ru-RU"/>
        </w:rPr>
      </w:pPr>
    </w:p>
    <w:p w14:paraId="13A02B67" w14:textId="5FBF125A" w:rsidR="00FB2A94" w:rsidRPr="009118D0" w:rsidRDefault="00FB2A94" w:rsidP="00FB2A94">
      <w:pPr>
        <w:shd w:val="clear" w:color="auto" w:fill="FFFFFF"/>
        <w:tabs>
          <w:tab w:val="left" w:pos="8007"/>
        </w:tabs>
        <w:spacing w:after="0" w:line="240" w:lineRule="auto"/>
        <w:jc w:val="center"/>
        <w:rPr>
          <w:rFonts w:ascii="Times New Roman" w:eastAsia="Times New Roman" w:hAnsi="Times New Roman"/>
          <w:color w:val="000000" w:themeColor="text1"/>
          <w:sz w:val="28"/>
          <w:szCs w:val="28"/>
          <w:lang w:val="ru-RU" w:eastAsia="ru-RU" w:bidi="ar-SA"/>
        </w:rPr>
      </w:pPr>
      <w:r w:rsidRPr="009118D0">
        <w:rPr>
          <w:rFonts w:ascii="Times New Roman" w:hAnsi="Times New Roman"/>
          <w:color w:val="000000" w:themeColor="text1"/>
          <w:sz w:val="28"/>
          <w:szCs w:val="28"/>
          <w:lang w:val="ru-RU"/>
        </w:rPr>
        <w:lastRenderedPageBreak/>
        <w:t>Вводная часть</w:t>
      </w:r>
    </w:p>
    <w:p w14:paraId="02ADC9D7" w14:textId="77777777" w:rsidR="00FB2A94" w:rsidRPr="009118D0" w:rsidRDefault="00FB2A94" w:rsidP="00FB2A94">
      <w:pPr>
        <w:widowControl w:val="0"/>
        <w:shd w:val="clear" w:color="auto" w:fill="FFFFFF"/>
        <w:tabs>
          <w:tab w:val="left" w:pos="672"/>
          <w:tab w:val="left" w:pos="8007"/>
        </w:tabs>
        <w:autoSpaceDE w:val="0"/>
        <w:autoSpaceDN w:val="0"/>
        <w:adjustRightInd w:val="0"/>
        <w:spacing w:after="0" w:line="240" w:lineRule="auto"/>
        <w:ind w:right="10"/>
        <w:jc w:val="center"/>
        <w:rPr>
          <w:rFonts w:ascii="Times New Roman" w:hAnsi="Times New Roman"/>
          <w:color w:val="000000" w:themeColor="text1"/>
          <w:sz w:val="28"/>
          <w:szCs w:val="28"/>
          <w:lang w:val="ru-RU"/>
        </w:rPr>
      </w:pPr>
      <w:r w:rsidRPr="009118D0">
        <w:rPr>
          <w:rFonts w:ascii="Times New Roman" w:hAnsi="Times New Roman"/>
          <w:color w:val="000000" w:themeColor="text1"/>
          <w:sz w:val="28"/>
          <w:szCs w:val="28"/>
          <w:lang w:val="ru-RU"/>
        </w:rPr>
        <w:t xml:space="preserve">Вступительное слово </w:t>
      </w:r>
    </w:p>
    <w:p w14:paraId="6024F227" w14:textId="77777777" w:rsidR="00FB2A94" w:rsidRPr="0014542C" w:rsidRDefault="00FB2A94" w:rsidP="00FB2A94">
      <w:pPr>
        <w:widowControl w:val="0"/>
        <w:shd w:val="clear" w:color="auto" w:fill="FFFFFF"/>
        <w:tabs>
          <w:tab w:val="left" w:pos="672"/>
          <w:tab w:val="left" w:pos="8007"/>
        </w:tabs>
        <w:autoSpaceDE w:val="0"/>
        <w:autoSpaceDN w:val="0"/>
        <w:adjustRightInd w:val="0"/>
        <w:spacing w:after="0" w:line="240" w:lineRule="auto"/>
        <w:ind w:right="10"/>
        <w:jc w:val="center"/>
        <w:rPr>
          <w:rFonts w:ascii="Times New Roman" w:hAnsi="Times New Roman"/>
          <w:sz w:val="28"/>
          <w:szCs w:val="28"/>
          <w:lang w:val="ru-RU"/>
        </w:rPr>
      </w:pPr>
      <w:r w:rsidRPr="009118D0">
        <w:rPr>
          <w:rFonts w:ascii="Times New Roman" w:hAnsi="Times New Roman"/>
          <w:color w:val="000000" w:themeColor="text1"/>
          <w:sz w:val="28"/>
          <w:szCs w:val="28"/>
          <w:lang w:val="ru-RU"/>
        </w:rPr>
        <w:t xml:space="preserve">главы </w:t>
      </w:r>
      <w:r w:rsidRPr="0014542C">
        <w:rPr>
          <w:rFonts w:ascii="Times New Roman" w:hAnsi="Times New Roman"/>
          <w:sz w:val="28"/>
          <w:szCs w:val="28"/>
          <w:lang w:val="ru-RU"/>
        </w:rPr>
        <w:t>города Нефтеюганска</w:t>
      </w:r>
    </w:p>
    <w:p w14:paraId="046AB317" w14:textId="77777777" w:rsidR="00FB2A94" w:rsidRPr="0014542C" w:rsidRDefault="00FB2A94" w:rsidP="00FB2A94">
      <w:pPr>
        <w:widowControl w:val="0"/>
        <w:shd w:val="clear" w:color="auto" w:fill="FFFFFF"/>
        <w:tabs>
          <w:tab w:val="left" w:pos="672"/>
          <w:tab w:val="left" w:pos="8007"/>
        </w:tabs>
        <w:autoSpaceDE w:val="0"/>
        <w:autoSpaceDN w:val="0"/>
        <w:adjustRightInd w:val="0"/>
        <w:spacing w:after="0" w:line="240" w:lineRule="auto"/>
        <w:ind w:right="10"/>
        <w:jc w:val="center"/>
        <w:rPr>
          <w:rFonts w:ascii="Times New Roman" w:hAnsi="Times New Roman"/>
          <w:sz w:val="28"/>
          <w:szCs w:val="28"/>
          <w:lang w:val="ru-RU"/>
        </w:rPr>
      </w:pPr>
    </w:p>
    <w:p w14:paraId="0C653993" w14:textId="77777777" w:rsidR="00FB2A94" w:rsidRDefault="00FB2A94" w:rsidP="00FB2A94">
      <w:pPr>
        <w:spacing w:after="0" w:line="240" w:lineRule="auto"/>
        <w:jc w:val="center"/>
        <w:rPr>
          <w:rFonts w:ascii="Times New Roman" w:eastAsiaTheme="minorHAnsi" w:hAnsi="Times New Roman"/>
          <w:sz w:val="28"/>
          <w:szCs w:val="28"/>
          <w:lang w:val="ru-RU" w:bidi="ar-SA"/>
        </w:rPr>
      </w:pPr>
      <w:r w:rsidRPr="00D65918">
        <w:rPr>
          <w:rFonts w:ascii="Times New Roman" w:eastAsiaTheme="minorHAnsi" w:hAnsi="Times New Roman"/>
          <w:sz w:val="28"/>
          <w:szCs w:val="28"/>
          <w:lang w:val="ru-RU" w:bidi="ar-SA"/>
        </w:rPr>
        <w:t xml:space="preserve">Уважаемые </w:t>
      </w:r>
      <w:r w:rsidR="008C6F79">
        <w:rPr>
          <w:rFonts w:ascii="Times New Roman" w:eastAsiaTheme="minorHAnsi" w:hAnsi="Times New Roman"/>
          <w:sz w:val="28"/>
          <w:szCs w:val="28"/>
          <w:lang w:val="ru-RU" w:bidi="ar-SA"/>
        </w:rPr>
        <w:t xml:space="preserve">партнеры, </w:t>
      </w:r>
      <w:r w:rsidRPr="00D65918">
        <w:rPr>
          <w:rFonts w:ascii="Times New Roman" w:eastAsiaTheme="minorHAnsi" w:hAnsi="Times New Roman"/>
          <w:sz w:val="28"/>
          <w:szCs w:val="28"/>
          <w:lang w:val="ru-RU" w:bidi="ar-SA"/>
        </w:rPr>
        <w:t xml:space="preserve">инвесторы, </w:t>
      </w:r>
    </w:p>
    <w:p w14:paraId="225E6311" w14:textId="683A07F0" w:rsidR="00FB2A94" w:rsidRPr="00D65918" w:rsidRDefault="00FB2A94" w:rsidP="00FB2A94">
      <w:pPr>
        <w:spacing w:after="0" w:line="240" w:lineRule="auto"/>
        <w:jc w:val="center"/>
        <w:rPr>
          <w:rFonts w:ascii="Times New Roman" w:eastAsiaTheme="minorHAnsi" w:hAnsi="Times New Roman"/>
          <w:sz w:val="28"/>
          <w:szCs w:val="28"/>
          <w:lang w:val="ru-RU" w:bidi="ar-SA"/>
        </w:rPr>
      </w:pPr>
      <w:r w:rsidRPr="00D65918">
        <w:rPr>
          <w:rFonts w:ascii="Times New Roman" w:eastAsiaTheme="minorHAnsi" w:hAnsi="Times New Roman"/>
          <w:sz w:val="28"/>
          <w:szCs w:val="28"/>
          <w:lang w:val="ru-RU" w:bidi="ar-SA"/>
        </w:rPr>
        <w:t xml:space="preserve">представляю </w:t>
      </w:r>
      <w:r w:rsidR="003D1E79">
        <w:rPr>
          <w:rFonts w:ascii="Times New Roman" w:eastAsiaTheme="minorHAnsi" w:hAnsi="Times New Roman"/>
          <w:sz w:val="28"/>
          <w:szCs w:val="28"/>
          <w:lang w:val="ru-RU" w:bidi="ar-SA"/>
        </w:rPr>
        <w:t>в</w:t>
      </w:r>
      <w:r w:rsidRPr="00D65918">
        <w:rPr>
          <w:rFonts w:ascii="Times New Roman" w:eastAsiaTheme="minorHAnsi" w:hAnsi="Times New Roman"/>
          <w:sz w:val="28"/>
          <w:szCs w:val="28"/>
          <w:lang w:val="ru-RU" w:bidi="ar-SA"/>
        </w:rPr>
        <w:t xml:space="preserve">ашему вниманию </w:t>
      </w:r>
    </w:p>
    <w:p w14:paraId="1A0B5287" w14:textId="77777777" w:rsidR="00FB2A94" w:rsidRDefault="00FB2A94" w:rsidP="00FB2A94">
      <w:pPr>
        <w:spacing w:after="0" w:line="240" w:lineRule="auto"/>
        <w:jc w:val="center"/>
        <w:rPr>
          <w:rFonts w:ascii="Times New Roman" w:eastAsiaTheme="minorHAnsi" w:hAnsi="Times New Roman"/>
          <w:sz w:val="28"/>
          <w:szCs w:val="28"/>
          <w:lang w:val="ru-RU" w:bidi="ar-SA"/>
        </w:rPr>
      </w:pPr>
      <w:r w:rsidRPr="00D65918">
        <w:rPr>
          <w:rFonts w:ascii="Times New Roman" w:eastAsiaTheme="minorHAnsi" w:hAnsi="Times New Roman"/>
          <w:sz w:val="28"/>
          <w:szCs w:val="28"/>
          <w:lang w:val="ru-RU" w:bidi="ar-SA"/>
        </w:rPr>
        <w:t>Инвестицион</w:t>
      </w:r>
      <w:r w:rsidR="00EE449B">
        <w:rPr>
          <w:rFonts w:ascii="Times New Roman" w:eastAsiaTheme="minorHAnsi" w:hAnsi="Times New Roman"/>
          <w:sz w:val="28"/>
          <w:szCs w:val="28"/>
          <w:lang w:val="ru-RU" w:bidi="ar-SA"/>
        </w:rPr>
        <w:t>ный паспорт города Нефтеюганска</w:t>
      </w:r>
      <w:r>
        <w:rPr>
          <w:rFonts w:ascii="Times New Roman" w:eastAsiaTheme="minorHAnsi" w:hAnsi="Times New Roman"/>
          <w:sz w:val="28"/>
          <w:szCs w:val="28"/>
          <w:lang w:val="ru-RU" w:bidi="ar-SA"/>
        </w:rPr>
        <w:t>!</w:t>
      </w:r>
    </w:p>
    <w:p w14:paraId="3F69C63B" w14:textId="77777777" w:rsidR="0014542C" w:rsidRPr="00D65918" w:rsidRDefault="0014542C" w:rsidP="00FB2A94">
      <w:pPr>
        <w:spacing w:after="0" w:line="240" w:lineRule="auto"/>
        <w:jc w:val="center"/>
        <w:rPr>
          <w:rFonts w:ascii="Times New Roman" w:eastAsiaTheme="minorHAnsi" w:hAnsi="Times New Roman"/>
          <w:sz w:val="28"/>
          <w:szCs w:val="28"/>
          <w:lang w:val="ru-RU" w:bidi="ar-SA"/>
        </w:rPr>
      </w:pPr>
    </w:p>
    <w:p w14:paraId="126B1AFC" w14:textId="77777777" w:rsidR="00172A85" w:rsidRDefault="008C6F79" w:rsidP="00172A85">
      <w:pPr>
        <w:spacing w:after="0" w:line="240" w:lineRule="auto"/>
        <w:jc w:val="both"/>
        <w:rPr>
          <w:rFonts w:ascii="Times New Roman" w:eastAsiaTheme="minorHAnsi" w:hAnsi="Times New Roman"/>
          <w:sz w:val="28"/>
          <w:szCs w:val="28"/>
          <w:lang w:val="ru-RU" w:bidi="ar-SA"/>
        </w:rPr>
      </w:pPr>
      <w:r>
        <w:rPr>
          <w:rFonts w:ascii="Times New Roman" w:eastAsiaTheme="minorHAnsi" w:hAnsi="Times New Roman"/>
          <w:sz w:val="28"/>
          <w:szCs w:val="28"/>
          <w:lang w:val="ru-RU" w:bidi="ar-SA"/>
        </w:rPr>
        <w:tab/>
      </w:r>
      <w:r w:rsidR="00172A85" w:rsidRPr="00172A85">
        <w:rPr>
          <w:rFonts w:ascii="Times New Roman" w:eastAsiaTheme="minorHAnsi" w:hAnsi="Times New Roman"/>
          <w:sz w:val="28"/>
          <w:szCs w:val="28"/>
          <w:lang w:val="ru-RU" w:bidi="ar-SA"/>
        </w:rPr>
        <w:t>Повышение инвестиционной привлекательности города Нефтеюганска и формирование благоприятного инвестиционного климата является одним из основных приоритетов развития нашего города.</w:t>
      </w:r>
    </w:p>
    <w:p w14:paraId="14D69136" w14:textId="77777777" w:rsidR="00172A85" w:rsidRDefault="00172A85" w:rsidP="00172A85">
      <w:pPr>
        <w:spacing w:after="0" w:line="240" w:lineRule="auto"/>
        <w:ind w:firstLine="720"/>
        <w:jc w:val="both"/>
        <w:rPr>
          <w:lang w:val="ru-RU"/>
        </w:rPr>
      </w:pPr>
      <w:r w:rsidRPr="00172A85">
        <w:rPr>
          <w:rFonts w:ascii="Times New Roman" w:eastAsiaTheme="minorHAnsi" w:hAnsi="Times New Roman"/>
          <w:sz w:val="28"/>
          <w:szCs w:val="28"/>
          <w:lang w:val="ru-RU" w:bidi="ar-SA"/>
        </w:rPr>
        <w:t>Мы придаем большое значение экономической стабильности, повышению уровня и качества жизни населения, обеспечению комфортных условий проживания, ставя перед собой стратегическую задачу по привлечению инвесторов, способных реализовать перспективные инвестиционные проекты. Это могут быть инвестиции в экономику, социальную сферу, сферу жилищного строительства, инфраструктуры.</w:t>
      </w:r>
      <w:r w:rsidRPr="00172A85">
        <w:rPr>
          <w:lang w:val="ru-RU"/>
        </w:rPr>
        <w:t xml:space="preserve"> </w:t>
      </w:r>
    </w:p>
    <w:p w14:paraId="6B7EEBB8" w14:textId="129C64E0" w:rsidR="00172A85" w:rsidRPr="00172A85" w:rsidRDefault="00172A85" w:rsidP="00172A85">
      <w:pPr>
        <w:spacing w:after="0" w:line="240" w:lineRule="auto"/>
        <w:ind w:firstLine="720"/>
        <w:jc w:val="both"/>
        <w:rPr>
          <w:rFonts w:ascii="Times New Roman" w:eastAsiaTheme="minorHAnsi" w:hAnsi="Times New Roman"/>
          <w:sz w:val="28"/>
          <w:szCs w:val="28"/>
          <w:lang w:val="ru-RU" w:bidi="ar-SA"/>
        </w:rPr>
      </w:pPr>
      <w:r w:rsidRPr="00172A85">
        <w:rPr>
          <w:rFonts w:ascii="Times New Roman" w:eastAsiaTheme="minorHAnsi" w:hAnsi="Times New Roman"/>
          <w:sz w:val="28"/>
          <w:szCs w:val="28"/>
          <w:lang w:val="ru-RU" w:bidi="ar-SA"/>
        </w:rPr>
        <w:t>Администрация города Нефтеюганска намерена оказывать всестороннюю поддержку инвесторам, создавать благоприятные условия для реализации проектов и предложений, способствующих укреплению экономического потенциала города, развитию его инфраструктуры, повышению занятости и материального благосостояния жителей.</w:t>
      </w:r>
    </w:p>
    <w:p w14:paraId="23C312DE" w14:textId="77777777" w:rsidR="00172A85" w:rsidRPr="00172A85" w:rsidRDefault="00172A85" w:rsidP="00172A85">
      <w:pPr>
        <w:spacing w:after="0" w:line="240" w:lineRule="auto"/>
        <w:ind w:firstLine="720"/>
        <w:jc w:val="both"/>
        <w:rPr>
          <w:rFonts w:ascii="Times New Roman" w:eastAsiaTheme="minorHAnsi" w:hAnsi="Times New Roman"/>
          <w:color w:val="000000" w:themeColor="text1"/>
          <w:sz w:val="28"/>
          <w:szCs w:val="28"/>
          <w:lang w:val="ru-RU" w:bidi="ar-SA"/>
        </w:rPr>
      </w:pPr>
      <w:r w:rsidRPr="00172A85">
        <w:rPr>
          <w:rFonts w:ascii="Times New Roman" w:eastAsiaTheme="minorHAnsi" w:hAnsi="Times New Roman"/>
          <w:color w:val="000000" w:themeColor="text1"/>
          <w:sz w:val="28"/>
          <w:szCs w:val="28"/>
          <w:lang w:val="ru-RU" w:bidi="ar-SA"/>
        </w:rPr>
        <w:t>Администрация города открыта для диалога с представителями бизнес-сообщества по всем вопросам, возникающим в процессе осуществления предпринимательской и инвестиционной деятельности.</w:t>
      </w:r>
    </w:p>
    <w:p w14:paraId="0CE65888" w14:textId="59127D0E" w:rsidR="00172A85" w:rsidRPr="00172A85" w:rsidRDefault="00172A85" w:rsidP="00172A85">
      <w:pPr>
        <w:spacing w:after="0" w:line="240" w:lineRule="auto"/>
        <w:ind w:firstLine="720"/>
        <w:jc w:val="both"/>
        <w:rPr>
          <w:rFonts w:ascii="Times New Roman" w:eastAsiaTheme="minorHAnsi" w:hAnsi="Times New Roman"/>
          <w:color w:val="000000" w:themeColor="text1"/>
          <w:sz w:val="28"/>
          <w:szCs w:val="28"/>
          <w:lang w:val="ru-RU" w:bidi="ar-SA"/>
        </w:rPr>
      </w:pPr>
      <w:r w:rsidRPr="00172A85">
        <w:rPr>
          <w:rFonts w:ascii="Times New Roman" w:eastAsiaTheme="minorHAnsi" w:hAnsi="Times New Roman"/>
          <w:color w:val="000000" w:themeColor="text1"/>
          <w:sz w:val="28"/>
          <w:szCs w:val="28"/>
          <w:lang w:val="ru-RU" w:bidi="ar-SA"/>
        </w:rPr>
        <w:t xml:space="preserve">Приглашаем вас к долгосрочному и взаимовыгодному сотрудничеству по реализации </w:t>
      </w:r>
      <w:r w:rsidR="003D1E79">
        <w:rPr>
          <w:rFonts w:ascii="Times New Roman" w:eastAsiaTheme="minorHAnsi" w:hAnsi="Times New Roman"/>
          <w:color w:val="000000" w:themeColor="text1"/>
          <w:sz w:val="28"/>
          <w:szCs w:val="28"/>
          <w:lang w:val="ru-RU" w:bidi="ar-SA"/>
        </w:rPr>
        <w:t>в</w:t>
      </w:r>
      <w:r w:rsidRPr="00172A85">
        <w:rPr>
          <w:rFonts w:ascii="Times New Roman" w:eastAsiaTheme="minorHAnsi" w:hAnsi="Times New Roman"/>
          <w:color w:val="000000" w:themeColor="text1"/>
          <w:sz w:val="28"/>
          <w:szCs w:val="28"/>
          <w:lang w:val="ru-RU" w:bidi="ar-SA"/>
        </w:rPr>
        <w:t>аших бизнес-идей!</w:t>
      </w:r>
    </w:p>
    <w:p w14:paraId="6544D81D" w14:textId="77777777" w:rsidR="00FB2A94" w:rsidRPr="000F6417" w:rsidRDefault="00FB2A94" w:rsidP="002B4B53">
      <w:pPr>
        <w:tabs>
          <w:tab w:val="left" w:pos="567"/>
        </w:tabs>
        <w:spacing w:after="0" w:line="240" w:lineRule="auto"/>
        <w:jc w:val="both"/>
        <w:rPr>
          <w:rFonts w:ascii="Times New Roman" w:hAnsi="Times New Roman"/>
          <w:color w:val="FF0000"/>
          <w:sz w:val="28"/>
          <w:szCs w:val="28"/>
          <w:highlight w:val="yellow"/>
          <w:lang w:val="ru-RU"/>
        </w:rPr>
      </w:pPr>
    </w:p>
    <w:p w14:paraId="1D23B6F7" w14:textId="77777777" w:rsidR="0014542C" w:rsidRPr="000F6417" w:rsidRDefault="0014542C" w:rsidP="00FB2A94">
      <w:pPr>
        <w:widowControl w:val="0"/>
        <w:shd w:val="clear" w:color="auto" w:fill="FFFFFF"/>
        <w:tabs>
          <w:tab w:val="left" w:pos="672"/>
          <w:tab w:val="left" w:pos="8007"/>
        </w:tabs>
        <w:autoSpaceDE w:val="0"/>
        <w:autoSpaceDN w:val="0"/>
        <w:adjustRightInd w:val="0"/>
        <w:spacing w:after="0" w:line="240" w:lineRule="auto"/>
        <w:ind w:right="10"/>
        <w:jc w:val="center"/>
        <w:rPr>
          <w:rFonts w:ascii="Times New Roman" w:hAnsi="Times New Roman"/>
          <w:color w:val="FF0000"/>
          <w:sz w:val="28"/>
          <w:szCs w:val="28"/>
          <w:highlight w:val="yellow"/>
          <w:lang w:val="ru-RU"/>
        </w:rPr>
      </w:pPr>
    </w:p>
    <w:p w14:paraId="7E2EE0D1" w14:textId="6D50F09A" w:rsidR="00FB2A94" w:rsidRPr="003D1E79" w:rsidRDefault="003D1E79" w:rsidP="006765A9">
      <w:pPr>
        <w:spacing w:after="0" w:line="240" w:lineRule="auto"/>
        <w:jc w:val="right"/>
        <w:rPr>
          <w:rFonts w:ascii="Times New Roman" w:hAnsi="Times New Roman"/>
          <w:sz w:val="28"/>
          <w:szCs w:val="28"/>
          <w:lang w:val="ru-RU" w:bidi="ar-SA"/>
        </w:rPr>
      </w:pPr>
      <w:r w:rsidRPr="003D1E79">
        <w:rPr>
          <w:rFonts w:ascii="Times New Roman" w:hAnsi="Times New Roman"/>
          <w:sz w:val="28"/>
          <w:szCs w:val="28"/>
          <w:lang w:val="ru-RU"/>
        </w:rPr>
        <w:t>Временно и</w:t>
      </w:r>
      <w:r w:rsidR="006765A9" w:rsidRPr="003D1E79">
        <w:rPr>
          <w:rFonts w:ascii="Times New Roman" w:hAnsi="Times New Roman"/>
          <w:sz w:val="28"/>
          <w:szCs w:val="28"/>
          <w:lang w:val="ru-RU"/>
        </w:rPr>
        <w:t xml:space="preserve">сполняющий </w:t>
      </w:r>
      <w:r w:rsidRPr="003D1E79">
        <w:rPr>
          <w:rFonts w:ascii="Times New Roman" w:hAnsi="Times New Roman"/>
          <w:sz w:val="28"/>
          <w:szCs w:val="28"/>
          <w:lang w:val="ru-RU"/>
        </w:rPr>
        <w:t>полномочия</w:t>
      </w:r>
      <w:r w:rsidR="006765A9" w:rsidRPr="003D1E79">
        <w:rPr>
          <w:rFonts w:ascii="Times New Roman" w:hAnsi="Times New Roman"/>
          <w:sz w:val="28"/>
          <w:szCs w:val="28"/>
          <w:lang w:val="ru-RU"/>
        </w:rPr>
        <w:t xml:space="preserve"> главы города Нефтеюганска</w:t>
      </w:r>
    </w:p>
    <w:p w14:paraId="6773AFE1" w14:textId="2A42ED77" w:rsidR="00FB2A94" w:rsidRPr="003D1E79" w:rsidRDefault="006765A9" w:rsidP="00FB2A94">
      <w:pPr>
        <w:jc w:val="right"/>
        <w:rPr>
          <w:rFonts w:ascii="Times New Roman" w:hAnsi="Times New Roman"/>
          <w:sz w:val="28"/>
          <w:szCs w:val="28"/>
          <w:lang w:val="ru-RU" w:bidi="ar-SA"/>
        </w:rPr>
      </w:pPr>
      <w:r w:rsidRPr="003D1E79">
        <w:rPr>
          <w:rFonts w:ascii="Times New Roman" w:hAnsi="Times New Roman"/>
          <w:sz w:val="28"/>
          <w:szCs w:val="28"/>
          <w:lang w:val="ru-RU" w:bidi="ar-SA"/>
        </w:rPr>
        <w:t>Наталья Сергеевна Халезова</w:t>
      </w:r>
    </w:p>
    <w:p w14:paraId="5C2F319D" w14:textId="77777777" w:rsidR="00FB2A94" w:rsidRDefault="00FB2A94" w:rsidP="00FB2A94">
      <w:pPr>
        <w:spacing w:after="0" w:line="240" w:lineRule="auto"/>
        <w:jc w:val="center"/>
        <w:rPr>
          <w:rFonts w:ascii="Times New Roman" w:hAnsi="Times New Roman"/>
          <w:sz w:val="28"/>
          <w:szCs w:val="28"/>
          <w:lang w:val="ru-RU"/>
        </w:rPr>
      </w:pPr>
    </w:p>
    <w:p w14:paraId="198F3CF0" w14:textId="77777777" w:rsidR="00FB2A94" w:rsidRDefault="00FB2A94" w:rsidP="00FB2A94">
      <w:pPr>
        <w:spacing w:after="0" w:line="240" w:lineRule="auto"/>
        <w:jc w:val="center"/>
        <w:rPr>
          <w:rFonts w:ascii="Times New Roman" w:hAnsi="Times New Roman"/>
          <w:sz w:val="28"/>
          <w:szCs w:val="28"/>
          <w:lang w:val="ru-RU"/>
        </w:rPr>
      </w:pPr>
    </w:p>
    <w:p w14:paraId="2721820E" w14:textId="77777777" w:rsidR="00FB2A94" w:rsidRDefault="00FB2A94" w:rsidP="00FB2A94">
      <w:pPr>
        <w:spacing w:after="0" w:line="240" w:lineRule="auto"/>
        <w:jc w:val="center"/>
        <w:rPr>
          <w:rFonts w:ascii="Times New Roman" w:hAnsi="Times New Roman"/>
          <w:sz w:val="28"/>
          <w:szCs w:val="28"/>
          <w:lang w:val="ru-RU"/>
        </w:rPr>
      </w:pPr>
    </w:p>
    <w:p w14:paraId="4B8715C6" w14:textId="77777777" w:rsidR="00FB2A94" w:rsidRDefault="00FB2A94" w:rsidP="00FB2A94">
      <w:pPr>
        <w:spacing w:after="0" w:line="240" w:lineRule="auto"/>
        <w:jc w:val="center"/>
        <w:rPr>
          <w:rFonts w:ascii="Times New Roman" w:hAnsi="Times New Roman"/>
          <w:sz w:val="28"/>
          <w:szCs w:val="28"/>
          <w:lang w:val="ru-RU"/>
        </w:rPr>
      </w:pPr>
    </w:p>
    <w:p w14:paraId="185B19BC" w14:textId="77777777" w:rsidR="007054C9" w:rsidRDefault="007054C9" w:rsidP="00C43210">
      <w:pPr>
        <w:spacing w:after="0" w:line="240" w:lineRule="auto"/>
        <w:ind w:firstLine="709"/>
        <w:contextualSpacing/>
        <w:rPr>
          <w:rFonts w:ascii="Times New Roman" w:hAnsi="Times New Roman" w:cs="Mangal"/>
          <w:sz w:val="28"/>
          <w:szCs w:val="28"/>
          <w:lang w:val="ru-RU"/>
        </w:rPr>
      </w:pPr>
    </w:p>
    <w:p w14:paraId="79F6FBBD" w14:textId="77777777" w:rsidR="007054C9" w:rsidRDefault="007054C9" w:rsidP="00C43210">
      <w:pPr>
        <w:spacing w:after="0" w:line="240" w:lineRule="auto"/>
        <w:ind w:firstLine="709"/>
        <w:contextualSpacing/>
        <w:rPr>
          <w:rFonts w:ascii="Times New Roman" w:hAnsi="Times New Roman" w:cs="Mangal"/>
          <w:sz w:val="28"/>
          <w:szCs w:val="28"/>
          <w:lang w:val="ru-RU"/>
        </w:rPr>
      </w:pPr>
    </w:p>
    <w:p w14:paraId="13247594" w14:textId="77777777" w:rsidR="007054C9" w:rsidRDefault="007054C9" w:rsidP="00C43210">
      <w:pPr>
        <w:spacing w:after="0" w:line="240" w:lineRule="auto"/>
        <w:ind w:firstLine="709"/>
        <w:contextualSpacing/>
        <w:rPr>
          <w:rFonts w:ascii="Times New Roman" w:hAnsi="Times New Roman" w:cs="Mangal"/>
          <w:sz w:val="28"/>
          <w:szCs w:val="28"/>
          <w:lang w:val="ru-RU"/>
        </w:rPr>
      </w:pPr>
    </w:p>
    <w:p w14:paraId="78BF623D" w14:textId="77777777" w:rsidR="00AC126B" w:rsidRDefault="00AC126B" w:rsidP="00C43210">
      <w:pPr>
        <w:spacing w:after="0" w:line="240" w:lineRule="auto"/>
        <w:ind w:firstLine="709"/>
        <w:contextualSpacing/>
        <w:rPr>
          <w:rFonts w:ascii="Times New Roman" w:hAnsi="Times New Roman" w:cs="Mangal"/>
          <w:sz w:val="28"/>
          <w:szCs w:val="28"/>
          <w:lang w:val="ru-RU"/>
        </w:rPr>
      </w:pPr>
    </w:p>
    <w:p w14:paraId="6128B632" w14:textId="77777777" w:rsidR="007054C9" w:rsidRDefault="007054C9" w:rsidP="00C43210">
      <w:pPr>
        <w:spacing w:after="0" w:line="240" w:lineRule="auto"/>
        <w:ind w:firstLine="709"/>
        <w:contextualSpacing/>
        <w:rPr>
          <w:rFonts w:ascii="Times New Roman" w:hAnsi="Times New Roman" w:cs="Mangal"/>
          <w:sz w:val="28"/>
          <w:szCs w:val="28"/>
          <w:lang w:val="ru-RU"/>
        </w:rPr>
      </w:pPr>
    </w:p>
    <w:p w14:paraId="71E275B3" w14:textId="1AB5775D" w:rsidR="007054C9" w:rsidRDefault="007054C9" w:rsidP="00C43210">
      <w:pPr>
        <w:spacing w:after="0" w:line="240" w:lineRule="auto"/>
        <w:ind w:firstLine="709"/>
        <w:contextualSpacing/>
        <w:rPr>
          <w:rFonts w:ascii="Times New Roman" w:hAnsi="Times New Roman" w:cs="Mangal"/>
          <w:sz w:val="28"/>
          <w:szCs w:val="28"/>
          <w:lang w:val="ru-RU"/>
        </w:rPr>
      </w:pPr>
    </w:p>
    <w:p w14:paraId="3EB0DE43" w14:textId="1EA65CAE" w:rsidR="00192E24" w:rsidRDefault="00192E24" w:rsidP="00C43210">
      <w:pPr>
        <w:spacing w:after="0" w:line="240" w:lineRule="auto"/>
        <w:ind w:firstLine="709"/>
        <w:contextualSpacing/>
        <w:rPr>
          <w:rFonts w:ascii="Times New Roman" w:hAnsi="Times New Roman" w:cs="Mangal"/>
          <w:sz w:val="28"/>
          <w:szCs w:val="28"/>
          <w:lang w:val="ru-RU"/>
        </w:rPr>
      </w:pPr>
    </w:p>
    <w:p w14:paraId="6F3E54ED" w14:textId="147B0944" w:rsidR="00192E24" w:rsidRDefault="00192E24" w:rsidP="00C43210">
      <w:pPr>
        <w:spacing w:after="0" w:line="240" w:lineRule="auto"/>
        <w:ind w:firstLine="709"/>
        <w:contextualSpacing/>
        <w:rPr>
          <w:rFonts w:ascii="Times New Roman" w:hAnsi="Times New Roman" w:cs="Mangal"/>
          <w:sz w:val="28"/>
          <w:szCs w:val="28"/>
          <w:lang w:val="ru-RU"/>
        </w:rPr>
      </w:pPr>
    </w:p>
    <w:p w14:paraId="4F1F3252" w14:textId="77777777" w:rsidR="00192E24" w:rsidRDefault="00192E24" w:rsidP="00C43210">
      <w:pPr>
        <w:spacing w:after="0" w:line="240" w:lineRule="auto"/>
        <w:ind w:firstLine="709"/>
        <w:contextualSpacing/>
        <w:rPr>
          <w:rFonts w:ascii="Times New Roman" w:hAnsi="Times New Roman" w:cs="Mangal"/>
          <w:sz w:val="28"/>
          <w:szCs w:val="28"/>
          <w:lang w:val="ru-RU"/>
        </w:rPr>
      </w:pPr>
    </w:p>
    <w:p w14:paraId="13CA95A4" w14:textId="06DDFBE3" w:rsidR="00A9590D" w:rsidRDefault="00FB2A94" w:rsidP="004748A8">
      <w:pPr>
        <w:spacing w:after="0" w:line="240" w:lineRule="auto"/>
        <w:ind w:firstLine="709"/>
        <w:contextualSpacing/>
        <w:rPr>
          <w:rFonts w:ascii="Times New Roman" w:hAnsi="Times New Roman"/>
          <w:sz w:val="28"/>
          <w:szCs w:val="28"/>
          <w:lang w:val="ru-RU"/>
        </w:rPr>
      </w:pPr>
      <w:r w:rsidRPr="00FB2A94">
        <w:rPr>
          <w:rFonts w:ascii="Times New Roman" w:hAnsi="Times New Roman" w:cs="Mangal"/>
          <w:sz w:val="28"/>
          <w:szCs w:val="28"/>
          <w:lang w:val="ru-RU"/>
        </w:rPr>
        <w:lastRenderedPageBreak/>
        <w:t xml:space="preserve">Раздел </w:t>
      </w:r>
      <w:r w:rsidR="0014542C">
        <w:rPr>
          <w:rFonts w:ascii="Times New Roman" w:hAnsi="Times New Roman" w:cs="Mangal"/>
          <w:sz w:val="28"/>
          <w:szCs w:val="28"/>
          <w:lang w:val="ru-RU"/>
        </w:rPr>
        <w:t>1.</w:t>
      </w:r>
      <w:r w:rsidR="00017C7F" w:rsidRPr="00FB2A94">
        <w:rPr>
          <w:rFonts w:ascii="Times New Roman" w:hAnsi="Times New Roman" w:cs="Mangal"/>
          <w:sz w:val="28"/>
          <w:szCs w:val="28"/>
          <w:lang w:val="ru-RU"/>
        </w:rPr>
        <w:t>Общие</w:t>
      </w:r>
      <w:r w:rsidRPr="00FB2A94">
        <w:rPr>
          <w:rFonts w:ascii="Times New Roman" w:hAnsi="Times New Roman" w:cs="Mangal"/>
          <w:sz w:val="28"/>
          <w:szCs w:val="28"/>
          <w:lang w:val="ru-RU"/>
        </w:rPr>
        <w:t xml:space="preserve"> сведения о городе Нефтеюганске</w:t>
      </w:r>
    </w:p>
    <w:p w14:paraId="2317B8D2" w14:textId="61442C94" w:rsidR="00A9590D" w:rsidRDefault="00FB2A94" w:rsidP="004748A8">
      <w:pPr>
        <w:tabs>
          <w:tab w:val="left" w:pos="567"/>
        </w:tabs>
        <w:spacing w:after="0" w:line="240" w:lineRule="auto"/>
        <w:ind w:firstLine="709"/>
        <w:jc w:val="both"/>
        <w:rPr>
          <w:rFonts w:ascii="Times New Roman" w:hAnsi="Times New Roman"/>
          <w:sz w:val="28"/>
          <w:szCs w:val="28"/>
          <w:lang w:val="ru-RU"/>
        </w:rPr>
      </w:pPr>
      <w:r w:rsidRPr="00E65D34">
        <w:rPr>
          <w:rFonts w:ascii="Times New Roman" w:hAnsi="Times New Roman"/>
          <w:sz w:val="28"/>
          <w:szCs w:val="28"/>
          <w:lang w:val="ru-RU"/>
        </w:rPr>
        <w:t>1.</w:t>
      </w:r>
      <w:r w:rsidR="0014542C">
        <w:rPr>
          <w:rFonts w:ascii="Times New Roman" w:hAnsi="Times New Roman"/>
          <w:sz w:val="28"/>
          <w:szCs w:val="28"/>
          <w:lang w:val="ru-RU"/>
        </w:rPr>
        <w:t>1.</w:t>
      </w:r>
      <w:r w:rsidR="00017C7F" w:rsidRPr="00E65D34">
        <w:rPr>
          <w:rFonts w:ascii="Times New Roman" w:hAnsi="Times New Roman"/>
          <w:sz w:val="28"/>
          <w:szCs w:val="28"/>
          <w:lang w:val="ru-RU"/>
        </w:rPr>
        <w:t>Наименование</w:t>
      </w:r>
      <w:r w:rsidRPr="00E65D34">
        <w:rPr>
          <w:rFonts w:ascii="Times New Roman" w:hAnsi="Times New Roman"/>
          <w:sz w:val="28"/>
          <w:szCs w:val="28"/>
          <w:lang w:val="ru-RU"/>
        </w:rPr>
        <w:t xml:space="preserve"> муниципального образования</w:t>
      </w:r>
      <w:r w:rsidR="0014542C">
        <w:rPr>
          <w:rFonts w:ascii="Times New Roman" w:hAnsi="Times New Roman"/>
          <w:sz w:val="28"/>
          <w:szCs w:val="28"/>
          <w:lang w:val="ru-RU"/>
        </w:rPr>
        <w:t xml:space="preserve"> </w:t>
      </w:r>
      <w:r w:rsidR="00FD4E42" w:rsidRPr="00E65D34">
        <w:rPr>
          <w:rFonts w:ascii="Times New Roman" w:hAnsi="Times New Roman"/>
          <w:sz w:val="28"/>
          <w:szCs w:val="28"/>
          <w:lang w:val="ru-RU"/>
        </w:rPr>
        <w:t>-</w:t>
      </w:r>
      <w:r w:rsidR="004748A8">
        <w:rPr>
          <w:rFonts w:ascii="Times New Roman" w:hAnsi="Times New Roman"/>
          <w:sz w:val="28"/>
          <w:szCs w:val="28"/>
          <w:lang w:val="ru-RU"/>
        </w:rPr>
        <w:t xml:space="preserve"> город Нефтеюганск.</w:t>
      </w:r>
    </w:p>
    <w:p w14:paraId="755984B5" w14:textId="220B35B2" w:rsidR="00FB2A94" w:rsidRPr="00E65D34" w:rsidRDefault="00FB2A94" w:rsidP="004B5A3E">
      <w:pPr>
        <w:tabs>
          <w:tab w:val="left" w:pos="567"/>
        </w:tabs>
        <w:spacing w:after="0" w:line="240" w:lineRule="auto"/>
        <w:ind w:firstLine="709"/>
        <w:jc w:val="both"/>
        <w:rPr>
          <w:rFonts w:ascii="Times New Roman" w:hAnsi="Times New Roman"/>
          <w:sz w:val="28"/>
          <w:szCs w:val="28"/>
          <w:lang w:val="ru-RU"/>
        </w:rPr>
      </w:pPr>
      <w:r w:rsidRPr="00E65D34">
        <w:rPr>
          <w:rFonts w:ascii="Times New Roman" w:hAnsi="Times New Roman"/>
          <w:sz w:val="28"/>
          <w:szCs w:val="28"/>
          <w:lang w:val="ru-RU"/>
        </w:rPr>
        <w:t>1.</w:t>
      </w:r>
      <w:r w:rsidR="0014542C">
        <w:rPr>
          <w:rFonts w:ascii="Times New Roman" w:hAnsi="Times New Roman"/>
          <w:sz w:val="28"/>
          <w:szCs w:val="28"/>
          <w:lang w:val="ru-RU"/>
        </w:rPr>
        <w:t>2.</w:t>
      </w:r>
      <w:r w:rsidR="00017C7F" w:rsidRPr="00E65D34">
        <w:rPr>
          <w:rFonts w:ascii="Times New Roman" w:hAnsi="Times New Roman"/>
          <w:sz w:val="28"/>
          <w:szCs w:val="28"/>
          <w:lang w:val="ru-RU"/>
        </w:rPr>
        <w:t>Глава</w:t>
      </w:r>
      <w:r w:rsidRPr="00E65D34">
        <w:rPr>
          <w:rFonts w:ascii="Times New Roman" w:hAnsi="Times New Roman"/>
          <w:sz w:val="28"/>
          <w:szCs w:val="28"/>
          <w:lang w:val="ru-RU"/>
        </w:rPr>
        <w:t xml:space="preserve"> города, контактная информация.</w:t>
      </w:r>
    </w:p>
    <w:p w14:paraId="10DAA90B" w14:textId="002EFD46" w:rsidR="009156F3" w:rsidRPr="003D1E79" w:rsidRDefault="003D1E79" w:rsidP="00463B66">
      <w:pPr>
        <w:spacing w:after="0"/>
        <w:ind w:firstLine="709"/>
        <w:jc w:val="both"/>
        <w:rPr>
          <w:rFonts w:ascii="Times New Roman" w:hAnsi="Times New Roman"/>
          <w:sz w:val="28"/>
          <w:szCs w:val="28"/>
          <w:lang w:val="ru-RU" w:bidi="ar-SA"/>
        </w:rPr>
      </w:pPr>
      <w:r w:rsidRPr="003D1E79">
        <w:rPr>
          <w:rFonts w:ascii="Times New Roman" w:hAnsi="Times New Roman"/>
          <w:sz w:val="28"/>
          <w:szCs w:val="28"/>
          <w:lang w:val="ru-RU"/>
        </w:rPr>
        <w:t>Временно и</w:t>
      </w:r>
      <w:r w:rsidR="009156F3" w:rsidRPr="003D1E79">
        <w:rPr>
          <w:rFonts w:ascii="Times New Roman" w:hAnsi="Times New Roman"/>
          <w:sz w:val="28"/>
          <w:szCs w:val="28"/>
          <w:lang w:val="ru-RU"/>
        </w:rPr>
        <w:t xml:space="preserve">сполняющий </w:t>
      </w:r>
      <w:r w:rsidRPr="003D1E79">
        <w:rPr>
          <w:rFonts w:ascii="Times New Roman" w:hAnsi="Times New Roman"/>
          <w:sz w:val="28"/>
          <w:szCs w:val="28"/>
          <w:lang w:val="ru-RU"/>
        </w:rPr>
        <w:t>полномочия</w:t>
      </w:r>
      <w:r w:rsidR="009156F3" w:rsidRPr="003D1E79">
        <w:rPr>
          <w:rFonts w:ascii="Times New Roman" w:hAnsi="Times New Roman"/>
          <w:sz w:val="28"/>
          <w:szCs w:val="28"/>
          <w:lang w:val="ru-RU"/>
        </w:rPr>
        <w:t xml:space="preserve"> главы города Нефтеюганска - </w:t>
      </w:r>
      <w:r w:rsidR="00463B66" w:rsidRPr="003D1E79">
        <w:rPr>
          <w:rFonts w:ascii="Times New Roman" w:hAnsi="Times New Roman"/>
          <w:sz w:val="28"/>
          <w:szCs w:val="28"/>
          <w:lang w:val="ru-RU" w:bidi="ar-SA"/>
        </w:rPr>
        <w:t>Халезова Наталья Сергеевна.</w:t>
      </w:r>
    </w:p>
    <w:p w14:paraId="21FBFCAF" w14:textId="77777777" w:rsidR="00FB2A94" w:rsidRPr="00FB2A94" w:rsidRDefault="00FB2A94" w:rsidP="00463B66">
      <w:pPr>
        <w:tabs>
          <w:tab w:val="left" w:pos="709"/>
        </w:tabs>
        <w:spacing w:after="0" w:line="240" w:lineRule="auto"/>
        <w:ind w:firstLine="709"/>
        <w:rPr>
          <w:rFonts w:ascii="Times New Roman" w:hAnsi="Times New Roman"/>
          <w:sz w:val="28"/>
          <w:szCs w:val="28"/>
          <w:lang w:val="ru-RU"/>
        </w:rPr>
      </w:pPr>
      <w:r w:rsidRPr="00FB2A94">
        <w:rPr>
          <w:rFonts w:ascii="Times New Roman" w:hAnsi="Times New Roman"/>
          <w:sz w:val="28"/>
          <w:szCs w:val="28"/>
          <w:lang w:val="ru-RU"/>
        </w:rPr>
        <w:t>Контактная информация:</w:t>
      </w:r>
    </w:p>
    <w:p w14:paraId="5B199C0A" w14:textId="77777777" w:rsidR="00FB2A94" w:rsidRPr="00FB2A94" w:rsidRDefault="00FB2A94" w:rsidP="00463B66">
      <w:pPr>
        <w:tabs>
          <w:tab w:val="left" w:pos="567"/>
        </w:tabs>
        <w:spacing w:after="0" w:line="240" w:lineRule="auto"/>
        <w:ind w:firstLine="709"/>
        <w:jc w:val="both"/>
        <w:rPr>
          <w:rFonts w:ascii="Times New Roman" w:hAnsi="Times New Roman"/>
          <w:sz w:val="28"/>
          <w:szCs w:val="28"/>
          <w:lang w:val="ru-RU"/>
        </w:rPr>
      </w:pPr>
      <w:r w:rsidRPr="00FB2A94">
        <w:rPr>
          <w:rFonts w:ascii="Times New Roman" w:hAnsi="Times New Roman"/>
          <w:sz w:val="28"/>
          <w:szCs w:val="28"/>
          <w:lang w:val="ru-RU"/>
        </w:rPr>
        <w:t xml:space="preserve">628309, Ханты-Мансийский автономный округ - Югра (Тюменская область), г.Нефтеюганск, 2 мкр., дом 25.Тел. 8 (3463) 237711, 237712. Факс: 8 (3463) 223434. </w:t>
      </w:r>
    </w:p>
    <w:p w14:paraId="00841D01" w14:textId="77777777" w:rsidR="00FB2A94" w:rsidRPr="00FB2A94" w:rsidRDefault="00FB2A94" w:rsidP="004B5A3E">
      <w:pPr>
        <w:tabs>
          <w:tab w:val="left" w:pos="567"/>
        </w:tabs>
        <w:spacing w:after="0" w:line="240" w:lineRule="auto"/>
        <w:ind w:firstLine="709"/>
        <w:jc w:val="both"/>
        <w:rPr>
          <w:rFonts w:ascii="Times New Roman" w:hAnsi="Times New Roman"/>
          <w:sz w:val="28"/>
          <w:szCs w:val="28"/>
          <w:lang w:val="ru-RU"/>
        </w:rPr>
      </w:pPr>
      <w:r w:rsidRPr="00FB2A94">
        <w:rPr>
          <w:rFonts w:ascii="Times New Roman" w:hAnsi="Times New Roman"/>
          <w:sz w:val="28"/>
          <w:szCs w:val="28"/>
          <w:lang w:val="ru-RU"/>
        </w:rPr>
        <w:t>Электронная почта: pr_glava@admugansk.ru.</w:t>
      </w:r>
    </w:p>
    <w:p w14:paraId="67595C05" w14:textId="77777777" w:rsidR="00FB2A94" w:rsidRPr="00FB2A94" w:rsidRDefault="00FB2A94" w:rsidP="004B5A3E">
      <w:pPr>
        <w:tabs>
          <w:tab w:val="left" w:pos="567"/>
        </w:tabs>
        <w:spacing w:after="0" w:line="240" w:lineRule="auto"/>
        <w:ind w:firstLine="709"/>
        <w:jc w:val="both"/>
        <w:rPr>
          <w:rFonts w:ascii="Times New Roman" w:hAnsi="Times New Roman"/>
          <w:sz w:val="28"/>
          <w:szCs w:val="28"/>
          <w:lang w:val="ru-RU"/>
        </w:rPr>
      </w:pPr>
      <w:r w:rsidRPr="00FB2A94">
        <w:rPr>
          <w:rFonts w:ascii="Times New Roman" w:hAnsi="Times New Roman"/>
          <w:sz w:val="28"/>
          <w:szCs w:val="28"/>
          <w:lang w:val="ru-RU"/>
        </w:rPr>
        <w:t xml:space="preserve">Адрес в сети Интернет: http://www.admugansk.ru/ </w:t>
      </w:r>
    </w:p>
    <w:p w14:paraId="538B6DBB" w14:textId="41C2328C" w:rsidR="00A9590D" w:rsidRPr="004748A8" w:rsidRDefault="00FB2A94" w:rsidP="004748A8">
      <w:pPr>
        <w:tabs>
          <w:tab w:val="left" w:pos="567"/>
        </w:tabs>
        <w:spacing w:after="0" w:line="240" w:lineRule="auto"/>
        <w:ind w:firstLine="709"/>
        <w:jc w:val="both"/>
        <w:rPr>
          <w:rFonts w:ascii="Times New Roman" w:hAnsi="Times New Roman"/>
          <w:color w:val="000000" w:themeColor="text1"/>
          <w:sz w:val="28"/>
          <w:szCs w:val="28"/>
          <w:lang w:val="ru-RU"/>
        </w:rPr>
      </w:pPr>
      <w:r w:rsidRPr="0032436E">
        <w:rPr>
          <w:rFonts w:ascii="Times New Roman" w:hAnsi="Times New Roman"/>
          <w:color w:val="000000" w:themeColor="text1"/>
          <w:sz w:val="28"/>
          <w:szCs w:val="28"/>
          <w:lang w:val="ru-RU"/>
        </w:rPr>
        <w:t xml:space="preserve">Официальное печатное издание </w:t>
      </w:r>
      <w:r w:rsidR="0014542C" w:rsidRPr="0032436E">
        <w:rPr>
          <w:rFonts w:ascii="Times New Roman" w:hAnsi="Times New Roman"/>
          <w:color w:val="000000" w:themeColor="text1"/>
          <w:sz w:val="28"/>
          <w:szCs w:val="28"/>
          <w:lang w:val="ru-RU"/>
        </w:rPr>
        <w:t xml:space="preserve">- </w:t>
      </w:r>
      <w:r w:rsidRPr="0032436E">
        <w:rPr>
          <w:rFonts w:ascii="Times New Roman" w:hAnsi="Times New Roman"/>
          <w:color w:val="000000" w:themeColor="text1"/>
          <w:sz w:val="28"/>
          <w:szCs w:val="28"/>
          <w:lang w:val="ru-RU"/>
        </w:rPr>
        <w:t>муниципальное автономное учреждение «Редакция газет</w:t>
      </w:r>
      <w:r w:rsidR="004748A8">
        <w:rPr>
          <w:rFonts w:ascii="Times New Roman" w:hAnsi="Times New Roman"/>
          <w:color w:val="000000" w:themeColor="text1"/>
          <w:sz w:val="28"/>
          <w:szCs w:val="28"/>
          <w:lang w:val="ru-RU"/>
        </w:rPr>
        <w:t>ы «Здравствуйте, нефтеюганцы!».</w:t>
      </w:r>
    </w:p>
    <w:p w14:paraId="375D4A19" w14:textId="1EEBB4FF" w:rsidR="00242043" w:rsidRPr="003C7B12" w:rsidRDefault="0014542C" w:rsidP="005E6C68">
      <w:pPr>
        <w:tabs>
          <w:tab w:val="left" w:pos="567"/>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1.3.</w:t>
      </w:r>
      <w:r w:rsidR="009B7350" w:rsidRPr="003C7B12">
        <w:rPr>
          <w:rFonts w:ascii="Times New Roman" w:hAnsi="Times New Roman"/>
          <w:sz w:val="28"/>
          <w:szCs w:val="28"/>
          <w:lang w:val="ru-RU"/>
        </w:rPr>
        <w:t>Историческая справка.</w:t>
      </w:r>
    </w:p>
    <w:p w14:paraId="1373D29B" w14:textId="1C01BF6C"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 xml:space="preserve">Рождение Нефтеюганска связано с открытием богатейшего по запасам и уникального Усть-Балыкского месторождения нефти, одного из первенцев среди месторождений Среднего </w:t>
      </w:r>
      <w:r w:rsidR="003D1E79">
        <w:rPr>
          <w:rFonts w:ascii="Times New Roman" w:hAnsi="Times New Roman"/>
          <w:sz w:val="28"/>
          <w:szCs w:val="28"/>
          <w:lang w:val="ru-RU"/>
        </w:rPr>
        <w:t>Приобья (первый - Мегион 1960 год, Шаим - март 1961 года</w:t>
      </w:r>
      <w:r w:rsidRPr="003C7B12">
        <w:rPr>
          <w:rFonts w:ascii="Times New Roman" w:hAnsi="Times New Roman"/>
          <w:sz w:val="28"/>
          <w:szCs w:val="28"/>
          <w:lang w:val="ru-RU"/>
        </w:rPr>
        <w:t>, Усть-Балык - октябрь 1961 г</w:t>
      </w:r>
      <w:r w:rsidR="003D1E79">
        <w:rPr>
          <w:rFonts w:ascii="Times New Roman" w:hAnsi="Times New Roman"/>
          <w:sz w:val="28"/>
          <w:szCs w:val="28"/>
          <w:lang w:val="ru-RU"/>
        </w:rPr>
        <w:t>ода</w:t>
      </w:r>
      <w:r w:rsidRPr="003C7B12">
        <w:rPr>
          <w:rFonts w:ascii="Times New Roman" w:hAnsi="Times New Roman"/>
          <w:sz w:val="28"/>
          <w:szCs w:val="28"/>
          <w:lang w:val="ru-RU"/>
        </w:rPr>
        <w:t>).</w:t>
      </w:r>
    </w:p>
    <w:p w14:paraId="5D63384F"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Шли годы, открывались новые месторождения, увеличивалась численность населения, рос и развивался Нефтеюганск. А история будущего города началась летом 1961 года. На берег Юганской Оби, в двух километрах от деревни Усть-Балык высадился отряд геологоразведчиков с бригадой плотников. Они заложили первую улицу нового рабочего поселка. Одна за другой в течение всего лета к берегу подходили баржи с новопоселенцами.</w:t>
      </w:r>
    </w:p>
    <w:p w14:paraId="42740AC9"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В быстром темпе выстраивались дома будущих новоселов, которые сами производили внутреннюю отделку. Надо было успеть за короткое северное лето подготовить базу для экспедиции.</w:t>
      </w:r>
    </w:p>
    <w:p w14:paraId="78CEA3EC"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Геологоразведочные работы велись на Усть-Балыкской площади, которую затем переименовали в Партсъездовскую - в честь ХХ</w:t>
      </w:r>
      <w:r w:rsidRPr="003C7B12">
        <w:rPr>
          <w:rFonts w:ascii="Times New Roman" w:hAnsi="Times New Roman"/>
          <w:sz w:val="28"/>
          <w:szCs w:val="28"/>
        </w:rPr>
        <w:t>II</w:t>
      </w:r>
      <w:r w:rsidRPr="003C7B12">
        <w:rPr>
          <w:rFonts w:ascii="Times New Roman" w:hAnsi="Times New Roman"/>
          <w:sz w:val="28"/>
          <w:szCs w:val="28"/>
          <w:lang w:val="ru-RU"/>
        </w:rPr>
        <w:t xml:space="preserve"> съезда КПСС, но это название не закрепилось. Уже через полтора года в документах вновь звучит Усть-Балыкская площадь – будущее нефтяное месторождение, давшее жизнь нашему городу.</w:t>
      </w:r>
    </w:p>
    <w:p w14:paraId="2A738BF2" w14:textId="167D0F9E"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Самому рабочему поселку в 1962 году дано название Нефтеюганск. В нём объединили два понятия – нефть и река Юганская Обь, на берегу которой бурно рос новый населённый пункт.</w:t>
      </w:r>
    </w:p>
    <w:p w14:paraId="2DCC9C74" w14:textId="53ABE78C"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 xml:space="preserve">Знаменательной датой в истории Нефтеюганска стало 15 октября </w:t>
      </w:r>
      <w:r w:rsidR="00FB3731">
        <w:rPr>
          <w:rFonts w:ascii="Times New Roman" w:hAnsi="Times New Roman"/>
          <w:sz w:val="28"/>
          <w:szCs w:val="28"/>
          <w:lang w:val="ru-RU"/>
        </w:rPr>
        <w:t xml:space="preserve">                     </w:t>
      </w:r>
      <w:r w:rsidRPr="003C7B12">
        <w:rPr>
          <w:rFonts w:ascii="Times New Roman" w:hAnsi="Times New Roman"/>
          <w:sz w:val="28"/>
          <w:szCs w:val="28"/>
          <w:lang w:val="ru-RU"/>
        </w:rPr>
        <w:t>1961 года, когда из пробуренной скважины Р-62 был получен первый мощный фонтан нефти с суточным дебитом 300 тонн. А 18 декабря 1962 года фонтан, полученный из скважины Р-63, подтвердил уникальность Усть-Балыка и месторождение было названо пятым по величине запасов углеводородного сырья в Тюменской области. Пробуренные скважины Р-62, Р-63 послужили основой новой крупной нефтедобывающей базы.</w:t>
      </w:r>
    </w:p>
    <w:p w14:paraId="1D9AEA4E"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 xml:space="preserve">Первые тонны нефти отправились с Усть-Балыкского месторождения на Омский нефтеперерабатывающий завод для промышленной переработки 26 мая 1964 года. </w:t>
      </w:r>
    </w:p>
    <w:p w14:paraId="5B1B75D8" w14:textId="75105599"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В 1960-е годы состоялось открытие многих нефтяных и газовых месторождений Нефтеюганского региона, что подтвердило перспективность территории и дало толчок для её промышленного освоения и для размещения в Нефтеюганске основной базы региона. Решено было ускорить строительство жилых и промышленных объектов</w:t>
      </w:r>
      <w:r w:rsidR="00D41518">
        <w:rPr>
          <w:rFonts w:ascii="Times New Roman" w:hAnsi="Times New Roman"/>
          <w:sz w:val="28"/>
          <w:szCs w:val="28"/>
          <w:lang w:val="ru-RU"/>
        </w:rPr>
        <w:t>,</w:t>
      </w:r>
      <w:r w:rsidR="003D1E79">
        <w:rPr>
          <w:rFonts w:ascii="Times New Roman" w:hAnsi="Times New Roman"/>
          <w:sz w:val="28"/>
          <w:szCs w:val="28"/>
          <w:lang w:val="ru-RU"/>
        </w:rPr>
        <w:t xml:space="preserve"> и 16 октября 1967 года</w:t>
      </w:r>
      <w:r w:rsidRPr="003C7B12">
        <w:rPr>
          <w:rFonts w:ascii="Times New Roman" w:hAnsi="Times New Roman"/>
          <w:sz w:val="28"/>
          <w:szCs w:val="28"/>
          <w:lang w:val="ru-RU"/>
        </w:rPr>
        <w:t xml:space="preserve"> Президиум Верховного Совета РСФСР издал Указ «О преобразовании рабочего посёлка Нефтеюганск Сургутского района Ханты-Мансийского национального округа Тюменской области в город окружного подчинения Нефтеюганск».</w:t>
      </w:r>
    </w:p>
    <w:p w14:paraId="4784D28F"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О богатейших запасах Усть-Балыка заговорили по всей стране. «Безбрежный океан нефти!», «Топливный скачок России» - так возвестила зарубежная пресса о начале освоения месторождений «чёрного золота» в Западной Сибири.</w:t>
      </w:r>
    </w:p>
    <w:p w14:paraId="4D8E91CA"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 xml:space="preserve">Так начиналась история города Нефтеюганска, который сегодня является крупнейшим городом округа и третьим по численности населения в Ханты-Мансийском автономном округе – Югре (после Сургута и Нижневартовска). </w:t>
      </w:r>
    </w:p>
    <w:p w14:paraId="717BC40D"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 xml:space="preserve">В период 1960-1970 годов на территории региона одно за другим вводились в строй богатейшие месторождения: Усть-Балыкское, Мамонтовское, Правдинское, Южно-Сургутское, Тепловское и многие другие, которые и сегодня дают нефть стране. </w:t>
      </w:r>
    </w:p>
    <w:p w14:paraId="341D267A"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Город Нефтеюганск находится на острове между двух рек. 3 ноября 1984 года через протоку Юганская Обь был открыт мост протяжённостью 870 метров. В 2007 году сдан в эксплуатацию новый мост, его длина 874 метра. Эти инженерные сооружения решили транспортную проблему связи с «Большой землёй».</w:t>
      </w:r>
    </w:p>
    <w:p w14:paraId="5D59E49E"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 xml:space="preserve">Нефтеюганск хранит свою историю. Памятники промышленного освоения можно увидеть в жилых кварталах – это заглушенные скважины. Когда-то здесь были кустовые установки Усть-Балыкского месторождения. </w:t>
      </w:r>
    </w:p>
    <w:p w14:paraId="5CA47A7B" w14:textId="3D0F3704"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Первопроходцам посвящен памятник, размещенный на берегу. Это один</w:t>
      </w:r>
      <w:r w:rsidR="003D1E79">
        <w:rPr>
          <w:rFonts w:ascii="Times New Roman" w:hAnsi="Times New Roman"/>
          <w:sz w:val="28"/>
          <w:szCs w:val="28"/>
          <w:lang w:val="ru-RU"/>
        </w:rPr>
        <w:t xml:space="preserve"> из</w:t>
      </w:r>
      <w:r w:rsidRPr="003C7B12">
        <w:rPr>
          <w:rFonts w:ascii="Times New Roman" w:hAnsi="Times New Roman"/>
          <w:sz w:val="28"/>
          <w:szCs w:val="28"/>
          <w:lang w:val="ru-RU"/>
        </w:rPr>
        <w:t xml:space="preserve"> самых величественных памятников в Ханты-Мансийском округе</w:t>
      </w:r>
      <w:r w:rsidR="003D1E79">
        <w:rPr>
          <w:rFonts w:ascii="Times New Roman" w:hAnsi="Times New Roman"/>
          <w:sz w:val="28"/>
          <w:szCs w:val="28"/>
          <w:lang w:val="ru-RU"/>
        </w:rPr>
        <w:t xml:space="preserve"> - Югре</w:t>
      </w:r>
      <w:r w:rsidRPr="003C7B12">
        <w:rPr>
          <w:rFonts w:ascii="Times New Roman" w:hAnsi="Times New Roman"/>
          <w:sz w:val="28"/>
          <w:szCs w:val="28"/>
          <w:lang w:val="ru-RU"/>
        </w:rPr>
        <w:t xml:space="preserve">. Ветеранам </w:t>
      </w:r>
      <w:r w:rsidR="00ED5A53">
        <w:rPr>
          <w:rFonts w:ascii="Times New Roman" w:hAnsi="Times New Roman"/>
          <w:sz w:val="28"/>
          <w:szCs w:val="28"/>
          <w:lang w:val="ru-RU"/>
        </w:rPr>
        <w:t xml:space="preserve">Великой </w:t>
      </w:r>
      <w:r w:rsidRPr="003C7B12">
        <w:rPr>
          <w:rFonts w:ascii="Times New Roman" w:hAnsi="Times New Roman"/>
          <w:sz w:val="28"/>
          <w:szCs w:val="28"/>
          <w:lang w:val="ru-RU"/>
        </w:rPr>
        <w:t xml:space="preserve">Отечественной войны и участникам различных военных конфликтов посвящены памятники «Вечный огонь» и «Верным Сынам Отечества». Имена героев и первопроходцев увековечены в книгах и названиях улиц. </w:t>
      </w:r>
    </w:p>
    <w:p w14:paraId="2CFBAEE8" w14:textId="77777777" w:rsidR="005E6C68" w:rsidRPr="003C7B12" w:rsidRDefault="005E6C68" w:rsidP="005E6C6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На Юбилейной площади проходят массовые городские мероприятия. Нефтеюганск уважительно относится к культуре русских, азербайджанцев, татар, башкир, мордвы, молдаван, хантов и других представителей разных народностей.</w:t>
      </w:r>
    </w:p>
    <w:p w14:paraId="79AFE9BE" w14:textId="77777777" w:rsidR="002664F8" w:rsidRPr="003C7B12" w:rsidRDefault="002664F8" w:rsidP="002664F8">
      <w:pPr>
        <w:spacing w:after="0" w:line="240" w:lineRule="auto"/>
        <w:ind w:firstLine="527"/>
        <w:jc w:val="both"/>
        <w:rPr>
          <w:rFonts w:ascii="Times New Roman" w:hAnsi="Times New Roman"/>
          <w:sz w:val="28"/>
          <w:szCs w:val="28"/>
          <w:lang w:val="ru-RU"/>
        </w:rPr>
      </w:pPr>
      <w:r w:rsidRPr="003C7B12">
        <w:rPr>
          <w:rFonts w:ascii="Times New Roman" w:hAnsi="Times New Roman"/>
          <w:sz w:val="28"/>
          <w:szCs w:val="28"/>
          <w:lang w:val="ru-RU"/>
        </w:rPr>
        <w:t xml:space="preserve">Сегодня в Нефтеюганске активно строятся социальные объекты и жилые комплексы. </w:t>
      </w:r>
    </w:p>
    <w:p w14:paraId="1728BA39" w14:textId="70770C98" w:rsidR="002664F8" w:rsidRPr="003C7B12" w:rsidRDefault="002664F8" w:rsidP="00066573">
      <w:pPr>
        <w:spacing w:after="0" w:line="240" w:lineRule="auto"/>
        <w:ind w:firstLine="527"/>
        <w:jc w:val="both"/>
        <w:rPr>
          <w:rFonts w:ascii="Times New Roman" w:eastAsia="Times New Roman" w:hAnsi="Times New Roman"/>
          <w:sz w:val="28"/>
          <w:szCs w:val="28"/>
          <w:lang w:val="ru-RU" w:eastAsia="ru-RU" w:bidi="ar-SA"/>
        </w:rPr>
      </w:pPr>
      <w:r w:rsidRPr="00066573">
        <w:rPr>
          <w:rFonts w:ascii="Times New Roman" w:eastAsia="Times New Roman" w:hAnsi="Times New Roman"/>
          <w:color w:val="000000" w:themeColor="text1"/>
          <w:sz w:val="28"/>
          <w:szCs w:val="28"/>
          <w:lang w:val="ru-RU" w:eastAsia="ru-RU" w:bidi="ar-SA"/>
        </w:rPr>
        <w:t>В декабре 2023 года состоялась общественная приемка объекта «Фильтровальная станция, произво</w:t>
      </w:r>
      <w:r w:rsidR="00066573">
        <w:rPr>
          <w:rFonts w:ascii="Times New Roman" w:eastAsia="Times New Roman" w:hAnsi="Times New Roman"/>
          <w:color w:val="000000" w:themeColor="text1"/>
          <w:sz w:val="28"/>
          <w:szCs w:val="28"/>
          <w:lang w:val="ru-RU" w:eastAsia="ru-RU" w:bidi="ar-SA"/>
        </w:rPr>
        <w:t>дительностью 20 000 м3 в сутки»</w:t>
      </w:r>
      <w:r w:rsidR="00066573">
        <w:rPr>
          <w:rFonts w:ascii="Times New Roman" w:eastAsia="Times New Roman" w:hAnsi="Times New Roman"/>
          <w:sz w:val="28"/>
          <w:szCs w:val="28"/>
          <w:lang w:val="ru-RU" w:eastAsia="ru-RU" w:bidi="ar-SA"/>
        </w:rPr>
        <w:t>, с</w:t>
      </w:r>
      <w:r w:rsidRPr="003C7B12">
        <w:rPr>
          <w:rFonts w:ascii="Times New Roman" w:eastAsia="Times New Roman" w:hAnsi="Times New Roman"/>
          <w:sz w:val="28"/>
          <w:szCs w:val="28"/>
          <w:lang w:val="ru-RU" w:eastAsia="ru-RU" w:bidi="ar-SA"/>
        </w:rPr>
        <w:t>танция с пятью линиями очистки подземной воды (80 фильтров модулей) фильтрации интегрирована в городскую сеть для подачи питьевой воды жителям города Нефтеюганска.</w:t>
      </w:r>
    </w:p>
    <w:p w14:paraId="107CDB0D" w14:textId="77777777" w:rsidR="002664F8" w:rsidRPr="003C7B12" w:rsidRDefault="002664F8" w:rsidP="002664F8">
      <w:pPr>
        <w:spacing w:after="0" w:line="240" w:lineRule="auto"/>
        <w:ind w:firstLine="527"/>
        <w:jc w:val="both"/>
        <w:rPr>
          <w:rFonts w:ascii="Times New Roman" w:eastAsia="Times New Roman" w:hAnsi="Times New Roman"/>
          <w:sz w:val="28"/>
          <w:szCs w:val="28"/>
          <w:lang w:val="ru-RU" w:eastAsia="ru-RU" w:bidi="ar-SA"/>
        </w:rPr>
      </w:pPr>
      <w:r w:rsidRPr="003C7B12">
        <w:rPr>
          <w:rFonts w:ascii="Times New Roman" w:eastAsia="Times New Roman" w:hAnsi="Times New Roman"/>
          <w:sz w:val="28"/>
          <w:szCs w:val="28"/>
          <w:lang w:val="ru-RU" w:eastAsia="ru-RU" w:bidi="ar-SA"/>
        </w:rPr>
        <w:t>Питьевая вода, подаваемая в городскую сеть холодного водоснабжения, соответствует требованиям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AF2FC1F" w14:textId="5F0E87D1" w:rsidR="009156F3" w:rsidRPr="004748A8" w:rsidRDefault="002664F8" w:rsidP="004748A8">
      <w:pPr>
        <w:tabs>
          <w:tab w:val="left" w:pos="709"/>
        </w:tabs>
        <w:spacing w:after="0" w:line="240" w:lineRule="auto"/>
        <w:ind w:firstLine="709"/>
        <w:jc w:val="both"/>
        <w:rPr>
          <w:rFonts w:ascii="Times New Roman" w:hAnsi="Times New Roman"/>
          <w:sz w:val="28"/>
          <w:szCs w:val="28"/>
          <w:lang w:val="ru-RU"/>
        </w:rPr>
      </w:pPr>
      <w:r w:rsidRPr="003C7B12">
        <w:rPr>
          <w:rFonts w:ascii="Times New Roman" w:hAnsi="Times New Roman"/>
          <w:sz w:val="28"/>
          <w:szCs w:val="28"/>
          <w:lang w:val="ru-RU"/>
        </w:rPr>
        <w:t>Нефтеюганск растёт и становится всё более уютным, удобным и к</w:t>
      </w:r>
      <w:r w:rsidR="004748A8">
        <w:rPr>
          <w:rFonts w:ascii="Times New Roman" w:hAnsi="Times New Roman"/>
          <w:sz w:val="28"/>
          <w:szCs w:val="28"/>
          <w:lang w:val="ru-RU"/>
        </w:rPr>
        <w:t>омфортным для проживания.</w:t>
      </w:r>
    </w:p>
    <w:p w14:paraId="342E350D" w14:textId="77777777" w:rsidR="00FB2A94" w:rsidRPr="00C43210" w:rsidRDefault="0068542C" w:rsidP="00C43210">
      <w:pPr>
        <w:spacing w:after="0" w:line="240" w:lineRule="auto"/>
        <w:ind w:firstLine="709"/>
        <w:jc w:val="both"/>
        <w:rPr>
          <w:rFonts w:ascii="Times New Roman" w:eastAsia="Times New Roman" w:hAnsi="Times New Roman"/>
          <w:sz w:val="28"/>
          <w:szCs w:val="28"/>
          <w:lang w:val="ru-RU" w:eastAsia="ru-RU" w:bidi="ar-SA"/>
        </w:rPr>
      </w:pPr>
      <w:r w:rsidRPr="00C43210">
        <w:rPr>
          <w:rFonts w:ascii="Times New Roman" w:hAnsi="Times New Roman"/>
          <w:color w:val="000000" w:themeColor="text1"/>
          <w:sz w:val="28"/>
          <w:szCs w:val="28"/>
          <w:lang w:val="ru-RU"/>
        </w:rPr>
        <w:t>1.</w:t>
      </w:r>
      <w:r w:rsidR="00243B15" w:rsidRPr="00C43210">
        <w:rPr>
          <w:rFonts w:ascii="Times New Roman" w:hAnsi="Times New Roman"/>
          <w:color w:val="000000" w:themeColor="text1"/>
          <w:sz w:val="28"/>
          <w:szCs w:val="28"/>
          <w:lang w:val="ru-RU"/>
        </w:rPr>
        <w:t>4.</w:t>
      </w:r>
      <w:r w:rsidR="007F0672" w:rsidRPr="00C43210">
        <w:rPr>
          <w:rFonts w:ascii="Times New Roman" w:hAnsi="Times New Roman"/>
          <w:color w:val="000000" w:themeColor="text1"/>
          <w:sz w:val="28"/>
          <w:szCs w:val="28"/>
          <w:lang w:val="ru-RU"/>
        </w:rPr>
        <w:t>Географическое</w:t>
      </w:r>
      <w:r w:rsidR="00FB2A94" w:rsidRPr="00C43210">
        <w:rPr>
          <w:rFonts w:ascii="Times New Roman" w:hAnsi="Times New Roman"/>
          <w:color w:val="000000" w:themeColor="text1"/>
          <w:sz w:val="28"/>
          <w:szCs w:val="28"/>
          <w:lang w:val="ru-RU"/>
        </w:rPr>
        <w:t xml:space="preserve"> положение</w:t>
      </w:r>
      <w:r w:rsidRPr="00C43210">
        <w:rPr>
          <w:rFonts w:ascii="Times New Roman" w:hAnsi="Times New Roman"/>
          <w:color w:val="000000" w:themeColor="text1"/>
          <w:sz w:val="28"/>
          <w:szCs w:val="28"/>
          <w:lang w:val="ru-RU"/>
        </w:rPr>
        <w:t xml:space="preserve">. </w:t>
      </w:r>
    </w:p>
    <w:p w14:paraId="6BB609D0" w14:textId="3728F8DE" w:rsidR="0068542C" w:rsidRPr="0068542C" w:rsidRDefault="0068542C" w:rsidP="004B5A3E">
      <w:pPr>
        <w:tabs>
          <w:tab w:val="left" w:pos="567"/>
        </w:tabs>
        <w:spacing w:after="0" w:line="240" w:lineRule="auto"/>
        <w:ind w:firstLine="709"/>
        <w:jc w:val="both"/>
        <w:rPr>
          <w:rFonts w:ascii="Times New Roman" w:hAnsi="Times New Roman"/>
          <w:color w:val="000000" w:themeColor="text1"/>
          <w:sz w:val="28"/>
          <w:szCs w:val="28"/>
          <w:lang w:val="ru-RU"/>
        </w:rPr>
      </w:pPr>
      <w:r w:rsidRPr="0068542C">
        <w:rPr>
          <w:rFonts w:ascii="Times New Roman" w:hAnsi="Times New Roman"/>
          <w:color w:val="000000" w:themeColor="text1"/>
          <w:sz w:val="28"/>
          <w:szCs w:val="28"/>
          <w:lang w:val="ru-RU"/>
        </w:rPr>
        <w:t>Согласно документу территориального планирования «Генеральный план города Нефтеюганска», утвержденному решением Думы города</w:t>
      </w:r>
      <w:r w:rsidR="00243B15">
        <w:rPr>
          <w:rFonts w:ascii="Times New Roman" w:hAnsi="Times New Roman"/>
          <w:color w:val="000000" w:themeColor="text1"/>
          <w:sz w:val="28"/>
          <w:szCs w:val="28"/>
          <w:lang w:val="ru-RU"/>
        </w:rPr>
        <w:t xml:space="preserve"> Нефтеюганска</w:t>
      </w:r>
      <w:r w:rsidR="00ED5A53">
        <w:rPr>
          <w:rFonts w:ascii="Times New Roman" w:hAnsi="Times New Roman"/>
          <w:color w:val="000000" w:themeColor="text1"/>
          <w:sz w:val="28"/>
          <w:szCs w:val="28"/>
          <w:lang w:val="ru-RU"/>
        </w:rPr>
        <w:t xml:space="preserve"> от 01.10.2009 № 625-IV (в редакции</w:t>
      </w:r>
      <w:r w:rsidR="00066573">
        <w:rPr>
          <w:rFonts w:ascii="Times New Roman" w:hAnsi="Times New Roman"/>
          <w:color w:val="000000" w:themeColor="text1"/>
          <w:sz w:val="28"/>
          <w:szCs w:val="28"/>
          <w:lang w:val="ru-RU"/>
        </w:rPr>
        <w:t xml:space="preserve"> </w:t>
      </w:r>
      <w:r w:rsidR="002664F8" w:rsidRPr="001F75CF">
        <w:rPr>
          <w:rFonts w:ascii="Times New Roman" w:hAnsi="Times New Roman"/>
          <w:color w:val="000000" w:themeColor="text1"/>
          <w:sz w:val="28"/>
          <w:szCs w:val="28"/>
          <w:lang w:val="ru-RU"/>
        </w:rPr>
        <w:t>от 27.09.2023 № 408-VII)</w:t>
      </w:r>
      <w:r w:rsidR="00ED5A53">
        <w:rPr>
          <w:rFonts w:ascii="Times New Roman" w:hAnsi="Times New Roman"/>
          <w:color w:val="000000" w:themeColor="text1"/>
          <w:sz w:val="28"/>
          <w:szCs w:val="28"/>
          <w:lang w:val="ru-RU"/>
        </w:rPr>
        <w:t>,</w:t>
      </w:r>
      <w:r w:rsidRPr="001F75CF">
        <w:rPr>
          <w:rFonts w:ascii="Times New Roman" w:hAnsi="Times New Roman"/>
          <w:b/>
          <w:color w:val="000000" w:themeColor="text1"/>
          <w:sz w:val="28"/>
          <w:szCs w:val="28"/>
          <w:lang w:val="ru-RU"/>
        </w:rPr>
        <w:t xml:space="preserve"> </w:t>
      </w:r>
      <w:r w:rsidRPr="001F75CF">
        <w:rPr>
          <w:rFonts w:ascii="Times New Roman" w:hAnsi="Times New Roman"/>
          <w:color w:val="000000" w:themeColor="text1"/>
          <w:sz w:val="28"/>
          <w:szCs w:val="28"/>
          <w:lang w:val="ru-RU"/>
        </w:rPr>
        <w:t>территория муниципального образования город Нефтеюганск расположена в юго</w:t>
      </w:r>
      <w:r>
        <w:rPr>
          <w:rFonts w:ascii="Times New Roman" w:hAnsi="Times New Roman"/>
          <w:color w:val="000000" w:themeColor="text1"/>
          <w:sz w:val="28"/>
          <w:szCs w:val="28"/>
          <w:lang w:val="ru-RU"/>
        </w:rPr>
        <w:t>-</w:t>
      </w:r>
      <w:r w:rsidRPr="0068542C">
        <w:rPr>
          <w:rFonts w:ascii="Times New Roman" w:hAnsi="Times New Roman"/>
          <w:color w:val="000000" w:themeColor="text1"/>
          <w:sz w:val="28"/>
          <w:szCs w:val="28"/>
          <w:lang w:val="ru-RU"/>
        </w:rPr>
        <w:t>восточной части Ханты-Мансийского автономного округа - Югры, на правом берегу протоки Юганская Обь, которая предста</w:t>
      </w:r>
      <w:r w:rsidR="00ED5A53">
        <w:rPr>
          <w:rFonts w:ascii="Times New Roman" w:hAnsi="Times New Roman"/>
          <w:color w:val="000000" w:themeColor="text1"/>
          <w:sz w:val="28"/>
          <w:szCs w:val="28"/>
          <w:lang w:val="ru-RU"/>
        </w:rPr>
        <w:t>вляет собой левый рукав реки Обь</w:t>
      </w:r>
      <w:r w:rsidRPr="0068542C">
        <w:rPr>
          <w:rFonts w:ascii="Times New Roman" w:hAnsi="Times New Roman"/>
          <w:color w:val="000000" w:themeColor="text1"/>
          <w:sz w:val="28"/>
          <w:szCs w:val="28"/>
          <w:lang w:val="ru-RU"/>
        </w:rPr>
        <w:t xml:space="preserve"> и протекает по ее левобережной пойме, представляющей собой плоскую заболоченную равнину, изрезанную многочисленными старицами и протоками, с блюдцеобразными впадинами - сорами. </w:t>
      </w:r>
    </w:p>
    <w:p w14:paraId="4CFB8BB7" w14:textId="5762644A" w:rsidR="00A9590D" w:rsidRDefault="0068542C" w:rsidP="004748A8">
      <w:pPr>
        <w:tabs>
          <w:tab w:val="left" w:pos="567"/>
        </w:tabs>
        <w:spacing w:after="0" w:line="240" w:lineRule="auto"/>
        <w:ind w:firstLine="709"/>
        <w:jc w:val="both"/>
        <w:rPr>
          <w:rFonts w:ascii="Times New Roman" w:hAnsi="Times New Roman"/>
          <w:color w:val="000000" w:themeColor="text1"/>
          <w:sz w:val="28"/>
          <w:szCs w:val="28"/>
          <w:lang w:val="ru-RU"/>
        </w:rPr>
      </w:pPr>
      <w:r w:rsidRPr="0068542C">
        <w:rPr>
          <w:rFonts w:ascii="Times New Roman" w:hAnsi="Times New Roman"/>
          <w:color w:val="000000" w:themeColor="text1"/>
          <w:sz w:val="28"/>
          <w:szCs w:val="28"/>
          <w:lang w:val="ru-RU"/>
        </w:rPr>
        <w:t>Площадь городского округа - 14 0957978+/41554 кв.м. (площадь объекта +/- погрешности определе</w:t>
      </w:r>
      <w:r w:rsidR="004748A8">
        <w:rPr>
          <w:rFonts w:ascii="Times New Roman" w:hAnsi="Times New Roman"/>
          <w:color w:val="000000" w:themeColor="text1"/>
          <w:sz w:val="28"/>
          <w:szCs w:val="28"/>
          <w:lang w:val="ru-RU"/>
        </w:rPr>
        <w:t xml:space="preserve">ния площади (Р +/- Дельта Р)). </w:t>
      </w:r>
    </w:p>
    <w:p w14:paraId="3171256B" w14:textId="02F004FA" w:rsidR="0093499B" w:rsidRPr="001F75CF" w:rsidRDefault="0093499B" w:rsidP="00A9590D">
      <w:pPr>
        <w:tabs>
          <w:tab w:val="left" w:pos="0"/>
        </w:tabs>
        <w:spacing w:after="0" w:line="240" w:lineRule="auto"/>
        <w:ind w:firstLine="709"/>
        <w:jc w:val="both"/>
        <w:rPr>
          <w:rFonts w:ascii="Times New Roman" w:hAnsi="Times New Roman"/>
          <w:color w:val="000000" w:themeColor="text1"/>
          <w:sz w:val="28"/>
          <w:szCs w:val="28"/>
          <w:lang w:val="ru-RU"/>
        </w:rPr>
      </w:pPr>
      <w:r w:rsidRPr="001F75CF">
        <w:rPr>
          <w:rFonts w:ascii="Times New Roman" w:hAnsi="Times New Roman"/>
          <w:color w:val="000000" w:themeColor="text1"/>
          <w:sz w:val="28"/>
          <w:szCs w:val="28"/>
          <w:lang w:val="ru-RU"/>
        </w:rPr>
        <w:t>1.5.Природно-климатические условия и ресурсно-сырьевой потенциал.</w:t>
      </w:r>
    </w:p>
    <w:p w14:paraId="4096E73D" w14:textId="77777777" w:rsidR="00463B66" w:rsidRPr="001F75CF" w:rsidRDefault="0093499B" w:rsidP="00A9590D">
      <w:pPr>
        <w:pStyle w:val="aff0"/>
        <w:tabs>
          <w:tab w:val="clear" w:pos="851"/>
          <w:tab w:val="left" w:pos="0"/>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 xml:space="preserve">Территория города Нефтеюганска относится к району I, подрайону IД. Основными особенностями, влияющими на формирование климата, являются: </w:t>
      </w:r>
    </w:p>
    <w:p w14:paraId="61413FB3" w14:textId="77777777" w:rsidR="00ED5A53" w:rsidRDefault="00ED5A53" w:rsidP="00ED5A53">
      <w:pPr>
        <w:pStyle w:val="aff0"/>
        <w:tabs>
          <w:tab w:val="clear" w:pos="851"/>
          <w:tab w:val="left" w:pos="0"/>
        </w:tabs>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-месторасположение; </w:t>
      </w:r>
    </w:p>
    <w:p w14:paraId="0A5F1DE3" w14:textId="6048DA5F" w:rsidR="0093499B" w:rsidRPr="001F75CF" w:rsidRDefault="00ED5A53" w:rsidP="00ED5A53">
      <w:pPr>
        <w:pStyle w:val="aff0"/>
        <w:tabs>
          <w:tab w:val="clear" w:pos="851"/>
          <w:tab w:val="left" w:pos="0"/>
        </w:tabs>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0093499B" w:rsidRPr="001F75CF">
        <w:rPr>
          <w:rFonts w:ascii="Times New Roman" w:hAnsi="Times New Roman" w:cs="Times New Roman"/>
          <w:sz w:val="28"/>
          <w:szCs w:val="28"/>
        </w:rPr>
        <w:t xml:space="preserve">низинный характер местности с наличием большого количества рек, озер и болот; </w:t>
      </w:r>
    </w:p>
    <w:p w14:paraId="7E0A41E9" w14:textId="297FC50E" w:rsidR="0093499B" w:rsidRPr="001F75CF" w:rsidRDefault="00ED5A53" w:rsidP="00ED5A53">
      <w:pPr>
        <w:pStyle w:val="a"/>
        <w:numPr>
          <w:ilvl w:val="0"/>
          <w:numId w:val="0"/>
        </w:numPr>
        <w:tabs>
          <w:tab w:val="clear" w:pos="851"/>
        </w:tabs>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0093499B" w:rsidRPr="001F75CF">
        <w:rPr>
          <w:rFonts w:ascii="Times New Roman" w:hAnsi="Times New Roman" w:cs="Times New Roman"/>
          <w:sz w:val="28"/>
          <w:szCs w:val="28"/>
        </w:rPr>
        <w:t xml:space="preserve">открытость территории, способствующей проникновению холодных воздушных масс Северного Ледовитого океана и теплых воздушных масс Средней Азии; </w:t>
      </w:r>
    </w:p>
    <w:p w14:paraId="6A8F8D8A" w14:textId="33C16A3D" w:rsidR="0093499B" w:rsidRPr="001F75CF" w:rsidRDefault="00ED5A53" w:rsidP="00ED5A53">
      <w:pPr>
        <w:pStyle w:val="a"/>
        <w:numPr>
          <w:ilvl w:val="0"/>
          <w:numId w:val="0"/>
        </w:numPr>
        <w:tabs>
          <w:tab w:val="clear" w:pos="851"/>
        </w:tabs>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0093499B" w:rsidRPr="001F75CF">
        <w:rPr>
          <w:rFonts w:ascii="Times New Roman" w:hAnsi="Times New Roman" w:cs="Times New Roman"/>
          <w:sz w:val="28"/>
          <w:szCs w:val="28"/>
        </w:rPr>
        <w:t xml:space="preserve">удаленность от Атлантического океана и наличие Уральских гор, задерживающих влажные воздушные массы, перемещающиеся с запада. </w:t>
      </w:r>
    </w:p>
    <w:p w14:paraId="2035D7C1" w14:textId="77777777" w:rsidR="0093499B" w:rsidRPr="001F75CF" w:rsidRDefault="0093499B" w:rsidP="00A9590D">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 xml:space="preserve">Эти условия обеспечивают резко континентальный климат с суровой </w:t>
      </w:r>
      <w:r w:rsidRPr="001F75CF">
        <w:rPr>
          <w:rFonts w:ascii="Times New Roman" w:hAnsi="Times New Roman" w:cs="Times New Roman"/>
          <w:sz w:val="28"/>
          <w:szCs w:val="28"/>
        </w:rPr>
        <w:br/>
        <w:t>и продолжительной зимой, теплым, но коротким летом, ранними осенними, поздними весенними заморозками, быстрой сменой погодных условий.</w:t>
      </w:r>
    </w:p>
    <w:p w14:paraId="4CA2BAD0" w14:textId="77777777" w:rsidR="0093499B" w:rsidRPr="001F75CF" w:rsidRDefault="0093499B" w:rsidP="00A9590D">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 xml:space="preserve">Прохождение циклонов зимой вызывает обычно значительные, </w:t>
      </w:r>
      <w:r w:rsidRPr="001F75CF">
        <w:rPr>
          <w:rFonts w:ascii="Times New Roman" w:hAnsi="Times New Roman" w:cs="Times New Roman"/>
          <w:sz w:val="28"/>
          <w:szCs w:val="28"/>
        </w:rPr>
        <w:br/>
        <w:t xml:space="preserve">но кратковременные потепления. Период с устойчивым снежным покровом продолжается около 190 дней. </w:t>
      </w:r>
    </w:p>
    <w:p w14:paraId="660C7B6F" w14:textId="31E93D06" w:rsidR="002C05B6" w:rsidRPr="001F75CF" w:rsidRDefault="0093499B" w:rsidP="00BB7FCB">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Средняя дата образования и разрушения снежного покрова</w:t>
      </w:r>
      <w:r w:rsidR="00ED5A53">
        <w:rPr>
          <w:rFonts w:ascii="Times New Roman" w:hAnsi="Times New Roman" w:cs="Times New Roman"/>
          <w:sz w:val="28"/>
          <w:szCs w:val="28"/>
        </w:rPr>
        <w:t>,</w:t>
      </w:r>
      <w:r w:rsidRPr="001F75CF">
        <w:rPr>
          <w:rFonts w:ascii="Times New Roman" w:hAnsi="Times New Roman" w:cs="Times New Roman"/>
          <w:sz w:val="28"/>
          <w:szCs w:val="28"/>
        </w:rPr>
        <w:t xml:space="preserve"> соответственно</w:t>
      </w:r>
      <w:r w:rsidR="00ED5A53">
        <w:rPr>
          <w:rFonts w:ascii="Times New Roman" w:hAnsi="Times New Roman" w:cs="Times New Roman"/>
          <w:sz w:val="28"/>
          <w:szCs w:val="28"/>
        </w:rPr>
        <w:t>,</w:t>
      </w:r>
      <w:r w:rsidR="00066573">
        <w:rPr>
          <w:rFonts w:ascii="Times New Roman" w:hAnsi="Times New Roman" w:cs="Times New Roman"/>
          <w:sz w:val="28"/>
          <w:szCs w:val="28"/>
        </w:rPr>
        <w:t xml:space="preserve"> </w:t>
      </w:r>
      <w:r w:rsidRPr="001F75CF">
        <w:rPr>
          <w:rFonts w:ascii="Times New Roman" w:hAnsi="Times New Roman" w:cs="Times New Roman"/>
          <w:sz w:val="28"/>
          <w:szCs w:val="28"/>
        </w:rPr>
        <w:t>28 октября и 14 мая. Средняя высота снежного покрова за зиму достигает 80 см.</w:t>
      </w:r>
    </w:p>
    <w:p w14:paraId="19D6C61B" w14:textId="074FC0C1" w:rsidR="0093499B" w:rsidRPr="001F75CF" w:rsidRDefault="0093499B" w:rsidP="00ED29FE">
      <w:pPr>
        <w:pStyle w:val="aff1"/>
        <w:spacing w:before="0"/>
        <w:ind w:firstLine="709"/>
        <w:jc w:val="center"/>
        <w:rPr>
          <w:rFonts w:ascii="Times New Roman" w:hAnsi="Times New Roman" w:cs="Times New Roman"/>
          <w:sz w:val="28"/>
          <w:szCs w:val="28"/>
        </w:rPr>
      </w:pPr>
      <w:r w:rsidRPr="001F75CF">
        <w:rPr>
          <w:rFonts w:ascii="Times New Roman" w:hAnsi="Times New Roman" w:cs="Times New Roman"/>
          <w:sz w:val="28"/>
          <w:szCs w:val="28"/>
        </w:rPr>
        <w:t>Климат</w:t>
      </w:r>
    </w:p>
    <w:tbl>
      <w:tblPr>
        <w:tblW w:w="9634" w:type="dxa"/>
        <w:jc w:val="center"/>
        <w:tblLook w:val="04A0" w:firstRow="1" w:lastRow="0" w:firstColumn="1" w:lastColumn="0" w:noHBand="0" w:noVBand="1"/>
      </w:tblPr>
      <w:tblGrid>
        <w:gridCol w:w="1467"/>
        <w:gridCol w:w="677"/>
        <w:gridCol w:w="677"/>
        <w:gridCol w:w="651"/>
        <w:gridCol w:w="649"/>
        <w:gridCol w:w="545"/>
        <w:gridCol w:w="626"/>
        <w:gridCol w:w="649"/>
        <w:gridCol w:w="681"/>
        <w:gridCol w:w="583"/>
        <w:gridCol w:w="573"/>
        <w:gridCol w:w="649"/>
        <w:gridCol w:w="673"/>
        <w:gridCol w:w="534"/>
      </w:tblGrid>
      <w:tr w:rsidR="0093499B" w:rsidRPr="00BB7FCB" w14:paraId="2888CAB2" w14:textId="77777777" w:rsidTr="00066573">
        <w:trPr>
          <w:jc w:val="center"/>
        </w:trPr>
        <w:tc>
          <w:tcPr>
            <w:tcW w:w="1477" w:type="dxa"/>
            <w:tcBorders>
              <w:top w:val="single" w:sz="4" w:space="0" w:color="000000"/>
              <w:left w:val="single" w:sz="4" w:space="0" w:color="000000"/>
              <w:bottom w:val="single" w:sz="4" w:space="0" w:color="000000"/>
              <w:right w:val="nil"/>
            </w:tcBorders>
            <w:vAlign w:val="center"/>
            <w:hideMark/>
          </w:tcPr>
          <w:p w14:paraId="5F7AC92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Показатель</w:t>
            </w:r>
          </w:p>
        </w:tc>
        <w:tc>
          <w:tcPr>
            <w:tcW w:w="687" w:type="dxa"/>
            <w:tcBorders>
              <w:top w:val="single" w:sz="4" w:space="0" w:color="000000"/>
              <w:left w:val="single" w:sz="4" w:space="0" w:color="000000"/>
              <w:bottom w:val="single" w:sz="4" w:space="0" w:color="000000"/>
              <w:right w:val="nil"/>
            </w:tcBorders>
            <w:vAlign w:val="center"/>
            <w:hideMark/>
          </w:tcPr>
          <w:p w14:paraId="0483EB1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I</w:t>
            </w:r>
          </w:p>
        </w:tc>
        <w:tc>
          <w:tcPr>
            <w:tcW w:w="687" w:type="dxa"/>
            <w:tcBorders>
              <w:top w:val="single" w:sz="4" w:space="0" w:color="000000"/>
              <w:left w:val="single" w:sz="4" w:space="0" w:color="000000"/>
              <w:bottom w:val="single" w:sz="4" w:space="0" w:color="000000"/>
              <w:right w:val="nil"/>
            </w:tcBorders>
            <w:vAlign w:val="center"/>
            <w:hideMark/>
          </w:tcPr>
          <w:p w14:paraId="53DE5F8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II</w:t>
            </w:r>
          </w:p>
        </w:tc>
        <w:tc>
          <w:tcPr>
            <w:tcW w:w="668" w:type="dxa"/>
            <w:tcBorders>
              <w:top w:val="single" w:sz="4" w:space="0" w:color="000000"/>
              <w:left w:val="single" w:sz="4" w:space="0" w:color="000000"/>
              <w:bottom w:val="single" w:sz="4" w:space="0" w:color="000000"/>
              <w:right w:val="nil"/>
            </w:tcBorders>
            <w:vAlign w:val="center"/>
            <w:hideMark/>
          </w:tcPr>
          <w:p w14:paraId="1503317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III</w:t>
            </w:r>
          </w:p>
        </w:tc>
        <w:tc>
          <w:tcPr>
            <w:tcW w:w="666" w:type="dxa"/>
            <w:tcBorders>
              <w:top w:val="single" w:sz="4" w:space="0" w:color="000000"/>
              <w:left w:val="single" w:sz="4" w:space="0" w:color="000000"/>
              <w:bottom w:val="single" w:sz="4" w:space="0" w:color="000000"/>
              <w:right w:val="nil"/>
            </w:tcBorders>
            <w:vAlign w:val="center"/>
            <w:hideMark/>
          </w:tcPr>
          <w:p w14:paraId="368D1B9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IV</w:t>
            </w:r>
          </w:p>
        </w:tc>
        <w:tc>
          <w:tcPr>
            <w:tcW w:w="552" w:type="dxa"/>
            <w:tcBorders>
              <w:top w:val="single" w:sz="4" w:space="0" w:color="000000"/>
              <w:left w:val="single" w:sz="4" w:space="0" w:color="000000"/>
              <w:bottom w:val="single" w:sz="4" w:space="0" w:color="000000"/>
              <w:right w:val="nil"/>
            </w:tcBorders>
            <w:vAlign w:val="center"/>
            <w:hideMark/>
          </w:tcPr>
          <w:p w14:paraId="5E6736C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V</w:t>
            </w:r>
          </w:p>
        </w:tc>
        <w:tc>
          <w:tcPr>
            <w:tcW w:w="631" w:type="dxa"/>
            <w:tcBorders>
              <w:top w:val="single" w:sz="4" w:space="0" w:color="000000"/>
              <w:left w:val="single" w:sz="4" w:space="0" w:color="000000"/>
              <w:bottom w:val="single" w:sz="4" w:space="0" w:color="000000"/>
              <w:right w:val="nil"/>
            </w:tcBorders>
            <w:vAlign w:val="center"/>
            <w:hideMark/>
          </w:tcPr>
          <w:p w14:paraId="38AD7DD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VI</w:t>
            </w:r>
          </w:p>
        </w:tc>
        <w:tc>
          <w:tcPr>
            <w:tcW w:w="657" w:type="dxa"/>
            <w:tcBorders>
              <w:top w:val="single" w:sz="4" w:space="0" w:color="000000"/>
              <w:left w:val="single" w:sz="4" w:space="0" w:color="000000"/>
              <w:bottom w:val="single" w:sz="4" w:space="0" w:color="000000"/>
              <w:right w:val="nil"/>
            </w:tcBorders>
            <w:vAlign w:val="center"/>
            <w:hideMark/>
          </w:tcPr>
          <w:p w14:paraId="72C132C9"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VII</w:t>
            </w:r>
          </w:p>
        </w:tc>
        <w:tc>
          <w:tcPr>
            <w:tcW w:w="691" w:type="dxa"/>
            <w:tcBorders>
              <w:top w:val="single" w:sz="4" w:space="0" w:color="000000"/>
              <w:left w:val="single" w:sz="4" w:space="0" w:color="000000"/>
              <w:bottom w:val="single" w:sz="4" w:space="0" w:color="000000"/>
              <w:right w:val="nil"/>
            </w:tcBorders>
            <w:vAlign w:val="center"/>
            <w:hideMark/>
          </w:tcPr>
          <w:p w14:paraId="78C6442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VIII</w:t>
            </w:r>
          </w:p>
        </w:tc>
        <w:tc>
          <w:tcPr>
            <w:tcW w:w="594" w:type="dxa"/>
            <w:tcBorders>
              <w:top w:val="single" w:sz="4" w:space="0" w:color="000000"/>
              <w:left w:val="single" w:sz="4" w:space="0" w:color="000000"/>
              <w:bottom w:val="single" w:sz="4" w:space="0" w:color="000000"/>
              <w:right w:val="nil"/>
            </w:tcBorders>
            <w:vAlign w:val="center"/>
            <w:hideMark/>
          </w:tcPr>
          <w:p w14:paraId="69306A3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IX</w:t>
            </w:r>
          </w:p>
        </w:tc>
        <w:tc>
          <w:tcPr>
            <w:tcW w:w="583" w:type="dxa"/>
            <w:tcBorders>
              <w:top w:val="single" w:sz="4" w:space="0" w:color="000000"/>
              <w:left w:val="single" w:sz="4" w:space="0" w:color="000000"/>
              <w:bottom w:val="single" w:sz="4" w:space="0" w:color="000000"/>
              <w:right w:val="nil"/>
            </w:tcBorders>
            <w:vAlign w:val="center"/>
            <w:hideMark/>
          </w:tcPr>
          <w:p w14:paraId="0168DF03"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X</w:t>
            </w:r>
          </w:p>
        </w:tc>
        <w:tc>
          <w:tcPr>
            <w:tcW w:w="666" w:type="dxa"/>
            <w:tcBorders>
              <w:top w:val="single" w:sz="4" w:space="0" w:color="000000"/>
              <w:left w:val="single" w:sz="4" w:space="0" w:color="000000"/>
              <w:bottom w:val="single" w:sz="4" w:space="0" w:color="000000"/>
              <w:right w:val="nil"/>
            </w:tcBorders>
            <w:vAlign w:val="center"/>
            <w:hideMark/>
          </w:tcPr>
          <w:p w14:paraId="2F402DB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XI</w:t>
            </w:r>
          </w:p>
        </w:tc>
        <w:tc>
          <w:tcPr>
            <w:tcW w:w="683" w:type="dxa"/>
            <w:tcBorders>
              <w:top w:val="single" w:sz="4" w:space="0" w:color="000000"/>
              <w:left w:val="single" w:sz="4" w:space="0" w:color="000000"/>
              <w:bottom w:val="single" w:sz="4" w:space="0" w:color="000000"/>
              <w:right w:val="nil"/>
            </w:tcBorders>
            <w:vAlign w:val="center"/>
            <w:hideMark/>
          </w:tcPr>
          <w:p w14:paraId="4C258A3C"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XII</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5735083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Год</w:t>
            </w:r>
          </w:p>
        </w:tc>
      </w:tr>
      <w:tr w:rsidR="0093499B" w:rsidRPr="00BB7FCB" w14:paraId="02C24C02" w14:textId="77777777" w:rsidTr="00066573">
        <w:trPr>
          <w:jc w:val="center"/>
        </w:trPr>
        <w:tc>
          <w:tcPr>
            <w:tcW w:w="1477" w:type="dxa"/>
            <w:tcBorders>
              <w:top w:val="single" w:sz="4" w:space="0" w:color="000000"/>
              <w:left w:val="single" w:sz="4" w:space="0" w:color="000000"/>
              <w:bottom w:val="single" w:sz="4" w:space="0" w:color="000000"/>
              <w:right w:val="nil"/>
            </w:tcBorders>
            <w:vAlign w:val="center"/>
            <w:hideMark/>
          </w:tcPr>
          <w:p w14:paraId="22D4E8A8" w14:textId="77777777" w:rsidR="0093499B" w:rsidRPr="00BB7FCB" w:rsidRDefault="0093499B" w:rsidP="002C05B6">
            <w:pPr>
              <w:spacing w:after="0" w:line="256" w:lineRule="auto"/>
              <w:jc w:val="both"/>
              <w:rPr>
                <w:rFonts w:ascii="Times New Roman" w:hAnsi="Times New Roman"/>
                <w:sz w:val="20"/>
                <w:szCs w:val="20"/>
              </w:rPr>
            </w:pPr>
            <w:r w:rsidRPr="00BB7FCB">
              <w:rPr>
                <w:rFonts w:ascii="Times New Roman" w:hAnsi="Times New Roman"/>
                <w:sz w:val="20"/>
                <w:szCs w:val="20"/>
              </w:rPr>
              <w:t>Абсолютный максимум,°C</w:t>
            </w:r>
          </w:p>
        </w:tc>
        <w:tc>
          <w:tcPr>
            <w:tcW w:w="687" w:type="dxa"/>
            <w:tcBorders>
              <w:top w:val="single" w:sz="4" w:space="0" w:color="000000"/>
              <w:left w:val="single" w:sz="4" w:space="0" w:color="000000"/>
              <w:bottom w:val="single" w:sz="4" w:space="0" w:color="000000"/>
              <w:right w:val="nil"/>
            </w:tcBorders>
            <w:vAlign w:val="center"/>
            <w:hideMark/>
          </w:tcPr>
          <w:p w14:paraId="5CEE2E4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w:t>
            </w:r>
          </w:p>
        </w:tc>
        <w:tc>
          <w:tcPr>
            <w:tcW w:w="687" w:type="dxa"/>
            <w:tcBorders>
              <w:top w:val="single" w:sz="4" w:space="0" w:color="000000"/>
              <w:left w:val="single" w:sz="4" w:space="0" w:color="000000"/>
              <w:bottom w:val="single" w:sz="4" w:space="0" w:color="000000"/>
              <w:right w:val="nil"/>
            </w:tcBorders>
            <w:vAlign w:val="center"/>
            <w:hideMark/>
          </w:tcPr>
          <w:p w14:paraId="38722AF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w:t>
            </w:r>
          </w:p>
        </w:tc>
        <w:tc>
          <w:tcPr>
            <w:tcW w:w="668" w:type="dxa"/>
            <w:tcBorders>
              <w:top w:val="single" w:sz="4" w:space="0" w:color="000000"/>
              <w:left w:val="single" w:sz="4" w:space="0" w:color="000000"/>
              <w:bottom w:val="single" w:sz="4" w:space="0" w:color="000000"/>
              <w:right w:val="nil"/>
            </w:tcBorders>
            <w:vAlign w:val="center"/>
            <w:hideMark/>
          </w:tcPr>
          <w:p w14:paraId="0EE62E8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13</w:t>
            </w:r>
          </w:p>
        </w:tc>
        <w:tc>
          <w:tcPr>
            <w:tcW w:w="666" w:type="dxa"/>
            <w:tcBorders>
              <w:top w:val="single" w:sz="4" w:space="0" w:color="000000"/>
              <w:left w:val="single" w:sz="4" w:space="0" w:color="000000"/>
              <w:bottom w:val="single" w:sz="4" w:space="0" w:color="000000"/>
              <w:right w:val="nil"/>
            </w:tcBorders>
            <w:vAlign w:val="center"/>
            <w:hideMark/>
          </w:tcPr>
          <w:p w14:paraId="2F93B5C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25</w:t>
            </w:r>
          </w:p>
        </w:tc>
        <w:tc>
          <w:tcPr>
            <w:tcW w:w="552" w:type="dxa"/>
            <w:tcBorders>
              <w:top w:val="single" w:sz="4" w:space="0" w:color="000000"/>
              <w:left w:val="single" w:sz="4" w:space="0" w:color="000000"/>
              <w:bottom w:val="single" w:sz="4" w:space="0" w:color="000000"/>
              <w:right w:val="nil"/>
            </w:tcBorders>
            <w:vAlign w:val="center"/>
            <w:hideMark/>
          </w:tcPr>
          <w:p w14:paraId="50B0763E"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35</w:t>
            </w:r>
          </w:p>
        </w:tc>
        <w:tc>
          <w:tcPr>
            <w:tcW w:w="631" w:type="dxa"/>
            <w:tcBorders>
              <w:top w:val="single" w:sz="4" w:space="0" w:color="000000"/>
              <w:left w:val="single" w:sz="4" w:space="0" w:color="000000"/>
              <w:bottom w:val="single" w:sz="4" w:space="0" w:color="000000"/>
              <w:right w:val="nil"/>
            </w:tcBorders>
            <w:vAlign w:val="center"/>
            <w:hideMark/>
          </w:tcPr>
          <w:p w14:paraId="1CB50D2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35</w:t>
            </w:r>
          </w:p>
        </w:tc>
        <w:tc>
          <w:tcPr>
            <w:tcW w:w="657" w:type="dxa"/>
            <w:tcBorders>
              <w:top w:val="single" w:sz="4" w:space="0" w:color="000000"/>
              <w:left w:val="single" w:sz="4" w:space="0" w:color="000000"/>
              <w:bottom w:val="single" w:sz="4" w:space="0" w:color="000000"/>
              <w:right w:val="nil"/>
            </w:tcBorders>
            <w:vAlign w:val="center"/>
            <w:hideMark/>
          </w:tcPr>
          <w:p w14:paraId="68C668D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35</w:t>
            </w:r>
          </w:p>
        </w:tc>
        <w:tc>
          <w:tcPr>
            <w:tcW w:w="691" w:type="dxa"/>
            <w:tcBorders>
              <w:top w:val="single" w:sz="4" w:space="0" w:color="000000"/>
              <w:left w:val="single" w:sz="4" w:space="0" w:color="000000"/>
              <w:bottom w:val="single" w:sz="4" w:space="0" w:color="000000"/>
              <w:right w:val="nil"/>
            </w:tcBorders>
            <w:vAlign w:val="center"/>
            <w:hideMark/>
          </w:tcPr>
          <w:p w14:paraId="1EB0A12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32</w:t>
            </w:r>
          </w:p>
        </w:tc>
        <w:tc>
          <w:tcPr>
            <w:tcW w:w="594" w:type="dxa"/>
            <w:tcBorders>
              <w:top w:val="single" w:sz="4" w:space="0" w:color="000000"/>
              <w:left w:val="single" w:sz="4" w:space="0" w:color="000000"/>
              <w:bottom w:val="single" w:sz="4" w:space="0" w:color="000000"/>
              <w:right w:val="nil"/>
            </w:tcBorders>
            <w:vAlign w:val="center"/>
            <w:hideMark/>
          </w:tcPr>
          <w:p w14:paraId="79230C9D"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27</w:t>
            </w:r>
          </w:p>
        </w:tc>
        <w:tc>
          <w:tcPr>
            <w:tcW w:w="583" w:type="dxa"/>
            <w:tcBorders>
              <w:top w:val="single" w:sz="4" w:space="0" w:color="000000"/>
              <w:left w:val="single" w:sz="4" w:space="0" w:color="000000"/>
              <w:bottom w:val="single" w:sz="4" w:space="0" w:color="000000"/>
              <w:right w:val="nil"/>
            </w:tcBorders>
            <w:vAlign w:val="center"/>
            <w:hideMark/>
          </w:tcPr>
          <w:p w14:paraId="50A7CCC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20</w:t>
            </w:r>
          </w:p>
        </w:tc>
        <w:tc>
          <w:tcPr>
            <w:tcW w:w="666" w:type="dxa"/>
            <w:tcBorders>
              <w:top w:val="single" w:sz="4" w:space="0" w:color="000000"/>
              <w:left w:val="single" w:sz="4" w:space="0" w:color="000000"/>
              <w:bottom w:val="single" w:sz="4" w:space="0" w:color="000000"/>
              <w:right w:val="nil"/>
            </w:tcBorders>
            <w:vAlign w:val="center"/>
            <w:hideMark/>
          </w:tcPr>
          <w:p w14:paraId="506713B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9</w:t>
            </w:r>
          </w:p>
        </w:tc>
        <w:tc>
          <w:tcPr>
            <w:tcW w:w="683" w:type="dxa"/>
            <w:tcBorders>
              <w:top w:val="single" w:sz="4" w:space="0" w:color="000000"/>
              <w:left w:val="single" w:sz="4" w:space="0" w:color="000000"/>
              <w:bottom w:val="single" w:sz="4" w:space="0" w:color="000000"/>
              <w:right w:val="nil"/>
            </w:tcBorders>
            <w:vAlign w:val="center"/>
            <w:hideMark/>
          </w:tcPr>
          <w:p w14:paraId="1D6BC97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4B1BC0DA"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35</w:t>
            </w:r>
          </w:p>
        </w:tc>
      </w:tr>
      <w:tr w:rsidR="0093499B" w:rsidRPr="00BB7FCB" w14:paraId="16A32A77" w14:textId="77777777" w:rsidTr="00066573">
        <w:trPr>
          <w:trHeight w:val="190"/>
          <w:jc w:val="center"/>
        </w:trPr>
        <w:tc>
          <w:tcPr>
            <w:tcW w:w="1477" w:type="dxa"/>
            <w:tcBorders>
              <w:top w:val="single" w:sz="4" w:space="0" w:color="000000"/>
              <w:left w:val="single" w:sz="4" w:space="0" w:color="000000"/>
              <w:bottom w:val="single" w:sz="4" w:space="0" w:color="000000"/>
              <w:right w:val="nil"/>
            </w:tcBorders>
            <w:vAlign w:val="center"/>
            <w:hideMark/>
          </w:tcPr>
          <w:p w14:paraId="72EA8FE9" w14:textId="77777777" w:rsidR="0093499B" w:rsidRPr="00BB7FCB" w:rsidRDefault="0093499B" w:rsidP="002C05B6">
            <w:pPr>
              <w:spacing w:after="0" w:line="256" w:lineRule="auto"/>
              <w:jc w:val="both"/>
              <w:rPr>
                <w:rFonts w:ascii="Times New Roman" w:hAnsi="Times New Roman"/>
                <w:sz w:val="20"/>
                <w:szCs w:val="20"/>
              </w:rPr>
            </w:pPr>
            <w:r w:rsidRPr="00BB7FCB">
              <w:rPr>
                <w:rFonts w:ascii="Times New Roman" w:hAnsi="Times New Roman"/>
                <w:sz w:val="20"/>
                <w:szCs w:val="20"/>
              </w:rPr>
              <w:t>Средний максимум, °C</w:t>
            </w:r>
          </w:p>
        </w:tc>
        <w:tc>
          <w:tcPr>
            <w:tcW w:w="687" w:type="dxa"/>
            <w:tcBorders>
              <w:top w:val="single" w:sz="4" w:space="0" w:color="000000"/>
              <w:left w:val="single" w:sz="4" w:space="0" w:color="000000"/>
              <w:bottom w:val="single" w:sz="4" w:space="0" w:color="000000"/>
              <w:right w:val="nil"/>
            </w:tcBorders>
            <w:vAlign w:val="center"/>
            <w:hideMark/>
          </w:tcPr>
          <w:p w14:paraId="2B9FDDC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-18</w:t>
            </w:r>
          </w:p>
        </w:tc>
        <w:tc>
          <w:tcPr>
            <w:tcW w:w="687" w:type="dxa"/>
            <w:tcBorders>
              <w:top w:val="single" w:sz="4" w:space="0" w:color="000000"/>
              <w:left w:val="single" w:sz="4" w:space="0" w:color="000000"/>
              <w:bottom w:val="single" w:sz="4" w:space="0" w:color="000000"/>
              <w:right w:val="nil"/>
            </w:tcBorders>
            <w:vAlign w:val="center"/>
            <w:hideMark/>
          </w:tcPr>
          <w:p w14:paraId="2F0BD6B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-16</w:t>
            </w:r>
          </w:p>
        </w:tc>
        <w:tc>
          <w:tcPr>
            <w:tcW w:w="668" w:type="dxa"/>
            <w:tcBorders>
              <w:top w:val="single" w:sz="4" w:space="0" w:color="000000"/>
              <w:left w:val="single" w:sz="4" w:space="0" w:color="000000"/>
              <w:bottom w:val="single" w:sz="4" w:space="0" w:color="000000"/>
              <w:right w:val="nil"/>
            </w:tcBorders>
            <w:vAlign w:val="center"/>
            <w:hideMark/>
          </w:tcPr>
          <w:p w14:paraId="7438DF8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w:t>
            </w:r>
          </w:p>
        </w:tc>
        <w:tc>
          <w:tcPr>
            <w:tcW w:w="666" w:type="dxa"/>
            <w:tcBorders>
              <w:top w:val="single" w:sz="4" w:space="0" w:color="000000"/>
              <w:left w:val="single" w:sz="4" w:space="0" w:color="000000"/>
              <w:bottom w:val="single" w:sz="4" w:space="0" w:color="000000"/>
              <w:right w:val="nil"/>
            </w:tcBorders>
            <w:vAlign w:val="center"/>
            <w:hideMark/>
          </w:tcPr>
          <w:p w14:paraId="44E42EF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6</w:t>
            </w:r>
          </w:p>
        </w:tc>
        <w:tc>
          <w:tcPr>
            <w:tcW w:w="552" w:type="dxa"/>
            <w:tcBorders>
              <w:top w:val="single" w:sz="4" w:space="0" w:color="000000"/>
              <w:left w:val="single" w:sz="4" w:space="0" w:color="000000"/>
              <w:bottom w:val="single" w:sz="4" w:space="0" w:color="000000"/>
              <w:right w:val="nil"/>
            </w:tcBorders>
            <w:vAlign w:val="center"/>
            <w:hideMark/>
          </w:tcPr>
          <w:p w14:paraId="00EA630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13</w:t>
            </w:r>
          </w:p>
        </w:tc>
        <w:tc>
          <w:tcPr>
            <w:tcW w:w="631" w:type="dxa"/>
            <w:tcBorders>
              <w:top w:val="single" w:sz="4" w:space="0" w:color="000000"/>
              <w:left w:val="single" w:sz="4" w:space="0" w:color="000000"/>
              <w:bottom w:val="single" w:sz="4" w:space="0" w:color="000000"/>
              <w:right w:val="nil"/>
            </w:tcBorders>
            <w:vAlign w:val="center"/>
            <w:hideMark/>
          </w:tcPr>
          <w:p w14:paraId="3AE56D8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20</w:t>
            </w:r>
          </w:p>
        </w:tc>
        <w:tc>
          <w:tcPr>
            <w:tcW w:w="657" w:type="dxa"/>
            <w:tcBorders>
              <w:top w:val="single" w:sz="4" w:space="0" w:color="000000"/>
              <w:left w:val="single" w:sz="4" w:space="0" w:color="000000"/>
              <w:bottom w:val="single" w:sz="4" w:space="0" w:color="000000"/>
              <w:right w:val="nil"/>
            </w:tcBorders>
            <w:vAlign w:val="center"/>
            <w:hideMark/>
          </w:tcPr>
          <w:p w14:paraId="0EA72B5D"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23</w:t>
            </w:r>
          </w:p>
        </w:tc>
        <w:tc>
          <w:tcPr>
            <w:tcW w:w="691" w:type="dxa"/>
            <w:tcBorders>
              <w:top w:val="single" w:sz="4" w:space="0" w:color="000000"/>
              <w:left w:val="single" w:sz="4" w:space="0" w:color="000000"/>
              <w:bottom w:val="single" w:sz="4" w:space="0" w:color="000000"/>
              <w:right w:val="nil"/>
            </w:tcBorders>
            <w:vAlign w:val="center"/>
            <w:hideMark/>
          </w:tcPr>
          <w:p w14:paraId="3E37358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18</w:t>
            </w:r>
          </w:p>
        </w:tc>
        <w:tc>
          <w:tcPr>
            <w:tcW w:w="594" w:type="dxa"/>
            <w:tcBorders>
              <w:top w:val="single" w:sz="4" w:space="0" w:color="000000"/>
              <w:left w:val="single" w:sz="4" w:space="0" w:color="000000"/>
              <w:bottom w:val="single" w:sz="4" w:space="0" w:color="000000"/>
              <w:right w:val="nil"/>
            </w:tcBorders>
            <w:vAlign w:val="center"/>
            <w:hideMark/>
          </w:tcPr>
          <w:p w14:paraId="670D2BF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11</w:t>
            </w:r>
          </w:p>
        </w:tc>
        <w:tc>
          <w:tcPr>
            <w:tcW w:w="583" w:type="dxa"/>
            <w:tcBorders>
              <w:top w:val="single" w:sz="4" w:space="0" w:color="000000"/>
              <w:left w:val="single" w:sz="4" w:space="0" w:color="000000"/>
              <w:bottom w:val="single" w:sz="4" w:space="0" w:color="000000"/>
              <w:right w:val="nil"/>
            </w:tcBorders>
            <w:vAlign w:val="center"/>
            <w:hideMark/>
          </w:tcPr>
          <w:p w14:paraId="7F5DB91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w:t>
            </w:r>
          </w:p>
        </w:tc>
        <w:tc>
          <w:tcPr>
            <w:tcW w:w="666" w:type="dxa"/>
            <w:tcBorders>
              <w:top w:val="single" w:sz="4" w:space="0" w:color="000000"/>
              <w:left w:val="single" w:sz="4" w:space="0" w:color="000000"/>
              <w:bottom w:val="single" w:sz="4" w:space="0" w:color="000000"/>
              <w:right w:val="nil"/>
            </w:tcBorders>
            <w:vAlign w:val="center"/>
            <w:hideMark/>
          </w:tcPr>
          <w:p w14:paraId="49919C7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-7</w:t>
            </w:r>
          </w:p>
        </w:tc>
        <w:tc>
          <w:tcPr>
            <w:tcW w:w="683" w:type="dxa"/>
            <w:tcBorders>
              <w:top w:val="single" w:sz="4" w:space="0" w:color="000000"/>
              <w:left w:val="single" w:sz="4" w:space="0" w:color="000000"/>
              <w:bottom w:val="single" w:sz="4" w:space="0" w:color="000000"/>
              <w:right w:val="nil"/>
            </w:tcBorders>
            <w:vAlign w:val="center"/>
            <w:hideMark/>
          </w:tcPr>
          <w:p w14:paraId="722B57D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-13</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03D4D2A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w:t>
            </w:r>
          </w:p>
        </w:tc>
      </w:tr>
      <w:tr w:rsidR="0093499B" w:rsidRPr="00BB7FCB" w14:paraId="29FD3AA1" w14:textId="77777777" w:rsidTr="00066573">
        <w:trPr>
          <w:trHeight w:val="222"/>
          <w:jc w:val="center"/>
        </w:trPr>
        <w:tc>
          <w:tcPr>
            <w:tcW w:w="1477" w:type="dxa"/>
            <w:tcBorders>
              <w:top w:val="single" w:sz="4" w:space="0" w:color="000000"/>
              <w:left w:val="single" w:sz="4" w:space="0" w:color="000000"/>
              <w:bottom w:val="single" w:sz="4" w:space="0" w:color="000000"/>
              <w:right w:val="nil"/>
            </w:tcBorders>
            <w:vAlign w:val="center"/>
            <w:hideMark/>
          </w:tcPr>
          <w:p w14:paraId="0CA0D520" w14:textId="77777777" w:rsidR="0093499B" w:rsidRPr="00BB7FCB" w:rsidRDefault="0093499B" w:rsidP="002C05B6">
            <w:pPr>
              <w:spacing w:after="0" w:line="256" w:lineRule="auto"/>
              <w:jc w:val="both"/>
              <w:rPr>
                <w:rFonts w:ascii="Times New Roman" w:hAnsi="Times New Roman"/>
                <w:sz w:val="20"/>
                <w:szCs w:val="20"/>
              </w:rPr>
            </w:pPr>
            <w:r w:rsidRPr="00BB7FCB">
              <w:rPr>
                <w:rFonts w:ascii="Times New Roman" w:hAnsi="Times New Roman"/>
                <w:sz w:val="20"/>
                <w:szCs w:val="20"/>
              </w:rPr>
              <w:t>Средняя температура, °C</w:t>
            </w:r>
          </w:p>
        </w:tc>
        <w:tc>
          <w:tcPr>
            <w:tcW w:w="687" w:type="dxa"/>
            <w:tcBorders>
              <w:top w:val="single" w:sz="4" w:space="0" w:color="000000"/>
              <w:left w:val="single" w:sz="4" w:space="0" w:color="000000"/>
              <w:bottom w:val="single" w:sz="4" w:space="0" w:color="000000"/>
              <w:right w:val="nil"/>
            </w:tcBorders>
            <w:vAlign w:val="center"/>
            <w:hideMark/>
          </w:tcPr>
          <w:p w14:paraId="111CE17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-19,7</w:t>
            </w:r>
          </w:p>
        </w:tc>
        <w:tc>
          <w:tcPr>
            <w:tcW w:w="687" w:type="dxa"/>
            <w:tcBorders>
              <w:top w:val="single" w:sz="4" w:space="0" w:color="000000"/>
              <w:left w:val="single" w:sz="4" w:space="0" w:color="000000"/>
              <w:bottom w:val="single" w:sz="4" w:space="0" w:color="000000"/>
              <w:right w:val="nil"/>
            </w:tcBorders>
            <w:vAlign w:val="center"/>
            <w:hideMark/>
          </w:tcPr>
          <w:p w14:paraId="1C01D4C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-16,5</w:t>
            </w:r>
          </w:p>
        </w:tc>
        <w:tc>
          <w:tcPr>
            <w:tcW w:w="668" w:type="dxa"/>
            <w:tcBorders>
              <w:top w:val="single" w:sz="4" w:space="0" w:color="000000"/>
              <w:left w:val="single" w:sz="4" w:space="0" w:color="000000"/>
              <w:bottom w:val="single" w:sz="4" w:space="0" w:color="000000"/>
              <w:right w:val="nil"/>
            </w:tcBorders>
            <w:vAlign w:val="center"/>
            <w:hideMark/>
          </w:tcPr>
          <w:p w14:paraId="0D4D2553"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-7,2</w:t>
            </w:r>
          </w:p>
        </w:tc>
        <w:tc>
          <w:tcPr>
            <w:tcW w:w="666" w:type="dxa"/>
            <w:tcBorders>
              <w:top w:val="single" w:sz="4" w:space="0" w:color="000000"/>
              <w:left w:val="single" w:sz="4" w:space="0" w:color="000000"/>
              <w:bottom w:val="single" w:sz="4" w:space="0" w:color="000000"/>
              <w:right w:val="nil"/>
            </w:tcBorders>
            <w:vAlign w:val="center"/>
            <w:hideMark/>
          </w:tcPr>
          <w:p w14:paraId="639D8FC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-1,2</w:t>
            </w:r>
          </w:p>
        </w:tc>
        <w:tc>
          <w:tcPr>
            <w:tcW w:w="552" w:type="dxa"/>
            <w:tcBorders>
              <w:top w:val="single" w:sz="4" w:space="0" w:color="000000"/>
              <w:left w:val="single" w:sz="4" w:space="0" w:color="000000"/>
              <w:bottom w:val="single" w:sz="4" w:space="0" w:color="000000"/>
              <w:right w:val="nil"/>
            </w:tcBorders>
            <w:vAlign w:val="center"/>
            <w:hideMark/>
          </w:tcPr>
          <w:p w14:paraId="2EA0DE9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8,7</w:t>
            </w:r>
          </w:p>
        </w:tc>
        <w:tc>
          <w:tcPr>
            <w:tcW w:w="631" w:type="dxa"/>
            <w:tcBorders>
              <w:top w:val="single" w:sz="4" w:space="0" w:color="000000"/>
              <w:left w:val="single" w:sz="4" w:space="0" w:color="000000"/>
              <w:bottom w:val="single" w:sz="4" w:space="0" w:color="000000"/>
              <w:right w:val="nil"/>
            </w:tcBorders>
            <w:vAlign w:val="center"/>
            <w:hideMark/>
          </w:tcPr>
          <w:p w14:paraId="6C873963"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15,6</w:t>
            </w:r>
          </w:p>
        </w:tc>
        <w:tc>
          <w:tcPr>
            <w:tcW w:w="657" w:type="dxa"/>
            <w:tcBorders>
              <w:top w:val="single" w:sz="4" w:space="0" w:color="000000"/>
              <w:left w:val="single" w:sz="4" w:space="0" w:color="000000"/>
              <w:bottom w:val="single" w:sz="4" w:space="0" w:color="000000"/>
              <w:right w:val="nil"/>
            </w:tcBorders>
            <w:vAlign w:val="center"/>
            <w:hideMark/>
          </w:tcPr>
          <w:p w14:paraId="1AB18D9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18,3</w:t>
            </w:r>
          </w:p>
        </w:tc>
        <w:tc>
          <w:tcPr>
            <w:tcW w:w="691" w:type="dxa"/>
            <w:tcBorders>
              <w:top w:val="single" w:sz="4" w:space="0" w:color="000000"/>
              <w:left w:val="single" w:sz="4" w:space="0" w:color="000000"/>
              <w:bottom w:val="single" w:sz="4" w:space="0" w:color="000000"/>
              <w:right w:val="nil"/>
            </w:tcBorders>
            <w:vAlign w:val="center"/>
            <w:hideMark/>
          </w:tcPr>
          <w:p w14:paraId="2890BE3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14,5</w:t>
            </w:r>
          </w:p>
        </w:tc>
        <w:tc>
          <w:tcPr>
            <w:tcW w:w="594" w:type="dxa"/>
            <w:tcBorders>
              <w:top w:val="single" w:sz="4" w:space="0" w:color="000000"/>
              <w:left w:val="single" w:sz="4" w:space="0" w:color="000000"/>
              <w:bottom w:val="single" w:sz="4" w:space="0" w:color="000000"/>
              <w:right w:val="nil"/>
            </w:tcBorders>
            <w:vAlign w:val="center"/>
            <w:hideMark/>
          </w:tcPr>
          <w:p w14:paraId="53DEAD0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8,4</w:t>
            </w:r>
          </w:p>
        </w:tc>
        <w:tc>
          <w:tcPr>
            <w:tcW w:w="583" w:type="dxa"/>
            <w:tcBorders>
              <w:top w:val="single" w:sz="4" w:space="0" w:color="000000"/>
              <w:left w:val="single" w:sz="4" w:space="0" w:color="000000"/>
              <w:bottom w:val="single" w:sz="4" w:space="0" w:color="000000"/>
              <w:right w:val="nil"/>
            </w:tcBorders>
            <w:vAlign w:val="center"/>
            <w:hideMark/>
          </w:tcPr>
          <w:p w14:paraId="209FFBD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0,6</w:t>
            </w:r>
          </w:p>
        </w:tc>
        <w:tc>
          <w:tcPr>
            <w:tcW w:w="666" w:type="dxa"/>
            <w:tcBorders>
              <w:top w:val="single" w:sz="4" w:space="0" w:color="000000"/>
              <w:left w:val="single" w:sz="4" w:space="0" w:color="000000"/>
              <w:bottom w:val="single" w:sz="4" w:space="0" w:color="000000"/>
              <w:right w:val="nil"/>
            </w:tcBorders>
            <w:vAlign w:val="center"/>
            <w:hideMark/>
          </w:tcPr>
          <w:p w14:paraId="348C75D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-9,2</w:t>
            </w:r>
          </w:p>
        </w:tc>
        <w:tc>
          <w:tcPr>
            <w:tcW w:w="683" w:type="dxa"/>
            <w:tcBorders>
              <w:top w:val="single" w:sz="4" w:space="0" w:color="000000"/>
              <w:left w:val="single" w:sz="4" w:space="0" w:color="000000"/>
              <w:bottom w:val="single" w:sz="4" w:space="0" w:color="000000"/>
              <w:right w:val="nil"/>
            </w:tcBorders>
            <w:vAlign w:val="center"/>
            <w:hideMark/>
          </w:tcPr>
          <w:p w14:paraId="0B90943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-16,5</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4491D74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-1,2</w:t>
            </w:r>
          </w:p>
        </w:tc>
      </w:tr>
      <w:tr w:rsidR="0093499B" w:rsidRPr="00BB7FCB" w14:paraId="65F04664" w14:textId="77777777" w:rsidTr="00066573">
        <w:trPr>
          <w:jc w:val="center"/>
        </w:trPr>
        <w:tc>
          <w:tcPr>
            <w:tcW w:w="1477" w:type="dxa"/>
            <w:tcBorders>
              <w:top w:val="single" w:sz="4" w:space="0" w:color="000000"/>
              <w:left w:val="single" w:sz="4" w:space="0" w:color="000000"/>
              <w:bottom w:val="single" w:sz="4" w:space="0" w:color="000000"/>
              <w:right w:val="nil"/>
            </w:tcBorders>
            <w:vAlign w:val="center"/>
            <w:hideMark/>
          </w:tcPr>
          <w:p w14:paraId="72BEF8EB" w14:textId="77777777" w:rsidR="0093499B" w:rsidRPr="00BB7FCB" w:rsidRDefault="0093499B" w:rsidP="002C05B6">
            <w:pPr>
              <w:spacing w:after="0" w:line="256" w:lineRule="auto"/>
              <w:jc w:val="both"/>
              <w:rPr>
                <w:rFonts w:ascii="Times New Roman" w:hAnsi="Times New Roman"/>
                <w:sz w:val="20"/>
                <w:szCs w:val="20"/>
              </w:rPr>
            </w:pPr>
            <w:r w:rsidRPr="00BB7FCB">
              <w:rPr>
                <w:rFonts w:ascii="Times New Roman" w:hAnsi="Times New Roman"/>
                <w:sz w:val="20"/>
                <w:szCs w:val="20"/>
              </w:rPr>
              <w:t>Средний минимум, °C</w:t>
            </w:r>
          </w:p>
        </w:tc>
        <w:tc>
          <w:tcPr>
            <w:tcW w:w="687" w:type="dxa"/>
            <w:tcBorders>
              <w:top w:val="single" w:sz="4" w:space="0" w:color="000000"/>
              <w:left w:val="single" w:sz="4" w:space="0" w:color="000000"/>
              <w:bottom w:val="single" w:sz="4" w:space="0" w:color="000000"/>
              <w:right w:val="nil"/>
            </w:tcBorders>
            <w:vAlign w:val="center"/>
            <w:hideMark/>
          </w:tcPr>
          <w:p w14:paraId="236045A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-24</w:t>
            </w:r>
          </w:p>
        </w:tc>
        <w:tc>
          <w:tcPr>
            <w:tcW w:w="687" w:type="dxa"/>
            <w:tcBorders>
              <w:top w:val="single" w:sz="4" w:space="0" w:color="000000"/>
              <w:left w:val="single" w:sz="4" w:space="0" w:color="000000"/>
              <w:bottom w:val="single" w:sz="4" w:space="0" w:color="000000"/>
              <w:right w:val="nil"/>
            </w:tcBorders>
            <w:vAlign w:val="center"/>
            <w:hideMark/>
          </w:tcPr>
          <w:p w14:paraId="3F5E1D3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-22</w:t>
            </w:r>
          </w:p>
        </w:tc>
        <w:tc>
          <w:tcPr>
            <w:tcW w:w="668" w:type="dxa"/>
            <w:tcBorders>
              <w:top w:val="single" w:sz="4" w:space="0" w:color="000000"/>
              <w:left w:val="single" w:sz="4" w:space="0" w:color="000000"/>
              <w:bottom w:val="single" w:sz="4" w:space="0" w:color="000000"/>
              <w:right w:val="nil"/>
            </w:tcBorders>
            <w:vAlign w:val="center"/>
            <w:hideMark/>
          </w:tcPr>
          <w:p w14:paraId="1893D499"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-15</w:t>
            </w:r>
          </w:p>
        </w:tc>
        <w:tc>
          <w:tcPr>
            <w:tcW w:w="666" w:type="dxa"/>
            <w:tcBorders>
              <w:top w:val="single" w:sz="4" w:space="0" w:color="000000"/>
              <w:left w:val="single" w:sz="4" w:space="0" w:color="000000"/>
              <w:bottom w:val="single" w:sz="4" w:space="0" w:color="000000"/>
              <w:right w:val="nil"/>
            </w:tcBorders>
            <w:vAlign w:val="center"/>
            <w:hideMark/>
          </w:tcPr>
          <w:p w14:paraId="7A4FB09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w:t>
            </w:r>
          </w:p>
        </w:tc>
        <w:tc>
          <w:tcPr>
            <w:tcW w:w="552" w:type="dxa"/>
            <w:tcBorders>
              <w:top w:val="single" w:sz="4" w:space="0" w:color="000000"/>
              <w:left w:val="single" w:sz="4" w:space="0" w:color="000000"/>
              <w:bottom w:val="single" w:sz="4" w:space="0" w:color="000000"/>
              <w:right w:val="nil"/>
            </w:tcBorders>
            <w:vAlign w:val="center"/>
            <w:hideMark/>
          </w:tcPr>
          <w:p w14:paraId="5E36AE3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w:t>
            </w:r>
          </w:p>
        </w:tc>
        <w:tc>
          <w:tcPr>
            <w:tcW w:w="631" w:type="dxa"/>
            <w:tcBorders>
              <w:top w:val="single" w:sz="4" w:space="0" w:color="000000"/>
              <w:left w:val="single" w:sz="4" w:space="0" w:color="000000"/>
              <w:bottom w:val="single" w:sz="4" w:space="0" w:color="000000"/>
              <w:right w:val="nil"/>
            </w:tcBorders>
            <w:vAlign w:val="center"/>
            <w:hideMark/>
          </w:tcPr>
          <w:p w14:paraId="72C5EBC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10</w:t>
            </w:r>
          </w:p>
        </w:tc>
        <w:tc>
          <w:tcPr>
            <w:tcW w:w="657" w:type="dxa"/>
            <w:tcBorders>
              <w:top w:val="single" w:sz="4" w:space="0" w:color="000000"/>
              <w:left w:val="single" w:sz="4" w:space="0" w:color="000000"/>
              <w:bottom w:val="single" w:sz="4" w:space="0" w:color="000000"/>
              <w:right w:val="nil"/>
            </w:tcBorders>
            <w:vAlign w:val="center"/>
            <w:hideMark/>
          </w:tcPr>
          <w:p w14:paraId="2DF46C1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14</w:t>
            </w:r>
          </w:p>
        </w:tc>
        <w:tc>
          <w:tcPr>
            <w:tcW w:w="691" w:type="dxa"/>
            <w:tcBorders>
              <w:top w:val="single" w:sz="4" w:space="0" w:color="000000"/>
              <w:left w:val="single" w:sz="4" w:space="0" w:color="000000"/>
              <w:bottom w:val="single" w:sz="4" w:space="0" w:color="000000"/>
              <w:right w:val="nil"/>
            </w:tcBorders>
            <w:vAlign w:val="center"/>
            <w:hideMark/>
          </w:tcPr>
          <w:p w14:paraId="14E4A7EC"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11</w:t>
            </w:r>
          </w:p>
        </w:tc>
        <w:tc>
          <w:tcPr>
            <w:tcW w:w="594" w:type="dxa"/>
            <w:tcBorders>
              <w:top w:val="single" w:sz="4" w:space="0" w:color="000000"/>
              <w:left w:val="single" w:sz="4" w:space="0" w:color="000000"/>
              <w:bottom w:val="single" w:sz="4" w:space="0" w:color="000000"/>
              <w:right w:val="nil"/>
            </w:tcBorders>
            <w:vAlign w:val="center"/>
            <w:hideMark/>
          </w:tcPr>
          <w:p w14:paraId="230AC73A"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w:t>
            </w:r>
          </w:p>
        </w:tc>
        <w:tc>
          <w:tcPr>
            <w:tcW w:w="583" w:type="dxa"/>
            <w:tcBorders>
              <w:top w:val="single" w:sz="4" w:space="0" w:color="000000"/>
              <w:left w:val="single" w:sz="4" w:space="0" w:color="000000"/>
              <w:bottom w:val="single" w:sz="4" w:space="0" w:color="000000"/>
              <w:right w:val="nil"/>
            </w:tcBorders>
            <w:vAlign w:val="center"/>
            <w:hideMark/>
          </w:tcPr>
          <w:p w14:paraId="6F89C24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w:t>
            </w:r>
          </w:p>
        </w:tc>
        <w:tc>
          <w:tcPr>
            <w:tcW w:w="666" w:type="dxa"/>
            <w:tcBorders>
              <w:top w:val="single" w:sz="4" w:space="0" w:color="000000"/>
              <w:left w:val="single" w:sz="4" w:space="0" w:color="000000"/>
              <w:bottom w:val="single" w:sz="4" w:space="0" w:color="000000"/>
              <w:right w:val="nil"/>
            </w:tcBorders>
            <w:vAlign w:val="center"/>
            <w:hideMark/>
          </w:tcPr>
          <w:p w14:paraId="12EEFF3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-14</w:t>
            </w:r>
          </w:p>
        </w:tc>
        <w:tc>
          <w:tcPr>
            <w:tcW w:w="683" w:type="dxa"/>
            <w:tcBorders>
              <w:top w:val="single" w:sz="4" w:space="0" w:color="000000"/>
              <w:left w:val="single" w:sz="4" w:space="0" w:color="000000"/>
              <w:bottom w:val="single" w:sz="4" w:space="0" w:color="000000"/>
              <w:right w:val="nil"/>
            </w:tcBorders>
            <w:vAlign w:val="center"/>
            <w:hideMark/>
          </w:tcPr>
          <w:p w14:paraId="75C1267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-22</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0DED5C0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w:t>
            </w:r>
          </w:p>
        </w:tc>
      </w:tr>
      <w:tr w:rsidR="0093499B" w:rsidRPr="00BB7FCB" w14:paraId="6644E55A" w14:textId="77777777" w:rsidTr="00066573">
        <w:trPr>
          <w:jc w:val="center"/>
        </w:trPr>
        <w:tc>
          <w:tcPr>
            <w:tcW w:w="1477" w:type="dxa"/>
            <w:tcBorders>
              <w:top w:val="single" w:sz="4" w:space="0" w:color="000000"/>
              <w:left w:val="single" w:sz="4" w:space="0" w:color="000000"/>
              <w:bottom w:val="single" w:sz="4" w:space="0" w:color="000000"/>
              <w:right w:val="nil"/>
            </w:tcBorders>
            <w:vAlign w:val="center"/>
            <w:hideMark/>
          </w:tcPr>
          <w:p w14:paraId="4DC95FF7" w14:textId="77777777" w:rsidR="0093499B" w:rsidRPr="00BB7FCB" w:rsidRDefault="0093499B" w:rsidP="002C05B6">
            <w:pPr>
              <w:spacing w:after="0" w:line="256" w:lineRule="auto"/>
              <w:jc w:val="both"/>
              <w:rPr>
                <w:rFonts w:ascii="Times New Roman" w:hAnsi="Times New Roman"/>
                <w:sz w:val="20"/>
                <w:szCs w:val="20"/>
              </w:rPr>
            </w:pPr>
            <w:r w:rsidRPr="00BB7FCB">
              <w:rPr>
                <w:rFonts w:ascii="Times New Roman" w:hAnsi="Times New Roman"/>
                <w:sz w:val="20"/>
                <w:szCs w:val="20"/>
              </w:rPr>
              <w:t>Абсолютный минимум, °C</w:t>
            </w:r>
          </w:p>
        </w:tc>
        <w:tc>
          <w:tcPr>
            <w:tcW w:w="687" w:type="dxa"/>
            <w:tcBorders>
              <w:top w:val="single" w:sz="4" w:space="0" w:color="000000"/>
              <w:left w:val="single" w:sz="4" w:space="0" w:color="000000"/>
              <w:bottom w:val="single" w:sz="4" w:space="0" w:color="000000"/>
              <w:right w:val="nil"/>
            </w:tcBorders>
            <w:vAlign w:val="center"/>
            <w:hideMark/>
          </w:tcPr>
          <w:p w14:paraId="4173675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-47</w:t>
            </w:r>
          </w:p>
        </w:tc>
        <w:tc>
          <w:tcPr>
            <w:tcW w:w="687" w:type="dxa"/>
            <w:tcBorders>
              <w:top w:val="single" w:sz="4" w:space="0" w:color="000000"/>
              <w:left w:val="single" w:sz="4" w:space="0" w:color="000000"/>
              <w:bottom w:val="single" w:sz="4" w:space="0" w:color="000000"/>
              <w:right w:val="nil"/>
            </w:tcBorders>
            <w:vAlign w:val="center"/>
            <w:hideMark/>
          </w:tcPr>
          <w:p w14:paraId="034F4713"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-47</w:t>
            </w:r>
          </w:p>
        </w:tc>
        <w:tc>
          <w:tcPr>
            <w:tcW w:w="668" w:type="dxa"/>
            <w:tcBorders>
              <w:top w:val="single" w:sz="4" w:space="0" w:color="000000"/>
              <w:left w:val="single" w:sz="4" w:space="0" w:color="000000"/>
              <w:bottom w:val="single" w:sz="4" w:space="0" w:color="000000"/>
              <w:right w:val="nil"/>
            </w:tcBorders>
            <w:vAlign w:val="center"/>
            <w:hideMark/>
          </w:tcPr>
          <w:p w14:paraId="136663A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-40</w:t>
            </w:r>
          </w:p>
        </w:tc>
        <w:tc>
          <w:tcPr>
            <w:tcW w:w="666" w:type="dxa"/>
            <w:tcBorders>
              <w:top w:val="single" w:sz="4" w:space="0" w:color="000000"/>
              <w:left w:val="single" w:sz="4" w:space="0" w:color="000000"/>
              <w:bottom w:val="single" w:sz="4" w:space="0" w:color="000000"/>
              <w:right w:val="nil"/>
            </w:tcBorders>
            <w:vAlign w:val="center"/>
            <w:hideMark/>
          </w:tcPr>
          <w:p w14:paraId="5A0A60B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-31</w:t>
            </w:r>
          </w:p>
        </w:tc>
        <w:tc>
          <w:tcPr>
            <w:tcW w:w="552" w:type="dxa"/>
            <w:tcBorders>
              <w:top w:val="single" w:sz="4" w:space="0" w:color="000000"/>
              <w:left w:val="single" w:sz="4" w:space="0" w:color="000000"/>
              <w:bottom w:val="single" w:sz="4" w:space="0" w:color="000000"/>
              <w:right w:val="nil"/>
            </w:tcBorders>
            <w:vAlign w:val="center"/>
            <w:hideMark/>
          </w:tcPr>
          <w:p w14:paraId="5B2CB21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-16</w:t>
            </w:r>
          </w:p>
        </w:tc>
        <w:tc>
          <w:tcPr>
            <w:tcW w:w="631" w:type="dxa"/>
            <w:tcBorders>
              <w:top w:val="single" w:sz="4" w:space="0" w:color="000000"/>
              <w:left w:val="single" w:sz="4" w:space="0" w:color="000000"/>
              <w:bottom w:val="single" w:sz="4" w:space="0" w:color="000000"/>
              <w:right w:val="nil"/>
            </w:tcBorders>
            <w:vAlign w:val="center"/>
            <w:hideMark/>
          </w:tcPr>
          <w:p w14:paraId="5CB9920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w:t>
            </w:r>
          </w:p>
        </w:tc>
        <w:tc>
          <w:tcPr>
            <w:tcW w:w="657" w:type="dxa"/>
            <w:tcBorders>
              <w:top w:val="single" w:sz="4" w:space="0" w:color="000000"/>
              <w:left w:val="single" w:sz="4" w:space="0" w:color="000000"/>
              <w:bottom w:val="single" w:sz="4" w:space="0" w:color="000000"/>
              <w:right w:val="nil"/>
            </w:tcBorders>
            <w:vAlign w:val="center"/>
            <w:hideMark/>
          </w:tcPr>
          <w:p w14:paraId="5624A0D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w:t>
            </w:r>
          </w:p>
        </w:tc>
        <w:tc>
          <w:tcPr>
            <w:tcW w:w="691" w:type="dxa"/>
            <w:tcBorders>
              <w:top w:val="single" w:sz="4" w:space="0" w:color="000000"/>
              <w:left w:val="single" w:sz="4" w:space="0" w:color="000000"/>
              <w:bottom w:val="single" w:sz="4" w:space="0" w:color="000000"/>
              <w:right w:val="nil"/>
            </w:tcBorders>
            <w:vAlign w:val="center"/>
            <w:hideMark/>
          </w:tcPr>
          <w:p w14:paraId="563B20B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w:t>
            </w:r>
          </w:p>
        </w:tc>
        <w:tc>
          <w:tcPr>
            <w:tcW w:w="594" w:type="dxa"/>
            <w:tcBorders>
              <w:top w:val="single" w:sz="4" w:space="0" w:color="000000"/>
              <w:left w:val="single" w:sz="4" w:space="0" w:color="000000"/>
              <w:bottom w:val="single" w:sz="4" w:space="0" w:color="000000"/>
              <w:right w:val="nil"/>
            </w:tcBorders>
            <w:vAlign w:val="center"/>
            <w:hideMark/>
          </w:tcPr>
          <w:p w14:paraId="3562C05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-8</w:t>
            </w:r>
          </w:p>
        </w:tc>
        <w:tc>
          <w:tcPr>
            <w:tcW w:w="583" w:type="dxa"/>
            <w:tcBorders>
              <w:top w:val="single" w:sz="4" w:space="0" w:color="000000"/>
              <w:left w:val="single" w:sz="4" w:space="0" w:color="000000"/>
              <w:bottom w:val="single" w:sz="4" w:space="0" w:color="000000"/>
              <w:right w:val="nil"/>
            </w:tcBorders>
            <w:vAlign w:val="center"/>
            <w:hideMark/>
          </w:tcPr>
          <w:p w14:paraId="28794B0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-30</w:t>
            </w:r>
          </w:p>
        </w:tc>
        <w:tc>
          <w:tcPr>
            <w:tcW w:w="666" w:type="dxa"/>
            <w:tcBorders>
              <w:top w:val="single" w:sz="4" w:space="0" w:color="000000"/>
              <w:left w:val="single" w:sz="4" w:space="0" w:color="000000"/>
              <w:bottom w:val="single" w:sz="4" w:space="0" w:color="000000"/>
              <w:right w:val="nil"/>
            </w:tcBorders>
            <w:vAlign w:val="center"/>
            <w:hideMark/>
          </w:tcPr>
          <w:p w14:paraId="504036B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-47</w:t>
            </w:r>
          </w:p>
        </w:tc>
        <w:tc>
          <w:tcPr>
            <w:tcW w:w="683" w:type="dxa"/>
            <w:tcBorders>
              <w:top w:val="single" w:sz="4" w:space="0" w:color="000000"/>
              <w:left w:val="single" w:sz="4" w:space="0" w:color="000000"/>
              <w:bottom w:val="single" w:sz="4" w:space="0" w:color="000000"/>
              <w:right w:val="nil"/>
            </w:tcBorders>
            <w:vAlign w:val="center"/>
            <w:hideMark/>
          </w:tcPr>
          <w:p w14:paraId="4A7EF46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-49</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0372CD9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-49</w:t>
            </w:r>
          </w:p>
        </w:tc>
      </w:tr>
      <w:tr w:rsidR="0093499B" w:rsidRPr="00BB7FCB" w14:paraId="62E70A09" w14:textId="77777777" w:rsidTr="00066573">
        <w:trPr>
          <w:jc w:val="center"/>
        </w:trPr>
        <w:tc>
          <w:tcPr>
            <w:tcW w:w="1477" w:type="dxa"/>
            <w:tcBorders>
              <w:top w:val="single" w:sz="4" w:space="0" w:color="000000"/>
              <w:left w:val="single" w:sz="4" w:space="0" w:color="000000"/>
              <w:bottom w:val="single" w:sz="4" w:space="0" w:color="000000"/>
              <w:right w:val="nil"/>
            </w:tcBorders>
            <w:vAlign w:val="center"/>
            <w:hideMark/>
          </w:tcPr>
          <w:p w14:paraId="7C1F97F1" w14:textId="77777777" w:rsidR="0093499B" w:rsidRPr="00BB7FCB" w:rsidRDefault="0093499B" w:rsidP="002C05B6">
            <w:pPr>
              <w:spacing w:after="0" w:line="256" w:lineRule="auto"/>
              <w:jc w:val="both"/>
              <w:rPr>
                <w:rFonts w:ascii="Times New Roman" w:hAnsi="Times New Roman"/>
                <w:sz w:val="20"/>
                <w:szCs w:val="20"/>
              </w:rPr>
            </w:pPr>
            <w:r w:rsidRPr="00BB7FCB">
              <w:rPr>
                <w:rFonts w:ascii="Times New Roman" w:hAnsi="Times New Roman"/>
                <w:sz w:val="20"/>
                <w:szCs w:val="20"/>
              </w:rPr>
              <w:t xml:space="preserve">Норма осадков, </w:t>
            </w:r>
            <w:hyperlink r:id="rId9" w:history="1">
              <w:r w:rsidRPr="00BB7FCB">
                <w:rPr>
                  <w:rStyle w:val="a9"/>
                  <w:rFonts w:ascii="Times New Roman" w:hAnsi="Times New Roman"/>
                  <w:color w:val="000000" w:themeColor="text1"/>
                  <w:sz w:val="20"/>
                  <w:szCs w:val="20"/>
                </w:rPr>
                <w:t>мм</w:t>
              </w:r>
            </w:hyperlink>
          </w:p>
        </w:tc>
        <w:tc>
          <w:tcPr>
            <w:tcW w:w="687" w:type="dxa"/>
            <w:tcBorders>
              <w:top w:val="single" w:sz="4" w:space="0" w:color="000000"/>
              <w:left w:val="single" w:sz="4" w:space="0" w:color="000000"/>
              <w:bottom w:val="single" w:sz="4" w:space="0" w:color="000000"/>
              <w:right w:val="nil"/>
            </w:tcBorders>
            <w:vAlign w:val="center"/>
            <w:hideMark/>
          </w:tcPr>
          <w:p w14:paraId="6314E81E"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28</w:t>
            </w:r>
          </w:p>
        </w:tc>
        <w:tc>
          <w:tcPr>
            <w:tcW w:w="687" w:type="dxa"/>
            <w:tcBorders>
              <w:top w:val="single" w:sz="4" w:space="0" w:color="000000"/>
              <w:left w:val="single" w:sz="4" w:space="0" w:color="000000"/>
              <w:bottom w:val="single" w:sz="4" w:space="0" w:color="000000"/>
              <w:right w:val="nil"/>
            </w:tcBorders>
            <w:vAlign w:val="center"/>
            <w:hideMark/>
          </w:tcPr>
          <w:p w14:paraId="3419B29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20</w:t>
            </w:r>
          </w:p>
        </w:tc>
        <w:tc>
          <w:tcPr>
            <w:tcW w:w="668" w:type="dxa"/>
            <w:tcBorders>
              <w:top w:val="single" w:sz="4" w:space="0" w:color="000000"/>
              <w:left w:val="single" w:sz="4" w:space="0" w:color="000000"/>
              <w:bottom w:val="single" w:sz="4" w:space="0" w:color="000000"/>
              <w:right w:val="nil"/>
            </w:tcBorders>
            <w:vAlign w:val="center"/>
            <w:hideMark/>
          </w:tcPr>
          <w:p w14:paraId="58E4658D"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21</w:t>
            </w:r>
          </w:p>
        </w:tc>
        <w:tc>
          <w:tcPr>
            <w:tcW w:w="666" w:type="dxa"/>
            <w:tcBorders>
              <w:top w:val="single" w:sz="4" w:space="0" w:color="000000"/>
              <w:left w:val="single" w:sz="4" w:space="0" w:color="000000"/>
              <w:bottom w:val="single" w:sz="4" w:space="0" w:color="000000"/>
              <w:right w:val="nil"/>
            </w:tcBorders>
            <w:vAlign w:val="center"/>
            <w:hideMark/>
          </w:tcPr>
          <w:p w14:paraId="4D18BC3F"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30</w:t>
            </w:r>
          </w:p>
        </w:tc>
        <w:tc>
          <w:tcPr>
            <w:tcW w:w="552" w:type="dxa"/>
            <w:tcBorders>
              <w:top w:val="single" w:sz="4" w:space="0" w:color="000000"/>
              <w:left w:val="single" w:sz="4" w:space="0" w:color="000000"/>
              <w:bottom w:val="single" w:sz="4" w:space="0" w:color="000000"/>
              <w:right w:val="nil"/>
            </w:tcBorders>
            <w:vAlign w:val="center"/>
            <w:hideMark/>
          </w:tcPr>
          <w:p w14:paraId="48FA978D"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42</w:t>
            </w:r>
          </w:p>
        </w:tc>
        <w:tc>
          <w:tcPr>
            <w:tcW w:w="631" w:type="dxa"/>
            <w:tcBorders>
              <w:top w:val="single" w:sz="4" w:space="0" w:color="000000"/>
              <w:left w:val="single" w:sz="4" w:space="0" w:color="000000"/>
              <w:bottom w:val="single" w:sz="4" w:space="0" w:color="000000"/>
              <w:right w:val="nil"/>
            </w:tcBorders>
            <w:vAlign w:val="center"/>
            <w:hideMark/>
          </w:tcPr>
          <w:p w14:paraId="5094CDD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70</w:t>
            </w:r>
          </w:p>
        </w:tc>
        <w:tc>
          <w:tcPr>
            <w:tcW w:w="657" w:type="dxa"/>
            <w:tcBorders>
              <w:top w:val="single" w:sz="4" w:space="0" w:color="000000"/>
              <w:left w:val="single" w:sz="4" w:space="0" w:color="000000"/>
              <w:bottom w:val="single" w:sz="4" w:space="0" w:color="000000"/>
              <w:right w:val="nil"/>
            </w:tcBorders>
            <w:vAlign w:val="center"/>
            <w:hideMark/>
          </w:tcPr>
          <w:p w14:paraId="77A8C3B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79</w:t>
            </w:r>
          </w:p>
        </w:tc>
        <w:tc>
          <w:tcPr>
            <w:tcW w:w="691" w:type="dxa"/>
            <w:tcBorders>
              <w:top w:val="single" w:sz="4" w:space="0" w:color="000000"/>
              <w:left w:val="single" w:sz="4" w:space="0" w:color="000000"/>
              <w:bottom w:val="single" w:sz="4" w:space="0" w:color="000000"/>
              <w:right w:val="nil"/>
            </w:tcBorders>
            <w:vAlign w:val="center"/>
            <w:hideMark/>
          </w:tcPr>
          <w:p w14:paraId="2068EF7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67</w:t>
            </w:r>
          </w:p>
        </w:tc>
        <w:tc>
          <w:tcPr>
            <w:tcW w:w="594" w:type="dxa"/>
            <w:tcBorders>
              <w:top w:val="single" w:sz="4" w:space="0" w:color="000000"/>
              <w:left w:val="single" w:sz="4" w:space="0" w:color="000000"/>
              <w:bottom w:val="single" w:sz="4" w:space="0" w:color="000000"/>
              <w:right w:val="nil"/>
            </w:tcBorders>
            <w:vAlign w:val="center"/>
            <w:hideMark/>
          </w:tcPr>
          <w:p w14:paraId="74B773AE"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62</w:t>
            </w:r>
          </w:p>
        </w:tc>
        <w:tc>
          <w:tcPr>
            <w:tcW w:w="583" w:type="dxa"/>
            <w:tcBorders>
              <w:top w:val="single" w:sz="4" w:space="0" w:color="000000"/>
              <w:left w:val="single" w:sz="4" w:space="0" w:color="000000"/>
              <w:bottom w:val="single" w:sz="4" w:space="0" w:color="000000"/>
              <w:right w:val="nil"/>
            </w:tcBorders>
            <w:vAlign w:val="center"/>
            <w:hideMark/>
          </w:tcPr>
          <w:p w14:paraId="3CDDD70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52</w:t>
            </w:r>
          </w:p>
        </w:tc>
        <w:tc>
          <w:tcPr>
            <w:tcW w:w="666" w:type="dxa"/>
            <w:tcBorders>
              <w:top w:val="single" w:sz="4" w:space="0" w:color="000000"/>
              <w:left w:val="single" w:sz="4" w:space="0" w:color="000000"/>
              <w:bottom w:val="single" w:sz="4" w:space="0" w:color="000000"/>
              <w:right w:val="nil"/>
            </w:tcBorders>
            <w:vAlign w:val="center"/>
            <w:hideMark/>
          </w:tcPr>
          <w:p w14:paraId="258F8C2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42</w:t>
            </w:r>
          </w:p>
        </w:tc>
        <w:tc>
          <w:tcPr>
            <w:tcW w:w="683" w:type="dxa"/>
            <w:tcBorders>
              <w:top w:val="single" w:sz="4" w:space="0" w:color="000000"/>
              <w:left w:val="single" w:sz="4" w:space="0" w:color="000000"/>
              <w:bottom w:val="single" w:sz="4" w:space="0" w:color="000000"/>
              <w:right w:val="nil"/>
            </w:tcBorders>
            <w:vAlign w:val="center"/>
            <w:hideMark/>
          </w:tcPr>
          <w:p w14:paraId="0F006EC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31</w:t>
            </w:r>
          </w:p>
        </w:tc>
        <w:tc>
          <w:tcPr>
            <w:tcW w:w="392" w:type="dxa"/>
            <w:tcBorders>
              <w:top w:val="single" w:sz="4" w:space="0" w:color="000000"/>
              <w:left w:val="single" w:sz="4" w:space="0" w:color="000000"/>
              <w:bottom w:val="single" w:sz="4" w:space="0" w:color="000000"/>
              <w:right w:val="single" w:sz="4" w:space="0" w:color="000000"/>
            </w:tcBorders>
            <w:vAlign w:val="center"/>
            <w:hideMark/>
          </w:tcPr>
          <w:p w14:paraId="1EA60A5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544</w:t>
            </w:r>
          </w:p>
        </w:tc>
      </w:tr>
    </w:tbl>
    <w:p w14:paraId="27C40CC0" w14:textId="77777777" w:rsidR="00BB7FCB" w:rsidRDefault="00BB7FCB" w:rsidP="00A9590D">
      <w:pPr>
        <w:pStyle w:val="aff0"/>
        <w:tabs>
          <w:tab w:val="clear" w:pos="851"/>
        </w:tabs>
        <w:spacing w:before="0" w:after="0"/>
        <w:ind w:firstLine="709"/>
        <w:rPr>
          <w:rFonts w:ascii="Times New Roman" w:hAnsi="Times New Roman" w:cs="Times New Roman"/>
          <w:sz w:val="28"/>
          <w:szCs w:val="28"/>
        </w:rPr>
      </w:pPr>
    </w:p>
    <w:p w14:paraId="5478ED16" w14:textId="6EF42889" w:rsidR="0093499B" w:rsidRPr="001F75CF" w:rsidRDefault="0093499B" w:rsidP="00A9590D">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 xml:space="preserve">Самыми холодными месяцами в году являются декабрь-январь со среднемесячной температурой воздуха минус 22,0 </w:t>
      </w:r>
      <w:r w:rsidRPr="001F75CF">
        <w:rPr>
          <w:rFonts w:ascii="Times New Roman" w:hAnsi="Times New Roman" w:cs="Times New Roman"/>
          <w:sz w:val="28"/>
          <w:szCs w:val="28"/>
          <w:vertAlign w:val="superscript"/>
        </w:rPr>
        <w:t>0</w:t>
      </w:r>
      <w:r w:rsidRPr="001F75CF">
        <w:rPr>
          <w:rFonts w:ascii="Times New Roman" w:hAnsi="Times New Roman" w:cs="Times New Roman"/>
          <w:sz w:val="28"/>
          <w:szCs w:val="28"/>
        </w:rPr>
        <w:t xml:space="preserve">C – минус 24 </w:t>
      </w:r>
      <w:r w:rsidRPr="001F75CF">
        <w:rPr>
          <w:rFonts w:ascii="Times New Roman" w:hAnsi="Times New Roman" w:cs="Times New Roman"/>
          <w:sz w:val="28"/>
          <w:szCs w:val="28"/>
          <w:vertAlign w:val="superscript"/>
        </w:rPr>
        <w:t>0</w:t>
      </w:r>
      <w:r w:rsidRPr="001F75CF">
        <w:rPr>
          <w:rFonts w:ascii="Times New Roman" w:hAnsi="Times New Roman" w:cs="Times New Roman"/>
          <w:sz w:val="28"/>
          <w:szCs w:val="28"/>
        </w:rPr>
        <w:t xml:space="preserve">C. Абсолютная минимальная температура воздуха – минус 49 </w:t>
      </w:r>
      <w:r w:rsidRPr="001F75CF">
        <w:rPr>
          <w:rFonts w:ascii="Times New Roman" w:hAnsi="Times New Roman" w:cs="Times New Roman"/>
          <w:sz w:val="28"/>
          <w:szCs w:val="28"/>
          <w:vertAlign w:val="superscript"/>
        </w:rPr>
        <w:t>0</w:t>
      </w:r>
      <w:r w:rsidRPr="001F75CF">
        <w:rPr>
          <w:rFonts w:ascii="Times New Roman" w:hAnsi="Times New Roman" w:cs="Times New Roman"/>
          <w:sz w:val="28"/>
          <w:szCs w:val="28"/>
        </w:rPr>
        <w:t xml:space="preserve">C. Наиболее теплым месяцем является июль, со средней температурой плюс 23 </w:t>
      </w:r>
      <w:r w:rsidRPr="001F75CF">
        <w:rPr>
          <w:rFonts w:ascii="Times New Roman" w:hAnsi="Times New Roman" w:cs="Times New Roman"/>
          <w:sz w:val="28"/>
          <w:szCs w:val="28"/>
          <w:vertAlign w:val="superscript"/>
        </w:rPr>
        <w:t>0</w:t>
      </w:r>
      <w:r w:rsidRPr="001F75CF">
        <w:rPr>
          <w:rFonts w:ascii="Times New Roman" w:hAnsi="Times New Roman" w:cs="Times New Roman"/>
          <w:sz w:val="28"/>
          <w:szCs w:val="28"/>
        </w:rPr>
        <w:t>C. Абсолютная максимальная температура воздуха</w:t>
      </w:r>
      <w:r w:rsidR="00ED5A53">
        <w:rPr>
          <w:rFonts w:ascii="Times New Roman" w:hAnsi="Times New Roman" w:cs="Times New Roman"/>
          <w:sz w:val="28"/>
          <w:szCs w:val="28"/>
        </w:rPr>
        <w:t xml:space="preserve"> </w:t>
      </w:r>
      <w:r w:rsidRPr="001F75CF">
        <w:rPr>
          <w:rFonts w:ascii="Times New Roman" w:hAnsi="Times New Roman" w:cs="Times New Roman"/>
          <w:sz w:val="28"/>
          <w:szCs w:val="28"/>
        </w:rPr>
        <w:t xml:space="preserve">– плюс 35 </w:t>
      </w:r>
      <w:r w:rsidRPr="001F75CF">
        <w:rPr>
          <w:rFonts w:ascii="Times New Roman" w:hAnsi="Times New Roman" w:cs="Times New Roman"/>
          <w:sz w:val="28"/>
          <w:szCs w:val="28"/>
          <w:vertAlign w:val="superscript"/>
        </w:rPr>
        <w:t>0</w:t>
      </w:r>
      <w:r w:rsidRPr="001F75CF">
        <w:rPr>
          <w:rFonts w:ascii="Times New Roman" w:hAnsi="Times New Roman" w:cs="Times New Roman"/>
          <w:sz w:val="28"/>
          <w:szCs w:val="28"/>
        </w:rPr>
        <w:t>C.</w:t>
      </w:r>
    </w:p>
    <w:p w14:paraId="3E2C3B76" w14:textId="6CF61A1F" w:rsidR="0093499B" w:rsidRPr="001F75CF" w:rsidRDefault="0093499B" w:rsidP="00A9590D">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Максимальная скорость ветра один раз в год достигает 22 м/сек и один раз в 20 лет – 28 м/сек. Преобладающее направление ветра за декабрь – февраль – юго-западное, за июнь – август – северное.</w:t>
      </w:r>
    </w:p>
    <w:p w14:paraId="41F1E8DF" w14:textId="599721D6" w:rsidR="0093499B" w:rsidRPr="001F75CF" w:rsidRDefault="0093499B" w:rsidP="00A9590D">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Глубина промерзания на защищенных участках 0,5</w:t>
      </w:r>
      <w:r w:rsidR="00ED5A53">
        <w:rPr>
          <w:rFonts w:ascii="Times New Roman" w:hAnsi="Times New Roman" w:cs="Times New Roman"/>
          <w:sz w:val="28"/>
          <w:szCs w:val="28"/>
        </w:rPr>
        <w:t xml:space="preserve"> </w:t>
      </w:r>
      <w:r w:rsidRPr="001F75CF">
        <w:rPr>
          <w:rFonts w:ascii="Times New Roman" w:hAnsi="Times New Roman" w:cs="Times New Roman"/>
          <w:sz w:val="28"/>
          <w:szCs w:val="28"/>
        </w:rPr>
        <w:t>– 1,2 м. Нормативная глубина промерзания грунтов 2,7 м.</w:t>
      </w:r>
    </w:p>
    <w:p w14:paraId="787F8607" w14:textId="77777777" w:rsidR="0093499B" w:rsidRPr="001F75CF" w:rsidRDefault="0093499B" w:rsidP="00A9590D">
      <w:pPr>
        <w:pStyle w:val="aff0"/>
        <w:tabs>
          <w:tab w:val="clear" w:pos="851"/>
        </w:tabs>
        <w:spacing w:before="0" w:after="0"/>
        <w:ind w:firstLine="709"/>
        <w:rPr>
          <w:rFonts w:ascii="Times New Roman" w:hAnsi="Times New Roman" w:cs="Times New Roman"/>
          <w:sz w:val="28"/>
          <w:szCs w:val="28"/>
        </w:rPr>
      </w:pPr>
      <w:r w:rsidRPr="001F75CF">
        <w:rPr>
          <w:rFonts w:ascii="Times New Roman" w:hAnsi="Times New Roman" w:cs="Times New Roman"/>
          <w:sz w:val="28"/>
          <w:szCs w:val="28"/>
        </w:rPr>
        <w:t>Из атмосферных явлений наблюдаются туманы, метели и грозы.</w:t>
      </w:r>
    </w:p>
    <w:p w14:paraId="4F45C4A3" w14:textId="77777777" w:rsidR="0093499B" w:rsidRPr="00ED5A53" w:rsidRDefault="0093499B" w:rsidP="00A9590D">
      <w:pPr>
        <w:tabs>
          <w:tab w:val="left" w:pos="709"/>
        </w:tabs>
        <w:spacing w:after="0" w:line="240" w:lineRule="auto"/>
        <w:ind w:firstLine="709"/>
        <w:jc w:val="both"/>
        <w:rPr>
          <w:rFonts w:ascii="Times New Roman" w:hAnsi="Times New Roman"/>
          <w:sz w:val="28"/>
          <w:szCs w:val="28"/>
          <w:u w:val="single"/>
          <w:lang w:val="ru-RU"/>
        </w:rPr>
      </w:pPr>
      <w:r w:rsidRPr="00ED5A53">
        <w:rPr>
          <w:rFonts w:ascii="Times New Roman" w:hAnsi="Times New Roman"/>
          <w:sz w:val="28"/>
          <w:szCs w:val="28"/>
          <w:u w:val="single"/>
          <w:lang w:val="ru-RU"/>
        </w:rPr>
        <w:t>Минеральный ресурс.</w:t>
      </w:r>
    </w:p>
    <w:p w14:paraId="42957210"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Город Нефтеюганск расположен на территории Усть-Балыкского нефтяного месторождения, открытого в 1961 году и являющегося одним из крупнейших в Западной Сибири. В промышленной эксплуатации месторождение находится с 1964 года. </w:t>
      </w:r>
    </w:p>
    <w:p w14:paraId="73FFFA9D" w14:textId="4BCF3B2A"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Залежи нефти Усть-Балыкского месторождения приурочены к отложениям юрской и меловой систем. Всего в разрезе этих отложений выделено 16 пластов. Этаж нефтеносности составляет 500 м. Глубина залегания кровли продуктивных пластов 1900 – 2300 м. </w:t>
      </w:r>
    </w:p>
    <w:p w14:paraId="3E3E52B8" w14:textId="54D066D5"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Основные запасы нефти и попутного газа сосредоточены в пластах БС1 – БС5, характеризующихся лучшими емкостно-фильтрационными свойствами и продуктивностью, ни</w:t>
      </w:r>
      <w:r w:rsidR="002C05B6">
        <w:rPr>
          <w:rFonts w:ascii="Times New Roman" w:eastAsia="Times New Roman" w:hAnsi="Times New Roman"/>
          <w:sz w:val="28"/>
          <w:szCs w:val="28"/>
          <w:lang w:val="ru-RU" w:eastAsia="ru-RU" w:bidi="ar-SA"/>
        </w:rPr>
        <w:t>зким содержанием легких фракций</w:t>
      </w:r>
      <w:r w:rsidRPr="001F75CF">
        <w:rPr>
          <w:rFonts w:ascii="Times New Roman" w:eastAsia="Times New Roman" w:hAnsi="Times New Roman"/>
          <w:sz w:val="28"/>
          <w:szCs w:val="28"/>
          <w:lang w:val="ru-RU" w:eastAsia="ru-RU" w:bidi="ar-SA"/>
        </w:rPr>
        <w:t xml:space="preserve"> с содержанием серы </w:t>
      </w:r>
      <w:r w:rsidR="00066573">
        <w:rPr>
          <w:rFonts w:ascii="Times New Roman" w:eastAsia="Times New Roman" w:hAnsi="Times New Roman"/>
          <w:sz w:val="28"/>
          <w:szCs w:val="28"/>
          <w:lang w:val="ru-RU" w:eastAsia="ru-RU" w:bidi="ar-SA"/>
        </w:rPr>
        <w:t xml:space="preserve">            </w:t>
      </w:r>
      <w:r w:rsidRPr="001F75CF">
        <w:rPr>
          <w:rFonts w:ascii="Times New Roman" w:eastAsia="Times New Roman" w:hAnsi="Times New Roman"/>
          <w:sz w:val="28"/>
          <w:szCs w:val="28"/>
          <w:lang w:val="ru-RU" w:eastAsia="ru-RU" w:bidi="ar-SA"/>
        </w:rPr>
        <w:t>1,7 %.</w:t>
      </w:r>
    </w:p>
    <w:p w14:paraId="77F83615"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Нефтяная залежь перекрыта отложениями сеноманского яруса, представленного песками, песчаниками и алевролитами, содержащими высокоминерализованную воду. Сеноманский ярус перекрыт толщей глин мощностью 560 – 670 м. Слабоминерализованные воды сеноманского яруса отбирались и отбираются для нагнетания в нефтяные горизонты.</w:t>
      </w:r>
    </w:p>
    <w:p w14:paraId="083FAA49" w14:textId="77777777" w:rsidR="0093499B" w:rsidRPr="002C05B6" w:rsidRDefault="0093499B" w:rsidP="00A9590D">
      <w:pPr>
        <w:spacing w:after="0" w:line="240" w:lineRule="auto"/>
        <w:ind w:firstLine="709"/>
        <w:jc w:val="both"/>
        <w:rPr>
          <w:rFonts w:ascii="Times New Roman" w:hAnsi="Times New Roman"/>
          <w:sz w:val="28"/>
          <w:szCs w:val="28"/>
          <w:u w:val="single"/>
          <w:lang w:val="ru-RU"/>
        </w:rPr>
      </w:pPr>
      <w:r w:rsidRPr="002C05B6">
        <w:rPr>
          <w:rFonts w:ascii="Times New Roman" w:hAnsi="Times New Roman"/>
          <w:sz w:val="28"/>
          <w:szCs w:val="28"/>
          <w:u w:val="single"/>
          <w:lang w:val="ru-RU"/>
        </w:rPr>
        <w:t>Водные ресурсы.</w:t>
      </w:r>
    </w:p>
    <w:p w14:paraId="406A6EF8" w14:textId="348BC9AF" w:rsidR="002C05B6" w:rsidRDefault="0093499B" w:rsidP="00BB7FCB">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Гидрографическая сеть города Нефтеюганска представлена протоками Юганская </w:t>
      </w:r>
      <w:r w:rsidR="00BB7FCB">
        <w:rPr>
          <w:rFonts w:ascii="Times New Roman" w:eastAsia="Times New Roman" w:hAnsi="Times New Roman"/>
          <w:sz w:val="28"/>
          <w:szCs w:val="28"/>
          <w:lang w:val="ru-RU" w:eastAsia="ru-RU" w:bidi="ar-SA"/>
        </w:rPr>
        <w:t xml:space="preserve">Обь, Чеускина и Акопас. </w:t>
      </w:r>
    </w:p>
    <w:p w14:paraId="449F4323" w14:textId="25317B36" w:rsidR="0093499B" w:rsidRPr="001F75CF" w:rsidRDefault="0093499B" w:rsidP="00ED29FE">
      <w:pPr>
        <w:spacing w:after="0" w:line="240" w:lineRule="auto"/>
        <w:ind w:firstLine="709"/>
        <w:jc w:val="center"/>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Основные гидрографические характеристики</w:t>
      </w:r>
    </w:p>
    <w:tbl>
      <w:tblPr>
        <w:tblW w:w="9634" w:type="dxa"/>
        <w:jc w:val="center"/>
        <w:tblLook w:val="04A0" w:firstRow="1" w:lastRow="0" w:firstColumn="1" w:lastColumn="0" w:noHBand="0" w:noVBand="1"/>
      </w:tblPr>
      <w:tblGrid>
        <w:gridCol w:w="518"/>
        <w:gridCol w:w="1973"/>
        <w:gridCol w:w="2339"/>
        <w:gridCol w:w="1883"/>
        <w:gridCol w:w="1701"/>
        <w:gridCol w:w="1220"/>
      </w:tblGrid>
      <w:tr w:rsidR="0093499B" w:rsidRPr="00BB7FCB" w14:paraId="3560D929" w14:textId="77777777" w:rsidTr="00F550A5">
        <w:trPr>
          <w:trHeight w:val="20"/>
          <w:jc w:val="center"/>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2CDF7566"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 п/п</w:t>
            </w:r>
          </w:p>
        </w:tc>
        <w:tc>
          <w:tcPr>
            <w:tcW w:w="1973" w:type="dxa"/>
            <w:tcBorders>
              <w:top w:val="single" w:sz="4" w:space="0" w:color="auto"/>
              <w:left w:val="nil"/>
              <w:bottom w:val="single" w:sz="4" w:space="0" w:color="auto"/>
              <w:right w:val="single" w:sz="4" w:space="0" w:color="auto"/>
            </w:tcBorders>
            <w:vAlign w:val="center"/>
            <w:hideMark/>
          </w:tcPr>
          <w:p w14:paraId="13A7A22C"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Наименование</w:t>
            </w:r>
          </w:p>
        </w:tc>
        <w:tc>
          <w:tcPr>
            <w:tcW w:w="2339" w:type="dxa"/>
            <w:tcBorders>
              <w:top w:val="single" w:sz="4" w:space="0" w:color="auto"/>
              <w:left w:val="nil"/>
              <w:bottom w:val="single" w:sz="4" w:space="0" w:color="auto"/>
              <w:right w:val="single" w:sz="4" w:space="0" w:color="auto"/>
            </w:tcBorders>
            <w:vAlign w:val="center"/>
            <w:hideMark/>
          </w:tcPr>
          <w:p w14:paraId="21053CD7"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Куда впадает</w:t>
            </w:r>
          </w:p>
        </w:tc>
        <w:tc>
          <w:tcPr>
            <w:tcW w:w="1883" w:type="dxa"/>
            <w:tcBorders>
              <w:top w:val="single" w:sz="4" w:space="0" w:color="auto"/>
              <w:left w:val="nil"/>
              <w:bottom w:val="single" w:sz="4" w:space="0" w:color="auto"/>
              <w:right w:val="single" w:sz="4" w:space="0" w:color="auto"/>
            </w:tcBorders>
            <w:vAlign w:val="center"/>
            <w:hideMark/>
          </w:tcPr>
          <w:p w14:paraId="60FBC930"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С какого берега впадает</w:t>
            </w:r>
          </w:p>
        </w:tc>
        <w:tc>
          <w:tcPr>
            <w:tcW w:w="1701" w:type="dxa"/>
            <w:tcBorders>
              <w:top w:val="single" w:sz="4" w:space="0" w:color="auto"/>
              <w:left w:val="nil"/>
              <w:bottom w:val="single" w:sz="4" w:space="0" w:color="auto"/>
              <w:right w:val="single" w:sz="4" w:space="0" w:color="auto"/>
            </w:tcBorders>
            <w:vAlign w:val="center"/>
            <w:hideMark/>
          </w:tcPr>
          <w:p w14:paraId="36622269"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Расстояние от устья, км</w:t>
            </w:r>
          </w:p>
        </w:tc>
        <w:tc>
          <w:tcPr>
            <w:tcW w:w="1220" w:type="dxa"/>
            <w:tcBorders>
              <w:top w:val="single" w:sz="4" w:space="0" w:color="auto"/>
              <w:left w:val="nil"/>
              <w:bottom w:val="single" w:sz="4" w:space="0" w:color="auto"/>
              <w:right w:val="single" w:sz="4" w:space="0" w:color="auto"/>
            </w:tcBorders>
            <w:vAlign w:val="center"/>
            <w:hideMark/>
          </w:tcPr>
          <w:p w14:paraId="6DCEE62A"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Длина водотока, км</w:t>
            </w:r>
          </w:p>
        </w:tc>
      </w:tr>
      <w:tr w:rsidR="0093499B" w:rsidRPr="00BB7FCB" w14:paraId="21881DE8" w14:textId="77777777" w:rsidTr="00F550A5">
        <w:trPr>
          <w:trHeight w:val="20"/>
          <w:jc w:val="center"/>
        </w:trPr>
        <w:tc>
          <w:tcPr>
            <w:tcW w:w="518" w:type="dxa"/>
            <w:tcBorders>
              <w:top w:val="nil"/>
              <w:left w:val="single" w:sz="4" w:space="0" w:color="auto"/>
              <w:bottom w:val="single" w:sz="4" w:space="0" w:color="auto"/>
              <w:right w:val="single" w:sz="4" w:space="0" w:color="auto"/>
            </w:tcBorders>
            <w:noWrap/>
            <w:vAlign w:val="center"/>
            <w:hideMark/>
          </w:tcPr>
          <w:p w14:paraId="05112D7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w:t>
            </w:r>
          </w:p>
        </w:tc>
        <w:tc>
          <w:tcPr>
            <w:tcW w:w="1973" w:type="dxa"/>
            <w:tcBorders>
              <w:top w:val="nil"/>
              <w:left w:val="nil"/>
              <w:bottom w:val="single" w:sz="4" w:space="0" w:color="auto"/>
              <w:right w:val="single" w:sz="4" w:space="0" w:color="auto"/>
            </w:tcBorders>
            <w:noWrap/>
            <w:vAlign w:val="center"/>
            <w:hideMark/>
          </w:tcPr>
          <w:p w14:paraId="7F09270E" w14:textId="77777777" w:rsidR="0093499B" w:rsidRPr="00BB7FCB" w:rsidRDefault="0093499B" w:rsidP="002C05B6">
            <w:pPr>
              <w:spacing w:after="0" w:line="256" w:lineRule="auto"/>
              <w:rPr>
                <w:rFonts w:ascii="Times New Roman" w:hAnsi="Times New Roman"/>
                <w:sz w:val="20"/>
                <w:szCs w:val="20"/>
              </w:rPr>
            </w:pPr>
            <w:r w:rsidRPr="00BB7FCB">
              <w:rPr>
                <w:rFonts w:ascii="Times New Roman" w:hAnsi="Times New Roman"/>
                <w:sz w:val="20"/>
                <w:szCs w:val="20"/>
              </w:rPr>
              <w:t>протока Юганская Обь</w:t>
            </w:r>
          </w:p>
        </w:tc>
        <w:tc>
          <w:tcPr>
            <w:tcW w:w="2339" w:type="dxa"/>
            <w:tcBorders>
              <w:top w:val="nil"/>
              <w:left w:val="nil"/>
              <w:bottom w:val="single" w:sz="4" w:space="0" w:color="auto"/>
              <w:right w:val="single" w:sz="4" w:space="0" w:color="auto"/>
            </w:tcBorders>
            <w:noWrap/>
            <w:vAlign w:val="center"/>
            <w:hideMark/>
          </w:tcPr>
          <w:p w14:paraId="1D2C5094"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река Обь</w:t>
            </w:r>
          </w:p>
        </w:tc>
        <w:tc>
          <w:tcPr>
            <w:tcW w:w="1883" w:type="dxa"/>
            <w:tcBorders>
              <w:top w:val="nil"/>
              <w:left w:val="nil"/>
              <w:bottom w:val="single" w:sz="4" w:space="0" w:color="auto"/>
              <w:right w:val="single" w:sz="4" w:space="0" w:color="auto"/>
            </w:tcBorders>
            <w:noWrap/>
            <w:vAlign w:val="center"/>
            <w:hideMark/>
          </w:tcPr>
          <w:p w14:paraId="481C076C"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левый</w:t>
            </w:r>
          </w:p>
        </w:tc>
        <w:tc>
          <w:tcPr>
            <w:tcW w:w="1701" w:type="dxa"/>
            <w:tcBorders>
              <w:top w:val="nil"/>
              <w:left w:val="nil"/>
              <w:bottom w:val="single" w:sz="4" w:space="0" w:color="auto"/>
              <w:right w:val="single" w:sz="4" w:space="0" w:color="auto"/>
            </w:tcBorders>
            <w:noWrap/>
            <w:vAlign w:val="center"/>
            <w:hideMark/>
          </w:tcPr>
          <w:p w14:paraId="765582E9"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1353</w:t>
            </w:r>
          </w:p>
        </w:tc>
        <w:tc>
          <w:tcPr>
            <w:tcW w:w="1220" w:type="dxa"/>
            <w:tcBorders>
              <w:top w:val="nil"/>
              <w:left w:val="nil"/>
              <w:bottom w:val="single" w:sz="4" w:space="0" w:color="auto"/>
              <w:right w:val="single" w:sz="4" w:space="0" w:color="auto"/>
            </w:tcBorders>
            <w:noWrap/>
            <w:vAlign w:val="center"/>
            <w:hideMark/>
          </w:tcPr>
          <w:p w14:paraId="498C2C3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195</w:t>
            </w:r>
          </w:p>
        </w:tc>
      </w:tr>
      <w:tr w:rsidR="0093499B" w:rsidRPr="00BB7FCB" w14:paraId="1B893F79" w14:textId="77777777" w:rsidTr="00F550A5">
        <w:trPr>
          <w:trHeight w:val="20"/>
          <w:jc w:val="center"/>
        </w:trPr>
        <w:tc>
          <w:tcPr>
            <w:tcW w:w="518" w:type="dxa"/>
            <w:tcBorders>
              <w:top w:val="nil"/>
              <w:left w:val="single" w:sz="4" w:space="0" w:color="auto"/>
              <w:bottom w:val="single" w:sz="4" w:space="0" w:color="auto"/>
              <w:right w:val="single" w:sz="4" w:space="0" w:color="auto"/>
            </w:tcBorders>
            <w:noWrap/>
            <w:vAlign w:val="center"/>
            <w:hideMark/>
          </w:tcPr>
          <w:p w14:paraId="7DF01968"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w:t>
            </w:r>
          </w:p>
        </w:tc>
        <w:tc>
          <w:tcPr>
            <w:tcW w:w="1973" w:type="dxa"/>
            <w:tcBorders>
              <w:top w:val="nil"/>
              <w:left w:val="nil"/>
              <w:bottom w:val="single" w:sz="4" w:space="0" w:color="auto"/>
              <w:right w:val="single" w:sz="4" w:space="0" w:color="auto"/>
            </w:tcBorders>
            <w:noWrap/>
            <w:vAlign w:val="center"/>
            <w:hideMark/>
          </w:tcPr>
          <w:p w14:paraId="7F0B9999" w14:textId="77777777" w:rsidR="0093499B" w:rsidRPr="00BB7FCB" w:rsidRDefault="0093499B" w:rsidP="002C05B6">
            <w:pPr>
              <w:spacing w:after="0" w:line="256" w:lineRule="auto"/>
              <w:rPr>
                <w:rFonts w:ascii="Times New Roman" w:hAnsi="Times New Roman"/>
                <w:sz w:val="20"/>
                <w:szCs w:val="20"/>
              </w:rPr>
            </w:pPr>
            <w:r w:rsidRPr="00BB7FCB">
              <w:rPr>
                <w:rFonts w:ascii="Times New Roman" w:hAnsi="Times New Roman"/>
                <w:sz w:val="20"/>
                <w:szCs w:val="20"/>
              </w:rPr>
              <w:t>протока Акопас</w:t>
            </w:r>
          </w:p>
        </w:tc>
        <w:tc>
          <w:tcPr>
            <w:tcW w:w="2339" w:type="dxa"/>
            <w:tcBorders>
              <w:top w:val="nil"/>
              <w:left w:val="nil"/>
              <w:bottom w:val="single" w:sz="4" w:space="0" w:color="auto"/>
              <w:right w:val="single" w:sz="4" w:space="0" w:color="auto"/>
            </w:tcBorders>
            <w:noWrap/>
            <w:vAlign w:val="center"/>
            <w:hideMark/>
          </w:tcPr>
          <w:p w14:paraId="7B10754B"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протока Юганская Обь</w:t>
            </w:r>
          </w:p>
        </w:tc>
        <w:tc>
          <w:tcPr>
            <w:tcW w:w="1883" w:type="dxa"/>
            <w:tcBorders>
              <w:top w:val="nil"/>
              <w:left w:val="nil"/>
              <w:bottom w:val="single" w:sz="4" w:space="0" w:color="auto"/>
              <w:right w:val="single" w:sz="4" w:space="0" w:color="auto"/>
            </w:tcBorders>
            <w:noWrap/>
            <w:vAlign w:val="center"/>
            <w:hideMark/>
          </w:tcPr>
          <w:p w14:paraId="4170C20C"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правый</w:t>
            </w:r>
          </w:p>
        </w:tc>
        <w:tc>
          <w:tcPr>
            <w:tcW w:w="1701" w:type="dxa"/>
            <w:tcBorders>
              <w:top w:val="nil"/>
              <w:left w:val="nil"/>
              <w:bottom w:val="single" w:sz="4" w:space="0" w:color="auto"/>
              <w:right w:val="single" w:sz="4" w:space="0" w:color="auto"/>
            </w:tcBorders>
            <w:noWrap/>
            <w:vAlign w:val="center"/>
            <w:hideMark/>
          </w:tcPr>
          <w:p w14:paraId="1DD10D5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90</w:t>
            </w:r>
          </w:p>
        </w:tc>
        <w:tc>
          <w:tcPr>
            <w:tcW w:w="1220" w:type="dxa"/>
            <w:tcBorders>
              <w:top w:val="nil"/>
              <w:left w:val="nil"/>
              <w:bottom w:val="single" w:sz="4" w:space="0" w:color="auto"/>
              <w:right w:val="single" w:sz="4" w:space="0" w:color="auto"/>
            </w:tcBorders>
            <w:noWrap/>
            <w:vAlign w:val="center"/>
            <w:hideMark/>
          </w:tcPr>
          <w:p w14:paraId="77F8B6C9"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30</w:t>
            </w:r>
          </w:p>
        </w:tc>
      </w:tr>
      <w:tr w:rsidR="0093499B" w:rsidRPr="00BB7FCB" w14:paraId="7DCE1E21" w14:textId="77777777" w:rsidTr="00F550A5">
        <w:trPr>
          <w:trHeight w:val="20"/>
          <w:jc w:val="center"/>
        </w:trPr>
        <w:tc>
          <w:tcPr>
            <w:tcW w:w="518" w:type="dxa"/>
            <w:tcBorders>
              <w:top w:val="nil"/>
              <w:left w:val="single" w:sz="4" w:space="0" w:color="auto"/>
              <w:bottom w:val="single" w:sz="4" w:space="0" w:color="auto"/>
              <w:right w:val="single" w:sz="4" w:space="0" w:color="auto"/>
            </w:tcBorders>
            <w:noWrap/>
            <w:vAlign w:val="center"/>
            <w:hideMark/>
          </w:tcPr>
          <w:p w14:paraId="7B54C192"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w:t>
            </w:r>
          </w:p>
        </w:tc>
        <w:tc>
          <w:tcPr>
            <w:tcW w:w="1973" w:type="dxa"/>
            <w:tcBorders>
              <w:top w:val="nil"/>
              <w:left w:val="nil"/>
              <w:bottom w:val="single" w:sz="4" w:space="0" w:color="auto"/>
              <w:right w:val="single" w:sz="4" w:space="0" w:color="auto"/>
            </w:tcBorders>
            <w:noWrap/>
            <w:vAlign w:val="center"/>
            <w:hideMark/>
          </w:tcPr>
          <w:p w14:paraId="7D92FC37" w14:textId="77777777" w:rsidR="0093499B" w:rsidRPr="00BB7FCB" w:rsidRDefault="0093499B" w:rsidP="002C05B6">
            <w:pPr>
              <w:spacing w:after="0" w:line="256" w:lineRule="auto"/>
              <w:rPr>
                <w:rFonts w:ascii="Times New Roman" w:hAnsi="Times New Roman"/>
                <w:sz w:val="20"/>
                <w:szCs w:val="20"/>
              </w:rPr>
            </w:pPr>
            <w:r w:rsidRPr="00BB7FCB">
              <w:rPr>
                <w:rFonts w:ascii="Times New Roman" w:hAnsi="Times New Roman"/>
                <w:sz w:val="20"/>
                <w:szCs w:val="20"/>
              </w:rPr>
              <w:t>протока Чеускина</w:t>
            </w:r>
          </w:p>
        </w:tc>
        <w:tc>
          <w:tcPr>
            <w:tcW w:w="2339" w:type="dxa"/>
            <w:tcBorders>
              <w:top w:val="nil"/>
              <w:left w:val="nil"/>
              <w:bottom w:val="single" w:sz="4" w:space="0" w:color="auto"/>
              <w:right w:val="single" w:sz="4" w:space="0" w:color="auto"/>
            </w:tcBorders>
            <w:noWrap/>
            <w:vAlign w:val="center"/>
            <w:hideMark/>
          </w:tcPr>
          <w:p w14:paraId="0AE2C5B1"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протока Сангапайская</w:t>
            </w:r>
          </w:p>
        </w:tc>
        <w:tc>
          <w:tcPr>
            <w:tcW w:w="1883" w:type="dxa"/>
            <w:tcBorders>
              <w:top w:val="nil"/>
              <w:left w:val="nil"/>
              <w:bottom w:val="single" w:sz="4" w:space="0" w:color="auto"/>
              <w:right w:val="single" w:sz="4" w:space="0" w:color="auto"/>
            </w:tcBorders>
            <w:noWrap/>
            <w:vAlign w:val="center"/>
            <w:hideMark/>
          </w:tcPr>
          <w:p w14:paraId="38C6C69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правый</w:t>
            </w:r>
          </w:p>
        </w:tc>
        <w:tc>
          <w:tcPr>
            <w:tcW w:w="1701" w:type="dxa"/>
            <w:tcBorders>
              <w:top w:val="nil"/>
              <w:left w:val="nil"/>
              <w:bottom w:val="single" w:sz="4" w:space="0" w:color="auto"/>
              <w:right w:val="single" w:sz="4" w:space="0" w:color="auto"/>
            </w:tcBorders>
            <w:noWrap/>
            <w:vAlign w:val="center"/>
            <w:hideMark/>
          </w:tcPr>
          <w:p w14:paraId="3CBD0D35"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3</w:t>
            </w:r>
          </w:p>
        </w:tc>
        <w:tc>
          <w:tcPr>
            <w:tcW w:w="1220" w:type="dxa"/>
            <w:tcBorders>
              <w:top w:val="nil"/>
              <w:left w:val="nil"/>
              <w:bottom w:val="single" w:sz="4" w:space="0" w:color="auto"/>
              <w:right w:val="single" w:sz="4" w:space="0" w:color="auto"/>
            </w:tcBorders>
            <w:noWrap/>
            <w:vAlign w:val="center"/>
            <w:hideMark/>
          </w:tcPr>
          <w:p w14:paraId="3BB0843E" w14:textId="77777777" w:rsidR="0093499B" w:rsidRPr="00BB7FCB" w:rsidRDefault="0093499B" w:rsidP="002C05B6">
            <w:pPr>
              <w:spacing w:after="0" w:line="256" w:lineRule="auto"/>
              <w:jc w:val="center"/>
              <w:rPr>
                <w:rFonts w:ascii="Times New Roman" w:hAnsi="Times New Roman"/>
                <w:sz w:val="20"/>
                <w:szCs w:val="20"/>
              </w:rPr>
            </w:pPr>
            <w:r w:rsidRPr="00BB7FCB">
              <w:rPr>
                <w:rFonts w:ascii="Times New Roman" w:hAnsi="Times New Roman"/>
                <w:sz w:val="20"/>
                <w:szCs w:val="20"/>
              </w:rPr>
              <w:t>29</w:t>
            </w:r>
          </w:p>
        </w:tc>
      </w:tr>
    </w:tbl>
    <w:p w14:paraId="775B4AA6" w14:textId="77777777" w:rsidR="00BB7FCB" w:rsidRDefault="00BB7FCB" w:rsidP="00A9590D">
      <w:pPr>
        <w:spacing w:after="0" w:line="240" w:lineRule="auto"/>
        <w:ind w:firstLine="709"/>
        <w:jc w:val="both"/>
        <w:rPr>
          <w:rFonts w:ascii="Times New Roman" w:eastAsia="Times New Roman" w:hAnsi="Times New Roman"/>
          <w:sz w:val="28"/>
          <w:szCs w:val="28"/>
          <w:lang w:val="ru-RU" w:eastAsia="ru-RU" w:bidi="ar-SA"/>
        </w:rPr>
      </w:pPr>
    </w:p>
    <w:p w14:paraId="195F8020" w14:textId="1F8AA853" w:rsidR="00BB7FCB" w:rsidRDefault="0093499B" w:rsidP="00F550A5">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Протока Юганская Обь прот</w:t>
      </w:r>
      <w:r w:rsidR="00F550A5">
        <w:rPr>
          <w:rFonts w:ascii="Times New Roman" w:eastAsia="Times New Roman" w:hAnsi="Times New Roman"/>
          <w:sz w:val="28"/>
          <w:szCs w:val="28"/>
          <w:lang w:val="ru-RU" w:eastAsia="ru-RU" w:bidi="ar-SA"/>
        </w:rPr>
        <w:t xml:space="preserve">екает вдоль южной части города. </w:t>
      </w:r>
      <w:r w:rsidRPr="001F75CF">
        <w:rPr>
          <w:rFonts w:ascii="Times New Roman" w:eastAsia="Times New Roman" w:hAnsi="Times New Roman"/>
          <w:sz w:val="28"/>
          <w:szCs w:val="28"/>
          <w:lang w:val="ru-RU" w:eastAsia="ru-RU" w:bidi="ar-SA"/>
        </w:rPr>
        <w:t>Протока представляет собой левый рукав реки Обь и протекает по ее левобережной пойме. В районе города долина реки трапецеидальная, достигает ширины 16 – 17 км. Правый склон долины крутой, высотой 10 – 12</w:t>
      </w:r>
      <w:r w:rsidR="00F550A5">
        <w:rPr>
          <w:rFonts w:ascii="Times New Roman" w:eastAsia="Times New Roman" w:hAnsi="Times New Roman"/>
          <w:sz w:val="28"/>
          <w:szCs w:val="28"/>
          <w:lang w:val="ru-RU" w:eastAsia="ru-RU" w:bidi="ar-SA"/>
        </w:rPr>
        <w:t xml:space="preserve"> м, левый склон выражен неясно.</w:t>
      </w:r>
    </w:p>
    <w:p w14:paraId="3A2DD611" w14:textId="5FFD7432"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Протока Акопас, протекающая в восточной части города Нефтеюганска, является правым притоком протоки Юганская Обь.</w:t>
      </w:r>
    </w:p>
    <w:p w14:paraId="3E01A7B5"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Ресурсы поверхностных вод в течение года распределены неравномерно. Во время весеннего половодья проходит 50 – 60% годового стока. Начало половодья приходится на конец апреля – начало мая, ранее вскрытие может наблюдаться в середине апреля, позднее – в середине мая. Продолжительность подъема половодья составляет 60 – 80 дней, а нарастание уровня даже в высокое половодье не превышает 90 см/сутки. Наивысшие уровни половодья обычно приходятся на конец июня, после окончания весеннего ледохода. Высокие уровни отмечаются в течение 1,0 – 1,5 месяцев.</w:t>
      </w:r>
    </w:p>
    <w:p w14:paraId="70A18982" w14:textId="77777777" w:rsidR="0093499B" w:rsidRPr="001F75CF" w:rsidRDefault="0093499B" w:rsidP="00F550A5">
      <w:pPr>
        <w:tabs>
          <w:tab w:val="left" w:pos="7230"/>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Протока Юганская Обь относится к водоемам высшей категории рыбохозяйственного водопользования. В ней обитают такие рыбы как стерлядь, язь, щука, плотва, налим, ерш, окунь. В весеннее время на заливной пойме происходит нерест рыб. В летнее время в протоке происходит нагул молоди и взрослых особей. По протоке мигрируют полупроходные рыбы: муксун, нельма, пелядь, осетр. Зимовальные ямы в городе Нефтеюганске отсутствуют.</w:t>
      </w:r>
    </w:p>
    <w:p w14:paraId="00254408" w14:textId="77777777" w:rsidR="0093499B" w:rsidRPr="00664384" w:rsidRDefault="0093499B" w:rsidP="00A9590D">
      <w:pPr>
        <w:tabs>
          <w:tab w:val="left" w:pos="709"/>
        </w:tabs>
        <w:spacing w:after="0" w:line="240" w:lineRule="auto"/>
        <w:ind w:firstLine="709"/>
        <w:jc w:val="both"/>
        <w:rPr>
          <w:rFonts w:ascii="Times New Roman" w:hAnsi="Times New Roman"/>
          <w:sz w:val="28"/>
          <w:szCs w:val="28"/>
          <w:u w:val="single"/>
          <w:lang w:val="ru-RU"/>
        </w:rPr>
      </w:pPr>
      <w:r w:rsidRPr="00664384">
        <w:rPr>
          <w:rFonts w:ascii="Times New Roman" w:hAnsi="Times New Roman"/>
          <w:sz w:val="28"/>
          <w:szCs w:val="28"/>
          <w:u w:val="single"/>
          <w:lang w:val="ru-RU"/>
        </w:rPr>
        <w:t>Природные ресурсы.</w:t>
      </w:r>
    </w:p>
    <w:p w14:paraId="30AF8780"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Территория города Нефтеюганска входит в состав Среднеобской геоботанической провинции Западно-Сибирской физико-географической страны, располагается в центральной части низменности и представляет собой выровненную слаборасчлененную равнину. Низкие абсолютные высоты поверхности, малая глубина вреза рек при избыточной влажности предопределили заболоченность междуречий. Растительность дифференцируется по широтно-зональным признакам.</w:t>
      </w:r>
    </w:p>
    <w:p w14:paraId="58EE13DD"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На пойме реки развиты заболоченные луга, древесная растительность занимает менее 5% площади пойменных угодий. Доминируют осоко-вейниковая, мятликовая, хвощовая и канареечниковая луговые формации. Древесная растительность представлена ивой, березой, реже хвойными. </w:t>
      </w:r>
    </w:p>
    <w:p w14:paraId="407CEFC2"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Растительный ресурсный потенциал достаточно разнообразен и может являться поставщиком многих видов сырья. </w:t>
      </w:r>
    </w:p>
    <w:p w14:paraId="1406C397" w14:textId="06253832"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Строение почвенного покрова определяется сочетанием трех факторов: рельефа, литологического состава почвообразующих пород, дренированности ландшафтов, что способствует застою почвенно-грунтовых вод на междуречьях и обусловливает повышенный гидроморфизм почвенного покрова территории г</w:t>
      </w:r>
      <w:r w:rsidR="00CE24DA">
        <w:rPr>
          <w:rFonts w:ascii="Times New Roman" w:eastAsia="Times New Roman" w:hAnsi="Times New Roman"/>
          <w:sz w:val="28"/>
          <w:szCs w:val="28"/>
          <w:lang w:val="ru-RU" w:eastAsia="ru-RU" w:bidi="ar-SA"/>
        </w:rPr>
        <w:t>орода</w:t>
      </w:r>
      <w:r w:rsidRPr="001F75CF">
        <w:rPr>
          <w:rFonts w:ascii="Times New Roman" w:eastAsia="Times New Roman" w:hAnsi="Times New Roman"/>
          <w:sz w:val="28"/>
          <w:szCs w:val="28"/>
          <w:lang w:val="ru-RU" w:eastAsia="ru-RU" w:bidi="ar-SA"/>
        </w:rPr>
        <w:t xml:space="preserve"> Нефтеюганска. </w:t>
      </w:r>
    </w:p>
    <w:p w14:paraId="6A7C243D" w14:textId="7FB4EDEF"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На приречных дренированных участках развивается зональный подзолистый почвообразовательный процесс. На водоразделах с ухудшением поверхностного и грунтового стока преобладают полугидроморфные почвы, которые в центральной части обычно сменяются болотными почвами. В условиях дренированного рельефа на породах таежного механического состава формируются глеевые и глееподзолистые почвы, на песчаных и супесчаных породах – иллювиально-железистые, торфянисто-глеевые иллювиально-гумусовые, иллювиально-железисто-гумусовые и иллювиально-гумусовые подзолы.</w:t>
      </w:r>
    </w:p>
    <w:p w14:paraId="37871BBE" w14:textId="77777777" w:rsidR="0093499B" w:rsidRPr="001F75CF"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На подзолистый процесс почвообразования зачастую накладывается болотообразовательный процесс и полуболотный. Для поймы реки Обь характерно сложное сочетание аллювиальных дерновых, луговых и болотных почв. </w:t>
      </w:r>
    </w:p>
    <w:p w14:paraId="55400ADC" w14:textId="77777777" w:rsidR="0093499B" w:rsidRDefault="0093499B" w:rsidP="00A9590D">
      <w:pPr>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Освоение и вовлечение земель в сельскохозяйственный оборот целесообразно производить за счет пойменных и придолинных ландшафтов.</w:t>
      </w:r>
    </w:p>
    <w:p w14:paraId="6AD711F9" w14:textId="4C9C4F60" w:rsidR="00FB2A94" w:rsidRPr="00A9590D" w:rsidRDefault="00FB2A94" w:rsidP="004B5A3E">
      <w:pPr>
        <w:spacing w:after="0" w:line="240" w:lineRule="auto"/>
        <w:ind w:firstLine="709"/>
        <w:jc w:val="both"/>
        <w:rPr>
          <w:rFonts w:ascii="Times New Roman" w:eastAsia="Times New Roman" w:hAnsi="Times New Roman"/>
          <w:color w:val="000000" w:themeColor="text1"/>
          <w:sz w:val="28"/>
          <w:szCs w:val="28"/>
          <w:lang w:val="ru-RU" w:eastAsia="ru-RU" w:bidi="ar-SA"/>
        </w:rPr>
      </w:pPr>
      <w:r w:rsidRPr="00A9590D">
        <w:rPr>
          <w:rFonts w:ascii="Times New Roman" w:hAnsi="Times New Roman"/>
          <w:color w:val="000000" w:themeColor="text1"/>
          <w:sz w:val="28"/>
          <w:szCs w:val="28"/>
          <w:lang w:val="ru-RU"/>
        </w:rPr>
        <w:t>1.</w:t>
      </w:r>
      <w:r w:rsidR="000D7AD6" w:rsidRPr="00A9590D">
        <w:rPr>
          <w:rFonts w:ascii="Times New Roman" w:hAnsi="Times New Roman"/>
          <w:color w:val="000000" w:themeColor="text1"/>
          <w:sz w:val="28"/>
          <w:szCs w:val="28"/>
          <w:lang w:val="ru-RU"/>
        </w:rPr>
        <w:t>6.</w:t>
      </w:r>
      <w:r w:rsidR="00017C7F" w:rsidRPr="00A9590D">
        <w:rPr>
          <w:rFonts w:ascii="Times New Roman" w:hAnsi="Times New Roman"/>
          <w:color w:val="000000" w:themeColor="text1"/>
          <w:sz w:val="28"/>
          <w:szCs w:val="28"/>
          <w:lang w:val="ru-RU"/>
        </w:rPr>
        <w:t>Демографическая</w:t>
      </w:r>
      <w:r w:rsidRPr="00A9590D">
        <w:rPr>
          <w:rFonts w:ascii="Times New Roman" w:hAnsi="Times New Roman"/>
          <w:color w:val="000000" w:themeColor="text1"/>
          <w:sz w:val="28"/>
          <w:szCs w:val="28"/>
          <w:lang w:val="ru-RU"/>
        </w:rPr>
        <w:t xml:space="preserve"> характеристика.</w:t>
      </w:r>
    </w:p>
    <w:p w14:paraId="57D96947" w14:textId="1EB761F9" w:rsidR="00FB2A94" w:rsidRPr="005A3122" w:rsidRDefault="00FB2A94" w:rsidP="004B5A3E">
      <w:pPr>
        <w:tabs>
          <w:tab w:val="left" w:pos="567"/>
        </w:tabs>
        <w:spacing w:after="0" w:line="240" w:lineRule="auto"/>
        <w:ind w:firstLine="709"/>
        <w:jc w:val="both"/>
        <w:rPr>
          <w:rFonts w:ascii="Times New Roman" w:hAnsi="Times New Roman"/>
          <w:color w:val="000000" w:themeColor="text1"/>
          <w:sz w:val="28"/>
          <w:szCs w:val="28"/>
          <w:lang w:val="ru-RU"/>
        </w:rPr>
      </w:pPr>
      <w:r w:rsidRPr="005A3122">
        <w:rPr>
          <w:rFonts w:ascii="Times New Roman" w:hAnsi="Times New Roman"/>
          <w:color w:val="000000" w:themeColor="text1"/>
          <w:sz w:val="28"/>
          <w:szCs w:val="28"/>
          <w:lang w:val="ru-RU"/>
        </w:rPr>
        <w:t>Среднегодовая численност</w:t>
      </w:r>
      <w:r w:rsidR="008C6C83" w:rsidRPr="005A3122">
        <w:rPr>
          <w:rFonts w:ascii="Times New Roman" w:hAnsi="Times New Roman"/>
          <w:color w:val="000000" w:themeColor="text1"/>
          <w:sz w:val="28"/>
          <w:szCs w:val="28"/>
          <w:lang w:val="ru-RU"/>
        </w:rPr>
        <w:t>ь населения города на 01.01.202</w:t>
      </w:r>
      <w:r w:rsidR="005A3122" w:rsidRPr="005A3122">
        <w:rPr>
          <w:rFonts w:ascii="Times New Roman" w:hAnsi="Times New Roman"/>
          <w:color w:val="000000" w:themeColor="text1"/>
          <w:sz w:val="28"/>
          <w:szCs w:val="28"/>
          <w:lang w:val="ru-RU"/>
        </w:rPr>
        <w:t>4</w:t>
      </w:r>
      <w:r w:rsidR="008C6C83" w:rsidRPr="005A3122">
        <w:rPr>
          <w:rFonts w:ascii="Times New Roman" w:hAnsi="Times New Roman"/>
          <w:color w:val="000000" w:themeColor="text1"/>
          <w:sz w:val="28"/>
          <w:szCs w:val="28"/>
          <w:lang w:val="ru-RU"/>
        </w:rPr>
        <w:t xml:space="preserve"> </w:t>
      </w:r>
      <w:r w:rsidR="00311E28" w:rsidRPr="005A3122">
        <w:rPr>
          <w:rFonts w:ascii="Times New Roman" w:hAnsi="Times New Roman"/>
          <w:color w:val="000000" w:themeColor="text1"/>
          <w:sz w:val="28"/>
          <w:szCs w:val="28"/>
          <w:lang w:val="ru-RU"/>
        </w:rPr>
        <w:t xml:space="preserve">составила </w:t>
      </w:r>
      <w:r w:rsidR="0007050E" w:rsidRPr="005A3122">
        <w:rPr>
          <w:rFonts w:ascii="Times New Roman" w:hAnsi="Times New Roman"/>
          <w:color w:val="000000" w:themeColor="text1"/>
          <w:sz w:val="28"/>
          <w:szCs w:val="28"/>
          <w:lang w:val="ru-RU"/>
        </w:rPr>
        <w:t>12</w:t>
      </w:r>
      <w:r w:rsidR="005A3122" w:rsidRPr="005A3122">
        <w:rPr>
          <w:rFonts w:ascii="Times New Roman" w:hAnsi="Times New Roman"/>
          <w:color w:val="000000" w:themeColor="text1"/>
          <w:sz w:val="28"/>
          <w:szCs w:val="28"/>
          <w:lang w:val="ru-RU"/>
        </w:rPr>
        <w:t>5</w:t>
      </w:r>
      <w:r w:rsidR="0007050E" w:rsidRPr="005A3122">
        <w:rPr>
          <w:rFonts w:ascii="Times New Roman" w:hAnsi="Times New Roman"/>
          <w:color w:val="000000" w:themeColor="text1"/>
          <w:sz w:val="28"/>
          <w:szCs w:val="28"/>
          <w:lang w:val="ru-RU"/>
        </w:rPr>
        <w:t>,</w:t>
      </w:r>
      <w:r w:rsidR="005A3122" w:rsidRPr="005A3122">
        <w:rPr>
          <w:rFonts w:ascii="Times New Roman" w:hAnsi="Times New Roman"/>
          <w:color w:val="000000" w:themeColor="text1"/>
          <w:sz w:val="28"/>
          <w:szCs w:val="28"/>
          <w:lang w:val="ru-RU"/>
        </w:rPr>
        <w:t>22</w:t>
      </w:r>
      <w:r w:rsidR="00182CF5" w:rsidRPr="005A3122">
        <w:rPr>
          <w:rFonts w:ascii="Times New Roman" w:hAnsi="Times New Roman"/>
          <w:color w:val="000000" w:themeColor="text1"/>
          <w:sz w:val="28"/>
          <w:szCs w:val="28"/>
          <w:lang w:val="ru-RU"/>
        </w:rPr>
        <w:t xml:space="preserve"> </w:t>
      </w:r>
      <w:r w:rsidRPr="005A3122">
        <w:rPr>
          <w:rFonts w:ascii="Times New Roman" w:hAnsi="Times New Roman"/>
          <w:color w:val="000000" w:themeColor="text1"/>
          <w:sz w:val="28"/>
          <w:szCs w:val="28"/>
          <w:lang w:val="ru-RU"/>
        </w:rPr>
        <w:t xml:space="preserve">тыс. человек. </w:t>
      </w:r>
    </w:p>
    <w:p w14:paraId="44A7592D" w14:textId="196142A5" w:rsidR="00494156" w:rsidRPr="004748A8" w:rsidRDefault="008C6C83" w:rsidP="004748A8">
      <w:pPr>
        <w:tabs>
          <w:tab w:val="left" w:pos="567"/>
        </w:tabs>
        <w:spacing w:after="0" w:line="240" w:lineRule="auto"/>
        <w:ind w:firstLine="709"/>
        <w:jc w:val="both"/>
        <w:rPr>
          <w:rFonts w:ascii="Times New Roman" w:hAnsi="Times New Roman"/>
          <w:color w:val="000000" w:themeColor="text1"/>
          <w:sz w:val="28"/>
          <w:szCs w:val="28"/>
          <w:lang w:val="ru-RU"/>
        </w:rPr>
      </w:pPr>
      <w:r w:rsidRPr="005A3122">
        <w:rPr>
          <w:rFonts w:ascii="Times New Roman" w:hAnsi="Times New Roman"/>
          <w:color w:val="000000" w:themeColor="text1"/>
          <w:sz w:val="28"/>
          <w:szCs w:val="28"/>
          <w:lang w:val="ru-RU"/>
        </w:rPr>
        <w:t>За 202</w:t>
      </w:r>
      <w:r w:rsidR="005A3122">
        <w:rPr>
          <w:rFonts w:ascii="Times New Roman" w:hAnsi="Times New Roman"/>
          <w:color w:val="000000" w:themeColor="text1"/>
          <w:sz w:val="28"/>
          <w:szCs w:val="28"/>
          <w:lang w:val="ru-RU"/>
        </w:rPr>
        <w:t>3</w:t>
      </w:r>
      <w:r w:rsidRPr="005A3122">
        <w:rPr>
          <w:rFonts w:ascii="Times New Roman" w:hAnsi="Times New Roman"/>
          <w:color w:val="000000" w:themeColor="text1"/>
          <w:sz w:val="28"/>
          <w:szCs w:val="28"/>
          <w:lang w:val="ru-RU"/>
        </w:rPr>
        <w:t xml:space="preserve"> год в городе родилось </w:t>
      </w:r>
      <w:r w:rsidR="00182CF5" w:rsidRPr="005A3122">
        <w:rPr>
          <w:rFonts w:ascii="Times New Roman" w:hAnsi="Times New Roman"/>
          <w:color w:val="000000" w:themeColor="text1"/>
          <w:sz w:val="28"/>
          <w:szCs w:val="28"/>
          <w:lang w:val="ru-RU"/>
        </w:rPr>
        <w:t>1</w:t>
      </w:r>
      <w:r w:rsidR="005A3122" w:rsidRPr="005A3122">
        <w:rPr>
          <w:rFonts w:ascii="Times New Roman" w:hAnsi="Times New Roman"/>
          <w:color w:val="000000" w:themeColor="text1"/>
          <w:sz w:val="28"/>
          <w:szCs w:val="28"/>
          <w:lang w:val="ru-RU"/>
        </w:rPr>
        <w:t>252</w:t>
      </w:r>
      <w:r w:rsidR="00FB2A94" w:rsidRPr="005A3122">
        <w:rPr>
          <w:rFonts w:ascii="Times New Roman" w:hAnsi="Times New Roman"/>
          <w:color w:val="000000" w:themeColor="text1"/>
          <w:sz w:val="28"/>
          <w:szCs w:val="28"/>
          <w:lang w:val="ru-RU"/>
        </w:rPr>
        <w:t xml:space="preserve"> человека. </w:t>
      </w:r>
      <w:r w:rsidR="00FB2A94" w:rsidRPr="00BE24F2">
        <w:rPr>
          <w:rFonts w:ascii="Times New Roman" w:hAnsi="Times New Roman"/>
          <w:color w:val="000000" w:themeColor="text1"/>
          <w:sz w:val="28"/>
          <w:szCs w:val="28"/>
          <w:lang w:val="ru-RU"/>
        </w:rPr>
        <w:t>Естест</w:t>
      </w:r>
      <w:r w:rsidRPr="00BE24F2">
        <w:rPr>
          <w:rFonts w:ascii="Times New Roman" w:hAnsi="Times New Roman"/>
          <w:color w:val="000000" w:themeColor="text1"/>
          <w:sz w:val="28"/>
          <w:szCs w:val="28"/>
          <w:lang w:val="ru-RU"/>
        </w:rPr>
        <w:t>венный прирост населения за 202</w:t>
      </w:r>
      <w:r w:rsidR="00BE24F2" w:rsidRPr="00BE24F2">
        <w:rPr>
          <w:rFonts w:ascii="Times New Roman" w:hAnsi="Times New Roman"/>
          <w:color w:val="000000" w:themeColor="text1"/>
          <w:sz w:val="28"/>
          <w:szCs w:val="28"/>
          <w:lang w:val="ru-RU"/>
        </w:rPr>
        <w:t>3</w:t>
      </w:r>
      <w:r w:rsidR="00182CF5" w:rsidRPr="00BE24F2">
        <w:rPr>
          <w:rFonts w:ascii="Times New Roman" w:hAnsi="Times New Roman"/>
          <w:color w:val="000000" w:themeColor="text1"/>
          <w:sz w:val="28"/>
          <w:szCs w:val="28"/>
          <w:lang w:val="ru-RU"/>
        </w:rPr>
        <w:t xml:space="preserve"> год составил </w:t>
      </w:r>
      <w:r w:rsidR="00BE24F2" w:rsidRPr="00BE24F2">
        <w:rPr>
          <w:rFonts w:ascii="Times New Roman" w:hAnsi="Times New Roman"/>
          <w:color w:val="000000" w:themeColor="text1"/>
          <w:sz w:val="28"/>
          <w:szCs w:val="28"/>
          <w:lang w:val="ru-RU"/>
        </w:rPr>
        <w:t>458</w:t>
      </w:r>
      <w:r w:rsidR="004748A8">
        <w:rPr>
          <w:rFonts w:ascii="Times New Roman" w:hAnsi="Times New Roman"/>
          <w:color w:val="000000" w:themeColor="text1"/>
          <w:sz w:val="28"/>
          <w:szCs w:val="28"/>
          <w:lang w:val="ru-RU"/>
        </w:rPr>
        <w:t xml:space="preserve"> человек.</w:t>
      </w:r>
    </w:p>
    <w:p w14:paraId="4E5A467B" w14:textId="77777777" w:rsidR="00A5679E" w:rsidRPr="001F75CF" w:rsidRDefault="00A5679E" w:rsidP="00A5679E">
      <w:pPr>
        <w:tabs>
          <w:tab w:val="left" w:pos="709"/>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 xml:space="preserve">1.7.Экологическая ситуация. </w:t>
      </w:r>
    </w:p>
    <w:p w14:paraId="784EBCF7" w14:textId="77777777" w:rsidR="00A5679E" w:rsidRPr="00A7426A" w:rsidRDefault="00A5679E" w:rsidP="00A5679E">
      <w:pPr>
        <w:tabs>
          <w:tab w:val="left" w:pos="709"/>
        </w:tabs>
        <w:spacing w:after="0" w:line="240" w:lineRule="auto"/>
        <w:ind w:firstLine="709"/>
        <w:jc w:val="both"/>
        <w:rPr>
          <w:rFonts w:ascii="Times New Roman" w:eastAsia="Times New Roman" w:hAnsi="Times New Roman"/>
          <w:sz w:val="28"/>
          <w:szCs w:val="28"/>
          <w:u w:val="single"/>
          <w:lang w:val="ru-RU" w:eastAsia="ru-RU" w:bidi="ar-SA"/>
        </w:rPr>
      </w:pPr>
      <w:r w:rsidRPr="00A7426A">
        <w:rPr>
          <w:rFonts w:ascii="Times New Roman" w:eastAsia="Times New Roman" w:hAnsi="Times New Roman"/>
          <w:sz w:val="28"/>
          <w:szCs w:val="28"/>
          <w:u w:val="single"/>
          <w:lang w:val="ru-RU" w:eastAsia="ru-RU" w:bidi="ar-SA"/>
        </w:rPr>
        <w:t>Атмосферный воздух.</w:t>
      </w:r>
    </w:p>
    <w:p w14:paraId="7FB4393A" w14:textId="77777777"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Основными источниками, загрязняющими воздушный бассейн Нефтеюганского региона, являются нефтегазодобывающие предприятия, автотранспортные предприятия, котельные. </w:t>
      </w:r>
    </w:p>
    <w:p w14:paraId="40045CAF" w14:textId="30615D64"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Приоритетными загрязнителями атмосферного воздуха в городе Нефтеюганске являются компоненты выхлопных газов автомобильного транспорта - специального и технологического транспорта, работающего в городских автотранспортных предприятиях и привлечённого для работы в городе по договорам, </w:t>
      </w:r>
      <w:r w:rsidR="00A7426A">
        <w:rPr>
          <w:rFonts w:ascii="Times New Roman" w:eastAsia="Times New Roman" w:hAnsi="Times New Roman"/>
          <w:sz w:val="28"/>
          <w:szCs w:val="28"/>
          <w:lang w:val="ru-RU" w:eastAsia="ru-RU" w:bidi="ar-SA"/>
        </w:rPr>
        <w:t>а также</w:t>
      </w:r>
      <w:r w:rsidRPr="001F75CF">
        <w:rPr>
          <w:rFonts w:ascii="Times New Roman" w:eastAsia="Times New Roman" w:hAnsi="Times New Roman"/>
          <w:sz w:val="28"/>
          <w:szCs w:val="28"/>
          <w:lang w:val="ru-RU" w:eastAsia="ru-RU" w:bidi="ar-SA"/>
        </w:rPr>
        <w:t xml:space="preserve"> личного транспорта. </w:t>
      </w:r>
    </w:p>
    <w:p w14:paraId="02646DBC" w14:textId="77777777"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Источниками загрязнения атмосферы являются и городские котельные, работающие на природном газе:</w:t>
      </w:r>
    </w:p>
    <w:p w14:paraId="61D275B3" w14:textId="3C0B5584" w:rsidR="00A5679E" w:rsidRPr="001F75CF" w:rsidRDefault="00704A75"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-котельная № 1,</w:t>
      </w:r>
      <w:r w:rsidR="00A5679E" w:rsidRPr="001F75CF">
        <w:rPr>
          <w:rFonts w:ascii="Times New Roman" w:eastAsia="Times New Roman" w:hAnsi="Times New Roman"/>
          <w:sz w:val="28"/>
          <w:szCs w:val="28"/>
          <w:lang w:val="ru-RU" w:eastAsia="ru-RU" w:bidi="ar-SA"/>
        </w:rPr>
        <w:t xml:space="preserve"> расположенная по адресу: г.Нефтеюганск, ул.Мира,3;</w:t>
      </w:r>
    </w:p>
    <w:p w14:paraId="61FA3AE8" w14:textId="49024C3F"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-котельная № 2, расположенная по ад</w:t>
      </w:r>
      <w:r w:rsidR="00704A75">
        <w:rPr>
          <w:rFonts w:ascii="Times New Roman" w:eastAsia="Times New Roman" w:hAnsi="Times New Roman"/>
          <w:sz w:val="28"/>
          <w:szCs w:val="28"/>
          <w:lang w:val="ru-RU" w:eastAsia="ru-RU" w:bidi="ar-SA"/>
        </w:rPr>
        <w:t>ресу: г.Нефтеюганск, ул.Мира,12.</w:t>
      </w:r>
    </w:p>
    <w:p w14:paraId="57B2AFD2" w14:textId="77777777"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В городе функционирует также асфальтобетонный завод, расположенный в поселке СУ-62.</w:t>
      </w:r>
    </w:p>
    <w:p w14:paraId="7D0FE773" w14:textId="77777777"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Основные источники загрязнения атмосферного воздуха располагаются в промышленной зоне города.</w:t>
      </w:r>
    </w:p>
    <w:p w14:paraId="662F10A6" w14:textId="2B96F863" w:rsidR="00A5679E" w:rsidRPr="001F75CF" w:rsidRDefault="00A5679E" w:rsidP="00A5679E">
      <w:pPr>
        <w:tabs>
          <w:tab w:val="left" w:pos="567"/>
          <w:tab w:val="left" w:pos="3828"/>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 xml:space="preserve">На территории города Нефтеюганска </w:t>
      </w:r>
      <w:r w:rsidR="00A7426A" w:rsidRPr="001F75CF">
        <w:rPr>
          <w:rFonts w:ascii="Times New Roman" w:hAnsi="Times New Roman"/>
          <w:sz w:val="28"/>
          <w:szCs w:val="28"/>
          <w:lang w:val="ru-RU"/>
        </w:rPr>
        <w:t xml:space="preserve">социально-гигиенический мониторинг </w:t>
      </w:r>
      <w:r w:rsidRPr="001F75CF">
        <w:rPr>
          <w:rFonts w:ascii="Times New Roman" w:hAnsi="Times New Roman"/>
          <w:sz w:val="28"/>
          <w:szCs w:val="28"/>
          <w:lang w:val="ru-RU"/>
        </w:rPr>
        <w:t xml:space="preserve">осуществляет филиал Федерального бюджетного учреждения здравоохранения </w:t>
      </w:r>
      <w:r w:rsidRPr="00EC4053">
        <w:rPr>
          <w:rFonts w:ascii="Times New Roman" w:hAnsi="Times New Roman"/>
          <w:color w:val="000000" w:themeColor="text1"/>
          <w:sz w:val="28"/>
          <w:szCs w:val="28"/>
          <w:lang w:val="ru-RU"/>
        </w:rPr>
        <w:t xml:space="preserve">«Центр гигиены и эпидемиологии в г.Нефтеюганск, Нефтеюганском районе и г. Пыть-Яхе» (далее по тексту - ФБУЗ «Центр гигиены и эпидемиологии в г.Нефтеюганск, Нефтеюганском </w:t>
      </w:r>
      <w:r w:rsidRPr="001F75CF">
        <w:rPr>
          <w:rFonts w:ascii="Times New Roman" w:hAnsi="Times New Roman"/>
          <w:sz w:val="28"/>
          <w:szCs w:val="28"/>
          <w:lang w:val="ru-RU"/>
        </w:rPr>
        <w:t>районе и г. Пыть-Яхе»), в рамках которого определены мониторинговые точки и посты наблюдения за уровнями загрязнения атмосферного воздуха на территории города Нефтеюганска.</w:t>
      </w:r>
    </w:p>
    <w:p w14:paraId="369EA378" w14:textId="77777777" w:rsidR="00A5679E" w:rsidRPr="001F75CF" w:rsidRDefault="00A5679E" w:rsidP="00A5679E">
      <w:pPr>
        <w:tabs>
          <w:tab w:val="left" w:pos="567"/>
          <w:tab w:val="left" w:pos="3828"/>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В 2023 году проб с превышением предельно допустимой концентрации не зарегистрировано.</w:t>
      </w:r>
    </w:p>
    <w:p w14:paraId="6D4E3A5F" w14:textId="77777777" w:rsidR="00F550A5" w:rsidRDefault="00F550A5" w:rsidP="00A5679E">
      <w:pPr>
        <w:tabs>
          <w:tab w:val="left" w:pos="567"/>
        </w:tabs>
        <w:spacing w:after="0" w:line="240" w:lineRule="auto"/>
        <w:ind w:firstLine="709"/>
        <w:jc w:val="both"/>
        <w:rPr>
          <w:rFonts w:ascii="Times New Roman" w:hAnsi="Times New Roman"/>
          <w:sz w:val="28"/>
          <w:szCs w:val="28"/>
          <w:u w:val="single"/>
          <w:lang w:val="ru-RU"/>
        </w:rPr>
      </w:pPr>
    </w:p>
    <w:p w14:paraId="013D979D" w14:textId="77777777" w:rsidR="00F550A5" w:rsidRDefault="00F550A5" w:rsidP="00A5679E">
      <w:pPr>
        <w:tabs>
          <w:tab w:val="left" w:pos="567"/>
        </w:tabs>
        <w:spacing w:after="0" w:line="240" w:lineRule="auto"/>
        <w:ind w:firstLine="709"/>
        <w:jc w:val="both"/>
        <w:rPr>
          <w:rFonts w:ascii="Times New Roman" w:hAnsi="Times New Roman"/>
          <w:sz w:val="28"/>
          <w:szCs w:val="28"/>
          <w:u w:val="single"/>
          <w:lang w:val="ru-RU"/>
        </w:rPr>
      </w:pPr>
    </w:p>
    <w:p w14:paraId="7EF21366" w14:textId="623408AC" w:rsidR="00A5679E" w:rsidRPr="00A7426A" w:rsidRDefault="00A5679E" w:rsidP="00A5679E">
      <w:pPr>
        <w:tabs>
          <w:tab w:val="left" w:pos="567"/>
        </w:tabs>
        <w:spacing w:after="0" w:line="240" w:lineRule="auto"/>
        <w:ind w:firstLine="709"/>
        <w:jc w:val="both"/>
        <w:rPr>
          <w:rFonts w:ascii="Times New Roman" w:hAnsi="Times New Roman"/>
          <w:sz w:val="28"/>
          <w:szCs w:val="28"/>
          <w:u w:val="single"/>
          <w:lang w:val="ru-RU"/>
        </w:rPr>
      </w:pPr>
      <w:r w:rsidRPr="00A7426A">
        <w:rPr>
          <w:rFonts w:ascii="Times New Roman" w:hAnsi="Times New Roman"/>
          <w:sz w:val="28"/>
          <w:szCs w:val="28"/>
          <w:u w:val="single"/>
          <w:lang w:val="ru-RU"/>
        </w:rPr>
        <w:t>Почва.</w:t>
      </w:r>
    </w:p>
    <w:p w14:paraId="27DF23F8" w14:textId="4BFC1185"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Основным источником загрязнения почв города Нефтеюганска явля</w:t>
      </w:r>
      <w:r w:rsidR="00A7426A">
        <w:rPr>
          <w:rFonts w:ascii="Times New Roman" w:eastAsia="Times New Roman" w:hAnsi="Times New Roman"/>
          <w:sz w:val="28"/>
          <w:szCs w:val="28"/>
          <w:lang w:val="ru-RU" w:eastAsia="ru-RU" w:bidi="ar-SA"/>
        </w:rPr>
        <w:t>ю</w:t>
      </w:r>
      <w:r w:rsidRPr="001F75CF">
        <w:rPr>
          <w:rFonts w:ascii="Times New Roman" w:eastAsia="Times New Roman" w:hAnsi="Times New Roman"/>
          <w:sz w:val="28"/>
          <w:szCs w:val="28"/>
          <w:lang w:val="ru-RU" w:eastAsia="ru-RU" w:bidi="ar-SA"/>
        </w:rPr>
        <w:t>тся отходы хозяйственной деятельность человека, в том числе строительные и коммунальные отходы. Опасность загрязнения почв газообразными выбросами, твёрдыми и жидкими отходами определяется уровнем накопления в ней вредных факторов и возможностью вторичного загрязнения ими воды, атмосферного воздуха, воздуха жилых и общественных зданий, пищевых продуктов, а также влиянием на биологическую активность почвы и процессы её самоочищения.</w:t>
      </w:r>
    </w:p>
    <w:p w14:paraId="3673BAEF" w14:textId="77777777"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Почва, как основной накопитель химических веществ техногенной природы, является одним из показателей неудовлетворительного санитарного состояния населенных мест.</w:t>
      </w:r>
    </w:p>
    <w:p w14:paraId="10D73480" w14:textId="77777777" w:rsidR="00A5679E" w:rsidRPr="001F75CF" w:rsidRDefault="00A5679E" w:rsidP="00A5679E">
      <w:pPr>
        <w:tabs>
          <w:tab w:val="left" w:pos="567"/>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ФБУЗ «Центр гигиены и эпидемиологии в городе Нефтеюганске, Нефтеюганском районе и в г.Пыть-Яхе» организован лабораторный контроль за качеством почвы по санитарно-токсикологическим, санитарно-паразитологическим и санитарно- микробиологическим показателям.</w:t>
      </w:r>
    </w:p>
    <w:p w14:paraId="2B05C587" w14:textId="5C4487A9" w:rsidR="00A5679E" w:rsidRPr="001F75CF" w:rsidRDefault="00A5679E" w:rsidP="00A5679E">
      <w:pPr>
        <w:tabs>
          <w:tab w:val="left" w:pos="567"/>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Приоритетными показателями являются соли тяжелых металлов, энтерококки (фекал</w:t>
      </w:r>
      <w:r w:rsidR="00A7426A">
        <w:rPr>
          <w:rFonts w:ascii="Times New Roman" w:hAnsi="Times New Roman"/>
          <w:sz w:val="28"/>
          <w:szCs w:val="28"/>
          <w:lang w:val="ru-RU"/>
        </w:rPr>
        <w:t xml:space="preserve">ьные), патогенные бактерии, в том </w:t>
      </w:r>
      <w:r w:rsidRPr="001F75CF">
        <w:rPr>
          <w:rFonts w:ascii="Times New Roman" w:hAnsi="Times New Roman"/>
          <w:sz w:val="28"/>
          <w:szCs w:val="28"/>
          <w:lang w:val="ru-RU"/>
        </w:rPr>
        <w:t>ч</w:t>
      </w:r>
      <w:r w:rsidR="00A7426A">
        <w:rPr>
          <w:rFonts w:ascii="Times New Roman" w:hAnsi="Times New Roman"/>
          <w:sz w:val="28"/>
          <w:szCs w:val="28"/>
          <w:lang w:val="ru-RU"/>
        </w:rPr>
        <w:t>исле</w:t>
      </w:r>
      <w:r w:rsidRPr="001F75CF">
        <w:rPr>
          <w:rFonts w:ascii="Times New Roman" w:hAnsi="Times New Roman"/>
          <w:sz w:val="28"/>
          <w:szCs w:val="28"/>
          <w:lang w:val="ru-RU"/>
        </w:rPr>
        <w:t xml:space="preserve"> сальмонеллы, жизнеспособные яйца и личинки гельминтов, цисты (ооцисты) патогенных кишечных простейших.</w:t>
      </w:r>
    </w:p>
    <w:p w14:paraId="17779A45" w14:textId="77777777" w:rsidR="00A5679E" w:rsidRPr="001F75CF" w:rsidRDefault="00A5679E" w:rsidP="00A5679E">
      <w:pPr>
        <w:tabs>
          <w:tab w:val="left" w:pos="567"/>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 xml:space="preserve">Контроль за качественным состоянием почв производится в зоне влияния транспортных магистралей, в селитебной зоне, на территории детских площадок, местах массового отдыха населения, в зоне санитарной охраны источников водоснабжения. </w:t>
      </w:r>
    </w:p>
    <w:p w14:paraId="626614D1" w14:textId="3C2A4D35" w:rsidR="00A5679E" w:rsidRPr="001F75CF" w:rsidRDefault="00A5679E" w:rsidP="00A5679E">
      <w:pPr>
        <w:tabs>
          <w:tab w:val="left" w:pos="567"/>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Мониторинг состояния почвы г</w:t>
      </w:r>
      <w:r w:rsidR="00A7426A">
        <w:rPr>
          <w:rFonts w:ascii="Times New Roman" w:hAnsi="Times New Roman"/>
          <w:sz w:val="28"/>
          <w:szCs w:val="28"/>
          <w:lang w:val="ru-RU"/>
        </w:rPr>
        <w:t xml:space="preserve">орода </w:t>
      </w:r>
      <w:r w:rsidRPr="001F75CF">
        <w:rPr>
          <w:rFonts w:ascii="Times New Roman" w:hAnsi="Times New Roman"/>
          <w:sz w:val="28"/>
          <w:szCs w:val="28"/>
          <w:lang w:val="ru-RU"/>
        </w:rPr>
        <w:t>Нефтеюганска за 2023 год свидетельствует об отсутствии превышения предельно допустимой концентрации веществ 1 и 2 классов опасности в почве в селитебной территории и отнесению почвы в местах отбора по классификации СанПиН 2.1.3684-21 к «чистым» почвам.</w:t>
      </w:r>
    </w:p>
    <w:p w14:paraId="01398845" w14:textId="38F48592" w:rsidR="00A5679E" w:rsidRPr="001F75CF" w:rsidRDefault="00A5679E" w:rsidP="00A5679E">
      <w:pPr>
        <w:tabs>
          <w:tab w:val="left" w:pos="567"/>
        </w:tab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Осуществляется лабораторный мониторинг почвы на территории полигона твердых бытовых (коммунальных) отходов г</w:t>
      </w:r>
      <w:r w:rsidR="00A7426A">
        <w:rPr>
          <w:rFonts w:ascii="Times New Roman" w:hAnsi="Times New Roman"/>
          <w:sz w:val="28"/>
          <w:szCs w:val="28"/>
          <w:lang w:val="ru-RU"/>
        </w:rPr>
        <w:t xml:space="preserve">орода </w:t>
      </w:r>
      <w:r w:rsidRPr="001F75CF">
        <w:rPr>
          <w:rFonts w:ascii="Times New Roman" w:hAnsi="Times New Roman"/>
          <w:sz w:val="28"/>
          <w:szCs w:val="28"/>
          <w:lang w:val="ru-RU"/>
        </w:rPr>
        <w:t>Нефтеюганска в соответствии с программой производственного контроля за соблюдением санитарных правил и выполнением санитарно-противоэпидемиологических мероприятий.</w:t>
      </w:r>
    </w:p>
    <w:p w14:paraId="172D7997" w14:textId="77777777" w:rsidR="00A5679E" w:rsidRPr="001F75CF" w:rsidRDefault="00A5679E" w:rsidP="00A5679E">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Проводимые мероприятия по оздоровлению экологической обстановки в Нефтеюганске в 2023 году:</w:t>
      </w:r>
    </w:p>
    <w:p w14:paraId="469E4403" w14:textId="095454CE" w:rsidR="00A5679E" w:rsidRPr="001F75CF" w:rsidRDefault="001A0D54" w:rsidP="00A5679E">
      <w:pPr>
        <w:tabs>
          <w:tab w:val="left" w:pos="709"/>
        </w:tabs>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а)</w:t>
      </w:r>
      <w:r w:rsidR="00A7426A">
        <w:rPr>
          <w:rFonts w:ascii="Times New Roman" w:eastAsia="Times New Roman" w:hAnsi="Times New Roman"/>
          <w:sz w:val="28"/>
          <w:szCs w:val="28"/>
          <w:lang w:val="ru-RU" w:eastAsia="ru-RU" w:bidi="ar-SA"/>
        </w:rPr>
        <w:t>М</w:t>
      </w:r>
      <w:r w:rsidR="00A5679E" w:rsidRPr="001F75CF">
        <w:rPr>
          <w:rFonts w:ascii="Times New Roman" w:eastAsia="Times New Roman" w:hAnsi="Times New Roman"/>
          <w:sz w:val="28"/>
          <w:szCs w:val="28"/>
          <w:lang w:val="ru-RU" w:eastAsia="ru-RU" w:bidi="ar-SA"/>
        </w:rPr>
        <w:t>ероприятия, направленные на предотвращение, выявление и пресечение нарушений установленных требований в области охраны окружающей среды: проводились выездные рейдовые мероприятия и разъяснительные работы на тему недопущения размещ</w:t>
      </w:r>
      <w:r w:rsidR="00F550A5">
        <w:rPr>
          <w:rFonts w:ascii="Times New Roman" w:eastAsia="Times New Roman" w:hAnsi="Times New Roman"/>
          <w:sz w:val="28"/>
          <w:szCs w:val="28"/>
          <w:lang w:val="ru-RU" w:eastAsia="ru-RU" w:bidi="ar-SA"/>
        </w:rPr>
        <w:t>ения несанкционированных свалок;</w:t>
      </w:r>
    </w:p>
    <w:p w14:paraId="40A4083C" w14:textId="1F69396C" w:rsidR="00A5679E" w:rsidRPr="001F75CF" w:rsidRDefault="001A0D54" w:rsidP="00A5679E">
      <w:pPr>
        <w:tabs>
          <w:tab w:val="left" w:pos="709"/>
        </w:tabs>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б)</w:t>
      </w:r>
      <w:r w:rsidR="00A7426A">
        <w:rPr>
          <w:rFonts w:ascii="Times New Roman" w:eastAsia="Times New Roman" w:hAnsi="Times New Roman"/>
          <w:sz w:val="28"/>
          <w:szCs w:val="28"/>
          <w:lang w:val="ru-RU" w:eastAsia="ru-RU" w:bidi="ar-SA"/>
        </w:rPr>
        <w:t>М</w:t>
      </w:r>
      <w:r w:rsidR="00A5679E" w:rsidRPr="001F75CF">
        <w:rPr>
          <w:rFonts w:ascii="Times New Roman" w:eastAsia="Times New Roman" w:hAnsi="Times New Roman"/>
          <w:sz w:val="28"/>
          <w:szCs w:val="28"/>
          <w:lang w:val="ru-RU" w:eastAsia="ru-RU" w:bidi="ar-SA"/>
        </w:rPr>
        <w:t>ероприятия по ликвидации несанкционированных свалок.</w:t>
      </w:r>
    </w:p>
    <w:p w14:paraId="6FDCBF8F" w14:textId="7BE616B8"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eastAsia="Times New Roman" w:hAnsi="Times New Roman"/>
          <w:sz w:val="28"/>
          <w:szCs w:val="28"/>
          <w:lang w:val="ru-RU" w:eastAsia="ru-RU" w:bidi="ar-SA"/>
        </w:rPr>
        <w:t>В 2023 году а</w:t>
      </w:r>
      <w:r w:rsidRPr="001F75CF">
        <w:rPr>
          <w:rFonts w:ascii="Times New Roman" w:hAnsi="Times New Roman"/>
          <w:sz w:val="28"/>
          <w:szCs w:val="28"/>
          <w:lang w:val="ru-RU"/>
        </w:rPr>
        <w:t xml:space="preserve">дминистрацией города Нефтеюганска совместно с Нефтеюганским управлением по контролю и надзору в сфере окружающей среды объектов животного мира и лесных отношений </w:t>
      </w:r>
      <w:r w:rsidR="00D41518">
        <w:rPr>
          <w:rFonts w:ascii="Times New Roman" w:hAnsi="Times New Roman"/>
          <w:sz w:val="28"/>
          <w:szCs w:val="28"/>
          <w:lang w:val="ru-RU"/>
        </w:rPr>
        <w:t>Х</w:t>
      </w:r>
      <w:r w:rsidR="00A7426A">
        <w:rPr>
          <w:rFonts w:ascii="Times New Roman" w:hAnsi="Times New Roman"/>
          <w:sz w:val="28"/>
          <w:szCs w:val="28"/>
          <w:lang w:val="ru-RU"/>
        </w:rPr>
        <w:t xml:space="preserve">анты-Мансийского автономного округа </w:t>
      </w:r>
      <w:r w:rsidRPr="001F75CF">
        <w:rPr>
          <w:rFonts w:ascii="Times New Roman" w:hAnsi="Times New Roman"/>
          <w:sz w:val="28"/>
          <w:szCs w:val="28"/>
          <w:lang w:val="ru-RU"/>
        </w:rPr>
        <w:t>-</w:t>
      </w:r>
      <w:r w:rsidR="00A7426A">
        <w:rPr>
          <w:rFonts w:ascii="Times New Roman" w:hAnsi="Times New Roman"/>
          <w:sz w:val="28"/>
          <w:szCs w:val="28"/>
          <w:lang w:val="ru-RU"/>
        </w:rPr>
        <w:t xml:space="preserve"> </w:t>
      </w:r>
      <w:r w:rsidRPr="001F75CF">
        <w:rPr>
          <w:rFonts w:ascii="Times New Roman" w:hAnsi="Times New Roman"/>
          <w:sz w:val="28"/>
          <w:szCs w:val="28"/>
          <w:lang w:val="ru-RU"/>
        </w:rPr>
        <w:t>Югры (далее - Природнадзор) регулярно проводились сверки и актуализация данных реестра мест несанкционированного размещения отходов на территор</w:t>
      </w:r>
      <w:r w:rsidR="00D41518">
        <w:rPr>
          <w:rFonts w:ascii="Times New Roman" w:hAnsi="Times New Roman"/>
          <w:sz w:val="28"/>
          <w:szCs w:val="28"/>
          <w:lang w:val="ru-RU"/>
        </w:rPr>
        <w:t>ии муниципального образования город</w:t>
      </w:r>
      <w:r w:rsidRPr="001F75CF">
        <w:rPr>
          <w:rFonts w:ascii="Times New Roman" w:hAnsi="Times New Roman"/>
          <w:sz w:val="28"/>
          <w:szCs w:val="28"/>
          <w:lang w:val="ru-RU"/>
        </w:rPr>
        <w:t xml:space="preserve"> Нефтеюганск.</w:t>
      </w:r>
    </w:p>
    <w:p w14:paraId="02ADC205" w14:textId="3DF4711C"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По итогам актуализации реестров с Природнадзором на территории города</w:t>
      </w:r>
      <w:r w:rsidR="00F550A5">
        <w:rPr>
          <w:rFonts w:ascii="Times New Roman" w:hAnsi="Times New Roman"/>
          <w:sz w:val="28"/>
          <w:szCs w:val="28"/>
          <w:lang w:val="ru-RU"/>
        </w:rPr>
        <w:t xml:space="preserve"> Нефтеюганска</w:t>
      </w:r>
      <w:r w:rsidRPr="001F75CF">
        <w:rPr>
          <w:rFonts w:ascii="Times New Roman" w:hAnsi="Times New Roman"/>
          <w:sz w:val="28"/>
          <w:szCs w:val="28"/>
          <w:lang w:val="ru-RU"/>
        </w:rPr>
        <w:t xml:space="preserve"> в 2023 году </w:t>
      </w:r>
      <w:r w:rsidR="00A7426A" w:rsidRPr="001F75CF">
        <w:rPr>
          <w:rFonts w:ascii="Times New Roman" w:hAnsi="Times New Roman"/>
          <w:sz w:val="28"/>
          <w:szCs w:val="28"/>
          <w:lang w:val="ru-RU"/>
        </w:rPr>
        <w:t>общее количеств</w:t>
      </w:r>
      <w:r w:rsidR="00A7426A">
        <w:rPr>
          <w:rFonts w:ascii="Times New Roman" w:hAnsi="Times New Roman"/>
          <w:sz w:val="28"/>
          <w:szCs w:val="28"/>
          <w:lang w:val="ru-RU"/>
        </w:rPr>
        <w:t>о</w:t>
      </w:r>
      <w:r w:rsidR="00A7426A" w:rsidRPr="001F75CF">
        <w:rPr>
          <w:rFonts w:ascii="Times New Roman" w:hAnsi="Times New Roman"/>
          <w:sz w:val="28"/>
          <w:szCs w:val="28"/>
          <w:lang w:val="ru-RU"/>
        </w:rPr>
        <w:t xml:space="preserve"> </w:t>
      </w:r>
      <w:r w:rsidRPr="001F75CF">
        <w:rPr>
          <w:rFonts w:ascii="Times New Roman" w:hAnsi="Times New Roman"/>
          <w:sz w:val="28"/>
          <w:szCs w:val="28"/>
          <w:lang w:val="ru-RU"/>
        </w:rPr>
        <w:t>несанкционированных свалок (в том числе объект «Ликвидация накопленного вреда окружающей среде. Рекультивация свалки ТБО 8 км автодороги Нефтеюганск-Сургут</w:t>
      </w:r>
      <w:r w:rsidR="00A7426A">
        <w:rPr>
          <w:rFonts w:ascii="Times New Roman" w:hAnsi="Times New Roman"/>
          <w:sz w:val="28"/>
          <w:szCs w:val="28"/>
          <w:lang w:val="ru-RU"/>
        </w:rPr>
        <w:t>)</w:t>
      </w:r>
      <w:r w:rsidRPr="001F75CF">
        <w:rPr>
          <w:rFonts w:ascii="Times New Roman" w:hAnsi="Times New Roman"/>
          <w:sz w:val="28"/>
          <w:szCs w:val="28"/>
          <w:lang w:val="ru-RU"/>
        </w:rPr>
        <w:t xml:space="preserve"> составило 65</w:t>
      </w:r>
      <w:r w:rsidR="00A7426A">
        <w:rPr>
          <w:rFonts w:ascii="Times New Roman" w:hAnsi="Times New Roman"/>
          <w:sz w:val="28"/>
          <w:szCs w:val="28"/>
          <w:lang w:val="ru-RU"/>
        </w:rPr>
        <w:t>,</w:t>
      </w:r>
      <w:r w:rsidRPr="001F75CF">
        <w:rPr>
          <w:rFonts w:ascii="Times New Roman" w:hAnsi="Times New Roman"/>
          <w:sz w:val="28"/>
          <w:szCs w:val="28"/>
          <w:lang w:val="ru-RU"/>
        </w:rPr>
        <w:t xml:space="preserve"> из них:</w:t>
      </w:r>
    </w:p>
    <w:p w14:paraId="5EF8F109" w14:textId="5D1F7A3A"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 по состоянию на 01.01.2023 фактически размещено 26 свалок;</w:t>
      </w:r>
    </w:p>
    <w:p w14:paraId="0F43E175" w14:textId="77777777"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 дополнительно за 2023 год выявлено 39 свалок.</w:t>
      </w:r>
    </w:p>
    <w:p w14:paraId="7BE3CC74" w14:textId="66E9EB7A" w:rsidR="004748A8" w:rsidRDefault="00A5679E" w:rsidP="004748A8">
      <w:pPr>
        <w:tabs>
          <w:tab w:val="left" w:pos="709"/>
          <w:tab w:val="left" w:pos="1320"/>
        </w:tabs>
        <w:suppressAutoHyphens/>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В рамках реализации н</w:t>
      </w:r>
      <w:r w:rsidR="00D41518">
        <w:rPr>
          <w:rFonts w:ascii="Times New Roman" w:hAnsi="Times New Roman"/>
          <w:sz w:val="28"/>
          <w:szCs w:val="28"/>
          <w:lang w:val="ru-RU"/>
        </w:rPr>
        <w:t>ационального проекта «Экология»</w:t>
      </w:r>
      <w:r w:rsidRPr="001F75CF">
        <w:rPr>
          <w:rFonts w:ascii="Times New Roman" w:hAnsi="Times New Roman"/>
          <w:sz w:val="28"/>
          <w:szCs w:val="28"/>
          <w:lang w:val="ru-RU"/>
        </w:rPr>
        <w:t xml:space="preserve"> </w:t>
      </w:r>
      <w:r w:rsidRPr="001F75CF">
        <w:rPr>
          <w:rFonts w:ascii="Times New Roman" w:eastAsia="Batang" w:hAnsi="Times New Roman"/>
          <w:sz w:val="28"/>
          <w:szCs w:val="28"/>
          <w:lang w:val="ru-RU" w:eastAsia="ko-KR"/>
        </w:rPr>
        <w:t xml:space="preserve">город Нефтеюганск </w:t>
      </w:r>
      <w:r w:rsidRPr="001F75CF">
        <w:rPr>
          <w:rFonts w:ascii="Times New Roman" w:hAnsi="Times New Roman"/>
          <w:sz w:val="28"/>
          <w:szCs w:val="28"/>
          <w:lang w:val="ru-RU"/>
        </w:rPr>
        <w:t>принимает участие в реализации программ портфеля проектов «Экология», а именно:</w:t>
      </w:r>
    </w:p>
    <w:p w14:paraId="2AB7428B" w14:textId="70220085" w:rsidR="00A5679E" w:rsidRPr="004748A8" w:rsidRDefault="00792A9F" w:rsidP="004748A8">
      <w:pPr>
        <w:tabs>
          <w:tab w:val="left" w:pos="709"/>
          <w:tab w:val="left" w:pos="1320"/>
        </w:tabs>
        <w:suppressAutoHyphen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A5679E" w:rsidRPr="004748A8">
        <w:rPr>
          <w:rFonts w:ascii="Times New Roman" w:hAnsi="Times New Roman"/>
          <w:sz w:val="28"/>
          <w:szCs w:val="28"/>
          <w:lang w:val="ru-RU"/>
        </w:rPr>
        <w:t>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(«Чистая страна») - это «Рекультивация земельного участка, на котором расположена свалка твердых бытовых отходов, на 8-км автодороги Нефтеюганск-Сургут».</w:t>
      </w:r>
    </w:p>
    <w:p w14:paraId="035EA4CC" w14:textId="3877EAA0" w:rsidR="00A5679E" w:rsidRPr="001B7F18" w:rsidRDefault="00792A9F" w:rsidP="001B7F18">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A5679E" w:rsidRPr="001F75CF">
        <w:rPr>
          <w:rFonts w:ascii="Times New Roman" w:hAnsi="Times New Roman"/>
          <w:sz w:val="28"/>
          <w:szCs w:val="28"/>
          <w:lang w:val="ru-RU"/>
        </w:rPr>
        <w:t>Региональный проект «Формирование комплексной системы обращения с твердыми коммунальными отходами»</w:t>
      </w:r>
      <w:r w:rsidR="008E0F03">
        <w:rPr>
          <w:rFonts w:ascii="Times New Roman" w:hAnsi="Times New Roman"/>
          <w:sz w:val="28"/>
          <w:szCs w:val="28"/>
          <w:lang w:val="ru-RU"/>
        </w:rPr>
        <w:t>.</w:t>
      </w:r>
    </w:p>
    <w:p w14:paraId="60E4E80B" w14:textId="77777777"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В 2023 году муниципальное образование город Нефтеюганск принял участие в юбилейной ХХ Международной экологической акции «Спасти и сохранить».</w:t>
      </w:r>
    </w:p>
    <w:p w14:paraId="48A6E834" w14:textId="6245E927"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К проведению мероприятий в рамках экологической акции «Спасти и сохранить» на территории города Нефтеюганск</w:t>
      </w:r>
      <w:r w:rsidR="00847A25">
        <w:rPr>
          <w:rFonts w:ascii="Times New Roman" w:hAnsi="Times New Roman"/>
          <w:sz w:val="28"/>
          <w:szCs w:val="28"/>
          <w:lang w:val="ru-RU"/>
        </w:rPr>
        <w:t>а</w:t>
      </w:r>
      <w:r w:rsidRPr="001F75CF">
        <w:rPr>
          <w:rFonts w:ascii="Times New Roman" w:hAnsi="Times New Roman"/>
          <w:sz w:val="28"/>
          <w:szCs w:val="28"/>
          <w:lang w:val="ru-RU"/>
        </w:rPr>
        <w:t xml:space="preserve"> традиционно активно присоединились все учреждения образования, в том числе дошкольного и дополнительного, учреждения культуры и спорта города, управляющие компании, структурные подразделения и органы администрации города Нефтеюганска, </w:t>
      </w:r>
      <w:r w:rsidR="00A1027F" w:rsidRPr="001F75CF">
        <w:rPr>
          <w:rFonts w:ascii="Times New Roman" w:hAnsi="Times New Roman"/>
          <w:sz w:val="28"/>
          <w:szCs w:val="28"/>
          <w:lang w:val="ru-RU"/>
        </w:rPr>
        <w:t xml:space="preserve">юридические </w:t>
      </w:r>
      <w:r w:rsidR="00A1027F">
        <w:rPr>
          <w:rFonts w:ascii="Times New Roman" w:hAnsi="Times New Roman"/>
          <w:sz w:val="28"/>
          <w:szCs w:val="28"/>
          <w:lang w:val="ru-RU"/>
        </w:rPr>
        <w:t>лица</w:t>
      </w:r>
      <w:r w:rsidR="00A1027F" w:rsidRPr="001F75CF">
        <w:rPr>
          <w:rFonts w:ascii="Times New Roman" w:hAnsi="Times New Roman"/>
          <w:sz w:val="28"/>
          <w:szCs w:val="28"/>
          <w:lang w:val="ru-RU"/>
        </w:rPr>
        <w:t>,</w:t>
      </w:r>
      <w:r w:rsidR="00A1027F">
        <w:rPr>
          <w:rFonts w:ascii="Times New Roman" w:hAnsi="Times New Roman"/>
          <w:sz w:val="28"/>
          <w:szCs w:val="28"/>
          <w:lang w:val="ru-RU"/>
        </w:rPr>
        <w:t xml:space="preserve"> </w:t>
      </w:r>
      <w:r w:rsidRPr="001F75CF">
        <w:rPr>
          <w:rFonts w:ascii="Times New Roman" w:hAnsi="Times New Roman"/>
          <w:sz w:val="28"/>
          <w:szCs w:val="28"/>
          <w:lang w:val="ru-RU"/>
        </w:rPr>
        <w:t xml:space="preserve">общественные организации, а также неравнодушные жители города. </w:t>
      </w:r>
    </w:p>
    <w:p w14:paraId="5FCD22AA" w14:textId="7E9B00F0" w:rsidR="00A5679E" w:rsidRPr="001F75CF" w:rsidRDefault="00A5679E" w:rsidP="00A5679E">
      <w:pPr>
        <w:spacing w:after="0" w:line="240" w:lineRule="auto"/>
        <w:ind w:firstLine="709"/>
        <w:jc w:val="both"/>
        <w:rPr>
          <w:rFonts w:ascii="Times New Roman" w:hAnsi="Times New Roman"/>
          <w:sz w:val="28"/>
          <w:szCs w:val="28"/>
          <w:lang w:val="ru-RU"/>
        </w:rPr>
      </w:pPr>
      <w:r w:rsidRPr="001F75CF">
        <w:rPr>
          <w:rFonts w:ascii="Times New Roman" w:hAnsi="Times New Roman"/>
          <w:sz w:val="28"/>
          <w:szCs w:val="28"/>
          <w:lang w:val="ru-RU"/>
        </w:rPr>
        <w:t xml:space="preserve">В соответствии с постановлениями администрации города от 11.04.2023 </w:t>
      </w:r>
      <w:r w:rsidR="006256C2">
        <w:rPr>
          <w:rFonts w:ascii="Times New Roman" w:hAnsi="Times New Roman"/>
          <w:sz w:val="28"/>
          <w:szCs w:val="28"/>
          <w:lang w:val="ru-RU"/>
        </w:rPr>
        <w:t xml:space="preserve">           </w:t>
      </w:r>
      <w:r w:rsidRPr="001F75CF">
        <w:rPr>
          <w:rFonts w:ascii="Times New Roman" w:hAnsi="Times New Roman"/>
          <w:sz w:val="28"/>
          <w:szCs w:val="28"/>
          <w:lang w:val="ru-RU"/>
        </w:rPr>
        <w:t>№ 405-п «О проведении мероприятий санитарной очистки, благоустройства и озеленения территории города Нефтеюганска» (с изм. от 13.06.2023 №739-п), от 04.08.2023 № 975-п «О проведении в рамках экологической акции «Чистое дело» субботника по санитарной очистке в районе скважины Р63 береговой зоны протоки «Юганская Обь» и от 08.09.2023 № 1133-п «О проведении мероприятий санитарной очистки, благоустройства и озеленения территории города Нефтеюганска» на территории города с 28.04.2023 по 11.10.2023 организованы и проведены общегородские субботники по</w:t>
      </w:r>
      <w:r w:rsidR="00847A25">
        <w:rPr>
          <w:rFonts w:ascii="Times New Roman" w:hAnsi="Times New Roman"/>
          <w:sz w:val="28"/>
          <w:szCs w:val="28"/>
          <w:lang w:val="ru-RU"/>
        </w:rPr>
        <w:t xml:space="preserve"> санитарной очистке и озеленению</w:t>
      </w:r>
      <w:r w:rsidRPr="001F75CF">
        <w:rPr>
          <w:rFonts w:ascii="Times New Roman" w:hAnsi="Times New Roman"/>
          <w:sz w:val="28"/>
          <w:szCs w:val="28"/>
          <w:lang w:val="ru-RU"/>
        </w:rPr>
        <w:t xml:space="preserve"> территории города Нефтеюганска.</w:t>
      </w:r>
    </w:p>
    <w:p w14:paraId="300C9614" w14:textId="77777777" w:rsidR="0025174A" w:rsidRPr="001F75CF" w:rsidRDefault="0025174A" w:rsidP="005D4304">
      <w:pPr>
        <w:spacing w:after="0" w:line="240" w:lineRule="auto"/>
        <w:contextualSpacing/>
        <w:rPr>
          <w:rFonts w:ascii="Times New Roman" w:hAnsi="Times New Roman"/>
          <w:sz w:val="28"/>
          <w:szCs w:val="28"/>
          <w:lang w:val="ru-RU"/>
        </w:rPr>
      </w:pPr>
    </w:p>
    <w:p w14:paraId="201AF205" w14:textId="77777777" w:rsidR="001B7F18" w:rsidRDefault="001B7F18" w:rsidP="004748A8">
      <w:pPr>
        <w:spacing w:after="0" w:line="240" w:lineRule="auto"/>
        <w:ind w:firstLine="709"/>
        <w:contextualSpacing/>
        <w:rPr>
          <w:rFonts w:ascii="Times New Roman" w:hAnsi="Times New Roman"/>
          <w:sz w:val="28"/>
          <w:szCs w:val="28"/>
          <w:lang w:val="ru-RU"/>
        </w:rPr>
      </w:pPr>
    </w:p>
    <w:p w14:paraId="61DF7810" w14:textId="77777777" w:rsidR="001B7F18" w:rsidRDefault="001B7F18" w:rsidP="004748A8">
      <w:pPr>
        <w:spacing w:after="0" w:line="240" w:lineRule="auto"/>
        <w:ind w:firstLine="709"/>
        <w:contextualSpacing/>
        <w:rPr>
          <w:rFonts w:ascii="Times New Roman" w:hAnsi="Times New Roman"/>
          <w:sz w:val="28"/>
          <w:szCs w:val="28"/>
          <w:lang w:val="ru-RU"/>
        </w:rPr>
      </w:pPr>
    </w:p>
    <w:p w14:paraId="62971F4B" w14:textId="77777777" w:rsidR="001B7F18" w:rsidRDefault="001B7F18" w:rsidP="004748A8">
      <w:pPr>
        <w:spacing w:after="0" w:line="240" w:lineRule="auto"/>
        <w:ind w:firstLine="709"/>
        <w:contextualSpacing/>
        <w:rPr>
          <w:rFonts w:ascii="Times New Roman" w:hAnsi="Times New Roman"/>
          <w:sz w:val="28"/>
          <w:szCs w:val="28"/>
          <w:lang w:val="ru-RU"/>
        </w:rPr>
      </w:pPr>
    </w:p>
    <w:p w14:paraId="5911B742" w14:textId="77777777" w:rsidR="001B7F18" w:rsidRDefault="001B7F18" w:rsidP="004748A8">
      <w:pPr>
        <w:spacing w:after="0" w:line="240" w:lineRule="auto"/>
        <w:ind w:firstLine="709"/>
        <w:contextualSpacing/>
        <w:rPr>
          <w:rFonts w:ascii="Times New Roman" w:hAnsi="Times New Roman"/>
          <w:sz w:val="28"/>
          <w:szCs w:val="28"/>
          <w:lang w:val="ru-RU"/>
        </w:rPr>
      </w:pPr>
    </w:p>
    <w:p w14:paraId="571AF0F2" w14:textId="55528052" w:rsidR="008D7292" w:rsidRPr="004748A8" w:rsidRDefault="00AF171E" w:rsidP="004748A8">
      <w:pPr>
        <w:spacing w:after="0" w:line="240" w:lineRule="auto"/>
        <w:ind w:firstLine="709"/>
        <w:contextualSpacing/>
        <w:rPr>
          <w:rFonts w:ascii="Times New Roman" w:hAnsi="Times New Roman"/>
          <w:sz w:val="28"/>
          <w:szCs w:val="28"/>
          <w:lang w:val="ru-RU"/>
        </w:rPr>
      </w:pPr>
      <w:r w:rsidRPr="001F75CF">
        <w:rPr>
          <w:rFonts w:ascii="Times New Roman" w:hAnsi="Times New Roman"/>
          <w:sz w:val="28"/>
          <w:szCs w:val="28"/>
          <w:lang w:val="ru-RU"/>
        </w:rPr>
        <w:t xml:space="preserve">Раздел </w:t>
      </w:r>
      <w:r w:rsidR="004748A8">
        <w:rPr>
          <w:rFonts w:ascii="Times New Roman" w:hAnsi="Times New Roman"/>
          <w:sz w:val="28"/>
          <w:szCs w:val="28"/>
          <w:lang w:val="ru-RU"/>
        </w:rPr>
        <w:t>2.Экономика города Нефтеюганска</w:t>
      </w:r>
    </w:p>
    <w:p w14:paraId="6562EB41" w14:textId="65EA60F0" w:rsidR="00AF171E" w:rsidRPr="001F75CF" w:rsidRDefault="00AF171E" w:rsidP="00AF171E">
      <w:pPr>
        <w:tabs>
          <w:tab w:val="left" w:pos="709"/>
        </w:tabs>
        <w:spacing w:after="0" w:line="240" w:lineRule="auto"/>
        <w:ind w:firstLine="709"/>
        <w:jc w:val="both"/>
        <w:rPr>
          <w:rFonts w:ascii="Times New Roman" w:hAnsi="Times New Roman"/>
          <w:color w:val="000000" w:themeColor="text1"/>
          <w:sz w:val="28"/>
          <w:szCs w:val="28"/>
          <w:lang w:val="ru-RU"/>
        </w:rPr>
      </w:pPr>
      <w:r w:rsidRPr="001F75CF">
        <w:rPr>
          <w:rFonts w:ascii="Times New Roman" w:hAnsi="Times New Roman"/>
          <w:color w:val="000000" w:themeColor="text1"/>
          <w:sz w:val="28"/>
          <w:szCs w:val="28"/>
          <w:lang w:val="ru-RU"/>
        </w:rPr>
        <w:t>2.1.Экономическая политика, краткие итоги социально-экономического развития города Нефтеюганска.</w:t>
      </w:r>
    </w:p>
    <w:p w14:paraId="1EE80657" w14:textId="718B2F07" w:rsidR="00AF171E" w:rsidRPr="001F75CF" w:rsidRDefault="00AF171E" w:rsidP="00AF171E">
      <w:pPr>
        <w:tabs>
          <w:tab w:val="left" w:pos="709"/>
        </w:tabs>
        <w:spacing w:after="0" w:line="240" w:lineRule="auto"/>
        <w:ind w:firstLine="708"/>
        <w:contextualSpacing/>
        <w:jc w:val="both"/>
        <w:rPr>
          <w:rFonts w:ascii="Times New Roman" w:eastAsiaTheme="minorHAnsi" w:hAnsi="Times New Roman" w:cstheme="minorBidi"/>
          <w:sz w:val="28"/>
          <w:szCs w:val="28"/>
          <w:lang w:val="ru-RU" w:bidi="ar-SA"/>
        </w:rPr>
      </w:pPr>
      <w:r w:rsidRPr="001F75CF">
        <w:rPr>
          <w:rFonts w:ascii="Times New Roman" w:eastAsiaTheme="minorHAnsi" w:hAnsi="Times New Roman" w:cstheme="minorBidi"/>
          <w:sz w:val="28"/>
          <w:szCs w:val="28"/>
          <w:lang w:val="ru-RU" w:bidi="ar-SA"/>
        </w:rPr>
        <w:t xml:space="preserve">По состоянию на </w:t>
      </w:r>
      <w:r w:rsidR="00195F27">
        <w:rPr>
          <w:rFonts w:ascii="Times New Roman" w:eastAsiaTheme="minorHAnsi" w:hAnsi="Times New Roman" w:cstheme="minorBidi"/>
          <w:sz w:val="28"/>
          <w:szCs w:val="28"/>
          <w:lang w:val="ru-RU" w:bidi="ar-SA"/>
        </w:rPr>
        <w:t>01.01.2024</w:t>
      </w:r>
      <w:r w:rsidRPr="001F75CF">
        <w:rPr>
          <w:rFonts w:ascii="Times New Roman" w:eastAsiaTheme="minorHAnsi" w:hAnsi="Times New Roman" w:cstheme="minorBidi"/>
          <w:sz w:val="28"/>
          <w:szCs w:val="28"/>
          <w:lang w:val="ru-RU" w:bidi="ar-SA"/>
        </w:rPr>
        <w:t xml:space="preserve"> среднегодовая численность населения города составила 125,22 тыс. человек. </w:t>
      </w:r>
    </w:p>
    <w:p w14:paraId="4647F665" w14:textId="28E4EAC8" w:rsidR="00AF171E" w:rsidRPr="001F75CF" w:rsidRDefault="00AF171E" w:rsidP="00AF171E">
      <w:pPr>
        <w:tabs>
          <w:tab w:val="left" w:pos="709"/>
        </w:tabs>
        <w:spacing w:after="0" w:line="240" w:lineRule="auto"/>
        <w:ind w:firstLine="708"/>
        <w:contextualSpacing/>
        <w:jc w:val="both"/>
        <w:rPr>
          <w:rFonts w:ascii="Times New Roman" w:eastAsiaTheme="minorHAnsi" w:hAnsi="Times New Roman" w:cstheme="minorBidi"/>
          <w:sz w:val="28"/>
          <w:szCs w:val="28"/>
          <w:lang w:val="ru-RU" w:bidi="ar-SA"/>
        </w:rPr>
      </w:pPr>
      <w:r w:rsidRPr="001F75CF">
        <w:rPr>
          <w:rFonts w:ascii="Times New Roman" w:eastAsiaTheme="minorHAnsi" w:hAnsi="Times New Roman" w:cstheme="minorBidi"/>
          <w:sz w:val="28"/>
          <w:szCs w:val="28"/>
          <w:lang w:val="ru-RU" w:bidi="ar-SA"/>
        </w:rPr>
        <w:t xml:space="preserve">По данным отдела </w:t>
      </w:r>
      <w:r w:rsidR="002A527C">
        <w:rPr>
          <w:rFonts w:ascii="Times New Roman" w:eastAsiaTheme="minorHAnsi" w:hAnsi="Times New Roman" w:cstheme="minorBidi"/>
          <w:sz w:val="28"/>
          <w:szCs w:val="28"/>
          <w:lang w:val="ru-RU" w:bidi="ar-SA"/>
        </w:rPr>
        <w:t xml:space="preserve">записи актов гражданского состояния </w:t>
      </w:r>
      <w:r w:rsidRPr="001F75CF">
        <w:rPr>
          <w:rFonts w:ascii="Times New Roman" w:eastAsiaTheme="minorHAnsi" w:hAnsi="Times New Roman" w:cstheme="minorBidi"/>
          <w:sz w:val="28"/>
          <w:szCs w:val="28"/>
          <w:lang w:val="ru-RU" w:bidi="ar-SA"/>
        </w:rPr>
        <w:t>за 2023 год в городе родилось 1 252 человека, естественный прирост населения составил 458 человек.</w:t>
      </w:r>
    </w:p>
    <w:p w14:paraId="51C462C6" w14:textId="00A561B9" w:rsidR="00AF171E" w:rsidRPr="001F75CF" w:rsidRDefault="00AF171E" w:rsidP="00AF171E">
      <w:pPr>
        <w:tabs>
          <w:tab w:val="left" w:pos="804"/>
        </w:tabs>
        <w:spacing w:line="240" w:lineRule="auto"/>
        <w:ind w:firstLine="709"/>
        <w:contextualSpacing/>
        <w:jc w:val="both"/>
        <w:rPr>
          <w:rFonts w:ascii="Times New Roman" w:eastAsiaTheme="minorHAnsi" w:hAnsi="Times New Roman" w:cstheme="minorBidi"/>
          <w:sz w:val="28"/>
          <w:szCs w:val="28"/>
          <w:lang w:val="ru-RU" w:bidi="ar-SA"/>
        </w:rPr>
      </w:pPr>
      <w:r w:rsidRPr="001F75CF">
        <w:rPr>
          <w:rFonts w:ascii="Times New Roman" w:eastAsiaTheme="minorHAnsi" w:hAnsi="Times New Roman" w:cstheme="minorBidi"/>
          <w:sz w:val="28"/>
          <w:szCs w:val="28"/>
          <w:lang w:val="ru-RU" w:bidi="ar-SA"/>
        </w:rPr>
        <w:t xml:space="preserve">Число супружеских пар, оформивших семейные отношения за 2023 год – </w:t>
      </w:r>
      <w:r w:rsidR="00780AA8" w:rsidRPr="001F75CF">
        <w:rPr>
          <w:rFonts w:ascii="Times New Roman" w:eastAsiaTheme="minorHAnsi" w:hAnsi="Times New Roman" w:cstheme="minorBidi"/>
          <w:sz w:val="28"/>
          <w:szCs w:val="28"/>
          <w:lang w:val="ru-RU" w:bidi="ar-SA"/>
        </w:rPr>
        <w:t>632, расторгнувших</w:t>
      </w:r>
      <w:r w:rsidRPr="001F75CF">
        <w:rPr>
          <w:rFonts w:ascii="Times New Roman" w:eastAsiaTheme="minorHAnsi" w:hAnsi="Times New Roman" w:cstheme="minorBidi"/>
          <w:sz w:val="28"/>
          <w:szCs w:val="28"/>
          <w:lang w:val="ru-RU" w:bidi="ar-SA"/>
        </w:rPr>
        <w:t xml:space="preserve"> семейные отношения – 649.</w:t>
      </w:r>
    </w:p>
    <w:p w14:paraId="760E16D9" w14:textId="6CA1AA38" w:rsidR="00AF171E" w:rsidRPr="001F75CF" w:rsidRDefault="00AF171E" w:rsidP="00AF171E">
      <w:pPr>
        <w:tabs>
          <w:tab w:val="left" w:pos="804"/>
        </w:tabs>
        <w:spacing w:line="240" w:lineRule="auto"/>
        <w:ind w:firstLine="709"/>
        <w:contextualSpacing/>
        <w:jc w:val="both"/>
        <w:rPr>
          <w:rFonts w:ascii="Times New Roman" w:hAnsi="Times New Roman"/>
          <w:sz w:val="28"/>
          <w:szCs w:val="28"/>
          <w:lang w:val="ru-RU"/>
        </w:rPr>
      </w:pPr>
      <w:r w:rsidRPr="001F75CF">
        <w:rPr>
          <w:rFonts w:ascii="Times New Roman" w:hAnsi="Times New Roman"/>
          <w:sz w:val="28"/>
          <w:szCs w:val="28"/>
          <w:lang w:val="ru-RU"/>
        </w:rPr>
        <w:t xml:space="preserve">По данным казённого учреждения «Нефтеюганский центр занятости населения» на </w:t>
      </w:r>
      <w:r w:rsidR="005D5D93">
        <w:rPr>
          <w:rFonts w:ascii="Times New Roman" w:eastAsiaTheme="minorHAnsi" w:hAnsi="Times New Roman" w:cstheme="minorBidi"/>
          <w:sz w:val="28"/>
          <w:szCs w:val="28"/>
          <w:lang w:val="ru-RU" w:bidi="ar-SA"/>
        </w:rPr>
        <w:t>01.01.2024</w:t>
      </w:r>
      <w:r w:rsidRPr="001F75CF">
        <w:rPr>
          <w:rFonts w:ascii="Times New Roman" w:hAnsi="Times New Roman"/>
          <w:sz w:val="28"/>
          <w:szCs w:val="28"/>
          <w:lang w:val="ru-RU"/>
        </w:rPr>
        <w:t xml:space="preserve"> численность официально зарегистрированных безработных составила 43 человека. Уровень безработицы составил 0,06 %. Вновь создано 13 постоянных рабочих мест и 1 285 временных.</w:t>
      </w:r>
    </w:p>
    <w:p w14:paraId="158F89A2" w14:textId="77777777" w:rsidR="00AF171E" w:rsidRPr="001F75CF" w:rsidRDefault="00AF171E" w:rsidP="00AF171E">
      <w:pPr>
        <w:tabs>
          <w:tab w:val="left" w:pos="709"/>
        </w:tabs>
        <w:spacing w:after="0" w:line="240" w:lineRule="auto"/>
        <w:ind w:firstLine="708"/>
        <w:contextualSpacing/>
        <w:jc w:val="both"/>
        <w:rPr>
          <w:rFonts w:ascii="Times New Roman" w:hAnsi="Times New Roman"/>
          <w:sz w:val="28"/>
          <w:szCs w:val="28"/>
          <w:lang w:val="ru-RU"/>
        </w:rPr>
      </w:pPr>
      <w:r w:rsidRPr="001F75CF">
        <w:rPr>
          <w:rFonts w:ascii="Times New Roman" w:eastAsiaTheme="minorHAnsi" w:hAnsi="Times New Roman" w:cstheme="minorBidi"/>
          <w:sz w:val="28"/>
          <w:szCs w:val="28"/>
          <w:lang w:val="ru-RU" w:bidi="ar-SA"/>
        </w:rPr>
        <w:t xml:space="preserve">Объём </w:t>
      </w:r>
      <w:r w:rsidRPr="001F75CF">
        <w:rPr>
          <w:rFonts w:ascii="Times New Roman" w:hAnsi="Times New Roman"/>
          <w:sz w:val="28"/>
          <w:szCs w:val="28"/>
          <w:lang w:val="ru-RU"/>
        </w:rPr>
        <w:t>отгруженных товаров собственного производства, выполненных работ и услуг собственными силами по крупным и средним организациям города– производителям промышленной продукции за 2023 год составил 144</w:t>
      </w:r>
      <w:r w:rsidRPr="001F75CF">
        <w:rPr>
          <w:rFonts w:ascii="Times New Roman" w:hAnsi="Times New Roman"/>
          <w:sz w:val="28"/>
          <w:szCs w:val="28"/>
        </w:rPr>
        <w:t> </w:t>
      </w:r>
      <w:r w:rsidRPr="001F75CF">
        <w:rPr>
          <w:rFonts w:ascii="Times New Roman" w:hAnsi="Times New Roman"/>
          <w:sz w:val="28"/>
          <w:szCs w:val="28"/>
          <w:lang w:val="ru-RU"/>
        </w:rPr>
        <w:t>501,49 млн. рублей, индекс промышленного производства сложился в размере 98,43 %.</w:t>
      </w:r>
    </w:p>
    <w:p w14:paraId="3E9FB6A3" w14:textId="77777777" w:rsidR="00AF171E" w:rsidRPr="001F75CF" w:rsidRDefault="00AF171E" w:rsidP="00AF171E">
      <w:pPr>
        <w:spacing w:after="0" w:line="240" w:lineRule="auto"/>
        <w:ind w:firstLine="709"/>
        <w:contextualSpacing/>
        <w:jc w:val="both"/>
        <w:rPr>
          <w:rFonts w:ascii="Times New Roman" w:eastAsiaTheme="minorHAnsi" w:hAnsi="Times New Roman"/>
          <w:sz w:val="28"/>
          <w:szCs w:val="28"/>
          <w:lang w:val="ru-RU" w:bidi="ar-SA"/>
        </w:rPr>
      </w:pPr>
      <w:r w:rsidRPr="001F75CF">
        <w:rPr>
          <w:rFonts w:ascii="Times New Roman" w:eastAsiaTheme="minorHAnsi" w:hAnsi="Times New Roman"/>
          <w:sz w:val="28"/>
          <w:szCs w:val="28"/>
          <w:lang w:val="ru-RU" w:bidi="ar-SA"/>
        </w:rPr>
        <w:t xml:space="preserve">По базовым видам промышленной деятельности: </w:t>
      </w:r>
    </w:p>
    <w:p w14:paraId="102E5A31" w14:textId="77777777" w:rsidR="00AF171E" w:rsidRPr="001F75CF" w:rsidRDefault="00AF171E" w:rsidP="00AF171E">
      <w:pPr>
        <w:pStyle w:val="ab"/>
        <w:ind w:left="0" w:firstLine="709"/>
        <w:jc w:val="both"/>
        <w:rPr>
          <w:rFonts w:ascii="Times New Roman" w:hAnsi="Times New Roman" w:cs="Times New Roman"/>
          <w:bCs/>
          <w:sz w:val="28"/>
          <w:szCs w:val="28"/>
          <w:lang w:val="ru-RU"/>
        </w:rPr>
      </w:pPr>
      <w:r w:rsidRPr="001F75CF">
        <w:rPr>
          <w:rFonts w:ascii="Times New Roman" w:hAnsi="Times New Roman" w:cs="Times New Roman"/>
          <w:bCs/>
          <w:sz w:val="28"/>
          <w:szCs w:val="28"/>
          <w:lang w:val="ru-RU"/>
        </w:rPr>
        <w:t xml:space="preserve">-«добыча полезных ископаемых» </w:t>
      </w:r>
      <w:r w:rsidRPr="001F75CF">
        <w:rPr>
          <w:rFonts w:ascii="Times New Roman" w:hAnsi="Times New Roman" w:cs="Times New Roman"/>
          <w:sz w:val="28"/>
          <w:szCs w:val="28"/>
          <w:lang w:val="ru-RU"/>
        </w:rPr>
        <w:t>- 104</w:t>
      </w:r>
      <w:r w:rsidRPr="001F75CF">
        <w:rPr>
          <w:rFonts w:ascii="Times New Roman" w:hAnsi="Times New Roman" w:cs="Times New Roman"/>
          <w:sz w:val="28"/>
          <w:szCs w:val="28"/>
        </w:rPr>
        <w:t> </w:t>
      </w:r>
      <w:r w:rsidRPr="001F75CF">
        <w:rPr>
          <w:rFonts w:ascii="Times New Roman" w:hAnsi="Times New Roman" w:cs="Times New Roman"/>
          <w:sz w:val="28"/>
          <w:szCs w:val="28"/>
          <w:lang w:val="ru-RU"/>
        </w:rPr>
        <w:t>101,04 млн. рублей, индекс промышленного производства – 99,99 %;</w:t>
      </w:r>
    </w:p>
    <w:p w14:paraId="5D46CE82" w14:textId="77777777" w:rsidR="00AF171E" w:rsidRPr="001F75CF" w:rsidRDefault="00AF171E" w:rsidP="00AF171E">
      <w:pPr>
        <w:pStyle w:val="ab"/>
        <w:spacing w:after="0" w:line="240" w:lineRule="auto"/>
        <w:ind w:left="0" w:firstLine="709"/>
        <w:jc w:val="both"/>
        <w:rPr>
          <w:rFonts w:ascii="Times New Roman" w:hAnsi="Times New Roman" w:cs="Times New Roman"/>
          <w:bCs/>
          <w:sz w:val="28"/>
          <w:szCs w:val="28"/>
          <w:lang w:val="ru-RU"/>
        </w:rPr>
      </w:pPr>
      <w:r w:rsidRPr="001F75CF">
        <w:rPr>
          <w:rFonts w:ascii="Times New Roman" w:hAnsi="Times New Roman" w:cs="Times New Roman"/>
          <w:sz w:val="28"/>
          <w:szCs w:val="28"/>
          <w:lang w:val="ru-RU"/>
        </w:rPr>
        <w:t>-«обрабатывающие производства» - 11</w:t>
      </w:r>
      <w:r w:rsidRPr="001F75CF">
        <w:rPr>
          <w:rFonts w:ascii="Times New Roman" w:hAnsi="Times New Roman" w:cs="Times New Roman"/>
          <w:sz w:val="28"/>
          <w:szCs w:val="28"/>
        </w:rPr>
        <w:t> </w:t>
      </w:r>
      <w:r w:rsidRPr="001F75CF">
        <w:rPr>
          <w:rFonts w:ascii="Times New Roman" w:hAnsi="Times New Roman" w:cs="Times New Roman"/>
          <w:sz w:val="28"/>
          <w:szCs w:val="28"/>
          <w:lang w:val="ru-RU"/>
        </w:rPr>
        <w:t>265,22 млн. рублей, индекс промышленного производства – 99,03 %;</w:t>
      </w:r>
    </w:p>
    <w:p w14:paraId="006D40B9" w14:textId="77777777" w:rsidR="00AF171E" w:rsidRPr="001F75CF" w:rsidRDefault="00AF171E" w:rsidP="00AF171E">
      <w:pPr>
        <w:pStyle w:val="ab"/>
        <w:spacing w:after="0" w:line="240" w:lineRule="auto"/>
        <w:ind w:left="0" w:firstLine="709"/>
        <w:jc w:val="both"/>
        <w:rPr>
          <w:rFonts w:ascii="Times New Roman" w:hAnsi="Times New Roman" w:cs="Times New Roman"/>
          <w:bCs/>
          <w:sz w:val="28"/>
          <w:szCs w:val="28"/>
          <w:lang w:val="ru-RU"/>
        </w:rPr>
      </w:pPr>
      <w:r w:rsidRPr="001F75CF">
        <w:rPr>
          <w:rFonts w:ascii="Times New Roman" w:hAnsi="Times New Roman" w:cs="Times New Roman"/>
          <w:bCs/>
          <w:sz w:val="28"/>
          <w:szCs w:val="28"/>
          <w:lang w:val="ru-RU"/>
        </w:rPr>
        <w:t>-«обеспечение электрической энергией, газом и паром; кондиционирование воздуха</w:t>
      </w:r>
      <w:r w:rsidRPr="001F75CF">
        <w:rPr>
          <w:rFonts w:ascii="Times New Roman" w:hAnsi="Times New Roman" w:cs="Times New Roman"/>
          <w:sz w:val="28"/>
          <w:szCs w:val="28"/>
          <w:lang w:val="ru-RU"/>
        </w:rPr>
        <w:t>» - 17 931,8 млн. рублей, индекс промышленного производства – 98,74 %;</w:t>
      </w:r>
    </w:p>
    <w:p w14:paraId="7A58B778" w14:textId="77777777" w:rsidR="00AF171E" w:rsidRPr="001F75CF" w:rsidRDefault="00AF171E" w:rsidP="00AF171E">
      <w:pPr>
        <w:pStyle w:val="ab"/>
        <w:spacing w:after="0" w:line="240" w:lineRule="auto"/>
        <w:ind w:left="0" w:firstLine="709"/>
        <w:jc w:val="both"/>
        <w:rPr>
          <w:rFonts w:ascii="Times New Roman" w:hAnsi="Times New Roman" w:cs="Times New Roman"/>
          <w:bCs/>
          <w:sz w:val="28"/>
          <w:szCs w:val="28"/>
          <w:lang w:val="ru-RU"/>
        </w:rPr>
      </w:pPr>
      <w:r w:rsidRPr="001F75CF">
        <w:rPr>
          <w:rFonts w:ascii="Times New Roman" w:hAnsi="Times New Roman" w:cs="Times New Roman"/>
          <w:bCs/>
          <w:sz w:val="28"/>
          <w:szCs w:val="28"/>
          <w:lang w:val="ru-RU"/>
        </w:rPr>
        <w:t>-«водоснабжение; водоотведение, организация сбора и утилизации отходов, деятельность по ликвидации загрязнений» - 11</w:t>
      </w:r>
      <w:r w:rsidRPr="001F75CF">
        <w:rPr>
          <w:rFonts w:ascii="Times New Roman" w:hAnsi="Times New Roman" w:cs="Times New Roman"/>
          <w:bCs/>
          <w:sz w:val="28"/>
          <w:szCs w:val="28"/>
        </w:rPr>
        <w:t> </w:t>
      </w:r>
      <w:r w:rsidRPr="001F75CF">
        <w:rPr>
          <w:rFonts w:ascii="Times New Roman" w:hAnsi="Times New Roman" w:cs="Times New Roman"/>
          <w:bCs/>
          <w:sz w:val="28"/>
          <w:szCs w:val="28"/>
          <w:lang w:val="ru-RU"/>
        </w:rPr>
        <w:t xml:space="preserve">203,43 </w:t>
      </w:r>
      <w:r w:rsidRPr="001F75CF">
        <w:rPr>
          <w:rFonts w:ascii="Times New Roman" w:hAnsi="Times New Roman" w:cs="Times New Roman"/>
          <w:sz w:val="28"/>
          <w:szCs w:val="28"/>
          <w:lang w:val="ru-RU"/>
        </w:rPr>
        <w:t>млн. рублей, индекс промышленного производства – 98,72 %.</w:t>
      </w:r>
    </w:p>
    <w:p w14:paraId="388374A0"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Добыча полезных ископаемых остается определяющим вектором в экономике города.</w:t>
      </w:r>
    </w:p>
    <w:p w14:paraId="261DF113"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За 2023 год объем инвестиций в основной капитал за счет всех источников финансирования составил 29 343,2 млн. рублей, индекс физического объема сложился в размере 63,1 %. </w:t>
      </w:r>
    </w:p>
    <w:p w14:paraId="65B61C4C"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По данным из Единого реестра субъектов малого и среднего предпринимательства на 01.01.2024 на территории муниципального образования город Нефтеюганск действует 4 396 субъектов малого и среднего предпринимательства, в том числе: 1 148 микропредприятий, 117 малых, 18 средних предприятий и 3 113 индивидуальных предпринимателей.</w:t>
      </w:r>
    </w:p>
    <w:p w14:paraId="16688ADF"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По состоянию на 01.01.2024 на территории города Нефтеюганска на налоговом учёте состоят 5 999 физических лиц, применяющих специальный налоговый режим «Налог на профессиональный доход». </w:t>
      </w:r>
    </w:p>
    <w:p w14:paraId="43A438C5"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Оборот </w:t>
      </w:r>
      <w:r w:rsidRPr="001F75CF">
        <w:rPr>
          <w:rFonts w:ascii="Times New Roman" w:hAnsi="Times New Roman"/>
          <w:sz w:val="28"/>
          <w:szCs w:val="28"/>
          <w:lang w:val="ru-RU"/>
        </w:rPr>
        <w:t>розничной торговли по всем формам проявления торговли за 2023 год составил 31</w:t>
      </w:r>
      <w:r w:rsidRPr="001F75CF">
        <w:rPr>
          <w:rFonts w:ascii="Times New Roman" w:hAnsi="Times New Roman"/>
          <w:sz w:val="28"/>
          <w:szCs w:val="28"/>
        </w:rPr>
        <w:t> </w:t>
      </w:r>
      <w:r w:rsidRPr="001F75CF">
        <w:rPr>
          <w:rFonts w:ascii="Times New Roman" w:hAnsi="Times New Roman"/>
          <w:sz w:val="28"/>
          <w:szCs w:val="28"/>
          <w:lang w:val="ru-RU"/>
        </w:rPr>
        <w:t>327,24 млн. рублей или 100,48 % в сопоставимых ценах в сравнении с предыдущим годом.</w:t>
      </w:r>
    </w:p>
    <w:p w14:paraId="0E22BA68"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Объём платных услуг населению за 2023 год </w:t>
      </w:r>
      <w:r w:rsidRPr="001F75CF">
        <w:rPr>
          <w:rFonts w:ascii="Times New Roman" w:hAnsi="Times New Roman"/>
          <w:sz w:val="28"/>
          <w:szCs w:val="28"/>
          <w:lang w:val="ru-RU"/>
        </w:rPr>
        <w:t>составил 9</w:t>
      </w:r>
      <w:r w:rsidRPr="001F75CF">
        <w:rPr>
          <w:rFonts w:ascii="Times New Roman" w:hAnsi="Times New Roman"/>
          <w:sz w:val="28"/>
          <w:szCs w:val="28"/>
        </w:rPr>
        <w:t> </w:t>
      </w:r>
      <w:r w:rsidRPr="001F75CF">
        <w:rPr>
          <w:rFonts w:ascii="Times New Roman" w:hAnsi="Times New Roman"/>
          <w:sz w:val="28"/>
          <w:szCs w:val="28"/>
          <w:lang w:val="ru-RU"/>
        </w:rPr>
        <w:t>852,75 млн. рублей, что составляет 93,69 % в сопоставимых ценах в сравнении с предыдущим годом.</w:t>
      </w:r>
    </w:p>
    <w:p w14:paraId="6555DD47" w14:textId="4EC70E1F"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На территории муниципального образования</w:t>
      </w:r>
      <w:r w:rsidR="0068460F">
        <w:rPr>
          <w:rFonts w:ascii="Times New Roman" w:eastAsia="Times New Roman" w:hAnsi="Times New Roman"/>
          <w:sz w:val="28"/>
          <w:szCs w:val="28"/>
          <w:lang w:val="ru-RU" w:eastAsia="ru-RU" w:bidi="ar-SA"/>
        </w:rPr>
        <w:t xml:space="preserve"> город Нефтеюганск</w:t>
      </w:r>
      <w:r w:rsidRPr="001F75CF">
        <w:rPr>
          <w:rFonts w:ascii="Times New Roman" w:eastAsia="Times New Roman" w:hAnsi="Times New Roman"/>
          <w:sz w:val="28"/>
          <w:szCs w:val="28"/>
          <w:lang w:val="ru-RU" w:eastAsia="ru-RU" w:bidi="ar-SA"/>
        </w:rPr>
        <w:t xml:space="preserve"> обеспечивают население города товарами и услугами: </w:t>
      </w:r>
      <w:r w:rsidRPr="001F75CF">
        <w:rPr>
          <w:rFonts w:ascii="Times New Roman" w:eastAsia="Times New Roman" w:hAnsi="Times New Roman"/>
          <w:color w:val="000000" w:themeColor="text1"/>
          <w:sz w:val="28"/>
          <w:szCs w:val="28"/>
          <w:lang w:val="ru-RU" w:eastAsia="ru-RU" w:bidi="ar-SA"/>
        </w:rPr>
        <w:t xml:space="preserve">23 торговых </w:t>
      </w:r>
      <w:r w:rsidRPr="001F75CF">
        <w:rPr>
          <w:rFonts w:ascii="Times New Roman" w:eastAsia="Times New Roman" w:hAnsi="Times New Roman"/>
          <w:sz w:val="28"/>
          <w:szCs w:val="28"/>
          <w:lang w:val="ru-RU" w:eastAsia="ru-RU" w:bidi="ar-SA"/>
        </w:rPr>
        <w:t>центра, 427 магазинов, 27 оптовых предприятий, 1 городской рынок; 129 предприятий общественного питания; 340 объектов по оказанию различных видов услуг.</w:t>
      </w:r>
    </w:p>
    <w:p w14:paraId="2A16E129" w14:textId="77777777" w:rsidR="00AF171E" w:rsidRPr="001F75CF" w:rsidRDefault="00AF171E" w:rsidP="00AF171E">
      <w:pPr>
        <w:spacing w:after="0" w:line="240" w:lineRule="auto"/>
        <w:ind w:firstLine="697"/>
        <w:contextualSpacing/>
        <w:jc w:val="both"/>
        <w:rPr>
          <w:rFonts w:ascii="Times New Roman" w:eastAsia="Times New Roman" w:hAnsi="Times New Roman"/>
          <w:sz w:val="28"/>
          <w:szCs w:val="28"/>
          <w:lang w:val="ru-RU" w:eastAsia="ru-RU"/>
        </w:rPr>
      </w:pPr>
      <w:r w:rsidRPr="001F75CF">
        <w:rPr>
          <w:rFonts w:ascii="Times New Roman" w:eastAsia="Times New Roman" w:hAnsi="Times New Roman"/>
          <w:sz w:val="28"/>
          <w:szCs w:val="28"/>
          <w:lang w:val="ru-RU" w:eastAsia="ru-RU"/>
        </w:rPr>
        <w:t>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ритейлеров, таких как «Пятерочка», «Магнит», «Монетка», «М-видео», «ДНС», «Детский мир», «Спортмастер», «Санлайт», «Много мебели», «</w:t>
      </w:r>
      <w:r w:rsidRPr="001F75CF">
        <w:rPr>
          <w:rFonts w:ascii="Times New Roman" w:eastAsia="Times New Roman" w:hAnsi="Times New Roman"/>
          <w:sz w:val="28"/>
          <w:szCs w:val="28"/>
          <w:lang w:eastAsia="ru-RU"/>
        </w:rPr>
        <w:t>Kari</w:t>
      </w:r>
      <w:r w:rsidRPr="001F75CF">
        <w:rPr>
          <w:rFonts w:ascii="Times New Roman" w:eastAsia="Times New Roman" w:hAnsi="Times New Roman"/>
          <w:sz w:val="28"/>
          <w:szCs w:val="28"/>
          <w:lang w:val="ru-RU" w:eastAsia="ru-RU"/>
        </w:rPr>
        <w:t>», «Галамарт», «</w:t>
      </w:r>
      <w:r w:rsidRPr="001F75CF">
        <w:rPr>
          <w:rFonts w:ascii="Times New Roman" w:eastAsia="Times New Roman" w:hAnsi="Times New Roman"/>
          <w:sz w:val="28"/>
          <w:szCs w:val="28"/>
          <w:lang w:eastAsia="ru-RU"/>
        </w:rPr>
        <w:t>RBT</w:t>
      </w:r>
      <w:r w:rsidRPr="001F75CF">
        <w:rPr>
          <w:rFonts w:ascii="Times New Roman" w:eastAsia="Times New Roman" w:hAnsi="Times New Roman"/>
          <w:sz w:val="28"/>
          <w:szCs w:val="28"/>
          <w:lang w:val="ru-RU" w:eastAsia="ru-RU"/>
        </w:rPr>
        <w:t>.</w:t>
      </w:r>
      <w:r w:rsidRPr="001F75CF">
        <w:rPr>
          <w:rFonts w:ascii="Times New Roman" w:eastAsia="Times New Roman" w:hAnsi="Times New Roman"/>
          <w:sz w:val="28"/>
          <w:szCs w:val="28"/>
          <w:lang w:eastAsia="ru-RU"/>
        </w:rPr>
        <w:t>ru</w:t>
      </w:r>
      <w:r w:rsidRPr="001F75CF">
        <w:rPr>
          <w:rFonts w:ascii="Times New Roman" w:eastAsia="Times New Roman" w:hAnsi="Times New Roman"/>
          <w:sz w:val="28"/>
          <w:szCs w:val="28"/>
          <w:lang w:val="ru-RU" w:eastAsia="ru-RU"/>
        </w:rPr>
        <w:t>», «</w:t>
      </w:r>
      <w:r w:rsidRPr="001F75CF">
        <w:rPr>
          <w:rFonts w:ascii="Times New Roman" w:eastAsia="Times New Roman" w:hAnsi="Times New Roman"/>
          <w:sz w:val="28"/>
          <w:szCs w:val="28"/>
          <w:lang w:eastAsia="ru-RU"/>
        </w:rPr>
        <w:t>Ostin</w:t>
      </w:r>
      <w:r w:rsidRPr="001F75CF">
        <w:rPr>
          <w:rFonts w:ascii="Times New Roman" w:eastAsia="Times New Roman" w:hAnsi="Times New Roman"/>
          <w:sz w:val="28"/>
          <w:szCs w:val="28"/>
          <w:lang w:val="ru-RU" w:eastAsia="ru-RU"/>
        </w:rPr>
        <w:t>», «</w:t>
      </w:r>
      <w:r w:rsidRPr="001F75CF">
        <w:rPr>
          <w:rFonts w:ascii="Times New Roman" w:eastAsia="Times New Roman" w:hAnsi="Times New Roman"/>
          <w:sz w:val="28"/>
          <w:szCs w:val="28"/>
          <w:lang w:eastAsia="ru-RU"/>
        </w:rPr>
        <w:t>Sela</w:t>
      </w:r>
      <w:r w:rsidRPr="001F75CF">
        <w:rPr>
          <w:rFonts w:ascii="Times New Roman" w:eastAsia="Times New Roman" w:hAnsi="Times New Roman"/>
          <w:sz w:val="28"/>
          <w:szCs w:val="28"/>
          <w:lang w:val="ru-RU" w:eastAsia="ru-RU"/>
        </w:rPr>
        <w:t>», «</w:t>
      </w:r>
      <w:r w:rsidRPr="001F75CF">
        <w:rPr>
          <w:rFonts w:ascii="Times New Roman" w:eastAsia="Times New Roman" w:hAnsi="Times New Roman"/>
          <w:sz w:val="28"/>
          <w:szCs w:val="28"/>
          <w:lang w:eastAsia="ru-RU"/>
        </w:rPr>
        <w:t>Zolla</w:t>
      </w:r>
      <w:r w:rsidRPr="001F75CF">
        <w:rPr>
          <w:rFonts w:ascii="Times New Roman" w:eastAsia="Times New Roman" w:hAnsi="Times New Roman"/>
          <w:sz w:val="28"/>
          <w:szCs w:val="28"/>
          <w:lang w:val="ru-RU" w:eastAsia="ru-RU"/>
        </w:rPr>
        <w:t>», «Светофор», «</w:t>
      </w:r>
      <w:r w:rsidRPr="001F75CF">
        <w:rPr>
          <w:rFonts w:ascii="Times New Roman" w:eastAsia="Times New Roman" w:hAnsi="Times New Roman"/>
          <w:sz w:val="28"/>
          <w:szCs w:val="28"/>
          <w:lang w:eastAsia="ru-RU"/>
        </w:rPr>
        <w:t>Fix</w:t>
      </w:r>
      <w:r w:rsidRPr="001F75CF">
        <w:rPr>
          <w:rFonts w:ascii="Times New Roman" w:eastAsia="Times New Roman" w:hAnsi="Times New Roman"/>
          <w:sz w:val="28"/>
          <w:szCs w:val="28"/>
          <w:lang w:val="ru-RU" w:eastAsia="ru-RU"/>
        </w:rPr>
        <w:t xml:space="preserve"> </w:t>
      </w:r>
      <w:r w:rsidRPr="001F75CF">
        <w:rPr>
          <w:rFonts w:ascii="Times New Roman" w:eastAsia="Times New Roman" w:hAnsi="Times New Roman"/>
          <w:sz w:val="28"/>
          <w:szCs w:val="28"/>
          <w:lang w:eastAsia="ru-RU"/>
        </w:rPr>
        <w:t>Price</w:t>
      </w:r>
      <w:r w:rsidRPr="001F75CF">
        <w:rPr>
          <w:rFonts w:ascii="Times New Roman" w:eastAsia="Times New Roman" w:hAnsi="Times New Roman"/>
          <w:sz w:val="28"/>
          <w:szCs w:val="28"/>
          <w:lang w:val="ru-RU" w:eastAsia="ru-RU"/>
        </w:rPr>
        <w:t xml:space="preserve">». </w:t>
      </w:r>
    </w:p>
    <w:p w14:paraId="4AC898BE" w14:textId="77777777" w:rsidR="00AF171E" w:rsidRPr="001F75CF" w:rsidRDefault="00AF171E" w:rsidP="00AF171E">
      <w:pPr>
        <w:spacing w:after="0" w:line="240" w:lineRule="auto"/>
        <w:ind w:firstLine="709"/>
        <w:contextualSpacing/>
        <w:jc w:val="both"/>
        <w:rPr>
          <w:rFonts w:ascii="Times New Roman" w:eastAsia="Times New Roman" w:hAnsi="Times New Roman"/>
          <w:color w:val="000000" w:themeColor="text1"/>
          <w:sz w:val="28"/>
          <w:szCs w:val="28"/>
          <w:lang w:val="ru-RU" w:eastAsia="ru-RU" w:bidi="ar-SA"/>
        </w:rPr>
      </w:pPr>
      <w:r w:rsidRPr="001F75CF">
        <w:rPr>
          <w:rFonts w:ascii="Times New Roman" w:eastAsia="Times New Roman" w:hAnsi="Times New Roman"/>
          <w:color w:val="000000" w:themeColor="text1"/>
          <w:sz w:val="28"/>
          <w:szCs w:val="28"/>
          <w:lang w:val="ru-RU" w:eastAsia="ru-RU" w:bidi="ar-SA"/>
        </w:rPr>
        <w:t>Важным показателем развития торговой отрасли является обеспеченность населения площадью торговых объектов на 1 000 (тысячу) жителей.</w:t>
      </w:r>
    </w:p>
    <w:p w14:paraId="0C98895E" w14:textId="21946EFD" w:rsidR="00AF171E" w:rsidRPr="001F75CF" w:rsidRDefault="00AF171E" w:rsidP="00AF171E">
      <w:pPr>
        <w:spacing w:after="0" w:line="240" w:lineRule="auto"/>
        <w:ind w:firstLine="709"/>
        <w:contextualSpacing/>
        <w:jc w:val="both"/>
        <w:rPr>
          <w:rFonts w:ascii="Times New Roman" w:eastAsia="Times New Roman" w:hAnsi="Times New Roman"/>
          <w:color w:val="000000" w:themeColor="text1"/>
          <w:sz w:val="28"/>
          <w:szCs w:val="28"/>
          <w:lang w:val="ru-RU" w:eastAsia="ru-RU" w:bidi="ar-SA"/>
        </w:rPr>
      </w:pPr>
      <w:r w:rsidRPr="001F75CF">
        <w:rPr>
          <w:rFonts w:ascii="Times New Roman" w:eastAsia="Times New Roman" w:hAnsi="Times New Roman"/>
          <w:color w:val="000000" w:themeColor="text1"/>
          <w:sz w:val="28"/>
          <w:szCs w:val="28"/>
          <w:lang w:val="ru-RU" w:eastAsia="ru-RU" w:bidi="ar-SA"/>
        </w:rPr>
        <w:t xml:space="preserve">Оценка обеспеченности торговыми площадями составила </w:t>
      </w:r>
      <w:r w:rsidRPr="001F75CF">
        <w:rPr>
          <w:rFonts w:ascii="Times New Roman" w:eastAsia="Times New Roman" w:hAnsi="Times New Roman"/>
          <w:sz w:val="28"/>
          <w:szCs w:val="28"/>
          <w:lang w:val="ru-RU" w:eastAsia="ru-RU"/>
        </w:rPr>
        <w:t>1 092,46 кв.м. на 1 000 жителей (при нормативе 539 кв.м. на 1 000 жителей), или 202 % от установленного норматива обеспеченности населения площадью торговых объектов</w:t>
      </w:r>
      <w:r w:rsidRPr="001F75CF">
        <w:rPr>
          <w:rFonts w:ascii="Times New Roman" w:eastAsia="Times New Roman" w:hAnsi="Times New Roman"/>
          <w:color w:val="000000" w:themeColor="text1"/>
          <w:sz w:val="28"/>
          <w:szCs w:val="28"/>
          <w:lang w:val="ru-RU" w:eastAsia="ru-RU" w:bidi="ar-SA"/>
        </w:rPr>
        <w:t xml:space="preserve"> (норматив утверждён постановлением Правительства Ханты-Мансийского автономного округа</w:t>
      </w:r>
      <w:r w:rsidR="0068460F">
        <w:rPr>
          <w:rFonts w:ascii="Times New Roman" w:eastAsia="Times New Roman" w:hAnsi="Times New Roman"/>
          <w:color w:val="000000" w:themeColor="text1"/>
          <w:sz w:val="28"/>
          <w:szCs w:val="28"/>
          <w:lang w:val="ru-RU" w:eastAsia="ru-RU" w:bidi="ar-SA"/>
        </w:rPr>
        <w:t xml:space="preserve"> – Югры </w:t>
      </w:r>
      <w:r w:rsidRPr="001F75CF">
        <w:rPr>
          <w:rFonts w:ascii="Times New Roman" w:eastAsia="Times New Roman" w:hAnsi="Times New Roman"/>
          <w:color w:val="000000" w:themeColor="text1"/>
          <w:sz w:val="28"/>
          <w:szCs w:val="28"/>
          <w:lang w:val="ru-RU" w:eastAsia="ru-RU" w:bidi="ar-SA"/>
        </w:rPr>
        <w:t>от 05.08.2016 № 291-п «О нормативах минимальной обеспеченности населения площадью стационарных торговых объектов и торговых объектов местного значения в Ханты</w:t>
      </w:r>
      <w:r w:rsidR="0068460F">
        <w:rPr>
          <w:rFonts w:ascii="Times New Roman" w:eastAsia="Times New Roman" w:hAnsi="Times New Roman"/>
          <w:color w:val="000000" w:themeColor="text1"/>
          <w:sz w:val="28"/>
          <w:szCs w:val="28"/>
          <w:lang w:val="ru-RU" w:eastAsia="ru-RU" w:bidi="ar-SA"/>
        </w:rPr>
        <w:t xml:space="preserve">-Мансийском автономном округе – </w:t>
      </w:r>
      <w:r w:rsidRPr="001F75CF">
        <w:rPr>
          <w:rFonts w:ascii="Times New Roman" w:eastAsia="Times New Roman" w:hAnsi="Times New Roman"/>
          <w:color w:val="000000" w:themeColor="text1"/>
          <w:sz w:val="28"/>
          <w:szCs w:val="28"/>
          <w:lang w:val="ru-RU" w:eastAsia="ru-RU" w:bidi="ar-SA"/>
        </w:rPr>
        <w:t>Югре»).</w:t>
      </w:r>
    </w:p>
    <w:p w14:paraId="52DA948B"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Среднедушевые денежные доходы населения за 2023 год </w:t>
      </w:r>
      <w:r w:rsidRPr="001F75CF">
        <w:rPr>
          <w:rFonts w:ascii="Times New Roman" w:hAnsi="Times New Roman"/>
          <w:sz w:val="28"/>
          <w:szCs w:val="28"/>
          <w:lang w:val="ru-RU"/>
        </w:rPr>
        <w:t>составили 55</w:t>
      </w:r>
      <w:r w:rsidRPr="001F75CF">
        <w:rPr>
          <w:rFonts w:ascii="Times New Roman" w:hAnsi="Times New Roman"/>
          <w:sz w:val="28"/>
          <w:szCs w:val="28"/>
        </w:rPr>
        <w:t> </w:t>
      </w:r>
      <w:r w:rsidRPr="001F75CF">
        <w:rPr>
          <w:rFonts w:ascii="Times New Roman" w:hAnsi="Times New Roman"/>
          <w:sz w:val="28"/>
          <w:szCs w:val="28"/>
          <w:lang w:val="ru-RU"/>
        </w:rPr>
        <w:t>885,55 рублей.</w:t>
      </w:r>
      <w:r w:rsidRPr="001F75CF">
        <w:rPr>
          <w:rFonts w:ascii="Times New Roman" w:eastAsia="Times New Roman" w:hAnsi="Times New Roman"/>
          <w:sz w:val="28"/>
          <w:szCs w:val="28"/>
          <w:lang w:val="ru-RU" w:eastAsia="ru-RU" w:bidi="ar-SA"/>
        </w:rPr>
        <w:t xml:space="preserve"> </w:t>
      </w:r>
    </w:p>
    <w:p w14:paraId="26817795" w14:textId="77777777" w:rsidR="00AF171E" w:rsidRPr="001F75CF" w:rsidRDefault="00AF171E"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1F75CF">
        <w:rPr>
          <w:rFonts w:ascii="Times New Roman" w:eastAsia="Times New Roman" w:hAnsi="Times New Roman"/>
          <w:sz w:val="28"/>
          <w:szCs w:val="28"/>
          <w:lang w:val="ru-RU" w:eastAsia="ru-RU" w:bidi="ar-SA"/>
        </w:rPr>
        <w:t xml:space="preserve">Начисленная средняя заработная плата одного работающего по крупным и средним предприятиям </w:t>
      </w:r>
      <w:r w:rsidRPr="001F75CF">
        <w:rPr>
          <w:rFonts w:ascii="Times New Roman" w:hAnsi="Times New Roman"/>
          <w:sz w:val="28"/>
          <w:szCs w:val="28"/>
          <w:lang w:val="ru-RU"/>
        </w:rPr>
        <w:t>сложилась в размере 107</w:t>
      </w:r>
      <w:r w:rsidRPr="001F75CF">
        <w:rPr>
          <w:rFonts w:ascii="Times New Roman" w:hAnsi="Times New Roman"/>
          <w:sz w:val="28"/>
          <w:szCs w:val="28"/>
        </w:rPr>
        <w:t> </w:t>
      </w:r>
      <w:r w:rsidRPr="001F75CF">
        <w:rPr>
          <w:rFonts w:ascii="Times New Roman" w:hAnsi="Times New Roman"/>
          <w:sz w:val="28"/>
          <w:szCs w:val="28"/>
          <w:lang w:val="ru-RU"/>
        </w:rPr>
        <w:t>089,4 рублей</w:t>
      </w:r>
      <w:r w:rsidRPr="001F75CF">
        <w:rPr>
          <w:rFonts w:ascii="Times New Roman" w:eastAsia="Times New Roman" w:hAnsi="Times New Roman"/>
          <w:sz w:val="28"/>
          <w:szCs w:val="28"/>
          <w:lang w:val="ru-RU" w:eastAsia="ru-RU" w:bidi="ar-SA"/>
        </w:rPr>
        <w:t>.</w:t>
      </w:r>
    </w:p>
    <w:p w14:paraId="60918C9C" w14:textId="7FDD0CDD" w:rsidR="00AF171E" w:rsidRDefault="00AF171E" w:rsidP="00AF171E">
      <w:pPr>
        <w:spacing w:after="0" w:line="240" w:lineRule="auto"/>
        <w:ind w:firstLine="709"/>
        <w:contextualSpacing/>
        <w:jc w:val="both"/>
        <w:rPr>
          <w:rFonts w:ascii="Times New Roman" w:hAnsi="Times New Roman"/>
          <w:sz w:val="28"/>
          <w:szCs w:val="28"/>
          <w:lang w:val="ru-RU"/>
        </w:rPr>
      </w:pPr>
      <w:r w:rsidRPr="001F75CF">
        <w:rPr>
          <w:rFonts w:ascii="Times New Roman" w:hAnsi="Times New Roman"/>
          <w:sz w:val="28"/>
          <w:szCs w:val="28"/>
          <w:lang w:val="ru-RU"/>
        </w:rPr>
        <w:t xml:space="preserve">Средний размер дохода пенсионера по состоянию </w:t>
      </w:r>
      <w:r w:rsidR="00847A25">
        <w:rPr>
          <w:rFonts w:ascii="Times New Roman" w:hAnsi="Times New Roman"/>
          <w:sz w:val="28"/>
          <w:szCs w:val="28"/>
          <w:lang w:val="ru-RU"/>
        </w:rPr>
        <w:t xml:space="preserve">01.01.2024 </w:t>
      </w:r>
      <w:r w:rsidRPr="001F75CF">
        <w:rPr>
          <w:rFonts w:ascii="Times New Roman" w:hAnsi="Times New Roman"/>
          <w:sz w:val="28"/>
          <w:szCs w:val="28"/>
          <w:lang w:val="ru-RU"/>
        </w:rPr>
        <w:t xml:space="preserve">достиг </w:t>
      </w:r>
      <w:r w:rsidRPr="001F75CF">
        <w:rPr>
          <w:rFonts w:ascii="Times New Roman" w:hAnsi="Times New Roman"/>
          <w:sz w:val="28"/>
          <w:szCs w:val="28"/>
          <w:lang w:val="ru-RU"/>
        </w:rPr>
        <w:br/>
        <w:t>30 303,0 рублей. По сравнению с уровнем 2022 года прирост составил 7,84 %.</w:t>
      </w:r>
      <w:r w:rsidRPr="00C20A50">
        <w:rPr>
          <w:rFonts w:ascii="Times New Roman" w:hAnsi="Times New Roman"/>
          <w:sz w:val="28"/>
          <w:szCs w:val="28"/>
          <w:lang w:val="ru-RU"/>
        </w:rPr>
        <w:t xml:space="preserve"> </w:t>
      </w:r>
    </w:p>
    <w:p w14:paraId="7D9F9F86" w14:textId="59139D97" w:rsidR="0033635B" w:rsidRDefault="006907AC" w:rsidP="00AF171E">
      <w:pPr>
        <w:spacing w:after="0" w:line="240" w:lineRule="auto"/>
        <w:ind w:firstLine="709"/>
        <w:contextualSpacing/>
        <w:jc w:val="both"/>
        <w:rPr>
          <w:rFonts w:ascii="Times New Roman" w:eastAsia="Times New Roman" w:hAnsi="Times New Roman"/>
          <w:sz w:val="28"/>
          <w:szCs w:val="28"/>
          <w:lang w:val="ru-RU" w:eastAsia="ru-RU" w:bidi="ar-SA"/>
        </w:rPr>
      </w:pPr>
      <w:r w:rsidRPr="006907AC">
        <w:rPr>
          <w:rFonts w:ascii="Times New Roman" w:eastAsia="Times New Roman" w:hAnsi="Times New Roman"/>
          <w:sz w:val="28"/>
          <w:szCs w:val="28"/>
          <w:lang w:val="ru-RU" w:eastAsia="ru-RU" w:bidi="ar-SA"/>
        </w:rPr>
        <w:t>Одной из приоритетных задач администрации города</w:t>
      </w:r>
      <w:r w:rsidR="006E3B4E">
        <w:rPr>
          <w:rFonts w:ascii="Times New Roman" w:eastAsia="Times New Roman" w:hAnsi="Times New Roman"/>
          <w:sz w:val="28"/>
          <w:szCs w:val="28"/>
          <w:lang w:val="ru-RU" w:eastAsia="ru-RU" w:bidi="ar-SA"/>
        </w:rPr>
        <w:t xml:space="preserve"> Нефтеюганска</w:t>
      </w:r>
      <w:r w:rsidRPr="006907AC">
        <w:rPr>
          <w:rFonts w:ascii="Times New Roman" w:eastAsia="Times New Roman" w:hAnsi="Times New Roman"/>
          <w:sz w:val="28"/>
          <w:szCs w:val="28"/>
          <w:lang w:val="ru-RU" w:eastAsia="ru-RU" w:bidi="ar-SA"/>
        </w:rPr>
        <w:t xml:space="preserve"> является повышение уровня жизни населения. В городе эффективно работает межведомственная комиссия по проблемам оплаты труда, цель которой – 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14:paraId="2F15747E" w14:textId="3D50B198" w:rsidR="008E0543" w:rsidRDefault="00316EEE" w:rsidP="004748A8">
      <w:pPr>
        <w:spacing w:after="0" w:line="240" w:lineRule="auto"/>
        <w:ind w:firstLine="709"/>
        <w:contextualSpacing/>
        <w:jc w:val="both"/>
        <w:rPr>
          <w:rFonts w:ascii="Times New Roman" w:eastAsia="Times New Roman" w:hAnsi="Times New Roman"/>
          <w:sz w:val="28"/>
          <w:szCs w:val="28"/>
          <w:lang w:val="ru-RU" w:eastAsia="ru-RU" w:bidi="ar-SA"/>
        </w:rPr>
      </w:pPr>
      <w:r w:rsidRPr="00AF171E">
        <w:rPr>
          <w:rFonts w:ascii="Times New Roman" w:eastAsia="Times New Roman" w:hAnsi="Times New Roman"/>
          <w:sz w:val="28"/>
          <w:szCs w:val="28"/>
          <w:lang w:val="ru-RU" w:eastAsia="ru-RU" w:bidi="ar-SA"/>
        </w:rPr>
        <w:t>Д</w:t>
      </w:r>
      <w:r w:rsidR="00DB4E2A" w:rsidRPr="00AF171E">
        <w:rPr>
          <w:rFonts w:ascii="Times New Roman" w:eastAsia="Times New Roman" w:hAnsi="Times New Roman"/>
          <w:sz w:val="28"/>
          <w:szCs w:val="28"/>
          <w:lang w:val="ru-RU" w:eastAsia="ru-RU" w:bidi="ar-SA"/>
        </w:rPr>
        <w:t>ля повышения экономического потенциала, развития инфраструктуры и</w:t>
      </w:r>
      <w:r w:rsidR="0068316B" w:rsidRPr="00AF171E">
        <w:rPr>
          <w:rFonts w:ascii="Times New Roman" w:eastAsia="Times New Roman" w:hAnsi="Times New Roman"/>
          <w:sz w:val="28"/>
          <w:szCs w:val="28"/>
          <w:lang w:val="ru-RU" w:eastAsia="ru-RU" w:bidi="ar-SA"/>
        </w:rPr>
        <w:t xml:space="preserve"> благосостояния жителей города Нефтеюганска</w:t>
      </w:r>
      <w:r w:rsidR="00ED418B">
        <w:rPr>
          <w:rFonts w:ascii="Times New Roman" w:eastAsia="Times New Roman" w:hAnsi="Times New Roman"/>
          <w:sz w:val="28"/>
          <w:szCs w:val="28"/>
          <w:lang w:val="ru-RU" w:eastAsia="ru-RU" w:bidi="ar-SA"/>
        </w:rPr>
        <w:t xml:space="preserve"> </w:t>
      </w:r>
      <w:r w:rsidR="00ED418B" w:rsidRPr="00ED418B">
        <w:rPr>
          <w:rFonts w:ascii="Times New Roman" w:eastAsia="Times New Roman" w:hAnsi="Times New Roman"/>
          <w:sz w:val="28"/>
          <w:szCs w:val="28"/>
          <w:lang w:val="ru-RU" w:eastAsia="ru-RU" w:bidi="ar-SA"/>
        </w:rPr>
        <w:t xml:space="preserve">в 2023 году </w:t>
      </w:r>
      <w:r w:rsidRPr="00AF171E">
        <w:rPr>
          <w:rFonts w:ascii="Times New Roman" w:eastAsia="Times New Roman" w:hAnsi="Times New Roman"/>
          <w:sz w:val="28"/>
          <w:szCs w:val="28"/>
          <w:lang w:val="ru-RU" w:eastAsia="ru-RU" w:bidi="ar-SA"/>
        </w:rPr>
        <w:t xml:space="preserve">администрацией города </w:t>
      </w:r>
      <w:r w:rsidR="008E0543">
        <w:rPr>
          <w:rFonts w:ascii="Times New Roman" w:eastAsia="Times New Roman" w:hAnsi="Times New Roman"/>
          <w:sz w:val="28"/>
          <w:szCs w:val="28"/>
          <w:lang w:val="ru-RU" w:eastAsia="ru-RU" w:bidi="ar-SA"/>
        </w:rPr>
        <w:t>заключены соглашения</w:t>
      </w:r>
      <w:r w:rsidR="00BE5C55">
        <w:rPr>
          <w:rFonts w:ascii="Times New Roman" w:eastAsia="Times New Roman" w:hAnsi="Times New Roman"/>
          <w:sz w:val="28"/>
          <w:szCs w:val="28"/>
          <w:lang w:val="ru-RU" w:eastAsia="ru-RU" w:bidi="ar-SA"/>
        </w:rPr>
        <w:t>:</w:t>
      </w:r>
    </w:p>
    <w:p w14:paraId="4A8FCD7B" w14:textId="3C74FE5B" w:rsidR="008D7292" w:rsidRDefault="00C47267" w:rsidP="004748A8">
      <w:pPr>
        <w:spacing w:after="0" w:line="240" w:lineRule="auto"/>
        <w:ind w:firstLine="709"/>
        <w:contextualSpacing/>
        <w:jc w:val="both"/>
        <w:rPr>
          <w:rFonts w:ascii="Times New Roman" w:eastAsia="Times New Roman" w:hAnsi="Times New Roman"/>
          <w:sz w:val="28"/>
          <w:szCs w:val="28"/>
          <w:lang w:val="ru-RU" w:eastAsia="ru-RU" w:bidi="ar-SA"/>
        </w:rPr>
      </w:pPr>
      <w:r w:rsidRPr="00F75A89">
        <w:rPr>
          <w:rFonts w:ascii="Times New Roman" w:eastAsia="Times New Roman" w:hAnsi="Times New Roman"/>
          <w:color w:val="000000" w:themeColor="text1"/>
          <w:sz w:val="28"/>
          <w:szCs w:val="28"/>
          <w:lang w:val="ru-RU" w:eastAsia="ru-RU" w:bidi="ar-SA"/>
        </w:rPr>
        <w:t xml:space="preserve"> </w:t>
      </w:r>
      <w:r w:rsidR="00F75A89" w:rsidRPr="00F75A89">
        <w:rPr>
          <w:rFonts w:ascii="Times New Roman" w:eastAsia="Times New Roman" w:hAnsi="Times New Roman"/>
          <w:color w:val="000000" w:themeColor="text1"/>
          <w:sz w:val="28"/>
          <w:szCs w:val="28"/>
          <w:lang w:val="ru-RU" w:eastAsia="ru-RU" w:bidi="ar-SA"/>
        </w:rPr>
        <w:t>-</w:t>
      </w:r>
      <w:r w:rsidR="00F75A89">
        <w:rPr>
          <w:rFonts w:ascii="Times New Roman" w:eastAsia="Times New Roman" w:hAnsi="Times New Roman"/>
          <w:color w:val="000000" w:themeColor="text1"/>
          <w:sz w:val="28"/>
          <w:szCs w:val="28"/>
          <w:lang w:val="ru-RU" w:eastAsia="ru-RU" w:bidi="ar-SA"/>
        </w:rPr>
        <w:t xml:space="preserve">о социально-экономическом развитии с </w:t>
      </w:r>
      <w:r w:rsidR="00F75A89" w:rsidRPr="00F75A89">
        <w:rPr>
          <w:rFonts w:ascii="Times New Roman" w:eastAsia="Times New Roman" w:hAnsi="Times New Roman"/>
          <w:color w:val="000000" w:themeColor="text1"/>
          <w:sz w:val="28"/>
          <w:szCs w:val="28"/>
          <w:lang w:val="ru-RU" w:eastAsia="ru-RU" w:bidi="ar-SA"/>
        </w:rPr>
        <w:t>общество</w:t>
      </w:r>
      <w:r w:rsidR="00F75A89">
        <w:rPr>
          <w:rFonts w:ascii="Times New Roman" w:eastAsia="Times New Roman" w:hAnsi="Times New Roman"/>
          <w:color w:val="000000" w:themeColor="text1"/>
          <w:sz w:val="28"/>
          <w:szCs w:val="28"/>
          <w:lang w:val="ru-RU" w:eastAsia="ru-RU" w:bidi="ar-SA"/>
        </w:rPr>
        <w:t>м</w:t>
      </w:r>
      <w:r w:rsidR="00F75A89" w:rsidRPr="00F75A89">
        <w:rPr>
          <w:rFonts w:ascii="Times New Roman" w:eastAsia="Times New Roman" w:hAnsi="Times New Roman"/>
          <w:color w:val="000000" w:themeColor="text1"/>
          <w:sz w:val="28"/>
          <w:szCs w:val="28"/>
          <w:lang w:val="ru-RU" w:eastAsia="ru-RU" w:bidi="ar-SA"/>
        </w:rPr>
        <w:t xml:space="preserve"> с ограниченной ответственностью «</w:t>
      </w:r>
      <w:r w:rsidR="00ED418B" w:rsidRPr="00F75A89">
        <w:rPr>
          <w:rFonts w:ascii="Times New Roman" w:eastAsia="Times New Roman" w:hAnsi="Times New Roman"/>
          <w:color w:val="000000" w:themeColor="text1"/>
          <w:sz w:val="28"/>
          <w:szCs w:val="28"/>
          <w:lang w:val="ru-RU" w:eastAsia="ru-RU" w:bidi="ar-SA"/>
        </w:rPr>
        <w:t>СИБГИДРОСТРОЙ»,</w:t>
      </w:r>
      <w:r w:rsidRPr="00F75A89">
        <w:rPr>
          <w:rFonts w:ascii="Times New Roman" w:eastAsia="Times New Roman" w:hAnsi="Times New Roman"/>
          <w:color w:val="000000" w:themeColor="text1"/>
          <w:sz w:val="28"/>
          <w:szCs w:val="28"/>
          <w:lang w:val="ru-RU" w:eastAsia="ru-RU" w:bidi="ar-SA"/>
        </w:rPr>
        <w:t xml:space="preserve"> </w:t>
      </w:r>
      <w:r w:rsidR="00F75A89">
        <w:rPr>
          <w:rFonts w:ascii="Times New Roman" w:eastAsia="Times New Roman" w:hAnsi="Times New Roman"/>
          <w:color w:val="000000" w:themeColor="text1"/>
          <w:sz w:val="28"/>
          <w:szCs w:val="28"/>
          <w:lang w:val="ru-RU" w:eastAsia="ru-RU" w:bidi="ar-SA"/>
        </w:rPr>
        <w:t>о</w:t>
      </w:r>
      <w:r w:rsidR="00F75A89" w:rsidRPr="00F75A89">
        <w:rPr>
          <w:rFonts w:ascii="Times New Roman" w:eastAsia="Times New Roman" w:hAnsi="Times New Roman"/>
          <w:color w:val="000000" w:themeColor="text1"/>
          <w:sz w:val="28"/>
          <w:szCs w:val="28"/>
          <w:lang w:val="ru-RU" w:eastAsia="ru-RU" w:bidi="ar-SA"/>
        </w:rPr>
        <w:t>бщество</w:t>
      </w:r>
      <w:r w:rsidR="00F75A89">
        <w:rPr>
          <w:rFonts w:ascii="Times New Roman" w:eastAsia="Times New Roman" w:hAnsi="Times New Roman"/>
          <w:color w:val="000000" w:themeColor="text1"/>
          <w:sz w:val="28"/>
          <w:szCs w:val="28"/>
          <w:lang w:val="ru-RU" w:eastAsia="ru-RU" w:bidi="ar-SA"/>
        </w:rPr>
        <w:t>м</w:t>
      </w:r>
      <w:r w:rsidR="00F75A89" w:rsidRPr="00F75A89">
        <w:rPr>
          <w:rFonts w:ascii="Times New Roman" w:eastAsia="Times New Roman" w:hAnsi="Times New Roman"/>
          <w:color w:val="000000" w:themeColor="text1"/>
          <w:sz w:val="28"/>
          <w:szCs w:val="28"/>
          <w:lang w:val="ru-RU" w:eastAsia="ru-RU" w:bidi="ar-SA"/>
        </w:rPr>
        <w:t xml:space="preserve"> с ограниченной ответственностью «Научно-производственное объединение «Северная археология-1»</w:t>
      </w:r>
      <w:r w:rsidR="00F75A89">
        <w:rPr>
          <w:rFonts w:ascii="Times New Roman" w:eastAsia="Times New Roman" w:hAnsi="Times New Roman"/>
          <w:color w:val="000000" w:themeColor="text1"/>
          <w:sz w:val="28"/>
          <w:szCs w:val="28"/>
          <w:lang w:val="ru-RU" w:eastAsia="ru-RU" w:bidi="ar-SA"/>
        </w:rPr>
        <w:t>,</w:t>
      </w:r>
      <w:r w:rsidR="00F75A89" w:rsidRPr="00F75A89">
        <w:rPr>
          <w:rFonts w:ascii="Times New Roman" w:eastAsia="Times New Roman" w:hAnsi="Times New Roman"/>
          <w:color w:val="000000" w:themeColor="text1"/>
          <w:sz w:val="28"/>
          <w:szCs w:val="28"/>
          <w:lang w:val="ru-RU" w:eastAsia="ru-RU" w:bidi="ar-SA"/>
        </w:rPr>
        <w:t xml:space="preserve"> общество</w:t>
      </w:r>
      <w:r w:rsidR="00F75A89">
        <w:rPr>
          <w:rFonts w:ascii="Times New Roman" w:eastAsia="Times New Roman" w:hAnsi="Times New Roman"/>
          <w:color w:val="000000" w:themeColor="text1"/>
          <w:sz w:val="28"/>
          <w:szCs w:val="28"/>
          <w:lang w:val="ru-RU" w:eastAsia="ru-RU" w:bidi="ar-SA"/>
        </w:rPr>
        <w:t>м</w:t>
      </w:r>
      <w:r w:rsidR="00F75A89" w:rsidRPr="00F75A89">
        <w:rPr>
          <w:rFonts w:ascii="Times New Roman" w:eastAsia="Times New Roman" w:hAnsi="Times New Roman"/>
          <w:color w:val="000000" w:themeColor="text1"/>
          <w:sz w:val="28"/>
          <w:szCs w:val="28"/>
          <w:lang w:val="ru-RU" w:eastAsia="ru-RU" w:bidi="ar-SA"/>
        </w:rPr>
        <w:t xml:space="preserve"> с ограниченной ответственностью</w:t>
      </w:r>
      <w:r w:rsidR="00F75A89">
        <w:rPr>
          <w:rFonts w:ascii="Times New Roman" w:eastAsia="Times New Roman" w:hAnsi="Times New Roman"/>
          <w:color w:val="000000" w:themeColor="text1"/>
          <w:sz w:val="28"/>
          <w:szCs w:val="28"/>
          <w:lang w:val="ru-RU" w:eastAsia="ru-RU" w:bidi="ar-SA"/>
        </w:rPr>
        <w:t xml:space="preserve"> Строительная компания «ЮВиС»,</w:t>
      </w:r>
      <w:r w:rsidRPr="00C47267">
        <w:rPr>
          <w:rFonts w:ascii="Times New Roman" w:eastAsia="Times New Roman" w:hAnsi="Times New Roman"/>
          <w:sz w:val="28"/>
          <w:szCs w:val="28"/>
          <w:lang w:val="ru-RU" w:eastAsia="ru-RU" w:bidi="ar-SA"/>
        </w:rPr>
        <w:t xml:space="preserve"> </w:t>
      </w:r>
      <w:r w:rsidR="00F75A89" w:rsidRPr="00F75A89">
        <w:rPr>
          <w:rFonts w:ascii="Times New Roman" w:eastAsia="Times New Roman" w:hAnsi="Times New Roman"/>
          <w:color w:val="000000" w:themeColor="text1"/>
          <w:sz w:val="28"/>
          <w:szCs w:val="28"/>
          <w:lang w:val="ru-RU" w:eastAsia="ru-RU" w:bidi="ar-SA"/>
        </w:rPr>
        <w:t>общество</w:t>
      </w:r>
      <w:r w:rsidR="00F75A89">
        <w:rPr>
          <w:rFonts w:ascii="Times New Roman" w:eastAsia="Times New Roman" w:hAnsi="Times New Roman"/>
          <w:color w:val="000000" w:themeColor="text1"/>
          <w:sz w:val="28"/>
          <w:szCs w:val="28"/>
          <w:lang w:val="ru-RU" w:eastAsia="ru-RU" w:bidi="ar-SA"/>
        </w:rPr>
        <w:t>м</w:t>
      </w:r>
      <w:r w:rsidR="00F75A89" w:rsidRPr="00F75A89">
        <w:rPr>
          <w:rFonts w:ascii="Times New Roman" w:eastAsia="Times New Roman" w:hAnsi="Times New Roman"/>
          <w:color w:val="000000" w:themeColor="text1"/>
          <w:sz w:val="28"/>
          <w:szCs w:val="28"/>
          <w:lang w:val="ru-RU" w:eastAsia="ru-RU" w:bidi="ar-SA"/>
        </w:rPr>
        <w:t xml:space="preserve"> с ограниченной ответственностью</w:t>
      </w:r>
      <w:r w:rsidR="00F75A89">
        <w:rPr>
          <w:rFonts w:ascii="Times New Roman" w:eastAsia="Times New Roman" w:hAnsi="Times New Roman"/>
          <w:color w:val="000000" w:themeColor="text1"/>
          <w:sz w:val="28"/>
          <w:szCs w:val="28"/>
          <w:lang w:val="ru-RU" w:eastAsia="ru-RU" w:bidi="ar-SA"/>
        </w:rPr>
        <w:t xml:space="preserve"> «</w:t>
      </w:r>
      <w:r w:rsidR="00F75A89" w:rsidRPr="00F75A89">
        <w:rPr>
          <w:rFonts w:ascii="Times New Roman" w:eastAsia="Times New Roman" w:hAnsi="Times New Roman"/>
          <w:color w:val="000000" w:themeColor="text1"/>
          <w:sz w:val="28"/>
          <w:szCs w:val="28"/>
          <w:lang w:val="ru-RU" w:eastAsia="ru-RU" w:bidi="ar-SA"/>
        </w:rPr>
        <w:t>Нефтесервисное оборудование</w:t>
      </w:r>
      <w:r w:rsidR="00F75A89">
        <w:rPr>
          <w:rFonts w:ascii="Times New Roman" w:eastAsia="Times New Roman" w:hAnsi="Times New Roman"/>
          <w:color w:val="000000" w:themeColor="text1"/>
          <w:sz w:val="28"/>
          <w:szCs w:val="28"/>
          <w:lang w:val="ru-RU" w:eastAsia="ru-RU" w:bidi="ar-SA"/>
        </w:rPr>
        <w:t>»,</w:t>
      </w:r>
      <w:r w:rsidR="00F75A89" w:rsidRPr="00F75A89">
        <w:rPr>
          <w:rFonts w:ascii="Times New Roman" w:eastAsia="Times New Roman" w:hAnsi="Times New Roman"/>
          <w:color w:val="000000" w:themeColor="text1"/>
          <w:sz w:val="28"/>
          <w:szCs w:val="28"/>
          <w:lang w:val="ru-RU" w:eastAsia="ru-RU" w:bidi="ar-SA"/>
        </w:rPr>
        <w:t xml:space="preserve"> общество</w:t>
      </w:r>
      <w:r w:rsidR="00F75A89">
        <w:rPr>
          <w:rFonts w:ascii="Times New Roman" w:eastAsia="Times New Roman" w:hAnsi="Times New Roman"/>
          <w:color w:val="000000" w:themeColor="text1"/>
          <w:sz w:val="28"/>
          <w:szCs w:val="28"/>
          <w:lang w:val="ru-RU" w:eastAsia="ru-RU" w:bidi="ar-SA"/>
        </w:rPr>
        <w:t>м</w:t>
      </w:r>
      <w:r w:rsidR="00F75A89" w:rsidRPr="00F75A89">
        <w:rPr>
          <w:rFonts w:ascii="Times New Roman" w:eastAsia="Times New Roman" w:hAnsi="Times New Roman"/>
          <w:color w:val="000000" w:themeColor="text1"/>
          <w:sz w:val="28"/>
          <w:szCs w:val="28"/>
          <w:lang w:val="ru-RU" w:eastAsia="ru-RU" w:bidi="ar-SA"/>
        </w:rPr>
        <w:t xml:space="preserve"> с ограниченной ответственностью</w:t>
      </w:r>
      <w:r w:rsidR="00F75A89" w:rsidRPr="00C47267">
        <w:rPr>
          <w:rFonts w:ascii="Times New Roman" w:eastAsia="Times New Roman" w:hAnsi="Times New Roman"/>
          <w:sz w:val="28"/>
          <w:szCs w:val="28"/>
          <w:lang w:val="ru-RU" w:eastAsia="ru-RU" w:bidi="ar-SA"/>
        </w:rPr>
        <w:t xml:space="preserve"> </w:t>
      </w:r>
      <w:r w:rsidR="00BE5C55">
        <w:rPr>
          <w:rFonts w:ascii="Times New Roman" w:eastAsia="Times New Roman" w:hAnsi="Times New Roman"/>
          <w:sz w:val="28"/>
          <w:szCs w:val="28"/>
          <w:lang w:val="ru-RU" w:eastAsia="ru-RU" w:bidi="ar-SA"/>
        </w:rPr>
        <w:t>«Ньютех Велл Сервис»;</w:t>
      </w:r>
    </w:p>
    <w:p w14:paraId="6F4EB5B5" w14:textId="32E06716" w:rsidR="00BE5C55" w:rsidRPr="004748A8" w:rsidRDefault="00BE5C55" w:rsidP="004748A8">
      <w:pPr>
        <w:spacing w:after="0" w:line="240" w:lineRule="auto"/>
        <w:ind w:firstLine="709"/>
        <w:contextualSpacing/>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-об инвестиционном сотрудничестве с индивидуальным предпринимателем Латыпов А.А.</w:t>
      </w:r>
    </w:p>
    <w:p w14:paraId="680C62B3" w14:textId="2DD474C1" w:rsidR="005C53F1" w:rsidRPr="00C2077F" w:rsidRDefault="007019C9" w:rsidP="003B3D23">
      <w:pPr>
        <w:spacing w:after="0" w:line="240" w:lineRule="auto"/>
        <w:ind w:firstLine="709"/>
        <w:contextualSpacing/>
        <w:jc w:val="both"/>
        <w:rPr>
          <w:rFonts w:ascii="Times New Roman CYR" w:eastAsia="Times New Roman" w:hAnsi="Times New Roman CYR" w:cs="Times New Roman CYR"/>
          <w:sz w:val="28"/>
          <w:szCs w:val="28"/>
          <w:lang w:val="ru-RU" w:eastAsia="ru-RU" w:bidi="ar-SA"/>
        </w:rPr>
      </w:pPr>
      <w:r w:rsidRPr="00C2077F">
        <w:rPr>
          <w:rFonts w:ascii="Times New Roman CYR" w:eastAsia="Times New Roman" w:hAnsi="Times New Roman CYR" w:cs="Times New Roman CYR"/>
          <w:sz w:val="28"/>
          <w:szCs w:val="28"/>
          <w:lang w:val="ru-RU" w:eastAsia="ru-RU" w:bidi="ar-SA"/>
        </w:rPr>
        <w:t>2.</w:t>
      </w:r>
      <w:r w:rsidR="006E3B4E" w:rsidRPr="00C2077F">
        <w:rPr>
          <w:rFonts w:ascii="Times New Roman CYR" w:eastAsia="Times New Roman" w:hAnsi="Times New Roman CYR" w:cs="Times New Roman CYR"/>
          <w:sz w:val="28"/>
          <w:szCs w:val="28"/>
          <w:lang w:val="ru-RU" w:eastAsia="ru-RU" w:bidi="ar-SA"/>
        </w:rPr>
        <w:t>2.</w:t>
      </w:r>
      <w:r w:rsidR="005C53F1" w:rsidRPr="00C2077F">
        <w:rPr>
          <w:rFonts w:ascii="Times New Roman CYR" w:eastAsia="Times New Roman" w:hAnsi="Times New Roman CYR" w:cs="Times New Roman CYR"/>
          <w:sz w:val="28"/>
          <w:szCs w:val="28"/>
          <w:lang w:val="ru-RU" w:eastAsia="ru-RU" w:bidi="ar-SA"/>
        </w:rPr>
        <w:t>Основные</w:t>
      </w:r>
      <w:r w:rsidRPr="00C2077F">
        <w:rPr>
          <w:rFonts w:ascii="Times New Roman CYR" w:eastAsia="Times New Roman" w:hAnsi="Times New Roman CYR" w:cs="Times New Roman CYR"/>
          <w:sz w:val="28"/>
          <w:szCs w:val="28"/>
          <w:lang w:val="ru-RU" w:eastAsia="ru-RU" w:bidi="ar-SA"/>
        </w:rPr>
        <w:t xml:space="preserve"> направления бюджетной и налоговой политики города Нефтеюганска</w:t>
      </w:r>
      <w:r w:rsidR="005C53F1" w:rsidRPr="00C2077F">
        <w:rPr>
          <w:rFonts w:ascii="Times New Roman CYR" w:eastAsia="Times New Roman" w:hAnsi="Times New Roman CYR" w:cs="Times New Roman CYR"/>
          <w:sz w:val="28"/>
          <w:szCs w:val="28"/>
          <w:lang w:val="ru-RU" w:eastAsia="ru-RU" w:bidi="ar-SA"/>
        </w:rPr>
        <w:t>.</w:t>
      </w:r>
    </w:p>
    <w:p w14:paraId="6271697E" w14:textId="77777777" w:rsidR="00BB74A0" w:rsidRPr="00C2077F" w:rsidRDefault="00BB74A0" w:rsidP="00BB74A0">
      <w:pPr>
        <w:widowControl w:val="0"/>
        <w:autoSpaceDE w:val="0"/>
        <w:autoSpaceDN w:val="0"/>
        <w:adjustRightInd w:val="0"/>
        <w:spacing w:after="0" w:line="240" w:lineRule="auto"/>
        <w:ind w:firstLine="680"/>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Основными итогами успешно реализованной налоговой и бюджетной политики в 2023 году являются показатели устойчивости бюджета, гарантированное выполнение в полном объеме всех социальных обязательств. </w:t>
      </w:r>
    </w:p>
    <w:p w14:paraId="08AA30F3" w14:textId="77777777" w:rsidR="00BB74A0" w:rsidRPr="00C2077F" w:rsidRDefault="00BB74A0" w:rsidP="00BB74A0">
      <w:pPr>
        <w:spacing w:after="0" w:line="240" w:lineRule="auto"/>
        <w:ind w:firstLine="680"/>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Главной задачей в сфере муниципальных финансов остается совершенствование в области администрирования налоговых платежей, повышение уровня собираемости налогов и сборов, поступающих в доход местного бюджета. </w:t>
      </w:r>
    </w:p>
    <w:p w14:paraId="0424A296" w14:textId="77777777" w:rsidR="00BB74A0" w:rsidRPr="00C2077F" w:rsidRDefault="00BB74A0" w:rsidP="00BB74A0">
      <w:pPr>
        <w:spacing w:after="0" w:line="240" w:lineRule="auto"/>
        <w:ind w:firstLine="680"/>
        <w:jc w:val="both"/>
        <w:rPr>
          <w:rFonts w:ascii="Times New Roman" w:eastAsia="Times New Roman" w:hAnsi="Times New Roman"/>
          <w:sz w:val="28"/>
          <w:szCs w:val="28"/>
          <w:lang w:val="ru-RU" w:bidi="ar-SA"/>
        </w:rPr>
      </w:pPr>
      <w:r w:rsidRPr="00C2077F">
        <w:rPr>
          <w:rFonts w:ascii="Times New Roman" w:eastAsia="Times New Roman" w:hAnsi="Times New Roman"/>
          <w:sz w:val="28"/>
          <w:szCs w:val="28"/>
          <w:lang w:val="ru-RU" w:eastAsia="ru-RU" w:bidi="ar-SA"/>
        </w:rPr>
        <w:t>По итогам 2023 года исполнение по доходам составило 17 115 737,2 тыс. рублей (99,7%), из них по поступлениям от налоговых платежей сложились в размере 4 909 305,8 тыс. рублей (103,5%), н</w:t>
      </w:r>
      <w:r w:rsidRPr="00C2077F">
        <w:rPr>
          <w:rFonts w:ascii="Times New Roman" w:eastAsia="Times New Roman" w:hAnsi="Times New Roman"/>
          <w:sz w:val="28"/>
          <w:szCs w:val="28"/>
          <w:lang w:val="ru-RU" w:bidi="ar-SA"/>
        </w:rPr>
        <w:t>еналоговые доходы в размере      1 006 760,2</w:t>
      </w:r>
      <w:r w:rsidRPr="00C2077F">
        <w:rPr>
          <w:rFonts w:ascii="Times New Roman" w:eastAsia="Times New Roman" w:hAnsi="Times New Roman"/>
          <w:sz w:val="28"/>
          <w:szCs w:val="28"/>
          <w:lang w:val="ru-RU" w:eastAsia="ru-RU" w:bidi="ar-SA"/>
        </w:rPr>
        <w:t xml:space="preserve"> тыс.</w:t>
      </w:r>
      <w:r w:rsidRPr="00C2077F">
        <w:rPr>
          <w:rFonts w:ascii="Times New Roman" w:eastAsia="Times New Roman" w:hAnsi="Times New Roman"/>
          <w:sz w:val="28"/>
          <w:szCs w:val="28"/>
          <w:lang w:val="ru-RU" w:bidi="ar-SA"/>
        </w:rPr>
        <w:t xml:space="preserve"> рублей (107,8%), безвозмездные поступления в размере              11 199 671,1</w:t>
      </w:r>
      <w:r w:rsidRPr="00C2077F">
        <w:rPr>
          <w:rFonts w:ascii="Times New Roman" w:eastAsia="Times New Roman" w:hAnsi="Times New Roman"/>
          <w:sz w:val="28"/>
          <w:szCs w:val="28"/>
          <w:lang w:val="ru-RU" w:eastAsia="ru-RU" w:bidi="ar-SA"/>
        </w:rPr>
        <w:t xml:space="preserve"> тыс.</w:t>
      </w:r>
      <w:r w:rsidRPr="00C2077F">
        <w:rPr>
          <w:rFonts w:ascii="Times New Roman" w:eastAsia="Times New Roman" w:hAnsi="Times New Roman"/>
          <w:sz w:val="28"/>
          <w:szCs w:val="28"/>
          <w:lang w:val="ru-RU" w:bidi="ar-SA"/>
        </w:rPr>
        <w:t xml:space="preserve"> рублей (97,5%)</w:t>
      </w:r>
      <w:r w:rsidRPr="00C2077F">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bidi="ar-SA"/>
        </w:rPr>
        <w:t xml:space="preserve">В сумму безвозмездных поступлений включены безвозмездные поступления из бюджета автономного округа и прочие безвозмездные поступления. Удельный вес в общей сумме поступивших доходов города безвозмездные поступления занимают 65,4%, налоговые доходы 28,7% и неналоговые доходы 5,9%.  </w:t>
      </w:r>
    </w:p>
    <w:p w14:paraId="0C7E12D6" w14:textId="6F7C5C9C" w:rsidR="00BB74A0" w:rsidRPr="00C2077F" w:rsidRDefault="00BB74A0" w:rsidP="00BB74A0">
      <w:pPr>
        <w:spacing w:after="0" w:line="240" w:lineRule="auto"/>
        <w:ind w:firstLine="708"/>
        <w:jc w:val="both"/>
        <w:rPr>
          <w:rFonts w:ascii="Times New Roman" w:hAnsi="Times New Roman"/>
          <w:sz w:val="28"/>
          <w:szCs w:val="28"/>
          <w:lang w:val="ru-RU" w:bidi="ar-SA"/>
        </w:rPr>
      </w:pPr>
      <w:r w:rsidRPr="00C2077F">
        <w:rPr>
          <w:rFonts w:ascii="Times New Roman" w:eastAsia="Times New Roman" w:hAnsi="Times New Roman"/>
          <w:sz w:val="28"/>
          <w:szCs w:val="28"/>
          <w:lang w:val="ru-RU" w:eastAsia="ru-RU" w:bidi="ar-SA"/>
        </w:rPr>
        <w:t xml:space="preserve">В целях обеспечения сбалансированности местного бюджета, повышения качества и эффективности управления финансовыми ресурсами постановлением администрации города Нефтеюганска </w:t>
      </w:r>
      <w:r w:rsidRPr="00C2077F">
        <w:rPr>
          <w:rFonts w:ascii="Times New Roman" w:eastAsia="Times New Roman" w:hAnsi="Times New Roman" w:hint="eastAsia"/>
          <w:sz w:val="28"/>
          <w:szCs w:val="28"/>
          <w:lang w:val="ru-RU" w:eastAsia="ru-RU" w:bidi="ar-SA"/>
        </w:rPr>
        <w:t>от</w:t>
      </w:r>
      <w:r w:rsidRPr="00C2077F">
        <w:rPr>
          <w:rFonts w:ascii="Times New Roman" w:eastAsia="Times New Roman" w:hAnsi="Times New Roman"/>
          <w:sz w:val="28"/>
          <w:szCs w:val="28"/>
          <w:lang w:val="ru-RU" w:eastAsia="ru-RU" w:bidi="ar-SA"/>
        </w:rPr>
        <w:t xml:space="preserve"> 01.02.2023 </w:t>
      </w:r>
      <w:r w:rsidRPr="00C2077F">
        <w:rPr>
          <w:rFonts w:ascii="Times New Roman" w:eastAsia="Times New Roman" w:hAnsi="Times New Roman" w:hint="eastAsia"/>
          <w:sz w:val="28"/>
          <w:szCs w:val="28"/>
          <w:lang w:val="ru-RU" w:eastAsia="ru-RU" w:bidi="ar-SA"/>
        </w:rPr>
        <w:t>№</w:t>
      </w:r>
      <w:r w:rsidRPr="00C2077F">
        <w:rPr>
          <w:rFonts w:ascii="Times New Roman" w:eastAsia="Times New Roman" w:hAnsi="Times New Roman"/>
          <w:sz w:val="28"/>
          <w:szCs w:val="28"/>
          <w:lang w:val="ru-RU" w:eastAsia="ru-RU" w:bidi="ar-SA"/>
        </w:rPr>
        <w:t xml:space="preserve"> 94-п «О мерах по реализации решения Думы города Нефтеюганска от 21.12.2022   № 265-VII «О бюджете города Нефтеюганска на 2023 год и плановый период 2024 и 2025 годов» утвержден план мероприятий по росту доходов и оптимизации расходов бюджета муниципального образования город Нефтеюганск на 2023 год и плановый период 2024 и 2025 годов. По плану мероприятий эффект за 2023 год по росту доходов составил </w:t>
      </w:r>
      <w:r w:rsidRPr="00C2077F">
        <w:rPr>
          <w:rFonts w:ascii="Times New Roman" w:eastAsia="Times New Roman" w:hAnsi="Times New Roman"/>
          <w:sz w:val="28"/>
          <w:szCs w:val="28"/>
          <w:lang w:val="ru-RU" w:eastAsia="ru-RU"/>
        </w:rPr>
        <w:t>42</w:t>
      </w:r>
      <w:r w:rsidRPr="00C2077F">
        <w:rPr>
          <w:rFonts w:ascii="Times New Roman" w:eastAsia="Times New Roman" w:hAnsi="Times New Roman"/>
          <w:sz w:val="28"/>
          <w:szCs w:val="28"/>
          <w:lang w:eastAsia="ru-RU"/>
        </w:rPr>
        <w:t> </w:t>
      </w:r>
      <w:r w:rsidRPr="00C2077F">
        <w:rPr>
          <w:rFonts w:ascii="Times New Roman" w:eastAsia="Times New Roman" w:hAnsi="Times New Roman"/>
          <w:sz w:val="28"/>
          <w:szCs w:val="28"/>
          <w:lang w:val="ru-RU" w:eastAsia="ru-RU"/>
        </w:rPr>
        <w:t>368,7 тыс. рублей или 221,1%,</w:t>
      </w:r>
      <w:r w:rsidRPr="00C2077F">
        <w:rPr>
          <w:rFonts w:ascii="Times New Roman" w:eastAsia="Times New Roman" w:hAnsi="Times New Roman"/>
          <w:sz w:val="28"/>
          <w:szCs w:val="28"/>
          <w:lang w:val="ru-RU" w:eastAsia="ru-RU" w:bidi="ar-SA"/>
        </w:rPr>
        <w:t xml:space="preserve"> по оптимизации расходов </w:t>
      </w:r>
      <w:r w:rsidR="00A203A9">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rPr>
        <w:t>140 725,0 тыс. рублей или 157,0%</w:t>
      </w:r>
      <w:r w:rsidRPr="00C2077F">
        <w:rPr>
          <w:rFonts w:ascii="Times New Roman" w:eastAsia="Times New Roman" w:hAnsi="Times New Roman"/>
          <w:sz w:val="28"/>
          <w:szCs w:val="28"/>
          <w:lang w:val="ru-RU" w:eastAsia="ru-RU" w:bidi="ar-SA"/>
        </w:rPr>
        <w:t>.</w:t>
      </w:r>
      <w:r w:rsidRPr="00C2077F">
        <w:rPr>
          <w:lang w:val="ru-RU" w:bidi="ar-SA"/>
        </w:rPr>
        <w:t xml:space="preserve"> </w:t>
      </w:r>
      <w:r w:rsidRPr="00C2077F">
        <w:rPr>
          <w:rFonts w:ascii="Times New Roman" w:eastAsia="Times New Roman" w:hAnsi="Times New Roman"/>
          <w:sz w:val="28"/>
          <w:szCs w:val="28"/>
          <w:lang w:val="ru-RU" w:eastAsia="ru-RU" w:bidi="ar-SA"/>
        </w:rPr>
        <w:t>Основной эффект по доходам получен в результате следующих мероприятий: продажа земельных участков, государственная собственность на которые не разграничена и которые расположены в границах городских округов; заключение новых договоров по предоставлени</w:t>
      </w:r>
      <w:r w:rsidR="00A203A9">
        <w:rPr>
          <w:rFonts w:ascii="Times New Roman" w:eastAsia="Times New Roman" w:hAnsi="Times New Roman"/>
          <w:sz w:val="28"/>
          <w:szCs w:val="28"/>
          <w:lang w:val="ru-RU" w:eastAsia="ru-RU" w:bidi="ar-SA"/>
        </w:rPr>
        <w:t>ю</w:t>
      </w:r>
      <w:r w:rsidRPr="00C2077F">
        <w:rPr>
          <w:rFonts w:ascii="Times New Roman" w:eastAsia="Times New Roman" w:hAnsi="Times New Roman"/>
          <w:sz w:val="28"/>
          <w:szCs w:val="28"/>
          <w:lang w:val="ru-RU" w:eastAsia="ru-RU" w:bidi="ar-SA"/>
        </w:rPr>
        <w:t xml:space="preserve"> земельных участков в аренду, в отношении земельных участков, находящихся в муниципальной собственности; проведение работы с налогоплательщиками и работодателями в рамках деятельности комиссии по мобилизации дополнительных доходов в бюджет города.</w:t>
      </w:r>
      <w:r w:rsidRPr="00C2077F">
        <w:rPr>
          <w:rFonts w:ascii="Times New Roman" w:hAnsi="Times New Roman"/>
          <w:sz w:val="28"/>
          <w:szCs w:val="28"/>
          <w:lang w:val="ru-RU" w:bidi="ar-SA"/>
        </w:rPr>
        <w:tab/>
      </w:r>
    </w:p>
    <w:p w14:paraId="5BA55403" w14:textId="6485F61F" w:rsidR="00BB74A0" w:rsidRPr="00C2077F" w:rsidRDefault="00BB74A0" w:rsidP="00BB74A0">
      <w:pPr>
        <w:widowControl w:val="0"/>
        <w:autoSpaceDE w:val="0"/>
        <w:autoSpaceDN w:val="0"/>
        <w:adjustRightInd w:val="0"/>
        <w:spacing w:after="0" w:line="240" w:lineRule="auto"/>
        <w:ind w:firstLine="708"/>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целях увеличения поступлений налоговых и неналоговых доходов в бюджет города Нефтеюганска постановлением администрации города Нефтеюганска от 26.09.2022 № 1923-п «О создании комиссии дополнительных доходов в бюджет города Нефтеюганска» утвержден план мероприятий по увеличению поступлений налоговых платежей в доход бюджета города Нефтеюганска. В результате проведенных мероприятий арендаторы по арендной плате за земельные участки</w:t>
      </w:r>
      <w:r w:rsidRPr="00C2077F">
        <w:rPr>
          <w:rFonts w:ascii="Times New Roman" w:hAnsi="Times New Roman"/>
          <w:sz w:val="28"/>
          <w:szCs w:val="72"/>
          <w:lang w:val="ru-RU" w:bidi="ar-SA"/>
        </w:rPr>
        <w:t xml:space="preserve"> </w:t>
      </w:r>
      <w:r w:rsidRPr="00C2077F">
        <w:rPr>
          <w:rFonts w:ascii="Times New Roman" w:eastAsia="Times New Roman" w:hAnsi="Times New Roman"/>
          <w:sz w:val="28"/>
          <w:szCs w:val="28"/>
          <w:lang w:val="ru-RU" w:eastAsia="ru-RU" w:bidi="ar-SA"/>
        </w:rPr>
        <w:t>оплатили задолженность в сумме 3 620,3 тыс. рублей и арендаторы по арендной плате от сдачи в аренду имущества</w:t>
      </w:r>
      <w:r w:rsidRPr="00C2077F">
        <w:rPr>
          <w:rFonts w:ascii="Times New Roman" w:hAnsi="Times New Roman"/>
          <w:sz w:val="28"/>
          <w:szCs w:val="72"/>
          <w:lang w:val="ru-RU" w:bidi="ar-SA"/>
        </w:rPr>
        <w:t xml:space="preserve"> </w:t>
      </w:r>
      <w:r w:rsidRPr="00C2077F">
        <w:rPr>
          <w:rFonts w:ascii="Times New Roman" w:eastAsia="Times New Roman" w:hAnsi="Times New Roman"/>
          <w:sz w:val="28"/>
          <w:szCs w:val="28"/>
          <w:lang w:val="ru-RU" w:eastAsia="ru-RU" w:bidi="ar-SA"/>
        </w:rPr>
        <w:t xml:space="preserve">оплатили задолженность в сумме 424,5 тыс. рублей. </w:t>
      </w:r>
    </w:p>
    <w:p w14:paraId="7094E0BC" w14:textId="7D47BD79" w:rsidR="00BB74A0" w:rsidRPr="00C2077F" w:rsidRDefault="00BB74A0" w:rsidP="00BB74A0">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Налоговая политика перспективного периода так же, как и предыдущих периодов</w:t>
      </w:r>
      <w:r w:rsidR="00A203A9">
        <w:rPr>
          <w:rFonts w:ascii="Times New Roman" w:eastAsia="Times New Roman" w:hAnsi="Times New Roman"/>
          <w:sz w:val="28"/>
          <w:szCs w:val="28"/>
          <w:lang w:val="ru-RU" w:eastAsia="ru-RU" w:bidi="ar-SA"/>
        </w:rPr>
        <w:t>,</w:t>
      </w:r>
      <w:r w:rsidRPr="00C2077F">
        <w:rPr>
          <w:rFonts w:ascii="Times New Roman" w:eastAsia="Times New Roman" w:hAnsi="Times New Roman"/>
          <w:sz w:val="28"/>
          <w:szCs w:val="28"/>
          <w:lang w:val="ru-RU" w:eastAsia="ru-RU" w:bidi="ar-SA"/>
        </w:rPr>
        <w:t xml:space="preserve"> направлена на продолжение проведения целенаправленной и эффективной работы с федеральными, окружными и местными администраторами, на повышение уровня собираемости налогов, сокращени</w:t>
      </w:r>
      <w:r w:rsidR="00A203A9">
        <w:rPr>
          <w:rFonts w:ascii="Times New Roman" w:eastAsia="Times New Roman" w:hAnsi="Times New Roman"/>
          <w:sz w:val="28"/>
          <w:szCs w:val="28"/>
          <w:lang w:val="ru-RU" w:eastAsia="ru-RU" w:bidi="ar-SA"/>
        </w:rPr>
        <w:t>е</w:t>
      </w:r>
      <w:r w:rsidRPr="00C2077F">
        <w:rPr>
          <w:rFonts w:ascii="Times New Roman" w:eastAsia="Times New Roman" w:hAnsi="Times New Roman"/>
          <w:sz w:val="28"/>
          <w:szCs w:val="28"/>
          <w:lang w:val="ru-RU" w:eastAsia="ru-RU" w:bidi="ar-SA"/>
        </w:rPr>
        <w:t xml:space="preserve"> недоимки, усилени</w:t>
      </w:r>
      <w:r w:rsidR="00A203A9">
        <w:rPr>
          <w:rFonts w:ascii="Times New Roman" w:eastAsia="Times New Roman" w:hAnsi="Times New Roman"/>
          <w:sz w:val="28"/>
          <w:szCs w:val="28"/>
          <w:lang w:val="ru-RU" w:eastAsia="ru-RU" w:bidi="ar-SA"/>
        </w:rPr>
        <w:t>е</w:t>
      </w:r>
      <w:r w:rsidRPr="00C2077F">
        <w:rPr>
          <w:rFonts w:ascii="Times New Roman" w:eastAsia="Times New Roman" w:hAnsi="Times New Roman"/>
          <w:sz w:val="28"/>
          <w:szCs w:val="28"/>
          <w:lang w:val="ru-RU" w:eastAsia="ru-RU" w:bidi="ar-SA"/>
        </w:rPr>
        <w:t xml:space="preserve"> налоговой дисциплины.</w:t>
      </w:r>
    </w:p>
    <w:p w14:paraId="1A7E90D9" w14:textId="699AC07F" w:rsidR="00BB74A0" w:rsidRPr="00C2077F" w:rsidRDefault="00BB74A0" w:rsidP="00BB74A0">
      <w:pPr>
        <w:widowControl w:val="0"/>
        <w:autoSpaceDE w:val="0"/>
        <w:autoSpaceDN w:val="0"/>
        <w:adjustRightInd w:val="0"/>
        <w:spacing w:after="0" w:line="240" w:lineRule="auto"/>
        <w:ind w:firstLine="680"/>
        <w:jc w:val="both"/>
        <w:rPr>
          <w:rFonts w:ascii="Times New Roman" w:eastAsia="Times New Roman" w:hAnsi="Times New Roman"/>
          <w:sz w:val="28"/>
          <w:szCs w:val="28"/>
          <w:lang w:val="ru-RU" w:eastAsia="ru-RU" w:bidi="ru-RU"/>
        </w:rPr>
      </w:pPr>
      <w:r w:rsidRPr="00C2077F">
        <w:rPr>
          <w:rFonts w:ascii="Times New Roman" w:eastAsia="Times New Roman" w:hAnsi="Times New Roman"/>
          <w:sz w:val="28"/>
          <w:szCs w:val="28"/>
          <w:lang w:val="ru-RU" w:eastAsia="ru-RU" w:bidi="ru-RU"/>
        </w:rPr>
        <w:t>В рамках реализации требований статьи 174.3 Бюджетного кодекса Российской Федерации, постановления администрации города Нефтеюганска от 31.08.2020 № 128-нп «О формировании перечня и оценки налоговых расходов муниципального образования город Нефтеюганск» департаментом финансов администрации города Нефтеюганска проведена оценка эффективности налоговых расходов за 2022 год. Оценка проведена на основании перечня налоговых расходов, в котором определена принадлежность каждого налогового расхода целям муниципальных программ, направлениям социально-экономической политики города, определены типы налоговых расходов в зависимости от целевой категории (стимулирующие, технические, социальные). В перечень включены 28 налоговых расходов в виде налоговых льгот, пониженных ставок и налоговых вычетов, установленных решениями Думы города Нефтеюганска о местных налогах.</w:t>
      </w:r>
    </w:p>
    <w:p w14:paraId="048794C0" w14:textId="28D04CE3" w:rsidR="00BB74A0" w:rsidRPr="00C2077F" w:rsidRDefault="00BB74A0" w:rsidP="00BB74A0">
      <w:pPr>
        <w:widowControl w:val="0"/>
        <w:autoSpaceDE w:val="0"/>
        <w:autoSpaceDN w:val="0"/>
        <w:adjustRightInd w:val="0"/>
        <w:spacing w:after="0" w:line="240" w:lineRule="auto"/>
        <w:ind w:firstLine="567"/>
        <w:jc w:val="both"/>
        <w:rPr>
          <w:rFonts w:ascii="Times New Roman" w:eastAsia="Times New Roman" w:hAnsi="Times New Roman"/>
          <w:sz w:val="28"/>
          <w:szCs w:val="28"/>
          <w:lang w:val="ru-RU" w:eastAsia="ru-RU" w:bidi="ru-RU"/>
        </w:rPr>
      </w:pPr>
      <w:r w:rsidRPr="00C2077F">
        <w:rPr>
          <w:rFonts w:ascii="Times New Roman" w:eastAsia="Times New Roman" w:hAnsi="Times New Roman"/>
          <w:sz w:val="28"/>
          <w:szCs w:val="28"/>
          <w:lang w:val="ru-RU" w:eastAsia="ru-RU" w:bidi="ru-RU"/>
        </w:rPr>
        <w:t>Общая сумма действующих налоговых расходов (льгот) за 2022 год составила 20 496,7 тыс. рублей, из них 14 487,3 тыс. рублей (71%) налоговые расходы стимулирующего характера, 6 009,4 тыс. рублей (29%) социального характера.</w:t>
      </w:r>
    </w:p>
    <w:p w14:paraId="60623AE7" w14:textId="021A455C" w:rsidR="00BB74A0" w:rsidRPr="00C2077F" w:rsidRDefault="00BB74A0" w:rsidP="00BB74A0">
      <w:pPr>
        <w:widowControl w:val="0"/>
        <w:autoSpaceDE w:val="0"/>
        <w:autoSpaceDN w:val="0"/>
        <w:adjustRightInd w:val="0"/>
        <w:spacing w:after="0" w:line="240" w:lineRule="auto"/>
        <w:ind w:firstLine="567"/>
        <w:jc w:val="both"/>
        <w:rPr>
          <w:rFonts w:ascii="Times New Roman" w:eastAsia="Times New Roman" w:hAnsi="Times New Roman"/>
          <w:sz w:val="28"/>
          <w:szCs w:val="28"/>
          <w:lang w:val="ru-RU" w:eastAsia="ru-RU" w:bidi="ru-RU"/>
        </w:rPr>
      </w:pPr>
      <w:r w:rsidRPr="00C2077F">
        <w:rPr>
          <w:rFonts w:ascii="Times New Roman" w:eastAsia="Times New Roman" w:hAnsi="Times New Roman"/>
          <w:sz w:val="28"/>
          <w:szCs w:val="28"/>
          <w:lang w:val="ru-RU" w:eastAsia="ru-RU" w:bidi="ru-RU"/>
        </w:rPr>
        <w:t>По оценке эффективности 22 налоговых расходов земельного налога</w:t>
      </w:r>
      <w:r w:rsidR="00575DCD">
        <w:rPr>
          <w:rFonts w:ascii="Times New Roman" w:eastAsia="Times New Roman" w:hAnsi="Times New Roman"/>
          <w:sz w:val="28"/>
          <w:szCs w:val="28"/>
          <w:lang w:val="ru-RU" w:eastAsia="ru-RU" w:bidi="ru-RU"/>
        </w:rPr>
        <w:t>,</w:t>
      </w:r>
      <w:r w:rsidRPr="00C2077F">
        <w:rPr>
          <w:rFonts w:ascii="Times New Roman" w:eastAsia="Times New Roman" w:hAnsi="Times New Roman"/>
          <w:sz w:val="28"/>
          <w:szCs w:val="28"/>
          <w:lang w:val="ru-RU" w:eastAsia="ru-RU" w:bidi="ru-RU"/>
        </w:rPr>
        <w:t xml:space="preserve"> действие 6 социальных и 16 стимулирующих налоговых расходов признаны эффективными и соответствуют целям социально-экономического развития муниципального образования город Нефтеюганск на период до 2030 года – создание условий для повышения качества жизни населения города. Уровень востребованности составил 100 % (517 плательщиков воспользовались правом освобождения от уплаты налога).</w:t>
      </w:r>
    </w:p>
    <w:p w14:paraId="337A8FC1" w14:textId="77777777" w:rsidR="00BB74A0" w:rsidRPr="00C2077F" w:rsidRDefault="00BB74A0" w:rsidP="00BB74A0">
      <w:pPr>
        <w:widowControl w:val="0"/>
        <w:autoSpaceDE w:val="0"/>
        <w:autoSpaceDN w:val="0"/>
        <w:adjustRightInd w:val="0"/>
        <w:spacing w:after="0" w:line="240" w:lineRule="auto"/>
        <w:ind w:firstLine="567"/>
        <w:jc w:val="both"/>
        <w:rPr>
          <w:rFonts w:ascii="Times New Roman" w:eastAsia="Times New Roman" w:hAnsi="Times New Roman"/>
          <w:sz w:val="28"/>
          <w:szCs w:val="28"/>
          <w:lang w:val="ru-RU" w:eastAsia="ru-RU" w:bidi="ru-RU"/>
        </w:rPr>
      </w:pPr>
      <w:r w:rsidRPr="00C2077F">
        <w:rPr>
          <w:rFonts w:ascii="Times New Roman" w:eastAsia="Times New Roman" w:hAnsi="Times New Roman"/>
          <w:sz w:val="28"/>
          <w:szCs w:val="28"/>
          <w:lang w:val="ru-RU" w:eastAsia="ru-RU" w:bidi="ru-RU"/>
        </w:rPr>
        <w:t>В текущем периоде продолжалась практика применения взвешенного подхода к предоставлению новых налоговых льгот с учетом результатов оценки эффективности их предоставления, соответствия целям муниципальных программ и социально-экономической политики города Нефтеюганска.</w:t>
      </w:r>
    </w:p>
    <w:p w14:paraId="7FE99ECC" w14:textId="133E0D97" w:rsidR="00BB74A0" w:rsidRPr="00C2077F" w:rsidRDefault="00BB74A0" w:rsidP="008D7292">
      <w:pPr>
        <w:tabs>
          <w:tab w:val="left" w:pos="567"/>
        </w:tabs>
        <w:spacing w:after="0" w:line="240" w:lineRule="auto"/>
        <w:ind w:firstLine="567"/>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Бюджетная деятельность в сфере расходов была направлена</w:t>
      </w:r>
      <w:r w:rsidR="00575DCD">
        <w:rPr>
          <w:rFonts w:ascii="Times New Roman" w:eastAsia="Times New Roman" w:hAnsi="Times New Roman"/>
          <w:sz w:val="28"/>
          <w:szCs w:val="28"/>
          <w:lang w:val="ru-RU" w:eastAsia="ru-RU" w:bidi="ar-SA"/>
        </w:rPr>
        <w:t>,</w:t>
      </w:r>
      <w:r w:rsidRPr="00C2077F">
        <w:rPr>
          <w:rFonts w:ascii="Times New Roman" w:eastAsia="Times New Roman" w:hAnsi="Times New Roman"/>
          <w:sz w:val="28"/>
          <w:szCs w:val="28"/>
          <w:lang w:val="ru-RU" w:eastAsia="ru-RU" w:bidi="ar-SA"/>
        </w:rPr>
        <w:t xml:space="preserve"> в первую очередь, на обеспечение стабильного функционирования бюджетной сети, объектов транспортной и коммунальной инфраструктуры. Исполнение расходов в 2023 году осуществлялось в полном объеме в соответствии с принятыми обязательствами и составило 16 840 037,2</w:t>
      </w:r>
      <w:r w:rsidRPr="00C2077F">
        <w:rPr>
          <w:sz w:val="18"/>
          <w:szCs w:val="18"/>
          <w:lang w:val="ru-RU"/>
        </w:rPr>
        <w:t xml:space="preserve"> </w:t>
      </w:r>
      <w:r w:rsidRPr="00C2077F">
        <w:rPr>
          <w:rFonts w:ascii="Times New Roman" w:eastAsia="Times New Roman" w:hAnsi="Times New Roman"/>
          <w:sz w:val="28"/>
          <w:szCs w:val="28"/>
          <w:lang w:val="ru-RU" w:eastAsia="ru-RU" w:bidi="ar-SA"/>
        </w:rPr>
        <w:t>тыс. рублей или 94,7% от годового плана. В процессе исполнения расходов бюджет города традиционно сохранил свою социальную направленность. На образование, культуру, здравоохранение, социальную политику, физическую культуру и спорт в 2023 году направлено 7 678 019,9 тыс. рублей</w:t>
      </w:r>
      <w:r w:rsidR="009E44C5" w:rsidRPr="00C2077F">
        <w:rPr>
          <w:rFonts w:ascii="Times New Roman" w:eastAsia="Times New Roman" w:hAnsi="Times New Roman"/>
          <w:sz w:val="28"/>
          <w:szCs w:val="28"/>
          <w:lang w:val="ru-RU" w:eastAsia="ru-RU" w:bidi="ar-SA"/>
        </w:rPr>
        <w:t>.</w:t>
      </w:r>
    </w:p>
    <w:p w14:paraId="407E0773" w14:textId="26E85C69" w:rsidR="00BB74A0" w:rsidRPr="00C2077F" w:rsidRDefault="00BB74A0" w:rsidP="008D7292">
      <w:pPr>
        <w:tabs>
          <w:tab w:val="left" w:pos="567"/>
        </w:tabs>
        <w:spacing w:after="0" w:line="240" w:lineRule="auto"/>
        <w:ind w:firstLine="567"/>
        <w:jc w:val="both"/>
        <w:rPr>
          <w:rFonts w:ascii="Times New Roman" w:eastAsia="Times New Roman" w:hAnsi="Times New Roman"/>
          <w:noProof/>
          <w:sz w:val="24"/>
          <w:szCs w:val="24"/>
          <w:lang w:val="ru-RU" w:eastAsia="ru-RU" w:bidi="ar-SA"/>
        </w:rPr>
      </w:pPr>
      <w:r w:rsidRPr="00C2077F">
        <w:rPr>
          <w:rFonts w:ascii="Times New Roman" w:eastAsia="Times New Roman" w:hAnsi="Times New Roman"/>
          <w:sz w:val="28"/>
          <w:szCs w:val="28"/>
          <w:lang w:val="ru-RU" w:eastAsia="ru-RU" w:bidi="ar-SA"/>
        </w:rPr>
        <w:t>Расходы бюджета города на 2023 год имеют программную структуру, основу которого составляют 15 муниципальных программ, охватывающих все сферы деятельности муниципального образования. На их реализацию в отчетном 2023 году направлено 16 704 655,5 тыс. рублей, что составляет 95,1% к уточненному плану. Удельный вес программно-целевых расходов сложился в размере 99,2% к общему объему исполненных расходов. Непрограммные напра</w:t>
      </w:r>
      <w:r w:rsidR="00575DCD">
        <w:rPr>
          <w:rFonts w:ascii="Times New Roman" w:eastAsia="Times New Roman" w:hAnsi="Times New Roman"/>
          <w:sz w:val="28"/>
          <w:szCs w:val="28"/>
          <w:lang w:val="ru-RU" w:eastAsia="ru-RU" w:bidi="ar-SA"/>
        </w:rPr>
        <w:t xml:space="preserve">вления расходов бюджета города </w:t>
      </w:r>
      <w:r w:rsidRPr="00C2077F">
        <w:rPr>
          <w:rFonts w:ascii="Times New Roman" w:eastAsia="Times New Roman" w:hAnsi="Times New Roman"/>
          <w:sz w:val="28"/>
          <w:szCs w:val="28"/>
          <w:lang w:val="ru-RU" w:eastAsia="ru-RU" w:bidi="ar-SA"/>
        </w:rPr>
        <w:t>сложились в сумме 135 381,7 тыс. рублей.</w:t>
      </w:r>
      <w:r w:rsidRPr="00C2077F">
        <w:rPr>
          <w:rFonts w:ascii="Times New Roman" w:eastAsia="Times New Roman" w:hAnsi="Times New Roman"/>
          <w:noProof/>
          <w:sz w:val="24"/>
          <w:szCs w:val="24"/>
          <w:lang w:val="ru-RU" w:eastAsia="ru-RU" w:bidi="ar-SA"/>
        </w:rPr>
        <w:t xml:space="preserve"> </w:t>
      </w:r>
    </w:p>
    <w:p w14:paraId="3DF08CB0" w14:textId="488CE3EA" w:rsidR="00BB74A0" w:rsidRPr="00C2077F" w:rsidRDefault="00BB74A0" w:rsidP="008D7292">
      <w:pPr>
        <w:spacing w:after="0" w:line="240" w:lineRule="auto"/>
        <w:ind w:firstLine="567"/>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2023 году муниципальное образование участвовало в реализации 5-ти национальных проектов, определенных Указом Президента Российской Федерации. В</w:t>
      </w:r>
      <w:r w:rsidRPr="00C2077F">
        <w:rPr>
          <w:rFonts w:ascii="Times New Roman" w:eastAsia="Times New Roman" w:hAnsi="Times New Roman"/>
          <w:sz w:val="24"/>
          <w:szCs w:val="24"/>
          <w:lang w:val="ru-RU" w:eastAsia="ru-RU" w:bidi="ar-SA"/>
        </w:rPr>
        <w:t xml:space="preserve"> </w:t>
      </w:r>
      <w:r w:rsidR="00575DCD">
        <w:rPr>
          <w:rFonts w:ascii="Times New Roman" w:eastAsia="Times New Roman" w:hAnsi="Times New Roman"/>
          <w:sz w:val="28"/>
          <w:szCs w:val="28"/>
          <w:lang w:val="ru-RU" w:eastAsia="ru-RU" w:bidi="ar-SA"/>
        </w:rPr>
        <w:t>пяти</w:t>
      </w:r>
      <w:r w:rsidRPr="00C2077F">
        <w:rPr>
          <w:rFonts w:ascii="Times New Roman" w:eastAsia="Times New Roman" w:hAnsi="Times New Roman"/>
          <w:sz w:val="28"/>
          <w:szCs w:val="28"/>
          <w:lang w:val="ru-RU" w:eastAsia="ru-RU" w:bidi="ar-SA"/>
        </w:rPr>
        <w:t xml:space="preserve"> муниципальных программах осуществлялись расходы на реализацию мероприятий </w:t>
      </w:r>
      <w:r w:rsidR="00575DCD">
        <w:rPr>
          <w:rFonts w:ascii="Times New Roman" w:eastAsia="Times New Roman" w:hAnsi="Times New Roman"/>
          <w:sz w:val="28"/>
          <w:szCs w:val="28"/>
          <w:lang w:val="ru-RU" w:eastAsia="ru-RU" w:bidi="ar-SA"/>
        </w:rPr>
        <w:t>восьми</w:t>
      </w:r>
      <w:r w:rsidRPr="00C2077F">
        <w:rPr>
          <w:rFonts w:ascii="Times New Roman" w:eastAsia="Times New Roman" w:hAnsi="Times New Roman"/>
          <w:sz w:val="28"/>
          <w:szCs w:val="28"/>
          <w:lang w:val="ru-RU" w:eastAsia="ru-RU" w:bidi="ar-SA"/>
        </w:rPr>
        <w:t xml:space="preserve"> региональных проектов</w:t>
      </w:r>
      <w:r w:rsidR="00575DCD">
        <w:rPr>
          <w:rFonts w:ascii="Times New Roman" w:eastAsia="Times New Roman" w:hAnsi="Times New Roman"/>
          <w:sz w:val="28"/>
          <w:szCs w:val="28"/>
          <w:lang w:val="ru-RU" w:eastAsia="ru-RU" w:bidi="ar-SA"/>
        </w:rPr>
        <w:t>,</w:t>
      </w:r>
      <w:r w:rsidRPr="00C2077F">
        <w:rPr>
          <w:rFonts w:ascii="Times New Roman" w:eastAsia="Times New Roman" w:hAnsi="Times New Roman"/>
          <w:sz w:val="28"/>
          <w:szCs w:val="28"/>
          <w:lang w:val="ru-RU" w:eastAsia="ru-RU" w:bidi="ar-SA"/>
        </w:rPr>
        <w:t xml:space="preserve"> направленных на достижение результатов и целевых показателей федеральных (национальных) проектов. Исполнение по расходам на реализацию национальных проектов составило 5 849 249,3 тыс. рублей, что составляет 99,6 % к уточненному плану на год. </w:t>
      </w:r>
    </w:p>
    <w:p w14:paraId="50520178" w14:textId="77777777" w:rsidR="00BB74A0" w:rsidRPr="00C2077F" w:rsidRDefault="00BB74A0" w:rsidP="008D7292">
      <w:pPr>
        <w:spacing w:after="0" w:line="240" w:lineRule="auto"/>
        <w:ind w:firstLine="567"/>
        <w:jc w:val="both"/>
        <w:rPr>
          <w:rFonts w:ascii="Times New Roman" w:eastAsia="Times New Roman" w:hAnsi="Times New Roman"/>
          <w:sz w:val="28"/>
          <w:szCs w:val="28"/>
          <w:shd w:val="clear" w:color="auto" w:fill="FFFFFF"/>
          <w:lang w:val="ru-RU" w:eastAsia="ru-RU" w:bidi="ar-SA"/>
        </w:rPr>
      </w:pPr>
      <w:r w:rsidRPr="00C2077F">
        <w:rPr>
          <w:rFonts w:ascii="Times New Roman" w:eastAsia="Times New Roman" w:hAnsi="Times New Roman"/>
          <w:sz w:val="28"/>
          <w:szCs w:val="28"/>
          <w:shd w:val="clear" w:color="auto" w:fill="FFFFFF"/>
          <w:lang w:val="ru-RU" w:eastAsia="ru-RU" w:bidi="ar-SA"/>
        </w:rPr>
        <w:t>По итогам 2023 года бюджет города исполнен с профицитом в сумме     275 700,0 тыс. рублей.</w:t>
      </w:r>
    </w:p>
    <w:p w14:paraId="750F4802" w14:textId="111080C9" w:rsidR="00BB74A0" w:rsidRPr="00C2077F" w:rsidRDefault="00BB74A0" w:rsidP="00BB74A0">
      <w:pPr>
        <w:spacing w:after="0" w:line="240" w:lineRule="auto"/>
        <w:ind w:firstLine="567"/>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Принятые приоритеты бюджетной и налоговой политики города Нефтеюганска, реализуемые в 2023 году</w:t>
      </w:r>
      <w:r w:rsidR="00575DCD">
        <w:rPr>
          <w:rFonts w:ascii="Times New Roman" w:eastAsia="Times New Roman" w:hAnsi="Times New Roman"/>
          <w:sz w:val="28"/>
          <w:szCs w:val="28"/>
          <w:lang w:val="ru-RU" w:eastAsia="ru-RU" w:bidi="ar-SA"/>
        </w:rPr>
        <w:t>,</w:t>
      </w:r>
      <w:r w:rsidRPr="00C2077F">
        <w:rPr>
          <w:rFonts w:ascii="Times New Roman" w:eastAsia="Times New Roman" w:hAnsi="Times New Roman"/>
          <w:sz w:val="28"/>
          <w:szCs w:val="28"/>
          <w:lang w:val="ru-RU" w:eastAsia="ru-RU" w:bidi="ar-SA"/>
        </w:rPr>
        <w:t xml:space="preserve"> учтены при формировании бюджета города на 2024-2025 годы, ориентированы на обеспечение сбалансированности и устойчивости бюджета города,</w:t>
      </w:r>
      <w:r w:rsidRPr="00C2077F">
        <w:rPr>
          <w:rFonts w:ascii="Times New Roman" w:eastAsia="Times New Roman" w:hAnsi="Times New Roman"/>
          <w:sz w:val="24"/>
          <w:szCs w:val="24"/>
          <w:lang w:val="ru-RU" w:eastAsia="ru-RU" w:bidi="ar-SA"/>
        </w:rPr>
        <w:t xml:space="preserve"> </w:t>
      </w:r>
      <w:r w:rsidRPr="00C2077F">
        <w:rPr>
          <w:rFonts w:ascii="Times New Roman" w:eastAsia="Times New Roman" w:hAnsi="Times New Roman"/>
          <w:sz w:val="28"/>
          <w:szCs w:val="28"/>
          <w:lang w:val="ru-RU" w:eastAsia="ru-RU" w:bidi="ar-SA"/>
        </w:rPr>
        <w:t>направлены на решение задач и достижение национальных целей, обозначенных Президентом Российской Федерации.</w:t>
      </w:r>
    </w:p>
    <w:p w14:paraId="520739B0" w14:textId="28FACFE0" w:rsidR="00BB74A0" w:rsidRPr="00C2077F" w:rsidRDefault="00BB74A0" w:rsidP="004748A8">
      <w:pPr>
        <w:spacing w:after="0" w:line="240" w:lineRule="auto"/>
        <w:ind w:firstLine="567"/>
        <w:jc w:val="both"/>
        <w:rPr>
          <w:rFonts w:ascii="Times New Roman" w:hAnsi="Times New Roman"/>
          <w:sz w:val="28"/>
          <w:szCs w:val="28"/>
          <w:lang w:val="ru-RU"/>
        </w:rPr>
      </w:pPr>
      <w:r w:rsidRPr="00C2077F">
        <w:rPr>
          <w:rFonts w:ascii="Times New Roman" w:hAnsi="Times New Roman"/>
          <w:sz w:val="28"/>
          <w:szCs w:val="28"/>
          <w:lang w:val="ru-RU"/>
        </w:rPr>
        <w:t>Обеспечение сбалансированности и устойчивости бюджета города является одним из условий достижения</w:t>
      </w:r>
      <w:r w:rsidR="00575DCD">
        <w:rPr>
          <w:rFonts w:ascii="Times New Roman" w:hAnsi="Times New Roman"/>
          <w:sz w:val="28"/>
          <w:szCs w:val="28"/>
          <w:lang w:val="ru-RU"/>
        </w:rPr>
        <w:t xml:space="preserve"> стратегических целей социально-</w:t>
      </w:r>
      <w:r w:rsidRPr="00C2077F">
        <w:rPr>
          <w:rFonts w:ascii="Times New Roman" w:hAnsi="Times New Roman"/>
          <w:sz w:val="28"/>
          <w:szCs w:val="28"/>
          <w:lang w:val="ru-RU"/>
        </w:rPr>
        <w:t>экономического развития города Нефтеюганска</w:t>
      </w:r>
      <w:r w:rsidR="00575DCD">
        <w:rPr>
          <w:rFonts w:ascii="Times New Roman" w:hAnsi="Times New Roman"/>
          <w:sz w:val="28"/>
          <w:szCs w:val="28"/>
          <w:lang w:val="ru-RU"/>
        </w:rPr>
        <w:t>,</w:t>
      </w:r>
      <w:r w:rsidRPr="00C2077F">
        <w:rPr>
          <w:rFonts w:ascii="Times New Roman" w:hAnsi="Times New Roman"/>
          <w:sz w:val="28"/>
          <w:szCs w:val="28"/>
          <w:lang w:val="ru-RU"/>
        </w:rPr>
        <w:t xml:space="preserve"> </w:t>
      </w:r>
      <w:r w:rsidRPr="00795D0C">
        <w:rPr>
          <w:rFonts w:ascii="Times New Roman" w:hAnsi="Times New Roman"/>
          <w:color w:val="000000" w:themeColor="text1"/>
          <w:sz w:val="28"/>
          <w:szCs w:val="28"/>
          <w:lang w:val="ru-RU"/>
        </w:rPr>
        <w:t xml:space="preserve">традиционно придерживается взвешенная долговая политика, </w:t>
      </w:r>
      <w:r w:rsidRPr="00C2077F">
        <w:rPr>
          <w:rFonts w:ascii="Times New Roman" w:hAnsi="Times New Roman"/>
          <w:sz w:val="28"/>
          <w:szCs w:val="28"/>
          <w:lang w:val="ru-RU"/>
        </w:rPr>
        <w:t xml:space="preserve">осуществляется строгий контроль </w:t>
      </w:r>
      <w:r w:rsidR="004748A8">
        <w:rPr>
          <w:rFonts w:ascii="Times New Roman" w:hAnsi="Times New Roman"/>
          <w:sz w:val="28"/>
          <w:szCs w:val="28"/>
          <w:lang w:val="ru-RU"/>
        </w:rPr>
        <w:t>за балансом доходов и расходов.</w:t>
      </w:r>
    </w:p>
    <w:p w14:paraId="7C8019F8" w14:textId="61BCEC2F" w:rsidR="00FB2A94" w:rsidRDefault="00FB2A94" w:rsidP="004B5A3E">
      <w:pPr>
        <w:spacing w:after="0" w:line="240" w:lineRule="auto"/>
        <w:ind w:firstLine="709"/>
        <w:contextualSpacing/>
        <w:jc w:val="both"/>
        <w:rPr>
          <w:rFonts w:ascii="Times New Roman" w:hAnsi="Times New Roman" w:cs="Mangal"/>
          <w:color w:val="000000" w:themeColor="text1"/>
          <w:sz w:val="28"/>
          <w:szCs w:val="28"/>
          <w:lang w:val="ru-RU"/>
        </w:rPr>
      </w:pPr>
      <w:r w:rsidRPr="00335830">
        <w:rPr>
          <w:rFonts w:ascii="Times New Roman" w:hAnsi="Times New Roman" w:cs="Mangal"/>
          <w:color w:val="000000" w:themeColor="text1"/>
          <w:sz w:val="28"/>
          <w:szCs w:val="28"/>
          <w:lang w:val="ru-RU"/>
        </w:rPr>
        <w:t>2.</w:t>
      </w:r>
      <w:r w:rsidR="00316EEE">
        <w:rPr>
          <w:rFonts w:ascii="Times New Roman" w:hAnsi="Times New Roman" w:cs="Mangal"/>
          <w:color w:val="000000" w:themeColor="text1"/>
          <w:sz w:val="28"/>
          <w:szCs w:val="28"/>
          <w:lang w:val="ru-RU"/>
        </w:rPr>
        <w:t>3.</w:t>
      </w:r>
      <w:r w:rsidR="009244DD" w:rsidRPr="00335830">
        <w:rPr>
          <w:rFonts w:ascii="Times New Roman" w:hAnsi="Times New Roman" w:cs="Mangal"/>
          <w:color w:val="000000" w:themeColor="text1"/>
          <w:sz w:val="28"/>
          <w:szCs w:val="28"/>
          <w:lang w:val="ru-RU"/>
        </w:rPr>
        <w:t>Инвестиции</w:t>
      </w:r>
      <w:r w:rsidRPr="00335830">
        <w:rPr>
          <w:rFonts w:ascii="Times New Roman" w:hAnsi="Times New Roman" w:cs="Mangal"/>
          <w:color w:val="000000" w:themeColor="text1"/>
          <w:sz w:val="28"/>
          <w:szCs w:val="28"/>
          <w:lang w:val="ru-RU"/>
        </w:rPr>
        <w:t xml:space="preserve"> в основной капитал.</w:t>
      </w:r>
    </w:p>
    <w:p w14:paraId="4EBB35DB" w14:textId="6F16CFE5" w:rsid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Привлечение инвестиций в экономику города Нефтеюганска является одним из приоритетных направлений деятельности администрации города Нефтеюганска, которое напрямую влияет на уровень развития города и улучшение качества жизни жителей.</w:t>
      </w:r>
    </w:p>
    <w:p w14:paraId="193740BD" w14:textId="77777777" w:rsidR="00F27589" w:rsidRDefault="00F27589" w:rsidP="00F27589">
      <w:pPr>
        <w:spacing w:after="0" w:line="240" w:lineRule="auto"/>
        <w:ind w:firstLine="709"/>
        <w:contextualSpacing/>
        <w:jc w:val="both"/>
        <w:rPr>
          <w:rFonts w:ascii="Times New Roman" w:hAnsi="Times New Roman" w:cs="Mangal"/>
          <w:color w:val="000000" w:themeColor="text1"/>
          <w:sz w:val="28"/>
          <w:szCs w:val="28"/>
          <w:lang w:val="ru-RU"/>
        </w:rPr>
      </w:pPr>
      <w:r>
        <w:rPr>
          <w:rFonts w:ascii="Times New Roman" w:hAnsi="Times New Roman" w:cs="Mangal"/>
          <w:color w:val="000000" w:themeColor="text1"/>
          <w:sz w:val="28"/>
          <w:szCs w:val="28"/>
          <w:lang w:val="ru-RU"/>
        </w:rPr>
        <w:t>О</w:t>
      </w:r>
      <w:r w:rsidRPr="00F70C4A">
        <w:rPr>
          <w:rFonts w:ascii="Times New Roman" w:hAnsi="Times New Roman" w:cs="Mangal"/>
          <w:color w:val="000000" w:themeColor="text1"/>
          <w:sz w:val="28"/>
          <w:szCs w:val="28"/>
          <w:lang w:val="ru-RU"/>
        </w:rPr>
        <w:t>бъем инвестиций в основной капитал за счет всех источников финансирования за 2023 год составил 29 343,2 млн. рублей, индекс физического объ</w:t>
      </w:r>
      <w:r>
        <w:rPr>
          <w:rFonts w:ascii="Times New Roman" w:hAnsi="Times New Roman" w:cs="Mangal"/>
          <w:color w:val="000000" w:themeColor="text1"/>
          <w:sz w:val="28"/>
          <w:szCs w:val="28"/>
          <w:lang w:val="ru-RU"/>
        </w:rPr>
        <w:t xml:space="preserve">ема сложился в размере 63,1 %. </w:t>
      </w:r>
    </w:p>
    <w:p w14:paraId="575A9263" w14:textId="77B3530D" w:rsidR="00F70C4A" w:rsidRPr="00F70C4A" w:rsidRDefault="00F70C4A" w:rsidP="00F27589">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 xml:space="preserve">Администрацией города Нефтеюганска проведен детальный анализ состояния и проблем инвестиционной активности, актуализирован План мероприятий по обеспечению благоприятного инвестиционного климата на территории города Нефтеюганска на 2023-2024 годы (далее – План мероприятий), направленный на повышение уровня инвестиционной привлекательности и развития конкуренции (распоряжение администрации города Нефтеюганска от 15.09.2023 № 350-р). </w:t>
      </w:r>
    </w:p>
    <w:p w14:paraId="48AEB250"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Планом мероприятий предусмотрено продолжение работы по заключению организациями сферы образования и спорта города энергосервисных контрактов, возобновление работы по заключению концессионных соглашений, соглашений муниципально-частного партнерства, а также увеличено количество инвестиционных площадок с 10 до 21, из них 18 земельных участков и 3 муниципальных помещения.</w:t>
      </w:r>
    </w:p>
    <w:p w14:paraId="49583803"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 xml:space="preserve">В 2023 году увеличено количество товарных рынков с 21 до 35. Увеличение составило 67%, что положительно влияет на развитие конкуренции в городе. </w:t>
      </w:r>
    </w:p>
    <w:p w14:paraId="58699891"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В апреле 2023 года введен в эксплуатацию Инвестиционный портал города Нефтеюганска, на котором осуществляется размещение информации о городе Нефтеюганске и его развитии, о проводимых администрацией города Нефтеюганска и органами государственной власти Ханты-Мансийского автономного округа – Югры конкурсных отборов субъектов с целью предоставления субсидий и грантов, о механизме обратной связи между инвесторами и администрацией города, а также порядке сопровождения инвестиционных проектов.</w:t>
      </w:r>
    </w:p>
    <w:p w14:paraId="660EC578"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Инвестиционный портал города - это многофункциональный инструмент. Пользователи Инвестиционного портала города могут направлять на рассмотрение в администрацию города Нефтеюганска инвестиционные проекты, подавать заявки на финансовую поддержку субъектов малого и среднего предпринимательства. Инвестиционный портал города способствует эффективному решению бизнес-задач.</w:t>
      </w:r>
    </w:p>
    <w:p w14:paraId="5FBA81C8"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В 2023 году администрацией города Нефтеюганска проведена работа по внедрению Муниципального инвестиционного стандарта, состоящего из 11 (одиннадцати) разделов. По результатам внедрения город Нефтеюганск признан одним из лучших практик по 1 разделу Муниципального инвестиционного портала, содержащего следующую информацию:</w:t>
      </w:r>
    </w:p>
    <w:p w14:paraId="1111B2CC"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общей характеристике муниципального образования;</w:t>
      </w:r>
    </w:p>
    <w:p w14:paraId="6F04E71E"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инвестиционных площадках/объектах муниципального образования, частных или юридических лиц, на которых возможна реализация инвестиционного проекта;</w:t>
      </w:r>
    </w:p>
    <w:p w14:paraId="2A234DC8"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доступной инфраструктуре для размещения производственных и иных объектов инвесторов;</w:t>
      </w:r>
    </w:p>
    <w:p w14:paraId="276BAA14"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инвестиционных предложениях муниципального образования;</w:t>
      </w:r>
    </w:p>
    <w:p w14:paraId="6868927C"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планируемых, реализуемых, реализованных инвестиционных проектах в муниципальном образовании;</w:t>
      </w:r>
    </w:p>
    <w:p w14:paraId="0EC89B5B"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инновационном потенциале муниципального образования;</w:t>
      </w:r>
    </w:p>
    <w:p w14:paraId="40FCB2A6"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инвестиционном уполномоченном в муниципальном образовании;</w:t>
      </w:r>
    </w:p>
    <w:p w14:paraId="395E53CF"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совещательном органе при главе администрации муниципального образования, функции которого включают рассмотрение вопросов содействия реализации инвестиционных проектов, сопровождаемых на уровне муниципального образования;</w:t>
      </w:r>
    </w:p>
    <w:p w14:paraId="72C20D4E"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организациях инфраструктуры поддержки субъектов малого и среднего предпринимательства в автономном округе;</w:t>
      </w:r>
    </w:p>
    <w:p w14:paraId="198552C3"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 xml:space="preserve">-о сопровождении инвестиционных проектов по принципу «одного окна» (в соответствии с постановлением Правительства автономного округа от 27 декабря 2013 года № 590-п «О регламенте по сопровождению инвестиционных проектов в Ханты-Мансийском автономном округе – Югре»);  </w:t>
      </w:r>
    </w:p>
    <w:p w14:paraId="2AC4CC32"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Инвестиционной карте автономного округа (https://map.investugra.ru/);</w:t>
      </w:r>
    </w:p>
    <w:p w14:paraId="5ADA6D55"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ресурсоснабжающих организациях, осуществляющих деятельность на территории муниципального образования;</w:t>
      </w:r>
    </w:p>
    <w:p w14:paraId="08A1478C"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мерах поддержки инвесторов и порядке обращения для их получения;</w:t>
      </w:r>
    </w:p>
    <w:p w14:paraId="2E428E64"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контактных данных лиц администрации муниципального образования, ответственных за оказание содействия в реализации инвестиционных проектов на территории муниципального образования и привлечение новых инвесторов;</w:t>
      </w:r>
    </w:p>
    <w:p w14:paraId="4A5D6593"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 перечнях муниципального имущества, свободного от прав третьих лиц, а также имущества предоставленного во временное владение и пользование субъектам малого и среднего предпринимательства и самозанятым гражданам;</w:t>
      </w:r>
    </w:p>
    <w:p w14:paraId="7C0E8AAC"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-об интерактивных сервисах подачи заявок для инвесторов, обратная связь с инвестором.</w:t>
      </w:r>
    </w:p>
    <w:p w14:paraId="54EAD342"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Определён инвестиционный уполномоченный Нефтеюганска – заместитель главы города. Главной его задачей является оказание содействия инвесторам при решении вопросов, связанных с реализацией инвестиционных проектов, а также привлечение инвестиций в муниципальное образование, выявление факторов, препятствующих развитию инвестиционной деятельности, выработка предложений по их устранению.</w:t>
      </w:r>
    </w:p>
    <w:p w14:paraId="4FB75EAC"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Ежегодно на официальном сайте органов местного самоуправления и с 2023 года на Инвестиционном портале города Нефтеюганска публикуется инвестиционное послание главы города Нефтеюганска. Главная его задача – информирование об итогах инвестиционной деятельности за прошедший год, преимуществах ведения бизнеса на территории города, направлениях развития инвестиционной деятельности.</w:t>
      </w:r>
    </w:p>
    <w:p w14:paraId="2400BF82"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С целью создания благоприятных условий для инвестиционной деятельности на территории Нефтеюганска в состав Координационного совета по вопросам развития инвестиционной деятельности включены представитель Представительства Ханты-Мансийского автономного округа – Югры в Москве, Фонда развития Югры, общественный представитель Уполномоченного по защите прав предпринимателей в автономном округе, ресурсоснабжающих организаций, а также представители предпринимательского сообщества и деловых объединений. Общее число членов Координационного совета составляет 32 человека.</w:t>
      </w:r>
    </w:p>
    <w:p w14:paraId="4BBFB72B"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Вместе с тем, совершенствуются механизмы привлечения инвестиций и форм поддержки проектов, реализуемых субъектами предпринимательской и инвестиционной деятельности.</w:t>
      </w:r>
    </w:p>
    <w:p w14:paraId="14E2B767" w14:textId="77777777" w:rsidR="00F70C4A" w:rsidRPr="00F70C4A" w:rsidRDefault="00F70C4A" w:rsidP="00F70C4A">
      <w:pPr>
        <w:spacing w:after="0" w:line="240" w:lineRule="auto"/>
        <w:ind w:firstLine="709"/>
        <w:contextualSpacing/>
        <w:jc w:val="both"/>
        <w:rPr>
          <w:rFonts w:ascii="Times New Roman" w:hAnsi="Times New Roman" w:cs="Mangal"/>
          <w:color w:val="000000" w:themeColor="text1"/>
          <w:sz w:val="28"/>
          <w:szCs w:val="28"/>
          <w:lang w:val="ru-RU"/>
        </w:rPr>
      </w:pPr>
      <w:r w:rsidRPr="00F70C4A">
        <w:rPr>
          <w:rFonts w:ascii="Times New Roman" w:hAnsi="Times New Roman" w:cs="Mangal"/>
          <w:color w:val="000000" w:themeColor="text1"/>
          <w:sz w:val="28"/>
          <w:szCs w:val="28"/>
          <w:lang w:val="ru-RU"/>
        </w:rPr>
        <w:t>Администрация города готова развивать и укреплять взаимодействие с любыми заинтересованными лицами по ключевым вопросам инвестиционной деятельности и обеспечит все необходимые условия для благоприятного климата инвесторам и партнерам.</w:t>
      </w:r>
    </w:p>
    <w:p w14:paraId="705C229B" w14:textId="0B0043E4" w:rsidR="00D70276" w:rsidRDefault="00D70276" w:rsidP="00F27589">
      <w:pPr>
        <w:spacing w:after="0" w:line="240" w:lineRule="auto"/>
        <w:contextualSpacing/>
        <w:rPr>
          <w:rFonts w:ascii="Times New Roman" w:hAnsi="Times New Roman"/>
          <w:sz w:val="28"/>
          <w:szCs w:val="28"/>
          <w:lang w:val="ru-RU"/>
        </w:rPr>
      </w:pPr>
    </w:p>
    <w:p w14:paraId="42F51C89" w14:textId="17E9710F" w:rsidR="00FB2A94" w:rsidRPr="00E65D34" w:rsidRDefault="00032107" w:rsidP="004B5A3E">
      <w:pPr>
        <w:spacing w:after="0" w:line="240" w:lineRule="auto"/>
        <w:ind w:firstLine="709"/>
        <w:contextualSpacing/>
        <w:rPr>
          <w:rFonts w:ascii="Times New Roman" w:hAnsi="Times New Roman"/>
          <w:sz w:val="28"/>
          <w:szCs w:val="28"/>
          <w:lang w:val="ru-RU"/>
        </w:rPr>
      </w:pPr>
      <w:r>
        <w:rPr>
          <w:rFonts w:ascii="Times New Roman" w:hAnsi="Times New Roman"/>
          <w:sz w:val="28"/>
          <w:szCs w:val="28"/>
          <w:lang w:val="ru-RU"/>
        </w:rPr>
        <w:t>Раздел 3.</w:t>
      </w:r>
      <w:r w:rsidR="00FB2A94" w:rsidRPr="00E65D34">
        <w:rPr>
          <w:rFonts w:ascii="Times New Roman" w:hAnsi="Times New Roman"/>
          <w:sz w:val="28"/>
          <w:szCs w:val="28"/>
          <w:lang w:val="ru-RU"/>
        </w:rPr>
        <w:t xml:space="preserve">Органы </w:t>
      </w:r>
      <w:r w:rsidR="00FB2A94" w:rsidRPr="00E65D34">
        <w:rPr>
          <w:rFonts w:ascii="Times New Roman" w:eastAsia="Times New Roman" w:hAnsi="Times New Roman"/>
          <w:snapToGrid w:val="0"/>
          <w:sz w:val="28"/>
          <w:szCs w:val="28"/>
          <w:lang w:val="ru-RU" w:eastAsia="ru-RU" w:bidi="ar-SA"/>
        </w:rPr>
        <w:t xml:space="preserve">местного самоуправления </w:t>
      </w:r>
      <w:r w:rsidR="00FB2A94" w:rsidRPr="00E65D34">
        <w:rPr>
          <w:rFonts w:ascii="Times New Roman" w:hAnsi="Times New Roman"/>
          <w:sz w:val="28"/>
          <w:szCs w:val="28"/>
          <w:lang w:val="ru-RU"/>
        </w:rPr>
        <w:t>города Нефтеюганска</w:t>
      </w:r>
    </w:p>
    <w:p w14:paraId="50549541" w14:textId="77777777" w:rsidR="00FB2A94" w:rsidRPr="00E65D34" w:rsidRDefault="00FB2A94" w:rsidP="004B5A3E">
      <w:pPr>
        <w:spacing w:after="0" w:line="240" w:lineRule="auto"/>
        <w:ind w:firstLine="709"/>
        <w:contextualSpacing/>
        <w:rPr>
          <w:rFonts w:ascii="Times New Roman" w:eastAsia="Times New Roman" w:hAnsi="Times New Roman"/>
          <w:snapToGrid w:val="0"/>
          <w:sz w:val="28"/>
          <w:szCs w:val="28"/>
          <w:lang w:val="ru-RU" w:eastAsia="ru-RU" w:bidi="ar-SA"/>
        </w:rPr>
      </w:pPr>
      <w:r w:rsidRPr="002B00AF">
        <w:rPr>
          <w:rFonts w:ascii="Times New Roman" w:eastAsia="Times New Roman" w:hAnsi="Times New Roman"/>
          <w:snapToGrid w:val="0"/>
          <w:color w:val="000000" w:themeColor="text1"/>
          <w:sz w:val="28"/>
          <w:szCs w:val="28"/>
          <w:lang w:val="ru-RU" w:eastAsia="ru-RU" w:bidi="ar-SA"/>
        </w:rPr>
        <w:t>3.</w:t>
      </w:r>
      <w:r w:rsidR="00032107" w:rsidRPr="002B00AF">
        <w:rPr>
          <w:rFonts w:ascii="Times New Roman" w:eastAsia="Times New Roman" w:hAnsi="Times New Roman"/>
          <w:snapToGrid w:val="0"/>
          <w:color w:val="000000" w:themeColor="text1"/>
          <w:sz w:val="28"/>
          <w:szCs w:val="28"/>
          <w:lang w:val="ru-RU" w:eastAsia="ru-RU" w:bidi="ar-SA"/>
        </w:rPr>
        <w:t>1.</w:t>
      </w:r>
      <w:r w:rsidR="00D57A12" w:rsidRPr="00E65D34">
        <w:rPr>
          <w:rFonts w:ascii="Times New Roman" w:eastAsia="Times New Roman" w:hAnsi="Times New Roman"/>
          <w:snapToGrid w:val="0"/>
          <w:sz w:val="28"/>
          <w:szCs w:val="28"/>
          <w:lang w:val="ru-RU" w:eastAsia="ru-RU" w:bidi="ar-SA"/>
        </w:rPr>
        <w:t>Органы</w:t>
      </w:r>
      <w:r w:rsidRPr="00E65D34">
        <w:rPr>
          <w:rFonts w:ascii="Times New Roman" w:eastAsia="Times New Roman" w:hAnsi="Times New Roman"/>
          <w:snapToGrid w:val="0"/>
          <w:sz w:val="28"/>
          <w:szCs w:val="28"/>
          <w:lang w:val="ru-RU" w:eastAsia="ru-RU" w:bidi="ar-SA"/>
        </w:rPr>
        <w:t xml:space="preserve"> местного самоуправления.</w:t>
      </w:r>
    </w:p>
    <w:p w14:paraId="57EEB528" w14:textId="77777777" w:rsidR="00FB2A94" w:rsidRPr="00FB2A94" w:rsidRDefault="00FB2A94" w:rsidP="004B5A3E">
      <w:pPr>
        <w:spacing w:after="0" w:line="240" w:lineRule="auto"/>
        <w:ind w:firstLine="709"/>
        <w:jc w:val="both"/>
        <w:rPr>
          <w:rFonts w:ascii="Times New Roman" w:eastAsia="Times New Roman" w:hAnsi="Times New Roman"/>
          <w:snapToGrid w:val="0"/>
          <w:sz w:val="28"/>
          <w:szCs w:val="28"/>
          <w:lang w:val="ru-RU" w:eastAsia="ru-RU" w:bidi="ar-SA"/>
        </w:rPr>
      </w:pPr>
      <w:r w:rsidRPr="00E65D34">
        <w:rPr>
          <w:rFonts w:ascii="Times New Roman" w:eastAsia="Times New Roman" w:hAnsi="Times New Roman"/>
          <w:snapToGrid w:val="0"/>
          <w:sz w:val="28"/>
          <w:szCs w:val="28"/>
          <w:lang w:val="ru-RU" w:eastAsia="ru-RU" w:bidi="ar-SA"/>
        </w:rPr>
        <w:t>Структуру органов местного самоуправления</w:t>
      </w:r>
      <w:r w:rsidRPr="00FB2A94">
        <w:rPr>
          <w:rFonts w:ascii="Times New Roman" w:eastAsia="Times New Roman" w:hAnsi="Times New Roman"/>
          <w:snapToGrid w:val="0"/>
          <w:sz w:val="28"/>
          <w:szCs w:val="28"/>
          <w:lang w:val="ru-RU" w:eastAsia="ru-RU" w:bidi="ar-SA"/>
        </w:rPr>
        <w:t xml:space="preserve"> города Нефтеюганска составляют:</w:t>
      </w:r>
    </w:p>
    <w:p w14:paraId="7BA89180" w14:textId="77777777" w:rsidR="00FB2A94" w:rsidRPr="00FB2A94" w:rsidRDefault="004102A3" w:rsidP="004B5A3E">
      <w:pPr>
        <w:spacing w:after="0" w:line="240" w:lineRule="auto"/>
        <w:ind w:firstLine="709"/>
        <w:jc w:val="both"/>
        <w:rPr>
          <w:rFonts w:ascii="Times New Roman" w:eastAsia="Times New Roman" w:hAnsi="Times New Roman"/>
          <w:snapToGrid w:val="0"/>
          <w:sz w:val="28"/>
          <w:szCs w:val="28"/>
          <w:lang w:val="ru-RU" w:eastAsia="ru-RU" w:bidi="ar-SA"/>
        </w:rPr>
      </w:pPr>
      <w:r>
        <w:rPr>
          <w:rFonts w:ascii="Times New Roman" w:eastAsia="Times New Roman" w:hAnsi="Times New Roman"/>
          <w:snapToGrid w:val="0"/>
          <w:sz w:val="28"/>
          <w:szCs w:val="28"/>
          <w:lang w:val="ru-RU" w:eastAsia="ru-RU" w:bidi="ar-SA"/>
        </w:rPr>
        <w:t>-п</w:t>
      </w:r>
      <w:r w:rsidR="00FB2A94" w:rsidRPr="00FB2A94">
        <w:rPr>
          <w:rFonts w:ascii="Times New Roman" w:eastAsia="Times New Roman" w:hAnsi="Times New Roman"/>
          <w:snapToGrid w:val="0"/>
          <w:sz w:val="28"/>
          <w:szCs w:val="28"/>
          <w:lang w:val="ru-RU" w:eastAsia="ru-RU" w:bidi="ar-SA"/>
        </w:rPr>
        <w:t>редставительный орган муниципального образования - Дума города Нефтеюганска;</w:t>
      </w:r>
    </w:p>
    <w:p w14:paraId="0CE2D0C4" w14:textId="77777777" w:rsidR="00FB2A94" w:rsidRPr="00FB2A94" w:rsidRDefault="004102A3" w:rsidP="004B5A3E">
      <w:pPr>
        <w:spacing w:after="0" w:line="240" w:lineRule="auto"/>
        <w:ind w:firstLine="709"/>
        <w:jc w:val="both"/>
        <w:rPr>
          <w:rFonts w:ascii="Times New Roman" w:eastAsia="Times New Roman" w:hAnsi="Times New Roman"/>
          <w:snapToGrid w:val="0"/>
          <w:sz w:val="28"/>
          <w:szCs w:val="28"/>
          <w:lang w:val="ru-RU" w:eastAsia="ru-RU" w:bidi="ar-SA"/>
        </w:rPr>
      </w:pPr>
      <w:r>
        <w:rPr>
          <w:rFonts w:ascii="Times New Roman" w:eastAsia="Times New Roman" w:hAnsi="Times New Roman"/>
          <w:snapToGrid w:val="0"/>
          <w:sz w:val="28"/>
          <w:szCs w:val="28"/>
          <w:lang w:val="ru-RU" w:eastAsia="ru-RU" w:bidi="ar-SA"/>
        </w:rPr>
        <w:t>-г</w:t>
      </w:r>
      <w:r w:rsidR="00FB2A94" w:rsidRPr="00FB2A94">
        <w:rPr>
          <w:rFonts w:ascii="Times New Roman" w:eastAsia="Times New Roman" w:hAnsi="Times New Roman"/>
          <w:snapToGrid w:val="0"/>
          <w:sz w:val="28"/>
          <w:szCs w:val="28"/>
          <w:lang w:val="ru-RU" w:eastAsia="ru-RU" w:bidi="ar-SA"/>
        </w:rPr>
        <w:t>лава муниципального образования - глава города Нефтеюганска;</w:t>
      </w:r>
    </w:p>
    <w:p w14:paraId="746FAD04" w14:textId="77777777" w:rsidR="00FB2A94" w:rsidRPr="00FB2A94" w:rsidRDefault="004102A3" w:rsidP="004B5A3E">
      <w:pPr>
        <w:spacing w:after="0" w:line="240" w:lineRule="auto"/>
        <w:ind w:firstLine="709"/>
        <w:jc w:val="both"/>
        <w:rPr>
          <w:rFonts w:ascii="Times New Roman" w:eastAsia="Times New Roman" w:hAnsi="Times New Roman"/>
          <w:snapToGrid w:val="0"/>
          <w:sz w:val="28"/>
          <w:szCs w:val="28"/>
          <w:lang w:val="ru-RU" w:eastAsia="ru-RU" w:bidi="ar-SA"/>
        </w:rPr>
      </w:pPr>
      <w:r>
        <w:rPr>
          <w:rFonts w:ascii="Times New Roman" w:eastAsia="Times New Roman" w:hAnsi="Times New Roman"/>
          <w:iCs/>
          <w:snapToGrid w:val="0"/>
          <w:sz w:val="28"/>
          <w:szCs w:val="28"/>
          <w:lang w:val="ru-RU" w:eastAsia="ru-RU" w:bidi="ar-SA"/>
        </w:rPr>
        <w:t>-и</w:t>
      </w:r>
      <w:r w:rsidR="00FB2A94" w:rsidRPr="00FB2A94">
        <w:rPr>
          <w:rFonts w:ascii="Times New Roman" w:eastAsia="Times New Roman" w:hAnsi="Times New Roman"/>
          <w:iCs/>
          <w:snapToGrid w:val="0"/>
          <w:sz w:val="28"/>
          <w:szCs w:val="28"/>
          <w:lang w:val="ru-RU" w:eastAsia="ru-RU" w:bidi="ar-SA"/>
        </w:rPr>
        <w:t>сполнительно-распорядительный орган</w:t>
      </w:r>
      <w:r w:rsidR="00FB2A94" w:rsidRPr="00FB2A94">
        <w:rPr>
          <w:rFonts w:ascii="Times New Roman" w:eastAsia="Times New Roman" w:hAnsi="Times New Roman"/>
          <w:snapToGrid w:val="0"/>
          <w:sz w:val="28"/>
          <w:szCs w:val="28"/>
          <w:lang w:val="ru-RU" w:eastAsia="ru-RU" w:bidi="ar-SA"/>
        </w:rPr>
        <w:t xml:space="preserve"> муниципального образования - </w:t>
      </w:r>
      <w:r w:rsidR="00FB2A94" w:rsidRPr="00FB2A94">
        <w:rPr>
          <w:rFonts w:ascii="Times New Roman" w:eastAsia="Times New Roman" w:hAnsi="Times New Roman"/>
          <w:iCs/>
          <w:snapToGrid w:val="0"/>
          <w:sz w:val="28"/>
          <w:szCs w:val="28"/>
          <w:lang w:val="ru-RU" w:eastAsia="ru-RU" w:bidi="ar-SA"/>
        </w:rPr>
        <w:t>администрация</w:t>
      </w:r>
      <w:r w:rsidR="00FB2A94" w:rsidRPr="00FB2A94">
        <w:rPr>
          <w:rFonts w:ascii="Times New Roman" w:eastAsia="Times New Roman" w:hAnsi="Times New Roman"/>
          <w:snapToGrid w:val="0"/>
          <w:sz w:val="28"/>
          <w:szCs w:val="28"/>
          <w:lang w:val="ru-RU" w:eastAsia="ru-RU" w:bidi="ar-SA"/>
        </w:rPr>
        <w:t xml:space="preserve"> города Нефтеюганска;</w:t>
      </w:r>
    </w:p>
    <w:p w14:paraId="7B4D6D08" w14:textId="77777777" w:rsidR="00FB2A94" w:rsidRPr="00FB2A94" w:rsidRDefault="004102A3" w:rsidP="004B5A3E">
      <w:pPr>
        <w:spacing w:after="0" w:line="240" w:lineRule="auto"/>
        <w:ind w:firstLine="709"/>
        <w:jc w:val="both"/>
        <w:rPr>
          <w:rFonts w:ascii="Times New Roman" w:eastAsia="Times New Roman" w:hAnsi="Times New Roman"/>
          <w:snapToGrid w:val="0"/>
          <w:sz w:val="28"/>
          <w:szCs w:val="28"/>
          <w:lang w:val="ru-RU" w:eastAsia="ru-RU" w:bidi="ar-SA"/>
        </w:rPr>
      </w:pPr>
      <w:r>
        <w:rPr>
          <w:rFonts w:ascii="Times New Roman" w:eastAsia="Times New Roman" w:hAnsi="Times New Roman"/>
          <w:snapToGrid w:val="0"/>
          <w:sz w:val="28"/>
          <w:szCs w:val="28"/>
          <w:lang w:val="ru-RU" w:eastAsia="ru-RU" w:bidi="ar-SA"/>
        </w:rPr>
        <w:t>-к</w:t>
      </w:r>
      <w:r w:rsidR="00FB2A94" w:rsidRPr="00FB2A94">
        <w:rPr>
          <w:rFonts w:ascii="Times New Roman" w:eastAsia="Times New Roman" w:hAnsi="Times New Roman"/>
          <w:snapToGrid w:val="0"/>
          <w:sz w:val="28"/>
          <w:szCs w:val="28"/>
          <w:lang w:val="ru-RU" w:eastAsia="ru-RU" w:bidi="ar-SA"/>
        </w:rPr>
        <w:t>онтрольно-счётный орган муниципального образования - Счётная палата города Нефтеюганска.</w:t>
      </w:r>
    </w:p>
    <w:p w14:paraId="645CD267" w14:textId="77777777" w:rsidR="00032107" w:rsidRDefault="0033635B" w:rsidP="004B5A3E">
      <w:pPr>
        <w:spacing w:after="0" w:line="240" w:lineRule="auto"/>
        <w:ind w:firstLine="709"/>
        <w:jc w:val="both"/>
        <w:rPr>
          <w:rFonts w:ascii="Times New Roman" w:eastAsia="Times New Roman" w:hAnsi="Times New Roman"/>
          <w:snapToGrid w:val="0"/>
          <w:sz w:val="28"/>
          <w:szCs w:val="28"/>
          <w:lang w:val="ru-RU" w:eastAsia="ru-RU" w:bidi="ar-SA"/>
        </w:rPr>
      </w:pPr>
      <w:r w:rsidRPr="0033635B">
        <w:rPr>
          <w:rFonts w:ascii="Times New Roman" w:eastAsia="Times New Roman" w:hAnsi="Times New Roman"/>
          <w:snapToGrid w:val="0"/>
          <w:sz w:val="28"/>
          <w:szCs w:val="28"/>
          <w:lang w:val="ru-RU" w:eastAsia="ru-RU" w:bidi="ar-SA"/>
        </w:rPr>
        <w:t>Представительный</w:t>
      </w:r>
      <w:r w:rsidR="00FB2A94" w:rsidRPr="0033635B">
        <w:rPr>
          <w:rFonts w:ascii="Times New Roman" w:eastAsia="Times New Roman" w:hAnsi="Times New Roman"/>
          <w:snapToGrid w:val="0"/>
          <w:sz w:val="28"/>
          <w:szCs w:val="28"/>
          <w:lang w:val="ru-RU" w:eastAsia="ru-RU" w:bidi="ar-SA"/>
        </w:rPr>
        <w:t xml:space="preserve"> орг</w:t>
      </w:r>
      <w:r w:rsidRPr="0033635B">
        <w:rPr>
          <w:rFonts w:ascii="Times New Roman" w:eastAsia="Times New Roman" w:hAnsi="Times New Roman"/>
          <w:snapToGrid w:val="0"/>
          <w:sz w:val="28"/>
          <w:szCs w:val="28"/>
          <w:lang w:val="ru-RU" w:eastAsia="ru-RU" w:bidi="ar-SA"/>
        </w:rPr>
        <w:t>ан</w:t>
      </w:r>
      <w:r w:rsidR="00FB2A94" w:rsidRPr="0033635B">
        <w:rPr>
          <w:rFonts w:ascii="Times New Roman" w:eastAsia="Times New Roman" w:hAnsi="Times New Roman"/>
          <w:snapToGrid w:val="0"/>
          <w:sz w:val="28"/>
          <w:szCs w:val="28"/>
          <w:lang w:val="ru-RU" w:eastAsia="ru-RU" w:bidi="ar-SA"/>
        </w:rPr>
        <w:t xml:space="preserve"> муни</w:t>
      </w:r>
      <w:r>
        <w:rPr>
          <w:rFonts w:ascii="Times New Roman" w:eastAsia="Times New Roman" w:hAnsi="Times New Roman"/>
          <w:snapToGrid w:val="0"/>
          <w:sz w:val="28"/>
          <w:szCs w:val="28"/>
          <w:lang w:val="ru-RU" w:eastAsia="ru-RU" w:bidi="ar-SA"/>
        </w:rPr>
        <w:t xml:space="preserve">ципального образования - </w:t>
      </w:r>
      <w:r w:rsidR="00FB2A94" w:rsidRPr="0033635B">
        <w:rPr>
          <w:rFonts w:ascii="Times New Roman" w:eastAsia="Times New Roman" w:hAnsi="Times New Roman"/>
          <w:snapToGrid w:val="0"/>
          <w:sz w:val="28"/>
          <w:szCs w:val="28"/>
          <w:lang w:val="ru-RU" w:eastAsia="ru-RU" w:bidi="ar-SA"/>
        </w:rPr>
        <w:t>Дума города Нефтеюганска (далее - Дума города).</w:t>
      </w:r>
      <w:r w:rsidR="00032107">
        <w:rPr>
          <w:rFonts w:ascii="Times New Roman" w:eastAsia="Times New Roman" w:hAnsi="Times New Roman"/>
          <w:snapToGrid w:val="0"/>
          <w:sz w:val="28"/>
          <w:szCs w:val="28"/>
          <w:lang w:val="ru-RU" w:eastAsia="ru-RU" w:bidi="ar-SA"/>
        </w:rPr>
        <w:t xml:space="preserve"> </w:t>
      </w:r>
    </w:p>
    <w:p w14:paraId="5800950E" w14:textId="77777777" w:rsidR="00FB2A94" w:rsidRPr="00FB2A94" w:rsidRDefault="00FB2A94" w:rsidP="004B5A3E">
      <w:pPr>
        <w:spacing w:after="0" w:line="240" w:lineRule="auto"/>
        <w:ind w:firstLine="709"/>
        <w:jc w:val="both"/>
        <w:rPr>
          <w:rFonts w:ascii="Times New Roman" w:eastAsia="Times New Roman" w:hAnsi="Times New Roman"/>
          <w:snapToGrid w:val="0"/>
          <w:sz w:val="28"/>
          <w:szCs w:val="28"/>
          <w:lang w:val="ru-RU" w:eastAsia="ru-RU" w:bidi="ar-SA"/>
        </w:rPr>
      </w:pPr>
      <w:r w:rsidRPr="00FB2A94">
        <w:rPr>
          <w:rFonts w:ascii="Times New Roman" w:eastAsia="Times New Roman" w:hAnsi="Times New Roman"/>
          <w:snapToGrid w:val="0"/>
          <w:sz w:val="28"/>
          <w:szCs w:val="28"/>
          <w:lang w:val="ru-RU" w:eastAsia="ru-RU" w:bidi="ar-SA"/>
        </w:rPr>
        <w:t xml:space="preserve">Дума города избирается на муниципальных выборах на основе всеобщего равного и прямого избирательного права </w:t>
      </w:r>
      <w:r w:rsidRPr="00032107">
        <w:rPr>
          <w:rFonts w:ascii="Times New Roman" w:eastAsia="Times New Roman" w:hAnsi="Times New Roman"/>
          <w:snapToGrid w:val="0"/>
          <w:sz w:val="28"/>
          <w:szCs w:val="28"/>
          <w:lang w:val="ru-RU" w:eastAsia="ru-RU" w:bidi="ar-SA"/>
        </w:rPr>
        <w:t>при тайном голосовании</w:t>
      </w:r>
      <w:r w:rsidRPr="00FB2A94">
        <w:rPr>
          <w:rFonts w:ascii="Times New Roman" w:eastAsia="Times New Roman" w:hAnsi="Times New Roman"/>
          <w:snapToGrid w:val="0"/>
          <w:sz w:val="28"/>
          <w:szCs w:val="28"/>
          <w:lang w:val="ru-RU" w:eastAsia="ru-RU" w:bidi="ar-SA"/>
        </w:rPr>
        <w:t xml:space="preserve"> сроком на 5 лет, состоит из 25 депутатов. Председатель Думы города</w:t>
      </w:r>
      <w:r w:rsidR="00032107">
        <w:rPr>
          <w:rFonts w:ascii="Times New Roman" w:eastAsia="Times New Roman" w:hAnsi="Times New Roman"/>
          <w:snapToGrid w:val="0"/>
          <w:sz w:val="28"/>
          <w:szCs w:val="28"/>
          <w:lang w:val="ru-RU" w:eastAsia="ru-RU" w:bidi="ar-SA"/>
        </w:rPr>
        <w:t xml:space="preserve"> </w:t>
      </w:r>
      <w:r w:rsidRPr="00FB2A94">
        <w:rPr>
          <w:rFonts w:ascii="Times New Roman" w:eastAsia="Times New Roman" w:hAnsi="Times New Roman"/>
          <w:snapToGrid w:val="0"/>
          <w:sz w:val="28"/>
          <w:szCs w:val="28"/>
          <w:lang w:val="ru-RU" w:eastAsia="ru-RU" w:bidi="ar-SA"/>
        </w:rPr>
        <w:t>избирается Думой города</w:t>
      </w:r>
      <w:r w:rsidR="00032107">
        <w:rPr>
          <w:rFonts w:ascii="Times New Roman" w:eastAsia="Times New Roman" w:hAnsi="Times New Roman"/>
          <w:snapToGrid w:val="0"/>
          <w:sz w:val="28"/>
          <w:szCs w:val="28"/>
          <w:lang w:val="ru-RU" w:eastAsia="ru-RU" w:bidi="ar-SA"/>
        </w:rPr>
        <w:t xml:space="preserve"> </w:t>
      </w:r>
      <w:r w:rsidRPr="00FB2A94">
        <w:rPr>
          <w:rFonts w:ascii="Times New Roman" w:eastAsia="Times New Roman" w:hAnsi="Times New Roman"/>
          <w:snapToGrid w:val="0"/>
          <w:sz w:val="28"/>
          <w:szCs w:val="28"/>
          <w:lang w:val="ru-RU" w:eastAsia="ru-RU" w:bidi="ar-SA"/>
        </w:rPr>
        <w:t>из своего состава на первом заседании Думы города на срок полномочий Думы города.</w:t>
      </w:r>
    </w:p>
    <w:p w14:paraId="2963198C" w14:textId="77777777" w:rsidR="00FB2A94" w:rsidRPr="00FB2A94" w:rsidRDefault="00FB2A94" w:rsidP="004B5A3E">
      <w:pPr>
        <w:spacing w:after="0" w:line="240" w:lineRule="auto"/>
        <w:ind w:firstLine="709"/>
        <w:jc w:val="both"/>
        <w:rPr>
          <w:rFonts w:ascii="Times New Roman" w:eastAsia="Times New Roman" w:hAnsi="Times New Roman"/>
          <w:snapToGrid w:val="0"/>
          <w:sz w:val="28"/>
          <w:szCs w:val="28"/>
          <w:lang w:val="ru-RU" w:eastAsia="ru-RU" w:bidi="ar-SA"/>
        </w:rPr>
      </w:pPr>
      <w:r w:rsidRPr="00FB2A94">
        <w:rPr>
          <w:rFonts w:ascii="Times New Roman" w:eastAsia="Times New Roman" w:hAnsi="Times New Roman"/>
          <w:snapToGrid w:val="0"/>
          <w:sz w:val="28"/>
          <w:szCs w:val="28"/>
          <w:lang w:val="ru-RU" w:eastAsia="ru-RU" w:bidi="ar-SA"/>
        </w:rPr>
        <w:t>Структура Думы города утверждается Думой города</w:t>
      </w:r>
      <w:r w:rsidR="00032107">
        <w:rPr>
          <w:rFonts w:ascii="Times New Roman" w:eastAsia="Times New Roman" w:hAnsi="Times New Roman"/>
          <w:snapToGrid w:val="0"/>
          <w:sz w:val="28"/>
          <w:szCs w:val="28"/>
          <w:lang w:val="ru-RU" w:eastAsia="ru-RU" w:bidi="ar-SA"/>
        </w:rPr>
        <w:t xml:space="preserve"> </w:t>
      </w:r>
      <w:r w:rsidRPr="00FB2A94">
        <w:rPr>
          <w:rFonts w:ascii="Times New Roman" w:eastAsia="Times New Roman" w:hAnsi="Times New Roman"/>
          <w:snapToGrid w:val="0"/>
          <w:sz w:val="28"/>
          <w:szCs w:val="28"/>
          <w:lang w:val="ru-RU" w:eastAsia="ru-RU" w:bidi="ar-SA"/>
        </w:rPr>
        <w:t>по представлению главы города Нефтеюганска. В структуру Думы города входят аппарат Думы города и Счётная палата города Нефтеюганска.</w:t>
      </w:r>
    </w:p>
    <w:p w14:paraId="59D7D312" w14:textId="77777777" w:rsidR="00FB2A94" w:rsidRPr="00FB2A94" w:rsidRDefault="00FB2A94" w:rsidP="004B5A3E">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FB2A94">
        <w:rPr>
          <w:rFonts w:ascii="Times New Roman" w:hAnsi="Times New Roman"/>
          <w:sz w:val="28"/>
          <w:szCs w:val="28"/>
          <w:lang w:val="ru-RU" w:bidi="ar-SA"/>
        </w:rPr>
        <w:t xml:space="preserve">Глава муниципального образования - глава города Нефтеюганска. </w:t>
      </w:r>
    </w:p>
    <w:p w14:paraId="47C930C1" w14:textId="77777777" w:rsidR="00FB2A94" w:rsidRPr="00FB2A94" w:rsidRDefault="00FB2A94" w:rsidP="004B5A3E">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FB2A94">
        <w:rPr>
          <w:rFonts w:ascii="Times New Roman" w:hAnsi="Times New Roman"/>
          <w:sz w:val="28"/>
          <w:szCs w:val="28"/>
          <w:lang w:val="ru-RU" w:bidi="ar-SA"/>
        </w:rPr>
        <w:t xml:space="preserve">Глава города Нефтеюганска является высшим должностным лицом города Нефтеюганска, наделённым </w:t>
      </w:r>
      <w:hyperlink r:id="rId10" w:history="1">
        <w:r w:rsidRPr="00FB2A94">
          <w:rPr>
            <w:rFonts w:ascii="Times New Roman" w:hAnsi="Times New Roman"/>
            <w:sz w:val="28"/>
            <w:szCs w:val="28"/>
            <w:lang w:val="ru-RU" w:bidi="ar-SA"/>
          </w:rPr>
          <w:t>Уставом</w:t>
        </w:r>
      </w:hyperlink>
      <w:r w:rsidRPr="00FB2A94">
        <w:rPr>
          <w:rFonts w:ascii="Times New Roman" w:hAnsi="Times New Roman"/>
          <w:sz w:val="28"/>
          <w:szCs w:val="28"/>
          <w:lang w:val="ru-RU" w:bidi="ar-SA"/>
        </w:rPr>
        <w:t xml:space="preserve"> города Нефтеюганска в соответствии со </w:t>
      </w:r>
      <w:hyperlink r:id="rId11" w:history="1">
        <w:r w:rsidRPr="00FB2A94">
          <w:rPr>
            <w:rFonts w:ascii="Times New Roman" w:hAnsi="Times New Roman"/>
            <w:sz w:val="28"/>
            <w:szCs w:val="28"/>
            <w:lang w:val="ru-RU" w:bidi="ar-SA"/>
          </w:rPr>
          <w:t>статьёй 36</w:t>
        </w:r>
      </w:hyperlink>
      <w:r w:rsidRPr="00FB2A94">
        <w:rPr>
          <w:rFonts w:ascii="Times New Roman" w:hAnsi="Times New Roman"/>
          <w:sz w:val="28"/>
          <w:szCs w:val="28"/>
          <w:lang w:val="ru-RU" w:bidi="ar-SA"/>
        </w:rPr>
        <w:t xml:space="preserve">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города избирается Думой города из числа кандидатов, представленных конкурсной комиссией по результатам конкурса, и возглавляет администрацию города.</w:t>
      </w:r>
    </w:p>
    <w:p w14:paraId="0C604671" w14:textId="77777777" w:rsidR="00FB2A94" w:rsidRPr="00FB2A94" w:rsidRDefault="007B4A92" w:rsidP="004B5A3E">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FB2A94">
        <w:rPr>
          <w:rFonts w:ascii="Times New Roman" w:hAnsi="Times New Roman"/>
          <w:sz w:val="28"/>
          <w:szCs w:val="28"/>
          <w:lang w:val="ru-RU" w:bidi="ar-SA"/>
        </w:rPr>
        <w:t>Исполнительно</w:t>
      </w:r>
      <w:r w:rsidR="00FB2A94" w:rsidRPr="00FB2A94">
        <w:rPr>
          <w:rFonts w:ascii="Times New Roman" w:hAnsi="Times New Roman"/>
          <w:sz w:val="28"/>
          <w:szCs w:val="28"/>
          <w:lang w:val="ru-RU" w:bidi="ar-SA"/>
        </w:rPr>
        <w:t>-распорядительный орган муниципального образования - администрация города Нефтеюганска.</w:t>
      </w:r>
    </w:p>
    <w:p w14:paraId="647B06DC" w14:textId="77777777" w:rsidR="00FB2A94" w:rsidRPr="00FB2A94" w:rsidRDefault="00FB2A94" w:rsidP="004B5A3E">
      <w:pPr>
        <w:spacing w:after="0" w:line="240" w:lineRule="auto"/>
        <w:ind w:firstLine="709"/>
        <w:jc w:val="both"/>
        <w:rPr>
          <w:rFonts w:ascii="Times New Roman" w:eastAsia="Times New Roman" w:hAnsi="Times New Roman"/>
          <w:snapToGrid w:val="0"/>
          <w:sz w:val="28"/>
          <w:szCs w:val="28"/>
          <w:lang w:val="ru-RU" w:eastAsia="ru-RU" w:bidi="ar-SA"/>
        </w:rPr>
      </w:pPr>
      <w:r w:rsidRPr="00FB2A94">
        <w:rPr>
          <w:rFonts w:ascii="Times New Roman" w:eastAsia="Times New Roman" w:hAnsi="Times New Roman"/>
          <w:snapToGrid w:val="0"/>
          <w:sz w:val="28"/>
          <w:szCs w:val="28"/>
          <w:lang w:val="ru-RU" w:eastAsia="ru-RU" w:bidi="ar-SA"/>
        </w:rPr>
        <w:t xml:space="preserve">Администрацией города Нефтеюганска руководит глава города Нефтеюганска на принципах единоначалия. </w:t>
      </w:r>
    </w:p>
    <w:p w14:paraId="5EC30D65" w14:textId="77777777" w:rsidR="00FB2A94" w:rsidRPr="00882A73" w:rsidRDefault="00FB2A94" w:rsidP="004B5A3E">
      <w:pPr>
        <w:spacing w:after="0" w:line="240" w:lineRule="auto"/>
        <w:ind w:firstLine="709"/>
        <w:jc w:val="both"/>
        <w:rPr>
          <w:rFonts w:ascii="Times New Roman" w:eastAsia="Times New Roman" w:hAnsi="Times New Roman"/>
          <w:snapToGrid w:val="0"/>
          <w:color w:val="000000" w:themeColor="text1"/>
          <w:sz w:val="28"/>
          <w:szCs w:val="28"/>
          <w:lang w:val="ru-RU" w:eastAsia="ru-RU" w:bidi="ar-SA"/>
        </w:rPr>
      </w:pPr>
      <w:r w:rsidRPr="00FB2A94">
        <w:rPr>
          <w:rFonts w:ascii="Times New Roman" w:eastAsia="Times New Roman" w:hAnsi="Times New Roman"/>
          <w:snapToGrid w:val="0"/>
          <w:sz w:val="28"/>
          <w:szCs w:val="28"/>
          <w:lang w:val="ru-RU" w:eastAsia="ru-RU" w:bidi="ar-SA"/>
        </w:rPr>
        <w:t>Администрация города Нефтеюганска обладает правами юридического лица и является муниципальным казённым учреждением, образуемым для осуществления управленческих функций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w:t>
      </w:r>
      <w:r w:rsidRPr="00882A73">
        <w:rPr>
          <w:rFonts w:ascii="Times New Roman" w:eastAsia="Times New Roman" w:hAnsi="Times New Roman"/>
          <w:snapToGrid w:val="0"/>
          <w:color w:val="000000" w:themeColor="text1"/>
          <w:sz w:val="28"/>
          <w:szCs w:val="28"/>
          <w:lang w:val="ru-RU" w:eastAsia="ru-RU" w:bidi="ar-SA"/>
        </w:rPr>
        <w:t>ры).</w:t>
      </w:r>
    </w:p>
    <w:p w14:paraId="7BE5D5F9" w14:textId="7B85894E" w:rsidR="00B0687F" w:rsidRPr="00882A73" w:rsidRDefault="003B04AF" w:rsidP="004B5A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val="ru-RU" w:bidi="ar-SA"/>
        </w:rPr>
      </w:pPr>
      <w:hyperlink r:id="rId12" w:history="1">
        <w:r w:rsidR="00FB2A94" w:rsidRPr="00882A73">
          <w:rPr>
            <w:rFonts w:ascii="Times New Roman" w:hAnsi="Times New Roman"/>
            <w:color w:val="000000" w:themeColor="text1"/>
            <w:sz w:val="28"/>
            <w:szCs w:val="28"/>
            <w:lang w:val="ru-RU" w:bidi="ar-SA"/>
          </w:rPr>
          <w:t>Структура</w:t>
        </w:r>
      </w:hyperlink>
      <w:r w:rsidR="00FB2A94" w:rsidRPr="00882A73">
        <w:rPr>
          <w:rFonts w:ascii="Times New Roman" w:hAnsi="Times New Roman"/>
          <w:color w:val="000000" w:themeColor="text1"/>
          <w:sz w:val="28"/>
          <w:szCs w:val="28"/>
          <w:lang w:val="ru-RU" w:bidi="ar-SA"/>
        </w:rPr>
        <w:t xml:space="preserve"> администрации города Нефтеюганска утверждена решением Думы г</w:t>
      </w:r>
      <w:r w:rsidR="00B0687F" w:rsidRPr="00882A73">
        <w:rPr>
          <w:rFonts w:ascii="Times New Roman" w:hAnsi="Times New Roman"/>
          <w:color w:val="000000" w:themeColor="text1"/>
          <w:sz w:val="28"/>
          <w:szCs w:val="28"/>
          <w:lang w:val="ru-RU" w:bidi="ar-SA"/>
        </w:rPr>
        <w:t>орода Нефтеюганска от 23.03.2022</w:t>
      </w:r>
      <w:r w:rsidR="00FB2A94" w:rsidRPr="00882A73">
        <w:rPr>
          <w:rFonts w:ascii="Times New Roman" w:hAnsi="Times New Roman"/>
          <w:color w:val="000000" w:themeColor="text1"/>
          <w:sz w:val="28"/>
          <w:szCs w:val="28"/>
          <w:lang w:val="ru-RU" w:bidi="ar-SA"/>
        </w:rPr>
        <w:t xml:space="preserve"> № </w:t>
      </w:r>
      <w:r w:rsidR="00B0687F" w:rsidRPr="00882A73">
        <w:rPr>
          <w:rFonts w:ascii="Times New Roman" w:hAnsi="Times New Roman"/>
          <w:color w:val="000000" w:themeColor="text1"/>
          <w:sz w:val="28"/>
          <w:szCs w:val="28"/>
          <w:lang w:val="ru-RU" w:bidi="ar-SA"/>
        </w:rPr>
        <w:t>112</w:t>
      </w:r>
      <w:r w:rsidR="00FB2A94" w:rsidRPr="00882A73">
        <w:rPr>
          <w:rFonts w:ascii="Times New Roman" w:hAnsi="Times New Roman"/>
          <w:color w:val="000000" w:themeColor="text1"/>
          <w:sz w:val="28"/>
          <w:szCs w:val="28"/>
          <w:lang w:val="ru-RU" w:bidi="ar-SA"/>
        </w:rPr>
        <w:t>-</w:t>
      </w:r>
      <w:r w:rsidR="00FB2A94" w:rsidRPr="00882A73">
        <w:rPr>
          <w:rFonts w:ascii="Times New Roman" w:hAnsi="Times New Roman"/>
          <w:color w:val="000000" w:themeColor="text1"/>
          <w:sz w:val="28"/>
          <w:szCs w:val="28"/>
          <w:lang w:bidi="ar-SA"/>
        </w:rPr>
        <w:t>VI</w:t>
      </w:r>
      <w:r w:rsidR="00FB2A94" w:rsidRPr="00882A73">
        <w:rPr>
          <w:rFonts w:ascii="Times New Roman" w:hAnsi="Times New Roman"/>
          <w:color w:val="000000" w:themeColor="text1"/>
          <w:sz w:val="28"/>
          <w:szCs w:val="28"/>
          <w:lang w:val="ru-RU" w:bidi="ar-SA"/>
        </w:rPr>
        <w:t xml:space="preserve"> «О структуре адм</w:t>
      </w:r>
      <w:r w:rsidR="00EE172E" w:rsidRPr="00882A73">
        <w:rPr>
          <w:rFonts w:ascii="Times New Roman" w:hAnsi="Times New Roman"/>
          <w:color w:val="000000" w:themeColor="text1"/>
          <w:sz w:val="28"/>
          <w:szCs w:val="28"/>
          <w:lang w:val="ru-RU" w:bidi="ar-SA"/>
        </w:rPr>
        <w:t>инистрации города Нефтеюганска»(с изменения</w:t>
      </w:r>
      <w:r w:rsidR="00A36627" w:rsidRPr="00882A73">
        <w:rPr>
          <w:rFonts w:ascii="Times New Roman" w:hAnsi="Times New Roman"/>
          <w:color w:val="000000" w:themeColor="text1"/>
          <w:sz w:val="28"/>
          <w:szCs w:val="28"/>
          <w:lang w:val="ru-RU" w:bidi="ar-SA"/>
        </w:rPr>
        <w:t>ми</w:t>
      </w:r>
      <w:r w:rsidR="001B7F18">
        <w:rPr>
          <w:rFonts w:ascii="Times New Roman" w:hAnsi="Times New Roman"/>
          <w:color w:val="000000" w:themeColor="text1"/>
          <w:sz w:val="28"/>
          <w:szCs w:val="28"/>
          <w:lang w:val="ru-RU" w:bidi="ar-SA"/>
        </w:rPr>
        <w:t xml:space="preserve"> </w:t>
      </w:r>
      <w:r w:rsidR="00882A73" w:rsidRPr="00882A73">
        <w:rPr>
          <w:rFonts w:ascii="Times New Roman" w:hAnsi="Times New Roman"/>
          <w:color w:val="000000" w:themeColor="text1"/>
          <w:sz w:val="28"/>
          <w:szCs w:val="28"/>
          <w:lang w:val="ru-RU" w:bidi="ar-SA"/>
        </w:rPr>
        <w:t>от 15.02.2023</w:t>
      </w:r>
      <w:r w:rsidR="00882A73">
        <w:rPr>
          <w:rFonts w:ascii="Times New Roman" w:hAnsi="Times New Roman"/>
          <w:color w:val="000000" w:themeColor="text1"/>
          <w:sz w:val="28"/>
          <w:szCs w:val="28"/>
          <w:lang w:val="ru-RU" w:bidi="ar-SA"/>
        </w:rPr>
        <w:t xml:space="preserve"> </w:t>
      </w:r>
      <w:r w:rsidR="00882A73" w:rsidRPr="00882A73">
        <w:rPr>
          <w:rFonts w:ascii="Times New Roman" w:hAnsi="Times New Roman"/>
          <w:color w:val="000000" w:themeColor="text1"/>
          <w:sz w:val="28"/>
          <w:szCs w:val="28"/>
          <w:lang w:val="ru-RU" w:bidi="ar-SA"/>
        </w:rPr>
        <w:t>№ 2</w:t>
      </w:r>
      <w:r w:rsidR="00882A73">
        <w:rPr>
          <w:rFonts w:ascii="Times New Roman" w:hAnsi="Times New Roman"/>
          <w:color w:val="000000" w:themeColor="text1"/>
          <w:sz w:val="28"/>
          <w:szCs w:val="28"/>
          <w:lang w:val="ru-RU" w:bidi="ar-SA"/>
        </w:rPr>
        <w:t>89</w:t>
      </w:r>
      <w:r w:rsidR="00882A73" w:rsidRPr="00882A73">
        <w:rPr>
          <w:rFonts w:ascii="Times New Roman" w:hAnsi="Times New Roman"/>
          <w:color w:val="000000" w:themeColor="text1"/>
          <w:sz w:val="28"/>
          <w:szCs w:val="28"/>
          <w:lang w:val="ru-RU" w:bidi="ar-SA"/>
        </w:rPr>
        <w:t>-VII</w:t>
      </w:r>
      <w:r w:rsidR="00EE172E" w:rsidRPr="00882A73">
        <w:rPr>
          <w:rFonts w:ascii="Times New Roman" w:hAnsi="Times New Roman"/>
          <w:color w:val="000000" w:themeColor="text1"/>
          <w:sz w:val="28"/>
          <w:szCs w:val="28"/>
          <w:lang w:val="ru-RU" w:bidi="ar-SA"/>
        </w:rPr>
        <w:t>)</w:t>
      </w:r>
      <w:r w:rsidR="00A36627" w:rsidRPr="00882A73">
        <w:rPr>
          <w:rFonts w:ascii="Times New Roman" w:hAnsi="Times New Roman"/>
          <w:color w:val="000000" w:themeColor="text1"/>
          <w:sz w:val="28"/>
          <w:szCs w:val="28"/>
          <w:lang w:val="ru-RU" w:bidi="ar-SA"/>
        </w:rPr>
        <w:t>.</w:t>
      </w:r>
    </w:p>
    <w:p w14:paraId="64039CE8" w14:textId="77777777" w:rsidR="001B7F18" w:rsidRDefault="001B7F18" w:rsidP="004B5A3E">
      <w:pPr>
        <w:widowControl w:val="0"/>
        <w:autoSpaceDE w:val="0"/>
        <w:autoSpaceDN w:val="0"/>
        <w:adjustRightInd w:val="0"/>
        <w:spacing w:after="0" w:line="240" w:lineRule="auto"/>
        <w:ind w:firstLine="709"/>
        <w:jc w:val="both"/>
        <w:rPr>
          <w:rFonts w:ascii="Times New Roman" w:hAnsi="Times New Roman"/>
          <w:sz w:val="28"/>
          <w:szCs w:val="28"/>
          <w:lang w:val="ru-RU" w:bidi="ar-SA"/>
        </w:rPr>
      </w:pPr>
    </w:p>
    <w:p w14:paraId="74013046" w14:textId="77777777" w:rsidR="001B7F18" w:rsidRDefault="001B7F18" w:rsidP="004B5A3E">
      <w:pPr>
        <w:widowControl w:val="0"/>
        <w:autoSpaceDE w:val="0"/>
        <w:autoSpaceDN w:val="0"/>
        <w:adjustRightInd w:val="0"/>
        <w:spacing w:after="0" w:line="240" w:lineRule="auto"/>
        <w:ind w:firstLine="709"/>
        <w:jc w:val="both"/>
        <w:rPr>
          <w:rFonts w:ascii="Times New Roman" w:hAnsi="Times New Roman"/>
          <w:sz w:val="28"/>
          <w:szCs w:val="28"/>
          <w:lang w:val="ru-RU" w:bidi="ar-SA"/>
        </w:rPr>
      </w:pPr>
    </w:p>
    <w:p w14:paraId="3B4E9C15" w14:textId="3F95E1B8" w:rsidR="00FB2A94" w:rsidRPr="0096103B" w:rsidRDefault="00FB2A94" w:rsidP="004B5A3E">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96103B">
        <w:rPr>
          <w:rFonts w:ascii="Times New Roman" w:hAnsi="Times New Roman"/>
          <w:sz w:val="28"/>
          <w:szCs w:val="28"/>
          <w:lang w:val="ru-RU" w:bidi="ar-SA"/>
        </w:rPr>
        <w:t>В структуру администрации города Нефтеюганска входят:</w:t>
      </w:r>
    </w:p>
    <w:p w14:paraId="51C69763" w14:textId="77777777" w:rsidR="00FB2A94" w:rsidRPr="00FB2A94" w:rsidRDefault="00FB2A94" w:rsidP="004B5A3E">
      <w:pPr>
        <w:autoSpaceDE w:val="0"/>
        <w:autoSpaceDN w:val="0"/>
        <w:adjustRightInd w:val="0"/>
        <w:spacing w:after="0" w:line="240" w:lineRule="auto"/>
        <w:ind w:firstLine="709"/>
        <w:contextualSpacing/>
        <w:jc w:val="both"/>
        <w:outlineLvl w:val="1"/>
        <w:rPr>
          <w:rFonts w:ascii="Times New Roman" w:hAnsi="Times New Roman"/>
          <w:sz w:val="28"/>
          <w:szCs w:val="28"/>
          <w:lang w:val="ru-RU" w:bidi="ar-SA"/>
        </w:rPr>
      </w:pPr>
      <w:r w:rsidRPr="00FB2A94">
        <w:rPr>
          <w:rFonts w:ascii="Times New Roman" w:hAnsi="Times New Roman"/>
          <w:sz w:val="28"/>
          <w:szCs w:val="28"/>
          <w:lang w:val="ru-RU" w:bidi="ar-SA"/>
        </w:rPr>
        <w:t>Департаменты:</w:t>
      </w:r>
    </w:p>
    <w:p w14:paraId="4AAA8EED"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Д</w:t>
      </w:r>
      <w:r w:rsidR="00562FB4" w:rsidRPr="00FB2A94">
        <w:rPr>
          <w:rFonts w:ascii="Times New Roman" w:hAnsi="Times New Roman"/>
          <w:sz w:val="28"/>
          <w:szCs w:val="28"/>
          <w:lang w:val="ru-RU" w:bidi="ar-SA"/>
        </w:rPr>
        <w:t>епартамент</w:t>
      </w:r>
      <w:r w:rsidR="00FB2A94" w:rsidRPr="00FB2A94">
        <w:rPr>
          <w:rFonts w:ascii="Times New Roman" w:hAnsi="Times New Roman"/>
          <w:sz w:val="28"/>
          <w:szCs w:val="28"/>
          <w:lang w:val="ru-RU" w:bidi="ar-SA"/>
        </w:rPr>
        <w:t xml:space="preserve"> муниципального имущества </w:t>
      </w:r>
      <w:r w:rsidR="00FB2A94" w:rsidRPr="00FB2A94">
        <w:rPr>
          <w:rFonts w:ascii="Times New Roman" w:hAnsi="Times New Roman"/>
          <w:sz w:val="28"/>
          <w:szCs w:val="28"/>
          <w:lang w:val="ru-RU"/>
        </w:rPr>
        <w:t>администрации города Нефтеюганска</w:t>
      </w:r>
      <w:r w:rsidR="00FB2A94" w:rsidRPr="00FB2A94">
        <w:rPr>
          <w:rFonts w:ascii="Times New Roman" w:hAnsi="Times New Roman"/>
          <w:sz w:val="28"/>
          <w:szCs w:val="28"/>
          <w:lang w:val="ru-RU" w:bidi="ar-SA"/>
        </w:rPr>
        <w:t xml:space="preserve"> (628301, Ханты-Мансийский автономный округ - Югра, г.Нефтеюганск, 5 мкр., дом 6, помещение 73);</w:t>
      </w:r>
    </w:p>
    <w:p w14:paraId="0C39EB66"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Д</w:t>
      </w:r>
      <w:r w:rsidR="00562FB4" w:rsidRPr="00FB2A94">
        <w:rPr>
          <w:rFonts w:ascii="Times New Roman" w:hAnsi="Times New Roman"/>
          <w:sz w:val="28"/>
          <w:szCs w:val="28"/>
          <w:lang w:val="ru-RU" w:bidi="ar-SA"/>
        </w:rPr>
        <w:t>епартамент</w:t>
      </w:r>
      <w:r w:rsidR="00FB2A94" w:rsidRPr="00FB2A94">
        <w:rPr>
          <w:rFonts w:ascii="Times New Roman" w:hAnsi="Times New Roman"/>
          <w:sz w:val="28"/>
          <w:szCs w:val="28"/>
          <w:lang w:val="ru-RU" w:bidi="ar-SA"/>
        </w:rPr>
        <w:t xml:space="preserve"> градостроительства и земельных отношений </w:t>
      </w:r>
      <w:r w:rsidR="00FB2A94" w:rsidRPr="00FB2A94">
        <w:rPr>
          <w:rFonts w:ascii="Times New Roman" w:hAnsi="Times New Roman"/>
          <w:sz w:val="28"/>
          <w:szCs w:val="28"/>
          <w:lang w:val="ru-RU"/>
        </w:rPr>
        <w:t>администрации города Нефтеюганска</w:t>
      </w:r>
      <w:r w:rsidR="00FB2A94" w:rsidRPr="00FB2A94">
        <w:rPr>
          <w:rFonts w:ascii="Times New Roman" w:hAnsi="Times New Roman"/>
          <w:sz w:val="28"/>
          <w:szCs w:val="28"/>
          <w:lang w:val="ru-RU" w:bidi="ar-SA"/>
        </w:rPr>
        <w:t xml:space="preserve"> (628310, Ханты-Мансийский автономный округ - Югра, г.Нефтеюганск, 12 мкр., дом 26);</w:t>
      </w:r>
    </w:p>
    <w:p w14:paraId="25085E9B"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Д</w:t>
      </w:r>
      <w:r w:rsidR="00017C7F" w:rsidRPr="00FB2A94">
        <w:rPr>
          <w:rFonts w:ascii="Times New Roman" w:hAnsi="Times New Roman"/>
          <w:sz w:val="28"/>
          <w:szCs w:val="28"/>
          <w:lang w:val="ru-RU" w:bidi="ar-SA"/>
        </w:rPr>
        <w:t>епартамент</w:t>
      </w:r>
      <w:r w:rsidR="00FB2A94" w:rsidRPr="00FB2A94">
        <w:rPr>
          <w:rFonts w:ascii="Times New Roman" w:hAnsi="Times New Roman"/>
          <w:sz w:val="28"/>
          <w:szCs w:val="28"/>
          <w:lang w:val="ru-RU" w:bidi="ar-SA"/>
        </w:rPr>
        <w:t xml:space="preserve"> жилищно-коммунального хозяйства </w:t>
      </w:r>
      <w:r w:rsidR="00FB2A94" w:rsidRPr="00FB2A94">
        <w:rPr>
          <w:rFonts w:ascii="Times New Roman" w:hAnsi="Times New Roman"/>
          <w:sz w:val="28"/>
          <w:szCs w:val="28"/>
          <w:lang w:val="ru-RU"/>
        </w:rPr>
        <w:t>администрации города Нефтеюганска</w:t>
      </w:r>
      <w:r w:rsidR="00FB2A94" w:rsidRPr="00FB2A94">
        <w:rPr>
          <w:rFonts w:ascii="Times New Roman" w:hAnsi="Times New Roman"/>
          <w:sz w:val="28"/>
          <w:szCs w:val="28"/>
          <w:lang w:val="ru-RU" w:bidi="ar-SA"/>
        </w:rPr>
        <w:t xml:space="preserve"> (628300, Ханты-Мансийский автономный округ - Югра, г.Нефтеюганск, ул. Строителей, здание № 4); </w:t>
      </w:r>
    </w:p>
    <w:p w14:paraId="4D221CC6"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Д</w:t>
      </w:r>
      <w:r w:rsidR="00FB2A94" w:rsidRPr="00FB2A94">
        <w:rPr>
          <w:rFonts w:ascii="Times New Roman" w:hAnsi="Times New Roman"/>
          <w:sz w:val="28"/>
          <w:szCs w:val="28"/>
          <w:lang w:val="ru-RU" w:bidi="ar-SA"/>
        </w:rPr>
        <w:t>еп</w:t>
      </w:r>
      <w:r w:rsidR="008C2593">
        <w:rPr>
          <w:rFonts w:ascii="Times New Roman" w:hAnsi="Times New Roman"/>
          <w:sz w:val="28"/>
          <w:szCs w:val="28"/>
          <w:lang w:val="ru-RU" w:bidi="ar-SA"/>
        </w:rPr>
        <w:t>артамент образования</w:t>
      </w:r>
      <w:r w:rsidR="008C2593">
        <w:rPr>
          <w:rFonts w:ascii="Times New Roman" w:hAnsi="Times New Roman"/>
          <w:sz w:val="28"/>
          <w:szCs w:val="28"/>
          <w:lang w:val="ru-RU"/>
        </w:rPr>
        <w:t xml:space="preserve"> </w:t>
      </w:r>
      <w:r w:rsidR="00FB2A94" w:rsidRPr="00FB2A94">
        <w:rPr>
          <w:rFonts w:ascii="Times New Roman" w:hAnsi="Times New Roman"/>
          <w:sz w:val="28"/>
          <w:szCs w:val="28"/>
          <w:lang w:val="ru-RU"/>
        </w:rPr>
        <w:t>администрации города Нефтеюганска</w:t>
      </w:r>
      <w:r w:rsidR="00FB2A94" w:rsidRPr="00FB2A94">
        <w:rPr>
          <w:rFonts w:ascii="Times New Roman" w:hAnsi="Times New Roman"/>
          <w:sz w:val="28"/>
          <w:szCs w:val="28"/>
          <w:lang w:val="ru-RU" w:bidi="ar-SA"/>
        </w:rPr>
        <w:t xml:space="preserve"> (628309, Ханты-Манс</w:t>
      </w:r>
      <w:r w:rsidR="00032107">
        <w:rPr>
          <w:rFonts w:ascii="Times New Roman" w:hAnsi="Times New Roman"/>
          <w:sz w:val="28"/>
          <w:szCs w:val="28"/>
          <w:lang w:val="ru-RU" w:bidi="ar-SA"/>
        </w:rPr>
        <w:t xml:space="preserve">ийский автономный округ - Югра, </w:t>
      </w:r>
      <w:r w:rsidR="00FB2A94" w:rsidRPr="00FB2A94">
        <w:rPr>
          <w:rFonts w:ascii="Times New Roman" w:hAnsi="Times New Roman"/>
          <w:sz w:val="28"/>
          <w:szCs w:val="28"/>
          <w:lang w:val="ru-RU" w:bidi="ar-SA"/>
        </w:rPr>
        <w:t xml:space="preserve">г.Нефтеюганск, 1 мкр., здание </w:t>
      </w:r>
      <w:r w:rsidR="00032107">
        <w:rPr>
          <w:rFonts w:ascii="Times New Roman" w:hAnsi="Times New Roman"/>
          <w:sz w:val="28"/>
          <w:szCs w:val="28"/>
          <w:lang w:val="ru-RU" w:bidi="ar-SA"/>
        </w:rPr>
        <w:t xml:space="preserve">           </w:t>
      </w:r>
      <w:r w:rsidR="00FB2A94" w:rsidRPr="00FB2A94">
        <w:rPr>
          <w:rFonts w:ascii="Times New Roman" w:hAnsi="Times New Roman"/>
          <w:sz w:val="28"/>
          <w:szCs w:val="28"/>
          <w:lang w:val="ru-RU" w:bidi="ar-SA"/>
        </w:rPr>
        <w:t>№ 30);</w:t>
      </w:r>
    </w:p>
    <w:p w14:paraId="30B6C82C" w14:textId="77777777" w:rsidR="00032107" w:rsidRPr="00FB2A94" w:rsidRDefault="000B074A" w:rsidP="00032107">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Д</w:t>
      </w:r>
      <w:r w:rsidR="00032107" w:rsidRPr="00FB2A94">
        <w:rPr>
          <w:rFonts w:ascii="Times New Roman" w:hAnsi="Times New Roman"/>
          <w:sz w:val="28"/>
          <w:szCs w:val="28"/>
          <w:lang w:val="ru-RU" w:bidi="ar-SA"/>
        </w:rPr>
        <w:t xml:space="preserve">епартамент финансов </w:t>
      </w:r>
      <w:r w:rsidR="00032107" w:rsidRPr="00FB2A94">
        <w:rPr>
          <w:rFonts w:ascii="Times New Roman" w:hAnsi="Times New Roman"/>
          <w:sz w:val="28"/>
          <w:szCs w:val="28"/>
          <w:lang w:val="ru-RU"/>
        </w:rPr>
        <w:t>администрации города Нефтеюганска</w:t>
      </w:r>
      <w:r w:rsidR="00032107" w:rsidRPr="00FB2A94">
        <w:rPr>
          <w:rFonts w:ascii="Times New Roman" w:hAnsi="Times New Roman"/>
          <w:sz w:val="28"/>
          <w:szCs w:val="28"/>
          <w:lang w:val="ru-RU" w:bidi="ar-SA"/>
        </w:rPr>
        <w:t xml:space="preserve"> (628309, Ханты-Мансийский автономный округ - Югра, г.Нефтеюганск, 2 мкр., дом 25).</w:t>
      </w:r>
    </w:p>
    <w:p w14:paraId="6F2A1D91"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Д</w:t>
      </w:r>
      <w:r w:rsidR="00EE172E" w:rsidRPr="00FB2A94">
        <w:rPr>
          <w:rFonts w:ascii="Times New Roman" w:hAnsi="Times New Roman"/>
          <w:sz w:val="28"/>
          <w:szCs w:val="28"/>
          <w:lang w:val="ru-RU" w:bidi="ar-SA"/>
        </w:rPr>
        <w:t>епартамент</w:t>
      </w:r>
      <w:r w:rsidR="00FB2A94" w:rsidRPr="00FB2A94">
        <w:rPr>
          <w:rFonts w:ascii="Times New Roman" w:hAnsi="Times New Roman"/>
          <w:sz w:val="28"/>
          <w:szCs w:val="28"/>
          <w:lang w:val="ru-RU" w:bidi="ar-SA"/>
        </w:rPr>
        <w:t xml:space="preserve"> экономического развития администрации города Нефтеюганска (628309, Ханты-Мансийский автономный округ - Югра, г.Нефтеюганск, 2 мкр., дом 23);</w:t>
      </w:r>
    </w:p>
    <w:p w14:paraId="3DBD3EDC" w14:textId="1C06B7D2" w:rsidR="00FB2A94" w:rsidRPr="00FB2A94" w:rsidRDefault="00032107"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Д</w:t>
      </w:r>
      <w:r w:rsidR="00EE172E" w:rsidRPr="00FB2A94">
        <w:rPr>
          <w:rFonts w:ascii="Times New Roman" w:hAnsi="Times New Roman"/>
          <w:sz w:val="28"/>
          <w:szCs w:val="28"/>
          <w:lang w:val="ru-RU" w:bidi="ar-SA"/>
        </w:rPr>
        <w:t>епартамент</w:t>
      </w:r>
      <w:r w:rsidR="00FB2A94" w:rsidRPr="00FB2A94">
        <w:rPr>
          <w:rFonts w:ascii="Times New Roman" w:hAnsi="Times New Roman"/>
          <w:sz w:val="28"/>
          <w:szCs w:val="28"/>
          <w:lang w:val="ru-RU" w:bidi="ar-SA"/>
        </w:rPr>
        <w:t xml:space="preserve"> по делам администрации </w:t>
      </w:r>
      <w:r w:rsidR="00FB2A94" w:rsidRPr="00FB2A94">
        <w:rPr>
          <w:rFonts w:ascii="Times New Roman" w:hAnsi="Times New Roman"/>
          <w:sz w:val="28"/>
          <w:szCs w:val="28"/>
          <w:lang w:val="ru-RU"/>
        </w:rPr>
        <w:t>города Нефтеюганска</w:t>
      </w:r>
      <w:r w:rsidR="00FB2A94" w:rsidRPr="00FB2A94">
        <w:rPr>
          <w:rFonts w:ascii="Times New Roman" w:hAnsi="Times New Roman"/>
          <w:sz w:val="28"/>
          <w:szCs w:val="28"/>
          <w:lang w:val="ru-RU" w:bidi="ar-SA"/>
        </w:rPr>
        <w:t xml:space="preserve"> (628309, Ханты-Мансийский автономный округ - Югра,</w:t>
      </w:r>
      <w:r w:rsidR="00DE2A25">
        <w:rPr>
          <w:rFonts w:ascii="Times New Roman" w:hAnsi="Times New Roman"/>
          <w:sz w:val="28"/>
          <w:szCs w:val="28"/>
          <w:lang w:val="ru-RU" w:bidi="ar-SA"/>
        </w:rPr>
        <w:t xml:space="preserve"> г.Нефтеюганск, 2 мкр., дом 25).</w:t>
      </w:r>
    </w:p>
    <w:p w14:paraId="20214914" w14:textId="77777777" w:rsidR="00FB2A94" w:rsidRPr="00FB2A94" w:rsidRDefault="00FB2A94"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sidRPr="00FB2A94">
        <w:rPr>
          <w:rFonts w:ascii="Times New Roman" w:hAnsi="Times New Roman"/>
          <w:sz w:val="28"/>
          <w:szCs w:val="28"/>
          <w:lang w:val="ru-RU" w:bidi="ar-SA"/>
        </w:rPr>
        <w:t>Комитеты:</w:t>
      </w:r>
    </w:p>
    <w:p w14:paraId="37FD3EDC"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К</w:t>
      </w:r>
      <w:r w:rsidR="00EE172E" w:rsidRPr="00FB2A94">
        <w:rPr>
          <w:rFonts w:ascii="Times New Roman" w:hAnsi="Times New Roman"/>
          <w:sz w:val="28"/>
          <w:szCs w:val="28"/>
          <w:lang w:val="ru-RU" w:bidi="ar-SA"/>
        </w:rPr>
        <w:t>омитет</w:t>
      </w:r>
      <w:r w:rsidR="00FB2A94" w:rsidRPr="00FB2A94">
        <w:rPr>
          <w:rFonts w:ascii="Times New Roman" w:hAnsi="Times New Roman"/>
          <w:sz w:val="28"/>
          <w:szCs w:val="28"/>
          <w:lang w:val="ru-RU" w:bidi="ar-SA"/>
        </w:rPr>
        <w:t xml:space="preserve"> специальных мероприятий </w:t>
      </w:r>
      <w:r w:rsidR="00FB2A94" w:rsidRPr="00FB2A94">
        <w:rPr>
          <w:rFonts w:ascii="Times New Roman" w:hAnsi="Times New Roman"/>
          <w:sz w:val="28"/>
          <w:szCs w:val="28"/>
          <w:lang w:val="ru-RU"/>
        </w:rPr>
        <w:t>администрации города Нефтеюганска</w:t>
      </w:r>
      <w:r w:rsidR="00FB2A94" w:rsidRPr="00FB2A94">
        <w:rPr>
          <w:rFonts w:ascii="Times New Roman" w:hAnsi="Times New Roman"/>
          <w:sz w:val="28"/>
          <w:szCs w:val="28"/>
          <w:lang w:val="ru-RU" w:bidi="ar-SA"/>
        </w:rPr>
        <w:t xml:space="preserve"> (628309, Ханты-Мансийский автономный округ - Югра, г.Нефтеюганск, 2 мкр., дом 25);</w:t>
      </w:r>
    </w:p>
    <w:p w14:paraId="0961596A" w14:textId="77777777" w:rsidR="00FB2A94" w:rsidRPr="00FB2A94" w:rsidRDefault="000B074A" w:rsidP="004B5A3E">
      <w:pPr>
        <w:autoSpaceDE w:val="0"/>
        <w:autoSpaceDN w:val="0"/>
        <w:adjustRightInd w:val="0"/>
        <w:spacing w:after="0" w:line="240" w:lineRule="auto"/>
        <w:ind w:firstLine="709"/>
        <w:jc w:val="both"/>
        <w:outlineLvl w:val="1"/>
        <w:rPr>
          <w:rFonts w:ascii="Times New Roman" w:hAnsi="Times New Roman"/>
          <w:sz w:val="28"/>
          <w:szCs w:val="28"/>
          <w:lang w:val="ru-RU" w:bidi="ar-SA"/>
        </w:rPr>
      </w:pPr>
      <w:r>
        <w:rPr>
          <w:rFonts w:ascii="Times New Roman" w:hAnsi="Times New Roman"/>
          <w:sz w:val="28"/>
          <w:szCs w:val="28"/>
          <w:lang w:val="ru-RU" w:bidi="ar-SA"/>
        </w:rPr>
        <w:t>-</w:t>
      </w:r>
      <w:r w:rsidR="00032107">
        <w:rPr>
          <w:rFonts w:ascii="Times New Roman" w:hAnsi="Times New Roman"/>
          <w:sz w:val="28"/>
          <w:szCs w:val="28"/>
          <w:lang w:val="ru-RU" w:bidi="ar-SA"/>
        </w:rPr>
        <w:t>К</w:t>
      </w:r>
      <w:r w:rsidR="00EE172E" w:rsidRPr="00FB2A94">
        <w:rPr>
          <w:rFonts w:ascii="Times New Roman" w:hAnsi="Times New Roman"/>
          <w:sz w:val="28"/>
          <w:szCs w:val="28"/>
          <w:lang w:val="ru-RU" w:bidi="ar-SA"/>
        </w:rPr>
        <w:t>омитет</w:t>
      </w:r>
      <w:r w:rsidR="00FB2A94" w:rsidRPr="00FB2A94">
        <w:rPr>
          <w:rFonts w:ascii="Times New Roman" w:hAnsi="Times New Roman"/>
          <w:sz w:val="28"/>
          <w:szCs w:val="28"/>
          <w:lang w:val="ru-RU" w:bidi="ar-SA"/>
        </w:rPr>
        <w:t xml:space="preserve"> физической культуры и спорта</w:t>
      </w:r>
      <w:r w:rsidR="00FB2A94" w:rsidRPr="00FB2A94">
        <w:rPr>
          <w:rFonts w:ascii="Times New Roman" w:hAnsi="Times New Roman"/>
          <w:sz w:val="28"/>
          <w:szCs w:val="28"/>
          <w:lang w:val="ru-RU"/>
        </w:rPr>
        <w:t xml:space="preserve"> администрации города Нефтеюганска</w:t>
      </w:r>
      <w:r w:rsidR="00FB2A94" w:rsidRPr="00FB2A94">
        <w:rPr>
          <w:rFonts w:ascii="Times New Roman" w:hAnsi="Times New Roman"/>
          <w:sz w:val="28"/>
          <w:szCs w:val="28"/>
          <w:lang w:val="ru-RU" w:bidi="ar-SA"/>
        </w:rPr>
        <w:t xml:space="preserve"> (628309, Ханты-Мансийский автономный округ - Югра, г.Нефтеюганск, 5 мкр., дом 11);</w:t>
      </w:r>
    </w:p>
    <w:p w14:paraId="76AFE2AA" w14:textId="77777777" w:rsidR="00FB2A94" w:rsidRPr="00D54DE5" w:rsidRDefault="000B074A" w:rsidP="004B5A3E">
      <w:pPr>
        <w:autoSpaceDE w:val="0"/>
        <w:autoSpaceDN w:val="0"/>
        <w:adjustRightInd w:val="0"/>
        <w:spacing w:after="0" w:line="240" w:lineRule="auto"/>
        <w:ind w:firstLine="709"/>
        <w:jc w:val="both"/>
        <w:outlineLvl w:val="1"/>
        <w:rPr>
          <w:rFonts w:ascii="Times New Roman" w:hAnsi="Times New Roman"/>
          <w:color w:val="000000" w:themeColor="text1"/>
          <w:sz w:val="28"/>
          <w:szCs w:val="28"/>
          <w:lang w:val="ru-RU" w:bidi="ar-SA"/>
        </w:rPr>
      </w:pPr>
      <w:r w:rsidRPr="00D54DE5">
        <w:rPr>
          <w:rFonts w:ascii="Times New Roman" w:hAnsi="Times New Roman"/>
          <w:color w:val="000000" w:themeColor="text1"/>
          <w:sz w:val="28"/>
          <w:szCs w:val="28"/>
          <w:lang w:val="ru-RU" w:bidi="ar-SA"/>
        </w:rPr>
        <w:t>-</w:t>
      </w:r>
      <w:r w:rsidR="00032107" w:rsidRPr="00D54DE5">
        <w:rPr>
          <w:rFonts w:ascii="Times New Roman" w:hAnsi="Times New Roman"/>
          <w:color w:val="000000" w:themeColor="text1"/>
          <w:sz w:val="28"/>
          <w:szCs w:val="28"/>
          <w:lang w:val="ru-RU" w:bidi="ar-SA"/>
        </w:rPr>
        <w:t>К</w:t>
      </w:r>
      <w:r w:rsidR="00EE172E" w:rsidRPr="00D54DE5">
        <w:rPr>
          <w:rFonts w:ascii="Times New Roman" w:hAnsi="Times New Roman"/>
          <w:color w:val="000000" w:themeColor="text1"/>
          <w:sz w:val="28"/>
          <w:szCs w:val="28"/>
          <w:lang w:val="ru-RU" w:bidi="ar-SA"/>
        </w:rPr>
        <w:t>омитет</w:t>
      </w:r>
      <w:r w:rsidR="00FB2A94" w:rsidRPr="00D54DE5">
        <w:rPr>
          <w:rFonts w:ascii="Times New Roman" w:hAnsi="Times New Roman"/>
          <w:color w:val="000000" w:themeColor="text1"/>
          <w:sz w:val="28"/>
          <w:szCs w:val="28"/>
          <w:lang w:val="ru-RU" w:bidi="ar-SA"/>
        </w:rPr>
        <w:t xml:space="preserve"> культуры и туризма</w:t>
      </w:r>
      <w:r w:rsidR="00FB2A94" w:rsidRPr="00D54DE5">
        <w:rPr>
          <w:rFonts w:ascii="Times New Roman" w:hAnsi="Times New Roman"/>
          <w:color w:val="000000" w:themeColor="text1"/>
          <w:sz w:val="28"/>
          <w:szCs w:val="28"/>
          <w:lang w:val="ru-RU"/>
        </w:rPr>
        <w:t xml:space="preserve"> администрации города Нефтеюганска</w:t>
      </w:r>
      <w:r w:rsidR="00FB2A94" w:rsidRPr="00D54DE5">
        <w:rPr>
          <w:rFonts w:ascii="Times New Roman" w:hAnsi="Times New Roman"/>
          <w:color w:val="000000" w:themeColor="text1"/>
          <w:sz w:val="28"/>
          <w:szCs w:val="28"/>
          <w:lang w:val="ru-RU" w:bidi="ar-SA"/>
        </w:rPr>
        <w:t xml:space="preserve"> (628309, Ханты-Мансийский автономный округ - Югра, г.Нефтеюганск, 5 мкр., дом 11). </w:t>
      </w:r>
    </w:p>
    <w:p w14:paraId="54978593" w14:textId="77777777" w:rsidR="00FB2A94" w:rsidRPr="00D54DE5" w:rsidRDefault="00FB2A94" w:rsidP="004B5A3E">
      <w:pPr>
        <w:autoSpaceDE w:val="0"/>
        <w:autoSpaceDN w:val="0"/>
        <w:adjustRightInd w:val="0"/>
        <w:spacing w:after="0" w:line="240" w:lineRule="auto"/>
        <w:ind w:firstLine="709"/>
        <w:jc w:val="both"/>
        <w:outlineLvl w:val="1"/>
        <w:rPr>
          <w:rFonts w:ascii="Times New Roman" w:hAnsi="Times New Roman"/>
          <w:color w:val="000000" w:themeColor="text1"/>
          <w:sz w:val="28"/>
          <w:szCs w:val="28"/>
          <w:lang w:val="ru-RU" w:bidi="ar-SA"/>
        </w:rPr>
      </w:pPr>
      <w:r w:rsidRPr="00D54DE5">
        <w:rPr>
          <w:rFonts w:ascii="Times New Roman" w:hAnsi="Times New Roman"/>
          <w:color w:val="000000" w:themeColor="text1"/>
          <w:sz w:val="28"/>
          <w:szCs w:val="28"/>
          <w:lang w:val="ru-RU" w:bidi="ar-SA"/>
        </w:rPr>
        <w:t>Управления:</w:t>
      </w:r>
    </w:p>
    <w:p w14:paraId="53EC2EF2" w14:textId="77777777" w:rsidR="00FB2A94" w:rsidRPr="00D54DE5" w:rsidRDefault="000B074A" w:rsidP="004B5A3E">
      <w:pPr>
        <w:autoSpaceDE w:val="0"/>
        <w:autoSpaceDN w:val="0"/>
        <w:adjustRightInd w:val="0"/>
        <w:spacing w:after="0" w:line="240" w:lineRule="auto"/>
        <w:ind w:firstLine="709"/>
        <w:jc w:val="both"/>
        <w:outlineLvl w:val="1"/>
        <w:rPr>
          <w:rFonts w:ascii="Times New Roman" w:hAnsi="Times New Roman"/>
          <w:color w:val="000000" w:themeColor="text1"/>
          <w:sz w:val="28"/>
          <w:szCs w:val="28"/>
          <w:lang w:val="ru-RU" w:bidi="ar-SA"/>
        </w:rPr>
      </w:pPr>
      <w:r w:rsidRPr="00D54DE5">
        <w:rPr>
          <w:rFonts w:ascii="Times New Roman" w:hAnsi="Times New Roman"/>
          <w:color w:val="000000" w:themeColor="text1"/>
          <w:sz w:val="28"/>
          <w:szCs w:val="28"/>
          <w:lang w:val="ru-RU" w:bidi="ar-SA"/>
        </w:rPr>
        <w:t>-</w:t>
      </w:r>
      <w:r w:rsidR="00032107" w:rsidRPr="00D54DE5">
        <w:rPr>
          <w:rFonts w:ascii="Times New Roman" w:hAnsi="Times New Roman"/>
          <w:color w:val="000000" w:themeColor="text1"/>
          <w:sz w:val="28"/>
          <w:szCs w:val="28"/>
          <w:lang w:val="ru-RU" w:bidi="ar-SA"/>
        </w:rPr>
        <w:t>Ю</w:t>
      </w:r>
      <w:r w:rsidR="00EE172E" w:rsidRPr="00D54DE5">
        <w:rPr>
          <w:rFonts w:ascii="Times New Roman" w:hAnsi="Times New Roman"/>
          <w:color w:val="000000" w:themeColor="text1"/>
          <w:sz w:val="28"/>
          <w:szCs w:val="28"/>
          <w:lang w:val="ru-RU" w:bidi="ar-SA"/>
        </w:rPr>
        <w:t>ридическо</w:t>
      </w:r>
      <w:r w:rsidR="00FB2A94" w:rsidRPr="00D54DE5">
        <w:rPr>
          <w:rFonts w:ascii="Times New Roman" w:hAnsi="Times New Roman"/>
          <w:color w:val="000000" w:themeColor="text1"/>
          <w:sz w:val="28"/>
          <w:szCs w:val="28"/>
          <w:lang w:val="ru-RU" w:bidi="ar-SA"/>
        </w:rPr>
        <w:t xml:space="preserve">-правовое управление </w:t>
      </w:r>
      <w:r w:rsidR="00FB2A94" w:rsidRPr="00D54DE5">
        <w:rPr>
          <w:rFonts w:ascii="Times New Roman" w:hAnsi="Times New Roman"/>
          <w:color w:val="000000" w:themeColor="text1"/>
          <w:sz w:val="28"/>
          <w:szCs w:val="28"/>
          <w:lang w:val="ru-RU"/>
        </w:rPr>
        <w:t>администрации города Нефтеюганска</w:t>
      </w:r>
      <w:r w:rsidR="00FB2A94" w:rsidRPr="00D54DE5">
        <w:rPr>
          <w:rFonts w:ascii="Times New Roman" w:hAnsi="Times New Roman"/>
          <w:color w:val="000000" w:themeColor="text1"/>
          <w:sz w:val="28"/>
          <w:szCs w:val="28"/>
          <w:lang w:val="ru-RU" w:bidi="ar-SA"/>
        </w:rPr>
        <w:t xml:space="preserve"> (628309, Ханты-Мансийский автономный округ - Югра, г.Нефтеюганск, 2 мкр., дом 25).</w:t>
      </w:r>
    </w:p>
    <w:p w14:paraId="26D1CBE3" w14:textId="77777777" w:rsidR="00FB2A94" w:rsidRPr="00D54DE5" w:rsidRDefault="00FB2A94" w:rsidP="004B5A3E">
      <w:pPr>
        <w:spacing w:after="0" w:line="240" w:lineRule="auto"/>
        <w:ind w:firstLine="709"/>
        <w:jc w:val="both"/>
        <w:rPr>
          <w:rFonts w:ascii="Times New Roman" w:hAnsi="Times New Roman"/>
          <w:color w:val="000000" w:themeColor="text1"/>
          <w:sz w:val="28"/>
          <w:szCs w:val="28"/>
          <w:lang w:val="ru-RU" w:bidi="ar-SA"/>
        </w:rPr>
      </w:pPr>
      <w:r w:rsidRPr="00D54DE5">
        <w:rPr>
          <w:rFonts w:ascii="Times New Roman" w:hAnsi="Times New Roman"/>
          <w:color w:val="000000" w:themeColor="text1"/>
          <w:sz w:val="28"/>
          <w:szCs w:val="28"/>
          <w:lang w:val="ru-RU" w:bidi="ar-SA"/>
        </w:rPr>
        <w:t xml:space="preserve">Отделы: </w:t>
      </w:r>
    </w:p>
    <w:p w14:paraId="5987925D" w14:textId="77777777" w:rsidR="00FB2A94" w:rsidRPr="00D54DE5" w:rsidRDefault="000B074A" w:rsidP="004B5A3E">
      <w:pPr>
        <w:spacing w:after="0" w:line="240" w:lineRule="auto"/>
        <w:ind w:firstLine="709"/>
        <w:jc w:val="both"/>
        <w:rPr>
          <w:rFonts w:ascii="Times New Roman" w:hAnsi="Times New Roman"/>
          <w:color w:val="000000" w:themeColor="text1"/>
          <w:sz w:val="28"/>
          <w:szCs w:val="28"/>
          <w:lang w:val="ru-RU" w:bidi="ar-SA"/>
        </w:rPr>
      </w:pPr>
      <w:r w:rsidRPr="00D54DE5">
        <w:rPr>
          <w:rFonts w:ascii="Times New Roman" w:hAnsi="Times New Roman"/>
          <w:color w:val="000000" w:themeColor="text1"/>
          <w:sz w:val="28"/>
          <w:szCs w:val="28"/>
          <w:lang w:val="ru-RU" w:bidi="ar-SA"/>
        </w:rPr>
        <w:t>-</w:t>
      </w:r>
      <w:r w:rsidR="0079360A" w:rsidRPr="00D54DE5">
        <w:rPr>
          <w:rFonts w:ascii="Times New Roman" w:hAnsi="Times New Roman"/>
          <w:color w:val="000000" w:themeColor="text1"/>
          <w:sz w:val="28"/>
          <w:szCs w:val="28"/>
          <w:lang w:val="ru-RU" w:bidi="ar-SA"/>
        </w:rPr>
        <w:t>О</w:t>
      </w:r>
      <w:r w:rsidR="00EE172E" w:rsidRPr="00D54DE5">
        <w:rPr>
          <w:rFonts w:ascii="Times New Roman" w:hAnsi="Times New Roman"/>
          <w:color w:val="000000" w:themeColor="text1"/>
          <w:sz w:val="28"/>
          <w:szCs w:val="28"/>
          <w:lang w:val="ru-RU" w:bidi="ar-SA"/>
        </w:rPr>
        <w:t xml:space="preserve">тдел организации деятельности по вопросам общественной безопасности </w:t>
      </w:r>
      <w:r w:rsidR="00FB2A94" w:rsidRPr="00D54DE5">
        <w:rPr>
          <w:rFonts w:ascii="Times New Roman" w:hAnsi="Times New Roman"/>
          <w:color w:val="000000" w:themeColor="text1"/>
          <w:sz w:val="28"/>
          <w:szCs w:val="28"/>
          <w:lang w:val="ru-RU"/>
        </w:rPr>
        <w:t>администрации города Нефтеюганска</w:t>
      </w:r>
      <w:r w:rsidR="00FB2A94" w:rsidRPr="00D54DE5">
        <w:rPr>
          <w:rFonts w:ascii="Times New Roman" w:hAnsi="Times New Roman"/>
          <w:color w:val="000000" w:themeColor="text1"/>
          <w:sz w:val="28"/>
          <w:szCs w:val="28"/>
          <w:lang w:val="ru-RU" w:bidi="ar-SA"/>
        </w:rPr>
        <w:t xml:space="preserve"> (628309, Ханты-Мансийский автономный округ - Югра, г.Нефтеюганск, 2 мкр., дом 25);</w:t>
      </w:r>
    </w:p>
    <w:p w14:paraId="4106DDE4" w14:textId="77777777" w:rsidR="00FB2A94" w:rsidRPr="00D54DE5" w:rsidRDefault="000B074A" w:rsidP="004B5A3E">
      <w:pPr>
        <w:spacing w:after="0" w:line="240" w:lineRule="auto"/>
        <w:ind w:firstLine="709"/>
        <w:jc w:val="both"/>
        <w:rPr>
          <w:rFonts w:ascii="Times New Roman" w:hAnsi="Times New Roman"/>
          <w:color w:val="000000" w:themeColor="text1"/>
          <w:sz w:val="28"/>
          <w:szCs w:val="28"/>
          <w:lang w:val="ru-RU" w:bidi="ar-SA"/>
        </w:rPr>
      </w:pPr>
      <w:r w:rsidRPr="00D54DE5">
        <w:rPr>
          <w:rFonts w:ascii="Times New Roman" w:hAnsi="Times New Roman"/>
          <w:color w:val="000000" w:themeColor="text1"/>
          <w:sz w:val="28"/>
          <w:szCs w:val="28"/>
          <w:lang w:val="ru-RU" w:bidi="ar-SA"/>
        </w:rPr>
        <w:t>-</w:t>
      </w:r>
      <w:r w:rsidR="0079360A" w:rsidRPr="00D54DE5">
        <w:rPr>
          <w:rFonts w:ascii="Times New Roman" w:hAnsi="Times New Roman"/>
          <w:color w:val="000000" w:themeColor="text1"/>
          <w:sz w:val="28"/>
          <w:szCs w:val="28"/>
          <w:lang w:val="ru-RU" w:bidi="ar-SA"/>
        </w:rPr>
        <w:t>О</w:t>
      </w:r>
      <w:r w:rsidR="00EE172E" w:rsidRPr="00D54DE5">
        <w:rPr>
          <w:rFonts w:ascii="Times New Roman" w:hAnsi="Times New Roman"/>
          <w:color w:val="000000" w:themeColor="text1"/>
          <w:sz w:val="28"/>
          <w:szCs w:val="28"/>
          <w:lang w:val="ru-RU" w:bidi="ar-SA"/>
        </w:rPr>
        <w:t>тдел</w:t>
      </w:r>
      <w:r w:rsidR="00FB2A94" w:rsidRPr="00D54DE5">
        <w:rPr>
          <w:rFonts w:ascii="Times New Roman" w:hAnsi="Times New Roman"/>
          <w:color w:val="000000" w:themeColor="text1"/>
          <w:sz w:val="28"/>
          <w:szCs w:val="28"/>
          <w:lang w:val="ru-RU" w:bidi="ar-SA"/>
        </w:rPr>
        <w:t xml:space="preserve"> по организации деятельности комиссии по делам несовершеннолетних и защите их прав</w:t>
      </w:r>
      <w:r w:rsidR="00FB2A94" w:rsidRPr="00D54DE5">
        <w:rPr>
          <w:rFonts w:ascii="Times New Roman" w:hAnsi="Times New Roman"/>
          <w:color w:val="000000" w:themeColor="text1"/>
          <w:sz w:val="28"/>
          <w:szCs w:val="28"/>
          <w:lang w:val="ru-RU"/>
        </w:rPr>
        <w:t xml:space="preserve"> администрации города Нефтеюганска</w:t>
      </w:r>
      <w:r w:rsidR="00FB2A94" w:rsidRPr="00D54DE5">
        <w:rPr>
          <w:rFonts w:ascii="Times New Roman" w:hAnsi="Times New Roman"/>
          <w:color w:val="000000" w:themeColor="text1"/>
          <w:sz w:val="28"/>
          <w:szCs w:val="28"/>
          <w:lang w:val="ru-RU" w:bidi="ar-SA"/>
        </w:rPr>
        <w:t xml:space="preserve"> (628309, Ханты-Мансийский автономный округ - Югра, г.Нефтеюганск, 9 мкр., дом 29);</w:t>
      </w:r>
    </w:p>
    <w:p w14:paraId="3F7B4114" w14:textId="77777777" w:rsidR="00FB2A94" w:rsidRPr="00FB2A94" w:rsidRDefault="000B074A" w:rsidP="004B5A3E">
      <w:pPr>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w:t>
      </w:r>
      <w:r w:rsidR="0079360A">
        <w:rPr>
          <w:rFonts w:ascii="Times New Roman" w:hAnsi="Times New Roman"/>
          <w:sz w:val="28"/>
          <w:szCs w:val="28"/>
          <w:lang w:val="ru-RU" w:bidi="ar-SA"/>
        </w:rPr>
        <w:t>О</w:t>
      </w:r>
      <w:r w:rsidR="00EE172E" w:rsidRPr="00FB2A94">
        <w:rPr>
          <w:rFonts w:ascii="Times New Roman" w:hAnsi="Times New Roman"/>
          <w:sz w:val="28"/>
          <w:szCs w:val="28"/>
          <w:lang w:val="ru-RU" w:bidi="ar-SA"/>
        </w:rPr>
        <w:t>тдел</w:t>
      </w:r>
      <w:r w:rsidR="00FB2A94" w:rsidRPr="00FB2A94">
        <w:rPr>
          <w:rFonts w:ascii="Times New Roman" w:hAnsi="Times New Roman"/>
          <w:sz w:val="28"/>
          <w:szCs w:val="28"/>
          <w:lang w:val="ru-RU" w:bidi="ar-SA"/>
        </w:rPr>
        <w:t xml:space="preserve"> по обеспечению деятельности административной комиссии</w:t>
      </w:r>
      <w:r w:rsidR="00FB2A94" w:rsidRPr="00FB2A94">
        <w:rPr>
          <w:rFonts w:ascii="Times New Roman" w:hAnsi="Times New Roman"/>
          <w:sz w:val="28"/>
          <w:szCs w:val="28"/>
          <w:lang w:val="ru-RU"/>
        </w:rPr>
        <w:t xml:space="preserve"> администрации города Нефтеюганска</w:t>
      </w:r>
      <w:r w:rsidR="00FB2A94" w:rsidRPr="00FB2A94">
        <w:rPr>
          <w:rFonts w:ascii="Times New Roman" w:hAnsi="Times New Roman"/>
          <w:sz w:val="28"/>
          <w:szCs w:val="28"/>
          <w:lang w:val="ru-RU" w:bidi="ar-SA"/>
        </w:rPr>
        <w:t xml:space="preserve"> (628309, Ханты-Мансийский автономный округ - Югра, г.Нефтеюганск, 5 мкр., дом 6);</w:t>
      </w:r>
    </w:p>
    <w:p w14:paraId="767C8084" w14:textId="77777777" w:rsidR="00FB2A94" w:rsidRPr="00FB2A94" w:rsidRDefault="000B074A" w:rsidP="004B5A3E">
      <w:pPr>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w:t>
      </w:r>
      <w:r w:rsidR="0079360A">
        <w:rPr>
          <w:rFonts w:ascii="Times New Roman" w:hAnsi="Times New Roman"/>
          <w:sz w:val="28"/>
          <w:szCs w:val="28"/>
          <w:lang w:val="ru-RU" w:bidi="ar-SA"/>
        </w:rPr>
        <w:t>О</w:t>
      </w:r>
      <w:r w:rsidR="00562FB4" w:rsidRPr="00FB2A94">
        <w:rPr>
          <w:rFonts w:ascii="Times New Roman" w:hAnsi="Times New Roman"/>
          <w:sz w:val="28"/>
          <w:szCs w:val="28"/>
          <w:lang w:val="ru-RU" w:bidi="ar-SA"/>
        </w:rPr>
        <w:t>тдел</w:t>
      </w:r>
      <w:r w:rsidR="00FB2A94" w:rsidRPr="00FB2A94">
        <w:rPr>
          <w:rFonts w:ascii="Times New Roman" w:hAnsi="Times New Roman"/>
          <w:sz w:val="28"/>
          <w:szCs w:val="28"/>
          <w:lang w:val="ru-RU" w:bidi="ar-SA"/>
        </w:rPr>
        <w:t xml:space="preserve"> по делам гражданской обороны и чрезвычайным ситуациям </w:t>
      </w:r>
      <w:r w:rsidR="00FB2A94" w:rsidRPr="00FB2A94">
        <w:rPr>
          <w:rFonts w:ascii="Times New Roman" w:hAnsi="Times New Roman"/>
          <w:sz w:val="28"/>
          <w:szCs w:val="28"/>
          <w:lang w:val="ru-RU"/>
        </w:rPr>
        <w:t>администрации города Нефтеюганска</w:t>
      </w:r>
      <w:r w:rsidR="00FB2A94" w:rsidRPr="00FB2A94">
        <w:rPr>
          <w:rFonts w:ascii="Times New Roman" w:hAnsi="Times New Roman"/>
          <w:sz w:val="28"/>
          <w:szCs w:val="28"/>
          <w:lang w:val="ru-RU" w:bidi="ar-SA"/>
        </w:rPr>
        <w:t xml:space="preserve"> (628309, Ханты-Мансийский автономный округ - Югра, г.Нефтеюганск, 2 мкр., дом 25);</w:t>
      </w:r>
    </w:p>
    <w:p w14:paraId="215B4982" w14:textId="77777777" w:rsidR="00FB2A94" w:rsidRPr="00FB2A94" w:rsidRDefault="000B074A" w:rsidP="004B5A3E">
      <w:pPr>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rPr>
        <w:t>-</w:t>
      </w:r>
      <w:r w:rsidR="0079360A">
        <w:rPr>
          <w:rFonts w:ascii="Times New Roman" w:hAnsi="Times New Roman"/>
          <w:sz w:val="28"/>
          <w:szCs w:val="28"/>
          <w:lang w:val="ru-RU"/>
        </w:rPr>
        <w:t>О</w:t>
      </w:r>
      <w:r w:rsidR="00562FB4" w:rsidRPr="00FB2A94">
        <w:rPr>
          <w:rFonts w:ascii="Times New Roman" w:hAnsi="Times New Roman"/>
          <w:sz w:val="28"/>
          <w:szCs w:val="28"/>
          <w:lang w:val="ru-RU"/>
        </w:rPr>
        <w:t>тдел</w:t>
      </w:r>
      <w:r w:rsidR="00FB2A94" w:rsidRPr="00FB2A94">
        <w:rPr>
          <w:rFonts w:ascii="Times New Roman" w:hAnsi="Times New Roman"/>
          <w:sz w:val="28"/>
          <w:szCs w:val="28"/>
          <w:lang w:val="ru-RU"/>
        </w:rPr>
        <w:t xml:space="preserve"> финансового контроля</w:t>
      </w:r>
      <w:r w:rsidR="00A36627">
        <w:rPr>
          <w:rFonts w:ascii="Times New Roman" w:hAnsi="Times New Roman"/>
          <w:sz w:val="28"/>
          <w:szCs w:val="28"/>
          <w:lang w:val="ru-RU"/>
        </w:rPr>
        <w:t xml:space="preserve"> администрации города Нефтеюганска</w:t>
      </w:r>
      <w:r w:rsidR="00FB2A94" w:rsidRPr="00FB2A94">
        <w:rPr>
          <w:rFonts w:ascii="Times New Roman" w:hAnsi="Times New Roman"/>
          <w:sz w:val="28"/>
          <w:szCs w:val="28"/>
          <w:lang w:val="ru-RU"/>
        </w:rPr>
        <w:t xml:space="preserve"> </w:t>
      </w:r>
      <w:r w:rsidR="00FB2A94" w:rsidRPr="00FB2A94">
        <w:rPr>
          <w:rFonts w:ascii="Times New Roman" w:hAnsi="Times New Roman"/>
          <w:sz w:val="28"/>
          <w:szCs w:val="28"/>
          <w:lang w:val="ru-RU" w:bidi="ar-SA"/>
        </w:rPr>
        <w:t>(628309, Ханты-Мансийский автономный округ - Югра, г.Нефтеюганск, 2 мкр., дом 25);</w:t>
      </w:r>
    </w:p>
    <w:p w14:paraId="461FB5F3" w14:textId="77777777" w:rsidR="00FB2A94" w:rsidRDefault="000B074A" w:rsidP="004B5A3E">
      <w:pPr>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w:t>
      </w:r>
      <w:r w:rsidR="0079360A">
        <w:rPr>
          <w:rFonts w:ascii="Times New Roman" w:hAnsi="Times New Roman"/>
          <w:sz w:val="28"/>
          <w:szCs w:val="28"/>
          <w:lang w:val="ru-RU" w:bidi="ar-SA"/>
        </w:rPr>
        <w:t>О</w:t>
      </w:r>
      <w:r w:rsidR="00562FB4" w:rsidRPr="00FB2A94">
        <w:rPr>
          <w:rFonts w:ascii="Times New Roman" w:hAnsi="Times New Roman"/>
          <w:sz w:val="28"/>
          <w:szCs w:val="28"/>
          <w:lang w:val="ru-RU" w:bidi="ar-SA"/>
        </w:rPr>
        <w:t>тдел</w:t>
      </w:r>
      <w:r w:rsidR="00FB2A94" w:rsidRPr="00FB2A94">
        <w:rPr>
          <w:rFonts w:ascii="Times New Roman" w:hAnsi="Times New Roman"/>
          <w:sz w:val="28"/>
          <w:szCs w:val="28"/>
          <w:lang w:val="ru-RU" w:bidi="ar-SA"/>
        </w:rPr>
        <w:t xml:space="preserve"> записи актов гражданского состояния администрации города Нефтеюганска (628309, Ханты-Мансийский автономный округ - Югра, </w:t>
      </w:r>
      <w:r w:rsidR="0079360A">
        <w:rPr>
          <w:rFonts w:ascii="Times New Roman" w:hAnsi="Times New Roman"/>
          <w:sz w:val="28"/>
          <w:szCs w:val="28"/>
          <w:lang w:val="ru-RU" w:bidi="ar-SA"/>
        </w:rPr>
        <w:t>г.Нефтеюганск, 1 мкр., дом 21а).</w:t>
      </w:r>
    </w:p>
    <w:p w14:paraId="49940E2F" w14:textId="77777777" w:rsidR="0079360A" w:rsidRPr="00FB2A94" w:rsidRDefault="0079360A" w:rsidP="004B5A3E">
      <w:pPr>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Службы:</w:t>
      </w:r>
    </w:p>
    <w:p w14:paraId="4FF0F1EC" w14:textId="77777777" w:rsidR="00FB2A94" w:rsidRDefault="000B074A" w:rsidP="004B5A3E">
      <w:pPr>
        <w:tabs>
          <w:tab w:val="left" w:pos="567"/>
        </w:tabs>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w:t>
      </w:r>
      <w:r w:rsidR="0079360A">
        <w:rPr>
          <w:rFonts w:ascii="Times New Roman" w:hAnsi="Times New Roman"/>
          <w:sz w:val="28"/>
          <w:szCs w:val="28"/>
          <w:lang w:val="ru-RU" w:bidi="ar-SA"/>
        </w:rPr>
        <w:t>С</w:t>
      </w:r>
      <w:r w:rsidR="00117AA3" w:rsidRPr="00FB2A94">
        <w:rPr>
          <w:rFonts w:ascii="Times New Roman" w:hAnsi="Times New Roman"/>
          <w:sz w:val="28"/>
          <w:szCs w:val="28"/>
          <w:lang w:val="ru-RU" w:bidi="ar-SA"/>
        </w:rPr>
        <w:t>лужба</w:t>
      </w:r>
      <w:r w:rsidR="00FB2A94" w:rsidRPr="00FB2A94">
        <w:rPr>
          <w:rFonts w:ascii="Times New Roman" w:hAnsi="Times New Roman"/>
          <w:sz w:val="28"/>
          <w:szCs w:val="28"/>
          <w:lang w:val="ru-RU" w:bidi="ar-SA"/>
        </w:rPr>
        <w:t xml:space="preserve"> муниципального контроля администрации города Нефтеюганска (628300, Ханты-Мансийский автономный округ - Югра, г.Нефтеюг</w:t>
      </w:r>
      <w:r w:rsidR="00A36627">
        <w:rPr>
          <w:rFonts w:ascii="Times New Roman" w:hAnsi="Times New Roman"/>
          <w:sz w:val="28"/>
          <w:szCs w:val="28"/>
          <w:lang w:val="ru-RU" w:bidi="ar-SA"/>
        </w:rPr>
        <w:t>анск, 9 мкр.,</w:t>
      </w:r>
      <w:r w:rsidR="00623451">
        <w:rPr>
          <w:rFonts w:ascii="Times New Roman" w:hAnsi="Times New Roman"/>
          <w:sz w:val="28"/>
          <w:szCs w:val="28"/>
          <w:lang w:val="ru-RU" w:bidi="ar-SA"/>
        </w:rPr>
        <w:t xml:space="preserve"> </w:t>
      </w:r>
      <w:r w:rsidR="0015344B">
        <w:rPr>
          <w:rFonts w:ascii="Times New Roman" w:hAnsi="Times New Roman"/>
          <w:sz w:val="28"/>
          <w:szCs w:val="28"/>
          <w:lang w:val="ru-RU" w:bidi="ar-SA"/>
        </w:rPr>
        <w:t>дом 29</w:t>
      </w:r>
      <w:r w:rsidR="00FB2A94" w:rsidRPr="00FB2A94">
        <w:rPr>
          <w:rFonts w:ascii="Times New Roman" w:hAnsi="Times New Roman"/>
          <w:sz w:val="28"/>
          <w:szCs w:val="28"/>
          <w:lang w:val="ru-RU" w:bidi="ar-SA"/>
        </w:rPr>
        <w:t>).</w:t>
      </w:r>
    </w:p>
    <w:p w14:paraId="697DC432" w14:textId="77777777" w:rsidR="0019346D" w:rsidRDefault="0019346D" w:rsidP="004B5A3E">
      <w:pPr>
        <w:tabs>
          <w:tab w:val="left" w:pos="567"/>
        </w:tabs>
        <w:spacing w:after="0" w:line="24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Контрольно-счётный орган муниципального образования -</w:t>
      </w:r>
      <w:r w:rsidRPr="0019346D">
        <w:rPr>
          <w:rFonts w:ascii="Montserrat" w:hAnsi="Montserrat"/>
          <w:color w:val="273350"/>
          <w:shd w:val="clear" w:color="auto" w:fill="FFFFFF"/>
          <w:lang w:val="ru-RU"/>
        </w:rPr>
        <w:t xml:space="preserve"> </w:t>
      </w:r>
      <w:r w:rsidRPr="0019346D">
        <w:rPr>
          <w:rFonts w:ascii="Times New Roman" w:hAnsi="Times New Roman"/>
          <w:sz w:val="28"/>
          <w:szCs w:val="28"/>
          <w:lang w:val="ru-RU" w:bidi="ar-SA"/>
        </w:rPr>
        <w:t>Счётная палата города Нефтеюганска (далее по тексту – Счётная палата)</w:t>
      </w:r>
      <w:r>
        <w:rPr>
          <w:rFonts w:ascii="Times New Roman" w:hAnsi="Times New Roman"/>
          <w:sz w:val="28"/>
          <w:szCs w:val="28"/>
          <w:lang w:val="ru-RU" w:bidi="ar-SA"/>
        </w:rPr>
        <w:t>.</w:t>
      </w:r>
    </w:p>
    <w:p w14:paraId="3DC8E298" w14:textId="77777777" w:rsidR="00D42067" w:rsidRPr="00D42067" w:rsidRDefault="000B074A" w:rsidP="004B5A3E">
      <w:pPr>
        <w:tabs>
          <w:tab w:val="left" w:pos="567"/>
        </w:tabs>
        <w:spacing w:after="0" w:line="240" w:lineRule="auto"/>
        <w:ind w:firstLine="709"/>
        <w:jc w:val="both"/>
        <w:rPr>
          <w:rFonts w:ascii="Times New Roman" w:hAnsi="Times New Roman"/>
          <w:color w:val="000000" w:themeColor="text1"/>
          <w:sz w:val="28"/>
          <w:szCs w:val="28"/>
          <w:lang w:val="ru-RU" w:bidi="ar-SA"/>
        </w:rPr>
      </w:pPr>
      <w:r w:rsidRPr="00D42067">
        <w:rPr>
          <w:rFonts w:ascii="Times New Roman" w:hAnsi="Times New Roman"/>
          <w:color w:val="000000" w:themeColor="text1"/>
          <w:sz w:val="28"/>
          <w:szCs w:val="28"/>
          <w:lang w:val="ru-RU" w:bidi="ar-SA"/>
        </w:rPr>
        <w:t>Счётная палата с</w:t>
      </w:r>
      <w:r w:rsidR="0019346D" w:rsidRPr="00D42067">
        <w:rPr>
          <w:rFonts w:ascii="Times New Roman" w:hAnsi="Times New Roman"/>
          <w:color w:val="000000" w:themeColor="text1"/>
          <w:sz w:val="28"/>
          <w:szCs w:val="28"/>
          <w:lang w:val="ru-RU" w:bidi="ar-SA"/>
        </w:rPr>
        <w:t>оздана в соответствии с требованиями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города Нефтеюганска, на основании решения Думы</w:t>
      </w:r>
      <w:r w:rsidR="00847A25" w:rsidRPr="00D42067">
        <w:rPr>
          <w:rFonts w:ascii="Times New Roman" w:hAnsi="Times New Roman"/>
          <w:color w:val="000000" w:themeColor="text1"/>
          <w:sz w:val="28"/>
          <w:szCs w:val="28"/>
          <w:lang w:val="ru-RU" w:bidi="ar-SA"/>
        </w:rPr>
        <w:t xml:space="preserve"> города</w:t>
      </w:r>
      <w:r w:rsidR="0019346D" w:rsidRPr="00D42067">
        <w:rPr>
          <w:rFonts w:ascii="Times New Roman" w:hAnsi="Times New Roman"/>
          <w:color w:val="000000" w:themeColor="text1"/>
          <w:sz w:val="28"/>
          <w:szCs w:val="28"/>
          <w:lang w:val="ru-RU" w:bidi="ar-SA"/>
        </w:rPr>
        <w:t xml:space="preserve"> от 31.10.2001 № 80 «Об утверждении Положения о Счёт</w:t>
      </w:r>
      <w:r w:rsidR="00D42067" w:rsidRPr="00D42067">
        <w:rPr>
          <w:rFonts w:ascii="Times New Roman" w:hAnsi="Times New Roman"/>
          <w:color w:val="000000" w:themeColor="text1"/>
          <w:sz w:val="28"/>
          <w:szCs w:val="28"/>
          <w:lang w:val="ru-RU" w:bidi="ar-SA"/>
        </w:rPr>
        <w:t>ной палате города Нефтеюганска».</w:t>
      </w:r>
    </w:p>
    <w:p w14:paraId="18DCADB9" w14:textId="2753AABF" w:rsidR="0019346D" w:rsidRPr="00D42067" w:rsidRDefault="00D42067" w:rsidP="004B5A3E">
      <w:pPr>
        <w:tabs>
          <w:tab w:val="left" w:pos="567"/>
        </w:tabs>
        <w:spacing w:after="0" w:line="240" w:lineRule="auto"/>
        <w:ind w:firstLine="709"/>
        <w:jc w:val="both"/>
        <w:rPr>
          <w:rFonts w:ascii="Times New Roman" w:hAnsi="Times New Roman"/>
          <w:color w:val="000000" w:themeColor="text1"/>
          <w:sz w:val="28"/>
          <w:szCs w:val="28"/>
          <w:lang w:val="ru-RU" w:bidi="ar-SA"/>
        </w:rPr>
      </w:pPr>
      <w:r w:rsidRPr="00D42067">
        <w:rPr>
          <w:rFonts w:ascii="Times New Roman" w:hAnsi="Times New Roman"/>
          <w:color w:val="000000" w:themeColor="text1"/>
          <w:sz w:val="28"/>
          <w:szCs w:val="28"/>
          <w:lang w:val="ru-RU" w:bidi="ar-SA"/>
        </w:rPr>
        <w:t>Счетная палата</w:t>
      </w:r>
      <w:r w:rsidR="0019346D" w:rsidRPr="00D42067">
        <w:rPr>
          <w:rFonts w:ascii="Times New Roman" w:hAnsi="Times New Roman"/>
          <w:color w:val="000000" w:themeColor="text1"/>
          <w:sz w:val="28"/>
          <w:szCs w:val="28"/>
          <w:lang w:val="ru-RU" w:bidi="ar-SA"/>
        </w:rPr>
        <w:t xml:space="preserve"> является постоянно действующим органом внешнего муниципального финансового контроля, образованным Думой города Нефтеюганска и ей подотчётна.</w:t>
      </w:r>
      <w:r w:rsidR="00847A25" w:rsidRPr="00D42067">
        <w:rPr>
          <w:rFonts w:ascii="Times New Roman" w:hAnsi="Times New Roman"/>
          <w:color w:val="000000" w:themeColor="text1"/>
          <w:sz w:val="28"/>
          <w:szCs w:val="28"/>
          <w:lang w:val="ru-RU" w:bidi="ar-SA"/>
        </w:rPr>
        <w:t xml:space="preserve"> </w:t>
      </w:r>
    </w:p>
    <w:p w14:paraId="5DEAC6DF" w14:textId="77777777" w:rsidR="003F4BDE" w:rsidRDefault="003F4BDE" w:rsidP="004B5A3E">
      <w:pPr>
        <w:spacing w:after="0" w:line="240" w:lineRule="auto"/>
        <w:ind w:firstLine="709"/>
        <w:contextualSpacing/>
        <w:rPr>
          <w:rFonts w:ascii="Times New Roman" w:hAnsi="Times New Roman" w:cs="Mangal"/>
          <w:sz w:val="28"/>
          <w:szCs w:val="28"/>
          <w:lang w:val="ru-RU"/>
        </w:rPr>
      </w:pPr>
    </w:p>
    <w:p w14:paraId="7FE05974" w14:textId="0F3ACD83" w:rsidR="00FB2A94" w:rsidRPr="00E66B9D" w:rsidRDefault="0079360A" w:rsidP="004B5A3E">
      <w:pPr>
        <w:spacing w:after="0" w:line="240" w:lineRule="auto"/>
        <w:ind w:firstLine="709"/>
        <w:contextualSpacing/>
        <w:rPr>
          <w:rFonts w:ascii="Times New Roman" w:hAnsi="Times New Roman" w:cs="Mangal"/>
          <w:sz w:val="28"/>
          <w:szCs w:val="28"/>
          <w:lang w:val="ru-RU"/>
        </w:rPr>
      </w:pPr>
      <w:r w:rsidRPr="00E66B9D">
        <w:rPr>
          <w:rFonts w:ascii="Times New Roman" w:hAnsi="Times New Roman" w:cs="Mangal"/>
          <w:sz w:val="28"/>
          <w:szCs w:val="28"/>
          <w:lang w:val="ru-RU"/>
        </w:rPr>
        <w:t>Раздел 4.</w:t>
      </w:r>
      <w:r w:rsidR="001D07BC" w:rsidRPr="00E66B9D">
        <w:rPr>
          <w:rFonts w:ascii="Times New Roman" w:hAnsi="Times New Roman" w:cs="Mangal"/>
          <w:sz w:val="28"/>
          <w:szCs w:val="28"/>
          <w:lang w:val="ru-RU"/>
        </w:rPr>
        <w:t>Бизнес - среда, социальная сфера</w:t>
      </w:r>
      <w:r w:rsidR="00FB2A94" w:rsidRPr="00E66B9D">
        <w:rPr>
          <w:rFonts w:ascii="Times New Roman" w:hAnsi="Times New Roman" w:cs="Mangal"/>
          <w:sz w:val="28"/>
          <w:szCs w:val="28"/>
          <w:lang w:val="ru-RU"/>
        </w:rPr>
        <w:t xml:space="preserve"> города Нефтеюганска</w:t>
      </w:r>
    </w:p>
    <w:p w14:paraId="5CD4BADD" w14:textId="77777777" w:rsidR="00FB2A94" w:rsidRPr="00E66B9D" w:rsidRDefault="00FB2A94" w:rsidP="004B5A3E">
      <w:pPr>
        <w:tabs>
          <w:tab w:val="left" w:pos="567"/>
        </w:tabs>
        <w:spacing w:after="0" w:line="240" w:lineRule="auto"/>
        <w:ind w:firstLine="709"/>
        <w:rPr>
          <w:rFonts w:ascii="Times New Roman" w:hAnsi="Times New Roman"/>
          <w:sz w:val="28"/>
          <w:szCs w:val="28"/>
          <w:lang w:val="ru-RU"/>
        </w:rPr>
      </w:pPr>
      <w:r w:rsidRPr="00E66B9D">
        <w:rPr>
          <w:rFonts w:ascii="Times New Roman" w:hAnsi="Times New Roman"/>
          <w:sz w:val="28"/>
          <w:szCs w:val="28"/>
          <w:lang w:val="ru-RU"/>
        </w:rPr>
        <w:t>4.</w:t>
      </w:r>
      <w:r w:rsidR="0079360A" w:rsidRPr="00E66B9D">
        <w:rPr>
          <w:rFonts w:ascii="Times New Roman" w:hAnsi="Times New Roman"/>
          <w:sz w:val="28"/>
          <w:szCs w:val="28"/>
          <w:lang w:val="ru-RU"/>
        </w:rPr>
        <w:t>1.</w:t>
      </w:r>
      <w:r w:rsidR="00D57A12" w:rsidRPr="00E66B9D">
        <w:rPr>
          <w:rFonts w:ascii="Times New Roman" w:hAnsi="Times New Roman"/>
          <w:sz w:val="28"/>
          <w:szCs w:val="28"/>
          <w:lang w:val="ru-RU"/>
        </w:rPr>
        <w:t>Банковская</w:t>
      </w:r>
      <w:r w:rsidRPr="00E66B9D">
        <w:rPr>
          <w:rFonts w:ascii="Times New Roman" w:hAnsi="Times New Roman"/>
          <w:sz w:val="28"/>
          <w:szCs w:val="28"/>
          <w:lang w:val="ru-RU"/>
        </w:rPr>
        <w:t xml:space="preserve"> система.</w:t>
      </w:r>
    </w:p>
    <w:p w14:paraId="05CFA993" w14:textId="3A786032" w:rsidR="007746F0" w:rsidRPr="00E66B9D" w:rsidRDefault="003A70EF" w:rsidP="00575DCD">
      <w:pPr>
        <w:tabs>
          <w:tab w:val="left" w:pos="567"/>
        </w:tabs>
        <w:spacing w:after="0" w:line="240" w:lineRule="auto"/>
        <w:ind w:firstLine="709"/>
        <w:rPr>
          <w:rFonts w:ascii="Times New Roman" w:hAnsi="Times New Roman"/>
          <w:sz w:val="28"/>
          <w:szCs w:val="28"/>
          <w:lang w:val="ru-RU"/>
        </w:rPr>
      </w:pPr>
      <w:r w:rsidRPr="00E66B9D">
        <w:rPr>
          <w:rFonts w:ascii="Times New Roman" w:hAnsi="Times New Roman"/>
          <w:sz w:val="28"/>
          <w:szCs w:val="28"/>
          <w:lang w:val="ru-RU"/>
        </w:rPr>
        <w:t>Банковская сфера города Нефтеюганск</w:t>
      </w:r>
      <w:r w:rsidR="00847A25">
        <w:rPr>
          <w:rFonts w:ascii="Times New Roman" w:hAnsi="Times New Roman"/>
          <w:sz w:val="28"/>
          <w:szCs w:val="28"/>
          <w:lang w:val="ru-RU"/>
        </w:rPr>
        <w:t>а</w:t>
      </w:r>
      <w:r w:rsidR="00575DCD">
        <w:rPr>
          <w:rFonts w:ascii="Times New Roman" w:hAnsi="Times New Roman"/>
          <w:sz w:val="28"/>
          <w:szCs w:val="28"/>
          <w:lang w:val="ru-RU"/>
        </w:rPr>
        <w:t xml:space="preserve"> предлагает широкий набор услуг </w:t>
      </w:r>
      <w:r w:rsidR="007746F0" w:rsidRPr="00E66B9D">
        <w:rPr>
          <w:rFonts w:ascii="Times New Roman" w:hAnsi="Times New Roman"/>
          <w:sz w:val="28"/>
          <w:szCs w:val="28"/>
          <w:lang w:val="ru-RU"/>
        </w:rPr>
        <w:t xml:space="preserve">коммерческого и инвестиционного направления и включает в себя следующие </w:t>
      </w:r>
    </w:p>
    <w:p w14:paraId="0AA91DA2" w14:textId="77777777" w:rsidR="007746F0" w:rsidRPr="00E66B9D" w:rsidRDefault="007746F0" w:rsidP="00575DCD">
      <w:pPr>
        <w:tabs>
          <w:tab w:val="left" w:pos="567"/>
        </w:tabs>
        <w:spacing w:after="0" w:line="240" w:lineRule="auto"/>
        <w:rPr>
          <w:rFonts w:ascii="Times New Roman" w:hAnsi="Times New Roman"/>
          <w:sz w:val="28"/>
          <w:szCs w:val="28"/>
          <w:lang w:val="ru-RU"/>
        </w:rPr>
      </w:pPr>
      <w:r w:rsidRPr="00E66B9D">
        <w:rPr>
          <w:rFonts w:ascii="Times New Roman" w:hAnsi="Times New Roman"/>
          <w:sz w:val="28"/>
          <w:szCs w:val="28"/>
          <w:lang w:val="ru-RU"/>
        </w:rPr>
        <w:t>филиалы и офисы банков:</w:t>
      </w:r>
    </w:p>
    <w:tbl>
      <w:tblPr>
        <w:tblStyle w:val="a8"/>
        <w:tblW w:w="9634" w:type="dxa"/>
        <w:tblLayout w:type="fixed"/>
        <w:tblLook w:val="04A0" w:firstRow="1" w:lastRow="0" w:firstColumn="1" w:lastColumn="0" w:noHBand="0" w:noVBand="1"/>
      </w:tblPr>
      <w:tblGrid>
        <w:gridCol w:w="552"/>
        <w:gridCol w:w="2987"/>
        <w:gridCol w:w="2835"/>
        <w:gridCol w:w="3260"/>
      </w:tblGrid>
      <w:tr w:rsidR="007E3214" w:rsidRPr="00E66B9D" w14:paraId="0FB47096" w14:textId="77777777" w:rsidTr="000333F2">
        <w:trPr>
          <w:trHeight w:val="511"/>
          <w:tblHeader/>
        </w:trPr>
        <w:tc>
          <w:tcPr>
            <w:tcW w:w="552" w:type="dxa"/>
          </w:tcPr>
          <w:p w14:paraId="14E2904B"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 xml:space="preserve">№ </w:t>
            </w:r>
          </w:p>
          <w:p w14:paraId="52C648D0"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п/п</w:t>
            </w:r>
          </w:p>
        </w:tc>
        <w:tc>
          <w:tcPr>
            <w:tcW w:w="2987" w:type="dxa"/>
          </w:tcPr>
          <w:p w14:paraId="1BE43CEA"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lang w:val="ru-RU"/>
              </w:rPr>
              <w:t>Наименование</w:t>
            </w:r>
          </w:p>
        </w:tc>
        <w:tc>
          <w:tcPr>
            <w:tcW w:w="2835" w:type="dxa"/>
          </w:tcPr>
          <w:p w14:paraId="1E019F52"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lang w:val="ru-RU"/>
              </w:rPr>
              <w:t>Официальный сайт</w:t>
            </w:r>
          </w:p>
        </w:tc>
        <w:tc>
          <w:tcPr>
            <w:tcW w:w="3260" w:type="dxa"/>
          </w:tcPr>
          <w:p w14:paraId="3F49DD1D"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lang w:val="ru-RU"/>
              </w:rPr>
              <w:t>Адрес</w:t>
            </w:r>
          </w:p>
        </w:tc>
      </w:tr>
      <w:tr w:rsidR="007E3214" w:rsidRPr="00E66B9D" w14:paraId="35E7DE53" w14:textId="77777777" w:rsidTr="000333F2">
        <w:trPr>
          <w:trHeight w:val="1380"/>
        </w:trPr>
        <w:tc>
          <w:tcPr>
            <w:tcW w:w="552" w:type="dxa"/>
          </w:tcPr>
          <w:p w14:paraId="184FF62C"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1</w:t>
            </w:r>
          </w:p>
        </w:tc>
        <w:tc>
          <w:tcPr>
            <w:tcW w:w="2987" w:type="dxa"/>
          </w:tcPr>
          <w:p w14:paraId="4EA3BAFE" w14:textId="77777777" w:rsidR="007E3214" w:rsidRPr="00E66B9D" w:rsidRDefault="007E3214" w:rsidP="007E3214">
            <w:pPr>
              <w:tabs>
                <w:tab w:val="left" w:pos="567"/>
              </w:tabs>
              <w:rPr>
                <w:rFonts w:ascii="Times New Roman" w:hAnsi="Times New Roman"/>
                <w:lang w:val="ru-RU"/>
              </w:rPr>
            </w:pPr>
            <w:r w:rsidRPr="00E66B9D">
              <w:rPr>
                <w:rFonts w:ascii="Times New Roman" w:eastAsia="Times New Roman" w:hAnsi="Times New Roman"/>
                <w:lang w:val="ru-RU" w:bidi="ar-SA"/>
              </w:rPr>
              <w:t>ПАО «Сбербанк России»</w:t>
            </w:r>
            <w:r w:rsidRPr="00E66B9D">
              <w:rPr>
                <w:rFonts w:ascii="Times New Roman" w:hAnsi="Times New Roman"/>
                <w:lang w:val="ru-RU"/>
              </w:rPr>
              <w:t xml:space="preserve"> </w:t>
            </w:r>
            <w:r w:rsidRPr="00E66B9D">
              <w:rPr>
                <w:rFonts w:ascii="Times New Roman" w:hAnsi="Times New Roman"/>
                <w:lang w:val="ru-RU" w:bidi="ar-SA"/>
              </w:rPr>
              <w:t xml:space="preserve">Нефтеюганское подразделение дополнительный офис </w:t>
            </w:r>
            <w:r w:rsidRPr="00E66B9D">
              <w:rPr>
                <w:rFonts w:ascii="Times New Roman" w:hAnsi="Times New Roman"/>
                <w:lang w:val="ru-RU" w:bidi="ar-SA"/>
              </w:rPr>
              <w:br/>
              <w:t>№ 5940/0100</w:t>
            </w:r>
          </w:p>
        </w:tc>
        <w:tc>
          <w:tcPr>
            <w:tcW w:w="2835" w:type="dxa"/>
          </w:tcPr>
          <w:p w14:paraId="7A498746"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eastAsia="Times New Roman" w:hAnsi="Times New Roman"/>
                <w:bCs/>
                <w:lang w:val="ru-RU" w:eastAsia="ru-RU" w:bidi="ar-SA"/>
              </w:rPr>
              <w:t>www.sb</w:t>
            </w:r>
            <w:r w:rsidRPr="00E66B9D">
              <w:rPr>
                <w:rFonts w:ascii="Times New Roman" w:eastAsia="Times New Roman" w:hAnsi="Times New Roman"/>
                <w:bCs/>
                <w:lang w:eastAsia="ru-RU" w:bidi="ar-SA"/>
              </w:rPr>
              <w:t>erbank</w:t>
            </w:r>
            <w:r w:rsidRPr="00E66B9D">
              <w:rPr>
                <w:rFonts w:ascii="Times New Roman" w:eastAsia="Times New Roman" w:hAnsi="Times New Roman"/>
                <w:bCs/>
                <w:lang w:val="ru-RU" w:eastAsia="ru-RU" w:bidi="ar-SA"/>
              </w:rPr>
              <w:t>.ru</w:t>
            </w:r>
          </w:p>
        </w:tc>
        <w:tc>
          <w:tcPr>
            <w:tcW w:w="3260" w:type="dxa"/>
          </w:tcPr>
          <w:p w14:paraId="71D782EF" w14:textId="77777777" w:rsidR="00623451" w:rsidRPr="00E66B9D" w:rsidRDefault="007E3214" w:rsidP="007E3214">
            <w:pPr>
              <w:tabs>
                <w:tab w:val="left" w:pos="567"/>
              </w:tabs>
              <w:jc w:val="both"/>
              <w:rPr>
                <w:rFonts w:ascii="Times New Roman" w:eastAsia="Times New Roman" w:hAnsi="Times New Roman"/>
                <w:lang w:val="ru-RU" w:bidi="ar-SA"/>
              </w:rPr>
            </w:pPr>
            <w:r w:rsidRPr="00E66B9D">
              <w:rPr>
                <w:rFonts w:ascii="Times New Roman" w:hAnsi="Times New Roman"/>
                <w:lang w:val="ru-RU" w:bidi="ar-SA"/>
              </w:rPr>
              <w:t>628310,</w:t>
            </w:r>
            <w:r w:rsidRPr="00E66B9D">
              <w:rPr>
                <w:rFonts w:ascii="Times New Roman" w:hAnsi="Times New Roman"/>
                <w:lang w:val="ru-RU"/>
              </w:rPr>
              <w:t xml:space="preserve"> </w:t>
            </w:r>
            <w:r w:rsidRPr="00E66B9D">
              <w:rPr>
                <w:rFonts w:ascii="Times New Roman" w:hAnsi="Times New Roman"/>
                <w:lang w:val="ru-RU" w:bidi="ar-SA"/>
              </w:rPr>
              <w:t xml:space="preserve">Российская Федерация, Ханты-Мансийский автономный округ - Югра, г.Нефтеюганск, </w:t>
            </w:r>
            <w:r w:rsidR="00623451" w:rsidRPr="00E66B9D">
              <w:rPr>
                <w:rFonts w:ascii="Times New Roman" w:eastAsia="Times New Roman" w:hAnsi="Times New Roman"/>
                <w:lang w:val="ru-RU" w:bidi="ar-SA"/>
              </w:rPr>
              <w:t>16а мкр., дом 50</w:t>
            </w:r>
          </w:p>
          <w:p w14:paraId="73C70A6D" w14:textId="77777777" w:rsidR="007E3214" w:rsidRPr="00E66B9D" w:rsidRDefault="007E3214" w:rsidP="007E3214">
            <w:pPr>
              <w:tabs>
                <w:tab w:val="left" w:pos="567"/>
              </w:tabs>
              <w:jc w:val="both"/>
              <w:rPr>
                <w:rFonts w:ascii="Times New Roman" w:hAnsi="Times New Roman"/>
                <w:lang w:val="ru-RU"/>
              </w:rPr>
            </w:pPr>
            <w:r w:rsidRPr="00E66B9D">
              <w:rPr>
                <w:rFonts w:ascii="Times New Roman" w:eastAsia="Times New Roman" w:hAnsi="Times New Roman"/>
                <w:lang w:val="ru-RU" w:bidi="ar-SA"/>
              </w:rPr>
              <w:t>тел. 8 (800) 5555550,</w:t>
            </w:r>
            <w:r w:rsidR="00623451" w:rsidRPr="00E66B9D">
              <w:rPr>
                <w:rFonts w:ascii="Times New Roman" w:eastAsia="Times New Roman" w:hAnsi="Times New Roman"/>
                <w:lang w:val="ru-RU" w:bidi="ar-SA"/>
              </w:rPr>
              <w:t xml:space="preserve">  </w:t>
            </w:r>
            <w:r w:rsidR="00202628" w:rsidRPr="00E66B9D">
              <w:rPr>
                <w:rFonts w:ascii="Times New Roman" w:eastAsia="Times New Roman" w:hAnsi="Times New Roman"/>
                <w:lang w:val="ru-RU" w:bidi="ar-SA"/>
              </w:rPr>
              <w:t>8</w:t>
            </w:r>
            <w:r w:rsidRPr="00E66B9D">
              <w:rPr>
                <w:rFonts w:ascii="Times New Roman" w:eastAsia="Times New Roman" w:hAnsi="Times New Roman"/>
                <w:lang w:val="ru-RU" w:bidi="ar-SA"/>
              </w:rPr>
              <w:t xml:space="preserve"> (495) 5005550, 900</w:t>
            </w:r>
          </w:p>
        </w:tc>
      </w:tr>
      <w:tr w:rsidR="007E3214" w:rsidRPr="004E01ED" w14:paraId="783CE4F7" w14:textId="77777777" w:rsidTr="000333F2">
        <w:trPr>
          <w:trHeight w:val="1380"/>
        </w:trPr>
        <w:tc>
          <w:tcPr>
            <w:tcW w:w="552" w:type="dxa"/>
          </w:tcPr>
          <w:p w14:paraId="1B48F131"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2</w:t>
            </w:r>
          </w:p>
        </w:tc>
        <w:tc>
          <w:tcPr>
            <w:tcW w:w="2987" w:type="dxa"/>
          </w:tcPr>
          <w:p w14:paraId="5859B2E0" w14:textId="77777777" w:rsidR="007E3214" w:rsidRPr="00E66B9D" w:rsidRDefault="007E3214" w:rsidP="007E3214">
            <w:pPr>
              <w:tabs>
                <w:tab w:val="left" w:pos="567"/>
              </w:tabs>
              <w:rPr>
                <w:rFonts w:ascii="Times New Roman" w:hAnsi="Times New Roman"/>
                <w:lang w:val="ru-RU"/>
              </w:rPr>
            </w:pPr>
            <w:r w:rsidRPr="00E66B9D">
              <w:rPr>
                <w:rFonts w:ascii="Times New Roman" w:eastAsia="Times New Roman" w:hAnsi="Times New Roman"/>
                <w:bCs/>
                <w:kern w:val="36"/>
                <w:lang w:val="ru-RU" w:eastAsia="ru-RU" w:bidi="ar-SA"/>
              </w:rPr>
              <w:t xml:space="preserve">Нефтеюганский филиал </w:t>
            </w:r>
            <w:r w:rsidRPr="00E66B9D">
              <w:rPr>
                <w:rFonts w:ascii="Times New Roman" w:eastAsia="Times New Roman" w:hAnsi="Times New Roman"/>
                <w:bCs/>
                <w:kern w:val="36"/>
                <w:lang w:val="ru-RU" w:eastAsia="ru-RU" w:bidi="ar-SA"/>
              </w:rPr>
              <w:br/>
              <w:t>ОАО «</w:t>
            </w:r>
            <w:r w:rsidRPr="00E66B9D">
              <w:rPr>
                <w:rFonts w:ascii="Times New Roman" w:hAnsi="Times New Roman"/>
                <w:bCs/>
                <w:bdr w:val="none" w:sz="0" w:space="0" w:color="auto" w:frame="1"/>
                <w:lang w:val="ru-RU" w:bidi="ar-SA"/>
              </w:rPr>
              <w:t>Всероссийский банк Развития Регионов</w:t>
            </w:r>
            <w:r w:rsidRPr="00E66B9D">
              <w:rPr>
                <w:rFonts w:ascii="Times New Roman" w:eastAsia="Times New Roman" w:hAnsi="Times New Roman"/>
                <w:bCs/>
                <w:kern w:val="36"/>
                <w:lang w:val="ru-RU" w:eastAsia="ru-RU" w:bidi="ar-SA"/>
              </w:rPr>
              <w:t>»</w:t>
            </w:r>
          </w:p>
        </w:tc>
        <w:tc>
          <w:tcPr>
            <w:tcW w:w="2835" w:type="dxa"/>
          </w:tcPr>
          <w:p w14:paraId="04301F8F" w14:textId="77777777" w:rsidR="007E3214" w:rsidRPr="00E66B9D" w:rsidRDefault="003B04AF" w:rsidP="007E3214">
            <w:pPr>
              <w:tabs>
                <w:tab w:val="left" w:pos="567"/>
              </w:tabs>
              <w:jc w:val="center"/>
              <w:rPr>
                <w:rFonts w:ascii="Times New Roman" w:hAnsi="Times New Roman"/>
                <w:lang w:val="ru-RU"/>
              </w:rPr>
            </w:pPr>
            <w:hyperlink r:id="rId13" w:tgtFrame="_blank" w:history="1">
              <w:r w:rsidR="007E3214" w:rsidRPr="00E66B9D">
                <w:rPr>
                  <w:rFonts w:ascii="Times New Roman" w:hAnsi="Times New Roman"/>
                  <w:bCs/>
                  <w:bdr w:val="none" w:sz="0" w:space="0" w:color="auto" w:frame="1"/>
                  <w:lang w:val="ru-RU" w:bidi="ar-SA"/>
                </w:rPr>
                <w:t>www.vbrr.ru</w:t>
              </w:r>
            </w:hyperlink>
          </w:p>
        </w:tc>
        <w:tc>
          <w:tcPr>
            <w:tcW w:w="3260" w:type="dxa"/>
          </w:tcPr>
          <w:p w14:paraId="45375ECE" w14:textId="77777777" w:rsidR="007E3214"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bidi="ar-SA"/>
              </w:rPr>
              <w:t>628301,</w:t>
            </w:r>
            <w:r w:rsidRPr="00E66B9D">
              <w:rPr>
                <w:rFonts w:ascii="Times New Roman" w:hAnsi="Times New Roman"/>
                <w:lang w:val="ru-RU"/>
              </w:rPr>
              <w:t xml:space="preserve"> </w:t>
            </w:r>
            <w:r w:rsidRPr="00E66B9D">
              <w:rPr>
                <w:rFonts w:ascii="Times New Roman" w:hAnsi="Times New Roman"/>
                <w:lang w:val="ru-RU" w:bidi="ar-SA"/>
              </w:rPr>
              <w:t>Российская Федерация, Ханты-Мансийский автономный округ - Югра, г.Нефтеюганск, 2 мкр</w:t>
            </w:r>
            <w:r w:rsidR="00623451" w:rsidRPr="00E66B9D">
              <w:rPr>
                <w:rFonts w:ascii="Times New Roman" w:hAnsi="Times New Roman"/>
                <w:lang w:val="ru-RU" w:bidi="ar-SA"/>
              </w:rPr>
              <w:t>., дом24</w:t>
            </w:r>
            <w:r w:rsidRPr="00E66B9D">
              <w:rPr>
                <w:rFonts w:ascii="Times New Roman" w:hAnsi="Times New Roman"/>
                <w:lang w:val="ru-RU" w:bidi="ar-SA"/>
              </w:rPr>
              <w:br/>
              <w:t>тел. 8 (800) 7000349</w:t>
            </w:r>
          </w:p>
        </w:tc>
      </w:tr>
      <w:tr w:rsidR="007E3214" w:rsidRPr="00E66B9D" w14:paraId="5AA5F2B9" w14:textId="77777777" w:rsidTr="000333F2">
        <w:trPr>
          <w:trHeight w:val="1380"/>
        </w:trPr>
        <w:tc>
          <w:tcPr>
            <w:tcW w:w="552" w:type="dxa"/>
          </w:tcPr>
          <w:p w14:paraId="5328D9A8"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3</w:t>
            </w:r>
          </w:p>
        </w:tc>
        <w:tc>
          <w:tcPr>
            <w:tcW w:w="2987" w:type="dxa"/>
          </w:tcPr>
          <w:p w14:paraId="6132DAAB" w14:textId="77777777" w:rsidR="007E3214" w:rsidRPr="00E66B9D" w:rsidRDefault="007E3214" w:rsidP="007E3214">
            <w:pPr>
              <w:tabs>
                <w:tab w:val="left" w:pos="567"/>
              </w:tabs>
              <w:rPr>
                <w:rFonts w:ascii="Times New Roman" w:hAnsi="Times New Roman"/>
                <w:lang w:val="ru-RU"/>
              </w:rPr>
            </w:pPr>
            <w:r w:rsidRPr="00E66B9D">
              <w:rPr>
                <w:rFonts w:ascii="Times New Roman" w:hAnsi="Times New Roman"/>
                <w:lang w:val="ru-RU" w:bidi="ar-SA"/>
              </w:rPr>
              <w:t>ПАО Банк «ФК Открытие»</w:t>
            </w:r>
          </w:p>
        </w:tc>
        <w:tc>
          <w:tcPr>
            <w:tcW w:w="2835" w:type="dxa"/>
          </w:tcPr>
          <w:p w14:paraId="76FBCDC0"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eastAsia="Times New Roman" w:hAnsi="Times New Roman"/>
                <w:bCs/>
                <w:lang w:val="ru-RU" w:eastAsia="ru-RU" w:bidi="ar-SA"/>
              </w:rPr>
              <w:t>www.</w:t>
            </w:r>
            <w:r w:rsidRPr="00E66B9D">
              <w:rPr>
                <w:rFonts w:ascii="Times New Roman" w:eastAsia="Times New Roman" w:hAnsi="Times New Roman"/>
                <w:bCs/>
                <w:lang w:eastAsia="ru-RU" w:bidi="ar-SA"/>
              </w:rPr>
              <w:t>open</w:t>
            </w:r>
            <w:r w:rsidRPr="00E66B9D">
              <w:rPr>
                <w:rFonts w:ascii="Times New Roman" w:eastAsia="Times New Roman" w:hAnsi="Times New Roman"/>
                <w:bCs/>
                <w:lang w:val="ru-RU" w:eastAsia="ru-RU" w:bidi="ar-SA"/>
              </w:rPr>
              <w:t>.ru</w:t>
            </w:r>
          </w:p>
        </w:tc>
        <w:tc>
          <w:tcPr>
            <w:tcW w:w="3260" w:type="dxa"/>
          </w:tcPr>
          <w:p w14:paraId="351133B7" w14:textId="77777777" w:rsidR="00623451" w:rsidRPr="00E66B9D" w:rsidRDefault="007E3214" w:rsidP="007E3214">
            <w:pPr>
              <w:tabs>
                <w:tab w:val="left" w:pos="567"/>
              </w:tabs>
              <w:jc w:val="both"/>
              <w:rPr>
                <w:rFonts w:ascii="Times New Roman" w:hAnsi="Times New Roman"/>
                <w:lang w:val="ru-RU" w:bidi="ar-SA"/>
              </w:rPr>
            </w:pPr>
            <w:r w:rsidRPr="00E66B9D">
              <w:rPr>
                <w:rFonts w:ascii="Times New Roman" w:hAnsi="Times New Roman"/>
                <w:lang w:val="ru-RU" w:bidi="ar-SA"/>
              </w:rPr>
              <w:t>628305,</w:t>
            </w:r>
            <w:r w:rsidRPr="00E66B9D">
              <w:rPr>
                <w:rFonts w:ascii="Times New Roman" w:hAnsi="Times New Roman"/>
                <w:lang w:val="ru-RU"/>
              </w:rPr>
              <w:t xml:space="preserve"> </w:t>
            </w:r>
            <w:r w:rsidRPr="00E66B9D">
              <w:rPr>
                <w:rFonts w:ascii="Times New Roman" w:hAnsi="Times New Roman"/>
                <w:lang w:val="ru-RU" w:bidi="ar-SA"/>
              </w:rPr>
              <w:t>Российская Федерация, Ханты-Мансийский автономный округ - Югра, г.Нефтеюганск, ул.Набережная, дом 1</w:t>
            </w:r>
          </w:p>
          <w:p w14:paraId="6FF9BBC9" w14:textId="77777777" w:rsidR="007E3214" w:rsidRPr="00E66B9D" w:rsidRDefault="00623451" w:rsidP="007E3214">
            <w:pPr>
              <w:tabs>
                <w:tab w:val="left" w:pos="567"/>
              </w:tabs>
              <w:jc w:val="both"/>
              <w:rPr>
                <w:rFonts w:ascii="Times New Roman" w:hAnsi="Times New Roman"/>
                <w:lang w:val="ru-RU"/>
              </w:rPr>
            </w:pPr>
            <w:r w:rsidRPr="00E66B9D">
              <w:rPr>
                <w:rFonts w:ascii="Times New Roman" w:hAnsi="Times New Roman"/>
                <w:lang w:val="ru-RU" w:bidi="ar-SA"/>
              </w:rPr>
              <w:t xml:space="preserve">тел. </w:t>
            </w:r>
            <w:r w:rsidR="00202628" w:rsidRPr="00E66B9D">
              <w:rPr>
                <w:rFonts w:ascii="Times New Roman" w:hAnsi="Times New Roman"/>
                <w:lang w:val="ru-RU" w:bidi="ar-SA"/>
              </w:rPr>
              <w:t>8 (800) 4444400</w:t>
            </w:r>
          </w:p>
        </w:tc>
      </w:tr>
      <w:tr w:rsidR="007E3214" w:rsidRPr="00E66B9D" w14:paraId="4E764EA1" w14:textId="77777777" w:rsidTr="000333F2">
        <w:trPr>
          <w:trHeight w:val="1380"/>
        </w:trPr>
        <w:tc>
          <w:tcPr>
            <w:tcW w:w="552" w:type="dxa"/>
          </w:tcPr>
          <w:p w14:paraId="2B5D81D8"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4</w:t>
            </w:r>
          </w:p>
        </w:tc>
        <w:tc>
          <w:tcPr>
            <w:tcW w:w="2987" w:type="dxa"/>
          </w:tcPr>
          <w:p w14:paraId="3D4AFEC1" w14:textId="77777777" w:rsidR="007E3214" w:rsidRPr="00E66B9D" w:rsidRDefault="007E3214" w:rsidP="007E3214">
            <w:pPr>
              <w:tabs>
                <w:tab w:val="left" w:pos="567"/>
              </w:tabs>
              <w:ind w:firstLine="50"/>
              <w:rPr>
                <w:rFonts w:ascii="Times New Roman" w:hAnsi="Times New Roman"/>
                <w:lang w:val="ru-RU"/>
              </w:rPr>
            </w:pPr>
            <w:r w:rsidRPr="00E66B9D">
              <w:rPr>
                <w:rFonts w:ascii="Times New Roman" w:hAnsi="Times New Roman"/>
                <w:lang w:val="ru-RU" w:bidi="ar-SA"/>
              </w:rPr>
              <w:t>ЗАО«</w:t>
            </w:r>
            <w:r w:rsidRPr="00E66B9D">
              <w:rPr>
                <w:rFonts w:ascii="Times New Roman" w:hAnsi="Times New Roman"/>
                <w:bCs/>
                <w:bdr w:val="none" w:sz="0" w:space="0" w:color="auto" w:frame="1"/>
                <w:lang w:val="ru-RU" w:bidi="ar-SA"/>
              </w:rPr>
              <w:t>Сургутнефтегазбанк</w:t>
            </w:r>
            <w:r w:rsidRPr="00E66B9D">
              <w:rPr>
                <w:rFonts w:ascii="Times New Roman" w:hAnsi="Times New Roman"/>
                <w:lang w:val="ru-RU" w:bidi="ar-SA"/>
              </w:rPr>
              <w:t>»</w:t>
            </w:r>
            <w:r w:rsidRPr="00E66B9D">
              <w:rPr>
                <w:rFonts w:ascii="Times New Roman" w:hAnsi="Times New Roman"/>
                <w:bCs/>
                <w:bdr w:val="none" w:sz="0" w:space="0" w:color="auto" w:frame="1"/>
                <w:lang w:val="ru-RU" w:bidi="ar-SA"/>
              </w:rPr>
              <w:t xml:space="preserve"> Дополнительный офис –о</w:t>
            </w:r>
            <w:r w:rsidRPr="00E66B9D">
              <w:rPr>
                <w:rFonts w:ascii="Times New Roman" w:hAnsi="Times New Roman"/>
                <w:lang w:val="ru-RU" w:bidi="ar-SA"/>
              </w:rPr>
              <w:t>перационное отделение № 8</w:t>
            </w:r>
          </w:p>
        </w:tc>
        <w:tc>
          <w:tcPr>
            <w:tcW w:w="2835" w:type="dxa"/>
          </w:tcPr>
          <w:p w14:paraId="011C104D" w14:textId="77777777" w:rsidR="007E3214" w:rsidRPr="00E66B9D" w:rsidRDefault="003B04AF" w:rsidP="007E3214">
            <w:pPr>
              <w:tabs>
                <w:tab w:val="left" w:pos="567"/>
              </w:tabs>
              <w:jc w:val="center"/>
              <w:rPr>
                <w:rFonts w:ascii="Times New Roman" w:hAnsi="Times New Roman"/>
                <w:lang w:val="ru-RU"/>
              </w:rPr>
            </w:pPr>
            <w:hyperlink r:id="rId14" w:tgtFrame="_blank" w:history="1">
              <w:r w:rsidR="007E3214" w:rsidRPr="00E66B9D">
                <w:rPr>
                  <w:rFonts w:ascii="Times New Roman" w:hAnsi="Times New Roman"/>
                  <w:bCs/>
                  <w:bdr w:val="none" w:sz="0" w:space="0" w:color="auto" w:frame="1"/>
                  <w:lang w:val="ru-RU" w:bidi="ar-SA"/>
                </w:rPr>
                <w:t>www.sngb.ru</w:t>
              </w:r>
            </w:hyperlink>
          </w:p>
        </w:tc>
        <w:tc>
          <w:tcPr>
            <w:tcW w:w="3260" w:type="dxa"/>
          </w:tcPr>
          <w:p w14:paraId="2CAA19D0" w14:textId="77777777" w:rsidR="00623451" w:rsidRPr="00E66B9D" w:rsidRDefault="0053459F" w:rsidP="007E3214">
            <w:pPr>
              <w:tabs>
                <w:tab w:val="left" w:pos="567"/>
              </w:tabs>
              <w:jc w:val="both"/>
              <w:rPr>
                <w:rFonts w:ascii="Times New Roman" w:hAnsi="Times New Roman"/>
                <w:bCs/>
                <w:lang w:val="ru-RU" w:bidi="ar-SA"/>
              </w:rPr>
            </w:pPr>
            <w:r w:rsidRPr="00E66B9D">
              <w:rPr>
                <w:rFonts w:ascii="Times New Roman" w:hAnsi="Times New Roman"/>
                <w:lang w:val="ru-RU" w:bidi="ar-SA"/>
              </w:rPr>
              <w:t xml:space="preserve">628310, Российская Федерация, </w:t>
            </w:r>
            <w:r w:rsidR="007E3214" w:rsidRPr="00E66B9D">
              <w:rPr>
                <w:rFonts w:ascii="Times New Roman" w:hAnsi="Times New Roman"/>
                <w:lang w:val="ru-RU" w:bidi="ar-SA"/>
              </w:rPr>
              <w:t xml:space="preserve">Ханты-Мансийский автономный округ - Югра, г.Нефтеюганск, </w:t>
            </w:r>
            <w:r w:rsidR="00202628" w:rsidRPr="00E66B9D">
              <w:rPr>
                <w:rFonts w:ascii="Times New Roman" w:hAnsi="Times New Roman"/>
                <w:bCs/>
                <w:lang w:val="ru-RU" w:bidi="ar-SA"/>
              </w:rPr>
              <w:t xml:space="preserve">16а мкр., дом 86, помещение </w:t>
            </w:r>
            <w:r w:rsidR="007E3214" w:rsidRPr="00E66B9D">
              <w:rPr>
                <w:rFonts w:ascii="Times New Roman" w:hAnsi="Times New Roman"/>
                <w:bCs/>
                <w:lang w:val="ru-RU" w:bidi="ar-SA"/>
              </w:rPr>
              <w:t>2</w:t>
            </w:r>
          </w:p>
          <w:p w14:paraId="14AD111D" w14:textId="77777777" w:rsidR="007E3214" w:rsidRPr="00E66B9D" w:rsidRDefault="007E3214" w:rsidP="007E3214">
            <w:pPr>
              <w:tabs>
                <w:tab w:val="left" w:pos="567"/>
              </w:tabs>
              <w:jc w:val="both"/>
              <w:rPr>
                <w:rFonts w:ascii="Times New Roman" w:hAnsi="Times New Roman"/>
                <w:lang w:val="ru-RU"/>
              </w:rPr>
            </w:pPr>
            <w:r w:rsidRPr="00E66B9D">
              <w:rPr>
                <w:rFonts w:ascii="Times New Roman" w:hAnsi="Times New Roman"/>
                <w:bCs/>
                <w:lang w:val="ru-RU" w:bidi="ar-SA"/>
              </w:rPr>
              <w:t>т</w:t>
            </w:r>
            <w:r w:rsidRPr="00E66B9D">
              <w:rPr>
                <w:rFonts w:ascii="Times New Roman" w:hAnsi="Times New Roman"/>
                <w:bdr w:val="none" w:sz="0" w:space="0" w:color="auto" w:frame="1"/>
                <w:lang w:val="ru-RU" w:bidi="ar-SA"/>
              </w:rPr>
              <w:t>ел. 8 (3463) 247490, 243132</w:t>
            </w:r>
          </w:p>
        </w:tc>
      </w:tr>
      <w:tr w:rsidR="007E3214" w:rsidRPr="00E66B9D" w14:paraId="1E7301C9" w14:textId="77777777" w:rsidTr="000333F2">
        <w:trPr>
          <w:trHeight w:val="1380"/>
        </w:trPr>
        <w:tc>
          <w:tcPr>
            <w:tcW w:w="552" w:type="dxa"/>
          </w:tcPr>
          <w:p w14:paraId="2BB34474"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lang w:val="ru-RU"/>
              </w:rPr>
              <w:t>5</w:t>
            </w:r>
          </w:p>
        </w:tc>
        <w:tc>
          <w:tcPr>
            <w:tcW w:w="2987" w:type="dxa"/>
          </w:tcPr>
          <w:p w14:paraId="1755DCBA" w14:textId="77777777" w:rsidR="007E3214" w:rsidRPr="00E66B9D" w:rsidRDefault="007E3214" w:rsidP="007E3214">
            <w:pPr>
              <w:tabs>
                <w:tab w:val="left" w:pos="567"/>
              </w:tabs>
              <w:rPr>
                <w:rFonts w:ascii="Times New Roman" w:hAnsi="Times New Roman"/>
                <w:lang w:val="ru-RU"/>
              </w:rPr>
            </w:pPr>
            <w:r w:rsidRPr="00E66B9D">
              <w:rPr>
                <w:rFonts w:ascii="Times New Roman" w:hAnsi="Times New Roman"/>
                <w:lang w:val="ru-RU"/>
              </w:rPr>
              <w:t>АО «Газпромбанк»</w:t>
            </w:r>
          </w:p>
        </w:tc>
        <w:tc>
          <w:tcPr>
            <w:tcW w:w="2835" w:type="dxa"/>
          </w:tcPr>
          <w:p w14:paraId="54018317"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lang w:val="ru-RU"/>
              </w:rPr>
              <w:t>www.gazprombank.ru</w:t>
            </w:r>
          </w:p>
        </w:tc>
        <w:tc>
          <w:tcPr>
            <w:tcW w:w="3260" w:type="dxa"/>
          </w:tcPr>
          <w:p w14:paraId="590EFA0C" w14:textId="77777777" w:rsidR="00623451"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628311, Российская Федерация, Ханты-Мансийский автономный округ - Юг</w:t>
            </w:r>
            <w:r w:rsidR="00623451" w:rsidRPr="00E66B9D">
              <w:rPr>
                <w:rFonts w:ascii="Times New Roman" w:hAnsi="Times New Roman"/>
                <w:lang w:val="ru-RU"/>
              </w:rPr>
              <w:t xml:space="preserve">ра, г.Нефтеюганск, 12 мкр., дом </w:t>
            </w:r>
            <w:r w:rsidRPr="00E66B9D">
              <w:rPr>
                <w:rFonts w:ascii="Times New Roman" w:hAnsi="Times New Roman"/>
                <w:lang w:val="ru-RU"/>
              </w:rPr>
              <w:t>29</w:t>
            </w:r>
          </w:p>
          <w:p w14:paraId="2E9B7F65" w14:textId="77777777" w:rsidR="007E3214"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тел. 8 (800) 1000701</w:t>
            </w:r>
          </w:p>
        </w:tc>
      </w:tr>
      <w:tr w:rsidR="007E3214" w:rsidRPr="00E66B9D" w14:paraId="11299F49" w14:textId="77777777" w:rsidTr="000333F2">
        <w:trPr>
          <w:trHeight w:val="1380"/>
        </w:trPr>
        <w:tc>
          <w:tcPr>
            <w:tcW w:w="552" w:type="dxa"/>
          </w:tcPr>
          <w:p w14:paraId="3D18496C"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6</w:t>
            </w:r>
          </w:p>
        </w:tc>
        <w:tc>
          <w:tcPr>
            <w:tcW w:w="2987" w:type="dxa"/>
          </w:tcPr>
          <w:p w14:paraId="67C5800F" w14:textId="77777777" w:rsidR="007E3214" w:rsidRPr="00E66B9D" w:rsidRDefault="007E3214" w:rsidP="007E3214">
            <w:pPr>
              <w:tabs>
                <w:tab w:val="left" w:pos="567"/>
              </w:tabs>
              <w:ind w:firstLine="50"/>
              <w:rPr>
                <w:rFonts w:ascii="Times New Roman" w:hAnsi="Times New Roman"/>
                <w:lang w:val="ru-RU"/>
              </w:rPr>
            </w:pPr>
            <w:r w:rsidRPr="00E66B9D">
              <w:rPr>
                <w:rFonts w:ascii="Times New Roman" w:hAnsi="Times New Roman"/>
                <w:lang w:val="ru-RU"/>
              </w:rPr>
              <w:t>Филиал ПАО «ВТБ 24»</w:t>
            </w:r>
          </w:p>
        </w:tc>
        <w:tc>
          <w:tcPr>
            <w:tcW w:w="2835" w:type="dxa"/>
          </w:tcPr>
          <w:p w14:paraId="1ECEB8C3"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lang w:val="ru-RU"/>
              </w:rPr>
              <w:t>www.vtb.ru</w:t>
            </w:r>
          </w:p>
        </w:tc>
        <w:tc>
          <w:tcPr>
            <w:tcW w:w="3260" w:type="dxa"/>
          </w:tcPr>
          <w:p w14:paraId="7B92C73C" w14:textId="77777777" w:rsidR="00623451"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628305, Российская Федерация, г.Нефтеюганск, ул.Нефтяников, стр.</w:t>
            </w:r>
            <w:r w:rsidR="00623451" w:rsidRPr="00E66B9D">
              <w:rPr>
                <w:rFonts w:ascii="Times New Roman" w:hAnsi="Times New Roman"/>
                <w:lang w:val="ru-RU"/>
              </w:rPr>
              <w:t xml:space="preserve"> 16, корп. 2, помещение </w:t>
            </w:r>
            <w:r w:rsidR="00623451" w:rsidRPr="00E66B9D">
              <w:rPr>
                <w:rFonts w:ascii="Times New Roman" w:hAnsi="Times New Roman"/>
                <w:lang w:val="ru-RU"/>
              </w:rPr>
              <w:br/>
              <w:t>№ 1/1</w:t>
            </w:r>
          </w:p>
          <w:p w14:paraId="48F2440E" w14:textId="77777777" w:rsidR="007E3214"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 xml:space="preserve">тел. </w:t>
            </w:r>
            <w:r w:rsidRPr="00E66B9D">
              <w:rPr>
                <w:rFonts w:ascii="Times New Roman" w:hAnsi="Times New Roman"/>
                <w:shd w:val="clear" w:color="auto" w:fill="FFFFFF"/>
                <w:lang w:val="ru-RU"/>
              </w:rPr>
              <w:t xml:space="preserve">8 (800) 1002424, 5002424, </w:t>
            </w:r>
            <w:r w:rsidR="00202628" w:rsidRPr="00E66B9D">
              <w:rPr>
                <w:rFonts w:ascii="Times New Roman" w:hAnsi="Times New Roman"/>
                <w:shd w:val="clear" w:color="auto" w:fill="FFFFFF"/>
                <w:lang w:val="ru-RU"/>
              </w:rPr>
              <w:t xml:space="preserve">8 </w:t>
            </w:r>
            <w:r w:rsidRPr="00E66B9D">
              <w:rPr>
                <w:rFonts w:ascii="Times New Roman" w:hAnsi="Times New Roman"/>
                <w:shd w:val="clear" w:color="auto" w:fill="FFFFFF"/>
                <w:lang w:val="ru-RU"/>
              </w:rPr>
              <w:t>(3463) 277488</w:t>
            </w:r>
          </w:p>
        </w:tc>
      </w:tr>
      <w:tr w:rsidR="007E3214" w:rsidRPr="00E66B9D" w14:paraId="3B6155A3" w14:textId="77777777" w:rsidTr="000333F2">
        <w:trPr>
          <w:trHeight w:val="1380"/>
        </w:trPr>
        <w:tc>
          <w:tcPr>
            <w:tcW w:w="552" w:type="dxa"/>
          </w:tcPr>
          <w:p w14:paraId="04D070F7"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7</w:t>
            </w:r>
          </w:p>
        </w:tc>
        <w:tc>
          <w:tcPr>
            <w:tcW w:w="2987" w:type="dxa"/>
          </w:tcPr>
          <w:p w14:paraId="4B8A651C" w14:textId="77777777" w:rsidR="007E3214" w:rsidRPr="00E66B9D" w:rsidRDefault="007E3214" w:rsidP="007E3214">
            <w:pPr>
              <w:tabs>
                <w:tab w:val="left" w:pos="567"/>
              </w:tabs>
              <w:rPr>
                <w:rFonts w:ascii="Times New Roman" w:hAnsi="Times New Roman"/>
                <w:lang w:val="ru-RU"/>
              </w:rPr>
            </w:pPr>
            <w:r w:rsidRPr="00E66B9D">
              <w:rPr>
                <w:rFonts w:ascii="Times New Roman" w:hAnsi="Times New Roman"/>
                <w:lang w:val="ru-RU"/>
              </w:rPr>
              <w:t xml:space="preserve"> Филиал ПАО «Совкомбанк»</w:t>
            </w:r>
          </w:p>
        </w:tc>
        <w:tc>
          <w:tcPr>
            <w:tcW w:w="2835" w:type="dxa"/>
          </w:tcPr>
          <w:p w14:paraId="1755B18D"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rPr>
              <w:t>www</w:t>
            </w:r>
            <w:r w:rsidRPr="00E66B9D">
              <w:rPr>
                <w:rFonts w:ascii="Times New Roman" w:hAnsi="Times New Roman"/>
                <w:lang w:val="ru-RU"/>
              </w:rPr>
              <w:t>.</w:t>
            </w:r>
            <w:r w:rsidRPr="00E66B9D">
              <w:rPr>
                <w:rFonts w:ascii="Times New Roman" w:hAnsi="Times New Roman"/>
              </w:rPr>
              <w:t>sovcombank</w:t>
            </w:r>
            <w:r w:rsidRPr="00E66B9D">
              <w:rPr>
                <w:rFonts w:ascii="Times New Roman" w:hAnsi="Times New Roman"/>
                <w:lang w:val="ru-RU"/>
              </w:rPr>
              <w:t>.</w:t>
            </w:r>
            <w:r w:rsidRPr="00E66B9D">
              <w:rPr>
                <w:rFonts w:ascii="Times New Roman" w:hAnsi="Times New Roman"/>
              </w:rPr>
              <w:t>ru</w:t>
            </w:r>
          </w:p>
        </w:tc>
        <w:tc>
          <w:tcPr>
            <w:tcW w:w="3260" w:type="dxa"/>
          </w:tcPr>
          <w:p w14:paraId="4D89218C" w14:textId="77777777" w:rsidR="00623451"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628307, Российская Фед</w:t>
            </w:r>
            <w:r w:rsidR="0053459F" w:rsidRPr="00E66B9D">
              <w:rPr>
                <w:rFonts w:ascii="Times New Roman" w:hAnsi="Times New Roman"/>
                <w:lang w:val="ru-RU"/>
              </w:rPr>
              <w:t>ерация</w:t>
            </w:r>
            <w:r w:rsidRPr="00E66B9D">
              <w:rPr>
                <w:rFonts w:ascii="Times New Roman" w:hAnsi="Times New Roman"/>
                <w:lang w:val="ru-RU"/>
              </w:rPr>
              <w:t xml:space="preserve">, Ханты-Мансийский автономный округ - </w:t>
            </w:r>
            <w:r w:rsidR="00623451" w:rsidRPr="00E66B9D">
              <w:rPr>
                <w:rFonts w:ascii="Times New Roman" w:hAnsi="Times New Roman"/>
                <w:lang w:val="ru-RU"/>
              </w:rPr>
              <w:t>Югра, г.Нефтеюганск,7 мкр., дом 2а,</w:t>
            </w:r>
          </w:p>
          <w:p w14:paraId="20D8E1F6" w14:textId="77777777" w:rsidR="007E3214"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тел. 8 (800) 2006696, 1000006</w:t>
            </w:r>
          </w:p>
        </w:tc>
      </w:tr>
      <w:tr w:rsidR="007E3214" w:rsidRPr="00E66B9D" w14:paraId="19393268" w14:textId="77777777" w:rsidTr="000333F2">
        <w:trPr>
          <w:trHeight w:val="1380"/>
        </w:trPr>
        <w:tc>
          <w:tcPr>
            <w:tcW w:w="552" w:type="dxa"/>
          </w:tcPr>
          <w:p w14:paraId="201F1BB1"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8</w:t>
            </w:r>
          </w:p>
        </w:tc>
        <w:tc>
          <w:tcPr>
            <w:tcW w:w="2987" w:type="dxa"/>
          </w:tcPr>
          <w:p w14:paraId="64762818" w14:textId="77777777" w:rsidR="007E3214" w:rsidRPr="00E66B9D" w:rsidRDefault="007E3214" w:rsidP="007E3214">
            <w:pPr>
              <w:tabs>
                <w:tab w:val="left" w:pos="567"/>
              </w:tabs>
              <w:rPr>
                <w:rFonts w:ascii="Times New Roman" w:hAnsi="Times New Roman"/>
                <w:lang w:val="ru-RU"/>
              </w:rPr>
            </w:pPr>
            <w:r w:rsidRPr="00E66B9D">
              <w:rPr>
                <w:rFonts w:ascii="Times New Roman" w:hAnsi="Times New Roman"/>
                <w:lang w:val="ru-RU"/>
              </w:rPr>
              <w:t>Филиал АО «Почта Банк»</w:t>
            </w:r>
          </w:p>
        </w:tc>
        <w:tc>
          <w:tcPr>
            <w:tcW w:w="2835" w:type="dxa"/>
          </w:tcPr>
          <w:p w14:paraId="23ED15E9"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rPr>
              <w:t>www</w:t>
            </w:r>
            <w:r w:rsidRPr="00E66B9D">
              <w:rPr>
                <w:rFonts w:ascii="Times New Roman" w:hAnsi="Times New Roman"/>
                <w:lang w:val="ru-RU"/>
              </w:rPr>
              <w:t>.</w:t>
            </w:r>
            <w:r w:rsidRPr="00E66B9D">
              <w:rPr>
                <w:rFonts w:ascii="Times New Roman" w:hAnsi="Times New Roman"/>
              </w:rPr>
              <w:t>pochtabank</w:t>
            </w:r>
            <w:r w:rsidRPr="00E66B9D">
              <w:rPr>
                <w:rFonts w:ascii="Times New Roman" w:hAnsi="Times New Roman"/>
                <w:lang w:val="ru-RU"/>
              </w:rPr>
              <w:t>.</w:t>
            </w:r>
            <w:r w:rsidRPr="00E66B9D">
              <w:rPr>
                <w:rFonts w:ascii="Times New Roman" w:hAnsi="Times New Roman"/>
              </w:rPr>
              <w:t>ru</w:t>
            </w:r>
          </w:p>
        </w:tc>
        <w:tc>
          <w:tcPr>
            <w:tcW w:w="3260" w:type="dxa"/>
          </w:tcPr>
          <w:p w14:paraId="596E426A" w14:textId="77777777" w:rsidR="00623451"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628310, Российская Федерация, Ханты-Мансийский автономный округ - Югра</w:t>
            </w:r>
            <w:r w:rsidR="00623451" w:rsidRPr="00E66B9D">
              <w:rPr>
                <w:rFonts w:ascii="Times New Roman" w:hAnsi="Times New Roman"/>
                <w:lang w:val="ru-RU"/>
              </w:rPr>
              <w:t>, г.Нефтеюганск,12 мкр., дом 63</w:t>
            </w:r>
          </w:p>
          <w:p w14:paraId="75F6D43E" w14:textId="77777777" w:rsidR="007E3214" w:rsidRPr="00E66B9D" w:rsidRDefault="007E3214" w:rsidP="007E3214">
            <w:pPr>
              <w:tabs>
                <w:tab w:val="left" w:pos="567"/>
              </w:tabs>
              <w:jc w:val="both"/>
              <w:rPr>
                <w:rFonts w:ascii="Times New Roman" w:hAnsi="Times New Roman"/>
                <w:lang w:val="ru-RU"/>
              </w:rPr>
            </w:pPr>
            <w:r w:rsidRPr="00E66B9D">
              <w:rPr>
                <w:rFonts w:ascii="Times New Roman" w:hAnsi="Times New Roman"/>
                <w:lang w:val="ru-RU"/>
              </w:rPr>
              <w:t>тел. 8 (800) 5500770</w:t>
            </w:r>
          </w:p>
        </w:tc>
      </w:tr>
      <w:tr w:rsidR="007E3214" w:rsidRPr="00E66B9D" w14:paraId="6B2AC416" w14:textId="77777777" w:rsidTr="000333F2">
        <w:trPr>
          <w:trHeight w:val="1380"/>
        </w:trPr>
        <w:tc>
          <w:tcPr>
            <w:tcW w:w="552" w:type="dxa"/>
          </w:tcPr>
          <w:p w14:paraId="424F7834" w14:textId="77777777" w:rsidR="007E3214" w:rsidRPr="00E66B9D" w:rsidRDefault="007E3214" w:rsidP="007E3214">
            <w:pPr>
              <w:tabs>
                <w:tab w:val="left" w:pos="567"/>
              </w:tabs>
              <w:ind w:firstLine="22"/>
              <w:jc w:val="center"/>
              <w:rPr>
                <w:rFonts w:ascii="Times New Roman" w:hAnsi="Times New Roman"/>
                <w:lang w:val="ru-RU"/>
              </w:rPr>
            </w:pPr>
            <w:r w:rsidRPr="00E66B9D">
              <w:rPr>
                <w:rFonts w:ascii="Times New Roman" w:hAnsi="Times New Roman"/>
                <w:lang w:val="ru-RU"/>
              </w:rPr>
              <w:t>9</w:t>
            </w:r>
          </w:p>
        </w:tc>
        <w:tc>
          <w:tcPr>
            <w:tcW w:w="2987" w:type="dxa"/>
          </w:tcPr>
          <w:p w14:paraId="7DC3341C" w14:textId="77777777" w:rsidR="007E3214" w:rsidRPr="00E66B9D" w:rsidRDefault="007E3214" w:rsidP="007E3214">
            <w:pPr>
              <w:tabs>
                <w:tab w:val="left" w:pos="567"/>
              </w:tabs>
              <w:ind w:firstLine="50"/>
              <w:rPr>
                <w:rFonts w:ascii="Times New Roman" w:hAnsi="Times New Roman"/>
                <w:lang w:val="ru-RU"/>
              </w:rPr>
            </w:pPr>
            <w:r w:rsidRPr="00E66B9D">
              <w:rPr>
                <w:rFonts w:ascii="Times New Roman" w:hAnsi="Times New Roman"/>
                <w:lang w:val="ru-RU"/>
              </w:rPr>
              <w:t>АО «Альфа-банк»</w:t>
            </w:r>
          </w:p>
        </w:tc>
        <w:tc>
          <w:tcPr>
            <w:tcW w:w="2835" w:type="dxa"/>
          </w:tcPr>
          <w:p w14:paraId="44B3127A" w14:textId="77777777" w:rsidR="007E3214" w:rsidRPr="00E66B9D" w:rsidRDefault="007E3214" w:rsidP="007E3214">
            <w:pPr>
              <w:tabs>
                <w:tab w:val="left" w:pos="567"/>
              </w:tabs>
              <w:jc w:val="center"/>
              <w:rPr>
                <w:rFonts w:ascii="Times New Roman" w:hAnsi="Times New Roman"/>
                <w:lang w:val="ru-RU"/>
              </w:rPr>
            </w:pPr>
            <w:r w:rsidRPr="00E66B9D">
              <w:rPr>
                <w:rFonts w:ascii="Times New Roman" w:hAnsi="Times New Roman"/>
              </w:rPr>
              <w:t>www.</w:t>
            </w:r>
            <w:r w:rsidRPr="00E66B9D">
              <w:rPr>
                <w:rFonts w:ascii="Times New Roman" w:hAnsi="Times New Roman"/>
                <w:lang w:val="ru-RU"/>
              </w:rPr>
              <w:t>alfabank.ru</w:t>
            </w:r>
          </w:p>
        </w:tc>
        <w:tc>
          <w:tcPr>
            <w:tcW w:w="3260" w:type="dxa"/>
          </w:tcPr>
          <w:p w14:paraId="24D8B959" w14:textId="77777777" w:rsidR="007E3214" w:rsidRPr="00E66B9D" w:rsidRDefault="007E3214" w:rsidP="0053459F">
            <w:pPr>
              <w:tabs>
                <w:tab w:val="left" w:pos="567"/>
              </w:tabs>
              <w:rPr>
                <w:rFonts w:ascii="Times New Roman" w:hAnsi="Times New Roman"/>
                <w:lang w:val="ru-RU"/>
              </w:rPr>
            </w:pPr>
            <w:r w:rsidRPr="00E66B9D">
              <w:rPr>
                <w:rFonts w:ascii="Times New Roman" w:hAnsi="Times New Roman"/>
                <w:lang w:val="ru-RU"/>
              </w:rPr>
              <w:t>628310, Российская Федерация,</w:t>
            </w:r>
          </w:p>
          <w:p w14:paraId="294B5BCF" w14:textId="77777777" w:rsidR="00623451" w:rsidRPr="00E66B9D" w:rsidRDefault="007E3214" w:rsidP="0053459F">
            <w:pPr>
              <w:tabs>
                <w:tab w:val="left" w:pos="567"/>
              </w:tabs>
              <w:rPr>
                <w:rFonts w:ascii="Times New Roman" w:hAnsi="Times New Roman"/>
                <w:lang w:val="ru-RU"/>
              </w:rPr>
            </w:pPr>
            <w:r w:rsidRPr="00E66B9D">
              <w:rPr>
                <w:rFonts w:ascii="Times New Roman" w:hAnsi="Times New Roman"/>
                <w:lang w:val="ru-RU"/>
              </w:rPr>
              <w:t>Ханты-Мансийский автономный округ - Югра</w:t>
            </w:r>
            <w:r w:rsidR="00623451" w:rsidRPr="00E66B9D">
              <w:rPr>
                <w:rFonts w:ascii="Times New Roman" w:hAnsi="Times New Roman"/>
                <w:lang w:val="ru-RU"/>
              </w:rPr>
              <w:t>, г.Нефтеюганск,15 мкр., дом 8б</w:t>
            </w:r>
          </w:p>
          <w:p w14:paraId="4B0DCAD2" w14:textId="77777777" w:rsidR="007E3214" w:rsidRPr="00E66B9D" w:rsidRDefault="007E3214" w:rsidP="0053459F">
            <w:pPr>
              <w:tabs>
                <w:tab w:val="left" w:pos="567"/>
              </w:tabs>
              <w:rPr>
                <w:rFonts w:ascii="Times New Roman" w:hAnsi="Times New Roman"/>
                <w:lang w:val="ru-RU"/>
              </w:rPr>
            </w:pPr>
            <w:r w:rsidRPr="00E66B9D">
              <w:rPr>
                <w:rFonts w:ascii="Times New Roman" w:hAnsi="Times New Roman"/>
                <w:lang w:val="ru-RU"/>
              </w:rPr>
              <w:t>тел.8</w:t>
            </w:r>
            <w:r w:rsidR="00623451" w:rsidRPr="00E66B9D">
              <w:rPr>
                <w:rFonts w:ascii="Times New Roman" w:hAnsi="Times New Roman"/>
                <w:lang w:val="ru-RU"/>
              </w:rPr>
              <w:t xml:space="preserve"> </w:t>
            </w:r>
            <w:r w:rsidRPr="00E66B9D">
              <w:rPr>
                <w:rFonts w:ascii="Times New Roman" w:hAnsi="Times New Roman"/>
                <w:lang w:val="ru-RU"/>
              </w:rPr>
              <w:t>(800)</w:t>
            </w:r>
            <w:r w:rsidR="00623451" w:rsidRPr="00E66B9D">
              <w:rPr>
                <w:rFonts w:ascii="Times New Roman" w:hAnsi="Times New Roman"/>
                <w:lang w:val="ru-RU"/>
              </w:rPr>
              <w:t xml:space="preserve"> </w:t>
            </w:r>
            <w:r w:rsidRPr="00E66B9D">
              <w:rPr>
                <w:rFonts w:ascii="Times New Roman" w:hAnsi="Times New Roman"/>
                <w:lang w:val="ru-RU"/>
              </w:rPr>
              <w:t>2000000,8</w:t>
            </w:r>
            <w:r w:rsidR="00623451" w:rsidRPr="00E66B9D">
              <w:rPr>
                <w:rFonts w:ascii="Times New Roman" w:hAnsi="Times New Roman"/>
                <w:lang w:val="ru-RU"/>
              </w:rPr>
              <w:t xml:space="preserve"> </w:t>
            </w:r>
            <w:r w:rsidRPr="00E66B9D">
              <w:rPr>
                <w:rFonts w:ascii="Times New Roman" w:hAnsi="Times New Roman"/>
                <w:lang w:val="ru-RU"/>
              </w:rPr>
              <w:t>(800)</w:t>
            </w:r>
            <w:r w:rsidR="00623451" w:rsidRPr="00E66B9D">
              <w:rPr>
                <w:rFonts w:ascii="Times New Roman" w:hAnsi="Times New Roman"/>
                <w:lang w:val="ru-RU"/>
              </w:rPr>
              <w:t xml:space="preserve"> </w:t>
            </w:r>
            <w:r w:rsidRPr="00E66B9D">
              <w:rPr>
                <w:rFonts w:ascii="Times New Roman" w:hAnsi="Times New Roman"/>
                <w:lang w:val="ru-RU"/>
              </w:rPr>
              <w:t>1007733</w:t>
            </w:r>
          </w:p>
        </w:tc>
      </w:tr>
    </w:tbl>
    <w:p w14:paraId="62B16C1D" w14:textId="77777777" w:rsidR="00BC5205" w:rsidRPr="00E66B9D" w:rsidRDefault="00BC5205" w:rsidP="00BC5205">
      <w:pPr>
        <w:spacing w:after="0" w:line="240" w:lineRule="auto"/>
        <w:ind w:firstLine="720"/>
        <w:contextualSpacing/>
        <w:jc w:val="both"/>
        <w:rPr>
          <w:rFonts w:ascii="Times New Roman" w:hAnsi="Times New Roman" w:cs="Mangal"/>
          <w:sz w:val="28"/>
          <w:szCs w:val="28"/>
          <w:lang w:val="ru-RU"/>
        </w:rPr>
      </w:pPr>
    </w:p>
    <w:p w14:paraId="4B8D7292" w14:textId="77777777" w:rsidR="00202628" w:rsidRPr="00E66B9D" w:rsidRDefault="00FB2A94" w:rsidP="00BC5205">
      <w:pPr>
        <w:spacing w:after="0" w:line="240" w:lineRule="auto"/>
        <w:ind w:firstLine="720"/>
        <w:contextualSpacing/>
        <w:jc w:val="both"/>
        <w:rPr>
          <w:rFonts w:ascii="Times New Roman" w:hAnsi="Times New Roman"/>
          <w:sz w:val="28"/>
          <w:szCs w:val="28"/>
          <w:lang w:val="ru-RU"/>
        </w:rPr>
      </w:pPr>
      <w:r w:rsidRPr="00E66B9D">
        <w:rPr>
          <w:rFonts w:ascii="Times New Roman" w:hAnsi="Times New Roman" w:cs="Mangal"/>
          <w:sz w:val="28"/>
          <w:szCs w:val="28"/>
          <w:lang w:val="ru-RU"/>
        </w:rPr>
        <w:t>4.</w:t>
      </w:r>
      <w:r w:rsidR="00117AA3" w:rsidRPr="00E66B9D">
        <w:rPr>
          <w:rFonts w:ascii="Times New Roman" w:hAnsi="Times New Roman" w:cs="Mangal"/>
          <w:sz w:val="28"/>
          <w:szCs w:val="28"/>
          <w:lang w:val="ru-RU"/>
        </w:rPr>
        <w:t>2.</w:t>
      </w:r>
      <w:r w:rsidR="00117AA3" w:rsidRPr="00E66B9D">
        <w:rPr>
          <w:rFonts w:ascii="Times New Roman" w:hAnsi="Times New Roman"/>
          <w:sz w:val="28"/>
          <w:szCs w:val="28"/>
          <w:lang w:val="ru-RU"/>
        </w:rPr>
        <w:t>Перечень</w:t>
      </w:r>
      <w:r w:rsidRPr="00E66B9D">
        <w:rPr>
          <w:rFonts w:ascii="Times New Roman" w:hAnsi="Times New Roman"/>
          <w:sz w:val="28"/>
          <w:szCs w:val="28"/>
          <w:lang w:val="ru-RU"/>
        </w:rPr>
        <w:t xml:space="preserve"> основных предприятий.</w:t>
      </w:r>
    </w:p>
    <w:tbl>
      <w:tblPr>
        <w:tblStyle w:val="a8"/>
        <w:tblW w:w="9634" w:type="dxa"/>
        <w:tblLayout w:type="fixed"/>
        <w:tblLook w:val="04A0" w:firstRow="1" w:lastRow="0" w:firstColumn="1" w:lastColumn="0" w:noHBand="0" w:noVBand="1"/>
      </w:tblPr>
      <w:tblGrid>
        <w:gridCol w:w="562"/>
        <w:gridCol w:w="2977"/>
        <w:gridCol w:w="2835"/>
        <w:gridCol w:w="3260"/>
      </w:tblGrid>
      <w:tr w:rsidR="00FB2A94" w:rsidRPr="00E66B9D" w14:paraId="67F846B7" w14:textId="77777777" w:rsidTr="000333F2">
        <w:trPr>
          <w:tblHeader/>
        </w:trPr>
        <w:tc>
          <w:tcPr>
            <w:tcW w:w="562" w:type="dxa"/>
          </w:tcPr>
          <w:p w14:paraId="0C71234F" w14:textId="77777777" w:rsidR="00FB2A94" w:rsidRPr="00E66B9D" w:rsidRDefault="00FB2A94" w:rsidP="00CB7893">
            <w:pPr>
              <w:ind w:firstLine="22"/>
              <w:contextualSpacing/>
              <w:jc w:val="center"/>
              <w:rPr>
                <w:rFonts w:ascii="Times New Roman" w:hAnsi="Times New Roman"/>
                <w:lang w:val="ru-RU"/>
              </w:rPr>
            </w:pPr>
            <w:r w:rsidRPr="00E66B9D">
              <w:rPr>
                <w:rFonts w:ascii="Times New Roman" w:hAnsi="Times New Roman"/>
                <w:lang w:val="ru-RU"/>
              </w:rPr>
              <w:t>№ п/п</w:t>
            </w:r>
          </w:p>
        </w:tc>
        <w:tc>
          <w:tcPr>
            <w:tcW w:w="2977" w:type="dxa"/>
          </w:tcPr>
          <w:p w14:paraId="6B644020" w14:textId="77777777" w:rsidR="00FB2A94" w:rsidRPr="00E66B9D" w:rsidRDefault="00FB2A94" w:rsidP="009158FB">
            <w:pPr>
              <w:contextualSpacing/>
              <w:jc w:val="center"/>
              <w:rPr>
                <w:rFonts w:ascii="Times New Roman" w:hAnsi="Times New Roman"/>
                <w:lang w:val="ru-RU"/>
              </w:rPr>
            </w:pPr>
            <w:r w:rsidRPr="00E66B9D">
              <w:rPr>
                <w:rFonts w:ascii="Times New Roman" w:hAnsi="Times New Roman"/>
                <w:lang w:val="ru-RU"/>
              </w:rPr>
              <w:t>Наименование</w:t>
            </w:r>
          </w:p>
        </w:tc>
        <w:tc>
          <w:tcPr>
            <w:tcW w:w="2835" w:type="dxa"/>
          </w:tcPr>
          <w:p w14:paraId="7FFCEED4" w14:textId="77777777" w:rsidR="00FB2A94" w:rsidRPr="00E66B9D" w:rsidRDefault="00FB2A94" w:rsidP="009158FB">
            <w:pPr>
              <w:ind w:hanging="6"/>
              <w:contextualSpacing/>
              <w:jc w:val="center"/>
              <w:rPr>
                <w:rFonts w:ascii="Times New Roman" w:hAnsi="Times New Roman"/>
                <w:lang w:val="ru-RU"/>
              </w:rPr>
            </w:pPr>
            <w:r w:rsidRPr="00E66B9D">
              <w:rPr>
                <w:rFonts w:ascii="Times New Roman" w:hAnsi="Times New Roman"/>
                <w:lang w:val="ru-RU"/>
              </w:rPr>
              <w:t>Руководитель</w:t>
            </w:r>
          </w:p>
        </w:tc>
        <w:tc>
          <w:tcPr>
            <w:tcW w:w="3260" w:type="dxa"/>
          </w:tcPr>
          <w:p w14:paraId="256327BD" w14:textId="77777777" w:rsidR="00FB2A94" w:rsidRPr="00E66B9D" w:rsidRDefault="00FB2A94" w:rsidP="009158FB">
            <w:pPr>
              <w:contextualSpacing/>
              <w:jc w:val="center"/>
              <w:rPr>
                <w:rFonts w:ascii="Times New Roman" w:hAnsi="Times New Roman"/>
                <w:lang w:val="ru-RU"/>
              </w:rPr>
            </w:pPr>
            <w:r w:rsidRPr="00E66B9D">
              <w:rPr>
                <w:rFonts w:ascii="Times New Roman" w:hAnsi="Times New Roman"/>
                <w:lang w:val="ru-RU"/>
              </w:rPr>
              <w:t>Адрес</w:t>
            </w:r>
          </w:p>
        </w:tc>
      </w:tr>
      <w:tr w:rsidR="00FB2A94" w:rsidRPr="004E01ED" w14:paraId="5D837125" w14:textId="77777777" w:rsidTr="000333F2">
        <w:trPr>
          <w:trHeight w:val="1506"/>
        </w:trPr>
        <w:tc>
          <w:tcPr>
            <w:tcW w:w="562" w:type="dxa"/>
          </w:tcPr>
          <w:p w14:paraId="3ABDB824"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w:t>
            </w:r>
          </w:p>
        </w:tc>
        <w:tc>
          <w:tcPr>
            <w:tcW w:w="2977" w:type="dxa"/>
          </w:tcPr>
          <w:p w14:paraId="1B4E18DE" w14:textId="77777777" w:rsidR="00FB2A94" w:rsidRPr="00E66B9D" w:rsidRDefault="0013391F" w:rsidP="00CB7893">
            <w:pPr>
              <w:contextualSpacing/>
              <w:jc w:val="both"/>
              <w:rPr>
                <w:rFonts w:ascii="Times New Roman" w:hAnsi="Times New Roman"/>
                <w:lang w:val="ru-RU"/>
              </w:rPr>
            </w:pPr>
            <w:r w:rsidRPr="00E66B9D">
              <w:rPr>
                <w:rFonts w:ascii="Times New Roman" w:eastAsia="Times New Roman" w:hAnsi="Times New Roman"/>
                <w:lang w:val="ru-RU" w:eastAsia="ru-RU"/>
              </w:rPr>
              <w:t>ООО</w:t>
            </w:r>
            <w:r w:rsidR="00FB2A94" w:rsidRPr="00E66B9D">
              <w:rPr>
                <w:rFonts w:ascii="Times New Roman" w:eastAsia="Times New Roman" w:hAnsi="Times New Roman"/>
                <w:lang w:val="ru-RU" w:eastAsia="ru-RU"/>
              </w:rPr>
              <w:t>«РН-Юганскнефтегаз»</w:t>
            </w:r>
          </w:p>
        </w:tc>
        <w:tc>
          <w:tcPr>
            <w:tcW w:w="2835" w:type="dxa"/>
          </w:tcPr>
          <w:p w14:paraId="1E1CC3AF" w14:textId="77777777" w:rsidR="00FB2A94" w:rsidRPr="00E66B9D" w:rsidRDefault="00FB2A94" w:rsidP="004B5A3E">
            <w:pPr>
              <w:ind w:firstLine="24"/>
              <w:contextualSpacing/>
              <w:jc w:val="both"/>
              <w:rPr>
                <w:rFonts w:ascii="Times New Roman" w:hAnsi="Times New Roman"/>
                <w:lang w:val="ru-RU"/>
              </w:rPr>
            </w:pPr>
            <w:r w:rsidRPr="00E66B9D">
              <w:rPr>
                <w:rFonts w:ascii="Times New Roman" w:eastAsia="Times New Roman" w:hAnsi="Times New Roman"/>
                <w:lang w:val="ru-RU" w:eastAsia="ru-RU"/>
              </w:rPr>
              <w:t>Исполняющий обязанности генерального директора - Филиппов Егор Игоревич</w:t>
            </w:r>
          </w:p>
        </w:tc>
        <w:tc>
          <w:tcPr>
            <w:tcW w:w="3260" w:type="dxa"/>
          </w:tcPr>
          <w:p w14:paraId="508BCB8B" w14:textId="77777777" w:rsidR="00623451" w:rsidRPr="00E66B9D" w:rsidRDefault="00FB2A94" w:rsidP="009158FB">
            <w:pPr>
              <w:ind w:hanging="40"/>
              <w:jc w:val="both"/>
              <w:rPr>
                <w:rFonts w:ascii="Times New Roman" w:eastAsia="Times New Roman" w:hAnsi="Times New Roman"/>
                <w:lang w:val="ru-RU" w:eastAsia="ru-RU"/>
              </w:rPr>
            </w:pPr>
            <w:r w:rsidRPr="00E66B9D">
              <w:rPr>
                <w:rFonts w:ascii="Times New Roman" w:eastAsia="Times New Roman" w:hAnsi="Times New Roman"/>
                <w:lang w:val="ru-RU" w:eastAsia="ru-RU"/>
              </w:rPr>
              <w:t>628309,</w:t>
            </w:r>
            <w:r w:rsidR="0003718C" w:rsidRPr="00E66B9D">
              <w:rPr>
                <w:rFonts w:ascii="Times New Roman" w:eastAsia="Times New Roman" w:hAnsi="Times New Roman"/>
                <w:lang w:val="ru-RU" w:eastAsia="ru-RU"/>
              </w:rPr>
              <w:t xml:space="preserve"> </w:t>
            </w:r>
            <w:r w:rsidR="009A471D" w:rsidRPr="00E66B9D">
              <w:rPr>
                <w:rFonts w:ascii="Times New Roman" w:eastAsia="Times New Roman" w:hAnsi="Times New Roman"/>
                <w:lang w:val="ru-RU" w:eastAsia="ru-RU"/>
              </w:rPr>
              <w:t>Российская Федерация,</w:t>
            </w:r>
            <w:r w:rsidRPr="00E66B9D">
              <w:rPr>
                <w:rFonts w:ascii="Times New Roman" w:eastAsia="Times New Roman" w:hAnsi="Times New Roman"/>
                <w:lang w:val="ru-RU" w:eastAsia="ru-RU"/>
              </w:rPr>
              <w:t xml:space="preserve"> Ханты-Мансийский автономный округ - Югра, г.Нефтеюганск, ул.Ленина, дом 26, </w:t>
            </w:r>
          </w:p>
          <w:p w14:paraId="1E0C6B77" w14:textId="77777777" w:rsidR="00FB2A94" w:rsidRPr="00E66B9D" w:rsidRDefault="00FB2A94" w:rsidP="009158FB">
            <w:pPr>
              <w:ind w:hanging="40"/>
              <w:jc w:val="both"/>
              <w:rPr>
                <w:rFonts w:ascii="Times New Roman" w:hAnsi="Times New Roman"/>
                <w:lang w:val="ru-RU"/>
              </w:rPr>
            </w:pPr>
            <w:r w:rsidRPr="00E66B9D">
              <w:rPr>
                <w:rFonts w:ascii="Times New Roman" w:eastAsia="Times New Roman" w:hAnsi="Times New Roman"/>
                <w:lang w:val="ru-RU" w:eastAsia="ru-RU"/>
              </w:rPr>
              <w:t xml:space="preserve">тел. 8 (3463) 335184, электронный адрес: </w:t>
            </w:r>
            <w:r w:rsidRPr="00E66B9D">
              <w:rPr>
                <w:rFonts w:ascii="Times New Roman" w:eastAsia="Times New Roman" w:hAnsi="Times New Roman"/>
                <w:lang w:eastAsia="ru-RU"/>
              </w:rPr>
              <w:t>ooorn</w:t>
            </w:r>
            <w:r w:rsidRPr="00E66B9D">
              <w:rPr>
                <w:rFonts w:ascii="Times New Roman" w:eastAsia="Times New Roman" w:hAnsi="Times New Roman"/>
                <w:lang w:val="ru-RU" w:eastAsia="ru-RU"/>
              </w:rPr>
              <w:t>-</w:t>
            </w:r>
            <w:r w:rsidRPr="00E66B9D">
              <w:rPr>
                <w:rFonts w:ascii="Times New Roman" w:eastAsia="Times New Roman" w:hAnsi="Times New Roman"/>
                <w:lang w:eastAsia="ru-RU"/>
              </w:rPr>
              <w:t>ung</w:t>
            </w:r>
            <w:r w:rsidRPr="00E66B9D">
              <w:rPr>
                <w:rFonts w:ascii="Times New Roman" w:eastAsia="Times New Roman" w:hAnsi="Times New Roman"/>
                <w:lang w:val="ru-RU" w:eastAsia="ru-RU"/>
              </w:rPr>
              <w:t>@</w:t>
            </w:r>
            <w:r w:rsidRPr="00E66B9D">
              <w:rPr>
                <w:rFonts w:ascii="Times New Roman" w:eastAsia="Times New Roman" w:hAnsi="Times New Roman"/>
                <w:lang w:eastAsia="ru-RU"/>
              </w:rPr>
              <w:t>ung</w:t>
            </w:r>
            <w:r w:rsidRPr="00E66B9D">
              <w:rPr>
                <w:rFonts w:ascii="Times New Roman" w:eastAsia="Times New Roman" w:hAnsi="Times New Roman"/>
                <w:lang w:val="ru-RU" w:eastAsia="ru-RU"/>
              </w:rPr>
              <w:t>.</w:t>
            </w:r>
            <w:r w:rsidRPr="00E66B9D">
              <w:rPr>
                <w:rFonts w:ascii="Times New Roman" w:eastAsia="Times New Roman" w:hAnsi="Times New Roman"/>
                <w:lang w:eastAsia="ru-RU"/>
              </w:rPr>
              <w:t>rosneft</w:t>
            </w:r>
            <w:r w:rsidRPr="00E66B9D">
              <w:rPr>
                <w:rFonts w:ascii="Times New Roman" w:eastAsia="Times New Roman" w:hAnsi="Times New Roman"/>
                <w:lang w:val="ru-RU" w:eastAsia="ru-RU"/>
              </w:rPr>
              <w:t>.</w:t>
            </w:r>
            <w:r w:rsidRPr="00E66B9D">
              <w:rPr>
                <w:rFonts w:ascii="Times New Roman" w:eastAsia="Times New Roman" w:hAnsi="Times New Roman"/>
                <w:lang w:eastAsia="ru-RU"/>
              </w:rPr>
              <w:t>ru</w:t>
            </w:r>
          </w:p>
        </w:tc>
      </w:tr>
      <w:tr w:rsidR="00FB2A94" w:rsidRPr="004E01ED" w14:paraId="628846F8" w14:textId="77777777" w:rsidTr="000333F2">
        <w:tc>
          <w:tcPr>
            <w:tcW w:w="562" w:type="dxa"/>
          </w:tcPr>
          <w:p w14:paraId="16988C22"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2</w:t>
            </w:r>
          </w:p>
        </w:tc>
        <w:tc>
          <w:tcPr>
            <w:tcW w:w="2977" w:type="dxa"/>
          </w:tcPr>
          <w:p w14:paraId="7544B935" w14:textId="77777777" w:rsidR="00FB2A94" w:rsidRPr="00E66B9D" w:rsidRDefault="00FB2A94" w:rsidP="00CB7893">
            <w:pPr>
              <w:contextualSpacing/>
              <w:jc w:val="both"/>
              <w:rPr>
                <w:rFonts w:ascii="Times New Roman" w:hAnsi="Times New Roman"/>
                <w:lang w:val="ru-RU"/>
              </w:rPr>
            </w:pPr>
            <w:r w:rsidRPr="00E66B9D">
              <w:rPr>
                <w:rFonts w:ascii="Times New Roman" w:eastAsia="Times New Roman" w:hAnsi="Times New Roman"/>
                <w:lang w:val="ru-RU" w:eastAsia="ru-RU"/>
              </w:rPr>
              <w:t xml:space="preserve">Нефтеюганское управление магистральных нефтепроводов </w:t>
            </w:r>
            <w:r w:rsidRPr="00E66B9D">
              <w:rPr>
                <w:rFonts w:ascii="Times New Roman" w:eastAsia="Times New Roman" w:hAnsi="Times New Roman"/>
                <w:lang w:val="ru-RU" w:eastAsia="ru-RU"/>
              </w:rPr>
              <w:br/>
              <w:t>АО «Транснефть-Сибирь»</w:t>
            </w:r>
          </w:p>
        </w:tc>
        <w:tc>
          <w:tcPr>
            <w:tcW w:w="2835" w:type="dxa"/>
          </w:tcPr>
          <w:p w14:paraId="688223AF" w14:textId="77777777" w:rsidR="00FB2A94" w:rsidRPr="00E66B9D" w:rsidRDefault="00FB2A94" w:rsidP="009158FB">
            <w:pPr>
              <w:contextualSpacing/>
              <w:jc w:val="both"/>
              <w:rPr>
                <w:rFonts w:ascii="Times New Roman" w:hAnsi="Times New Roman"/>
                <w:lang w:val="ru-RU"/>
              </w:rPr>
            </w:pPr>
            <w:r w:rsidRPr="00E66B9D">
              <w:rPr>
                <w:rFonts w:ascii="Times New Roman" w:eastAsia="Times New Roman" w:hAnsi="Times New Roman"/>
                <w:lang w:val="ru-RU" w:eastAsia="ru-RU"/>
              </w:rPr>
              <w:t>Начальник - Гайфуллин Валерий Рифкатович</w:t>
            </w:r>
          </w:p>
        </w:tc>
        <w:tc>
          <w:tcPr>
            <w:tcW w:w="3260" w:type="dxa"/>
          </w:tcPr>
          <w:p w14:paraId="639FCD1C" w14:textId="77777777" w:rsidR="009A471D"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628301,</w:t>
            </w:r>
            <w:r w:rsidR="00B61B95" w:rsidRPr="00E66B9D">
              <w:rPr>
                <w:rFonts w:ascii="Times New Roman" w:hAnsi="Times New Roman"/>
                <w:lang w:val="ru-RU"/>
              </w:rPr>
              <w:t xml:space="preserve"> </w:t>
            </w:r>
            <w:r w:rsidR="009A471D" w:rsidRPr="00E66B9D">
              <w:rPr>
                <w:rFonts w:ascii="Times New Roman" w:eastAsia="Times New Roman" w:hAnsi="Times New Roman"/>
                <w:lang w:val="ru-RU" w:eastAsia="ru-RU"/>
              </w:rPr>
              <w:t>Российская Федерация,</w:t>
            </w:r>
          </w:p>
          <w:p w14:paraId="048C9187"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Ханты-Мансийский автономн</w:t>
            </w:r>
            <w:r w:rsidR="00623451" w:rsidRPr="00E66B9D">
              <w:rPr>
                <w:rFonts w:ascii="Times New Roman" w:eastAsia="Times New Roman" w:hAnsi="Times New Roman"/>
                <w:lang w:val="ru-RU" w:eastAsia="ru-RU"/>
              </w:rPr>
              <w:t xml:space="preserve">ый округ - </w:t>
            </w:r>
            <w:r w:rsidR="009A471D" w:rsidRPr="00E66B9D">
              <w:rPr>
                <w:rFonts w:ascii="Times New Roman" w:eastAsia="Times New Roman" w:hAnsi="Times New Roman"/>
                <w:lang w:val="ru-RU" w:eastAsia="ru-RU"/>
              </w:rPr>
              <w:t>Югра, г.Нефтеюганск,</w:t>
            </w:r>
            <w:r w:rsidR="00623451" w:rsidRPr="00E66B9D">
              <w:rPr>
                <w:rFonts w:ascii="Times New Roman" w:eastAsia="Times New Roman" w:hAnsi="Times New Roman"/>
                <w:lang w:val="ru-RU" w:eastAsia="ru-RU"/>
              </w:rPr>
              <w:t xml:space="preserve"> </w:t>
            </w:r>
            <w:r w:rsidR="009A471D" w:rsidRPr="00E66B9D">
              <w:rPr>
                <w:rFonts w:ascii="Times New Roman" w:eastAsia="Times New Roman" w:hAnsi="Times New Roman"/>
                <w:lang w:val="ru-RU" w:eastAsia="ru-RU"/>
              </w:rPr>
              <w:t>ул.Набережна</w:t>
            </w:r>
            <w:r w:rsidR="00623451" w:rsidRPr="00E66B9D">
              <w:rPr>
                <w:rFonts w:ascii="Times New Roman" w:eastAsia="Times New Roman" w:hAnsi="Times New Roman"/>
                <w:lang w:val="ru-RU" w:eastAsia="ru-RU"/>
              </w:rPr>
              <w:t>я</w:t>
            </w:r>
            <w:r w:rsidR="009A471D" w:rsidRPr="00E66B9D">
              <w:rPr>
                <w:rFonts w:ascii="Times New Roman" w:eastAsia="Times New Roman" w:hAnsi="Times New Roman"/>
                <w:lang w:val="ru-RU" w:eastAsia="ru-RU"/>
              </w:rPr>
              <w:t>,</w:t>
            </w:r>
            <w:r w:rsidR="00623451" w:rsidRPr="00E66B9D">
              <w:rPr>
                <w:rFonts w:ascii="Times New Roman" w:eastAsia="Times New Roman" w:hAnsi="Times New Roman"/>
                <w:lang w:val="ru-RU" w:eastAsia="ru-RU"/>
              </w:rPr>
              <w:t xml:space="preserve"> стр.3</w:t>
            </w:r>
          </w:p>
          <w:p w14:paraId="1FB7A02B" w14:textId="77777777" w:rsidR="00FB2A94" w:rsidRPr="00E66B9D" w:rsidRDefault="00FB2A94" w:rsidP="009158FB">
            <w:pPr>
              <w:jc w:val="both"/>
              <w:rPr>
                <w:rFonts w:ascii="Times New Roman" w:hAnsi="Times New Roman"/>
                <w:lang w:val="ru-RU"/>
              </w:rPr>
            </w:pPr>
            <w:r w:rsidRPr="00E66B9D">
              <w:rPr>
                <w:rFonts w:ascii="Times New Roman" w:eastAsia="Times New Roman" w:hAnsi="Times New Roman"/>
                <w:lang w:val="ru-RU" w:eastAsia="ru-RU"/>
              </w:rPr>
              <w:t>тел. 8 (3463) 298242, факс 8 (3463) 298340, электронный адрес:</w:t>
            </w:r>
            <w:r w:rsidRPr="00E66B9D">
              <w:rPr>
                <w:rFonts w:ascii="Times New Roman" w:eastAsia="Times New Roman" w:hAnsi="Times New Roman"/>
                <w:lang w:eastAsia="ru-RU"/>
              </w:rPr>
              <w:t>inboxug</w:t>
            </w:r>
            <w:r w:rsidRPr="00E66B9D">
              <w:rPr>
                <w:rFonts w:ascii="Times New Roman" w:eastAsia="Times New Roman" w:hAnsi="Times New Roman"/>
                <w:lang w:val="ru-RU" w:eastAsia="ru-RU"/>
              </w:rPr>
              <w:t>@</w:t>
            </w:r>
            <w:r w:rsidRPr="00E66B9D">
              <w:rPr>
                <w:rFonts w:ascii="Times New Roman" w:eastAsia="Times New Roman" w:hAnsi="Times New Roman"/>
                <w:lang w:eastAsia="ru-RU"/>
              </w:rPr>
              <w:t>yug</w:t>
            </w:r>
            <w:r w:rsidRPr="00E66B9D">
              <w:rPr>
                <w:rFonts w:ascii="Times New Roman" w:eastAsia="Times New Roman" w:hAnsi="Times New Roman"/>
                <w:lang w:val="ru-RU" w:eastAsia="ru-RU"/>
              </w:rPr>
              <w:t>.</w:t>
            </w:r>
            <w:r w:rsidRPr="00E66B9D">
              <w:rPr>
                <w:rFonts w:ascii="Times New Roman" w:eastAsia="Times New Roman" w:hAnsi="Times New Roman"/>
                <w:lang w:eastAsia="ru-RU"/>
              </w:rPr>
              <w:t>tmn</w:t>
            </w:r>
            <w:r w:rsidRPr="00E66B9D">
              <w:rPr>
                <w:rFonts w:ascii="Times New Roman" w:eastAsia="Times New Roman" w:hAnsi="Times New Roman"/>
                <w:lang w:val="ru-RU" w:eastAsia="ru-RU"/>
              </w:rPr>
              <w:t>.</w:t>
            </w:r>
            <w:r w:rsidRPr="00E66B9D">
              <w:rPr>
                <w:rFonts w:ascii="Times New Roman" w:eastAsia="Times New Roman" w:hAnsi="Times New Roman"/>
                <w:lang w:eastAsia="ru-RU"/>
              </w:rPr>
              <w:t>transneft</w:t>
            </w:r>
            <w:r w:rsidRPr="00E66B9D">
              <w:rPr>
                <w:rFonts w:ascii="Times New Roman" w:eastAsia="Times New Roman" w:hAnsi="Times New Roman"/>
                <w:lang w:val="ru-RU" w:eastAsia="ru-RU"/>
              </w:rPr>
              <w:t>.</w:t>
            </w:r>
            <w:r w:rsidRPr="00E66B9D">
              <w:rPr>
                <w:rFonts w:ascii="Times New Roman" w:eastAsia="Times New Roman" w:hAnsi="Times New Roman"/>
                <w:lang w:eastAsia="ru-RU"/>
              </w:rPr>
              <w:t>ru</w:t>
            </w:r>
          </w:p>
        </w:tc>
      </w:tr>
      <w:tr w:rsidR="00FB2A94" w:rsidRPr="004E01ED" w14:paraId="5E787288" w14:textId="77777777" w:rsidTr="000333F2">
        <w:tc>
          <w:tcPr>
            <w:tcW w:w="562" w:type="dxa"/>
          </w:tcPr>
          <w:p w14:paraId="21177E86"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3</w:t>
            </w:r>
          </w:p>
        </w:tc>
        <w:tc>
          <w:tcPr>
            <w:tcW w:w="2977" w:type="dxa"/>
          </w:tcPr>
          <w:p w14:paraId="1D5D99C6" w14:textId="77777777" w:rsidR="00FB2A94" w:rsidRPr="00E66B9D" w:rsidRDefault="00FB2A94" w:rsidP="00CB7893">
            <w:pPr>
              <w:contextualSpacing/>
              <w:jc w:val="both"/>
              <w:rPr>
                <w:rFonts w:ascii="Times New Roman" w:hAnsi="Times New Roman"/>
                <w:lang w:val="ru-RU"/>
              </w:rPr>
            </w:pPr>
            <w:r w:rsidRPr="00E66B9D">
              <w:rPr>
                <w:rFonts w:ascii="Times New Roman" w:eastAsia="Times New Roman" w:hAnsi="Times New Roman"/>
                <w:lang w:val="ru-RU" w:eastAsia="ru-RU"/>
              </w:rPr>
              <w:t>Филиал «Макрорегион Западная Сибирь» ООО ИК «СИБИНТЕК»</w:t>
            </w:r>
          </w:p>
        </w:tc>
        <w:tc>
          <w:tcPr>
            <w:tcW w:w="2835" w:type="dxa"/>
          </w:tcPr>
          <w:p w14:paraId="2AE0F229" w14:textId="77777777" w:rsidR="00FB2A94" w:rsidRPr="00E66B9D" w:rsidRDefault="008D2609" w:rsidP="00F20AE7">
            <w:pPr>
              <w:ind w:hanging="6"/>
              <w:contextualSpacing/>
              <w:jc w:val="center"/>
              <w:rPr>
                <w:rFonts w:ascii="Times New Roman" w:hAnsi="Times New Roman"/>
                <w:lang w:val="ru-RU"/>
              </w:rPr>
            </w:pPr>
            <w:r w:rsidRPr="00E66B9D">
              <w:rPr>
                <w:rFonts w:ascii="Times New Roman" w:eastAsia="Times New Roman" w:hAnsi="Times New Roman"/>
                <w:lang w:val="ru-RU" w:eastAsia="ru-RU"/>
              </w:rPr>
              <w:t>Д</w:t>
            </w:r>
            <w:r w:rsidR="00FB2A94" w:rsidRPr="00E66B9D">
              <w:rPr>
                <w:rFonts w:ascii="Times New Roman" w:eastAsia="Times New Roman" w:hAnsi="Times New Roman"/>
                <w:lang w:val="ru-RU" w:eastAsia="ru-RU"/>
              </w:rPr>
              <w:t>иректор филиала - Низамов Радмир Радикович</w:t>
            </w:r>
          </w:p>
        </w:tc>
        <w:tc>
          <w:tcPr>
            <w:tcW w:w="3260" w:type="dxa"/>
          </w:tcPr>
          <w:p w14:paraId="12B6CF56"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628309,</w:t>
            </w:r>
            <w:r w:rsidR="00623451" w:rsidRPr="00E66B9D">
              <w:rPr>
                <w:rFonts w:ascii="Times New Roman" w:eastAsia="Times New Roman" w:hAnsi="Times New Roman"/>
                <w:lang w:val="ru-RU" w:eastAsia="ru-RU"/>
              </w:rPr>
              <w:t xml:space="preserve"> </w:t>
            </w:r>
            <w:r w:rsidR="009A471D" w:rsidRPr="00E66B9D">
              <w:rPr>
                <w:rFonts w:ascii="Times New Roman" w:eastAsia="Times New Roman" w:hAnsi="Times New Roman"/>
                <w:lang w:val="ru-RU" w:eastAsia="ru-RU"/>
              </w:rPr>
              <w:t>Российская Федерация, Ханты-</w:t>
            </w:r>
            <w:r w:rsidRPr="00E66B9D">
              <w:rPr>
                <w:rFonts w:ascii="Times New Roman" w:eastAsia="Times New Roman" w:hAnsi="Times New Roman"/>
                <w:lang w:val="ru-RU" w:eastAsia="ru-RU"/>
              </w:rPr>
              <w:t>Манси</w:t>
            </w:r>
            <w:r w:rsidR="000B074A" w:rsidRPr="00E66B9D">
              <w:rPr>
                <w:rFonts w:ascii="Times New Roman" w:eastAsia="Times New Roman" w:hAnsi="Times New Roman"/>
                <w:lang w:val="ru-RU" w:eastAsia="ru-RU"/>
              </w:rPr>
              <w:t>йский Автономный округ-Югра, г.</w:t>
            </w:r>
            <w:r w:rsidRPr="00E66B9D">
              <w:rPr>
                <w:rFonts w:ascii="Times New Roman" w:eastAsia="Times New Roman" w:hAnsi="Times New Roman"/>
                <w:lang w:val="ru-RU" w:eastAsia="ru-RU"/>
              </w:rPr>
              <w:t>Нефтеюганск, Пионерна</w:t>
            </w:r>
            <w:r w:rsidR="000B074A" w:rsidRPr="00E66B9D">
              <w:rPr>
                <w:rFonts w:ascii="Times New Roman" w:eastAsia="Times New Roman" w:hAnsi="Times New Roman"/>
                <w:lang w:val="ru-RU" w:eastAsia="ru-RU"/>
              </w:rPr>
              <w:t>я зона, ул.</w:t>
            </w:r>
            <w:r w:rsidR="00623451" w:rsidRPr="00E66B9D">
              <w:rPr>
                <w:rFonts w:ascii="Times New Roman" w:eastAsia="Times New Roman" w:hAnsi="Times New Roman"/>
                <w:lang w:val="ru-RU" w:eastAsia="ru-RU"/>
              </w:rPr>
              <w:t xml:space="preserve">Нефтяников, </w:t>
            </w:r>
          </w:p>
          <w:p w14:paraId="0A3CD1D0" w14:textId="77777777" w:rsidR="00623451" w:rsidRPr="00E66B9D" w:rsidRDefault="00623451"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стр. 5</w:t>
            </w:r>
          </w:p>
          <w:p w14:paraId="5A49DB8C"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 xml:space="preserve">тел. 8 (3463) 333111, электронный адрес: </w:t>
            </w:r>
            <w:hyperlink r:id="rId15" w:history="1">
              <w:r w:rsidRPr="00E66B9D">
                <w:rPr>
                  <w:rFonts w:ascii="Times New Roman" w:eastAsia="Times New Roman" w:hAnsi="Times New Roman"/>
                  <w:lang w:eastAsia="ru-RU"/>
                </w:rPr>
                <w:t>ZapadSibir</w:t>
              </w:r>
              <w:r w:rsidRPr="00E66B9D">
                <w:rPr>
                  <w:rFonts w:ascii="Times New Roman" w:eastAsia="Times New Roman" w:hAnsi="Times New Roman"/>
                  <w:lang w:val="ru-RU" w:eastAsia="ru-RU"/>
                </w:rPr>
                <w:t>@</w:t>
              </w:r>
              <w:r w:rsidRPr="00E66B9D">
                <w:rPr>
                  <w:rFonts w:ascii="Times New Roman" w:eastAsia="Times New Roman" w:hAnsi="Times New Roman"/>
                  <w:lang w:eastAsia="ru-RU"/>
                </w:rPr>
                <w:t>sibintek</w:t>
              </w:r>
              <w:r w:rsidRPr="00E66B9D">
                <w:rPr>
                  <w:rFonts w:ascii="Times New Roman" w:eastAsia="Times New Roman" w:hAnsi="Times New Roman"/>
                  <w:lang w:val="ru-RU" w:eastAsia="ru-RU"/>
                </w:rPr>
                <w:t>.</w:t>
              </w:r>
              <w:r w:rsidRPr="00E66B9D">
                <w:rPr>
                  <w:rFonts w:ascii="Times New Roman" w:eastAsia="Times New Roman" w:hAnsi="Times New Roman"/>
                  <w:lang w:eastAsia="ru-RU"/>
                </w:rPr>
                <w:t>ru</w:t>
              </w:r>
            </w:hyperlink>
          </w:p>
        </w:tc>
      </w:tr>
      <w:tr w:rsidR="00FB2A94" w:rsidRPr="004E01ED" w14:paraId="58A1D34F" w14:textId="77777777" w:rsidTr="000333F2">
        <w:tc>
          <w:tcPr>
            <w:tcW w:w="562" w:type="dxa"/>
          </w:tcPr>
          <w:p w14:paraId="4DCEC218"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4</w:t>
            </w:r>
          </w:p>
        </w:tc>
        <w:tc>
          <w:tcPr>
            <w:tcW w:w="2977" w:type="dxa"/>
          </w:tcPr>
          <w:p w14:paraId="0FF8E1C5" w14:textId="77777777" w:rsidR="00FB2A94" w:rsidRPr="00E66B9D" w:rsidRDefault="00FB2A94" w:rsidP="00CB7893">
            <w:pPr>
              <w:contextualSpacing/>
              <w:jc w:val="both"/>
              <w:rPr>
                <w:rFonts w:ascii="Times New Roman" w:hAnsi="Times New Roman"/>
                <w:lang w:val="ru-RU"/>
              </w:rPr>
            </w:pPr>
            <w:r w:rsidRPr="00E66B9D">
              <w:rPr>
                <w:rFonts w:ascii="Times New Roman" w:eastAsia="Times New Roman" w:hAnsi="Times New Roman"/>
                <w:lang w:val="ru-RU" w:eastAsia="ru-RU"/>
              </w:rPr>
              <w:t xml:space="preserve">Нефтеюганский филиал </w:t>
            </w:r>
            <w:r w:rsidRPr="00E66B9D">
              <w:rPr>
                <w:rFonts w:ascii="Times New Roman" w:eastAsia="Times New Roman" w:hAnsi="Times New Roman"/>
                <w:lang w:val="ru-RU" w:eastAsia="ru-RU"/>
              </w:rPr>
              <w:br/>
            </w:r>
            <w:r w:rsidRPr="00E66B9D">
              <w:rPr>
                <w:rFonts w:ascii="Times New Roman" w:eastAsia="Times New Roman" w:hAnsi="Times New Roman" w:cs="Mangal"/>
                <w:lang w:val="ru-RU" w:eastAsia="ru-RU"/>
              </w:rPr>
              <w:t>ООО</w:t>
            </w:r>
            <w:r w:rsidRPr="00E66B9D">
              <w:rPr>
                <w:rFonts w:ascii="Times New Roman" w:eastAsia="Times New Roman" w:hAnsi="Times New Roman"/>
                <w:lang w:val="ru-RU" w:eastAsia="ru-RU"/>
              </w:rPr>
              <w:t xml:space="preserve"> «РН-Бурение»</w:t>
            </w:r>
          </w:p>
        </w:tc>
        <w:tc>
          <w:tcPr>
            <w:tcW w:w="2835" w:type="dxa"/>
          </w:tcPr>
          <w:p w14:paraId="59FA0E3E" w14:textId="77777777" w:rsidR="00FB2A94" w:rsidRPr="00E66B9D" w:rsidRDefault="00FB2A94" w:rsidP="009158FB">
            <w:pPr>
              <w:contextualSpacing/>
              <w:jc w:val="both"/>
              <w:rPr>
                <w:rFonts w:ascii="Times New Roman" w:hAnsi="Times New Roman"/>
                <w:lang w:val="ru-RU"/>
              </w:rPr>
            </w:pPr>
            <w:r w:rsidRPr="00E66B9D">
              <w:rPr>
                <w:rFonts w:ascii="Times New Roman" w:eastAsia="Times New Roman" w:hAnsi="Times New Roman"/>
                <w:lang w:val="ru-RU" w:eastAsia="ru-RU"/>
              </w:rPr>
              <w:t>Первый</w:t>
            </w:r>
            <w:r w:rsidR="009A471D" w:rsidRPr="00E66B9D">
              <w:rPr>
                <w:rFonts w:ascii="Times New Roman" w:eastAsia="Times New Roman" w:hAnsi="Times New Roman"/>
                <w:lang w:val="ru-RU" w:eastAsia="ru-RU"/>
              </w:rPr>
              <w:t xml:space="preserve"> заместитель директора филиала</w:t>
            </w:r>
            <w:r w:rsidRPr="00E66B9D">
              <w:rPr>
                <w:rFonts w:ascii="Times New Roman" w:eastAsia="Times New Roman" w:hAnsi="Times New Roman"/>
                <w:lang w:val="ru-RU" w:eastAsia="ru-RU"/>
              </w:rPr>
              <w:t>-технических директор- Уткин Юрий Алексеевич</w:t>
            </w:r>
          </w:p>
        </w:tc>
        <w:tc>
          <w:tcPr>
            <w:tcW w:w="3260" w:type="dxa"/>
          </w:tcPr>
          <w:p w14:paraId="69014BE5"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628305,</w:t>
            </w:r>
            <w:r w:rsidR="00B61B95" w:rsidRPr="00E66B9D">
              <w:rPr>
                <w:rFonts w:ascii="Times New Roman" w:hAnsi="Times New Roman"/>
                <w:lang w:val="ru-RU"/>
              </w:rPr>
              <w:t xml:space="preserve"> </w:t>
            </w:r>
            <w:r w:rsidR="009A471D" w:rsidRPr="00E66B9D">
              <w:rPr>
                <w:rFonts w:ascii="Times New Roman" w:eastAsia="Times New Roman" w:hAnsi="Times New Roman"/>
                <w:lang w:val="ru-RU" w:eastAsia="ru-RU"/>
              </w:rPr>
              <w:t xml:space="preserve">Российская Федерация, </w:t>
            </w:r>
            <w:r w:rsidRPr="00E66B9D">
              <w:rPr>
                <w:rFonts w:ascii="Times New Roman" w:eastAsia="Times New Roman" w:hAnsi="Times New Roman"/>
                <w:lang w:val="ru-RU" w:eastAsia="ru-RU"/>
              </w:rPr>
              <w:t xml:space="preserve">Ханты-Мансийский автономный округ - Югра, г.Нефтеюганск, 11а </w:t>
            </w:r>
            <w:r w:rsidR="000B074A" w:rsidRPr="00E66B9D">
              <w:rPr>
                <w:rFonts w:ascii="Times New Roman" w:eastAsia="Times New Roman" w:hAnsi="Times New Roman"/>
                <w:lang w:val="ru-RU" w:eastAsia="ru-RU"/>
              </w:rPr>
              <w:t>мкр., ул.</w:t>
            </w:r>
            <w:r w:rsidR="00623451" w:rsidRPr="00E66B9D">
              <w:rPr>
                <w:rFonts w:ascii="Times New Roman" w:eastAsia="Times New Roman" w:hAnsi="Times New Roman"/>
                <w:lang w:val="ru-RU" w:eastAsia="ru-RU"/>
              </w:rPr>
              <w:t>Дорожная, строение 11</w:t>
            </w:r>
            <w:r w:rsidRPr="00E66B9D">
              <w:rPr>
                <w:rFonts w:ascii="Times New Roman" w:eastAsia="Times New Roman" w:hAnsi="Times New Roman"/>
                <w:lang w:val="ru-RU" w:eastAsia="ru-RU"/>
              </w:rPr>
              <w:t xml:space="preserve"> тел</w:t>
            </w:r>
            <w:r w:rsidR="00807AE1" w:rsidRPr="00E66B9D">
              <w:rPr>
                <w:rFonts w:ascii="Times New Roman" w:eastAsia="Times New Roman" w:hAnsi="Times New Roman"/>
                <w:lang w:val="ru-RU" w:eastAsia="ru-RU"/>
              </w:rPr>
              <w:t>. 8 (3463) 320500</w:t>
            </w:r>
            <w:r w:rsidR="00623451" w:rsidRPr="00E66B9D">
              <w:rPr>
                <w:rFonts w:ascii="Times New Roman" w:eastAsia="Times New Roman" w:hAnsi="Times New Roman"/>
                <w:lang w:val="ru-RU" w:eastAsia="ru-RU"/>
              </w:rPr>
              <w:t xml:space="preserve"> </w:t>
            </w:r>
          </w:p>
          <w:p w14:paraId="71C97531" w14:textId="77777777" w:rsidR="00FB2A94" w:rsidRPr="00E66B9D" w:rsidRDefault="00623451" w:rsidP="009158FB">
            <w:pPr>
              <w:jc w:val="both"/>
              <w:rPr>
                <w:rFonts w:ascii="Times New Roman" w:hAnsi="Times New Roman"/>
                <w:lang w:val="ru-RU"/>
              </w:rPr>
            </w:pPr>
            <w:r w:rsidRPr="00E66B9D">
              <w:rPr>
                <w:rFonts w:ascii="Times New Roman" w:eastAsia="Times New Roman" w:hAnsi="Times New Roman"/>
                <w:lang w:val="ru-RU" w:eastAsia="ru-RU"/>
              </w:rPr>
              <w:t xml:space="preserve">Электронный </w:t>
            </w:r>
            <w:r w:rsidR="009158FB" w:rsidRPr="00E66B9D">
              <w:rPr>
                <w:rFonts w:ascii="Times New Roman" w:eastAsia="Times New Roman" w:hAnsi="Times New Roman"/>
                <w:lang w:val="ru-RU" w:eastAsia="ru-RU"/>
              </w:rPr>
              <w:t>адрес:</w:t>
            </w:r>
            <w:r w:rsidRPr="00E66B9D">
              <w:rPr>
                <w:rFonts w:ascii="Times New Roman" w:eastAsia="Times New Roman" w:hAnsi="Times New Roman"/>
                <w:lang w:val="ru-RU" w:eastAsia="ru-RU"/>
              </w:rPr>
              <w:t xml:space="preserve"> </w:t>
            </w:r>
            <w:r w:rsidR="009158FB" w:rsidRPr="00E66B9D">
              <w:rPr>
                <w:rFonts w:ascii="Times New Roman" w:eastAsia="Times New Roman" w:hAnsi="Times New Roman"/>
                <w:lang w:val="ru-RU" w:eastAsia="ru-RU"/>
              </w:rPr>
              <w:t>Priemnaya2@rn</w:t>
            </w:r>
            <w:r w:rsidR="00FB2A94" w:rsidRPr="00E66B9D">
              <w:rPr>
                <w:rFonts w:ascii="Times New Roman" w:eastAsia="Times New Roman" w:hAnsi="Times New Roman"/>
                <w:lang w:val="ru-RU" w:eastAsia="ru-RU"/>
              </w:rPr>
              <w:t>burenie.rosneft.ru</w:t>
            </w:r>
          </w:p>
        </w:tc>
      </w:tr>
      <w:tr w:rsidR="00FB2A94" w:rsidRPr="004E01ED" w14:paraId="1BB44083" w14:textId="77777777" w:rsidTr="000333F2">
        <w:tc>
          <w:tcPr>
            <w:tcW w:w="562" w:type="dxa"/>
          </w:tcPr>
          <w:p w14:paraId="533456F0"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5</w:t>
            </w:r>
          </w:p>
        </w:tc>
        <w:tc>
          <w:tcPr>
            <w:tcW w:w="2977" w:type="dxa"/>
          </w:tcPr>
          <w:p w14:paraId="19F81BD8" w14:textId="77777777" w:rsidR="00FB2A94" w:rsidRPr="00E66B9D" w:rsidRDefault="00FB2A94" w:rsidP="00CB7893">
            <w:pPr>
              <w:contextualSpacing/>
              <w:jc w:val="both"/>
              <w:rPr>
                <w:rFonts w:ascii="Times New Roman" w:hAnsi="Times New Roman"/>
                <w:lang w:val="ru-RU"/>
              </w:rPr>
            </w:pPr>
            <w:r w:rsidRPr="00E66B9D">
              <w:rPr>
                <w:rFonts w:ascii="Times New Roman" w:hAnsi="Times New Roman" w:cs="Mangal"/>
                <w:lang w:val="ru-RU"/>
              </w:rPr>
              <w:t>ООО «Энерготранссервис»</w:t>
            </w:r>
          </w:p>
        </w:tc>
        <w:tc>
          <w:tcPr>
            <w:tcW w:w="2835" w:type="dxa"/>
          </w:tcPr>
          <w:p w14:paraId="5E50DB19" w14:textId="77777777" w:rsidR="00FB2A94" w:rsidRPr="00E66B9D" w:rsidRDefault="00FB2A94" w:rsidP="009158FB">
            <w:pPr>
              <w:ind w:hanging="6"/>
              <w:contextualSpacing/>
              <w:jc w:val="both"/>
              <w:rPr>
                <w:rFonts w:ascii="Times New Roman" w:hAnsi="Times New Roman"/>
                <w:lang w:val="ru-RU"/>
              </w:rPr>
            </w:pPr>
            <w:r w:rsidRPr="00E66B9D">
              <w:rPr>
                <w:rFonts w:ascii="Times New Roman" w:hAnsi="Times New Roman"/>
                <w:lang w:val="ru-RU"/>
              </w:rPr>
              <w:t xml:space="preserve">Директор – </w:t>
            </w:r>
            <w:r w:rsidRPr="00E66B9D">
              <w:rPr>
                <w:rFonts w:ascii="Times New Roman" w:eastAsia="Times New Roman" w:hAnsi="Times New Roman"/>
                <w:lang w:val="ru-RU" w:eastAsia="ru-RU"/>
              </w:rPr>
              <w:t>Щербаков Денис Владимирович</w:t>
            </w:r>
          </w:p>
        </w:tc>
        <w:tc>
          <w:tcPr>
            <w:tcW w:w="3260" w:type="dxa"/>
          </w:tcPr>
          <w:p w14:paraId="5EF23FAC"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628301,</w:t>
            </w:r>
            <w:r w:rsidR="009A471D" w:rsidRPr="00E66B9D">
              <w:rPr>
                <w:rFonts w:ascii="Times New Roman" w:hAnsi="Times New Roman"/>
                <w:lang w:val="ru-RU"/>
              </w:rPr>
              <w:t xml:space="preserve"> </w:t>
            </w:r>
            <w:r w:rsidR="009A471D" w:rsidRPr="00E66B9D">
              <w:rPr>
                <w:rFonts w:ascii="Times New Roman" w:eastAsia="Times New Roman" w:hAnsi="Times New Roman"/>
                <w:lang w:val="ru-RU" w:eastAsia="ru-RU"/>
              </w:rPr>
              <w:t>Российская Федерация,</w:t>
            </w:r>
            <w:r w:rsidR="0053459F" w:rsidRPr="00E66B9D">
              <w:rPr>
                <w:rFonts w:ascii="Times New Roman" w:eastAsia="Times New Roman" w:hAnsi="Times New Roman"/>
                <w:lang w:val="ru-RU" w:eastAsia="ru-RU"/>
              </w:rPr>
              <w:t xml:space="preserve"> </w:t>
            </w:r>
            <w:r w:rsidRPr="00E66B9D">
              <w:rPr>
                <w:rFonts w:ascii="Times New Roman" w:eastAsia="Times New Roman" w:hAnsi="Times New Roman"/>
                <w:lang w:val="ru-RU" w:eastAsia="ru-RU"/>
              </w:rPr>
              <w:t>Ханты-Мансийский автономный округ - Югра, г</w:t>
            </w:r>
            <w:r w:rsidR="00623451" w:rsidRPr="00E66B9D">
              <w:rPr>
                <w:rFonts w:ascii="Times New Roman" w:eastAsia="Times New Roman" w:hAnsi="Times New Roman"/>
                <w:lang w:val="ru-RU" w:eastAsia="ru-RU"/>
              </w:rPr>
              <w:t>.Нефтеюганск, ул.Жилая, стр. 22</w:t>
            </w:r>
            <w:r w:rsidRPr="00E66B9D">
              <w:rPr>
                <w:rFonts w:ascii="Times New Roman" w:eastAsia="Times New Roman" w:hAnsi="Times New Roman"/>
                <w:lang w:val="ru-RU" w:eastAsia="ru-RU"/>
              </w:rPr>
              <w:t xml:space="preserve"> </w:t>
            </w:r>
          </w:p>
          <w:p w14:paraId="0E81916A" w14:textId="77777777" w:rsidR="00FB2A94" w:rsidRPr="00E66B9D" w:rsidRDefault="00FB2A94" w:rsidP="009158FB">
            <w:pPr>
              <w:jc w:val="both"/>
              <w:rPr>
                <w:rFonts w:ascii="Times New Roman" w:hAnsi="Times New Roman"/>
                <w:lang w:val="ru-RU"/>
              </w:rPr>
            </w:pPr>
            <w:r w:rsidRPr="00E66B9D">
              <w:rPr>
                <w:rFonts w:ascii="Times New Roman" w:eastAsia="Times New Roman" w:hAnsi="Times New Roman"/>
                <w:lang w:val="ru-RU" w:eastAsia="ru-RU"/>
              </w:rPr>
              <w:t xml:space="preserve">тел. 8 (3463) 236475, факс 8 (3463) 236474,электронный адрес: </w:t>
            </w:r>
            <w:r w:rsidRPr="00E66B9D">
              <w:rPr>
                <w:rFonts w:ascii="Times New Roman" w:hAnsi="Times New Roman"/>
                <w:shd w:val="clear" w:color="auto" w:fill="FFFFFF"/>
              </w:rPr>
              <w:t>ETS</w:t>
            </w:r>
            <w:r w:rsidRPr="00E66B9D">
              <w:rPr>
                <w:rFonts w:ascii="Times New Roman" w:hAnsi="Times New Roman"/>
                <w:shd w:val="clear" w:color="auto" w:fill="FFFFFF"/>
                <w:lang w:val="ru-RU"/>
              </w:rPr>
              <w:t>-2002@</w:t>
            </w:r>
            <w:r w:rsidRPr="00E66B9D">
              <w:rPr>
                <w:rFonts w:ascii="Times New Roman" w:hAnsi="Times New Roman"/>
                <w:shd w:val="clear" w:color="auto" w:fill="FFFFFF"/>
              </w:rPr>
              <w:t>rambler</w:t>
            </w:r>
            <w:r w:rsidRPr="00E66B9D">
              <w:rPr>
                <w:rFonts w:ascii="Times New Roman" w:hAnsi="Times New Roman"/>
                <w:shd w:val="clear" w:color="auto" w:fill="FFFFFF"/>
                <w:lang w:val="ru-RU"/>
              </w:rPr>
              <w:t>.</w:t>
            </w:r>
            <w:r w:rsidRPr="00E66B9D">
              <w:rPr>
                <w:rFonts w:ascii="Times New Roman" w:hAnsi="Times New Roman"/>
                <w:shd w:val="clear" w:color="auto" w:fill="FFFFFF"/>
              </w:rPr>
              <w:t>ru</w:t>
            </w:r>
          </w:p>
        </w:tc>
      </w:tr>
      <w:tr w:rsidR="00FB2A94" w:rsidRPr="004E01ED" w14:paraId="6D60259D" w14:textId="77777777" w:rsidTr="000333F2">
        <w:trPr>
          <w:trHeight w:val="155"/>
        </w:trPr>
        <w:tc>
          <w:tcPr>
            <w:tcW w:w="562" w:type="dxa"/>
          </w:tcPr>
          <w:p w14:paraId="6D1BB37C"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6</w:t>
            </w:r>
          </w:p>
        </w:tc>
        <w:tc>
          <w:tcPr>
            <w:tcW w:w="2977" w:type="dxa"/>
          </w:tcPr>
          <w:p w14:paraId="5AC18A57" w14:textId="77777777" w:rsidR="00FB2A94" w:rsidRPr="00E66B9D" w:rsidRDefault="00FB2A94" w:rsidP="00CB7893">
            <w:pPr>
              <w:contextualSpacing/>
              <w:jc w:val="both"/>
              <w:rPr>
                <w:rFonts w:ascii="Times New Roman" w:hAnsi="Times New Roman"/>
                <w:lang w:val="ru-RU"/>
              </w:rPr>
            </w:pPr>
            <w:r w:rsidRPr="00E66B9D">
              <w:rPr>
                <w:rFonts w:ascii="Times New Roman" w:eastAsia="Times New Roman" w:hAnsi="Times New Roman"/>
                <w:lang w:val="ru-RU" w:eastAsia="ru-RU"/>
              </w:rPr>
              <w:t>Нефтеюганский филиал ООО «Буровая компания «Евразия»</w:t>
            </w:r>
          </w:p>
        </w:tc>
        <w:tc>
          <w:tcPr>
            <w:tcW w:w="2835" w:type="dxa"/>
          </w:tcPr>
          <w:p w14:paraId="4DE513D5" w14:textId="77777777" w:rsidR="00FB2A94" w:rsidRPr="00E66B9D" w:rsidRDefault="00FB2A94" w:rsidP="009158FB">
            <w:pPr>
              <w:contextualSpacing/>
              <w:jc w:val="both"/>
              <w:rPr>
                <w:rFonts w:ascii="Times New Roman" w:hAnsi="Times New Roman"/>
                <w:lang w:val="ru-RU"/>
              </w:rPr>
            </w:pPr>
            <w:r w:rsidRPr="00E66B9D">
              <w:rPr>
                <w:rFonts w:ascii="Times New Roman" w:eastAsia="Times New Roman" w:hAnsi="Times New Roman"/>
                <w:lang w:val="ru-RU" w:eastAsia="ru-RU"/>
              </w:rPr>
              <w:t>Начальник экспедиции - Скворцов Валентин Владимирович</w:t>
            </w:r>
          </w:p>
        </w:tc>
        <w:tc>
          <w:tcPr>
            <w:tcW w:w="3260" w:type="dxa"/>
          </w:tcPr>
          <w:p w14:paraId="68369F41"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628301,</w:t>
            </w:r>
            <w:r w:rsidR="00F40540" w:rsidRPr="00E66B9D">
              <w:rPr>
                <w:rFonts w:ascii="Times New Roman" w:hAnsi="Times New Roman"/>
                <w:lang w:val="ru-RU"/>
              </w:rPr>
              <w:t xml:space="preserve"> </w:t>
            </w:r>
            <w:r w:rsidR="00F40540" w:rsidRPr="00E66B9D">
              <w:rPr>
                <w:rFonts w:ascii="Times New Roman" w:eastAsia="Times New Roman" w:hAnsi="Times New Roman"/>
                <w:lang w:val="ru-RU" w:eastAsia="ru-RU"/>
              </w:rPr>
              <w:t>Российская Федерация,</w:t>
            </w:r>
            <w:r w:rsidRPr="00E66B9D">
              <w:rPr>
                <w:rFonts w:ascii="Times New Roman" w:eastAsia="Times New Roman" w:hAnsi="Times New Roman"/>
                <w:lang w:val="ru-RU" w:eastAsia="ru-RU"/>
              </w:rPr>
              <w:t xml:space="preserve"> Ханты-Мансийский автономный округ - Югра, г.Нефтеюганск,</w:t>
            </w:r>
          </w:p>
          <w:p w14:paraId="12886864" w14:textId="77777777" w:rsidR="00623451" w:rsidRPr="00E66B9D" w:rsidRDefault="000B074A"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ул.</w:t>
            </w:r>
            <w:r w:rsidR="00623451" w:rsidRPr="00E66B9D">
              <w:rPr>
                <w:rFonts w:ascii="Times New Roman" w:eastAsia="Times New Roman" w:hAnsi="Times New Roman"/>
                <w:lang w:val="ru-RU" w:eastAsia="ru-RU"/>
              </w:rPr>
              <w:t>Нефтяников, стр.30</w:t>
            </w:r>
          </w:p>
          <w:p w14:paraId="16198DC3"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тел. 8 (3463) 2529</w:t>
            </w:r>
            <w:r w:rsidR="009158FB" w:rsidRPr="00E66B9D">
              <w:rPr>
                <w:rFonts w:ascii="Times New Roman" w:eastAsia="Times New Roman" w:hAnsi="Times New Roman"/>
                <w:lang w:val="ru-RU" w:eastAsia="ru-RU"/>
              </w:rPr>
              <w:t xml:space="preserve">99 добавочный 3001, электронный адрес: </w:t>
            </w:r>
            <w:r w:rsidRPr="00E66B9D">
              <w:rPr>
                <w:rFonts w:ascii="Times New Roman" w:hAnsi="Times New Roman"/>
              </w:rPr>
              <w:t>receptionNE</w:t>
            </w:r>
            <w:r w:rsidRPr="00E66B9D">
              <w:rPr>
                <w:rFonts w:ascii="Times New Roman" w:hAnsi="Times New Roman"/>
                <w:lang w:val="ru-RU"/>
              </w:rPr>
              <w:t>@</w:t>
            </w:r>
            <w:r w:rsidRPr="00E66B9D">
              <w:rPr>
                <w:rFonts w:ascii="Times New Roman" w:hAnsi="Times New Roman"/>
              </w:rPr>
              <w:t>edcgroup</w:t>
            </w:r>
            <w:r w:rsidRPr="00E66B9D">
              <w:rPr>
                <w:rFonts w:ascii="Times New Roman" w:hAnsi="Times New Roman"/>
                <w:lang w:val="ru-RU"/>
              </w:rPr>
              <w:t>.</w:t>
            </w:r>
            <w:r w:rsidRPr="00E66B9D">
              <w:rPr>
                <w:rFonts w:ascii="Times New Roman" w:hAnsi="Times New Roman"/>
              </w:rPr>
              <w:t>com</w:t>
            </w:r>
          </w:p>
        </w:tc>
      </w:tr>
      <w:tr w:rsidR="00FB2A94" w:rsidRPr="004E01ED" w14:paraId="61322C83" w14:textId="77777777" w:rsidTr="000333F2">
        <w:tc>
          <w:tcPr>
            <w:tcW w:w="562" w:type="dxa"/>
          </w:tcPr>
          <w:p w14:paraId="1C8FE595"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7</w:t>
            </w:r>
          </w:p>
        </w:tc>
        <w:tc>
          <w:tcPr>
            <w:tcW w:w="2977" w:type="dxa"/>
          </w:tcPr>
          <w:p w14:paraId="57674E2F" w14:textId="77777777" w:rsidR="00FB2A94" w:rsidRPr="00E66B9D" w:rsidRDefault="00FB2A94" w:rsidP="00CB7893">
            <w:pPr>
              <w:contextualSpacing/>
              <w:jc w:val="both"/>
              <w:rPr>
                <w:rFonts w:ascii="Times New Roman" w:hAnsi="Times New Roman"/>
                <w:lang w:val="ru-RU"/>
              </w:rPr>
            </w:pPr>
            <w:r w:rsidRPr="00E66B9D">
              <w:rPr>
                <w:rFonts w:ascii="Times New Roman" w:eastAsia="Times New Roman" w:hAnsi="Times New Roman"/>
                <w:lang w:val="ru-RU" w:eastAsia="ru-RU"/>
              </w:rPr>
              <w:t>ООО</w:t>
            </w:r>
            <w:r w:rsidRPr="00E66B9D">
              <w:rPr>
                <w:rFonts w:ascii="Times New Roman" w:eastAsia="Times New Roman" w:hAnsi="Times New Roman" w:cs="Mangal"/>
                <w:lang w:val="ru-RU" w:eastAsia="ru-RU"/>
              </w:rPr>
              <w:t xml:space="preserve"> «Канбайкал» в г.Нефтеюганск</w:t>
            </w:r>
          </w:p>
        </w:tc>
        <w:tc>
          <w:tcPr>
            <w:tcW w:w="2835" w:type="dxa"/>
          </w:tcPr>
          <w:p w14:paraId="312F3EBC" w14:textId="77777777" w:rsidR="00FB2A94" w:rsidRPr="00E66B9D" w:rsidRDefault="00FB2A94" w:rsidP="009158FB">
            <w:pPr>
              <w:contextualSpacing/>
              <w:jc w:val="both"/>
              <w:rPr>
                <w:rFonts w:ascii="Times New Roman" w:hAnsi="Times New Roman"/>
                <w:lang w:val="ru-RU"/>
              </w:rPr>
            </w:pPr>
            <w:r w:rsidRPr="00E66B9D">
              <w:rPr>
                <w:rFonts w:ascii="Times New Roman" w:eastAsia="Times New Roman" w:hAnsi="Times New Roman"/>
                <w:lang w:val="ru-RU" w:eastAsia="ru-RU"/>
              </w:rPr>
              <w:t>Генеральный директор - Нишкевич Юрий Александрович</w:t>
            </w:r>
          </w:p>
        </w:tc>
        <w:tc>
          <w:tcPr>
            <w:tcW w:w="3260" w:type="dxa"/>
          </w:tcPr>
          <w:p w14:paraId="7C868E15"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628305,</w:t>
            </w:r>
            <w:r w:rsidR="00A1214E" w:rsidRPr="00E66B9D">
              <w:rPr>
                <w:rFonts w:ascii="Times New Roman" w:hAnsi="Times New Roman"/>
                <w:lang w:val="ru-RU"/>
              </w:rPr>
              <w:t xml:space="preserve"> </w:t>
            </w:r>
            <w:r w:rsidR="009A471D" w:rsidRPr="00E66B9D">
              <w:rPr>
                <w:rFonts w:ascii="Times New Roman" w:eastAsia="Times New Roman" w:hAnsi="Times New Roman"/>
                <w:lang w:val="ru-RU" w:eastAsia="ru-RU"/>
              </w:rPr>
              <w:t xml:space="preserve">Российская Федерация, </w:t>
            </w:r>
            <w:r w:rsidRPr="00E66B9D">
              <w:rPr>
                <w:rFonts w:ascii="Times New Roman" w:eastAsia="Times New Roman" w:hAnsi="Times New Roman"/>
                <w:lang w:val="ru-RU" w:eastAsia="ru-RU"/>
              </w:rPr>
              <w:t>Ханты-Мансийский автономный округ - Югра, г.Нефтеюганск, ул.Киевс</w:t>
            </w:r>
            <w:r w:rsidR="00623451" w:rsidRPr="00E66B9D">
              <w:rPr>
                <w:rFonts w:ascii="Times New Roman" w:eastAsia="Times New Roman" w:hAnsi="Times New Roman"/>
                <w:lang w:val="ru-RU" w:eastAsia="ru-RU"/>
              </w:rPr>
              <w:t>кая, здание 2</w:t>
            </w:r>
            <w:r w:rsidRPr="00E66B9D">
              <w:rPr>
                <w:rFonts w:ascii="Times New Roman" w:eastAsia="Times New Roman" w:hAnsi="Times New Roman"/>
                <w:lang w:val="ru-RU" w:eastAsia="ru-RU"/>
              </w:rPr>
              <w:t xml:space="preserve"> </w:t>
            </w:r>
          </w:p>
          <w:p w14:paraId="5105A906" w14:textId="77777777" w:rsidR="00FB2A94" w:rsidRPr="00E66B9D" w:rsidRDefault="00FB2A94" w:rsidP="009158FB">
            <w:pPr>
              <w:jc w:val="both"/>
              <w:rPr>
                <w:rFonts w:ascii="Times New Roman" w:hAnsi="Times New Roman"/>
                <w:lang w:val="ru-RU"/>
              </w:rPr>
            </w:pPr>
            <w:r w:rsidRPr="00E66B9D">
              <w:rPr>
                <w:rFonts w:ascii="Times New Roman" w:eastAsia="Times New Roman" w:hAnsi="Times New Roman"/>
                <w:lang w:val="ru-RU" w:eastAsia="ru-RU"/>
              </w:rPr>
              <w:t>тел. 8 (3463) 234888,</w:t>
            </w:r>
            <w:r w:rsidR="00623451" w:rsidRPr="00E66B9D">
              <w:rPr>
                <w:rFonts w:ascii="Times New Roman" w:eastAsia="Times New Roman" w:hAnsi="Times New Roman"/>
                <w:lang w:val="ru-RU" w:eastAsia="ru-RU"/>
              </w:rPr>
              <w:t xml:space="preserve"> </w:t>
            </w:r>
            <w:r w:rsidRPr="00E66B9D">
              <w:rPr>
                <w:rFonts w:ascii="Times New Roman" w:eastAsia="Times New Roman" w:hAnsi="Times New Roman"/>
                <w:lang w:val="ru-RU" w:eastAsia="ru-RU"/>
              </w:rPr>
              <w:t>электронный адрес: Arkhivarius@canbaikal.ru</w:t>
            </w:r>
          </w:p>
        </w:tc>
      </w:tr>
      <w:tr w:rsidR="00FB2A94" w:rsidRPr="004E01ED" w14:paraId="3383A50D" w14:textId="77777777" w:rsidTr="000333F2">
        <w:tc>
          <w:tcPr>
            <w:tcW w:w="562" w:type="dxa"/>
          </w:tcPr>
          <w:p w14:paraId="5CE2758E"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8</w:t>
            </w:r>
          </w:p>
        </w:tc>
        <w:tc>
          <w:tcPr>
            <w:tcW w:w="2977" w:type="dxa"/>
          </w:tcPr>
          <w:p w14:paraId="76C4ABDD" w14:textId="77777777" w:rsidR="00FB2A94" w:rsidRPr="00E66B9D" w:rsidRDefault="00CB7893" w:rsidP="00CB7893">
            <w:pPr>
              <w:contextualSpacing/>
              <w:jc w:val="both"/>
              <w:rPr>
                <w:rFonts w:ascii="Times New Roman" w:hAnsi="Times New Roman"/>
                <w:lang w:val="ru-RU"/>
              </w:rPr>
            </w:pPr>
            <w:r w:rsidRPr="00E66B9D">
              <w:rPr>
                <w:rFonts w:ascii="Times New Roman" w:eastAsia="Times New Roman" w:hAnsi="Times New Roman"/>
                <w:lang w:val="ru-RU" w:eastAsia="ru-RU"/>
              </w:rPr>
              <w:t>ООО «Нефтеюганскпромсерв</w:t>
            </w:r>
            <w:r w:rsidR="00FB2A94" w:rsidRPr="00E66B9D">
              <w:rPr>
                <w:rFonts w:ascii="Times New Roman" w:eastAsia="Times New Roman" w:hAnsi="Times New Roman"/>
                <w:lang w:val="ru-RU" w:eastAsia="ru-RU"/>
              </w:rPr>
              <w:t>»</w:t>
            </w:r>
          </w:p>
        </w:tc>
        <w:tc>
          <w:tcPr>
            <w:tcW w:w="2835" w:type="dxa"/>
          </w:tcPr>
          <w:p w14:paraId="720230F9" w14:textId="77777777" w:rsidR="00FB2A94" w:rsidRPr="00E66B9D" w:rsidRDefault="00FB2A94" w:rsidP="009158FB">
            <w:pPr>
              <w:contextualSpacing/>
              <w:jc w:val="both"/>
              <w:rPr>
                <w:rFonts w:ascii="Times New Roman" w:hAnsi="Times New Roman"/>
                <w:lang w:val="ru-RU"/>
              </w:rPr>
            </w:pPr>
            <w:r w:rsidRPr="00E66B9D">
              <w:rPr>
                <w:rFonts w:ascii="Times New Roman" w:eastAsia="Times New Roman" w:hAnsi="Times New Roman"/>
                <w:lang w:val="ru-RU" w:eastAsia="ru-RU"/>
              </w:rPr>
              <w:t>Генеральный директор - Быков Вадим Геннадьевич</w:t>
            </w:r>
          </w:p>
        </w:tc>
        <w:tc>
          <w:tcPr>
            <w:tcW w:w="3260" w:type="dxa"/>
          </w:tcPr>
          <w:p w14:paraId="591DABAE"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628307,</w:t>
            </w:r>
            <w:r w:rsidR="004C325A" w:rsidRPr="00E66B9D">
              <w:rPr>
                <w:rFonts w:ascii="Times New Roman" w:hAnsi="Times New Roman"/>
                <w:lang w:val="ru-RU"/>
              </w:rPr>
              <w:t xml:space="preserve"> </w:t>
            </w:r>
            <w:r w:rsidR="009A471D" w:rsidRPr="00E66B9D">
              <w:rPr>
                <w:rFonts w:ascii="Times New Roman" w:eastAsia="Times New Roman" w:hAnsi="Times New Roman"/>
                <w:lang w:val="ru-RU" w:eastAsia="ru-RU"/>
              </w:rPr>
              <w:t xml:space="preserve">Российская Федерация, </w:t>
            </w:r>
            <w:r w:rsidRPr="00E66B9D">
              <w:rPr>
                <w:rFonts w:ascii="Times New Roman" w:eastAsia="Times New Roman" w:hAnsi="Times New Roman"/>
                <w:lang w:val="ru-RU" w:eastAsia="ru-RU"/>
              </w:rPr>
              <w:t>Ханты-Мансийский автономный округ - Югра, г.Нефтеюганск, ул.Жилая, стр</w:t>
            </w:r>
            <w:r w:rsidR="00623451" w:rsidRPr="00E66B9D">
              <w:rPr>
                <w:rFonts w:ascii="Times New Roman" w:eastAsia="Times New Roman" w:hAnsi="Times New Roman"/>
                <w:lang w:val="ru-RU" w:eastAsia="ru-RU"/>
              </w:rPr>
              <w:t>.19</w:t>
            </w:r>
            <w:r w:rsidRPr="00E66B9D">
              <w:rPr>
                <w:rFonts w:ascii="Times New Roman" w:eastAsia="Times New Roman" w:hAnsi="Times New Roman"/>
                <w:lang w:val="ru-RU" w:eastAsia="ru-RU"/>
              </w:rPr>
              <w:t xml:space="preserve"> </w:t>
            </w:r>
          </w:p>
          <w:p w14:paraId="6250095A" w14:textId="77777777" w:rsidR="00FB2A94" w:rsidRPr="00E66B9D" w:rsidRDefault="00FB2A94" w:rsidP="009158FB">
            <w:pPr>
              <w:jc w:val="both"/>
              <w:rPr>
                <w:rFonts w:ascii="Times New Roman" w:hAnsi="Times New Roman"/>
                <w:lang w:val="ru-RU"/>
              </w:rPr>
            </w:pPr>
            <w:r w:rsidRPr="00E66B9D">
              <w:rPr>
                <w:rFonts w:ascii="Times New Roman" w:eastAsia="Times New Roman" w:hAnsi="Times New Roman"/>
                <w:lang w:val="ru-RU" w:eastAsia="ru-RU"/>
              </w:rPr>
              <w:t>тел. 8 (3463) 293789, 293884, факс: 8 (3463) 293893,электронный адрес: info@npsgas.ru</w:t>
            </w:r>
          </w:p>
        </w:tc>
      </w:tr>
      <w:tr w:rsidR="00FB2A94" w:rsidRPr="004E01ED" w14:paraId="1F44BFF5" w14:textId="77777777" w:rsidTr="000333F2">
        <w:trPr>
          <w:trHeight w:val="1124"/>
        </w:trPr>
        <w:tc>
          <w:tcPr>
            <w:tcW w:w="562" w:type="dxa"/>
          </w:tcPr>
          <w:p w14:paraId="5C5FB804"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9</w:t>
            </w:r>
          </w:p>
        </w:tc>
        <w:tc>
          <w:tcPr>
            <w:tcW w:w="2977" w:type="dxa"/>
          </w:tcPr>
          <w:p w14:paraId="5F23588E" w14:textId="77777777" w:rsidR="00FB2A94" w:rsidRPr="00E66B9D" w:rsidRDefault="009A471D"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 xml:space="preserve">Филиал ООО «РН-Транспорт» </w:t>
            </w:r>
            <w:r w:rsidR="00FB2A94" w:rsidRPr="00E66B9D">
              <w:rPr>
                <w:rFonts w:ascii="Times New Roman" w:eastAsia="Times New Roman" w:hAnsi="Times New Roman"/>
                <w:lang w:val="ru-RU" w:eastAsia="ru-RU"/>
              </w:rPr>
              <w:t>в г.Нефтеюганске</w:t>
            </w:r>
          </w:p>
        </w:tc>
        <w:tc>
          <w:tcPr>
            <w:tcW w:w="2835" w:type="dxa"/>
          </w:tcPr>
          <w:p w14:paraId="6A091706" w14:textId="77777777" w:rsidR="00FB2A94" w:rsidRPr="00E66B9D" w:rsidRDefault="00FB2A94" w:rsidP="009158FB">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Директор филиала- Нургалеев Артур Валерьевич</w:t>
            </w:r>
          </w:p>
        </w:tc>
        <w:tc>
          <w:tcPr>
            <w:tcW w:w="3260" w:type="dxa"/>
          </w:tcPr>
          <w:p w14:paraId="79C54068"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628307,</w:t>
            </w:r>
            <w:r w:rsidR="00BB771F" w:rsidRPr="00E66B9D">
              <w:rPr>
                <w:rFonts w:ascii="Times New Roman" w:hAnsi="Times New Roman"/>
                <w:lang w:val="ru-RU"/>
              </w:rPr>
              <w:t xml:space="preserve"> </w:t>
            </w:r>
            <w:r w:rsidR="009A471D" w:rsidRPr="00E66B9D">
              <w:rPr>
                <w:rFonts w:ascii="Times New Roman" w:eastAsia="Times New Roman" w:hAnsi="Times New Roman"/>
                <w:lang w:val="ru-RU" w:eastAsia="ru-RU"/>
              </w:rPr>
              <w:t xml:space="preserve">Российская Федерация, </w:t>
            </w:r>
            <w:r w:rsidRPr="00E66B9D">
              <w:rPr>
                <w:rFonts w:ascii="Times New Roman" w:eastAsia="Times New Roman" w:hAnsi="Times New Roman"/>
                <w:lang w:val="ru-RU" w:eastAsia="ru-RU"/>
              </w:rPr>
              <w:t xml:space="preserve">Ханты-Мансийский автономный округ - Югра, г.Нефтеюганск, Проезд 5п, здание 29 </w:t>
            </w:r>
          </w:p>
        </w:tc>
      </w:tr>
      <w:tr w:rsidR="00FB2A94" w:rsidRPr="004E01ED" w14:paraId="49B2A7D7" w14:textId="77777777" w:rsidTr="000333F2">
        <w:tc>
          <w:tcPr>
            <w:tcW w:w="562" w:type="dxa"/>
          </w:tcPr>
          <w:p w14:paraId="2B84DC51"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10</w:t>
            </w:r>
          </w:p>
        </w:tc>
        <w:tc>
          <w:tcPr>
            <w:tcW w:w="2977" w:type="dxa"/>
          </w:tcPr>
          <w:p w14:paraId="2304DFC0"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АО «Новомет-Пермь» ОП «Новомет-Нефтеюганск</w:t>
            </w:r>
          </w:p>
        </w:tc>
        <w:tc>
          <w:tcPr>
            <w:tcW w:w="2835" w:type="dxa"/>
          </w:tcPr>
          <w:p w14:paraId="0D0897CE" w14:textId="77777777" w:rsidR="00FB2A94" w:rsidRPr="00E66B9D" w:rsidRDefault="00FB2A94" w:rsidP="009158FB">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Директор- Султанов Рустам Гилимьянович</w:t>
            </w:r>
          </w:p>
        </w:tc>
        <w:tc>
          <w:tcPr>
            <w:tcW w:w="3260" w:type="dxa"/>
          </w:tcPr>
          <w:p w14:paraId="1DB45F27"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628305,</w:t>
            </w:r>
            <w:r w:rsidR="0086097B" w:rsidRPr="00E66B9D">
              <w:rPr>
                <w:rFonts w:ascii="Times New Roman" w:hAnsi="Times New Roman"/>
                <w:lang w:val="ru-RU"/>
              </w:rPr>
              <w:t xml:space="preserve"> </w:t>
            </w:r>
            <w:r w:rsidR="0086097B" w:rsidRPr="00E66B9D">
              <w:rPr>
                <w:rFonts w:ascii="Times New Roman" w:eastAsia="Times New Roman" w:hAnsi="Times New Roman"/>
                <w:lang w:val="ru-RU" w:eastAsia="ru-RU"/>
              </w:rPr>
              <w:t>Росс</w:t>
            </w:r>
            <w:r w:rsidR="009A471D" w:rsidRPr="00E66B9D">
              <w:rPr>
                <w:rFonts w:ascii="Times New Roman" w:eastAsia="Times New Roman" w:hAnsi="Times New Roman"/>
                <w:lang w:val="ru-RU" w:eastAsia="ru-RU"/>
              </w:rPr>
              <w:t xml:space="preserve">ийская Федерация, </w:t>
            </w:r>
            <w:r w:rsidRPr="00E66B9D">
              <w:rPr>
                <w:rFonts w:ascii="Times New Roman" w:eastAsia="Times New Roman" w:hAnsi="Times New Roman"/>
                <w:lang w:val="ru-RU" w:eastAsia="ru-RU"/>
              </w:rPr>
              <w:t>Ханты-Мансийский автономны</w:t>
            </w:r>
            <w:r w:rsidR="000B074A" w:rsidRPr="00E66B9D">
              <w:rPr>
                <w:rFonts w:ascii="Times New Roman" w:eastAsia="Times New Roman" w:hAnsi="Times New Roman"/>
                <w:lang w:val="ru-RU" w:eastAsia="ru-RU"/>
              </w:rPr>
              <w:t>й округ - Югра, г.Нефтеюганск, П</w:t>
            </w:r>
            <w:r w:rsidRPr="00E66B9D">
              <w:rPr>
                <w:rFonts w:ascii="Times New Roman" w:eastAsia="Times New Roman" w:hAnsi="Times New Roman"/>
                <w:lang w:val="ru-RU" w:eastAsia="ru-RU"/>
              </w:rPr>
              <w:t xml:space="preserve">ромзона, </w:t>
            </w:r>
          </w:p>
          <w:p w14:paraId="2BB3202E" w14:textId="77777777" w:rsidR="00623451" w:rsidRPr="00E66B9D" w:rsidRDefault="00623451"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 xml:space="preserve">тел. </w:t>
            </w:r>
            <w:r w:rsidR="00FB2A94" w:rsidRPr="00E66B9D">
              <w:rPr>
                <w:rFonts w:ascii="Times New Roman" w:eastAsia="Times New Roman" w:hAnsi="Times New Roman"/>
                <w:lang w:val="ru-RU" w:eastAsia="ru-RU"/>
              </w:rPr>
              <w:t xml:space="preserve">8 (3463) 281114, </w:t>
            </w:r>
          </w:p>
          <w:p w14:paraId="11E6435B"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 xml:space="preserve">электронный адрес: </w:t>
            </w:r>
            <w:r w:rsidRPr="00E66B9D">
              <w:rPr>
                <w:rFonts w:ascii="Times New Roman" w:eastAsia="Times New Roman" w:hAnsi="Times New Roman"/>
                <w:lang w:eastAsia="ru-RU"/>
              </w:rPr>
              <w:t>Rustam</w:t>
            </w:r>
            <w:r w:rsidRPr="00E66B9D">
              <w:rPr>
                <w:rFonts w:ascii="Times New Roman" w:eastAsia="Times New Roman" w:hAnsi="Times New Roman"/>
                <w:lang w:val="ru-RU" w:eastAsia="ru-RU"/>
              </w:rPr>
              <w:t>.</w:t>
            </w:r>
            <w:r w:rsidRPr="00E66B9D">
              <w:rPr>
                <w:rFonts w:ascii="Times New Roman" w:eastAsia="Times New Roman" w:hAnsi="Times New Roman"/>
                <w:lang w:eastAsia="ru-RU"/>
              </w:rPr>
              <w:t>Sultanov</w:t>
            </w:r>
            <w:r w:rsidRPr="00E66B9D">
              <w:rPr>
                <w:rFonts w:ascii="Times New Roman" w:eastAsia="Times New Roman" w:hAnsi="Times New Roman"/>
                <w:lang w:val="ru-RU" w:eastAsia="ru-RU"/>
              </w:rPr>
              <w:t>@</w:t>
            </w:r>
            <w:r w:rsidRPr="00E66B9D">
              <w:rPr>
                <w:rFonts w:ascii="Times New Roman" w:eastAsia="Times New Roman" w:hAnsi="Times New Roman"/>
                <w:lang w:eastAsia="ru-RU"/>
              </w:rPr>
              <w:t>novometgroup</w:t>
            </w:r>
            <w:r w:rsidRPr="00E66B9D">
              <w:rPr>
                <w:rFonts w:ascii="Times New Roman" w:eastAsia="Times New Roman" w:hAnsi="Times New Roman"/>
                <w:lang w:val="ru-RU" w:eastAsia="ru-RU"/>
              </w:rPr>
              <w:t>.</w:t>
            </w:r>
            <w:r w:rsidRPr="00E66B9D">
              <w:rPr>
                <w:rFonts w:ascii="Times New Roman" w:eastAsia="Times New Roman" w:hAnsi="Times New Roman"/>
                <w:lang w:eastAsia="ru-RU"/>
              </w:rPr>
              <w:t>com</w:t>
            </w:r>
          </w:p>
        </w:tc>
      </w:tr>
      <w:tr w:rsidR="00FB2A94" w:rsidRPr="004E01ED" w14:paraId="75FE5A7C" w14:textId="77777777" w:rsidTr="000333F2">
        <w:tc>
          <w:tcPr>
            <w:tcW w:w="562" w:type="dxa"/>
          </w:tcPr>
          <w:p w14:paraId="65DDBC45"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11</w:t>
            </w:r>
          </w:p>
        </w:tc>
        <w:tc>
          <w:tcPr>
            <w:tcW w:w="2977" w:type="dxa"/>
          </w:tcPr>
          <w:p w14:paraId="068C82C1"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ООО «Интеллект Дриллинг Сервисиз»</w:t>
            </w:r>
          </w:p>
        </w:tc>
        <w:tc>
          <w:tcPr>
            <w:tcW w:w="2835" w:type="dxa"/>
          </w:tcPr>
          <w:p w14:paraId="5780D7DD" w14:textId="77777777" w:rsidR="00FB2A94" w:rsidRPr="00E66B9D" w:rsidRDefault="00FB2A94" w:rsidP="009158FB">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Визе-президент по бурению</w:t>
            </w:r>
          </w:p>
        </w:tc>
        <w:tc>
          <w:tcPr>
            <w:tcW w:w="3260" w:type="dxa"/>
          </w:tcPr>
          <w:p w14:paraId="04E62A81" w14:textId="77777777" w:rsidR="00623451"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628301,</w:t>
            </w:r>
            <w:r w:rsidR="00555DB7" w:rsidRPr="00E66B9D">
              <w:rPr>
                <w:rFonts w:ascii="Times New Roman" w:hAnsi="Times New Roman"/>
                <w:lang w:val="ru-RU"/>
              </w:rPr>
              <w:t xml:space="preserve"> </w:t>
            </w:r>
            <w:r w:rsidR="00555DB7" w:rsidRPr="00E66B9D">
              <w:rPr>
                <w:rFonts w:ascii="Times New Roman" w:eastAsia="Times New Roman" w:hAnsi="Times New Roman"/>
                <w:lang w:val="ru-RU" w:eastAsia="ru-RU"/>
              </w:rPr>
              <w:t>Российская Федерация,</w:t>
            </w:r>
            <w:r w:rsidRPr="00E66B9D">
              <w:rPr>
                <w:rFonts w:ascii="Times New Roman" w:eastAsia="Times New Roman" w:hAnsi="Times New Roman"/>
                <w:lang w:val="ru-RU" w:eastAsia="ru-RU"/>
              </w:rPr>
              <w:t xml:space="preserve"> Ханты-Мансийский автономный округ - Югра, г.Н</w:t>
            </w:r>
            <w:r w:rsidR="00FC257D" w:rsidRPr="00E66B9D">
              <w:rPr>
                <w:rFonts w:ascii="Times New Roman" w:eastAsia="Times New Roman" w:hAnsi="Times New Roman"/>
                <w:lang w:val="ru-RU" w:eastAsia="ru-RU"/>
              </w:rPr>
              <w:t>ефтеюганск, ул.Нефтяников, 32</w:t>
            </w:r>
            <w:r w:rsidRPr="00E66B9D">
              <w:rPr>
                <w:rFonts w:ascii="Times New Roman" w:eastAsia="Times New Roman" w:hAnsi="Times New Roman"/>
                <w:lang w:val="ru-RU" w:eastAsia="ru-RU"/>
              </w:rPr>
              <w:t xml:space="preserve"> </w:t>
            </w:r>
          </w:p>
          <w:p w14:paraId="0CF95BF3" w14:textId="77777777" w:rsidR="00623451" w:rsidRPr="00E66B9D" w:rsidRDefault="00FC257D"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тел. 8 (3463) 237358</w:t>
            </w:r>
            <w:r w:rsidR="00FB2A94" w:rsidRPr="00E66B9D">
              <w:rPr>
                <w:rFonts w:ascii="Times New Roman" w:eastAsia="Times New Roman" w:hAnsi="Times New Roman"/>
                <w:lang w:val="ru-RU" w:eastAsia="ru-RU"/>
              </w:rPr>
              <w:t xml:space="preserve">, </w:t>
            </w:r>
          </w:p>
          <w:p w14:paraId="55493EE2"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lang w:val="ru-RU" w:eastAsia="ru-RU"/>
              </w:rPr>
              <w:t>электронный адрес:</w:t>
            </w:r>
            <w:r w:rsidRPr="00E66B9D">
              <w:rPr>
                <w:rFonts w:ascii="Times New Roman" w:eastAsia="Times New Roman" w:hAnsi="Times New Roman"/>
                <w:lang w:eastAsia="ru-RU"/>
              </w:rPr>
              <w:t>yugansk</w:t>
            </w:r>
            <w:r w:rsidRPr="00E66B9D">
              <w:rPr>
                <w:rFonts w:ascii="Times New Roman" w:eastAsia="Times New Roman" w:hAnsi="Times New Roman"/>
                <w:lang w:val="ru-RU" w:eastAsia="ru-RU"/>
              </w:rPr>
              <w:t>@</w:t>
            </w:r>
            <w:r w:rsidRPr="00E66B9D">
              <w:rPr>
                <w:rFonts w:ascii="Times New Roman" w:eastAsia="Times New Roman" w:hAnsi="Times New Roman"/>
                <w:lang w:eastAsia="ru-RU"/>
              </w:rPr>
              <w:t>ids</w:t>
            </w:r>
            <w:r w:rsidRPr="00E66B9D">
              <w:rPr>
                <w:rFonts w:ascii="Times New Roman" w:eastAsia="Times New Roman" w:hAnsi="Times New Roman"/>
                <w:lang w:val="ru-RU" w:eastAsia="ru-RU"/>
              </w:rPr>
              <w:t>-</w:t>
            </w:r>
            <w:r w:rsidRPr="00E66B9D">
              <w:rPr>
                <w:rFonts w:ascii="Times New Roman" w:eastAsia="Times New Roman" w:hAnsi="Times New Roman"/>
                <w:lang w:eastAsia="ru-RU"/>
              </w:rPr>
              <w:t>corp</w:t>
            </w:r>
            <w:r w:rsidRPr="00E66B9D">
              <w:rPr>
                <w:rFonts w:ascii="Times New Roman" w:eastAsia="Times New Roman" w:hAnsi="Times New Roman"/>
                <w:lang w:val="ru-RU" w:eastAsia="ru-RU"/>
              </w:rPr>
              <w:t>.</w:t>
            </w:r>
            <w:r w:rsidRPr="00E66B9D">
              <w:rPr>
                <w:rFonts w:ascii="Times New Roman" w:eastAsia="Times New Roman" w:hAnsi="Times New Roman"/>
                <w:lang w:eastAsia="ru-RU"/>
              </w:rPr>
              <w:t>ru</w:t>
            </w:r>
          </w:p>
        </w:tc>
      </w:tr>
      <w:tr w:rsidR="00FB2A94" w:rsidRPr="004E01ED" w14:paraId="0D233FCA" w14:textId="77777777" w:rsidTr="000333F2">
        <w:tc>
          <w:tcPr>
            <w:tcW w:w="562" w:type="dxa"/>
          </w:tcPr>
          <w:p w14:paraId="39E246F3"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12</w:t>
            </w:r>
          </w:p>
        </w:tc>
        <w:tc>
          <w:tcPr>
            <w:tcW w:w="2977" w:type="dxa"/>
          </w:tcPr>
          <w:p w14:paraId="38C8B484" w14:textId="77777777" w:rsidR="00FB2A94" w:rsidRPr="00E66B9D" w:rsidRDefault="009A471D"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 xml:space="preserve">ООО </w:t>
            </w:r>
            <w:r w:rsidR="00FB2A94" w:rsidRPr="00E66B9D">
              <w:rPr>
                <w:rFonts w:ascii="Times New Roman" w:eastAsia="Times New Roman" w:hAnsi="Times New Roman"/>
                <w:lang w:val="ru-RU" w:eastAsia="ru-RU"/>
              </w:rPr>
              <w:t>«ЮграПромТехСервис»</w:t>
            </w:r>
          </w:p>
        </w:tc>
        <w:tc>
          <w:tcPr>
            <w:tcW w:w="2835" w:type="dxa"/>
          </w:tcPr>
          <w:p w14:paraId="06C1F670"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Генеральный директор -</w:t>
            </w:r>
          </w:p>
          <w:p w14:paraId="5A17C8EE" w14:textId="77777777" w:rsidR="00FB2A94" w:rsidRPr="00E66B9D" w:rsidRDefault="00FB2A94" w:rsidP="009158FB">
            <w:pPr>
              <w:contextualSpacing/>
              <w:jc w:val="both"/>
              <w:rPr>
                <w:rFonts w:ascii="Times New Roman" w:eastAsia="Times New Roman" w:hAnsi="Times New Roman"/>
                <w:lang w:val="ru-RU" w:eastAsia="ru-RU"/>
              </w:rPr>
            </w:pPr>
            <w:r w:rsidRPr="00E66B9D">
              <w:rPr>
                <w:rFonts w:ascii="Times New Roman" w:eastAsia="Times New Roman" w:hAnsi="Times New Roman"/>
                <w:bCs/>
                <w:lang w:val="ru-RU" w:eastAsia="ru-RU"/>
              </w:rPr>
              <w:t>Хейлик Владимир Борисович</w:t>
            </w:r>
          </w:p>
        </w:tc>
        <w:tc>
          <w:tcPr>
            <w:tcW w:w="3260" w:type="dxa"/>
          </w:tcPr>
          <w:p w14:paraId="5D842CAC" w14:textId="77777777" w:rsidR="00623451"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628312,</w:t>
            </w:r>
            <w:r w:rsidR="002A6B31" w:rsidRPr="00E66B9D">
              <w:rPr>
                <w:rFonts w:ascii="Times New Roman" w:hAnsi="Times New Roman"/>
                <w:lang w:val="ru-RU"/>
              </w:rPr>
              <w:t xml:space="preserve"> </w:t>
            </w:r>
            <w:r w:rsidR="002A6B31" w:rsidRPr="00E66B9D">
              <w:rPr>
                <w:rFonts w:ascii="Times New Roman" w:eastAsia="Times New Roman" w:hAnsi="Times New Roman"/>
                <w:bCs/>
                <w:lang w:val="ru-RU" w:eastAsia="ru-RU"/>
              </w:rPr>
              <w:t>Российская Федерация,</w:t>
            </w:r>
            <w:r w:rsidRPr="00E66B9D">
              <w:rPr>
                <w:rFonts w:ascii="Times New Roman" w:eastAsia="Times New Roman" w:hAnsi="Times New Roman"/>
                <w:lang w:val="ru-RU" w:eastAsia="ru-RU"/>
              </w:rPr>
              <w:t xml:space="preserve"> </w:t>
            </w:r>
            <w:r w:rsidRPr="00E66B9D">
              <w:rPr>
                <w:rFonts w:ascii="Times New Roman" w:eastAsia="Times New Roman" w:hAnsi="Times New Roman"/>
                <w:bCs/>
                <w:lang w:val="ru-RU" w:eastAsia="ru-RU"/>
              </w:rPr>
              <w:t>Ханты-Мансийский автономн</w:t>
            </w:r>
            <w:r w:rsidR="00FC257D" w:rsidRPr="00E66B9D">
              <w:rPr>
                <w:rFonts w:ascii="Times New Roman" w:eastAsia="Times New Roman" w:hAnsi="Times New Roman"/>
                <w:bCs/>
                <w:lang w:val="ru-RU" w:eastAsia="ru-RU"/>
              </w:rPr>
              <w:t>ый округ-Югра, г.Нефтеюганск, проезд 6П</w:t>
            </w:r>
            <w:r w:rsidRPr="00E66B9D">
              <w:rPr>
                <w:rFonts w:ascii="Times New Roman" w:eastAsia="Times New Roman" w:hAnsi="Times New Roman"/>
                <w:bCs/>
                <w:lang w:val="ru-RU" w:eastAsia="ru-RU"/>
              </w:rPr>
              <w:t>,</w:t>
            </w:r>
            <w:r w:rsidR="00623451" w:rsidRPr="00E66B9D">
              <w:rPr>
                <w:rFonts w:ascii="Times New Roman" w:eastAsia="Times New Roman" w:hAnsi="Times New Roman"/>
                <w:bCs/>
                <w:lang w:val="ru-RU" w:eastAsia="ru-RU"/>
              </w:rPr>
              <w:t xml:space="preserve"> </w:t>
            </w:r>
            <w:r w:rsidR="00FC257D" w:rsidRPr="00E66B9D">
              <w:rPr>
                <w:rFonts w:ascii="Times New Roman" w:eastAsia="Times New Roman" w:hAnsi="Times New Roman"/>
                <w:bCs/>
                <w:lang w:val="ru-RU" w:eastAsia="ru-RU"/>
              </w:rPr>
              <w:t>строение 39</w:t>
            </w:r>
            <w:r w:rsidRPr="00E66B9D">
              <w:rPr>
                <w:rFonts w:ascii="Times New Roman" w:eastAsia="Times New Roman" w:hAnsi="Times New Roman"/>
                <w:bCs/>
                <w:lang w:val="ru-RU" w:eastAsia="ru-RU"/>
              </w:rPr>
              <w:t xml:space="preserve"> </w:t>
            </w:r>
          </w:p>
          <w:p w14:paraId="32B2B700" w14:textId="77777777" w:rsidR="00FB2A94" w:rsidRPr="00E66B9D" w:rsidRDefault="00FB2A94" w:rsidP="009158FB">
            <w:pPr>
              <w:jc w:val="both"/>
              <w:rPr>
                <w:rFonts w:ascii="Times New Roman" w:eastAsia="Times New Roman" w:hAnsi="Times New Roman"/>
                <w:lang w:val="ru-RU" w:eastAsia="ru-RU"/>
              </w:rPr>
            </w:pPr>
            <w:r w:rsidRPr="00E66B9D">
              <w:rPr>
                <w:rFonts w:ascii="Times New Roman" w:eastAsia="Times New Roman" w:hAnsi="Times New Roman"/>
                <w:bCs/>
                <w:lang w:val="ru-RU" w:eastAsia="ru-RU"/>
              </w:rPr>
              <w:t>тел. 8 (3463) 256502, 256503, 256505, электронный адрес:</w:t>
            </w:r>
            <w:r w:rsidR="00FC257D" w:rsidRPr="00E66B9D">
              <w:rPr>
                <w:rFonts w:ascii="Times New Roman" w:eastAsia="Times New Roman" w:hAnsi="Times New Roman"/>
                <w:bCs/>
                <w:lang w:val="ru-RU" w:eastAsia="ru-RU"/>
              </w:rPr>
              <w:t xml:space="preserve"> mailbox@yupts.ru</w:t>
            </w:r>
          </w:p>
        </w:tc>
      </w:tr>
      <w:tr w:rsidR="00FB2A94" w:rsidRPr="004E01ED" w14:paraId="772115E9" w14:textId="77777777" w:rsidTr="000333F2">
        <w:tc>
          <w:tcPr>
            <w:tcW w:w="562" w:type="dxa"/>
          </w:tcPr>
          <w:p w14:paraId="1C52D21F"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13</w:t>
            </w:r>
          </w:p>
        </w:tc>
        <w:tc>
          <w:tcPr>
            <w:tcW w:w="2977" w:type="dxa"/>
          </w:tcPr>
          <w:p w14:paraId="3053A968"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ООО «Сервис центр ЭПУ»</w:t>
            </w:r>
          </w:p>
        </w:tc>
        <w:tc>
          <w:tcPr>
            <w:tcW w:w="2835" w:type="dxa"/>
          </w:tcPr>
          <w:p w14:paraId="1496D2D3"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Генеральный директор- Мартыненко Анатолий Евгеньевич</w:t>
            </w:r>
          </w:p>
        </w:tc>
        <w:tc>
          <w:tcPr>
            <w:tcW w:w="3260" w:type="dxa"/>
          </w:tcPr>
          <w:p w14:paraId="7922AC89" w14:textId="77777777" w:rsidR="00623451"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628305, </w:t>
            </w:r>
            <w:r w:rsidR="009A471D" w:rsidRPr="00E66B9D">
              <w:rPr>
                <w:rFonts w:ascii="Times New Roman" w:eastAsia="Times New Roman" w:hAnsi="Times New Roman"/>
                <w:bCs/>
                <w:lang w:val="ru-RU" w:eastAsia="ru-RU"/>
              </w:rPr>
              <w:t xml:space="preserve">Российская Федерация, </w:t>
            </w:r>
            <w:r w:rsidRPr="00E66B9D">
              <w:rPr>
                <w:rFonts w:ascii="Times New Roman" w:eastAsia="Times New Roman" w:hAnsi="Times New Roman"/>
                <w:bCs/>
                <w:lang w:val="ru-RU" w:eastAsia="ru-RU"/>
              </w:rPr>
              <w:t>Ханты-Мансийский автономный округ-Югра, г.Нефтеюганск, Промыш</w:t>
            </w:r>
            <w:r w:rsidR="00FE3560" w:rsidRPr="00E66B9D">
              <w:rPr>
                <w:rFonts w:ascii="Times New Roman" w:eastAsia="Times New Roman" w:hAnsi="Times New Roman"/>
                <w:bCs/>
                <w:lang w:val="ru-RU" w:eastAsia="ru-RU"/>
              </w:rPr>
              <w:t>ленная зона Пионерная, проезд 5</w:t>
            </w:r>
            <w:r w:rsidRPr="00E66B9D">
              <w:rPr>
                <w:rFonts w:ascii="Times New Roman" w:eastAsia="Times New Roman" w:hAnsi="Times New Roman"/>
                <w:bCs/>
                <w:lang w:val="ru-RU" w:eastAsia="ru-RU"/>
              </w:rPr>
              <w:t xml:space="preserve">П, </w:t>
            </w:r>
            <w:r w:rsidR="00623451" w:rsidRPr="00E66B9D">
              <w:rPr>
                <w:rFonts w:ascii="Times New Roman" w:eastAsia="Times New Roman" w:hAnsi="Times New Roman"/>
                <w:bCs/>
                <w:lang w:val="ru-RU" w:eastAsia="ru-RU"/>
              </w:rPr>
              <w:t>стр. 3/1</w:t>
            </w:r>
          </w:p>
          <w:p w14:paraId="4241F357" w14:textId="77777777" w:rsidR="00FB2A94" w:rsidRPr="00E66B9D" w:rsidRDefault="00FE3560"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 тел. 8 (3463) </w:t>
            </w:r>
            <w:r w:rsidR="00FB2A94" w:rsidRPr="00E66B9D">
              <w:rPr>
                <w:rFonts w:ascii="Times New Roman" w:eastAsia="Times New Roman" w:hAnsi="Times New Roman"/>
                <w:bCs/>
                <w:lang w:val="ru-RU" w:eastAsia="ru-RU"/>
              </w:rPr>
              <w:t>233416, 238192, электронный адрес: esusec@scepu.ru</w:t>
            </w:r>
          </w:p>
        </w:tc>
      </w:tr>
      <w:tr w:rsidR="00FB2A94" w:rsidRPr="004E01ED" w14:paraId="7FFAC1D3" w14:textId="77777777" w:rsidTr="000333F2">
        <w:tc>
          <w:tcPr>
            <w:tcW w:w="562" w:type="dxa"/>
          </w:tcPr>
          <w:p w14:paraId="4B528C85"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14</w:t>
            </w:r>
          </w:p>
        </w:tc>
        <w:tc>
          <w:tcPr>
            <w:tcW w:w="2977" w:type="dxa"/>
          </w:tcPr>
          <w:p w14:paraId="38E5B457"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ООО «ВэллСервис»</w:t>
            </w:r>
          </w:p>
        </w:tc>
        <w:tc>
          <w:tcPr>
            <w:tcW w:w="2835" w:type="dxa"/>
          </w:tcPr>
          <w:p w14:paraId="5F444844"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Генеральный директор- </w:t>
            </w:r>
          </w:p>
          <w:p w14:paraId="599550A9"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Гальцов Евгений Васильевич</w:t>
            </w:r>
          </w:p>
        </w:tc>
        <w:tc>
          <w:tcPr>
            <w:tcW w:w="3260" w:type="dxa"/>
          </w:tcPr>
          <w:p w14:paraId="50445C2E" w14:textId="77777777" w:rsidR="00623451"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628308,</w:t>
            </w:r>
            <w:r w:rsidR="000B074A" w:rsidRPr="00E66B9D">
              <w:rPr>
                <w:rFonts w:ascii="Times New Roman" w:eastAsia="Times New Roman" w:hAnsi="Times New Roman"/>
                <w:bCs/>
                <w:lang w:val="ru-RU" w:eastAsia="ru-RU"/>
              </w:rPr>
              <w:t xml:space="preserve"> Российская Федерация, </w:t>
            </w:r>
            <w:r w:rsidR="00FB2A94" w:rsidRPr="00E66B9D">
              <w:rPr>
                <w:rFonts w:ascii="Times New Roman" w:eastAsia="Times New Roman" w:hAnsi="Times New Roman"/>
                <w:bCs/>
                <w:lang w:val="ru-RU" w:eastAsia="ru-RU"/>
              </w:rPr>
              <w:t>Ханты-Мансийский автономный округ-Югра (Тюменская обл.), г.</w:t>
            </w:r>
            <w:r w:rsidR="00623451" w:rsidRPr="00E66B9D">
              <w:rPr>
                <w:rFonts w:ascii="Times New Roman" w:eastAsia="Times New Roman" w:hAnsi="Times New Roman"/>
                <w:bCs/>
                <w:lang w:val="ru-RU" w:eastAsia="ru-RU"/>
              </w:rPr>
              <w:t xml:space="preserve">Нефтеюганск, 16А мкр., дом 86А, </w:t>
            </w:r>
            <w:r w:rsidR="00FB2A94" w:rsidRPr="00E66B9D">
              <w:rPr>
                <w:rFonts w:ascii="Times New Roman" w:eastAsia="Times New Roman" w:hAnsi="Times New Roman"/>
                <w:bCs/>
                <w:lang w:val="ru-RU" w:eastAsia="ru-RU"/>
              </w:rPr>
              <w:t xml:space="preserve">пом.3, </w:t>
            </w:r>
          </w:p>
          <w:p w14:paraId="6991230E" w14:textId="77777777" w:rsidR="00FB2A94"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тел. 8 (3463) 320797, электронный адрес: </w:t>
            </w:r>
            <w:r w:rsidR="00FE3560" w:rsidRPr="00E66B9D">
              <w:rPr>
                <w:rFonts w:ascii="Times New Roman" w:eastAsia="Times New Roman" w:hAnsi="Times New Roman"/>
                <w:bCs/>
                <w:lang w:val="ru-RU" w:eastAsia="ru-RU"/>
              </w:rPr>
              <w:t>priemnaya@wellservice86.ru</w:t>
            </w:r>
          </w:p>
        </w:tc>
      </w:tr>
      <w:tr w:rsidR="00FB2A94" w:rsidRPr="004E01ED" w14:paraId="5EFE58E6" w14:textId="77777777" w:rsidTr="000333F2">
        <w:tc>
          <w:tcPr>
            <w:tcW w:w="562" w:type="dxa"/>
          </w:tcPr>
          <w:p w14:paraId="51EAB184"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15</w:t>
            </w:r>
          </w:p>
        </w:tc>
        <w:tc>
          <w:tcPr>
            <w:tcW w:w="2977" w:type="dxa"/>
          </w:tcPr>
          <w:p w14:paraId="33A8E427" w14:textId="77777777" w:rsidR="00FB2A94" w:rsidRPr="00E66B9D" w:rsidRDefault="00FB2A94" w:rsidP="009158FB">
            <w:pPr>
              <w:ind w:firstLine="25"/>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ООО «Строительно-финансовая фирма Глостер»</w:t>
            </w:r>
          </w:p>
        </w:tc>
        <w:tc>
          <w:tcPr>
            <w:tcW w:w="2835" w:type="dxa"/>
          </w:tcPr>
          <w:p w14:paraId="714585C8" w14:textId="77777777" w:rsidR="00FB2A94" w:rsidRPr="00E66B9D" w:rsidRDefault="00017C7F"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Мятович Сергей Александрович</w:t>
            </w:r>
          </w:p>
        </w:tc>
        <w:tc>
          <w:tcPr>
            <w:tcW w:w="3260" w:type="dxa"/>
          </w:tcPr>
          <w:p w14:paraId="132A2CCA" w14:textId="77777777" w:rsidR="00623451"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628301,</w:t>
            </w:r>
            <w:r w:rsidR="0003718C" w:rsidRPr="00E66B9D">
              <w:rPr>
                <w:rFonts w:ascii="Times New Roman" w:eastAsia="Times New Roman" w:hAnsi="Times New Roman"/>
                <w:bCs/>
                <w:lang w:val="ru-RU" w:eastAsia="ru-RU"/>
              </w:rPr>
              <w:t xml:space="preserve"> Российская Федерация, </w:t>
            </w:r>
            <w:r w:rsidR="00FB2A94" w:rsidRPr="00E66B9D">
              <w:rPr>
                <w:rFonts w:ascii="Times New Roman" w:eastAsia="Times New Roman" w:hAnsi="Times New Roman"/>
                <w:bCs/>
                <w:lang w:val="ru-RU" w:eastAsia="ru-RU"/>
              </w:rPr>
              <w:t>Ханты-Мансийский автономный округ-Югра (Тюме</w:t>
            </w:r>
            <w:r w:rsidR="000B074A" w:rsidRPr="00E66B9D">
              <w:rPr>
                <w:rFonts w:ascii="Times New Roman" w:eastAsia="Times New Roman" w:hAnsi="Times New Roman"/>
                <w:bCs/>
                <w:lang w:val="ru-RU" w:eastAsia="ru-RU"/>
              </w:rPr>
              <w:t>нская обл.), г.Нефтеюганск, ул.Строителей, стр.</w:t>
            </w:r>
            <w:r w:rsidR="00FB2A94" w:rsidRPr="00E66B9D">
              <w:rPr>
                <w:rFonts w:ascii="Times New Roman" w:eastAsia="Times New Roman" w:hAnsi="Times New Roman"/>
                <w:bCs/>
                <w:lang w:val="ru-RU" w:eastAsia="ru-RU"/>
              </w:rPr>
              <w:t xml:space="preserve">4/9, </w:t>
            </w:r>
            <w:r w:rsidR="00FB2A94" w:rsidRPr="00E66B9D">
              <w:rPr>
                <w:rFonts w:ascii="Times New Roman" w:eastAsia="Times New Roman" w:hAnsi="Times New Roman"/>
                <w:bCs/>
                <w:lang w:val="ru-RU" w:eastAsia="ru-RU"/>
              </w:rPr>
              <w:br/>
              <w:t>тел. 8 (3</w:t>
            </w:r>
            <w:r w:rsidRPr="00E66B9D">
              <w:rPr>
                <w:rFonts w:ascii="Times New Roman" w:eastAsia="Times New Roman" w:hAnsi="Times New Roman"/>
                <w:bCs/>
                <w:lang w:val="ru-RU" w:eastAsia="ru-RU"/>
              </w:rPr>
              <w:t xml:space="preserve">463) 225848, </w:t>
            </w:r>
          </w:p>
          <w:p w14:paraId="540500D9" w14:textId="77777777" w:rsidR="00FB2A94"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электронный адрес:</w:t>
            </w:r>
            <w:r w:rsidR="00623451" w:rsidRPr="00E66B9D">
              <w:rPr>
                <w:rFonts w:ascii="Times New Roman" w:eastAsia="Times New Roman" w:hAnsi="Times New Roman"/>
                <w:bCs/>
                <w:lang w:val="ru-RU" w:eastAsia="ru-RU"/>
              </w:rPr>
              <w:t xml:space="preserve"> </w:t>
            </w:r>
            <w:r w:rsidR="00FB2A94" w:rsidRPr="00E66B9D">
              <w:rPr>
                <w:rFonts w:ascii="Times New Roman" w:eastAsia="Times New Roman" w:hAnsi="Times New Roman"/>
                <w:bCs/>
                <w:lang w:eastAsia="ru-RU"/>
              </w:rPr>
              <w:t>nfgloster</w:t>
            </w:r>
            <w:r w:rsidR="00FB2A94" w:rsidRPr="00E66B9D">
              <w:rPr>
                <w:rFonts w:ascii="Times New Roman" w:eastAsia="Times New Roman" w:hAnsi="Times New Roman"/>
                <w:bCs/>
                <w:lang w:val="ru-RU" w:eastAsia="ru-RU"/>
              </w:rPr>
              <w:t>@</w:t>
            </w:r>
            <w:r w:rsidR="00FB2A94" w:rsidRPr="00E66B9D">
              <w:rPr>
                <w:rFonts w:ascii="Times New Roman" w:eastAsia="Times New Roman" w:hAnsi="Times New Roman"/>
                <w:bCs/>
                <w:lang w:eastAsia="ru-RU"/>
              </w:rPr>
              <w:t>mail</w:t>
            </w:r>
            <w:r w:rsidR="00FB2A94" w:rsidRPr="00E66B9D">
              <w:rPr>
                <w:rFonts w:ascii="Times New Roman" w:eastAsia="Times New Roman" w:hAnsi="Times New Roman"/>
                <w:bCs/>
                <w:lang w:val="ru-RU" w:eastAsia="ru-RU"/>
              </w:rPr>
              <w:t xml:space="preserve">.ru, </w:t>
            </w:r>
            <w:r w:rsidR="00FB2A94" w:rsidRPr="00E66B9D">
              <w:rPr>
                <w:rFonts w:ascii="Times New Roman" w:eastAsia="Times New Roman" w:hAnsi="Times New Roman"/>
                <w:bCs/>
                <w:lang w:eastAsia="ru-RU"/>
              </w:rPr>
              <w:t>sekr</w:t>
            </w:r>
            <w:r w:rsidR="00FB2A94" w:rsidRPr="00E66B9D">
              <w:rPr>
                <w:rFonts w:ascii="Times New Roman" w:eastAsia="Times New Roman" w:hAnsi="Times New Roman"/>
                <w:bCs/>
                <w:lang w:val="ru-RU" w:eastAsia="ru-RU"/>
              </w:rPr>
              <w:t>_</w:t>
            </w:r>
            <w:r w:rsidR="00FB2A94" w:rsidRPr="00E66B9D">
              <w:rPr>
                <w:rFonts w:ascii="Times New Roman" w:eastAsia="Times New Roman" w:hAnsi="Times New Roman"/>
                <w:bCs/>
                <w:lang w:eastAsia="ru-RU"/>
              </w:rPr>
              <w:t>gloster</w:t>
            </w:r>
            <w:r w:rsidR="00FB2A94" w:rsidRPr="00E66B9D">
              <w:rPr>
                <w:rFonts w:ascii="Times New Roman" w:eastAsia="Times New Roman" w:hAnsi="Times New Roman"/>
                <w:bCs/>
                <w:lang w:val="ru-RU" w:eastAsia="ru-RU"/>
              </w:rPr>
              <w:t>@</w:t>
            </w:r>
            <w:r w:rsidR="00FB2A94" w:rsidRPr="00E66B9D">
              <w:rPr>
                <w:rFonts w:ascii="Times New Roman" w:eastAsia="Times New Roman" w:hAnsi="Times New Roman"/>
                <w:bCs/>
                <w:lang w:eastAsia="ru-RU"/>
              </w:rPr>
              <w:t>mail</w:t>
            </w:r>
            <w:r w:rsidR="00FB2A94" w:rsidRPr="00E66B9D">
              <w:rPr>
                <w:rFonts w:ascii="Times New Roman" w:eastAsia="Times New Roman" w:hAnsi="Times New Roman"/>
                <w:bCs/>
                <w:lang w:val="ru-RU" w:eastAsia="ru-RU"/>
              </w:rPr>
              <w:t>.</w:t>
            </w:r>
            <w:r w:rsidR="00FB2A94" w:rsidRPr="00E66B9D">
              <w:rPr>
                <w:rFonts w:ascii="Times New Roman" w:eastAsia="Times New Roman" w:hAnsi="Times New Roman"/>
                <w:bCs/>
                <w:lang w:eastAsia="ru-RU"/>
              </w:rPr>
              <w:t>ru</w:t>
            </w:r>
          </w:p>
        </w:tc>
      </w:tr>
      <w:tr w:rsidR="00FB2A94" w:rsidRPr="004E01ED" w14:paraId="2DD02E34" w14:textId="77777777" w:rsidTr="000333F2">
        <w:tc>
          <w:tcPr>
            <w:tcW w:w="562" w:type="dxa"/>
          </w:tcPr>
          <w:p w14:paraId="5EA5681D"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16</w:t>
            </w:r>
          </w:p>
        </w:tc>
        <w:tc>
          <w:tcPr>
            <w:tcW w:w="2977" w:type="dxa"/>
          </w:tcPr>
          <w:p w14:paraId="0A980458" w14:textId="77777777" w:rsidR="00FB2A94" w:rsidRPr="00E66B9D" w:rsidRDefault="009158FB" w:rsidP="009158FB">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АО</w:t>
            </w:r>
            <w:r w:rsidR="00FB2A94" w:rsidRPr="00E66B9D">
              <w:rPr>
                <w:rFonts w:ascii="Times New Roman" w:eastAsia="Times New Roman" w:hAnsi="Times New Roman"/>
                <w:lang w:val="ru-RU" w:eastAsia="ru-RU"/>
              </w:rPr>
              <w:t>«Югансктранстеплосервис»</w:t>
            </w:r>
          </w:p>
        </w:tc>
        <w:tc>
          <w:tcPr>
            <w:tcW w:w="2835" w:type="dxa"/>
          </w:tcPr>
          <w:p w14:paraId="04EB555A"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Генеральный директор – </w:t>
            </w:r>
          </w:p>
          <w:p w14:paraId="533605B5"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Мурзин Иван Сергеевич</w:t>
            </w:r>
          </w:p>
        </w:tc>
        <w:tc>
          <w:tcPr>
            <w:tcW w:w="3260" w:type="dxa"/>
          </w:tcPr>
          <w:p w14:paraId="5A85CA71" w14:textId="77777777" w:rsidR="00623451"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628305,</w:t>
            </w:r>
            <w:r w:rsidR="0003718C" w:rsidRPr="00E66B9D">
              <w:rPr>
                <w:lang w:val="ru-RU"/>
              </w:rPr>
              <w:t xml:space="preserve"> </w:t>
            </w:r>
            <w:r w:rsidR="0003718C" w:rsidRPr="00E66B9D">
              <w:rPr>
                <w:rFonts w:ascii="Times New Roman" w:eastAsia="Times New Roman" w:hAnsi="Times New Roman"/>
                <w:bCs/>
                <w:lang w:val="ru-RU" w:eastAsia="ru-RU"/>
              </w:rPr>
              <w:t xml:space="preserve">Российская Федерация, </w:t>
            </w:r>
            <w:r w:rsidRPr="00E66B9D">
              <w:rPr>
                <w:rFonts w:ascii="Times New Roman" w:eastAsia="Times New Roman" w:hAnsi="Times New Roman"/>
                <w:bCs/>
                <w:lang w:val="ru-RU" w:eastAsia="ru-RU"/>
              </w:rPr>
              <w:t xml:space="preserve">Ханты-Мансийский </w:t>
            </w:r>
            <w:r w:rsidR="0003718C" w:rsidRPr="00E66B9D">
              <w:rPr>
                <w:rFonts w:ascii="Times New Roman" w:eastAsia="Times New Roman" w:hAnsi="Times New Roman"/>
                <w:bCs/>
                <w:lang w:val="ru-RU" w:eastAsia="ru-RU"/>
              </w:rPr>
              <w:t xml:space="preserve">автономный округ - Югра, </w:t>
            </w:r>
            <w:r w:rsidR="0003718C" w:rsidRPr="00E66B9D">
              <w:rPr>
                <w:rFonts w:ascii="Times New Roman" w:eastAsia="Times New Roman" w:hAnsi="Times New Roman"/>
                <w:bCs/>
                <w:lang w:val="ru-RU" w:eastAsia="ru-RU"/>
              </w:rPr>
              <w:br/>
              <w:t>г.</w:t>
            </w:r>
            <w:r w:rsidR="00FB2A94" w:rsidRPr="00E66B9D">
              <w:rPr>
                <w:rFonts w:ascii="Times New Roman" w:eastAsia="Times New Roman" w:hAnsi="Times New Roman"/>
                <w:bCs/>
                <w:lang w:val="ru-RU" w:eastAsia="ru-RU"/>
              </w:rPr>
              <w:t xml:space="preserve">Нефтеюганск, </w:t>
            </w:r>
            <w:r w:rsidR="0003718C" w:rsidRPr="00E66B9D">
              <w:rPr>
                <w:rFonts w:ascii="Times New Roman" w:eastAsia="Times New Roman" w:hAnsi="Times New Roman"/>
                <w:bCs/>
                <w:lang w:val="ru-RU" w:eastAsia="ru-RU"/>
              </w:rPr>
              <w:t>ул.</w:t>
            </w:r>
            <w:r w:rsidR="00623451" w:rsidRPr="00E66B9D">
              <w:rPr>
                <w:rFonts w:ascii="Times New Roman" w:eastAsia="Times New Roman" w:hAnsi="Times New Roman"/>
                <w:bCs/>
                <w:lang w:val="ru-RU" w:eastAsia="ru-RU"/>
              </w:rPr>
              <w:t>Жилая, строение 8, корпус 1</w:t>
            </w:r>
          </w:p>
          <w:p w14:paraId="59B43B26" w14:textId="77777777" w:rsidR="00623451"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тел. 8 (3463) 231203, </w:t>
            </w:r>
          </w:p>
          <w:p w14:paraId="724E026F" w14:textId="77777777" w:rsidR="00623451"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ф</w:t>
            </w:r>
            <w:r w:rsidR="00FE048F" w:rsidRPr="00E66B9D">
              <w:rPr>
                <w:rFonts w:ascii="Times New Roman" w:eastAsia="Times New Roman" w:hAnsi="Times New Roman"/>
                <w:bCs/>
                <w:lang w:val="ru-RU" w:eastAsia="ru-RU"/>
              </w:rPr>
              <w:t xml:space="preserve">акс 8 (3463)233158, </w:t>
            </w:r>
          </w:p>
          <w:p w14:paraId="35C0502A" w14:textId="77777777" w:rsidR="00FB2A94"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электронный </w:t>
            </w:r>
            <w:r w:rsidR="00FB2A94" w:rsidRPr="00E66B9D">
              <w:rPr>
                <w:rFonts w:ascii="Times New Roman" w:eastAsia="Times New Roman" w:hAnsi="Times New Roman"/>
                <w:bCs/>
                <w:lang w:val="ru-RU" w:eastAsia="ru-RU"/>
              </w:rPr>
              <w:t>адрес: utts2001@mail.ru</w:t>
            </w:r>
          </w:p>
        </w:tc>
      </w:tr>
      <w:tr w:rsidR="00FB2A94" w:rsidRPr="004E01ED" w14:paraId="16D479A1" w14:textId="77777777" w:rsidTr="000333F2">
        <w:tc>
          <w:tcPr>
            <w:tcW w:w="562" w:type="dxa"/>
          </w:tcPr>
          <w:p w14:paraId="26895DA7"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17</w:t>
            </w:r>
          </w:p>
        </w:tc>
        <w:tc>
          <w:tcPr>
            <w:tcW w:w="2977" w:type="dxa"/>
          </w:tcPr>
          <w:p w14:paraId="7EDAA48F"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АО «Газпром энергосбыт Тюмень» центр обслуживания клиентов г.Нефтеюганск</w:t>
            </w:r>
          </w:p>
        </w:tc>
        <w:tc>
          <w:tcPr>
            <w:tcW w:w="2835" w:type="dxa"/>
          </w:tcPr>
          <w:p w14:paraId="24E7FA70" w14:textId="77777777" w:rsidR="00FB2A94" w:rsidRPr="00E66B9D" w:rsidRDefault="00FB2A94" w:rsidP="004B5A3E">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Руководитель - Анисимова Любовь Геннадьевна</w:t>
            </w:r>
          </w:p>
        </w:tc>
        <w:tc>
          <w:tcPr>
            <w:tcW w:w="3260" w:type="dxa"/>
          </w:tcPr>
          <w:p w14:paraId="727F5128" w14:textId="77777777" w:rsidR="0003718C" w:rsidRPr="00E66B9D" w:rsidRDefault="00717909"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628301,</w:t>
            </w:r>
            <w:r w:rsidR="000B074A" w:rsidRPr="00E66B9D">
              <w:rPr>
                <w:lang w:val="ru-RU"/>
              </w:rPr>
              <w:t xml:space="preserve"> </w:t>
            </w:r>
            <w:r w:rsidR="000B074A" w:rsidRPr="00E66B9D">
              <w:rPr>
                <w:rFonts w:ascii="Times New Roman" w:eastAsia="Times New Roman" w:hAnsi="Times New Roman"/>
                <w:bCs/>
                <w:lang w:val="ru-RU" w:eastAsia="ru-RU"/>
              </w:rPr>
              <w:t>Российская Федерация, Ханты</w:t>
            </w:r>
            <w:r w:rsidR="00FB2A94" w:rsidRPr="00E66B9D">
              <w:rPr>
                <w:rFonts w:ascii="Times New Roman" w:eastAsia="Times New Roman" w:hAnsi="Times New Roman"/>
                <w:bCs/>
                <w:lang w:val="ru-RU" w:eastAsia="ru-RU"/>
              </w:rPr>
              <w:t>-Мансийский автономный округ - Югра</w:t>
            </w:r>
            <w:r w:rsidR="0003718C" w:rsidRPr="00E66B9D">
              <w:rPr>
                <w:rFonts w:ascii="Times New Roman" w:eastAsia="Times New Roman" w:hAnsi="Times New Roman"/>
                <w:bCs/>
                <w:lang w:val="ru-RU" w:eastAsia="ru-RU"/>
              </w:rPr>
              <w:t>, г.Нефтеюганск, мкр. 5, д. 49,</w:t>
            </w:r>
          </w:p>
          <w:p w14:paraId="19596DC2" w14:textId="77777777" w:rsidR="00FB2A94"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тел. 8 (800) 1005606,электронный адрес: NefMRO@energosales.ru</w:t>
            </w:r>
          </w:p>
        </w:tc>
      </w:tr>
      <w:tr w:rsidR="00FB2A94" w:rsidRPr="004E01ED" w14:paraId="29F2AD44" w14:textId="77777777" w:rsidTr="000333F2">
        <w:tc>
          <w:tcPr>
            <w:tcW w:w="562" w:type="dxa"/>
          </w:tcPr>
          <w:p w14:paraId="704ADA45"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18</w:t>
            </w:r>
          </w:p>
        </w:tc>
        <w:tc>
          <w:tcPr>
            <w:tcW w:w="2977" w:type="dxa"/>
          </w:tcPr>
          <w:p w14:paraId="02A47F88" w14:textId="2DF1B3E4" w:rsidR="00FB2A94" w:rsidRPr="00E66B9D" w:rsidRDefault="0019346D"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АО</w:t>
            </w:r>
            <w:r w:rsidR="009158FB" w:rsidRPr="00E66B9D">
              <w:rPr>
                <w:rFonts w:ascii="Times New Roman" w:eastAsia="Times New Roman" w:hAnsi="Times New Roman"/>
                <w:lang w:val="ru-RU" w:eastAsia="ru-RU"/>
              </w:rPr>
              <w:t>«Югорская</w:t>
            </w:r>
            <w:r w:rsidRPr="00E66B9D">
              <w:rPr>
                <w:rFonts w:ascii="Times New Roman" w:eastAsia="Times New Roman" w:hAnsi="Times New Roman"/>
                <w:lang w:val="ru-RU" w:eastAsia="ru-RU"/>
              </w:rPr>
              <w:t xml:space="preserve"> территориальная </w:t>
            </w:r>
            <w:r w:rsidR="00FB2A94" w:rsidRPr="00E66B9D">
              <w:rPr>
                <w:rFonts w:ascii="Times New Roman" w:eastAsia="Times New Roman" w:hAnsi="Times New Roman"/>
                <w:lang w:val="ru-RU" w:eastAsia="ru-RU"/>
              </w:rPr>
              <w:t>энергетическая компания – Нефтеюганск»</w:t>
            </w:r>
          </w:p>
        </w:tc>
        <w:tc>
          <w:tcPr>
            <w:tcW w:w="2835" w:type="dxa"/>
          </w:tcPr>
          <w:p w14:paraId="7BBD3E9F" w14:textId="08ACA112" w:rsidR="00FB2A94" w:rsidRPr="00E66B9D" w:rsidRDefault="009158FB"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Директор</w:t>
            </w:r>
            <w:r w:rsidR="00D62391">
              <w:rPr>
                <w:rFonts w:ascii="Times New Roman" w:eastAsia="Times New Roman" w:hAnsi="Times New Roman"/>
                <w:bCs/>
                <w:lang w:val="ru-RU" w:eastAsia="ru-RU"/>
              </w:rPr>
              <w:t xml:space="preserve"> </w:t>
            </w:r>
            <w:r w:rsidR="00FB2A94" w:rsidRPr="00E66B9D">
              <w:rPr>
                <w:rFonts w:ascii="Times New Roman" w:eastAsia="Times New Roman" w:hAnsi="Times New Roman"/>
                <w:bCs/>
                <w:lang w:val="ru-RU" w:eastAsia="ru-RU"/>
              </w:rPr>
              <w:t>-</w:t>
            </w:r>
            <w:r w:rsidR="00FB2A94" w:rsidRPr="00E66B9D">
              <w:rPr>
                <w:rFonts w:ascii="Times New Roman" w:eastAsia="Times New Roman" w:hAnsi="Times New Roman"/>
                <w:bCs/>
                <w:lang w:eastAsia="ru-RU"/>
              </w:rPr>
              <w:t xml:space="preserve"> </w:t>
            </w:r>
            <w:r w:rsidRPr="00E66B9D">
              <w:rPr>
                <w:rFonts w:ascii="Times New Roman" w:eastAsia="Times New Roman" w:hAnsi="Times New Roman"/>
                <w:bCs/>
                <w:lang w:val="ru-RU" w:eastAsia="ru-RU"/>
              </w:rPr>
              <w:t>Бетев Денис Владимирови</w:t>
            </w:r>
            <w:r w:rsidR="00FB2A94" w:rsidRPr="00E66B9D">
              <w:rPr>
                <w:rFonts w:ascii="Times New Roman" w:eastAsia="Times New Roman" w:hAnsi="Times New Roman"/>
                <w:bCs/>
                <w:lang w:val="ru-RU" w:eastAsia="ru-RU"/>
              </w:rPr>
              <w:t>ч</w:t>
            </w:r>
          </w:p>
          <w:p w14:paraId="26185F23" w14:textId="77777777" w:rsidR="00FB2A94" w:rsidRPr="00E66B9D" w:rsidRDefault="00FB2A94" w:rsidP="004B5A3E">
            <w:pPr>
              <w:ind w:firstLine="709"/>
              <w:contextualSpacing/>
              <w:jc w:val="both"/>
              <w:rPr>
                <w:rFonts w:ascii="Times New Roman" w:eastAsia="Times New Roman" w:hAnsi="Times New Roman"/>
                <w:bCs/>
                <w:lang w:val="ru-RU" w:eastAsia="ru-RU"/>
              </w:rPr>
            </w:pPr>
          </w:p>
        </w:tc>
        <w:tc>
          <w:tcPr>
            <w:tcW w:w="3260" w:type="dxa"/>
          </w:tcPr>
          <w:p w14:paraId="1006988F" w14:textId="77777777" w:rsidR="00623451" w:rsidRPr="00E66B9D" w:rsidRDefault="009158FB"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628309,</w:t>
            </w:r>
            <w:r w:rsidR="000B074A" w:rsidRPr="00E66B9D">
              <w:rPr>
                <w:lang w:val="ru-RU"/>
              </w:rPr>
              <w:t xml:space="preserve"> </w:t>
            </w:r>
            <w:r w:rsidR="000B074A" w:rsidRPr="00E66B9D">
              <w:rPr>
                <w:rFonts w:ascii="Times New Roman" w:eastAsia="Times New Roman" w:hAnsi="Times New Roman"/>
                <w:bCs/>
                <w:lang w:val="ru-RU" w:eastAsia="ru-RU"/>
              </w:rPr>
              <w:t xml:space="preserve">Российская Федерация, </w:t>
            </w:r>
            <w:r w:rsidR="00FB2A94" w:rsidRPr="00E66B9D">
              <w:rPr>
                <w:rFonts w:ascii="Times New Roman" w:eastAsia="Times New Roman" w:hAnsi="Times New Roman"/>
                <w:bCs/>
                <w:lang w:val="ru-RU" w:eastAsia="ru-RU"/>
              </w:rPr>
              <w:t xml:space="preserve">Ханты-Мансийский автономный округ - Югра, </w:t>
            </w:r>
            <w:r w:rsidR="00FB2A94" w:rsidRPr="00E66B9D">
              <w:rPr>
                <w:rFonts w:ascii="Times New Roman" w:eastAsia="Times New Roman" w:hAnsi="Times New Roman"/>
                <w:bCs/>
                <w:lang w:val="ru-RU" w:eastAsia="ru-RU"/>
              </w:rPr>
              <w:br/>
              <w:t>г. Нефтею</w:t>
            </w:r>
            <w:r w:rsidR="000B074A" w:rsidRPr="00E66B9D">
              <w:rPr>
                <w:rFonts w:ascii="Times New Roman" w:eastAsia="Times New Roman" w:hAnsi="Times New Roman"/>
                <w:bCs/>
                <w:lang w:val="ru-RU" w:eastAsia="ru-RU"/>
              </w:rPr>
              <w:t>ганск, ул.</w:t>
            </w:r>
            <w:r w:rsidR="00623451" w:rsidRPr="00E66B9D">
              <w:rPr>
                <w:rFonts w:ascii="Times New Roman" w:eastAsia="Times New Roman" w:hAnsi="Times New Roman"/>
                <w:bCs/>
                <w:lang w:val="ru-RU" w:eastAsia="ru-RU"/>
              </w:rPr>
              <w:t>Киевская, здание 10</w:t>
            </w:r>
          </w:p>
          <w:p w14:paraId="68176D6E" w14:textId="77777777" w:rsidR="00FB2A94"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тел.8 (3463) 517888,</w:t>
            </w:r>
          </w:p>
          <w:p w14:paraId="65CDF9BD" w14:textId="77777777" w:rsidR="00FB2A94" w:rsidRPr="00E66B9D" w:rsidRDefault="00FB2A94" w:rsidP="00FE048F">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электронный адрес: office@uteknf.ru</w:t>
            </w:r>
          </w:p>
        </w:tc>
      </w:tr>
      <w:tr w:rsidR="00FB2A94" w:rsidRPr="004E01ED" w14:paraId="734DD9B3" w14:textId="77777777" w:rsidTr="000333F2">
        <w:tc>
          <w:tcPr>
            <w:tcW w:w="562" w:type="dxa"/>
          </w:tcPr>
          <w:p w14:paraId="5DEDC8DE" w14:textId="77777777" w:rsidR="00FB2A94" w:rsidRPr="00E66B9D" w:rsidRDefault="00FB2A94" w:rsidP="00AC5E72">
            <w:pPr>
              <w:ind w:firstLine="22"/>
              <w:contextualSpacing/>
              <w:jc w:val="center"/>
              <w:rPr>
                <w:rFonts w:ascii="Times New Roman" w:hAnsi="Times New Roman"/>
                <w:lang w:val="ru-RU"/>
              </w:rPr>
            </w:pPr>
            <w:r w:rsidRPr="00E66B9D">
              <w:rPr>
                <w:rFonts w:ascii="Times New Roman" w:hAnsi="Times New Roman"/>
                <w:lang w:val="ru-RU"/>
              </w:rPr>
              <w:t>19</w:t>
            </w:r>
          </w:p>
        </w:tc>
        <w:tc>
          <w:tcPr>
            <w:tcW w:w="2977" w:type="dxa"/>
          </w:tcPr>
          <w:p w14:paraId="063FCB36"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АО «Юганскводоканал»</w:t>
            </w:r>
          </w:p>
        </w:tc>
        <w:tc>
          <w:tcPr>
            <w:tcW w:w="2835" w:type="dxa"/>
          </w:tcPr>
          <w:p w14:paraId="586392EF"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Генеральный директор – </w:t>
            </w:r>
          </w:p>
          <w:p w14:paraId="7F08BD20" w14:textId="1BA5F09F" w:rsidR="00FB2A94" w:rsidRPr="00E66B9D" w:rsidRDefault="00275DF7"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Сапожнико</w:t>
            </w:r>
            <w:r w:rsidR="009158FB" w:rsidRPr="00E66B9D">
              <w:rPr>
                <w:rFonts w:ascii="Times New Roman" w:eastAsia="Times New Roman" w:hAnsi="Times New Roman"/>
                <w:bCs/>
                <w:lang w:val="ru-RU" w:eastAsia="ru-RU"/>
              </w:rPr>
              <w:t xml:space="preserve">в Эдуард </w:t>
            </w:r>
            <w:r w:rsidR="00D62391" w:rsidRPr="00E66B9D">
              <w:rPr>
                <w:rFonts w:ascii="Times New Roman" w:eastAsia="Times New Roman" w:hAnsi="Times New Roman"/>
                <w:bCs/>
                <w:lang w:val="ru-RU" w:eastAsia="ru-RU"/>
              </w:rPr>
              <w:t>Владимирович</w:t>
            </w:r>
            <w:r w:rsidR="00FE3560" w:rsidRPr="00E66B9D">
              <w:rPr>
                <w:rFonts w:ascii="Times New Roman" w:eastAsia="Times New Roman" w:hAnsi="Times New Roman"/>
                <w:bCs/>
                <w:lang w:val="ru-RU" w:eastAsia="ru-RU"/>
              </w:rPr>
              <w:t xml:space="preserve"> </w:t>
            </w:r>
          </w:p>
        </w:tc>
        <w:tc>
          <w:tcPr>
            <w:tcW w:w="3260" w:type="dxa"/>
          </w:tcPr>
          <w:p w14:paraId="0D4C80D2" w14:textId="77777777" w:rsidR="0003718C" w:rsidRPr="00E66B9D" w:rsidRDefault="009158FB"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628307,</w:t>
            </w:r>
            <w:r w:rsidR="0003718C" w:rsidRPr="00E66B9D">
              <w:rPr>
                <w:lang w:val="ru-RU"/>
              </w:rPr>
              <w:t xml:space="preserve"> </w:t>
            </w:r>
            <w:r w:rsidR="0003718C" w:rsidRPr="00E66B9D">
              <w:rPr>
                <w:rFonts w:ascii="Times New Roman" w:eastAsia="Times New Roman" w:hAnsi="Times New Roman"/>
                <w:bCs/>
                <w:lang w:val="ru-RU" w:eastAsia="ru-RU"/>
              </w:rPr>
              <w:t xml:space="preserve">Российская Федерация, </w:t>
            </w:r>
            <w:r w:rsidR="00FB2A94" w:rsidRPr="00E66B9D">
              <w:rPr>
                <w:rFonts w:ascii="Times New Roman" w:eastAsia="Times New Roman" w:hAnsi="Times New Roman"/>
                <w:bCs/>
                <w:lang w:val="ru-RU" w:eastAsia="ru-RU"/>
              </w:rPr>
              <w:t>Ханты-Мансийский автономный округ - Югра,</w:t>
            </w:r>
            <w:r w:rsidR="0003718C" w:rsidRPr="00E66B9D">
              <w:rPr>
                <w:rFonts w:ascii="Times New Roman" w:eastAsia="Times New Roman" w:hAnsi="Times New Roman"/>
                <w:bCs/>
                <w:lang w:val="ru-RU" w:eastAsia="ru-RU"/>
              </w:rPr>
              <w:t xml:space="preserve"> г.Нефтеюганск, 7 мкр. стр. 57,</w:t>
            </w:r>
          </w:p>
          <w:p w14:paraId="4AF6A612" w14:textId="77777777" w:rsidR="00FB2A94"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тел. 8 (3463) 232491, факс 8(3463) 243150,электронный адрес: uvk@uvk86.ru</w:t>
            </w:r>
          </w:p>
        </w:tc>
      </w:tr>
      <w:tr w:rsidR="00FB2A94" w:rsidRPr="004E01ED" w14:paraId="010C0AB0" w14:textId="77777777" w:rsidTr="000333F2">
        <w:tc>
          <w:tcPr>
            <w:tcW w:w="562" w:type="dxa"/>
          </w:tcPr>
          <w:p w14:paraId="0CA5AE14" w14:textId="77777777" w:rsidR="00FB2A94" w:rsidRPr="00E66B9D" w:rsidRDefault="00FB2A94" w:rsidP="00AC5E72">
            <w:pPr>
              <w:contextualSpacing/>
              <w:jc w:val="center"/>
              <w:rPr>
                <w:rFonts w:ascii="Times New Roman" w:hAnsi="Times New Roman"/>
                <w:lang w:val="ru-RU"/>
              </w:rPr>
            </w:pPr>
            <w:r w:rsidRPr="00E66B9D">
              <w:rPr>
                <w:rFonts w:ascii="Times New Roman" w:hAnsi="Times New Roman"/>
                <w:lang w:val="ru-RU"/>
              </w:rPr>
              <w:t>20</w:t>
            </w:r>
          </w:p>
        </w:tc>
        <w:tc>
          <w:tcPr>
            <w:tcW w:w="2977" w:type="dxa"/>
          </w:tcPr>
          <w:p w14:paraId="4B13E718" w14:textId="77777777" w:rsidR="00FB2A94" w:rsidRPr="00E66B9D" w:rsidRDefault="00FB2A94"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АО «НефтеюганскГаз»</w:t>
            </w:r>
          </w:p>
        </w:tc>
        <w:tc>
          <w:tcPr>
            <w:tcW w:w="2835" w:type="dxa"/>
          </w:tcPr>
          <w:p w14:paraId="5595558A" w14:textId="77777777" w:rsidR="00FB2A94" w:rsidRPr="00E66B9D" w:rsidRDefault="00FB2A94"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Генеральный директор – </w:t>
            </w:r>
          </w:p>
          <w:p w14:paraId="5CFF7675" w14:textId="7C6E6E2D" w:rsidR="00FB2A94" w:rsidRPr="00E66B9D" w:rsidRDefault="009A471D"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Комлев </w:t>
            </w:r>
            <w:r w:rsidR="009158FB" w:rsidRPr="00E66B9D">
              <w:rPr>
                <w:rFonts w:ascii="Times New Roman" w:eastAsia="Times New Roman" w:hAnsi="Times New Roman"/>
                <w:bCs/>
                <w:lang w:val="ru-RU" w:eastAsia="ru-RU"/>
              </w:rPr>
              <w:t>Александр Александров</w:t>
            </w:r>
            <w:r w:rsidR="00D62391">
              <w:rPr>
                <w:rFonts w:ascii="Times New Roman" w:eastAsia="Times New Roman" w:hAnsi="Times New Roman"/>
                <w:bCs/>
                <w:lang w:val="ru-RU" w:eastAsia="ru-RU"/>
              </w:rPr>
              <w:t>и</w:t>
            </w:r>
            <w:r w:rsidR="00FB2A94" w:rsidRPr="00E66B9D">
              <w:rPr>
                <w:rFonts w:ascii="Times New Roman" w:eastAsia="Times New Roman" w:hAnsi="Times New Roman"/>
                <w:bCs/>
                <w:lang w:val="ru-RU" w:eastAsia="ru-RU"/>
              </w:rPr>
              <w:t>ч</w:t>
            </w:r>
          </w:p>
        </w:tc>
        <w:tc>
          <w:tcPr>
            <w:tcW w:w="3260" w:type="dxa"/>
          </w:tcPr>
          <w:p w14:paraId="4F7052D9" w14:textId="77777777" w:rsidR="00623451" w:rsidRPr="00E66B9D" w:rsidRDefault="0019346D"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628301,</w:t>
            </w:r>
            <w:r w:rsidR="0003718C" w:rsidRPr="00E66B9D">
              <w:rPr>
                <w:lang w:val="ru-RU"/>
              </w:rPr>
              <w:t xml:space="preserve"> </w:t>
            </w:r>
            <w:r w:rsidR="0003718C" w:rsidRPr="00E66B9D">
              <w:rPr>
                <w:rFonts w:ascii="Times New Roman" w:eastAsia="Times New Roman" w:hAnsi="Times New Roman"/>
                <w:bCs/>
                <w:lang w:val="ru-RU" w:eastAsia="ru-RU"/>
              </w:rPr>
              <w:t xml:space="preserve">Российская Федерация, </w:t>
            </w:r>
            <w:r w:rsidR="00FB2A94" w:rsidRPr="00E66B9D">
              <w:rPr>
                <w:rFonts w:ascii="Times New Roman" w:eastAsia="Times New Roman" w:hAnsi="Times New Roman"/>
                <w:bCs/>
                <w:lang w:val="ru-RU" w:eastAsia="ru-RU"/>
              </w:rPr>
              <w:t>Ханты-Мансийский автономный округ - Югра, г.Нефтеюганск, Северо-Западная з</w:t>
            </w:r>
            <w:r w:rsidR="00623451" w:rsidRPr="00E66B9D">
              <w:rPr>
                <w:rFonts w:ascii="Times New Roman" w:eastAsia="Times New Roman" w:hAnsi="Times New Roman"/>
                <w:bCs/>
                <w:lang w:val="ru-RU" w:eastAsia="ru-RU"/>
              </w:rPr>
              <w:t>она, ул.Сургутская</w:t>
            </w:r>
            <w:r w:rsidR="0003718C" w:rsidRPr="00E66B9D">
              <w:rPr>
                <w:rFonts w:ascii="Times New Roman" w:eastAsia="Times New Roman" w:hAnsi="Times New Roman"/>
                <w:bCs/>
                <w:lang w:val="ru-RU" w:eastAsia="ru-RU"/>
              </w:rPr>
              <w:t>,</w:t>
            </w:r>
            <w:r w:rsidR="00623451" w:rsidRPr="00E66B9D">
              <w:rPr>
                <w:rFonts w:ascii="Times New Roman" w:eastAsia="Times New Roman" w:hAnsi="Times New Roman"/>
                <w:bCs/>
                <w:lang w:val="ru-RU" w:eastAsia="ru-RU"/>
              </w:rPr>
              <w:t xml:space="preserve"> здание № 17</w:t>
            </w:r>
          </w:p>
          <w:p w14:paraId="232741B3" w14:textId="77777777" w:rsidR="00623451" w:rsidRPr="00E66B9D" w:rsidRDefault="00FB2A94"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тел. 8 (34</w:t>
            </w:r>
            <w:r w:rsidR="00275DF7" w:rsidRPr="00E66B9D">
              <w:rPr>
                <w:rFonts w:ascii="Times New Roman" w:eastAsia="Times New Roman" w:hAnsi="Times New Roman"/>
                <w:bCs/>
                <w:lang w:val="ru-RU" w:eastAsia="ru-RU"/>
              </w:rPr>
              <w:t xml:space="preserve">63) 275714, </w:t>
            </w:r>
          </w:p>
          <w:p w14:paraId="341034F6" w14:textId="77777777" w:rsidR="00F7217A" w:rsidRPr="00E66B9D" w:rsidRDefault="00275DF7"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факс 8 (3463)277304</w:t>
            </w:r>
            <w:r w:rsidR="00FB2A94" w:rsidRPr="00E66B9D">
              <w:rPr>
                <w:rFonts w:ascii="Times New Roman" w:eastAsia="Times New Roman" w:hAnsi="Times New Roman"/>
                <w:bCs/>
                <w:lang w:val="ru-RU" w:eastAsia="ru-RU"/>
              </w:rPr>
              <w:t>,</w:t>
            </w:r>
            <w:r w:rsidR="00F7217A" w:rsidRPr="00E66B9D">
              <w:rPr>
                <w:rFonts w:ascii="Times New Roman" w:eastAsia="Times New Roman" w:hAnsi="Times New Roman"/>
                <w:bCs/>
                <w:lang w:val="ru-RU" w:eastAsia="ru-RU"/>
              </w:rPr>
              <w:t xml:space="preserve"> </w:t>
            </w:r>
          </w:p>
          <w:p w14:paraId="6CCC9F66" w14:textId="77777777" w:rsidR="00FB2A94" w:rsidRPr="00E66B9D" w:rsidRDefault="00FB2A94" w:rsidP="00F7217A">
            <w:pPr>
              <w:rPr>
                <w:rFonts w:ascii="Times New Roman" w:eastAsia="Times New Roman" w:hAnsi="Times New Roman"/>
                <w:bCs/>
                <w:lang w:val="ru-RU" w:eastAsia="ru-RU"/>
              </w:rPr>
            </w:pPr>
            <w:r w:rsidRPr="00E66B9D">
              <w:rPr>
                <w:rFonts w:ascii="Times New Roman" w:eastAsia="Times New Roman" w:hAnsi="Times New Roman"/>
                <w:bCs/>
                <w:lang w:val="ru-RU" w:eastAsia="ru-RU"/>
              </w:rPr>
              <w:t>электронный адрес: priyomnaya@nefteyuganskgaz.ru, nefteyuganskgaz@gmail.com</w:t>
            </w:r>
          </w:p>
        </w:tc>
      </w:tr>
      <w:tr w:rsidR="00FE048F" w:rsidRPr="003F2526" w14:paraId="53816010" w14:textId="77777777" w:rsidTr="000333F2">
        <w:tc>
          <w:tcPr>
            <w:tcW w:w="562" w:type="dxa"/>
          </w:tcPr>
          <w:p w14:paraId="4602B484" w14:textId="77777777" w:rsidR="00FE048F" w:rsidRPr="00E66B9D" w:rsidRDefault="00FE048F" w:rsidP="00AC5E72">
            <w:pPr>
              <w:contextualSpacing/>
              <w:jc w:val="center"/>
              <w:rPr>
                <w:rFonts w:ascii="Times New Roman" w:hAnsi="Times New Roman"/>
                <w:lang w:val="ru-RU"/>
              </w:rPr>
            </w:pPr>
            <w:r w:rsidRPr="00E66B9D">
              <w:rPr>
                <w:rFonts w:ascii="Times New Roman" w:hAnsi="Times New Roman"/>
                <w:lang w:val="ru-RU"/>
              </w:rPr>
              <w:t>21</w:t>
            </w:r>
          </w:p>
        </w:tc>
        <w:tc>
          <w:tcPr>
            <w:tcW w:w="2977" w:type="dxa"/>
          </w:tcPr>
          <w:p w14:paraId="70D3F6BB" w14:textId="77777777" w:rsidR="00FE048F" w:rsidRPr="00E66B9D" w:rsidRDefault="00A36627" w:rsidP="00CB7893">
            <w:pPr>
              <w:contextualSpacing/>
              <w:jc w:val="both"/>
              <w:rPr>
                <w:rFonts w:ascii="Times New Roman" w:eastAsia="Times New Roman" w:hAnsi="Times New Roman"/>
                <w:lang w:val="ru-RU" w:eastAsia="ru-RU"/>
              </w:rPr>
            </w:pPr>
            <w:r w:rsidRPr="00E66B9D">
              <w:rPr>
                <w:rFonts w:ascii="Times New Roman" w:eastAsia="Times New Roman" w:hAnsi="Times New Roman"/>
                <w:lang w:val="ru-RU" w:eastAsia="ru-RU"/>
              </w:rPr>
              <w:t xml:space="preserve">ООО </w:t>
            </w:r>
            <w:r w:rsidR="00FE048F" w:rsidRPr="00E66B9D">
              <w:rPr>
                <w:rFonts w:ascii="Times New Roman" w:eastAsia="Times New Roman" w:hAnsi="Times New Roman"/>
                <w:lang w:val="ru-RU" w:eastAsia="ru-RU"/>
              </w:rPr>
              <w:t>«Марлин Ойл Тулз»</w:t>
            </w:r>
          </w:p>
        </w:tc>
        <w:tc>
          <w:tcPr>
            <w:tcW w:w="2835" w:type="dxa"/>
          </w:tcPr>
          <w:p w14:paraId="0EAD53E1" w14:textId="16328927" w:rsidR="00FE048F" w:rsidRPr="00E66B9D" w:rsidRDefault="00FE048F" w:rsidP="009158FB">
            <w:pPr>
              <w:contextualSpacing/>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Генеральный директор</w:t>
            </w:r>
            <w:r w:rsidR="00D62391">
              <w:rPr>
                <w:rFonts w:ascii="Times New Roman" w:eastAsia="Times New Roman" w:hAnsi="Times New Roman"/>
                <w:bCs/>
                <w:lang w:val="ru-RU" w:eastAsia="ru-RU"/>
              </w:rPr>
              <w:t xml:space="preserve"> </w:t>
            </w:r>
            <w:r w:rsidRPr="00E66B9D">
              <w:rPr>
                <w:rFonts w:ascii="Times New Roman" w:eastAsia="Times New Roman" w:hAnsi="Times New Roman"/>
                <w:bCs/>
                <w:lang w:val="ru-RU" w:eastAsia="ru-RU"/>
              </w:rPr>
              <w:t>- Быков Иван Вадимович</w:t>
            </w:r>
          </w:p>
        </w:tc>
        <w:tc>
          <w:tcPr>
            <w:tcW w:w="3260" w:type="dxa"/>
          </w:tcPr>
          <w:p w14:paraId="2A77A09A" w14:textId="2F12DF3C" w:rsidR="00F7217A"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628305, </w:t>
            </w:r>
            <w:r w:rsidR="00A674D5" w:rsidRPr="00E66B9D">
              <w:rPr>
                <w:rFonts w:ascii="Times New Roman" w:eastAsia="Times New Roman" w:hAnsi="Times New Roman"/>
                <w:bCs/>
                <w:lang w:val="ru-RU" w:eastAsia="ru-RU"/>
              </w:rPr>
              <w:t>Российская Федерация, Ханты-Мансийский автономный округ - Югра</w:t>
            </w:r>
            <w:r w:rsidR="0003718C" w:rsidRPr="00E66B9D">
              <w:rPr>
                <w:rFonts w:ascii="Times New Roman" w:eastAsia="Times New Roman" w:hAnsi="Times New Roman"/>
                <w:bCs/>
                <w:lang w:val="ru-RU" w:eastAsia="ru-RU"/>
              </w:rPr>
              <w:t>, г.Нефтеюганск, нп.</w:t>
            </w:r>
            <w:r w:rsidRPr="00E66B9D">
              <w:rPr>
                <w:rFonts w:ascii="Times New Roman" w:eastAsia="Times New Roman" w:hAnsi="Times New Roman"/>
                <w:bCs/>
                <w:lang w:val="ru-RU" w:eastAsia="ru-RU"/>
              </w:rPr>
              <w:t>Промышленная Зона Пионерна</w:t>
            </w:r>
            <w:r w:rsidR="00F7217A" w:rsidRPr="00E66B9D">
              <w:rPr>
                <w:rFonts w:ascii="Times New Roman" w:eastAsia="Times New Roman" w:hAnsi="Times New Roman"/>
                <w:bCs/>
                <w:lang w:val="ru-RU" w:eastAsia="ru-RU"/>
              </w:rPr>
              <w:t>я, ул. Жилая, стр. 19, офис 15</w:t>
            </w:r>
          </w:p>
          <w:p w14:paraId="4A5900D2" w14:textId="77777777" w:rsidR="00FE048F" w:rsidRPr="00E66B9D" w:rsidRDefault="00FE048F" w:rsidP="009158FB">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тел.8 (982)1804337.</w:t>
            </w:r>
          </w:p>
        </w:tc>
      </w:tr>
      <w:tr w:rsidR="006D7AEC" w:rsidRPr="004E01ED" w14:paraId="4CFFD51A" w14:textId="77777777" w:rsidTr="000333F2">
        <w:trPr>
          <w:trHeight w:val="781"/>
        </w:trPr>
        <w:tc>
          <w:tcPr>
            <w:tcW w:w="562" w:type="dxa"/>
          </w:tcPr>
          <w:p w14:paraId="4FEAC6E0" w14:textId="11118226" w:rsidR="006D7AEC" w:rsidRPr="00E66B9D" w:rsidRDefault="006D7AEC" w:rsidP="00AC5E72">
            <w:pPr>
              <w:contextualSpacing/>
              <w:jc w:val="center"/>
              <w:rPr>
                <w:rFonts w:ascii="Times New Roman" w:hAnsi="Times New Roman"/>
                <w:lang w:val="ru-RU"/>
              </w:rPr>
            </w:pPr>
            <w:r>
              <w:rPr>
                <w:rFonts w:ascii="Times New Roman" w:hAnsi="Times New Roman"/>
                <w:lang w:val="ru-RU"/>
              </w:rPr>
              <w:t>22</w:t>
            </w:r>
          </w:p>
        </w:tc>
        <w:tc>
          <w:tcPr>
            <w:tcW w:w="2977" w:type="dxa"/>
          </w:tcPr>
          <w:p w14:paraId="7CDC6666" w14:textId="13D551B8" w:rsidR="006D7AEC" w:rsidRPr="00E66B9D" w:rsidRDefault="006D7AEC" w:rsidP="006D7AEC">
            <w:pPr>
              <w:contextualSpacing/>
              <w:rPr>
                <w:rFonts w:ascii="Times New Roman" w:eastAsia="Times New Roman" w:hAnsi="Times New Roman"/>
                <w:lang w:val="ru-RU" w:eastAsia="ru-RU"/>
              </w:rPr>
            </w:pPr>
            <w:r>
              <w:rPr>
                <w:rFonts w:ascii="Times New Roman" w:eastAsia="Times New Roman" w:hAnsi="Times New Roman"/>
                <w:lang w:val="ru-RU" w:eastAsia="ru-RU"/>
              </w:rPr>
              <w:t>ООО «Нефтесервисное оборудование»</w:t>
            </w:r>
          </w:p>
        </w:tc>
        <w:tc>
          <w:tcPr>
            <w:tcW w:w="2835" w:type="dxa"/>
          </w:tcPr>
          <w:p w14:paraId="2E514DE4" w14:textId="37C2F544" w:rsidR="006D7AEC" w:rsidRPr="00E66B9D" w:rsidRDefault="00A674D5" w:rsidP="009158FB">
            <w:pPr>
              <w:contextualSpacing/>
              <w:jc w:val="both"/>
              <w:rPr>
                <w:rFonts w:ascii="Times New Roman" w:eastAsia="Times New Roman" w:hAnsi="Times New Roman"/>
                <w:bCs/>
                <w:lang w:val="ru-RU" w:eastAsia="ru-RU"/>
              </w:rPr>
            </w:pPr>
            <w:r>
              <w:rPr>
                <w:rFonts w:ascii="Times New Roman" w:eastAsia="Times New Roman" w:hAnsi="Times New Roman"/>
                <w:bCs/>
                <w:lang w:val="ru-RU" w:eastAsia="ru-RU"/>
              </w:rPr>
              <w:t>Генеральный директор – Лядов Евгений Владимирович</w:t>
            </w:r>
          </w:p>
        </w:tc>
        <w:tc>
          <w:tcPr>
            <w:tcW w:w="3260" w:type="dxa"/>
          </w:tcPr>
          <w:p w14:paraId="7F8458A9" w14:textId="219F889B" w:rsidR="003F2526" w:rsidRPr="00A674D5" w:rsidRDefault="00A674D5" w:rsidP="00A674D5">
            <w:pPr>
              <w:jc w:val="both"/>
              <w:rPr>
                <w:rFonts w:ascii="Times New Roman" w:eastAsia="Times New Roman" w:hAnsi="Times New Roman"/>
                <w:bCs/>
                <w:lang w:val="ru-RU" w:eastAsia="ru-RU"/>
              </w:rPr>
            </w:pPr>
            <w:r w:rsidRPr="00A674D5">
              <w:rPr>
                <w:rFonts w:ascii="Times New Roman" w:eastAsia="Times New Roman" w:hAnsi="Times New Roman"/>
                <w:bCs/>
                <w:lang w:val="ru-RU" w:eastAsia="ru-RU"/>
              </w:rPr>
              <w:t>628309</w:t>
            </w:r>
            <w:r>
              <w:rPr>
                <w:rFonts w:ascii="Times New Roman" w:eastAsia="Times New Roman" w:hAnsi="Times New Roman"/>
                <w:bCs/>
                <w:lang w:val="ru-RU" w:eastAsia="ru-RU"/>
              </w:rPr>
              <w:t>,</w:t>
            </w:r>
            <w:r w:rsidR="003F2526">
              <w:rPr>
                <w:rFonts w:ascii="Times New Roman" w:eastAsia="Times New Roman" w:hAnsi="Times New Roman"/>
                <w:bCs/>
                <w:lang w:val="ru-RU" w:eastAsia="ru-RU"/>
              </w:rPr>
              <w:t xml:space="preserve"> </w:t>
            </w:r>
            <w:r w:rsidR="003F2526" w:rsidRPr="003F2526">
              <w:rPr>
                <w:rFonts w:ascii="Times New Roman" w:eastAsia="Times New Roman" w:hAnsi="Times New Roman"/>
                <w:bCs/>
                <w:lang w:val="ru-RU" w:eastAsia="ru-RU"/>
              </w:rPr>
              <w:t>Российская Федерация, Ханты-Мансийский автономный округ - Югра</w:t>
            </w:r>
            <w:r>
              <w:rPr>
                <w:rFonts w:ascii="Times New Roman" w:eastAsia="Times New Roman" w:hAnsi="Times New Roman"/>
                <w:bCs/>
                <w:lang w:val="ru-RU" w:eastAsia="ru-RU"/>
              </w:rPr>
              <w:t xml:space="preserve"> </w:t>
            </w:r>
            <w:r w:rsidRPr="00A674D5">
              <w:rPr>
                <w:rFonts w:ascii="Times New Roman" w:eastAsia="Times New Roman" w:hAnsi="Times New Roman"/>
                <w:bCs/>
                <w:lang w:val="ru-RU" w:eastAsia="ru-RU"/>
              </w:rPr>
              <w:t>г. Нефтеюганск, улица Сургутская д.14 стр.1</w:t>
            </w:r>
          </w:p>
          <w:p w14:paraId="002600F8" w14:textId="0B4DAF06" w:rsidR="006D7AEC" w:rsidRPr="00E66B9D" w:rsidRDefault="003F2526" w:rsidP="00A674D5">
            <w:pPr>
              <w:jc w:val="both"/>
              <w:rPr>
                <w:rFonts w:ascii="Times New Roman" w:eastAsia="Times New Roman" w:hAnsi="Times New Roman"/>
                <w:bCs/>
                <w:lang w:val="ru-RU" w:eastAsia="ru-RU"/>
              </w:rPr>
            </w:pPr>
            <w:r w:rsidRPr="00E66B9D">
              <w:rPr>
                <w:rFonts w:ascii="Times New Roman" w:eastAsia="Times New Roman" w:hAnsi="Times New Roman"/>
                <w:bCs/>
                <w:lang w:val="ru-RU" w:eastAsia="ru-RU"/>
              </w:rPr>
              <w:t xml:space="preserve">электронный адрес: </w:t>
            </w:r>
            <w:r w:rsidRPr="003F2526">
              <w:rPr>
                <w:rFonts w:ascii="Times New Roman" w:eastAsia="Times New Roman" w:hAnsi="Times New Roman"/>
                <w:bCs/>
                <w:lang w:val="ru-RU" w:eastAsia="ru-RU"/>
              </w:rPr>
              <w:t>info@oil-equipment.com</w:t>
            </w:r>
          </w:p>
        </w:tc>
      </w:tr>
      <w:tr w:rsidR="006D7AEC" w:rsidRPr="004E01ED" w14:paraId="10EF2687" w14:textId="77777777" w:rsidTr="000333F2">
        <w:tc>
          <w:tcPr>
            <w:tcW w:w="562" w:type="dxa"/>
          </w:tcPr>
          <w:p w14:paraId="399A52E1" w14:textId="4159C016" w:rsidR="006D7AEC" w:rsidRPr="00E66B9D" w:rsidRDefault="006D7AEC" w:rsidP="00AC5E72">
            <w:pPr>
              <w:contextualSpacing/>
              <w:jc w:val="center"/>
              <w:rPr>
                <w:rFonts w:ascii="Times New Roman" w:hAnsi="Times New Roman"/>
                <w:lang w:val="ru-RU"/>
              </w:rPr>
            </w:pPr>
            <w:r>
              <w:rPr>
                <w:rFonts w:ascii="Times New Roman" w:hAnsi="Times New Roman"/>
                <w:lang w:val="ru-RU"/>
              </w:rPr>
              <w:t>23</w:t>
            </w:r>
          </w:p>
        </w:tc>
        <w:tc>
          <w:tcPr>
            <w:tcW w:w="2977" w:type="dxa"/>
          </w:tcPr>
          <w:p w14:paraId="706A4A44" w14:textId="4F0CB9DA" w:rsidR="006D7AEC" w:rsidRPr="00E66B9D" w:rsidRDefault="003F2526" w:rsidP="00CB7893">
            <w:pPr>
              <w:contextualSpacing/>
              <w:jc w:val="both"/>
              <w:rPr>
                <w:rFonts w:ascii="Times New Roman" w:eastAsia="Times New Roman" w:hAnsi="Times New Roman"/>
                <w:lang w:val="ru-RU" w:eastAsia="ru-RU"/>
              </w:rPr>
            </w:pPr>
            <w:r>
              <w:rPr>
                <w:rFonts w:ascii="Times New Roman" w:eastAsia="Times New Roman" w:hAnsi="Times New Roman"/>
                <w:lang w:val="ru-RU" w:eastAsia="ru-RU"/>
              </w:rPr>
              <w:t>ООО «Ньютех Велл Сервис»</w:t>
            </w:r>
          </w:p>
        </w:tc>
        <w:tc>
          <w:tcPr>
            <w:tcW w:w="2835" w:type="dxa"/>
          </w:tcPr>
          <w:p w14:paraId="38B00C50" w14:textId="4AA8F423" w:rsidR="006D7AEC" w:rsidRPr="00E66B9D" w:rsidRDefault="003F2526" w:rsidP="003F2526">
            <w:pPr>
              <w:contextualSpacing/>
              <w:rPr>
                <w:rFonts w:ascii="Times New Roman" w:eastAsia="Times New Roman" w:hAnsi="Times New Roman"/>
                <w:bCs/>
                <w:lang w:val="ru-RU" w:eastAsia="ru-RU"/>
              </w:rPr>
            </w:pPr>
            <w:r>
              <w:rPr>
                <w:rFonts w:ascii="Times New Roman" w:eastAsia="Times New Roman" w:hAnsi="Times New Roman"/>
                <w:bCs/>
                <w:lang w:val="ru-RU" w:eastAsia="ru-RU"/>
              </w:rPr>
              <w:t>Генеральный директор – Кардымон Дмитрий Викторович</w:t>
            </w:r>
          </w:p>
        </w:tc>
        <w:tc>
          <w:tcPr>
            <w:tcW w:w="3260" w:type="dxa"/>
          </w:tcPr>
          <w:p w14:paraId="6C0E7491" w14:textId="77777777" w:rsidR="006D7AEC" w:rsidRDefault="003F2526" w:rsidP="003F2526">
            <w:pPr>
              <w:rPr>
                <w:rFonts w:ascii="Times New Roman" w:eastAsia="Times New Roman" w:hAnsi="Times New Roman"/>
                <w:bCs/>
                <w:lang w:val="ru-RU" w:eastAsia="ru-RU"/>
              </w:rPr>
            </w:pPr>
            <w:r w:rsidRPr="003F2526">
              <w:rPr>
                <w:rFonts w:ascii="Times New Roman" w:eastAsia="Times New Roman" w:hAnsi="Times New Roman"/>
                <w:bCs/>
                <w:lang w:val="ru-RU" w:eastAsia="ru-RU"/>
              </w:rPr>
              <w:t>628305,</w:t>
            </w:r>
            <w:r>
              <w:rPr>
                <w:rFonts w:ascii="Times New Roman" w:eastAsia="Times New Roman" w:hAnsi="Times New Roman"/>
                <w:bCs/>
                <w:lang w:val="ru-RU" w:eastAsia="ru-RU"/>
              </w:rPr>
              <w:t xml:space="preserve"> </w:t>
            </w:r>
            <w:r w:rsidRPr="003F2526">
              <w:rPr>
                <w:rFonts w:ascii="Times New Roman" w:eastAsia="Times New Roman" w:hAnsi="Times New Roman"/>
                <w:bCs/>
                <w:lang w:val="ru-RU" w:eastAsia="ru-RU"/>
              </w:rPr>
              <w:t>Российская Федерация</w:t>
            </w:r>
            <w:r>
              <w:rPr>
                <w:rFonts w:ascii="Times New Roman" w:eastAsia="Times New Roman" w:hAnsi="Times New Roman"/>
                <w:bCs/>
                <w:lang w:val="ru-RU" w:eastAsia="ru-RU"/>
              </w:rPr>
              <w:t>,</w:t>
            </w:r>
            <w:r w:rsidRPr="003F2526">
              <w:rPr>
                <w:rFonts w:ascii="Times New Roman" w:eastAsia="Times New Roman" w:hAnsi="Times New Roman"/>
                <w:bCs/>
                <w:lang w:val="ru-RU" w:eastAsia="ru-RU"/>
              </w:rPr>
              <w:t xml:space="preserve"> Ханты-мансийский Автономный Округ - Югра, г Нефтеюганск, ул Сургутская, стр. 14а</w:t>
            </w:r>
          </w:p>
          <w:p w14:paraId="23DE6372" w14:textId="14D6DC2D" w:rsidR="003F2526" w:rsidRDefault="003F2526" w:rsidP="003F2526">
            <w:pPr>
              <w:rPr>
                <w:rFonts w:ascii="Times New Roman" w:eastAsia="Times New Roman" w:hAnsi="Times New Roman"/>
                <w:bCs/>
                <w:lang w:val="ru-RU" w:eastAsia="ru-RU"/>
              </w:rPr>
            </w:pPr>
            <w:r>
              <w:rPr>
                <w:rFonts w:ascii="Times New Roman" w:eastAsia="Times New Roman" w:hAnsi="Times New Roman"/>
                <w:bCs/>
                <w:lang w:val="ru-RU" w:eastAsia="ru-RU"/>
              </w:rPr>
              <w:t>тел. 8 (3463) 28</w:t>
            </w:r>
            <w:r w:rsidRPr="003F2526">
              <w:rPr>
                <w:rFonts w:ascii="Times New Roman" w:eastAsia="Times New Roman" w:hAnsi="Times New Roman"/>
                <w:bCs/>
                <w:lang w:val="ru-RU" w:eastAsia="ru-RU"/>
              </w:rPr>
              <w:t>3</w:t>
            </w:r>
            <w:r>
              <w:rPr>
                <w:rFonts w:ascii="Times New Roman" w:eastAsia="Times New Roman" w:hAnsi="Times New Roman"/>
                <w:bCs/>
                <w:lang w:val="ru-RU" w:eastAsia="ru-RU"/>
              </w:rPr>
              <w:t>0</w:t>
            </w:r>
            <w:r w:rsidRPr="003F2526">
              <w:rPr>
                <w:rFonts w:ascii="Times New Roman" w:eastAsia="Times New Roman" w:hAnsi="Times New Roman"/>
                <w:bCs/>
                <w:lang w:val="ru-RU" w:eastAsia="ru-RU"/>
              </w:rPr>
              <w:t>00</w:t>
            </w:r>
            <w:r>
              <w:rPr>
                <w:rFonts w:ascii="Times New Roman" w:eastAsia="Times New Roman" w:hAnsi="Times New Roman"/>
                <w:bCs/>
                <w:lang w:val="ru-RU" w:eastAsia="ru-RU"/>
              </w:rPr>
              <w:t>.</w:t>
            </w:r>
          </w:p>
          <w:p w14:paraId="54D52B68" w14:textId="06EBEC8C" w:rsidR="003F2526" w:rsidRPr="00E66B9D" w:rsidRDefault="003F2526" w:rsidP="003F2526">
            <w:pPr>
              <w:rPr>
                <w:rFonts w:ascii="Times New Roman" w:eastAsia="Times New Roman" w:hAnsi="Times New Roman"/>
                <w:bCs/>
                <w:lang w:val="ru-RU" w:eastAsia="ru-RU"/>
              </w:rPr>
            </w:pPr>
            <w:r>
              <w:rPr>
                <w:rFonts w:ascii="Times New Roman" w:eastAsia="Times New Roman" w:hAnsi="Times New Roman"/>
                <w:bCs/>
                <w:lang w:val="ru-RU" w:eastAsia="ru-RU"/>
              </w:rPr>
              <w:t xml:space="preserve">электронная почта: </w:t>
            </w:r>
            <w:r w:rsidRPr="003F2526">
              <w:rPr>
                <w:rFonts w:ascii="Times New Roman" w:eastAsia="Times New Roman" w:hAnsi="Times New Roman"/>
                <w:bCs/>
                <w:lang w:val="ru-RU" w:eastAsia="ru-RU"/>
              </w:rPr>
              <w:t>info@newteckws.com</w:t>
            </w:r>
          </w:p>
        </w:tc>
      </w:tr>
    </w:tbl>
    <w:p w14:paraId="6AC85572" w14:textId="77777777" w:rsidR="00FB2A94" w:rsidRPr="00C2077F" w:rsidRDefault="00FB2A94" w:rsidP="0099484F">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4.</w:t>
      </w:r>
      <w:r w:rsidR="00FE048F" w:rsidRPr="00C2077F">
        <w:rPr>
          <w:rFonts w:ascii="Times New Roman" w:hAnsi="Times New Roman"/>
          <w:sz w:val="28"/>
          <w:szCs w:val="28"/>
          <w:lang w:val="ru-RU"/>
        </w:rPr>
        <w:t>3.Социальная</w:t>
      </w:r>
      <w:r w:rsidR="00F7217A" w:rsidRPr="00C2077F">
        <w:rPr>
          <w:rFonts w:ascii="Times New Roman" w:hAnsi="Times New Roman"/>
          <w:sz w:val="28"/>
          <w:szCs w:val="28"/>
          <w:lang w:val="ru-RU"/>
        </w:rPr>
        <w:t xml:space="preserve"> сфера города Нефтеюганска</w:t>
      </w:r>
    </w:p>
    <w:p w14:paraId="08149EA1" w14:textId="45B2C1C4"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4.3.1.Образование (учреждения)</w:t>
      </w:r>
      <w:r w:rsidR="00EE327D">
        <w:rPr>
          <w:rFonts w:ascii="Times New Roman" w:eastAsia="Times New Roman" w:hAnsi="Times New Roman"/>
          <w:sz w:val="28"/>
          <w:szCs w:val="28"/>
          <w:lang w:val="ru-RU" w:eastAsia="ru-RU" w:bidi="ar-SA"/>
        </w:rPr>
        <w:t>.</w:t>
      </w:r>
    </w:p>
    <w:p w14:paraId="1A162D61" w14:textId="77777777"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Департамент образования администрации города Нефтеюганска - 628309, Ханты-Мансийский автономный округ - Югра, г.Нефтеюганск, 1 мкр., здание 30 (вторая часть). </w:t>
      </w:r>
    </w:p>
    <w:p w14:paraId="5FD7A021" w14:textId="77777777"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Директор департамента образования администрации города Нефтеюганска – Линник Инна Алексеевна.</w:t>
      </w:r>
    </w:p>
    <w:p w14:paraId="6E26ED2C" w14:textId="77777777"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Действующая система образования в муниципальном образовании город Нефтеюганск обеспечивает удовлетворение основных образовательных потребностей жителей в соответствии с их запросами и требованиями, которые определяются существующими социально-экономическими условиями.</w:t>
      </w:r>
    </w:p>
    <w:p w14:paraId="6665B35C" w14:textId="7FC62AA2"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системе образования города по состоянию на 1 января осуществляют образовательную деятельность 32 муниципальных и 4 частных образовательных организаци</w:t>
      </w:r>
      <w:r w:rsidR="00575DCD">
        <w:rPr>
          <w:rFonts w:ascii="Times New Roman" w:eastAsia="Times New Roman" w:hAnsi="Times New Roman"/>
          <w:sz w:val="28"/>
          <w:szCs w:val="28"/>
          <w:lang w:val="ru-RU" w:eastAsia="ru-RU" w:bidi="ar-SA"/>
        </w:rPr>
        <w:t>и</w:t>
      </w:r>
      <w:r w:rsidRPr="00C2077F">
        <w:rPr>
          <w:rFonts w:ascii="Times New Roman" w:eastAsia="Times New Roman" w:hAnsi="Times New Roman"/>
          <w:sz w:val="28"/>
          <w:szCs w:val="28"/>
          <w:lang w:val="ru-RU" w:eastAsia="ru-RU" w:bidi="ar-SA"/>
        </w:rPr>
        <w:t>:</w:t>
      </w:r>
    </w:p>
    <w:p w14:paraId="669EAC5B" w14:textId="77777777"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-15 общеобразовательных организаций, а также 1 частная общеобразовательная организация «Нефтеюганская православная гимназия»;</w:t>
      </w:r>
    </w:p>
    <w:p w14:paraId="70471A63" w14:textId="02722A0F"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-15 дошкольных образовательных организаций, а также 3 частные </w:t>
      </w:r>
      <w:r w:rsidRPr="00C2077F">
        <w:rPr>
          <w:rFonts w:ascii="Times New Roman" w:hAnsi="Times New Roman"/>
          <w:sz w:val="28"/>
          <w:szCs w:val="28"/>
          <w:lang w:val="ru-RU" w:eastAsia="ru-RU" w:bidi="ar-SA"/>
        </w:rPr>
        <w:t xml:space="preserve">организации </w:t>
      </w:r>
      <w:r w:rsidR="000B5E26">
        <w:rPr>
          <w:rFonts w:ascii="Times New Roman" w:hAnsi="Times New Roman"/>
          <w:sz w:val="28"/>
          <w:szCs w:val="28"/>
          <w:lang w:val="ru-RU" w:eastAsia="ru-RU" w:bidi="ar-SA"/>
        </w:rPr>
        <w:t>общество с ограниченной отвественностью</w:t>
      </w:r>
      <w:r w:rsidRPr="00C2077F">
        <w:rPr>
          <w:rFonts w:ascii="Times New Roman" w:hAnsi="Times New Roman"/>
          <w:sz w:val="28"/>
          <w:szCs w:val="28"/>
          <w:lang w:val="ru-RU" w:eastAsia="ru-RU" w:bidi="ar-SA"/>
        </w:rPr>
        <w:t xml:space="preserve"> «Семь гномов», </w:t>
      </w:r>
      <w:r w:rsidR="000B5E26">
        <w:rPr>
          <w:rFonts w:ascii="Times New Roman" w:hAnsi="Times New Roman"/>
          <w:sz w:val="28"/>
          <w:szCs w:val="28"/>
          <w:lang w:val="ru-RU" w:eastAsia="ru-RU" w:bidi="ar-SA"/>
        </w:rPr>
        <w:t>общество с ограниченной отвественностью</w:t>
      </w:r>
      <w:r w:rsidRPr="00C2077F">
        <w:rPr>
          <w:rFonts w:ascii="Times New Roman" w:eastAsia="Times New Roman" w:hAnsi="Times New Roman"/>
          <w:sz w:val="28"/>
          <w:szCs w:val="28"/>
          <w:lang w:val="ru-RU" w:eastAsia="ru-RU" w:bidi="ar-SA"/>
        </w:rPr>
        <w:t xml:space="preserve"> «Детский сад 7 гномов», </w:t>
      </w:r>
      <w:r w:rsidR="000B5E26">
        <w:rPr>
          <w:rFonts w:ascii="Times New Roman" w:hAnsi="Times New Roman"/>
          <w:sz w:val="28"/>
          <w:szCs w:val="28"/>
          <w:lang w:val="ru-RU" w:eastAsia="ru-RU" w:bidi="ar-SA"/>
        </w:rPr>
        <w:t>общество с ограниченной отвественностью</w:t>
      </w:r>
      <w:r w:rsidR="000B5E26" w:rsidRPr="00C2077F">
        <w:rPr>
          <w:rFonts w:ascii="Times New Roman" w:hAnsi="Times New Roman"/>
          <w:sz w:val="28"/>
          <w:szCs w:val="28"/>
          <w:lang w:val="ru-RU" w:eastAsia="ru-RU" w:bidi="ar-SA"/>
        </w:rPr>
        <w:t xml:space="preserve"> </w:t>
      </w:r>
      <w:r w:rsidRPr="00C2077F">
        <w:rPr>
          <w:rFonts w:ascii="Times New Roman" w:eastAsia="Times New Roman" w:hAnsi="Times New Roman"/>
          <w:bCs/>
          <w:iCs/>
          <w:sz w:val="28"/>
          <w:szCs w:val="28"/>
          <w:lang w:val="ru-RU" w:eastAsia="ru-RU" w:bidi="ar-SA"/>
        </w:rPr>
        <w:t>«Центр развития семьи»</w:t>
      </w:r>
      <w:r w:rsidRPr="00C2077F">
        <w:rPr>
          <w:rFonts w:ascii="Times New Roman" w:eastAsia="Times New Roman" w:hAnsi="Times New Roman"/>
          <w:sz w:val="28"/>
          <w:szCs w:val="28"/>
          <w:lang w:val="ru-RU" w:eastAsia="ru-RU" w:bidi="ar-SA"/>
        </w:rPr>
        <w:t>;</w:t>
      </w:r>
    </w:p>
    <w:p w14:paraId="72CC476A" w14:textId="77777777" w:rsidR="00ED02BA" w:rsidRPr="00C2077F" w:rsidRDefault="00ED02BA" w:rsidP="00ED02BA">
      <w:pPr>
        <w:widowControl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-2 организации дополнительного образования.</w:t>
      </w:r>
    </w:p>
    <w:p w14:paraId="21DCACAA" w14:textId="2BB37CEB" w:rsidR="00ED02BA" w:rsidRPr="00C2077F" w:rsidRDefault="00ED02BA" w:rsidP="00ED02BA">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C2077F">
        <w:rPr>
          <w:rFonts w:ascii="Times New Roman" w:hAnsi="Times New Roman"/>
          <w:sz w:val="28"/>
          <w:szCs w:val="28"/>
          <w:lang w:val="ru-RU" w:bidi="ar-SA"/>
        </w:rPr>
        <w:t xml:space="preserve">Главными ориентирами в развитии системы дошкольного образования в городе является обеспечение доступности и качества образования в соответствии с требованиями федерального государственного образовательного стандарта дошкольного образования (далее – ФГОС ДО). В 25 образовательных организациях, осуществляющих образовательную деятельность по образовательным программам дошкольного образования, обучается 6 598 воспитанников в возрасте от 2 месяцев до 8 лет. Указ Президента Российской Федерации по ликвидации очередности детей в возрасте от 3 до 7 лет выполнен на 100%. </w:t>
      </w:r>
    </w:p>
    <w:p w14:paraId="29D8B2AD" w14:textId="46081B42" w:rsidR="00ED02BA" w:rsidRPr="00C2077F" w:rsidRDefault="00ED02BA" w:rsidP="00ED02BA">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C2077F">
        <w:rPr>
          <w:rFonts w:ascii="Times New Roman" w:hAnsi="Times New Roman"/>
          <w:sz w:val="28"/>
          <w:szCs w:val="28"/>
          <w:lang w:val="ru-RU" w:bidi="ar-SA"/>
        </w:rPr>
        <w:t xml:space="preserve">В рамках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части создания условий дошкольного образования для детей в возрасте до трех лет: успешно интегрированы 3 частных детских сада (ООО «Семь гномов», ООО «Детский сад 7 гномов», ООО «Центр развития семьи»), которые посещают 1 052 воспитанника в возрасте от </w:t>
      </w:r>
      <w:r w:rsidR="00575DCD">
        <w:rPr>
          <w:rFonts w:ascii="Times New Roman" w:hAnsi="Times New Roman"/>
          <w:sz w:val="28"/>
          <w:szCs w:val="28"/>
          <w:lang w:val="ru-RU" w:bidi="ar-SA"/>
        </w:rPr>
        <w:t xml:space="preserve">1 </w:t>
      </w:r>
      <w:r w:rsidRPr="00C2077F">
        <w:rPr>
          <w:rFonts w:ascii="Times New Roman" w:hAnsi="Times New Roman"/>
          <w:sz w:val="28"/>
          <w:szCs w:val="28"/>
          <w:lang w:val="ru-RU" w:bidi="ar-SA"/>
        </w:rPr>
        <w:t xml:space="preserve">года до </w:t>
      </w:r>
      <w:r w:rsidR="00575DCD">
        <w:rPr>
          <w:rFonts w:ascii="Times New Roman" w:hAnsi="Times New Roman"/>
          <w:sz w:val="28"/>
          <w:szCs w:val="28"/>
          <w:lang w:val="ru-RU" w:bidi="ar-SA"/>
        </w:rPr>
        <w:t>8</w:t>
      </w:r>
      <w:r w:rsidRPr="00C2077F">
        <w:rPr>
          <w:rFonts w:ascii="Times New Roman" w:hAnsi="Times New Roman"/>
          <w:sz w:val="28"/>
          <w:szCs w:val="28"/>
          <w:lang w:val="ru-RU" w:bidi="ar-SA"/>
        </w:rPr>
        <w:t xml:space="preserve"> лет, из них в возрасте до </w:t>
      </w:r>
      <w:r w:rsidR="00575DCD">
        <w:rPr>
          <w:rFonts w:ascii="Times New Roman" w:hAnsi="Times New Roman"/>
          <w:sz w:val="28"/>
          <w:szCs w:val="28"/>
          <w:lang w:val="ru-RU" w:bidi="ar-SA"/>
        </w:rPr>
        <w:t xml:space="preserve">3 </w:t>
      </w:r>
      <w:r w:rsidRPr="00C2077F">
        <w:rPr>
          <w:rFonts w:ascii="Times New Roman" w:hAnsi="Times New Roman"/>
          <w:sz w:val="28"/>
          <w:szCs w:val="28"/>
          <w:lang w:val="ru-RU" w:bidi="ar-SA"/>
        </w:rPr>
        <w:t>лет – 383 воспитанника (</w:t>
      </w:r>
      <w:r w:rsidR="00575DCD">
        <w:rPr>
          <w:rFonts w:ascii="Times New Roman" w:hAnsi="Times New Roman"/>
          <w:sz w:val="28"/>
          <w:szCs w:val="28"/>
          <w:lang w:val="ru-RU" w:bidi="ar-SA"/>
        </w:rPr>
        <w:t xml:space="preserve">в </w:t>
      </w:r>
      <w:r w:rsidRPr="00C2077F">
        <w:rPr>
          <w:rFonts w:ascii="Times New Roman" w:hAnsi="Times New Roman"/>
          <w:sz w:val="28"/>
          <w:szCs w:val="28"/>
          <w:lang w:val="ru-RU" w:bidi="ar-SA"/>
        </w:rPr>
        <w:t>2022 г</w:t>
      </w:r>
      <w:r w:rsidR="00575DCD">
        <w:rPr>
          <w:rFonts w:ascii="Times New Roman" w:hAnsi="Times New Roman"/>
          <w:sz w:val="28"/>
          <w:szCs w:val="28"/>
          <w:lang w:val="ru-RU" w:bidi="ar-SA"/>
        </w:rPr>
        <w:t>оду</w:t>
      </w:r>
      <w:r w:rsidRPr="00C2077F">
        <w:rPr>
          <w:rFonts w:ascii="Times New Roman" w:hAnsi="Times New Roman"/>
          <w:sz w:val="28"/>
          <w:szCs w:val="28"/>
          <w:lang w:val="ru-RU" w:bidi="ar-SA"/>
        </w:rPr>
        <w:t xml:space="preserve"> – 966 чел</w:t>
      </w:r>
      <w:r w:rsidR="00575DCD">
        <w:rPr>
          <w:rFonts w:ascii="Times New Roman" w:hAnsi="Times New Roman"/>
          <w:sz w:val="28"/>
          <w:szCs w:val="28"/>
          <w:lang w:val="ru-RU" w:bidi="ar-SA"/>
        </w:rPr>
        <w:t>овек</w:t>
      </w:r>
      <w:r w:rsidRPr="00C2077F">
        <w:rPr>
          <w:rFonts w:ascii="Times New Roman" w:hAnsi="Times New Roman"/>
          <w:sz w:val="28"/>
          <w:szCs w:val="28"/>
          <w:lang w:val="ru-RU" w:bidi="ar-SA"/>
        </w:rPr>
        <w:t>, до 3 лет – 416 чел</w:t>
      </w:r>
      <w:r w:rsidR="00575DCD">
        <w:rPr>
          <w:rFonts w:ascii="Times New Roman" w:hAnsi="Times New Roman"/>
          <w:sz w:val="28"/>
          <w:szCs w:val="28"/>
          <w:lang w:val="ru-RU" w:bidi="ar-SA"/>
        </w:rPr>
        <w:t>овек</w:t>
      </w:r>
      <w:r w:rsidRPr="00C2077F">
        <w:rPr>
          <w:rFonts w:ascii="Times New Roman" w:hAnsi="Times New Roman"/>
          <w:sz w:val="28"/>
          <w:szCs w:val="28"/>
          <w:lang w:val="ru-RU" w:bidi="ar-SA"/>
        </w:rPr>
        <w:t xml:space="preserve">). В результате реализации вышеуказанных мероприятий в 2023 году актуальный спрос для детей в возрасте до </w:t>
      </w:r>
      <w:r w:rsidR="00543A7C">
        <w:rPr>
          <w:rFonts w:ascii="Times New Roman" w:hAnsi="Times New Roman"/>
          <w:sz w:val="28"/>
          <w:szCs w:val="28"/>
          <w:lang w:val="ru-RU" w:bidi="ar-SA"/>
        </w:rPr>
        <w:t xml:space="preserve">3 </w:t>
      </w:r>
      <w:r w:rsidRPr="00C2077F">
        <w:rPr>
          <w:rFonts w:ascii="Times New Roman" w:hAnsi="Times New Roman"/>
          <w:sz w:val="28"/>
          <w:szCs w:val="28"/>
          <w:lang w:val="ru-RU" w:bidi="ar-SA"/>
        </w:rPr>
        <w:t>лет на дошкольное образование обеспечен в полном объеме.</w:t>
      </w:r>
    </w:p>
    <w:p w14:paraId="794B642C" w14:textId="3CCA1F29" w:rsidR="00ED02BA" w:rsidRPr="00C2077F" w:rsidRDefault="00ED02BA" w:rsidP="00596F7F">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C2077F">
        <w:rPr>
          <w:rFonts w:ascii="Times New Roman" w:hAnsi="Times New Roman"/>
          <w:sz w:val="28"/>
          <w:szCs w:val="28"/>
          <w:lang w:val="ru-RU" w:bidi="ar-SA"/>
        </w:rPr>
        <w:t>В соответствии с муниципальной программой «Развитие образования и молодёжной политики в городе Нефтеюг</w:t>
      </w:r>
      <w:r w:rsidR="00543A7C">
        <w:rPr>
          <w:rFonts w:ascii="Times New Roman" w:hAnsi="Times New Roman"/>
          <w:sz w:val="28"/>
          <w:szCs w:val="28"/>
          <w:lang w:val="ru-RU" w:bidi="ar-SA"/>
        </w:rPr>
        <w:t xml:space="preserve">анске» завершено строительство </w:t>
      </w:r>
      <w:r w:rsidRPr="00C2077F">
        <w:rPr>
          <w:rFonts w:ascii="Times New Roman" w:hAnsi="Times New Roman"/>
          <w:sz w:val="28"/>
          <w:szCs w:val="28"/>
          <w:lang w:val="ru-RU" w:bidi="ar-SA"/>
        </w:rPr>
        <w:t>детского сада на 120 мест в 17 микрорайоне. Данный объект передан на праве оперативного управления ООО «Семь гномов», с ноября детский сад осуществляет образовательную деятельность по программам дошкольного образования.  Продолжается строительство</w:t>
      </w:r>
      <w:r w:rsidR="00FB3731">
        <w:rPr>
          <w:rFonts w:ascii="Times New Roman" w:hAnsi="Times New Roman"/>
          <w:sz w:val="28"/>
          <w:szCs w:val="28"/>
          <w:lang w:val="ru-RU" w:bidi="ar-SA"/>
        </w:rPr>
        <w:t xml:space="preserve"> детского сада на 350 мест                          в 11</w:t>
      </w:r>
      <w:r w:rsidRPr="00C2077F">
        <w:rPr>
          <w:rFonts w:ascii="Times New Roman" w:hAnsi="Times New Roman"/>
          <w:sz w:val="28"/>
          <w:szCs w:val="28"/>
          <w:lang w:val="ru-RU" w:bidi="ar-SA"/>
        </w:rPr>
        <w:t>б микрорайоне, на 300 мест в 16 микрорайоне.</w:t>
      </w:r>
    </w:p>
    <w:p w14:paraId="5C4ED735" w14:textId="3B7376E7" w:rsidR="00ED02BA" w:rsidRPr="00596F7F" w:rsidRDefault="00ED02BA" w:rsidP="00596F7F">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596F7F">
        <w:rPr>
          <w:rFonts w:ascii="Times New Roman" w:hAnsi="Times New Roman"/>
          <w:sz w:val="28"/>
          <w:szCs w:val="28"/>
          <w:lang w:val="ru-RU" w:bidi="ar-SA"/>
        </w:rPr>
        <w:t xml:space="preserve">Число учащихся в 16 общеобразовательных </w:t>
      </w:r>
      <w:r w:rsidR="00BB7FCB" w:rsidRPr="00596F7F">
        <w:rPr>
          <w:rFonts w:ascii="Times New Roman" w:hAnsi="Times New Roman"/>
          <w:sz w:val="28"/>
          <w:szCs w:val="28"/>
          <w:lang w:val="ru-RU" w:bidi="ar-SA"/>
        </w:rPr>
        <w:t>организациях -</w:t>
      </w:r>
      <w:r w:rsidRPr="00596F7F">
        <w:rPr>
          <w:rFonts w:ascii="Times New Roman" w:hAnsi="Times New Roman"/>
          <w:sz w:val="28"/>
          <w:szCs w:val="28"/>
          <w:lang w:val="ru-RU" w:bidi="ar-SA"/>
        </w:rPr>
        <w:t xml:space="preserve"> 15 754 человек, в том числе 158 учащихся частного общеобразовательного учреждения «Нефтеюганская православная гимназия».</w:t>
      </w:r>
    </w:p>
    <w:p w14:paraId="57A2E365" w14:textId="5A673B2B" w:rsidR="00ED02BA" w:rsidRPr="00543A7C" w:rsidRDefault="00ED02BA" w:rsidP="00543A7C">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543A7C">
        <w:rPr>
          <w:rFonts w:ascii="Times New Roman" w:hAnsi="Times New Roman"/>
          <w:sz w:val="28"/>
          <w:szCs w:val="28"/>
          <w:lang w:val="ru-RU" w:bidi="ar-SA"/>
        </w:rPr>
        <w:t>Охват детей общим образованием составляет 100%. Обучение в две смены ведётся в 14 образовательных организациях, доля обучающихся, занимающихся в две смены</w:t>
      </w:r>
      <w:r w:rsidR="00543A7C" w:rsidRPr="00543A7C">
        <w:rPr>
          <w:rFonts w:ascii="Times New Roman" w:hAnsi="Times New Roman"/>
          <w:sz w:val="28"/>
          <w:szCs w:val="28"/>
          <w:lang w:val="ru-RU" w:bidi="ar-SA"/>
        </w:rPr>
        <w:t>,</w:t>
      </w:r>
      <w:r w:rsidRPr="00543A7C">
        <w:rPr>
          <w:rFonts w:ascii="Times New Roman" w:hAnsi="Times New Roman"/>
          <w:sz w:val="28"/>
          <w:szCs w:val="28"/>
          <w:lang w:val="ru-RU" w:bidi="ar-SA"/>
        </w:rPr>
        <w:t xml:space="preserve"> составляет 34,8%.</w:t>
      </w:r>
    </w:p>
    <w:p w14:paraId="74764A52" w14:textId="479B707A" w:rsidR="00ED02BA" w:rsidRPr="00543A7C" w:rsidRDefault="00ED02BA" w:rsidP="00543A7C">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543A7C">
        <w:rPr>
          <w:rFonts w:ascii="Times New Roman" w:hAnsi="Times New Roman"/>
          <w:sz w:val="28"/>
          <w:szCs w:val="28"/>
          <w:lang w:val="ru-RU" w:bidi="ar-SA"/>
        </w:rPr>
        <w:t xml:space="preserve">В целях создания новых мест в общеобразовательных организациях города в рамках реализации государственной программы </w:t>
      </w:r>
      <w:r w:rsidR="00543A7C">
        <w:rPr>
          <w:rFonts w:ascii="Times New Roman" w:hAnsi="Times New Roman"/>
          <w:sz w:val="28"/>
          <w:szCs w:val="28"/>
          <w:lang w:val="ru-RU" w:bidi="ar-SA"/>
        </w:rPr>
        <w:t xml:space="preserve">Ханты-Мансийского автономного округа </w:t>
      </w:r>
      <w:r w:rsidRPr="00543A7C">
        <w:rPr>
          <w:rFonts w:ascii="Times New Roman" w:hAnsi="Times New Roman"/>
          <w:sz w:val="28"/>
          <w:szCs w:val="28"/>
          <w:lang w:val="ru-RU" w:bidi="ar-SA"/>
        </w:rPr>
        <w:t>-</w:t>
      </w:r>
      <w:r w:rsidR="00543A7C">
        <w:rPr>
          <w:rFonts w:ascii="Times New Roman" w:hAnsi="Times New Roman"/>
          <w:sz w:val="28"/>
          <w:szCs w:val="28"/>
          <w:lang w:val="ru-RU" w:bidi="ar-SA"/>
        </w:rPr>
        <w:t xml:space="preserve"> </w:t>
      </w:r>
      <w:r w:rsidRPr="00543A7C">
        <w:rPr>
          <w:rFonts w:ascii="Times New Roman" w:hAnsi="Times New Roman"/>
          <w:sz w:val="28"/>
          <w:szCs w:val="28"/>
          <w:lang w:val="ru-RU" w:bidi="ar-SA"/>
        </w:rPr>
        <w:t xml:space="preserve">Югры «Строительство», утвержденной постановлением Правительства </w:t>
      </w:r>
      <w:r w:rsidR="00543A7C">
        <w:rPr>
          <w:rFonts w:ascii="Times New Roman" w:hAnsi="Times New Roman"/>
          <w:sz w:val="28"/>
          <w:szCs w:val="28"/>
          <w:lang w:val="ru-RU" w:bidi="ar-SA"/>
        </w:rPr>
        <w:t xml:space="preserve">Ханты-Мансийского автономного округа </w:t>
      </w:r>
      <w:r w:rsidR="00543A7C" w:rsidRPr="00543A7C">
        <w:rPr>
          <w:rFonts w:ascii="Times New Roman" w:hAnsi="Times New Roman"/>
          <w:sz w:val="28"/>
          <w:szCs w:val="28"/>
          <w:lang w:val="ru-RU" w:bidi="ar-SA"/>
        </w:rPr>
        <w:t>-</w:t>
      </w:r>
      <w:r w:rsidR="00543A7C">
        <w:rPr>
          <w:rFonts w:ascii="Times New Roman" w:hAnsi="Times New Roman"/>
          <w:sz w:val="28"/>
          <w:szCs w:val="28"/>
          <w:lang w:val="ru-RU" w:bidi="ar-SA"/>
        </w:rPr>
        <w:t xml:space="preserve"> </w:t>
      </w:r>
      <w:r w:rsidR="00543A7C" w:rsidRPr="00543A7C">
        <w:rPr>
          <w:rFonts w:ascii="Times New Roman" w:hAnsi="Times New Roman"/>
          <w:sz w:val="28"/>
          <w:szCs w:val="28"/>
          <w:lang w:val="ru-RU" w:bidi="ar-SA"/>
        </w:rPr>
        <w:t>Югры</w:t>
      </w:r>
      <w:r w:rsidRPr="00543A7C">
        <w:rPr>
          <w:rFonts w:ascii="Times New Roman" w:hAnsi="Times New Roman"/>
          <w:sz w:val="28"/>
          <w:szCs w:val="28"/>
          <w:lang w:val="ru-RU" w:bidi="ar-SA"/>
        </w:rPr>
        <w:t xml:space="preserve"> от 10.11.2023 </w:t>
      </w:r>
      <w:r w:rsidR="00F5544A">
        <w:rPr>
          <w:rFonts w:ascii="Times New Roman" w:hAnsi="Times New Roman"/>
          <w:sz w:val="28"/>
          <w:szCs w:val="28"/>
          <w:lang w:val="ru-RU" w:bidi="ar-SA"/>
        </w:rPr>
        <w:t xml:space="preserve">     </w:t>
      </w:r>
      <w:r w:rsidRPr="00543A7C">
        <w:rPr>
          <w:rFonts w:ascii="Times New Roman" w:hAnsi="Times New Roman"/>
          <w:sz w:val="28"/>
          <w:szCs w:val="28"/>
          <w:lang w:val="ru-RU" w:bidi="ar-SA"/>
        </w:rPr>
        <w:t>№</w:t>
      </w:r>
      <w:r w:rsidR="00596F7F">
        <w:rPr>
          <w:rFonts w:ascii="Times New Roman" w:hAnsi="Times New Roman"/>
          <w:sz w:val="28"/>
          <w:szCs w:val="28"/>
          <w:lang w:val="ru-RU" w:bidi="ar-SA"/>
        </w:rPr>
        <w:t xml:space="preserve"> </w:t>
      </w:r>
      <w:r w:rsidRPr="00543A7C">
        <w:rPr>
          <w:rFonts w:ascii="Times New Roman" w:hAnsi="Times New Roman"/>
          <w:sz w:val="28"/>
          <w:szCs w:val="28"/>
          <w:lang w:val="ru-RU" w:bidi="ar-SA"/>
        </w:rPr>
        <w:t xml:space="preserve">561-п, со сроками строительства (проектирования) 2029-2030 годы, планируется строительство объекта «Средняя общеобразовательная школа </w:t>
      </w:r>
      <w:r w:rsidR="00FB3731">
        <w:rPr>
          <w:rFonts w:ascii="Times New Roman" w:hAnsi="Times New Roman"/>
          <w:sz w:val="28"/>
          <w:szCs w:val="28"/>
          <w:lang w:val="ru-RU" w:bidi="ar-SA"/>
        </w:rPr>
        <w:t xml:space="preserve">                            </w:t>
      </w:r>
      <w:r w:rsidRPr="00543A7C">
        <w:rPr>
          <w:rFonts w:ascii="Times New Roman" w:hAnsi="Times New Roman"/>
          <w:sz w:val="28"/>
          <w:szCs w:val="28"/>
          <w:lang w:val="ru-RU" w:bidi="ar-SA"/>
        </w:rPr>
        <w:t xml:space="preserve">в 17 микрорайоне г.Нефтеюганска (Общеобразовательная организация </w:t>
      </w:r>
      <w:r w:rsidR="00FB3731">
        <w:rPr>
          <w:rFonts w:ascii="Times New Roman" w:hAnsi="Times New Roman"/>
          <w:sz w:val="28"/>
          <w:szCs w:val="28"/>
          <w:lang w:val="ru-RU" w:bidi="ar-SA"/>
        </w:rPr>
        <w:t xml:space="preserve">                                 </w:t>
      </w:r>
      <w:r w:rsidRPr="00543A7C">
        <w:rPr>
          <w:rFonts w:ascii="Times New Roman" w:hAnsi="Times New Roman"/>
          <w:sz w:val="28"/>
          <w:szCs w:val="28"/>
          <w:lang w:val="ru-RU" w:bidi="ar-SA"/>
        </w:rPr>
        <w:t>с углубленным изучением отдельных предметов с универсальной безбарьерной с</w:t>
      </w:r>
      <w:r w:rsidR="00543A7C">
        <w:rPr>
          <w:rFonts w:ascii="Times New Roman" w:hAnsi="Times New Roman"/>
          <w:sz w:val="28"/>
          <w:szCs w:val="28"/>
          <w:lang w:val="ru-RU" w:bidi="ar-SA"/>
        </w:rPr>
        <w:t>редой)» на 1100 мест (до 2030 года</w:t>
      </w:r>
      <w:r w:rsidRPr="00543A7C">
        <w:rPr>
          <w:rFonts w:ascii="Times New Roman" w:hAnsi="Times New Roman"/>
          <w:sz w:val="28"/>
          <w:szCs w:val="28"/>
          <w:lang w:val="ru-RU" w:bidi="ar-SA"/>
        </w:rPr>
        <w:t xml:space="preserve">). 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Объект обеспечен инженерной инфраструктурой со стороны ул.Набережная. </w:t>
      </w:r>
    </w:p>
    <w:p w14:paraId="3DC5EC91" w14:textId="470EA977" w:rsidR="00A9590D" w:rsidRPr="00543A7C" w:rsidRDefault="00FB2A94" w:rsidP="004748A8">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543A7C">
        <w:rPr>
          <w:rFonts w:ascii="Times New Roman" w:hAnsi="Times New Roman"/>
          <w:sz w:val="28"/>
          <w:szCs w:val="28"/>
          <w:lang w:val="ru-RU" w:bidi="ar-SA"/>
        </w:rPr>
        <w:t>Образовательные организации, подведомственные департаменту образования администрации города Нефтеюганска</w:t>
      </w:r>
      <w:r w:rsidR="00C13F86" w:rsidRPr="00543A7C">
        <w:rPr>
          <w:rFonts w:ascii="Times New Roman" w:hAnsi="Times New Roman"/>
          <w:sz w:val="28"/>
          <w:szCs w:val="28"/>
          <w:lang w:val="ru-RU" w:bidi="ar-SA"/>
        </w:rPr>
        <w:t>,</w:t>
      </w:r>
      <w:r w:rsidRPr="00543A7C">
        <w:rPr>
          <w:rFonts w:ascii="Times New Roman" w:hAnsi="Times New Roman"/>
          <w:sz w:val="28"/>
          <w:szCs w:val="28"/>
          <w:lang w:val="ru-RU" w:bidi="ar-SA"/>
        </w:rPr>
        <w:t xml:space="preserve"> </w:t>
      </w:r>
      <w:r w:rsidR="00BE4B7D" w:rsidRPr="00543A7C">
        <w:rPr>
          <w:rFonts w:ascii="Times New Roman" w:hAnsi="Times New Roman"/>
          <w:sz w:val="28"/>
          <w:szCs w:val="28"/>
          <w:lang w:val="ru-RU" w:bidi="ar-SA"/>
        </w:rPr>
        <w:t xml:space="preserve">приведены в приложениях </w:t>
      </w:r>
      <w:r w:rsidR="00AD36B3" w:rsidRPr="00543A7C">
        <w:rPr>
          <w:rFonts w:ascii="Times New Roman" w:hAnsi="Times New Roman"/>
          <w:sz w:val="28"/>
          <w:szCs w:val="28"/>
          <w:lang w:val="ru-RU" w:bidi="ar-SA"/>
        </w:rPr>
        <w:t>1</w:t>
      </w:r>
      <w:r w:rsidR="00BE4B7D" w:rsidRPr="00543A7C">
        <w:rPr>
          <w:rFonts w:ascii="Times New Roman" w:hAnsi="Times New Roman"/>
          <w:sz w:val="28"/>
          <w:szCs w:val="28"/>
          <w:lang w:val="ru-RU" w:bidi="ar-SA"/>
        </w:rPr>
        <w:t xml:space="preserve">, </w:t>
      </w:r>
      <w:r w:rsidR="00BB53E0" w:rsidRPr="00543A7C">
        <w:rPr>
          <w:rFonts w:ascii="Times New Roman" w:hAnsi="Times New Roman"/>
          <w:sz w:val="28"/>
          <w:szCs w:val="28"/>
          <w:lang w:val="ru-RU" w:bidi="ar-SA"/>
        </w:rPr>
        <w:t>2</w:t>
      </w:r>
      <w:r w:rsidR="00BE4B7D" w:rsidRPr="00543A7C">
        <w:rPr>
          <w:rFonts w:ascii="Times New Roman" w:hAnsi="Times New Roman"/>
          <w:sz w:val="28"/>
          <w:szCs w:val="28"/>
          <w:lang w:val="ru-RU" w:bidi="ar-SA"/>
        </w:rPr>
        <w:t xml:space="preserve"> к инвестиционному паспорту города Нефтеюганска</w:t>
      </w:r>
      <w:r w:rsidR="00BB53E0" w:rsidRPr="00543A7C">
        <w:rPr>
          <w:rFonts w:ascii="Times New Roman" w:hAnsi="Times New Roman"/>
          <w:sz w:val="28"/>
          <w:szCs w:val="28"/>
          <w:lang w:val="ru-RU" w:bidi="ar-SA"/>
        </w:rPr>
        <w:t>.</w:t>
      </w:r>
    </w:p>
    <w:p w14:paraId="7F872CE6" w14:textId="77777777" w:rsidR="00FB2A94" w:rsidRPr="00A9590D" w:rsidRDefault="00FB2A94" w:rsidP="00A9590D">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A9590D">
        <w:rPr>
          <w:rFonts w:ascii="Times New Roman" w:hAnsi="Times New Roman"/>
          <w:sz w:val="28"/>
          <w:szCs w:val="28"/>
          <w:lang w:val="ru-RU" w:bidi="ar-SA"/>
        </w:rPr>
        <w:t>4.3.</w:t>
      </w:r>
      <w:r w:rsidR="0079360A" w:rsidRPr="00A9590D">
        <w:rPr>
          <w:rFonts w:ascii="Times New Roman" w:hAnsi="Times New Roman"/>
          <w:sz w:val="28"/>
          <w:szCs w:val="28"/>
          <w:lang w:val="ru-RU" w:bidi="ar-SA"/>
        </w:rPr>
        <w:t>2.</w:t>
      </w:r>
      <w:r w:rsidR="00151056" w:rsidRPr="00A9590D">
        <w:rPr>
          <w:rFonts w:ascii="Times New Roman" w:hAnsi="Times New Roman"/>
          <w:sz w:val="28"/>
          <w:szCs w:val="28"/>
          <w:lang w:val="ru-RU" w:bidi="ar-SA"/>
        </w:rPr>
        <w:t>Молодежная</w:t>
      </w:r>
      <w:r w:rsidRPr="00A9590D">
        <w:rPr>
          <w:rFonts w:ascii="Times New Roman" w:hAnsi="Times New Roman"/>
          <w:sz w:val="28"/>
          <w:szCs w:val="28"/>
          <w:lang w:val="ru-RU" w:bidi="ar-SA"/>
        </w:rPr>
        <w:t xml:space="preserve"> политика (учреждения).</w:t>
      </w:r>
    </w:p>
    <w:p w14:paraId="03EF5F3E" w14:textId="77777777" w:rsidR="00CF5DBD" w:rsidRPr="00A9590D" w:rsidRDefault="00CF5DBD" w:rsidP="00A9590D">
      <w:pPr>
        <w:widowControl w:val="0"/>
        <w:autoSpaceDE w:val="0"/>
        <w:autoSpaceDN w:val="0"/>
        <w:adjustRightInd w:val="0"/>
        <w:spacing w:after="0" w:line="240" w:lineRule="auto"/>
        <w:ind w:firstLine="709"/>
        <w:jc w:val="both"/>
        <w:rPr>
          <w:rFonts w:ascii="Times New Roman" w:hAnsi="Times New Roman"/>
          <w:sz w:val="28"/>
          <w:szCs w:val="28"/>
          <w:lang w:val="ru-RU" w:bidi="ar-SA"/>
        </w:rPr>
      </w:pPr>
      <w:r w:rsidRPr="00A9590D">
        <w:rPr>
          <w:rFonts w:ascii="Times New Roman" w:hAnsi="Times New Roman"/>
          <w:sz w:val="28"/>
          <w:szCs w:val="28"/>
          <w:lang w:val="ru-RU" w:bidi="ar-SA"/>
        </w:rPr>
        <w:t>Проведение активной молодежной политики способствует успешной социализации и эффективной самореализации подростков и молодежи, развитию их потенциала и его использованию в интересах развития города Нефтеюганска.</w:t>
      </w:r>
    </w:p>
    <w:p w14:paraId="11257FF4" w14:textId="77777777"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За отчетный период 2023 года общее количество проведенных масштабных и значимых мероприятий сферы молодежной политики составляет более 175. </w:t>
      </w:r>
    </w:p>
    <w:p w14:paraId="66AA707B" w14:textId="4FE94305"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Работа с молодёжью осуществлялась на базе муниципального автономного учреждения «Центр молодёжных инициатив» (Справочно: общее количество штатных единиц МАУ «Центр молодежных инициатив» </w:t>
      </w:r>
      <w:r w:rsidR="00596F7F">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 xml:space="preserve">64) и строится в соответствии с принципами инновационности и ориентации на реальные потребности молодёжи при ее непосредственном участии: </w:t>
      </w:r>
    </w:p>
    <w:p w14:paraId="33AA0B68" w14:textId="6BCF06FE"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-осуществляется взаимодействие с 35 подростковыми и молодёжными общественными объединениями города, в том числе ВОД «Волонтеры Победы»; «Юнармия»; </w:t>
      </w:r>
      <w:r w:rsidR="00596F7F">
        <w:rPr>
          <w:rFonts w:ascii="Times New Roman" w:eastAsia="Times New Roman" w:hAnsi="Times New Roman"/>
          <w:sz w:val="28"/>
          <w:szCs w:val="28"/>
          <w:lang w:val="ru-RU" w:eastAsia="ru-RU" w:bidi="ar-SA"/>
        </w:rPr>
        <w:t xml:space="preserve">Молодежный Парламент при Думе города </w:t>
      </w:r>
      <w:r w:rsidRPr="00C2077F">
        <w:rPr>
          <w:rFonts w:ascii="Times New Roman" w:eastAsia="Times New Roman" w:hAnsi="Times New Roman"/>
          <w:sz w:val="28"/>
          <w:szCs w:val="28"/>
          <w:lang w:val="ru-RU" w:eastAsia="ru-RU" w:bidi="ar-SA"/>
        </w:rPr>
        <w:t xml:space="preserve">Нефтеюганска. </w:t>
      </w:r>
    </w:p>
    <w:p w14:paraId="1D845DC4" w14:textId="21446D71"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В соответствии с Федеральным законом от 14.07.2022 № 261-ФЗ </w:t>
      </w:r>
      <w:r w:rsidR="00F5544A">
        <w:rPr>
          <w:rFonts w:ascii="Times New Roman" w:eastAsia="Times New Roman" w:hAnsi="Times New Roman"/>
          <w:sz w:val="28"/>
          <w:szCs w:val="28"/>
          <w:lang w:val="ru-RU" w:eastAsia="ru-RU" w:bidi="ar-SA"/>
        </w:rPr>
        <w:t xml:space="preserve">                      </w:t>
      </w:r>
      <w:r w:rsidR="00954263">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О российском движении детей и молодежи» в Ханты-Мансийском автономном округе – Югре создано региональное отделение Общероссийского общественно-государственного движения детей и молодежи «Движение первых» (далее – Движение). В городе Нефтеюганске структурное подразделение Движения осуществляет свою деятельность с июня 2023 года.</w:t>
      </w:r>
    </w:p>
    <w:p w14:paraId="7A0DD887" w14:textId="77777777"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За отчетный период деятельности Движением налажено межведомственное взаимодействие с образовательными организациями, с организациями среднего профессионального образования, с молодежным центром, с учреждениями культуры и спорта. На сегодняшний день на территории муниципального образования зарегистрировано 20 первичных отделений, проведено более 70 мероприятий, где приняли участие дети, родители и молодежь.</w:t>
      </w:r>
    </w:p>
    <w:p w14:paraId="0038B952" w14:textId="77777777"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Ежегодно увеличивается количество подростков и молодежи, принимающих участие в добровольческой деятельности. </w:t>
      </w:r>
    </w:p>
    <w:p w14:paraId="1B2A1F16" w14:textId="10B32414"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С целью вовлечения молодежи и граждан в волонтерскую деятельность на постоянной основе проводится информационная работа по популяризации добровольческих практик и идей. На едином информационном портале добро.ру зарегистрирован</w:t>
      </w:r>
      <w:r w:rsidR="00596F7F">
        <w:rPr>
          <w:rFonts w:ascii="Times New Roman" w:eastAsia="Times New Roman" w:hAnsi="Times New Roman"/>
          <w:sz w:val="28"/>
          <w:szCs w:val="28"/>
          <w:lang w:val="ru-RU" w:eastAsia="ru-RU" w:bidi="ar-SA"/>
        </w:rPr>
        <w:t>а</w:t>
      </w:r>
      <w:r w:rsidRPr="00C2077F">
        <w:rPr>
          <w:rFonts w:ascii="Times New Roman" w:eastAsia="Times New Roman" w:hAnsi="Times New Roman"/>
          <w:sz w:val="28"/>
          <w:szCs w:val="28"/>
          <w:lang w:val="ru-RU" w:eastAsia="ru-RU" w:bidi="ar-SA"/>
        </w:rPr>
        <w:t xml:space="preserve"> 91 добровольческ</w:t>
      </w:r>
      <w:r w:rsidR="00596F7F">
        <w:rPr>
          <w:rFonts w:ascii="Times New Roman" w:eastAsia="Times New Roman" w:hAnsi="Times New Roman"/>
          <w:sz w:val="28"/>
          <w:szCs w:val="28"/>
          <w:lang w:val="ru-RU" w:eastAsia="ru-RU" w:bidi="ar-SA"/>
        </w:rPr>
        <w:t>ая</w:t>
      </w:r>
      <w:r w:rsidRPr="00C2077F">
        <w:rPr>
          <w:rFonts w:ascii="Times New Roman" w:eastAsia="Times New Roman" w:hAnsi="Times New Roman"/>
          <w:sz w:val="28"/>
          <w:szCs w:val="28"/>
          <w:lang w:val="ru-RU" w:eastAsia="ru-RU" w:bidi="ar-SA"/>
        </w:rPr>
        <w:t xml:space="preserve"> организаци</w:t>
      </w:r>
      <w:r w:rsidR="00596F7F">
        <w:rPr>
          <w:rFonts w:ascii="Times New Roman" w:eastAsia="Times New Roman" w:hAnsi="Times New Roman"/>
          <w:sz w:val="28"/>
          <w:szCs w:val="28"/>
          <w:lang w:val="ru-RU" w:eastAsia="ru-RU" w:bidi="ar-SA"/>
        </w:rPr>
        <w:t>я</w:t>
      </w:r>
      <w:r w:rsidRPr="00C2077F">
        <w:rPr>
          <w:rFonts w:ascii="Times New Roman" w:eastAsia="Times New Roman" w:hAnsi="Times New Roman"/>
          <w:sz w:val="28"/>
          <w:szCs w:val="28"/>
          <w:lang w:val="ru-RU" w:eastAsia="ru-RU" w:bidi="ar-SA"/>
        </w:rPr>
        <w:t xml:space="preserve">, количество зарегистрированных добровольцев – </w:t>
      </w:r>
      <w:r w:rsidR="008239CE">
        <w:rPr>
          <w:rFonts w:ascii="Times New Roman" w:eastAsia="Times New Roman" w:hAnsi="Times New Roman"/>
          <w:sz w:val="28"/>
          <w:szCs w:val="28"/>
          <w:lang w:val="ru-RU" w:eastAsia="ru-RU" w:bidi="ar-SA"/>
        </w:rPr>
        <w:t>5 758</w:t>
      </w:r>
      <w:r w:rsidRPr="00C2077F">
        <w:rPr>
          <w:rFonts w:ascii="Times New Roman" w:eastAsia="Times New Roman" w:hAnsi="Times New Roman"/>
          <w:sz w:val="28"/>
          <w:szCs w:val="28"/>
          <w:lang w:val="ru-RU" w:eastAsia="ru-RU" w:bidi="ar-SA"/>
        </w:rPr>
        <w:t xml:space="preserve"> чел</w:t>
      </w:r>
      <w:r w:rsidR="00596F7F">
        <w:rPr>
          <w:rFonts w:ascii="Times New Roman" w:eastAsia="Times New Roman" w:hAnsi="Times New Roman"/>
          <w:sz w:val="28"/>
          <w:szCs w:val="28"/>
          <w:lang w:val="ru-RU" w:eastAsia="ru-RU" w:bidi="ar-SA"/>
        </w:rPr>
        <w:t>овека</w:t>
      </w:r>
      <w:r w:rsidRPr="00C2077F">
        <w:rPr>
          <w:rFonts w:ascii="Times New Roman" w:eastAsia="Times New Roman" w:hAnsi="Times New Roman"/>
          <w:sz w:val="28"/>
          <w:szCs w:val="28"/>
          <w:lang w:val="ru-RU" w:eastAsia="ru-RU" w:bidi="ar-SA"/>
        </w:rPr>
        <w:t>.</w:t>
      </w:r>
    </w:p>
    <w:p w14:paraId="39F74D7C" w14:textId="30F3A22D"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Основные мероприятия по развитию добровольчества реализуются на основании муниципального плана по развитию добровольчества в городе Нефтеюганске, утвержденного распоряжением администрации города Нефтеюганска от 13.04.2018 № 112-р. </w:t>
      </w:r>
    </w:p>
    <w:p w14:paraId="4682FB79" w14:textId="77777777" w:rsidR="008239CE" w:rsidRDefault="008239CE"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p>
    <w:p w14:paraId="77B66D28" w14:textId="77777777" w:rsidR="00FB3731" w:rsidRDefault="00FB3731"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p>
    <w:p w14:paraId="5F6462A4" w14:textId="5BDAE600" w:rsidR="00CF5DBD" w:rsidRPr="00C2077F" w:rsidRDefault="00CF5DBD" w:rsidP="00CF5DBD">
      <w:pPr>
        <w:widowControl w:val="0"/>
        <w:spacing w:after="0" w:line="240" w:lineRule="auto"/>
        <w:ind w:firstLine="709"/>
        <w:contextualSpacing/>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Организована работа муниципального штаба «Волонтеры Победы» города Нефтеюганска, в рамках движения зарегистрировано более 900 волонтёров в возрасте от 14 до 55 лет, актив штаба составляет 67 волонтеров (работа движения «Волонтеров Победы» организована в каждой образовательной организации). </w:t>
      </w:r>
    </w:p>
    <w:p w14:paraId="29290A31" w14:textId="12559036" w:rsidR="00CF5DBD" w:rsidRPr="00C2077F" w:rsidRDefault="00CF5DBD" w:rsidP="00FB7ABC">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В преддверии Международного дня добровольца проведены:</w:t>
      </w:r>
    </w:p>
    <w:p w14:paraId="2678C0C2" w14:textId="77777777" w:rsidR="00CF5DBD" w:rsidRPr="00C2077F" w:rsidRDefault="00CF5DBD" w:rsidP="00596F7F">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-городская конференция добровольцев «Молодежь за добрые дела», в работе которой приняло участие более 100 человек;</w:t>
      </w:r>
    </w:p>
    <w:p w14:paraId="0187ACD8" w14:textId="13409755" w:rsidR="00CF5DBD" w:rsidRPr="00C2077F" w:rsidRDefault="00CF5DBD" w:rsidP="00596F7F">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 xml:space="preserve">-городское мероприятие по награждению активных волонтеров Нефтеюганска: добровольцы города награждены благодарственными письмами Первого заместителя Губернатора </w:t>
      </w:r>
      <w:r w:rsidR="00596F7F">
        <w:rPr>
          <w:rFonts w:ascii="Times New Roman" w:hAnsi="Times New Roman"/>
          <w:sz w:val="28"/>
          <w:szCs w:val="28"/>
          <w:lang w:val="ru-RU"/>
        </w:rPr>
        <w:t>Ханты</w:t>
      </w:r>
      <w:r w:rsidR="004F31AB">
        <w:rPr>
          <w:rFonts w:ascii="Times New Roman" w:hAnsi="Times New Roman"/>
          <w:sz w:val="28"/>
          <w:szCs w:val="28"/>
          <w:lang w:val="ru-RU"/>
        </w:rPr>
        <w:t xml:space="preserve">-Мансийского автономного округа – </w:t>
      </w:r>
      <w:r w:rsidRPr="00C2077F">
        <w:rPr>
          <w:rFonts w:ascii="Times New Roman" w:hAnsi="Times New Roman"/>
          <w:sz w:val="28"/>
          <w:szCs w:val="28"/>
          <w:lang w:val="ru-RU"/>
        </w:rPr>
        <w:t xml:space="preserve">Югры, Фонда «Центр гражданских и социальных инициатив», главы города Нефтеюганска, председателя Думы города Нефтеюганска, </w:t>
      </w:r>
      <w:r w:rsidR="00596F7F">
        <w:rPr>
          <w:rFonts w:ascii="Times New Roman" w:hAnsi="Times New Roman"/>
          <w:sz w:val="28"/>
          <w:szCs w:val="28"/>
          <w:lang w:val="ru-RU"/>
        </w:rPr>
        <w:t>д</w:t>
      </w:r>
      <w:r w:rsidRPr="00C2077F">
        <w:rPr>
          <w:rFonts w:ascii="Times New Roman" w:hAnsi="Times New Roman"/>
          <w:sz w:val="28"/>
          <w:szCs w:val="28"/>
          <w:lang w:val="ru-RU"/>
        </w:rPr>
        <w:t>епартамента</w:t>
      </w:r>
      <w:r w:rsidR="00596F7F">
        <w:rPr>
          <w:rFonts w:ascii="Times New Roman" w:hAnsi="Times New Roman"/>
          <w:sz w:val="28"/>
          <w:szCs w:val="28"/>
          <w:lang w:val="ru-RU"/>
        </w:rPr>
        <w:t xml:space="preserve"> по делам администрации города Нефтеюганска. 12 человек</w:t>
      </w:r>
      <w:r w:rsidRPr="00C2077F">
        <w:rPr>
          <w:rFonts w:ascii="Times New Roman" w:hAnsi="Times New Roman"/>
          <w:sz w:val="28"/>
          <w:szCs w:val="28"/>
          <w:lang w:val="ru-RU"/>
        </w:rPr>
        <w:t xml:space="preserve"> удостоены муниципальной наградой «Знак за вклад в развитие добровольчества (волонтерства) на территории города Нефтеюганска».</w:t>
      </w:r>
    </w:p>
    <w:p w14:paraId="1CEE8E7B" w14:textId="58C024A0" w:rsidR="00A9590D" w:rsidRDefault="00CF5DBD" w:rsidP="004748A8">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 xml:space="preserve">Осуществляется работа по поддержке молодежи в сфере труда и занятости: в период с </w:t>
      </w:r>
      <w:r w:rsidR="008239CE">
        <w:rPr>
          <w:rFonts w:ascii="Times New Roman" w:hAnsi="Times New Roman"/>
          <w:sz w:val="28"/>
          <w:szCs w:val="28"/>
          <w:lang w:val="ru-RU"/>
        </w:rPr>
        <w:t>февраля</w:t>
      </w:r>
      <w:r w:rsidRPr="00C2077F">
        <w:rPr>
          <w:rFonts w:ascii="Times New Roman" w:hAnsi="Times New Roman"/>
          <w:sz w:val="28"/>
          <w:szCs w:val="28"/>
          <w:lang w:val="ru-RU"/>
        </w:rPr>
        <w:t xml:space="preserve"> по октябрь организовано временное трудоустройство </w:t>
      </w:r>
      <w:r w:rsidR="008239CE">
        <w:rPr>
          <w:rFonts w:ascii="Times New Roman" w:hAnsi="Times New Roman"/>
          <w:sz w:val="28"/>
          <w:szCs w:val="28"/>
          <w:lang w:val="ru-RU"/>
        </w:rPr>
        <w:t xml:space="preserve">                        </w:t>
      </w:r>
      <w:r w:rsidRPr="00C2077F">
        <w:rPr>
          <w:rFonts w:ascii="Times New Roman" w:hAnsi="Times New Roman"/>
          <w:sz w:val="28"/>
          <w:szCs w:val="28"/>
          <w:lang w:val="ru-RU"/>
        </w:rPr>
        <w:t>1258 несовершеннолетних граждан в возрасте от 14 до 18 лет. Проведён цикл профориентационных мероприятий «Профессиональная траектория» с целью оказания пом</w:t>
      </w:r>
      <w:r w:rsidR="004748A8">
        <w:rPr>
          <w:rFonts w:ascii="Times New Roman" w:hAnsi="Times New Roman"/>
          <w:sz w:val="28"/>
          <w:szCs w:val="28"/>
          <w:lang w:val="ru-RU"/>
        </w:rPr>
        <w:t>ощи в выборе будущей профессии.</w:t>
      </w:r>
    </w:p>
    <w:p w14:paraId="2B394E9F" w14:textId="1378D0CA" w:rsidR="00FB2A94" w:rsidRPr="00FB2A94" w:rsidRDefault="00FB2A94" w:rsidP="00AD36B3">
      <w:pPr>
        <w:spacing w:after="0" w:line="240" w:lineRule="auto"/>
        <w:ind w:firstLine="709"/>
        <w:contextualSpacing/>
        <w:rPr>
          <w:rFonts w:ascii="Times New Roman" w:hAnsi="Times New Roman"/>
          <w:sz w:val="28"/>
          <w:szCs w:val="28"/>
          <w:lang w:val="ru-RU"/>
        </w:rPr>
      </w:pPr>
      <w:r w:rsidRPr="00E65D34">
        <w:rPr>
          <w:rFonts w:ascii="Times New Roman" w:hAnsi="Times New Roman"/>
          <w:sz w:val="28"/>
          <w:szCs w:val="28"/>
          <w:lang w:val="ru-RU"/>
        </w:rPr>
        <w:t>4.3.</w:t>
      </w:r>
      <w:r w:rsidR="0079360A">
        <w:rPr>
          <w:rFonts w:ascii="Times New Roman" w:hAnsi="Times New Roman"/>
          <w:sz w:val="28"/>
          <w:szCs w:val="28"/>
          <w:lang w:val="ru-RU"/>
        </w:rPr>
        <w:t>3.</w:t>
      </w:r>
      <w:r w:rsidR="00CF24D6" w:rsidRPr="00E65D34">
        <w:rPr>
          <w:rFonts w:ascii="Times New Roman" w:hAnsi="Times New Roman"/>
          <w:sz w:val="28"/>
          <w:szCs w:val="28"/>
          <w:lang w:val="ru-RU"/>
        </w:rPr>
        <w:t>Здравоохранение</w:t>
      </w:r>
      <w:r w:rsidRPr="00E65D34">
        <w:rPr>
          <w:rFonts w:ascii="Times New Roman" w:hAnsi="Times New Roman"/>
          <w:sz w:val="28"/>
          <w:szCs w:val="28"/>
          <w:lang w:val="ru-RU"/>
        </w:rPr>
        <w:t xml:space="preserve"> (учреждения).</w:t>
      </w:r>
    </w:p>
    <w:p w14:paraId="5089E1E2" w14:textId="43E04AB0" w:rsidR="00FB2A94" w:rsidRPr="00FB2A94" w:rsidRDefault="00FB2A94" w:rsidP="004B5A3E">
      <w:pPr>
        <w:spacing w:after="0" w:line="240" w:lineRule="auto"/>
        <w:ind w:firstLine="709"/>
        <w:jc w:val="both"/>
        <w:rPr>
          <w:rFonts w:ascii="Times New Roman" w:eastAsia="Times New Roman" w:hAnsi="Times New Roman"/>
          <w:sz w:val="28"/>
          <w:szCs w:val="28"/>
          <w:lang w:val="ru-RU" w:eastAsia="ru-RU" w:bidi="ar-SA"/>
        </w:rPr>
      </w:pPr>
      <w:r w:rsidRPr="00FB2A94">
        <w:rPr>
          <w:rFonts w:ascii="Times New Roman" w:eastAsia="Times New Roman" w:hAnsi="Times New Roman"/>
          <w:bCs/>
          <w:iCs/>
          <w:sz w:val="28"/>
          <w:szCs w:val="28"/>
          <w:lang w:val="ru-RU" w:eastAsia="ru-RU" w:bidi="ar-SA"/>
        </w:rPr>
        <w:t>В городе Нефтеюганске функционирует 5 бюджетных учреждений Ханты-М</w:t>
      </w:r>
      <w:r w:rsidR="004F31AB">
        <w:rPr>
          <w:rFonts w:ascii="Times New Roman" w:eastAsia="Times New Roman" w:hAnsi="Times New Roman"/>
          <w:bCs/>
          <w:iCs/>
          <w:sz w:val="28"/>
          <w:szCs w:val="28"/>
          <w:lang w:val="ru-RU" w:eastAsia="ru-RU" w:bidi="ar-SA"/>
        </w:rPr>
        <w:t xml:space="preserve">ансийского автономного округа – </w:t>
      </w:r>
      <w:r w:rsidRPr="00FB2A94">
        <w:rPr>
          <w:rFonts w:ascii="Times New Roman" w:eastAsia="Times New Roman" w:hAnsi="Times New Roman"/>
          <w:bCs/>
          <w:iCs/>
          <w:sz w:val="28"/>
          <w:szCs w:val="28"/>
          <w:lang w:val="ru-RU" w:eastAsia="ru-RU" w:bidi="ar-SA"/>
        </w:rPr>
        <w:t>Югры</w:t>
      </w:r>
      <w:r w:rsidR="004F31AB">
        <w:rPr>
          <w:rFonts w:ascii="Times New Roman" w:eastAsia="Times New Roman" w:hAnsi="Times New Roman"/>
          <w:bCs/>
          <w:iCs/>
          <w:sz w:val="28"/>
          <w:szCs w:val="28"/>
          <w:lang w:val="ru-RU" w:eastAsia="ru-RU" w:bidi="ar-SA"/>
        </w:rPr>
        <w:t>:</w:t>
      </w:r>
    </w:p>
    <w:p w14:paraId="54AB8533" w14:textId="420E31A7" w:rsidR="00FB2A94" w:rsidRPr="00FB2A94" w:rsidRDefault="004F31AB" w:rsidP="004B5A3E">
      <w:pPr>
        <w:shd w:val="clear" w:color="auto" w:fill="FFFFFF"/>
        <w:spacing w:after="0" w:line="240" w:lineRule="auto"/>
        <w:ind w:firstLine="709"/>
        <w:contextualSpacing/>
        <w:jc w:val="both"/>
        <w:rPr>
          <w:rFonts w:ascii="Times New Roman" w:eastAsia="Times New Roman" w:hAnsi="Times New Roman"/>
          <w:sz w:val="28"/>
          <w:szCs w:val="28"/>
          <w:lang w:val="ru-RU" w:eastAsia="ru-RU" w:bidi="ar-SA"/>
        </w:rPr>
      </w:pPr>
      <w:r>
        <w:rPr>
          <w:rFonts w:ascii="Times New Roman" w:eastAsia="Times New Roman" w:hAnsi="Times New Roman"/>
          <w:color w:val="000000" w:themeColor="text1"/>
          <w:sz w:val="28"/>
          <w:szCs w:val="28"/>
          <w:lang w:val="ru-RU" w:eastAsia="ru-RU" w:bidi="ar-SA"/>
        </w:rPr>
        <w:t>-</w:t>
      </w:r>
      <w:r w:rsidR="006B5805">
        <w:rPr>
          <w:rFonts w:ascii="Times New Roman" w:eastAsia="Times New Roman" w:hAnsi="Times New Roman"/>
          <w:color w:val="000000" w:themeColor="text1"/>
          <w:sz w:val="28"/>
          <w:szCs w:val="28"/>
          <w:lang w:val="ru-RU" w:eastAsia="ru-RU" w:bidi="ar-SA"/>
        </w:rPr>
        <w:t>Б</w:t>
      </w:r>
      <w:r w:rsidR="00FB2A94" w:rsidRPr="00FB2A94">
        <w:rPr>
          <w:rFonts w:ascii="Times New Roman" w:eastAsia="Times New Roman" w:hAnsi="Times New Roman"/>
          <w:sz w:val="28"/>
          <w:szCs w:val="28"/>
          <w:lang w:val="ru-RU" w:eastAsia="ru-RU" w:bidi="ar-SA"/>
        </w:rPr>
        <w:t xml:space="preserve">юджетное учреждение </w:t>
      </w:r>
      <w:r w:rsidR="00596F7F">
        <w:rPr>
          <w:rFonts w:ascii="Times New Roman" w:eastAsia="Times New Roman" w:hAnsi="Times New Roman"/>
          <w:sz w:val="28"/>
          <w:szCs w:val="28"/>
          <w:lang w:val="ru-RU" w:eastAsia="ru-RU" w:bidi="ar-SA"/>
        </w:rPr>
        <w:t>Ханты-Мансийского автономного округа</w:t>
      </w:r>
      <w:r>
        <w:rPr>
          <w:rFonts w:ascii="Times New Roman" w:eastAsia="Times New Roman" w:hAnsi="Times New Roman"/>
          <w:sz w:val="28"/>
          <w:szCs w:val="28"/>
          <w:lang w:val="ru-RU" w:eastAsia="ru-RU" w:bidi="ar-SA"/>
        </w:rPr>
        <w:t xml:space="preserve"> – </w:t>
      </w:r>
      <w:r w:rsidRPr="00FB2A94">
        <w:rPr>
          <w:rFonts w:ascii="Times New Roman" w:eastAsia="Times New Roman" w:hAnsi="Times New Roman"/>
          <w:sz w:val="28"/>
          <w:szCs w:val="28"/>
          <w:lang w:val="ru-RU" w:eastAsia="ru-RU" w:bidi="ar-SA"/>
        </w:rPr>
        <w:t>Югры</w:t>
      </w:r>
      <w:r>
        <w:rPr>
          <w:rFonts w:ascii="Times New Roman" w:eastAsia="Times New Roman" w:hAnsi="Times New Roman"/>
          <w:sz w:val="28"/>
          <w:szCs w:val="28"/>
          <w:lang w:val="ru-RU" w:eastAsia="ru-RU" w:bidi="ar-SA"/>
        </w:rPr>
        <w:t xml:space="preserve"> </w:t>
      </w:r>
      <w:r w:rsidRPr="00FB2A94">
        <w:rPr>
          <w:rFonts w:ascii="Times New Roman" w:eastAsia="Times New Roman" w:hAnsi="Times New Roman"/>
          <w:sz w:val="28"/>
          <w:szCs w:val="28"/>
          <w:lang w:val="ru-RU" w:eastAsia="ru-RU" w:bidi="ar-SA"/>
        </w:rPr>
        <w:t>«</w:t>
      </w:r>
      <w:r w:rsidR="00FB2A94" w:rsidRPr="00FB2A94">
        <w:rPr>
          <w:rFonts w:ascii="Times New Roman" w:eastAsia="Times New Roman" w:hAnsi="Times New Roman"/>
          <w:sz w:val="28"/>
          <w:szCs w:val="28"/>
          <w:lang w:val="ru-RU" w:eastAsia="ru-RU" w:bidi="ar-SA"/>
        </w:rPr>
        <w:t>Нефтеюганская окружная клиническая больница имени В.И.Яцкив».</w:t>
      </w:r>
    </w:p>
    <w:p w14:paraId="5321D728" w14:textId="60A62A34" w:rsidR="00FB2A94" w:rsidRPr="00FB2A94" w:rsidRDefault="00FB2A94" w:rsidP="004B5A3E">
      <w:pPr>
        <w:shd w:val="clear" w:color="auto" w:fill="FFFFFF"/>
        <w:spacing w:after="0" w:line="240" w:lineRule="auto"/>
        <w:ind w:firstLine="709"/>
        <w:jc w:val="both"/>
        <w:rPr>
          <w:rFonts w:ascii="Times New Roman" w:eastAsia="Times New Roman" w:hAnsi="Times New Roman"/>
          <w:sz w:val="28"/>
          <w:szCs w:val="28"/>
          <w:lang w:val="ru-RU" w:eastAsia="ru-RU" w:bidi="ar-SA"/>
        </w:rPr>
      </w:pPr>
      <w:r w:rsidRPr="00FB2A94">
        <w:rPr>
          <w:rFonts w:ascii="Times New Roman" w:eastAsia="Times New Roman" w:hAnsi="Times New Roman"/>
          <w:bCs/>
          <w:sz w:val="28"/>
          <w:szCs w:val="28"/>
          <w:lang w:val="ru-RU" w:eastAsia="ru-RU" w:bidi="ar-SA"/>
        </w:rPr>
        <w:t>Главный врач</w:t>
      </w:r>
      <w:r w:rsidR="00596F7F">
        <w:rPr>
          <w:rFonts w:ascii="Times New Roman" w:eastAsia="Times New Roman" w:hAnsi="Times New Roman"/>
          <w:bCs/>
          <w:sz w:val="28"/>
          <w:szCs w:val="28"/>
          <w:lang w:val="ru-RU" w:eastAsia="ru-RU" w:bidi="ar-SA"/>
        </w:rPr>
        <w:t>:</w:t>
      </w:r>
      <w:r w:rsidRPr="00FB2A94">
        <w:rPr>
          <w:rFonts w:ascii="Times New Roman" w:eastAsia="Times New Roman" w:hAnsi="Times New Roman"/>
          <w:bCs/>
          <w:sz w:val="28"/>
          <w:szCs w:val="28"/>
          <w:lang w:val="ru-RU" w:eastAsia="ru-RU" w:bidi="ar-SA"/>
        </w:rPr>
        <w:t xml:space="preserve"> </w:t>
      </w:r>
      <w:r w:rsidRPr="00FB2A94">
        <w:rPr>
          <w:rFonts w:ascii="Times New Roman" w:eastAsia="Times New Roman" w:hAnsi="Times New Roman"/>
          <w:sz w:val="28"/>
          <w:szCs w:val="28"/>
          <w:lang w:val="ru-RU" w:eastAsia="ru-RU" w:bidi="ar-SA"/>
        </w:rPr>
        <w:t>Мальцев Дмитрий Валерьевич</w:t>
      </w:r>
      <w:r w:rsidR="007E3214">
        <w:rPr>
          <w:rFonts w:ascii="Times New Roman" w:eastAsia="Times New Roman" w:hAnsi="Times New Roman"/>
          <w:sz w:val="28"/>
          <w:szCs w:val="28"/>
          <w:lang w:val="ru-RU" w:eastAsia="ru-RU" w:bidi="ar-SA"/>
        </w:rPr>
        <w:t>.</w:t>
      </w:r>
    </w:p>
    <w:p w14:paraId="54480D5F" w14:textId="77777777" w:rsidR="00FB2A94" w:rsidRPr="00FB2A94" w:rsidRDefault="00FB2A94" w:rsidP="004B5A3E">
      <w:pPr>
        <w:shd w:val="clear" w:color="auto" w:fill="FFFFFF"/>
        <w:spacing w:after="0" w:line="240" w:lineRule="auto"/>
        <w:ind w:firstLine="709"/>
        <w:jc w:val="both"/>
        <w:rPr>
          <w:rFonts w:ascii="Times New Roman" w:eastAsia="Times New Roman" w:hAnsi="Times New Roman"/>
          <w:sz w:val="28"/>
          <w:szCs w:val="28"/>
          <w:shd w:val="clear" w:color="auto" w:fill="FFFFFF"/>
          <w:lang w:val="ru-RU" w:eastAsia="ru-RU" w:bidi="ar-SA"/>
        </w:rPr>
      </w:pPr>
      <w:r w:rsidRPr="00FB2A94">
        <w:rPr>
          <w:rFonts w:ascii="Times New Roman" w:eastAsia="Times New Roman" w:hAnsi="Times New Roman"/>
          <w:sz w:val="28"/>
          <w:szCs w:val="28"/>
          <w:shd w:val="clear" w:color="auto" w:fill="FFFFFF"/>
          <w:lang w:val="ru-RU" w:eastAsia="ru-RU" w:bidi="ar-SA"/>
        </w:rPr>
        <w:t xml:space="preserve">Это самое крупное учреждение здравоохранения, включающее в себя: две городские детские поликлиники; две городские поликлиники; родильный дом; женскую консультацию, стационарные отделения, вспомогательные службы. </w:t>
      </w:r>
    </w:p>
    <w:p w14:paraId="6B35C84E" w14:textId="6D4F6673" w:rsidR="00FB2A94" w:rsidRPr="00FB2A94" w:rsidRDefault="00FB2A94" w:rsidP="004B5A3E">
      <w:pPr>
        <w:shd w:val="clear" w:color="auto" w:fill="FFFFFF"/>
        <w:spacing w:after="0" w:line="240" w:lineRule="auto"/>
        <w:ind w:firstLine="709"/>
        <w:jc w:val="both"/>
        <w:rPr>
          <w:rFonts w:ascii="Times New Roman" w:hAnsi="Times New Roman"/>
          <w:sz w:val="28"/>
          <w:szCs w:val="28"/>
          <w:lang w:val="ru-RU"/>
        </w:rPr>
      </w:pPr>
      <w:r w:rsidRPr="00FB2A94">
        <w:rPr>
          <w:rFonts w:ascii="Times New Roman" w:eastAsia="Times New Roman" w:hAnsi="Times New Roman"/>
          <w:bCs/>
          <w:sz w:val="28"/>
          <w:szCs w:val="28"/>
          <w:lang w:val="ru-RU" w:eastAsia="ru-RU" w:bidi="ar-SA"/>
        </w:rPr>
        <w:t xml:space="preserve">Официальный </w:t>
      </w:r>
      <w:r w:rsidR="00C924E2">
        <w:rPr>
          <w:rFonts w:ascii="Times New Roman" w:eastAsia="Times New Roman" w:hAnsi="Times New Roman"/>
          <w:bCs/>
          <w:sz w:val="28"/>
          <w:szCs w:val="28"/>
          <w:lang w:val="ru-RU" w:eastAsia="ru-RU" w:bidi="ar-SA"/>
        </w:rPr>
        <w:t>сайт учреждения</w:t>
      </w:r>
      <w:r w:rsidRPr="00FB2A94">
        <w:rPr>
          <w:rFonts w:ascii="Times New Roman" w:eastAsia="Times New Roman" w:hAnsi="Times New Roman"/>
          <w:bCs/>
          <w:sz w:val="28"/>
          <w:szCs w:val="28"/>
          <w:lang w:val="ru-RU" w:eastAsia="ru-RU" w:bidi="ar-SA"/>
        </w:rPr>
        <w:t xml:space="preserve"> - </w:t>
      </w:r>
      <w:r w:rsidR="00634511" w:rsidRPr="00CF24D6">
        <w:rPr>
          <w:rFonts w:ascii="Times New Roman" w:eastAsia="Times New Roman" w:hAnsi="Times New Roman"/>
          <w:sz w:val="28"/>
          <w:szCs w:val="28"/>
          <w:lang w:val="ru-RU" w:eastAsia="ru-RU" w:bidi="ar-SA"/>
        </w:rPr>
        <w:t>http://www.nokb.ru</w:t>
      </w:r>
      <w:r w:rsidRPr="00FB2A94">
        <w:rPr>
          <w:rFonts w:ascii="Times New Roman" w:hAnsi="Times New Roman"/>
          <w:sz w:val="28"/>
          <w:szCs w:val="28"/>
          <w:lang w:val="ru-RU"/>
        </w:rPr>
        <w:t>.</w:t>
      </w:r>
      <w:r w:rsidR="00634511">
        <w:rPr>
          <w:rFonts w:ascii="Times New Roman" w:hAnsi="Times New Roman"/>
          <w:sz w:val="28"/>
          <w:szCs w:val="28"/>
          <w:lang w:val="ru-RU"/>
        </w:rPr>
        <w:t xml:space="preserve"> </w:t>
      </w:r>
    </w:p>
    <w:p w14:paraId="09524D87" w14:textId="5A517EA5" w:rsidR="00FB2A94" w:rsidRPr="00FB2A94" w:rsidRDefault="004F31AB" w:rsidP="004B5A3E">
      <w:pPr>
        <w:shd w:val="clear" w:color="auto" w:fill="FFFFFF"/>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w:t>
      </w:r>
      <w:r w:rsidR="006B5805">
        <w:rPr>
          <w:rFonts w:ascii="Times New Roman" w:eastAsia="Times New Roman" w:hAnsi="Times New Roman"/>
          <w:sz w:val="28"/>
          <w:szCs w:val="28"/>
          <w:lang w:val="ru-RU" w:eastAsia="ru-RU" w:bidi="ar-SA"/>
        </w:rPr>
        <w:t>Б</w:t>
      </w:r>
      <w:r w:rsidR="00FB2A94" w:rsidRPr="00FB2A94">
        <w:rPr>
          <w:rFonts w:ascii="Times New Roman" w:eastAsia="Times New Roman" w:hAnsi="Times New Roman"/>
          <w:sz w:val="28"/>
          <w:szCs w:val="28"/>
          <w:lang w:val="ru-RU" w:eastAsia="ru-RU" w:bidi="ar-SA"/>
        </w:rPr>
        <w:t xml:space="preserve">юджетное учреждение </w:t>
      </w:r>
      <w:r w:rsidR="00C924E2" w:rsidRPr="00C924E2">
        <w:rPr>
          <w:rFonts w:ascii="Times New Roman" w:eastAsia="Times New Roman" w:hAnsi="Times New Roman"/>
          <w:sz w:val="28"/>
          <w:szCs w:val="28"/>
          <w:lang w:val="ru-RU" w:eastAsia="ru-RU" w:bidi="ar-SA"/>
        </w:rPr>
        <w:t>Ханты-М</w:t>
      </w:r>
      <w:r>
        <w:rPr>
          <w:rFonts w:ascii="Times New Roman" w:eastAsia="Times New Roman" w:hAnsi="Times New Roman"/>
          <w:sz w:val="28"/>
          <w:szCs w:val="28"/>
          <w:lang w:val="ru-RU" w:eastAsia="ru-RU" w:bidi="ar-SA"/>
        </w:rPr>
        <w:t xml:space="preserve">ансийского автономного округа – </w:t>
      </w:r>
      <w:r w:rsidRPr="00C924E2">
        <w:rPr>
          <w:rFonts w:ascii="Times New Roman" w:eastAsia="Times New Roman" w:hAnsi="Times New Roman"/>
          <w:sz w:val="28"/>
          <w:szCs w:val="28"/>
          <w:lang w:val="ru-RU" w:eastAsia="ru-RU" w:bidi="ar-SA"/>
        </w:rPr>
        <w:t>Югры</w:t>
      </w:r>
      <w:r>
        <w:rPr>
          <w:rFonts w:ascii="Times New Roman" w:eastAsia="Times New Roman" w:hAnsi="Times New Roman"/>
          <w:sz w:val="28"/>
          <w:szCs w:val="28"/>
          <w:lang w:val="ru-RU" w:eastAsia="ru-RU" w:bidi="ar-SA"/>
        </w:rPr>
        <w:t xml:space="preserve"> </w:t>
      </w:r>
      <w:r w:rsidRPr="00FB2A94">
        <w:rPr>
          <w:rFonts w:ascii="Times New Roman" w:eastAsia="Times New Roman" w:hAnsi="Times New Roman"/>
          <w:sz w:val="28"/>
          <w:szCs w:val="28"/>
          <w:lang w:val="ru-RU" w:eastAsia="ru-RU" w:bidi="ar-SA"/>
        </w:rPr>
        <w:t>«</w:t>
      </w:r>
      <w:r w:rsidR="00FB2A94" w:rsidRPr="00FB2A94">
        <w:rPr>
          <w:rFonts w:ascii="Times New Roman" w:eastAsia="Times New Roman" w:hAnsi="Times New Roman"/>
          <w:sz w:val="28"/>
          <w:szCs w:val="28"/>
          <w:lang w:val="ru-RU" w:eastAsia="ru-RU" w:bidi="ar-SA"/>
        </w:rPr>
        <w:t>Нефтеюганская городская стоматологическая поликлиника».</w:t>
      </w:r>
    </w:p>
    <w:p w14:paraId="3574EAD1" w14:textId="7E98995A" w:rsidR="00FB2A94" w:rsidRPr="00FB2A94" w:rsidRDefault="00FB2A94" w:rsidP="004B5A3E">
      <w:pPr>
        <w:shd w:val="clear" w:color="auto" w:fill="FFFFFF"/>
        <w:spacing w:after="0" w:line="240" w:lineRule="auto"/>
        <w:ind w:firstLine="709"/>
        <w:jc w:val="both"/>
        <w:rPr>
          <w:rFonts w:ascii="Times New Roman" w:eastAsia="Times New Roman" w:hAnsi="Times New Roman"/>
          <w:sz w:val="28"/>
          <w:szCs w:val="28"/>
          <w:lang w:val="ru-RU" w:eastAsia="ru-RU" w:bidi="ar-SA"/>
        </w:rPr>
      </w:pPr>
      <w:r w:rsidRPr="00FB2A94">
        <w:rPr>
          <w:rFonts w:ascii="Times New Roman" w:eastAsia="Times New Roman" w:hAnsi="Times New Roman"/>
          <w:sz w:val="28"/>
          <w:szCs w:val="28"/>
          <w:lang w:val="ru-RU" w:eastAsia="ru-RU" w:bidi="ar-SA"/>
        </w:rPr>
        <w:t>Главный врач</w:t>
      </w:r>
      <w:r w:rsidR="00C924E2">
        <w:rPr>
          <w:rFonts w:ascii="Times New Roman" w:eastAsia="Times New Roman" w:hAnsi="Times New Roman"/>
          <w:sz w:val="28"/>
          <w:szCs w:val="28"/>
          <w:lang w:val="ru-RU" w:eastAsia="ru-RU" w:bidi="ar-SA"/>
        </w:rPr>
        <w:t>:</w:t>
      </w:r>
      <w:r w:rsidRPr="00FB2A94">
        <w:rPr>
          <w:rFonts w:ascii="Times New Roman" w:eastAsia="Times New Roman" w:hAnsi="Times New Roman"/>
          <w:sz w:val="28"/>
          <w:szCs w:val="28"/>
          <w:lang w:val="ru-RU" w:eastAsia="ru-RU" w:bidi="ar-SA"/>
        </w:rPr>
        <w:t xml:space="preserve"> Кицена Татьяна Владим</w:t>
      </w:r>
      <w:r w:rsidR="007E3214">
        <w:rPr>
          <w:rFonts w:ascii="Times New Roman" w:eastAsia="Times New Roman" w:hAnsi="Times New Roman"/>
          <w:sz w:val="28"/>
          <w:szCs w:val="28"/>
          <w:lang w:val="ru-RU" w:eastAsia="ru-RU" w:bidi="ar-SA"/>
        </w:rPr>
        <w:t>ировна.</w:t>
      </w:r>
    </w:p>
    <w:p w14:paraId="6161254C" w14:textId="77777777" w:rsidR="00FB2A94" w:rsidRPr="00A43000" w:rsidRDefault="00FB2A94" w:rsidP="004B5A3E">
      <w:pPr>
        <w:shd w:val="clear" w:color="auto" w:fill="FFFFFF"/>
        <w:spacing w:after="0" w:line="240" w:lineRule="auto"/>
        <w:ind w:firstLine="709"/>
        <w:jc w:val="both"/>
        <w:rPr>
          <w:rFonts w:ascii="Times New Roman" w:eastAsia="Times New Roman" w:hAnsi="Times New Roman"/>
          <w:sz w:val="28"/>
          <w:szCs w:val="28"/>
          <w:lang w:val="ru-RU" w:eastAsia="ru-RU" w:bidi="ar-SA"/>
        </w:rPr>
      </w:pPr>
      <w:r w:rsidRPr="00A43000">
        <w:rPr>
          <w:rFonts w:ascii="Times New Roman" w:eastAsia="Times New Roman" w:hAnsi="Times New Roman"/>
          <w:sz w:val="28"/>
          <w:szCs w:val="28"/>
          <w:shd w:val="clear" w:color="auto" w:fill="FFFFFF"/>
          <w:lang w:val="ru-RU" w:eastAsia="ru-RU" w:bidi="ar-SA"/>
        </w:rPr>
        <w:t xml:space="preserve">Официальный сайт учреждения - </w:t>
      </w:r>
      <w:r w:rsidR="00634511" w:rsidRPr="00A43000">
        <w:rPr>
          <w:rFonts w:ascii="Times New Roman" w:eastAsia="Times New Roman" w:hAnsi="Times New Roman"/>
          <w:sz w:val="28"/>
          <w:szCs w:val="28"/>
          <w:lang w:val="ru-RU" w:eastAsia="ru-RU" w:bidi="ar-SA"/>
        </w:rPr>
        <w:t>http://stom3neft.narod.ru</w:t>
      </w:r>
      <w:r w:rsidRPr="00A43000">
        <w:rPr>
          <w:rFonts w:ascii="Times New Roman" w:eastAsia="Times New Roman" w:hAnsi="Times New Roman"/>
          <w:sz w:val="28"/>
          <w:szCs w:val="28"/>
          <w:lang w:val="ru-RU" w:eastAsia="ru-RU" w:bidi="ar-SA"/>
        </w:rPr>
        <w:t>.</w:t>
      </w:r>
      <w:r w:rsidR="00634511" w:rsidRPr="00A43000">
        <w:rPr>
          <w:rFonts w:ascii="Times New Roman" w:eastAsia="Times New Roman" w:hAnsi="Times New Roman"/>
          <w:sz w:val="28"/>
          <w:szCs w:val="28"/>
          <w:lang w:val="ru-RU" w:eastAsia="ru-RU" w:bidi="ar-SA"/>
        </w:rPr>
        <w:t xml:space="preserve"> </w:t>
      </w:r>
      <w:r w:rsidRPr="00A43000">
        <w:rPr>
          <w:rFonts w:ascii="Times New Roman" w:eastAsia="Times New Roman" w:hAnsi="Times New Roman"/>
          <w:sz w:val="28"/>
          <w:szCs w:val="28"/>
          <w:lang w:val="ru-RU" w:eastAsia="ru-RU" w:bidi="ar-SA"/>
        </w:rPr>
        <w:t xml:space="preserve"> </w:t>
      </w:r>
    </w:p>
    <w:p w14:paraId="66E0B87D" w14:textId="624EA479" w:rsidR="00FB2A94" w:rsidRPr="00FB2A94" w:rsidRDefault="004F31AB" w:rsidP="004B5A3E">
      <w:pPr>
        <w:spacing w:after="0" w:line="240" w:lineRule="auto"/>
        <w:ind w:firstLine="709"/>
        <w:contextualSpacing/>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w:t>
      </w:r>
      <w:r w:rsidR="00FB2A94" w:rsidRPr="00FB2A94">
        <w:rPr>
          <w:rFonts w:ascii="Times New Roman" w:eastAsia="Times New Roman" w:hAnsi="Times New Roman"/>
          <w:sz w:val="28"/>
          <w:szCs w:val="28"/>
          <w:lang w:val="ru-RU" w:eastAsia="ru-RU" w:bidi="ar-SA"/>
        </w:rPr>
        <w:t xml:space="preserve">Бюджетное учреждение </w:t>
      </w:r>
      <w:r w:rsidR="00C924E2" w:rsidRPr="00C924E2">
        <w:rPr>
          <w:rFonts w:ascii="Times New Roman" w:eastAsia="Times New Roman" w:hAnsi="Times New Roman"/>
          <w:sz w:val="28"/>
          <w:szCs w:val="28"/>
          <w:lang w:val="ru-RU" w:eastAsia="ru-RU" w:bidi="ar-SA"/>
        </w:rPr>
        <w:t>Ханты-М</w:t>
      </w:r>
      <w:r>
        <w:rPr>
          <w:rFonts w:ascii="Times New Roman" w:eastAsia="Times New Roman" w:hAnsi="Times New Roman"/>
          <w:sz w:val="28"/>
          <w:szCs w:val="28"/>
          <w:lang w:val="ru-RU" w:eastAsia="ru-RU" w:bidi="ar-SA"/>
        </w:rPr>
        <w:t xml:space="preserve">ансийского автономного округа – </w:t>
      </w:r>
      <w:r w:rsidRPr="00C924E2">
        <w:rPr>
          <w:rFonts w:ascii="Times New Roman" w:eastAsia="Times New Roman" w:hAnsi="Times New Roman"/>
          <w:sz w:val="28"/>
          <w:szCs w:val="28"/>
          <w:lang w:val="ru-RU" w:eastAsia="ru-RU" w:bidi="ar-SA"/>
        </w:rPr>
        <w:t>Югры</w:t>
      </w:r>
      <w:r>
        <w:rPr>
          <w:rFonts w:ascii="Times New Roman" w:eastAsia="Times New Roman" w:hAnsi="Times New Roman"/>
          <w:sz w:val="28"/>
          <w:szCs w:val="28"/>
          <w:lang w:val="ru-RU" w:eastAsia="ru-RU" w:bidi="ar-SA"/>
        </w:rPr>
        <w:t xml:space="preserve"> </w:t>
      </w:r>
      <w:r w:rsidRPr="00FB2A94">
        <w:rPr>
          <w:rFonts w:ascii="Times New Roman" w:eastAsia="Times New Roman" w:hAnsi="Times New Roman"/>
          <w:sz w:val="28"/>
          <w:szCs w:val="28"/>
          <w:lang w:val="ru-RU" w:eastAsia="ru-RU" w:bidi="ar-SA"/>
        </w:rPr>
        <w:t>«</w:t>
      </w:r>
      <w:r w:rsidR="00FB2A94" w:rsidRPr="00FB2A94">
        <w:rPr>
          <w:rFonts w:ascii="Times New Roman" w:eastAsia="Times New Roman" w:hAnsi="Times New Roman"/>
          <w:sz w:val="28"/>
          <w:szCs w:val="28"/>
          <w:shd w:val="clear" w:color="auto" w:fill="FFFFFF"/>
          <w:lang w:val="ru-RU" w:eastAsia="ru-RU" w:bidi="ar-SA"/>
        </w:rPr>
        <w:t>Клинический врачебно-физкультурный диспансер» филиал в городе Нефтеюганске.</w:t>
      </w:r>
    </w:p>
    <w:p w14:paraId="5612721E" w14:textId="2168C2A9" w:rsidR="00FB2A94" w:rsidRPr="00FB2A94" w:rsidRDefault="00FB2A94" w:rsidP="004B5A3E">
      <w:pPr>
        <w:spacing w:after="0" w:line="240" w:lineRule="auto"/>
        <w:ind w:firstLine="709"/>
        <w:jc w:val="both"/>
        <w:rPr>
          <w:rFonts w:ascii="Times New Roman" w:eastAsia="Times New Roman" w:hAnsi="Times New Roman"/>
          <w:sz w:val="28"/>
          <w:szCs w:val="28"/>
          <w:lang w:val="ru-RU" w:eastAsia="ru-RU" w:bidi="ar-SA"/>
        </w:rPr>
      </w:pPr>
      <w:r w:rsidRPr="00FB2A94">
        <w:rPr>
          <w:rFonts w:ascii="Times New Roman" w:eastAsia="Times New Roman" w:hAnsi="Times New Roman"/>
          <w:sz w:val="28"/>
          <w:szCs w:val="28"/>
          <w:shd w:val="clear" w:color="auto" w:fill="FFFFFF"/>
          <w:lang w:val="ru-RU" w:eastAsia="ru-RU" w:bidi="ar-SA"/>
        </w:rPr>
        <w:t>Заведующий филиалом</w:t>
      </w:r>
      <w:r w:rsidR="00C924E2">
        <w:rPr>
          <w:rFonts w:ascii="Times New Roman" w:eastAsia="Times New Roman" w:hAnsi="Times New Roman"/>
          <w:sz w:val="28"/>
          <w:szCs w:val="28"/>
          <w:shd w:val="clear" w:color="auto" w:fill="FFFFFF"/>
          <w:lang w:val="ru-RU" w:eastAsia="ru-RU" w:bidi="ar-SA"/>
        </w:rPr>
        <w:t>:</w:t>
      </w:r>
      <w:r w:rsidRPr="00FB2A94">
        <w:rPr>
          <w:rFonts w:ascii="Times New Roman" w:eastAsia="Times New Roman" w:hAnsi="Times New Roman"/>
          <w:sz w:val="28"/>
          <w:szCs w:val="28"/>
          <w:shd w:val="clear" w:color="auto" w:fill="FFFFFF"/>
          <w:lang w:val="ru-RU" w:eastAsia="ru-RU" w:bidi="ar-SA"/>
        </w:rPr>
        <w:t xml:space="preserve"> Гизатулина Гуль</w:t>
      </w:r>
      <w:r w:rsidR="0079360A">
        <w:rPr>
          <w:rFonts w:ascii="Times New Roman" w:eastAsia="Times New Roman" w:hAnsi="Times New Roman"/>
          <w:sz w:val="28"/>
          <w:szCs w:val="28"/>
          <w:shd w:val="clear" w:color="auto" w:fill="FFFFFF"/>
          <w:lang w:val="ru-RU" w:eastAsia="ru-RU" w:bidi="ar-SA"/>
        </w:rPr>
        <w:t>нара Раф</w:t>
      </w:r>
      <w:r w:rsidR="007E3214">
        <w:rPr>
          <w:rFonts w:ascii="Times New Roman" w:eastAsia="Times New Roman" w:hAnsi="Times New Roman"/>
          <w:sz w:val="28"/>
          <w:szCs w:val="28"/>
          <w:shd w:val="clear" w:color="auto" w:fill="FFFFFF"/>
          <w:lang w:val="ru-RU" w:eastAsia="ru-RU" w:bidi="ar-SA"/>
        </w:rPr>
        <w:t>аиловна.</w:t>
      </w:r>
    </w:p>
    <w:p w14:paraId="1CB0D985" w14:textId="5088524D" w:rsidR="00FB2A94" w:rsidRPr="00FB2A94" w:rsidRDefault="00FB2A94" w:rsidP="004B5A3E">
      <w:pPr>
        <w:spacing w:after="0" w:line="240" w:lineRule="auto"/>
        <w:ind w:firstLine="709"/>
        <w:jc w:val="both"/>
        <w:rPr>
          <w:rFonts w:ascii="Times New Roman" w:eastAsia="Times New Roman" w:hAnsi="Times New Roman"/>
          <w:sz w:val="28"/>
          <w:szCs w:val="28"/>
          <w:shd w:val="clear" w:color="auto" w:fill="FFFFFF"/>
          <w:lang w:val="ru-RU" w:eastAsia="ru-RU" w:bidi="ar-SA"/>
        </w:rPr>
      </w:pPr>
      <w:r w:rsidRPr="00FB2A94">
        <w:rPr>
          <w:rFonts w:ascii="Times New Roman" w:eastAsia="Times New Roman" w:hAnsi="Times New Roman"/>
          <w:sz w:val="28"/>
          <w:szCs w:val="28"/>
          <w:shd w:val="clear" w:color="auto" w:fill="FFFFFF"/>
          <w:lang w:val="ru-RU" w:eastAsia="ru-RU" w:bidi="ar-SA"/>
        </w:rPr>
        <w:t>Диспансер обеспечивает медицинский контроль за состоянием здоровья лиц, занимающихся физической культурой и спортом, осуществляет оценку физического развития и уровня функциональных возможностей организма, предоставляет допуск к занятиям различными видами спорта и соревнованиям, реабилитаци</w:t>
      </w:r>
      <w:r w:rsidR="00C924E2">
        <w:rPr>
          <w:rFonts w:ascii="Times New Roman" w:eastAsia="Times New Roman" w:hAnsi="Times New Roman"/>
          <w:sz w:val="28"/>
          <w:szCs w:val="28"/>
          <w:shd w:val="clear" w:color="auto" w:fill="FFFFFF"/>
          <w:lang w:val="ru-RU" w:eastAsia="ru-RU" w:bidi="ar-SA"/>
        </w:rPr>
        <w:t>ю</w:t>
      </w:r>
      <w:r w:rsidRPr="00FB2A94">
        <w:rPr>
          <w:rFonts w:ascii="Times New Roman" w:eastAsia="Times New Roman" w:hAnsi="Times New Roman"/>
          <w:sz w:val="28"/>
          <w:szCs w:val="28"/>
          <w:shd w:val="clear" w:color="auto" w:fill="FFFFFF"/>
          <w:lang w:val="ru-RU" w:eastAsia="ru-RU" w:bidi="ar-SA"/>
        </w:rPr>
        <w:t xml:space="preserve"> больных и инвалидов средствами и методами физической культуры; доврачебную помощь; амбулаторно-поликлиническую медицинскую помощь взрослому и детскому населению. </w:t>
      </w:r>
    </w:p>
    <w:p w14:paraId="47957704" w14:textId="2572BF01" w:rsidR="00FB2A94" w:rsidRPr="00FB2A94" w:rsidRDefault="004F31AB" w:rsidP="004B5A3E">
      <w:pPr>
        <w:spacing w:after="0" w:line="240" w:lineRule="auto"/>
        <w:ind w:firstLine="709"/>
        <w:contextualSpacing/>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w:t>
      </w:r>
      <w:r w:rsidR="006B5805">
        <w:rPr>
          <w:rFonts w:ascii="Times New Roman" w:eastAsia="Times New Roman" w:hAnsi="Times New Roman"/>
          <w:sz w:val="28"/>
          <w:szCs w:val="28"/>
          <w:lang w:val="ru-RU" w:eastAsia="ru-RU" w:bidi="ar-SA"/>
        </w:rPr>
        <w:t>Б</w:t>
      </w:r>
      <w:r w:rsidR="00FB2A94" w:rsidRPr="00FB2A94">
        <w:rPr>
          <w:rFonts w:ascii="Times New Roman" w:eastAsia="Times New Roman" w:hAnsi="Times New Roman"/>
          <w:sz w:val="28"/>
          <w:szCs w:val="28"/>
          <w:lang w:val="ru-RU" w:eastAsia="ru-RU" w:bidi="ar-SA"/>
        </w:rPr>
        <w:t xml:space="preserve">юджетное учреждение </w:t>
      </w:r>
      <w:r w:rsidR="00C924E2" w:rsidRPr="00C924E2">
        <w:rPr>
          <w:rFonts w:ascii="Times New Roman" w:eastAsia="Times New Roman" w:hAnsi="Times New Roman"/>
          <w:sz w:val="28"/>
          <w:szCs w:val="28"/>
          <w:lang w:val="ru-RU" w:eastAsia="ru-RU" w:bidi="ar-SA"/>
        </w:rPr>
        <w:t>Ханты-Мансийско</w:t>
      </w:r>
      <w:r>
        <w:rPr>
          <w:rFonts w:ascii="Times New Roman" w:eastAsia="Times New Roman" w:hAnsi="Times New Roman"/>
          <w:sz w:val="28"/>
          <w:szCs w:val="28"/>
          <w:lang w:val="ru-RU" w:eastAsia="ru-RU" w:bidi="ar-SA"/>
        </w:rPr>
        <w:t xml:space="preserve">го автономного округа – </w:t>
      </w:r>
      <w:r w:rsidRPr="00C924E2">
        <w:rPr>
          <w:rFonts w:ascii="Times New Roman" w:eastAsia="Times New Roman" w:hAnsi="Times New Roman"/>
          <w:sz w:val="28"/>
          <w:szCs w:val="28"/>
          <w:lang w:val="ru-RU" w:eastAsia="ru-RU" w:bidi="ar-SA"/>
        </w:rPr>
        <w:t>Югры</w:t>
      </w:r>
      <w:r>
        <w:rPr>
          <w:rFonts w:ascii="Times New Roman" w:eastAsia="Times New Roman" w:hAnsi="Times New Roman"/>
          <w:sz w:val="28"/>
          <w:szCs w:val="28"/>
          <w:lang w:val="ru-RU" w:eastAsia="ru-RU" w:bidi="ar-SA"/>
        </w:rPr>
        <w:t xml:space="preserve"> </w:t>
      </w:r>
      <w:r w:rsidRPr="00FB2A94">
        <w:rPr>
          <w:rFonts w:ascii="Times New Roman" w:eastAsia="Times New Roman" w:hAnsi="Times New Roman"/>
          <w:sz w:val="28"/>
          <w:szCs w:val="28"/>
          <w:lang w:val="ru-RU" w:eastAsia="ru-RU" w:bidi="ar-SA"/>
        </w:rPr>
        <w:t>«</w:t>
      </w:r>
      <w:r w:rsidR="00FB2A94" w:rsidRPr="00FB2A94">
        <w:rPr>
          <w:rFonts w:ascii="Times New Roman" w:eastAsia="Times New Roman" w:hAnsi="Times New Roman"/>
          <w:sz w:val="28"/>
          <w:szCs w:val="28"/>
          <w:lang w:val="ru-RU" w:eastAsia="ru-RU" w:bidi="ar-SA"/>
        </w:rPr>
        <w:t>Нефтеюганская городская станция скорой медицинской помощи».</w:t>
      </w:r>
    </w:p>
    <w:p w14:paraId="4C03BB08" w14:textId="4E6C7FFC" w:rsidR="00FB2A94" w:rsidRPr="00FB2A94" w:rsidRDefault="004C2228" w:rsidP="004B5A3E">
      <w:pPr>
        <w:spacing w:after="0" w:line="240" w:lineRule="auto"/>
        <w:ind w:firstLine="709"/>
        <w:jc w:val="both"/>
        <w:rPr>
          <w:rFonts w:ascii="Times New Roman" w:eastAsia="Times New Roman" w:hAnsi="Times New Roman"/>
          <w:sz w:val="28"/>
          <w:szCs w:val="28"/>
          <w:shd w:val="clear" w:color="auto" w:fill="FFFFFF"/>
          <w:lang w:val="ru-RU" w:eastAsia="ru-RU" w:bidi="ar-SA"/>
        </w:rPr>
      </w:pPr>
      <w:r w:rsidRPr="004C2228">
        <w:rPr>
          <w:rFonts w:ascii="Times New Roman" w:eastAsia="Times New Roman" w:hAnsi="Times New Roman"/>
          <w:bCs/>
          <w:sz w:val="28"/>
          <w:szCs w:val="28"/>
          <w:shd w:val="clear" w:color="auto" w:fill="FFFFFF"/>
          <w:lang w:val="ru-RU" w:eastAsia="ru-RU" w:bidi="ar-SA"/>
        </w:rPr>
        <w:t>Исполняющий обязанности г</w:t>
      </w:r>
      <w:r w:rsidR="00FB2A94" w:rsidRPr="004C2228">
        <w:rPr>
          <w:rFonts w:ascii="Times New Roman" w:eastAsia="Times New Roman" w:hAnsi="Times New Roman"/>
          <w:sz w:val="28"/>
          <w:szCs w:val="28"/>
          <w:shd w:val="clear" w:color="auto" w:fill="FFFFFF"/>
          <w:lang w:val="ru-RU" w:eastAsia="ru-RU" w:bidi="ar-SA"/>
        </w:rPr>
        <w:t>лавн</w:t>
      </w:r>
      <w:r w:rsidRPr="004C2228">
        <w:rPr>
          <w:rFonts w:ascii="Times New Roman" w:eastAsia="Times New Roman" w:hAnsi="Times New Roman"/>
          <w:sz w:val="28"/>
          <w:szCs w:val="28"/>
          <w:shd w:val="clear" w:color="auto" w:fill="FFFFFF"/>
          <w:lang w:val="ru-RU" w:eastAsia="ru-RU" w:bidi="ar-SA"/>
        </w:rPr>
        <w:t>ого</w:t>
      </w:r>
      <w:r w:rsidR="00FB2A94" w:rsidRPr="004C2228">
        <w:rPr>
          <w:rFonts w:ascii="Times New Roman" w:eastAsia="Times New Roman" w:hAnsi="Times New Roman"/>
          <w:sz w:val="28"/>
          <w:szCs w:val="28"/>
          <w:shd w:val="clear" w:color="auto" w:fill="FFFFFF"/>
          <w:lang w:val="ru-RU" w:eastAsia="ru-RU" w:bidi="ar-SA"/>
        </w:rPr>
        <w:t xml:space="preserve"> врач</w:t>
      </w:r>
      <w:r w:rsidRPr="004C2228">
        <w:rPr>
          <w:rFonts w:ascii="Times New Roman" w:eastAsia="Times New Roman" w:hAnsi="Times New Roman"/>
          <w:sz w:val="28"/>
          <w:szCs w:val="28"/>
          <w:shd w:val="clear" w:color="auto" w:fill="FFFFFF"/>
          <w:lang w:val="ru-RU" w:eastAsia="ru-RU" w:bidi="ar-SA"/>
        </w:rPr>
        <w:t>а</w:t>
      </w:r>
      <w:r w:rsidR="00C924E2">
        <w:rPr>
          <w:rFonts w:ascii="Times New Roman" w:eastAsia="Times New Roman" w:hAnsi="Times New Roman"/>
          <w:sz w:val="28"/>
          <w:szCs w:val="28"/>
          <w:shd w:val="clear" w:color="auto" w:fill="FFFFFF"/>
          <w:lang w:val="ru-RU" w:eastAsia="ru-RU" w:bidi="ar-SA"/>
        </w:rPr>
        <w:t>:</w:t>
      </w:r>
      <w:r w:rsidR="00FB2A94" w:rsidRPr="004C2228">
        <w:rPr>
          <w:rFonts w:ascii="Times New Roman" w:eastAsia="Times New Roman" w:hAnsi="Times New Roman"/>
          <w:sz w:val="28"/>
          <w:szCs w:val="28"/>
          <w:shd w:val="clear" w:color="auto" w:fill="FFFFFF"/>
          <w:lang w:val="ru-RU" w:eastAsia="ru-RU" w:bidi="ar-SA"/>
        </w:rPr>
        <w:t xml:space="preserve"> </w:t>
      </w:r>
      <w:r w:rsidRPr="004C2228">
        <w:rPr>
          <w:rFonts w:ascii="Times New Roman" w:eastAsia="Times New Roman" w:hAnsi="Times New Roman"/>
          <w:bCs/>
          <w:sz w:val="28"/>
          <w:szCs w:val="28"/>
          <w:shd w:val="clear" w:color="auto" w:fill="FFFFFF"/>
          <w:lang w:val="ru-RU" w:eastAsia="ru-RU" w:bidi="ar-SA"/>
        </w:rPr>
        <w:t>Сковбель Ирина Александровна</w:t>
      </w:r>
      <w:r w:rsidR="007E3214">
        <w:rPr>
          <w:rFonts w:ascii="Times New Roman" w:eastAsia="Times New Roman" w:hAnsi="Times New Roman"/>
          <w:sz w:val="28"/>
          <w:szCs w:val="28"/>
          <w:shd w:val="clear" w:color="auto" w:fill="FFFFFF"/>
          <w:lang w:val="ru-RU" w:eastAsia="ru-RU" w:bidi="ar-SA"/>
        </w:rPr>
        <w:t>.</w:t>
      </w:r>
    </w:p>
    <w:p w14:paraId="462AEEEF" w14:textId="77777777" w:rsidR="00FB2A94" w:rsidRPr="00FB2A94" w:rsidRDefault="00FB2A94" w:rsidP="004B5A3E">
      <w:pPr>
        <w:spacing w:after="0" w:line="240" w:lineRule="auto"/>
        <w:ind w:firstLine="709"/>
        <w:jc w:val="both"/>
        <w:rPr>
          <w:rFonts w:ascii="Times New Roman" w:eastAsia="Times New Roman" w:hAnsi="Times New Roman"/>
          <w:sz w:val="28"/>
          <w:szCs w:val="28"/>
          <w:shd w:val="clear" w:color="auto" w:fill="FFFFFF"/>
          <w:lang w:val="ru-RU" w:eastAsia="ru-RU" w:bidi="ar-SA"/>
        </w:rPr>
      </w:pPr>
      <w:r w:rsidRPr="00FB2A94">
        <w:rPr>
          <w:rFonts w:ascii="Times New Roman" w:eastAsia="Times New Roman" w:hAnsi="Times New Roman"/>
          <w:sz w:val="28"/>
          <w:szCs w:val="28"/>
          <w:shd w:val="clear" w:color="auto" w:fill="FFFFFF"/>
          <w:lang w:val="ru-RU" w:eastAsia="ru-RU" w:bidi="ar-SA"/>
        </w:rPr>
        <w:t xml:space="preserve">Учреждение оказывает круглосуточную скорую медицинскую помощь: в случаях,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 и в других случаях, угрожающих жизни и здоровью больного, а также окружающих; на месте происшествия, в пути следования в стационар. </w:t>
      </w:r>
    </w:p>
    <w:p w14:paraId="781D162C" w14:textId="130B0AFF" w:rsidR="00FB2A94" w:rsidRPr="00FB2A94" w:rsidRDefault="004F31AB" w:rsidP="004B5A3E">
      <w:pPr>
        <w:spacing w:after="0" w:line="240" w:lineRule="auto"/>
        <w:ind w:firstLine="709"/>
        <w:contextualSpacing/>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w:t>
      </w:r>
      <w:r w:rsidR="006B5805">
        <w:rPr>
          <w:rFonts w:ascii="Times New Roman" w:eastAsia="Times New Roman" w:hAnsi="Times New Roman"/>
          <w:sz w:val="28"/>
          <w:szCs w:val="28"/>
          <w:lang w:val="ru-RU" w:eastAsia="ru-RU" w:bidi="ar-SA"/>
        </w:rPr>
        <w:t>Б</w:t>
      </w:r>
      <w:r w:rsidR="00FB2A94" w:rsidRPr="00FB2A94">
        <w:rPr>
          <w:rFonts w:ascii="Times New Roman" w:eastAsia="Times New Roman" w:hAnsi="Times New Roman"/>
          <w:sz w:val="28"/>
          <w:szCs w:val="28"/>
          <w:lang w:val="ru-RU" w:eastAsia="ru-RU" w:bidi="ar-SA"/>
        </w:rPr>
        <w:t xml:space="preserve">юджетное учреждение </w:t>
      </w:r>
      <w:r w:rsidR="00C924E2" w:rsidRPr="00C924E2">
        <w:rPr>
          <w:rFonts w:ascii="Times New Roman" w:eastAsia="Times New Roman" w:hAnsi="Times New Roman"/>
          <w:sz w:val="28"/>
          <w:szCs w:val="28"/>
          <w:lang w:val="ru-RU" w:eastAsia="ru-RU" w:bidi="ar-SA"/>
        </w:rPr>
        <w:t>Ханты-М</w:t>
      </w:r>
      <w:r>
        <w:rPr>
          <w:rFonts w:ascii="Times New Roman" w:eastAsia="Times New Roman" w:hAnsi="Times New Roman"/>
          <w:sz w:val="28"/>
          <w:szCs w:val="28"/>
          <w:lang w:val="ru-RU" w:eastAsia="ru-RU" w:bidi="ar-SA"/>
        </w:rPr>
        <w:t xml:space="preserve">ансийского автономного округа – </w:t>
      </w:r>
      <w:r w:rsidR="00954263" w:rsidRPr="00C924E2">
        <w:rPr>
          <w:rFonts w:ascii="Times New Roman" w:eastAsia="Times New Roman" w:hAnsi="Times New Roman"/>
          <w:sz w:val="28"/>
          <w:szCs w:val="28"/>
          <w:lang w:val="ru-RU" w:eastAsia="ru-RU" w:bidi="ar-SA"/>
        </w:rPr>
        <w:t>Югры</w:t>
      </w:r>
      <w:r w:rsidR="00954263">
        <w:rPr>
          <w:rFonts w:ascii="Times New Roman" w:eastAsia="Times New Roman" w:hAnsi="Times New Roman"/>
          <w:sz w:val="28"/>
          <w:szCs w:val="28"/>
          <w:lang w:val="ru-RU" w:eastAsia="ru-RU" w:bidi="ar-SA"/>
        </w:rPr>
        <w:t xml:space="preserve"> </w:t>
      </w:r>
      <w:r w:rsidR="00954263" w:rsidRPr="00FB2A94">
        <w:rPr>
          <w:rFonts w:ascii="Times New Roman" w:eastAsia="Times New Roman" w:hAnsi="Times New Roman"/>
          <w:sz w:val="28"/>
          <w:szCs w:val="28"/>
          <w:lang w:val="ru-RU" w:eastAsia="ru-RU" w:bidi="ar-SA"/>
        </w:rPr>
        <w:t>«</w:t>
      </w:r>
      <w:r w:rsidR="00FB2A94" w:rsidRPr="00FB2A94">
        <w:rPr>
          <w:rFonts w:ascii="Times New Roman" w:eastAsia="Times New Roman" w:hAnsi="Times New Roman"/>
          <w:sz w:val="28"/>
          <w:szCs w:val="28"/>
          <w:lang w:val="ru-RU" w:eastAsia="ru-RU" w:bidi="ar-SA"/>
        </w:rPr>
        <w:t xml:space="preserve">Центр </w:t>
      </w:r>
      <w:r w:rsidR="009F7842" w:rsidRPr="009F7842">
        <w:rPr>
          <w:rFonts w:ascii="Times New Roman" w:eastAsia="Times New Roman" w:hAnsi="Times New Roman"/>
          <w:sz w:val="28"/>
          <w:szCs w:val="28"/>
          <w:lang w:val="ru-RU" w:eastAsia="ru-RU" w:bidi="ar-SA"/>
        </w:rPr>
        <w:t>общественного здоровья и медицинской профилактики</w:t>
      </w:r>
      <w:r w:rsidR="00FB2A94" w:rsidRPr="00FB2A94">
        <w:rPr>
          <w:rFonts w:ascii="Times New Roman" w:eastAsia="Times New Roman" w:hAnsi="Times New Roman"/>
          <w:sz w:val="28"/>
          <w:szCs w:val="28"/>
          <w:lang w:val="ru-RU" w:eastAsia="ru-RU" w:bidi="ar-SA"/>
        </w:rPr>
        <w:t>» филиал в городе Нефтеюганске.</w:t>
      </w:r>
    </w:p>
    <w:p w14:paraId="0EE87D8A" w14:textId="4BB71C5C" w:rsidR="00FB2A94" w:rsidRPr="00FB2A94" w:rsidRDefault="00FB2A94" w:rsidP="004B5A3E">
      <w:pPr>
        <w:spacing w:after="0" w:line="240" w:lineRule="auto"/>
        <w:ind w:firstLine="709"/>
        <w:jc w:val="both"/>
        <w:rPr>
          <w:rFonts w:ascii="Times New Roman" w:eastAsia="Times New Roman" w:hAnsi="Times New Roman"/>
          <w:sz w:val="28"/>
          <w:szCs w:val="28"/>
          <w:lang w:val="ru-RU" w:eastAsia="ru-RU" w:bidi="ar-SA"/>
        </w:rPr>
      </w:pPr>
      <w:r w:rsidRPr="00FB2A94">
        <w:rPr>
          <w:rFonts w:ascii="Times New Roman" w:eastAsia="Times New Roman" w:hAnsi="Times New Roman"/>
          <w:sz w:val="28"/>
          <w:szCs w:val="28"/>
          <w:shd w:val="clear" w:color="auto" w:fill="FFFFFF"/>
          <w:lang w:val="ru-RU" w:eastAsia="ru-RU" w:bidi="ar-SA"/>
        </w:rPr>
        <w:t>Главный в</w:t>
      </w:r>
      <w:r w:rsidR="007E3214">
        <w:rPr>
          <w:rFonts w:ascii="Times New Roman" w:eastAsia="Times New Roman" w:hAnsi="Times New Roman"/>
          <w:sz w:val="28"/>
          <w:szCs w:val="28"/>
          <w:shd w:val="clear" w:color="auto" w:fill="FFFFFF"/>
          <w:lang w:val="ru-RU" w:eastAsia="ru-RU" w:bidi="ar-SA"/>
        </w:rPr>
        <w:t>рач</w:t>
      </w:r>
      <w:r w:rsidR="00C924E2">
        <w:rPr>
          <w:rFonts w:ascii="Times New Roman" w:eastAsia="Times New Roman" w:hAnsi="Times New Roman"/>
          <w:sz w:val="28"/>
          <w:szCs w:val="28"/>
          <w:shd w:val="clear" w:color="auto" w:fill="FFFFFF"/>
          <w:lang w:val="ru-RU" w:eastAsia="ru-RU" w:bidi="ar-SA"/>
        </w:rPr>
        <w:t>:</w:t>
      </w:r>
      <w:r w:rsidR="007E3214">
        <w:rPr>
          <w:rFonts w:ascii="Times New Roman" w:eastAsia="Times New Roman" w:hAnsi="Times New Roman"/>
          <w:sz w:val="28"/>
          <w:szCs w:val="28"/>
          <w:shd w:val="clear" w:color="auto" w:fill="FFFFFF"/>
          <w:lang w:val="ru-RU" w:eastAsia="ru-RU" w:bidi="ar-SA"/>
        </w:rPr>
        <w:t xml:space="preserve"> Бородина Татьяна Сергеевна.</w:t>
      </w:r>
    </w:p>
    <w:p w14:paraId="0824CBD0" w14:textId="4C17697F" w:rsidR="00FB2A94" w:rsidRPr="00FB2A94" w:rsidRDefault="00FB2A94" w:rsidP="004B5A3E">
      <w:pPr>
        <w:spacing w:after="0" w:line="240" w:lineRule="auto"/>
        <w:ind w:firstLine="709"/>
        <w:jc w:val="both"/>
        <w:rPr>
          <w:rFonts w:ascii="Times New Roman" w:eastAsia="Times New Roman" w:hAnsi="Times New Roman"/>
          <w:sz w:val="28"/>
          <w:szCs w:val="28"/>
          <w:shd w:val="clear" w:color="auto" w:fill="FFFFFF"/>
          <w:lang w:val="ru-RU" w:eastAsia="ru-RU" w:bidi="ar-SA"/>
        </w:rPr>
      </w:pPr>
      <w:r w:rsidRPr="00FB2A94">
        <w:rPr>
          <w:rFonts w:ascii="Times New Roman" w:eastAsia="Times New Roman" w:hAnsi="Times New Roman"/>
          <w:sz w:val="28"/>
          <w:szCs w:val="28"/>
          <w:shd w:val="clear" w:color="auto" w:fill="FFFFFF"/>
          <w:lang w:val="ru-RU" w:eastAsia="ru-RU" w:bidi="ar-SA"/>
        </w:rPr>
        <w:t>Цел</w:t>
      </w:r>
      <w:r w:rsidR="00C924E2">
        <w:rPr>
          <w:rFonts w:ascii="Times New Roman" w:eastAsia="Times New Roman" w:hAnsi="Times New Roman"/>
          <w:sz w:val="28"/>
          <w:szCs w:val="28"/>
          <w:shd w:val="clear" w:color="auto" w:fill="FFFFFF"/>
          <w:lang w:val="ru-RU" w:eastAsia="ru-RU" w:bidi="ar-SA"/>
        </w:rPr>
        <w:t>ями</w:t>
      </w:r>
      <w:r w:rsidRPr="00FB2A94">
        <w:rPr>
          <w:rFonts w:ascii="Times New Roman" w:eastAsia="Times New Roman" w:hAnsi="Times New Roman"/>
          <w:sz w:val="28"/>
          <w:szCs w:val="28"/>
          <w:shd w:val="clear" w:color="auto" w:fill="FFFFFF"/>
          <w:lang w:val="ru-RU" w:eastAsia="ru-RU" w:bidi="ar-SA"/>
        </w:rPr>
        <w:t xml:space="preserve"> работы диспансера явля</w:t>
      </w:r>
      <w:r w:rsidR="00C924E2">
        <w:rPr>
          <w:rFonts w:ascii="Times New Roman" w:eastAsia="Times New Roman" w:hAnsi="Times New Roman"/>
          <w:sz w:val="28"/>
          <w:szCs w:val="28"/>
          <w:shd w:val="clear" w:color="auto" w:fill="FFFFFF"/>
          <w:lang w:val="ru-RU" w:eastAsia="ru-RU" w:bidi="ar-SA"/>
        </w:rPr>
        <w:t>ю</w:t>
      </w:r>
      <w:r w:rsidRPr="00FB2A94">
        <w:rPr>
          <w:rFonts w:ascii="Times New Roman" w:eastAsia="Times New Roman" w:hAnsi="Times New Roman"/>
          <w:sz w:val="28"/>
          <w:szCs w:val="28"/>
          <w:shd w:val="clear" w:color="auto" w:fill="FFFFFF"/>
          <w:lang w:val="ru-RU" w:eastAsia="ru-RU" w:bidi="ar-SA"/>
        </w:rPr>
        <w:t>тся: оказание информационно-консультативных услуг по гигиеническому воспитанию населения города</w:t>
      </w:r>
      <w:r w:rsidR="00C924E2">
        <w:rPr>
          <w:rFonts w:ascii="Times New Roman" w:eastAsia="Times New Roman" w:hAnsi="Times New Roman"/>
          <w:sz w:val="28"/>
          <w:szCs w:val="28"/>
          <w:shd w:val="clear" w:color="auto" w:fill="FFFFFF"/>
          <w:lang w:val="ru-RU" w:eastAsia="ru-RU" w:bidi="ar-SA"/>
        </w:rPr>
        <w:t>,</w:t>
      </w:r>
      <w:r w:rsidRPr="00FB2A94">
        <w:rPr>
          <w:rFonts w:ascii="Times New Roman" w:eastAsia="Times New Roman" w:hAnsi="Times New Roman"/>
          <w:sz w:val="28"/>
          <w:szCs w:val="28"/>
          <w:shd w:val="clear" w:color="auto" w:fill="FFFFFF"/>
          <w:lang w:val="ru-RU" w:eastAsia="ru-RU" w:bidi="ar-SA"/>
        </w:rPr>
        <w:t xml:space="preserve"> профилактике заболеваний и пропаганде здорового образа жизни; разработка, тиражирование и распространение наглядной информации по гигиеническому воспитанию населения, пропаганде здорового образа жизни, профилактике заболеваний; взаимодействие со средствами массовой информации по пропаганде здорового образа жизни, профилактике заболеваний; изготовление и сбыт санитарно-просветительных материалов. </w:t>
      </w:r>
    </w:p>
    <w:p w14:paraId="06AB9247" w14:textId="77777777" w:rsidR="00FB2A94" w:rsidRDefault="00FB2A94" w:rsidP="004B5A3E">
      <w:pPr>
        <w:spacing w:after="0" w:line="240" w:lineRule="auto"/>
        <w:ind w:firstLine="709"/>
        <w:jc w:val="both"/>
        <w:rPr>
          <w:rFonts w:ascii="Times New Roman" w:hAnsi="Times New Roman"/>
          <w:sz w:val="28"/>
          <w:szCs w:val="28"/>
          <w:lang w:val="ru-RU"/>
        </w:rPr>
      </w:pPr>
      <w:r w:rsidRPr="00FB2A94">
        <w:rPr>
          <w:rFonts w:ascii="Times New Roman" w:eastAsia="Times New Roman" w:hAnsi="Times New Roman"/>
          <w:sz w:val="28"/>
          <w:szCs w:val="28"/>
          <w:shd w:val="clear" w:color="auto" w:fill="FFFFFF"/>
          <w:lang w:val="ru-RU" w:eastAsia="ru-RU" w:bidi="ar-SA"/>
        </w:rPr>
        <w:t xml:space="preserve">Официальный сайт учреждения - </w:t>
      </w:r>
      <w:r w:rsidR="0039729D" w:rsidRPr="00CF24D6">
        <w:rPr>
          <w:rFonts w:ascii="Times New Roman" w:hAnsi="Times New Roman"/>
          <w:sz w:val="28"/>
          <w:szCs w:val="28"/>
        </w:rPr>
        <w:t>https</w:t>
      </w:r>
      <w:r w:rsidR="0039729D" w:rsidRPr="00CF24D6">
        <w:rPr>
          <w:rFonts w:ascii="Times New Roman" w:hAnsi="Times New Roman"/>
          <w:sz w:val="28"/>
          <w:szCs w:val="28"/>
          <w:lang w:val="ru-RU"/>
        </w:rPr>
        <w:t>://</w:t>
      </w:r>
      <w:r w:rsidR="0039729D" w:rsidRPr="00CF24D6">
        <w:rPr>
          <w:rFonts w:ascii="Times New Roman" w:hAnsi="Times New Roman"/>
          <w:sz w:val="28"/>
          <w:szCs w:val="28"/>
        </w:rPr>
        <w:t>cmphmao</w:t>
      </w:r>
      <w:r w:rsidR="0039729D" w:rsidRPr="00CF24D6">
        <w:rPr>
          <w:rFonts w:ascii="Times New Roman" w:hAnsi="Times New Roman"/>
          <w:sz w:val="28"/>
          <w:szCs w:val="28"/>
          <w:lang w:val="ru-RU"/>
        </w:rPr>
        <w:t>.</w:t>
      </w:r>
      <w:r w:rsidR="0039729D" w:rsidRPr="00CF24D6">
        <w:rPr>
          <w:rFonts w:ascii="Times New Roman" w:hAnsi="Times New Roman"/>
          <w:sz w:val="28"/>
          <w:szCs w:val="28"/>
        </w:rPr>
        <w:t>ru</w:t>
      </w:r>
      <w:r w:rsidRPr="00FB2A94">
        <w:rPr>
          <w:rFonts w:ascii="Times New Roman" w:hAnsi="Times New Roman"/>
          <w:sz w:val="28"/>
          <w:szCs w:val="28"/>
          <w:lang w:val="ru-RU"/>
        </w:rPr>
        <w:t>.</w:t>
      </w:r>
    </w:p>
    <w:p w14:paraId="7F176B9B" w14:textId="77777777" w:rsidR="00AD36B3" w:rsidRDefault="00DA6816" w:rsidP="007E3214">
      <w:pPr>
        <w:spacing w:after="0" w:line="240" w:lineRule="auto"/>
        <w:ind w:firstLine="709"/>
        <w:jc w:val="both"/>
        <w:rPr>
          <w:rFonts w:ascii="Times New Roman" w:hAnsi="Times New Roman"/>
          <w:sz w:val="28"/>
          <w:szCs w:val="28"/>
          <w:lang w:val="ru-RU"/>
        </w:rPr>
      </w:pPr>
      <w:r w:rsidRPr="009F7842">
        <w:rPr>
          <w:rFonts w:ascii="Times New Roman" w:hAnsi="Times New Roman"/>
          <w:sz w:val="28"/>
          <w:szCs w:val="28"/>
          <w:lang w:val="ru-RU"/>
        </w:rPr>
        <w:t>В городе Нефтеюганске также осуществляют деятельность ч</w:t>
      </w:r>
      <w:r w:rsidR="0039729D" w:rsidRPr="009F7842">
        <w:rPr>
          <w:rFonts w:ascii="Times New Roman" w:hAnsi="Times New Roman"/>
          <w:sz w:val="28"/>
          <w:szCs w:val="28"/>
          <w:lang w:val="ru-RU"/>
        </w:rPr>
        <w:t>астные мед</w:t>
      </w:r>
      <w:r w:rsidR="00CD3E5A" w:rsidRPr="009F7842">
        <w:rPr>
          <w:rFonts w:ascii="Times New Roman" w:hAnsi="Times New Roman"/>
          <w:sz w:val="28"/>
          <w:szCs w:val="28"/>
          <w:lang w:val="ru-RU"/>
        </w:rPr>
        <w:t xml:space="preserve">ицинские </w:t>
      </w:r>
      <w:r w:rsidR="0039729D" w:rsidRPr="009F7842">
        <w:rPr>
          <w:rFonts w:ascii="Times New Roman" w:hAnsi="Times New Roman"/>
          <w:sz w:val="28"/>
          <w:szCs w:val="28"/>
          <w:lang w:val="ru-RU"/>
        </w:rPr>
        <w:t>центры</w:t>
      </w:r>
      <w:r w:rsidR="00CD3E5A" w:rsidRPr="009F7842">
        <w:rPr>
          <w:rFonts w:ascii="Times New Roman" w:hAnsi="Times New Roman"/>
          <w:sz w:val="28"/>
          <w:szCs w:val="28"/>
          <w:lang w:val="ru-RU"/>
        </w:rPr>
        <w:t>:</w:t>
      </w:r>
    </w:p>
    <w:tbl>
      <w:tblPr>
        <w:tblStyle w:val="a8"/>
        <w:tblW w:w="0" w:type="auto"/>
        <w:jc w:val="center"/>
        <w:tblLook w:val="04A0" w:firstRow="1" w:lastRow="0" w:firstColumn="1" w:lastColumn="0" w:noHBand="0" w:noVBand="1"/>
      </w:tblPr>
      <w:tblGrid>
        <w:gridCol w:w="697"/>
        <w:gridCol w:w="4178"/>
        <w:gridCol w:w="4753"/>
      </w:tblGrid>
      <w:tr w:rsidR="00E2417C" w:rsidRPr="00BB7FCB" w14:paraId="206193F4" w14:textId="77777777" w:rsidTr="004748A8">
        <w:trPr>
          <w:trHeight w:val="451"/>
          <w:jc w:val="center"/>
        </w:trPr>
        <w:tc>
          <w:tcPr>
            <w:tcW w:w="704" w:type="dxa"/>
          </w:tcPr>
          <w:p w14:paraId="408813E4" w14:textId="77777777" w:rsidR="00E2417C" w:rsidRPr="00BB7FCB" w:rsidRDefault="00E2417C" w:rsidP="00A87F24">
            <w:pPr>
              <w:ind w:firstLine="22"/>
              <w:jc w:val="center"/>
              <w:rPr>
                <w:rFonts w:ascii="Times New Roman" w:hAnsi="Times New Roman"/>
                <w:lang w:val="ru-RU"/>
              </w:rPr>
            </w:pPr>
            <w:r w:rsidRPr="00BB7FCB">
              <w:rPr>
                <w:rFonts w:ascii="Times New Roman" w:hAnsi="Times New Roman"/>
                <w:lang w:val="ru-RU"/>
              </w:rPr>
              <w:t>№ п/п</w:t>
            </w:r>
          </w:p>
        </w:tc>
        <w:tc>
          <w:tcPr>
            <w:tcW w:w="4253" w:type="dxa"/>
          </w:tcPr>
          <w:p w14:paraId="3F6FF1F6" w14:textId="77777777" w:rsidR="00E2417C" w:rsidRPr="00BB7FCB" w:rsidRDefault="00E2417C" w:rsidP="00A87F24">
            <w:pPr>
              <w:ind w:firstLine="2"/>
              <w:jc w:val="center"/>
              <w:rPr>
                <w:rFonts w:ascii="Times New Roman" w:hAnsi="Times New Roman"/>
                <w:lang w:val="ru-RU"/>
              </w:rPr>
            </w:pPr>
            <w:r w:rsidRPr="00BB7FCB">
              <w:rPr>
                <w:rFonts w:ascii="Times New Roman" w:hAnsi="Times New Roman"/>
                <w:lang w:val="ru-RU"/>
              </w:rPr>
              <w:t>Наименование учреждения</w:t>
            </w:r>
          </w:p>
        </w:tc>
        <w:tc>
          <w:tcPr>
            <w:tcW w:w="4819" w:type="dxa"/>
          </w:tcPr>
          <w:p w14:paraId="44A245EE" w14:textId="77777777" w:rsidR="00E2417C" w:rsidRPr="00BB7FCB" w:rsidRDefault="003C5742" w:rsidP="00A87F24">
            <w:pPr>
              <w:jc w:val="center"/>
              <w:rPr>
                <w:rFonts w:ascii="Times New Roman" w:hAnsi="Times New Roman"/>
                <w:lang w:val="ru-RU"/>
              </w:rPr>
            </w:pPr>
            <w:r w:rsidRPr="00BB7FCB">
              <w:rPr>
                <w:rFonts w:ascii="Times New Roman" w:hAnsi="Times New Roman"/>
                <w:lang w:val="ru-RU"/>
              </w:rPr>
              <w:t>Телефон и официальный сайт</w:t>
            </w:r>
          </w:p>
        </w:tc>
      </w:tr>
      <w:tr w:rsidR="00E2417C" w:rsidRPr="00BB7FCB" w14:paraId="7182C4B6" w14:textId="77777777" w:rsidTr="004748A8">
        <w:trPr>
          <w:trHeight w:val="657"/>
          <w:jc w:val="center"/>
        </w:trPr>
        <w:tc>
          <w:tcPr>
            <w:tcW w:w="704" w:type="dxa"/>
          </w:tcPr>
          <w:p w14:paraId="5A75BEF9" w14:textId="77777777" w:rsidR="00E2417C" w:rsidRPr="00BB7FCB" w:rsidRDefault="00E2417C" w:rsidP="00A87F24">
            <w:pPr>
              <w:ind w:firstLine="22"/>
              <w:jc w:val="center"/>
              <w:rPr>
                <w:rFonts w:ascii="Times New Roman" w:hAnsi="Times New Roman"/>
                <w:lang w:val="ru-RU"/>
              </w:rPr>
            </w:pPr>
            <w:r w:rsidRPr="00BB7FCB">
              <w:rPr>
                <w:rFonts w:ascii="Times New Roman" w:hAnsi="Times New Roman"/>
                <w:lang w:val="ru-RU"/>
              </w:rPr>
              <w:t>1</w:t>
            </w:r>
          </w:p>
        </w:tc>
        <w:tc>
          <w:tcPr>
            <w:tcW w:w="4253" w:type="dxa"/>
          </w:tcPr>
          <w:p w14:paraId="722C2D4C" w14:textId="77777777" w:rsidR="00E2417C" w:rsidRPr="00BB7FCB" w:rsidRDefault="00E2417C" w:rsidP="00A87F24">
            <w:pPr>
              <w:ind w:firstLine="2"/>
              <w:jc w:val="center"/>
              <w:rPr>
                <w:rFonts w:ascii="Times New Roman" w:hAnsi="Times New Roman"/>
                <w:lang w:val="ru-RU"/>
              </w:rPr>
            </w:pPr>
            <w:r w:rsidRPr="00BB7FCB">
              <w:rPr>
                <w:rFonts w:ascii="Times New Roman" w:hAnsi="Times New Roman"/>
                <w:lang w:val="ru-RU"/>
              </w:rPr>
              <w:t>Общество с ограниченной ответственностью «Юганский Медицинский центр»</w:t>
            </w:r>
          </w:p>
        </w:tc>
        <w:tc>
          <w:tcPr>
            <w:tcW w:w="4819" w:type="dxa"/>
          </w:tcPr>
          <w:p w14:paraId="23D2AA75" w14:textId="77777777" w:rsidR="003C5742" w:rsidRPr="00BB7FCB" w:rsidRDefault="003C5742" w:rsidP="00A87F24">
            <w:pPr>
              <w:jc w:val="center"/>
              <w:rPr>
                <w:rFonts w:ascii="Times New Roman" w:hAnsi="Times New Roman"/>
                <w:lang w:val="ru-RU"/>
              </w:rPr>
            </w:pPr>
            <w:r w:rsidRPr="00BB7FCB">
              <w:rPr>
                <w:rFonts w:ascii="Times New Roman" w:hAnsi="Times New Roman"/>
                <w:lang w:val="ru-RU"/>
              </w:rPr>
              <w:t xml:space="preserve">8 (3463) 517100 </w:t>
            </w:r>
          </w:p>
          <w:p w14:paraId="63E20911" w14:textId="77777777" w:rsidR="003C5742" w:rsidRPr="00BB7FCB" w:rsidRDefault="003C5742" w:rsidP="00A87F24">
            <w:pPr>
              <w:jc w:val="center"/>
              <w:rPr>
                <w:rFonts w:ascii="Times New Roman" w:hAnsi="Times New Roman"/>
                <w:lang w:val="ru-RU"/>
              </w:rPr>
            </w:pPr>
            <w:r w:rsidRPr="00BB7FCB">
              <w:rPr>
                <w:rFonts w:ascii="Times New Roman" w:hAnsi="Times New Roman"/>
                <w:lang w:val="ru-RU"/>
              </w:rPr>
              <w:t xml:space="preserve">https://www.yumc.ru.  </w:t>
            </w:r>
          </w:p>
        </w:tc>
      </w:tr>
      <w:tr w:rsidR="00E2417C" w:rsidRPr="00BB7FCB" w14:paraId="2DF32CD2" w14:textId="77777777" w:rsidTr="004748A8">
        <w:trPr>
          <w:trHeight w:val="553"/>
          <w:jc w:val="center"/>
        </w:trPr>
        <w:tc>
          <w:tcPr>
            <w:tcW w:w="704" w:type="dxa"/>
          </w:tcPr>
          <w:p w14:paraId="40C17DC4" w14:textId="77777777" w:rsidR="00E2417C" w:rsidRPr="00BB7FCB" w:rsidRDefault="003C5742" w:rsidP="00A87F24">
            <w:pPr>
              <w:ind w:firstLine="22"/>
              <w:jc w:val="center"/>
              <w:rPr>
                <w:rFonts w:ascii="Times New Roman" w:hAnsi="Times New Roman"/>
                <w:lang w:val="ru-RU"/>
              </w:rPr>
            </w:pPr>
            <w:r w:rsidRPr="00BB7FCB">
              <w:rPr>
                <w:rFonts w:ascii="Times New Roman" w:hAnsi="Times New Roman"/>
                <w:lang w:val="ru-RU"/>
              </w:rPr>
              <w:t>2</w:t>
            </w:r>
          </w:p>
        </w:tc>
        <w:tc>
          <w:tcPr>
            <w:tcW w:w="4253" w:type="dxa"/>
          </w:tcPr>
          <w:p w14:paraId="5A02A796" w14:textId="23C82851" w:rsidR="00E2417C" w:rsidRPr="004F595E" w:rsidRDefault="004F595E" w:rsidP="00A87F24">
            <w:pPr>
              <w:ind w:firstLine="2"/>
              <w:jc w:val="center"/>
              <w:rPr>
                <w:rFonts w:ascii="Times New Roman" w:hAnsi="Times New Roman"/>
                <w:lang w:val="ru-RU"/>
              </w:rPr>
            </w:pPr>
            <w:r w:rsidRPr="003F4102">
              <w:rPr>
                <w:rFonts w:ascii="Times New Roman" w:hAnsi="Times New Roman"/>
                <w:color w:val="000000" w:themeColor="text1"/>
              </w:rPr>
              <w:t>MG</w:t>
            </w:r>
            <w:r w:rsidRPr="003F4102">
              <w:rPr>
                <w:rFonts w:ascii="Times New Roman" w:hAnsi="Times New Roman"/>
                <w:color w:val="000000" w:themeColor="text1"/>
                <w:lang w:val="ru-RU"/>
              </w:rPr>
              <w:t xml:space="preserve"> </w:t>
            </w:r>
            <w:r w:rsidRPr="003F4102">
              <w:rPr>
                <w:rFonts w:ascii="Times New Roman" w:hAnsi="Times New Roman"/>
                <w:color w:val="000000" w:themeColor="text1"/>
              </w:rPr>
              <w:t>Group</w:t>
            </w:r>
            <w:r w:rsidRPr="003F4102">
              <w:rPr>
                <w:rFonts w:ascii="Times New Roman" w:hAnsi="Times New Roman"/>
                <w:color w:val="000000" w:themeColor="text1"/>
                <w:lang w:val="ru-RU"/>
              </w:rPr>
              <w:t xml:space="preserve"> Медицинский центр «Вира»</w:t>
            </w:r>
          </w:p>
        </w:tc>
        <w:tc>
          <w:tcPr>
            <w:tcW w:w="4819" w:type="dxa"/>
          </w:tcPr>
          <w:p w14:paraId="32E40819" w14:textId="77777777" w:rsidR="003C5742" w:rsidRPr="00BB7FCB" w:rsidRDefault="003C5742" w:rsidP="00A87F24">
            <w:pPr>
              <w:jc w:val="center"/>
              <w:rPr>
                <w:rFonts w:ascii="Times New Roman" w:hAnsi="Times New Roman"/>
                <w:lang w:val="ru-RU"/>
              </w:rPr>
            </w:pPr>
            <w:r w:rsidRPr="00BB7FCB">
              <w:rPr>
                <w:rFonts w:ascii="Times New Roman" w:hAnsi="Times New Roman"/>
                <w:lang w:val="ru-RU"/>
              </w:rPr>
              <w:t>8 (3463) 517703</w:t>
            </w:r>
          </w:p>
          <w:p w14:paraId="7117826B" w14:textId="77777777" w:rsidR="00E2417C" w:rsidRPr="00BB7FCB" w:rsidRDefault="003C5742" w:rsidP="00A87F24">
            <w:pPr>
              <w:jc w:val="center"/>
              <w:rPr>
                <w:rFonts w:ascii="Times New Roman" w:hAnsi="Times New Roman"/>
                <w:lang w:val="ru-RU"/>
              </w:rPr>
            </w:pPr>
            <w:r w:rsidRPr="00BB7FCB">
              <w:rPr>
                <w:rFonts w:ascii="Times New Roman" w:hAnsi="Times New Roman"/>
                <w:lang w:val="ru-RU"/>
              </w:rPr>
              <w:t>https://vira-center.ru</w:t>
            </w:r>
          </w:p>
        </w:tc>
      </w:tr>
      <w:tr w:rsidR="00E2417C" w:rsidRPr="00BB7FCB" w14:paraId="055DF112" w14:textId="77777777" w:rsidTr="004748A8">
        <w:trPr>
          <w:trHeight w:val="708"/>
          <w:jc w:val="center"/>
        </w:trPr>
        <w:tc>
          <w:tcPr>
            <w:tcW w:w="704" w:type="dxa"/>
            <w:tcBorders>
              <w:bottom w:val="single" w:sz="4" w:space="0" w:color="auto"/>
            </w:tcBorders>
          </w:tcPr>
          <w:p w14:paraId="650B4822" w14:textId="77777777" w:rsidR="00E2417C" w:rsidRPr="00BB7FCB" w:rsidRDefault="003C5742" w:rsidP="004B5A3E">
            <w:pPr>
              <w:ind w:firstLine="22"/>
              <w:jc w:val="center"/>
              <w:rPr>
                <w:rFonts w:ascii="Times New Roman" w:hAnsi="Times New Roman"/>
                <w:lang w:val="ru-RU"/>
              </w:rPr>
            </w:pPr>
            <w:r w:rsidRPr="00BB7FCB">
              <w:rPr>
                <w:rFonts w:ascii="Times New Roman" w:hAnsi="Times New Roman"/>
                <w:lang w:val="ru-RU"/>
              </w:rPr>
              <w:t>3</w:t>
            </w:r>
          </w:p>
        </w:tc>
        <w:tc>
          <w:tcPr>
            <w:tcW w:w="4253" w:type="dxa"/>
            <w:tcBorders>
              <w:bottom w:val="single" w:sz="4" w:space="0" w:color="auto"/>
            </w:tcBorders>
          </w:tcPr>
          <w:p w14:paraId="7CDB2401" w14:textId="77777777" w:rsidR="00E2417C" w:rsidRPr="00BB7FCB" w:rsidRDefault="003C5742" w:rsidP="00A87F24">
            <w:pPr>
              <w:ind w:firstLine="2"/>
              <w:jc w:val="center"/>
              <w:rPr>
                <w:rFonts w:ascii="Times New Roman" w:hAnsi="Times New Roman"/>
                <w:lang w:val="ru-RU"/>
              </w:rPr>
            </w:pPr>
            <w:r w:rsidRPr="00BB7FCB">
              <w:rPr>
                <w:rFonts w:ascii="Times New Roman" w:hAnsi="Times New Roman"/>
                <w:lang w:val="ru-RU"/>
              </w:rPr>
              <w:t>Нефтеюганский филиал ООО «ПрофЭнергоМед»</w:t>
            </w:r>
          </w:p>
        </w:tc>
        <w:tc>
          <w:tcPr>
            <w:tcW w:w="4819" w:type="dxa"/>
            <w:tcBorders>
              <w:bottom w:val="single" w:sz="4" w:space="0" w:color="auto"/>
            </w:tcBorders>
          </w:tcPr>
          <w:p w14:paraId="7E012A87" w14:textId="77777777" w:rsidR="003C5742" w:rsidRPr="00BB7FCB" w:rsidRDefault="003C5742" w:rsidP="00A87F24">
            <w:pPr>
              <w:jc w:val="center"/>
              <w:rPr>
                <w:rFonts w:ascii="Times New Roman" w:hAnsi="Times New Roman"/>
                <w:lang w:val="ru-RU"/>
              </w:rPr>
            </w:pPr>
            <w:r w:rsidRPr="00BB7FCB">
              <w:rPr>
                <w:rFonts w:ascii="Times New Roman" w:hAnsi="Times New Roman"/>
                <w:lang w:val="ru-RU"/>
              </w:rPr>
              <w:t>8 (3463) 236074</w:t>
            </w:r>
          </w:p>
          <w:p w14:paraId="0DC97A1A" w14:textId="77777777" w:rsidR="00E2417C" w:rsidRPr="00BB7FCB" w:rsidRDefault="003C5742" w:rsidP="00A87F24">
            <w:pPr>
              <w:jc w:val="center"/>
              <w:rPr>
                <w:rFonts w:ascii="Times New Roman" w:hAnsi="Times New Roman"/>
                <w:lang w:val="ru-RU"/>
              </w:rPr>
            </w:pPr>
            <w:r w:rsidRPr="00BB7FCB">
              <w:rPr>
                <w:rFonts w:ascii="Times New Roman" w:hAnsi="Times New Roman"/>
                <w:lang w:val="ru-RU"/>
              </w:rPr>
              <w:t>http://профэнергомед.рф</w:t>
            </w:r>
          </w:p>
        </w:tc>
      </w:tr>
      <w:tr w:rsidR="00E2417C" w:rsidRPr="00BB7FCB" w14:paraId="054399B6" w14:textId="77777777" w:rsidTr="004748A8">
        <w:trPr>
          <w:trHeight w:val="557"/>
          <w:jc w:val="center"/>
        </w:trPr>
        <w:tc>
          <w:tcPr>
            <w:tcW w:w="704" w:type="dxa"/>
            <w:tcBorders>
              <w:bottom w:val="single" w:sz="4" w:space="0" w:color="auto"/>
            </w:tcBorders>
          </w:tcPr>
          <w:p w14:paraId="7FF5E6CC" w14:textId="77777777" w:rsidR="00E2417C" w:rsidRPr="00BB7FCB" w:rsidRDefault="003C5742" w:rsidP="00A87F24">
            <w:pPr>
              <w:ind w:firstLine="22"/>
              <w:jc w:val="center"/>
              <w:rPr>
                <w:rFonts w:ascii="Times New Roman" w:hAnsi="Times New Roman"/>
                <w:lang w:val="ru-RU"/>
              </w:rPr>
            </w:pPr>
            <w:r w:rsidRPr="00BB7FCB">
              <w:rPr>
                <w:rFonts w:ascii="Times New Roman" w:hAnsi="Times New Roman"/>
                <w:lang w:val="ru-RU"/>
              </w:rPr>
              <w:t>4</w:t>
            </w:r>
          </w:p>
        </w:tc>
        <w:tc>
          <w:tcPr>
            <w:tcW w:w="4253" w:type="dxa"/>
            <w:tcBorders>
              <w:bottom w:val="single" w:sz="4" w:space="0" w:color="auto"/>
            </w:tcBorders>
          </w:tcPr>
          <w:p w14:paraId="17A42735" w14:textId="77777777" w:rsidR="00E2417C" w:rsidRPr="00BB7FCB" w:rsidRDefault="003C5742" w:rsidP="00A87F24">
            <w:pPr>
              <w:ind w:firstLine="2"/>
              <w:jc w:val="center"/>
              <w:rPr>
                <w:rFonts w:ascii="Times New Roman" w:hAnsi="Times New Roman"/>
                <w:lang w:val="ru-RU"/>
              </w:rPr>
            </w:pPr>
            <w:r w:rsidRPr="00BB7FCB">
              <w:rPr>
                <w:rFonts w:ascii="Times New Roman" w:hAnsi="Times New Roman"/>
                <w:lang w:val="ru-RU"/>
              </w:rPr>
              <w:t>Лечебное учреждение «Витамин +»</w:t>
            </w:r>
          </w:p>
        </w:tc>
        <w:tc>
          <w:tcPr>
            <w:tcW w:w="4819" w:type="dxa"/>
            <w:tcBorders>
              <w:bottom w:val="single" w:sz="4" w:space="0" w:color="auto"/>
            </w:tcBorders>
          </w:tcPr>
          <w:p w14:paraId="0F80E2EA" w14:textId="77777777" w:rsidR="003C5742" w:rsidRPr="00BB7FCB" w:rsidRDefault="003C5742" w:rsidP="00A87F24">
            <w:pPr>
              <w:jc w:val="center"/>
              <w:rPr>
                <w:rFonts w:ascii="Times New Roman" w:hAnsi="Times New Roman"/>
                <w:lang w:val="ru-RU"/>
              </w:rPr>
            </w:pPr>
            <w:r w:rsidRPr="00BB7FCB">
              <w:rPr>
                <w:rFonts w:ascii="Times New Roman" w:hAnsi="Times New Roman"/>
                <w:lang w:val="ru-RU"/>
              </w:rPr>
              <w:t xml:space="preserve">8 (922) 7911511,8 (982)4163541 </w:t>
            </w:r>
          </w:p>
          <w:p w14:paraId="5E8DE97F" w14:textId="77777777" w:rsidR="00E2417C" w:rsidRPr="00BB7FCB" w:rsidRDefault="003C5742" w:rsidP="00A87F24">
            <w:pPr>
              <w:jc w:val="center"/>
              <w:rPr>
                <w:rFonts w:ascii="Times New Roman" w:hAnsi="Times New Roman"/>
                <w:lang w:val="ru-RU"/>
              </w:rPr>
            </w:pPr>
            <w:r w:rsidRPr="00BB7FCB">
              <w:rPr>
                <w:rFonts w:ascii="Times New Roman" w:hAnsi="Times New Roman"/>
                <w:lang w:val="ru-RU"/>
              </w:rPr>
              <w:t>https://vitamin-pl.ru.</w:t>
            </w:r>
          </w:p>
        </w:tc>
      </w:tr>
      <w:tr w:rsidR="00E2417C" w:rsidRPr="004E01ED" w14:paraId="3FC8D90F" w14:textId="77777777" w:rsidTr="004748A8">
        <w:trPr>
          <w:trHeight w:val="551"/>
          <w:jc w:val="center"/>
        </w:trPr>
        <w:tc>
          <w:tcPr>
            <w:tcW w:w="704" w:type="dxa"/>
            <w:tcBorders>
              <w:top w:val="single" w:sz="4" w:space="0" w:color="auto"/>
            </w:tcBorders>
          </w:tcPr>
          <w:p w14:paraId="0D6C962A" w14:textId="77777777" w:rsidR="00E2417C" w:rsidRPr="00BB7FCB" w:rsidRDefault="003C5742" w:rsidP="00A87F24">
            <w:pPr>
              <w:ind w:firstLine="22"/>
              <w:jc w:val="center"/>
              <w:rPr>
                <w:rFonts w:ascii="Times New Roman" w:hAnsi="Times New Roman"/>
                <w:lang w:val="ru-RU"/>
              </w:rPr>
            </w:pPr>
            <w:r w:rsidRPr="00BB7FCB">
              <w:rPr>
                <w:rFonts w:ascii="Times New Roman" w:hAnsi="Times New Roman"/>
                <w:lang w:val="ru-RU"/>
              </w:rPr>
              <w:t>5</w:t>
            </w:r>
          </w:p>
        </w:tc>
        <w:tc>
          <w:tcPr>
            <w:tcW w:w="4253" w:type="dxa"/>
            <w:tcBorders>
              <w:top w:val="single" w:sz="4" w:space="0" w:color="auto"/>
            </w:tcBorders>
          </w:tcPr>
          <w:p w14:paraId="19C981D5" w14:textId="77777777" w:rsidR="00E2417C" w:rsidRPr="00BB7FCB" w:rsidRDefault="003C5742" w:rsidP="004B5A3E">
            <w:pPr>
              <w:ind w:firstLine="2"/>
              <w:jc w:val="center"/>
              <w:rPr>
                <w:rFonts w:ascii="Times New Roman" w:hAnsi="Times New Roman"/>
                <w:lang w:val="ru-RU"/>
              </w:rPr>
            </w:pPr>
            <w:r w:rsidRPr="00BB7FCB">
              <w:rPr>
                <w:rFonts w:ascii="Times New Roman" w:hAnsi="Times New Roman"/>
                <w:lang w:val="ru-RU"/>
              </w:rPr>
              <w:t>Многопрофильный медицинский центр «Долголетие»</w:t>
            </w:r>
          </w:p>
        </w:tc>
        <w:tc>
          <w:tcPr>
            <w:tcW w:w="4819" w:type="dxa"/>
            <w:tcBorders>
              <w:top w:val="single" w:sz="4" w:space="0" w:color="auto"/>
            </w:tcBorders>
          </w:tcPr>
          <w:p w14:paraId="6286812C" w14:textId="77777777" w:rsidR="003C5742" w:rsidRPr="00BB7FCB" w:rsidRDefault="003C5742" w:rsidP="00A87F24">
            <w:pPr>
              <w:jc w:val="center"/>
              <w:rPr>
                <w:rFonts w:ascii="Times New Roman" w:hAnsi="Times New Roman"/>
                <w:lang w:val="ru-RU"/>
              </w:rPr>
            </w:pPr>
            <w:r w:rsidRPr="00BB7FCB">
              <w:rPr>
                <w:rFonts w:ascii="Times New Roman" w:hAnsi="Times New Roman"/>
                <w:lang w:val="ru-RU"/>
              </w:rPr>
              <w:t xml:space="preserve">8 (3463) 203202, 8 (922) 2548702. </w:t>
            </w:r>
          </w:p>
          <w:p w14:paraId="5D16690C" w14:textId="77777777" w:rsidR="00E2417C" w:rsidRPr="00BB7FCB" w:rsidRDefault="003C5742" w:rsidP="00A87F24">
            <w:pPr>
              <w:jc w:val="center"/>
              <w:rPr>
                <w:rFonts w:ascii="Times New Roman" w:hAnsi="Times New Roman"/>
                <w:lang w:val="ru-RU"/>
              </w:rPr>
            </w:pPr>
            <w:r w:rsidRPr="00BB7FCB">
              <w:rPr>
                <w:rFonts w:ascii="Times New Roman" w:hAnsi="Times New Roman"/>
                <w:lang w:val="ru-RU"/>
              </w:rPr>
              <w:t xml:space="preserve"> </w:t>
            </w:r>
            <w:r w:rsidR="000F5DC5" w:rsidRPr="00BB7FCB">
              <w:rPr>
                <w:rFonts w:ascii="Times New Roman" w:hAnsi="Times New Roman"/>
                <w:lang w:val="ru-RU"/>
              </w:rPr>
              <w:t>https://www.dolgoletie-clini</w:t>
            </w:r>
            <w:r w:rsidR="000F5DC5" w:rsidRPr="00BB7FCB">
              <w:rPr>
                <w:rFonts w:ascii="Times New Roman" w:hAnsi="Times New Roman"/>
              </w:rPr>
              <w:t>c</w:t>
            </w:r>
            <w:r w:rsidR="000F5DC5" w:rsidRPr="00BB7FCB">
              <w:rPr>
                <w:rFonts w:ascii="Times New Roman" w:hAnsi="Times New Roman"/>
                <w:lang w:val="ru-RU"/>
              </w:rPr>
              <w:t>.</w:t>
            </w:r>
            <w:r w:rsidR="000F5DC5" w:rsidRPr="00BB7FCB">
              <w:rPr>
                <w:rFonts w:ascii="Times New Roman" w:hAnsi="Times New Roman"/>
              </w:rPr>
              <w:t>ru</w:t>
            </w:r>
          </w:p>
        </w:tc>
      </w:tr>
      <w:tr w:rsidR="000F5DC5" w:rsidRPr="00BB7FCB" w14:paraId="410CC0C8" w14:textId="77777777" w:rsidTr="004748A8">
        <w:trPr>
          <w:trHeight w:val="635"/>
          <w:jc w:val="center"/>
        </w:trPr>
        <w:tc>
          <w:tcPr>
            <w:tcW w:w="704" w:type="dxa"/>
          </w:tcPr>
          <w:p w14:paraId="173BFD47" w14:textId="77777777" w:rsidR="000F5DC5" w:rsidRPr="00BB7FCB" w:rsidRDefault="001D7C45" w:rsidP="00A87F24">
            <w:pPr>
              <w:ind w:firstLine="22"/>
              <w:jc w:val="center"/>
              <w:rPr>
                <w:rFonts w:ascii="Times New Roman" w:hAnsi="Times New Roman"/>
                <w:lang w:val="ru-RU"/>
              </w:rPr>
            </w:pPr>
            <w:r w:rsidRPr="00BB7FCB">
              <w:rPr>
                <w:rFonts w:ascii="Times New Roman" w:hAnsi="Times New Roman"/>
                <w:lang w:val="ru-RU"/>
              </w:rPr>
              <w:t>6</w:t>
            </w:r>
          </w:p>
        </w:tc>
        <w:tc>
          <w:tcPr>
            <w:tcW w:w="4253" w:type="dxa"/>
          </w:tcPr>
          <w:p w14:paraId="737044B0" w14:textId="77777777" w:rsidR="000F5DC5" w:rsidRPr="00BB7FCB" w:rsidRDefault="000F5DC5" w:rsidP="004B5A3E">
            <w:pPr>
              <w:ind w:firstLine="2"/>
              <w:jc w:val="center"/>
              <w:rPr>
                <w:rFonts w:ascii="Times New Roman" w:hAnsi="Times New Roman"/>
                <w:lang w:val="ru-RU"/>
              </w:rPr>
            </w:pPr>
            <w:r w:rsidRPr="00BB7FCB">
              <w:rPr>
                <w:rFonts w:ascii="Times New Roman" w:hAnsi="Times New Roman"/>
                <w:lang w:val="ru-RU"/>
              </w:rPr>
              <w:t>Медицинский центр «АльтерМед»</w:t>
            </w:r>
          </w:p>
        </w:tc>
        <w:tc>
          <w:tcPr>
            <w:tcW w:w="4819" w:type="dxa"/>
          </w:tcPr>
          <w:p w14:paraId="3508011C" w14:textId="77777777" w:rsidR="000F5DC5" w:rsidRPr="00BB7FCB" w:rsidRDefault="000F5DC5" w:rsidP="00A87F24">
            <w:pPr>
              <w:jc w:val="center"/>
              <w:rPr>
                <w:rFonts w:ascii="Times New Roman" w:hAnsi="Times New Roman"/>
                <w:lang w:val="ru-RU"/>
              </w:rPr>
            </w:pPr>
            <w:r w:rsidRPr="00BB7FCB">
              <w:rPr>
                <w:rFonts w:ascii="Times New Roman" w:hAnsi="Times New Roman"/>
                <w:lang w:val="ru-RU"/>
              </w:rPr>
              <w:t>8 (3463) 510751, 8 (952) 7063148.</w:t>
            </w:r>
          </w:p>
          <w:p w14:paraId="0F1F5BAD" w14:textId="77777777" w:rsidR="000F5DC5" w:rsidRPr="00BB7FCB" w:rsidRDefault="000F5DC5" w:rsidP="00A87F24">
            <w:pPr>
              <w:jc w:val="center"/>
              <w:rPr>
                <w:rFonts w:ascii="Times New Roman" w:hAnsi="Times New Roman"/>
                <w:lang w:val="ru-RU"/>
              </w:rPr>
            </w:pPr>
            <w:r w:rsidRPr="00BB7FCB">
              <w:rPr>
                <w:rFonts w:ascii="Times New Roman" w:hAnsi="Times New Roman"/>
                <w:lang w:val="ru-RU"/>
              </w:rPr>
              <w:t>https://altmed86.ru.</w:t>
            </w:r>
          </w:p>
        </w:tc>
      </w:tr>
      <w:tr w:rsidR="000F5DC5" w:rsidRPr="004E01ED" w14:paraId="09581E0D" w14:textId="77777777" w:rsidTr="004748A8">
        <w:trPr>
          <w:trHeight w:val="571"/>
          <w:jc w:val="center"/>
        </w:trPr>
        <w:tc>
          <w:tcPr>
            <w:tcW w:w="704" w:type="dxa"/>
          </w:tcPr>
          <w:p w14:paraId="214C96B2" w14:textId="77777777" w:rsidR="000F5DC5" w:rsidRPr="00BB7FCB" w:rsidRDefault="001D7C45" w:rsidP="00A87F24">
            <w:pPr>
              <w:ind w:firstLine="22"/>
              <w:jc w:val="center"/>
              <w:rPr>
                <w:rFonts w:ascii="Times New Roman" w:hAnsi="Times New Roman"/>
                <w:lang w:val="ru-RU"/>
              </w:rPr>
            </w:pPr>
            <w:r w:rsidRPr="00BB7FCB">
              <w:rPr>
                <w:rFonts w:ascii="Times New Roman" w:hAnsi="Times New Roman"/>
                <w:lang w:val="ru-RU"/>
              </w:rPr>
              <w:t>7</w:t>
            </w:r>
          </w:p>
        </w:tc>
        <w:tc>
          <w:tcPr>
            <w:tcW w:w="4253" w:type="dxa"/>
          </w:tcPr>
          <w:p w14:paraId="123DDC92" w14:textId="77777777" w:rsidR="000F5DC5" w:rsidRPr="00BB7FCB" w:rsidRDefault="000F5DC5" w:rsidP="00A87F24">
            <w:pPr>
              <w:ind w:firstLine="2"/>
              <w:jc w:val="center"/>
              <w:rPr>
                <w:rFonts w:ascii="Times New Roman" w:hAnsi="Times New Roman"/>
                <w:lang w:val="ru-RU"/>
              </w:rPr>
            </w:pPr>
            <w:r w:rsidRPr="00BB7FCB">
              <w:rPr>
                <w:rFonts w:ascii="Times New Roman" w:hAnsi="Times New Roman"/>
                <w:lang w:val="ru-RU"/>
              </w:rPr>
              <w:t>Семейная  многопрофильная клиника «Сибирский лекарь»</w:t>
            </w:r>
          </w:p>
        </w:tc>
        <w:tc>
          <w:tcPr>
            <w:tcW w:w="4819" w:type="dxa"/>
          </w:tcPr>
          <w:p w14:paraId="6A437F77" w14:textId="77777777" w:rsidR="000F5DC5" w:rsidRPr="00BB7FCB" w:rsidRDefault="00A11D01" w:rsidP="00A87F24">
            <w:pPr>
              <w:jc w:val="center"/>
              <w:rPr>
                <w:rFonts w:ascii="Times New Roman" w:hAnsi="Times New Roman"/>
                <w:lang w:val="ru-RU"/>
              </w:rPr>
            </w:pPr>
            <w:r w:rsidRPr="00BB7FCB">
              <w:rPr>
                <w:rFonts w:ascii="Times New Roman" w:hAnsi="Times New Roman"/>
                <w:lang w:val="ru-RU"/>
              </w:rPr>
              <w:t>8 (3463)229263,8 (982) 2102760</w:t>
            </w:r>
          </w:p>
          <w:p w14:paraId="3A7DDB70" w14:textId="77777777" w:rsidR="00A11D01" w:rsidRPr="00BB7FCB" w:rsidRDefault="00A11D01" w:rsidP="00A87F24">
            <w:pPr>
              <w:jc w:val="center"/>
              <w:rPr>
                <w:rFonts w:ascii="Times New Roman" w:hAnsi="Times New Roman"/>
                <w:lang w:val="ru-RU"/>
              </w:rPr>
            </w:pPr>
            <w:r w:rsidRPr="00BB7FCB">
              <w:rPr>
                <w:rFonts w:ascii="Times New Roman" w:hAnsi="Times New Roman"/>
                <w:lang w:val="ru-RU"/>
              </w:rPr>
              <w:t>https://sibirskiylekar.uds.app.</w:t>
            </w:r>
            <w:r w:rsidRPr="00BB7FCB">
              <w:rPr>
                <w:rFonts w:ascii="Times New Roman" w:hAnsi="Times New Roman"/>
              </w:rPr>
              <w:t>ru</w:t>
            </w:r>
          </w:p>
        </w:tc>
      </w:tr>
      <w:tr w:rsidR="000F5DC5" w:rsidRPr="00BB7FCB" w14:paraId="3146FF50" w14:textId="77777777" w:rsidTr="004748A8">
        <w:trPr>
          <w:trHeight w:val="551"/>
          <w:jc w:val="center"/>
        </w:trPr>
        <w:tc>
          <w:tcPr>
            <w:tcW w:w="704" w:type="dxa"/>
          </w:tcPr>
          <w:p w14:paraId="14857B58" w14:textId="77777777" w:rsidR="000F5DC5" w:rsidRPr="00BB7FCB" w:rsidRDefault="001D7C45" w:rsidP="00A87F24">
            <w:pPr>
              <w:ind w:firstLine="22"/>
              <w:jc w:val="center"/>
              <w:rPr>
                <w:rFonts w:ascii="Times New Roman" w:hAnsi="Times New Roman"/>
                <w:lang w:val="ru-RU"/>
              </w:rPr>
            </w:pPr>
            <w:r w:rsidRPr="00BB7FCB">
              <w:rPr>
                <w:rFonts w:ascii="Times New Roman" w:hAnsi="Times New Roman"/>
                <w:lang w:val="ru-RU"/>
              </w:rPr>
              <w:t>8</w:t>
            </w:r>
          </w:p>
        </w:tc>
        <w:tc>
          <w:tcPr>
            <w:tcW w:w="4253" w:type="dxa"/>
          </w:tcPr>
          <w:p w14:paraId="5FD98F4C" w14:textId="77777777" w:rsidR="000F5DC5" w:rsidRPr="00BB7FCB" w:rsidRDefault="00A11D01" w:rsidP="00A87F24">
            <w:pPr>
              <w:ind w:firstLine="2"/>
              <w:jc w:val="center"/>
              <w:rPr>
                <w:rFonts w:ascii="Times New Roman" w:hAnsi="Times New Roman"/>
                <w:lang w:val="ru-RU"/>
              </w:rPr>
            </w:pPr>
            <w:r w:rsidRPr="00BB7FCB">
              <w:rPr>
                <w:rFonts w:ascii="Times New Roman" w:hAnsi="Times New Roman"/>
                <w:lang w:val="ru-RU"/>
              </w:rPr>
              <w:t xml:space="preserve">ООО «НПФ «ХЕЛИКС» </w:t>
            </w:r>
          </w:p>
        </w:tc>
        <w:tc>
          <w:tcPr>
            <w:tcW w:w="4819" w:type="dxa"/>
          </w:tcPr>
          <w:p w14:paraId="385B3685" w14:textId="77777777" w:rsidR="000F5DC5" w:rsidRPr="00BB7FCB" w:rsidRDefault="00A11D01" w:rsidP="00A87F24">
            <w:pPr>
              <w:jc w:val="center"/>
              <w:rPr>
                <w:rFonts w:ascii="Times New Roman" w:hAnsi="Times New Roman"/>
                <w:lang w:val="ru-RU"/>
              </w:rPr>
            </w:pPr>
            <w:r w:rsidRPr="00BB7FCB">
              <w:rPr>
                <w:rFonts w:ascii="Times New Roman" w:hAnsi="Times New Roman"/>
                <w:lang w:val="ru-RU"/>
              </w:rPr>
              <w:t>8 (800) 7000303</w:t>
            </w:r>
          </w:p>
          <w:p w14:paraId="1E4752FA" w14:textId="77777777" w:rsidR="00A11D01" w:rsidRPr="00BB7FCB" w:rsidRDefault="00A11D01" w:rsidP="00A87F24">
            <w:pPr>
              <w:jc w:val="center"/>
              <w:rPr>
                <w:rFonts w:ascii="Times New Roman" w:hAnsi="Times New Roman"/>
                <w:lang w:val="ru-RU"/>
              </w:rPr>
            </w:pPr>
            <w:r w:rsidRPr="00BB7FCB">
              <w:rPr>
                <w:rFonts w:ascii="Times New Roman" w:hAnsi="Times New Roman"/>
                <w:lang w:val="ru-RU"/>
              </w:rPr>
              <w:t>https://helix.ru/</w:t>
            </w:r>
          </w:p>
        </w:tc>
      </w:tr>
      <w:tr w:rsidR="000F5DC5" w:rsidRPr="00BB7FCB" w14:paraId="38EB6444" w14:textId="77777777" w:rsidTr="004748A8">
        <w:trPr>
          <w:trHeight w:val="585"/>
          <w:jc w:val="center"/>
        </w:trPr>
        <w:tc>
          <w:tcPr>
            <w:tcW w:w="704" w:type="dxa"/>
          </w:tcPr>
          <w:p w14:paraId="0BBD6646" w14:textId="77777777" w:rsidR="000F5DC5" w:rsidRPr="00BB7FCB" w:rsidRDefault="001D7C45" w:rsidP="004B5A3E">
            <w:pPr>
              <w:ind w:firstLine="22"/>
              <w:jc w:val="center"/>
              <w:rPr>
                <w:rFonts w:ascii="Times New Roman" w:hAnsi="Times New Roman"/>
                <w:lang w:val="ru-RU"/>
              </w:rPr>
            </w:pPr>
            <w:r w:rsidRPr="00BB7FCB">
              <w:rPr>
                <w:rFonts w:ascii="Times New Roman" w:hAnsi="Times New Roman"/>
                <w:lang w:val="ru-RU"/>
              </w:rPr>
              <w:t>9</w:t>
            </w:r>
          </w:p>
        </w:tc>
        <w:tc>
          <w:tcPr>
            <w:tcW w:w="4253" w:type="dxa"/>
          </w:tcPr>
          <w:p w14:paraId="7C094678" w14:textId="77777777" w:rsidR="000F5DC5" w:rsidRPr="00BB7FCB" w:rsidRDefault="00A11D01" w:rsidP="004B5A3E">
            <w:pPr>
              <w:ind w:firstLine="2"/>
              <w:jc w:val="center"/>
              <w:rPr>
                <w:rFonts w:ascii="Times New Roman" w:hAnsi="Times New Roman"/>
                <w:lang w:val="ru-RU"/>
              </w:rPr>
            </w:pPr>
            <w:r w:rsidRPr="00BB7FCB">
              <w:rPr>
                <w:rFonts w:ascii="Times New Roman" w:hAnsi="Times New Roman"/>
                <w:lang w:val="ru-RU"/>
              </w:rPr>
              <w:t>Медицинская лаборатория</w:t>
            </w:r>
          </w:p>
          <w:p w14:paraId="0AE16EE5" w14:textId="77777777" w:rsidR="00A11D01" w:rsidRPr="00BB7FCB" w:rsidRDefault="00A11D01" w:rsidP="00A87F24">
            <w:pPr>
              <w:jc w:val="center"/>
              <w:rPr>
                <w:rFonts w:ascii="Times New Roman" w:hAnsi="Times New Roman"/>
                <w:lang w:val="ru-RU"/>
              </w:rPr>
            </w:pPr>
            <w:r w:rsidRPr="00BB7FCB">
              <w:rPr>
                <w:rFonts w:ascii="Times New Roman" w:hAnsi="Times New Roman"/>
                <w:lang w:val="ru-RU"/>
              </w:rPr>
              <w:t>«Гемотест»</w:t>
            </w:r>
          </w:p>
        </w:tc>
        <w:tc>
          <w:tcPr>
            <w:tcW w:w="4819" w:type="dxa"/>
          </w:tcPr>
          <w:p w14:paraId="05680011" w14:textId="77777777" w:rsidR="000F5DC5" w:rsidRPr="00BB7FCB" w:rsidRDefault="00A11D01" w:rsidP="00A87F24">
            <w:pPr>
              <w:jc w:val="center"/>
              <w:rPr>
                <w:rFonts w:ascii="Times New Roman" w:hAnsi="Times New Roman"/>
                <w:lang w:val="ru-RU"/>
              </w:rPr>
            </w:pPr>
            <w:r w:rsidRPr="00BB7FCB">
              <w:rPr>
                <w:rFonts w:ascii="Times New Roman" w:hAnsi="Times New Roman"/>
                <w:lang w:val="ru-RU"/>
              </w:rPr>
              <w:t>8 (800) 5501313</w:t>
            </w:r>
          </w:p>
          <w:p w14:paraId="01D73A7C" w14:textId="77777777" w:rsidR="00A11D01" w:rsidRPr="00BB7FCB" w:rsidRDefault="00A11D01" w:rsidP="00A87F24">
            <w:pPr>
              <w:jc w:val="center"/>
              <w:rPr>
                <w:rFonts w:ascii="Times New Roman" w:hAnsi="Times New Roman"/>
                <w:lang w:val="ru-RU"/>
              </w:rPr>
            </w:pPr>
            <w:r w:rsidRPr="00BB7FCB">
              <w:rPr>
                <w:rFonts w:ascii="Times New Roman" w:hAnsi="Times New Roman"/>
                <w:lang w:val="ru-RU"/>
              </w:rPr>
              <w:t>https://gemotest.ru/</w:t>
            </w:r>
          </w:p>
        </w:tc>
      </w:tr>
    </w:tbl>
    <w:p w14:paraId="3972478B" w14:textId="77777777" w:rsidR="0079360A" w:rsidRDefault="0079360A" w:rsidP="004B5A3E">
      <w:pPr>
        <w:spacing w:after="0" w:line="240" w:lineRule="auto"/>
        <w:ind w:firstLine="709"/>
        <w:contextualSpacing/>
        <w:rPr>
          <w:rFonts w:ascii="Times New Roman" w:hAnsi="Times New Roman"/>
          <w:sz w:val="28"/>
          <w:szCs w:val="28"/>
          <w:lang w:val="ru-RU"/>
        </w:rPr>
      </w:pPr>
    </w:p>
    <w:p w14:paraId="702F6ADF" w14:textId="596232BD" w:rsidR="00FB2A94" w:rsidRPr="00C2077F" w:rsidRDefault="00FB2A94" w:rsidP="004B5A3E">
      <w:pPr>
        <w:spacing w:after="0" w:line="240" w:lineRule="auto"/>
        <w:ind w:firstLine="709"/>
        <w:contextualSpacing/>
        <w:rPr>
          <w:rFonts w:ascii="Times New Roman" w:hAnsi="Times New Roman"/>
          <w:sz w:val="28"/>
          <w:szCs w:val="28"/>
          <w:lang w:val="ru-RU"/>
        </w:rPr>
      </w:pPr>
      <w:r w:rsidRPr="00C2077F">
        <w:rPr>
          <w:rFonts w:ascii="Times New Roman" w:hAnsi="Times New Roman"/>
          <w:sz w:val="28"/>
          <w:szCs w:val="28"/>
          <w:lang w:val="ru-RU"/>
        </w:rPr>
        <w:t>4.3.</w:t>
      </w:r>
      <w:r w:rsidR="0079360A" w:rsidRPr="00C2077F">
        <w:rPr>
          <w:rFonts w:ascii="Times New Roman" w:hAnsi="Times New Roman"/>
          <w:sz w:val="28"/>
          <w:szCs w:val="28"/>
          <w:lang w:val="ru-RU"/>
        </w:rPr>
        <w:t>4.</w:t>
      </w:r>
      <w:r w:rsidR="00D57A12" w:rsidRPr="00C2077F">
        <w:rPr>
          <w:rFonts w:ascii="Times New Roman" w:hAnsi="Times New Roman"/>
          <w:sz w:val="28"/>
          <w:szCs w:val="28"/>
          <w:lang w:val="ru-RU"/>
        </w:rPr>
        <w:t>Культура</w:t>
      </w:r>
      <w:r w:rsidRPr="00C2077F">
        <w:rPr>
          <w:rFonts w:ascii="Times New Roman" w:hAnsi="Times New Roman"/>
          <w:sz w:val="28"/>
          <w:szCs w:val="28"/>
          <w:lang w:val="ru-RU"/>
        </w:rPr>
        <w:t xml:space="preserve"> и туризм (учреждения).</w:t>
      </w:r>
    </w:p>
    <w:p w14:paraId="3670C902"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Культура является значимым социальным фактором развития города Нефтеюганска, средством эстетического, нравственного и патриотического воспитания населения. </w:t>
      </w:r>
    </w:p>
    <w:p w14:paraId="1FDC2A98" w14:textId="3998BDD1"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Комитет культуры и туризма города Нефтеюганска - 628301, Ханты-Мансийский автономный округ – Югра, </w:t>
      </w:r>
      <w:r w:rsidR="00954263">
        <w:rPr>
          <w:rFonts w:ascii="Times New Roman" w:hAnsi="Times New Roman"/>
          <w:sz w:val="28"/>
          <w:szCs w:val="28"/>
          <w:lang w:val="ru-RU"/>
        </w:rPr>
        <w:t>г.</w:t>
      </w:r>
      <w:r w:rsidRPr="00C2077F">
        <w:rPr>
          <w:rFonts w:ascii="Times New Roman" w:hAnsi="Times New Roman"/>
          <w:sz w:val="28"/>
          <w:szCs w:val="28"/>
          <w:lang w:val="ru-RU"/>
        </w:rPr>
        <w:t>Нефтеюганск, 5 микрорайон, 11 дом, тел. 8 (3463) 27 63 19.</w:t>
      </w:r>
    </w:p>
    <w:p w14:paraId="5C5ACD07" w14:textId="13228FF0"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Председатель комитета </w:t>
      </w:r>
      <w:r w:rsidR="00C924E2">
        <w:rPr>
          <w:rFonts w:ascii="Times New Roman" w:hAnsi="Times New Roman"/>
          <w:sz w:val="28"/>
          <w:szCs w:val="28"/>
          <w:lang w:val="ru-RU"/>
        </w:rPr>
        <w:t>–</w:t>
      </w:r>
      <w:r w:rsidR="00735AE6">
        <w:rPr>
          <w:rFonts w:ascii="Times New Roman" w:hAnsi="Times New Roman"/>
          <w:sz w:val="28"/>
          <w:szCs w:val="28"/>
          <w:lang w:val="ru-RU"/>
        </w:rPr>
        <w:t xml:space="preserve"> </w:t>
      </w:r>
      <w:r w:rsidRPr="00C2077F">
        <w:rPr>
          <w:rFonts w:ascii="Times New Roman" w:hAnsi="Times New Roman"/>
          <w:sz w:val="28"/>
          <w:szCs w:val="28"/>
          <w:lang w:val="ru-RU"/>
        </w:rPr>
        <w:t>Поливенко Наталья Николаевна.</w:t>
      </w:r>
    </w:p>
    <w:p w14:paraId="22786E25" w14:textId="6C2469B8"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На территории муниципального образования действуют следующие учреждения культуры: 1 муниципальная библиотечная система, 2 учреждения культурно-досугового типа, 1 театр, 1 музейный комплекс, 2 учреждения дополнительного образования</w:t>
      </w:r>
      <w:r w:rsidR="009156F3" w:rsidRPr="00C2077F">
        <w:rPr>
          <w:rFonts w:ascii="Times New Roman" w:hAnsi="Times New Roman"/>
          <w:sz w:val="28"/>
          <w:szCs w:val="28"/>
          <w:lang w:val="ru-RU"/>
        </w:rPr>
        <w:t xml:space="preserve"> (приложение 3</w:t>
      </w:r>
      <w:r w:rsidRPr="00C2077F">
        <w:rPr>
          <w:rFonts w:ascii="Times New Roman" w:hAnsi="Times New Roman"/>
          <w:sz w:val="28"/>
          <w:szCs w:val="28"/>
          <w:lang w:val="ru-RU"/>
        </w:rPr>
        <w:t>).</w:t>
      </w:r>
    </w:p>
    <w:p w14:paraId="01264ACD"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Основными задачами деятельности учреждений культуры и дополнительного образования являются:</w:t>
      </w:r>
    </w:p>
    <w:p w14:paraId="35104748"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-обеспечение организации библиотечного обслуживания населения, сохранения и комплектования библиотечного фонда;</w:t>
      </w:r>
    </w:p>
    <w:p w14:paraId="4C8B6076"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-развитие экспозиционно-выставочной деятельности, издательской и научно-просветительской деятельности муниципальных музеев;</w:t>
      </w:r>
    </w:p>
    <w:p w14:paraId="1A0062E7"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-создание условий для развития профессионального искусства и творческого потенциала наследия;</w:t>
      </w:r>
    </w:p>
    <w:p w14:paraId="1BDEF36A"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-создание благоприятных условий для художественно-творческой деятельности и развития народных художественных промыслов и ремесел;</w:t>
      </w:r>
    </w:p>
    <w:p w14:paraId="532CE586"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-создание условий для развития дополнительного образования в сфере культуры;</w:t>
      </w:r>
    </w:p>
    <w:p w14:paraId="7C6E3279" w14:textId="77777777" w:rsidR="005E6C68" w:rsidRPr="00C2077F" w:rsidRDefault="005E6C68" w:rsidP="005E6C68">
      <w:pPr>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-создание условий для развития культурно-досуговой деятельности учреждений;</w:t>
      </w:r>
    </w:p>
    <w:p w14:paraId="2A934245" w14:textId="77777777" w:rsidR="005E6C68" w:rsidRPr="00C2077F" w:rsidRDefault="005E6C68" w:rsidP="009E44C5">
      <w:pPr>
        <w:spacing w:after="0"/>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-создание условий для развития событийного туризма.</w:t>
      </w:r>
    </w:p>
    <w:p w14:paraId="6E6223B6" w14:textId="038DD752" w:rsidR="005E6C68" w:rsidRPr="00C2077F" w:rsidRDefault="005E6C68" w:rsidP="009E44C5">
      <w:pPr>
        <w:widowControl w:val="0"/>
        <w:spacing w:after="0"/>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Территория города Нефтеюганска входит в состав восточной туристско-рекреационной зоны </w:t>
      </w:r>
      <w:r w:rsidR="00735AE6" w:rsidRPr="00C924E2">
        <w:rPr>
          <w:rFonts w:ascii="Times New Roman" w:eastAsia="Times New Roman" w:hAnsi="Times New Roman"/>
          <w:sz w:val="28"/>
          <w:szCs w:val="28"/>
          <w:lang w:val="ru-RU" w:eastAsia="ru-RU" w:bidi="ar-SA"/>
        </w:rPr>
        <w:t>Ханты-М</w:t>
      </w:r>
      <w:r w:rsidR="004F31AB">
        <w:rPr>
          <w:rFonts w:ascii="Times New Roman" w:eastAsia="Times New Roman" w:hAnsi="Times New Roman"/>
          <w:sz w:val="28"/>
          <w:szCs w:val="28"/>
          <w:lang w:val="ru-RU" w:eastAsia="ru-RU" w:bidi="ar-SA"/>
        </w:rPr>
        <w:t xml:space="preserve">ансийского автономного округа – </w:t>
      </w:r>
      <w:r w:rsidR="00735AE6" w:rsidRPr="00C924E2">
        <w:rPr>
          <w:rFonts w:ascii="Times New Roman" w:eastAsia="Times New Roman" w:hAnsi="Times New Roman"/>
          <w:sz w:val="28"/>
          <w:szCs w:val="28"/>
          <w:lang w:val="ru-RU" w:eastAsia="ru-RU" w:bidi="ar-SA"/>
        </w:rPr>
        <w:t>Югры</w:t>
      </w:r>
      <w:r w:rsidRPr="00C2077F">
        <w:rPr>
          <w:rFonts w:ascii="Times New Roman" w:hAnsi="Times New Roman"/>
          <w:sz w:val="28"/>
          <w:szCs w:val="28"/>
          <w:lang w:val="ru-RU"/>
        </w:rPr>
        <w:t>, обладает многообразием возможностей для привлечения и удовлетворения потребностей и интересов гостей города, а также для развития и продвижения внутреннего и въездного туризма.</w:t>
      </w:r>
    </w:p>
    <w:p w14:paraId="4600E45E" w14:textId="77777777" w:rsidR="005E6C68" w:rsidRPr="00C2077F" w:rsidRDefault="005E6C68" w:rsidP="009E44C5">
      <w:pPr>
        <w:spacing w:after="0"/>
        <w:ind w:firstLine="709"/>
        <w:jc w:val="both"/>
        <w:rPr>
          <w:rFonts w:ascii="Times New Roman" w:hAnsi="Times New Roman"/>
          <w:sz w:val="28"/>
          <w:szCs w:val="28"/>
          <w:lang w:val="ru-RU"/>
        </w:rPr>
      </w:pPr>
      <w:r w:rsidRPr="00C2077F">
        <w:rPr>
          <w:rFonts w:ascii="Times New Roman" w:hAnsi="Times New Roman"/>
          <w:sz w:val="28"/>
          <w:szCs w:val="28"/>
          <w:lang w:val="ru-RU"/>
        </w:rPr>
        <w:t xml:space="preserve">Туристское предложение в городе формируют все участники туристского рынка: средства размещения, объекты общественного питания, музей, театр, досуговые учреждения и организации, а также туроператоры, разрабатывающие комплексный туристский продукт. </w:t>
      </w:r>
    </w:p>
    <w:p w14:paraId="2B45CFAE" w14:textId="77777777" w:rsidR="005E6C68" w:rsidRPr="00C2077F" w:rsidRDefault="005E6C68" w:rsidP="009E44C5">
      <w:pPr>
        <w:spacing w:after="0"/>
        <w:ind w:firstLine="709"/>
        <w:jc w:val="both"/>
        <w:rPr>
          <w:rFonts w:ascii="Times New Roman" w:hAnsi="Times New Roman"/>
          <w:sz w:val="28"/>
          <w:szCs w:val="28"/>
          <w:lang w:val="ru-RU"/>
        </w:rPr>
      </w:pPr>
      <w:r w:rsidRPr="00C2077F">
        <w:rPr>
          <w:rFonts w:ascii="Times New Roman" w:hAnsi="Times New Roman"/>
          <w:sz w:val="28"/>
          <w:szCs w:val="28"/>
          <w:lang w:val="ru-RU"/>
        </w:rPr>
        <w:t>На территории города Нефтеюганска активно представлены следующие виды туризма: этнографический, религиозный, культурно-познавательный (экскурсионный), событийный, деловой. Для развития туризма разработаны туристские и экскурсионные маршруты различной тематики, подготовлен реестр туров и событийный календарь города Нефтеюганска.</w:t>
      </w:r>
    </w:p>
    <w:p w14:paraId="303CFE69" w14:textId="77777777" w:rsidR="005E6C68" w:rsidRPr="00C2077F" w:rsidRDefault="005E6C68" w:rsidP="009E44C5">
      <w:pPr>
        <w:spacing w:after="0"/>
        <w:ind w:firstLine="709"/>
        <w:jc w:val="both"/>
        <w:rPr>
          <w:rFonts w:ascii="Times New Roman" w:hAnsi="Times New Roman"/>
          <w:sz w:val="28"/>
          <w:szCs w:val="28"/>
          <w:lang w:val="ru-RU"/>
        </w:rPr>
      </w:pPr>
      <w:r w:rsidRPr="00C2077F">
        <w:rPr>
          <w:rFonts w:ascii="Times New Roman" w:hAnsi="Times New Roman"/>
          <w:sz w:val="28"/>
          <w:szCs w:val="28"/>
          <w:lang w:val="ru-RU"/>
        </w:rPr>
        <w:t>С целью продвижения туристских возможностей города, предоставления информации жителям и гостям о туристском потенциале действует туристско-информационный центр.</w:t>
      </w:r>
    </w:p>
    <w:p w14:paraId="008E07A9" w14:textId="17527E9B" w:rsidR="004F31AB" w:rsidRDefault="005E6C68" w:rsidP="003F4BDE">
      <w:pPr>
        <w:spacing w:after="0"/>
        <w:ind w:firstLine="709"/>
        <w:jc w:val="both"/>
        <w:rPr>
          <w:rFonts w:ascii="Times New Roman" w:hAnsi="Times New Roman"/>
          <w:sz w:val="28"/>
          <w:szCs w:val="28"/>
          <w:lang w:val="ru-RU"/>
        </w:rPr>
      </w:pPr>
      <w:r w:rsidRPr="00C2077F">
        <w:rPr>
          <w:rFonts w:ascii="Times New Roman" w:hAnsi="Times New Roman"/>
          <w:sz w:val="28"/>
          <w:szCs w:val="28"/>
          <w:lang w:val="ru-RU"/>
        </w:rPr>
        <w:t>Вниманию гостей и жителей города представлены следующие объекты туристического показа:</w:t>
      </w:r>
      <w:r w:rsidRPr="00C2077F">
        <w:rPr>
          <w:rFonts w:ascii="Times New Roman" w:hAnsi="Times New Roman"/>
          <w:b/>
          <w:sz w:val="28"/>
          <w:szCs w:val="28"/>
          <w:lang w:val="ru-RU"/>
        </w:rPr>
        <w:t xml:space="preserve"> </w:t>
      </w:r>
      <w:r w:rsidRPr="00C2077F">
        <w:rPr>
          <w:rFonts w:ascii="Times New Roman" w:hAnsi="Times New Roman"/>
          <w:sz w:val="28"/>
          <w:szCs w:val="28"/>
          <w:lang w:val="ru-RU"/>
        </w:rPr>
        <w:t>скверы, аллеи, памятники и другие малые архитектурные формы, религиозные объекты – памятники и храмы, этнографический центр коренных малочисленных народов Севера, стационарные экспозиции, рассказывающие о природе, культуре коренного и русского старожильческого населения Средней Оби, истории нефтегазового освоения региона, становления и развития Нефтеюганска «Природа реки Обь», «Югорское наследие», «Страницы истории судоходства на Оби», «Русские старожилы Западной Сибири», «Жилой интерьер 1960-х годов», «Город, рождённый нефтью», «</w:t>
      </w:r>
      <w:r w:rsidR="004748A8">
        <w:rPr>
          <w:rFonts w:ascii="Times New Roman" w:hAnsi="Times New Roman"/>
          <w:sz w:val="28"/>
          <w:szCs w:val="28"/>
          <w:lang w:val="ru-RU"/>
        </w:rPr>
        <w:t xml:space="preserve">Наставниками славится Юганск». </w:t>
      </w:r>
    </w:p>
    <w:p w14:paraId="4DDD440C" w14:textId="2E2946CE" w:rsidR="00057EE5" w:rsidRPr="00C2077F" w:rsidRDefault="00057EE5" w:rsidP="00057EE5">
      <w:pPr>
        <w:spacing w:after="0" w:line="240" w:lineRule="auto"/>
        <w:ind w:firstLine="709"/>
        <w:contextualSpacing/>
        <w:rPr>
          <w:rFonts w:ascii="Times New Roman" w:hAnsi="Times New Roman"/>
          <w:sz w:val="28"/>
          <w:szCs w:val="28"/>
          <w:lang w:val="ru-RU"/>
        </w:rPr>
      </w:pPr>
      <w:r w:rsidRPr="00C2077F">
        <w:rPr>
          <w:rFonts w:ascii="Times New Roman" w:hAnsi="Times New Roman"/>
          <w:sz w:val="28"/>
          <w:szCs w:val="28"/>
          <w:lang w:val="ru-RU"/>
        </w:rPr>
        <w:t>4.3.5.Физическая культура и спорт (учреждения).</w:t>
      </w:r>
    </w:p>
    <w:p w14:paraId="3C885434" w14:textId="58A4E63D" w:rsidR="00057EE5" w:rsidRPr="00C2077F" w:rsidRDefault="00057EE5" w:rsidP="00057EE5">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На территории муниципального образования</w:t>
      </w:r>
      <w:r w:rsidR="004F31AB">
        <w:rPr>
          <w:rFonts w:ascii="Times New Roman" w:hAnsi="Times New Roman"/>
          <w:sz w:val="28"/>
          <w:szCs w:val="28"/>
          <w:lang w:val="ru-RU"/>
        </w:rPr>
        <w:t xml:space="preserve"> город Нефтеюганск</w:t>
      </w:r>
      <w:r w:rsidRPr="00C2077F">
        <w:rPr>
          <w:rFonts w:ascii="Times New Roman" w:hAnsi="Times New Roman"/>
          <w:sz w:val="28"/>
          <w:szCs w:val="28"/>
          <w:lang w:val="ru-RU"/>
        </w:rPr>
        <w:t xml:space="preserve"> осуществляет работу 4 учреждения спорта и 1 учреждение физической культуры и спорта, развивается более 40 видов спорта. Количество систематически занимающихся в городе Нефтеюганске составляет 60 071 человек. </w:t>
      </w:r>
    </w:p>
    <w:p w14:paraId="5513328B" w14:textId="77777777" w:rsidR="00057EE5" w:rsidRPr="00C2077F" w:rsidRDefault="00057EE5" w:rsidP="00057EE5">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 xml:space="preserve">Орган управления сферой физической культуры и спорта - комитет физической культуры и спорта администрации города Нефтеюганска - 628309, Ханты-Мансийский автономный округ – Югра, г.Нефтеюганск, 5 мкр., дом 11. </w:t>
      </w:r>
    </w:p>
    <w:p w14:paraId="5C86EEAA" w14:textId="77777777" w:rsidR="00057EE5" w:rsidRPr="00C2077F" w:rsidRDefault="00057EE5" w:rsidP="00057EE5">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Временно исполняющий обязанности председателя комитета – Пластун Елена Николаевна.</w:t>
      </w:r>
    </w:p>
    <w:p w14:paraId="3F7EC660" w14:textId="77777777" w:rsidR="00057EE5" w:rsidRPr="00C2077F" w:rsidRDefault="00057EE5" w:rsidP="00057EE5">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Основными направлениями работы учреждений физической культуры и спорта являются: привлечение к систематическим занятиям физической культурой и спортом различных групп населения; создание условий для полноценного учебно-тренировочного процесса в учреждениях спортивной направленности; подготовка сборных команд и ведущих спортсменов к участию в соревнованиях различного уровня; организация и проведение официальных чемпионатов, первенств, спартакиад и других спортивно-массовых, физкультурно-оздоровительных мероприятий и спортивных соревнований, внедрение на территории города Нефтеюганска Всероссийского физкультурно-спортивного комплекса «Готов к труду и обороне», развитие инфраструктуры физической культуры и спорта.</w:t>
      </w:r>
    </w:p>
    <w:p w14:paraId="381CE3E7" w14:textId="77777777" w:rsidR="004F31AB" w:rsidRDefault="00057EE5" w:rsidP="004F31AB">
      <w:pPr>
        <w:spacing w:after="0"/>
        <w:ind w:firstLine="708"/>
        <w:jc w:val="both"/>
        <w:rPr>
          <w:rFonts w:ascii="Times New Roman" w:hAnsi="Times New Roman"/>
          <w:color w:val="000000" w:themeColor="text1"/>
          <w:sz w:val="28"/>
          <w:szCs w:val="28"/>
          <w:lang w:val="ru-RU"/>
        </w:rPr>
      </w:pPr>
      <w:r w:rsidRPr="00A9590D">
        <w:rPr>
          <w:rFonts w:ascii="Times New Roman" w:hAnsi="Times New Roman"/>
          <w:color w:val="000000" w:themeColor="text1"/>
          <w:sz w:val="28"/>
          <w:szCs w:val="28"/>
          <w:lang w:val="ru-RU"/>
        </w:rPr>
        <w:t>Спортивные учреждения, подведомственные комитету физической культуры и спорта администрации города Нефтеюганска</w:t>
      </w:r>
      <w:r w:rsidR="00EE327D">
        <w:rPr>
          <w:rFonts w:ascii="Times New Roman" w:hAnsi="Times New Roman"/>
          <w:color w:val="000000" w:themeColor="text1"/>
          <w:sz w:val="28"/>
          <w:szCs w:val="28"/>
          <w:lang w:val="ru-RU"/>
        </w:rPr>
        <w:t>,</w:t>
      </w:r>
      <w:r w:rsidRPr="00A9590D">
        <w:rPr>
          <w:rFonts w:ascii="Times New Roman" w:hAnsi="Times New Roman"/>
          <w:color w:val="000000" w:themeColor="text1"/>
          <w:sz w:val="28"/>
          <w:szCs w:val="28"/>
          <w:lang w:val="ru-RU"/>
        </w:rPr>
        <w:t xml:space="preserve"> приведены в </w:t>
      </w:r>
      <w:r w:rsidR="004F31AB" w:rsidRPr="00A9590D">
        <w:rPr>
          <w:rFonts w:ascii="Times New Roman" w:hAnsi="Times New Roman"/>
          <w:color w:val="000000" w:themeColor="text1"/>
          <w:sz w:val="28"/>
          <w:szCs w:val="28"/>
          <w:lang w:val="ru-RU"/>
        </w:rPr>
        <w:t>приложении 4</w:t>
      </w:r>
      <w:r w:rsidRPr="00A9590D">
        <w:rPr>
          <w:rFonts w:ascii="Times New Roman" w:hAnsi="Times New Roman"/>
          <w:color w:val="000000" w:themeColor="text1"/>
          <w:sz w:val="28"/>
          <w:szCs w:val="28"/>
          <w:lang w:val="ru-RU"/>
        </w:rPr>
        <w:t xml:space="preserve"> к инвестиционном</w:t>
      </w:r>
      <w:r w:rsidR="004748A8">
        <w:rPr>
          <w:rFonts w:ascii="Times New Roman" w:hAnsi="Times New Roman"/>
          <w:color w:val="000000" w:themeColor="text1"/>
          <w:sz w:val="28"/>
          <w:szCs w:val="28"/>
          <w:lang w:val="ru-RU"/>
        </w:rPr>
        <w:t>у паспорту города Нефтеюганска.</w:t>
      </w:r>
    </w:p>
    <w:p w14:paraId="5783FD16" w14:textId="77777777" w:rsidR="00954263" w:rsidRDefault="00954263" w:rsidP="004F31AB">
      <w:pPr>
        <w:spacing w:after="0"/>
        <w:ind w:firstLine="708"/>
        <w:jc w:val="both"/>
        <w:rPr>
          <w:rFonts w:ascii="Times New Roman" w:hAnsi="Times New Roman"/>
          <w:sz w:val="28"/>
          <w:szCs w:val="28"/>
          <w:lang w:val="ru-RU"/>
        </w:rPr>
      </w:pPr>
    </w:p>
    <w:p w14:paraId="21A9F3E2" w14:textId="77777777" w:rsidR="00954263" w:rsidRDefault="00954263" w:rsidP="004F31AB">
      <w:pPr>
        <w:spacing w:after="0"/>
        <w:ind w:firstLine="708"/>
        <w:jc w:val="both"/>
        <w:rPr>
          <w:rFonts w:ascii="Times New Roman" w:hAnsi="Times New Roman"/>
          <w:sz w:val="28"/>
          <w:szCs w:val="28"/>
          <w:lang w:val="ru-RU"/>
        </w:rPr>
      </w:pPr>
    </w:p>
    <w:p w14:paraId="3C6A21F0" w14:textId="77777777" w:rsidR="00954263" w:rsidRDefault="00954263" w:rsidP="004F31AB">
      <w:pPr>
        <w:spacing w:after="0"/>
        <w:ind w:firstLine="708"/>
        <w:jc w:val="both"/>
        <w:rPr>
          <w:rFonts w:ascii="Times New Roman" w:hAnsi="Times New Roman"/>
          <w:sz w:val="28"/>
          <w:szCs w:val="28"/>
          <w:lang w:val="ru-RU"/>
        </w:rPr>
      </w:pPr>
    </w:p>
    <w:p w14:paraId="7C562810" w14:textId="77777777" w:rsidR="00954263" w:rsidRDefault="00954263" w:rsidP="004F31AB">
      <w:pPr>
        <w:spacing w:after="0"/>
        <w:ind w:firstLine="708"/>
        <w:jc w:val="both"/>
        <w:rPr>
          <w:rFonts w:ascii="Times New Roman" w:hAnsi="Times New Roman"/>
          <w:sz w:val="28"/>
          <w:szCs w:val="28"/>
          <w:lang w:val="ru-RU"/>
        </w:rPr>
      </w:pPr>
    </w:p>
    <w:p w14:paraId="78FCEC5D" w14:textId="77777777" w:rsidR="00954263" w:rsidRDefault="00954263" w:rsidP="004F31AB">
      <w:pPr>
        <w:spacing w:after="0"/>
        <w:ind w:firstLine="708"/>
        <w:jc w:val="both"/>
        <w:rPr>
          <w:rFonts w:ascii="Times New Roman" w:hAnsi="Times New Roman"/>
          <w:sz w:val="28"/>
          <w:szCs w:val="28"/>
          <w:lang w:val="ru-RU"/>
        </w:rPr>
      </w:pPr>
    </w:p>
    <w:p w14:paraId="6C142C46" w14:textId="77777777" w:rsidR="003F4BDE" w:rsidRDefault="003F4BDE" w:rsidP="004F31AB">
      <w:pPr>
        <w:spacing w:after="0"/>
        <w:ind w:firstLine="708"/>
        <w:jc w:val="both"/>
        <w:rPr>
          <w:rFonts w:ascii="Times New Roman" w:hAnsi="Times New Roman"/>
          <w:sz w:val="28"/>
          <w:szCs w:val="28"/>
          <w:lang w:val="ru-RU"/>
        </w:rPr>
      </w:pPr>
    </w:p>
    <w:p w14:paraId="6FD54456" w14:textId="7B905B86" w:rsidR="00FA1A77" w:rsidRPr="004F31AB" w:rsidRDefault="00FA1A77" w:rsidP="004F31AB">
      <w:pPr>
        <w:spacing w:after="0"/>
        <w:ind w:firstLine="708"/>
        <w:jc w:val="both"/>
        <w:rPr>
          <w:rFonts w:ascii="Times New Roman" w:hAnsi="Times New Roman"/>
          <w:color w:val="000000" w:themeColor="text1"/>
          <w:sz w:val="28"/>
          <w:szCs w:val="28"/>
          <w:lang w:val="ru-RU"/>
        </w:rPr>
      </w:pPr>
      <w:r w:rsidRPr="00C2077F">
        <w:rPr>
          <w:rFonts w:ascii="Times New Roman" w:hAnsi="Times New Roman"/>
          <w:sz w:val="28"/>
          <w:szCs w:val="28"/>
          <w:lang w:val="ru-RU"/>
        </w:rPr>
        <w:t>4.3.6.Обеспеченность объектами социальной сферы</w:t>
      </w:r>
    </w:p>
    <w:tbl>
      <w:tblPr>
        <w:tblpPr w:leftFromText="181" w:rightFromText="181" w:vertAnchor="text" w:horzAnchor="margin" w:tblpY="6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708"/>
        <w:gridCol w:w="1986"/>
        <w:gridCol w:w="2126"/>
        <w:gridCol w:w="1275"/>
      </w:tblGrid>
      <w:tr w:rsidR="00ED02BA" w:rsidRPr="00BB7FCB" w14:paraId="4A2E6D2B" w14:textId="77777777" w:rsidTr="004F31AB">
        <w:trPr>
          <w:trHeight w:val="20"/>
          <w:tblHeader/>
        </w:trPr>
        <w:tc>
          <w:tcPr>
            <w:tcW w:w="3539" w:type="dxa"/>
          </w:tcPr>
          <w:p w14:paraId="56BD503A" w14:textId="77777777" w:rsidR="003D4A60" w:rsidRPr="00BB7FCB" w:rsidRDefault="003D4A60" w:rsidP="00F55613">
            <w:pPr>
              <w:spacing w:after="0" w:line="240" w:lineRule="auto"/>
              <w:ind w:firstLine="22"/>
              <w:jc w:val="center"/>
              <w:rPr>
                <w:rFonts w:ascii="Times New Roman" w:eastAsia="Times New Roman" w:hAnsi="Times New Roman"/>
                <w:bCs/>
                <w:sz w:val="20"/>
                <w:szCs w:val="20"/>
                <w:lang w:val="ru-RU" w:eastAsia="ru-RU" w:bidi="ar-SA"/>
              </w:rPr>
            </w:pPr>
            <w:r w:rsidRPr="00BB7FCB">
              <w:rPr>
                <w:rFonts w:ascii="Times New Roman" w:eastAsia="Times New Roman" w:hAnsi="Times New Roman"/>
                <w:bCs/>
                <w:sz w:val="20"/>
                <w:szCs w:val="20"/>
                <w:lang w:val="ru-RU" w:eastAsia="ru-RU" w:bidi="ar-SA"/>
              </w:rPr>
              <w:t>Наименование объекта</w:t>
            </w:r>
          </w:p>
        </w:tc>
        <w:tc>
          <w:tcPr>
            <w:tcW w:w="708" w:type="dxa"/>
          </w:tcPr>
          <w:p w14:paraId="37BBA91C" w14:textId="77777777" w:rsidR="003D4A60" w:rsidRPr="00BB7FCB" w:rsidRDefault="003D4A60" w:rsidP="00F55613">
            <w:pPr>
              <w:spacing w:after="0" w:line="240" w:lineRule="auto"/>
              <w:ind w:left="-950" w:right="-396" w:firstLine="567"/>
              <w:jc w:val="center"/>
              <w:rPr>
                <w:rFonts w:ascii="Times New Roman" w:eastAsia="Times New Roman" w:hAnsi="Times New Roman"/>
                <w:bCs/>
                <w:sz w:val="20"/>
                <w:szCs w:val="20"/>
                <w:lang w:val="ru-RU" w:eastAsia="ru-RU" w:bidi="ar-SA"/>
              </w:rPr>
            </w:pPr>
            <w:r w:rsidRPr="00BB7FCB">
              <w:rPr>
                <w:rFonts w:ascii="Times New Roman" w:eastAsia="Times New Roman" w:hAnsi="Times New Roman"/>
                <w:bCs/>
                <w:sz w:val="20"/>
                <w:szCs w:val="20"/>
                <w:lang w:val="ru-RU" w:eastAsia="ru-RU" w:bidi="ar-SA"/>
              </w:rPr>
              <w:t>Кол-</w:t>
            </w:r>
          </w:p>
          <w:p w14:paraId="355365D9" w14:textId="77777777" w:rsidR="003D4A60" w:rsidRPr="00BB7FCB" w:rsidRDefault="003D4A60" w:rsidP="00F55613">
            <w:pPr>
              <w:spacing w:after="0" w:line="240" w:lineRule="auto"/>
              <w:ind w:left="-950" w:right="-396" w:firstLine="567"/>
              <w:jc w:val="center"/>
              <w:rPr>
                <w:rFonts w:ascii="Times New Roman" w:eastAsia="Times New Roman" w:hAnsi="Times New Roman"/>
                <w:bCs/>
                <w:sz w:val="20"/>
                <w:szCs w:val="20"/>
                <w:lang w:val="ru-RU" w:eastAsia="ru-RU" w:bidi="ar-SA"/>
              </w:rPr>
            </w:pPr>
            <w:r w:rsidRPr="00BB7FCB">
              <w:rPr>
                <w:rFonts w:ascii="Times New Roman" w:eastAsia="Times New Roman" w:hAnsi="Times New Roman"/>
                <w:bCs/>
                <w:sz w:val="20"/>
                <w:szCs w:val="20"/>
                <w:lang w:val="ru-RU" w:eastAsia="ru-RU" w:bidi="ar-SA"/>
              </w:rPr>
              <w:t>во</w:t>
            </w:r>
          </w:p>
        </w:tc>
        <w:tc>
          <w:tcPr>
            <w:tcW w:w="1986" w:type="dxa"/>
          </w:tcPr>
          <w:p w14:paraId="5B770508" w14:textId="77777777" w:rsidR="003D4A60" w:rsidRPr="00BB7FCB" w:rsidRDefault="003D4A60" w:rsidP="00F55613">
            <w:pPr>
              <w:spacing w:after="0" w:line="240" w:lineRule="auto"/>
              <w:jc w:val="center"/>
              <w:rPr>
                <w:rFonts w:ascii="Times New Roman" w:eastAsia="Times New Roman" w:hAnsi="Times New Roman"/>
                <w:bCs/>
                <w:sz w:val="20"/>
                <w:szCs w:val="20"/>
                <w:lang w:val="ru-RU" w:eastAsia="ru-RU" w:bidi="ar-SA"/>
              </w:rPr>
            </w:pPr>
            <w:r w:rsidRPr="00BB7FCB">
              <w:rPr>
                <w:rFonts w:ascii="Times New Roman" w:eastAsia="Times New Roman" w:hAnsi="Times New Roman"/>
                <w:bCs/>
                <w:sz w:val="20"/>
                <w:szCs w:val="20"/>
                <w:lang w:val="ru-RU" w:eastAsia="ru-RU" w:bidi="ar-SA"/>
              </w:rPr>
              <w:t>Нормативная потребность</w:t>
            </w:r>
          </w:p>
        </w:tc>
        <w:tc>
          <w:tcPr>
            <w:tcW w:w="2126" w:type="dxa"/>
          </w:tcPr>
          <w:p w14:paraId="0008DD86" w14:textId="77777777" w:rsidR="003D4A60" w:rsidRPr="00BB7FCB" w:rsidRDefault="003D4A60" w:rsidP="00F55613">
            <w:pPr>
              <w:spacing w:after="0" w:line="240" w:lineRule="auto"/>
              <w:jc w:val="center"/>
              <w:rPr>
                <w:rFonts w:ascii="Times New Roman" w:eastAsia="Times New Roman" w:hAnsi="Times New Roman"/>
                <w:bCs/>
                <w:sz w:val="20"/>
                <w:szCs w:val="20"/>
                <w:lang w:val="ru-RU" w:eastAsia="ru-RU" w:bidi="ar-SA"/>
              </w:rPr>
            </w:pPr>
            <w:r w:rsidRPr="00BB7FCB">
              <w:rPr>
                <w:rFonts w:ascii="Times New Roman" w:eastAsia="Times New Roman" w:hAnsi="Times New Roman"/>
                <w:bCs/>
                <w:sz w:val="20"/>
                <w:szCs w:val="20"/>
                <w:lang w:val="ru-RU" w:eastAsia="ru-RU" w:bidi="ar-SA"/>
              </w:rPr>
              <w:t>Обеспеченность от норматива, установленного в ХМАО - Югре, %</w:t>
            </w:r>
          </w:p>
        </w:tc>
        <w:tc>
          <w:tcPr>
            <w:tcW w:w="1275" w:type="dxa"/>
          </w:tcPr>
          <w:p w14:paraId="6F271A72" w14:textId="77777777" w:rsidR="003D4A60" w:rsidRPr="00BB7FCB" w:rsidRDefault="003D4A60" w:rsidP="00F55613">
            <w:pPr>
              <w:spacing w:after="0" w:line="240" w:lineRule="auto"/>
              <w:jc w:val="center"/>
              <w:rPr>
                <w:rFonts w:ascii="Times New Roman" w:eastAsia="Times New Roman" w:hAnsi="Times New Roman"/>
                <w:bCs/>
                <w:sz w:val="20"/>
                <w:szCs w:val="20"/>
                <w:lang w:val="ru-RU" w:eastAsia="ru-RU" w:bidi="ar-SA"/>
              </w:rPr>
            </w:pPr>
            <w:r w:rsidRPr="00BB7FCB">
              <w:rPr>
                <w:rFonts w:ascii="Times New Roman" w:eastAsia="Times New Roman" w:hAnsi="Times New Roman"/>
                <w:sz w:val="20"/>
                <w:szCs w:val="20"/>
                <w:lang w:val="ru-RU" w:eastAsia="ru-RU" w:bidi="ar-SA"/>
              </w:rPr>
              <w:t>Единовременная пропускная способность</w:t>
            </w:r>
          </w:p>
        </w:tc>
      </w:tr>
      <w:tr w:rsidR="00ED02BA" w:rsidRPr="00BB7FCB" w14:paraId="6787C6EF" w14:textId="77777777" w:rsidTr="004F31AB">
        <w:trPr>
          <w:trHeight w:val="189"/>
          <w:tblHeader/>
        </w:trPr>
        <w:tc>
          <w:tcPr>
            <w:tcW w:w="9634" w:type="dxa"/>
            <w:gridSpan w:val="5"/>
          </w:tcPr>
          <w:p w14:paraId="70041432" w14:textId="6A297F19" w:rsidR="00ED02BA" w:rsidRPr="00BB7FCB" w:rsidRDefault="00ED02BA" w:rsidP="004748A8">
            <w:pPr>
              <w:spacing w:after="0" w:line="240" w:lineRule="auto"/>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Обеспечен</w:t>
            </w:r>
            <w:r w:rsidR="004748A8">
              <w:rPr>
                <w:rFonts w:ascii="Times New Roman" w:eastAsia="Times New Roman" w:hAnsi="Times New Roman"/>
                <w:sz w:val="20"/>
                <w:szCs w:val="20"/>
                <w:lang w:val="ru-RU" w:eastAsia="ru-RU" w:bidi="ar-SA"/>
              </w:rPr>
              <w:t>ность объектами образования:</w:t>
            </w:r>
          </w:p>
        </w:tc>
      </w:tr>
      <w:tr w:rsidR="00ED02BA" w:rsidRPr="00BB7FCB" w14:paraId="3B0F96BD" w14:textId="77777777" w:rsidTr="004F31AB">
        <w:trPr>
          <w:trHeight w:val="20"/>
          <w:tblHeader/>
        </w:trPr>
        <w:tc>
          <w:tcPr>
            <w:tcW w:w="3539" w:type="dxa"/>
          </w:tcPr>
          <w:p w14:paraId="5EE7B9EE" w14:textId="77777777" w:rsidR="003D4A60" w:rsidRPr="00BB7FCB" w:rsidRDefault="003D4A60" w:rsidP="00F55613">
            <w:pPr>
              <w:spacing w:after="0" w:line="240" w:lineRule="auto"/>
              <w:ind w:firstLine="22"/>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дошкольные учреждения</w:t>
            </w:r>
          </w:p>
        </w:tc>
        <w:tc>
          <w:tcPr>
            <w:tcW w:w="708" w:type="dxa"/>
          </w:tcPr>
          <w:p w14:paraId="7AD4CA01" w14:textId="77777777" w:rsidR="003D4A60" w:rsidRPr="00BB7FCB" w:rsidRDefault="003D4A60" w:rsidP="00F55613">
            <w:pPr>
              <w:spacing w:after="0" w:line="240" w:lineRule="auto"/>
              <w:ind w:left="-809" w:firstLine="709"/>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18*</w:t>
            </w:r>
          </w:p>
        </w:tc>
        <w:tc>
          <w:tcPr>
            <w:tcW w:w="1986" w:type="dxa"/>
          </w:tcPr>
          <w:p w14:paraId="505693CE"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6 598</w:t>
            </w:r>
          </w:p>
        </w:tc>
        <w:tc>
          <w:tcPr>
            <w:tcW w:w="2126" w:type="dxa"/>
          </w:tcPr>
          <w:p w14:paraId="24712107"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100,0</w:t>
            </w:r>
          </w:p>
        </w:tc>
        <w:tc>
          <w:tcPr>
            <w:tcW w:w="1275" w:type="dxa"/>
          </w:tcPr>
          <w:p w14:paraId="230CBF32"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5 488</w:t>
            </w:r>
          </w:p>
        </w:tc>
      </w:tr>
      <w:tr w:rsidR="00ED02BA" w:rsidRPr="00BB7FCB" w14:paraId="7896D095" w14:textId="77777777" w:rsidTr="004F31AB">
        <w:trPr>
          <w:trHeight w:val="20"/>
          <w:tblHeader/>
        </w:trPr>
        <w:tc>
          <w:tcPr>
            <w:tcW w:w="3539" w:type="dxa"/>
          </w:tcPr>
          <w:p w14:paraId="6016A5A1" w14:textId="77777777" w:rsidR="003D4A60" w:rsidRPr="00BB7FCB" w:rsidRDefault="003D4A60" w:rsidP="00F55613">
            <w:pPr>
              <w:spacing w:after="0" w:line="240" w:lineRule="auto"/>
              <w:ind w:firstLine="22"/>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общеобразовательные учреждения</w:t>
            </w:r>
          </w:p>
        </w:tc>
        <w:tc>
          <w:tcPr>
            <w:tcW w:w="708" w:type="dxa"/>
          </w:tcPr>
          <w:p w14:paraId="5FDCEA94" w14:textId="77777777" w:rsidR="003D4A60" w:rsidRPr="00BB7FCB" w:rsidRDefault="003D4A60" w:rsidP="00F55613">
            <w:pPr>
              <w:spacing w:after="0" w:line="240" w:lineRule="auto"/>
              <w:ind w:left="-383" w:right="-396"/>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16**</w:t>
            </w:r>
          </w:p>
        </w:tc>
        <w:tc>
          <w:tcPr>
            <w:tcW w:w="1986" w:type="dxa"/>
          </w:tcPr>
          <w:p w14:paraId="3920087B"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15 754</w:t>
            </w:r>
          </w:p>
        </w:tc>
        <w:tc>
          <w:tcPr>
            <w:tcW w:w="2126" w:type="dxa"/>
          </w:tcPr>
          <w:p w14:paraId="1CF232EC"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100,0</w:t>
            </w:r>
          </w:p>
        </w:tc>
        <w:tc>
          <w:tcPr>
            <w:tcW w:w="1275" w:type="dxa"/>
          </w:tcPr>
          <w:p w14:paraId="12985237"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11 494</w:t>
            </w:r>
          </w:p>
        </w:tc>
      </w:tr>
      <w:tr w:rsidR="00ED02BA" w:rsidRPr="00BB7FCB" w14:paraId="7C0BE602" w14:textId="77777777" w:rsidTr="004F31AB">
        <w:trPr>
          <w:trHeight w:val="20"/>
          <w:tblHeader/>
        </w:trPr>
        <w:tc>
          <w:tcPr>
            <w:tcW w:w="3539" w:type="dxa"/>
          </w:tcPr>
          <w:p w14:paraId="4CCCE4B5"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учреждения дополнительного образования</w:t>
            </w:r>
          </w:p>
        </w:tc>
        <w:tc>
          <w:tcPr>
            <w:tcW w:w="708" w:type="dxa"/>
          </w:tcPr>
          <w:p w14:paraId="6B6EC1E7" w14:textId="77777777" w:rsidR="003D4A60" w:rsidRPr="00BB7FCB" w:rsidRDefault="003D4A60" w:rsidP="00F55613">
            <w:pPr>
              <w:spacing w:after="0" w:line="240" w:lineRule="auto"/>
              <w:ind w:left="-809" w:firstLine="709"/>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2</w:t>
            </w:r>
          </w:p>
        </w:tc>
        <w:tc>
          <w:tcPr>
            <w:tcW w:w="1986" w:type="dxa"/>
          </w:tcPr>
          <w:p w14:paraId="1311A612"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4 727</w:t>
            </w:r>
          </w:p>
        </w:tc>
        <w:tc>
          <w:tcPr>
            <w:tcW w:w="2126" w:type="dxa"/>
          </w:tcPr>
          <w:p w14:paraId="271CAA6D"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100,0</w:t>
            </w:r>
          </w:p>
        </w:tc>
        <w:tc>
          <w:tcPr>
            <w:tcW w:w="1275" w:type="dxa"/>
          </w:tcPr>
          <w:p w14:paraId="11C2DFAF" w14:textId="77777777" w:rsidR="003D4A60" w:rsidRPr="00BB7FCB" w:rsidRDefault="003D4A60" w:rsidP="00F55613">
            <w:pPr>
              <w:spacing w:after="0" w:line="240" w:lineRule="auto"/>
              <w:jc w:val="center"/>
              <w:rPr>
                <w:rFonts w:ascii="Times New Roman" w:eastAsia="Times New Roman" w:hAnsi="Times New Roman"/>
                <w:sz w:val="20"/>
                <w:szCs w:val="20"/>
                <w:lang w:val="ru-RU" w:eastAsia="ru-RU" w:bidi="ar-SA"/>
              </w:rPr>
            </w:pPr>
            <w:r w:rsidRPr="00BB7FCB">
              <w:rPr>
                <w:rFonts w:ascii="Times New Roman" w:eastAsia="Times New Roman" w:hAnsi="Times New Roman"/>
                <w:sz w:val="20"/>
                <w:szCs w:val="20"/>
                <w:lang w:val="ru-RU" w:eastAsia="ru-RU" w:bidi="ar-SA"/>
              </w:rPr>
              <w:t>1 077</w:t>
            </w:r>
          </w:p>
        </w:tc>
      </w:tr>
      <w:tr w:rsidR="00ED02BA" w:rsidRPr="004E01ED" w14:paraId="77482177" w14:textId="77777777" w:rsidTr="004F31AB">
        <w:trPr>
          <w:trHeight w:val="20"/>
          <w:tblHeader/>
        </w:trPr>
        <w:tc>
          <w:tcPr>
            <w:tcW w:w="8359" w:type="dxa"/>
            <w:gridSpan w:val="4"/>
          </w:tcPr>
          <w:p w14:paraId="52B818C2" w14:textId="529E4DDB" w:rsidR="003D4A60" w:rsidRPr="00BB7FCB" w:rsidRDefault="003D4A60" w:rsidP="004748A8">
            <w:pPr>
              <w:spacing w:after="0" w:line="240" w:lineRule="auto"/>
              <w:rPr>
                <w:rFonts w:ascii="Times New Roman" w:hAnsi="Times New Roman"/>
                <w:sz w:val="20"/>
                <w:szCs w:val="20"/>
                <w:lang w:val="ru-RU"/>
              </w:rPr>
            </w:pPr>
            <w:r w:rsidRPr="00BB7FCB">
              <w:rPr>
                <w:rFonts w:ascii="Times New Roman" w:hAnsi="Times New Roman"/>
                <w:sz w:val="20"/>
                <w:szCs w:val="20"/>
                <w:lang w:val="ru-RU"/>
              </w:rPr>
              <w:t>Обеспеченность объектами ф</w:t>
            </w:r>
            <w:r w:rsidR="004748A8">
              <w:rPr>
                <w:rFonts w:ascii="Times New Roman" w:hAnsi="Times New Roman"/>
                <w:sz w:val="20"/>
                <w:szCs w:val="20"/>
                <w:lang w:val="ru-RU"/>
              </w:rPr>
              <w:t>изической культуры и спорта***:</w:t>
            </w:r>
          </w:p>
        </w:tc>
        <w:tc>
          <w:tcPr>
            <w:tcW w:w="1275" w:type="dxa"/>
          </w:tcPr>
          <w:p w14:paraId="7B9AA8BC" w14:textId="77777777" w:rsidR="003D4A60" w:rsidRPr="00BB7FCB" w:rsidRDefault="003D4A60" w:rsidP="00F55613">
            <w:pPr>
              <w:spacing w:after="0" w:line="240" w:lineRule="auto"/>
              <w:ind w:firstLine="709"/>
              <w:jc w:val="center"/>
              <w:rPr>
                <w:rFonts w:ascii="Times New Roman" w:hAnsi="Times New Roman"/>
                <w:sz w:val="20"/>
                <w:szCs w:val="20"/>
                <w:lang w:val="ru-RU"/>
              </w:rPr>
            </w:pPr>
          </w:p>
        </w:tc>
      </w:tr>
      <w:tr w:rsidR="00ED02BA" w:rsidRPr="00BB7FCB" w14:paraId="7378B2CA" w14:textId="77777777" w:rsidTr="004F31AB">
        <w:trPr>
          <w:trHeight w:val="332"/>
          <w:tblHeader/>
        </w:trPr>
        <w:tc>
          <w:tcPr>
            <w:tcW w:w="3539" w:type="dxa"/>
          </w:tcPr>
          <w:p w14:paraId="2538C519" w14:textId="77777777" w:rsidR="003D4A60" w:rsidRPr="00BB7FCB" w:rsidRDefault="003D4A60" w:rsidP="00F55613">
            <w:pPr>
              <w:spacing w:after="0" w:line="240" w:lineRule="auto"/>
              <w:ind w:firstLine="22"/>
              <w:jc w:val="center"/>
              <w:rPr>
                <w:rFonts w:ascii="Times New Roman" w:hAnsi="Times New Roman"/>
                <w:sz w:val="20"/>
                <w:szCs w:val="20"/>
                <w:lang w:val="ru-RU"/>
              </w:rPr>
            </w:pPr>
            <w:r w:rsidRPr="00BB7FCB">
              <w:rPr>
                <w:rFonts w:ascii="Times New Roman" w:hAnsi="Times New Roman"/>
                <w:sz w:val="20"/>
                <w:szCs w:val="20"/>
                <w:lang w:val="ru-RU"/>
              </w:rPr>
              <w:t>спортивные сооружения, в том числе:</w:t>
            </w:r>
          </w:p>
        </w:tc>
        <w:tc>
          <w:tcPr>
            <w:tcW w:w="708" w:type="dxa"/>
          </w:tcPr>
          <w:p w14:paraId="0DEE1518" w14:textId="77777777" w:rsidR="003D4A60" w:rsidRPr="00BB7FCB" w:rsidRDefault="003D4A60" w:rsidP="00F55613">
            <w:pPr>
              <w:spacing w:after="0" w:line="240" w:lineRule="auto"/>
              <w:ind w:left="-809" w:firstLine="709"/>
              <w:jc w:val="center"/>
              <w:rPr>
                <w:rFonts w:ascii="Times New Roman" w:hAnsi="Times New Roman"/>
                <w:sz w:val="20"/>
                <w:szCs w:val="20"/>
                <w:lang w:val="ru-RU"/>
              </w:rPr>
            </w:pPr>
            <w:r w:rsidRPr="00BB7FCB">
              <w:rPr>
                <w:rFonts w:ascii="Times New Roman" w:hAnsi="Times New Roman"/>
                <w:sz w:val="20"/>
                <w:szCs w:val="20"/>
              </w:rPr>
              <w:t>1</w:t>
            </w:r>
            <w:r w:rsidRPr="00BB7FCB">
              <w:rPr>
                <w:rFonts w:ascii="Times New Roman" w:hAnsi="Times New Roman"/>
                <w:sz w:val="20"/>
                <w:szCs w:val="20"/>
                <w:lang w:val="ru-RU"/>
              </w:rPr>
              <w:t>94</w:t>
            </w:r>
          </w:p>
        </w:tc>
        <w:tc>
          <w:tcPr>
            <w:tcW w:w="1986" w:type="dxa"/>
            <w:vAlign w:val="center"/>
          </w:tcPr>
          <w:p w14:paraId="01ABF85D" w14:textId="77777777" w:rsidR="003D4A60" w:rsidRPr="00BB7FCB" w:rsidRDefault="003D4A60" w:rsidP="00F55613">
            <w:pPr>
              <w:spacing w:after="0" w:line="240" w:lineRule="auto"/>
              <w:jc w:val="center"/>
              <w:rPr>
                <w:rFonts w:ascii="Times New Roman" w:hAnsi="Times New Roman"/>
                <w:sz w:val="20"/>
                <w:szCs w:val="20"/>
              </w:rPr>
            </w:pPr>
            <w:r w:rsidRPr="00BB7FCB">
              <w:rPr>
                <w:rFonts w:ascii="Times New Roman" w:hAnsi="Times New Roman"/>
                <w:sz w:val="20"/>
                <w:szCs w:val="20"/>
              </w:rPr>
              <w:t>-</w:t>
            </w:r>
          </w:p>
        </w:tc>
        <w:tc>
          <w:tcPr>
            <w:tcW w:w="2126" w:type="dxa"/>
          </w:tcPr>
          <w:p w14:paraId="3D63B591" w14:textId="77777777" w:rsidR="003D4A60" w:rsidRPr="00BB7FCB" w:rsidRDefault="003D4A60" w:rsidP="00F55613">
            <w:pPr>
              <w:spacing w:after="0" w:line="240" w:lineRule="auto"/>
              <w:jc w:val="center"/>
              <w:rPr>
                <w:rFonts w:ascii="Times New Roman" w:hAnsi="Times New Roman"/>
                <w:sz w:val="20"/>
                <w:szCs w:val="20"/>
              </w:rPr>
            </w:pPr>
            <w:r w:rsidRPr="00BB7FCB">
              <w:rPr>
                <w:rFonts w:ascii="Times New Roman" w:hAnsi="Times New Roman"/>
                <w:sz w:val="20"/>
                <w:szCs w:val="20"/>
              </w:rPr>
              <w:t>-</w:t>
            </w:r>
          </w:p>
        </w:tc>
        <w:tc>
          <w:tcPr>
            <w:tcW w:w="1275" w:type="dxa"/>
          </w:tcPr>
          <w:p w14:paraId="353954D8"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5 205</w:t>
            </w:r>
          </w:p>
        </w:tc>
      </w:tr>
      <w:tr w:rsidR="00ED02BA" w:rsidRPr="00BB7FCB" w14:paraId="3D90D9CF" w14:textId="77777777" w:rsidTr="004F31AB">
        <w:trPr>
          <w:trHeight w:val="20"/>
          <w:tblHeader/>
        </w:trPr>
        <w:tc>
          <w:tcPr>
            <w:tcW w:w="3539" w:type="dxa"/>
          </w:tcPr>
          <w:p w14:paraId="786FE4CB" w14:textId="77777777" w:rsidR="003D4A60" w:rsidRPr="00BB7FCB" w:rsidRDefault="003D4A60" w:rsidP="00F55613">
            <w:pPr>
              <w:spacing w:after="0" w:line="240" w:lineRule="auto"/>
              <w:ind w:firstLine="22"/>
              <w:jc w:val="center"/>
              <w:rPr>
                <w:rFonts w:ascii="Times New Roman" w:hAnsi="Times New Roman"/>
                <w:sz w:val="20"/>
                <w:szCs w:val="20"/>
              </w:rPr>
            </w:pPr>
            <w:r w:rsidRPr="00BB7FCB">
              <w:rPr>
                <w:rFonts w:ascii="Times New Roman" w:hAnsi="Times New Roman"/>
                <w:sz w:val="20"/>
                <w:szCs w:val="20"/>
              </w:rPr>
              <w:t>плоскостные сооружения</w:t>
            </w:r>
          </w:p>
        </w:tc>
        <w:tc>
          <w:tcPr>
            <w:tcW w:w="708" w:type="dxa"/>
          </w:tcPr>
          <w:p w14:paraId="77A931DC" w14:textId="77777777" w:rsidR="003D4A60" w:rsidRPr="00BB7FCB" w:rsidRDefault="003D4A60" w:rsidP="00F55613">
            <w:pPr>
              <w:spacing w:after="0" w:line="240" w:lineRule="auto"/>
              <w:ind w:left="-809" w:firstLine="709"/>
              <w:jc w:val="center"/>
              <w:rPr>
                <w:rFonts w:ascii="Times New Roman" w:hAnsi="Times New Roman"/>
                <w:sz w:val="20"/>
                <w:szCs w:val="20"/>
                <w:lang w:val="ru-RU"/>
              </w:rPr>
            </w:pPr>
            <w:r w:rsidRPr="00BB7FCB">
              <w:rPr>
                <w:rFonts w:ascii="Times New Roman" w:hAnsi="Times New Roman"/>
                <w:sz w:val="20"/>
                <w:szCs w:val="20"/>
                <w:lang w:val="ru-RU"/>
              </w:rPr>
              <w:t>89</w:t>
            </w:r>
          </w:p>
        </w:tc>
        <w:tc>
          <w:tcPr>
            <w:tcW w:w="1986" w:type="dxa"/>
          </w:tcPr>
          <w:p w14:paraId="30EAB757"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233 001,6 кв.м./100%</w:t>
            </w:r>
          </w:p>
        </w:tc>
        <w:tc>
          <w:tcPr>
            <w:tcW w:w="2126" w:type="dxa"/>
          </w:tcPr>
          <w:p w14:paraId="3788462B"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92 067,0 кв.м/ 64,49%</w:t>
            </w:r>
          </w:p>
        </w:tc>
        <w:tc>
          <w:tcPr>
            <w:tcW w:w="1275" w:type="dxa"/>
          </w:tcPr>
          <w:p w14:paraId="01F8B6FE"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2 181</w:t>
            </w:r>
          </w:p>
        </w:tc>
      </w:tr>
      <w:tr w:rsidR="00ED02BA" w:rsidRPr="00BB7FCB" w14:paraId="320E2A0E" w14:textId="77777777" w:rsidTr="004F31AB">
        <w:trPr>
          <w:trHeight w:val="20"/>
          <w:tblHeader/>
        </w:trPr>
        <w:tc>
          <w:tcPr>
            <w:tcW w:w="3539" w:type="dxa"/>
          </w:tcPr>
          <w:p w14:paraId="7900A221"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спортивные залы</w:t>
            </w:r>
          </w:p>
        </w:tc>
        <w:tc>
          <w:tcPr>
            <w:tcW w:w="708" w:type="dxa"/>
          </w:tcPr>
          <w:p w14:paraId="2858CB38" w14:textId="77777777" w:rsidR="003D4A60" w:rsidRPr="00BB7FCB" w:rsidRDefault="003D4A60" w:rsidP="00F55613">
            <w:pPr>
              <w:spacing w:after="0" w:line="240" w:lineRule="auto"/>
              <w:ind w:left="-809" w:firstLine="709"/>
              <w:jc w:val="center"/>
              <w:rPr>
                <w:rFonts w:ascii="Times New Roman" w:hAnsi="Times New Roman"/>
                <w:sz w:val="20"/>
                <w:szCs w:val="20"/>
                <w:lang w:val="ru-RU"/>
              </w:rPr>
            </w:pPr>
            <w:r w:rsidRPr="00BB7FCB">
              <w:rPr>
                <w:rFonts w:ascii="Times New Roman" w:hAnsi="Times New Roman"/>
                <w:sz w:val="20"/>
                <w:szCs w:val="20"/>
                <w:lang w:val="ru-RU"/>
              </w:rPr>
              <w:t>41</w:t>
            </w:r>
          </w:p>
        </w:tc>
        <w:tc>
          <w:tcPr>
            <w:tcW w:w="1986" w:type="dxa"/>
          </w:tcPr>
          <w:p w14:paraId="7178E74D"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41 820,8 кв.м./ 100%</w:t>
            </w:r>
          </w:p>
        </w:tc>
        <w:tc>
          <w:tcPr>
            <w:tcW w:w="2126" w:type="dxa"/>
          </w:tcPr>
          <w:p w14:paraId="464E6B82"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15 565,0 кв.м./ 37,21 %</w:t>
            </w:r>
          </w:p>
        </w:tc>
        <w:tc>
          <w:tcPr>
            <w:tcW w:w="1275" w:type="dxa"/>
          </w:tcPr>
          <w:p w14:paraId="497F41DA"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1 344</w:t>
            </w:r>
          </w:p>
        </w:tc>
      </w:tr>
      <w:tr w:rsidR="00ED02BA" w:rsidRPr="00BB7FCB" w14:paraId="26A705EB" w14:textId="77777777" w:rsidTr="004F31AB">
        <w:trPr>
          <w:trHeight w:val="20"/>
          <w:tblHeader/>
        </w:trPr>
        <w:tc>
          <w:tcPr>
            <w:tcW w:w="3539" w:type="dxa"/>
            <w:shd w:val="clear" w:color="auto" w:fill="auto"/>
          </w:tcPr>
          <w:p w14:paraId="6470171A" w14:textId="77777777" w:rsidR="003D4A60" w:rsidRPr="00BB7FCB" w:rsidRDefault="003D4A60" w:rsidP="00F55613">
            <w:pPr>
              <w:spacing w:after="0" w:line="240" w:lineRule="auto"/>
              <w:ind w:firstLine="22"/>
              <w:jc w:val="center"/>
              <w:rPr>
                <w:rFonts w:ascii="Times New Roman" w:hAnsi="Times New Roman"/>
                <w:sz w:val="20"/>
                <w:szCs w:val="20"/>
                <w:lang w:val="ru-RU"/>
              </w:rPr>
            </w:pPr>
            <w:r w:rsidRPr="00BB7FCB">
              <w:rPr>
                <w:rFonts w:ascii="Times New Roman" w:hAnsi="Times New Roman"/>
                <w:sz w:val="20"/>
                <w:szCs w:val="20"/>
                <w:lang w:val="ru-RU"/>
              </w:rPr>
              <w:t>бассейны</w:t>
            </w:r>
          </w:p>
        </w:tc>
        <w:tc>
          <w:tcPr>
            <w:tcW w:w="708" w:type="dxa"/>
            <w:shd w:val="clear" w:color="auto" w:fill="auto"/>
          </w:tcPr>
          <w:p w14:paraId="3B332D3E" w14:textId="77777777" w:rsidR="003D4A60" w:rsidRPr="00BB7FCB" w:rsidRDefault="003D4A60" w:rsidP="00F55613">
            <w:pPr>
              <w:spacing w:after="0" w:line="240" w:lineRule="auto"/>
              <w:ind w:left="-809" w:firstLine="709"/>
              <w:jc w:val="center"/>
              <w:rPr>
                <w:rFonts w:ascii="Times New Roman" w:hAnsi="Times New Roman"/>
                <w:sz w:val="20"/>
                <w:szCs w:val="20"/>
                <w:lang w:val="ru-RU"/>
              </w:rPr>
            </w:pPr>
            <w:r w:rsidRPr="00BB7FCB">
              <w:rPr>
                <w:rFonts w:ascii="Times New Roman" w:hAnsi="Times New Roman"/>
                <w:sz w:val="20"/>
                <w:szCs w:val="20"/>
                <w:lang w:val="ru-RU"/>
              </w:rPr>
              <w:t>6</w:t>
            </w:r>
          </w:p>
        </w:tc>
        <w:tc>
          <w:tcPr>
            <w:tcW w:w="1986" w:type="dxa"/>
            <w:shd w:val="clear" w:color="auto" w:fill="auto"/>
          </w:tcPr>
          <w:p w14:paraId="355B7379"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8 961,6 кв.м./100 %</w:t>
            </w:r>
          </w:p>
        </w:tc>
        <w:tc>
          <w:tcPr>
            <w:tcW w:w="2126" w:type="dxa"/>
            <w:shd w:val="clear" w:color="auto" w:fill="auto"/>
          </w:tcPr>
          <w:p w14:paraId="1069BB88"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2 228,31 кв.м /</w:t>
            </w:r>
          </w:p>
          <w:p w14:paraId="434C0A53"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25,17%</w:t>
            </w:r>
          </w:p>
        </w:tc>
        <w:tc>
          <w:tcPr>
            <w:tcW w:w="1275" w:type="dxa"/>
            <w:shd w:val="clear" w:color="auto" w:fill="auto"/>
          </w:tcPr>
          <w:p w14:paraId="5734FBA6"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256</w:t>
            </w:r>
          </w:p>
        </w:tc>
      </w:tr>
      <w:tr w:rsidR="00ED02BA" w:rsidRPr="00BB7FCB" w14:paraId="3C79D244" w14:textId="77777777" w:rsidTr="004F31AB">
        <w:trPr>
          <w:trHeight w:val="20"/>
          <w:tblHeader/>
        </w:trPr>
        <w:tc>
          <w:tcPr>
            <w:tcW w:w="3539" w:type="dxa"/>
          </w:tcPr>
          <w:p w14:paraId="709AD073" w14:textId="77777777" w:rsidR="003D4A60" w:rsidRPr="00BB7FCB" w:rsidRDefault="003D4A60" w:rsidP="00F55613">
            <w:pPr>
              <w:spacing w:after="0" w:line="240" w:lineRule="auto"/>
              <w:ind w:firstLine="22"/>
              <w:jc w:val="center"/>
              <w:rPr>
                <w:rFonts w:ascii="Times New Roman" w:hAnsi="Times New Roman"/>
                <w:sz w:val="20"/>
                <w:szCs w:val="20"/>
                <w:lang w:val="ru-RU"/>
              </w:rPr>
            </w:pPr>
            <w:r w:rsidRPr="00BB7FCB">
              <w:rPr>
                <w:rFonts w:ascii="Times New Roman" w:hAnsi="Times New Roman"/>
                <w:sz w:val="20"/>
                <w:szCs w:val="20"/>
                <w:lang w:val="ru-RU"/>
              </w:rPr>
              <w:t>другие спортивные сооружения</w:t>
            </w:r>
          </w:p>
        </w:tc>
        <w:tc>
          <w:tcPr>
            <w:tcW w:w="708" w:type="dxa"/>
          </w:tcPr>
          <w:p w14:paraId="7E3BC1F0" w14:textId="77777777" w:rsidR="003D4A60" w:rsidRPr="00BB7FCB" w:rsidRDefault="003D4A60" w:rsidP="00F55613">
            <w:pPr>
              <w:spacing w:after="0" w:line="240" w:lineRule="auto"/>
              <w:ind w:left="-809" w:firstLine="709"/>
              <w:jc w:val="center"/>
              <w:rPr>
                <w:rFonts w:ascii="Times New Roman" w:hAnsi="Times New Roman"/>
                <w:sz w:val="20"/>
                <w:szCs w:val="20"/>
                <w:lang w:val="ru-RU"/>
              </w:rPr>
            </w:pPr>
            <w:r w:rsidRPr="00BB7FCB">
              <w:rPr>
                <w:rFonts w:ascii="Times New Roman" w:hAnsi="Times New Roman"/>
                <w:sz w:val="20"/>
                <w:szCs w:val="20"/>
                <w:lang w:val="ru-RU"/>
              </w:rPr>
              <w:t>38</w:t>
            </w:r>
          </w:p>
        </w:tc>
        <w:tc>
          <w:tcPr>
            <w:tcW w:w="1986" w:type="dxa"/>
          </w:tcPr>
          <w:p w14:paraId="558BFF42" w14:textId="77777777" w:rsidR="003D4A60" w:rsidRPr="00BB7FCB" w:rsidRDefault="003D4A60" w:rsidP="00F55613">
            <w:pPr>
              <w:spacing w:after="0" w:line="240" w:lineRule="auto"/>
              <w:ind w:firstLine="709"/>
              <w:jc w:val="center"/>
              <w:rPr>
                <w:rFonts w:ascii="Times New Roman" w:hAnsi="Times New Roman"/>
                <w:sz w:val="20"/>
                <w:szCs w:val="20"/>
                <w:lang w:val="ru-RU"/>
              </w:rPr>
            </w:pPr>
            <w:r w:rsidRPr="00BB7FCB">
              <w:rPr>
                <w:rFonts w:ascii="Times New Roman" w:hAnsi="Times New Roman"/>
                <w:sz w:val="20"/>
                <w:szCs w:val="20"/>
                <w:lang w:val="ru-RU"/>
              </w:rPr>
              <w:t>-</w:t>
            </w:r>
          </w:p>
        </w:tc>
        <w:tc>
          <w:tcPr>
            <w:tcW w:w="2126" w:type="dxa"/>
          </w:tcPr>
          <w:p w14:paraId="76CC768B"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w:t>
            </w:r>
          </w:p>
        </w:tc>
        <w:tc>
          <w:tcPr>
            <w:tcW w:w="1275" w:type="dxa"/>
          </w:tcPr>
          <w:p w14:paraId="1CEC9E18" w14:textId="77777777" w:rsidR="003D4A60" w:rsidRPr="00BB7FCB" w:rsidRDefault="003D4A60" w:rsidP="00F55613">
            <w:pPr>
              <w:spacing w:after="0" w:line="240" w:lineRule="auto"/>
              <w:jc w:val="center"/>
              <w:rPr>
                <w:rFonts w:ascii="Times New Roman" w:hAnsi="Times New Roman"/>
                <w:sz w:val="20"/>
                <w:szCs w:val="20"/>
                <w:lang w:val="ru-RU"/>
              </w:rPr>
            </w:pPr>
            <w:r w:rsidRPr="00BB7FCB">
              <w:rPr>
                <w:rFonts w:ascii="Times New Roman" w:hAnsi="Times New Roman"/>
                <w:sz w:val="20"/>
                <w:szCs w:val="20"/>
                <w:lang w:val="ru-RU"/>
              </w:rPr>
              <w:t>990</w:t>
            </w:r>
          </w:p>
        </w:tc>
      </w:tr>
    </w:tbl>
    <w:p w14:paraId="243AC377" w14:textId="77777777" w:rsidR="003D4A60" w:rsidRPr="00C2077F" w:rsidRDefault="003D4A60" w:rsidP="003D4A60">
      <w:pPr>
        <w:widowControl w:val="0"/>
        <w:spacing w:after="0"/>
        <w:ind w:firstLine="708"/>
        <w:jc w:val="both"/>
        <w:rPr>
          <w:rFonts w:ascii="Times New Roman" w:hAnsi="Times New Roman"/>
          <w:lang w:val="ru-RU"/>
        </w:rPr>
      </w:pPr>
      <w:r w:rsidRPr="00C2077F">
        <w:rPr>
          <w:rFonts w:ascii="Times New Roman" w:hAnsi="Times New Roman"/>
          <w:lang w:val="ru-RU"/>
        </w:rPr>
        <w:t xml:space="preserve">*-в том числе 3 частные организации ООО «Семь гномов», ООО «Детский сад 7 гномов», </w:t>
      </w:r>
      <w:r w:rsidRPr="00C2077F">
        <w:rPr>
          <w:rFonts w:ascii="Times New Roman" w:hAnsi="Times New Roman"/>
          <w:bCs/>
          <w:iCs/>
          <w:lang w:val="ru-RU"/>
        </w:rPr>
        <w:t>ООО «Центр развития семьи»</w:t>
      </w:r>
      <w:r w:rsidRPr="00C2077F">
        <w:rPr>
          <w:rFonts w:ascii="Times New Roman" w:hAnsi="Times New Roman"/>
          <w:lang w:val="ru-RU"/>
        </w:rPr>
        <w:t>;</w:t>
      </w:r>
    </w:p>
    <w:p w14:paraId="6124B03B" w14:textId="4CB7E5CB" w:rsidR="004F31AB" w:rsidRPr="000333F2" w:rsidRDefault="003D4A60" w:rsidP="000333F2">
      <w:pPr>
        <w:spacing w:after="0"/>
        <w:ind w:firstLine="708"/>
        <w:jc w:val="both"/>
        <w:rPr>
          <w:rFonts w:ascii="Times New Roman" w:hAnsi="Times New Roman"/>
          <w:lang w:val="ru-RU"/>
        </w:rPr>
      </w:pPr>
      <w:r w:rsidRPr="00C2077F">
        <w:rPr>
          <w:rFonts w:ascii="Times New Roman" w:hAnsi="Times New Roman"/>
          <w:lang w:val="ru-RU"/>
        </w:rPr>
        <w:t>**-в том числе 1 частная общеобразовательная организация «Нефтею</w:t>
      </w:r>
      <w:r w:rsidR="000333F2">
        <w:rPr>
          <w:rFonts w:ascii="Times New Roman" w:hAnsi="Times New Roman"/>
          <w:lang w:val="ru-RU"/>
        </w:rPr>
        <w:t>ганская православная гимназия».</w:t>
      </w:r>
    </w:p>
    <w:p w14:paraId="0F0FEF5B" w14:textId="4AD27D98" w:rsidR="003D4A60" w:rsidRPr="00C2077F" w:rsidRDefault="003D4A60" w:rsidP="00FA1A77">
      <w:pPr>
        <w:spacing w:after="255" w:line="300" w:lineRule="atLeast"/>
        <w:ind w:firstLine="708"/>
        <w:jc w:val="both"/>
        <w:outlineLvl w:val="1"/>
        <w:rPr>
          <w:rFonts w:ascii="Times New Roman" w:hAnsi="Times New Roman"/>
          <w:bCs/>
          <w:sz w:val="28"/>
          <w:szCs w:val="28"/>
          <w:lang w:val="ru-RU"/>
        </w:rPr>
      </w:pPr>
      <w:r w:rsidRPr="00C2077F">
        <w:rPr>
          <w:rFonts w:ascii="Times New Roman" w:hAnsi="Times New Roman"/>
          <w:bCs/>
          <w:sz w:val="28"/>
          <w:szCs w:val="28"/>
          <w:lang w:val="ru-RU"/>
        </w:rPr>
        <w:t>Во исполнение распоряжения Министерства культуры Российской Федерации от</w:t>
      </w:r>
      <w:r w:rsidRPr="00C2077F">
        <w:rPr>
          <w:rFonts w:ascii="Times New Roman" w:hAnsi="Times New Roman"/>
          <w:sz w:val="28"/>
          <w:szCs w:val="28"/>
          <w:lang w:val="ru-RU"/>
        </w:rPr>
        <w:t xml:space="preserve"> 02.08.2017 № Р-965 </w:t>
      </w:r>
      <w:r w:rsidRPr="00C2077F">
        <w:rPr>
          <w:rFonts w:ascii="Times New Roman" w:hAnsi="Times New Roman"/>
          <w:bCs/>
          <w:sz w:val="28"/>
          <w:szCs w:val="28"/>
          <w:lang w:val="ru-RU"/>
        </w:rPr>
        <w:t>«О методических рекомендациях субъектам РФ и органам местного самоуправления по развитию сети организаций культуры и обеспеченности населения услугами организаций культуры»:</w:t>
      </w:r>
    </w:p>
    <w:tbl>
      <w:tblPr>
        <w:tblpPr w:leftFromText="181" w:rightFromText="181" w:vertAnchor="text" w:horzAnchor="margin" w:tblpX="74" w:tblpY="5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1"/>
        <w:gridCol w:w="992"/>
        <w:gridCol w:w="1635"/>
        <w:gridCol w:w="2012"/>
        <w:gridCol w:w="1984"/>
      </w:tblGrid>
      <w:tr w:rsidR="00FA1A77" w:rsidRPr="00BB7FCB" w14:paraId="7A08DFCB" w14:textId="77777777" w:rsidTr="00954263">
        <w:trPr>
          <w:trHeight w:val="841"/>
          <w:tblHeader/>
        </w:trPr>
        <w:tc>
          <w:tcPr>
            <w:tcW w:w="3011" w:type="dxa"/>
            <w:tcBorders>
              <w:top w:val="single" w:sz="4" w:space="0" w:color="auto"/>
              <w:left w:val="single" w:sz="4" w:space="0" w:color="auto"/>
              <w:bottom w:val="single" w:sz="4" w:space="0" w:color="auto"/>
              <w:right w:val="single" w:sz="4" w:space="0" w:color="auto"/>
            </w:tcBorders>
          </w:tcPr>
          <w:p w14:paraId="63AB9545" w14:textId="77777777" w:rsidR="00FA1A77" w:rsidRPr="00BB7FCB" w:rsidRDefault="00FA1A77" w:rsidP="00FC5003">
            <w:pPr>
              <w:spacing w:after="0" w:line="240" w:lineRule="auto"/>
              <w:ind w:firstLine="22"/>
              <w:jc w:val="center"/>
              <w:rPr>
                <w:rFonts w:ascii="Times New Roman" w:hAnsi="Times New Roman"/>
                <w:bCs/>
                <w:sz w:val="20"/>
                <w:szCs w:val="20"/>
              </w:rPr>
            </w:pPr>
            <w:r w:rsidRPr="00BB7FCB">
              <w:rPr>
                <w:rFonts w:ascii="Times New Roman" w:hAnsi="Times New Roman"/>
                <w:bCs/>
                <w:sz w:val="20"/>
                <w:szCs w:val="20"/>
              </w:rPr>
              <w:t>Наименование</w:t>
            </w:r>
          </w:p>
          <w:p w14:paraId="488A65FC" w14:textId="77777777" w:rsidR="00FA1A77" w:rsidRPr="00BB7FCB" w:rsidRDefault="00FA1A77" w:rsidP="00FC5003">
            <w:pPr>
              <w:spacing w:after="0" w:line="240" w:lineRule="auto"/>
              <w:ind w:firstLine="22"/>
              <w:jc w:val="center"/>
              <w:rPr>
                <w:rFonts w:ascii="Times New Roman" w:hAnsi="Times New Roman"/>
                <w:bCs/>
                <w:sz w:val="20"/>
                <w:szCs w:val="20"/>
              </w:rPr>
            </w:pPr>
            <w:r w:rsidRPr="00BB7FCB">
              <w:rPr>
                <w:rFonts w:ascii="Times New Roman" w:hAnsi="Times New Roman"/>
                <w:bCs/>
                <w:sz w:val="20"/>
                <w:szCs w:val="20"/>
              </w:rPr>
              <w:t>объекта</w:t>
            </w:r>
          </w:p>
        </w:tc>
        <w:tc>
          <w:tcPr>
            <w:tcW w:w="992" w:type="dxa"/>
            <w:tcBorders>
              <w:top w:val="single" w:sz="4" w:space="0" w:color="auto"/>
              <w:left w:val="single" w:sz="4" w:space="0" w:color="auto"/>
              <w:bottom w:val="single" w:sz="4" w:space="0" w:color="auto"/>
              <w:right w:val="single" w:sz="4" w:space="0" w:color="auto"/>
            </w:tcBorders>
          </w:tcPr>
          <w:p w14:paraId="0077604C" w14:textId="77777777" w:rsidR="00FA1A77" w:rsidRPr="00BB7FCB" w:rsidRDefault="00FA1A77" w:rsidP="00FC5003">
            <w:pPr>
              <w:spacing w:line="240" w:lineRule="auto"/>
              <w:jc w:val="center"/>
              <w:rPr>
                <w:rFonts w:ascii="Times New Roman" w:hAnsi="Times New Roman"/>
                <w:bCs/>
                <w:sz w:val="20"/>
                <w:szCs w:val="20"/>
              </w:rPr>
            </w:pPr>
            <w:r w:rsidRPr="00BB7FCB">
              <w:rPr>
                <w:rFonts w:ascii="Times New Roman" w:hAnsi="Times New Roman"/>
                <w:bCs/>
                <w:sz w:val="20"/>
                <w:szCs w:val="20"/>
              </w:rPr>
              <w:t>Количество</w:t>
            </w:r>
          </w:p>
        </w:tc>
        <w:tc>
          <w:tcPr>
            <w:tcW w:w="1635" w:type="dxa"/>
            <w:tcBorders>
              <w:top w:val="single" w:sz="4" w:space="0" w:color="auto"/>
              <w:left w:val="single" w:sz="4" w:space="0" w:color="auto"/>
              <w:bottom w:val="single" w:sz="4" w:space="0" w:color="auto"/>
              <w:right w:val="single" w:sz="4" w:space="0" w:color="auto"/>
            </w:tcBorders>
          </w:tcPr>
          <w:p w14:paraId="7EB5FEB9" w14:textId="77777777" w:rsidR="00FA1A77" w:rsidRPr="00BB7FCB" w:rsidRDefault="00FA1A77" w:rsidP="00FC5003">
            <w:pPr>
              <w:spacing w:line="240" w:lineRule="auto"/>
              <w:jc w:val="center"/>
              <w:rPr>
                <w:rFonts w:ascii="Times New Roman" w:hAnsi="Times New Roman"/>
                <w:bCs/>
                <w:sz w:val="20"/>
                <w:szCs w:val="20"/>
              </w:rPr>
            </w:pPr>
            <w:r w:rsidRPr="00BB7FCB">
              <w:rPr>
                <w:rFonts w:ascii="Times New Roman" w:hAnsi="Times New Roman"/>
                <w:bCs/>
                <w:sz w:val="20"/>
                <w:szCs w:val="20"/>
              </w:rPr>
              <w:t>Нормативная потребность</w:t>
            </w:r>
          </w:p>
        </w:tc>
        <w:tc>
          <w:tcPr>
            <w:tcW w:w="2012" w:type="dxa"/>
            <w:tcBorders>
              <w:top w:val="single" w:sz="4" w:space="0" w:color="auto"/>
              <w:left w:val="single" w:sz="4" w:space="0" w:color="auto"/>
              <w:bottom w:val="single" w:sz="4" w:space="0" w:color="auto"/>
              <w:right w:val="single" w:sz="4" w:space="0" w:color="auto"/>
            </w:tcBorders>
          </w:tcPr>
          <w:p w14:paraId="26FA0B7A" w14:textId="77777777" w:rsidR="00FA1A77" w:rsidRPr="00BB7FCB" w:rsidRDefault="00FA1A77" w:rsidP="00FC5003">
            <w:pPr>
              <w:spacing w:line="240" w:lineRule="auto"/>
              <w:jc w:val="center"/>
              <w:rPr>
                <w:rFonts w:ascii="Times New Roman" w:hAnsi="Times New Roman"/>
                <w:bCs/>
                <w:sz w:val="20"/>
                <w:szCs w:val="20"/>
              </w:rPr>
            </w:pPr>
            <w:r w:rsidRPr="00BB7FCB">
              <w:rPr>
                <w:rFonts w:ascii="Times New Roman" w:hAnsi="Times New Roman"/>
                <w:bCs/>
                <w:sz w:val="20"/>
                <w:szCs w:val="20"/>
              </w:rPr>
              <w:t>Обеспеченность от норматива, %</w:t>
            </w:r>
          </w:p>
        </w:tc>
        <w:tc>
          <w:tcPr>
            <w:tcW w:w="1984" w:type="dxa"/>
            <w:tcBorders>
              <w:top w:val="single" w:sz="4" w:space="0" w:color="auto"/>
              <w:left w:val="single" w:sz="4" w:space="0" w:color="auto"/>
              <w:bottom w:val="single" w:sz="4" w:space="0" w:color="auto"/>
              <w:right w:val="single" w:sz="4" w:space="0" w:color="auto"/>
            </w:tcBorders>
          </w:tcPr>
          <w:p w14:paraId="61970788" w14:textId="77777777" w:rsidR="00FA1A77" w:rsidRPr="00BB7FCB" w:rsidRDefault="00FA1A77" w:rsidP="00FC5003">
            <w:pPr>
              <w:spacing w:line="240" w:lineRule="auto"/>
              <w:jc w:val="center"/>
              <w:rPr>
                <w:rFonts w:ascii="Times New Roman" w:hAnsi="Times New Roman"/>
                <w:bCs/>
                <w:sz w:val="20"/>
                <w:szCs w:val="20"/>
              </w:rPr>
            </w:pPr>
            <w:r w:rsidRPr="00BB7FCB">
              <w:rPr>
                <w:rFonts w:ascii="Times New Roman" w:hAnsi="Times New Roman"/>
                <w:sz w:val="20"/>
                <w:szCs w:val="20"/>
              </w:rPr>
              <w:t>Единовременная пропускная способность</w:t>
            </w:r>
          </w:p>
        </w:tc>
      </w:tr>
      <w:tr w:rsidR="00FA1A77" w:rsidRPr="00BB7FCB" w14:paraId="5B26CBD9" w14:textId="77777777" w:rsidTr="00954263">
        <w:trPr>
          <w:trHeight w:val="267"/>
          <w:tblHeader/>
        </w:trPr>
        <w:tc>
          <w:tcPr>
            <w:tcW w:w="5638" w:type="dxa"/>
            <w:gridSpan w:val="3"/>
            <w:tcBorders>
              <w:top w:val="single" w:sz="4" w:space="0" w:color="auto"/>
              <w:left w:val="single" w:sz="4" w:space="0" w:color="auto"/>
              <w:bottom w:val="single" w:sz="4" w:space="0" w:color="auto"/>
              <w:right w:val="single" w:sz="4" w:space="0" w:color="auto"/>
            </w:tcBorders>
            <w:vAlign w:val="center"/>
          </w:tcPr>
          <w:p w14:paraId="417E6475" w14:textId="77777777" w:rsidR="00FA1A77" w:rsidRPr="00BB7FCB" w:rsidRDefault="00FA1A77" w:rsidP="00FA1A77">
            <w:pPr>
              <w:rPr>
                <w:rFonts w:ascii="Times New Roman" w:hAnsi="Times New Roman"/>
                <w:sz w:val="20"/>
                <w:szCs w:val="20"/>
              </w:rPr>
            </w:pPr>
            <w:r w:rsidRPr="00BB7FCB">
              <w:rPr>
                <w:rFonts w:ascii="Times New Roman" w:hAnsi="Times New Roman"/>
                <w:sz w:val="20"/>
                <w:szCs w:val="20"/>
              </w:rPr>
              <w:t>Обеспеченность объектами культуры:</w:t>
            </w:r>
          </w:p>
        </w:tc>
        <w:tc>
          <w:tcPr>
            <w:tcW w:w="2012" w:type="dxa"/>
            <w:tcBorders>
              <w:top w:val="single" w:sz="4" w:space="0" w:color="auto"/>
              <w:left w:val="single" w:sz="4" w:space="0" w:color="auto"/>
              <w:bottom w:val="single" w:sz="4" w:space="0" w:color="auto"/>
              <w:right w:val="single" w:sz="4" w:space="0" w:color="auto"/>
            </w:tcBorders>
            <w:vAlign w:val="center"/>
          </w:tcPr>
          <w:p w14:paraId="28E0C422" w14:textId="77777777" w:rsidR="00FA1A77" w:rsidRPr="00BB7FCB" w:rsidRDefault="00FA1A77" w:rsidP="00FA1A77">
            <w:pPr>
              <w:ind w:firstLine="708"/>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1D107D8" w14:textId="77777777" w:rsidR="00FA1A77" w:rsidRPr="00BB7FCB" w:rsidRDefault="00FA1A77" w:rsidP="00FA1A77">
            <w:pPr>
              <w:ind w:firstLine="708"/>
              <w:jc w:val="center"/>
              <w:rPr>
                <w:rFonts w:ascii="Times New Roman" w:hAnsi="Times New Roman"/>
                <w:sz w:val="20"/>
                <w:szCs w:val="20"/>
              </w:rPr>
            </w:pPr>
          </w:p>
        </w:tc>
      </w:tr>
      <w:tr w:rsidR="00FA1A77" w:rsidRPr="00BB7FCB" w14:paraId="4FE12CC5" w14:textId="77777777" w:rsidTr="00954263">
        <w:trPr>
          <w:trHeight w:val="80"/>
          <w:tblHeader/>
        </w:trPr>
        <w:tc>
          <w:tcPr>
            <w:tcW w:w="3011" w:type="dxa"/>
            <w:tcBorders>
              <w:top w:val="single" w:sz="4" w:space="0" w:color="auto"/>
              <w:left w:val="single" w:sz="4" w:space="0" w:color="auto"/>
              <w:bottom w:val="single" w:sz="4" w:space="0" w:color="auto"/>
              <w:right w:val="single" w:sz="4" w:space="0" w:color="auto"/>
            </w:tcBorders>
            <w:vAlign w:val="center"/>
          </w:tcPr>
          <w:p w14:paraId="7A6730A0" w14:textId="77777777" w:rsidR="00FA1A77" w:rsidRPr="00BB7FCB" w:rsidRDefault="00FA1A77" w:rsidP="00FA1A77">
            <w:pPr>
              <w:rPr>
                <w:rFonts w:ascii="Times New Roman" w:hAnsi="Times New Roman"/>
                <w:sz w:val="20"/>
                <w:szCs w:val="20"/>
              </w:rPr>
            </w:pPr>
            <w:r w:rsidRPr="00BB7FCB">
              <w:rPr>
                <w:rFonts w:ascii="Times New Roman" w:hAnsi="Times New Roman"/>
                <w:sz w:val="20"/>
                <w:szCs w:val="20"/>
              </w:rPr>
              <w:t>библиотеки</w:t>
            </w:r>
          </w:p>
        </w:tc>
        <w:tc>
          <w:tcPr>
            <w:tcW w:w="992" w:type="dxa"/>
            <w:tcBorders>
              <w:top w:val="single" w:sz="4" w:space="0" w:color="auto"/>
              <w:left w:val="single" w:sz="4" w:space="0" w:color="auto"/>
              <w:bottom w:val="single" w:sz="4" w:space="0" w:color="auto"/>
              <w:right w:val="single" w:sz="4" w:space="0" w:color="auto"/>
            </w:tcBorders>
            <w:vAlign w:val="center"/>
          </w:tcPr>
          <w:p w14:paraId="63C1606F"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tcPr>
          <w:p w14:paraId="0C9D7B56"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9</w:t>
            </w:r>
          </w:p>
        </w:tc>
        <w:tc>
          <w:tcPr>
            <w:tcW w:w="2012" w:type="dxa"/>
            <w:tcBorders>
              <w:top w:val="single" w:sz="4" w:space="0" w:color="auto"/>
              <w:left w:val="single" w:sz="4" w:space="0" w:color="auto"/>
              <w:bottom w:val="single" w:sz="4" w:space="0" w:color="auto"/>
              <w:right w:val="single" w:sz="4" w:space="0" w:color="auto"/>
            </w:tcBorders>
            <w:vAlign w:val="center"/>
          </w:tcPr>
          <w:p w14:paraId="10915322"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44,4</w:t>
            </w:r>
          </w:p>
        </w:tc>
        <w:tc>
          <w:tcPr>
            <w:tcW w:w="1984" w:type="dxa"/>
            <w:tcBorders>
              <w:top w:val="single" w:sz="4" w:space="0" w:color="auto"/>
              <w:left w:val="single" w:sz="4" w:space="0" w:color="auto"/>
              <w:bottom w:val="single" w:sz="4" w:space="0" w:color="auto"/>
              <w:right w:val="single" w:sz="4" w:space="0" w:color="auto"/>
            </w:tcBorders>
            <w:vAlign w:val="center"/>
          </w:tcPr>
          <w:p w14:paraId="322EFE5E"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780</w:t>
            </w:r>
          </w:p>
        </w:tc>
      </w:tr>
      <w:tr w:rsidR="00FA1A77" w:rsidRPr="00BB7FCB" w14:paraId="7A278AF3" w14:textId="77777777" w:rsidTr="00954263">
        <w:trPr>
          <w:trHeight w:val="80"/>
          <w:tblHeader/>
        </w:trPr>
        <w:tc>
          <w:tcPr>
            <w:tcW w:w="3011" w:type="dxa"/>
            <w:tcBorders>
              <w:top w:val="single" w:sz="4" w:space="0" w:color="auto"/>
              <w:left w:val="single" w:sz="4" w:space="0" w:color="auto"/>
              <w:bottom w:val="single" w:sz="4" w:space="0" w:color="auto"/>
              <w:right w:val="single" w:sz="4" w:space="0" w:color="auto"/>
            </w:tcBorders>
            <w:vAlign w:val="center"/>
          </w:tcPr>
          <w:p w14:paraId="0C7F6C7E" w14:textId="77777777" w:rsidR="00FA1A77" w:rsidRPr="00BB7FCB" w:rsidRDefault="00FA1A77" w:rsidP="00FA1A77">
            <w:pPr>
              <w:rPr>
                <w:rFonts w:ascii="Times New Roman" w:hAnsi="Times New Roman"/>
                <w:sz w:val="20"/>
                <w:szCs w:val="20"/>
              </w:rPr>
            </w:pPr>
            <w:r w:rsidRPr="00BB7FCB">
              <w:rPr>
                <w:rFonts w:ascii="Times New Roman" w:hAnsi="Times New Roman"/>
                <w:sz w:val="20"/>
                <w:szCs w:val="20"/>
              </w:rPr>
              <w:t>музеи</w:t>
            </w:r>
          </w:p>
        </w:tc>
        <w:tc>
          <w:tcPr>
            <w:tcW w:w="992" w:type="dxa"/>
            <w:tcBorders>
              <w:top w:val="single" w:sz="4" w:space="0" w:color="auto"/>
              <w:left w:val="single" w:sz="4" w:space="0" w:color="auto"/>
              <w:bottom w:val="single" w:sz="4" w:space="0" w:color="auto"/>
              <w:right w:val="single" w:sz="4" w:space="0" w:color="auto"/>
            </w:tcBorders>
            <w:vAlign w:val="center"/>
          </w:tcPr>
          <w:p w14:paraId="0F71D8F8"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1*</w:t>
            </w:r>
          </w:p>
        </w:tc>
        <w:tc>
          <w:tcPr>
            <w:tcW w:w="1635" w:type="dxa"/>
            <w:tcBorders>
              <w:top w:val="single" w:sz="4" w:space="0" w:color="auto"/>
              <w:left w:val="single" w:sz="4" w:space="0" w:color="auto"/>
              <w:bottom w:val="single" w:sz="4" w:space="0" w:color="auto"/>
              <w:right w:val="single" w:sz="4" w:space="0" w:color="auto"/>
            </w:tcBorders>
            <w:vAlign w:val="center"/>
          </w:tcPr>
          <w:p w14:paraId="1D9D689B"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1</w:t>
            </w:r>
          </w:p>
        </w:tc>
        <w:tc>
          <w:tcPr>
            <w:tcW w:w="2012" w:type="dxa"/>
            <w:tcBorders>
              <w:top w:val="single" w:sz="4" w:space="0" w:color="auto"/>
              <w:left w:val="single" w:sz="4" w:space="0" w:color="auto"/>
              <w:bottom w:val="single" w:sz="4" w:space="0" w:color="auto"/>
              <w:right w:val="single" w:sz="4" w:space="0" w:color="auto"/>
            </w:tcBorders>
            <w:vAlign w:val="center"/>
          </w:tcPr>
          <w:p w14:paraId="3AC2B2DD"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5A5496BC"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355</w:t>
            </w:r>
          </w:p>
        </w:tc>
      </w:tr>
      <w:tr w:rsidR="00FA1A77" w:rsidRPr="00BB7FCB" w14:paraId="063B8518" w14:textId="77777777" w:rsidTr="00954263">
        <w:trPr>
          <w:trHeight w:val="80"/>
          <w:tblHeader/>
        </w:trPr>
        <w:tc>
          <w:tcPr>
            <w:tcW w:w="3011" w:type="dxa"/>
            <w:tcBorders>
              <w:top w:val="single" w:sz="4" w:space="0" w:color="auto"/>
              <w:left w:val="single" w:sz="4" w:space="0" w:color="auto"/>
              <w:bottom w:val="single" w:sz="4" w:space="0" w:color="auto"/>
              <w:right w:val="single" w:sz="4" w:space="0" w:color="auto"/>
            </w:tcBorders>
            <w:vAlign w:val="center"/>
          </w:tcPr>
          <w:p w14:paraId="5A0A989E" w14:textId="77777777" w:rsidR="00FA1A77" w:rsidRPr="00BB7FCB" w:rsidRDefault="00FA1A77" w:rsidP="00FA1A77">
            <w:pPr>
              <w:rPr>
                <w:rFonts w:ascii="Times New Roman" w:hAnsi="Times New Roman"/>
                <w:sz w:val="20"/>
                <w:szCs w:val="20"/>
              </w:rPr>
            </w:pPr>
            <w:r w:rsidRPr="00BB7FCB">
              <w:rPr>
                <w:rFonts w:ascii="Times New Roman" w:hAnsi="Times New Roman"/>
                <w:sz w:val="20"/>
                <w:szCs w:val="20"/>
              </w:rPr>
              <w:t>театры</w:t>
            </w:r>
          </w:p>
        </w:tc>
        <w:tc>
          <w:tcPr>
            <w:tcW w:w="992" w:type="dxa"/>
            <w:tcBorders>
              <w:top w:val="single" w:sz="4" w:space="0" w:color="auto"/>
              <w:left w:val="single" w:sz="4" w:space="0" w:color="auto"/>
              <w:bottom w:val="single" w:sz="4" w:space="0" w:color="auto"/>
              <w:right w:val="single" w:sz="4" w:space="0" w:color="auto"/>
            </w:tcBorders>
            <w:vAlign w:val="center"/>
          </w:tcPr>
          <w:p w14:paraId="638DC77A"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1</w:t>
            </w:r>
          </w:p>
        </w:tc>
        <w:tc>
          <w:tcPr>
            <w:tcW w:w="1635" w:type="dxa"/>
            <w:tcBorders>
              <w:top w:val="single" w:sz="4" w:space="0" w:color="auto"/>
              <w:left w:val="single" w:sz="4" w:space="0" w:color="auto"/>
              <w:bottom w:val="single" w:sz="4" w:space="0" w:color="auto"/>
              <w:right w:val="single" w:sz="4" w:space="0" w:color="auto"/>
            </w:tcBorders>
            <w:vAlign w:val="center"/>
          </w:tcPr>
          <w:p w14:paraId="512A8A9B"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1</w:t>
            </w:r>
          </w:p>
        </w:tc>
        <w:tc>
          <w:tcPr>
            <w:tcW w:w="2012" w:type="dxa"/>
            <w:tcBorders>
              <w:top w:val="single" w:sz="4" w:space="0" w:color="auto"/>
              <w:left w:val="single" w:sz="4" w:space="0" w:color="auto"/>
              <w:bottom w:val="single" w:sz="4" w:space="0" w:color="auto"/>
              <w:right w:val="single" w:sz="4" w:space="0" w:color="auto"/>
            </w:tcBorders>
            <w:vAlign w:val="center"/>
          </w:tcPr>
          <w:p w14:paraId="68143CBD"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6B6B1618"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200</w:t>
            </w:r>
          </w:p>
        </w:tc>
      </w:tr>
      <w:tr w:rsidR="00FA1A77" w:rsidRPr="00BB7FCB" w14:paraId="05FC2384" w14:textId="77777777" w:rsidTr="00954263">
        <w:trPr>
          <w:trHeight w:val="80"/>
          <w:tblHeader/>
        </w:trPr>
        <w:tc>
          <w:tcPr>
            <w:tcW w:w="3011" w:type="dxa"/>
            <w:tcBorders>
              <w:top w:val="single" w:sz="4" w:space="0" w:color="auto"/>
              <w:left w:val="single" w:sz="4" w:space="0" w:color="auto"/>
              <w:bottom w:val="single" w:sz="4" w:space="0" w:color="auto"/>
              <w:right w:val="single" w:sz="4" w:space="0" w:color="auto"/>
            </w:tcBorders>
            <w:vAlign w:val="center"/>
          </w:tcPr>
          <w:p w14:paraId="346D8C43" w14:textId="77777777" w:rsidR="00FA1A77" w:rsidRPr="00BB7FCB" w:rsidRDefault="00FA1A77" w:rsidP="00FA1A77">
            <w:pPr>
              <w:rPr>
                <w:rFonts w:ascii="Times New Roman" w:hAnsi="Times New Roman"/>
                <w:sz w:val="20"/>
                <w:szCs w:val="20"/>
              </w:rPr>
            </w:pPr>
            <w:r w:rsidRPr="00BB7FCB">
              <w:rPr>
                <w:rFonts w:ascii="Times New Roman" w:hAnsi="Times New Roman"/>
                <w:sz w:val="20"/>
                <w:szCs w:val="20"/>
              </w:rPr>
              <w:t>учреждения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14:paraId="69AAB610" w14:textId="54F04723" w:rsidR="00FA1A77" w:rsidRPr="00BB7FCB" w:rsidRDefault="001B4184" w:rsidP="00FA1A77">
            <w:pPr>
              <w:jc w:val="center"/>
              <w:rPr>
                <w:rFonts w:ascii="Times New Roman" w:hAnsi="Times New Roman"/>
                <w:sz w:val="20"/>
                <w:szCs w:val="20"/>
              </w:rPr>
            </w:pPr>
            <w:r w:rsidRPr="00BB7FCB">
              <w:rPr>
                <w:rFonts w:ascii="Times New Roman" w:hAnsi="Times New Roman"/>
                <w:sz w:val="20"/>
                <w:szCs w:val="20"/>
                <w:lang w:val="ru-RU"/>
              </w:rPr>
              <w:t>4</w:t>
            </w:r>
            <w:r w:rsidR="00FA1A77" w:rsidRPr="00BB7FCB">
              <w:rPr>
                <w:rFonts w:ascii="Times New Roman" w:hAnsi="Times New Roman"/>
                <w:sz w:val="20"/>
                <w:szCs w:val="20"/>
              </w:rPr>
              <w:t>**</w:t>
            </w:r>
          </w:p>
        </w:tc>
        <w:tc>
          <w:tcPr>
            <w:tcW w:w="1635" w:type="dxa"/>
            <w:tcBorders>
              <w:top w:val="single" w:sz="4" w:space="0" w:color="auto"/>
              <w:left w:val="single" w:sz="4" w:space="0" w:color="auto"/>
              <w:bottom w:val="single" w:sz="4" w:space="0" w:color="auto"/>
              <w:right w:val="single" w:sz="4" w:space="0" w:color="auto"/>
            </w:tcBorders>
            <w:vAlign w:val="center"/>
          </w:tcPr>
          <w:p w14:paraId="551767D7" w14:textId="3954F58F" w:rsidR="00FA1A77" w:rsidRPr="00BB7FCB" w:rsidRDefault="001B4184" w:rsidP="00FA1A77">
            <w:pPr>
              <w:jc w:val="center"/>
              <w:rPr>
                <w:rFonts w:ascii="Times New Roman" w:hAnsi="Times New Roman"/>
                <w:sz w:val="20"/>
                <w:szCs w:val="20"/>
              </w:rPr>
            </w:pPr>
            <w:r w:rsidRPr="00BB7FCB">
              <w:rPr>
                <w:rFonts w:ascii="Times New Roman" w:hAnsi="Times New Roman"/>
                <w:sz w:val="20"/>
                <w:szCs w:val="20"/>
                <w:lang w:val="ru-RU"/>
              </w:rPr>
              <w:t>6184</w:t>
            </w:r>
            <w:r w:rsidR="00FA1A77" w:rsidRPr="00BB7FCB">
              <w:rPr>
                <w:rFonts w:ascii="Times New Roman" w:hAnsi="Times New Roman"/>
                <w:sz w:val="20"/>
                <w:szCs w:val="20"/>
              </w:rPr>
              <w:t>***</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DF78FBF" w14:textId="60E2DA0D" w:rsidR="00FA1A77" w:rsidRPr="00BB7FCB" w:rsidRDefault="001B4184" w:rsidP="003D4A60">
            <w:pPr>
              <w:ind w:firstLine="708"/>
              <w:rPr>
                <w:rFonts w:ascii="Times New Roman" w:hAnsi="Times New Roman"/>
                <w:sz w:val="20"/>
                <w:szCs w:val="20"/>
                <w:lang w:val="ru-RU"/>
              </w:rPr>
            </w:pPr>
            <w:r w:rsidRPr="00BB7FCB">
              <w:rPr>
                <w:rFonts w:ascii="Times New Roman" w:hAnsi="Times New Roman"/>
                <w:sz w:val="20"/>
                <w:szCs w:val="20"/>
                <w:lang w:val="ru-RU"/>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1D52A121" w14:textId="1DE79411" w:rsidR="00FA1A77" w:rsidRPr="00BB7FCB" w:rsidRDefault="001B4184" w:rsidP="003D4A60">
            <w:pPr>
              <w:ind w:firstLine="708"/>
              <w:rPr>
                <w:rFonts w:ascii="Times New Roman" w:hAnsi="Times New Roman"/>
                <w:sz w:val="20"/>
                <w:szCs w:val="20"/>
                <w:lang w:val="ru-RU"/>
              </w:rPr>
            </w:pPr>
            <w:r w:rsidRPr="00BB7FCB">
              <w:rPr>
                <w:rFonts w:ascii="Times New Roman" w:hAnsi="Times New Roman"/>
                <w:sz w:val="20"/>
                <w:szCs w:val="20"/>
                <w:lang w:val="ru-RU"/>
              </w:rPr>
              <w:t>2127</w:t>
            </w:r>
          </w:p>
        </w:tc>
      </w:tr>
      <w:tr w:rsidR="00FA1A77" w:rsidRPr="00BB7FCB" w14:paraId="14689808" w14:textId="77777777" w:rsidTr="00954263">
        <w:trPr>
          <w:trHeight w:val="80"/>
          <w:tblHeader/>
        </w:trPr>
        <w:tc>
          <w:tcPr>
            <w:tcW w:w="3011" w:type="dxa"/>
            <w:tcBorders>
              <w:top w:val="single" w:sz="4" w:space="0" w:color="auto"/>
              <w:left w:val="single" w:sz="4" w:space="0" w:color="auto"/>
              <w:bottom w:val="single" w:sz="4" w:space="0" w:color="auto"/>
              <w:right w:val="single" w:sz="4" w:space="0" w:color="auto"/>
            </w:tcBorders>
            <w:vAlign w:val="center"/>
          </w:tcPr>
          <w:p w14:paraId="34EB3F18" w14:textId="77777777" w:rsidR="00FA1A77" w:rsidRPr="00BB7FCB" w:rsidRDefault="00FA1A77" w:rsidP="00FA1A77">
            <w:pPr>
              <w:rPr>
                <w:rFonts w:ascii="Times New Roman" w:hAnsi="Times New Roman"/>
                <w:sz w:val="20"/>
                <w:szCs w:val="20"/>
                <w:highlight w:val="yellow"/>
              </w:rPr>
            </w:pPr>
            <w:r w:rsidRPr="00BB7FCB">
              <w:rPr>
                <w:rFonts w:ascii="Times New Roman" w:hAnsi="Times New Roman"/>
                <w:sz w:val="20"/>
                <w:szCs w:val="20"/>
              </w:rPr>
              <w:t>культурно-досуговые учреждения</w:t>
            </w:r>
          </w:p>
        </w:tc>
        <w:tc>
          <w:tcPr>
            <w:tcW w:w="992" w:type="dxa"/>
            <w:tcBorders>
              <w:top w:val="single" w:sz="4" w:space="0" w:color="auto"/>
              <w:left w:val="single" w:sz="4" w:space="0" w:color="auto"/>
              <w:bottom w:val="single" w:sz="4" w:space="0" w:color="auto"/>
              <w:right w:val="single" w:sz="4" w:space="0" w:color="auto"/>
            </w:tcBorders>
            <w:vAlign w:val="center"/>
          </w:tcPr>
          <w:p w14:paraId="3FE041C7"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tcPr>
          <w:p w14:paraId="194842C4" w14:textId="77777777" w:rsidR="00FA1A77" w:rsidRPr="00BB7FCB" w:rsidRDefault="00FA1A77" w:rsidP="00FA1A77">
            <w:pPr>
              <w:jc w:val="center"/>
              <w:rPr>
                <w:rFonts w:ascii="Times New Roman" w:hAnsi="Times New Roman"/>
                <w:sz w:val="20"/>
                <w:szCs w:val="20"/>
              </w:rPr>
            </w:pPr>
            <w:r w:rsidRPr="00BB7FCB">
              <w:rPr>
                <w:rFonts w:ascii="Times New Roman" w:hAnsi="Times New Roman"/>
                <w:sz w:val="20"/>
                <w:szCs w:val="20"/>
              </w:rPr>
              <w:t>1</w:t>
            </w:r>
          </w:p>
        </w:tc>
        <w:tc>
          <w:tcPr>
            <w:tcW w:w="2012" w:type="dxa"/>
            <w:tcBorders>
              <w:top w:val="single" w:sz="4" w:space="0" w:color="auto"/>
              <w:left w:val="single" w:sz="4" w:space="0" w:color="auto"/>
              <w:bottom w:val="single" w:sz="4" w:space="0" w:color="auto"/>
              <w:right w:val="single" w:sz="4" w:space="0" w:color="auto"/>
            </w:tcBorders>
            <w:vAlign w:val="center"/>
          </w:tcPr>
          <w:p w14:paraId="04361A05" w14:textId="77777777" w:rsidR="00FA1A77" w:rsidRPr="00BB7FCB" w:rsidRDefault="00FA1A77" w:rsidP="003D4A60">
            <w:pPr>
              <w:ind w:firstLine="708"/>
              <w:rPr>
                <w:rFonts w:ascii="Times New Roman" w:hAnsi="Times New Roman"/>
                <w:sz w:val="20"/>
                <w:szCs w:val="20"/>
              </w:rPr>
            </w:pPr>
            <w:r w:rsidRPr="00BB7FCB">
              <w:rPr>
                <w:rFonts w:ascii="Times New Roman"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14:paraId="2A90E9DD" w14:textId="77777777" w:rsidR="00FA1A77" w:rsidRPr="00BB7FCB" w:rsidRDefault="00FA1A77" w:rsidP="003D4A60">
            <w:pPr>
              <w:ind w:firstLine="708"/>
              <w:rPr>
                <w:rFonts w:ascii="Times New Roman" w:hAnsi="Times New Roman"/>
                <w:sz w:val="20"/>
                <w:szCs w:val="20"/>
                <w:highlight w:val="yellow"/>
              </w:rPr>
            </w:pPr>
            <w:r w:rsidRPr="00BB7FCB">
              <w:rPr>
                <w:rFonts w:ascii="Times New Roman" w:hAnsi="Times New Roman"/>
                <w:sz w:val="20"/>
                <w:szCs w:val="20"/>
              </w:rPr>
              <w:t>680</w:t>
            </w:r>
          </w:p>
        </w:tc>
      </w:tr>
    </w:tbl>
    <w:p w14:paraId="28246A6F" w14:textId="02FB8CB7" w:rsidR="00FA1A77" w:rsidRPr="00C2077F" w:rsidRDefault="00FA1A77" w:rsidP="00FA1A77">
      <w:pPr>
        <w:ind w:firstLine="708"/>
        <w:contextualSpacing/>
        <w:jc w:val="both"/>
        <w:rPr>
          <w:rFonts w:ascii="Times New Roman" w:hAnsi="Times New Roman"/>
          <w:lang w:val="ru-RU"/>
        </w:rPr>
      </w:pPr>
      <w:r w:rsidRPr="00C2077F">
        <w:rPr>
          <w:rFonts w:ascii="Times New Roman" w:hAnsi="Times New Roman"/>
          <w:lang w:val="ru-RU"/>
        </w:rPr>
        <w:t xml:space="preserve">*- НГ МАУК «Музейный комплекс» состоит из 3 структурных подразделений: «Музей </w:t>
      </w:r>
      <w:r w:rsidR="00954263" w:rsidRPr="00C2077F">
        <w:rPr>
          <w:rFonts w:ascii="Times New Roman" w:hAnsi="Times New Roman"/>
          <w:lang w:val="ru-RU"/>
        </w:rPr>
        <w:t>реки</w:t>
      </w:r>
      <w:r w:rsidR="00954263">
        <w:rPr>
          <w:rFonts w:ascii="Times New Roman" w:hAnsi="Times New Roman"/>
          <w:lang w:val="ru-RU"/>
        </w:rPr>
        <w:t xml:space="preserve"> </w:t>
      </w:r>
      <w:r w:rsidR="00954263" w:rsidRPr="00C2077F">
        <w:rPr>
          <w:rFonts w:ascii="Times New Roman" w:hAnsi="Times New Roman"/>
          <w:lang w:val="ru-RU"/>
        </w:rPr>
        <w:t>Обь</w:t>
      </w:r>
      <w:r w:rsidRPr="00C2077F">
        <w:rPr>
          <w:rFonts w:ascii="Times New Roman" w:hAnsi="Times New Roman"/>
          <w:lang w:val="ru-RU"/>
        </w:rPr>
        <w:t>», художественная галерея «Метаморфоза», КВЦ «Усть-Балык»;</w:t>
      </w:r>
    </w:p>
    <w:p w14:paraId="1813FF71" w14:textId="43AE66A7" w:rsidR="00FA1A77" w:rsidRPr="00C2077F" w:rsidRDefault="00FA1A77" w:rsidP="00FA1A77">
      <w:pPr>
        <w:ind w:firstLine="708"/>
        <w:contextualSpacing/>
        <w:jc w:val="both"/>
        <w:rPr>
          <w:rFonts w:ascii="Times New Roman" w:hAnsi="Times New Roman"/>
          <w:lang w:val="ru-RU"/>
        </w:rPr>
      </w:pPr>
      <w:r w:rsidRPr="00C2077F">
        <w:rPr>
          <w:rFonts w:ascii="Times New Roman" w:hAnsi="Times New Roman"/>
          <w:lang w:val="ru-RU"/>
        </w:rPr>
        <w:t>**- учреждения дополнительного образования в сфере культуры: МБУ ДО «Детская школа искусств», МБУ ДО «Детская музыкальная школа им.В.В.Андреева»;</w:t>
      </w:r>
      <w:r w:rsidR="001B4184">
        <w:rPr>
          <w:rFonts w:ascii="Times New Roman" w:hAnsi="Times New Roman"/>
          <w:lang w:val="ru-RU"/>
        </w:rPr>
        <w:t xml:space="preserve"> МБУ ДО «Дом детского творчества», МБУ ДО ЦДО «Поиск»;</w:t>
      </w:r>
    </w:p>
    <w:p w14:paraId="523B40BB" w14:textId="401E42B7" w:rsidR="00FA1A77" w:rsidRPr="00C2077F" w:rsidRDefault="00FA1A77" w:rsidP="00FA1A77">
      <w:pPr>
        <w:ind w:firstLine="708"/>
        <w:contextualSpacing/>
        <w:jc w:val="both"/>
        <w:rPr>
          <w:rFonts w:ascii="Times New Roman" w:hAnsi="Times New Roman"/>
          <w:lang w:val="ru-RU"/>
        </w:rPr>
      </w:pPr>
      <w:r w:rsidRPr="00C2077F">
        <w:rPr>
          <w:rFonts w:ascii="Times New Roman" w:hAnsi="Times New Roman"/>
          <w:lang w:val="ru-RU"/>
        </w:rPr>
        <w:t>***- от количества учащихся 1-8 к</w:t>
      </w:r>
      <w:r w:rsidR="001B4184">
        <w:rPr>
          <w:rFonts w:ascii="Times New Roman" w:hAnsi="Times New Roman"/>
          <w:lang w:val="ru-RU"/>
        </w:rPr>
        <w:t>лассов общеобразовательных школ;</w:t>
      </w:r>
    </w:p>
    <w:p w14:paraId="462F25FE" w14:textId="78912589" w:rsidR="00FA1A77" w:rsidRPr="00C2077F" w:rsidRDefault="00FA1A77" w:rsidP="00FA1A77">
      <w:pPr>
        <w:tabs>
          <w:tab w:val="left" w:pos="142"/>
        </w:tabs>
        <w:ind w:firstLine="708"/>
        <w:jc w:val="both"/>
        <w:rPr>
          <w:rFonts w:ascii="Times New Roman" w:hAnsi="Times New Roman"/>
          <w:lang w:val="ru-RU"/>
        </w:rPr>
      </w:pPr>
      <w:r w:rsidRPr="00C2077F">
        <w:rPr>
          <w:rFonts w:ascii="Times New Roman" w:hAnsi="Times New Roman"/>
          <w:lang w:val="ru-RU"/>
        </w:rPr>
        <w:t xml:space="preserve">****-учреждения культурно-досугового типа – МБУК «Культурно-досуговый </w:t>
      </w:r>
      <w:r w:rsidR="001B4184" w:rsidRPr="00C2077F">
        <w:rPr>
          <w:rFonts w:ascii="Times New Roman" w:hAnsi="Times New Roman"/>
          <w:lang w:val="ru-RU"/>
        </w:rPr>
        <w:t>комплекс» (</w:t>
      </w:r>
      <w:r w:rsidRPr="00C2077F">
        <w:rPr>
          <w:rFonts w:ascii="Times New Roman" w:hAnsi="Times New Roman"/>
          <w:lang w:val="ru-RU"/>
        </w:rPr>
        <w:t>КЦ «Лира», КЦ «Юность», ЦКиД «Триумф») и МБУК «Центр национальных культур»</w:t>
      </w:r>
      <w:r w:rsidR="009156F3" w:rsidRPr="00C2077F">
        <w:rPr>
          <w:rFonts w:ascii="Times New Roman" w:hAnsi="Times New Roman"/>
          <w:lang w:val="ru-RU"/>
        </w:rPr>
        <w:t>.</w:t>
      </w:r>
    </w:p>
    <w:p w14:paraId="7ED90A86" w14:textId="77777777" w:rsidR="00347A78" w:rsidRPr="00C2077F" w:rsidRDefault="00347A78" w:rsidP="00347A78">
      <w:pPr>
        <w:spacing w:after="0" w:line="240" w:lineRule="auto"/>
        <w:ind w:firstLine="709"/>
        <w:contextualSpacing/>
        <w:jc w:val="both"/>
        <w:rPr>
          <w:rFonts w:ascii="Times New Roman" w:hAnsi="Times New Roman"/>
          <w:sz w:val="10"/>
          <w:szCs w:val="10"/>
          <w:lang w:val="ru-RU"/>
        </w:rPr>
      </w:pPr>
    </w:p>
    <w:p w14:paraId="7ACBE207" w14:textId="77777777" w:rsidR="00954263" w:rsidRDefault="00954263" w:rsidP="00CF5DBD">
      <w:pPr>
        <w:spacing w:after="0" w:line="240" w:lineRule="auto"/>
        <w:ind w:firstLine="709"/>
        <w:contextualSpacing/>
        <w:rPr>
          <w:rFonts w:ascii="Times New Roman" w:hAnsi="Times New Roman"/>
          <w:sz w:val="28"/>
          <w:szCs w:val="28"/>
          <w:lang w:val="ru-RU"/>
        </w:rPr>
      </w:pPr>
    </w:p>
    <w:p w14:paraId="0E41EFED" w14:textId="4ABAC95D" w:rsidR="00CF5DBD" w:rsidRPr="00C2077F" w:rsidRDefault="00CF5DBD" w:rsidP="00CF5DBD">
      <w:pPr>
        <w:spacing w:after="0" w:line="240" w:lineRule="auto"/>
        <w:ind w:firstLine="709"/>
        <w:contextualSpacing/>
        <w:rPr>
          <w:rFonts w:ascii="Times New Roman" w:hAnsi="Times New Roman"/>
          <w:sz w:val="28"/>
          <w:szCs w:val="28"/>
          <w:lang w:val="ru-RU"/>
        </w:rPr>
      </w:pPr>
      <w:r w:rsidRPr="00C2077F">
        <w:rPr>
          <w:rFonts w:ascii="Times New Roman" w:hAnsi="Times New Roman"/>
          <w:sz w:val="28"/>
          <w:szCs w:val="28"/>
          <w:lang w:val="ru-RU"/>
        </w:rPr>
        <w:t>4.4.Средства массовой информации.</w:t>
      </w:r>
    </w:p>
    <w:tbl>
      <w:tblPr>
        <w:tblStyle w:val="a8"/>
        <w:tblW w:w="9639" w:type="dxa"/>
        <w:tblInd w:w="-5" w:type="dxa"/>
        <w:tblLook w:val="04A0" w:firstRow="1" w:lastRow="0" w:firstColumn="1" w:lastColumn="0" w:noHBand="0" w:noVBand="1"/>
      </w:tblPr>
      <w:tblGrid>
        <w:gridCol w:w="567"/>
        <w:gridCol w:w="2552"/>
        <w:gridCol w:w="1985"/>
        <w:gridCol w:w="4535"/>
      </w:tblGrid>
      <w:tr w:rsidR="00CF5DBD" w:rsidRPr="00BB7FCB" w14:paraId="0300182F" w14:textId="77777777" w:rsidTr="000333F2">
        <w:trPr>
          <w:tblHeader/>
        </w:trPr>
        <w:tc>
          <w:tcPr>
            <w:tcW w:w="567" w:type="dxa"/>
          </w:tcPr>
          <w:p w14:paraId="129E1F55"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 xml:space="preserve">№ </w:t>
            </w:r>
          </w:p>
          <w:p w14:paraId="5724B740"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п/п</w:t>
            </w:r>
          </w:p>
        </w:tc>
        <w:tc>
          <w:tcPr>
            <w:tcW w:w="2552" w:type="dxa"/>
          </w:tcPr>
          <w:p w14:paraId="3696F502"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Наименование</w:t>
            </w:r>
          </w:p>
        </w:tc>
        <w:tc>
          <w:tcPr>
            <w:tcW w:w="1985" w:type="dxa"/>
          </w:tcPr>
          <w:p w14:paraId="584210A3"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Руководитель</w:t>
            </w:r>
          </w:p>
        </w:tc>
        <w:tc>
          <w:tcPr>
            <w:tcW w:w="4535" w:type="dxa"/>
          </w:tcPr>
          <w:p w14:paraId="79851EEB"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Адрес</w:t>
            </w:r>
          </w:p>
        </w:tc>
      </w:tr>
      <w:tr w:rsidR="00CF5DBD" w:rsidRPr="004E01ED" w14:paraId="2F50C1A3" w14:textId="77777777" w:rsidTr="000333F2">
        <w:tc>
          <w:tcPr>
            <w:tcW w:w="567" w:type="dxa"/>
          </w:tcPr>
          <w:p w14:paraId="35AC6B76"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1</w:t>
            </w:r>
          </w:p>
        </w:tc>
        <w:tc>
          <w:tcPr>
            <w:tcW w:w="2552" w:type="dxa"/>
          </w:tcPr>
          <w:p w14:paraId="32A3640A" w14:textId="77777777" w:rsidR="00CF5DBD" w:rsidRPr="00BB7FCB" w:rsidRDefault="00CF5DBD" w:rsidP="00CF5DBD">
            <w:pPr>
              <w:ind w:hanging="20"/>
              <w:contextualSpacing/>
              <w:rPr>
                <w:rFonts w:ascii="Times New Roman" w:hAnsi="Times New Roman"/>
                <w:lang w:val="ru-RU"/>
              </w:rPr>
            </w:pPr>
            <w:r w:rsidRPr="00BB7FCB">
              <w:rPr>
                <w:rFonts w:ascii="Times New Roman" w:hAnsi="Times New Roman"/>
                <w:lang w:val="ru-RU"/>
              </w:rPr>
              <w:t>Муниципальное автономное учреждение Редакция газеты «Здравствуйте, нефтеюганцы!»</w:t>
            </w:r>
          </w:p>
        </w:tc>
        <w:tc>
          <w:tcPr>
            <w:tcW w:w="1985" w:type="dxa"/>
          </w:tcPr>
          <w:p w14:paraId="414199C4"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Главный редактор - Костенко Ольга Владимировна</w:t>
            </w:r>
          </w:p>
        </w:tc>
        <w:tc>
          <w:tcPr>
            <w:tcW w:w="4535" w:type="dxa"/>
          </w:tcPr>
          <w:p w14:paraId="0CB4CEA5" w14:textId="01A96676" w:rsidR="00CF5DBD" w:rsidRPr="00BB7FCB" w:rsidRDefault="00CF5DBD" w:rsidP="00CF5DBD">
            <w:pPr>
              <w:ind w:right="-112"/>
              <w:contextualSpacing/>
              <w:jc w:val="both"/>
              <w:rPr>
                <w:rFonts w:ascii="Times New Roman" w:hAnsi="Times New Roman"/>
                <w:lang w:val="ru-RU"/>
              </w:rPr>
            </w:pPr>
            <w:r w:rsidRPr="00BB7FCB">
              <w:rPr>
                <w:rFonts w:ascii="Times New Roman" w:hAnsi="Times New Roman"/>
                <w:lang w:val="ru-RU"/>
              </w:rPr>
              <w:t>628303, Российская Федерация, Ханты-Мансийский автономный округ</w:t>
            </w:r>
            <w:r w:rsidR="004F31AB">
              <w:rPr>
                <w:rFonts w:ascii="Times New Roman" w:hAnsi="Times New Roman"/>
                <w:lang w:val="ru-RU"/>
              </w:rPr>
              <w:t xml:space="preserve"> </w:t>
            </w:r>
            <w:r w:rsidRPr="00BB7FCB">
              <w:rPr>
                <w:rFonts w:ascii="Times New Roman" w:hAnsi="Times New Roman"/>
                <w:lang w:val="ru-RU"/>
              </w:rPr>
              <w:t>- Югра, г.Нефтеюганск, 6 мкр., дом 55, тел. приёмная - 8 (3463) 229335, ответственный секретарь - 8 (3463) 221161</w:t>
            </w:r>
          </w:p>
          <w:p w14:paraId="0F684CA3" w14:textId="77777777" w:rsidR="00CF5DBD" w:rsidRPr="00BB7FCB" w:rsidRDefault="00CF5DBD" w:rsidP="00CF5DBD">
            <w:pPr>
              <w:ind w:right="-112"/>
              <w:contextualSpacing/>
              <w:jc w:val="both"/>
              <w:rPr>
                <w:rFonts w:ascii="Times New Roman" w:hAnsi="Times New Roman"/>
                <w:lang w:val="ru-RU"/>
              </w:rPr>
            </w:pPr>
            <w:r w:rsidRPr="00BB7FCB">
              <w:rPr>
                <w:rFonts w:ascii="Times New Roman" w:hAnsi="Times New Roman"/>
                <w:lang w:val="ru-RU"/>
              </w:rPr>
              <w:t>электронная почта: znugansk@mail.ru</w:t>
            </w:r>
          </w:p>
        </w:tc>
      </w:tr>
      <w:tr w:rsidR="00CF5DBD" w:rsidRPr="004E01ED" w14:paraId="34CA3405" w14:textId="77777777" w:rsidTr="000333F2">
        <w:tc>
          <w:tcPr>
            <w:tcW w:w="567" w:type="dxa"/>
          </w:tcPr>
          <w:p w14:paraId="48215B70"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2</w:t>
            </w:r>
          </w:p>
        </w:tc>
        <w:tc>
          <w:tcPr>
            <w:tcW w:w="2552" w:type="dxa"/>
          </w:tcPr>
          <w:p w14:paraId="42BDADA1" w14:textId="77777777" w:rsidR="00CF5DBD" w:rsidRPr="00BB7FCB" w:rsidRDefault="00CF5DBD" w:rsidP="00CF5DBD">
            <w:pPr>
              <w:contextualSpacing/>
              <w:rPr>
                <w:rFonts w:ascii="Times New Roman" w:hAnsi="Times New Roman"/>
                <w:lang w:val="ru-RU"/>
              </w:rPr>
            </w:pPr>
            <w:r w:rsidRPr="00BB7FCB">
              <w:rPr>
                <w:rFonts w:ascii="Times New Roman" w:hAnsi="Times New Roman"/>
                <w:lang w:val="ru-RU"/>
              </w:rPr>
              <w:t>Автономное учреждение «Нефтеюганский информационный центр»,</w:t>
            </w:r>
          </w:p>
          <w:p w14:paraId="01BAE072" w14:textId="77777777" w:rsidR="00CF5DBD" w:rsidRPr="00BB7FCB" w:rsidRDefault="00CF5DBD" w:rsidP="00CF5DBD">
            <w:pPr>
              <w:contextualSpacing/>
              <w:rPr>
                <w:rFonts w:ascii="Times New Roman" w:hAnsi="Times New Roman"/>
                <w:lang w:val="ru-RU"/>
              </w:rPr>
            </w:pPr>
            <w:r w:rsidRPr="00BB7FCB">
              <w:rPr>
                <w:rFonts w:ascii="Times New Roman" w:hAnsi="Times New Roman"/>
                <w:lang w:val="ru-RU"/>
              </w:rPr>
              <w:t>телерадиокомпания «Юганск»</w:t>
            </w:r>
          </w:p>
        </w:tc>
        <w:tc>
          <w:tcPr>
            <w:tcW w:w="1985" w:type="dxa"/>
          </w:tcPr>
          <w:p w14:paraId="7941188D"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 xml:space="preserve">Директор – </w:t>
            </w:r>
          </w:p>
          <w:p w14:paraId="5157E0B2"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Новицкая Анастасия Викторовна</w:t>
            </w:r>
          </w:p>
        </w:tc>
        <w:tc>
          <w:tcPr>
            <w:tcW w:w="4535" w:type="dxa"/>
          </w:tcPr>
          <w:p w14:paraId="3353E6CE"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628309, Российская Федерация  Ханты-Мансийский автономный округ - Югра, г.Нефтеюганск, 2 мкр., дом 33а, тел. приёмная - 8 (3463) 237736, служба информации - 8 (3463) 237747, рекламный отдел: 8 (3463) 237746, электронная почта: trkugan@ugansk.</w:t>
            </w:r>
            <w:r w:rsidRPr="00BB7FCB">
              <w:rPr>
                <w:rFonts w:ascii="Times New Roman" w:hAnsi="Times New Roman"/>
              </w:rPr>
              <w:t>tv</w:t>
            </w:r>
          </w:p>
        </w:tc>
      </w:tr>
      <w:tr w:rsidR="00CF5DBD" w:rsidRPr="004E01ED" w14:paraId="77F90291" w14:textId="77777777" w:rsidTr="000333F2">
        <w:tc>
          <w:tcPr>
            <w:tcW w:w="567" w:type="dxa"/>
          </w:tcPr>
          <w:p w14:paraId="4C3A6CB9"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3</w:t>
            </w:r>
          </w:p>
        </w:tc>
        <w:tc>
          <w:tcPr>
            <w:tcW w:w="2552" w:type="dxa"/>
          </w:tcPr>
          <w:p w14:paraId="7869C4ED" w14:textId="77777777" w:rsidR="00CF5DBD" w:rsidRPr="00BB7FCB" w:rsidRDefault="00CF5DBD" w:rsidP="00CF5DBD">
            <w:pPr>
              <w:ind w:hanging="20"/>
              <w:contextualSpacing/>
              <w:rPr>
                <w:rFonts w:ascii="Times New Roman" w:hAnsi="Times New Roman"/>
                <w:lang w:val="ru-RU"/>
              </w:rPr>
            </w:pPr>
            <w:r w:rsidRPr="00BB7FCB">
              <w:rPr>
                <w:rFonts w:ascii="Times New Roman" w:hAnsi="Times New Roman"/>
                <w:lang w:val="ru-RU"/>
              </w:rPr>
              <w:t>Газета «Юганская ярмарка»</w:t>
            </w:r>
          </w:p>
        </w:tc>
        <w:tc>
          <w:tcPr>
            <w:tcW w:w="1985" w:type="dxa"/>
          </w:tcPr>
          <w:p w14:paraId="0CB4C27E" w14:textId="77777777" w:rsidR="00CF5DBD" w:rsidRPr="00BB7FCB" w:rsidRDefault="00CF5DBD" w:rsidP="00CF5DBD">
            <w:pPr>
              <w:ind w:firstLine="20"/>
              <w:contextualSpacing/>
              <w:jc w:val="both"/>
              <w:rPr>
                <w:rFonts w:ascii="Times New Roman" w:hAnsi="Times New Roman"/>
                <w:lang w:val="ru-RU"/>
              </w:rPr>
            </w:pPr>
            <w:r w:rsidRPr="00BB7FCB">
              <w:rPr>
                <w:rFonts w:ascii="Times New Roman" w:hAnsi="Times New Roman"/>
                <w:lang w:val="ru-RU"/>
              </w:rPr>
              <w:t>Директор – Коновалова Татьяна Фёдоровна</w:t>
            </w:r>
          </w:p>
        </w:tc>
        <w:tc>
          <w:tcPr>
            <w:tcW w:w="4535" w:type="dxa"/>
          </w:tcPr>
          <w:p w14:paraId="0D962222" w14:textId="77777777" w:rsidR="00CF5DBD" w:rsidRPr="00BB7FCB" w:rsidRDefault="00CF5DBD" w:rsidP="00CF5DBD">
            <w:pPr>
              <w:ind w:firstLine="8"/>
              <w:contextualSpacing/>
              <w:jc w:val="both"/>
              <w:rPr>
                <w:rFonts w:ascii="Times New Roman" w:hAnsi="Times New Roman"/>
                <w:lang w:val="ru-RU"/>
              </w:rPr>
            </w:pPr>
            <w:r w:rsidRPr="00BB7FCB">
              <w:rPr>
                <w:rFonts w:ascii="Times New Roman" w:hAnsi="Times New Roman"/>
                <w:lang w:val="ru-RU"/>
              </w:rPr>
              <w:t>628309, Российская Федерация, Ханты-Мансийский автономный округ - Югра, г.Нефтеюганск, 2 мкр., дом 21, 43 кв., тел./факс 8 (3463) 225567</w:t>
            </w:r>
          </w:p>
          <w:p w14:paraId="53A83B55" w14:textId="77777777" w:rsidR="00CF5DBD" w:rsidRPr="00BB7FCB" w:rsidRDefault="00CF5DBD" w:rsidP="00CF5DBD">
            <w:pPr>
              <w:ind w:firstLine="8"/>
              <w:contextualSpacing/>
              <w:jc w:val="both"/>
              <w:rPr>
                <w:rFonts w:ascii="Times New Roman" w:hAnsi="Times New Roman"/>
                <w:lang w:val="ru-RU"/>
              </w:rPr>
            </w:pPr>
            <w:r w:rsidRPr="00BB7FCB">
              <w:rPr>
                <w:rFonts w:ascii="Times New Roman" w:hAnsi="Times New Roman"/>
                <w:lang w:val="ru-RU"/>
              </w:rPr>
              <w:t xml:space="preserve"> электронная почта: jarmarka@mail.ru</w:t>
            </w:r>
          </w:p>
        </w:tc>
      </w:tr>
      <w:tr w:rsidR="00CF5DBD" w:rsidRPr="004E01ED" w14:paraId="1EFA90BB" w14:textId="77777777" w:rsidTr="000333F2">
        <w:tc>
          <w:tcPr>
            <w:tcW w:w="567" w:type="dxa"/>
          </w:tcPr>
          <w:p w14:paraId="26E47AF3" w14:textId="77777777" w:rsidR="00CF5DBD" w:rsidRPr="00BB7FCB" w:rsidRDefault="00CF5DBD" w:rsidP="00CF5DBD">
            <w:pPr>
              <w:ind w:firstLine="37"/>
              <w:contextualSpacing/>
              <w:jc w:val="center"/>
              <w:rPr>
                <w:rFonts w:ascii="Times New Roman" w:hAnsi="Times New Roman"/>
                <w:lang w:val="ru-RU"/>
              </w:rPr>
            </w:pPr>
            <w:r w:rsidRPr="00BB7FCB">
              <w:rPr>
                <w:rFonts w:ascii="Times New Roman" w:hAnsi="Times New Roman"/>
                <w:lang w:val="ru-RU"/>
              </w:rPr>
              <w:t>4</w:t>
            </w:r>
          </w:p>
        </w:tc>
        <w:tc>
          <w:tcPr>
            <w:tcW w:w="2552" w:type="dxa"/>
          </w:tcPr>
          <w:p w14:paraId="264D82F0" w14:textId="77777777" w:rsidR="00CF5DBD" w:rsidRPr="00BB7FCB" w:rsidRDefault="00CF5DBD" w:rsidP="00CF5DBD">
            <w:pPr>
              <w:ind w:hanging="20"/>
              <w:contextualSpacing/>
              <w:rPr>
                <w:rFonts w:ascii="Times New Roman" w:hAnsi="Times New Roman"/>
                <w:lang w:val="ru-RU"/>
              </w:rPr>
            </w:pPr>
            <w:r w:rsidRPr="00BB7FCB">
              <w:rPr>
                <w:rFonts w:ascii="Times New Roman" w:hAnsi="Times New Roman"/>
                <w:lang w:val="ru-RU"/>
              </w:rPr>
              <w:t>ООО «Маркет пресс» Газета «Маркет пресс», Журнал «PRO лучшее»</w:t>
            </w:r>
          </w:p>
        </w:tc>
        <w:tc>
          <w:tcPr>
            <w:tcW w:w="1985" w:type="dxa"/>
          </w:tcPr>
          <w:p w14:paraId="06A4EFAE"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Генеральный директор – Губайдуллин Ильдар Нурфаязович</w:t>
            </w:r>
          </w:p>
        </w:tc>
        <w:tc>
          <w:tcPr>
            <w:tcW w:w="4535" w:type="dxa"/>
          </w:tcPr>
          <w:p w14:paraId="008BAC6C"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628309, Российская Федерация, Ханты-Мансийский автономный округ - Югра, г.Нефтеюганск, 2 мкр., дом 19, тел.: 8 (3463) 278787, 238787</w:t>
            </w:r>
          </w:p>
          <w:p w14:paraId="09626648"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 xml:space="preserve"> электронная почта: probest@mail.ru,  mpress@mail.ru</w:t>
            </w:r>
          </w:p>
        </w:tc>
      </w:tr>
      <w:tr w:rsidR="00CF5DBD" w:rsidRPr="004E01ED" w14:paraId="74099E12" w14:textId="77777777" w:rsidTr="000333F2">
        <w:tc>
          <w:tcPr>
            <w:tcW w:w="567" w:type="dxa"/>
          </w:tcPr>
          <w:p w14:paraId="0D8F1A3C" w14:textId="77777777" w:rsidR="00CF5DBD" w:rsidRPr="00BB7FCB" w:rsidRDefault="00CF5DBD" w:rsidP="00CF5DBD">
            <w:pPr>
              <w:ind w:firstLine="37"/>
              <w:contextualSpacing/>
              <w:jc w:val="center"/>
              <w:rPr>
                <w:rFonts w:ascii="Times New Roman" w:hAnsi="Times New Roman"/>
                <w:lang w:val="ru-RU"/>
              </w:rPr>
            </w:pPr>
            <w:r w:rsidRPr="00BB7FCB">
              <w:rPr>
                <w:rFonts w:ascii="Times New Roman" w:hAnsi="Times New Roman"/>
                <w:lang w:val="ru-RU"/>
              </w:rPr>
              <w:t>5</w:t>
            </w:r>
          </w:p>
        </w:tc>
        <w:tc>
          <w:tcPr>
            <w:tcW w:w="2552" w:type="dxa"/>
          </w:tcPr>
          <w:p w14:paraId="45EE25C8" w14:textId="77777777" w:rsidR="00CF5DBD" w:rsidRPr="00BB7FCB" w:rsidRDefault="00CF5DBD" w:rsidP="00CF5DBD">
            <w:pPr>
              <w:contextualSpacing/>
              <w:rPr>
                <w:rFonts w:ascii="Times New Roman" w:hAnsi="Times New Roman"/>
                <w:lang w:val="ru-RU"/>
              </w:rPr>
            </w:pPr>
            <w:r w:rsidRPr="00BB7FCB">
              <w:rPr>
                <w:rFonts w:ascii="Times New Roman" w:hAnsi="Times New Roman"/>
                <w:lang w:val="ru-RU"/>
              </w:rPr>
              <w:t>ООО «ТРК «Сибирь», телерадиокомпания «7 канал»</w:t>
            </w:r>
          </w:p>
        </w:tc>
        <w:tc>
          <w:tcPr>
            <w:tcW w:w="1985" w:type="dxa"/>
          </w:tcPr>
          <w:p w14:paraId="5C2C51C5"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 xml:space="preserve">Генеральный директор – </w:t>
            </w:r>
          </w:p>
          <w:p w14:paraId="2B49C823" w14:textId="77777777" w:rsidR="00CF5DBD" w:rsidRPr="00BB7FCB" w:rsidRDefault="00CF5DBD" w:rsidP="00CF5DBD">
            <w:pPr>
              <w:ind w:firstLine="20"/>
              <w:contextualSpacing/>
              <w:jc w:val="both"/>
              <w:rPr>
                <w:rFonts w:ascii="Times New Roman" w:hAnsi="Times New Roman"/>
                <w:lang w:val="ru-RU"/>
              </w:rPr>
            </w:pPr>
            <w:r w:rsidRPr="00BB7FCB">
              <w:rPr>
                <w:rFonts w:ascii="Times New Roman" w:hAnsi="Times New Roman"/>
                <w:lang w:val="ru-RU"/>
              </w:rPr>
              <w:t>Букарева Анастасия Юрьевна</w:t>
            </w:r>
          </w:p>
        </w:tc>
        <w:tc>
          <w:tcPr>
            <w:tcW w:w="4535" w:type="dxa"/>
          </w:tcPr>
          <w:p w14:paraId="488FAAD3" w14:textId="77777777" w:rsidR="00CF5DBD" w:rsidRPr="00BB7FCB" w:rsidRDefault="00CF5DBD" w:rsidP="00CF5DBD">
            <w:pPr>
              <w:ind w:firstLine="8"/>
              <w:contextualSpacing/>
              <w:jc w:val="both"/>
              <w:rPr>
                <w:rFonts w:ascii="Times New Roman" w:hAnsi="Times New Roman"/>
                <w:lang w:val="ru-RU"/>
              </w:rPr>
            </w:pPr>
            <w:r w:rsidRPr="00BB7FCB">
              <w:rPr>
                <w:rFonts w:ascii="Times New Roman" w:hAnsi="Times New Roman"/>
                <w:lang w:val="ru-RU"/>
              </w:rPr>
              <w:t>628309,</w:t>
            </w:r>
            <w:r w:rsidRPr="00BB7FCB">
              <w:rPr>
                <w:lang w:val="ru-RU"/>
              </w:rPr>
              <w:t xml:space="preserve"> </w:t>
            </w:r>
            <w:r w:rsidRPr="00BB7FCB">
              <w:rPr>
                <w:rFonts w:ascii="Times New Roman" w:hAnsi="Times New Roman"/>
                <w:lang w:val="ru-RU"/>
              </w:rPr>
              <w:t>Российская Федерация, Ханты-Мансийский автономный округ - Югра, г.Нефтеюганск, 3 мкр., 21/1, тел.: 8 (3463) 290014; 290029,290011</w:t>
            </w:r>
          </w:p>
          <w:p w14:paraId="4A993EC3" w14:textId="77777777" w:rsidR="00CF5DBD" w:rsidRPr="00BB7FCB" w:rsidRDefault="00CF5DBD" w:rsidP="00CF5DBD">
            <w:pPr>
              <w:ind w:firstLine="8"/>
              <w:contextualSpacing/>
              <w:jc w:val="both"/>
              <w:rPr>
                <w:rFonts w:ascii="Times New Roman" w:hAnsi="Times New Roman"/>
                <w:lang w:val="ru-RU"/>
              </w:rPr>
            </w:pPr>
            <w:r w:rsidRPr="00BB7FCB">
              <w:rPr>
                <w:rFonts w:ascii="Times New Roman" w:hAnsi="Times New Roman"/>
                <w:lang w:val="ru-RU"/>
              </w:rPr>
              <w:t xml:space="preserve"> электронная почта: tnt-7@bk.ru.</w:t>
            </w:r>
          </w:p>
        </w:tc>
      </w:tr>
      <w:tr w:rsidR="00CF5DBD" w:rsidRPr="004E01ED" w14:paraId="724E0B18" w14:textId="77777777" w:rsidTr="000333F2">
        <w:tc>
          <w:tcPr>
            <w:tcW w:w="567" w:type="dxa"/>
          </w:tcPr>
          <w:p w14:paraId="30021393" w14:textId="77777777" w:rsidR="00CF5DBD" w:rsidRPr="00BB7FCB" w:rsidRDefault="00CF5DBD" w:rsidP="00CF5DBD">
            <w:pPr>
              <w:ind w:firstLine="37"/>
              <w:contextualSpacing/>
              <w:jc w:val="center"/>
              <w:rPr>
                <w:rFonts w:ascii="Times New Roman" w:hAnsi="Times New Roman"/>
                <w:lang w:val="ru-RU"/>
              </w:rPr>
            </w:pPr>
            <w:r w:rsidRPr="00BB7FCB">
              <w:rPr>
                <w:rFonts w:ascii="Times New Roman" w:hAnsi="Times New Roman"/>
                <w:lang w:val="ru-RU"/>
              </w:rPr>
              <w:t>6</w:t>
            </w:r>
          </w:p>
        </w:tc>
        <w:tc>
          <w:tcPr>
            <w:tcW w:w="2552" w:type="dxa"/>
          </w:tcPr>
          <w:p w14:paraId="5AB5ABC4" w14:textId="77777777" w:rsidR="00CF5DBD" w:rsidRPr="00BB7FCB" w:rsidRDefault="00CF5DBD" w:rsidP="00CF5DBD">
            <w:pPr>
              <w:ind w:hanging="20"/>
              <w:contextualSpacing/>
              <w:rPr>
                <w:rFonts w:ascii="Times New Roman" w:hAnsi="Times New Roman"/>
                <w:lang w:val="ru-RU"/>
              </w:rPr>
            </w:pPr>
            <w:r w:rsidRPr="00BB7FCB">
              <w:rPr>
                <w:rFonts w:ascii="Times New Roman" w:hAnsi="Times New Roman"/>
                <w:lang w:val="ru-RU"/>
              </w:rPr>
              <w:t>ООО «Аленсио-АТВ-Информ»</w:t>
            </w:r>
          </w:p>
        </w:tc>
        <w:tc>
          <w:tcPr>
            <w:tcW w:w="1985" w:type="dxa"/>
          </w:tcPr>
          <w:p w14:paraId="068B7558" w14:textId="77777777" w:rsidR="00CF5DBD" w:rsidRPr="00BB7FCB" w:rsidRDefault="00CF5DBD" w:rsidP="00CF5DBD">
            <w:pPr>
              <w:ind w:firstLine="20"/>
              <w:contextualSpacing/>
              <w:jc w:val="both"/>
              <w:rPr>
                <w:rFonts w:ascii="Times New Roman" w:hAnsi="Times New Roman"/>
                <w:lang w:val="ru-RU"/>
              </w:rPr>
            </w:pPr>
            <w:r w:rsidRPr="00BB7FCB">
              <w:rPr>
                <w:rFonts w:ascii="Times New Roman" w:hAnsi="Times New Roman"/>
                <w:lang w:val="ru-RU"/>
              </w:rPr>
              <w:t>Генеральный директор - Емельянов Владимир Геннадьевич</w:t>
            </w:r>
          </w:p>
        </w:tc>
        <w:tc>
          <w:tcPr>
            <w:tcW w:w="4535" w:type="dxa"/>
          </w:tcPr>
          <w:p w14:paraId="2F215D1A"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 xml:space="preserve">628309, Российская Федерация, </w:t>
            </w:r>
            <w:r w:rsidRPr="00BB7FCB">
              <w:rPr>
                <w:rFonts w:ascii="Times New Roman" w:hAnsi="Times New Roman"/>
                <w:bCs/>
                <w:lang w:val="ru-RU"/>
              </w:rPr>
              <w:t xml:space="preserve">Ханты-Мансийский автономный округ - Югра, г.Нефтеюганск, Промышленная зона Пионерная, ул.Жилая, к.16, тел.: </w:t>
            </w:r>
            <w:r w:rsidRPr="00BB7FCB">
              <w:rPr>
                <w:rFonts w:ascii="Times New Roman" w:hAnsi="Times New Roman"/>
                <w:lang w:val="ru-RU"/>
              </w:rPr>
              <w:t>8 (3463) 293710, 293770</w:t>
            </w:r>
          </w:p>
          <w:p w14:paraId="2DFD87C3"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 xml:space="preserve"> электронная почта: reklama@alensio.net</w:t>
            </w:r>
          </w:p>
        </w:tc>
      </w:tr>
      <w:tr w:rsidR="00CF5DBD" w:rsidRPr="004E01ED" w14:paraId="0EABAA74" w14:textId="77777777" w:rsidTr="000333F2">
        <w:tc>
          <w:tcPr>
            <w:tcW w:w="567" w:type="dxa"/>
          </w:tcPr>
          <w:p w14:paraId="370C8DF5" w14:textId="77777777" w:rsidR="00CF5DBD" w:rsidRPr="00BB7FCB" w:rsidRDefault="00CF5DBD" w:rsidP="00CF5DBD">
            <w:pPr>
              <w:contextualSpacing/>
              <w:jc w:val="center"/>
              <w:rPr>
                <w:rFonts w:ascii="Times New Roman" w:hAnsi="Times New Roman"/>
                <w:lang w:val="ru-RU"/>
              </w:rPr>
            </w:pPr>
            <w:r w:rsidRPr="00BB7FCB">
              <w:rPr>
                <w:rFonts w:ascii="Times New Roman" w:hAnsi="Times New Roman"/>
                <w:lang w:val="ru-RU"/>
              </w:rPr>
              <w:t>7</w:t>
            </w:r>
          </w:p>
        </w:tc>
        <w:tc>
          <w:tcPr>
            <w:tcW w:w="2552" w:type="dxa"/>
          </w:tcPr>
          <w:p w14:paraId="77AEBBC1" w14:textId="77777777" w:rsidR="00CF5DBD" w:rsidRPr="00BB7FCB" w:rsidRDefault="00CF5DBD" w:rsidP="00CF5DBD">
            <w:pPr>
              <w:contextualSpacing/>
              <w:rPr>
                <w:rFonts w:ascii="Times New Roman" w:hAnsi="Times New Roman"/>
                <w:lang w:val="ru-RU"/>
              </w:rPr>
            </w:pPr>
            <w:r w:rsidRPr="00BB7FCB">
              <w:rPr>
                <w:rFonts w:ascii="Times New Roman" w:hAnsi="Times New Roman"/>
                <w:lang w:val="ru-RU"/>
              </w:rPr>
              <w:t>Сетевое издание «Это Юганск, детка!»</w:t>
            </w:r>
          </w:p>
        </w:tc>
        <w:tc>
          <w:tcPr>
            <w:tcW w:w="1985" w:type="dxa"/>
          </w:tcPr>
          <w:p w14:paraId="0565CD75"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Главный редактор -Шестопалов Юрий Андреевич</w:t>
            </w:r>
          </w:p>
        </w:tc>
        <w:tc>
          <w:tcPr>
            <w:tcW w:w="4535" w:type="dxa"/>
          </w:tcPr>
          <w:p w14:paraId="2D87BC2D"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Тел.: +79028595701,</w:t>
            </w:r>
          </w:p>
          <w:p w14:paraId="4B4AC671" w14:textId="77777777" w:rsidR="00CF5DBD" w:rsidRPr="00BB7FCB" w:rsidRDefault="00CF5DBD" w:rsidP="00CF5DBD">
            <w:pPr>
              <w:contextualSpacing/>
              <w:jc w:val="both"/>
              <w:rPr>
                <w:rFonts w:ascii="Times New Roman" w:hAnsi="Times New Roman"/>
                <w:lang w:val="ru-RU"/>
              </w:rPr>
            </w:pPr>
            <w:r w:rsidRPr="00BB7FCB">
              <w:rPr>
                <w:rFonts w:ascii="Times New Roman" w:hAnsi="Times New Roman"/>
                <w:lang w:val="ru-RU"/>
              </w:rPr>
              <w:t>электронная почта: yuganskdetka@yandex.ru</w:t>
            </w:r>
          </w:p>
        </w:tc>
      </w:tr>
    </w:tbl>
    <w:p w14:paraId="6AB6EFF7" w14:textId="77777777" w:rsidR="00CF5DBD" w:rsidRPr="00C2077F" w:rsidRDefault="00CF5DBD" w:rsidP="00CF5DBD">
      <w:pPr>
        <w:spacing w:after="0" w:line="240" w:lineRule="auto"/>
        <w:ind w:firstLine="709"/>
        <w:contextualSpacing/>
        <w:rPr>
          <w:rFonts w:ascii="Times New Roman" w:hAnsi="Times New Roman"/>
          <w:sz w:val="28"/>
          <w:szCs w:val="28"/>
          <w:lang w:val="ru-RU"/>
        </w:rPr>
      </w:pPr>
    </w:p>
    <w:p w14:paraId="6DD32EEA" w14:textId="77777777" w:rsidR="00FB2A94" w:rsidRPr="00C2077F" w:rsidRDefault="00FB2A94" w:rsidP="004B5A3E">
      <w:pPr>
        <w:spacing w:after="0" w:line="240" w:lineRule="auto"/>
        <w:ind w:firstLine="709"/>
        <w:contextualSpacing/>
        <w:rPr>
          <w:rFonts w:ascii="Times New Roman" w:hAnsi="Times New Roman"/>
          <w:sz w:val="28"/>
          <w:szCs w:val="28"/>
          <w:lang w:val="ru-RU"/>
        </w:rPr>
      </w:pPr>
      <w:r w:rsidRPr="00C2077F">
        <w:rPr>
          <w:rFonts w:ascii="Times New Roman" w:hAnsi="Times New Roman"/>
          <w:sz w:val="28"/>
          <w:szCs w:val="28"/>
          <w:lang w:val="ru-RU"/>
        </w:rPr>
        <w:t>4.</w:t>
      </w:r>
      <w:r w:rsidR="00B1518C" w:rsidRPr="00C2077F">
        <w:rPr>
          <w:rFonts w:ascii="Times New Roman" w:hAnsi="Times New Roman"/>
          <w:sz w:val="28"/>
          <w:szCs w:val="28"/>
          <w:lang w:val="ru-RU"/>
        </w:rPr>
        <w:t>5.</w:t>
      </w:r>
      <w:r w:rsidR="006B11F9" w:rsidRPr="00C2077F">
        <w:rPr>
          <w:rFonts w:ascii="Times New Roman" w:hAnsi="Times New Roman"/>
          <w:sz w:val="28"/>
          <w:szCs w:val="28"/>
          <w:lang w:val="ru-RU"/>
        </w:rPr>
        <w:t>Инфраструктура</w:t>
      </w:r>
      <w:r w:rsidRPr="00C2077F">
        <w:rPr>
          <w:rFonts w:ascii="Times New Roman" w:hAnsi="Times New Roman"/>
          <w:sz w:val="28"/>
          <w:szCs w:val="28"/>
          <w:lang w:val="ru-RU"/>
        </w:rPr>
        <w:t xml:space="preserve"> поддержки малого и среднего предпринимательства.</w:t>
      </w:r>
    </w:p>
    <w:p w14:paraId="52FE9C54"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Одним из инструментов поддержки и развития субъектов малого и среднего предпринимательства является национальный проект «Малое и среднее предпринимательство и поддержка индивидуальной предпринимательской инициативы» (далее по тексту – национальный проект), который реализуется в рамках подпрограммы «Развитие малого и среднего предпринимательства» муниципальной программы «Социально-экономическое развитие города Нефтеюганска (далее – Подпрограмма).</w:t>
      </w:r>
    </w:p>
    <w:p w14:paraId="0CC02A4B"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В 2023 году на реализацию национального проекта выделено 8 729,6 тыс. рублей, в том числе:</w:t>
      </w:r>
    </w:p>
    <w:p w14:paraId="432348AD"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-6 616,5 тыс. рублей – средства бюджета Ханты-Мансийского автономного округа – Югры;</w:t>
      </w:r>
    </w:p>
    <w:p w14:paraId="3BA7EEFD"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-2 113,1 тыс. рублей - средства бюджета города Нефтеюганска.</w:t>
      </w:r>
    </w:p>
    <w:p w14:paraId="34882718"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Национальный проект включает в себя:</w:t>
      </w:r>
    </w:p>
    <w:p w14:paraId="66508C9F"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-региональный проект «Акселерация субъектов малого и среднего предпринимательства;</w:t>
      </w:r>
    </w:p>
    <w:p w14:paraId="3B2FA5D9"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-региональный проект «Создание условий для легкого старта и комфортного ведения бизнеса».</w:t>
      </w:r>
    </w:p>
    <w:p w14:paraId="2DFA59DD"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ab/>
        <w:t>В 2023 году в рамках реализации регионального проекта «Акселерация субъектов малого и среднего предпринимательства» 24 субъектам малого и среднего предпринимательства предоставлено субсидий на сумму 8 млн. 203 тыс. рублей на возмещение части затрат по аренде, коммунальным платежам и на приобретение оборудования.</w:t>
      </w:r>
    </w:p>
    <w:p w14:paraId="78563991"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В рамках реализации регионального проекта «Создание условий для легкого старта и комфортного ведения бизнеса» 2 субъектам малого и среднего предпринимательства предоставлено субсидий на сумму 526 тыс. 111 рублей в виде возмещения части затрат, связанных с началом предпринимательской деятельности.</w:t>
      </w:r>
    </w:p>
    <w:p w14:paraId="1EEB580E"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С 2023 года реализуется мероприятие «Финансовая поддержка субъектов малого и среднего предпринимательства, имеющих статус «социальное предприятие». Поддержка предоставлена 2 субъектам малого и среднего предпринимательства на общую сумму 414,9 тыс. рублей из средств бюджета города.</w:t>
      </w:r>
    </w:p>
    <w:p w14:paraId="459DC59C"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Общее исполнение расходов бюджетных обязательств составило 100%.</w:t>
      </w:r>
    </w:p>
    <w:p w14:paraId="50B2D82C"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Одним из направлений Подпрограммы является установка надёжного и конструктивного диалога между органами власти и бизнес-структурами,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w:t>
      </w:r>
    </w:p>
    <w:p w14:paraId="781BFC67" w14:textId="6C0B306A"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Департаментом экономического развития администрации города</w:t>
      </w:r>
      <w:r w:rsidR="004F31AB">
        <w:rPr>
          <w:rFonts w:ascii="Times New Roman" w:hAnsi="Times New Roman"/>
          <w:sz w:val="28"/>
          <w:szCs w:val="28"/>
          <w:lang w:val="ru-RU"/>
        </w:rPr>
        <w:t xml:space="preserve"> Нефтеюганска</w:t>
      </w:r>
      <w:r w:rsidRPr="00C2077F">
        <w:rPr>
          <w:rFonts w:ascii="Times New Roman" w:hAnsi="Times New Roman"/>
          <w:sz w:val="28"/>
          <w:szCs w:val="28"/>
          <w:lang w:val="ru-RU"/>
        </w:rPr>
        <w:t xml:space="preserve"> ведётся постоянное взаимодействие с такими организациями как Торгово-промышленная палата Ханты-Мансийского автономного округа - Югры, Фонд поддержки предпринимательства Югры «Мой бизнес», Фонд «Югорская региональная микрокредитная компания» 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w:t>
      </w:r>
    </w:p>
    <w:p w14:paraId="64AEF540" w14:textId="08A48038"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На территории города осуществляет деятельность Координационный совет по развитию малого и среднего предпринимательства при администрации города Нефтеюганска, в состав которого </w:t>
      </w:r>
      <w:r w:rsidR="008333CB">
        <w:rPr>
          <w:rFonts w:ascii="Times New Roman" w:hAnsi="Times New Roman"/>
          <w:sz w:val="28"/>
          <w:szCs w:val="28"/>
          <w:lang w:val="ru-RU"/>
        </w:rPr>
        <w:t>входят</w:t>
      </w:r>
      <w:r w:rsidRPr="00C2077F">
        <w:rPr>
          <w:rFonts w:ascii="Times New Roman" w:hAnsi="Times New Roman"/>
          <w:sz w:val="28"/>
          <w:szCs w:val="28"/>
          <w:lang w:val="ru-RU"/>
        </w:rPr>
        <w:t xml:space="preserve"> представители, как органов местного самоуправления, так и непосредственно производственные структуры малого бизнеса, общественные организации. Главная его цель - координация интересов органов власти и предпринимательства.</w:t>
      </w:r>
    </w:p>
    <w:p w14:paraId="27037F94"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В отчётном периоде проведено 7 заседаний Координационного совета по развитию малого и среднего предпринимательства при администрации города. </w:t>
      </w:r>
    </w:p>
    <w:p w14:paraId="4C4216C0"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В целях информационно-консультационной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1266 консультаций по общим вопросам предпринимательской деятельности и вопросам оказания поддержки.</w:t>
      </w:r>
    </w:p>
    <w:p w14:paraId="1E6F9041"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 xml:space="preserve">За 2023 год на официальном сайте органов местного самоуправления города Нефтеюганска, в сообществах «Предприниматели Нефтеюганска» социальной сети ВКонтакте, мессенджерах </w:t>
      </w:r>
      <w:r w:rsidRPr="00C2077F">
        <w:rPr>
          <w:rFonts w:ascii="Times New Roman" w:hAnsi="Times New Roman"/>
          <w:sz w:val="28"/>
          <w:szCs w:val="28"/>
        </w:rPr>
        <w:t>Viber</w:t>
      </w:r>
      <w:r w:rsidRPr="00C2077F">
        <w:rPr>
          <w:rFonts w:ascii="Times New Roman" w:hAnsi="Times New Roman"/>
          <w:sz w:val="28"/>
          <w:szCs w:val="28"/>
          <w:lang w:val="ru-RU"/>
        </w:rPr>
        <w:t xml:space="preserve">, </w:t>
      </w:r>
      <w:r w:rsidRPr="00C2077F">
        <w:rPr>
          <w:rFonts w:ascii="Times New Roman" w:hAnsi="Times New Roman"/>
          <w:sz w:val="28"/>
          <w:szCs w:val="28"/>
        </w:rPr>
        <w:t>WhatsApp</w:t>
      </w:r>
      <w:r w:rsidRPr="00C2077F">
        <w:rPr>
          <w:rFonts w:ascii="Times New Roman" w:hAnsi="Times New Roman"/>
          <w:sz w:val="28"/>
          <w:szCs w:val="28"/>
          <w:lang w:val="ru-RU"/>
        </w:rPr>
        <w:t xml:space="preserve">, </w:t>
      </w:r>
      <w:r w:rsidRPr="00C2077F">
        <w:rPr>
          <w:rFonts w:ascii="Times New Roman" w:hAnsi="Times New Roman"/>
          <w:sz w:val="28"/>
          <w:szCs w:val="28"/>
        </w:rPr>
        <w:t>Telegram</w:t>
      </w:r>
      <w:r w:rsidRPr="00C2077F">
        <w:rPr>
          <w:rFonts w:ascii="Times New Roman" w:hAnsi="Times New Roman"/>
          <w:sz w:val="28"/>
          <w:szCs w:val="28"/>
          <w:lang w:val="ru-RU"/>
        </w:rPr>
        <w:t>, направленных на информирование субъектов предпринимательства города Нефтеюганска (новости, важная информация, фото, видео, полезные ссылки, документы), размещено более 1200 информационных постов.</w:t>
      </w:r>
    </w:p>
    <w:p w14:paraId="38FDD28C"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По данным из Единого реестра субъектов малого и среднего предпринимательства на 01.01.2024 на территории муниципального образования город Нефтеюганск действует 4 390 субъектов малого и среднего предпринимательства, в том числе: 1 146 микропредприятий, 117 малых, 18 средних предприятий и 3 109 индивидуальных предпринимателей без образования юридического лица.</w:t>
      </w:r>
    </w:p>
    <w:p w14:paraId="4DDE8375"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По состоянию на 01.01.2024 на территории города Нефтеюганска на налоговом учёте состоят 5 999 физических лиц, применяющих специальный налоговый режим «Налог на профессиональный доход».</w:t>
      </w:r>
    </w:p>
    <w:p w14:paraId="6C65F871" w14:textId="77777777" w:rsidR="001779D7" w:rsidRPr="00C2077F" w:rsidRDefault="001779D7" w:rsidP="001779D7">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Запланированные мероприятия национального проекта выполнены в полном объёме.</w:t>
      </w:r>
    </w:p>
    <w:p w14:paraId="5056546E" w14:textId="3C2B0A56" w:rsidR="001779D7" w:rsidRPr="00C2077F" w:rsidRDefault="001779D7" w:rsidP="00780AA8">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Реализация национального проекта дает положительные результаты. Вложенные по национальному проекту средства возвращаются в городской бюджет в виде налоговых поступлений и арендной платы. Кроме то</w:t>
      </w:r>
      <w:r w:rsidR="00D328DD">
        <w:rPr>
          <w:rFonts w:ascii="Times New Roman" w:hAnsi="Times New Roman"/>
          <w:sz w:val="28"/>
          <w:szCs w:val="28"/>
          <w:lang w:val="ru-RU"/>
        </w:rPr>
        <w:t>го, создаются новые предприятия</w:t>
      </w:r>
      <w:r w:rsidRPr="00C2077F">
        <w:rPr>
          <w:rFonts w:ascii="Times New Roman" w:hAnsi="Times New Roman"/>
          <w:sz w:val="28"/>
          <w:szCs w:val="28"/>
          <w:lang w:val="ru-RU"/>
        </w:rPr>
        <w:t xml:space="preserve"> и</w:t>
      </w:r>
      <w:r w:rsidR="00D328DD">
        <w:rPr>
          <w:rFonts w:ascii="Times New Roman" w:hAnsi="Times New Roman"/>
          <w:sz w:val="28"/>
          <w:szCs w:val="28"/>
          <w:lang w:val="ru-RU"/>
        </w:rPr>
        <w:t>,</w:t>
      </w:r>
      <w:r w:rsidRPr="00C2077F">
        <w:rPr>
          <w:rFonts w:ascii="Times New Roman" w:hAnsi="Times New Roman"/>
          <w:sz w:val="28"/>
          <w:szCs w:val="28"/>
          <w:lang w:val="ru-RU"/>
        </w:rPr>
        <w:t xml:space="preserve"> соответственно</w:t>
      </w:r>
      <w:r w:rsidR="00D328DD">
        <w:rPr>
          <w:rFonts w:ascii="Times New Roman" w:hAnsi="Times New Roman"/>
          <w:sz w:val="28"/>
          <w:szCs w:val="28"/>
          <w:lang w:val="ru-RU"/>
        </w:rPr>
        <w:t>,</w:t>
      </w:r>
      <w:r w:rsidR="00780AA8">
        <w:rPr>
          <w:rFonts w:ascii="Times New Roman" w:hAnsi="Times New Roman"/>
          <w:sz w:val="28"/>
          <w:szCs w:val="28"/>
          <w:lang w:val="ru-RU"/>
        </w:rPr>
        <w:t xml:space="preserve"> новые рабочие места. </w:t>
      </w:r>
    </w:p>
    <w:p w14:paraId="3DFED45F" w14:textId="77777777" w:rsidR="00CF5DBD" w:rsidRPr="00C2077F" w:rsidRDefault="00CF5DBD" w:rsidP="00CF5DBD">
      <w:pPr>
        <w:spacing w:after="0" w:line="240" w:lineRule="auto"/>
        <w:ind w:firstLine="709"/>
        <w:contextualSpacing/>
        <w:rPr>
          <w:rFonts w:ascii="Times New Roman" w:hAnsi="Times New Roman"/>
          <w:sz w:val="28"/>
          <w:szCs w:val="28"/>
          <w:lang w:val="ru-RU"/>
        </w:rPr>
      </w:pPr>
      <w:r w:rsidRPr="00C2077F">
        <w:rPr>
          <w:rFonts w:ascii="Times New Roman" w:hAnsi="Times New Roman"/>
          <w:sz w:val="28"/>
          <w:szCs w:val="28"/>
          <w:lang w:val="ru-RU"/>
        </w:rPr>
        <w:t>4.6.Общественные организации.</w:t>
      </w:r>
    </w:p>
    <w:p w14:paraId="74262729" w14:textId="5997AD8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По состоянию на 01.01.2024 в городе Нефтеюганске действует 165 некоммерческих организаций, зарегистрированных в управлении Министерства юстиции Ханты-Мансийского </w:t>
      </w:r>
      <w:r w:rsidR="004F31AB">
        <w:rPr>
          <w:rFonts w:ascii="Times New Roman" w:eastAsia="Times New Roman" w:hAnsi="Times New Roman"/>
          <w:sz w:val="28"/>
          <w:szCs w:val="28"/>
          <w:lang w:val="ru-RU" w:eastAsia="ru-RU" w:bidi="ar-SA"/>
        </w:rPr>
        <w:t xml:space="preserve">автономного округа – </w:t>
      </w:r>
      <w:r w:rsidRPr="00C2077F">
        <w:rPr>
          <w:rFonts w:ascii="Times New Roman" w:eastAsia="Times New Roman" w:hAnsi="Times New Roman"/>
          <w:sz w:val="28"/>
          <w:szCs w:val="28"/>
          <w:lang w:val="ru-RU" w:eastAsia="ru-RU" w:bidi="ar-SA"/>
        </w:rPr>
        <w:t>Югры, из них 159 являются социально ориентированными некоммерческими организациями (далее по тексту –</w:t>
      </w:r>
      <w:r w:rsidR="004F31AB">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СОНКО),</w:t>
      </w:r>
      <w:r w:rsidRPr="00C2077F">
        <w:rPr>
          <w:lang w:val="ru-RU"/>
        </w:rPr>
        <w:t xml:space="preserve"> </w:t>
      </w:r>
      <w:r w:rsidRPr="00C2077F">
        <w:rPr>
          <w:rFonts w:ascii="Times New Roman" w:eastAsia="Times New Roman" w:hAnsi="Times New Roman"/>
          <w:sz w:val="28"/>
          <w:szCs w:val="28"/>
          <w:lang w:val="ru-RU" w:eastAsia="ru-RU" w:bidi="ar-SA"/>
        </w:rPr>
        <w:t xml:space="preserve">некоммерческих организаций - исполнителей общественно полезных услуг – 1 «Федерация хоккея». Также на территории города Нефтеюганска осуществляют свою деятельность общественные и инициативные объединения, не имеющие статуса юридического лица. </w:t>
      </w:r>
    </w:p>
    <w:p w14:paraId="76B94A40" w14:textId="7777777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Основными формами работы муниципального образования город Нефтеюганск с общественными и иными некоммерческими организациями являются:</w:t>
      </w:r>
    </w:p>
    <w:p w14:paraId="3D626AEB" w14:textId="0C40D650" w:rsidR="00CF5DBD" w:rsidRPr="00C2077F" w:rsidRDefault="004F31AB"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954263">
        <w:rPr>
          <w:rFonts w:ascii="Times New Roman" w:eastAsia="Times New Roman" w:hAnsi="Times New Roman"/>
          <w:color w:val="000000" w:themeColor="text1"/>
          <w:sz w:val="28"/>
          <w:szCs w:val="28"/>
          <w:lang w:val="ru-RU" w:eastAsia="ru-RU" w:bidi="ar-SA"/>
        </w:rPr>
        <w:t>а)</w:t>
      </w:r>
      <w:r w:rsidR="00CF5DBD" w:rsidRPr="00954263">
        <w:rPr>
          <w:rFonts w:ascii="Times New Roman" w:eastAsia="Times New Roman" w:hAnsi="Times New Roman"/>
          <w:color w:val="000000" w:themeColor="text1"/>
          <w:sz w:val="28"/>
          <w:szCs w:val="28"/>
          <w:lang w:val="ru-RU" w:eastAsia="ru-RU" w:bidi="ar-SA"/>
        </w:rPr>
        <w:t xml:space="preserve">Создание </w:t>
      </w:r>
      <w:r w:rsidR="00CF5DBD" w:rsidRPr="00643FBA">
        <w:rPr>
          <w:rFonts w:ascii="Times New Roman" w:eastAsia="Times New Roman" w:hAnsi="Times New Roman"/>
          <w:color w:val="000000" w:themeColor="text1"/>
          <w:sz w:val="28"/>
          <w:szCs w:val="28"/>
          <w:lang w:val="ru-RU" w:eastAsia="ru-RU" w:bidi="ar-SA"/>
        </w:rPr>
        <w:t xml:space="preserve">и организация деятельности совместных совещательных органов, предназначенных </w:t>
      </w:r>
      <w:r w:rsidR="00CF5DBD" w:rsidRPr="00C2077F">
        <w:rPr>
          <w:rFonts w:ascii="Times New Roman" w:eastAsia="Times New Roman" w:hAnsi="Times New Roman"/>
          <w:sz w:val="28"/>
          <w:szCs w:val="28"/>
          <w:lang w:val="ru-RU" w:eastAsia="ru-RU" w:bidi="ar-SA"/>
        </w:rPr>
        <w:t xml:space="preserve">для обсуждения вопросов, представляющих взаимный интерес: </w:t>
      </w:r>
    </w:p>
    <w:p w14:paraId="03AC81FB" w14:textId="78D3563E"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-проводятся совместные круглые столы, семинары, совещания по социально значимым вопросам, касающи</w:t>
      </w:r>
      <w:r w:rsidR="00D328DD">
        <w:rPr>
          <w:rFonts w:ascii="Times New Roman" w:eastAsia="Times New Roman" w:hAnsi="Times New Roman"/>
          <w:sz w:val="28"/>
          <w:szCs w:val="28"/>
          <w:lang w:val="ru-RU" w:eastAsia="ru-RU" w:bidi="ar-SA"/>
        </w:rPr>
        <w:t>м</w:t>
      </w:r>
      <w:r w:rsidRPr="00C2077F">
        <w:rPr>
          <w:rFonts w:ascii="Times New Roman" w:eastAsia="Times New Roman" w:hAnsi="Times New Roman"/>
          <w:sz w:val="28"/>
          <w:szCs w:val="28"/>
          <w:lang w:val="ru-RU" w:eastAsia="ru-RU" w:bidi="ar-SA"/>
        </w:rPr>
        <w:t>ся ос</w:t>
      </w:r>
      <w:r w:rsidR="00954263">
        <w:rPr>
          <w:rFonts w:ascii="Times New Roman" w:eastAsia="Times New Roman" w:hAnsi="Times New Roman"/>
          <w:sz w:val="28"/>
          <w:szCs w:val="28"/>
          <w:lang w:val="ru-RU" w:eastAsia="ru-RU" w:bidi="ar-SA"/>
        </w:rPr>
        <w:t>новных сфер деятельности города;</w:t>
      </w:r>
    </w:p>
    <w:p w14:paraId="0C032E0A" w14:textId="6F54D8E8"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-члены общественных организаций входят в состав Общественного совета города Нефтеюганска, Общественного совета по вопросам жилищно-коммунального комплекса при </w:t>
      </w:r>
      <w:r w:rsidR="00D328DD">
        <w:rPr>
          <w:rFonts w:ascii="Times New Roman" w:eastAsia="Times New Roman" w:hAnsi="Times New Roman"/>
          <w:sz w:val="28"/>
          <w:szCs w:val="28"/>
          <w:lang w:val="ru-RU" w:eastAsia="ru-RU" w:bidi="ar-SA"/>
        </w:rPr>
        <w:t>г</w:t>
      </w:r>
      <w:r w:rsidRPr="00C2077F">
        <w:rPr>
          <w:rFonts w:ascii="Times New Roman" w:eastAsia="Times New Roman" w:hAnsi="Times New Roman"/>
          <w:sz w:val="28"/>
          <w:szCs w:val="28"/>
          <w:lang w:val="ru-RU" w:eastAsia="ru-RU" w:bidi="ar-SA"/>
        </w:rPr>
        <w:t xml:space="preserve">лаве города Нефтеюганска, Общественного совета по развитию образования города Нефтеюганска, Общественного совета по физической культуре и спорту, Координационного Совета по делам инвалидов при главе города Нефтеюганска, Координационного совета по развитию малого и среднего предпринимательства при администрации города Нефтеюганска, Координационного совета по вопросам развития инвестиционной деятельности в городе Нефтеюганске,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комиссии по жилищным вопросам, градостроительной и земельной комиссий администрации города. </w:t>
      </w:r>
    </w:p>
    <w:p w14:paraId="7109DD6B" w14:textId="0EBB104F" w:rsidR="00CF5DBD" w:rsidRPr="00C2077F" w:rsidRDefault="00643FBA"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б)</w:t>
      </w:r>
      <w:r w:rsidR="00CF5DBD" w:rsidRPr="00C2077F">
        <w:rPr>
          <w:rFonts w:ascii="Times New Roman" w:eastAsia="Times New Roman" w:hAnsi="Times New Roman"/>
          <w:sz w:val="28"/>
          <w:szCs w:val="28"/>
          <w:lang w:val="ru-RU" w:eastAsia="ru-RU" w:bidi="ar-SA"/>
        </w:rPr>
        <w:t xml:space="preserve">Подготовка и проведение городских общественно-значимых мероприятий совместно с представителями некоммерческих организаций: фестивалей, торжественных и праздничных мероприятий. </w:t>
      </w:r>
    </w:p>
    <w:p w14:paraId="22803D05" w14:textId="457C048E" w:rsidR="00CF5DBD" w:rsidRPr="00C2077F" w:rsidRDefault="00643FBA"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w:t>
      </w:r>
      <w:r w:rsidR="00CF5DBD" w:rsidRPr="00C2077F">
        <w:rPr>
          <w:rFonts w:ascii="Times New Roman" w:eastAsia="Times New Roman" w:hAnsi="Times New Roman"/>
          <w:sz w:val="28"/>
          <w:szCs w:val="28"/>
          <w:lang w:val="ru-RU" w:eastAsia="ru-RU" w:bidi="ar-SA"/>
        </w:rPr>
        <w:t xml:space="preserve">Оказание поддержки общественным объединениям. В соответствии с Федеральным законом от 12.01.1996 №7-ФЗ «О некоммерческих организациях» в городе Нефтеюганске реализуется муниципальная программа «Поддержка социально ориентированных некоммерческих организаций, осуществляющих деятельность в городе Нефтеюганске». </w:t>
      </w:r>
    </w:p>
    <w:p w14:paraId="2CB1B911" w14:textId="7777777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Основными задачами программы являются: </w:t>
      </w:r>
    </w:p>
    <w:p w14:paraId="39158942" w14:textId="7777777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 </w:t>
      </w:r>
    </w:p>
    <w:p w14:paraId="0A3F78C7" w14:textId="7777777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w:t>
      </w:r>
    </w:p>
    <w:p w14:paraId="40092EED" w14:textId="7777777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-предоставление помещений, находящихся в муниципальной собственности, в пользование социально ориентированным некоммерческим организациям»; </w:t>
      </w:r>
    </w:p>
    <w:p w14:paraId="3B5A22A0" w14:textId="7777777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-предоставление организационно-методической помощи и консультационной поддержки некоммерческим организациям по ведению уставной деятельности.</w:t>
      </w:r>
    </w:p>
    <w:p w14:paraId="0BEF1684" w14:textId="77777777" w:rsidR="00CF5DBD" w:rsidRPr="005E58A7" w:rsidRDefault="00CF5DBD" w:rsidP="00CF5DBD">
      <w:pPr>
        <w:tabs>
          <w:tab w:val="left" w:pos="567"/>
        </w:tabs>
        <w:suppressAutoHyphens/>
        <w:spacing w:after="0" w:line="240" w:lineRule="auto"/>
        <w:ind w:firstLine="709"/>
        <w:jc w:val="both"/>
        <w:rPr>
          <w:rFonts w:ascii="Times New Roman" w:eastAsia="Times New Roman" w:hAnsi="Times New Roman"/>
          <w:sz w:val="28"/>
          <w:szCs w:val="28"/>
          <w:u w:val="single"/>
          <w:lang w:val="ru-RU" w:eastAsia="ru-RU" w:bidi="ar-SA"/>
        </w:rPr>
      </w:pPr>
      <w:r w:rsidRPr="005E58A7">
        <w:rPr>
          <w:rFonts w:ascii="Times New Roman" w:eastAsia="Times New Roman" w:hAnsi="Times New Roman"/>
          <w:sz w:val="28"/>
          <w:szCs w:val="28"/>
          <w:u w:val="single"/>
          <w:lang w:val="ru-RU" w:eastAsia="ru-RU" w:bidi="ar-SA"/>
        </w:rPr>
        <w:t xml:space="preserve">Финансовая поддержка: </w:t>
      </w:r>
    </w:p>
    <w:p w14:paraId="6E3F76E1" w14:textId="4E84AC87" w:rsidR="00CF5DBD" w:rsidRPr="00C2077F" w:rsidRDefault="00CF5DBD" w:rsidP="00CF5DBD">
      <w:pPr>
        <w:tabs>
          <w:tab w:val="left" w:pos="567"/>
        </w:tabs>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2023 году с целью оказания финансовой поддержки социально ориентирован</w:t>
      </w:r>
      <w:r w:rsidR="00D328DD">
        <w:rPr>
          <w:rFonts w:ascii="Times New Roman" w:eastAsia="Times New Roman" w:hAnsi="Times New Roman"/>
          <w:sz w:val="28"/>
          <w:szCs w:val="28"/>
          <w:lang w:val="ru-RU" w:eastAsia="ru-RU" w:bidi="ar-SA"/>
        </w:rPr>
        <w:t>ным некоммерческим организациям</w:t>
      </w:r>
      <w:r w:rsidRPr="00C2077F">
        <w:rPr>
          <w:rFonts w:ascii="Times New Roman" w:eastAsia="Times New Roman" w:hAnsi="Times New Roman"/>
          <w:sz w:val="28"/>
          <w:szCs w:val="28"/>
          <w:lang w:val="ru-RU" w:eastAsia="ru-RU" w:bidi="ar-SA"/>
        </w:rPr>
        <w:t xml:space="preserve">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r w:rsidR="00D328DD">
        <w:rPr>
          <w:rFonts w:ascii="Times New Roman" w:eastAsia="Times New Roman" w:hAnsi="Times New Roman"/>
          <w:sz w:val="28"/>
          <w:szCs w:val="28"/>
          <w:lang w:val="ru-RU" w:eastAsia="ru-RU" w:bidi="ar-SA"/>
        </w:rPr>
        <w:t>,</w:t>
      </w:r>
      <w:r w:rsidRPr="00C2077F">
        <w:rPr>
          <w:rFonts w:ascii="Times New Roman" w:eastAsia="Times New Roman" w:hAnsi="Times New Roman"/>
          <w:sz w:val="28"/>
          <w:szCs w:val="28"/>
          <w:lang w:val="ru-RU" w:eastAsia="ru-RU" w:bidi="ar-SA"/>
        </w:rPr>
        <w:t xml:space="preserve"> выплачено 5</w:t>
      </w:r>
      <w:r w:rsidR="00D328DD">
        <w:rPr>
          <w:rFonts w:ascii="Times New Roman" w:eastAsia="Times New Roman" w:hAnsi="Times New Roman"/>
          <w:sz w:val="28"/>
          <w:szCs w:val="28"/>
          <w:lang w:val="ru-RU" w:eastAsia="ru-RU" w:bidi="ar-SA"/>
        </w:rPr>
        <w:t> </w:t>
      </w:r>
      <w:r w:rsidRPr="00C2077F">
        <w:rPr>
          <w:rFonts w:ascii="Times New Roman" w:eastAsia="Times New Roman" w:hAnsi="Times New Roman"/>
          <w:sz w:val="28"/>
          <w:szCs w:val="28"/>
          <w:lang w:val="ru-RU" w:eastAsia="ru-RU" w:bidi="ar-SA"/>
        </w:rPr>
        <w:t>750</w:t>
      </w:r>
      <w:r w:rsidR="00D328DD">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тыс. рублей, заключено 21 соглашение на выплату субсидий.</w:t>
      </w:r>
    </w:p>
    <w:tbl>
      <w:tblPr>
        <w:tblStyle w:val="34"/>
        <w:tblW w:w="9639" w:type="dxa"/>
        <w:tblInd w:w="-5" w:type="dxa"/>
        <w:tblLook w:val="04A0" w:firstRow="1" w:lastRow="0" w:firstColumn="1" w:lastColumn="0" w:noHBand="0" w:noVBand="1"/>
      </w:tblPr>
      <w:tblGrid>
        <w:gridCol w:w="677"/>
        <w:gridCol w:w="3190"/>
        <w:gridCol w:w="2694"/>
        <w:gridCol w:w="2059"/>
        <w:gridCol w:w="1019"/>
      </w:tblGrid>
      <w:tr w:rsidR="00C2077F" w:rsidRPr="00C2077F" w14:paraId="6813BEBC" w14:textId="77777777" w:rsidTr="00643FBA">
        <w:tc>
          <w:tcPr>
            <w:tcW w:w="426" w:type="dxa"/>
          </w:tcPr>
          <w:p w14:paraId="13C08708"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№п/п</w:t>
            </w:r>
          </w:p>
        </w:tc>
        <w:tc>
          <w:tcPr>
            <w:tcW w:w="3319" w:type="dxa"/>
          </w:tcPr>
          <w:p w14:paraId="5C0909F5"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Наименование некоммерческой организации</w:t>
            </w:r>
          </w:p>
        </w:tc>
        <w:tc>
          <w:tcPr>
            <w:tcW w:w="2787" w:type="dxa"/>
          </w:tcPr>
          <w:p w14:paraId="61CFE3DA"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Название проекта</w:t>
            </w:r>
          </w:p>
        </w:tc>
        <w:tc>
          <w:tcPr>
            <w:tcW w:w="2088" w:type="dxa"/>
          </w:tcPr>
          <w:p w14:paraId="7F6518F4"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Направление конкурса</w:t>
            </w:r>
          </w:p>
        </w:tc>
        <w:tc>
          <w:tcPr>
            <w:tcW w:w="1019" w:type="dxa"/>
          </w:tcPr>
          <w:p w14:paraId="647B4505"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Размер субсидии (рублей)</w:t>
            </w:r>
          </w:p>
        </w:tc>
      </w:tr>
      <w:tr w:rsidR="00C2077F" w:rsidRPr="00C2077F" w14:paraId="280F69E7" w14:textId="77777777" w:rsidTr="00643FBA">
        <w:tc>
          <w:tcPr>
            <w:tcW w:w="426" w:type="dxa"/>
          </w:tcPr>
          <w:p w14:paraId="58891E0B"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w:t>
            </w:r>
          </w:p>
        </w:tc>
        <w:tc>
          <w:tcPr>
            <w:tcW w:w="3319" w:type="dxa"/>
          </w:tcPr>
          <w:p w14:paraId="1F526D7B"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Автономная некоммерческая организация дополнительного профессионального образования «Лаборатория социальных инноваций»</w:t>
            </w:r>
          </w:p>
        </w:tc>
        <w:tc>
          <w:tcPr>
            <w:tcW w:w="2787" w:type="dxa"/>
          </w:tcPr>
          <w:p w14:paraId="383EC739" w14:textId="77777777" w:rsidR="00CF5DBD" w:rsidRPr="00C2077F" w:rsidRDefault="00CF5DBD" w:rsidP="00CF5DBD">
            <w:pPr>
              <w:rPr>
                <w:rFonts w:ascii="Times New Roman" w:hAnsi="Times New Roman"/>
                <w:lang w:val="ru-RU"/>
              </w:rPr>
            </w:pPr>
            <w:r w:rsidRPr="00C2077F">
              <w:rPr>
                <w:rFonts w:ascii="Times New Roman" w:hAnsi="Times New Roman"/>
                <w:lang w:val="ru-RU"/>
              </w:rPr>
              <w:t>Центр ранней диагностики и коррекции нарушений развития и поведения «Унисон»</w:t>
            </w:r>
          </w:p>
        </w:tc>
        <w:tc>
          <w:tcPr>
            <w:tcW w:w="2088" w:type="dxa"/>
            <w:vMerge w:val="restart"/>
          </w:tcPr>
          <w:p w14:paraId="1A225D77"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Деятельность в области охраны здоровья, пропаганды здорового образа жизни, физической культуры и спорта</w:t>
            </w:r>
          </w:p>
        </w:tc>
        <w:tc>
          <w:tcPr>
            <w:tcW w:w="1019" w:type="dxa"/>
          </w:tcPr>
          <w:p w14:paraId="45A00C94"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1075918C" w14:textId="77777777" w:rsidTr="00643FBA">
        <w:tc>
          <w:tcPr>
            <w:tcW w:w="426" w:type="dxa"/>
          </w:tcPr>
          <w:p w14:paraId="725E781D"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2</w:t>
            </w:r>
          </w:p>
        </w:tc>
        <w:tc>
          <w:tcPr>
            <w:tcW w:w="3319" w:type="dxa"/>
          </w:tcPr>
          <w:p w14:paraId="2D32EF64" w14:textId="77777777" w:rsidR="00CF5DBD" w:rsidRPr="00C2077F" w:rsidRDefault="00CF5DBD" w:rsidP="00CF5DBD">
            <w:pPr>
              <w:rPr>
                <w:rFonts w:ascii="Times New Roman" w:hAnsi="Times New Roman"/>
                <w:lang w:val="ru-RU"/>
              </w:rPr>
            </w:pPr>
            <w:r w:rsidRPr="00C2077F">
              <w:rPr>
                <w:rFonts w:ascii="Times New Roman" w:hAnsi="Times New Roman"/>
                <w:lang w:val="ru-RU"/>
              </w:rPr>
              <w:t xml:space="preserve">Региональная детско-молодежная общественная организация «Федерация спортивной акробатики </w:t>
            </w:r>
          </w:p>
          <w:p w14:paraId="161696BD" w14:textId="77777777" w:rsidR="00CF5DBD" w:rsidRPr="00C2077F" w:rsidRDefault="00CF5DBD" w:rsidP="00CF5DBD">
            <w:pPr>
              <w:autoSpaceDE w:val="0"/>
              <w:autoSpaceDN w:val="0"/>
              <w:adjustRightInd w:val="0"/>
              <w:jc w:val="both"/>
              <w:rPr>
                <w:rFonts w:ascii="Times New Roman" w:hAnsi="Times New Roman"/>
                <w:sz w:val="28"/>
                <w:szCs w:val="28"/>
              </w:rPr>
            </w:pPr>
            <w:r w:rsidRPr="00C2077F">
              <w:rPr>
                <w:rFonts w:ascii="Times New Roman" w:hAnsi="Times New Roman"/>
              </w:rPr>
              <w:t>Ханты-Мансийского автономного округа»</w:t>
            </w:r>
          </w:p>
        </w:tc>
        <w:tc>
          <w:tcPr>
            <w:tcW w:w="2787" w:type="dxa"/>
          </w:tcPr>
          <w:p w14:paraId="7BA1881B" w14:textId="77777777" w:rsidR="00CF5DBD" w:rsidRPr="00C2077F" w:rsidRDefault="00CF5DBD" w:rsidP="00CF5DBD">
            <w:pPr>
              <w:jc w:val="both"/>
              <w:rPr>
                <w:rFonts w:ascii="Times New Roman" w:hAnsi="Times New Roman"/>
                <w:lang w:val="ru-RU"/>
              </w:rPr>
            </w:pPr>
            <w:r w:rsidRPr="00C2077F">
              <w:rPr>
                <w:rFonts w:ascii="Times New Roman" w:hAnsi="Times New Roman"/>
                <w:lang w:val="ru-RU"/>
              </w:rPr>
              <w:t>Спортивная шоу – программа акробатов Новогоднее путешествие по сказкам</w:t>
            </w:r>
          </w:p>
          <w:p w14:paraId="7EEF5D87" w14:textId="77777777" w:rsidR="00CF5DBD" w:rsidRPr="00C2077F" w:rsidRDefault="00CF5DBD" w:rsidP="00CF5DBD">
            <w:pPr>
              <w:autoSpaceDE w:val="0"/>
              <w:autoSpaceDN w:val="0"/>
              <w:adjustRightInd w:val="0"/>
              <w:jc w:val="both"/>
              <w:rPr>
                <w:rFonts w:ascii="Times New Roman" w:hAnsi="Times New Roman"/>
                <w:lang w:val="ru-RU"/>
              </w:rPr>
            </w:pPr>
          </w:p>
        </w:tc>
        <w:tc>
          <w:tcPr>
            <w:tcW w:w="2088" w:type="dxa"/>
            <w:vMerge/>
          </w:tcPr>
          <w:p w14:paraId="3FE40FA2" w14:textId="77777777" w:rsidR="00CF5DBD" w:rsidRPr="00C2077F" w:rsidRDefault="00CF5DBD" w:rsidP="00CF5DBD">
            <w:pPr>
              <w:autoSpaceDE w:val="0"/>
              <w:autoSpaceDN w:val="0"/>
              <w:adjustRightInd w:val="0"/>
              <w:jc w:val="center"/>
              <w:rPr>
                <w:rFonts w:ascii="Times New Roman" w:hAnsi="Times New Roman"/>
                <w:lang w:val="ru-RU"/>
              </w:rPr>
            </w:pPr>
          </w:p>
        </w:tc>
        <w:tc>
          <w:tcPr>
            <w:tcW w:w="1019" w:type="dxa"/>
          </w:tcPr>
          <w:p w14:paraId="36D12497"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6837E4F9" w14:textId="77777777" w:rsidTr="00643FBA">
        <w:tc>
          <w:tcPr>
            <w:tcW w:w="426" w:type="dxa"/>
          </w:tcPr>
          <w:p w14:paraId="095D4F6D"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3</w:t>
            </w:r>
          </w:p>
        </w:tc>
        <w:tc>
          <w:tcPr>
            <w:tcW w:w="3319" w:type="dxa"/>
          </w:tcPr>
          <w:p w14:paraId="5BBCB87A"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общественная организация «Федерация шахмат города Нефтеюганска»</w:t>
            </w:r>
          </w:p>
        </w:tc>
        <w:tc>
          <w:tcPr>
            <w:tcW w:w="2787" w:type="dxa"/>
          </w:tcPr>
          <w:p w14:paraId="71FDFCC7" w14:textId="77777777" w:rsidR="00CF5DBD" w:rsidRPr="00C2077F" w:rsidRDefault="00CF5DBD" w:rsidP="00CF5DBD">
            <w:pPr>
              <w:rPr>
                <w:rFonts w:ascii="Times New Roman" w:hAnsi="Times New Roman"/>
                <w:lang w:val="ru-RU"/>
              </w:rPr>
            </w:pPr>
            <w:r w:rsidRPr="00C2077F">
              <w:rPr>
                <w:rFonts w:ascii="Times New Roman" w:hAnsi="Times New Roman"/>
                <w:lang w:val="ru-RU"/>
              </w:rPr>
              <w:t>Спортивный праздник «Фестиваль шахматных игр»</w:t>
            </w:r>
          </w:p>
        </w:tc>
        <w:tc>
          <w:tcPr>
            <w:tcW w:w="2088" w:type="dxa"/>
            <w:vMerge/>
          </w:tcPr>
          <w:p w14:paraId="37D7640A" w14:textId="77777777" w:rsidR="00CF5DBD" w:rsidRPr="00C2077F" w:rsidRDefault="00CF5DBD" w:rsidP="00CF5DBD">
            <w:pPr>
              <w:autoSpaceDE w:val="0"/>
              <w:autoSpaceDN w:val="0"/>
              <w:adjustRightInd w:val="0"/>
              <w:jc w:val="center"/>
              <w:rPr>
                <w:rFonts w:ascii="Times New Roman" w:hAnsi="Times New Roman"/>
                <w:lang w:val="ru-RU"/>
              </w:rPr>
            </w:pPr>
          </w:p>
        </w:tc>
        <w:tc>
          <w:tcPr>
            <w:tcW w:w="1019" w:type="dxa"/>
          </w:tcPr>
          <w:p w14:paraId="0ACFFD5F"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65445330" w14:textId="77777777" w:rsidTr="00643FBA">
        <w:tc>
          <w:tcPr>
            <w:tcW w:w="426" w:type="dxa"/>
          </w:tcPr>
          <w:p w14:paraId="43581EE4"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4</w:t>
            </w:r>
          </w:p>
        </w:tc>
        <w:tc>
          <w:tcPr>
            <w:tcW w:w="3319" w:type="dxa"/>
          </w:tcPr>
          <w:p w14:paraId="26A5E307"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Нефтеюганская городская общественная организация клуб любителей лыжного спорта «Лидер»</w:t>
            </w:r>
          </w:p>
        </w:tc>
        <w:tc>
          <w:tcPr>
            <w:tcW w:w="2787" w:type="dxa"/>
          </w:tcPr>
          <w:p w14:paraId="450340FC" w14:textId="77777777" w:rsidR="00CF5DBD" w:rsidRPr="00C2077F" w:rsidRDefault="00CF5DBD" w:rsidP="00CF5DBD">
            <w:pPr>
              <w:rPr>
                <w:rFonts w:ascii="Times New Roman" w:hAnsi="Times New Roman"/>
              </w:rPr>
            </w:pPr>
            <w:r w:rsidRPr="00C2077F">
              <w:rPr>
                <w:rFonts w:ascii="Times New Roman" w:hAnsi="Times New Roman"/>
              </w:rPr>
              <w:t>Все на лыжи!</w:t>
            </w:r>
          </w:p>
          <w:p w14:paraId="28E0DB4A" w14:textId="77777777" w:rsidR="00CF5DBD" w:rsidRPr="00C2077F" w:rsidRDefault="00CF5DBD" w:rsidP="00CF5DBD">
            <w:pPr>
              <w:autoSpaceDE w:val="0"/>
              <w:autoSpaceDN w:val="0"/>
              <w:adjustRightInd w:val="0"/>
              <w:jc w:val="both"/>
              <w:rPr>
                <w:rFonts w:ascii="Times New Roman" w:hAnsi="Times New Roman"/>
              </w:rPr>
            </w:pPr>
          </w:p>
        </w:tc>
        <w:tc>
          <w:tcPr>
            <w:tcW w:w="2088" w:type="dxa"/>
            <w:vMerge/>
          </w:tcPr>
          <w:p w14:paraId="55497442"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0FC720DC"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150 000</w:t>
            </w:r>
          </w:p>
        </w:tc>
      </w:tr>
      <w:tr w:rsidR="00C2077F" w:rsidRPr="00C2077F" w14:paraId="371BEAC0" w14:textId="77777777" w:rsidTr="00643FBA">
        <w:tc>
          <w:tcPr>
            <w:tcW w:w="426" w:type="dxa"/>
          </w:tcPr>
          <w:p w14:paraId="09384C48"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5</w:t>
            </w:r>
          </w:p>
        </w:tc>
        <w:tc>
          <w:tcPr>
            <w:tcW w:w="3319" w:type="dxa"/>
          </w:tcPr>
          <w:p w14:paraId="4FD31297"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Региональная общественная организация «Федерация пэйнтбола ХМАО – Югры»</w:t>
            </w:r>
          </w:p>
        </w:tc>
        <w:tc>
          <w:tcPr>
            <w:tcW w:w="2787" w:type="dxa"/>
          </w:tcPr>
          <w:p w14:paraId="6F7CF9AD" w14:textId="77777777" w:rsidR="00CF5DBD" w:rsidRPr="00C2077F" w:rsidRDefault="00CF5DBD" w:rsidP="00CF5DBD">
            <w:pPr>
              <w:rPr>
                <w:rFonts w:ascii="Times New Roman" w:hAnsi="Times New Roman"/>
                <w:lang w:val="ru-RU"/>
              </w:rPr>
            </w:pPr>
            <w:r w:rsidRPr="00C2077F">
              <w:rPr>
                <w:rFonts w:ascii="Times New Roman" w:hAnsi="Times New Roman"/>
                <w:lang w:val="ru-RU"/>
              </w:rPr>
              <w:t>Ежегодная Турнирная серия Пэйнтбольных игр «Кубок Нефтеюганска 2023»</w:t>
            </w:r>
          </w:p>
        </w:tc>
        <w:tc>
          <w:tcPr>
            <w:tcW w:w="2088" w:type="dxa"/>
            <w:vMerge/>
          </w:tcPr>
          <w:p w14:paraId="28836559" w14:textId="77777777" w:rsidR="00CF5DBD" w:rsidRPr="00C2077F" w:rsidRDefault="00CF5DBD" w:rsidP="00CF5DBD">
            <w:pPr>
              <w:autoSpaceDE w:val="0"/>
              <w:autoSpaceDN w:val="0"/>
              <w:adjustRightInd w:val="0"/>
              <w:jc w:val="center"/>
              <w:rPr>
                <w:rFonts w:ascii="Times New Roman" w:hAnsi="Times New Roman"/>
                <w:lang w:val="ru-RU"/>
              </w:rPr>
            </w:pPr>
          </w:p>
        </w:tc>
        <w:tc>
          <w:tcPr>
            <w:tcW w:w="1019" w:type="dxa"/>
          </w:tcPr>
          <w:p w14:paraId="317380AB"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200 000</w:t>
            </w:r>
          </w:p>
        </w:tc>
      </w:tr>
      <w:tr w:rsidR="00C2077F" w:rsidRPr="00C2077F" w14:paraId="0FD6DEF4" w14:textId="77777777" w:rsidTr="00643FBA">
        <w:tc>
          <w:tcPr>
            <w:tcW w:w="426" w:type="dxa"/>
          </w:tcPr>
          <w:p w14:paraId="4509A9CB"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6</w:t>
            </w:r>
          </w:p>
        </w:tc>
        <w:tc>
          <w:tcPr>
            <w:tcW w:w="3319" w:type="dxa"/>
          </w:tcPr>
          <w:p w14:paraId="1EC3B168"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Региональная общественная организация «Защита прав потребителей Ханты-Мансийского автономного округа – Югры»</w:t>
            </w:r>
          </w:p>
        </w:tc>
        <w:tc>
          <w:tcPr>
            <w:tcW w:w="2787" w:type="dxa"/>
          </w:tcPr>
          <w:p w14:paraId="5479A265"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Ответственный подход</w:t>
            </w:r>
          </w:p>
        </w:tc>
        <w:tc>
          <w:tcPr>
            <w:tcW w:w="2088" w:type="dxa"/>
          </w:tcPr>
          <w:p w14:paraId="1B0742FC"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Правовое просвещение, защита прав и свобод человека и гражданина</w:t>
            </w:r>
          </w:p>
        </w:tc>
        <w:tc>
          <w:tcPr>
            <w:tcW w:w="1019" w:type="dxa"/>
          </w:tcPr>
          <w:p w14:paraId="4E14D25B"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50 000</w:t>
            </w:r>
          </w:p>
        </w:tc>
      </w:tr>
      <w:tr w:rsidR="00C2077F" w:rsidRPr="00C2077F" w14:paraId="794497BB" w14:textId="77777777" w:rsidTr="00643FBA">
        <w:tc>
          <w:tcPr>
            <w:tcW w:w="426" w:type="dxa"/>
          </w:tcPr>
          <w:p w14:paraId="4133F92D"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7</w:t>
            </w:r>
          </w:p>
        </w:tc>
        <w:tc>
          <w:tcPr>
            <w:tcW w:w="3319" w:type="dxa"/>
          </w:tcPr>
          <w:p w14:paraId="01EB1894"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Частное общеобразовательное учреждение «Нефтеюганская православная гимназия»</w:t>
            </w:r>
          </w:p>
        </w:tc>
        <w:tc>
          <w:tcPr>
            <w:tcW w:w="2787" w:type="dxa"/>
          </w:tcPr>
          <w:p w14:paraId="331AA874" w14:textId="77777777" w:rsidR="00CF5DBD" w:rsidRPr="00C2077F" w:rsidRDefault="00CF5DBD" w:rsidP="00CF5DBD">
            <w:pPr>
              <w:rPr>
                <w:rFonts w:ascii="Times New Roman" w:hAnsi="Times New Roman"/>
                <w:lang w:val="ru-RU"/>
              </w:rPr>
            </w:pPr>
            <w:r w:rsidRPr="00C2077F">
              <w:rPr>
                <w:rFonts w:ascii="Times New Roman" w:hAnsi="Times New Roman"/>
                <w:lang w:val="ru-RU"/>
              </w:rPr>
              <w:t>Рождественское театрализованное представление как средство повышения интереса к культуре</w:t>
            </w:r>
          </w:p>
        </w:tc>
        <w:tc>
          <w:tcPr>
            <w:tcW w:w="2088" w:type="dxa"/>
            <w:vMerge w:val="restart"/>
          </w:tcPr>
          <w:p w14:paraId="15F1B35D"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Деятельность в области образования, просвещения  и молодежной политики, науки, культуры и туризма</w:t>
            </w:r>
          </w:p>
        </w:tc>
        <w:tc>
          <w:tcPr>
            <w:tcW w:w="1019" w:type="dxa"/>
          </w:tcPr>
          <w:p w14:paraId="236F20A8"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68323C4E" w14:textId="77777777" w:rsidTr="00643FBA">
        <w:tc>
          <w:tcPr>
            <w:tcW w:w="426" w:type="dxa"/>
          </w:tcPr>
          <w:p w14:paraId="577DE4CE"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8</w:t>
            </w:r>
          </w:p>
        </w:tc>
        <w:tc>
          <w:tcPr>
            <w:tcW w:w="3319" w:type="dxa"/>
          </w:tcPr>
          <w:p w14:paraId="13BFA70E"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Региональная спортивная общественная организация Ханты-Мансийского автономного округа – Югры «Федерация хоккея»</w:t>
            </w:r>
          </w:p>
        </w:tc>
        <w:tc>
          <w:tcPr>
            <w:tcW w:w="2787" w:type="dxa"/>
          </w:tcPr>
          <w:p w14:paraId="3A786CFF"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История успеха инклюзивного хоккея</w:t>
            </w:r>
          </w:p>
        </w:tc>
        <w:tc>
          <w:tcPr>
            <w:tcW w:w="2088" w:type="dxa"/>
            <w:vMerge/>
          </w:tcPr>
          <w:p w14:paraId="38FA5338"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1297E4D3"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400 000</w:t>
            </w:r>
          </w:p>
        </w:tc>
      </w:tr>
      <w:tr w:rsidR="00C2077F" w:rsidRPr="00C2077F" w14:paraId="0E301F1F" w14:textId="77777777" w:rsidTr="00643FBA">
        <w:tc>
          <w:tcPr>
            <w:tcW w:w="426" w:type="dxa"/>
          </w:tcPr>
          <w:p w14:paraId="6A406B61"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9</w:t>
            </w:r>
          </w:p>
        </w:tc>
        <w:tc>
          <w:tcPr>
            <w:tcW w:w="3319" w:type="dxa"/>
          </w:tcPr>
          <w:p w14:paraId="4464496C"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Автономная некоммерческая организация «Центр сенсорного и творческого развития «Сенсориум»</w:t>
            </w:r>
          </w:p>
        </w:tc>
        <w:tc>
          <w:tcPr>
            <w:tcW w:w="2787" w:type="dxa"/>
          </w:tcPr>
          <w:p w14:paraId="56617E43" w14:textId="77777777" w:rsidR="00CF5DBD" w:rsidRPr="00C2077F" w:rsidRDefault="00CF5DBD" w:rsidP="00CF5DBD">
            <w:pPr>
              <w:autoSpaceDE w:val="0"/>
              <w:autoSpaceDN w:val="0"/>
              <w:adjustRightInd w:val="0"/>
              <w:jc w:val="both"/>
              <w:rPr>
                <w:rFonts w:ascii="Times New Roman" w:hAnsi="Times New Roman"/>
                <w:lang w:val="ru-RU"/>
              </w:rPr>
            </w:pPr>
            <w:r w:rsidRPr="00C2077F">
              <w:rPr>
                <w:rFonts w:ascii="Times New Roman" w:hAnsi="Times New Roman"/>
                <w:lang w:val="ru-RU"/>
              </w:rPr>
              <w:t>Счастье своими руками – инклюзивные мастерские</w:t>
            </w:r>
          </w:p>
        </w:tc>
        <w:tc>
          <w:tcPr>
            <w:tcW w:w="2088" w:type="dxa"/>
            <w:vMerge w:val="restart"/>
          </w:tcPr>
          <w:p w14:paraId="2974D9DD"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Деятельность в области социального обслуживания, социальная поддержка и защита отдельных категорий граждан</w:t>
            </w:r>
          </w:p>
        </w:tc>
        <w:tc>
          <w:tcPr>
            <w:tcW w:w="1019" w:type="dxa"/>
          </w:tcPr>
          <w:p w14:paraId="03772E19"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500 000</w:t>
            </w:r>
          </w:p>
        </w:tc>
      </w:tr>
      <w:tr w:rsidR="00C2077F" w:rsidRPr="00C2077F" w14:paraId="0253FB2B" w14:textId="77777777" w:rsidTr="00643FBA">
        <w:tc>
          <w:tcPr>
            <w:tcW w:w="426" w:type="dxa"/>
          </w:tcPr>
          <w:p w14:paraId="6726AEE8"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10</w:t>
            </w:r>
          </w:p>
        </w:tc>
        <w:tc>
          <w:tcPr>
            <w:tcW w:w="3319" w:type="dxa"/>
          </w:tcPr>
          <w:p w14:paraId="5210F640"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Нефтеюганская городская организация общероссийской общественной организации «Всероссийское общество инвалидов»</w:t>
            </w:r>
          </w:p>
        </w:tc>
        <w:tc>
          <w:tcPr>
            <w:tcW w:w="2787" w:type="dxa"/>
          </w:tcPr>
          <w:p w14:paraId="6FC3D00F"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Творчество – это жизнь!</w:t>
            </w:r>
          </w:p>
        </w:tc>
        <w:tc>
          <w:tcPr>
            <w:tcW w:w="2088" w:type="dxa"/>
            <w:vMerge/>
          </w:tcPr>
          <w:p w14:paraId="4611D559"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6DA2318E"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400 000</w:t>
            </w:r>
          </w:p>
        </w:tc>
      </w:tr>
      <w:tr w:rsidR="00C2077F" w:rsidRPr="00C2077F" w14:paraId="69E9F1F3" w14:textId="77777777" w:rsidTr="00643FBA">
        <w:tc>
          <w:tcPr>
            <w:tcW w:w="426" w:type="dxa"/>
          </w:tcPr>
          <w:p w14:paraId="6AD7475B"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11</w:t>
            </w:r>
          </w:p>
        </w:tc>
        <w:tc>
          <w:tcPr>
            <w:tcW w:w="3319" w:type="dxa"/>
          </w:tcPr>
          <w:p w14:paraId="5FD96ABD"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общественная организация по защите прав и интересов граждан города Нефтеюганска «Общество старожилов»</w:t>
            </w:r>
          </w:p>
        </w:tc>
        <w:tc>
          <w:tcPr>
            <w:tcW w:w="2787" w:type="dxa"/>
          </w:tcPr>
          <w:p w14:paraId="32E0CF2B" w14:textId="77777777" w:rsidR="00CF5DBD" w:rsidRPr="00C2077F" w:rsidRDefault="00CF5DBD" w:rsidP="00CF5DBD">
            <w:pPr>
              <w:autoSpaceDE w:val="0"/>
              <w:autoSpaceDN w:val="0"/>
              <w:adjustRightInd w:val="0"/>
              <w:jc w:val="both"/>
              <w:rPr>
                <w:rFonts w:ascii="Times New Roman" w:hAnsi="Times New Roman"/>
                <w:lang w:val="ru-RU"/>
              </w:rPr>
            </w:pPr>
            <w:r w:rsidRPr="00C2077F">
              <w:rPr>
                <w:rFonts w:ascii="Times New Roman" w:hAnsi="Times New Roman"/>
                <w:lang w:val="ru-RU"/>
              </w:rPr>
              <w:t>Передвижная выставка тактильных картин Александра Владимировича Костина «Лабиринт»</w:t>
            </w:r>
          </w:p>
        </w:tc>
        <w:tc>
          <w:tcPr>
            <w:tcW w:w="2088" w:type="dxa"/>
            <w:vMerge/>
          </w:tcPr>
          <w:p w14:paraId="75787DC8" w14:textId="77777777" w:rsidR="00CF5DBD" w:rsidRPr="00C2077F" w:rsidRDefault="00CF5DBD" w:rsidP="00CF5DBD">
            <w:pPr>
              <w:autoSpaceDE w:val="0"/>
              <w:autoSpaceDN w:val="0"/>
              <w:adjustRightInd w:val="0"/>
              <w:jc w:val="center"/>
              <w:rPr>
                <w:rFonts w:ascii="Times New Roman" w:hAnsi="Times New Roman"/>
                <w:lang w:val="ru-RU"/>
              </w:rPr>
            </w:pPr>
          </w:p>
        </w:tc>
        <w:tc>
          <w:tcPr>
            <w:tcW w:w="1019" w:type="dxa"/>
          </w:tcPr>
          <w:p w14:paraId="4E5D3C95"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200 000</w:t>
            </w:r>
          </w:p>
        </w:tc>
      </w:tr>
      <w:tr w:rsidR="00C2077F" w:rsidRPr="00C2077F" w14:paraId="044D89F2" w14:textId="77777777" w:rsidTr="00643FBA">
        <w:tc>
          <w:tcPr>
            <w:tcW w:w="426" w:type="dxa"/>
          </w:tcPr>
          <w:p w14:paraId="4EF3DE9A"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12</w:t>
            </w:r>
          </w:p>
        </w:tc>
        <w:tc>
          <w:tcPr>
            <w:tcW w:w="3319" w:type="dxa"/>
          </w:tcPr>
          <w:p w14:paraId="7CAFA64A"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Автономная некоммерческая организация «Центр социальной адаптации и реабилитации «Вектор»</w:t>
            </w:r>
          </w:p>
        </w:tc>
        <w:tc>
          <w:tcPr>
            <w:tcW w:w="2787" w:type="dxa"/>
          </w:tcPr>
          <w:p w14:paraId="798B57BF"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Начни с нуля</w:t>
            </w:r>
          </w:p>
        </w:tc>
        <w:tc>
          <w:tcPr>
            <w:tcW w:w="2088" w:type="dxa"/>
            <w:vMerge/>
          </w:tcPr>
          <w:p w14:paraId="71B225C2"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193AEAC7"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200 000</w:t>
            </w:r>
          </w:p>
        </w:tc>
      </w:tr>
      <w:tr w:rsidR="00C2077F" w:rsidRPr="00C2077F" w14:paraId="4673B0BA" w14:textId="77777777" w:rsidTr="00643FBA">
        <w:tc>
          <w:tcPr>
            <w:tcW w:w="426" w:type="dxa"/>
          </w:tcPr>
          <w:p w14:paraId="2DB1BE7D"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13</w:t>
            </w:r>
          </w:p>
        </w:tc>
        <w:tc>
          <w:tcPr>
            <w:tcW w:w="3319" w:type="dxa"/>
          </w:tcPr>
          <w:p w14:paraId="16E59662"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Автономная некоммерческая организация ресурсный центр содействия добровольчеству (волонтерству) и гражданским инициативам «Сердце Югры»</w:t>
            </w:r>
          </w:p>
        </w:tc>
        <w:tc>
          <w:tcPr>
            <w:tcW w:w="2787" w:type="dxa"/>
          </w:tcPr>
          <w:p w14:paraId="00C6E055"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Школа НКО (Наставничество)</w:t>
            </w:r>
          </w:p>
        </w:tc>
        <w:tc>
          <w:tcPr>
            <w:tcW w:w="2088" w:type="dxa"/>
            <w:vMerge w:val="restart"/>
          </w:tcPr>
          <w:p w14:paraId="6898CF3B" w14:textId="77777777" w:rsidR="00CF5DBD" w:rsidRPr="00C2077F" w:rsidRDefault="00CF5DBD" w:rsidP="00CF5DBD">
            <w:pPr>
              <w:autoSpaceDE w:val="0"/>
              <w:autoSpaceDN w:val="0"/>
              <w:adjustRightInd w:val="0"/>
              <w:jc w:val="center"/>
              <w:rPr>
                <w:rFonts w:ascii="Times New Roman" w:hAnsi="Times New Roman"/>
              </w:rPr>
            </w:pPr>
          </w:p>
          <w:p w14:paraId="4952E6AC" w14:textId="77777777" w:rsidR="00CF5DBD" w:rsidRPr="00C2077F" w:rsidRDefault="00CF5DBD" w:rsidP="00CF5DBD">
            <w:pPr>
              <w:autoSpaceDE w:val="0"/>
              <w:autoSpaceDN w:val="0"/>
              <w:adjustRightInd w:val="0"/>
              <w:jc w:val="center"/>
              <w:rPr>
                <w:rFonts w:ascii="Times New Roman" w:hAnsi="Times New Roman"/>
              </w:rPr>
            </w:pPr>
            <w:r w:rsidRPr="00C2077F">
              <w:rPr>
                <w:rFonts w:ascii="Times New Roman" w:hAnsi="Times New Roman"/>
              </w:rPr>
              <w:t>Поддержка институтов гражданского общества</w:t>
            </w:r>
          </w:p>
        </w:tc>
        <w:tc>
          <w:tcPr>
            <w:tcW w:w="1019" w:type="dxa"/>
          </w:tcPr>
          <w:p w14:paraId="13307E8D"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400 000</w:t>
            </w:r>
          </w:p>
        </w:tc>
      </w:tr>
      <w:tr w:rsidR="00C2077F" w:rsidRPr="00C2077F" w14:paraId="06A9B27C" w14:textId="77777777" w:rsidTr="00643FBA">
        <w:tc>
          <w:tcPr>
            <w:tcW w:w="426" w:type="dxa"/>
          </w:tcPr>
          <w:p w14:paraId="5F4FB0AD"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14</w:t>
            </w:r>
          </w:p>
        </w:tc>
        <w:tc>
          <w:tcPr>
            <w:tcW w:w="3319" w:type="dxa"/>
          </w:tcPr>
          <w:p w14:paraId="0F39C646" w14:textId="77777777" w:rsidR="00CF5DBD" w:rsidRPr="00C2077F" w:rsidRDefault="00CF5DBD" w:rsidP="00CF5DBD">
            <w:pPr>
              <w:autoSpaceDE w:val="0"/>
              <w:autoSpaceDN w:val="0"/>
              <w:adjustRightInd w:val="0"/>
              <w:jc w:val="both"/>
              <w:rPr>
                <w:rFonts w:ascii="Times New Roman" w:hAnsi="Times New Roman"/>
                <w:sz w:val="28"/>
                <w:szCs w:val="28"/>
              </w:rPr>
            </w:pPr>
            <w:r w:rsidRPr="00C2077F">
              <w:rPr>
                <w:rFonts w:ascii="Times New Roman" w:hAnsi="Times New Roman"/>
                <w:lang w:val="ru-RU"/>
              </w:rPr>
              <w:t xml:space="preserve">Местная общественная организация по содействию занятости населения социально-досуговой деятельностью </w:t>
            </w:r>
            <w:r w:rsidRPr="00C2077F">
              <w:rPr>
                <w:rFonts w:ascii="Times New Roman" w:hAnsi="Times New Roman"/>
              </w:rPr>
              <w:t>«Женский клуб» г.Нефтеюганска</w:t>
            </w:r>
          </w:p>
        </w:tc>
        <w:tc>
          <w:tcPr>
            <w:tcW w:w="2787" w:type="dxa"/>
          </w:tcPr>
          <w:p w14:paraId="367834B6"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Женщина будущего</w:t>
            </w:r>
          </w:p>
        </w:tc>
        <w:tc>
          <w:tcPr>
            <w:tcW w:w="2088" w:type="dxa"/>
            <w:vMerge/>
          </w:tcPr>
          <w:p w14:paraId="3C8AF652"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57A24123"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200 000</w:t>
            </w:r>
          </w:p>
        </w:tc>
      </w:tr>
      <w:tr w:rsidR="00C2077F" w:rsidRPr="00C2077F" w14:paraId="47AC8269" w14:textId="77777777" w:rsidTr="00643FBA">
        <w:tc>
          <w:tcPr>
            <w:tcW w:w="426" w:type="dxa"/>
          </w:tcPr>
          <w:p w14:paraId="3730FF90"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15</w:t>
            </w:r>
          </w:p>
        </w:tc>
        <w:tc>
          <w:tcPr>
            <w:tcW w:w="3319" w:type="dxa"/>
          </w:tcPr>
          <w:p w14:paraId="6DC8F9D9"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общественная организация города Нефтеюганска помощи животным «Право на жизнь»</w:t>
            </w:r>
          </w:p>
        </w:tc>
        <w:tc>
          <w:tcPr>
            <w:tcW w:w="2787" w:type="dxa"/>
          </w:tcPr>
          <w:p w14:paraId="5225DF0F" w14:textId="77777777" w:rsidR="00CF5DBD" w:rsidRPr="00C2077F" w:rsidRDefault="00CF5DBD" w:rsidP="00CF5DBD">
            <w:pPr>
              <w:autoSpaceDE w:val="0"/>
              <w:autoSpaceDN w:val="0"/>
              <w:adjustRightInd w:val="0"/>
              <w:jc w:val="both"/>
              <w:rPr>
                <w:rFonts w:ascii="Times New Roman" w:hAnsi="Times New Roman"/>
                <w:lang w:val="ru-RU"/>
              </w:rPr>
            </w:pPr>
            <w:r w:rsidRPr="00C2077F">
              <w:rPr>
                <w:rFonts w:ascii="Times New Roman" w:hAnsi="Times New Roman"/>
                <w:lang w:val="ru-RU"/>
              </w:rPr>
              <w:t>Развитие участка содержания животных в Нефтеюганске</w:t>
            </w:r>
          </w:p>
        </w:tc>
        <w:tc>
          <w:tcPr>
            <w:tcW w:w="2088" w:type="dxa"/>
          </w:tcPr>
          <w:p w14:paraId="11EB2B94"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Охрана окружающей среды и защита животных</w:t>
            </w:r>
          </w:p>
        </w:tc>
        <w:tc>
          <w:tcPr>
            <w:tcW w:w="1019" w:type="dxa"/>
          </w:tcPr>
          <w:p w14:paraId="68A2C6AB"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400 000</w:t>
            </w:r>
          </w:p>
        </w:tc>
      </w:tr>
      <w:tr w:rsidR="00C2077F" w:rsidRPr="00C2077F" w14:paraId="7FCE94C4" w14:textId="77777777" w:rsidTr="00643FBA">
        <w:tc>
          <w:tcPr>
            <w:tcW w:w="426" w:type="dxa"/>
          </w:tcPr>
          <w:p w14:paraId="4013CC63"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16</w:t>
            </w:r>
          </w:p>
        </w:tc>
        <w:tc>
          <w:tcPr>
            <w:tcW w:w="3319" w:type="dxa"/>
          </w:tcPr>
          <w:p w14:paraId="5294CE6D"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религиозная организация православный приход Храма в честь Архистратига Михаила г.Нефтеюганска ХМАО – Югры Тюменской области Ханты-Мансийской Епархии Русской Православной Церкви (Московский патриархат)</w:t>
            </w:r>
          </w:p>
        </w:tc>
        <w:tc>
          <w:tcPr>
            <w:tcW w:w="2787" w:type="dxa"/>
          </w:tcPr>
          <w:p w14:paraId="31C00AFC" w14:textId="77777777" w:rsidR="00CF5DBD" w:rsidRPr="00C2077F" w:rsidRDefault="00CF5DBD" w:rsidP="00CF5DBD">
            <w:pPr>
              <w:autoSpaceDE w:val="0"/>
              <w:autoSpaceDN w:val="0"/>
              <w:adjustRightInd w:val="0"/>
              <w:jc w:val="both"/>
              <w:rPr>
                <w:rFonts w:ascii="Times New Roman" w:hAnsi="Times New Roman"/>
                <w:lang w:val="ru-RU"/>
              </w:rPr>
            </w:pPr>
            <w:r w:rsidRPr="00C2077F">
              <w:rPr>
                <w:rFonts w:ascii="Times New Roman" w:hAnsi="Times New Roman"/>
                <w:lang w:val="ru-RU"/>
              </w:rPr>
              <w:t>Святое воинство в истории России</w:t>
            </w:r>
          </w:p>
        </w:tc>
        <w:tc>
          <w:tcPr>
            <w:tcW w:w="2088" w:type="dxa"/>
            <w:vMerge w:val="restart"/>
          </w:tcPr>
          <w:p w14:paraId="2F7221CA" w14:textId="77777777" w:rsidR="00CF5DBD" w:rsidRPr="00C2077F" w:rsidRDefault="00CF5DBD" w:rsidP="00CF5DBD">
            <w:pPr>
              <w:autoSpaceDE w:val="0"/>
              <w:autoSpaceDN w:val="0"/>
              <w:adjustRightInd w:val="0"/>
              <w:jc w:val="center"/>
              <w:rPr>
                <w:rFonts w:ascii="Times New Roman" w:hAnsi="Times New Roman"/>
                <w:lang w:val="ru-RU"/>
              </w:rPr>
            </w:pPr>
          </w:p>
          <w:p w14:paraId="48871DB8"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Деятельность в области патриотического воспитания молодежи, сохранение исторической памяти о знаменательных событиях, людях и их свершениях</w:t>
            </w:r>
          </w:p>
        </w:tc>
        <w:tc>
          <w:tcPr>
            <w:tcW w:w="1019" w:type="dxa"/>
          </w:tcPr>
          <w:p w14:paraId="50C71071"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05A84C77" w14:textId="77777777" w:rsidTr="00643FBA">
        <w:tc>
          <w:tcPr>
            <w:tcW w:w="426" w:type="dxa"/>
          </w:tcPr>
          <w:p w14:paraId="332E329E"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17</w:t>
            </w:r>
          </w:p>
        </w:tc>
        <w:tc>
          <w:tcPr>
            <w:tcW w:w="3319" w:type="dxa"/>
          </w:tcPr>
          <w:p w14:paraId="0E58A45A"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общественная организация Нефтеюганское городское отделение Российского Союза Ветеранов Афганистана</w:t>
            </w:r>
          </w:p>
        </w:tc>
        <w:tc>
          <w:tcPr>
            <w:tcW w:w="2787" w:type="dxa"/>
          </w:tcPr>
          <w:p w14:paraId="79A5D913"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Герой среди нас</w:t>
            </w:r>
          </w:p>
        </w:tc>
        <w:tc>
          <w:tcPr>
            <w:tcW w:w="2088" w:type="dxa"/>
            <w:vMerge/>
          </w:tcPr>
          <w:p w14:paraId="6A859992"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101EB8E8"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150 000</w:t>
            </w:r>
          </w:p>
        </w:tc>
      </w:tr>
      <w:tr w:rsidR="00C2077F" w:rsidRPr="00C2077F" w14:paraId="4DA9DDB4" w14:textId="77777777" w:rsidTr="00643FBA">
        <w:tc>
          <w:tcPr>
            <w:tcW w:w="426" w:type="dxa"/>
          </w:tcPr>
          <w:p w14:paraId="248A1CD7"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18</w:t>
            </w:r>
          </w:p>
        </w:tc>
        <w:tc>
          <w:tcPr>
            <w:tcW w:w="3319" w:type="dxa"/>
          </w:tcPr>
          <w:p w14:paraId="61813301"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общественная организация «Союз морских пехотинцев города Нефтеюганска»</w:t>
            </w:r>
          </w:p>
        </w:tc>
        <w:tc>
          <w:tcPr>
            <w:tcW w:w="2787" w:type="dxa"/>
          </w:tcPr>
          <w:p w14:paraId="348E9178"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Знание сила 2023</w:t>
            </w:r>
          </w:p>
        </w:tc>
        <w:tc>
          <w:tcPr>
            <w:tcW w:w="2088" w:type="dxa"/>
            <w:vMerge/>
          </w:tcPr>
          <w:p w14:paraId="5C6F75D8" w14:textId="77777777" w:rsidR="00CF5DBD" w:rsidRPr="00C2077F" w:rsidRDefault="00CF5DBD" w:rsidP="00CF5DBD">
            <w:pPr>
              <w:autoSpaceDE w:val="0"/>
              <w:autoSpaceDN w:val="0"/>
              <w:adjustRightInd w:val="0"/>
              <w:jc w:val="center"/>
              <w:rPr>
                <w:rFonts w:ascii="Times New Roman" w:hAnsi="Times New Roman"/>
              </w:rPr>
            </w:pPr>
          </w:p>
        </w:tc>
        <w:tc>
          <w:tcPr>
            <w:tcW w:w="1019" w:type="dxa"/>
          </w:tcPr>
          <w:p w14:paraId="5A496B65"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23EC5CD6" w14:textId="77777777" w:rsidTr="00643FBA">
        <w:tc>
          <w:tcPr>
            <w:tcW w:w="426" w:type="dxa"/>
          </w:tcPr>
          <w:p w14:paraId="08AB1E55"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19</w:t>
            </w:r>
          </w:p>
        </w:tc>
        <w:tc>
          <w:tcPr>
            <w:tcW w:w="3319" w:type="dxa"/>
          </w:tcPr>
          <w:p w14:paraId="27B7517C"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Автономная некоммерческая организация «Туристический спортивно-культурный центр «Юганская этнодеревня»</w:t>
            </w:r>
          </w:p>
        </w:tc>
        <w:tc>
          <w:tcPr>
            <w:tcW w:w="2787" w:type="dxa"/>
          </w:tcPr>
          <w:p w14:paraId="3EBDDB23" w14:textId="77777777" w:rsidR="00CF5DBD" w:rsidRPr="00C2077F" w:rsidRDefault="00CF5DBD" w:rsidP="00CF5DBD">
            <w:pPr>
              <w:autoSpaceDE w:val="0"/>
              <w:autoSpaceDN w:val="0"/>
              <w:adjustRightInd w:val="0"/>
              <w:jc w:val="both"/>
              <w:rPr>
                <w:rFonts w:ascii="Times New Roman" w:hAnsi="Times New Roman"/>
                <w:lang w:val="ru-RU"/>
              </w:rPr>
            </w:pPr>
            <w:r w:rsidRPr="00C2077F">
              <w:rPr>
                <w:rFonts w:ascii="Times New Roman" w:hAnsi="Times New Roman"/>
                <w:lang w:val="ru-RU"/>
              </w:rPr>
              <w:t>Культурное наследие Югры: новый формат</w:t>
            </w:r>
          </w:p>
        </w:tc>
        <w:tc>
          <w:tcPr>
            <w:tcW w:w="2088" w:type="dxa"/>
            <w:vMerge w:val="restart"/>
          </w:tcPr>
          <w:p w14:paraId="72D9A632"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Деятельность в области сохранения, развития языков и культур народов РФ, укрепления гражданского единства и гармонизации межнациональных отношений</w:t>
            </w:r>
          </w:p>
        </w:tc>
        <w:tc>
          <w:tcPr>
            <w:tcW w:w="1019" w:type="dxa"/>
          </w:tcPr>
          <w:p w14:paraId="3064BE7C"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200 000</w:t>
            </w:r>
          </w:p>
        </w:tc>
      </w:tr>
      <w:tr w:rsidR="00C2077F" w:rsidRPr="00C2077F" w14:paraId="758C4CE9" w14:textId="77777777" w:rsidTr="00643FBA">
        <w:tc>
          <w:tcPr>
            <w:tcW w:w="426" w:type="dxa"/>
          </w:tcPr>
          <w:p w14:paraId="3DB243A7"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20</w:t>
            </w:r>
          </w:p>
        </w:tc>
        <w:tc>
          <w:tcPr>
            <w:tcW w:w="3319" w:type="dxa"/>
          </w:tcPr>
          <w:p w14:paraId="7ADA2333"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Региональная татаробашкирская общественная организация ХМАО – Югры «Юрюзань»</w:t>
            </w:r>
          </w:p>
        </w:tc>
        <w:tc>
          <w:tcPr>
            <w:tcW w:w="2787" w:type="dxa"/>
          </w:tcPr>
          <w:p w14:paraId="1D854AF3" w14:textId="77777777" w:rsidR="00CF5DBD" w:rsidRPr="00C2077F" w:rsidRDefault="00CF5DBD" w:rsidP="00CF5DBD">
            <w:pPr>
              <w:autoSpaceDE w:val="0"/>
              <w:autoSpaceDN w:val="0"/>
              <w:adjustRightInd w:val="0"/>
              <w:jc w:val="both"/>
              <w:rPr>
                <w:rFonts w:ascii="Times New Roman" w:hAnsi="Times New Roman"/>
                <w:lang w:val="ru-RU"/>
              </w:rPr>
            </w:pPr>
            <w:r w:rsidRPr="00C2077F">
              <w:rPr>
                <w:rFonts w:ascii="Times New Roman" w:hAnsi="Times New Roman"/>
                <w:lang w:val="ru-RU"/>
              </w:rPr>
              <w:t>Региональный фестиваль народные традиции татаробашкирского народа</w:t>
            </w:r>
          </w:p>
        </w:tc>
        <w:tc>
          <w:tcPr>
            <w:tcW w:w="2088" w:type="dxa"/>
            <w:vMerge/>
          </w:tcPr>
          <w:p w14:paraId="1D9903A7" w14:textId="77777777" w:rsidR="00CF5DBD" w:rsidRPr="00C2077F" w:rsidRDefault="00CF5DBD" w:rsidP="00CF5DBD">
            <w:pPr>
              <w:autoSpaceDE w:val="0"/>
              <w:autoSpaceDN w:val="0"/>
              <w:adjustRightInd w:val="0"/>
              <w:jc w:val="center"/>
              <w:rPr>
                <w:rFonts w:ascii="Times New Roman" w:hAnsi="Times New Roman"/>
                <w:lang w:val="ru-RU"/>
              </w:rPr>
            </w:pPr>
          </w:p>
        </w:tc>
        <w:tc>
          <w:tcPr>
            <w:tcW w:w="1019" w:type="dxa"/>
          </w:tcPr>
          <w:p w14:paraId="04135ABA"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300 000</w:t>
            </w:r>
          </w:p>
        </w:tc>
      </w:tr>
      <w:tr w:rsidR="00C2077F" w:rsidRPr="00C2077F" w14:paraId="4B94BB39" w14:textId="77777777" w:rsidTr="00643FBA">
        <w:tc>
          <w:tcPr>
            <w:tcW w:w="426" w:type="dxa"/>
          </w:tcPr>
          <w:p w14:paraId="226F8174" w14:textId="77777777" w:rsidR="00CF5DBD" w:rsidRPr="00C2077F" w:rsidRDefault="00CF5DBD" w:rsidP="00CF5DBD">
            <w:pPr>
              <w:autoSpaceDE w:val="0"/>
              <w:autoSpaceDN w:val="0"/>
              <w:adjustRightInd w:val="0"/>
              <w:jc w:val="both"/>
              <w:rPr>
                <w:rFonts w:ascii="Times New Roman" w:hAnsi="Times New Roman"/>
                <w:szCs w:val="28"/>
              </w:rPr>
            </w:pPr>
            <w:r w:rsidRPr="00C2077F">
              <w:rPr>
                <w:rFonts w:ascii="Times New Roman" w:hAnsi="Times New Roman"/>
                <w:szCs w:val="28"/>
              </w:rPr>
              <w:t>21</w:t>
            </w:r>
          </w:p>
        </w:tc>
        <w:tc>
          <w:tcPr>
            <w:tcW w:w="3319" w:type="dxa"/>
          </w:tcPr>
          <w:p w14:paraId="2AC60DE4" w14:textId="77777777" w:rsidR="00CF5DBD" w:rsidRPr="00C2077F" w:rsidRDefault="00CF5DBD" w:rsidP="00CF5DBD">
            <w:pPr>
              <w:autoSpaceDE w:val="0"/>
              <w:autoSpaceDN w:val="0"/>
              <w:adjustRightInd w:val="0"/>
              <w:jc w:val="both"/>
              <w:rPr>
                <w:rFonts w:ascii="Times New Roman" w:hAnsi="Times New Roman"/>
                <w:sz w:val="28"/>
                <w:szCs w:val="28"/>
                <w:lang w:val="ru-RU"/>
              </w:rPr>
            </w:pPr>
            <w:r w:rsidRPr="00C2077F">
              <w:rPr>
                <w:rFonts w:ascii="Times New Roman" w:hAnsi="Times New Roman"/>
                <w:lang w:val="ru-RU"/>
              </w:rPr>
              <w:t>Местная общественная организация города Нефтеюганска «Центр Кыргызской национальной культуры «Манас (Богатырь)»</w:t>
            </w:r>
          </w:p>
        </w:tc>
        <w:tc>
          <w:tcPr>
            <w:tcW w:w="2787" w:type="dxa"/>
          </w:tcPr>
          <w:p w14:paraId="0B0FBA00"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От сердца к сердцу</w:t>
            </w:r>
          </w:p>
        </w:tc>
        <w:tc>
          <w:tcPr>
            <w:tcW w:w="2088" w:type="dxa"/>
          </w:tcPr>
          <w:p w14:paraId="755F4121" w14:textId="77777777" w:rsidR="00CF5DBD" w:rsidRPr="00C2077F" w:rsidRDefault="00CF5DBD" w:rsidP="00CF5DBD">
            <w:pPr>
              <w:autoSpaceDE w:val="0"/>
              <w:autoSpaceDN w:val="0"/>
              <w:adjustRightInd w:val="0"/>
              <w:jc w:val="center"/>
              <w:rPr>
                <w:rFonts w:ascii="Times New Roman" w:hAnsi="Times New Roman"/>
                <w:lang w:val="ru-RU"/>
              </w:rPr>
            </w:pPr>
            <w:r w:rsidRPr="00C2077F">
              <w:rPr>
                <w:rFonts w:ascii="Times New Roman" w:hAnsi="Times New Roman"/>
                <w:lang w:val="ru-RU"/>
              </w:rPr>
              <w:t>Семья, материнство, отцовство и детство</w:t>
            </w:r>
          </w:p>
        </w:tc>
        <w:tc>
          <w:tcPr>
            <w:tcW w:w="1019" w:type="dxa"/>
          </w:tcPr>
          <w:p w14:paraId="0FFF2E02" w14:textId="77777777" w:rsidR="00CF5DBD" w:rsidRPr="00C2077F" w:rsidRDefault="00CF5DBD" w:rsidP="00CF5DBD">
            <w:pPr>
              <w:autoSpaceDE w:val="0"/>
              <w:autoSpaceDN w:val="0"/>
              <w:adjustRightInd w:val="0"/>
              <w:jc w:val="both"/>
              <w:rPr>
                <w:rFonts w:ascii="Times New Roman" w:hAnsi="Times New Roman"/>
              </w:rPr>
            </w:pPr>
            <w:r w:rsidRPr="00C2077F">
              <w:rPr>
                <w:rFonts w:ascii="Times New Roman" w:hAnsi="Times New Roman"/>
              </w:rPr>
              <w:t>200 000</w:t>
            </w:r>
          </w:p>
        </w:tc>
      </w:tr>
    </w:tbl>
    <w:p w14:paraId="23DF51E6" w14:textId="77777777" w:rsidR="00CF5DBD" w:rsidRPr="00C2077F" w:rsidRDefault="00CF5DBD" w:rsidP="00CF5DBD">
      <w:pPr>
        <w:tabs>
          <w:tab w:val="left" w:pos="567"/>
        </w:tabs>
        <w:spacing w:after="0" w:line="240" w:lineRule="auto"/>
        <w:jc w:val="both"/>
        <w:rPr>
          <w:rFonts w:ascii="Times New Roman" w:eastAsia="Times New Roman" w:hAnsi="Times New Roman"/>
          <w:sz w:val="10"/>
          <w:szCs w:val="10"/>
          <w:lang w:val="ru-RU" w:eastAsia="ru-RU" w:bidi="ar-SA"/>
        </w:rPr>
      </w:pPr>
    </w:p>
    <w:p w14:paraId="4955B660" w14:textId="15F81CAD" w:rsidR="00CF5DBD" w:rsidRPr="00C2077F" w:rsidRDefault="00CF5DBD" w:rsidP="00A9590D">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В рамках программы была выплачена субсидия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сумму </w:t>
      </w:r>
      <w:r w:rsidRPr="00C2077F">
        <w:rPr>
          <w:rFonts w:ascii="Times New Roman" w:eastAsia="Times New Roman" w:hAnsi="Times New Roman"/>
          <w:spacing w:val="-2"/>
          <w:sz w:val="28"/>
          <w:szCs w:val="28"/>
          <w:lang w:val="ru-RU"/>
        </w:rPr>
        <w:t>1</w:t>
      </w:r>
      <w:r w:rsidRPr="00C2077F">
        <w:rPr>
          <w:rFonts w:ascii="Times New Roman" w:eastAsia="Times New Roman" w:hAnsi="Times New Roman"/>
          <w:spacing w:val="-2"/>
          <w:sz w:val="28"/>
          <w:szCs w:val="28"/>
        </w:rPr>
        <w:t> </w:t>
      </w:r>
      <w:r w:rsidRPr="00C2077F">
        <w:rPr>
          <w:rFonts w:ascii="Times New Roman" w:eastAsia="Times New Roman" w:hAnsi="Times New Roman"/>
          <w:spacing w:val="-2"/>
          <w:sz w:val="28"/>
          <w:szCs w:val="28"/>
          <w:lang w:val="ru-RU"/>
        </w:rPr>
        <w:t xml:space="preserve">573,2 тысяч рублей </w:t>
      </w:r>
      <w:r w:rsidRPr="00C2077F">
        <w:rPr>
          <w:rFonts w:ascii="Times New Roman" w:eastAsia="Times New Roman" w:hAnsi="Times New Roman"/>
          <w:sz w:val="28"/>
          <w:szCs w:val="28"/>
          <w:lang w:val="ru-RU" w:eastAsia="ru-RU" w:bidi="ar-SA"/>
        </w:rPr>
        <w:t xml:space="preserve">(оплата коммунальных услуг по показателям приборов учета </w:t>
      </w:r>
      <w:r w:rsidR="009C0E5A">
        <w:rPr>
          <w:rFonts w:ascii="Times New Roman" w:eastAsia="Times New Roman" w:hAnsi="Times New Roman"/>
          <w:sz w:val="28"/>
          <w:szCs w:val="28"/>
          <w:lang w:val="ru-RU" w:eastAsia="ru-RU" w:bidi="ar-SA"/>
        </w:rPr>
        <w:t xml:space="preserve">частного образовательного учреждения </w:t>
      </w:r>
      <w:r w:rsidRPr="00C2077F">
        <w:rPr>
          <w:rFonts w:ascii="Times New Roman" w:eastAsia="Times New Roman" w:hAnsi="Times New Roman"/>
          <w:sz w:val="28"/>
          <w:szCs w:val="28"/>
          <w:lang w:val="ru-RU" w:eastAsia="ru-RU" w:bidi="ar-SA"/>
        </w:rPr>
        <w:t xml:space="preserve">«Нефтеюганская православная гимназия»). </w:t>
      </w:r>
    </w:p>
    <w:p w14:paraId="78426833" w14:textId="77777777" w:rsidR="00CF5DBD" w:rsidRPr="005E58A7" w:rsidRDefault="00CF5DBD" w:rsidP="00CF5DBD">
      <w:pPr>
        <w:widowControl w:val="0"/>
        <w:spacing w:after="0" w:line="240" w:lineRule="auto"/>
        <w:ind w:firstLine="709"/>
        <w:jc w:val="both"/>
        <w:rPr>
          <w:rFonts w:ascii="Times New Roman" w:eastAsia="Times New Roman" w:hAnsi="Times New Roman"/>
          <w:sz w:val="28"/>
          <w:szCs w:val="28"/>
          <w:u w:val="single"/>
          <w:lang w:val="ru-RU" w:eastAsia="ru-RU" w:bidi="ar-SA"/>
        </w:rPr>
      </w:pPr>
      <w:r w:rsidRPr="005E58A7">
        <w:rPr>
          <w:rFonts w:ascii="Times New Roman" w:eastAsia="Times New Roman" w:hAnsi="Times New Roman"/>
          <w:sz w:val="28"/>
          <w:szCs w:val="28"/>
          <w:u w:val="single"/>
          <w:lang w:val="ru-RU" w:eastAsia="ru-RU" w:bidi="ar-SA"/>
        </w:rPr>
        <w:t xml:space="preserve">Имущественная поддержка. </w:t>
      </w:r>
    </w:p>
    <w:p w14:paraId="26A458E0" w14:textId="00A29993" w:rsidR="00CF5DBD" w:rsidRPr="00C2077F" w:rsidRDefault="00CF5DBD" w:rsidP="00CF5DBD">
      <w:pPr>
        <w:overflowPunct w:val="0"/>
        <w:autoSpaceDE w:val="0"/>
        <w:autoSpaceDN w:val="0"/>
        <w:adjustRightInd w:val="0"/>
        <w:spacing w:after="0" w:line="240" w:lineRule="auto"/>
        <w:ind w:firstLine="708"/>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Решением Думы города Нефтеюганска от 23.03.2022 № 110-</w:t>
      </w:r>
      <w:r w:rsidRPr="00C2077F">
        <w:rPr>
          <w:rFonts w:ascii="Times New Roman" w:eastAsia="Times New Roman" w:hAnsi="Times New Roman"/>
          <w:sz w:val="28"/>
          <w:szCs w:val="28"/>
          <w:lang w:eastAsia="ru-RU" w:bidi="ar-SA"/>
        </w:rPr>
        <w:t>VII </w:t>
      </w:r>
      <w:r w:rsidRPr="00C2077F">
        <w:rPr>
          <w:rFonts w:ascii="Times New Roman" w:eastAsia="Times New Roman" w:hAnsi="Times New Roman"/>
          <w:sz w:val="28"/>
          <w:szCs w:val="28"/>
          <w:lang w:val="ru-RU" w:eastAsia="ru-RU" w:bidi="ar-SA"/>
        </w:rPr>
        <w:t xml:space="preserve">утвержден Перечень муниципального имущества, предназначенного для передачи в пользование социально ориентированным некоммерческим организациям (с изменениями </w:t>
      </w:r>
      <w:r w:rsidR="00954263">
        <w:rPr>
          <w:rFonts w:ascii="Times New Roman" w:eastAsia="Times New Roman" w:hAnsi="Times New Roman"/>
          <w:sz w:val="28"/>
          <w:szCs w:val="28"/>
          <w:lang w:val="ru-RU" w:eastAsia="ru-RU" w:bidi="ar-SA"/>
        </w:rPr>
        <w:t xml:space="preserve">от </w:t>
      </w:r>
      <w:r w:rsidR="009C0E5A" w:rsidRPr="009C0E5A">
        <w:rPr>
          <w:rFonts w:ascii="Times New Roman" w:eastAsia="Times New Roman" w:hAnsi="Times New Roman"/>
          <w:color w:val="000000" w:themeColor="text1"/>
          <w:sz w:val="28"/>
          <w:szCs w:val="28"/>
          <w:lang w:val="ru-RU" w:eastAsia="ru-RU" w:bidi="ar-SA"/>
        </w:rPr>
        <w:t>21.12.2022</w:t>
      </w:r>
      <w:r w:rsidRPr="009C0E5A">
        <w:rPr>
          <w:rFonts w:ascii="Times New Roman" w:eastAsia="Times New Roman" w:hAnsi="Times New Roman"/>
          <w:color w:val="000000" w:themeColor="text1"/>
          <w:sz w:val="28"/>
          <w:szCs w:val="28"/>
          <w:lang w:val="ru-RU" w:eastAsia="ru-RU" w:bidi="ar-SA"/>
        </w:rPr>
        <w:t xml:space="preserve"> </w:t>
      </w:r>
      <w:r w:rsidRPr="00C2077F">
        <w:rPr>
          <w:rFonts w:ascii="Times New Roman" w:eastAsia="Times New Roman" w:hAnsi="Times New Roman"/>
          <w:sz w:val="28"/>
          <w:szCs w:val="28"/>
          <w:lang w:val="ru-RU" w:eastAsia="ru-RU" w:bidi="ar-SA"/>
        </w:rPr>
        <w:t>№ 273-VII).</w:t>
      </w:r>
    </w:p>
    <w:p w14:paraId="09F25608" w14:textId="5203F125" w:rsidR="00CF5DBD" w:rsidRPr="00C2077F" w:rsidRDefault="00CF5DBD" w:rsidP="00CF5DBD">
      <w:pPr>
        <w:spacing w:after="0" w:line="240" w:lineRule="auto"/>
        <w:ind w:firstLine="743"/>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2023 году в пользование социально ориентированным некоммерческим о</w:t>
      </w:r>
      <w:r w:rsidR="005E58A7">
        <w:rPr>
          <w:rFonts w:ascii="Times New Roman" w:eastAsia="Times New Roman" w:hAnsi="Times New Roman"/>
          <w:sz w:val="28"/>
          <w:szCs w:val="28"/>
          <w:lang w:val="ru-RU" w:eastAsia="ru-RU" w:bidi="ar-SA"/>
        </w:rPr>
        <w:t>рганизациям города Нефтеюганска</w:t>
      </w:r>
      <w:r w:rsidRPr="00C2077F">
        <w:rPr>
          <w:rFonts w:ascii="Times New Roman" w:eastAsia="Times New Roman" w:hAnsi="Times New Roman"/>
          <w:sz w:val="28"/>
          <w:szCs w:val="28"/>
          <w:lang w:val="ru-RU" w:eastAsia="ru-RU" w:bidi="ar-SA"/>
        </w:rPr>
        <w:t xml:space="preserve"> предоставлено 26 помещени</w:t>
      </w:r>
      <w:r w:rsidR="005E58A7">
        <w:rPr>
          <w:rFonts w:ascii="Times New Roman" w:eastAsia="Times New Roman" w:hAnsi="Times New Roman"/>
          <w:sz w:val="28"/>
          <w:szCs w:val="28"/>
          <w:lang w:val="ru-RU" w:eastAsia="ru-RU" w:bidi="ar-SA"/>
        </w:rPr>
        <w:t>й</w:t>
      </w:r>
      <w:r w:rsidRPr="00C2077F">
        <w:rPr>
          <w:rFonts w:ascii="Times New Roman" w:eastAsia="Times New Roman" w:hAnsi="Times New Roman"/>
          <w:sz w:val="28"/>
          <w:szCs w:val="28"/>
          <w:lang w:val="ru-RU" w:eastAsia="ru-RU" w:bidi="ar-SA"/>
        </w:rPr>
        <w:t xml:space="preserve"> муниципальной собственности, в том числе 19 помещений предоставлено по договорам безвозмездного пользования (ссуды) муниципальным имуществом, 7 помещений передано по договорам аренды на льготных условиях.</w:t>
      </w:r>
    </w:p>
    <w:p w14:paraId="30DB1D6A" w14:textId="77777777" w:rsidR="00CF5DBD" w:rsidRPr="005E58A7" w:rsidRDefault="00CF5DBD" w:rsidP="00CF5DBD">
      <w:pPr>
        <w:suppressAutoHyphens/>
        <w:spacing w:after="0" w:line="240" w:lineRule="auto"/>
        <w:ind w:firstLine="709"/>
        <w:jc w:val="both"/>
        <w:rPr>
          <w:rFonts w:ascii="Times New Roman" w:eastAsia="Times New Roman" w:hAnsi="Times New Roman"/>
          <w:sz w:val="28"/>
          <w:szCs w:val="28"/>
          <w:u w:val="single"/>
          <w:lang w:val="ru-RU" w:eastAsia="ru-RU"/>
        </w:rPr>
      </w:pPr>
      <w:r w:rsidRPr="005E58A7">
        <w:rPr>
          <w:rFonts w:ascii="Times New Roman" w:eastAsia="Times New Roman" w:hAnsi="Times New Roman"/>
          <w:sz w:val="28"/>
          <w:szCs w:val="28"/>
          <w:u w:val="single"/>
          <w:lang w:val="ru-RU" w:eastAsia="ru-RU"/>
        </w:rPr>
        <w:t>Образовательная и информационная поддержка:</w:t>
      </w:r>
    </w:p>
    <w:p w14:paraId="6104414D" w14:textId="79BDF591"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Представители некоммерческих организаций привлекаются к участию в семинарах, форумах, круглых столах по обсуждению вопросов социальной проектной деятельности, финансовой поддержки и др</w:t>
      </w:r>
      <w:r w:rsidR="005E58A7">
        <w:rPr>
          <w:rFonts w:ascii="Times New Roman" w:eastAsia="Times New Roman" w:hAnsi="Times New Roman"/>
          <w:sz w:val="28"/>
          <w:szCs w:val="28"/>
          <w:lang w:val="ru-RU" w:eastAsia="ru-RU"/>
        </w:rPr>
        <w:t>угих вопросов</w:t>
      </w:r>
      <w:r w:rsidRPr="00C2077F">
        <w:rPr>
          <w:rFonts w:ascii="Times New Roman" w:eastAsia="Times New Roman" w:hAnsi="Times New Roman"/>
          <w:sz w:val="28"/>
          <w:szCs w:val="28"/>
          <w:lang w:val="ru-RU" w:eastAsia="ru-RU"/>
        </w:rPr>
        <w:t xml:space="preserve"> как городского уровня, так и регионального</w:t>
      </w:r>
      <w:r w:rsidR="005E58A7">
        <w:rPr>
          <w:rFonts w:ascii="Times New Roman" w:eastAsia="Times New Roman" w:hAnsi="Times New Roman"/>
          <w:sz w:val="28"/>
          <w:szCs w:val="28"/>
          <w:lang w:val="ru-RU" w:eastAsia="ru-RU"/>
        </w:rPr>
        <w:t xml:space="preserve"> уровней</w:t>
      </w:r>
      <w:r w:rsidRPr="00C2077F">
        <w:rPr>
          <w:rFonts w:ascii="Times New Roman" w:eastAsia="Times New Roman" w:hAnsi="Times New Roman"/>
          <w:sz w:val="28"/>
          <w:szCs w:val="28"/>
          <w:lang w:val="ru-RU" w:eastAsia="ru-RU"/>
        </w:rPr>
        <w:t>.</w:t>
      </w:r>
    </w:p>
    <w:p w14:paraId="7B49FFFC" w14:textId="467468E8"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Специалистами администрации города Нефтеюганска в течение 2023 года проводилась работа по информированию общественных объединений об организации и проведении конкурсов муниципального, окружного и федерального уровн</w:t>
      </w:r>
      <w:r w:rsidR="005E58A7">
        <w:rPr>
          <w:rFonts w:ascii="Times New Roman" w:eastAsia="Times New Roman" w:hAnsi="Times New Roman"/>
          <w:sz w:val="28"/>
          <w:szCs w:val="28"/>
          <w:lang w:val="ru-RU" w:eastAsia="ru-RU"/>
        </w:rPr>
        <w:t>ей</w:t>
      </w:r>
      <w:r w:rsidRPr="00C2077F">
        <w:rPr>
          <w:rFonts w:ascii="Times New Roman" w:eastAsia="Times New Roman" w:hAnsi="Times New Roman"/>
          <w:sz w:val="28"/>
          <w:szCs w:val="28"/>
          <w:lang w:val="ru-RU" w:eastAsia="ru-RU"/>
        </w:rPr>
        <w:t>.</w:t>
      </w:r>
    </w:p>
    <w:p w14:paraId="60EE5EA8" w14:textId="72099971"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 xml:space="preserve">Проводилась информационная кампания о конкурсах 2023 года на предоставление грантов Президента Российской Федерации на развитие гражданского общества, специальный конкурс Фонда президентских грантов; грантов Губернатора Ханты-Мансийского автономного округа – Югры на развитие гражданского общества для социально ориентированных некоммерческих организаций, на реализацию проектов в области культуры, искусства и креативных индустрий; гранта Губернатора Ханты-Мансийского автономного округа – Югры для физических лиц; о конкурсе среди некоммерческих организаций, осуществляющих деятельность в городе Нефтеюганске, на предоставление субсидии из бюджета города. </w:t>
      </w:r>
    </w:p>
    <w:p w14:paraId="33B23377" w14:textId="1B75C24A"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При проведении мероприятий в рамках проектов была оказана информационная поддержка, информация размещалась на сайте органов местного самоуправления</w:t>
      </w:r>
      <w:r w:rsidR="005E58A7">
        <w:rPr>
          <w:rFonts w:ascii="Times New Roman" w:eastAsia="Times New Roman" w:hAnsi="Times New Roman"/>
          <w:sz w:val="28"/>
          <w:szCs w:val="28"/>
          <w:lang w:val="ru-RU" w:eastAsia="ru-RU"/>
        </w:rPr>
        <w:t xml:space="preserve"> города Нефтеюганска</w:t>
      </w:r>
      <w:r w:rsidRPr="00C2077F">
        <w:rPr>
          <w:rFonts w:ascii="Times New Roman" w:eastAsia="Times New Roman" w:hAnsi="Times New Roman"/>
          <w:sz w:val="28"/>
          <w:szCs w:val="28"/>
          <w:lang w:val="ru-RU" w:eastAsia="ru-RU"/>
        </w:rPr>
        <w:t>, в социальных сетях «ВКонтакте», «Одноклассники», (в т</w:t>
      </w:r>
      <w:r w:rsidR="005E58A7">
        <w:rPr>
          <w:rFonts w:ascii="Times New Roman" w:eastAsia="Times New Roman" w:hAnsi="Times New Roman"/>
          <w:sz w:val="28"/>
          <w:szCs w:val="28"/>
          <w:lang w:val="ru-RU" w:eastAsia="ru-RU"/>
        </w:rPr>
        <w:t xml:space="preserve">ом </w:t>
      </w:r>
      <w:r w:rsidRPr="00C2077F">
        <w:rPr>
          <w:rFonts w:ascii="Times New Roman" w:eastAsia="Times New Roman" w:hAnsi="Times New Roman"/>
          <w:sz w:val="28"/>
          <w:szCs w:val="28"/>
          <w:lang w:val="ru-RU" w:eastAsia="ru-RU"/>
        </w:rPr>
        <w:t>ч</w:t>
      </w:r>
      <w:r w:rsidR="005E58A7">
        <w:rPr>
          <w:rFonts w:ascii="Times New Roman" w:eastAsia="Times New Roman" w:hAnsi="Times New Roman"/>
          <w:sz w:val="28"/>
          <w:szCs w:val="28"/>
          <w:lang w:val="ru-RU" w:eastAsia="ru-RU"/>
        </w:rPr>
        <w:t>исле</w:t>
      </w:r>
      <w:r w:rsidRPr="00C2077F">
        <w:rPr>
          <w:rFonts w:ascii="Times New Roman" w:eastAsia="Times New Roman" w:hAnsi="Times New Roman"/>
          <w:sz w:val="28"/>
          <w:szCs w:val="28"/>
          <w:lang w:val="ru-RU" w:eastAsia="ru-RU"/>
        </w:rPr>
        <w:t xml:space="preserve"> на официальных страницах администрации города, личных страницах главы города), трансляция на ТРК «Юганск».</w:t>
      </w:r>
    </w:p>
    <w:p w14:paraId="566D2D4D" w14:textId="77777777"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В рамках образовательной поддержки некоммерческие организации приняли участие в следующих просветительских мероприятиях:</w:t>
      </w:r>
    </w:p>
    <w:p w14:paraId="356FD158" w14:textId="5EA25004"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-межмуниципальн</w:t>
      </w:r>
      <w:r w:rsidR="005E58A7">
        <w:rPr>
          <w:rFonts w:ascii="Times New Roman" w:eastAsia="Times New Roman" w:hAnsi="Times New Roman"/>
          <w:sz w:val="28"/>
          <w:szCs w:val="28"/>
          <w:lang w:val="ru-RU" w:eastAsia="ru-RU"/>
        </w:rPr>
        <w:t>ой</w:t>
      </w:r>
      <w:r w:rsidRPr="00C2077F">
        <w:rPr>
          <w:rFonts w:ascii="Times New Roman" w:eastAsia="Times New Roman" w:hAnsi="Times New Roman"/>
          <w:sz w:val="28"/>
          <w:szCs w:val="28"/>
          <w:lang w:val="ru-RU" w:eastAsia="ru-RU"/>
        </w:rPr>
        <w:t xml:space="preserve"> конференци</w:t>
      </w:r>
      <w:r w:rsidR="005E58A7">
        <w:rPr>
          <w:rFonts w:ascii="Times New Roman" w:eastAsia="Times New Roman" w:hAnsi="Times New Roman"/>
          <w:sz w:val="28"/>
          <w:szCs w:val="28"/>
          <w:lang w:val="ru-RU" w:eastAsia="ru-RU"/>
        </w:rPr>
        <w:t>и</w:t>
      </w:r>
      <w:r w:rsidRPr="00C2077F">
        <w:rPr>
          <w:rFonts w:ascii="Times New Roman" w:eastAsia="Times New Roman" w:hAnsi="Times New Roman"/>
          <w:sz w:val="28"/>
          <w:szCs w:val="28"/>
          <w:lang w:val="ru-RU" w:eastAsia="ru-RU"/>
        </w:rPr>
        <w:t xml:space="preserve"> «Трек Бизнес» на тему «Социальное предпринимательство и муниципалитеты»;</w:t>
      </w:r>
    </w:p>
    <w:p w14:paraId="1DBEE5CD" w14:textId="1A20774C"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-семинар</w:t>
      </w:r>
      <w:r w:rsidR="005E58A7">
        <w:rPr>
          <w:rFonts w:ascii="Times New Roman" w:eastAsia="Times New Roman" w:hAnsi="Times New Roman"/>
          <w:sz w:val="28"/>
          <w:szCs w:val="28"/>
          <w:lang w:val="ru-RU" w:eastAsia="ru-RU"/>
        </w:rPr>
        <w:t>е</w:t>
      </w:r>
      <w:r w:rsidRPr="00C2077F">
        <w:rPr>
          <w:rFonts w:ascii="Times New Roman" w:eastAsia="Times New Roman" w:hAnsi="Times New Roman"/>
          <w:sz w:val="28"/>
          <w:szCs w:val="28"/>
          <w:lang w:val="ru-RU" w:eastAsia="ru-RU"/>
        </w:rPr>
        <w:t xml:space="preserve"> «Школы НКО» «Наставничество»;</w:t>
      </w:r>
    </w:p>
    <w:p w14:paraId="3F82B23A" w14:textId="006FCEE5"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-совещани</w:t>
      </w:r>
      <w:r w:rsidR="005E58A7">
        <w:rPr>
          <w:rFonts w:ascii="Times New Roman" w:eastAsia="Times New Roman" w:hAnsi="Times New Roman"/>
          <w:sz w:val="28"/>
          <w:szCs w:val="28"/>
          <w:lang w:val="ru-RU" w:eastAsia="ru-RU"/>
        </w:rPr>
        <w:t>и</w:t>
      </w:r>
      <w:r w:rsidRPr="00C2077F">
        <w:rPr>
          <w:rFonts w:ascii="Times New Roman" w:eastAsia="Times New Roman" w:hAnsi="Times New Roman"/>
          <w:sz w:val="28"/>
          <w:szCs w:val="28"/>
          <w:lang w:val="ru-RU" w:eastAsia="ru-RU"/>
        </w:rPr>
        <w:t xml:space="preserve"> по вопросу разъяснений требований действующего законодательства при ТИК;</w:t>
      </w:r>
    </w:p>
    <w:p w14:paraId="13FC4339" w14:textId="5F96BA1B"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-форум</w:t>
      </w:r>
      <w:r w:rsidR="005E58A7">
        <w:rPr>
          <w:rFonts w:ascii="Times New Roman" w:eastAsia="Times New Roman" w:hAnsi="Times New Roman"/>
          <w:sz w:val="28"/>
          <w:szCs w:val="28"/>
          <w:lang w:val="ru-RU" w:eastAsia="ru-RU"/>
        </w:rPr>
        <w:t>е</w:t>
      </w:r>
      <w:r w:rsidRPr="00C2077F">
        <w:rPr>
          <w:rFonts w:ascii="Times New Roman" w:eastAsia="Times New Roman" w:hAnsi="Times New Roman"/>
          <w:sz w:val="28"/>
          <w:szCs w:val="28"/>
          <w:lang w:val="ru-RU" w:eastAsia="ru-RU"/>
        </w:rPr>
        <w:t xml:space="preserve"> «Сильные идеи для нового времени»;</w:t>
      </w:r>
    </w:p>
    <w:p w14:paraId="4FABA79D" w14:textId="579906FC"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-семинар</w:t>
      </w:r>
      <w:r w:rsidR="005E58A7">
        <w:rPr>
          <w:rFonts w:ascii="Times New Roman" w:eastAsia="Times New Roman" w:hAnsi="Times New Roman"/>
          <w:sz w:val="28"/>
          <w:szCs w:val="28"/>
          <w:lang w:val="ru-RU" w:eastAsia="ru-RU"/>
        </w:rPr>
        <w:t>е</w:t>
      </w:r>
      <w:r w:rsidRPr="00C2077F">
        <w:rPr>
          <w:rFonts w:ascii="Times New Roman" w:eastAsia="Times New Roman" w:hAnsi="Times New Roman"/>
          <w:sz w:val="28"/>
          <w:szCs w:val="28"/>
          <w:lang w:val="ru-RU" w:eastAsia="ru-RU"/>
        </w:rPr>
        <w:t xml:space="preserve"> «Особенности участия в Международной премии #МыВместе»;</w:t>
      </w:r>
    </w:p>
    <w:p w14:paraId="074A1DF0" w14:textId="308CA685"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-проект</w:t>
      </w:r>
      <w:r w:rsidR="005E58A7">
        <w:rPr>
          <w:rFonts w:ascii="Times New Roman" w:eastAsia="Times New Roman" w:hAnsi="Times New Roman"/>
          <w:sz w:val="28"/>
          <w:szCs w:val="28"/>
          <w:lang w:val="ru-RU" w:eastAsia="ru-RU"/>
        </w:rPr>
        <w:t>е</w:t>
      </w:r>
      <w:r w:rsidRPr="00C2077F">
        <w:rPr>
          <w:rFonts w:ascii="Times New Roman" w:eastAsia="Times New Roman" w:hAnsi="Times New Roman"/>
          <w:sz w:val="28"/>
          <w:szCs w:val="28"/>
          <w:lang w:val="ru-RU" w:eastAsia="ru-RU"/>
        </w:rPr>
        <w:t xml:space="preserve"> «Онлайн-консультант»;</w:t>
      </w:r>
    </w:p>
    <w:p w14:paraId="416B22E1" w14:textId="704DEEC6"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-вебинар</w:t>
      </w:r>
      <w:r w:rsidR="005E58A7">
        <w:rPr>
          <w:rFonts w:ascii="Times New Roman" w:eastAsia="Times New Roman" w:hAnsi="Times New Roman"/>
          <w:sz w:val="28"/>
          <w:szCs w:val="28"/>
          <w:lang w:val="ru-RU" w:eastAsia="ru-RU"/>
        </w:rPr>
        <w:t>е</w:t>
      </w:r>
      <w:r w:rsidRPr="00C2077F">
        <w:rPr>
          <w:rFonts w:ascii="Times New Roman" w:eastAsia="Times New Roman" w:hAnsi="Times New Roman"/>
          <w:sz w:val="28"/>
          <w:szCs w:val="28"/>
          <w:lang w:val="ru-RU" w:eastAsia="ru-RU"/>
        </w:rPr>
        <w:t xml:space="preserve"> по социальному проектированию в сфере поддержки межконфессиональных отношений;</w:t>
      </w:r>
    </w:p>
    <w:p w14:paraId="4625EF66" w14:textId="1F4C7EFD" w:rsidR="00CF5DBD" w:rsidRPr="00C2077F" w:rsidRDefault="00CF5DBD" w:rsidP="00CF5DBD">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-вебинар</w:t>
      </w:r>
      <w:r w:rsidR="005E58A7">
        <w:rPr>
          <w:rFonts w:ascii="Times New Roman" w:eastAsia="Times New Roman" w:hAnsi="Times New Roman"/>
          <w:sz w:val="28"/>
          <w:szCs w:val="28"/>
          <w:lang w:val="ru-RU" w:eastAsia="ru-RU"/>
        </w:rPr>
        <w:t>е</w:t>
      </w:r>
      <w:r w:rsidRPr="00C2077F">
        <w:rPr>
          <w:rFonts w:ascii="Times New Roman" w:eastAsia="Times New Roman" w:hAnsi="Times New Roman"/>
          <w:sz w:val="28"/>
          <w:szCs w:val="28"/>
          <w:lang w:val="ru-RU" w:eastAsia="ru-RU"/>
        </w:rPr>
        <w:t xml:space="preserve"> «Организация квотируемых рабочих мест для трудоустройства инвалидов по договорам финансирования. Меры поддержки в ХМАО – Югре для негосударственных поставщиков услуг в социальной сфере».</w:t>
      </w:r>
    </w:p>
    <w:p w14:paraId="385DF7D8" w14:textId="112F5383" w:rsidR="00CF5DBD" w:rsidRPr="00C2077F" w:rsidRDefault="00CF5DBD" w:rsidP="00CF5DBD">
      <w:pPr>
        <w:suppressAutoHyphens/>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Социально ориентированным некоммерческим организациям предоставляется информационная поддержка проектов и деятельности социально ориентирова</w:t>
      </w:r>
      <w:r w:rsidR="005E58A7">
        <w:rPr>
          <w:rFonts w:ascii="Times New Roman" w:eastAsia="Times New Roman" w:hAnsi="Times New Roman"/>
          <w:sz w:val="28"/>
          <w:szCs w:val="28"/>
          <w:lang w:val="ru-RU" w:eastAsia="ru-RU"/>
        </w:rPr>
        <w:t>нных некоммерческих организаций</w:t>
      </w:r>
      <w:r w:rsidRPr="00C2077F">
        <w:rPr>
          <w:rFonts w:ascii="Times New Roman" w:eastAsia="Times New Roman" w:hAnsi="Times New Roman"/>
          <w:sz w:val="28"/>
          <w:szCs w:val="28"/>
          <w:lang w:val="ru-RU" w:eastAsia="ru-RU"/>
        </w:rPr>
        <w:t xml:space="preserve"> в соответствии с постановлением администрации города Нефтеюганска от 29.01.2018 № 13-нп «Об утверждении Порядка оказания информационной поддержки социально ориентированным некоммерческим организациям города Нефтеюганска». СОНКО имеют право на размещение информационного материала в СМИ не более двенадцати раз в год, при этом не более шести раз в печатных СМИ и не более шести раз на телевидении или радио. </w:t>
      </w:r>
    </w:p>
    <w:p w14:paraId="07F9E081" w14:textId="619B3FF6" w:rsidR="00CF5DBD" w:rsidRPr="00C2077F" w:rsidRDefault="00F81369" w:rsidP="00CF5DBD">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 целью информирования</w:t>
      </w:r>
      <w:r w:rsidR="00CF5DBD" w:rsidRPr="00C2077F">
        <w:rPr>
          <w:rFonts w:ascii="Times New Roman" w:eastAsia="Times New Roman" w:hAnsi="Times New Roman"/>
          <w:sz w:val="28"/>
          <w:szCs w:val="28"/>
          <w:lang w:val="ru-RU" w:eastAsia="ru-RU"/>
        </w:rPr>
        <w:t xml:space="preserve"> населения, в том числе через средства массовой информации, об «истории успеха», достижениях в сфере оказания услуг населению негосударственными организациями, в том числе СОНКО и социальными предпринимателями</w:t>
      </w:r>
      <w:r>
        <w:rPr>
          <w:rFonts w:ascii="Times New Roman" w:eastAsia="Times New Roman" w:hAnsi="Times New Roman"/>
          <w:sz w:val="28"/>
          <w:szCs w:val="28"/>
          <w:lang w:val="ru-RU" w:eastAsia="ru-RU"/>
        </w:rPr>
        <w:t>,</w:t>
      </w:r>
      <w:r w:rsidR="00CF5DBD" w:rsidRPr="00C2077F">
        <w:rPr>
          <w:rFonts w:ascii="Times New Roman" w:eastAsia="Times New Roman" w:hAnsi="Times New Roman"/>
          <w:sz w:val="28"/>
          <w:szCs w:val="28"/>
          <w:lang w:val="ru-RU" w:eastAsia="ru-RU"/>
        </w:rPr>
        <w:t xml:space="preserve"> всего за 2023 год размещено более 200 материалов.</w:t>
      </w:r>
    </w:p>
    <w:p w14:paraId="7B036290" w14:textId="77777777" w:rsidR="00F81369" w:rsidRDefault="00CF5DBD" w:rsidP="00F81369">
      <w:pPr>
        <w:suppressAutoHyphens/>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С целью оперативного информирования общественных организаций активно используется технология рассылки с использованием мессенджеров «</w:t>
      </w:r>
      <w:hyperlink r:id="rId16" w:tgtFrame="_blank" w:history="1">
        <w:r w:rsidR="00F81369">
          <w:rPr>
            <w:rFonts w:ascii="Times New Roman" w:eastAsia="Times New Roman" w:hAnsi="Times New Roman"/>
            <w:sz w:val="28"/>
            <w:szCs w:val="28"/>
            <w:lang w:eastAsia="ru-RU"/>
          </w:rPr>
          <w:t>V</w:t>
        </w:r>
        <w:r w:rsidRPr="00C2077F">
          <w:rPr>
            <w:rFonts w:ascii="Times New Roman" w:eastAsia="Times New Roman" w:hAnsi="Times New Roman"/>
            <w:sz w:val="28"/>
            <w:szCs w:val="28"/>
            <w:lang w:eastAsia="ru-RU"/>
          </w:rPr>
          <w:t>iber</w:t>
        </w:r>
        <w:r w:rsidRPr="00C2077F">
          <w:rPr>
            <w:rFonts w:ascii="Times New Roman" w:eastAsia="Times New Roman" w:hAnsi="Times New Roman"/>
            <w:sz w:val="28"/>
            <w:szCs w:val="28"/>
            <w:lang w:val="ru-RU" w:eastAsia="ru-RU"/>
          </w:rPr>
          <w:t xml:space="preserve">» </w:t>
        </w:r>
        <w:r w:rsidR="00F81369">
          <w:rPr>
            <w:rFonts w:ascii="Times New Roman" w:eastAsia="Times New Roman" w:hAnsi="Times New Roman"/>
            <w:sz w:val="28"/>
            <w:szCs w:val="28"/>
            <w:lang w:val="ru-RU" w:eastAsia="ru-RU"/>
          </w:rPr>
          <w:t>(</w:t>
        </w:r>
        <w:r w:rsidRPr="00C2077F">
          <w:rPr>
            <w:rFonts w:ascii="Times New Roman" w:eastAsia="Times New Roman" w:hAnsi="Times New Roman"/>
            <w:sz w:val="28"/>
            <w:szCs w:val="28"/>
            <w:lang w:val="ru-RU" w:eastAsia="ru-RU"/>
          </w:rPr>
          <w:t>сообщество «НКО города Нефтеюганска»</w:t>
        </w:r>
        <w:r w:rsidR="00F81369">
          <w:rPr>
            <w:rFonts w:ascii="Times New Roman" w:eastAsia="Times New Roman" w:hAnsi="Times New Roman"/>
            <w:sz w:val="28"/>
            <w:szCs w:val="28"/>
            <w:lang w:val="ru-RU" w:eastAsia="ru-RU"/>
          </w:rPr>
          <w:t>)</w:t>
        </w:r>
        <w:r w:rsidRPr="00C2077F">
          <w:rPr>
            <w:rFonts w:ascii="Times New Roman" w:eastAsia="Times New Roman" w:hAnsi="Times New Roman"/>
            <w:sz w:val="28"/>
            <w:szCs w:val="28"/>
            <w:lang w:val="ru-RU" w:eastAsia="ru-RU"/>
          </w:rPr>
          <w:t>.</w:t>
        </w:r>
      </w:hyperlink>
    </w:p>
    <w:p w14:paraId="159D1659" w14:textId="47D98EB7" w:rsidR="00CF5DBD" w:rsidRPr="00C2077F" w:rsidRDefault="00F81369" w:rsidP="00F81369">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w:t>
      </w:r>
      <w:r w:rsidR="00CF5DBD" w:rsidRPr="00C2077F">
        <w:rPr>
          <w:rFonts w:ascii="Times New Roman" w:eastAsia="Times New Roman" w:hAnsi="Times New Roman"/>
          <w:sz w:val="28"/>
          <w:szCs w:val="28"/>
          <w:lang w:val="ru-RU" w:eastAsia="ru-RU"/>
        </w:rPr>
        <w:t xml:space="preserve">онсультационная поддержка предоставляется по мере поступления вопросов. </w:t>
      </w:r>
    </w:p>
    <w:p w14:paraId="08AF7D69" w14:textId="43E6E88C" w:rsidR="009E44C5" w:rsidRDefault="009E44C5" w:rsidP="00CF5DBD">
      <w:pPr>
        <w:suppressAutoHyphens/>
        <w:autoSpaceDE w:val="0"/>
        <w:autoSpaceDN w:val="0"/>
        <w:adjustRightInd w:val="0"/>
        <w:spacing w:after="0" w:line="240" w:lineRule="auto"/>
        <w:ind w:firstLine="709"/>
        <w:jc w:val="both"/>
        <w:rPr>
          <w:rFonts w:ascii="Times New Roman" w:eastAsia="Times New Roman" w:hAnsi="Times New Roman"/>
          <w:sz w:val="28"/>
          <w:szCs w:val="28"/>
          <w:lang w:val="ru-RU" w:eastAsia="ru-RU"/>
        </w:rPr>
      </w:pPr>
    </w:p>
    <w:p w14:paraId="0C74119D" w14:textId="77777777" w:rsidR="003F4BDE" w:rsidRPr="00C2077F" w:rsidRDefault="003F4BDE" w:rsidP="00CF5DBD">
      <w:pPr>
        <w:suppressAutoHyphens/>
        <w:autoSpaceDE w:val="0"/>
        <w:autoSpaceDN w:val="0"/>
        <w:adjustRightInd w:val="0"/>
        <w:spacing w:after="0" w:line="240" w:lineRule="auto"/>
        <w:ind w:firstLine="709"/>
        <w:jc w:val="both"/>
        <w:rPr>
          <w:rFonts w:ascii="Times New Roman" w:eastAsia="Times New Roman" w:hAnsi="Times New Roman"/>
          <w:sz w:val="28"/>
          <w:szCs w:val="28"/>
          <w:lang w:val="ru-RU" w:eastAsia="ru-RU"/>
        </w:rPr>
      </w:pPr>
    </w:p>
    <w:p w14:paraId="46BA8298" w14:textId="77777777" w:rsidR="00A06CFF" w:rsidRPr="00C2077F" w:rsidRDefault="00A06CFF" w:rsidP="00A06CFF">
      <w:pPr>
        <w:spacing w:after="0" w:line="240" w:lineRule="auto"/>
        <w:ind w:firstLine="709"/>
        <w:contextualSpacing/>
        <w:rPr>
          <w:rFonts w:ascii="Times New Roman" w:hAnsi="Times New Roman" w:cs="Mangal"/>
          <w:sz w:val="28"/>
          <w:szCs w:val="28"/>
          <w:lang w:val="ru-RU"/>
        </w:rPr>
      </w:pPr>
      <w:r w:rsidRPr="00C2077F">
        <w:rPr>
          <w:rFonts w:ascii="Times New Roman" w:hAnsi="Times New Roman" w:cs="Mangal"/>
          <w:sz w:val="28"/>
          <w:szCs w:val="28"/>
          <w:lang w:val="ru-RU"/>
        </w:rPr>
        <w:t xml:space="preserve">Раздел 5.Инфраструктура города Нефтеюганска. </w:t>
      </w:r>
    </w:p>
    <w:p w14:paraId="36B283D9" w14:textId="75701E65" w:rsidR="00A360C1" w:rsidRDefault="00A06CFF" w:rsidP="00780AA8">
      <w:pPr>
        <w:spacing w:after="0" w:line="240" w:lineRule="auto"/>
        <w:ind w:firstLine="709"/>
        <w:contextualSpacing/>
        <w:jc w:val="both"/>
        <w:rPr>
          <w:rFonts w:ascii="Times New Roman" w:hAnsi="Times New Roman" w:cs="Mangal"/>
          <w:sz w:val="28"/>
          <w:szCs w:val="28"/>
          <w:lang w:val="ru-RU"/>
        </w:rPr>
      </w:pPr>
      <w:r w:rsidRPr="00C2077F">
        <w:rPr>
          <w:rFonts w:ascii="Times New Roman" w:hAnsi="Times New Roman" w:cs="Mangal"/>
          <w:sz w:val="28"/>
          <w:szCs w:val="28"/>
          <w:lang w:val="ru-RU"/>
        </w:rPr>
        <w:t>Транспортный комплекс города Нефтеюганска в основном представлен сетью автомобильных дорог и ве</w:t>
      </w:r>
      <w:r w:rsidR="00780AA8">
        <w:rPr>
          <w:rFonts w:ascii="Times New Roman" w:hAnsi="Times New Roman" w:cs="Mangal"/>
          <w:sz w:val="28"/>
          <w:szCs w:val="28"/>
          <w:lang w:val="ru-RU"/>
        </w:rPr>
        <w:t>ртолетной площадкой.</w:t>
      </w:r>
    </w:p>
    <w:p w14:paraId="7B02AC97" w14:textId="2A2A6006" w:rsidR="00A06CFF" w:rsidRPr="00C2077F" w:rsidRDefault="00A06CFF" w:rsidP="00A06CFF">
      <w:pPr>
        <w:spacing w:after="0" w:line="240" w:lineRule="auto"/>
        <w:ind w:firstLine="709"/>
        <w:contextualSpacing/>
        <w:rPr>
          <w:rFonts w:ascii="Times New Roman" w:hAnsi="Times New Roman" w:cs="Mangal"/>
          <w:sz w:val="28"/>
          <w:szCs w:val="28"/>
          <w:lang w:val="ru-RU"/>
        </w:rPr>
      </w:pPr>
      <w:r w:rsidRPr="00C2077F">
        <w:rPr>
          <w:rFonts w:ascii="Times New Roman" w:hAnsi="Times New Roman" w:cs="Mangal"/>
          <w:sz w:val="28"/>
          <w:szCs w:val="28"/>
          <w:lang w:val="ru-RU"/>
        </w:rPr>
        <w:t>5.1.Транспортная система, улично-дорожная сеть.</w:t>
      </w:r>
    </w:p>
    <w:p w14:paraId="30A41438" w14:textId="77777777"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Основными структурными элементами транспортной инфраструктуры города являются: сеть улиц и дорог, а также сопряженная с ней сеть пассажирского транспорта.</w:t>
      </w:r>
    </w:p>
    <w:p w14:paraId="21A86975" w14:textId="77777777"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целом автомобильный транспорт является основным видом транспорта в Нефтеюганске, которым осуществляется значительная часть внешних и внутригородских пассажирских перевозок, а также большая часть грузовых перевозок.</w:t>
      </w:r>
    </w:p>
    <w:p w14:paraId="54E2816C" w14:textId="77777777"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К автомобильным дорогам общего пользования местного значения относятся муниципальные дороги, улично-дорожная сеть и объекты дорожной</w:t>
      </w:r>
      <w:r w:rsidRPr="00C2077F">
        <w:rPr>
          <w:rFonts w:ascii="Times New Roman" w:eastAsia="Times New Roman" w:hAnsi="Times New Roman"/>
          <w:sz w:val="28"/>
          <w:szCs w:val="28"/>
          <w:lang w:val="ru-RU" w:eastAsia="ru-RU" w:bidi="ar-SA"/>
        </w:rPr>
        <w:br/>
        <w:t>инфраструктуры, расположенные в границах городского округа - города</w:t>
      </w:r>
      <w:r w:rsidRPr="00C2077F">
        <w:rPr>
          <w:rFonts w:ascii="Times New Roman" w:eastAsia="Times New Roman" w:hAnsi="Times New Roman"/>
          <w:sz w:val="28"/>
          <w:szCs w:val="28"/>
          <w:lang w:val="ru-RU" w:eastAsia="ru-RU" w:bidi="ar-SA"/>
        </w:rPr>
        <w:br/>
        <w:t>Нефтеюганска, находящиеся в муниципальной собственности образования.</w:t>
      </w:r>
    </w:p>
    <w:p w14:paraId="108BF6DC" w14:textId="77777777"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По состоянию на 01.01.2024 протяженность автомобильных дорог общего</w:t>
      </w:r>
      <w:r w:rsidRPr="00C2077F">
        <w:rPr>
          <w:rFonts w:ascii="Times New Roman" w:eastAsia="Times New Roman" w:hAnsi="Times New Roman"/>
          <w:sz w:val="28"/>
          <w:szCs w:val="28"/>
          <w:lang w:val="ru-RU" w:eastAsia="ru-RU" w:bidi="ar-SA"/>
        </w:rPr>
        <w:br/>
        <w:t>пользования города Нефтеюганска составила 58,451 км.</w:t>
      </w:r>
    </w:p>
    <w:p w14:paraId="51D6A7B3" w14:textId="080CBF4F" w:rsidR="00A360C1" w:rsidRPr="00780AA8" w:rsidRDefault="00A06CFF" w:rsidP="00780AA8">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Городские дороги оснащены необходимыми элементами обустройства и техническими средствами обеспечения дорожного движения. Освещенность улиц и дорог в городе соответствует требованиям нормативн</w:t>
      </w:r>
      <w:r w:rsidR="00780AA8">
        <w:rPr>
          <w:rFonts w:ascii="Times New Roman" w:eastAsia="Times New Roman" w:hAnsi="Times New Roman"/>
          <w:sz w:val="28"/>
          <w:szCs w:val="28"/>
          <w:lang w:val="ru-RU" w:eastAsia="ru-RU" w:bidi="ar-SA"/>
        </w:rPr>
        <w:t xml:space="preserve">ых документов. </w:t>
      </w:r>
    </w:p>
    <w:p w14:paraId="2151E04D" w14:textId="684C4A98" w:rsidR="00A06CFF" w:rsidRPr="00C2077F" w:rsidRDefault="00A06CFF" w:rsidP="00A06CFF">
      <w:pPr>
        <w:spacing w:after="0" w:line="240" w:lineRule="auto"/>
        <w:ind w:firstLine="709"/>
        <w:contextualSpacing/>
        <w:rPr>
          <w:rFonts w:ascii="Times New Roman" w:hAnsi="Times New Roman" w:cs="Mangal"/>
          <w:sz w:val="28"/>
          <w:szCs w:val="28"/>
          <w:lang w:val="ru-RU"/>
        </w:rPr>
      </w:pPr>
      <w:r w:rsidRPr="00C2077F">
        <w:rPr>
          <w:rFonts w:ascii="Times New Roman" w:hAnsi="Times New Roman" w:cs="Mangal"/>
          <w:sz w:val="28"/>
          <w:szCs w:val="28"/>
          <w:lang w:val="ru-RU"/>
        </w:rPr>
        <w:t>5.2.Автомобильный транспорт.</w:t>
      </w:r>
    </w:p>
    <w:p w14:paraId="5D16BF64" w14:textId="77777777"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Автомобильные дороги являются важнейшей составной частью транспортной инфраструктуры города Нефтеюганска.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 муниципального образования.</w:t>
      </w:r>
    </w:p>
    <w:p w14:paraId="4CB93BDD" w14:textId="77777777"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Маршрутный пассажирский транспорт общего пользования города</w:t>
      </w:r>
      <w:r w:rsidRPr="00C2077F">
        <w:rPr>
          <w:rFonts w:ascii="Times New Roman" w:eastAsia="Times New Roman" w:hAnsi="Times New Roman"/>
          <w:sz w:val="28"/>
          <w:szCs w:val="28"/>
          <w:lang w:val="ru-RU" w:eastAsia="ru-RU" w:bidi="ar-SA"/>
        </w:rPr>
        <w:br/>
        <w:t xml:space="preserve">Нефтеюганска представлен автобусами. </w:t>
      </w:r>
    </w:p>
    <w:p w14:paraId="793A73A2" w14:textId="306018C9"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Перевозку пассажиров автомобильным транспортом по </w:t>
      </w:r>
      <w:r w:rsidR="009C0E5A">
        <w:rPr>
          <w:rFonts w:ascii="Times New Roman" w:eastAsia="Times New Roman" w:hAnsi="Times New Roman"/>
          <w:sz w:val="28"/>
          <w:szCs w:val="28"/>
          <w:lang w:val="ru-RU" w:eastAsia="ru-RU" w:bidi="ar-SA"/>
        </w:rPr>
        <w:t>регулируемым тарифам выполняет о</w:t>
      </w:r>
      <w:r w:rsidRPr="00C2077F">
        <w:rPr>
          <w:rFonts w:ascii="Times New Roman" w:eastAsia="Times New Roman" w:hAnsi="Times New Roman"/>
          <w:sz w:val="28"/>
          <w:szCs w:val="28"/>
          <w:lang w:val="ru-RU" w:eastAsia="ru-RU" w:bidi="ar-SA"/>
        </w:rPr>
        <w:t xml:space="preserve">бщество с ограниченной ответственностью Группа транспортных компаний «ПасАвто», индивидуальный предприниматель </w:t>
      </w:r>
      <w:r w:rsidR="00EE327D">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Родионов А.Н.</w:t>
      </w:r>
    </w:p>
    <w:p w14:paraId="527312B3" w14:textId="32091851" w:rsidR="00A06CFF" w:rsidRPr="00C2077F" w:rsidRDefault="00A06CFF" w:rsidP="00A06CFF">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Организации автомобильного пассажирского транспорта обеспечивают</w:t>
      </w:r>
      <w:r w:rsidRPr="00C2077F">
        <w:rPr>
          <w:rFonts w:ascii="Times New Roman" w:eastAsia="Times New Roman" w:hAnsi="Times New Roman"/>
          <w:sz w:val="28"/>
          <w:szCs w:val="28"/>
          <w:lang w:val="ru-RU" w:eastAsia="ru-RU" w:bidi="ar-SA"/>
        </w:rPr>
        <w:br/>
        <w:t>перевозки по 11 городским социально значимым маршрутам и 7 ежегодным</w:t>
      </w:r>
      <w:r w:rsidRPr="00C2077F">
        <w:rPr>
          <w:rFonts w:ascii="Times New Roman" w:eastAsia="Times New Roman" w:hAnsi="Times New Roman"/>
          <w:sz w:val="28"/>
          <w:szCs w:val="28"/>
          <w:lang w:val="ru-RU" w:eastAsia="ru-RU" w:bidi="ar-SA"/>
        </w:rPr>
        <w:br/>
        <w:t>сезонным автобусным маршрутам до садовых, огороднических и дачных</w:t>
      </w:r>
      <w:r w:rsidRPr="00C2077F">
        <w:rPr>
          <w:rFonts w:ascii="Times New Roman" w:eastAsia="Times New Roman" w:hAnsi="Times New Roman"/>
          <w:sz w:val="28"/>
          <w:szCs w:val="28"/>
          <w:lang w:val="ru-RU" w:eastAsia="ru-RU" w:bidi="ar-SA"/>
        </w:rPr>
        <w:br/>
        <w:t>товариществ. Маршрутный интервал по городу не превышает 15-20 минут.</w:t>
      </w:r>
      <w:r w:rsidRPr="00C2077F">
        <w:rPr>
          <w:rFonts w:ascii="Times New Roman" w:eastAsia="Times New Roman" w:hAnsi="Times New Roman"/>
          <w:sz w:val="28"/>
          <w:szCs w:val="28"/>
          <w:lang w:val="ru-RU" w:eastAsia="ru-RU" w:bidi="ar-SA"/>
        </w:rPr>
        <w:br/>
        <w:t>Дальность пешеходного подхода от жилой застройки до ближайшего</w:t>
      </w:r>
      <w:r w:rsidRPr="00C2077F">
        <w:rPr>
          <w:rFonts w:ascii="Times New Roman" w:eastAsia="Times New Roman" w:hAnsi="Times New Roman"/>
          <w:sz w:val="28"/>
          <w:szCs w:val="28"/>
          <w:lang w:val="ru-RU" w:eastAsia="ru-RU" w:bidi="ar-SA"/>
        </w:rPr>
        <w:br/>
        <w:t>остановочного пункта не превышает допустимую региональными нормативами градостроительного проектирования Ханты-М</w:t>
      </w:r>
      <w:r w:rsidR="009C0E5A">
        <w:rPr>
          <w:rFonts w:ascii="Times New Roman" w:eastAsia="Times New Roman" w:hAnsi="Times New Roman"/>
          <w:sz w:val="28"/>
          <w:szCs w:val="28"/>
          <w:lang w:val="ru-RU" w:eastAsia="ru-RU" w:bidi="ar-SA"/>
        </w:rPr>
        <w:t xml:space="preserve">ансийского автономного округа – </w:t>
      </w:r>
      <w:r w:rsidRPr="00C2077F">
        <w:rPr>
          <w:rFonts w:ascii="Times New Roman" w:eastAsia="Times New Roman" w:hAnsi="Times New Roman"/>
          <w:sz w:val="28"/>
          <w:szCs w:val="28"/>
          <w:lang w:val="ru-RU" w:eastAsia="ru-RU" w:bidi="ar-SA"/>
        </w:rPr>
        <w:t>Югры</w:t>
      </w:r>
      <w:r w:rsidR="009C0E5A">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величину (400 метров).</w:t>
      </w:r>
    </w:p>
    <w:p w14:paraId="52D7D7EF" w14:textId="64C04443" w:rsidR="00A360C1" w:rsidRDefault="00A06CFF" w:rsidP="00780AA8">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Уровень автомобилизации населения города Нефтеюганска по состоянию на 01.01.2023 составил 632 автом</w:t>
      </w:r>
      <w:r w:rsidR="00780AA8">
        <w:rPr>
          <w:rFonts w:ascii="Times New Roman" w:eastAsia="Times New Roman" w:hAnsi="Times New Roman"/>
          <w:sz w:val="28"/>
          <w:szCs w:val="28"/>
          <w:lang w:val="ru-RU" w:eastAsia="ru-RU" w:bidi="ar-SA"/>
        </w:rPr>
        <w:t>обилей на 1 000 жителей города.</w:t>
      </w:r>
    </w:p>
    <w:p w14:paraId="6479F44D" w14:textId="25C35D1D" w:rsidR="005339A1" w:rsidRPr="00C2077F" w:rsidRDefault="00D959AD" w:rsidP="005D22B4">
      <w:pPr>
        <w:widowControl w:val="0"/>
        <w:autoSpaceDE w:val="0"/>
        <w:autoSpaceDN w:val="0"/>
        <w:spacing w:after="0" w:line="240" w:lineRule="auto"/>
        <w:ind w:firstLine="709"/>
        <w:jc w:val="both"/>
        <w:rPr>
          <w:rFonts w:ascii="Times New Roman" w:hAnsi="Times New Roman"/>
          <w:sz w:val="28"/>
          <w:szCs w:val="28"/>
          <w:lang w:val="ru-RU"/>
        </w:rPr>
      </w:pPr>
      <w:r w:rsidRPr="00C2077F">
        <w:rPr>
          <w:rFonts w:ascii="Times New Roman" w:eastAsia="Times New Roman" w:hAnsi="Times New Roman"/>
          <w:sz w:val="28"/>
          <w:szCs w:val="28"/>
          <w:lang w:val="ru-RU" w:eastAsia="ru-RU" w:bidi="ar-SA"/>
        </w:rPr>
        <w:t>5</w:t>
      </w:r>
      <w:r w:rsidR="00FB2A94" w:rsidRPr="00C2077F">
        <w:rPr>
          <w:rFonts w:ascii="Times New Roman" w:hAnsi="Times New Roman"/>
          <w:sz w:val="28"/>
          <w:szCs w:val="28"/>
          <w:lang w:val="ru-RU"/>
        </w:rPr>
        <w:t>.</w:t>
      </w:r>
      <w:r w:rsidR="00450D87" w:rsidRPr="00C2077F">
        <w:rPr>
          <w:rFonts w:ascii="Times New Roman" w:hAnsi="Times New Roman"/>
          <w:sz w:val="28"/>
          <w:szCs w:val="28"/>
          <w:lang w:val="ru-RU"/>
        </w:rPr>
        <w:t>3</w:t>
      </w:r>
      <w:r w:rsidR="00316EEE" w:rsidRPr="00C2077F">
        <w:rPr>
          <w:rFonts w:ascii="Times New Roman" w:hAnsi="Times New Roman"/>
          <w:sz w:val="28"/>
          <w:szCs w:val="28"/>
          <w:lang w:val="ru-RU"/>
        </w:rPr>
        <w:t>.</w:t>
      </w:r>
      <w:r w:rsidR="00545BB7" w:rsidRPr="00C2077F">
        <w:rPr>
          <w:rFonts w:ascii="Times New Roman" w:hAnsi="Times New Roman"/>
          <w:sz w:val="28"/>
          <w:szCs w:val="28"/>
          <w:lang w:val="ru-RU"/>
        </w:rPr>
        <w:t>Связь</w:t>
      </w:r>
      <w:r w:rsidR="00FB2A94" w:rsidRPr="00C2077F">
        <w:rPr>
          <w:rFonts w:ascii="Times New Roman" w:hAnsi="Times New Roman"/>
          <w:sz w:val="28"/>
          <w:szCs w:val="28"/>
          <w:lang w:val="ru-RU"/>
        </w:rPr>
        <w:t>.</w:t>
      </w:r>
    </w:p>
    <w:p w14:paraId="116B4020" w14:textId="77777777" w:rsidR="00B116D9" w:rsidRDefault="00B116D9" w:rsidP="00B116D9">
      <w:pPr>
        <w:widowControl w:val="0"/>
        <w:autoSpaceDE w:val="0"/>
        <w:autoSpaceDN w:val="0"/>
        <w:spacing w:after="0" w:line="240" w:lineRule="auto"/>
        <w:ind w:firstLine="709"/>
        <w:jc w:val="both"/>
        <w:rPr>
          <w:rFonts w:ascii="Times New Roman" w:hAnsi="Times New Roman"/>
          <w:sz w:val="28"/>
          <w:szCs w:val="28"/>
          <w:lang w:val="ru-RU"/>
        </w:rPr>
      </w:pPr>
      <w:r w:rsidRPr="005339A1">
        <w:rPr>
          <w:rFonts w:ascii="Times New Roman" w:hAnsi="Times New Roman"/>
          <w:sz w:val="28"/>
          <w:szCs w:val="28"/>
          <w:lang w:val="ru-RU"/>
        </w:rPr>
        <w:t>Город</w:t>
      </w:r>
      <w:r>
        <w:rPr>
          <w:rFonts w:ascii="Times New Roman" w:hAnsi="Times New Roman"/>
          <w:sz w:val="28"/>
          <w:szCs w:val="28"/>
          <w:lang w:val="ru-RU"/>
        </w:rPr>
        <w:t xml:space="preserve"> Нефтеюганск</w:t>
      </w:r>
      <w:r w:rsidRPr="005339A1">
        <w:rPr>
          <w:rFonts w:ascii="Times New Roman" w:hAnsi="Times New Roman"/>
          <w:sz w:val="28"/>
          <w:szCs w:val="28"/>
          <w:lang w:val="ru-RU"/>
        </w:rPr>
        <w:t xml:space="preserve"> обеспечен всем ком</w:t>
      </w:r>
      <w:r>
        <w:rPr>
          <w:rFonts w:ascii="Times New Roman" w:hAnsi="Times New Roman"/>
          <w:sz w:val="28"/>
          <w:szCs w:val="28"/>
          <w:lang w:val="ru-RU"/>
        </w:rPr>
        <w:t>плексом современных видов связи.</w:t>
      </w:r>
    </w:p>
    <w:p w14:paraId="5A87C924" w14:textId="77777777" w:rsidR="00B116D9" w:rsidRDefault="00B116D9" w:rsidP="00B116D9">
      <w:pPr>
        <w:widowControl w:val="0"/>
        <w:autoSpaceDE w:val="0"/>
        <w:autoSpaceDN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Услуги </w:t>
      </w:r>
      <w:r w:rsidRPr="005339A1">
        <w:rPr>
          <w:rFonts w:ascii="Times New Roman" w:hAnsi="Times New Roman"/>
          <w:sz w:val="28"/>
          <w:szCs w:val="28"/>
          <w:lang w:val="ru-RU"/>
        </w:rPr>
        <w:t>связи предоставляются с применен</w:t>
      </w:r>
      <w:r>
        <w:rPr>
          <w:rFonts w:ascii="Times New Roman" w:hAnsi="Times New Roman"/>
          <w:sz w:val="28"/>
          <w:szCs w:val="28"/>
          <w:lang w:val="ru-RU"/>
        </w:rPr>
        <w:t>ием современного оборудования,</w:t>
      </w:r>
      <w:r w:rsidRPr="005339A1">
        <w:rPr>
          <w:rFonts w:ascii="Times New Roman" w:hAnsi="Times New Roman"/>
          <w:sz w:val="28"/>
          <w:szCs w:val="28"/>
          <w:lang w:val="ru-RU"/>
        </w:rPr>
        <w:t xml:space="preserve"> обеспечивающего высок</w:t>
      </w:r>
      <w:r>
        <w:rPr>
          <w:rFonts w:ascii="Times New Roman" w:hAnsi="Times New Roman"/>
          <w:sz w:val="28"/>
          <w:szCs w:val="28"/>
          <w:lang w:val="ru-RU"/>
        </w:rPr>
        <w:t>ую надежность и качество.</w:t>
      </w:r>
    </w:p>
    <w:p w14:paraId="263C48CA" w14:textId="4057BE3E" w:rsidR="00B116D9" w:rsidRDefault="00B116D9" w:rsidP="00B116D9">
      <w:pPr>
        <w:widowControl w:val="0"/>
        <w:autoSpaceDE w:val="0"/>
        <w:autoSpaceDN w:val="0"/>
        <w:spacing w:after="0" w:line="240" w:lineRule="auto"/>
        <w:ind w:firstLine="709"/>
        <w:jc w:val="both"/>
        <w:rPr>
          <w:rFonts w:ascii="Times New Roman" w:hAnsi="Times New Roman"/>
          <w:sz w:val="28"/>
          <w:szCs w:val="28"/>
          <w:lang w:val="ru-RU"/>
        </w:rPr>
      </w:pPr>
      <w:r w:rsidRPr="005339A1">
        <w:rPr>
          <w:rFonts w:ascii="Times New Roman" w:hAnsi="Times New Roman"/>
          <w:sz w:val="28"/>
          <w:szCs w:val="28"/>
          <w:lang w:val="ru-RU"/>
        </w:rPr>
        <w:t>Основная доля населения города является активными пользователями информационно - телекомм</w:t>
      </w:r>
      <w:r>
        <w:rPr>
          <w:rFonts w:ascii="Times New Roman" w:hAnsi="Times New Roman"/>
          <w:sz w:val="28"/>
          <w:szCs w:val="28"/>
          <w:lang w:val="ru-RU"/>
        </w:rPr>
        <w:t>уникационной сети Интернет</w:t>
      </w:r>
      <w:r w:rsidRPr="005339A1">
        <w:rPr>
          <w:rFonts w:ascii="Times New Roman" w:hAnsi="Times New Roman"/>
          <w:sz w:val="28"/>
          <w:szCs w:val="28"/>
          <w:lang w:val="ru-RU"/>
        </w:rPr>
        <w:t>.</w:t>
      </w:r>
      <w:r>
        <w:rPr>
          <w:rFonts w:ascii="Times New Roman" w:hAnsi="Times New Roman"/>
          <w:sz w:val="28"/>
          <w:szCs w:val="28"/>
          <w:lang w:val="ru-RU"/>
        </w:rPr>
        <w:t xml:space="preserve"> К ней </w:t>
      </w:r>
      <w:r w:rsidRPr="005339A1">
        <w:rPr>
          <w:rFonts w:ascii="Times New Roman" w:hAnsi="Times New Roman"/>
          <w:sz w:val="28"/>
          <w:szCs w:val="28"/>
          <w:lang w:val="ru-RU"/>
        </w:rPr>
        <w:t>подключены все муниципальные учрежде</w:t>
      </w:r>
      <w:r>
        <w:rPr>
          <w:rFonts w:ascii="Times New Roman" w:hAnsi="Times New Roman"/>
          <w:sz w:val="28"/>
          <w:szCs w:val="28"/>
          <w:lang w:val="ru-RU"/>
        </w:rPr>
        <w:t>ния. По состоянию на 01.01.2024</w:t>
      </w:r>
      <w:r w:rsidRPr="005339A1">
        <w:rPr>
          <w:rFonts w:ascii="Times New Roman" w:hAnsi="Times New Roman"/>
          <w:sz w:val="28"/>
          <w:szCs w:val="28"/>
          <w:lang w:val="ru-RU"/>
        </w:rPr>
        <w:t xml:space="preserve"> обеспеченность населения высокоскоростным доступом в </w:t>
      </w:r>
      <w:r>
        <w:rPr>
          <w:rFonts w:ascii="Times New Roman" w:hAnsi="Times New Roman"/>
          <w:sz w:val="28"/>
          <w:szCs w:val="28"/>
          <w:lang w:val="ru-RU"/>
        </w:rPr>
        <w:t xml:space="preserve">сеть Интернет </w:t>
      </w:r>
      <w:r w:rsidRPr="005339A1">
        <w:rPr>
          <w:rFonts w:ascii="Times New Roman" w:hAnsi="Times New Roman"/>
          <w:sz w:val="28"/>
          <w:szCs w:val="28"/>
          <w:lang w:val="ru-RU"/>
        </w:rPr>
        <w:t>составляет</w:t>
      </w:r>
      <w:r>
        <w:rPr>
          <w:rFonts w:ascii="Times New Roman" w:hAnsi="Times New Roman"/>
          <w:sz w:val="28"/>
          <w:szCs w:val="28"/>
          <w:lang w:val="ru-RU"/>
        </w:rPr>
        <w:t xml:space="preserve"> 100%. Рынок услуг доступа в</w:t>
      </w:r>
      <w:r w:rsidRPr="005339A1">
        <w:rPr>
          <w:rFonts w:ascii="Times New Roman" w:hAnsi="Times New Roman"/>
          <w:sz w:val="28"/>
          <w:szCs w:val="28"/>
          <w:lang w:val="ru-RU"/>
        </w:rPr>
        <w:t xml:space="preserve"> информационно </w:t>
      </w:r>
      <w:r>
        <w:rPr>
          <w:rFonts w:ascii="Times New Roman" w:hAnsi="Times New Roman"/>
          <w:sz w:val="28"/>
          <w:szCs w:val="28"/>
          <w:lang w:val="ru-RU"/>
        </w:rPr>
        <w:t xml:space="preserve">телекоммуникационную сеть Интернет </w:t>
      </w:r>
      <w:r w:rsidRPr="005339A1">
        <w:rPr>
          <w:rFonts w:ascii="Times New Roman" w:hAnsi="Times New Roman"/>
          <w:sz w:val="28"/>
          <w:szCs w:val="28"/>
          <w:lang w:val="ru-RU"/>
        </w:rPr>
        <w:t>представлен следующими основными крупными провайд</w:t>
      </w:r>
      <w:r>
        <w:rPr>
          <w:rFonts w:ascii="Times New Roman" w:hAnsi="Times New Roman"/>
          <w:sz w:val="28"/>
          <w:szCs w:val="28"/>
          <w:lang w:val="ru-RU"/>
        </w:rPr>
        <w:t>ерами: публичное акционерное общество «Ростелеком», публичное акционерное общество «Мобильные ТелеСистемы»,</w:t>
      </w:r>
      <w:r w:rsidRPr="002A54BB">
        <w:rPr>
          <w:lang w:val="ru-RU"/>
        </w:rPr>
        <w:t xml:space="preserve"> </w:t>
      </w:r>
      <w:r>
        <w:rPr>
          <w:rFonts w:ascii="Times New Roman" w:hAnsi="Times New Roman"/>
          <w:sz w:val="28"/>
          <w:szCs w:val="28"/>
          <w:lang w:val="ru-RU"/>
        </w:rPr>
        <w:t>общество с ограниченной ответственностью «Метросеть-Нефтеюганск»,</w:t>
      </w:r>
      <w:r w:rsidRPr="002A54BB">
        <w:rPr>
          <w:rFonts w:ascii="Times New Roman" w:hAnsi="Times New Roman"/>
          <w:sz w:val="28"/>
          <w:szCs w:val="28"/>
          <w:lang w:val="ru-RU"/>
        </w:rPr>
        <w:t xml:space="preserve"> </w:t>
      </w:r>
      <w:r>
        <w:rPr>
          <w:rFonts w:ascii="Times New Roman" w:hAnsi="Times New Roman"/>
          <w:sz w:val="28"/>
          <w:szCs w:val="28"/>
          <w:lang w:val="ru-RU"/>
        </w:rPr>
        <w:t>общество с ограниченной ответственностью «Электронный Юганск»,</w:t>
      </w:r>
      <w:r w:rsidRPr="002A54BB">
        <w:rPr>
          <w:rFonts w:ascii="Times New Roman" w:hAnsi="Times New Roman"/>
          <w:sz w:val="28"/>
          <w:szCs w:val="28"/>
          <w:lang w:val="ru-RU"/>
        </w:rPr>
        <w:t xml:space="preserve"> </w:t>
      </w:r>
      <w:r>
        <w:rPr>
          <w:rFonts w:ascii="Times New Roman" w:hAnsi="Times New Roman"/>
          <w:sz w:val="28"/>
          <w:szCs w:val="28"/>
          <w:lang w:val="ru-RU"/>
        </w:rPr>
        <w:t>публичное акционерное общество «Мегафон», публичное акционерное общество «Вымпелком»,</w:t>
      </w:r>
      <w:r w:rsidRPr="002A54BB">
        <w:rPr>
          <w:rFonts w:ascii="Times New Roman" w:hAnsi="Times New Roman"/>
          <w:sz w:val="28"/>
          <w:szCs w:val="28"/>
          <w:lang w:val="ru-RU"/>
        </w:rPr>
        <w:t xml:space="preserve"> </w:t>
      </w:r>
      <w:r>
        <w:rPr>
          <w:rFonts w:ascii="Times New Roman" w:hAnsi="Times New Roman"/>
          <w:sz w:val="28"/>
          <w:szCs w:val="28"/>
          <w:lang w:val="ru-RU"/>
        </w:rPr>
        <w:t>общество с ограниченной ответственностью «Теле-Плюс», общество с ограниченной ответственностью «РТА», общество с ограниченной ответственностью «</w:t>
      </w:r>
      <w:r w:rsidRPr="00761F1B">
        <w:rPr>
          <w:rFonts w:ascii="Times New Roman" w:hAnsi="Times New Roman"/>
          <w:color w:val="000000" w:themeColor="text1"/>
          <w:sz w:val="28"/>
          <w:szCs w:val="28"/>
          <w:lang w:val="ru-RU"/>
        </w:rPr>
        <w:t>Интерком».</w:t>
      </w:r>
    </w:p>
    <w:p w14:paraId="71C137A2" w14:textId="77777777" w:rsidR="00B116D9" w:rsidRPr="00ED7C37" w:rsidRDefault="00B116D9" w:rsidP="00B116D9">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ED7C37">
        <w:rPr>
          <w:rFonts w:ascii="Times New Roman" w:eastAsia="Times New Roman" w:hAnsi="Times New Roman"/>
          <w:sz w:val="28"/>
          <w:szCs w:val="28"/>
          <w:lang w:val="ru-RU" w:eastAsia="ru-RU" w:bidi="ar-SA"/>
        </w:rPr>
        <w:t>Динамично развива</w:t>
      </w:r>
      <w:r>
        <w:rPr>
          <w:rFonts w:ascii="Times New Roman" w:eastAsia="Times New Roman" w:hAnsi="Times New Roman"/>
          <w:sz w:val="28"/>
          <w:szCs w:val="28"/>
          <w:lang w:val="ru-RU" w:eastAsia="ru-RU" w:bidi="ar-SA"/>
        </w:rPr>
        <w:t>ется сотовая связь. Услуги</w:t>
      </w:r>
      <w:r w:rsidRPr="00ED7C37">
        <w:rPr>
          <w:rFonts w:ascii="Times New Roman" w:eastAsia="Times New Roman" w:hAnsi="Times New Roman"/>
          <w:sz w:val="28"/>
          <w:szCs w:val="28"/>
          <w:lang w:val="ru-RU" w:eastAsia="ru-RU" w:bidi="ar-SA"/>
        </w:rPr>
        <w:t xml:space="preserve"> мобильной связи на те</w:t>
      </w:r>
      <w:r>
        <w:rPr>
          <w:rFonts w:ascii="Times New Roman" w:eastAsia="Times New Roman" w:hAnsi="Times New Roman"/>
          <w:sz w:val="28"/>
          <w:szCs w:val="28"/>
          <w:lang w:val="ru-RU" w:eastAsia="ru-RU" w:bidi="ar-SA"/>
        </w:rPr>
        <w:t xml:space="preserve">рритории города предоставляются следующими </w:t>
      </w:r>
      <w:r w:rsidRPr="00ED7C37">
        <w:rPr>
          <w:rFonts w:ascii="Times New Roman" w:eastAsia="Times New Roman" w:hAnsi="Times New Roman"/>
          <w:sz w:val="28"/>
          <w:szCs w:val="28"/>
          <w:lang w:val="ru-RU" w:eastAsia="ru-RU" w:bidi="ar-SA"/>
        </w:rPr>
        <w:t>операторами</w:t>
      </w:r>
      <w:r>
        <w:rPr>
          <w:rFonts w:ascii="Times New Roman" w:eastAsia="Times New Roman" w:hAnsi="Times New Roman"/>
          <w:sz w:val="28"/>
          <w:szCs w:val="28"/>
          <w:lang w:val="ru-RU" w:eastAsia="ru-RU" w:bidi="ar-SA"/>
        </w:rPr>
        <w:t xml:space="preserve"> связи: п</w:t>
      </w:r>
      <w:r w:rsidRPr="00ED7C37">
        <w:rPr>
          <w:rFonts w:ascii="Times New Roman" w:eastAsia="Times New Roman" w:hAnsi="Times New Roman"/>
          <w:sz w:val="28"/>
          <w:szCs w:val="28"/>
          <w:lang w:val="ru-RU" w:eastAsia="ru-RU" w:bidi="ar-SA"/>
        </w:rPr>
        <w:t>убличное акци</w:t>
      </w:r>
      <w:r>
        <w:rPr>
          <w:rFonts w:ascii="Times New Roman" w:eastAsia="Times New Roman" w:hAnsi="Times New Roman"/>
          <w:sz w:val="28"/>
          <w:szCs w:val="28"/>
          <w:lang w:val="ru-RU" w:eastAsia="ru-RU" w:bidi="ar-SA"/>
        </w:rPr>
        <w:t>онерное общество «Ростелеком», п</w:t>
      </w:r>
      <w:r w:rsidRPr="00ED7C37">
        <w:rPr>
          <w:rFonts w:ascii="Times New Roman" w:eastAsia="Times New Roman" w:hAnsi="Times New Roman"/>
          <w:sz w:val="28"/>
          <w:szCs w:val="28"/>
          <w:lang w:val="ru-RU" w:eastAsia="ru-RU" w:bidi="ar-SA"/>
        </w:rPr>
        <w:t>убличное акционерное общество «Мобильные ТелеСистемы»</w:t>
      </w:r>
      <w:r>
        <w:rPr>
          <w:rFonts w:ascii="Times New Roman" w:eastAsia="Times New Roman" w:hAnsi="Times New Roman"/>
          <w:sz w:val="28"/>
          <w:szCs w:val="28"/>
          <w:lang w:val="ru-RU" w:eastAsia="ru-RU" w:bidi="ar-SA"/>
        </w:rPr>
        <w:t>,</w:t>
      </w:r>
      <w:r w:rsidRPr="00ED7C37">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п</w:t>
      </w:r>
      <w:r w:rsidRPr="00ED7C37">
        <w:rPr>
          <w:rFonts w:ascii="Times New Roman" w:eastAsia="Times New Roman" w:hAnsi="Times New Roman"/>
          <w:sz w:val="28"/>
          <w:szCs w:val="28"/>
          <w:lang w:val="ru-RU" w:eastAsia="ru-RU" w:bidi="ar-SA"/>
        </w:rPr>
        <w:t>убличное а</w:t>
      </w:r>
      <w:r>
        <w:rPr>
          <w:rFonts w:ascii="Times New Roman" w:eastAsia="Times New Roman" w:hAnsi="Times New Roman"/>
          <w:sz w:val="28"/>
          <w:szCs w:val="28"/>
          <w:lang w:val="ru-RU" w:eastAsia="ru-RU" w:bidi="ar-SA"/>
        </w:rPr>
        <w:t>кционерное общество «Мегафон», п</w:t>
      </w:r>
      <w:r w:rsidRPr="00ED7C37">
        <w:rPr>
          <w:rFonts w:ascii="Times New Roman" w:eastAsia="Times New Roman" w:hAnsi="Times New Roman"/>
          <w:sz w:val="28"/>
          <w:szCs w:val="28"/>
          <w:lang w:val="ru-RU" w:eastAsia="ru-RU" w:bidi="ar-SA"/>
        </w:rPr>
        <w:t>убличное акционерное общество «Вымпелком»,</w:t>
      </w:r>
      <w:r w:rsidRPr="00ED7C37">
        <w:rPr>
          <w:rFonts w:ascii="Times New Roman" w:hAnsi="Times New Roman"/>
          <w:sz w:val="28"/>
          <w:szCs w:val="28"/>
          <w:lang w:val="ru-RU"/>
        </w:rPr>
        <w:t xml:space="preserve"> </w:t>
      </w:r>
      <w:r>
        <w:rPr>
          <w:rFonts w:ascii="Times New Roman" w:hAnsi="Times New Roman"/>
          <w:sz w:val="28"/>
          <w:szCs w:val="28"/>
          <w:lang w:val="ru-RU"/>
        </w:rPr>
        <w:t>общество с ограниченной ответственностью</w:t>
      </w:r>
      <w:r w:rsidRPr="00ED7C37">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 xml:space="preserve">«Т2 Мобайл», </w:t>
      </w:r>
      <w:r>
        <w:rPr>
          <w:rFonts w:ascii="Times New Roman" w:hAnsi="Times New Roman"/>
          <w:sz w:val="28"/>
          <w:szCs w:val="28"/>
          <w:lang w:val="ru-RU"/>
        </w:rPr>
        <w:t xml:space="preserve">общество с ограниченной ответственностью «Екатеринбург-2000», акционерное общество «Авантел». </w:t>
      </w:r>
    </w:p>
    <w:p w14:paraId="10980B7F" w14:textId="51F62296" w:rsidR="00541FCA" w:rsidRDefault="00541FCA" w:rsidP="004B5A3E">
      <w:pPr>
        <w:spacing w:after="0" w:line="240" w:lineRule="auto"/>
        <w:ind w:firstLine="709"/>
        <w:contextualSpacing/>
        <w:rPr>
          <w:rFonts w:ascii="Times New Roman" w:hAnsi="Times New Roman" w:cs="Mangal"/>
          <w:sz w:val="28"/>
          <w:szCs w:val="28"/>
          <w:lang w:val="ru-RU"/>
        </w:rPr>
      </w:pPr>
    </w:p>
    <w:p w14:paraId="6A99C0D6" w14:textId="77777777" w:rsidR="00E31BBC" w:rsidRPr="00C2077F" w:rsidRDefault="00E31BBC" w:rsidP="004B5A3E">
      <w:pPr>
        <w:spacing w:after="0" w:line="240" w:lineRule="auto"/>
        <w:ind w:firstLine="709"/>
        <w:contextualSpacing/>
        <w:rPr>
          <w:rFonts w:ascii="Times New Roman" w:hAnsi="Times New Roman" w:cs="Mangal"/>
          <w:sz w:val="28"/>
          <w:szCs w:val="28"/>
          <w:lang w:val="ru-RU"/>
        </w:rPr>
      </w:pPr>
    </w:p>
    <w:p w14:paraId="36AEF419" w14:textId="77777777" w:rsidR="00250A41" w:rsidRPr="00C2077F" w:rsidRDefault="00250A41" w:rsidP="00250A41">
      <w:pPr>
        <w:spacing w:after="0" w:line="240" w:lineRule="auto"/>
        <w:ind w:firstLine="709"/>
        <w:contextualSpacing/>
        <w:rPr>
          <w:rFonts w:ascii="Times New Roman" w:hAnsi="Times New Roman" w:cs="Mangal"/>
          <w:sz w:val="28"/>
          <w:szCs w:val="28"/>
          <w:lang w:val="ru-RU"/>
        </w:rPr>
      </w:pPr>
      <w:r w:rsidRPr="00C2077F">
        <w:rPr>
          <w:rFonts w:ascii="Times New Roman" w:hAnsi="Times New Roman" w:cs="Mangal"/>
          <w:sz w:val="28"/>
          <w:szCs w:val="28"/>
          <w:lang w:val="ru-RU"/>
        </w:rPr>
        <w:t xml:space="preserve">Раздел 6.Инженерное оборудование территории города Нефтеюганска </w:t>
      </w:r>
    </w:p>
    <w:p w14:paraId="09469E12" w14:textId="1657E047" w:rsidR="00250A41" w:rsidRPr="00C2077F" w:rsidRDefault="00250A41" w:rsidP="00250A41">
      <w:pPr>
        <w:spacing w:after="0" w:line="240" w:lineRule="auto"/>
        <w:ind w:firstLine="709"/>
        <w:contextualSpacing/>
        <w:jc w:val="both"/>
        <w:rPr>
          <w:rFonts w:ascii="Times New Roman" w:hAnsi="Times New Roman"/>
          <w:sz w:val="28"/>
          <w:szCs w:val="28"/>
          <w:lang w:val="ru-RU"/>
        </w:rPr>
      </w:pPr>
      <w:r w:rsidRPr="00C2077F">
        <w:rPr>
          <w:rFonts w:ascii="Times New Roman" w:hAnsi="Times New Roman"/>
          <w:sz w:val="28"/>
          <w:szCs w:val="28"/>
          <w:lang w:val="ru-RU"/>
        </w:rPr>
        <w:t>6.1.Тепловые сети.</w:t>
      </w:r>
    </w:p>
    <w:p w14:paraId="752AC39F"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На территории города Нефтеюганска преобладает централизованное</w:t>
      </w:r>
      <w:r w:rsidRPr="00C2077F">
        <w:rPr>
          <w:rFonts w:ascii="Times New Roman" w:eastAsia="Times New Roman" w:hAnsi="Times New Roman"/>
          <w:sz w:val="28"/>
          <w:szCs w:val="28"/>
          <w:lang w:val="ru-RU" w:eastAsia="ru-RU" w:bidi="ar-SA"/>
        </w:rPr>
        <w:br/>
        <w:t>теплоснабжение. Регулируемый вид деятельности в сфере теплоснабжения осуществляет одна организация:</w:t>
      </w:r>
    </w:p>
    <w:p w14:paraId="049F959D"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Акционерное общество «Югансктранстеплосервис» (далее - АО «ЮТТС»).</w:t>
      </w:r>
    </w:p>
    <w:p w14:paraId="793B5C68" w14:textId="7AF1F14E"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0753A9">
        <w:rPr>
          <w:rFonts w:ascii="Times New Roman" w:eastAsia="Times New Roman" w:hAnsi="Times New Roman"/>
          <w:color w:val="000000" w:themeColor="text1"/>
          <w:sz w:val="28"/>
          <w:szCs w:val="28"/>
          <w:lang w:val="ru-RU" w:eastAsia="ru-RU" w:bidi="ar-SA"/>
        </w:rPr>
        <w:t xml:space="preserve">Постановлением администрации города от 15.09.2017 № 569-п </w:t>
      </w:r>
      <w:r w:rsidR="000753A9" w:rsidRPr="000753A9">
        <w:rPr>
          <w:rFonts w:ascii="Times New Roman" w:eastAsia="Times New Roman" w:hAnsi="Times New Roman"/>
          <w:color w:val="000000" w:themeColor="text1"/>
          <w:sz w:val="28"/>
          <w:szCs w:val="28"/>
          <w:lang w:val="ru-RU" w:eastAsia="ru-RU" w:bidi="ar-SA"/>
        </w:rPr>
        <w:t xml:space="preserve">«О присвоении статуса единой теплоснабжающей организации, осуществляющей деятельность в сфере теплоснабжения на территории муниципального образования город Нефтеюганск, владеющей в соответствующей зоне деятельности источником тепловой энергии и определенной границами систем теплоснабжения города Нефтеюганска» </w:t>
      </w:r>
      <w:r w:rsidRPr="000753A9">
        <w:rPr>
          <w:rFonts w:ascii="Times New Roman" w:eastAsia="Times New Roman" w:hAnsi="Times New Roman"/>
          <w:color w:val="000000" w:themeColor="text1"/>
          <w:sz w:val="28"/>
          <w:szCs w:val="28"/>
          <w:lang w:val="ru-RU" w:eastAsia="ru-RU" w:bidi="ar-SA"/>
        </w:rPr>
        <w:t>(</w:t>
      </w:r>
      <w:r w:rsidRPr="00C2077F">
        <w:rPr>
          <w:rFonts w:ascii="Times New Roman" w:eastAsia="Times New Roman" w:hAnsi="Times New Roman"/>
          <w:sz w:val="28"/>
          <w:szCs w:val="28"/>
          <w:lang w:val="ru-RU" w:eastAsia="ru-RU" w:bidi="ar-SA"/>
        </w:rPr>
        <w:t>с изменениями от 27.12.2022 № 2722-п) статус единой теплоснабжающей организации на территории муниципального образования город Нефтеюганск, владеющей в соответствующей зоне деятельности источником тепловой энергии и определенной границами систем теплоснабжения города Нефтеюганска, присвоен АО «ЮТТС».</w:t>
      </w:r>
    </w:p>
    <w:p w14:paraId="755500B5"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АО «ЮТТС» осуществляет теплоснабжение объектов жилого фонда, бюджетной сферы, общественно-деловой застройки и промышленных потребителей.</w:t>
      </w:r>
    </w:p>
    <w:p w14:paraId="59091491"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На основании договоров долгосрочной аренды АО «ЮТТС» эксплуатирует следующие объекты теплоснабжения, являющиеся муниципальной собственностью:</w:t>
      </w:r>
    </w:p>
    <w:p w14:paraId="4C66DF68"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-2 источника теплоснабжения - центральная котельная № 1 (далее - ЦК-1), центральная котельная № 2 (далее - ЦК-2);</w:t>
      </w:r>
    </w:p>
    <w:p w14:paraId="219585BB" w14:textId="77777777" w:rsidR="00250A41" w:rsidRPr="00C2077F" w:rsidRDefault="00250A41" w:rsidP="00250A41">
      <w:pPr>
        <w:spacing w:after="0" w:line="240" w:lineRule="auto"/>
        <w:ind w:firstLine="709"/>
        <w:jc w:val="both"/>
        <w:rPr>
          <w:rFonts w:ascii="Times New Roman" w:eastAsia="Times New Roman" w:hAnsi="Times New Roman"/>
          <w:sz w:val="24"/>
          <w:szCs w:val="24"/>
          <w:lang w:val="ru-RU" w:eastAsia="ru-RU" w:bidi="ar-SA"/>
        </w:rPr>
      </w:pPr>
      <w:r w:rsidRPr="00C2077F">
        <w:rPr>
          <w:rFonts w:ascii="Times New Roman" w:eastAsia="Times New Roman" w:hAnsi="Times New Roman"/>
          <w:sz w:val="28"/>
          <w:szCs w:val="28"/>
          <w:lang w:val="ru-RU" w:eastAsia="ru-RU" w:bidi="ar-SA"/>
        </w:rPr>
        <w:t>-тепловые сети общей протяженностью 112,91 км в двухтрубном исчислении.</w:t>
      </w:r>
    </w:p>
    <w:p w14:paraId="00380E76"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Магистральные теплосети закольцованы, что позволяет обеспечить надежность и бесперебойность теплоснабжения города.</w:t>
      </w:r>
    </w:p>
    <w:p w14:paraId="018F68D6" w14:textId="77777777" w:rsidR="00250A41" w:rsidRPr="00C2077F" w:rsidRDefault="00250A41" w:rsidP="00250A41">
      <w:pPr>
        <w:spacing w:after="0" w:line="240" w:lineRule="auto"/>
        <w:ind w:firstLine="709"/>
        <w:jc w:val="both"/>
        <w:rPr>
          <w:rFonts w:ascii="Times New Roman" w:eastAsia="Times New Roman" w:hAnsi="Times New Roman"/>
          <w:sz w:val="24"/>
          <w:szCs w:val="24"/>
          <w:lang w:val="ru-RU" w:eastAsia="ru-RU" w:bidi="ar-SA"/>
        </w:rPr>
      </w:pPr>
      <w:r w:rsidRPr="00C2077F">
        <w:rPr>
          <w:rFonts w:ascii="Times New Roman" w:eastAsia="Times New Roman" w:hAnsi="Times New Roman"/>
          <w:sz w:val="28"/>
          <w:szCs w:val="28"/>
          <w:lang w:val="ru-RU" w:eastAsia="ru-RU" w:bidi="ar-SA"/>
        </w:rPr>
        <w:t>Часть предприятий города используют собственные газовые котельные.</w:t>
      </w:r>
    </w:p>
    <w:p w14:paraId="75B59469"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Промышленные и ведомственные газовые котельные, действующие на территории города Нефтеюганска, имеют локальные зоны действия, обеспечивают собственные потребности предприятий в тепловой энергии и не участвуют в теплоснабжении жилого фонда и объектов общественно-деловой застройки.</w:t>
      </w:r>
    </w:p>
    <w:p w14:paraId="520B70F9" w14:textId="0FA06F4F"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Зоны действия индивидуального теплоснабжения в городе Нефтеюганс</w:t>
      </w:r>
      <w:r w:rsidR="000753A9">
        <w:rPr>
          <w:rFonts w:ascii="Times New Roman" w:eastAsia="Times New Roman" w:hAnsi="Times New Roman"/>
          <w:sz w:val="28"/>
          <w:szCs w:val="28"/>
          <w:lang w:val="ru-RU" w:eastAsia="ru-RU" w:bidi="ar-SA"/>
        </w:rPr>
        <w:t>ке сформированы в основном в 11А</w:t>
      </w:r>
      <w:r w:rsidRPr="00C2077F">
        <w:rPr>
          <w:rFonts w:ascii="Times New Roman" w:eastAsia="Times New Roman" w:hAnsi="Times New Roman"/>
          <w:sz w:val="28"/>
          <w:szCs w:val="28"/>
          <w:lang w:val="ru-RU" w:eastAsia="ru-RU" w:bidi="ar-SA"/>
        </w:rPr>
        <w:t xml:space="preserve"> и 15 микрорайонах, доля которых составляет около 1,0% от общей площади жилого фонда. Теплоснабжение данных зданий осуществляется с использованием индивидуальных источников тепловой энергии.</w:t>
      </w:r>
    </w:p>
    <w:p w14:paraId="1BF9E430" w14:textId="77777777" w:rsidR="00250A41" w:rsidRPr="00C2077F" w:rsidRDefault="00250A41" w:rsidP="00250A41">
      <w:pPr>
        <w:autoSpaceDE w:val="0"/>
        <w:autoSpaceDN w:val="0"/>
        <w:adjustRightInd w:val="0"/>
        <w:spacing w:after="0" w:line="240" w:lineRule="auto"/>
        <w:ind w:firstLine="709"/>
        <w:jc w:val="both"/>
        <w:rPr>
          <w:rFonts w:ascii="Times New Roman" w:eastAsia="Times New Roman" w:hAnsi="Times New Roman"/>
          <w:sz w:val="24"/>
          <w:szCs w:val="24"/>
          <w:lang w:val="ru-RU" w:eastAsia="ru-RU" w:bidi="ar-SA"/>
        </w:rPr>
      </w:pPr>
      <w:r w:rsidRPr="00C2077F">
        <w:rPr>
          <w:rFonts w:ascii="Times New Roman" w:eastAsia="Times New Roman" w:hAnsi="Times New Roman"/>
          <w:sz w:val="28"/>
          <w:szCs w:val="28"/>
          <w:lang w:val="ru-RU" w:eastAsia="ru-RU" w:bidi="ar-SA"/>
        </w:rPr>
        <w:t>В городе Нефтеюганске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14:paraId="5CB3D635" w14:textId="77777777" w:rsidR="00250A41" w:rsidRPr="00C2077F" w:rsidRDefault="00250A41" w:rsidP="00250A41">
      <w:pPr>
        <w:autoSpaceDE w:val="0"/>
        <w:autoSpaceDN w:val="0"/>
        <w:adjustRightInd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Присоединение систем отопления абонентов, в основном, осуществляется по зависимой схеме через элеваторы или смесительные насосы. </w:t>
      </w:r>
    </w:p>
    <w:p w14:paraId="7A2DA81C" w14:textId="77777777" w:rsidR="00250A41" w:rsidRPr="00C2077F" w:rsidRDefault="00250A41" w:rsidP="00250A41">
      <w:pPr>
        <w:autoSpaceDE w:val="0"/>
        <w:autoSpaceDN w:val="0"/>
        <w:adjustRightInd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Системы горячего водоснабжения подключены по открытой и, частично, по закрытой схеме через теплообменники.  </w:t>
      </w:r>
    </w:p>
    <w:p w14:paraId="449739DA" w14:textId="77777777" w:rsidR="00250A41" w:rsidRPr="00C2077F" w:rsidRDefault="00250A41" w:rsidP="00250A41">
      <w:pPr>
        <w:autoSpaceDE w:val="0"/>
        <w:autoSpaceDN w:val="0"/>
        <w:adjustRightInd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Источники тепловой энергии города Нефтеюганска ЦК-1 и ЦК-2 имеют единую технологически связанную сеть трубопроводов. </w:t>
      </w:r>
    </w:p>
    <w:p w14:paraId="715709A5" w14:textId="02CDE217" w:rsidR="00E31BBC" w:rsidRDefault="00250A41" w:rsidP="005B4AFD">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cs="Calibri"/>
          <w:sz w:val="28"/>
          <w:szCs w:val="28"/>
          <w:lang w:val="ru-RU" w:eastAsia="ru-RU" w:bidi="ar-SA"/>
        </w:rPr>
        <w:t>Для обеспечения</w:t>
      </w:r>
      <w:r w:rsidRPr="00C2077F">
        <w:rPr>
          <w:rFonts w:eastAsia="Times New Roman" w:cs="Calibri"/>
          <w:sz w:val="28"/>
          <w:szCs w:val="28"/>
          <w:lang w:val="ru-RU" w:eastAsia="ru-RU" w:bidi="ar-SA"/>
        </w:rPr>
        <w:t xml:space="preserve"> </w:t>
      </w:r>
      <w:r w:rsidRPr="00C2077F">
        <w:rPr>
          <w:rFonts w:ascii="Times New Roman" w:eastAsia="Times New Roman" w:hAnsi="Times New Roman" w:cs="Calibri"/>
          <w:sz w:val="28"/>
          <w:szCs w:val="28"/>
          <w:lang w:val="ru-RU" w:eastAsia="ru-RU" w:bidi="ar-SA"/>
        </w:rPr>
        <w:t>надежности теплоснабжения, возможности резервирования и оперативных переключений между контурами котельных имеются перемычки с секционирующими задвижками в павильонах.</w:t>
      </w:r>
      <w:r w:rsidR="00780AA8">
        <w:rPr>
          <w:rFonts w:ascii="Times New Roman" w:eastAsia="Times New Roman" w:hAnsi="Times New Roman"/>
          <w:sz w:val="28"/>
          <w:szCs w:val="28"/>
          <w:lang w:val="ru-RU" w:eastAsia="ru-RU" w:bidi="ar-SA"/>
        </w:rPr>
        <w:t xml:space="preserve"> </w:t>
      </w:r>
    </w:p>
    <w:p w14:paraId="405D5D04" w14:textId="275B36EE"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6.2.Газоснабжение.</w:t>
      </w:r>
    </w:p>
    <w:p w14:paraId="58C62E34"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Поставка газа потребителям города Нефтеюганска осуществляется от двух организаций:</w:t>
      </w:r>
    </w:p>
    <w:p w14:paraId="45E7733B"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-Публичное акционерное общество «Сургутнефтегаз» поставляет сухой отбензиненный газ - 70,0 % от общего объема газопотребления города;</w:t>
      </w:r>
    </w:p>
    <w:p w14:paraId="5B3C7F51"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-Общество с ограниченной ответственностью «РН-Юганскнефтегаз» поставляет попутный нефтяной газ - 30,0 % от общего объема газопотребления города.</w:t>
      </w:r>
    </w:p>
    <w:p w14:paraId="3AED1AF2"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Транспортировка газа из города Сургут до города Нефтеюганск осуществляется по магистральному газопроводу «Правдинское месторождение - Сургутская ГРЭС», принадлежащему обществу с ограниченной ответственностью «ГазКапитал». </w:t>
      </w:r>
    </w:p>
    <w:p w14:paraId="352F8B8F"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Ресурсоснабжающей организацией на территории города является общество с ограниченной ответственностью «Газпром межрегионгаз Север».</w:t>
      </w:r>
    </w:p>
    <w:p w14:paraId="7C09B806" w14:textId="77777777" w:rsidR="00250A41" w:rsidRPr="00C2077F" w:rsidRDefault="00250A41" w:rsidP="00250A41">
      <w:pPr>
        <w:spacing w:after="0" w:line="240" w:lineRule="auto"/>
        <w:ind w:firstLine="709"/>
        <w:jc w:val="both"/>
        <w:rPr>
          <w:rFonts w:ascii="Times New Roman" w:eastAsia="Times New Roman" w:hAnsi="Times New Roman"/>
          <w:sz w:val="28"/>
          <w:szCs w:val="28"/>
          <w:highlight w:val="yellow"/>
          <w:lang w:val="ru-RU" w:eastAsia="ru-RU" w:bidi="ar-SA"/>
        </w:rPr>
      </w:pPr>
      <w:r w:rsidRPr="00C2077F">
        <w:rPr>
          <w:rFonts w:ascii="Times New Roman" w:eastAsia="Times New Roman" w:hAnsi="Times New Roman"/>
          <w:sz w:val="28"/>
          <w:szCs w:val="28"/>
          <w:lang w:val="ru-RU" w:eastAsia="ru-RU" w:bidi="ar-SA"/>
        </w:rPr>
        <w:t xml:space="preserve">Газораспределительной организацией является </w:t>
      </w:r>
      <w:r w:rsidRPr="00C2077F">
        <w:rPr>
          <w:rFonts w:ascii="Times New Roman" w:eastAsia="Times New Roman" w:hAnsi="Times New Roman"/>
          <w:bCs/>
          <w:sz w:val="28"/>
          <w:szCs w:val="28"/>
          <w:lang w:val="ru-RU" w:eastAsia="ru-RU" w:bidi="ar-SA"/>
        </w:rPr>
        <w:t>акционерное общество «НефтеюганскГаз» (далее по тексту-АО «НефтеюганскГаз»)</w:t>
      </w:r>
      <w:r w:rsidRPr="00C2077F">
        <w:rPr>
          <w:rFonts w:ascii="Times New Roman" w:eastAsia="Times New Roman" w:hAnsi="Times New Roman"/>
          <w:sz w:val="28"/>
          <w:szCs w:val="28"/>
          <w:lang w:val="ru-RU" w:eastAsia="ru-RU" w:bidi="ar-SA"/>
        </w:rPr>
        <w:t>, которая осуществляет транспортировку природного газа предприятиям и населению города.</w:t>
      </w:r>
    </w:p>
    <w:p w14:paraId="5B26B900" w14:textId="4A394A78" w:rsidR="00A360C1" w:rsidRDefault="00250A41" w:rsidP="003F4BDE">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АО «НефтеюганскГаз» эксплуатирует по всем видам собственности- </w:t>
      </w:r>
      <w:r w:rsidR="00EE327D">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155,52 км газопроводов среднего и низкого давления, газорегуляторных пунктов по всем видам собственности - 14 единиц, газорегуляторных шкафов по всем видам собственности – 57 единиц.</w:t>
      </w:r>
    </w:p>
    <w:p w14:paraId="57CB4717" w14:textId="1C434124"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6.3.Электроснабжение.</w:t>
      </w:r>
    </w:p>
    <w:p w14:paraId="2C731579"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Электроснабжение города осуществляется от тюменской энергосистемы.</w:t>
      </w:r>
    </w:p>
    <w:p w14:paraId="560B8DCF"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 xml:space="preserve">Реализацию электрической энергии потребителям осуществляет Акционерное общество «Газпром энергосбыт Тюмень». </w:t>
      </w:r>
    </w:p>
    <w:p w14:paraId="144C29A6"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Электросетевое имущество города Нефтеюганска закреплено на праве хозяйственного ведения за Нефтеюганским городским муниципальным унитарным предприятием «Универсал Сервис» (далее по тексту- НГ МУП «Универсал Сервис».</w:t>
      </w:r>
    </w:p>
    <w:p w14:paraId="48E68AEA"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Организации предано следующее муниципальное имущество:</w:t>
      </w:r>
    </w:p>
    <w:p w14:paraId="4F6C0308"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-электрические сети, предназначенные для электроснабжения потребителей города, общей протяженностью 329,542 км;</w:t>
      </w:r>
    </w:p>
    <w:p w14:paraId="7DBD2371"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-электрические сети, предназначенные для уличного и дворового освещения, протяженностью 191,211 км;</w:t>
      </w:r>
    </w:p>
    <w:p w14:paraId="5C05A893"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-трансформаторные подстанции по всем видам собственности – 173 шт. Объекты, предназначенные для электроснабжения потребителей города Нефтеюганска, переданы НГ МУП «Универсал Сервис» в эксплуатацию Акционерному обществу «ЮТЭК-Региональные сети» по договору аренды.</w:t>
      </w:r>
    </w:p>
    <w:p w14:paraId="5D79993C" w14:textId="3CEC9A04" w:rsidR="003F4BDE" w:rsidRDefault="00250A41" w:rsidP="005B4AFD">
      <w:pPr>
        <w:spacing w:after="0" w:line="240" w:lineRule="auto"/>
        <w:ind w:firstLine="709"/>
        <w:jc w:val="both"/>
        <w:rPr>
          <w:rFonts w:ascii="Times New Roman" w:eastAsia="Times New Roman" w:hAnsi="Times New Roman"/>
          <w:sz w:val="28"/>
          <w:szCs w:val="28"/>
          <w:lang w:val="ru-RU" w:eastAsia="ru-RU"/>
        </w:rPr>
      </w:pPr>
      <w:r w:rsidRPr="00C2077F">
        <w:rPr>
          <w:rFonts w:ascii="Times New Roman" w:eastAsia="Times New Roman" w:hAnsi="Times New Roman"/>
          <w:sz w:val="28"/>
          <w:szCs w:val="28"/>
          <w:lang w:val="ru-RU" w:eastAsia="ru-RU"/>
        </w:rPr>
        <w:t>АО «ЮТЭК-Региональные сети»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Ханты-Мансийского автономного округа – Югры.</w:t>
      </w:r>
    </w:p>
    <w:p w14:paraId="6C0DA542" w14:textId="4FE21A60"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6.4.Водоснабжение.</w:t>
      </w:r>
    </w:p>
    <w:p w14:paraId="6289CCEF" w14:textId="064AF25C" w:rsidR="00250A41" w:rsidRPr="00C2077F" w:rsidRDefault="00250A41" w:rsidP="001A0D54">
      <w:pPr>
        <w:spacing w:after="0" w:line="240" w:lineRule="auto"/>
        <w:ind w:firstLine="709"/>
        <w:jc w:val="both"/>
        <w:rPr>
          <w:rFonts w:ascii="Times New Roman" w:eastAsia="Times New Roman" w:hAnsi="Times New Roman"/>
          <w:sz w:val="28"/>
          <w:szCs w:val="28"/>
          <w:lang w:val="ru-RU" w:eastAsia="ru-RU" w:bidi="ar-SA"/>
        </w:rPr>
      </w:pPr>
      <w:r w:rsidRPr="001A0D54">
        <w:rPr>
          <w:rFonts w:ascii="Times New Roman" w:eastAsia="Times New Roman" w:hAnsi="Times New Roman"/>
          <w:color w:val="000000" w:themeColor="text1"/>
          <w:sz w:val="28"/>
          <w:szCs w:val="28"/>
          <w:lang w:val="ru-RU" w:eastAsia="ru-RU" w:bidi="ar-SA"/>
        </w:rPr>
        <w:t xml:space="preserve">Постановлением администрации города от 27.06.2013 № 638-п </w:t>
      </w:r>
      <w:r w:rsidR="001A0D54">
        <w:rPr>
          <w:rFonts w:ascii="Times New Roman" w:eastAsia="Times New Roman" w:hAnsi="Times New Roman"/>
          <w:sz w:val="28"/>
          <w:szCs w:val="28"/>
          <w:lang w:val="ru-RU" w:eastAsia="ru-RU" w:bidi="ar-SA"/>
        </w:rPr>
        <w:t>«</w:t>
      </w:r>
      <w:r w:rsidR="001A0D54" w:rsidRPr="001A0D54">
        <w:rPr>
          <w:rFonts w:ascii="Times New Roman" w:eastAsia="Times New Roman" w:hAnsi="Times New Roman"/>
          <w:sz w:val="28"/>
          <w:szCs w:val="28"/>
          <w:lang w:val="ru-RU" w:eastAsia="ru-RU" w:bidi="ar-SA"/>
        </w:rPr>
        <w:t>Об определении гарантирующей организации в сфере водоснабжения и водоотведения на территории города Нефтеюганска</w:t>
      </w:r>
      <w:r w:rsidR="001A0D54">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гарантирующей организацией в сфере водоснабжения и водоотведения в границах муниципального образования город Нефтеюганск определено акционерное общество «Юганскводоканал» (далее по тексту - АО «ЮВК»).</w:t>
      </w:r>
    </w:p>
    <w:p w14:paraId="5B87E5AF"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На территории города Нефтеюганска действует централизованная система холодного водоснабжения. Обеспеченность населения централизованной услугой водоснабжения составляет 97,0%.</w:t>
      </w:r>
    </w:p>
    <w:p w14:paraId="078343E4"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На основании договоров долгосрочной аренды АО «ЮВК» эксплуатирует следующие объекты водоснабжения, являющиеся муниципальной собственностью:</w:t>
      </w:r>
    </w:p>
    <w:p w14:paraId="51D04916"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-поверхностный (речной) и подземный (состоящий из 26 артезианских скважин) водозаборы;</w:t>
      </w:r>
    </w:p>
    <w:p w14:paraId="3E90A0DE"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-очистные сооружения воды, забранной из поверхностного источника (ВОС) и очистные сооружения воды, забранной из подземного источника (СОЖ); </w:t>
      </w:r>
    </w:p>
    <w:p w14:paraId="5F88AEE9" w14:textId="10FB7105" w:rsidR="00A360C1" w:rsidRPr="00780AA8" w:rsidRDefault="00250A41" w:rsidP="00780AA8">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cs="Calibri"/>
          <w:sz w:val="28"/>
          <w:szCs w:val="28"/>
          <w:lang w:val="ru-RU" w:eastAsia="ru-RU" w:bidi="ar-SA"/>
        </w:rPr>
        <w:t>-водопроводные сети протяженностью 146,31 км.</w:t>
      </w:r>
      <w:r w:rsidRPr="00C2077F">
        <w:rPr>
          <w:rFonts w:ascii="Times New Roman" w:eastAsia="Times New Roman" w:hAnsi="Times New Roman"/>
          <w:sz w:val="28"/>
          <w:szCs w:val="28"/>
          <w:lang w:val="ru-RU" w:eastAsia="ru-RU" w:bidi="ar-SA"/>
        </w:rPr>
        <w:t xml:space="preserve"> </w:t>
      </w:r>
    </w:p>
    <w:p w14:paraId="16DFEBA8" w14:textId="103F1802" w:rsidR="00250A41" w:rsidRPr="00C2077F" w:rsidRDefault="00250A41" w:rsidP="00250A41">
      <w:pPr>
        <w:spacing w:after="0" w:line="240" w:lineRule="auto"/>
        <w:ind w:firstLine="709"/>
        <w:contextualSpacing/>
        <w:jc w:val="both"/>
        <w:rPr>
          <w:rFonts w:ascii="Times New Roman" w:hAnsi="Times New Roman"/>
          <w:sz w:val="28"/>
          <w:szCs w:val="28"/>
          <w:lang w:val="ru-RU" w:bidi="ar-SA"/>
        </w:rPr>
      </w:pPr>
      <w:r w:rsidRPr="00C2077F">
        <w:rPr>
          <w:rFonts w:ascii="Times New Roman" w:hAnsi="Times New Roman"/>
          <w:sz w:val="28"/>
          <w:szCs w:val="28"/>
          <w:lang w:val="ru-RU" w:bidi="ar-SA"/>
        </w:rPr>
        <w:t>6.5.Канализация.</w:t>
      </w:r>
    </w:p>
    <w:p w14:paraId="27604ECB" w14:textId="77777777" w:rsidR="00250A41" w:rsidRPr="00C2077F" w:rsidRDefault="00250A41" w:rsidP="00250A41">
      <w:pPr>
        <w:spacing w:after="0" w:line="240" w:lineRule="auto"/>
        <w:ind w:firstLine="709"/>
        <w:contextualSpacing/>
        <w:jc w:val="both"/>
        <w:rPr>
          <w:rFonts w:ascii="Times New Roman" w:hAnsi="Times New Roman"/>
          <w:sz w:val="28"/>
          <w:szCs w:val="28"/>
          <w:lang w:val="ru-RU" w:bidi="ar-SA"/>
        </w:rPr>
      </w:pPr>
      <w:r w:rsidRPr="00C2077F">
        <w:rPr>
          <w:rFonts w:ascii="Times New Roman" w:hAnsi="Times New Roman"/>
          <w:sz w:val="28"/>
          <w:szCs w:val="28"/>
          <w:lang w:val="ru-RU" w:bidi="ar-SA"/>
        </w:rPr>
        <w:t xml:space="preserve">Прием, транспортировка и очистка хозяйственно-бытовых сточных вод осуществляется в круглосуточном режиме. </w:t>
      </w:r>
    </w:p>
    <w:p w14:paraId="34BB9584" w14:textId="4EC363EF" w:rsidR="00250A41" w:rsidRPr="00C2077F" w:rsidRDefault="00250A41" w:rsidP="00250A41">
      <w:pPr>
        <w:spacing w:after="0" w:line="240" w:lineRule="auto"/>
        <w:ind w:firstLine="709"/>
        <w:contextualSpacing/>
        <w:jc w:val="both"/>
        <w:rPr>
          <w:rFonts w:ascii="Times New Roman" w:hAnsi="Times New Roman"/>
          <w:sz w:val="28"/>
          <w:szCs w:val="28"/>
          <w:lang w:val="ru-RU" w:bidi="ar-SA"/>
        </w:rPr>
      </w:pPr>
      <w:r w:rsidRPr="00C2077F">
        <w:rPr>
          <w:rFonts w:ascii="Times New Roman" w:hAnsi="Times New Roman"/>
          <w:sz w:val="28"/>
          <w:szCs w:val="28"/>
          <w:lang w:val="ru-RU" w:bidi="ar-SA"/>
        </w:rPr>
        <w:t>При этом 100,0% сточных вод проходит механическую и биологическую очистку на канализационно-очистных сооружениях КОС-12 тыс. м</w:t>
      </w:r>
      <w:r w:rsidRPr="00C2077F">
        <w:rPr>
          <w:rFonts w:ascii="Times New Roman" w:hAnsi="Times New Roman"/>
          <w:sz w:val="28"/>
          <w:szCs w:val="28"/>
          <w:vertAlign w:val="superscript"/>
          <w:lang w:val="ru-RU" w:bidi="ar-SA"/>
        </w:rPr>
        <w:t>3</w:t>
      </w:r>
      <w:r w:rsidRPr="00C2077F">
        <w:rPr>
          <w:rFonts w:ascii="Times New Roman" w:hAnsi="Times New Roman"/>
          <w:sz w:val="28"/>
          <w:szCs w:val="28"/>
          <w:lang w:val="ru-RU" w:bidi="ar-SA"/>
        </w:rPr>
        <w:t xml:space="preserve">/сутки и </w:t>
      </w:r>
      <w:r w:rsidR="00EE327D">
        <w:rPr>
          <w:rFonts w:ascii="Times New Roman" w:hAnsi="Times New Roman"/>
          <w:sz w:val="28"/>
          <w:szCs w:val="28"/>
          <w:lang w:val="ru-RU" w:bidi="ar-SA"/>
        </w:rPr>
        <w:t xml:space="preserve">           </w:t>
      </w:r>
      <w:r w:rsidRPr="00C2077F">
        <w:rPr>
          <w:rFonts w:ascii="Times New Roman" w:hAnsi="Times New Roman"/>
          <w:sz w:val="28"/>
          <w:szCs w:val="28"/>
          <w:lang w:val="ru-RU" w:bidi="ar-SA"/>
        </w:rPr>
        <w:t>КОС-50 тыс. м</w:t>
      </w:r>
      <w:r w:rsidRPr="00C2077F">
        <w:rPr>
          <w:rFonts w:ascii="Times New Roman" w:hAnsi="Times New Roman"/>
          <w:sz w:val="28"/>
          <w:szCs w:val="28"/>
          <w:vertAlign w:val="superscript"/>
          <w:lang w:val="ru-RU" w:bidi="ar-SA"/>
        </w:rPr>
        <w:t>3</w:t>
      </w:r>
      <w:r w:rsidRPr="00C2077F">
        <w:rPr>
          <w:rFonts w:ascii="Times New Roman" w:hAnsi="Times New Roman"/>
          <w:sz w:val="28"/>
          <w:szCs w:val="28"/>
          <w:lang w:val="ru-RU" w:bidi="ar-SA"/>
        </w:rPr>
        <w:t>/сутки (I этап строительства - 25 тыс. м</w:t>
      </w:r>
      <w:r w:rsidRPr="00C2077F">
        <w:rPr>
          <w:rFonts w:ascii="Times New Roman" w:hAnsi="Times New Roman"/>
          <w:sz w:val="28"/>
          <w:szCs w:val="28"/>
          <w:vertAlign w:val="superscript"/>
          <w:lang w:val="ru-RU" w:bidi="ar-SA"/>
        </w:rPr>
        <w:t>3</w:t>
      </w:r>
      <w:r w:rsidRPr="00C2077F">
        <w:rPr>
          <w:rFonts w:ascii="Times New Roman" w:hAnsi="Times New Roman"/>
          <w:sz w:val="28"/>
          <w:szCs w:val="28"/>
          <w:lang w:val="ru-RU" w:bidi="ar-SA"/>
        </w:rPr>
        <w:t>/сутки).</w:t>
      </w:r>
    </w:p>
    <w:p w14:paraId="1B63C5A4" w14:textId="77777777" w:rsidR="00250A41" w:rsidRPr="00C2077F" w:rsidRDefault="00250A41" w:rsidP="00250A41">
      <w:pPr>
        <w:spacing w:after="0" w:line="240" w:lineRule="auto"/>
        <w:ind w:firstLine="709"/>
        <w:contextualSpacing/>
        <w:jc w:val="both"/>
        <w:rPr>
          <w:rFonts w:ascii="Times New Roman" w:hAnsi="Times New Roman"/>
          <w:sz w:val="28"/>
          <w:szCs w:val="28"/>
          <w:lang w:val="ru-RU" w:bidi="ar-SA"/>
        </w:rPr>
      </w:pPr>
      <w:r w:rsidRPr="00C2077F">
        <w:rPr>
          <w:rFonts w:ascii="Times New Roman" w:hAnsi="Times New Roman"/>
          <w:sz w:val="28"/>
          <w:szCs w:val="28"/>
          <w:lang w:val="ru-RU" w:bidi="ar-SA"/>
        </w:rPr>
        <w:t>На территории города, в частности в 11А микрорайоне, а также в промышленной зоне на территориях ПНМК-6, по ул. Жилая имеются многоквартирные жилые дома, не подключенные к централизованной системе водоотведения, оборудованные внутридомовой системой канализации с выпуском хозяйственно-бытовых сточных вод, которые образуются в результате жизнедеятельности граждан, по отдельным канализационным сетям в сооружения (септики), предназначенные для их накопления.</w:t>
      </w:r>
    </w:p>
    <w:p w14:paraId="5DA1F281" w14:textId="77777777" w:rsidR="00250A41" w:rsidRPr="00C2077F" w:rsidRDefault="00250A41" w:rsidP="00250A41">
      <w:pPr>
        <w:spacing w:after="0" w:line="240" w:lineRule="auto"/>
        <w:ind w:firstLine="709"/>
        <w:contextualSpacing/>
        <w:jc w:val="both"/>
        <w:rPr>
          <w:rFonts w:ascii="Times New Roman" w:hAnsi="Times New Roman"/>
          <w:sz w:val="28"/>
          <w:szCs w:val="28"/>
          <w:lang w:val="ru-RU" w:bidi="ar-SA"/>
        </w:rPr>
      </w:pPr>
      <w:r w:rsidRPr="00C2077F">
        <w:rPr>
          <w:rFonts w:ascii="Times New Roman" w:hAnsi="Times New Roman"/>
          <w:sz w:val="28"/>
          <w:szCs w:val="28"/>
          <w:lang w:val="ru-RU" w:eastAsia="ru-RU" w:bidi="ar-SA"/>
        </w:rPr>
        <w:t>Канализационные сети и сооружения (септики), предназначенные для водоотведения от 16 многоквартирных жилых домов, числятся в реестре муниципальной собственности.</w:t>
      </w:r>
    </w:p>
    <w:p w14:paraId="28E1151C" w14:textId="77777777" w:rsidR="00250A41" w:rsidRPr="00C2077F" w:rsidRDefault="00250A41" w:rsidP="00250A41">
      <w:pPr>
        <w:spacing w:after="0" w:line="240" w:lineRule="auto"/>
        <w:ind w:firstLine="709"/>
        <w:jc w:val="both"/>
        <w:rPr>
          <w:rFonts w:ascii="Times New Roman" w:eastAsia="Times New Roman" w:hAnsi="Times New Roman"/>
          <w:sz w:val="26"/>
          <w:szCs w:val="26"/>
          <w:lang w:val="ru-RU" w:eastAsia="ru-RU"/>
        </w:rPr>
      </w:pPr>
      <w:r w:rsidRPr="00C2077F">
        <w:rPr>
          <w:rFonts w:ascii="Times New Roman" w:hAnsi="Times New Roman"/>
          <w:sz w:val="28"/>
          <w:szCs w:val="28"/>
          <w:lang w:val="ru-RU" w:eastAsia="ru-RU" w:bidi="ar-SA"/>
        </w:rPr>
        <w:t xml:space="preserve">Сбор и вывоз сточных вод от таких домов производится АО «ЮВК». </w:t>
      </w:r>
    </w:p>
    <w:p w14:paraId="5DF38945" w14:textId="3681C45C" w:rsidR="00250A41" w:rsidRPr="00C2077F" w:rsidRDefault="00250A41" w:rsidP="00250A41">
      <w:pPr>
        <w:tabs>
          <w:tab w:val="left" w:pos="567"/>
        </w:tabs>
        <w:spacing w:after="0" w:line="240" w:lineRule="auto"/>
        <w:ind w:firstLine="709"/>
        <w:jc w:val="both"/>
        <w:rPr>
          <w:rFonts w:ascii="Times New Roman" w:eastAsia="Times New Roman" w:hAnsi="Times New Roman"/>
          <w:spacing w:val="6"/>
          <w:sz w:val="28"/>
          <w:szCs w:val="28"/>
          <w:lang w:val="ru-RU" w:eastAsia="ru-RU" w:bidi="ar-SA"/>
        </w:rPr>
      </w:pPr>
      <w:r w:rsidRPr="00C2077F">
        <w:rPr>
          <w:rFonts w:ascii="Times New Roman" w:eastAsia="Times New Roman" w:hAnsi="Times New Roman"/>
          <w:spacing w:val="6"/>
          <w:sz w:val="28"/>
          <w:szCs w:val="28"/>
          <w:lang w:val="ru-RU" w:eastAsia="ru-RU" w:bidi="ar-SA"/>
        </w:rPr>
        <w:t>Септиками и выгребными ямами оборудована бол</w:t>
      </w:r>
      <w:r w:rsidR="00D70276">
        <w:rPr>
          <w:rFonts w:ascii="Times New Roman" w:eastAsia="Times New Roman" w:hAnsi="Times New Roman"/>
          <w:spacing w:val="6"/>
          <w:sz w:val="28"/>
          <w:szCs w:val="28"/>
          <w:lang w:val="ru-RU" w:eastAsia="ru-RU" w:bidi="ar-SA"/>
        </w:rPr>
        <w:t>ьшая часть частной застройки 11А</w:t>
      </w:r>
      <w:r w:rsidRPr="00C2077F">
        <w:rPr>
          <w:rFonts w:ascii="Times New Roman" w:eastAsia="Times New Roman" w:hAnsi="Times New Roman"/>
          <w:spacing w:val="6"/>
          <w:sz w:val="28"/>
          <w:szCs w:val="28"/>
          <w:lang w:val="ru-RU" w:eastAsia="ru-RU" w:bidi="ar-SA"/>
        </w:rPr>
        <w:t xml:space="preserve"> микрорайона. Услуги по вывозу сточных вод с данных территорий осуществляется частными предпринимателями, организациями.</w:t>
      </w:r>
    </w:p>
    <w:p w14:paraId="62E5FB73" w14:textId="77777777" w:rsidR="00250A41" w:rsidRPr="00C2077F" w:rsidRDefault="00250A41" w:rsidP="00250A41">
      <w:pPr>
        <w:tabs>
          <w:tab w:val="left" w:pos="567"/>
        </w:tab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ab/>
        <w:t>Сброс сточных вод, откачиваемых из септиков, осуществляется в соответствии с заключенными с АО «ЮВК» договорами в приёмный колодец               КНС-8, расположенной по проезду 5П в районе СУ-62, с последующей перекачкой для очистки и обеззараживания на канализационные очистные сооружения города.</w:t>
      </w:r>
    </w:p>
    <w:p w14:paraId="2BEC4D62"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На основании договоров долгосрочной аренды АО «ЮВК» эксплуатирует следующие объекты водоотведения, являющиеся муниципальной собственностью:</w:t>
      </w:r>
    </w:p>
    <w:p w14:paraId="236183F1"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-канализационно-очистные сооружения КОС-12 тыс. м</w:t>
      </w:r>
      <w:r w:rsidRPr="00C2077F">
        <w:rPr>
          <w:rFonts w:ascii="Times New Roman" w:eastAsia="Times New Roman" w:hAnsi="Times New Roman"/>
          <w:sz w:val="28"/>
          <w:szCs w:val="28"/>
          <w:vertAlign w:val="superscript"/>
          <w:lang w:val="ru-RU" w:eastAsia="ru-RU" w:bidi="ar-SA"/>
        </w:rPr>
        <w:t>3</w:t>
      </w:r>
      <w:r w:rsidRPr="00C2077F">
        <w:rPr>
          <w:rFonts w:ascii="Times New Roman" w:eastAsia="Times New Roman" w:hAnsi="Times New Roman"/>
          <w:sz w:val="28"/>
          <w:szCs w:val="28"/>
          <w:lang w:val="ru-RU" w:eastAsia="ru-RU" w:bidi="ar-SA"/>
        </w:rPr>
        <w:t xml:space="preserve">/сутки и </w:t>
      </w:r>
      <w:r w:rsidRPr="00C2077F">
        <w:rPr>
          <w:rFonts w:ascii="Times New Roman" w:eastAsia="Times New Roman" w:hAnsi="Times New Roman"/>
          <w:sz w:val="28"/>
          <w:szCs w:val="28"/>
          <w:lang w:val="ru-RU" w:eastAsia="ru-RU" w:bidi="ar-SA"/>
        </w:rPr>
        <w:br/>
        <w:t>КОС-50 тыс. м</w:t>
      </w:r>
      <w:r w:rsidRPr="00C2077F">
        <w:rPr>
          <w:rFonts w:ascii="Times New Roman" w:eastAsia="Times New Roman" w:hAnsi="Times New Roman"/>
          <w:sz w:val="28"/>
          <w:szCs w:val="28"/>
          <w:vertAlign w:val="superscript"/>
          <w:lang w:val="ru-RU" w:eastAsia="ru-RU" w:bidi="ar-SA"/>
        </w:rPr>
        <w:t>3</w:t>
      </w:r>
      <w:r w:rsidRPr="00C2077F">
        <w:rPr>
          <w:rFonts w:ascii="Times New Roman" w:eastAsia="Times New Roman" w:hAnsi="Times New Roman"/>
          <w:sz w:val="28"/>
          <w:szCs w:val="28"/>
          <w:lang w:val="ru-RU" w:eastAsia="ru-RU" w:bidi="ar-SA"/>
        </w:rPr>
        <w:t>/сутки (I этап строительства - 25 тыс. м</w:t>
      </w:r>
      <w:r w:rsidRPr="00C2077F">
        <w:rPr>
          <w:rFonts w:ascii="Times New Roman" w:eastAsia="Times New Roman" w:hAnsi="Times New Roman"/>
          <w:sz w:val="28"/>
          <w:szCs w:val="28"/>
          <w:vertAlign w:val="superscript"/>
          <w:lang w:val="ru-RU" w:eastAsia="ru-RU" w:bidi="ar-SA"/>
        </w:rPr>
        <w:t>3</w:t>
      </w:r>
      <w:r w:rsidRPr="00C2077F">
        <w:rPr>
          <w:rFonts w:ascii="Times New Roman" w:eastAsia="Times New Roman" w:hAnsi="Times New Roman"/>
          <w:sz w:val="28"/>
          <w:szCs w:val="28"/>
          <w:lang w:val="ru-RU" w:eastAsia="ru-RU" w:bidi="ar-SA"/>
        </w:rPr>
        <w:t>/сутки);</w:t>
      </w:r>
    </w:p>
    <w:p w14:paraId="6F0F7822" w14:textId="77777777" w:rsidR="00250A41" w:rsidRPr="00C2077F" w:rsidRDefault="00250A41" w:rsidP="00250A41">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-канализационные насосные станции -14 ед.;</w:t>
      </w:r>
    </w:p>
    <w:p w14:paraId="31587410" w14:textId="1A1B4C8C" w:rsidR="00A360C1" w:rsidRPr="00780AA8" w:rsidRDefault="00250A41" w:rsidP="00780AA8">
      <w:pPr>
        <w:widowControl w:val="0"/>
        <w:autoSpaceDE w:val="0"/>
        <w:autoSpaceDN w:val="0"/>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cs="Calibri"/>
          <w:sz w:val="28"/>
          <w:szCs w:val="28"/>
          <w:lang w:val="ru-RU" w:eastAsia="ru-RU" w:bidi="ar-SA"/>
        </w:rPr>
        <w:t>-сети водоотведения протяженностью 137,41 км.</w:t>
      </w:r>
      <w:r w:rsidR="00780AA8">
        <w:rPr>
          <w:rFonts w:ascii="Times New Roman" w:eastAsia="Times New Roman" w:hAnsi="Times New Roman"/>
          <w:sz w:val="28"/>
          <w:szCs w:val="28"/>
          <w:lang w:val="ru-RU" w:eastAsia="ru-RU" w:bidi="ar-SA"/>
        </w:rPr>
        <w:t xml:space="preserve"> </w:t>
      </w:r>
    </w:p>
    <w:p w14:paraId="461653F0" w14:textId="41F36437" w:rsidR="00250A41" w:rsidRPr="00C2077F" w:rsidRDefault="00250A41" w:rsidP="00250A41">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6.6.Санитарная очистка.</w:t>
      </w:r>
    </w:p>
    <w:p w14:paraId="619EF733" w14:textId="737661C4" w:rsidR="00250A41" w:rsidRPr="00D70276" w:rsidRDefault="00250A41" w:rsidP="00250A41">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Генеральная схема санитарной очистки территор</w:t>
      </w:r>
      <w:r w:rsidR="00EE327D">
        <w:rPr>
          <w:rFonts w:ascii="Times New Roman" w:hAnsi="Times New Roman"/>
          <w:sz w:val="28"/>
          <w:szCs w:val="28"/>
          <w:lang w:val="ru-RU"/>
        </w:rPr>
        <w:t>ии г. Нефтеюганска утверждена п</w:t>
      </w:r>
      <w:r w:rsidRPr="00C2077F">
        <w:rPr>
          <w:rFonts w:ascii="Times New Roman" w:hAnsi="Times New Roman"/>
          <w:sz w:val="28"/>
          <w:szCs w:val="28"/>
          <w:lang w:val="ru-RU"/>
        </w:rPr>
        <w:t xml:space="preserve">остановлением администрации города Нефтеюганска от 06.02.2023 </w:t>
      </w:r>
      <w:r w:rsidR="00EE327D">
        <w:rPr>
          <w:rFonts w:ascii="Times New Roman" w:hAnsi="Times New Roman"/>
          <w:sz w:val="28"/>
          <w:szCs w:val="28"/>
          <w:lang w:val="ru-RU"/>
        </w:rPr>
        <w:t xml:space="preserve">             </w:t>
      </w:r>
      <w:r w:rsidRPr="00C2077F">
        <w:rPr>
          <w:rFonts w:ascii="Times New Roman" w:hAnsi="Times New Roman"/>
          <w:sz w:val="28"/>
          <w:szCs w:val="28"/>
          <w:lang w:val="ru-RU"/>
        </w:rPr>
        <w:t>№ 111-п «Об утверждении Генеральной схемы санитарной очистки территории го</w:t>
      </w:r>
      <w:r w:rsidR="00D70276">
        <w:rPr>
          <w:rFonts w:ascii="Times New Roman" w:hAnsi="Times New Roman"/>
          <w:sz w:val="28"/>
          <w:szCs w:val="28"/>
          <w:lang w:val="ru-RU"/>
        </w:rPr>
        <w:t xml:space="preserve">рода Нефтеюганска», согласована с </w:t>
      </w:r>
      <w:r w:rsidR="00D70276" w:rsidRPr="00D70276">
        <w:rPr>
          <w:rFonts w:ascii="Times New Roman" w:hAnsi="Times New Roman"/>
          <w:sz w:val="28"/>
          <w:szCs w:val="28"/>
          <w:lang w:val="ru-RU"/>
        </w:rPr>
        <w:t>Роспотребнадзор</w:t>
      </w:r>
      <w:r w:rsidR="00D70276">
        <w:rPr>
          <w:rFonts w:ascii="Times New Roman" w:hAnsi="Times New Roman"/>
          <w:sz w:val="28"/>
          <w:szCs w:val="28"/>
          <w:lang w:val="ru-RU"/>
        </w:rPr>
        <w:t>ом.</w:t>
      </w:r>
    </w:p>
    <w:p w14:paraId="2A7E57A4" w14:textId="04429F22" w:rsidR="00250A41" w:rsidRPr="00C2077F" w:rsidRDefault="00250A41" w:rsidP="00250A41">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 xml:space="preserve">Количество образуемых </w:t>
      </w:r>
      <w:r w:rsidR="00D70276">
        <w:rPr>
          <w:rFonts w:ascii="Times New Roman" w:eastAsia="Times New Roman" w:hAnsi="Times New Roman"/>
          <w:sz w:val="28"/>
          <w:szCs w:val="28"/>
          <w:lang w:val="ru-RU" w:eastAsia="ru-RU" w:bidi="ar-SA"/>
        </w:rPr>
        <w:t xml:space="preserve">твердых коммунальных отходов (далее – ТКО) </w:t>
      </w:r>
      <w:r w:rsidRPr="00C2077F">
        <w:rPr>
          <w:rFonts w:ascii="Times New Roman" w:hAnsi="Times New Roman"/>
          <w:sz w:val="28"/>
          <w:szCs w:val="28"/>
          <w:lang w:val="ru-RU"/>
        </w:rPr>
        <w:t>в год согласно Территориальной схеме, а также объем фактически транспортированных отходов за период с 01.01.2023 по 31.12.2023 с территории города Нефтеюганска:</w:t>
      </w:r>
    </w:p>
    <w:tbl>
      <w:tblPr>
        <w:tblStyle w:val="TableGrid"/>
        <w:tblW w:w="9636" w:type="dxa"/>
        <w:jc w:val="center"/>
        <w:tblInd w:w="0" w:type="dxa"/>
        <w:tblLayout w:type="fixed"/>
        <w:tblCellMar>
          <w:top w:w="10" w:type="dxa"/>
          <w:left w:w="118" w:type="dxa"/>
          <w:right w:w="121" w:type="dxa"/>
        </w:tblCellMar>
        <w:tblLook w:val="04A0" w:firstRow="1" w:lastRow="0" w:firstColumn="1" w:lastColumn="0" w:noHBand="0" w:noVBand="1"/>
      </w:tblPr>
      <w:tblGrid>
        <w:gridCol w:w="2257"/>
        <w:gridCol w:w="2844"/>
        <w:gridCol w:w="2068"/>
        <w:gridCol w:w="2467"/>
      </w:tblGrid>
      <w:tr w:rsidR="00C2077F" w:rsidRPr="004E01ED" w14:paraId="039DAF3C" w14:textId="77777777" w:rsidTr="00BC5EE4">
        <w:trPr>
          <w:trHeight w:val="510"/>
          <w:jc w:val="center"/>
        </w:trPr>
        <w:tc>
          <w:tcPr>
            <w:tcW w:w="2257" w:type="dxa"/>
            <w:vMerge w:val="restart"/>
            <w:tcBorders>
              <w:top w:val="single" w:sz="2" w:space="0" w:color="000000"/>
              <w:left w:val="single" w:sz="2" w:space="0" w:color="000000"/>
              <w:bottom w:val="single" w:sz="2" w:space="0" w:color="000000"/>
              <w:right w:val="single" w:sz="2" w:space="0" w:color="000000"/>
            </w:tcBorders>
            <w:vAlign w:val="center"/>
            <w:hideMark/>
          </w:tcPr>
          <w:p w14:paraId="4BF4E892"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Муниципальное образование</w:t>
            </w:r>
          </w:p>
        </w:tc>
        <w:tc>
          <w:tcPr>
            <w:tcW w:w="4912" w:type="dxa"/>
            <w:gridSpan w:val="2"/>
            <w:tcBorders>
              <w:top w:val="single" w:sz="2" w:space="0" w:color="000000"/>
              <w:left w:val="single" w:sz="2" w:space="0" w:color="000000"/>
              <w:bottom w:val="single" w:sz="2" w:space="0" w:color="000000"/>
              <w:right w:val="single" w:sz="2" w:space="0" w:color="000000"/>
            </w:tcBorders>
            <w:vAlign w:val="center"/>
            <w:hideMark/>
          </w:tcPr>
          <w:p w14:paraId="0D8B1983"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Количество образуемых ТКО в год согласно Территориальной схеме</w:t>
            </w:r>
          </w:p>
        </w:tc>
        <w:tc>
          <w:tcPr>
            <w:tcW w:w="2467" w:type="dxa"/>
            <w:vMerge w:val="restart"/>
            <w:tcBorders>
              <w:top w:val="single" w:sz="2" w:space="0" w:color="000000"/>
              <w:left w:val="single" w:sz="2" w:space="0" w:color="000000"/>
              <w:bottom w:val="single" w:sz="2" w:space="0" w:color="000000"/>
              <w:right w:val="single" w:sz="2" w:space="0" w:color="000000"/>
            </w:tcBorders>
            <w:vAlign w:val="center"/>
            <w:hideMark/>
          </w:tcPr>
          <w:p w14:paraId="2C5E5C5B"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Объем фактически</w:t>
            </w:r>
          </w:p>
          <w:p w14:paraId="3B09D784"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транспортированных отходов, м</w:t>
            </w:r>
            <w:r w:rsidRPr="00780AA8">
              <w:rPr>
                <w:rFonts w:ascii="Times New Roman" w:hAnsi="Times New Roman"/>
                <w:sz w:val="20"/>
                <w:szCs w:val="20"/>
                <w:vertAlign w:val="superscript"/>
                <w:lang w:bidi="ar-SA"/>
              </w:rPr>
              <w:t>3</w:t>
            </w:r>
          </w:p>
        </w:tc>
      </w:tr>
      <w:tr w:rsidR="00C2077F" w:rsidRPr="00780AA8" w14:paraId="39B862D2" w14:textId="77777777" w:rsidTr="00BC5EE4">
        <w:trPr>
          <w:trHeight w:val="264"/>
          <w:jc w:val="center"/>
        </w:trPr>
        <w:tc>
          <w:tcPr>
            <w:tcW w:w="2257" w:type="dxa"/>
            <w:vMerge/>
            <w:tcBorders>
              <w:top w:val="single" w:sz="2" w:space="0" w:color="000000"/>
              <w:left w:val="single" w:sz="2" w:space="0" w:color="000000"/>
              <w:bottom w:val="single" w:sz="2" w:space="0" w:color="000000"/>
              <w:right w:val="single" w:sz="2" w:space="0" w:color="000000"/>
            </w:tcBorders>
            <w:vAlign w:val="center"/>
            <w:hideMark/>
          </w:tcPr>
          <w:p w14:paraId="535840D3" w14:textId="77777777" w:rsidR="00250A41" w:rsidRPr="00780AA8" w:rsidRDefault="00250A41" w:rsidP="0093499B">
            <w:pPr>
              <w:ind w:firstLine="709"/>
              <w:jc w:val="both"/>
              <w:rPr>
                <w:rFonts w:ascii="Times New Roman" w:eastAsia="Times New Roman" w:hAnsi="Times New Roman"/>
                <w:sz w:val="20"/>
                <w:szCs w:val="20"/>
                <w:lang w:bidi="ar-SA"/>
              </w:rPr>
            </w:pPr>
          </w:p>
        </w:tc>
        <w:tc>
          <w:tcPr>
            <w:tcW w:w="2844" w:type="dxa"/>
            <w:tcBorders>
              <w:top w:val="single" w:sz="2" w:space="0" w:color="000000"/>
              <w:left w:val="single" w:sz="2" w:space="0" w:color="000000"/>
              <w:bottom w:val="single" w:sz="2" w:space="0" w:color="000000"/>
              <w:right w:val="single" w:sz="2" w:space="0" w:color="000000"/>
            </w:tcBorders>
            <w:vAlign w:val="center"/>
            <w:hideMark/>
          </w:tcPr>
          <w:p w14:paraId="7BBBC90C"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Масса ТКО, тонн/год</w:t>
            </w:r>
          </w:p>
        </w:tc>
        <w:tc>
          <w:tcPr>
            <w:tcW w:w="2068" w:type="dxa"/>
            <w:tcBorders>
              <w:top w:val="single" w:sz="2" w:space="0" w:color="000000"/>
              <w:left w:val="single" w:sz="2" w:space="0" w:color="000000"/>
              <w:bottom w:val="single" w:sz="2" w:space="0" w:color="000000"/>
              <w:right w:val="single" w:sz="2" w:space="0" w:color="000000"/>
            </w:tcBorders>
            <w:vAlign w:val="center"/>
            <w:hideMark/>
          </w:tcPr>
          <w:p w14:paraId="6E1CCEDD"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Объем ТКО, м</w:t>
            </w:r>
            <w:r w:rsidRPr="00780AA8">
              <w:rPr>
                <w:rFonts w:ascii="Times New Roman" w:hAnsi="Times New Roman"/>
                <w:sz w:val="20"/>
                <w:szCs w:val="20"/>
                <w:vertAlign w:val="superscript"/>
                <w:lang w:bidi="ar-SA"/>
              </w:rPr>
              <w:t>3</w:t>
            </w:r>
            <w:r w:rsidRPr="00780AA8">
              <w:rPr>
                <w:rFonts w:ascii="Times New Roman" w:hAnsi="Times New Roman"/>
                <w:sz w:val="20"/>
                <w:szCs w:val="20"/>
                <w:lang w:bidi="ar-SA"/>
              </w:rPr>
              <w:t>/год</w:t>
            </w:r>
          </w:p>
        </w:tc>
        <w:tc>
          <w:tcPr>
            <w:tcW w:w="2467" w:type="dxa"/>
            <w:vMerge/>
            <w:tcBorders>
              <w:top w:val="single" w:sz="2" w:space="0" w:color="000000"/>
              <w:left w:val="single" w:sz="2" w:space="0" w:color="000000"/>
              <w:bottom w:val="single" w:sz="2" w:space="0" w:color="000000"/>
              <w:right w:val="single" w:sz="2" w:space="0" w:color="000000"/>
            </w:tcBorders>
            <w:vAlign w:val="center"/>
            <w:hideMark/>
          </w:tcPr>
          <w:p w14:paraId="6238D7B7" w14:textId="77777777" w:rsidR="00250A41" w:rsidRPr="00780AA8" w:rsidRDefault="00250A41" w:rsidP="0093499B">
            <w:pPr>
              <w:ind w:firstLine="709"/>
              <w:jc w:val="both"/>
              <w:rPr>
                <w:rFonts w:ascii="Times New Roman" w:eastAsia="Times New Roman" w:hAnsi="Times New Roman"/>
                <w:sz w:val="20"/>
                <w:szCs w:val="20"/>
                <w:lang w:bidi="ar-SA"/>
              </w:rPr>
            </w:pPr>
          </w:p>
        </w:tc>
      </w:tr>
      <w:tr w:rsidR="00C2077F" w:rsidRPr="00780AA8" w14:paraId="4285E9F0" w14:textId="77777777" w:rsidTr="00BC5EE4">
        <w:trPr>
          <w:trHeight w:val="265"/>
          <w:jc w:val="center"/>
        </w:trPr>
        <w:tc>
          <w:tcPr>
            <w:tcW w:w="2257" w:type="dxa"/>
            <w:tcBorders>
              <w:top w:val="single" w:sz="2" w:space="0" w:color="000000"/>
              <w:left w:val="single" w:sz="2" w:space="0" w:color="000000"/>
              <w:bottom w:val="single" w:sz="2" w:space="0" w:color="000000"/>
              <w:right w:val="single" w:sz="2" w:space="0" w:color="000000"/>
            </w:tcBorders>
            <w:vAlign w:val="center"/>
            <w:hideMark/>
          </w:tcPr>
          <w:p w14:paraId="71B3D5DF"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г. Нефтеюганск</w:t>
            </w:r>
          </w:p>
        </w:tc>
        <w:tc>
          <w:tcPr>
            <w:tcW w:w="2844" w:type="dxa"/>
            <w:tcBorders>
              <w:top w:val="single" w:sz="2" w:space="0" w:color="000000"/>
              <w:left w:val="single" w:sz="2" w:space="0" w:color="000000"/>
              <w:bottom w:val="single" w:sz="2" w:space="0" w:color="000000"/>
              <w:right w:val="single" w:sz="2" w:space="0" w:color="000000"/>
            </w:tcBorders>
            <w:vAlign w:val="center"/>
            <w:hideMark/>
          </w:tcPr>
          <w:p w14:paraId="1B20C613" w14:textId="77777777" w:rsidR="00250A41" w:rsidRPr="00780AA8" w:rsidRDefault="00250A41" w:rsidP="0093499B">
            <w:pPr>
              <w:ind w:firstLine="709"/>
              <w:jc w:val="both"/>
              <w:rPr>
                <w:rFonts w:ascii="Times New Roman" w:hAnsi="Times New Roman"/>
                <w:sz w:val="20"/>
                <w:szCs w:val="20"/>
                <w:lang w:bidi="ar-SA"/>
              </w:rPr>
            </w:pPr>
            <w:r w:rsidRPr="00780AA8">
              <w:rPr>
                <w:rFonts w:ascii="Times New Roman" w:hAnsi="Times New Roman"/>
                <w:sz w:val="20"/>
                <w:szCs w:val="20"/>
                <w:lang w:bidi="ar-SA"/>
              </w:rPr>
              <w:t>28 590,00</w:t>
            </w:r>
          </w:p>
        </w:tc>
        <w:tc>
          <w:tcPr>
            <w:tcW w:w="2068" w:type="dxa"/>
            <w:tcBorders>
              <w:top w:val="single" w:sz="2" w:space="0" w:color="000000"/>
              <w:left w:val="single" w:sz="2" w:space="0" w:color="000000"/>
              <w:bottom w:val="single" w:sz="2" w:space="0" w:color="000000"/>
              <w:right w:val="single" w:sz="2" w:space="0" w:color="000000"/>
            </w:tcBorders>
            <w:vAlign w:val="center"/>
            <w:hideMark/>
          </w:tcPr>
          <w:p w14:paraId="535B7655" w14:textId="77777777" w:rsidR="00250A41" w:rsidRPr="00780AA8" w:rsidRDefault="00250A41" w:rsidP="0093499B">
            <w:pPr>
              <w:tabs>
                <w:tab w:val="left" w:pos="615"/>
                <w:tab w:val="center" w:pos="1173"/>
              </w:tabs>
              <w:jc w:val="both"/>
              <w:rPr>
                <w:rFonts w:ascii="Times New Roman" w:hAnsi="Times New Roman"/>
                <w:sz w:val="20"/>
                <w:szCs w:val="20"/>
                <w:lang w:bidi="ar-SA"/>
              </w:rPr>
            </w:pPr>
            <w:r w:rsidRPr="00780AA8">
              <w:rPr>
                <w:rFonts w:ascii="Times New Roman" w:hAnsi="Times New Roman"/>
                <w:sz w:val="20"/>
                <w:szCs w:val="20"/>
                <w:lang w:bidi="ar-SA"/>
              </w:rPr>
              <w:t>327 440,00</w:t>
            </w:r>
          </w:p>
        </w:tc>
        <w:tc>
          <w:tcPr>
            <w:tcW w:w="2467" w:type="dxa"/>
            <w:tcBorders>
              <w:top w:val="single" w:sz="2" w:space="0" w:color="000000"/>
              <w:left w:val="single" w:sz="2" w:space="0" w:color="000000"/>
              <w:bottom w:val="single" w:sz="2" w:space="0" w:color="000000"/>
              <w:right w:val="single" w:sz="2" w:space="0" w:color="000000"/>
            </w:tcBorders>
            <w:vAlign w:val="center"/>
            <w:hideMark/>
          </w:tcPr>
          <w:p w14:paraId="76D773E4" w14:textId="77777777" w:rsidR="00250A41" w:rsidRPr="00780AA8" w:rsidRDefault="00250A41" w:rsidP="0093499B">
            <w:pPr>
              <w:jc w:val="both"/>
              <w:rPr>
                <w:rFonts w:ascii="Times New Roman" w:hAnsi="Times New Roman"/>
                <w:sz w:val="20"/>
                <w:szCs w:val="20"/>
                <w:lang w:bidi="ar-SA"/>
              </w:rPr>
            </w:pPr>
            <w:r w:rsidRPr="00780AA8">
              <w:rPr>
                <w:rFonts w:ascii="Times New Roman" w:hAnsi="Times New Roman"/>
                <w:sz w:val="20"/>
                <w:szCs w:val="20"/>
                <w:lang w:bidi="ar-SA"/>
              </w:rPr>
              <w:t>327 440,00</w:t>
            </w:r>
          </w:p>
        </w:tc>
      </w:tr>
    </w:tbl>
    <w:p w14:paraId="266C7C9F" w14:textId="6F9A6E41" w:rsidR="00250A41" w:rsidRPr="00C2077F" w:rsidRDefault="00250A41" w:rsidP="00250A41">
      <w:pPr>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В соответствии со ст. 24.6 Федерального закона от 24.06.1998 № 89-ФЗ </w:t>
      </w:r>
      <w:r w:rsidR="00EE327D">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«Об отходах производства и потребления» (далее – Закон № 89-ФЗ) сбор, транспортирование, обработка, утилизация, обезвреживание,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в том числе с ТКО. При этом накопление, сбор, транспортирование, обработка, утилизация, обезвреживание и захоронение ТКО осуществляются в соответствии с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25.08 2008 № 641».</w:t>
      </w:r>
    </w:p>
    <w:p w14:paraId="2AF5B0D6" w14:textId="77777777" w:rsidR="00250A41" w:rsidRPr="00C2077F" w:rsidRDefault="00250A41" w:rsidP="00250A41">
      <w:pPr>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В силу статьи 1 Закона № 89-ФЗ определено, что твердыми коммунальными отходами являются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E8DC9C0" w14:textId="77777777" w:rsidR="00250A41" w:rsidRPr="00C2077F" w:rsidRDefault="00250A41" w:rsidP="00250A41">
      <w:pPr>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Нормативы накопления ТКО утверждены постановлением администрации города от 20.12.2017 № 225-нп «Об утверждении нормативов накопления твердых коммунальных отходов на территории муниципального образования город Нефтеюганск». </w:t>
      </w:r>
    </w:p>
    <w:p w14:paraId="6E7A834F" w14:textId="5466DBD8" w:rsidR="00BC5EE4" w:rsidRDefault="00250A41" w:rsidP="00BC5EE4">
      <w:pPr>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Управляющие компании города Нефтеюганска занимаются содержанием мест (площадок) накопления ТКО (согласно статье 8 Закона № 89 - ФЗ), что указано в постановлении администрации города Нефтеюганска от 14.06.2018 № 86-нп «Об утверждении порядка накопления твердых коммунальных отходов (в том числе раздельного накопления) на территории муниципального образования город Нефтеюганск» (</w:t>
      </w:r>
      <w:r w:rsidRPr="00C2077F">
        <w:rPr>
          <w:rFonts w:ascii="Times New Roman" w:hAnsi="Times New Roman"/>
          <w:sz w:val="28"/>
          <w:szCs w:val="28"/>
          <w:shd w:val="clear" w:color="auto" w:fill="FFFFFF"/>
          <w:lang w:val="ru-RU"/>
        </w:rPr>
        <w:t xml:space="preserve">с изменениями от 26.08.2019 </w:t>
      </w:r>
      <w:hyperlink r:id="rId17" w:history="1">
        <w:r w:rsidRPr="00C2077F">
          <w:rPr>
            <w:rFonts w:ascii="Times New Roman" w:hAnsi="Times New Roman"/>
            <w:sz w:val="28"/>
            <w:szCs w:val="28"/>
            <w:shd w:val="clear" w:color="auto" w:fill="FFFFFF"/>
            <w:lang w:val="ru-RU"/>
          </w:rPr>
          <w:t>№ 148-нп</w:t>
        </w:r>
      </w:hyperlink>
      <w:r w:rsidR="00BC5EE4">
        <w:rPr>
          <w:rFonts w:ascii="Times New Roman" w:hAnsi="Times New Roman"/>
          <w:sz w:val="28"/>
          <w:szCs w:val="28"/>
          <w:shd w:val="clear" w:color="auto" w:fill="FFFFFF"/>
          <w:lang w:val="ru-RU"/>
        </w:rPr>
        <w:t>,</w:t>
      </w:r>
      <w:r w:rsidRPr="00C2077F">
        <w:rPr>
          <w:rFonts w:ascii="Times New Roman" w:hAnsi="Times New Roman"/>
          <w:sz w:val="28"/>
          <w:szCs w:val="28"/>
          <w:shd w:val="clear" w:color="auto" w:fill="FFFFFF"/>
          <w:lang w:val="ru-RU"/>
        </w:rPr>
        <w:t xml:space="preserve"> от 11.09.2020 </w:t>
      </w:r>
      <w:hyperlink r:id="rId18" w:history="1">
        <w:r w:rsidRPr="00C2077F">
          <w:rPr>
            <w:rFonts w:ascii="Times New Roman" w:hAnsi="Times New Roman"/>
            <w:sz w:val="28"/>
            <w:szCs w:val="28"/>
            <w:shd w:val="clear" w:color="auto" w:fill="FFFFFF"/>
            <w:lang w:val="ru-RU"/>
          </w:rPr>
          <w:t>№ 137-нп</w:t>
        </w:r>
      </w:hyperlink>
      <w:r w:rsidRPr="00C2077F">
        <w:rPr>
          <w:rFonts w:ascii="Times New Roman" w:eastAsia="Times New Roman" w:hAnsi="Times New Roman"/>
          <w:sz w:val="28"/>
          <w:szCs w:val="28"/>
          <w:lang w:val="ru-RU" w:eastAsia="ru-RU" w:bidi="ar-SA"/>
        </w:rPr>
        <w:t>)</w:t>
      </w:r>
      <w:r w:rsidR="00BC5EE4">
        <w:rPr>
          <w:rFonts w:ascii="Times New Roman" w:eastAsia="Times New Roman" w:hAnsi="Times New Roman"/>
          <w:sz w:val="28"/>
          <w:szCs w:val="28"/>
          <w:lang w:val="ru-RU" w:eastAsia="ru-RU" w:bidi="ar-SA"/>
        </w:rPr>
        <w:t>.</w:t>
      </w:r>
    </w:p>
    <w:p w14:paraId="69257649" w14:textId="6734C51B" w:rsidR="00250A41" w:rsidRPr="00C2077F" w:rsidRDefault="00250A41" w:rsidP="00BC5EE4">
      <w:pPr>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В 2023 году эксплуатация </w:t>
      </w:r>
      <w:r w:rsidRPr="00C2077F">
        <w:rPr>
          <w:rFonts w:ascii="Times New Roman" w:hAnsi="Times New Roman"/>
          <w:sz w:val="28"/>
          <w:szCs w:val="28"/>
          <w:lang w:val="ru-RU"/>
        </w:rPr>
        <w:t>комплексного межмуниципального полигона для размещения, обезвреживания и обработки твёрдых бытовых отходов для городов Нефтеюганска и Пыть-Яха, поселений Нефтеюганского района ХМАО</w:t>
      </w:r>
      <w:r w:rsidR="00056A49">
        <w:rPr>
          <w:rFonts w:ascii="Times New Roman" w:hAnsi="Times New Roman"/>
          <w:sz w:val="28"/>
          <w:szCs w:val="28"/>
          <w:lang w:val="ru-RU"/>
        </w:rPr>
        <w:t xml:space="preserve"> </w:t>
      </w:r>
      <w:r w:rsidRPr="00C2077F">
        <w:rPr>
          <w:rFonts w:ascii="Times New Roman" w:hAnsi="Times New Roman"/>
          <w:sz w:val="28"/>
          <w:szCs w:val="28"/>
          <w:lang w:val="ru-RU"/>
        </w:rPr>
        <w:t>-Югры</w:t>
      </w:r>
      <w:r w:rsidRPr="00C2077F">
        <w:rPr>
          <w:rFonts w:ascii="Times New Roman" w:eastAsia="Times New Roman" w:hAnsi="Times New Roman"/>
          <w:sz w:val="28"/>
          <w:szCs w:val="28"/>
          <w:lang w:val="ru-RU" w:eastAsia="ru-RU" w:bidi="ar-SA"/>
        </w:rPr>
        <w:t xml:space="preserve"> осуществлялась обществом с ограниченной ответствен</w:t>
      </w:r>
      <w:r w:rsidR="00056A49">
        <w:rPr>
          <w:rFonts w:ascii="Times New Roman" w:eastAsia="Times New Roman" w:hAnsi="Times New Roman"/>
          <w:sz w:val="28"/>
          <w:szCs w:val="28"/>
          <w:lang w:val="ru-RU" w:eastAsia="ru-RU" w:bidi="ar-SA"/>
        </w:rPr>
        <w:t xml:space="preserve">ностью «Ситиматик-Югра» (далее </w:t>
      </w:r>
      <w:r w:rsidRPr="00C2077F">
        <w:rPr>
          <w:rFonts w:ascii="Times New Roman" w:eastAsia="Times New Roman" w:hAnsi="Times New Roman"/>
          <w:sz w:val="28"/>
          <w:szCs w:val="28"/>
          <w:lang w:val="ru-RU" w:eastAsia="ru-RU" w:bidi="ar-SA"/>
        </w:rPr>
        <w:t>ООО «Ситиматик Югра»). Взаимодействия ООО «Ситиматик Югра» с региональным оператором акционерным обществом «Югра-</w:t>
      </w:r>
      <w:r w:rsidRPr="00056A49">
        <w:rPr>
          <w:rFonts w:ascii="Times New Roman" w:eastAsia="Times New Roman" w:hAnsi="Times New Roman"/>
          <w:color w:val="000000" w:themeColor="text1"/>
          <w:sz w:val="28"/>
          <w:szCs w:val="28"/>
          <w:lang w:val="ru-RU" w:eastAsia="ru-RU" w:bidi="ar-SA"/>
        </w:rPr>
        <w:t xml:space="preserve">Экология» (далее АО «Югра - Экология») </w:t>
      </w:r>
      <w:r w:rsidRPr="00C2077F">
        <w:rPr>
          <w:rFonts w:ascii="Times New Roman" w:eastAsia="Times New Roman" w:hAnsi="Times New Roman"/>
          <w:sz w:val="28"/>
          <w:szCs w:val="28"/>
          <w:lang w:val="ru-RU" w:eastAsia="ru-RU" w:bidi="ar-SA"/>
        </w:rPr>
        <w:t>регулируются договорными отношениями на оказание услуг по транспортированию, обработке и размещению твердых коммунальных отходов.</w:t>
      </w:r>
    </w:p>
    <w:p w14:paraId="143FF589" w14:textId="77777777" w:rsidR="00250A41" w:rsidRPr="00C2077F" w:rsidRDefault="00250A41" w:rsidP="00250A41">
      <w:pPr>
        <w:suppressAutoHyphens/>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Полигон </w:t>
      </w:r>
      <w:r w:rsidRPr="00C2077F">
        <w:rPr>
          <w:rFonts w:ascii="Times New Roman" w:hAnsi="Times New Roman"/>
          <w:sz w:val="28"/>
          <w:szCs w:val="28"/>
          <w:lang w:val="ru-RU"/>
        </w:rPr>
        <w:t>для размещения, обезвреживания и обработки твёрдых бытовых отходов для городов Нефтеюганска и Пыть-Яха, поселений Нефтеюганского района ХМАО-Югры</w:t>
      </w:r>
      <w:r w:rsidRPr="00C2077F">
        <w:rPr>
          <w:rFonts w:ascii="Times New Roman" w:eastAsia="Times New Roman" w:hAnsi="Times New Roman"/>
          <w:sz w:val="28"/>
          <w:szCs w:val="28"/>
          <w:lang w:val="ru-RU" w:eastAsia="ru-RU" w:bidi="ar-SA"/>
        </w:rPr>
        <w:t xml:space="preserve"> зарегистрирован в установленном порядке в государственном реестре объектов размещения отходов № 86-00791-З-00361-080822.</w:t>
      </w:r>
    </w:p>
    <w:p w14:paraId="6D988DCD" w14:textId="77777777" w:rsidR="00250A41" w:rsidRPr="00C2077F" w:rsidRDefault="00250A41" w:rsidP="00250A41">
      <w:pPr>
        <w:suppressAutoHyphens/>
        <w:spacing w:after="0" w:line="240" w:lineRule="auto"/>
        <w:ind w:firstLine="709"/>
        <w:jc w:val="both"/>
        <w:rPr>
          <w:rFonts w:ascii="Times New Roman" w:eastAsia="Times New Roman" w:hAnsi="Times New Roman"/>
          <w:bCs/>
          <w:sz w:val="28"/>
          <w:szCs w:val="28"/>
          <w:lang w:val="ru-RU" w:eastAsia="ru-RU" w:bidi="ar-SA"/>
        </w:rPr>
      </w:pPr>
      <w:r w:rsidRPr="00C2077F">
        <w:rPr>
          <w:rFonts w:ascii="Times New Roman" w:eastAsia="Times New Roman" w:hAnsi="Times New Roman"/>
          <w:bCs/>
          <w:sz w:val="28"/>
          <w:szCs w:val="28"/>
          <w:lang w:val="ru-RU" w:eastAsia="ru-RU" w:bidi="ar-SA"/>
        </w:rPr>
        <w:t xml:space="preserve">В 2023 году на территории города услуги по сбору и транспортированию ТКО оказывал ООО «Гранит». У данного оператора числился спецтранспорт в количестве 32 шт.: ЗИЛ, ГАЗ, КАМАЗ, МАЗ, ГАЗ-САЗ, </w:t>
      </w:r>
      <w:r w:rsidRPr="00C2077F">
        <w:rPr>
          <w:rFonts w:ascii="Times New Roman" w:eastAsia="Times New Roman" w:hAnsi="Times New Roman"/>
          <w:bCs/>
          <w:sz w:val="28"/>
          <w:szCs w:val="28"/>
          <w:lang w:eastAsia="ru-RU" w:bidi="ar-SA"/>
        </w:rPr>
        <w:t>MAN</w:t>
      </w:r>
      <w:r w:rsidRPr="00C2077F">
        <w:rPr>
          <w:rFonts w:ascii="Times New Roman" w:eastAsia="Times New Roman" w:hAnsi="Times New Roman"/>
          <w:bCs/>
          <w:sz w:val="28"/>
          <w:szCs w:val="28"/>
          <w:lang w:val="ru-RU" w:eastAsia="ru-RU" w:bidi="ar-SA"/>
        </w:rPr>
        <w:t xml:space="preserve"> </w:t>
      </w:r>
      <w:r w:rsidRPr="00C2077F">
        <w:rPr>
          <w:rFonts w:ascii="Times New Roman" w:eastAsia="Times New Roman" w:hAnsi="Times New Roman"/>
          <w:bCs/>
          <w:sz w:val="28"/>
          <w:szCs w:val="28"/>
          <w:lang w:eastAsia="ru-RU" w:bidi="ar-SA"/>
        </w:rPr>
        <w:t>TGS</w:t>
      </w:r>
      <w:r w:rsidRPr="00C2077F">
        <w:rPr>
          <w:rFonts w:ascii="Times New Roman" w:eastAsia="Times New Roman" w:hAnsi="Times New Roman"/>
          <w:bCs/>
          <w:sz w:val="28"/>
          <w:szCs w:val="28"/>
          <w:lang w:val="ru-RU" w:eastAsia="ru-RU" w:bidi="ar-SA"/>
        </w:rPr>
        <w:t xml:space="preserve">. </w:t>
      </w:r>
    </w:p>
    <w:p w14:paraId="2ED6F967" w14:textId="7F11DABD" w:rsidR="00250A41" w:rsidRPr="00C2077F" w:rsidRDefault="00250A41" w:rsidP="00250A41">
      <w:pPr>
        <w:spacing w:after="0" w:line="240" w:lineRule="auto"/>
        <w:ind w:firstLine="709"/>
        <w:jc w:val="both"/>
        <w:rPr>
          <w:rFonts w:ascii="Times New Roman" w:eastAsia="Times New Roman" w:hAnsi="Times New Roman"/>
          <w:sz w:val="28"/>
          <w:szCs w:val="28"/>
          <w:lang w:val="ru-RU" w:bidi="ar-SA"/>
        </w:rPr>
      </w:pPr>
      <w:r w:rsidRPr="00C2077F">
        <w:rPr>
          <w:rFonts w:ascii="Times New Roman" w:eastAsia="Times New Roman" w:hAnsi="Times New Roman"/>
          <w:sz w:val="28"/>
          <w:szCs w:val="28"/>
          <w:lang w:val="ru-RU" w:bidi="ar-SA"/>
        </w:rPr>
        <w:t>6.7.Программы развития коммунальной инфраструктуры.</w:t>
      </w:r>
    </w:p>
    <w:p w14:paraId="082AA336" w14:textId="191340EB" w:rsidR="00250A41" w:rsidRPr="00C2077F" w:rsidRDefault="00250A41" w:rsidP="00250A41">
      <w:pPr>
        <w:spacing w:after="0" w:line="240" w:lineRule="auto"/>
        <w:ind w:firstLine="709"/>
        <w:jc w:val="both"/>
        <w:rPr>
          <w:rFonts w:ascii="Times New Roman" w:eastAsia="Times New Roman" w:hAnsi="Times New Roman"/>
          <w:sz w:val="28"/>
          <w:szCs w:val="28"/>
          <w:lang w:val="ru-RU" w:bidi="ar-SA"/>
        </w:rPr>
      </w:pPr>
      <w:r w:rsidRPr="00C2077F">
        <w:rPr>
          <w:rFonts w:ascii="Times New Roman" w:eastAsia="Times New Roman" w:hAnsi="Times New Roman"/>
          <w:sz w:val="28"/>
          <w:szCs w:val="28"/>
          <w:lang w:val="ru-RU" w:bidi="ar-SA"/>
        </w:rPr>
        <w:t>В муниципальном</w:t>
      </w:r>
      <w:r w:rsidR="00EE327D">
        <w:rPr>
          <w:rFonts w:ascii="Times New Roman" w:eastAsia="Times New Roman" w:hAnsi="Times New Roman"/>
          <w:sz w:val="28"/>
          <w:szCs w:val="28"/>
          <w:lang w:val="ru-RU" w:bidi="ar-SA"/>
        </w:rPr>
        <w:t xml:space="preserve"> образовании города Нефтеюганск</w:t>
      </w:r>
      <w:r w:rsidRPr="00C2077F">
        <w:rPr>
          <w:rFonts w:ascii="Times New Roman" w:eastAsia="Times New Roman" w:hAnsi="Times New Roman"/>
          <w:sz w:val="28"/>
          <w:szCs w:val="28"/>
          <w:lang w:val="ru-RU" w:bidi="ar-SA"/>
        </w:rPr>
        <w:t xml:space="preserve"> реализуется программа комплексного развития систем коммунальной инфраструктуры муниципального образования город Нефтеюганск на период до 2027 года, утверждённая решением Думы города от 29.05.2015 № 1050-</w:t>
      </w:r>
      <w:r w:rsidRPr="00C2077F">
        <w:rPr>
          <w:rFonts w:ascii="Times New Roman" w:eastAsia="Times New Roman" w:hAnsi="Times New Roman"/>
          <w:sz w:val="28"/>
          <w:szCs w:val="28"/>
          <w:lang w:bidi="ar-SA"/>
        </w:rPr>
        <w:t>V</w:t>
      </w:r>
      <w:r w:rsidRPr="00C2077F">
        <w:rPr>
          <w:rFonts w:ascii="Times New Roman" w:eastAsia="Times New Roman" w:hAnsi="Times New Roman"/>
          <w:sz w:val="28"/>
          <w:szCs w:val="28"/>
          <w:lang w:val="ru-RU" w:bidi="ar-SA"/>
        </w:rPr>
        <w:t xml:space="preserve"> (с изменениями от 09.09.2020 № 816-</w:t>
      </w:r>
      <w:r w:rsidRPr="00C2077F">
        <w:rPr>
          <w:rFonts w:ascii="Times New Roman" w:eastAsia="Times New Roman" w:hAnsi="Times New Roman"/>
          <w:sz w:val="28"/>
          <w:szCs w:val="28"/>
          <w:lang w:bidi="ar-SA"/>
        </w:rPr>
        <w:t>VI</w:t>
      </w:r>
      <w:r w:rsidRPr="00C2077F">
        <w:rPr>
          <w:rFonts w:ascii="Times New Roman" w:eastAsia="Times New Roman" w:hAnsi="Times New Roman"/>
          <w:sz w:val="28"/>
          <w:szCs w:val="28"/>
          <w:lang w:val="ru-RU" w:bidi="ar-SA"/>
        </w:rPr>
        <w:t>).</w:t>
      </w:r>
    </w:p>
    <w:p w14:paraId="1D1C5897" w14:textId="19F7298D" w:rsidR="00925901" w:rsidRPr="00C2077F" w:rsidRDefault="00250A41" w:rsidP="00250A41">
      <w:pPr>
        <w:spacing w:after="0" w:line="240" w:lineRule="auto"/>
        <w:ind w:firstLine="709"/>
        <w:jc w:val="both"/>
        <w:rPr>
          <w:rFonts w:ascii="Times New Roman" w:eastAsia="Times New Roman" w:hAnsi="Times New Roman"/>
          <w:sz w:val="28"/>
          <w:szCs w:val="28"/>
          <w:lang w:val="ru-RU" w:bidi="ar-SA"/>
        </w:rPr>
        <w:sectPr w:rsidR="00925901" w:rsidRPr="00C2077F" w:rsidSect="004F31AB">
          <w:headerReference w:type="default" r:id="rId19"/>
          <w:pgSz w:w="11906" w:h="16838" w:code="9"/>
          <w:pgMar w:top="1134" w:right="567" w:bottom="1134" w:left="1701" w:header="709" w:footer="709" w:gutter="0"/>
          <w:cols w:space="708"/>
          <w:titlePg/>
          <w:docGrid w:linePitch="360"/>
        </w:sectPr>
      </w:pPr>
      <w:r w:rsidRPr="00C2077F">
        <w:rPr>
          <w:rFonts w:ascii="Times New Roman" w:eastAsia="Times New Roman" w:hAnsi="Times New Roman"/>
          <w:sz w:val="28"/>
          <w:szCs w:val="28"/>
          <w:lang w:val="ru-RU" w:bidi="ar-SA"/>
        </w:rPr>
        <w:t>Программа комплексного развития систем коммунальной инфраструктуры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города, а также является базовым документом для разработки муниципальных, инвестиционных и производственных программ организаций коммунального комплекса.</w:t>
      </w:r>
      <w:r w:rsidR="00390CBA" w:rsidRPr="00C2077F">
        <w:rPr>
          <w:rFonts w:ascii="Times New Roman" w:eastAsia="Times New Roman" w:hAnsi="Times New Roman"/>
          <w:sz w:val="28"/>
          <w:szCs w:val="28"/>
          <w:lang w:val="ru-RU" w:bidi="ar-SA"/>
        </w:rPr>
        <w:t xml:space="preserve"> </w:t>
      </w:r>
    </w:p>
    <w:p w14:paraId="2834FFDD" w14:textId="411EC733" w:rsidR="00ED16C7" w:rsidRPr="00C2077F" w:rsidRDefault="00ED16C7" w:rsidP="00ED16C7">
      <w:pPr>
        <w:spacing w:after="0" w:line="240" w:lineRule="auto"/>
        <w:ind w:firstLine="709"/>
        <w:jc w:val="both"/>
        <w:rPr>
          <w:rFonts w:ascii="Times New Roman" w:eastAsia="Times New Roman" w:hAnsi="Times New Roman"/>
          <w:sz w:val="28"/>
          <w:szCs w:val="28"/>
          <w:lang w:val="ru-RU" w:bidi="ar-SA"/>
        </w:rPr>
      </w:pPr>
      <w:r w:rsidRPr="00C2077F">
        <w:rPr>
          <w:rFonts w:ascii="Times New Roman" w:eastAsia="Times New Roman" w:hAnsi="Times New Roman"/>
          <w:sz w:val="28"/>
          <w:szCs w:val="28"/>
          <w:lang w:val="ru-RU" w:bidi="ar-SA"/>
        </w:rPr>
        <w:t>6.8.Реестр инвестиционных площадок и обеспечение их коммуникациями.</w:t>
      </w:r>
    </w:p>
    <w:tbl>
      <w:tblPr>
        <w:tblStyle w:val="a8"/>
        <w:tblW w:w="5000" w:type="pct"/>
        <w:jc w:val="center"/>
        <w:tblLook w:val="04A0" w:firstRow="1" w:lastRow="0" w:firstColumn="1" w:lastColumn="0" w:noHBand="0" w:noVBand="1"/>
      </w:tblPr>
      <w:tblGrid>
        <w:gridCol w:w="383"/>
        <w:gridCol w:w="1138"/>
        <w:gridCol w:w="558"/>
        <w:gridCol w:w="1145"/>
        <w:gridCol w:w="1050"/>
        <w:gridCol w:w="1188"/>
        <w:gridCol w:w="923"/>
        <w:gridCol w:w="1194"/>
        <w:gridCol w:w="948"/>
        <w:gridCol w:w="1005"/>
        <w:gridCol w:w="1031"/>
        <w:gridCol w:w="1081"/>
        <w:gridCol w:w="973"/>
        <w:gridCol w:w="945"/>
      </w:tblGrid>
      <w:tr w:rsidR="00C2077F" w:rsidRPr="004E01ED" w14:paraId="32A7F331" w14:textId="77777777" w:rsidTr="00BC5EE4">
        <w:trPr>
          <w:trHeight w:val="345"/>
          <w:jc w:val="center"/>
        </w:trPr>
        <w:tc>
          <w:tcPr>
            <w:tcW w:w="141" w:type="pct"/>
            <w:vMerge w:val="restart"/>
          </w:tcPr>
          <w:p w14:paraId="7A5CBC67" w14:textId="77777777" w:rsidR="00CE5631" w:rsidRPr="00A51803" w:rsidRDefault="00CE5631" w:rsidP="00A51803">
            <w:pPr>
              <w:jc w:val="both"/>
              <w:rPr>
                <w:rFonts w:ascii="Times New Roman" w:hAnsi="Times New Roman"/>
                <w:bCs/>
                <w:iCs/>
                <w:sz w:val="16"/>
                <w:szCs w:val="16"/>
              </w:rPr>
            </w:pPr>
            <w:r w:rsidRPr="00A51803">
              <w:rPr>
                <w:rFonts w:ascii="Times New Roman" w:hAnsi="Times New Roman"/>
                <w:bCs/>
                <w:iCs/>
                <w:sz w:val="16"/>
                <w:szCs w:val="16"/>
              </w:rPr>
              <w:t>№</w:t>
            </w:r>
          </w:p>
          <w:p w14:paraId="52B4B374" w14:textId="77777777" w:rsidR="00CE5631" w:rsidRPr="00A51803" w:rsidRDefault="00CE5631" w:rsidP="00A51803">
            <w:pPr>
              <w:jc w:val="both"/>
              <w:rPr>
                <w:rFonts w:ascii="Times New Roman" w:hAnsi="Times New Roman"/>
                <w:bCs/>
                <w:iCs/>
                <w:sz w:val="16"/>
                <w:szCs w:val="16"/>
              </w:rPr>
            </w:pPr>
            <w:r w:rsidRPr="00A51803">
              <w:rPr>
                <w:rFonts w:ascii="Times New Roman" w:hAnsi="Times New Roman"/>
                <w:bCs/>
                <w:iCs/>
                <w:sz w:val="16"/>
                <w:szCs w:val="16"/>
              </w:rPr>
              <w:t>П/П</w:t>
            </w:r>
          </w:p>
        </w:tc>
        <w:tc>
          <w:tcPr>
            <w:tcW w:w="420" w:type="pct"/>
            <w:vMerge w:val="restart"/>
          </w:tcPr>
          <w:p w14:paraId="795542AD" w14:textId="77777777" w:rsidR="00CE5631" w:rsidRPr="00A51803" w:rsidRDefault="00CE5631" w:rsidP="00A51803">
            <w:pPr>
              <w:jc w:val="both"/>
              <w:rPr>
                <w:rFonts w:ascii="Times New Roman" w:hAnsi="Times New Roman"/>
                <w:bCs/>
                <w:iCs/>
                <w:lang w:val="ru-RU"/>
              </w:rPr>
            </w:pPr>
            <w:r w:rsidRPr="00A51803">
              <w:rPr>
                <w:rFonts w:ascii="Times New Roman" w:hAnsi="Times New Roman"/>
                <w:bCs/>
                <w:iCs/>
                <w:lang w:val="ru-RU"/>
              </w:rPr>
              <w:t>Местоположение, кадастровый номер земельного участка (при наличии), (га)</w:t>
            </w:r>
          </w:p>
        </w:tc>
        <w:tc>
          <w:tcPr>
            <w:tcW w:w="274" w:type="pct"/>
            <w:vMerge w:val="restart"/>
          </w:tcPr>
          <w:p w14:paraId="56EBE95F" w14:textId="77777777" w:rsidR="00CE5631" w:rsidRPr="00A51803" w:rsidRDefault="00CE5631" w:rsidP="00A51803">
            <w:pPr>
              <w:jc w:val="both"/>
              <w:rPr>
                <w:rFonts w:ascii="Times New Roman" w:hAnsi="Times New Roman"/>
                <w:bCs/>
                <w:iCs/>
              </w:rPr>
            </w:pPr>
            <w:r w:rsidRPr="00A51803">
              <w:rPr>
                <w:rFonts w:ascii="Times New Roman" w:hAnsi="Times New Roman"/>
                <w:bCs/>
                <w:iCs/>
              </w:rPr>
              <w:t>Торги/ без торгов</w:t>
            </w:r>
          </w:p>
        </w:tc>
        <w:tc>
          <w:tcPr>
            <w:tcW w:w="354" w:type="pct"/>
            <w:vMerge w:val="restart"/>
          </w:tcPr>
          <w:p w14:paraId="3364CB89" w14:textId="77777777" w:rsidR="00CE5631" w:rsidRPr="00A51803" w:rsidRDefault="00CE5631" w:rsidP="00A51803">
            <w:pPr>
              <w:jc w:val="both"/>
              <w:rPr>
                <w:rFonts w:ascii="Times New Roman" w:hAnsi="Times New Roman"/>
                <w:bCs/>
                <w:iCs/>
              </w:rPr>
            </w:pPr>
            <w:r w:rsidRPr="00A51803">
              <w:rPr>
                <w:rFonts w:ascii="Times New Roman" w:hAnsi="Times New Roman"/>
                <w:bCs/>
                <w:iCs/>
              </w:rPr>
              <w:t>Функциональное назначение</w:t>
            </w:r>
          </w:p>
          <w:p w14:paraId="3CE1216F" w14:textId="77777777" w:rsidR="00CE5631" w:rsidRPr="00A51803" w:rsidRDefault="00CE5631" w:rsidP="00A51803">
            <w:pPr>
              <w:jc w:val="both"/>
              <w:rPr>
                <w:rFonts w:ascii="Times New Roman" w:hAnsi="Times New Roman"/>
                <w:bCs/>
                <w:iCs/>
              </w:rPr>
            </w:pPr>
          </w:p>
        </w:tc>
        <w:tc>
          <w:tcPr>
            <w:tcW w:w="1165" w:type="pct"/>
            <w:gridSpan w:val="3"/>
          </w:tcPr>
          <w:p w14:paraId="23CC70EC" w14:textId="77777777" w:rsidR="00CE5631" w:rsidRPr="00A51803" w:rsidRDefault="00CE5631" w:rsidP="00A51803">
            <w:pPr>
              <w:jc w:val="both"/>
              <w:rPr>
                <w:rFonts w:ascii="Times New Roman" w:hAnsi="Times New Roman"/>
                <w:bCs/>
                <w:iCs/>
              </w:rPr>
            </w:pPr>
            <w:r w:rsidRPr="00A51803">
              <w:rPr>
                <w:rFonts w:ascii="Times New Roman" w:hAnsi="Times New Roman"/>
                <w:bCs/>
                <w:iCs/>
              </w:rPr>
              <w:t>Транспортная инфраструктура на площадке</w:t>
            </w:r>
          </w:p>
        </w:tc>
        <w:tc>
          <w:tcPr>
            <w:tcW w:w="2298" w:type="pct"/>
            <w:gridSpan w:val="6"/>
          </w:tcPr>
          <w:p w14:paraId="7514E027" w14:textId="77777777" w:rsidR="00CE5631" w:rsidRPr="00A51803" w:rsidRDefault="00CE5631" w:rsidP="00A51803">
            <w:pPr>
              <w:jc w:val="both"/>
              <w:rPr>
                <w:rFonts w:ascii="Times New Roman" w:hAnsi="Times New Roman"/>
                <w:bCs/>
                <w:iCs/>
              </w:rPr>
            </w:pPr>
            <w:r w:rsidRPr="00A51803">
              <w:rPr>
                <w:rFonts w:ascii="Times New Roman" w:hAnsi="Times New Roman"/>
                <w:bCs/>
                <w:iCs/>
              </w:rPr>
              <w:t>Инженерная инфраструктура на площадке</w:t>
            </w:r>
          </w:p>
        </w:tc>
        <w:tc>
          <w:tcPr>
            <w:tcW w:w="348" w:type="pct"/>
            <w:vMerge w:val="restart"/>
          </w:tcPr>
          <w:p w14:paraId="3CE830E1" w14:textId="5884332D" w:rsidR="00CE5631" w:rsidRPr="00A51803" w:rsidRDefault="00A51803" w:rsidP="00A51803">
            <w:pPr>
              <w:jc w:val="both"/>
              <w:rPr>
                <w:rFonts w:ascii="Times New Roman" w:hAnsi="Times New Roman"/>
                <w:bCs/>
                <w:iCs/>
                <w:lang w:val="ru-RU"/>
              </w:rPr>
            </w:pPr>
            <w:r w:rsidRPr="00A51803">
              <w:rPr>
                <w:rFonts w:ascii="Times New Roman" w:hAnsi="Times New Roman"/>
                <w:bCs/>
                <w:iCs/>
                <w:lang w:val="ru-RU"/>
              </w:rPr>
              <w:t>Справочная информация о предельных параметрах разрешенного строительства</w:t>
            </w:r>
          </w:p>
        </w:tc>
      </w:tr>
      <w:tr w:rsidR="00C2077F" w:rsidRPr="00C2077F" w14:paraId="58612F45" w14:textId="77777777" w:rsidTr="00BC5EE4">
        <w:trPr>
          <w:trHeight w:val="346"/>
          <w:jc w:val="center"/>
        </w:trPr>
        <w:tc>
          <w:tcPr>
            <w:tcW w:w="141" w:type="pct"/>
            <w:vMerge/>
          </w:tcPr>
          <w:p w14:paraId="70297544" w14:textId="77777777" w:rsidR="00CE5631" w:rsidRPr="00A51803" w:rsidRDefault="00CE5631" w:rsidP="002364C6">
            <w:pPr>
              <w:rPr>
                <w:rFonts w:ascii="Times New Roman" w:hAnsi="Times New Roman"/>
                <w:b/>
                <w:bCs/>
                <w:i/>
                <w:iCs/>
                <w:lang w:val="ru-RU"/>
              </w:rPr>
            </w:pPr>
          </w:p>
        </w:tc>
        <w:tc>
          <w:tcPr>
            <w:tcW w:w="420" w:type="pct"/>
            <w:vMerge/>
          </w:tcPr>
          <w:p w14:paraId="0184A313" w14:textId="77777777" w:rsidR="00CE5631" w:rsidRPr="00A51803" w:rsidRDefault="00CE5631" w:rsidP="002364C6">
            <w:pPr>
              <w:rPr>
                <w:rFonts w:ascii="Times New Roman" w:hAnsi="Times New Roman"/>
                <w:b/>
                <w:bCs/>
                <w:i/>
                <w:iCs/>
                <w:lang w:val="ru-RU"/>
              </w:rPr>
            </w:pPr>
          </w:p>
        </w:tc>
        <w:tc>
          <w:tcPr>
            <w:tcW w:w="274" w:type="pct"/>
            <w:vMerge/>
          </w:tcPr>
          <w:p w14:paraId="5870BCA2" w14:textId="77777777" w:rsidR="00CE5631" w:rsidRPr="00A51803" w:rsidRDefault="00CE5631" w:rsidP="002364C6">
            <w:pPr>
              <w:rPr>
                <w:rFonts w:ascii="Times New Roman" w:hAnsi="Times New Roman"/>
                <w:b/>
                <w:bCs/>
                <w:i/>
                <w:iCs/>
                <w:lang w:val="ru-RU"/>
              </w:rPr>
            </w:pPr>
          </w:p>
        </w:tc>
        <w:tc>
          <w:tcPr>
            <w:tcW w:w="354" w:type="pct"/>
            <w:vMerge/>
          </w:tcPr>
          <w:p w14:paraId="78017D8C" w14:textId="77777777" w:rsidR="00CE5631" w:rsidRPr="00A51803" w:rsidRDefault="00CE5631" w:rsidP="002364C6">
            <w:pPr>
              <w:rPr>
                <w:rFonts w:ascii="Times New Roman" w:hAnsi="Times New Roman"/>
                <w:b/>
                <w:bCs/>
                <w:i/>
                <w:iCs/>
                <w:lang w:val="ru-RU"/>
              </w:rPr>
            </w:pPr>
          </w:p>
        </w:tc>
        <w:tc>
          <w:tcPr>
            <w:tcW w:w="387" w:type="pct"/>
          </w:tcPr>
          <w:p w14:paraId="6C3A6256" w14:textId="77777777" w:rsidR="00CE5631" w:rsidRPr="00C2077F" w:rsidRDefault="00CE5631" w:rsidP="002364C6">
            <w:pPr>
              <w:rPr>
                <w:rFonts w:ascii="Times New Roman" w:hAnsi="Times New Roman"/>
                <w:b/>
                <w:bCs/>
                <w:i/>
                <w:iCs/>
              </w:rPr>
            </w:pPr>
            <w:r w:rsidRPr="00C2077F">
              <w:rPr>
                <w:rFonts w:ascii="Times New Roman" w:hAnsi="Times New Roman"/>
              </w:rPr>
              <w:t>Автомобильные дороги</w:t>
            </w:r>
          </w:p>
        </w:tc>
        <w:tc>
          <w:tcPr>
            <w:tcW w:w="438" w:type="pct"/>
          </w:tcPr>
          <w:p w14:paraId="16DB6E76" w14:textId="77777777" w:rsidR="00CE5631" w:rsidRPr="00C2077F" w:rsidRDefault="00CE5631" w:rsidP="002364C6">
            <w:pPr>
              <w:rPr>
                <w:rFonts w:ascii="Times New Roman" w:hAnsi="Times New Roman"/>
                <w:b/>
                <w:bCs/>
                <w:i/>
                <w:iCs/>
              </w:rPr>
            </w:pPr>
            <w:r w:rsidRPr="00C2077F">
              <w:rPr>
                <w:rFonts w:ascii="Times New Roman" w:hAnsi="Times New Roman"/>
              </w:rPr>
              <w:t>Железнодорожные пути</w:t>
            </w:r>
          </w:p>
        </w:tc>
        <w:tc>
          <w:tcPr>
            <w:tcW w:w="340" w:type="pct"/>
          </w:tcPr>
          <w:p w14:paraId="7B296A06" w14:textId="77777777" w:rsidR="00CE5631" w:rsidRPr="00C2077F" w:rsidRDefault="00CE5631" w:rsidP="002364C6">
            <w:pPr>
              <w:rPr>
                <w:rFonts w:ascii="Times New Roman" w:hAnsi="Times New Roman"/>
                <w:b/>
                <w:bCs/>
                <w:i/>
                <w:iCs/>
              </w:rPr>
            </w:pPr>
            <w:r w:rsidRPr="00C2077F">
              <w:rPr>
                <w:rFonts w:ascii="Times New Roman" w:hAnsi="Times New Roman"/>
              </w:rPr>
              <w:t>Речной порт</w:t>
            </w:r>
          </w:p>
        </w:tc>
        <w:tc>
          <w:tcPr>
            <w:tcW w:w="440" w:type="pct"/>
          </w:tcPr>
          <w:p w14:paraId="7ED55B1E" w14:textId="77777777" w:rsidR="00CE5631" w:rsidRPr="00C2077F" w:rsidRDefault="00CE5631" w:rsidP="002364C6">
            <w:pPr>
              <w:rPr>
                <w:rFonts w:ascii="Times New Roman" w:hAnsi="Times New Roman"/>
                <w:b/>
                <w:bCs/>
                <w:i/>
                <w:iCs/>
              </w:rPr>
            </w:pPr>
            <w:r w:rsidRPr="00C2077F">
              <w:rPr>
                <w:rFonts w:ascii="Times New Roman" w:hAnsi="Times New Roman"/>
              </w:rPr>
              <w:t>Электроснабжение</w:t>
            </w:r>
          </w:p>
        </w:tc>
        <w:tc>
          <w:tcPr>
            <w:tcW w:w="350" w:type="pct"/>
          </w:tcPr>
          <w:p w14:paraId="5A158050" w14:textId="77777777" w:rsidR="00CE5631" w:rsidRPr="00C2077F" w:rsidRDefault="00CE5631" w:rsidP="002364C6">
            <w:pPr>
              <w:rPr>
                <w:rFonts w:ascii="Times New Roman" w:hAnsi="Times New Roman"/>
                <w:b/>
                <w:bCs/>
                <w:i/>
                <w:iCs/>
              </w:rPr>
            </w:pPr>
            <w:r w:rsidRPr="00C2077F">
              <w:rPr>
                <w:rFonts w:ascii="Times New Roman" w:hAnsi="Times New Roman"/>
              </w:rPr>
              <w:t>Связь</w:t>
            </w:r>
          </w:p>
        </w:tc>
        <w:tc>
          <w:tcPr>
            <w:tcW w:w="371" w:type="pct"/>
          </w:tcPr>
          <w:p w14:paraId="05E864FE" w14:textId="77777777" w:rsidR="00CE5631" w:rsidRPr="00C2077F" w:rsidRDefault="00CE5631" w:rsidP="002364C6">
            <w:pPr>
              <w:rPr>
                <w:rFonts w:ascii="Times New Roman" w:hAnsi="Times New Roman"/>
                <w:b/>
                <w:bCs/>
                <w:i/>
                <w:iCs/>
              </w:rPr>
            </w:pPr>
            <w:r w:rsidRPr="00C2077F">
              <w:rPr>
                <w:rFonts w:ascii="Times New Roman" w:hAnsi="Times New Roman"/>
              </w:rPr>
              <w:t>Газоснабжение</w:t>
            </w:r>
          </w:p>
        </w:tc>
        <w:tc>
          <w:tcPr>
            <w:tcW w:w="380" w:type="pct"/>
          </w:tcPr>
          <w:p w14:paraId="3F771547" w14:textId="77777777" w:rsidR="00CE5631" w:rsidRPr="00C2077F" w:rsidRDefault="00CE5631" w:rsidP="002364C6">
            <w:pPr>
              <w:rPr>
                <w:rFonts w:ascii="Times New Roman" w:hAnsi="Times New Roman"/>
                <w:b/>
                <w:bCs/>
                <w:i/>
                <w:iCs/>
              </w:rPr>
            </w:pPr>
            <w:r w:rsidRPr="00C2077F">
              <w:rPr>
                <w:rFonts w:ascii="Times New Roman" w:hAnsi="Times New Roman"/>
              </w:rPr>
              <w:t>Водоснабжение</w:t>
            </w:r>
          </w:p>
        </w:tc>
        <w:tc>
          <w:tcPr>
            <w:tcW w:w="399" w:type="pct"/>
          </w:tcPr>
          <w:p w14:paraId="567816B0" w14:textId="77777777" w:rsidR="00CE5631" w:rsidRPr="00C2077F" w:rsidRDefault="00CE5631" w:rsidP="002364C6">
            <w:pPr>
              <w:rPr>
                <w:rFonts w:ascii="Times New Roman" w:hAnsi="Times New Roman"/>
                <w:b/>
                <w:bCs/>
                <w:i/>
                <w:iCs/>
              </w:rPr>
            </w:pPr>
            <w:r w:rsidRPr="00C2077F">
              <w:rPr>
                <w:rFonts w:ascii="Times New Roman" w:hAnsi="Times New Roman"/>
              </w:rPr>
              <w:t>Теплоснабжение</w:t>
            </w:r>
          </w:p>
        </w:tc>
        <w:tc>
          <w:tcPr>
            <w:tcW w:w="359" w:type="pct"/>
          </w:tcPr>
          <w:p w14:paraId="580B4C3B" w14:textId="77777777" w:rsidR="00CE5631" w:rsidRPr="00C2077F" w:rsidRDefault="00CE5631" w:rsidP="002364C6">
            <w:pPr>
              <w:rPr>
                <w:rFonts w:ascii="Times New Roman" w:hAnsi="Times New Roman"/>
                <w:b/>
                <w:bCs/>
                <w:i/>
                <w:iCs/>
              </w:rPr>
            </w:pPr>
            <w:r w:rsidRPr="00C2077F">
              <w:rPr>
                <w:rFonts w:ascii="Times New Roman" w:hAnsi="Times New Roman"/>
              </w:rPr>
              <w:t>Канализация</w:t>
            </w:r>
          </w:p>
        </w:tc>
        <w:tc>
          <w:tcPr>
            <w:tcW w:w="348" w:type="pct"/>
            <w:vMerge/>
          </w:tcPr>
          <w:p w14:paraId="44785BA9" w14:textId="77777777" w:rsidR="00CE5631" w:rsidRPr="00C2077F" w:rsidRDefault="00CE5631" w:rsidP="002364C6">
            <w:pPr>
              <w:rPr>
                <w:rFonts w:ascii="Times New Roman" w:hAnsi="Times New Roman"/>
              </w:rPr>
            </w:pPr>
          </w:p>
        </w:tc>
      </w:tr>
      <w:tr w:rsidR="00C2077F" w:rsidRPr="004E01ED" w14:paraId="35671BA5" w14:textId="77777777" w:rsidTr="00BC5EE4">
        <w:trPr>
          <w:jc w:val="center"/>
        </w:trPr>
        <w:tc>
          <w:tcPr>
            <w:tcW w:w="141" w:type="pct"/>
          </w:tcPr>
          <w:p w14:paraId="235F51D8"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1</w:t>
            </w:r>
          </w:p>
        </w:tc>
        <w:tc>
          <w:tcPr>
            <w:tcW w:w="420" w:type="pct"/>
          </w:tcPr>
          <w:p w14:paraId="1AD394E7" w14:textId="2D5F4443"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BC5EE4">
              <w:rPr>
                <w:rFonts w:ascii="Times New Roman" w:hAnsi="Times New Roman"/>
                <w:sz w:val="16"/>
                <w:szCs w:val="16"/>
                <w:lang w:val="ru-RU"/>
              </w:rPr>
              <w:t xml:space="preserve"> </w:t>
            </w:r>
            <w:r w:rsidRPr="00C2077F">
              <w:rPr>
                <w:rFonts w:ascii="Times New Roman" w:hAnsi="Times New Roman"/>
                <w:sz w:val="16"/>
                <w:szCs w:val="16"/>
                <w:lang w:val="ru-RU"/>
              </w:rPr>
              <w:t>-</w:t>
            </w:r>
            <w:r w:rsidR="00BC5EE4">
              <w:rPr>
                <w:rFonts w:ascii="Times New Roman" w:hAnsi="Times New Roman"/>
                <w:sz w:val="16"/>
                <w:szCs w:val="16"/>
                <w:lang w:val="ru-RU"/>
              </w:rPr>
              <w:t xml:space="preserve"> Югра, г.Нефтеюганск, ул.</w:t>
            </w:r>
            <w:r w:rsidRPr="00C2077F">
              <w:rPr>
                <w:rFonts w:ascii="Times New Roman" w:hAnsi="Times New Roman"/>
                <w:sz w:val="16"/>
                <w:szCs w:val="16"/>
                <w:lang w:val="ru-RU"/>
              </w:rPr>
              <w:t>Ленина, земельный участок 14 (строительный) 86:20:0000000:12341</w:t>
            </w:r>
          </w:p>
          <w:p w14:paraId="420415B2" w14:textId="77777777" w:rsidR="00CE5631" w:rsidRPr="00C2077F" w:rsidRDefault="00CE5631" w:rsidP="002364C6">
            <w:pPr>
              <w:rPr>
                <w:rFonts w:ascii="Times New Roman" w:hAnsi="Times New Roman"/>
                <w:sz w:val="16"/>
                <w:szCs w:val="16"/>
                <w:lang w:val="ru-RU"/>
              </w:rPr>
            </w:pPr>
          </w:p>
          <w:p w14:paraId="31C114D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пл. 2,32</w:t>
            </w:r>
          </w:p>
        </w:tc>
        <w:tc>
          <w:tcPr>
            <w:tcW w:w="274" w:type="pct"/>
          </w:tcPr>
          <w:p w14:paraId="574991BC"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торги</w:t>
            </w:r>
          </w:p>
        </w:tc>
        <w:tc>
          <w:tcPr>
            <w:tcW w:w="354" w:type="pct"/>
          </w:tcPr>
          <w:p w14:paraId="3C68CF6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(ОД.1)</w:t>
            </w:r>
          </w:p>
          <w:p w14:paraId="1BE8C6A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Деловое управление Код 4.1</w:t>
            </w:r>
          </w:p>
        </w:tc>
        <w:tc>
          <w:tcPr>
            <w:tcW w:w="387" w:type="pct"/>
          </w:tcPr>
          <w:p w14:paraId="4C18FB22" w14:textId="484EA155"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Расстояние от </w:t>
            </w:r>
            <w:r w:rsidR="00BC5EE4">
              <w:rPr>
                <w:rFonts w:ascii="Times New Roman" w:hAnsi="Times New Roman"/>
                <w:sz w:val="16"/>
                <w:szCs w:val="16"/>
                <w:lang w:val="ru-RU"/>
              </w:rPr>
              <w:t>инвестиционной площадки до  ул.</w:t>
            </w:r>
            <w:r w:rsidRPr="00C2077F">
              <w:rPr>
                <w:rFonts w:ascii="Times New Roman" w:hAnsi="Times New Roman"/>
                <w:sz w:val="16"/>
                <w:szCs w:val="16"/>
                <w:lang w:val="ru-RU"/>
              </w:rPr>
              <w:t>Ленина (дорога 3-ей категории) - 150 метров.</w:t>
            </w:r>
          </w:p>
        </w:tc>
        <w:tc>
          <w:tcPr>
            <w:tcW w:w="438" w:type="pct"/>
          </w:tcPr>
          <w:p w14:paraId="75672FB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129ECD6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713A082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подключение объекта от проектной трансформаторной подстанции (ТП 6/0,4 кВ), расположенной на смежном земельном участке с подключением к РП. Расстояние от ТП до проектной РП ориентировочно 170м.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к планируемым к строительству источнику и сетям электроснабжения, определенны сетевой организацией ОАО "ЮТЭК-Региональные сети" в рамках целевой программы развития электросетевого хозяйства Нефтеюганска.</w:t>
            </w:r>
          </w:p>
        </w:tc>
        <w:tc>
          <w:tcPr>
            <w:tcW w:w="350" w:type="pct"/>
          </w:tcPr>
          <w:p w14:paraId="5A56F0E5" w14:textId="1E88A618"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w:t>
            </w:r>
            <w:r w:rsidR="00BC5EE4" w:rsidRPr="00C2077F">
              <w:rPr>
                <w:rFonts w:ascii="Times New Roman" w:hAnsi="Times New Roman"/>
                <w:sz w:val="16"/>
                <w:szCs w:val="16"/>
                <w:lang w:val="ru-RU"/>
              </w:rPr>
              <w:t>2)</w:t>
            </w:r>
            <w:r w:rsidRPr="00C2077F">
              <w:rPr>
                <w:rFonts w:ascii="Times New Roman" w:hAnsi="Times New Roman"/>
                <w:sz w:val="16"/>
                <w:szCs w:val="16"/>
                <w:lang w:val="ru-RU"/>
              </w:rPr>
              <w:t>.  Расстояние от точки подключения до объекта ориентировочно 30 м.  Расстояние от точки подключения до проектного колодца ориентировочно 1900 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от проектных сетей от существующего колодца ККС-3 № 10А/03 в районе жилого дома № 1 в микрорайоне 10А.</w:t>
            </w:r>
          </w:p>
        </w:tc>
        <w:tc>
          <w:tcPr>
            <w:tcW w:w="371" w:type="pct"/>
          </w:tcPr>
          <w:p w14:paraId="5464547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28081EF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Подключение объекта предусмотрено за границами земельного участка. Расстояние от точки подключения до объекта ориентировочно 250 м. Расстояние от точки подключения до колодца (ВК-4) 1560 м. Проектирование и строительство магистральных сетей муниципальными программами не предусмотрено. Проектом планировки предусматривается подключение объекта от проектных сетей магистрального кольцующего водопровода 2В </w:t>
            </w:r>
            <w:r w:rsidRPr="00C2077F">
              <w:rPr>
                <w:rFonts w:ascii="Times New Roman" w:hAnsi="Times New Roman"/>
                <w:sz w:val="16"/>
                <w:szCs w:val="16"/>
              </w:rPr>
              <w:t>d</w:t>
            </w:r>
            <w:r w:rsidRPr="00C2077F">
              <w:rPr>
                <w:rFonts w:ascii="Times New Roman" w:hAnsi="Times New Roman"/>
                <w:sz w:val="16"/>
                <w:szCs w:val="16"/>
                <w:lang w:val="ru-RU"/>
              </w:rPr>
              <w:t>160мм с подключением от существующего колодца (ВК-4) в районе жилого дома № 1 в микрорайоне 10А.</w:t>
            </w:r>
          </w:p>
        </w:tc>
        <w:tc>
          <w:tcPr>
            <w:tcW w:w="399" w:type="pct"/>
          </w:tcPr>
          <w:p w14:paraId="5A9887C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ориентировочно 240 м. Расстояние от точки подключения до существующей сети, подлежащей реконструкции ориентировочно 160м.  Проектирование и строительство (реконструкция) магистральных сетей муниципальными программами не предусмотрено. Проектом планировки подключение объекта предусмотрено от проектной тепловой сети с подключением к существующей тепловой сети, расположенной вдоль ул. </w:t>
            </w:r>
            <w:r w:rsidRPr="00C2077F">
              <w:rPr>
                <w:rFonts w:ascii="Times New Roman" w:hAnsi="Times New Roman"/>
                <w:sz w:val="16"/>
                <w:szCs w:val="16"/>
              </w:rPr>
              <w:t>Ленина, подлежащей реконструкции.</w:t>
            </w:r>
          </w:p>
        </w:tc>
        <w:tc>
          <w:tcPr>
            <w:tcW w:w="359" w:type="pct"/>
          </w:tcPr>
          <w:p w14:paraId="289DB0EA"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230 м. Расстояние от точки подключения до проектной КНС ориентировочно 300 м. Проектирование и строительство магистральных сетей муниципальными программами не предусмотрено. Проектом планировки предусмотрено подключение к проектным сетям самотечной хозяйственно-бытовой канализации для отведения стоков на проектную </w:t>
            </w:r>
            <w:r w:rsidRPr="00C2077F">
              <w:rPr>
                <w:rFonts w:ascii="Times New Roman" w:hAnsi="Times New Roman"/>
                <w:sz w:val="16"/>
                <w:szCs w:val="16"/>
              </w:rPr>
              <w:t>КНС «Северо-Восточная».</w:t>
            </w:r>
          </w:p>
        </w:tc>
        <w:tc>
          <w:tcPr>
            <w:tcW w:w="348" w:type="pct"/>
          </w:tcPr>
          <w:p w14:paraId="4498CFC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0200A5B9" w14:textId="77777777" w:rsidTr="00BC5EE4">
        <w:trPr>
          <w:jc w:val="center"/>
        </w:trPr>
        <w:tc>
          <w:tcPr>
            <w:tcW w:w="141" w:type="pct"/>
          </w:tcPr>
          <w:p w14:paraId="4F9C5E6F"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2</w:t>
            </w:r>
          </w:p>
        </w:tc>
        <w:tc>
          <w:tcPr>
            <w:tcW w:w="420" w:type="pct"/>
          </w:tcPr>
          <w:p w14:paraId="3CDFABD4" w14:textId="3E4E9D47" w:rsidR="00CE5631" w:rsidRPr="00DD2591"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w:t>
            </w:r>
            <w:r w:rsidRPr="00C2077F">
              <w:rPr>
                <w:rFonts w:ascii="Times New Roman" w:hAnsi="Times New Roman"/>
                <w:sz w:val="16"/>
                <w:szCs w:val="16"/>
                <w:lang w:val="ru-RU"/>
              </w:rPr>
              <w:t>Югра,</w:t>
            </w:r>
            <w:r w:rsidR="00DD2591">
              <w:rPr>
                <w:rFonts w:ascii="Times New Roman" w:hAnsi="Times New Roman"/>
                <w:sz w:val="16"/>
                <w:szCs w:val="16"/>
                <w:lang w:val="ru-RU"/>
              </w:rPr>
              <w:t xml:space="preserve"> г.</w:t>
            </w:r>
            <w:r w:rsidRPr="00C2077F">
              <w:rPr>
                <w:rFonts w:ascii="Times New Roman" w:hAnsi="Times New Roman"/>
                <w:sz w:val="16"/>
                <w:szCs w:val="16"/>
                <w:lang w:val="ru-RU"/>
              </w:rPr>
              <w:t xml:space="preserve">Нефтеюганск ул. </w:t>
            </w:r>
            <w:r w:rsidRPr="00DD2591">
              <w:rPr>
                <w:rFonts w:ascii="Times New Roman" w:hAnsi="Times New Roman"/>
                <w:sz w:val="16"/>
                <w:szCs w:val="16"/>
                <w:lang w:val="ru-RU"/>
              </w:rPr>
              <w:t>Ленина, земельный участок 12, 86:20:0000036:740</w:t>
            </w:r>
          </w:p>
          <w:p w14:paraId="6BCFC63F" w14:textId="77777777" w:rsidR="00CE5631" w:rsidRPr="00DD2591" w:rsidRDefault="00CE5631" w:rsidP="002364C6">
            <w:pPr>
              <w:rPr>
                <w:rFonts w:ascii="Times New Roman" w:hAnsi="Times New Roman"/>
                <w:sz w:val="16"/>
                <w:szCs w:val="16"/>
                <w:lang w:val="ru-RU"/>
              </w:rPr>
            </w:pPr>
          </w:p>
          <w:p w14:paraId="1CF53DC0" w14:textId="77777777" w:rsidR="00CE5631" w:rsidRPr="00DD2591" w:rsidRDefault="00CE5631" w:rsidP="002364C6">
            <w:pPr>
              <w:rPr>
                <w:rFonts w:ascii="Times New Roman" w:hAnsi="Times New Roman"/>
                <w:sz w:val="16"/>
                <w:szCs w:val="16"/>
                <w:lang w:val="ru-RU"/>
              </w:rPr>
            </w:pPr>
            <w:r w:rsidRPr="00DD2591">
              <w:rPr>
                <w:rFonts w:ascii="Times New Roman" w:hAnsi="Times New Roman"/>
                <w:sz w:val="16"/>
                <w:szCs w:val="16"/>
                <w:lang w:val="ru-RU"/>
              </w:rPr>
              <w:t>пл. 2,51</w:t>
            </w:r>
          </w:p>
        </w:tc>
        <w:tc>
          <w:tcPr>
            <w:tcW w:w="274" w:type="pct"/>
          </w:tcPr>
          <w:p w14:paraId="074EA0BB"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торги</w:t>
            </w:r>
          </w:p>
        </w:tc>
        <w:tc>
          <w:tcPr>
            <w:tcW w:w="354" w:type="pct"/>
          </w:tcPr>
          <w:p w14:paraId="6E78DF5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(ОД.1.)</w:t>
            </w:r>
          </w:p>
          <w:p w14:paraId="2E1C789A"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Гостиничное обслуживание Код 4.7</w:t>
            </w:r>
          </w:p>
        </w:tc>
        <w:tc>
          <w:tcPr>
            <w:tcW w:w="387" w:type="pct"/>
          </w:tcPr>
          <w:p w14:paraId="154B72C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ул. Ленина (дорога 3-ей категории) - 50 метров.</w:t>
            </w:r>
          </w:p>
        </w:tc>
        <w:tc>
          <w:tcPr>
            <w:tcW w:w="438" w:type="pct"/>
          </w:tcPr>
          <w:p w14:paraId="0A7E228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23FFEC7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2C1F4D0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подключение объекта от проектной трансформаторной подстанции (ТП 6/0,4 кВ), расположенной на смежном земельном участке с подключением к РП, расположенной на смежном с ТП земельном участке.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к планируемым к строительству источнику и сетям электроснабжения, определенны сетевой организацией ОАО "ЮТЭК-Региональные сети" в рамках целевой программы развития электросетевого хозяйства Нефтеюганска.</w:t>
            </w:r>
          </w:p>
        </w:tc>
        <w:tc>
          <w:tcPr>
            <w:tcW w:w="350" w:type="pct"/>
          </w:tcPr>
          <w:p w14:paraId="47DAB71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точки подключения до объекта ориентировочно 50 м.  Расстояние от точки подключения до проектного колодца ориентировочно 1430 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от проектных сетей от существующего колодца ККС-3 № 10А/03 в районе жилого дома № 1 в микрорайоне 10А.</w:t>
            </w:r>
          </w:p>
        </w:tc>
        <w:tc>
          <w:tcPr>
            <w:tcW w:w="371" w:type="pct"/>
          </w:tcPr>
          <w:p w14:paraId="2CAE09DA"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2BBCC1A5"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Подключение объекта предусмотрено за границами земельного участка. Расстояние от точки подключения до объекта ориентировочно 40 м. Расстояние от точки подключения до колодца (ВК-4) 1350 м. Проектирование и строительство магистральных сетей муниципальными программами не предусмотрено. Проектом планировки предусматривается подключение объекта от проектных сетей магистрального кольцующего водопровода 2В </w:t>
            </w:r>
            <w:r w:rsidRPr="00C2077F">
              <w:rPr>
                <w:rFonts w:ascii="Times New Roman" w:hAnsi="Times New Roman"/>
                <w:sz w:val="16"/>
                <w:szCs w:val="16"/>
              </w:rPr>
              <w:t>d</w:t>
            </w:r>
            <w:r w:rsidRPr="00C2077F">
              <w:rPr>
                <w:rFonts w:ascii="Times New Roman" w:hAnsi="Times New Roman"/>
                <w:sz w:val="16"/>
                <w:szCs w:val="16"/>
                <w:lang w:val="ru-RU"/>
              </w:rPr>
              <w:t xml:space="preserve"> 160мм с подключением от существующего колодца (ВК-4) в районе жилого дома № 1 в микрорайоне 10А.</w:t>
            </w:r>
          </w:p>
        </w:tc>
        <w:tc>
          <w:tcPr>
            <w:tcW w:w="399" w:type="pct"/>
          </w:tcPr>
          <w:p w14:paraId="035D9B6E"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ориентировочно 50 м. Проектирование и строительство (реконструкция) магистральных сетей муниципальными программами не предусмотрено. Проектом планировки подключение объекта предусмотрено от существующей тепловой сети, расположенной вдоль ул. </w:t>
            </w:r>
            <w:r w:rsidRPr="00C2077F">
              <w:rPr>
                <w:rFonts w:ascii="Times New Roman" w:hAnsi="Times New Roman"/>
                <w:sz w:val="16"/>
                <w:szCs w:val="16"/>
              </w:rPr>
              <w:t>Ленина, подлежащей реконструкции.</w:t>
            </w:r>
          </w:p>
        </w:tc>
        <w:tc>
          <w:tcPr>
            <w:tcW w:w="359" w:type="pct"/>
          </w:tcPr>
          <w:p w14:paraId="39207F3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70 м. Расстояние от точки подключения до проектной КНС ориентировочно 640 м. Проектирование и строительство магистральных сетей муниципальными программами не предусмотрено. Проектом планировки предусмотрено подключение к проектным сетям самотечной хозяйственно-бытовой канализации для отведения стоков на проектную </w:t>
            </w:r>
            <w:r w:rsidRPr="00C2077F">
              <w:rPr>
                <w:rFonts w:ascii="Times New Roman" w:hAnsi="Times New Roman"/>
                <w:sz w:val="16"/>
                <w:szCs w:val="16"/>
              </w:rPr>
              <w:t>КНС «Северо-Восточная».</w:t>
            </w:r>
          </w:p>
        </w:tc>
        <w:tc>
          <w:tcPr>
            <w:tcW w:w="348" w:type="pct"/>
          </w:tcPr>
          <w:p w14:paraId="2EBC1F1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1BF37946" w14:textId="77777777" w:rsidTr="00BC5EE4">
        <w:trPr>
          <w:jc w:val="center"/>
        </w:trPr>
        <w:tc>
          <w:tcPr>
            <w:tcW w:w="141" w:type="pct"/>
          </w:tcPr>
          <w:p w14:paraId="6DE255D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3</w:t>
            </w:r>
          </w:p>
        </w:tc>
        <w:tc>
          <w:tcPr>
            <w:tcW w:w="420" w:type="pct"/>
          </w:tcPr>
          <w:p w14:paraId="1F0301D4" w14:textId="0AD2AF2E"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Югра, г.Нефтеюганск, ул.</w:t>
            </w:r>
            <w:r w:rsidRPr="00C2077F">
              <w:rPr>
                <w:rFonts w:ascii="Times New Roman" w:hAnsi="Times New Roman"/>
                <w:sz w:val="16"/>
                <w:szCs w:val="16"/>
                <w:lang w:val="ru-RU"/>
              </w:rPr>
              <w:t>Ленина, з/у № 30</w:t>
            </w:r>
            <w:r w:rsidRPr="00C2077F">
              <w:rPr>
                <w:rFonts w:ascii="Times New Roman" w:hAnsi="Times New Roman"/>
                <w:sz w:val="16"/>
                <w:szCs w:val="16"/>
                <w:lang w:val="ru-RU"/>
              </w:rPr>
              <w:br/>
              <w:t>Кадастровый номер 86:20:0000036:739</w:t>
            </w:r>
          </w:p>
          <w:p w14:paraId="5169F6C2" w14:textId="77777777" w:rsidR="00CE5631" w:rsidRPr="00C2077F" w:rsidRDefault="00CE5631" w:rsidP="002364C6">
            <w:pPr>
              <w:rPr>
                <w:rFonts w:ascii="Times New Roman" w:hAnsi="Times New Roman"/>
                <w:sz w:val="16"/>
                <w:szCs w:val="16"/>
                <w:lang w:val="ru-RU"/>
              </w:rPr>
            </w:pPr>
          </w:p>
          <w:p w14:paraId="692C5B06"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2,38</w:t>
            </w:r>
          </w:p>
        </w:tc>
        <w:tc>
          <w:tcPr>
            <w:tcW w:w="274" w:type="pct"/>
          </w:tcPr>
          <w:p w14:paraId="65ACDA42"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Без торгов</w:t>
            </w:r>
          </w:p>
        </w:tc>
        <w:tc>
          <w:tcPr>
            <w:tcW w:w="354" w:type="pct"/>
          </w:tcPr>
          <w:p w14:paraId="333DF11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(ОД.1.)</w:t>
            </w:r>
          </w:p>
          <w:p w14:paraId="6A56D46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Культурное развитие  Код 3.6 Размещение зданий и сооружений, предназначенных для размещения объектов культуры.</w:t>
            </w:r>
          </w:p>
        </w:tc>
        <w:tc>
          <w:tcPr>
            <w:tcW w:w="387" w:type="pct"/>
          </w:tcPr>
          <w:p w14:paraId="201F2D1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ул. Ленина (дорога 3-ей категории) - 40 метров</w:t>
            </w:r>
          </w:p>
        </w:tc>
        <w:tc>
          <w:tcPr>
            <w:tcW w:w="438" w:type="pct"/>
          </w:tcPr>
          <w:p w14:paraId="6712862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4CB07C9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29A8E6E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Проектом планировки предусмотрено подключение объекта от проектной трансформаторной подстанции (ТП 6/0,4 кВ), расположенной на  земельном участке с подключением к РП, расположенной на смежном земельном участке.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50" w:type="pct"/>
          </w:tcPr>
          <w:p w14:paraId="4FAF064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объекта до существующего колодца ККС-3 ориентировочно 1100 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от проектных сетей от существующего колодца ККС-3 № 10А/03 в районе жилого дома № 1 в микрорайоне 10А.</w:t>
            </w:r>
          </w:p>
        </w:tc>
        <w:tc>
          <w:tcPr>
            <w:tcW w:w="371" w:type="pct"/>
          </w:tcPr>
          <w:p w14:paraId="0890D43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372B316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Подключение объекта предусмотрено за границами земельного участка. Расстояние от точки подключения до объекта ориентировочно 40м. Расстояние от точки подключения до колодца (ВК-4) ориентировочно 1100 м. Проектирование и строительство магистральных сетей муниципальными программами не предусмотрено.</w:t>
            </w:r>
          </w:p>
        </w:tc>
        <w:tc>
          <w:tcPr>
            <w:tcW w:w="399" w:type="pct"/>
          </w:tcPr>
          <w:p w14:paraId="0F1419D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объекта  до точки подключения на  существующей сети, подлежащей реконструкции ориентировочно 50м.  Проектирование и строительство (реконструкция) магистральных сетей муниципальными программами не предусмотрено.</w:t>
            </w:r>
          </w:p>
        </w:tc>
        <w:tc>
          <w:tcPr>
            <w:tcW w:w="359" w:type="pct"/>
          </w:tcPr>
          <w:p w14:paraId="112EF3A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точки подключения до объекта 70 м. Расстояние от точки подключения до проектной КНС ориентировочно 370 м. Проектирование и строительство магистральных сетей муниципальными программами не предусмотрено.</w:t>
            </w:r>
          </w:p>
        </w:tc>
        <w:tc>
          <w:tcPr>
            <w:tcW w:w="348" w:type="pct"/>
          </w:tcPr>
          <w:p w14:paraId="514695F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08D1179A" w14:textId="77777777" w:rsidTr="00BC5EE4">
        <w:trPr>
          <w:jc w:val="center"/>
        </w:trPr>
        <w:tc>
          <w:tcPr>
            <w:tcW w:w="141" w:type="pct"/>
          </w:tcPr>
          <w:p w14:paraId="66803EC8"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4</w:t>
            </w:r>
          </w:p>
        </w:tc>
        <w:tc>
          <w:tcPr>
            <w:tcW w:w="420" w:type="pct"/>
          </w:tcPr>
          <w:p w14:paraId="60F55C04" w14:textId="546C7C15"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Югра, г.</w:t>
            </w:r>
            <w:r w:rsidRPr="00C2077F">
              <w:rPr>
                <w:rFonts w:ascii="Times New Roman" w:hAnsi="Times New Roman"/>
                <w:sz w:val="16"/>
                <w:szCs w:val="16"/>
                <w:lang w:val="ru-RU"/>
              </w:rPr>
              <w:t>Нефтеюганск, СУ-62</w:t>
            </w:r>
          </w:p>
          <w:p w14:paraId="3FD7EBBB"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Кадастровый квартал 86:20:0000066</w:t>
            </w:r>
          </w:p>
          <w:p w14:paraId="597B3C73" w14:textId="77777777" w:rsidR="00CE5631" w:rsidRPr="00C2077F" w:rsidRDefault="00CE5631" w:rsidP="002364C6">
            <w:pPr>
              <w:rPr>
                <w:rFonts w:ascii="Times New Roman" w:hAnsi="Times New Roman"/>
                <w:sz w:val="16"/>
                <w:szCs w:val="16"/>
              </w:rPr>
            </w:pPr>
          </w:p>
          <w:p w14:paraId="67CAE79C"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0,65</w:t>
            </w:r>
          </w:p>
        </w:tc>
        <w:tc>
          <w:tcPr>
            <w:tcW w:w="274" w:type="pct"/>
          </w:tcPr>
          <w:p w14:paraId="6E2431B9"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Без торгов</w:t>
            </w:r>
          </w:p>
        </w:tc>
        <w:tc>
          <w:tcPr>
            <w:tcW w:w="354" w:type="pct"/>
          </w:tcPr>
          <w:p w14:paraId="7D946F2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w:t>
            </w:r>
          </w:p>
          <w:p w14:paraId="427A23F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Здравоохранение  Код 3.4. Размещение объектов капитального строительства, предназначенных для оказания гражданам медицинской помощи.</w:t>
            </w:r>
          </w:p>
        </w:tc>
        <w:tc>
          <w:tcPr>
            <w:tcW w:w="387" w:type="pct"/>
          </w:tcPr>
          <w:p w14:paraId="62C3402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Проезда 6П (дорога 3-ей категории) - 700 метров</w:t>
            </w:r>
          </w:p>
        </w:tc>
        <w:tc>
          <w:tcPr>
            <w:tcW w:w="438" w:type="pct"/>
          </w:tcPr>
          <w:p w14:paraId="77810E8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2D18372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1507A2DD"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Проектом планировки предусмотрено подключение объекта от проектной трансформаторной подстанции (ТП 6/0,4 кВ), расположенной на смежном земельном участке.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50" w:type="pct"/>
          </w:tcPr>
          <w:p w14:paraId="60FFC2C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границ земельного участка до существующего кабеля связи ОАО "Ростелеком" ориентировочно 350 м. Проектирование и строительство магистральных сетей муниципальными программами не предусмотрено.</w:t>
            </w:r>
          </w:p>
        </w:tc>
        <w:tc>
          <w:tcPr>
            <w:tcW w:w="371" w:type="pct"/>
          </w:tcPr>
          <w:p w14:paraId="4EDFA1C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границ земельного участка до ближайшей проектной сети газопровода низкого давления ориентировочно 15 м. Проектирование и строительство магистральных сетей муниципальными программами не предусмотрено.</w:t>
            </w:r>
          </w:p>
        </w:tc>
        <w:tc>
          <w:tcPr>
            <w:tcW w:w="380" w:type="pct"/>
          </w:tcPr>
          <w:p w14:paraId="744F5C69"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существующей сети водоснабжения (врезка в т. 1) до границ земельного участка ориентировочно 300 м.  Расстояние от существующей сети водоснабжения (врезка в т. 2) до точки подключения  ориентировочно 750 м.   Расстояние от точки подключения до объекта ориентировочно 300 м.                                   </w:t>
            </w:r>
            <w:r w:rsidRPr="00C2077F">
              <w:rPr>
                <w:rFonts w:ascii="Times New Roman" w:hAnsi="Times New Roman"/>
                <w:sz w:val="16"/>
                <w:szCs w:val="16"/>
                <w:lang w:val="ru-RU"/>
              </w:rPr>
              <w:br/>
              <w:t xml:space="preserve">Расстояние от точки подключения до объекта ориентировочно 30 м.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99" w:type="pct"/>
          </w:tcPr>
          <w:p w14:paraId="23991CA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теплоснабжение объекта</w:t>
            </w:r>
          </w:p>
        </w:tc>
        <w:tc>
          <w:tcPr>
            <w:tcW w:w="359" w:type="pct"/>
          </w:tcPr>
          <w:p w14:paraId="43ED444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точки подключения до объекта 30 м. Расстояние от точки подключения до проектной КНС ориентировочно 450 м. Проектирование и строительство магистральных сетей муниципальными программами не предусмотрено.</w:t>
            </w:r>
          </w:p>
        </w:tc>
        <w:tc>
          <w:tcPr>
            <w:tcW w:w="348" w:type="pct"/>
          </w:tcPr>
          <w:p w14:paraId="006048A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1A5E42A9" w14:textId="77777777" w:rsidTr="00BC5EE4">
        <w:trPr>
          <w:jc w:val="center"/>
        </w:trPr>
        <w:tc>
          <w:tcPr>
            <w:tcW w:w="141" w:type="pct"/>
          </w:tcPr>
          <w:p w14:paraId="588320FF"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5</w:t>
            </w:r>
          </w:p>
        </w:tc>
        <w:tc>
          <w:tcPr>
            <w:tcW w:w="420" w:type="pct"/>
          </w:tcPr>
          <w:p w14:paraId="3995CBBE" w14:textId="734BDFF2"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w:t>
            </w:r>
            <w:r w:rsidRPr="00C2077F">
              <w:rPr>
                <w:rFonts w:ascii="Times New Roman" w:hAnsi="Times New Roman"/>
                <w:sz w:val="16"/>
                <w:szCs w:val="16"/>
                <w:lang w:val="ru-RU"/>
              </w:rPr>
              <w:t xml:space="preserve">Югра, г.Нефтеюганск, СУ-62 </w:t>
            </w:r>
            <w:r w:rsidRPr="00C2077F">
              <w:rPr>
                <w:rFonts w:ascii="Times New Roman" w:hAnsi="Times New Roman"/>
                <w:sz w:val="16"/>
                <w:szCs w:val="16"/>
                <w:lang w:val="ru-RU"/>
              </w:rPr>
              <w:br/>
              <w:t>Кадастровый номер 86:20:0000067</w:t>
            </w:r>
          </w:p>
          <w:p w14:paraId="42B5FEE8" w14:textId="77777777" w:rsidR="00CE5631" w:rsidRPr="00C2077F" w:rsidRDefault="00CE5631" w:rsidP="002364C6">
            <w:pPr>
              <w:rPr>
                <w:rFonts w:ascii="Times New Roman" w:hAnsi="Times New Roman"/>
                <w:sz w:val="16"/>
                <w:szCs w:val="16"/>
                <w:lang w:val="ru-RU"/>
              </w:rPr>
            </w:pPr>
          </w:p>
          <w:p w14:paraId="5B00DDAD"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2,90</w:t>
            </w:r>
          </w:p>
        </w:tc>
        <w:tc>
          <w:tcPr>
            <w:tcW w:w="274" w:type="pct"/>
          </w:tcPr>
          <w:p w14:paraId="4B45160E"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Без торгов</w:t>
            </w:r>
          </w:p>
        </w:tc>
        <w:tc>
          <w:tcPr>
            <w:tcW w:w="354" w:type="pct"/>
          </w:tcPr>
          <w:p w14:paraId="346BF99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Зоны застройки индивидуальными жилыми домами (Ж.1).</w:t>
            </w:r>
          </w:p>
          <w:p w14:paraId="2D53F6C5"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Образование и просвещение  Код 3.5. Содержание данного вида разрешенного использования включает в себя содержание видов разрешенного использования с кодами 3.5.1 - 3.5.2</w:t>
            </w:r>
          </w:p>
        </w:tc>
        <w:tc>
          <w:tcPr>
            <w:tcW w:w="387" w:type="pct"/>
          </w:tcPr>
          <w:p w14:paraId="092EAB4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Проезда 6П (дорога 3-ей категории) - 100 метров.</w:t>
            </w:r>
          </w:p>
        </w:tc>
        <w:tc>
          <w:tcPr>
            <w:tcW w:w="438" w:type="pct"/>
          </w:tcPr>
          <w:p w14:paraId="5E6D6FC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2764F1F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66A45D8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подключение объекта от проектной трансформаторной подстанции (ТП 6/0,4 кВ), расположенной за границами земельного участка. Расстояние до ближайшей ТП ориентировочно 300 м. Проектирование и строительство магистральных сетей муниципальными программами не предусмотрено.</w:t>
            </w:r>
          </w:p>
        </w:tc>
        <w:tc>
          <w:tcPr>
            <w:tcW w:w="350" w:type="pct"/>
          </w:tcPr>
          <w:p w14:paraId="4AA6314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границ земельного участка до существующего кабеля связи ОАО "Ростелеком" ориентировочно 550 м. Проектирование и строительство магистральных сетей муниципальными программами не предусмотрено.</w:t>
            </w:r>
          </w:p>
        </w:tc>
        <w:tc>
          <w:tcPr>
            <w:tcW w:w="371" w:type="pct"/>
          </w:tcPr>
          <w:p w14:paraId="64BE6EE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78B26205"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Расстояние от проектной сети водоснабжения (врезка в т. 1) до границ земельного участка ориентировочно 40 м. Расстояние от существующей сети водоснабжения (врезка в т. 2) до точки подключения  ориентировочно 750 м. Расстояние от точки подключения до объекта ориентировочно 1300 м.                                   </w:t>
            </w:r>
            <w:r w:rsidRPr="00C2077F">
              <w:rPr>
                <w:rFonts w:ascii="Times New Roman" w:hAnsi="Times New Roman"/>
                <w:sz w:val="16"/>
                <w:szCs w:val="16"/>
                <w:lang w:val="ru-RU"/>
              </w:rPr>
              <w:br/>
              <w:t>Расстояние от точки подключения до объекта ориентировочно 20 м.                               Проектирование и строительство магистральных сетей муниципальными программами не предусмотрено.</w:t>
            </w:r>
          </w:p>
        </w:tc>
        <w:tc>
          <w:tcPr>
            <w:tcW w:w="399" w:type="pct"/>
          </w:tcPr>
          <w:p w14:paraId="6E67578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проектной котельной автоматизированной блок-модульной котельной до границ земельного участка ориентировочно 150 м. Расстояние от существующей котельной  ориентировочно 550 м.</w:t>
            </w:r>
          </w:p>
        </w:tc>
        <w:tc>
          <w:tcPr>
            <w:tcW w:w="359" w:type="pct"/>
          </w:tcPr>
          <w:p w14:paraId="0D9667E9"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границ земельного участка до проектной КНС ориентировочно 300 м.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48" w:type="pct"/>
          </w:tcPr>
          <w:p w14:paraId="5E1D053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- 4; </w:t>
            </w:r>
            <w:r w:rsidRPr="00C2077F">
              <w:rPr>
                <w:rFonts w:ascii="Times New Roman" w:hAnsi="Times New Roman"/>
                <w:sz w:val="16"/>
                <w:szCs w:val="16"/>
                <w:lang w:val="ru-RU"/>
              </w:rPr>
              <w:br/>
              <w:t>2.Максимальный процент застройки в границах земельного участка - 60%</w:t>
            </w:r>
          </w:p>
        </w:tc>
      </w:tr>
      <w:tr w:rsidR="00C2077F" w:rsidRPr="004E01ED" w14:paraId="3C1EFA30" w14:textId="77777777" w:rsidTr="00BC5EE4">
        <w:trPr>
          <w:jc w:val="center"/>
        </w:trPr>
        <w:tc>
          <w:tcPr>
            <w:tcW w:w="141" w:type="pct"/>
          </w:tcPr>
          <w:p w14:paraId="2D3016E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6</w:t>
            </w:r>
          </w:p>
        </w:tc>
        <w:tc>
          <w:tcPr>
            <w:tcW w:w="420" w:type="pct"/>
          </w:tcPr>
          <w:p w14:paraId="28EB56AA" w14:textId="37600853"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w:t>
            </w:r>
            <w:r w:rsidRPr="00C2077F">
              <w:rPr>
                <w:rFonts w:ascii="Times New Roman" w:hAnsi="Times New Roman"/>
                <w:sz w:val="16"/>
                <w:szCs w:val="16"/>
                <w:lang w:val="ru-RU"/>
              </w:rPr>
              <w:t>Югра, г.Нефтеюганск, СУ-62</w:t>
            </w:r>
          </w:p>
          <w:p w14:paraId="67687AD1"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Кадастровый номер отсутствует</w:t>
            </w:r>
          </w:p>
          <w:p w14:paraId="2E3C9392"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(86:20:0000067)</w:t>
            </w:r>
          </w:p>
          <w:p w14:paraId="64F6143D" w14:textId="77777777" w:rsidR="00CE5631" w:rsidRPr="00C2077F" w:rsidRDefault="00CE5631" w:rsidP="002364C6">
            <w:pPr>
              <w:rPr>
                <w:rFonts w:ascii="Times New Roman" w:hAnsi="Times New Roman"/>
                <w:sz w:val="16"/>
                <w:szCs w:val="16"/>
              </w:rPr>
            </w:pPr>
          </w:p>
          <w:p w14:paraId="4F735DF2"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0,39</w:t>
            </w:r>
          </w:p>
        </w:tc>
        <w:tc>
          <w:tcPr>
            <w:tcW w:w="274" w:type="pct"/>
          </w:tcPr>
          <w:p w14:paraId="17E7FB7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Без торгов</w:t>
            </w:r>
          </w:p>
        </w:tc>
        <w:tc>
          <w:tcPr>
            <w:tcW w:w="354" w:type="pct"/>
          </w:tcPr>
          <w:p w14:paraId="39A5A81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Зоны застройки индивидуальными жилыми домами (Ж.1).</w:t>
            </w:r>
          </w:p>
          <w:p w14:paraId="232E613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Образование и просвещение  Код 3.5. Содержание данного вида разрешенного использования включает в себя содержание видов разрешенного использования с кодами 3.5.1 - 3.5.2</w:t>
            </w:r>
          </w:p>
        </w:tc>
        <w:tc>
          <w:tcPr>
            <w:tcW w:w="387" w:type="pct"/>
          </w:tcPr>
          <w:p w14:paraId="4554FD55"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Проезда 6П (дорога 3-ей категории) - 300 метров</w:t>
            </w:r>
          </w:p>
        </w:tc>
        <w:tc>
          <w:tcPr>
            <w:tcW w:w="438" w:type="pct"/>
          </w:tcPr>
          <w:p w14:paraId="68878B1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32F073D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4D998BB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подключение объекта от проектной трансформаторной подстанции (ТП 6/0,4 кВ), расположенной за границами земельного участка. Расстояние до ближайшей ТП ориентировочно 160 м. Проектирование и строительство магистральных сетей муниципальными программами не предусмотрено.</w:t>
            </w:r>
          </w:p>
        </w:tc>
        <w:tc>
          <w:tcPr>
            <w:tcW w:w="350" w:type="pct"/>
          </w:tcPr>
          <w:p w14:paraId="1692190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точки подключения до объекта ориентировочно 50 м. Расстояние от точки подключения до существующего кабеля связи ОАО "Ростелеком" ориентировочно 850 м. Проектирование и строительство магистральных сетей муниципальными программами не предусмотрено.</w:t>
            </w:r>
          </w:p>
        </w:tc>
        <w:tc>
          <w:tcPr>
            <w:tcW w:w="371" w:type="pct"/>
          </w:tcPr>
          <w:p w14:paraId="7DD67C0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28600C21"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ориентировочно 50 м. Расстояние от существующей сети водоснабжения (врезка в т. 1) до точки подключения ориентировочно 550 м. Расстояние от существующей сети водоснабжения (врезка в т. 2) до точки подключения ориентировочно 1700 м.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99" w:type="pct"/>
          </w:tcPr>
          <w:p w14:paraId="07BE18D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проектной котельной автоматизированной блок-модульной котельной до границ земельного участка ориентировочно 500 м. Расстояние от существующей котельной до границ земельного участка ориентировочно 900 м. Проектирование и строительство магистральных сетей муниципальными программами не предусмотрено.</w:t>
            </w:r>
          </w:p>
        </w:tc>
        <w:tc>
          <w:tcPr>
            <w:tcW w:w="359" w:type="pct"/>
          </w:tcPr>
          <w:p w14:paraId="22CBDB8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точки подключения до объекта ориентировочно 50 м. Расстояние от точки подключения до проектной КНС ориентировочно 850 м. Проектирование и строительство магистральных сетей муниципальными программами не предусмотрено.</w:t>
            </w:r>
          </w:p>
        </w:tc>
        <w:tc>
          <w:tcPr>
            <w:tcW w:w="348" w:type="pct"/>
          </w:tcPr>
          <w:p w14:paraId="01B29C3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- 3; </w:t>
            </w:r>
            <w:r w:rsidRPr="00C2077F">
              <w:rPr>
                <w:rFonts w:ascii="Times New Roman" w:hAnsi="Times New Roman"/>
                <w:sz w:val="16"/>
                <w:szCs w:val="16"/>
                <w:lang w:val="ru-RU"/>
              </w:rPr>
              <w:br/>
              <w:t>2.Максимальный процент застройки в границах земельного участка - 60%</w:t>
            </w:r>
          </w:p>
        </w:tc>
      </w:tr>
      <w:tr w:rsidR="00C2077F" w:rsidRPr="004E01ED" w14:paraId="7281E691" w14:textId="77777777" w:rsidTr="00BC5EE4">
        <w:trPr>
          <w:jc w:val="center"/>
        </w:trPr>
        <w:tc>
          <w:tcPr>
            <w:tcW w:w="141" w:type="pct"/>
          </w:tcPr>
          <w:p w14:paraId="0B70DCFC"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7</w:t>
            </w:r>
          </w:p>
        </w:tc>
        <w:tc>
          <w:tcPr>
            <w:tcW w:w="420" w:type="pct"/>
          </w:tcPr>
          <w:p w14:paraId="03DA55FD" w14:textId="2D927CBB"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Югра, г.</w:t>
            </w:r>
            <w:r w:rsidRPr="00C2077F">
              <w:rPr>
                <w:rFonts w:ascii="Times New Roman" w:hAnsi="Times New Roman"/>
                <w:sz w:val="16"/>
                <w:szCs w:val="16"/>
                <w:lang w:val="ru-RU"/>
              </w:rPr>
              <w:t xml:space="preserve">Нефтеюганск, СУ-62 </w:t>
            </w:r>
            <w:r w:rsidRPr="00C2077F">
              <w:rPr>
                <w:rFonts w:ascii="Times New Roman" w:hAnsi="Times New Roman"/>
                <w:sz w:val="16"/>
                <w:szCs w:val="16"/>
                <w:lang w:val="ru-RU"/>
              </w:rPr>
              <w:br/>
              <w:t>Кадастровый номер отсутствует</w:t>
            </w:r>
          </w:p>
          <w:p w14:paraId="6A21855A"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(86:20:0000066)</w:t>
            </w:r>
          </w:p>
          <w:p w14:paraId="2305C19D" w14:textId="77777777" w:rsidR="00CE5631" w:rsidRPr="00C2077F" w:rsidRDefault="00CE5631" w:rsidP="002364C6">
            <w:pPr>
              <w:rPr>
                <w:rFonts w:ascii="Times New Roman" w:hAnsi="Times New Roman"/>
                <w:sz w:val="16"/>
                <w:szCs w:val="16"/>
              </w:rPr>
            </w:pPr>
          </w:p>
          <w:p w14:paraId="2EE1577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0,39</w:t>
            </w:r>
          </w:p>
        </w:tc>
        <w:tc>
          <w:tcPr>
            <w:tcW w:w="274" w:type="pct"/>
          </w:tcPr>
          <w:p w14:paraId="15E42E65"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Без торгов</w:t>
            </w:r>
          </w:p>
        </w:tc>
        <w:tc>
          <w:tcPr>
            <w:tcW w:w="354" w:type="pct"/>
          </w:tcPr>
          <w:p w14:paraId="6DD48FD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Зоны застройки индивидуальными жилыми домами (Ж.1).</w:t>
            </w:r>
          </w:p>
          <w:p w14:paraId="0E9EF8F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Образование и просвещение  Код 3.5. Содержание данного вида разрешенного использования включает в себя содержание видов разрешенного использования с кодами 3.5.1 - 3.5.2</w:t>
            </w:r>
          </w:p>
        </w:tc>
        <w:tc>
          <w:tcPr>
            <w:tcW w:w="387" w:type="pct"/>
          </w:tcPr>
          <w:p w14:paraId="03C19E5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Проезда 6П (дорога 3-ей категории) - 450 метров</w:t>
            </w:r>
          </w:p>
        </w:tc>
        <w:tc>
          <w:tcPr>
            <w:tcW w:w="438" w:type="pct"/>
          </w:tcPr>
          <w:p w14:paraId="35E4CA3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252FADC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312A6B6F"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Проектом планировки предусмотрено подключение объекта от проектной трансформаторной подстанции (ТП 6/0,4 кВ), расположенной на смежном земельном участке.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50" w:type="pct"/>
          </w:tcPr>
          <w:p w14:paraId="4368476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точки подключения до объекта ориентировочно 150 м. Расстояние от точки подключения до существующего кабеля связи ОАО "Ростелеком" ориентировочно 400 м. Проектирование и строительство магистральных сетей муниципальными программами не предусмотрено.</w:t>
            </w:r>
          </w:p>
        </w:tc>
        <w:tc>
          <w:tcPr>
            <w:tcW w:w="371" w:type="pct"/>
          </w:tcPr>
          <w:p w14:paraId="12874E1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6BCAEFB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существующей сети водоснабжения (врезка в т. 1) до границ земельного участка ориентировочно 600 м. Расстояние от существующей сети водоснабжения (врезка в т. 2) до точки подключения  ориентировочно 350 м. Расстояние от точки подключения до объекта ориентировочно 30 м.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99" w:type="pct"/>
          </w:tcPr>
          <w:p w14:paraId="635B1DE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проектной котельной автоматизированной блок-модульной котельной до границ земельного участка ориентировочно 700 м. Расстояние от существующей котельной до границ земельного участка ориентировочно 850 м. Проектирование и строительство магистральных сетей муниципальными программами не предусмотрено.</w:t>
            </w:r>
          </w:p>
        </w:tc>
        <w:tc>
          <w:tcPr>
            <w:tcW w:w="359" w:type="pct"/>
          </w:tcPr>
          <w:p w14:paraId="39968893"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ориентировочно 140 м. Расстояние от точки подключения до проектной КНС ориентировочно 250 м.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48" w:type="pct"/>
          </w:tcPr>
          <w:p w14:paraId="5F02339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- 3; </w:t>
            </w:r>
            <w:r w:rsidRPr="00C2077F">
              <w:rPr>
                <w:rFonts w:ascii="Times New Roman" w:hAnsi="Times New Roman"/>
                <w:sz w:val="16"/>
                <w:szCs w:val="16"/>
                <w:lang w:val="ru-RU"/>
              </w:rPr>
              <w:br/>
              <w:t>2.Максимальный процент застройки в границах земельного участка - 60%</w:t>
            </w:r>
          </w:p>
        </w:tc>
      </w:tr>
      <w:tr w:rsidR="00C2077F" w:rsidRPr="004E01ED" w14:paraId="1E85B848" w14:textId="77777777" w:rsidTr="00BC5EE4">
        <w:trPr>
          <w:jc w:val="center"/>
        </w:trPr>
        <w:tc>
          <w:tcPr>
            <w:tcW w:w="141" w:type="pct"/>
          </w:tcPr>
          <w:p w14:paraId="7C774A26"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8</w:t>
            </w:r>
          </w:p>
        </w:tc>
        <w:tc>
          <w:tcPr>
            <w:tcW w:w="420" w:type="pct"/>
          </w:tcPr>
          <w:p w14:paraId="07648F37" w14:textId="7A327500"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w:t>
            </w:r>
            <w:r w:rsidRPr="00C2077F">
              <w:rPr>
                <w:rFonts w:ascii="Times New Roman" w:hAnsi="Times New Roman"/>
                <w:sz w:val="16"/>
                <w:szCs w:val="16"/>
                <w:lang w:val="ru-RU"/>
              </w:rPr>
              <w:t xml:space="preserve">Югра, г.Нефтеюганск, СУ-62 </w:t>
            </w:r>
            <w:r w:rsidRPr="00C2077F">
              <w:rPr>
                <w:rFonts w:ascii="Times New Roman" w:hAnsi="Times New Roman"/>
                <w:sz w:val="16"/>
                <w:szCs w:val="16"/>
                <w:lang w:val="ru-RU"/>
              </w:rPr>
              <w:br/>
              <w:t xml:space="preserve">Кадастровый номер отсутствует </w:t>
            </w:r>
          </w:p>
          <w:p w14:paraId="37D6EAC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(86:20:0000068)</w:t>
            </w:r>
          </w:p>
          <w:p w14:paraId="4AF8A350" w14:textId="77777777" w:rsidR="00CE5631" w:rsidRPr="00C2077F" w:rsidRDefault="00CE5631" w:rsidP="002364C6">
            <w:pPr>
              <w:rPr>
                <w:rFonts w:ascii="Times New Roman" w:hAnsi="Times New Roman"/>
                <w:sz w:val="16"/>
                <w:szCs w:val="16"/>
              </w:rPr>
            </w:pPr>
          </w:p>
          <w:p w14:paraId="3F9E0C8E"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1,62</w:t>
            </w:r>
          </w:p>
        </w:tc>
        <w:tc>
          <w:tcPr>
            <w:tcW w:w="274" w:type="pct"/>
          </w:tcPr>
          <w:p w14:paraId="2D546AEB"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Без торгов</w:t>
            </w:r>
          </w:p>
        </w:tc>
        <w:tc>
          <w:tcPr>
            <w:tcW w:w="354" w:type="pct"/>
          </w:tcPr>
          <w:p w14:paraId="1A96903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w:t>
            </w:r>
          </w:p>
          <w:p w14:paraId="1D27557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Комплекс для размещения учреждений системы социального обслуживания населения и административно-офисных помещений, СУ-62. </w:t>
            </w:r>
            <w:r w:rsidRPr="00C2077F">
              <w:rPr>
                <w:rFonts w:ascii="Times New Roman" w:hAnsi="Times New Roman"/>
                <w:sz w:val="16"/>
                <w:szCs w:val="16"/>
              </w:rPr>
              <w:t>Бытовое обслуживание Код 3.3</w:t>
            </w:r>
          </w:p>
        </w:tc>
        <w:tc>
          <w:tcPr>
            <w:tcW w:w="387" w:type="pct"/>
          </w:tcPr>
          <w:p w14:paraId="090674A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Проезда 6П (дорога 3-ей категории) - 450 метров.</w:t>
            </w:r>
          </w:p>
        </w:tc>
        <w:tc>
          <w:tcPr>
            <w:tcW w:w="438" w:type="pct"/>
          </w:tcPr>
          <w:p w14:paraId="57B5C38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731B9105"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039771B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сохранение трансформаторной подстанции (ТП 6/0,4 кВ), расположенной на прилегающей территории. Расстояние до сущ. ТП ориентировочно 100 м. Проектирование и строительство магистральных сетей муниципальными программами не предусмотрено.</w:t>
            </w:r>
          </w:p>
        </w:tc>
        <w:tc>
          <w:tcPr>
            <w:tcW w:w="350" w:type="pct"/>
          </w:tcPr>
          <w:p w14:paraId="63F3427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границ земельного участка до существующего кабеля связи ОАО "Ростелеком" ориентировочно 550 м. Проектирование и строительство магистральных сетей муниципальными программами не предусмотрено.</w:t>
            </w:r>
          </w:p>
        </w:tc>
        <w:tc>
          <w:tcPr>
            <w:tcW w:w="371" w:type="pct"/>
          </w:tcPr>
          <w:p w14:paraId="064AA5A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границ земельного участка до ближайшей проектной сети газопровода низкого давления ориентировочно 20 м. Проектирование и строительство магистральны сетей муниципальными программами не предусмотрено.</w:t>
            </w:r>
          </w:p>
        </w:tc>
        <w:tc>
          <w:tcPr>
            <w:tcW w:w="380" w:type="pct"/>
          </w:tcPr>
          <w:p w14:paraId="78C1D54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существующей сети водоснабжения (врезка в т. 1) до границ земельного участка ориентировочно 350 м. Проектная сеть водоснабжения (врезка в т. 2) запланирована в непосредственной близости от границ земельного участка. Расстояние от точки подключения до объекта ориентировочно 30 м. Проектирование и строительство магистральных сетей муниципальными программами не предусмотрено.</w:t>
            </w:r>
          </w:p>
        </w:tc>
        <w:tc>
          <w:tcPr>
            <w:tcW w:w="399" w:type="pct"/>
          </w:tcPr>
          <w:p w14:paraId="3F1EF36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теплоснабжение объекта</w:t>
            </w:r>
          </w:p>
        </w:tc>
        <w:tc>
          <w:tcPr>
            <w:tcW w:w="359" w:type="pct"/>
          </w:tcPr>
          <w:p w14:paraId="216DB47B"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границ земельного участка до проектной КНС ориентировочно 1600 м.  </w:t>
            </w:r>
            <w:r w:rsidRPr="00C2077F">
              <w:rPr>
                <w:rFonts w:ascii="Times New Roman" w:hAnsi="Times New Roman"/>
                <w:sz w:val="16"/>
                <w:szCs w:val="16"/>
              </w:rPr>
              <w:t>Проектирование и строительство магистральных сетей муниципальными программами не предусмотрено.</w:t>
            </w:r>
          </w:p>
        </w:tc>
        <w:tc>
          <w:tcPr>
            <w:tcW w:w="348" w:type="pct"/>
          </w:tcPr>
          <w:p w14:paraId="08B18D4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10399D3C" w14:textId="77777777" w:rsidTr="00BC5EE4">
        <w:trPr>
          <w:jc w:val="center"/>
        </w:trPr>
        <w:tc>
          <w:tcPr>
            <w:tcW w:w="141" w:type="pct"/>
          </w:tcPr>
          <w:p w14:paraId="0AFB73AF"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9</w:t>
            </w:r>
          </w:p>
        </w:tc>
        <w:tc>
          <w:tcPr>
            <w:tcW w:w="420" w:type="pct"/>
          </w:tcPr>
          <w:p w14:paraId="6B91A5A9" w14:textId="6FEB158A"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Югра, г. Нефтеюганск, ул.</w:t>
            </w:r>
            <w:r w:rsidRPr="00C2077F">
              <w:rPr>
                <w:rFonts w:ascii="Times New Roman" w:hAnsi="Times New Roman"/>
                <w:sz w:val="16"/>
                <w:szCs w:val="16"/>
                <w:lang w:val="ru-RU"/>
              </w:rPr>
              <w:t>Ленина, земельный участок 10 (строительный), 86:20:0000000:12340</w:t>
            </w:r>
          </w:p>
          <w:p w14:paraId="4D8D4139" w14:textId="77777777" w:rsidR="00CE5631" w:rsidRPr="00C2077F" w:rsidRDefault="00CE5631" w:rsidP="002364C6">
            <w:pPr>
              <w:rPr>
                <w:rFonts w:ascii="Times New Roman" w:hAnsi="Times New Roman"/>
                <w:sz w:val="16"/>
                <w:szCs w:val="16"/>
                <w:lang w:val="ru-RU"/>
              </w:rPr>
            </w:pPr>
          </w:p>
          <w:p w14:paraId="3F0C193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пл. 2,98</w:t>
            </w:r>
          </w:p>
        </w:tc>
        <w:tc>
          <w:tcPr>
            <w:tcW w:w="274" w:type="pct"/>
          </w:tcPr>
          <w:p w14:paraId="4E3080AA"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торги</w:t>
            </w:r>
          </w:p>
        </w:tc>
        <w:tc>
          <w:tcPr>
            <w:tcW w:w="354" w:type="pct"/>
          </w:tcPr>
          <w:p w14:paraId="35C4D53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w:t>
            </w:r>
          </w:p>
          <w:p w14:paraId="5B35A36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Деловое управление</w:t>
            </w:r>
          </w:p>
        </w:tc>
        <w:tc>
          <w:tcPr>
            <w:tcW w:w="387" w:type="pct"/>
          </w:tcPr>
          <w:p w14:paraId="33CABE9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ул. Ленина (дорога 3-ей категории) - 100 метров.</w:t>
            </w:r>
          </w:p>
        </w:tc>
        <w:tc>
          <w:tcPr>
            <w:tcW w:w="438" w:type="pct"/>
          </w:tcPr>
          <w:p w14:paraId="03FECA0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609A1FB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13BFF59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подключение объекта от проектной трансформаторной подстанции (ТП 6/0,4 кВ), расположенной на смежном земельном участке с подключением к РП. Расстояние от ТП до проектной РП ориентировочно 250 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к планируемым к строительству источнику и сетям электроснабжения, определенны сетевой организацией ОАО "ЮТЭК-Региональные сети" в рамках целевой программы развития электросетевого хозяйства Нефтеюганска.</w:t>
            </w:r>
          </w:p>
        </w:tc>
        <w:tc>
          <w:tcPr>
            <w:tcW w:w="350" w:type="pct"/>
          </w:tcPr>
          <w:p w14:paraId="463D859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точки подключения до объекта ориентировочно 1500 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от проектных сетей от существующего колодца ККС-3 № 10А/03 в районе жилого дома № 1 в микрорайоне 10А.</w:t>
            </w:r>
          </w:p>
        </w:tc>
        <w:tc>
          <w:tcPr>
            <w:tcW w:w="371" w:type="pct"/>
          </w:tcPr>
          <w:p w14:paraId="413A9C4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0089AF3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Подключение объекта предусмотрено за границами земельного участка. Расстояние от точки подключения до объекта ориентировочно 30 м. Расстояние от точки подключения до колодца (ВК-4) 1580 м. Проектирование и строительство магистральных сетей муниципальными программами не предусмотрено. Проектом планировки предусматривается подключение объекта от проектных сетей магистрального кольцующего водопровода 2В </w:t>
            </w:r>
            <w:r w:rsidRPr="00C2077F">
              <w:rPr>
                <w:rFonts w:ascii="Times New Roman" w:hAnsi="Times New Roman"/>
                <w:sz w:val="16"/>
                <w:szCs w:val="16"/>
              </w:rPr>
              <w:t>d</w:t>
            </w:r>
            <w:r w:rsidRPr="00C2077F">
              <w:rPr>
                <w:rFonts w:ascii="Times New Roman" w:hAnsi="Times New Roman"/>
                <w:sz w:val="16"/>
                <w:szCs w:val="16"/>
                <w:lang w:val="ru-RU"/>
              </w:rPr>
              <w:t>160мм с подключением от существующего колодца (ВК-4) в районе жилого дома № 1 в микрорайоне 10А.</w:t>
            </w:r>
          </w:p>
        </w:tc>
        <w:tc>
          <w:tcPr>
            <w:tcW w:w="399" w:type="pct"/>
          </w:tcPr>
          <w:p w14:paraId="3D1310D8"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ориентировочно 150 м. Проектирование и строительство (реконструкция) магистральных сетей муниципальными программами не предусмотрено. Проектом планировки подключение объекта предусмотрено от проектной тепловой сети с подключением к существующей тепловой сети, расположенной вдоль ул. </w:t>
            </w:r>
            <w:r w:rsidRPr="00C2077F">
              <w:rPr>
                <w:rFonts w:ascii="Times New Roman" w:hAnsi="Times New Roman"/>
                <w:sz w:val="16"/>
                <w:szCs w:val="16"/>
              </w:rPr>
              <w:t>Ленина, подлежащей реконструкции.</w:t>
            </w:r>
          </w:p>
        </w:tc>
        <w:tc>
          <w:tcPr>
            <w:tcW w:w="359" w:type="pct"/>
          </w:tcPr>
          <w:p w14:paraId="1F79F5BB"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границ земельного участка до проектной КНС ориентировочно 890м. Проектирование и строительство магистральных сетей муниципальными программами не предусмотрено. Проектом планировки предусмотрено подключение к проектным сетям самотечной хозяйственно-бытовой канализации для отведения стоков на проектную </w:t>
            </w:r>
            <w:r w:rsidRPr="00C2077F">
              <w:rPr>
                <w:rFonts w:ascii="Times New Roman" w:hAnsi="Times New Roman"/>
                <w:sz w:val="16"/>
                <w:szCs w:val="16"/>
              </w:rPr>
              <w:t>КНС «Северо-Восточная».</w:t>
            </w:r>
          </w:p>
        </w:tc>
        <w:tc>
          <w:tcPr>
            <w:tcW w:w="348" w:type="pct"/>
          </w:tcPr>
          <w:p w14:paraId="24D4BBE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7DF3C1BE" w14:textId="77777777" w:rsidTr="00BC5EE4">
        <w:trPr>
          <w:jc w:val="center"/>
        </w:trPr>
        <w:tc>
          <w:tcPr>
            <w:tcW w:w="141" w:type="pct"/>
          </w:tcPr>
          <w:p w14:paraId="0D51B422"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10</w:t>
            </w:r>
          </w:p>
        </w:tc>
        <w:tc>
          <w:tcPr>
            <w:tcW w:w="420" w:type="pct"/>
          </w:tcPr>
          <w:p w14:paraId="12782BB6" w14:textId="50C8AA3B"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w:t>
            </w:r>
            <w:r w:rsidR="00DD2591">
              <w:rPr>
                <w:rFonts w:ascii="Times New Roman" w:hAnsi="Times New Roman"/>
                <w:sz w:val="16"/>
                <w:szCs w:val="16"/>
                <w:lang w:val="ru-RU"/>
              </w:rPr>
              <w:t xml:space="preserve"> </w:t>
            </w:r>
            <w:r w:rsidRPr="00C2077F">
              <w:rPr>
                <w:rFonts w:ascii="Times New Roman" w:hAnsi="Times New Roman"/>
                <w:sz w:val="16"/>
                <w:szCs w:val="16"/>
                <w:lang w:val="ru-RU"/>
              </w:rPr>
              <w:t>-</w:t>
            </w:r>
            <w:r w:rsidR="00DD2591">
              <w:rPr>
                <w:rFonts w:ascii="Times New Roman" w:hAnsi="Times New Roman"/>
                <w:sz w:val="16"/>
                <w:szCs w:val="16"/>
                <w:lang w:val="ru-RU"/>
              </w:rPr>
              <w:t xml:space="preserve"> Югра, г. Нефтеюганск, ул.</w:t>
            </w:r>
            <w:r w:rsidRPr="00C2077F">
              <w:rPr>
                <w:rFonts w:ascii="Times New Roman" w:hAnsi="Times New Roman"/>
                <w:sz w:val="16"/>
                <w:szCs w:val="16"/>
                <w:lang w:val="ru-RU"/>
              </w:rPr>
              <w:t>Ленина, земельный участок 15 (строительный), 86:20:0000000:12338</w:t>
            </w:r>
          </w:p>
          <w:p w14:paraId="273190CD" w14:textId="77777777" w:rsidR="00CE5631" w:rsidRPr="00C2077F" w:rsidRDefault="00CE5631" w:rsidP="002364C6">
            <w:pPr>
              <w:rPr>
                <w:rFonts w:ascii="Times New Roman" w:hAnsi="Times New Roman"/>
                <w:sz w:val="16"/>
                <w:szCs w:val="16"/>
                <w:lang w:val="ru-RU"/>
              </w:rPr>
            </w:pPr>
          </w:p>
          <w:p w14:paraId="338CDE5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пл. 0,89</w:t>
            </w:r>
          </w:p>
        </w:tc>
        <w:tc>
          <w:tcPr>
            <w:tcW w:w="274" w:type="pct"/>
          </w:tcPr>
          <w:p w14:paraId="3E3A8F9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торги</w:t>
            </w:r>
          </w:p>
        </w:tc>
        <w:tc>
          <w:tcPr>
            <w:tcW w:w="354" w:type="pct"/>
          </w:tcPr>
          <w:p w14:paraId="67A3617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w:t>
            </w:r>
          </w:p>
          <w:p w14:paraId="01DF8C6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Общественное питание</w:t>
            </w:r>
          </w:p>
        </w:tc>
        <w:tc>
          <w:tcPr>
            <w:tcW w:w="387" w:type="pct"/>
          </w:tcPr>
          <w:p w14:paraId="781AAB7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ул. Ленина (дорога 3-ей категории) - 160 метров.</w:t>
            </w:r>
          </w:p>
        </w:tc>
        <w:tc>
          <w:tcPr>
            <w:tcW w:w="438" w:type="pct"/>
          </w:tcPr>
          <w:p w14:paraId="32305F0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04BA70E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7F89195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предусмотрено подключение объекта от проектной трансформаторной подстанции (ТП 6/0,4 кВ), расположенной в граница земельного участка с подключением к РП. Расстояние от проектной ТП до проектной РП ориентировочно 35 м. Проектом планировки  предусмотрено подключение объекта к планируемым к строительству источнику и сетям электроснабжения, определенных сетевой организацией ОАО "ЮТЭК-Региональные сети" в рамках целевой программы развития электросетевого хозяйства Нефтеюганска.</w:t>
            </w:r>
          </w:p>
        </w:tc>
        <w:tc>
          <w:tcPr>
            <w:tcW w:w="350" w:type="pct"/>
          </w:tcPr>
          <w:p w14:paraId="499E01E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Мобильная связь (МТС, Мегафон, Билайн, Теле-2 ). Расстояние от точки подключения до объекта ориентировочно 830 м.  Проектирование и строительство магистральных сетей муниципальными программами не предусмотрено. Проектом планировки предусмотрено подключение объекта от проектных сетей от существующего колодца ККС-3 № 10А/03 в районе жилого дома № 1 в микрорайоне 10А.</w:t>
            </w:r>
          </w:p>
        </w:tc>
        <w:tc>
          <w:tcPr>
            <w:tcW w:w="371" w:type="pct"/>
          </w:tcPr>
          <w:p w14:paraId="4DBB2ED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газоснабжение объекта</w:t>
            </w:r>
          </w:p>
        </w:tc>
        <w:tc>
          <w:tcPr>
            <w:tcW w:w="380" w:type="pct"/>
          </w:tcPr>
          <w:p w14:paraId="2101C67A"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Подключение объекта предусмотрено за границами земельного участка. Расстояние от точки подключения до объекта ориентировочно 500 м. Расстояние от точки подключения до колодца (ВК-4) 750 м. Проектирование и строительство магистральных сетей муниципальными программами не предусмотрено. Проектом планировки предусматривается подключение объекта от проектных сетей магистрального кольцующего водопровода 2В </w:t>
            </w:r>
            <w:r w:rsidRPr="00C2077F">
              <w:rPr>
                <w:rFonts w:ascii="Times New Roman" w:hAnsi="Times New Roman"/>
                <w:sz w:val="16"/>
                <w:szCs w:val="16"/>
              </w:rPr>
              <w:t>d</w:t>
            </w:r>
            <w:r w:rsidRPr="00C2077F">
              <w:rPr>
                <w:rFonts w:ascii="Times New Roman" w:hAnsi="Times New Roman"/>
                <w:sz w:val="16"/>
                <w:szCs w:val="16"/>
                <w:lang w:val="ru-RU"/>
              </w:rPr>
              <w:t>160мм с подключением от существующего колодца (ВК-4) в районе жилого дома № 1 в микрорайоне 10А.</w:t>
            </w:r>
          </w:p>
        </w:tc>
        <w:tc>
          <w:tcPr>
            <w:tcW w:w="399" w:type="pct"/>
          </w:tcPr>
          <w:p w14:paraId="5C280944"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точки подключения до объекта ориентировочно 250 м. Проектирование и строительство (реконструкция) магистральных сетей муниципальными программами не предусмотрено. Проектом планировки подключение объекта предусмотрено от проектной тепловой сети с подключением к существующей тепловой сети, расположенной вдоль ул. </w:t>
            </w:r>
            <w:r w:rsidRPr="00C2077F">
              <w:rPr>
                <w:rFonts w:ascii="Times New Roman" w:hAnsi="Times New Roman"/>
                <w:sz w:val="16"/>
                <w:szCs w:val="16"/>
              </w:rPr>
              <w:t>Ленина, подлежащей реконструкции.</w:t>
            </w:r>
          </w:p>
        </w:tc>
        <w:tc>
          <w:tcPr>
            <w:tcW w:w="359" w:type="pct"/>
          </w:tcPr>
          <w:p w14:paraId="06F85278"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lang w:val="ru-RU"/>
              </w:rPr>
              <w:t xml:space="preserve">Расстояние от границ земельного участка до проектной КНС ориентировочно 360 м. Проектирование и строительство магистральных сетей муниципальными программами не предусмотрено. Проектом планировки предусмотрено подключение к проектным сетям самотечной хозяйственно-бытовой канализации для отведения стоков на проектную </w:t>
            </w:r>
            <w:r w:rsidRPr="00C2077F">
              <w:rPr>
                <w:rFonts w:ascii="Times New Roman" w:hAnsi="Times New Roman"/>
                <w:sz w:val="16"/>
                <w:szCs w:val="16"/>
              </w:rPr>
              <w:t>КНС «Северо-Восточная».</w:t>
            </w:r>
          </w:p>
        </w:tc>
        <w:tc>
          <w:tcPr>
            <w:tcW w:w="348" w:type="pct"/>
          </w:tcPr>
          <w:p w14:paraId="7F80741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1.Максимальное количество этажей -5; </w:t>
            </w:r>
            <w:r w:rsidRPr="00C2077F">
              <w:rPr>
                <w:rFonts w:ascii="Times New Roman" w:hAnsi="Times New Roman"/>
                <w:sz w:val="16"/>
                <w:szCs w:val="16"/>
                <w:lang w:val="ru-RU"/>
              </w:rPr>
              <w:br/>
              <w:t xml:space="preserve">2.Коэффициент застройки - 1,0; </w:t>
            </w:r>
            <w:r w:rsidRPr="00C2077F">
              <w:rPr>
                <w:rFonts w:ascii="Times New Roman" w:hAnsi="Times New Roman"/>
                <w:sz w:val="16"/>
                <w:szCs w:val="16"/>
                <w:lang w:val="ru-RU"/>
              </w:rPr>
              <w:br/>
              <w:t xml:space="preserve">3.Коэффициент плотности застройки - 3,0; </w:t>
            </w:r>
            <w:r w:rsidRPr="00C2077F">
              <w:rPr>
                <w:rFonts w:ascii="Times New Roman" w:hAnsi="Times New Roman"/>
                <w:sz w:val="16"/>
                <w:szCs w:val="16"/>
                <w:lang w:val="ru-RU"/>
              </w:rPr>
              <w:br/>
              <w:t>4.Максимальный процент застройки в границах земельного участка - 60%</w:t>
            </w:r>
          </w:p>
        </w:tc>
      </w:tr>
      <w:tr w:rsidR="00C2077F" w:rsidRPr="004E01ED" w14:paraId="4D23A7EB" w14:textId="77777777" w:rsidTr="00BC5EE4">
        <w:trPr>
          <w:jc w:val="center"/>
        </w:trPr>
        <w:tc>
          <w:tcPr>
            <w:tcW w:w="141" w:type="pct"/>
          </w:tcPr>
          <w:p w14:paraId="0B5C993A"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11</w:t>
            </w:r>
          </w:p>
        </w:tc>
        <w:tc>
          <w:tcPr>
            <w:tcW w:w="420" w:type="pct"/>
          </w:tcPr>
          <w:p w14:paraId="7A6EFBA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 - Югра, г. Нефтеюганск, в районе СУ-62, 86:20:0000070:408</w:t>
            </w:r>
          </w:p>
          <w:p w14:paraId="0EB8BDEA" w14:textId="77777777" w:rsidR="00CE5631" w:rsidRPr="00C2077F" w:rsidRDefault="00CE5631" w:rsidP="002364C6">
            <w:pPr>
              <w:rPr>
                <w:rFonts w:ascii="Times New Roman" w:hAnsi="Times New Roman"/>
                <w:sz w:val="16"/>
                <w:szCs w:val="16"/>
                <w:lang w:val="ru-RU"/>
              </w:rPr>
            </w:pPr>
          </w:p>
          <w:p w14:paraId="605A6CE2"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0,2953</w:t>
            </w:r>
          </w:p>
        </w:tc>
        <w:tc>
          <w:tcPr>
            <w:tcW w:w="274" w:type="pct"/>
          </w:tcPr>
          <w:p w14:paraId="081000C2"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торги</w:t>
            </w:r>
          </w:p>
        </w:tc>
        <w:tc>
          <w:tcPr>
            <w:tcW w:w="354" w:type="pct"/>
          </w:tcPr>
          <w:p w14:paraId="68F9C01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ЗОНА ПРОМЫШЛЕННЫХ ПРЕДПРИЯТИЙ 3 КЛАССА ОПАСНОСТИ</w:t>
            </w:r>
          </w:p>
          <w:p w14:paraId="504BBD6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Хранение автотранспорта</w:t>
            </w:r>
          </w:p>
        </w:tc>
        <w:tc>
          <w:tcPr>
            <w:tcW w:w="387" w:type="pct"/>
          </w:tcPr>
          <w:p w14:paraId="04ADD9F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Транспортная доступность обеспечена атомобильной асфальтированной дорогой  проезд 6П (улицы и дороги местного значения) </w:t>
            </w:r>
          </w:p>
        </w:tc>
        <w:tc>
          <w:tcPr>
            <w:tcW w:w="438" w:type="pct"/>
          </w:tcPr>
          <w:p w14:paraId="1C90498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6662781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6AA7053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предусматриваются коридоры для устройства кабельных линий</w:t>
            </w:r>
          </w:p>
        </w:tc>
        <w:tc>
          <w:tcPr>
            <w:tcW w:w="350" w:type="pct"/>
          </w:tcPr>
          <w:p w14:paraId="247F110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строительство сетей связи</w:t>
            </w:r>
          </w:p>
        </w:tc>
        <w:tc>
          <w:tcPr>
            <w:tcW w:w="371" w:type="pct"/>
          </w:tcPr>
          <w:p w14:paraId="39BD066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Подача газа на территорию предусматривается от существующих сетей газопровода среднего давления. Все промышленные и коммунально-складские территории по необходимости подключаются к существующим сетям газоснабжения</w:t>
            </w:r>
          </w:p>
        </w:tc>
        <w:tc>
          <w:tcPr>
            <w:tcW w:w="380" w:type="pct"/>
          </w:tcPr>
          <w:p w14:paraId="23AC1EA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предусматривается централизованное водоснабжение проектируемой промышленной и коммунально-складской территории осуществлять от системы централизованного водоснабжения города.</w:t>
            </w:r>
          </w:p>
        </w:tc>
        <w:tc>
          <w:tcPr>
            <w:tcW w:w="399" w:type="pct"/>
          </w:tcPr>
          <w:p w14:paraId="1D208FB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планируется обеспечение централизованным отоплением промышленные территории</w:t>
            </w:r>
          </w:p>
        </w:tc>
        <w:tc>
          <w:tcPr>
            <w:tcW w:w="359" w:type="pct"/>
          </w:tcPr>
          <w:p w14:paraId="0536F97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предлагается подключение к системе водоотведения промышленных и коммунально-складских территорий</w:t>
            </w:r>
          </w:p>
        </w:tc>
        <w:tc>
          <w:tcPr>
            <w:tcW w:w="348" w:type="pct"/>
          </w:tcPr>
          <w:p w14:paraId="290C04D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1.Максимальное количество этажей -5; Максимальный процент застройки в границах земельного участка - 60%; Минимальный процент застройки в границах земельного участка - 20%</w:t>
            </w:r>
          </w:p>
        </w:tc>
      </w:tr>
      <w:tr w:rsidR="00C2077F" w:rsidRPr="00C2077F" w14:paraId="453A1C58" w14:textId="77777777" w:rsidTr="00BC5EE4">
        <w:trPr>
          <w:jc w:val="center"/>
        </w:trPr>
        <w:tc>
          <w:tcPr>
            <w:tcW w:w="141" w:type="pct"/>
          </w:tcPr>
          <w:p w14:paraId="6BEDB218"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12</w:t>
            </w:r>
          </w:p>
        </w:tc>
        <w:tc>
          <w:tcPr>
            <w:tcW w:w="420" w:type="pct"/>
          </w:tcPr>
          <w:p w14:paraId="18D626C0" w14:textId="14C654A5" w:rsidR="00CE5631" w:rsidRPr="00DD2591"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w:t>
            </w:r>
            <w:r w:rsidR="00DD2591">
              <w:rPr>
                <w:rFonts w:ascii="Times New Roman" w:hAnsi="Times New Roman"/>
                <w:sz w:val="16"/>
                <w:szCs w:val="16"/>
                <w:lang w:val="ru-RU"/>
              </w:rPr>
              <w:t>й автономный округ - Югра, г. Нефтеюганск, ул.</w:t>
            </w:r>
            <w:r w:rsidRPr="00DD2591">
              <w:rPr>
                <w:rFonts w:ascii="Times New Roman" w:hAnsi="Times New Roman"/>
                <w:sz w:val="16"/>
                <w:szCs w:val="16"/>
                <w:lang w:val="ru-RU"/>
              </w:rPr>
              <w:t>Сургутская, 86:20:0000017:769</w:t>
            </w:r>
          </w:p>
          <w:p w14:paraId="6A995A1B" w14:textId="77777777" w:rsidR="00CE5631" w:rsidRPr="00DD2591" w:rsidRDefault="00CE5631" w:rsidP="002364C6">
            <w:pPr>
              <w:rPr>
                <w:rFonts w:ascii="Times New Roman" w:hAnsi="Times New Roman"/>
                <w:sz w:val="16"/>
                <w:szCs w:val="16"/>
                <w:lang w:val="ru-RU"/>
              </w:rPr>
            </w:pPr>
          </w:p>
          <w:p w14:paraId="1822AD28" w14:textId="77777777" w:rsidR="00CE5631" w:rsidRPr="00DD2591" w:rsidRDefault="00CE5631" w:rsidP="002364C6">
            <w:pPr>
              <w:rPr>
                <w:rFonts w:ascii="Times New Roman" w:hAnsi="Times New Roman"/>
                <w:sz w:val="16"/>
                <w:szCs w:val="16"/>
                <w:lang w:val="ru-RU"/>
              </w:rPr>
            </w:pPr>
            <w:r w:rsidRPr="00DD2591">
              <w:rPr>
                <w:rFonts w:ascii="Times New Roman" w:hAnsi="Times New Roman"/>
                <w:sz w:val="16"/>
                <w:szCs w:val="16"/>
                <w:lang w:val="ru-RU"/>
              </w:rPr>
              <w:t>пл. 0,0804</w:t>
            </w:r>
          </w:p>
        </w:tc>
        <w:tc>
          <w:tcPr>
            <w:tcW w:w="274" w:type="pct"/>
          </w:tcPr>
          <w:p w14:paraId="055987DD" w14:textId="77777777" w:rsidR="00CE5631" w:rsidRPr="00DD2591" w:rsidRDefault="00CE5631" w:rsidP="002364C6">
            <w:pPr>
              <w:rPr>
                <w:rFonts w:ascii="Times New Roman" w:hAnsi="Times New Roman"/>
                <w:sz w:val="16"/>
                <w:szCs w:val="16"/>
                <w:lang w:val="ru-RU"/>
              </w:rPr>
            </w:pPr>
            <w:r w:rsidRPr="00DD2591">
              <w:rPr>
                <w:rFonts w:ascii="Times New Roman" w:hAnsi="Times New Roman"/>
                <w:sz w:val="16"/>
                <w:szCs w:val="16"/>
                <w:lang w:val="ru-RU"/>
              </w:rPr>
              <w:t>торги</w:t>
            </w:r>
          </w:p>
        </w:tc>
        <w:tc>
          <w:tcPr>
            <w:tcW w:w="354" w:type="pct"/>
          </w:tcPr>
          <w:p w14:paraId="56BDE2D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ЗОНА ОБЪЕКТОВ ИНФРАСТРУКТУРЫ АВТОМОБИЛЬНОГО ТРАНСПОРТА (ТА)</w:t>
            </w:r>
          </w:p>
          <w:p w14:paraId="4DB3CC09" w14:textId="77777777" w:rsidR="00CE5631" w:rsidRPr="00DD2591" w:rsidRDefault="00CE5631" w:rsidP="002364C6">
            <w:pPr>
              <w:rPr>
                <w:rFonts w:ascii="Times New Roman" w:hAnsi="Times New Roman"/>
                <w:sz w:val="16"/>
                <w:szCs w:val="16"/>
                <w:lang w:val="ru-RU"/>
              </w:rPr>
            </w:pPr>
            <w:r w:rsidRPr="00DD2591">
              <w:rPr>
                <w:rFonts w:ascii="Times New Roman" w:hAnsi="Times New Roman"/>
                <w:sz w:val="16"/>
                <w:szCs w:val="16"/>
                <w:lang w:val="ru-RU"/>
              </w:rPr>
              <w:t>Объекты дорожного сервиса</w:t>
            </w:r>
          </w:p>
        </w:tc>
        <w:tc>
          <w:tcPr>
            <w:tcW w:w="387" w:type="pct"/>
          </w:tcPr>
          <w:p w14:paraId="05A75A2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Транспортная доступность обеспечена атомобильной асфальтированной дорогой  ул.Сургутская (магистральная улица районного значения) </w:t>
            </w:r>
          </w:p>
        </w:tc>
        <w:tc>
          <w:tcPr>
            <w:tcW w:w="438" w:type="pct"/>
          </w:tcPr>
          <w:p w14:paraId="003943D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2FEC23C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1125B4F5"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Документация по планировке не разработана</w:t>
            </w:r>
          </w:p>
        </w:tc>
        <w:tc>
          <w:tcPr>
            <w:tcW w:w="350" w:type="pct"/>
          </w:tcPr>
          <w:p w14:paraId="6E9BE22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Документация по планировке не разработана</w:t>
            </w:r>
          </w:p>
        </w:tc>
        <w:tc>
          <w:tcPr>
            <w:tcW w:w="371" w:type="pct"/>
          </w:tcPr>
          <w:p w14:paraId="6D41145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Документация по планировке не разработана</w:t>
            </w:r>
          </w:p>
        </w:tc>
        <w:tc>
          <w:tcPr>
            <w:tcW w:w="380" w:type="pct"/>
          </w:tcPr>
          <w:p w14:paraId="74B643C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Документация по планировке не разработана</w:t>
            </w:r>
          </w:p>
        </w:tc>
        <w:tc>
          <w:tcPr>
            <w:tcW w:w="399" w:type="pct"/>
          </w:tcPr>
          <w:p w14:paraId="0F52A147"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Документация по планировке не разработана</w:t>
            </w:r>
          </w:p>
        </w:tc>
        <w:tc>
          <w:tcPr>
            <w:tcW w:w="359" w:type="pct"/>
          </w:tcPr>
          <w:p w14:paraId="7001E9FF"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Документация по планировке не разработана</w:t>
            </w:r>
          </w:p>
        </w:tc>
        <w:tc>
          <w:tcPr>
            <w:tcW w:w="348" w:type="pct"/>
          </w:tcPr>
          <w:p w14:paraId="147AC73D"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Максимальное количество этажей - 3</w:t>
            </w:r>
          </w:p>
        </w:tc>
      </w:tr>
      <w:tr w:rsidR="00C2077F" w:rsidRPr="004E01ED" w14:paraId="5EA25C1D" w14:textId="77777777" w:rsidTr="00BC5EE4">
        <w:trPr>
          <w:jc w:val="center"/>
        </w:trPr>
        <w:tc>
          <w:tcPr>
            <w:tcW w:w="141" w:type="pct"/>
          </w:tcPr>
          <w:p w14:paraId="615E23C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13</w:t>
            </w:r>
          </w:p>
        </w:tc>
        <w:tc>
          <w:tcPr>
            <w:tcW w:w="420" w:type="pct"/>
          </w:tcPr>
          <w:p w14:paraId="738E5709"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 - Югра АО, г Нефтеюганск, проезд 6П, участок, №2, 86:20:0000068:15</w:t>
            </w:r>
          </w:p>
          <w:p w14:paraId="36ADEFC1" w14:textId="77777777" w:rsidR="00CE5631" w:rsidRPr="00C2077F" w:rsidRDefault="00CE5631" w:rsidP="002364C6">
            <w:pPr>
              <w:rPr>
                <w:rFonts w:ascii="Times New Roman" w:hAnsi="Times New Roman"/>
                <w:sz w:val="16"/>
                <w:szCs w:val="16"/>
                <w:lang w:val="ru-RU"/>
              </w:rPr>
            </w:pPr>
          </w:p>
          <w:p w14:paraId="49D37FC7"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1,9386</w:t>
            </w:r>
          </w:p>
        </w:tc>
        <w:tc>
          <w:tcPr>
            <w:tcW w:w="274" w:type="pct"/>
          </w:tcPr>
          <w:p w14:paraId="51D9C5C4"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торги</w:t>
            </w:r>
          </w:p>
        </w:tc>
        <w:tc>
          <w:tcPr>
            <w:tcW w:w="354" w:type="pct"/>
          </w:tcPr>
          <w:p w14:paraId="2A84CD3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ЗОНА ПРОМЫШЛЕННЫХ ПРЕДПРИЯТИЙ 3 КЛАССА ОПАСНОСТИ</w:t>
            </w:r>
          </w:p>
          <w:p w14:paraId="43C0943D"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Производственная деятельность</w:t>
            </w:r>
          </w:p>
        </w:tc>
        <w:tc>
          <w:tcPr>
            <w:tcW w:w="387" w:type="pct"/>
          </w:tcPr>
          <w:p w14:paraId="4E03ADEB"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Проезда 6П (дорога 3-ей категории) - 80 метров</w:t>
            </w:r>
          </w:p>
        </w:tc>
        <w:tc>
          <w:tcPr>
            <w:tcW w:w="438" w:type="pct"/>
          </w:tcPr>
          <w:p w14:paraId="7E33EE5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294B042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3DEC0F5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предусматриваются коридоры для устройства кабельных линий</w:t>
            </w:r>
          </w:p>
        </w:tc>
        <w:tc>
          <w:tcPr>
            <w:tcW w:w="350" w:type="pct"/>
          </w:tcPr>
          <w:p w14:paraId="241519A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не предусмотрено строительство сетей связи</w:t>
            </w:r>
          </w:p>
        </w:tc>
        <w:tc>
          <w:tcPr>
            <w:tcW w:w="371" w:type="pct"/>
          </w:tcPr>
          <w:p w14:paraId="5886EDF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Подача газа на территорию предусматривается от существующих сетей газопровода среднего давления. Все промышленные и коммунально-складские территории по необходимости подключаются к существующим сетям газоснабжения</w:t>
            </w:r>
          </w:p>
        </w:tc>
        <w:tc>
          <w:tcPr>
            <w:tcW w:w="380" w:type="pct"/>
          </w:tcPr>
          <w:p w14:paraId="4B64210E"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планировки предусматривается централизованное водоснабжение проектируемой промышленной и коммунально-складской территории осуществлять от системы централизованного водоснабжения города.</w:t>
            </w:r>
          </w:p>
        </w:tc>
        <w:tc>
          <w:tcPr>
            <w:tcW w:w="399" w:type="pct"/>
          </w:tcPr>
          <w:p w14:paraId="5B54E76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планируется обеспечение централизованным отоплением промышленные территории</w:t>
            </w:r>
          </w:p>
        </w:tc>
        <w:tc>
          <w:tcPr>
            <w:tcW w:w="359" w:type="pct"/>
          </w:tcPr>
          <w:p w14:paraId="633D7783"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предлагается подключение к системе водоотведения промышленных и коммунально-складских территорий</w:t>
            </w:r>
          </w:p>
        </w:tc>
        <w:tc>
          <w:tcPr>
            <w:tcW w:w="348" w:type="pct"/>
          </w:tcPr>
          <w:p w14:paraId="481EBF6C"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1.Максимальное количество этажей -5; Максимальный процент застройки в границах земельного участка - 60%; Минимальный процент застройки в границах земельного участка - 20%</w:t>
            </w:r>
          </w:p>
        </w:tc>
      </w:tr>
      <w:tr w:rsidR="00C2077F" w:rsidRPr="004E01ED" w14:paraId="1F933BD2" w14:textId="77777777" w:rsidTr="00BC5EE4">
        <w:trPr>
          <w:jc w:val="center"/>
        </w:trPr>
        <w:tc>
          <w:tcPr>
            <w:tcW w:w="141" w:type="pct"/>
          </w:tcPr>
          <w:p w14:paraId="15B4A220"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14</w:t>
            </w:r>
          </w:p>
        </w:tc>
        <w:tc>
          <w:tcPr>
            <w:tcW w:w="420" w:type="pct"/>
          </w:tcPr>
          <w:p w14:paraId="4DBC541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Ханты-Мансийский автономный округ - Югра, г Нефтеюганск, Северо-Восточная зона, 86:20:0000036:745</w:t>
            </w:r>
          </w:p>
          <w:p w14:paraId="4CF274C8" w14:textId="77777777" w:rsidR="00CE5631" w:rsidRPr="00C2077F" w:rsidRDefault="00CE5631" w:rsidP="002364C6">
            <w:pPr>
              <w:rPr>
                <w:rFonts w:ascii="Times New Roman" w:hAnsi="Times New Roman"/>
                <w:sz w:val="16"/>
                <w:szCs w:val="16"/>
                <w:lang w:val="ru-RU"/>
              </w:rPr>
            </w:pPr>
          </w:p>
          <w:p w14:paraId="0C76FD9E"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пл. 9,0699</w:t>
            </w:r>
          </w:p>
        </w:tc>
        <w:tc>
          <w:tcPr>
            <w:tcW w:w="274" w:type="pct"/>
          </w:tcPr>
          <w:p w14:paraId="4BEC4B86" w14:textId="77777777" w:rsidR="00CE5631" w:rsidRPr="00C2077F" w:rsidRDefault="00CE5631" w:rsidP="002364C6">
            <w:pPr>
              <w:rPr>
                <w:rFonts w:ascii="Times New Roman" w:hAnsi="Times New Roman"/>
                <w:sz w:val="16"/>
                <w:szCs w:val="16"/>
              </w:rPr>
            </w:pPr>
            <w:r w:rsidRPr="00C2077F">
              <w:rPr>
                <w:rFonts w:ascii="Times New Roman" w:hAnsi="Times New Roman"/>
                <w:sz w:val="16"/>
                <w:szCs w:val="16"/>
              </w:rPr>
              <w:t xml:space="preserve">Торги </w:t>
            </w:r>
          </w:p>
        </w:tc>
        <w:tc>
          <w:tcPr>
            <w:tcW w:w="354" w:type="pct"/>
          </w:tcPr>
          <w:p w14:paraId="431A2534"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Общественно-деловая зона (ОД).</w:t>
            </w:r>
          </w:p>
          <w:p w14:paraId="5D12075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Объекты торговли (торговые центры, торгово-развлекательные центры(комплексы)).</w:t>
            </w:r>
          </w:p>
        </w:tc>
        <w:tc>
          <w:tcPr>
            <w:tcW w:w="387" w:type="pct"/>
          </w:tcPr>
          <w:p w14:paraId="17B0917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от инвестиционной площадки до  ул. Ленина (дорога 3-ей категории) - 50 метров.</w:t>
            </w:r>
          </w:p>
        </w:tc>
        <w:tc>
          <w:tcPr>
            <w:tcW w:w="438" w:type="pct"/>
          </w:tcPr>
          <w:p w14:paraId="6BC840B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ближайших путей - 52 км (по проезжей части автодорога Нефтеюганск Пыть-Ях)</w:t>
            </w:r>
          </w:p>
        </w:tc>
        <w:tc>
          <w:tcPr>
            <w:tcW w:w="340" w:type="pct"/>
          </w:tcPr>
          <w:p w14:paraId="7C669951"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Расстояние до ближайшего порта/терминала (ориентировочно 9 км)</w:t>
            </w:r>
          </w:p>
        </w:tc>
        <w:tc>
          <w:tcPr>
            <w:tcW w:w="440" w:type="pct"/>
          </w:tcPr>
          <w:p w14:paraId="0714C286"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предусматриваются коридоры для устройства кабельных линий</w:t>
            </w:r>
          </w:p>
        </w:tc>
        <w:tc>
          <w:tcPr>
            <w:tcW w:w="350" w:type="pct"/>
          </w:tcPr>
          <w:p w14:paraId="4277392A"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не предполагается развитие и реконструкция сетей связи</w:t>
            </w:r>
          </w:p>
        </w:tc>
        <w:tc>
          <w:tcPr>
            <w:tcW w:w="371" w:type="pct"/>
          </w:tcPr>
          <w:p w14:paraId="72D8D9B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не предполагается развитие сетей газоснабжения</w:t>
            </w:r>
          </w:p>
        </w:tc>
        <w:tc>
          <w:tcPr>
            <w:tcW w:w="380" w:type="pct"/>
          </w:tcPr>
          <w:p w14:paraId="0425636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Проектом не предполагается развитие и реконструкция хозяйственно-питьевого водопровода </w:t>
            </w:r>
          </w:p>
        </w:tc>
        <w:tc>
          <w:tcPr>
            <w:tcW w:w="399" w:type="pct"/>
          </w:tcPr>
          <w:p w14:paraId="29632E20"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Проектом не предполагается развитие и реконструкция централизованных тепловых сетей</w:t>
            </w:r>
          </w:p>
        </w:tc>
        <w:tc>
          <w:tcPr>
            <w:tcW w:w="359" w:type="pct"/>
          </w:tcPr>
          <w:p w14:paraId="5CED54F2"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 xml:space="preserve">Проектом не предполагается развитие централизованной канализационной сети </w:t>
            </w:r>
          </w:p>
        </w:tc>
        <w:tc>
          <w:tcPr>
            <w:tcW w:w="348" w:type="pct"/>
          </w:tcPr>
          <w:p w14:paraId="17E0A128" w14:textId="77777777" w:rsidR="00CE5631" w:rsidRPr="00C2077F" w:rsidRDefault="00CE5631" w:rsidP="002364C6">
            <w:pPr>
              <w:rPr>
                <w:rFonts w:ascii="Times New Roman" w:hAnsi="Times New Roman"/>
                <w:sz w:val="16"/>
                <w:szCs w:val="16"/>
                <w:lang w:val="ru-RU"/>
              </w:rPr>
            </w:pPr>
            <w:r w:rsidRPr="00C2077F">
              <w:rPr>
                <w:rFonts w:ascii="Times New Roman" w:hAnsi="Times New Roman"/>
                <w:sz w:val="16"/>
                <w:szCs w:val="16"/>
                <w:lang w:val="ru-RU"/>
              </w:rPr>
              <w:t>1.Максимальное количество этажей -5; Максимальный процент застройки в границах земельного участка - 60%</w:t>
            </w:r>
          </w:p>
        </w:tc>
      </w:tr>
    </w:tbl>
    <w:p w14:paraId="54976C2C" w14:textId="651D8925" w:rsidR="00CE5631" w:rsidRPr="00C2077F" w:rsidRDefault="00CE5631" w:rsidP="004B5A3E">
      <w:pPr>
        <w:spacing w:after="0" w:line="240" w:lineRule="auto"/>
        <w:ind w:firstLine="709"/>
        <w:jc w:val="both"/>
        <w:rPr>
          <w:rFonts w:ascii="Times New Roman" w:eastAsia="Times New Roman" w:hAnsi="Times New Roman"/>
          <w:sz w:val="28"/>
          <w:szCs w:val="28"/>
          <w:lang w:val="ru-RU" w:bidi="ar-SA"/>
        </w:rPr>
      </w:pPr>
    </w:p>
    <w:p w14:paraId="39234422" w14:textId="77777777" w:rsidR="00CE5631" w:rsidRPr="00CE5631" w:rsidRDefault="00CE5631" w:rsidP="004B5A3E">
      <w:pPr>
        <w:spacing w:after="0" w:line="240" w:lineRule="auto"/>
        <w:ind w:firstLine="709"/>
        <w:jc w:val="both"/>
        <w:rPr>
          <w:rFonts w:ascii="Times New Roman" w:eastAsia="Times New Roman" w:hAnsi="Times New Roman"/>
          <w:color w:val="00B050"/>
          <w:sz w:val="28"/>
          <w:szCs w:val="28"/>
          <w:lang w:val="ru-RU" w:bidi="ar-SA"/>
        </w:rPr>
        <w:sectPr w:rsidR="00CE5631" w:rsidRPr="00CE5631" w:rsidSect="00347A78">
          <w:headerReference w:type="first" r:id="rId20"/>
          <w:pgSz w:w="15840" w:h="12240" w:orient="landscape"/>
          <w:pgMar w:top="1134" w:right="567" w:bottom="1134" w:left="1701" w:header="708" w:footer="708" w:gutter="0"/>
          <w:cols w:space="708"/>
          <w:titlePg/>
          <w:docGrid w:linePitch="360"/>
        </w:sectPr>
      </w:pPr>
    </w:p>
    <w:p w14:paraId="7306B9A8" w14:textId="77777777" w:rsidR="004B1FC8" w:rsidRPr="00A51803" w:rsidRDefault="004B1FC8" w:rsidP="004B1FC8">
      <w:pPr>
        <w:spacing w:after="0" w:line="240" w:lineRule="auto"/>
        <w:ind w:firstLine="709"/>
        <w:rPr>
          <w:rFonts w:ascii="Times New Roman" w:hAnsi="Times New Roman"/>
          <w:sz w:val="28"/>
          <w:szCs w:val="28"/>
          <w:lang w:val="ru-RU"/>
        </w:rPr>
      </w:pPr>
      <w:r w:rsidRPr="00A51803">
        <w:rPr>
          <w:rFonts w:ascii="Times New Roman" w:hAnsi="Times New Roman"/>
          <w:sz w:val="28"/>
          <w:szCs w:val="28"/>
          <w:lang w:val="ru-RU"/>
        </w:rPr>
        <w:t>Раздел 7.Перспективы инвестиционного развития</w:t>
      </w:r>
      <w:r w:rsidR="00F5449E" w:rsidRPr="00A51803">
        <w:rPr>
          <w:rFonts w:ascii="Times New Roman" w:hAnsi="Times New Roman"/>
          <w:sz w:val="28"/>
          <w:szCs w:val="28"/>
          <w:lang w:val="ru-RU"/>
        </w:rPr>
        <w:t>.</w:t>
      </w:r>
      <w:r w:rsidRPr="00A51803">
        <w:rPr>
          <w:rFonts w:ascii="Times New Roman" w:hAnsi="Times New Roman"/>
          <w:sz w:val="28"/>
          <w:szCs w:val="28"/>
          <w:lang w:val="ru-RU"/>
        </w:rPr>
        <w:t xml:space="preserve"> </w:t>
      </w:r>
    </w:p>
    <w:p w14:paraId="640D6587" w14:textId="77777777" w:rsidR="004B1FC8" w:rsidRPr="00A51803" w:rsidRDefault="004B1FC8" w:rsidP="004B1FC8">
      <w:pPr>
        <w:spacing w:after="0" w:line="240" w:lineRule="auto"/>
        <w:ind w:firstLine="709"/>
        <w:jc w:val="both"/>
        <w:rPr>
          <w:rFonts w:ascii="Times New Roman" w:hAnsi="Times New Roman"/>
          <w:sz w:val="28"/>
          <w:szCs w:val="28"/>
          <w:lang w:val="ru-RU"/>
        </w:rPr>
      </w:pPr>
      <w:r w:rsidRPr="00A51803">
        <w:rPr>
          <w:rFonts w:ascii="Times New Roman" w:hAnsi="Times New Roman"/>
          <w:sz w:val="28"/>
          <w:szCs w:val="28"/>
          <w:lang w:val="ru-RU"/>
        </w:rPr>
        <w:t>7.1.Перечень нормативных правовых документов, регулирующих инвестиционную деятельность</w:t>
      </w:r>
      <w:r w:rsidR="00F5449E" w:rsidRPr="00A51803">
        <w:rPr>
          <w:rFonts w:ascii="Times New Roman" w:hAnsi="Times New Roman"/>
          <w:sz w:val="28"/>
          <w:szCs w:val="28"/>
          <w:lang w:val="ru-RU"/>
        </w:rPr>
        <w:t>.</w:t>
      </w:r>
      <w:r w:rsidRPr="00A51803">
        <w:rPr>
          <w:rFonts w:ascii="Times New Roman" w:hAnsi="Times New Roman"/>
          <w:sz w:val="28"/>
          <w:szCs w:val="28"/>
          <w:lang w:val="ru-RU"/>
        </w:rPr>
        <w:t xml:space="preserve"> </w:t>
      </w:r>
    </w:p>
    <w:p w14:paraId="70FCE3DA" w14:textId="50F2A250" w:rsidR="004B1FC8" w:rsidRPr="00A51803" w:rsidRDefault="00950753" w:rsidP="004B1FC8">
      <w:pPr>
        <w:spacing w:after="0" w:line="240" w:lineRule="auto"/>
        <w:ind w:firstLine="709"/>
        <w:jc w:val="both"/>
        <w:rPr>
          <w:rFonts w:ascii="Times New Roman" w:hAnsi="Times New Roman"/>
          <w:sz w:val="28"/>
          <w:szCs w:val="28"/>
          <w:lang w:val="ru-RU"/>
        </w:rPr>
      </w:pPr>
      <w:r w:rsidRPr="00A51803">
        <w:rPr>
          <w:rFonts w:ascii="Times New Roman" w:hAnsi="Times New Roman"/>
          <w:sz w:val="28"/>
          <w:szCs w:val="28"/>
          <w:lang w:val="ru-RU"/>
        </w:rPr>
        <w:t>В</w:t>
      </w:r>
      <w:r w:rsidR="004621D2" w:rsidRPr="00A51803">
        <w:rPr>
          <w:rFonts w:ascii="Times New Roman" w:hAnsi="Times New Roman"/>
          <w:sz w:val="28"/>
          <w:szCs w:val="28"/>
          <w:lang w:val="ru-RU"/>
        </w:rPr>
        <w:t xml:space="preserve"> 202</w:t>
      </w:r>
      <w:r w:rsidR="002C2932" w:rsidRPr="00A51803">
        <w:rPr>
          <w:rFonts w:ascii="Times New Roman" w:hAnsi="Times New Roman"/>
          <w:sz w:val="28"/>
          <w:szCs w:val="28"/>
          <w:lang w:val="ru-RU"/>
        </w:rPr>
        <w:t>3</w:t>
      </w:r>
      <w:r w:rsidR="004621D2" w:rsidRPr="00A51803">
        <w:rPr>
          <w:rFonts w:ascii="Times New Roman" w:hAnsi="Times New Roman"/>
          <w:sz w:val="28"/>
          <w:szCs w:val="28"/>
          <w:lang w:val="ru-RU"/>
        </w:rPr>
        <w:t xml:space="preserve"> году действовали следующие</w:t>
      </w:r>
      <w:r w:rsidR="00761F1B" w:rsidRPr="00A51803">
        <w:rPr>
          <w:rFonts w:ascii="Times New Roman" w:hAnsi="Times New Roman"/>
          <w:sz w:val="28"/>
          <w:szCs w:val="28"/>
          <w:lang w:val="ru-RU"/>
        </w:rPr>
        <w:t xml:space="preserve"> нормативные </w:t>
      </w:r>
      <w:r w:rsidR="004B1FC8" w:rsidRPr="00A51803">
        <w:rPr>
          <w:rFonts w:ascii="Times New Roman" w:hAnsi="Times New Roman"/>
          <w:sz w:val="28"/>
          <w:szCs w:val="28"/>
          <w:lang w:val="ru-RU"/>
        </w:rPr>
        <w:t>правовые акты, изданные администрацией города Нефтеюганска в целях реализации инвестиционной деятельности:</w:t>
      </w:r>
    </w:p>
    <w:p w14:paraId="7DE08820"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w:t>
      </w:r>
      <w:r w:rsidRPr="00847B2B">
        <w:rPr>
          <w:rFonts w:ascii="Times New Roman" w:hAnsi="Times New Roman"/>
          <w:sz w:val="28"/>
          <w:szCs w:val="28"/>
          <w:lang w:val="ru-RU" w:bidi="ar-SA"/>
        </w:rPr>
        <w:t xml:space="preserve"> от 30.11.2023                    № 154-нп «</w:t>
      </w:r>
      <w:r w:rsidRPr="00847B2B">
        <w:rPr>
          <w:rFonts w:ascii="Times New Roman" w:hAnsi="Times New Roman"/>
          <w:sz w:val="28"/>
          <w:szCs w:val="28"/>
          <w:lang w:val="ru-RU"/>
        </w:rPr>
        <w:t>О порядке проведения оценки регулирующего воздействия проектов муниципальных нормативных правовых актов, экспертизы муниципальных нормативных правовых актов»;</w:t>
      </w:r>
    </w:p>
    <w:p w14:paraId="29D32944" w14:textId="0629ABE4"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 от 13.11.2023 № 141-нп «Об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город Нефтеюганск, направляемых на капитальные вложения»</w:t>
      </w:r>
      <w:r w:rsidR="009F3A3D">
        <w:rPr>
          <w:rFonts w:ascii="Times New Roman" w:hAnsi="Times New Roman"/>
          <w:sz w:val="28"/>
          <w:szCs w:val="28"/>
          <w:lang w:val="ru-RU"/>
        </w:rPr>
        <w:t>;</w:t>
      </w:r>
    </w:p>
    <w:p w14:paraId="24E2D013" w14:textId="3F6D238F"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-постановление администрации города Нефтеюганска от 01.09.2020 № 129-нп «Об утверждении Положения об условиях и порядке заключения соглашений о защите и поощрения капиталовложений со стороны муниципального образования город Нефтеюганск» (с изменениями </w:t>
      </w:r>
      <w:r w:rsidR="00E31BBC">
        <w:rPr>
          <w:rFonts w:ascii="Times New Roman" w:hAnsi="Times New Roman"/>
          <w:sz w:val="28"/>
          <w:szCs w:val="28"/>
          <w:lang w:val="ru-RU"/>
        </w:rPr>
        <w:t xml:space="preserve">от 03.03.2023 </w:t>
      </w:r>
      <w:r w:rsidRPr="00847B2B">
        <w:rPr>
          <w:rFonts w:ascii="Times New Roman" w:hAnsi="Times New Roman"/>
          <w:sz w:val="28"/>
          <w:szCs w:val="28"/>
          <w:lang w:val="ru-RU"/>
        </w:rPr>
        <w:t>№ 15-нп);</w:t>
      </w:r>
    </w:p>
    <w:p w14:paraId="2C552F7C" w14:textId="6BC7774D"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 от 12.03.2020                         № 36-нп «Об утверждении порядка взаимодействия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соглашениях»</w:t>
      </w:r>
      <w:r w:rsidRPr="00847B2B">
        <w:rPr>
          <w:lang w:val="ru-RU"/>
        </w:rPr>
        <w:t xml:space="preserve"> </w:t>
      </w:r>
      <w:r w:rsidRPr="00847B2B">
        <w:rPr>
          <w:rFonts w:ascii="Times New Roman" w:hAnsi="Times New Roman"/>
          <w:sz w:val="28"/>
          <w:szCs w:val="28"/>
          <w:lang w:val="ru-RU"/>
        </w:rPr>
        <w:t>(с изменениями от 13.11.2023 № 142-нп);</w:t>
      </w:r>
    </w:p>
    <w:p w14:paraId="5B0B85EE"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 от 16.08.2018 № 126-нп «Об утверждении Порядка заключения специального инвестиционного контракта в муниципальном образовании город Нефтеюганск»;</w:t>
      </w:r>
    </w:p>
    <w:p w14:paraId="641DEC27" w14:textId="09E7DE52"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-постановление администрации города Нефтеюганска от 16.05.2018 № 70-нп «Об утверждении регламента по сопровождению инвестиционных проектов в городе Нефтеюганске по принципу «одного окна» (с изменениями от 29.11.2023 </w:t>
      </w:r>
      <w:r w:rsidR="00E31BBC">
        <w:rPr>
          <w:rFonts w:ascii="Times New Roman" w:hAnsi="Times New Roman"/>
          <w:sz w:val="28"/>
          <w:szCs w:val="28"/>
          <w:lang w:val="ru-RU"/>
        </w:rPr>
        <w:t xml:space="preserve">           </w:t>
      </w:r>
      <w:r w:rsidRPr="00847B2B">
        <w:rPr>
          <w:rFonts w:ascii="Times New Roman" w:hAnsi="Times New Roman"/>
          <w:sz w:val="28"/>
          <w:szCs w:val="28"/>
          <w:lang w:val="ru-RU"/>
        </w:rPr>
        <w:t xml:space="preserve">№ 148-нп); </w:t>
      </w:r>
    </w:p>
    <w:p w14:paraId="6AF97533"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 от 30.11.2017 № 211-нп «Об осуществлении бюджетных инвестиций в объекты муниципальной собственности и принятии решений о подготовке и реализации бюджетных инвестиций в указанные объекты»;</w:t>
      </w:r>
    </w:p>
    <w:p w14:paraId="7F1207FB" w14:textId="0047000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 от 07.03.2017 № 36-нп «О порядке принятия решений о заключении концессионных соглашений от имени муниципального образования город Нефтеюганск на срок, превышающий срок действия утвержденных лимитов бюджетных обязательств» (с изменениями от 03.06.2020 № 84-нп);</w:t>
      </w:r>
    </w:p>
    <w:p w14:paraId="71C91C18"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-постановление администрации города Нефтеюганска от 07.12.2022                                 № 2533-п «Об определении уполномоченных лиц, ответственных за реализацию соглашения о взаимодействии между Департаментом экономического развития Ханты-Мансийского автономного округа-Югры, Фондом развития Ханты-Мансийского автономного округа-Югры и городским округом Нефтеюганск по обеспечению функционирования Инвестиционной карты Ханты-Мансийского автономного округа - Югры»</w:t>
      </w:r>
      <w:r w:rsidRPr="00847B2B">
        <w:rPr>
          <w:lang w:val="ru-RU"/>
        </w:rPr>
        <w:t xml:space="preserve"> (</w:t>
      </w:r>
      <w:r w:rsidRPr="00847B2B">
        <w:rPr>
          <w:rFonts w:ascii="Times New Roman" w:hAnsi="Times New Roman"/>
          <w:sz w:val="28"/>
          <w:szCs w:val="28"/>
          <w:lang w:val="ru-RU"/>
        </w:rPr>
        <w:t>с изменениями от 18.12.2023 № 1783-п);</w:t>
      </w:r>
    </w:p>
    <w:p w14:paraId="4B47C4EC" w14:textId="79D35601"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-постановление администрации города Нефтеюганска от 25.01.2021 № 73-п          </w:t>
      </w:r>
      <w:r w:rsidR="00DD2591" w:rsidRPr="00847B2B">
        <w:rPr>
          <w:rFonts w:ascii="Times New Roman" w:hAnsi="Times New Roman"/>
          <w:sz w:val="28"/>
          <w:szCs w:val="28"/>
          <w:lang w:val="ru-RU"/>
        </w:rPr>
        <w:t xml:space="preserve">  «</w:t>
      </w:r>
      <w:r w:rsidRPr="00847B2B">
        <w:rPr>
          <w:rFonts w:ascii="Times New Roman" w:hAnsi="Times New Roman"/>
          <w:sz w:val="28"/>
          <w:szCs w:val="28"/>
          <w:lang w:val="ru-RU"/>
        </w:rPr>
        <w:t>О возможности заключения концессионного соглашения на иных условиях, чем предложено инициатором заключения концессионного соглашения» (с изменениями от 10.03.2021 № 302-п);</w:t>
      </w:r>
    </w:p>
    <w:p w14:paraId="1B5A637C" w14:textId="7D126A32"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-постановление администрации города Нефтеюганска от 15.11.2018 № 590-п «О координационном совете по вопросам развития инвестиционной деятельности в городе Нефтеюганске» (с изменениями от 25.12.2023 № 1859-п); </w:t>
      </w:r>
    </w:p>
    <w:p w14:paraId="2D36DE1A" w14:textId="321AFCC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-постановление администрации города Нефтеюганска от 18.12.2012 </w:t>
      </w:r>
      <w:r w:rsidR="00E31BBC">
        <w:rPr>
          <w:rFonts w:ascii="Times New Roman" w:hAnsi="Times New Roman"/>
          <w:sz w:val="28"/>
          <w:szCs w:val="28"/>
          <w:lang w:val="ru-RU"/>
        </w:rPr>
        <w:t xml:space="preserve">                      </w:t>
      </w:r>
      <w:r w:rsidRPr="00847B2B">
        <w:rPr>
          <w:rFonts w:ascii="Times New Roman" w:hAnsi="Times New Roman"/>
          <w:sz w:val="28"/>
          <w:szCs w:val="28"/>
          <w:lang w:val="ru-RU"/>
        </w:rPr>
        <w:t>№ 3580</w:t>
      </w:r>
      <w:r w:rsidR="00E31BBC">
        <w:rPr>
          <w:rFonts w:ascii="Times New Roman" w:hAnsi="Times New Roman"/>
          <w:sz w:val="28"/>
          <w:szCs w:val="28"/>
          <w:lang w:val="ru-RU"/>
        </w:rPr>
        <w:t>-п</w:t>
      </w:r>
      <w:r w:rsidRPr="00847B2B">
        <w:rPr>
          <w:rFonts w:ascii="Times New Roman" w:hAnsi="Times New Roman"/>
          <w:sz w:val="28"/>
          <w:szCs w:val="28"/>
          <w:lang w:val="ru-RU"/>
        </w:rPr>
        <w:t xml:space="preserve"> «Об утверждении порядка заключения инвестиционных договоров в отношении объектов недвижимого имущества, находящихся в муниципальной собственности, либо для создания нового имущества с последующим получением его или его части в муниципальную собственность»;</w:t>
      </w:r>
    </w:p>
    <w:p w14:paraId="2CF357A6"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-распоряжение администрации города Нефтеюганска от 24.03.2023 № 102-р «О «муниципальном кураторе» экспортно-ориентированных организаций, осуществляющих деятельность на территории муниципального образования город Нефтеюганск»;</w:t>
      </w:r>
    </w:p>
    <w:p w14:paraId="0E764ABB"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-распоряжение администрации города Нефтеюганска от 09.02.2022 № 34-р «Об определении органов и структурных подразделений администрации города Нефтеюганска, ответственных за ввод данных в программное обеспечение «Оценка инвестиционных проектов Ханты-Мансийского автономного округа-Югры» по</w:t>
      </w:r>
      <w:r w:rsidRPr="00847B2B">
        <w:rPr>
          <w:rFonts w:ascii="Times New Roman" w:eastAsia="Times New Roman" w:hAnsi="Times New Roman"/>
          <w:sz w:val="28"/>
          <w:szCs w:val="28"/>
          <w:lang w:val="ru-RU" w:bidi="ar-SA"/>
        </w:rPr>
        <w:t xml:space="preserve"> </w:t>
      </w:r>
      <w:r w:rsidRPr="00847B2B">
        <w:rPr>
          <w:rFonts w:ascii="Times New Roman" w:hAnsi="Times New Roman"/>
          <w:sz w:val="28"/>
          <w:szCs w:val="28"/>
          <w:lang w:val="ru-RU"/>
        </w:rPr>
        <w:t xml:space="preserve">объектам, расположенным на территории муниципального образования город Нефтеюганск, на 2023 год и плановый период 2024 и 2025 годов» (с изменениями от 14.06.2022 № 218-р); </w:t>
      </w:r>
    </w:p>
    <w:p w14:paraId="6B1DB016" w14:textId="1F150AB3"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-распоряжение администрации города Нефтеюганска от 15.09.2023 № 350-р «Об утверждении плана мероприятий («дорожной карты») по обеспечению благоприятного инвестиционного климата на территории муниципального образования город Н</w:t>
      </w:r>
      <w:r w:rsidR="00DD2591">
        <w:rPr>
          <w:rFonts w:ascii="Times New Roman" w:hAnsi="Times New Roman"/>
          <w:sz w:val="28"/>
          <w:szCs w:val="28"/>
          <w:lang w:val="ru-RU"/>
        </w:rPr>
        <w:t>ефтеюганск на период 2023 – 2024</w:t>
      </w:r>
      <w:r w:rsidRPr="00847B2B">
        <w:rPr>
          <w:rFonts w:ascii="Times New Roman" w:hAnsi="Times New Roman"/>
          <w:sz w:val="28"/>
          <w:szCs w:val="28"/>
          <w:lang w:val="ru-RU"/>
        </w:rPr>
        <w:t xml:space="preserve"> годов»;</w:t>
      </w:r>
    </w:p>
    <w:p w14:paraId="6CF9391F"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-распоряжение администрации города Нефтеюганска от 09.02.2022 № 35-р «Об утверждении плана мероприятий («дорожной карты») по обеспечению благоприятного инвестиционного климата на территории муниципального образования город Нефтеюганск на период 2022 – 2023 годов»;</w:t>
      </w:r>
    </w:p>
    <w:p w14:paraId="3011414A" w14:textId="2850AC06"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-распоряжение администрации города Нефтеюганска от 13.09.2019 № 257-р «Об утверждении Перечня товарных рынков для содействия развитию конкуренции в городе Нефтеюганске»</w:t>
      </w:r>
      <w:r w:rsidRPr="00847B2B">
        <w:rPr>
          <w:lang w:val="ru-RU"/>
        </w:rPr>
        <w:t xml:space="preserve"> </w:t>
      </w:r>
      <w:r w:rsidR="00E31BBC">
        <w:rPr>
          <w:rFonts w:ascii="Times New Roman" w:hAnsi="Times New Roman"/>
          <w:sz w:val="28"/>
          <w:szCs w:val="28"/>
          <w:lang w:val="ru-RU"/>
        </w:rPr>
        <w:t xml:space="preserve">(с изменениями </w:t>
      </w:r>
      <w:r w:rsidRPr="00847B2B">
        <w:rPr>
          <w:rFonts w:ascii="Times New Roman" w:hAnsi="Times New Roman"/>
          <w:sz w:val="28"/>
          <w:szCs w:val="28"/>
          <w:lang w:val="ru-RU"/>
        </w:rPr>
        <w:t>от 05.12.2023 № 530-р);</w:t>
      </w:r>
    </w:p>
    <w:p w14:paraId="2102846F" w14:textId="7D710D75"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-распоряжение администрации города Нефтеюганска от 05.02.2019 № 19-р «Об утверждении Плана мероприятий («дорожной карты») по содействию развитию конкуренции в городе Нефтеюганске» (с изменениями от 30.11.2023 </w:t>
      </w:r>
      <w:r w:rsidR="00E31BBC">
        <w:rPr>
          <w:rFonts w:ascii="Times New Roman" w:hAnsi="Times New Roman"/>
          <w:sz w:val="28"/>
          <w:szCs w:val="28"/>
          <w:lang w:val="ru-RU"/>
        </w:rPr>
        <w:t xml:space="preserve">            </w:t>
      </w:r>
      <w:r w:rsidRPr="00847B2B">
        <w:rPr>
          <w:rFonts w:ascii="Times New Roman" w:hAnsi="Times New Roman"/>
          <w:sz w:val="28"/>
          <w:szCs w:val="28"/>
          <w:lang w:val="ru-RU"/>
        </w:rPr>
        <w:t>№ 508-р);</w:t>
      </w:r>
    </w:p>
    <w:p w14:paraId="789F53EA" w14:textId="77777777"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-распоряжение администрации города Нефтеюганска от 14.11.2018 № 339-р «Об утверждении положения о системе мотивации сотрудников департамента экономического развития администрации города Нефтеюганска по вопросам развития инвестиционной деятельности»;</w:t>
      </w:r>
    </w:p>
    <w:p w14:paraId="13631DB0" w14:textId="4E699B8F" w:rsidR="00847B2B" w:rsidRPr="00847B2B" w:rsidRDefault="00847B2B" w:rsidP="00847B2B">
      <w:pPr>
        <w:spacing w:after="0" w:line="240" w:lineRule="auto"/>
        <w:ind w:firstLine="709"/>
        <w:jc w:val="both"/>
        <w:rPr>
          <w:rFonts w:ascii="Times New Roman" w:hAnsi="Times New Roman"/>
          <w:sz w:val="28"/>
          <w:szCs w:val="28"/>
          <w:lang w:val="ru-RU"/>
        </w:rPr>
      </w:pPr>
      <w:r w:rsidRPr="00847B2B">
        <w:rPr>
          <w:rFonts w:ascii="Times New Roman" w:hAnsi="Times New Roman"/>
          <w:sz w:val="28"/>
          <w:szCs w:val="28"/>
          <w:lang w:val="ru-RU"/>
        </w:rPr>
        <w:t xml:space="preserve">-распоряжение администрации города Нефтеюганска от 13.03.2014 № 54-р «Об определении перечня должностей муниципальной службы администрации города Нефтеюганска, при замещении которых муниципальные служащие исполняют обязанности, связанные с участием в инвестиционном </w:t>
      </w:r>
      <w:r w:rsidR="008B4DB3" w:rsidRPr="00847B2B">
        <w:rPr>
          <w:rFonts w:ascii="Times New Roman" w:hAnsi="Times New Roman"/>
          <w:sz w:val="28"/>
          <w:szCs w:val="28"/>
          <w:lang w:val="ru-RU"/>
        </w:rPr>
        <w:t>процессе»</w:t>
      </w:r>
      <w:r w:rsidR="008B4DB3" w:rsidRPr="00847B2B">
        <w:rPr>
          <w:lang w:val="ru-RU"/>
        </w:rPr>
        <w:t xml:space="preserve">  </w:t>
      </w:r>
      <w:r w:rsidRPr="00847B2B">
        <w:rPr>
          <w:lang w:val="ru-RU"/>
        </w:rPr>
        <w:t xml:space="preserve">                             </w:t>
      </w:r>
      <w:r w:rsidRPr="00847B2B">
        <w:rPr>
          <w:rFonts w:ascii="Times New Roman" w:hAnsi="Times New Roman"/>
          <w:sz w:val="28"/>
          <w:szCs w:val="28"/>
          <w:lang w:val="ru-RU"/>
        </w:rPr>
        <w:t>(с изменениями от 24.11.2023 № 473-р)</w:t>
      </w:r>
      <w:r>
        <w:rPr>
          <w:rFonts w:ascii="Times New Roman" w:hAnsi="Times New Roman"/>
          <w:sz w:val="28"/>
          <w:szCs w:val="28"/>
          <w:lang w:val="ru-RU"/>
        </w:rPr>
        <w:t>.</w:t>
      </w:r>
    </w:p>
    <w:p w14:paraId="3CC04E1E" w14:textId="77777777" w:rsidR="00F5449E" w:rsidRPr="00FB7ABC" w:rsidRDefault="00F5449E" w:rsidP="009B7191">
      <w:pPr>
        <w:spacing w:after="0" w:line="240" w:lineRule="auto"/>
        <w:ind w:firstLine="709"/>
        <w:jc w:val="both"/>
        <w:rPr>
          <w:rFonts w:ascii="Times New Roman" w:hAnsi="Times New Roman"/>
          <w:color w:val="FF0000"/>
          <w:sz w:val="6"/>
          <w:szCs w:val="6"/>
          <w:lang w:val="ru-RU"/>
        </w:rPr>
      </w:pPr>
    </w:p>
    <w:p w14:paraId="1D29A9DC" w14:textId="3D1C305E" w:rsidR="007117E6" w:rsidRDefault="004B1FC8" w:rsidP="00582454">
      <w:pPr>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7.2.</w:t>
      </w:r>
      <w:r w:rsidRPr="00C2077F">
        <w:rPr>
          <w:rFonts w:ascii="Times New Roman" w:hAnsi="Times New Roman" w:cs="Arial"/>
          <w:sz w:val="28"/>
          <w:szCs w:val="28"/>
          <w:lang w:val="ru-RU"/>
        </w:rPr>
        <w:t>Обеспечение</w:t>
      </w:r>
      <w:r w:rsidRPr="00C2077F">
        <w:rPr>
          <w:rFonts w:ascii="Times New Roman" w:hAnsi="Times New Roman"/>
          <w:sz w:val="28"/>
          <w:szCs w:val="28"/>
          <w:lang w:val="ru-RU"/>
        </w:rPr>
        <w:t xml:space="preserve"> документами территориального планирования, правилами землепользования и застройки, документацией по планировке территории, местными нормативами градостроительного проектирования.</w:t>
      </w:r>
    </w:p>
    <w:tbl>
      <w:tblPr>
        <w:tblStyle w:val="a8"/>
        <w:tblW w:w="0" w:type="auto"/>
        <w:tblLook w:val="04A0" w:firstRow="1" w:lastRow="0" w:firstColumn="1" w:lastColumn="0" w:noHBand="0" w:noVBand="1"/>
      </w:tblPr>
      <w:tblGrid>
        <w:gridCol w:w="593"/>
        <w:gridCol w:w="2096"/>
        <w:gridCol w:w="2871"/>
        <w:gridCol w:w="4402"/>
      </w:tblGrid>
      <w:tr w:rsidR="00582454" w:rsidRPr="00EF7797" w14:paraId="17054B9E" w14:textId="77777777" w:rsidTr="00AE0617">
        <w:tc>
          <w:tcPr>
            <w:tcW w:w="593" w:type="dxa"/>
          </w:tcPr>
          <w:p w14:paraId="0D3A5DBB" w14:textId="4785FC52" w:rsidR="00582454" w:rsidRPr="00EF7797" w:rsidRDefault="00582454" w:rsidP="00582454">
            <w:pPr>
              <w:jc w:val="both"/>
              <w:rPr>
                <w:rFonts w:ascii="Times New Roman" w:hAnsi="Times New Roman"/>
                <w:lang w:val="ru-RU"/>
              </w:rPr>
            </w:pPr>
            <w:r w:rsidRPr="00EF7797">
              <w:rPr>
                <w:rFonts w:ascii="Times New Roman" w:hAnsi="Times New Roman"/>
                <w:lang w:val="ru-RU"/>
              </w:rPr>
              <w:t>п/п</w:t>
            </w:r>
          </w:p>
        </w:tc>
        <w:tc>
          <w:tcPr>
            <w:tcW w:w="2096" w:type="dxa"/>
          </w:tcPr>
          <w:p w14:paraId="132A86D5" w14:textId="406C23F3" w:rsidR="00582454" w:rsidRPr="00EF7797" w:rsidRDefault="00947409" w:rsidP="002F2334">
            <w:pPr>
              <w:jc w:val="center"/>
              <w:rPr>
                <w:rFonts w:ascii="Times New Roman" w:hAnsi="Times New Roman"/>
                <w:lang w:val="ru-RU"/>
              </w:rPr>
            </w:pPr>
            <w:r>
              <w:rPr>
                <w:rFonts w:ascii="Times New Roman" w:hAnsi="Times New Roman"/>
                <w:lang w:val="ru-RU"/>
              </w:rPr>
              <w:t>Наименование территории муниципального образования</w:t>
            </w:r>
          </w:p>
        </w:tc>
        <w:tc>
          <w:tcPr>
            <w:tcW w:w="2871" w:type="dxa"/>
          </w:tcPr>
          <w:p w14:paraId="6183602F" w14:textId="63E3AFC5" w:rsidR="00582454" w:rsidRPr="00EF7797" w:rsidRDefault="00947409" w:rsidP="002F2334">
            <w:pPr>
              <w:jc w:val="center"/>
              <w:rPr>
                <w:rFonts w:ascii="Times New Roman" w:hAnsi="Times New Roman"/>
                <w:lang w:val="ru-RU"/>
              </w:rPr>
            </w:pPr>
            <w:r>
              <w:rPr>
                <w:rFonts w:ascii="Times New Roman" w:hAnsi="Times New Roman"/>
                <w:lang w:val="ru-RU"/>
              </w:rPr>
              <w:t>Наименование документации</w:t>
            </w:r>
          </w:p>
        </w:tc>
        <w:tc>
          <w:tcPr>
            <w:tcW w:w="4402" w:type="dxa"/>
          </w:tcPr>
          <w:p w14:paraId="080DDDDE" w14:textId="332DEF3A" w:rsidR="00582454" w:rsidRPr="00EF7797" w:rsidRDefault="00947409" w:rsidP="002F2334">
            <w:pPr>
              <w:jc w:val="center"/>
              <w:rPr>
                <w:rFonts w:ascii="Times New Roman" w:hAnsi="Times New Roman"/>
                <w:lang w:val="ru-RU"/>
              </w:rPr>
            </w:pPr>
            <w:r>
              <w:rPr>
                <w:rFonts w:ascii="Times New Roman" w:hAnsi="Times New Roman"/>
                <w:lang w:val="ru-RU"/>
              </w:rPr>
              <w:t>Реквизиты документации об утверждении</w:t>
            </w:r>
          </w:p>
        </w:tc>
      </w:tr>
      <w:tr w:rsidR="00EF7797" w:rsidRPr="004E01ED" w14:paraId="04B95689" w14:textId="77777777" w:rsidTr="00AE0617">
        <w:tc>
          <w:tcPr>
            <w:tcW w:w="593" w:type="dxa"/>
          </w:tcPr>
          <w:p w14:paraId="4132A831" w14:textId="3B403DBE" w:rsidR="00EF7797" w:rsidRPr="00EF7797" w:rsidRDefault="00EF7797" w:rsidP="00244DB2">
            <w:pPr>
              <w:jc w:val="center"/>
              <w:rPr>
                <w:rFonts w:ascii="Times New Roman" w:hAnsi="Times New Roman"/>
                <w:lang w:val="ru-RU"/>
              </w:rPr>
            </w:pPr>
            <w:r w:rsidRPr="00EF7797">
              <w:rPr>
                <w:rFonts w:ascii="Times New Roman" w:hAnsi="Times New Roman"/>
                <w:lang w:val="ru-RU"/>
              </w:rPr>
              <w:t>1</w:t>
            </w:r>
          </w:p>
        </w:tc>
        <w:tc>
          <w:tcPr>
            <w:tcW w:w="2096" w:type="dxa"/>
            <w:vMerge w:val="restart"/>
          </w:tcPr>
          <w:p w14:paraId="4F6B37B1" w14:textId="5FBB827B" w:rsidR="00EF7797" w:rsidRPr="00EF7797" w:rsidRDefault="00EF7797" w:rsidP="00582454">
            <w:pPr>
              <w:jc w:val="both"/>
              <w:rPr>
                <w:rFonts w:ascii="Times New Roman" w:hAnsi="Times New Roman"/>
                <w:lang w:val="ru-RU"/>
              </w:rPr>
            </w:pPr>
            <w:r w:rsidRPr="00EF7797">
              <w:rPr>
                <w:rFonts w:ascii="Times New Roman" w:hAnsi="Times New Roman"/>
                <w:lang w:val="ru-RU"/>
              </w:rPr>
              <w:t>Микрорайон №1</w:t>
            </w:r>
          </w:p>
        </w:tc>
        <w:tc>
          <w:tcPr>
            <w:tcW w:w="2871" w:type="dxa"/>
          </w:tcPr>
          <w:p w14:paraId="5F445D9C" w14:textId="4B10D139" w:rsidR="00EF7797" w:rsidRPr="00EF7797" w:rsidRDefault="00EF7797" w:rsidP="00582454">
            <w:pPr>
              <w:jc w:val="both"/>
              <w:rPr>
                <w:rFonts w:ascii="Times New Roman" w:hAnsi="Times New Roman"/>
                <w:lang w:val="ru-RU"/>
              </w:rPr>
            </w:pPr>
            <w:r w:rsidRPr="00EF7797">
              <w:rPr>
                <w:rFonts w:ascii="Times New Roman" w:hAnsi="Times New Roman"/>
                <w:lang w:val="ru-RU"/>
              </w:rPr>
              <w:t>Проект межевания территории микрорайонов 1, 2, 3, 8, 8А, 9, 10, 12, 13, 14, 16, 16А города Нефтеюганска</w:t>
            </w:r>
          </w:p>
        </w:tc>
        <w:tc>
          <w:tcPr>
            <w:tcW w:w="4402" w:type="dxa"/>
          </w:tcPr>
          <w:p w14:paraId="1D6934A7" w14:textId="167676CD" w:rsidR="00EF7797" w:rsidRPr="00EF7797" w:rsidRDefault="00EF7797" w:rsidP="00EF7797">
            <w:pPr>
              <w:rPr>
                <w:rFonts w:ascii="Times New Roman" w:hAnsi="Times New Roman"/>
                <w:lang w:val="ru-RU"/>
              </w:rPr>
            </w:pPr>
            <w:r w:rsidRPr="00EF7797">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EF7797" w:rsidRPr="004E01ED" w14:paraId="45B10DD2" w14:textId="77777777" w:rsidTr="00AE0617">
        <w:tc>
          <w:tcPr>
            <w:tcW w:w="593" w:type="dxa"/>
          </w:tcPr>
          <w:p w14:paraId="553979FE" w14:textId="7A800152" w:rsidR="00EF7797" w:rsidRPr="00EF7797" w:rsidRDefault="00EF7797" w:rsidP="00244DB2">
            <w:pPr>
              <w:jc w:val="center"/>
              <w:rPr>
                <w:rFonts w:ascii="Times New Roman" w:hAnsi="Times New Roman"/>
                <w:lang w:val="ru-RU"/>
              </w:rPr>
            </w:pPr>
            <w:r w:rsidRPr="00EF7797">
              <w:rPr>
                <w:rFonts w:ascii="Times New Roman" w:hAnsi="Times New Roman"/>
                <w:lang w:val="ru-RU"/>
              </w:rPr>
              <w:t>2</w:t>
            </w:r>
          </w:p>
        </w:tc>
        <w:tc>
          <w:tcPr>
            <w:tcW w:w="2096" w:type="dxa"/>
            <w:vMerge/>
          </w:tcPr>
          <w:p w14:paraId="1909F645" w14:textId="77777777" w:rsidR="00EF7797" w:rsidRPr="00EF7797" w:rsidRDefault="00EF7797" w:rsidP="00582454">
            <w:pPr>
              <w:jc w:val="both"/>
              <w:rPr>
                <w:rFonts w:ascii="Times New Roman" w:hAnsi="Times New Roman"/>
                <w:lang w:val="ru-RU"/>
              </w:rPr>
            </w:pPr>
          </w:p>
        </w:tc>
        <w:tc>
          <w:tcPr>
            <w:tcW w:w="2871" w:type="dxa"/>
          </w:tcPr>
          <w:p w14:paraId="2E39653F" w14:textId="1F477F27" w:rsidR="00EF7797" w:rsidRPr="00EF7797" w:rsidRDefault="00EF7797" w:rsidP="00582454">
            <w:pPr>
              <w:jc w:val="both"/>
              <w:rPr>
                <w:rFonts w:ascii="Times New Roman" w:hAnsi="Times New Roman"/>
                <w:lang w:val="ru-RU"/>
              </w:rPr>
            </w:pPr>
            <w:r w:rsidRPr="00EF7797">
              <w:rPr>
                <w:rFonts w:ascii="Times New Roman" w:hAnsi="Times New Roman"/>
                <w:lang w:val="ru-RU"/>
              </w:rPr>
              <w:t>Проект планировки территории и проект внесения изменений в проект межевания территории микрорайона 1 города Нефтеюганска</w:t>
            </w:r>
          </w:p>
        </w:tc>
        <w:tc>
          <w:tcPr>
            <w:tcW w:w="4402" w:type="dxa"/>
          </w:tcPr>
          <w:p w14:paraId="6AEDF3DB" w14:textId="0DC18DC8" w:rsidR="00EF7797"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проекта планировки территории и проекта внесения изменений в проект межевания территории микрорайона 1 города Нефтеюганска от 30.03.2022 №548-п (с изменениями)</w:t>
            </w:r>
          </w:p>
        </w:tc>
      </w:tr>
      <w:tr w:rsidR="00EF7797" w:rsidRPr="004E01ED" w14:paraId="0457C491" w14:textId="77777777" w:rsidTr="00AE0617">
        <w:tc>
          <w:tcPr>
            <w:tcW w:w="593" w:type="dxa"/>
          </w:tcPr>
          <w:p w14:paraId="346C1578" w14:textId="31709E51" w:rsidR="00EF7797" w:rsidRPr="00EF7797" w:rsidRDefault="00EF7797" w:rsidP="00244DB2">
            <w:pPr>
              <w:jc w:val="center"/>
              <w:rPr>
                <w:rFonts w:ascii="Times New Roman" w:hAnsi="Times New Roman"/>
                <w:lang w:val="ru-RU"/>
              </w:rPr>
            </w:pPr>
            <w:r w:rsidRPr="00EF7797">
              <w:rPr>
                <w:rFonts w:ascii="Times New Roman" w:hAnsi="Times New Roman"/>
                <w:lang w:val="ru-RU"/>
              </w:rPr>
              <w:t>3</w:t>
            </w:r>
          </w:p>
        </w:tc>
        <w:tc>
          <w:tcPr>
            <w:tcW w:w="2096" w:type="dxa"/>
            <w:vMerge w:val="restart"/>
          </w:tcPr>
          <w:p w14:paraId="318070D0" w14:textId="3B44330D" w:rsidR="00EF7797" w:rsidRPr="00EF7797" w:rsidRDefault="00EF7797" w:rsidP="00582454">
            <w:pPr>
              <w:jc w:val="both"/>
              <w:rPr>
                <w:rFonts w:ascii="Times New Roman" w:hAnsi="Times New Roman"/>
                <w:lang w:val="ru-RU"/>
              </w:rPr>
            </w:pPr>
            <w:r w:rsidRPr="00EF7797">
              <w:rPr>
                <w:rFonts w:ascii="Times New Roman" w:hAnsi="Times New Roman"/>
                <w:lang w:val="ru-RU"/>
              </w:rPr>
              <w:t>Микрорайон №2</w:t>
            </w:r>
          </w:p>
        </w:tc>
        <w:tc>
          <w:tcPr>
            <w:tcW w:w="2871" w:type="dxa"/>
          </w:tcPr>
          <w:p w14:paraId="2774BBB3" w14:textId="200EEEA4" w:rsidR="00EF7797" w:rsidRPr="00EF7797" w:rsidRDefault="00EF7797" w:rsidP="00582454">
            <w:pPr>
              <w:jc w:val="both"/>
              <w:rPr>
                <w:rFonts w:ascii="Times New Roman" w:hAnsi="Times New Roman"/>
                <w:lang w:val="ru-RU"/>
              </w:rPr>
            </w:pPr>
            <w:r w:rsidRPr="00EF7797">
              <w:rPr>
                <w:rFonts w:ascii="Times New Roman" w:hAnsi="Times New Roman"/>
                <w:lang w:val="ru-RU"/>
              </w:rPr>
              <w:t>Проект межевания территории микрорайонов 1, 2, 3, 8, 8А, 9, 10, 12, 13, 14, 16, 16А города Нефтеюганска</w:t>
            </w:r>
          </w:p>
        </w:tc>
        <w:tc>
          <w:tcPr>
            <w:tcW w:w="4402" w:type="dxa"/>
          </w:tcPr>
          <w:p w14:paraId="4451773A" w14:textId="5422B320" w:rsidR="00EF7797"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EF7797" w:rsidRPr="004E01ED" w14:paraId="6E22A0DB" w14:textId="77777777" w:rsidTr="00AE0617">
        <w:tc>
          <w:tcPr>
            <w:tcW w:w="593" w:type="dxa"/>
          </w:tcPr>
          <w:p w14:paraId="361C8FA5" w14:textId="1F1C43F8" w:rsidR="00EF7797" w:rsidRPr="00EF7797" w:rsidRDefault="00EF7797" w:rsidP="00244DB2">
            <w:pPr>
              <w:jc w:val="center"/>
              <w:rPr>
                <w:rFonts w:ascii="Times New Roman" w:hAnsi="Times New Roman"/>
                <w:lang w:val="ru-RU"/>
              </w:rPr>
            </w:pPr>
            <w:r w:rsidRPr="00EF7797">
              <w:rPr>
                <w:rFonts w:ascii="Times New Roman" w:hAnsi="Times New Roman"/>
                <w:lang w:val="ru-RU"/>
              </w:rPr>
              <w:t>4</w:t>
            </w:r>
          </w:p>
        </w:tc>
        <w:tc>
          <w:tcPr>
            <w:tcW w:w="2096" w:type="dxa"/>
            <w:vMerge/>
          </w:tcPr>
          <w:p w14:paraId="00BF83CA" w14:textId="77777777" w:rsidR="00EF7797" w:rsidRPr="00EF7797" w:rsidRDefault="00EF7797" w:rsidP="00582454">
            <w:pPr>
              <w:jc w:val="both"/>
              <w:rPr>
                <w:rFonts w:ascii="Times New Roman" w:hAnsi="Times New Roman"/>
                <w:lang w:val="ru-RU"/>
              </w:rPr>
            </w:pPr>
          </w:p>
        </w:tc>
        <w:tc>
          <w:tcPr>
            <w:tcW w:w="2871" w:type="dxa"/>
          </w:tcPr>
          <w:p w14:paraId="4E2F7D80" w14:textId="5B0EE01A" w:rsidR="00EF7797" w:rsidRPr="00EF7797" w:rsidRDefault="00EF7797" w:rsidP="00582454">
            <w:pPr>
              <w:jc w:val="both"/>
              <w:rPr>
                <w:rFonts w:ascii="Times New Roman" w:hAnsi="Times New Roman"/>
                <w:lang w:val="ru-RU"/>
              </w:rPr>
            </w:pPr>
            <w:r w:rsidRPr="00EF7797">
              <w:rPr>
                <w:rFonts w:ascii="Times New Roman" w:hAnsi="Times New Roman"/>
                <w:lang w:val="ru-RU"/>
              </w:rPr>
              <w:t>Проект планировки части территории микрорайона 2 города Нефтеюганска</w:t>
            </w:r>
          </w:p>
        </w:tc>
        <w:tc>
          <w:tcPr>
            <w:tcW w:w="4402" w:type="dxa"/>
          </w:tcPr>
          <w:p w14:paraId="0EEE7C48" w14:textId="37AE86B0" w:rsidR="00EF7797"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проекта планировки части территории микрорайона 2 города Нефтеюганска от 23.10.2017 №635-п (с изменениями)</w:t>
            </w:r>
          </w:p>
        </w:tc>
      </w:tr>
      <w:tr w:rsidR="00582454" w:rsidRPr="004E01ED" w14:paraId="0A595D0E" w14:textId="77777777" w:rsidTr="00AE0617">
        <w:tc>
          <w:tcPr>
            <w:tcW w:w="593" w:type="dxa"/>
          </w:tcPr>
          <w:p w14:paraId="4181F56F" w14:textId="6DD5E11F" w:rsidR="00582454" w:rsidRPr="00EF7797" w:rsidRDefault="00EF7797" w:rsidP="00244DB2">
            <w:pPr>
              <w:jc w:val="center"/>
              <w:rPr>
                <w:rFonts w:ascii="Times New Roman" w:hAnsi="Times New Roman"/>
                <w:lang w:val="ru-RU"/>
              </w:rPr>
            </w:pPr>
            <w:r w:rsidRPr="00EF7797">
              <w:rPr>
                <w:rFonts w:ascii="Times New Roman" w:hAnsi="Times New Roman"/>
                <w:lang w:val="ru-RU"/>
              </w:rPr>
              <w:t>5</w:t>
            </w:r>
          </w:p>
        </w:tc>
        <w:tc>
          <w:tcPr>
            <w:tcW w:w="2096" w:type="dxa"/>
          </w:tcPr>
          <w:p w14:paraId="31B1712D" w14:textId="0B3A92A1" w:rsidR="00582454" w:rsidRPr="00EF7797" w:rsidRDefault="00EF7797" w:rsidP="00582454">
            <w:pPr>
              <w:jc w:val="both"/>
              <w:rPr>
                <w:rFonts w:ascii="Times New Roman" w:hAnsi="Times New Roman"/>
                <w:lang w:val="ru-RU"/>
              </w:rPr>
            </w:pPr>
            <w:r w:rsidRPr="00EF7797">
              <w:rPr>
                <w:rFonts w:ascii="Times New Roman" w:hAnsi="Times New Roman"/>
                <w:lang w:val="ru-RU"/>
              </w:rPr>
              <w:t>Микрорайон №2а</w:t>
            </w:r>
          </w:p>
        </w:tc>
        <w:tc>
          <w:tcPr>
            <w:tcW w:w="2871" w:type="dxa"/>
          </w:tcPr>
          <w:p w14:paraId="7F4F9A9E" w14:textId="03763EDD" w:rsidR="00582454" w:rsidRPr="00EF7797" w:rsidRDefault="00EF7797" w:rsidP="00582454">
            <w:pPr>
              <w:jc w:val="both"/>
              <w:rPr>
                <w:rFonts w:ascii="Times New Roman" w:hAnsi="Times New Roman"/>
                <w:lang w:val="ru-RU"/>
              </w:rPr>
            </w:pPr>
            <w:r w:rsidRPr="00EF7797">
              <w:rPr>
                <w:rFonts w:ascii="Times New Roman" w:hAnsi="Times New Roman"/>
                <w:lang w:val="ru-RU"/>
              </w:rPr>
              <w:t>Проект планировки и проектов межевания территорий микрорайонов 2а, 4, 5, 6, 7, 17 и 17а</w:t>
            </w:r>
          </w:p>
        </w:tc>
        <w:tc>
          <w:tcPr>
            <w:tcW w:w="4402" w:type="dxa"/>
          </w:tcPr>
          <w:p w14:paraId="2BEBA659" w14:textId="03B2D952" w:rsidR="00582454"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проектов планировки и проектов межевания территорий микрорайонов 2а, 4, 5, 6, 7, 17 и 17а от 05.09.2008 №1557 (с изменениями)</w:t>
            </w:r>
          </w:p>
        </w:tc>
      </w:tr>
      <w:tr w:rsidR="00582454" w:rsidRPr="004E01ED" w14:paraId="18368F18" w14:textId="77777777" w:rsidTr="00AE0617">
        <w:tc>
          <w:tcPr>
            <w:tcW w:w="593" w:type="dxa"/>
          </w:tcPr>
          <w:p w14:paraId="2153A8D2" w14:textId="6D1A096F" w:rsidR="00582454" w:rsidRPr="00EF7797" w:rsidRDefault="00EF7797" w:rsidP="00244DB2">
            <w:pPr>
              <w:jc w:val="center"/>
              <w:rPr>
                <w:rFonts w:ascii="Times New Roman" w:hAnsi="Times New Roman"/>
                <w:lang w:val="ru-RU"/>
              </w:rPr>
            </w:pPr>
            <w:r w:rsidRPr="00EF7797">
              <w:rPr>
                <w:rFonts w:ascii="Times New Roman" w:hAnsi="Times New Roman"/>
                <w:lang w:val="ru-RU"/>
              </w:rPr>
              <w:t>6</w:t>
            </w:r>
          </w:p>
        </w:tc>
        <w:tc>
          <w:tcPr>
            <w:tcW w:w="2096" w:type="dxa"/>
          </w:tcPr>
          <w:p w14:paraId="218045C0" w14:textId="02A84641" w:rsidR="00582454" w:rsidRPr="00EF7797" w:rsidRDefault="00EF7797" w:rsidP="00582454">
            <w:pPr>
              <w:jc w:val="both"/>
              <w:rPr>
                <w:rFonts w:ascii="Times New Roman" w:hAnsi="Times New Roman"/>
                <w:lang w:val="ru-RU"/>
              </w:rPr>
            </w:pPr>
            <w:r w:rsidRPr="00EF7797">
              <w:rPr>
                <w:rFonts w:ascii="Times New Roman" w:hAnsi="Times New Roman"/>
                <w:lang w:val="ru-RU"/>
              </w:rPr>
              <w:t>Микрорайон №3</w:t>
            </w:r>
          </w:p>
        </w:tc>
        <w:tc>
          <w:tcPr>
            <w:tcW w:w="2871" w:type="dxa"/>
          </w:tcPr>
          <w:p w14:paraId="510098D6" w14:textId="42281F0D" w:rsidR="00582454" w:rsidRPr="00EF7797" w:rsidRDefault="00EF7797" w:rsidP="00582454">
            <w:pPr>
              <w:jc w:val="both"/>
              <w:rPr>
                <w:rFonts w:ascii="Times New Roman" w:hAnsi="Times New Roman"/>
                <w:lang w:val="ru-RU"/>
              </w:rPr>
            </w:pPr>
            <w:r w:rsidRPr="00EF7797">
              <w:rPr>
                <w:rFonts w:ascii="Times New Roman" w:hAnsi="Times New Roman"/>
                <w:lang w:val="ru-RU"/>
              </w:rPr>
              <w:t>Проект межевания территории микрорайонов 1, 2, 3, 8, 8А, 9, 10, 12, 13, 14, 16, 16А города Нефтеюганска</w:t>
            </w:r>
          </w:p>
        </w:tc>
        <w:tc>
          <w:tcPr>
            <w:tcW w:w="4402" w:type="dxa"/>
          </w:tcPr>
          <w:p w14:paraId="1EF42B87" w14:textId="3E5BF2CC" w:rsidR="00582454"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582454" w:rsidRPr="004E01ED" w14:paraId="3FBC0957" w14:textId="77777777" w:rsidTr="00AE0617">
        <w:tc>
          <w:tcPr>
            <w:tcW w:w="593" w:type="dxa"/>
          </w:tcPr>
          <w:p w14:paraId="001C5647" w14:textId="7756CA36" w:rsidR="00582454" w:rsidRPr="00EF7797" w:rsidRDefault="00EF7797" w:rsidP="00244DB2">
            <w:pPr>
              <w:jc w:val="center"/>
              <w:rPr>
                <w:rFonts w:ascii="Times New Roman" w:hAnsi="Times New Roman"/>
                <w:lang w:val="ru-RU"/>
              </w:rPr>
            </w:pPr>
            <w:r w:rsidRPr="00EF7797">
              <w:rPr>
                <w:rFonts w:ascii="Times New Roman" w:hAnsi="Times New Roman"/>
                <w:lang w:val="ru-RU"/>
              </w:rPr>
              <w:t>7</w:t>
            </w:r>
          </w:p>
        </w:tc>
        <w:tc>
          <w:tcPr>
            <w:tcW w:w="2096" w:type="dxa"/>
          </w:tcPr>
          <w:p w14:paraId="5A268B01" w14:textId="2FA13445" w:rsidR="00582454" w:rsidRPr="00EF7797" w:rsidRDefault="00EF7797" w:rsidP="00582454">
            <w:pPr>
              <w:jc w:val="both"/>
              <w:rPr>
                <w:rFonts w:ascii="Times New Roman" w:hAnsi="Times New Roman"/>
                <w:lang w:val="ru-RU"/>
              </w:rPr>
            </w:pPr>
            <w:r w:rsidRPr="00EF7797">
              <w:rPr>
                <w:rFonts w:ascii="Times New Roman" w:hAnsi="Times New Roman"/>
                <w:lang w:val="ru-RU"/>
              </w:rPr>
              <w:t>Микрорайон №4</w:t>
            </w:r>
          </w:p>
        </w:tc>
        <w:tc>
          <w:tcPr>
            <w:tcW w:w="2871" w:type="dxa"/>
          </w:tcPr>
          <w:p w14:paraId="13AF7B76" w14:textId="2630273F" w:rsidR="00582454" w:rsidRPr="00EF7797" w:rsidRDefault="00EF7797" w:rsidP="00582454">
            <w:pPr>
              <w:jc w:val="both"/>
              <w:rPr>
                <w:rFonts w:ascii="Times New Roman" w:hAnsi="Times New Roman"/>
                <w:lang w:val="ru-RU"/>
              </w:rPr>
            </w:pPr>
            <w:r w:rsidRPr="00EF7797">
              <w:rPr>
                <w:rFonts w:ascii="Times New Roman" w:hAnsi="Times New Roman"/>
                <w:lang w:val="ru-RU"/>
              </w:rPr>
              <w:t>ППи ПМ Микрорайон 4</w:t>
            </w:r>
          </w:p>
        </w:tc>
        <w:tc>
          <w:tcPr>
            <w:tcW w:w="4402" w:type="dxa"/>
          </w:tcPr>
          <w:p w14:paraId="4E20146A" w14:textId="1BA60BDB" w:rsidR="00582454"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проектов планировки и проектов межевания территорий микрорайонов 2а, 4, 5, 6, 7, 17 и 17а от 05.09.2008 №1557 (с изменениями)</w:t>
            </w:r>
          </w:p>
        </w:tc>
      </w:tr>
      <w:tr w:rsidR="00EF7797" w:rsidRPr="004E01ED" w14:paraId="143E80A0" w14:textId="77777777" w:rsidTr="00AE0617">
        <w:tc>
          <w:tcPr>
            <w:tcW w:w="593" w:type="dxa"/>
          </w:tcPr>
          <w:p w14:paraId="2888B4E8" w14:textId="17CB1D76" w:rsidR="00EF7797" w:rsidRPr="00EF7797" w:rsidRDefault="00EF7797" w:rsidP="00244DB2">
            <w:pPr>
              <w:jc w:val="center"/>
              <w:rPr>
                <w:rFonts w:ascii="Times New Roman" w:hAnsi="Times New Roman"/>
                <w:lang w:val="ru-RU"/>
              </w:rPr>
            </w:pPr>
            <w:r w:rsidRPr="00EF7797">
              <w:rPr>
                <w:rFonts w:ascii="Times New Roman" w:hAnsi="Times New Roman"/>
                <w:lang w:val="ru-RU"/>
              </w:rPr>
              <w:t>8</w:t>
            </w:r>
          </w:p>
        </w:tc>
        <w:tc>
          <w:tcPr>
            <w:tcW w:w="2096" w:type="dxa"/>
          </w:tcPr>
          <w:p w14:paraId="1F90FD1A" w14:textId="7C76B441" w:rsidR="00EF7797" w:rsidRPr="00EF7797" w:rsidRDefault="00EF7797" w:rsidP="00582454">
            <w:pPr>
              <w:jc w:val="both"/>
              <w:rPr>
                <w:rFonts w:ascii="Times New Roman" w:hAnsi="Times New Roman"/>
                <w:lang w:val="ru-RU"/>
              </w:rPr>
            </w:pPr>
            <w:r w:rsidRPr="00EF7797">
              <w:rPr>
                <w:rFonts w:ascii="Times New Roman" w:hAnsi="Times New Roman"/>
                <w:lang w:val="ru-RU"/>
              </w:rPr>
              <w:t>Микрорайон №5</w:t>
            </w:r>
          </w:p>
        </w:tc>
        <w:tc>
          <w:tcPr>
            <w:tcW w:w="2871" w:type="dxa"/>
          </w:tcPr>
          <w:p w14:paraId="184A999A" w14:textId="5D70CC80" w:rsidR="00EF7797" w:rsidRPr="00EF7797" w:rsidRDefault="00EF7797" w:rsidP="00582454">
            <w:pPr>
              <w:jc w:val="both"/>
              <w:rPr>
                <w:rFonts w:ascii="Times New Roman" w:hAnsi="Times New Roman"/>
                <w:lang w:val="ru-RU"/>
              </w:rPr>
            </w:pPr>
            <w:r w:rsidRPr="00EF7797">
              <w:rPr>
                <w:rFonts w:ascii="Times New Roman" w:hAnsi="Times New Roman"/>
                <w:lang w:val="ru-RU"/>
              </w:rPr>
              <w:t>ППиПМ Микрорайон 5</w:t>
            </w:r>
          </w:p>
        </w:tc>
        <w:tc>
          <w:tcPr>
            <w:tcW w:w="4402" w:type="dxa"/>
          </w:tcPr>
          <w:p w14:paraId="00F3638B" w14:textId="766929AC" w:rsidR="00EF7797"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проектов планировкии проектов межевания территорий микрорайонов 2а, 4, 5, 6, 7, 17 и 17а от 05.09.2008 №1557 (с изменениями)</w:t>
            </w:r>
          </w:p>
        </w:tc>
      </w:tr>
      <w:tr w:rsidR="00EF7797" w:rsidRPr="004E01ED" w14:paraId="21D64CC7" w14:textId="77777777" w:rsidTr="00AE0617">
        <w:tc>
          <w:tcPr>
            <w:tcW w:w="593" w:type="dxa"/>
          </w:tcPr>
          <w:p w14:paraId="37B031D3" w14:textId="345CFBA5" w:rsidR="00EF7797" w:rsidRPr="00EF7797" w:rsidRDefault="00EF7797" w:rsidP="00244DB2">
            <w:pPr>
              <w:jc w:val="center"/>
              <w:rPr>
                <w:rFonts w:ascii="Times New Roman" w:hAnsi="Times New Roman"/>
                <w:lang w:val="ru-RU"/>
              </w:rPr>
            </w:pPr>
            <w:r w:rsidRPr="00EF7797">
              <w:rPr>
                <w:rFonts w:ascii="Times New Roman" w:hAnsi="Times New Roman"/>
                <w:lang w:val="ru-RU"/>
              </w:rPr>
              <w:t>9</w:t>
            </w:r>
          </w:p>
        </w:tc>
        <w:tc>
          <w:tcPr>
            <w:tcW w:w="2096" w:type="dxa"/>
          </w:tcPr>
          <w:p w14:paraId="7D743BBF" w14:textId="3F09EDEE" w:rsidR="00EF7797" w:rsidRPr="00EF7797" w:rsidRDefault="00EF7797" w:rsidP="00582454">
            <w:pPr>
              <w:jc w:val="both"/>
              <w:rPr>
                <w:rFonts w:ascii="Times New Roman" w:hAnsi="Times New Roman"/>
                <w:lang w:val="ru-RU"/>
              </w:rPr>
            </w:pPr>
            <w:r w:rsidRPr="00EF7797">
              <w:rPr>
                <w:rFonts w:ascii="Times New Roman" w:hAnsi="Times New Roman"/>
                <w:lang w:val="ru-RU"/>
              </w:rPr>
              <w:t>Микрорайон №6</w:t>
            </w:r>
          </w:p>
        </w:tc>
        <w:tc>
          <w:tcPr>
            <w:tcW w:w="2871" w:type="dxa"/>
          </w:tcPr>
          <w:p w14:paraId="6F251541" w14:textId="13A7588B" w:rsidR="00EF7797" w:rsidRPr="00EF7797" w:rsidRDefault="00EF7797" w:rsidP="00582454">
            <w:pPr>
              <w:jc w:val="both"/>
              <w:rPr>
                <w:rFonts w:ascii="Times New Roman" w:hAnsi="Times New Roman"/>
                <w:lang w:val="ru-RU"/>
              </w:rPr>
            </w:pPr>
            <w:r w:rsidRPr="00EF7797">
              <w:rPr>
                <w:rFonts w:ascii="Times New Roman" w:hAnsi="Times New Roman"/>
                <w:lang w:val="ru-RU"/>
              </w:rPr>
              <w:t>ППиПМ Микрорайон 6</w:t>
            </w:r>
          </w:p>
        </w:tc>
        <w:tc>
          <w:tcPr>
            <w:tcW w:w="4402" w:type="dxa"/>
          </w:tcPr>
          <w:p w14:paraId="7CAD5D04" w14:textId="608A8378" w:rsidR="00EF7797" w:rsidRPr="00EF7797" w:rsidRDefault="00EF7797" w:rsidP="00582454">
            <w:pPr>
              <w:jc w:val="both"/>
              <w:rPr>
                <w:rFonts w:ascii="Times New Roman" w:hAnsi="Times New Roman"/>
                <w:lang w:val="ru-RU"/>
              </w:rPr>
            </w:pPr>
            <w:r w:rsidRPr="00EF7797">
              <w:rPr>
                <w:rFonts w:ascii="Times New Roman" w:hAnsi="Times New Roman"/>
                <w:lang w:val="ru-RU"/>
              </w:rPr>
              <w:t>Постановление Об утверждении проектов планировкии проектов межевания территорий микрорайонов 2а, 4, 5, 6, 7, 17 и 17а от 05.09.2008 №1557 (с изменениями)</w:t>
            </w:r>
          </w:p>
        </w:tc>
      </w:tr>
      <w:tr w:rsidR="00EF7797" w:rsidRPr="004E01ED" w14:paraId="58B798A4" w14:textId="77777777" w:rsidTr="00AE0617">
        <w:tc>
          <w:tcPr>
            <w:tcW w:w="593" w:type="dxa"/>
          </w:tcPr>
          <w:p w14:paraId="29E8A5FF" w14:textId="709225CF" w:rsidR="00EF7797" w:rsidRPr="00EF7797" w:rsidRDefault="00EF7797" w:rsidP="00244DB2">
            <w:pPr>
              <w:jc w:val="center"/>
              <w:rPr>
                <w:rFonts w:ascii="Times New Roman" w:hAnsi="Times New Roman"/>
                <w:lang w:val="ru-RU"/>
              </w:rPr>
            </w:pPr>
            <w:r w:rsidRPr="00EF7797">
              <w:rPr>
                <w:rFonts w:ascii="Times New Roman" w:hAnsi="Times New Roman"/>
                <w:lang w:val="ru-RU"/>
              </w:rPr>
              <w:t>10</w:t>
            </w:r>
          </w:p>
        </w:tc>
        <w:tc>
          <w:tcPr>
            <w:tcW w:w="2096" w:type="dxa"/>
          </w:tcPr>
          <w:p w14:paraId="5D34FDA7" w14:textId="4E2A6469" w:rsidR="00EF7797" w:rsidRPr="00EF7797" w:rsidRDefault="00947409" w:rsidP="00582454">
            <w:pPr>
              <w:jc w:val="both"/>
              <w:rPr>
                <w:rFonts w:ascii="Times New Roman" w:hAnsi="Times New Roman"/>
                <w:lang w:val="ru-RU"/>
              </w:rPr>
            </w:pPr>
            <w:r w:rsidRPr="00947409">
              <w:rPr>
                <w:rFonts w:ascii="Times New Roman" w:hAnsi="Times New Roman"/>
                <w:lang w:val="ru-RU"/>
              </w:rPr>
              <w:t>Микрорайон №7</w:t>
            </w:r>
          </w:p>
        </w:tc>
        <w:tc>
          <w:tcPr>
            <w:tcW w:w="2871" w:type="dxa"/>
          </w:tcPr>
          <w:p w14:paraId="54F3DD96" w14:textId="1487E39A" w:rsidR="00EF7797" w:rsidRPr="00EF7797" w:rsidRDefault="00947409" w:rsidP="00582454">
            <w:pPr>
              <w:jc w:val="both"/>
              <w:rPr>
                <w:rFonts w:ascii="Times New Roman" w:hAnsi="Times New Roman"/>
                <w:lang w:val="ru-RU"/>
              </w:rPr>
            </w:pPr>
            <w:r w:rsidRPr="00947409">
              <w:rPr>
                <w:rFonts w:ascii="Times New Roman" w:hAnsi="Times New Roman"/>
                <w:lang w:val="ru-RU"/>
              </w:rPr>
              <w:t>ППиПМ Микрорайон 7</w:t>
            </w:r>
          </w:p>
        </w:tc>
        <w:tc>
          <w:tcPr>
            <w:tcW w:w="4402" w:type="dxa"/>
          </w:tcPr>
          <w:p w14:paraId="2A88AF3E" w14:textId="72939753" w:rsidR="00EF7797"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проектов планировкии проектов межевания территорий микрорайонов 2а, 4, 5, 6, 7, 17 и 17а от 05.09.2008 №1557 (с изменениями)</w:t>
            </w:r>
          </w:p>
        </w:tc>
      </w:tr>
      <w:tr w:rsidR="00947409" w:rsidRPr="004E01ED" w14:paraId="3244DA79" w14:textId="77777777" w:rsidTr="00AE0617">
        <w:tc>
          <w:tcPr>
            <w:tcW w:w="593" w:type="dxa"/>
          </w:tcPr>
          <w:p w14:paraId="757F1A9A" w14:textId="01B2BF76" w:rsidR="00947409" w:rsidRPr="00EF7797" w:rsidRDefault="00947409" w:rsidP="00244DB2">
            <w:pPr>
              <w:jc w:val="center"/>
              <w:rPr>
                <w:rFonts w:ascii="Times New Roman" w:hAnsi="Times New Roman"/>
                <w:lang w:val="ru-RU"/>
              </w:rPr>
            </w:pPr>
            <w:r w:rsidRPr="00EF7797">
              <w:rPr>
                <w:rFonts w:ascii="Times New Roman" w:hAnsi="Times New Roman"/>
                <w:lang w:val="ru-RU"/>
              </w:rPr>
              <w:t>11</w:t>
            </w:r>
          </w:p>
        </w:tc>
        <w:tc>
          <w:tcPr>
            <w:tcW w:w="2096" w:type="dxa"/>
            <w:vMerge w:val="restart"/>
          </w:tcPr>
          <w:p w14:paraId="282C6E8C" w14:textId="72878334" w:rsidR="00947409" w:rsidRPr="00EF7797" w:rsidRDefault="00947409" w:rsidP="00582454">
            <w:pPr>
              <w:jc w:val="both"/>
              <w:rPr>
                <w:rFonts w:ascii="Times New Roman" w:hAnsi="Times New Roman"/>
                <w:lang w:val="ru-RU"/>
              </w:rPr>
            </w:pPr>
            <w:r w:rsidRPr="00947409">
              <w:rPr>
                <w:rFonts w:ascii="Times New Roman" w:hAnsi="Times New Roman"/>
                <w:lang w:val="ru-RU"/>
              </w:rPr>
              <w:t>Микрорайон №8</w:t>
            </w:r>
          </w:p>
        </w:tc>
        <w:tc>
          <w:tcPr>
            <w:tcW w:w="2871" w:type="dxa"/>
          </w:tcPr>
          <w:p w14:paraId="4B99BA37" w14:textId="3829DE94" w:rsidR="00947409" w:rsidRPr="00EF7797" w:rsidRDefault="00947409" w:rsidP="00582454">
            <w:pPr>
              <w:jc w:val="both"/>
              <w:rPr>
                <w:rFonts w:ascii="Times New Roman" w:hAnsi="Times New Roman"/>
                <w:lang w:val="ru-RU"/>
              </w:rPr>
            </w:pPr>
            <w:r w:rsidRPr="00947409">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6389A326" w14:textId="3FF1C4F5" w:rsidR="00947409"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947409" w:rsidRPr="004E01ED" w14:paraId="43841DC0" w14:textId="77777777" w:rsidTr="00AE0617">
        <w:tc>
          <w:tcPr>
            <w:tcW w:w="593" w:type="dxa"/>
          </w:tcPr>
          <w:p w14:paraId="17C6C0F0" w14:textId="4A9B1319" w:rsidR="00947409" w:rsidRPr="00EF7797" w:rsidRDefault="00947409" w:rsidP="00244DB2">
            <w:pPr>
              <w:jc w:val="center"/>
              <w:rPr>
                <w:rFonts w:ascii="Times New Roman" w:hAnsi="Times New Roman"/>
                <w:lang w:val="ru-RU"/>
              </w:rPr>
            </w:pPr>
            <w:r w:rsidRPr="00EF7797">
              <w:rPr>
                <w:rFonts w:ascii="Times New Roman" w:hAnsi="Times New Roman"/>
                <w:lang w:val="ru-RU"/>
              </w:rPr>
              <w:t>12</w:t>
            </w:r>
          </w:p>
        </w:tc>
        <w:tc>
          <w:tcPr>
            <w:tcW w:w="2096" w:type="dxa"/>
            <w:vMerge/>
          </w:tcPr>
          <w:p w14:paraId="3EE48124" w14:textId="77777777" w:rsidR="00947409" w:rsidRPr="00EF7797" w:rsidRDefault="00947409" w:rsidP="00582454">
            <w:pPr>
              <w:jc w:val="both"/>
              <w:rPr>
                <w:rFonts w:ascii="Times New Roman" w:hAnsi="Times New Roman"/>
                <w:lang w:val="ru-RU"/>
              </w:rPr>
            </w:pPr>
          </w:p>
        </w:tc>
        <w:tc>
          <w:tcPr>
            <w:tcW w:w="2871" w:type="dxa"/>
          </w:tcPr>
          <w:p w14:paraId="5F3B26A1" w14:textId="16A074A7" w:rsidR="00947409" w:rsidRPr="00EF7797" w:rsidRDefault="00947409" w:rsidP="00582454">
            <w:pPr>
              <w:jc w:val="both"/>
              <w:rPr>
                <w:rFonts w:ascii="Times New Roman" w:hAnsi="Times New Roman"/>
                <w:lang w:val="ru-RU"/>
              </w:rPr>
            </w:pPr>
            <w:r w:rsidRPr="00947409">
              <w:rPr>
                <w:rFonts w:ascii="Times New Roman" w:hAnsi="Times New Roman"/>
                <w:lang w:val="ru-RU"/>
              </w:rPr>
              <w:t>Проект планировки и проект внесения изменений в проект межевания территории микрорайона 8 города Нефтеюганска</w:t>
            </w:r>
          </w:p>
        </w:tc>
        <w:tc>
          <w:tcPr>
            <w:tcW w:w="4402" w:type="dxa"/>
          </w:tcPr>
          <w:p w14:paraId="7B45E58C" w14:textId="6F67F815" w:rsidR="00947409"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проекта планировки и проекта внесения изменений в проект межевания территории микрорайона 8 города Нефтеюганска от 22.12.2021 №2154-п (с изменениями)</w:t>
            </w:r>
          </w:p>
        </w:tc>
      </w:tr>
      <w:tr w:rsidR="00947409" w:rsidRPr="004E01ED" w14:paraId="37A70DE7" w14:textId="77777777" w:rsidTr="00AE0617">
        <w:tc>
          <w:tcPr>
            <w:tcW w:w="593" w:type="dxa"/>
          </w:tcPr>
          <w:p w14:paraId="2213C95B" w14:textId="412C1EB0" w:rsidR="00947409" w:rsidRPr="00EF7797" w:rsidRDefault="00947409" w:rsidP="00244DB2">
            <w:pPr>
              <w:jc w:val="center"/>
              <w:rPr>
                <w:rFonts w:ascii="Times New Roman" w:hAnsi="Times New Roman"/>
                <w:lang w:val="ru-RU"/>
              </w:rPr>
            </w:pPr>
            <w:r w:rsidRPr="00EF7797">
              <w:rPr>
                <w:rFonts w:ascii="Times New Roman" w:hAnsi="Times New Roman"/>
                <w:lang w:val="ru-RU"/>
              </w:rPr>
              <w:t>13</w:t>
            </w:r>
          </w:p>
        </w:tc>
        <w:tc>
          <w:tcPr>
            <w:tcW w:w="2096" w:type="dxa"/>
            <w:vMerge w:val="restart"/>
          </w:tcPr>
          <w:p w14:paraId="6C207382" w14:textId="69A34B08" w:rsidR="00947409" w:rsidRPr="00EF7797" w:rsidRDefault="00947409" w:rsidP="00582454">
            <w:pPr>
              <w:jc w:val="both"/>
              <w:rPr>
                <w:rFonts w:ascii="Times New Roman" w:hAnsi="Times New Roman"/>
                <w:lang w:val="ru-RU"/>
              </w:rPr>
            </w:pPr>
            <w:r w:rsidRPr="00947409">
              <w:rPr>
                <w:rFonts w:ascii="Times New Roman" w:hAnsi="Times New Roman"/>
                <w:lang w:val="ru-RU"/>
              </w:rPr>
              <w:t>Микрорайон №8А</w:t>
            </w:r>
          </w:p>
        </w:tc>
        <w:tc>
          <w:tcPr>
            <w:tcW w:w="2871" w:type="dxa"/>
          </w:tcPr>
          <w:p w14:paraId="33FC3F0F" w14:textId="3BBC49DD" w:rsidR="00947409" w:rsidRPr="00EF7797" w:rsidRDefault="00947409" w:rsidP="00582454">
            <w:pPr>
              <w:jc w:val="both"/>
              <w:rPr>
                <w:rFonts w:ascii="Times New Roman" w:hAnsi="Times New Roman"/>
                <w:lang w:val="ru-RU"/>
              </w:rPr>
            </w:pPr>
            <w:r w:rsidRPr="00947409">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6F0BED9A" w14:textId="4A04E479" w:rsidR="00947409"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947409" w:rsidRPr="004E01ED" w14:paraId="7373E1D7" w14:textId="77777777" w:rsidTr="00AE0617">
        <w:tc>
          <w:tcPr>
            <w:tcW w:w="593" w:type="dxa"/>
          </w:tcPr>
          <w:p w14:paraId="23BE9056" w14:textId="5014F327" w:rsidR="00947409" w:rsidRPr="00EF7797" w:rsidRDefault="00947409" w:rsidP="00244DB2">
            <w:pPr>
              <w:jc w:val="center"/>
              <w:rPr>
                <w:rFonts w:ascii="Times New Roman" w:hAnsi="Times New Roman"/>
                <w:lang w:val="ru-RU"/>
              </w:rPr>
            </w:pPr>
            <w:r w:rsidRPr="00EF7797">
              <w:rPr>
                <w:rFonts w:ascii="Times New Roman" w:hAnsi="Times New Roman"/>
                <w:lang w:val="ru-RU"/>
              </w:rPr>
              <w:t>14</w:t>
            </w:r>
          </w:p>
        </w:tc>
        <w:tc>
          <w:tcPr>
            <w:tcW w:w="2096" w:type="dxa"/>
            <w:vMerge/>
          </w:tcPr>
          <w:p w14:paraId="60B40BE1" w14:textId="77777777" w:rsidR="00947409" w:rsidRPr="00EF7797" w:rsidRDefault="00947409" w:rsidP="00582454">
            <w:pPr>
              <w:jc w:val="both"/>
              <w:rPr>
                <w:rFonts w:ascii="Times New Roman" w:hAnsi="Times New Roman"/>
                <w:lang w:val="ru-RU"/>
              </w:rPr>
            </w:pPr>
          </w:p>
        </w:tc>
        <w:tc>
          <w:tcPr>
            <w:tcW w:w="2871" w:type="dxa"/>
          </w:tcPr>
          <w:p w14:paraId="7638B25E" w14:textId="1CE9B9AB" w:rsidR="00947409" w:rsidRPr="00EF7797" w:rsidRDefault="00947409" w:rsidP="00582454">
            <w:pPr>
              <w:jc w:val="both"/>
              <w:rPr>
                <w:rFonts w:ascii="Times New Roman" w:hAnsi="Times New Roman"/>
                <w:lang w:val="ru-RU"/>
              </w:rPr>
            </w:pPr>
            <w:r w:rsidRPr="00947409">
              <w:rPr>
                <w:rFonts w:ascii="Times New Roman" w:hAnsi="Times New Roman"/>
                <w:lang w:val="ru-RU"/>
              </w:rPr>
              <w:t>Проект планировки и проект межевания территории микрорайона 8а города Нефтеюганска</w:t>
            </w:r>
          </w:p>
        </w:tc>
        <w:tc>
          <w:tcPr>
            <w:tcW w:w="4402" w:type="dxa"/>
          </w:tcPr>
          <w:p w14:paraId="781FB51C" w14:textId="20CBA2DA" w:rsidR="00947409"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проекта планировки и проекта межевания территории микрорайона 8а города Нефтеюганска от 18.11.2015 №1158-п (с изменениями)</w:t>
            </w:r>
          </w:p>
        </w:tc>
      </w:tr>
      <w:tr w:rsidR="00EF7797" w:rsidRPr="004E01ED" w14:paraId="6C5F7177" w14:textId="77777777" w:rsidTr="00AE0617">
        <w:tc>
          <w:tcPr>
            <w:tcW w:w="593" w:type="dxa"/>
          </w:tcPr>
          <w:p w14:paraId="51B4B756" w14:textId="2504BE13" w:rsidR="00EF7797" w:rsidRPr="00EF7797" w:rsidRDefault="00EF7797" w:rsidP="00244DB2">
            <w:pPr>
              <w:jc w:val="center"/>
              <w:rPr>
                <w:rFonts w:ascii="Times New Roman" w:hAnsi="Times New Roman"/>
                <w:lang w:val="ru-RU"/>
              </w:rPr>
            </w:pPr>
            <w:r w:rsidRPr="00EF7797">
              <w:rPr>
                <w:rFonts w:ascii="Times New Roman" w:hAnsi="Times New Roman"/>
                <w:lang w:val="ru-RU"/>
              </w:rPr>
              <w:t>15</w:t>
            </w:r>
          </w:p>
        </w:tc>
        <w:tc>
          <w:tcPr>
            <w:tcW w:w="2096" w:type="dxa"/>
          </w:tcPr>
          <w:p w14:paraId="1CEA3430" w14:textId="0038C4C2" w:rsidR="00EF7797" w:rsidRPr="00EF7797" w:rsidRDefault="00947409" w:rsidP="00582454">
            <w:pPr>
              <w:jc w:val="both"/>
              <w:rPr>
                <w:rFonts w:ascii="Times New Roman" w:hAnsi="Times New Roman"/>
                <w:lang w:val="ru-RU"/>
              </w:rPr>
            </w:pPr>
            <w:r w:rsidRPr="00947409">
              <w:rPr>
                <w:rFonts w:ascii="Times New Roman" w:hAnsi="Times New Roman"/>
                <w:lang w:val="ru-RU"/>
              </w:rPr>
              <w:t>Микрорайон №9</w:t>
            </w:r>
          </w:p>
        </w:tc>
        <w:tc>
          <w:tcPr>
            <w:tcW w:w="2871" w:type="dxa"/>
          </w:tcPr>
          <w:p w14:paraId="5FE0D606" w14:textId="4221E9DE" w:rsidR="00EF7797" w:rsidRPr="00EF7797" w:rsidRDefault="00947409" w:rsidP="00582454">
            <w:pPr>
              <w:jc w:val="both"/>
              <w:rPr>
                <w:rFonts w:ascii="Times New Roman" w:hAnsi="Times New Roman"/>
                <w:lang w:val="ru-RU"/>
              </w:rPr>
            </w:pPr>
            <w:r w:rsidRPr="00947409">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4F7F940C" w14:textId="0006AA31" w:rsidR="00EF7797"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EF7797" w:rsidRPr="004E01ED" w14:paraId="1A1DEA33" w14:textId="77777777" w:rsidTr="00AE0617">
        <w:tc>
          <w:tcPr>
            <w:tcW w:w="593" w:type="dxa"/>
          </w:tcPr>
          <w:p w14:paraId="42D50478" w14:textId="71334F6C" w:rsidR="00EF7797" w:rsidRPr="00EF7797" w:rsidRDefault="00EF7797" w:rsidP="00244DB2">
            <w:pPr>
              <w:jc w:val="center"/>
              <w:rPr>
                <w:rFonts w:ascii="Times New Roman" w:hAnsi="Times New Roman"/>
                <w:lang w:val="ru-RU"/>
              </w:rPr>
            </w:pPr>
            <w:r w:rsidRPr="00EF7797">
              <w:rPr>
                <w:rFonts w:ascii="Times New Roman" w:hAnsi="Times New Roman"/>
                <w:lang w:val="ru-RU"/>
              </w:rPr>
              <w:t>16</w:t>
            </w:r>
          </w:p>
        </w:tc>
        <w:tc>
          <w:tcPr>
            <w:tcW w:w="2096" w:type="dxa"/>
          </w:tcPr>
          <w:p w14:paraId="01194DDC" w14:textId="540FDA0B" w:rsidR="00EF7797" w:rsidRPr="00EF7797" w:rsidRDefault="00947409" w:rsidP="00582454">
            <w:pPr>
              <w:jc w:val="both"/>
              <w:rPr>
                <w:rFonts w:ascii="Times New Roman" w:hAnsi="Times New Roman"/>
                <w:lang w:val="ru-RU"/>
              </w:rPr>
            </w:pPr>
            <w:r w:rsidRPr="00947409">
              <w:rPr>
                <w:rFonts w:ascii="Times New Roman" w:hAnsi="Times New Roman"/>
                <w:lang w:val="ru-RU"/>
              </w:rPr>
              <w:t>Микрорайон №9А</w:t>
            </w:r>
          </w:p>
        </w:tc>
        <w:tc>
          <w:tcPr>
            <w:tcW w:w="2871" w:type="dxa"/>
          </w:tcPr>
          <w:p w14:paraId="42CC915E" w14:textId="5F023535" w:rsidR="00EF7797" w:rsidRPr="00EF7797" w:rsidRDefault="00947409" w:rsidP="00582454">
            <w:pPr>
              <w:jc w:val="both"/>
              <w:rPr>
                <w:rFonts w:ascii="Times New Roman" w:hAnsi="Times New Roman"/>
                <w:lang w:val="ru-RU"/>
              </w:rPr>
            </w:pPr>
            <w:r w:rsidRPr="00947409">
              <w:rPr>
                <w:rFonts w:ascii="Times New Roman" w:hAnsi="Times New Roman"/>
                <w:lang w:val="ru-RU"/>
              </w:rPr>
              <w:t>Проект планировки и проект межевания территории микрорайона 9а города Нефтеюганска</w:t>
            </w:r>
          </w:p>
        </w:tc>
        <w:tc>
          <w:tcPr>
            <w:tcW w:w="4402" w:type="dxa"/>
          </w:tcPr>
          <w:p w14:paraId="3CF18F94" w14:textId="715C3758" w:rsidR="00EF7797"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проекта планировки и проекта межевания территории микрорайона 9а города Нефтеюганска от 14.08.2013 №870-п (с изменениями)</w:t>
            </w:r>
          </w:p>
        </w:tc>
      </w:tr>
      <w:tr w:rsidR="00EF7797" w:rsidRPr="004E01ED" w14:paraId="2D303A30" w14:textId="77777777" w:rsidTr="00AE0617">
        <w:tc>
          <w:tcPr>
            <w:tcW w:w="593" w:type="dxa"/>
          </w:tcPr>
          <w:p w14:paraId="28D582D5" w14:textId="52E925D3" w:rsidR="00EF7797" w:rsidRPr="00EF7797" w:rsidRDefault="00EF7797" w:rsidP="00244DB2">
            <w:pPr>
              <w:jc w:val="center"/>
              <w:rPr>
                <w:rFonts w:ascii="Times New Roman" w:hAnsi="Times New Roman"/>
                <w:lang w:val="ru-RU"/>
              </w:rPr>
            </w:pPr>
            <w:r w:rsidRPr="00EF7797">
              <w:rPr>
                <w:rFonts w:ascii="Times New Roman" w:hAnsi="Times New Roman"/>
                <w:lang w:val="ru-RU"/>
              </w:rPr>
              <w:t>17</w:t>
            </w:r>
          </w:p>
        </w:tc>
        <w:tc>
          <w:tcPr>
            <w:tcW w:w="2096" w:type="dxa"/>
          </w:tcPr>
          <w:p w14:paraId="2208FC13" w14:textId="33A1BAEE" w:rsidR="00EF7797" w:rsidRPr="00EF7797" w:rsidRDefault="00947409" w:rsidP="00582454">
            <w:pPr>
              <w:jc w:val="both"/>
              <w:rPr>
                <w:rFonts w:ascii="Times New Roman" w:hAnsi="Times New Roman"/>
                <w:lang w:val="ru-RU"/>
              </w:rPr>
            </w:pPr>
            <w:r w:rsidRPr="00947409">
              <w:rPr>
                <w:rFonts w:ascii="Times New Roman" w:hAnsi="Times New Roman"/>
                <w:lang w:val="ru-RU"/>
              </w:rPr>
              <w:t>Микрорайон №10</w:t>
            </w:r>
          </w:p>
        </w:tc>
        <w:tc>
          <w:tcPr>
            <w:tcW w:w="2871" w:type="dxa"/>
          </w:tcPr>
          <w:p w14:paraId="4DBB2CD5" w14:textId="0C8A221C" w:rsidR="00EF7797" w:rsidRPr="00EF7797" w:rsidRDefault="00947409" w:rsidP="00582454">
            <w:pPr>
              <w:jc w:val="both"/>
              <w:rPr>
                <w:rFonts w:ascii="Times New Roman" w:hAnsi="Times New Roman"/>
                <w:lang w:val="ru-RU"/>
              </w:rPr>
            </w:pPr>
            <w:r w:rsidRPr="00947409">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20B3CF9B" w14:textId="41B8FC9E" w:rsidR="00EF7797"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EF7797" w:rsidRPr="004E01ED" w14:paraId="1F1BE3A4" w14:textId="77777777" w:rsidTr="00AE0617">
        <w:tc>
          <w:tcPr>
            <w:tcW w:w="593" w:type="dxa"/>
          </w:tcPr>
          <w:p w14:paraId="71063A2D" w14:textId="0BC024FF" w:rsidR="00EF7797" w:rsidRPr="00EF7797" w:rsidRDefault="00EF7797" w:rsidP="00244DB2">
            <w:pPr>
              <w:jc w:val="center"/>
              <w:rPr>
                <w:rFonts w:ascii="Times New Roman" w:hAnsi="Times New Roman"/>
                <w:lang w:val="ru-RU"/>
              </w:rPr>
            </w:pPr>
            <w:r w:rsidRPr="00EF7797">
              <w:rPr>
                <w:rFonts w:ascii="Times New Roman" w:hAnsi="Times New Roman"/>
                <w:lang w:val="ru-RU"/>
              </w:rPr>
              <w:t>18</w:t>
            </w:r>
          </w:p>
        </w:tc>
        <w:tc>
          <w:tcPr>
            <w:tcW w:w="2096" w:type="dxa"/>
          </w:tcPr>
          <w:p w14:paraId="16F2D1C0" w14:textId="4106BA03" w:rsidR="00EF7797" w:rsidRPr="00EF7797" w:rsidRDefault="00947409" w:rsidP="00582454">
            <w:pPr>
              <w:jc w:val="both"/>
              <w:rPr>
                <w:rFonts w:ascii="Times New Roman" w:hAnsi="Times New Roman"/>
                <w:lang w:val="ru-RU"/>
              </w:rPr>
            </w:pPr>
            <w:r w:rsidRPr="00947409">
              <w:rPr>
                <w:rFonts w:ascii="Times New Roman" w:hAnsi="Times New Roman"/>
                <w:lang w:val="ru-RU"/>
              </w:rPr>
              <w:t>Микрорайон №10А</w:t>
            </w:r>
          </w:p>
        </w:tc>
        <w:tc>
          <w:tcPr>
            <w:tcW w:w="2871" w:type="dxa"/>
          </w:tcPr>
          <w:p w14:paraId="7C6580E6" w14:textId="2BD6312B" w:rsidR="00EF7797" w:rsidRPr="00EF7797" w:rsidRDefault="00947409" w:rsidP="00582454">
            <w:pPr>
              <w:jc w:val="both"/>
              <w:rPr>
                <w:rFonts w:ascii="Times New Roman" w:hAnsi="Times New Roman"/>
                <w:lang w:val="ru-RU"/>
              </w:rPr>
            </w:pPr>
            <w:r w:rsidRPr="00947409">
              <w:rPr>
                <w:rFonts w:ascii="Times New Roman" w:hAnsi="Times New Roman"/>
                <w:lang w:val="ru-RU"/>
              </w:rPr>
              <w:t>Проект планировки и проект межевания территории микрорайона 10а города Нефтеюганска</w:t>
            </w:r>
          </w:p>
        </w:tc>
        <w:tc>
          <w:tcPr>
            <w:tcW w:w="4402" w:type="dxa"/>
          </w:tcPr>
          <w:p w14:paraId="5D0EE2B3" w14:textId="4D01B630" w:rsidR="00EF7797" w:rsidRPr="00EF7797" w:rsidRDefault="00947409" w:rsidP="00582454">
            <w:pPr>
              <w:jc w:val="both"/>
              <w:rPr>
                <w:rFonts w:ascii="Times New Roman" w:hAnsi="Times New Roman"/>
                <w:lang w:val="ru-RU"/>
              </w:rPr>
            </w:pPr>
            <w:r w:rsidRPr="00947409">
              <w:rPr>
                <w:rFonts w:ascii="Times New Roman" w:hAnsi="Times New Roman"/>
                <w:lang w:val="ru-RU"/>
              </w:rPr>
              <w:t>Постановление об утверждении проекта планировки и проекта межевания территории микрорайона 10а города Нефтеюганска от 14.08.2013 №871-п (с изменениями)</w:t>
            </w:r>
          </w:p>
        </w:tc>
      </w:tr>
      <w:tr w:rsidR="00EF7797" w:rsidRPr="004E01ED" w14:paraId="2CF8B979" w14:textId="77777777" w:rsidTr="00AE0617">
        <w:tc>
          <w:tcPr>
            <w:tcW w:w="593" w:type="dxa"/>
          </w:tcPr>
          <w:p w14:paraId="588EE502" w14:textId="36A92992" w:rsidR="00EF7797" w:rsidRPr="00EF7797" w:rsidRDefault="00EF7797" w:rsidP="00244DB2">
            <w:pPr>
              <w:jc w:val="center"/>
              <w:rPr>
                <w:rFonts w:ascii="Times New Roman" w:hAnsi="Times New Roman"/>
                <w:lang w:val="ru-RU"/>
              </w:rPr>
            </w:pPr>
            <w:r w:rsidRPr="00EF7797">
              <w:rPr>
                <w:rFonts w:ascii="Times New Roman" w:hAnsi="Times New Roman"/>
                <w:lang w:val="ru-RU"/>
              </w:rPr>
              <w:t>19</w:t>
            </w:r>
          </w:p>
        </w:tc>
        <w:tc>
          <w:tcPr>
            <w:tcW w:w="2096" w:type="dxa"/>
          </w:tcPr>
          <w:p w14:paraId="7CF46367" w14:textId="3579788C" w:rsidR="00EF7797" w:rsidRPr="00EF7797" w:rsidRDefault="00AE0617" w:rsidP="00582454">
            <w:pPr>
              <w:jc w:val="both"/>
              <w:rPr>
                <w:rFonts w:ascii="Times New Roman" w:hAnsi="Times New Roman"/>
                <w:lang w:val="ru-RU"/>
              </w:rPr>
            </w:pPr>
            <w:r w:rsidRPr="00AE0617">
              <w:rPr>
                <w:rFonts w:ascii="Times New Roman" w:hAnsi="Times New Roman"/>
                <w:lang w:val="ru-RU"/>
              </w:rPr>
              <w:t>Микрорайон №11</w:t>
            </w:r>
          </w:p>
        </w:tc>
        <w:tc>
          <w:tcPr>
            <w:tcW w:w="2871" w:type="dxa"/>
          </w:tcPr>
          <w:p w14:paraId="469652EA" w14:textId="7DF38CE5" w:rsidR="00EF779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микрорайона 11</w:t>
            </w:r>
          </w:p>
        </w:tc>
        <w:tc>
          <w:tcPr>
            <w:tcW w:w="4402" w:type="dxa"/>
          </w:tcPr>
          <w:p w14:paraId="0FF7B573" w14:textId="12AA56EE" w:rsidR="00EF779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микрорайона 11 от 03.09.2009 №1948 (с изменениями)</w:t>
            </w:r>
          </w:p>
        </w:tc>
      </w:tr>
      <w:tr w:rsidR="00EF7797" w:rsidRPr="004E01ED" w14:paraId="798B6341" w14:textId="77777777" w:rsidTr="00AE0617">
        <w:tc>
          <w:tcPr>
            <w:tcW w:w="593" w:type="dxa"/>
          </w:tcPr>
          <w:p w14:paraId="0A8AB968" w14:textId="1666352C" w:rsidR="00EF7797" w:rsidRPr="00EF7797" w:rsidRDefault="00EF7797" w:rsidP="00244DB2">
            <w:pPr>
              <w:jc w:val="center"/>
              <w:rPr>
                <w:rFonts w:ascii="Times New Roman" w:hAnsi="Times New Roman"/>
                <w:lang w:val="ru-RU"/>
              </w:rPr>
            </w:pPr>
            <w:r w:rsidRPr="00EF7797">
              <w:rPr>
                <w:rFonts w:ascii="Times New Roman" w:hAnsi="Times New Roman"/>
                <w:lang w:val="ru-RU"/>
              </w:rPr>
              <w:t>20</w:t>
            </w:r>
          </w:p>
        </w:tc>
        <w:tc>
          <w:tcPr>
            <w:tcW w:w="2096" w:type="dxa"/>
          </w:tcPr>
          <w:p w14:paraId="06F77292" w14:textId="59FD91B3" w:rsidR="00EF7797" w:rsidRPr="00EF7797" w:rsidRDefault="00AE0617" w:rsidP="00582454">
            <w:pPr>
              <w:jc w:val="both"/>
              <w:rPr>
                <w:rFonts w:ascii="Times New Roman" w:hAnsi="Times New Roman"/>
                <w:lang w:val="ru-RU"/>
              </w:rPr>
            </w:pPr>
            <w:r w:rsidRPr="00AE0617">
              <w:rPr>
                <w:rFonts w:ascii="Times New Roman" w:hAnsi="Times New Roman"/>
                <w:lang w:val="ru-RU"/>
              </w:rPr>
              <w:t>Микрорайон №11А</w:t>
            </w:r>
          </w:p>
        </w:tc>
        <w:tc>
          <w:tcPr>
            <w:tcW w:w="2871" w:type="dxa"/>
          </w:tcPr>
          <w:p w14:paraId="5DF30FD2" w14:textId="3F0903C0" w:rsidR="00EF7797" w:rsidRPr="00EF7797" w:rsidRDefault="00AE0617" w:rsidP="00582454">
            <w:pPr>
              <w:jc w:val="both"/>
              <w:rPr>
                <w:rFonts w:ascii="Times New Roman" w:hAnsi="Times New Roman"/>
                <w:lang w:val="ru-RU"/>
              </w:rPr>
            </w:pPr>
            <w:r w:rsidRPr="00AE0617">
              <w:rPr>
                <w:rFonts w:ascii="Times New Roman" w:hAnsi="Times New Roman"/>
                <w:lang w:val="ru-RU"/>
              </w:rPr>
              <w:t>Документация по планировке территории микрорайона 11А города Нефтеюганска (проект планировки и проект межевания территории)</w:t>
            </w:r>
          </w:p>
        </w:tc>
        <w:tc>
          <w:tcPr>
            <w:tcW w:w="4402" w:type="dxa"/>
          </w:tcPr>
          <w:p w14:paraId="50B2E1C0" w14:textId="17CAA3FF" w:rsidR="00EF779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документации по планировке территории микрорайона 11А  города Нефтеюганска (проект планировки и проект межевания территории) от 18.01.2019 №18-п (с изменениями)</w:t>
            </w:r>
          </w:p>
        </w:tc>
      </w:tr>
      <w:tr w:rsidR="00EF7797" w:rsidRPr="004E01ED" w14:paraId="4D90212A" w14:textId="77777777" w:rsidTr="00AE0617">
        <w:tc>
          <w:tcPr>
            <w:tcW w:w="593" w:type="dxa"/>
          </w:tcPr>
          <w:p w14:paraId="6AC653DD" w14:textId="06C239B8" w:rsidR="00EF7797" w:rsidRPr="00EF7797" w:rsidRDefault="00EF7797" w:rsidP="00244DB2">
            <w:pPr>
              <w:jc w:val="center"/>
              <w:rPr>
                <w:rFonts w:ascii="Times New Roman" w:hAnsi="Times New Roman"/>
                <w:lang w:val="ru-RU"/>
              </w:rPr>
            </w:pPr>
            <w:r w:rsidRPr="00EF7797">
              <w:rPr>
                <w:rFonts w:ascii="Times New Roman" w:hAnsi="Times New Roman"/>
                <w:lang w:val="ru-RU"/>
              </w:rPr>
              <w:t>21</w:t>
            </w:r>
          </w:p>
        </w:tc>
        <w:tc>
          <w:tcPr>
            <w:tcW w:w="2096" w:type="dxa"/>
          </w:tcPr>
          <w:p w14:paraId="558C347A" w14:textId="6E914839" w:rsidR="00EF7797" w:rsidRPr="00EF7797" w:rsidRDefault="00AE0617" w:rsidP="00582454">
            <w:pPr>
              <w:jc w:val="both"/>
              <w:rPr>
                <w:rFonts w:ascii="Times New Roman" w:hAnsi="Times New Roman"/>
                <w:lang w:val="ru-RU"/>
              </w:rPr>
            </w:pPr>
            <w:r w:rsidRPr="00AE0617">
              <w:rPr>
                <w:rFonts w:ascii="Times New Roman" w:hAnsi="Times New Roman"/>
                <w:lang w:val="ru-RU"/>
              </w:rPr>
              <w:t>Микрорайон №11Б</w:t>
            </w:r>
          </w:p>
        </w:tc>
        <w:tc>
          <w:tcPr>
            <w:tcW w:w="2871" w:type="dxa"/>
          </w:tcPr>
          <w:p w14:paraId="7EC61B6F" w14:textId="6C98D7E5" w:rsidR="00EF779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микрорайона 11Б</w:t>
            </w:r>
          </w:p>
        </w:tc>
        <w:tc>
          <w:tcPr>
            <w:tcW w:w="4402" w:type="dxa"/>
          </w:tcPr>
          <w:p w14:paraId="11177FD7" w14:textId="5CFC7E16" w:rsidR="00EF779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микрорайона 11Б от 21.07.2009 №1645 (с изменениями)</w:t>
            </w:r>
          </w:p>
        </w:tc>
      </w:tr>
      <w:tr w:rsidR="00AE0617" w:rsidRPr="004E01ED" w14:paraId="51C91384" w14:textId="77777777" w:rsidTr="00AE0617">
        <w:tc>
          <w:tcPr>
            <w:tcW w:w="593" w:type="dxa"/>
          </w:tcPr>
          <w:p w14:paraId="3DA85B59" w14:textId="0D7F3A40" w:rsidR="00AE0617" w:rsidRPr="00EF7797" w:rsidRDefault="00AE0617" w:rsidP="00244DB2">
            <w:pPr>
              <w:jc w:val="center"/>
              <w:rPr>
                <w:rFonts w:ascii="Times New Roman" w:hAnsi="Times New Roman"/>
                <w:lang w:val="ru-RU"/>
              </w:rPr>
            </w:pPr>
            <w:r>
              <w:rPr>
                <w:rFonts w:ascii="Times New Roman" w:hAnsi="Times New Roman"/>
                <w:lang w:val="ru-RU"/>
              </w:rPr>
              <w:t>22</w:t>
            </w:r>
          </w:p>
        </w:tc>
        <w:tc>
          <w:tcPr>
            <w:tcW w:w="2096" w:type="dxa"/>
          </w:tcPr>
          <w:p w14:paraId="7EC54982" w14:textId="331A66F6" w:rsidR="00AE0617" w:rsidRPr="00EF7797" w:rsidRDefault="00AE0617" w:rsidP="00582454">
            <w:pPr>
              <w:jc w:val="both"/>
              <w:rPr>
                <w:rFonts w:ascii="Times New Roman" w:hAnsi="Times New Roman"/>
                <w:lang w:val="ru-RU"/>
              </w:rPr>
            </w:pPr>
            <w:r w:rsidRPr="00AE0617">
              <w:rPr>
                <w:rFonts w:ascii="Times New Roman" w:hAnsi="Times New Roman"/>
                <w:lang w:val="ru-RU"/>
              </w:rPr>
              <w:t>Микрорайон №12</w:t>
            </w:r>
          </w:p>
        </w:tc>
        <w:tc>
          <w:tcPr>
            <w:tcW w:w="2871" w:type="dxa"/>
          </w:tcPr>
          <w:p w14:paraId="71A1FACE" w14:textId="5B730522"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6E1FB754" w14:textId="44423300"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AE0617" w:rsidRPr="004E01ED" w14:paraId="6AC93838" w14:textId="77777777" w:rsidTr="00AE0617">
        <w:tc>
          <w:tcPr>
            <w:tcW w:w="593" w:type="dxa"/>
          </w:tcPr>
          <w:p w14:paraId="66558954" w14:textId="004C65BA" w:rsidR="00AE0617" w:rsidRPr="00EF7797" w:rsidRDefault="00AE0617" w:rsidP="00244DB2">
            <w:pPr>
              <w:jc w:val="center"/>
              <w:rPr>
                <w:rFonts w:ascii="Times New Roman" w:hAnsi="Times New Roman"/>
                <w:lang w:val="ru-RU"/>
              </w:rPr>
            </w:pPr>
            <w:r>
              <w:rPr>
                <w:rFonts w:ascii="Times New Roman" w:hAnsi="Times New Roman"/>
                <w:lang w:val="ru-RU"/>
              </w:rPr>
              <w:t>23</w:t>
            </w:r>
          </w:p>
        </w:tc>
        <w:tc>
          <w:tcPr>
            <w:tcW w:w="2096" w:type="dxa"/>
            <w:vMerge w:val="restart"/>
          </w:tcPr>
          <w:p w14:paraId="7A82569F" w14:textId="08655832" w:rsidR="00AE0617" w:rsidRPr="00EF7797" w:rsidRDefault="00AE0617" w:rsidP="00582454">
            <w:pPr>
              <w:jc w:val="both"/>
              <w:rPr>
                <w:rFonts w:ascii="Times New Roman" w:hAnsi="Times New Roman"/>
                <w:lang w:val="ru-RU"/>
              </w:rPr>
            </w:pPr>
            <w:r w:rsidRPr="00AE0617">
              <w:rPr>
                <w:rFonts w:ascii="Times New Roman" w:hAnsi="Times New Roman"/>
                <w:lang w:val="ru-RU"/>
              </w:rPr>
              <w:t>Микрорайон №13</w:t>
            </w:r>
          </w:p>
        </w:tc>
        <w:tc>
          <w:tcPr>
            <w:tcW w:w="2871" w:type="dxa"/>
          </w:tcPr>
          <w:p w14:paraId="7541FC4F" w14:textId="26C67161"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7F7947EC" w14:textId="0CDFC649"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проектов межевания территории микрорайонов1, 2, 3, 8, 8А, 9, 10, 12, 13, 14, 16, 16А города Нефтеюганска от 19.06.2008 №1083 (с изменениями)</w:t>
            </w:r>
          </w:p>
        </w:tc>
      </w:tr>
      <w:tr w:rsidR="00AE0617" w:rsidRPr="004E01ED" w14:paraId="1354839F" w14:textId="77777777" w:rsidTr="00AE0617">
        <w:tc>
          <w:tcPr>
            <w:tcW w:w="593" w:type="dxa"/>
          </w:tcPr>
          <w:p w14:paraId="562C260A" w14:textId="3E584E5C" w:rsidR="00AE0617" w:rsidRPr="00EF7797" w:rsidRDefault="00AE0617" w:rsidP="00244DB2">
            <w:pPr>
              <w:jc w:val="center"/>
              <w:rPr>
                <w:rFonts w:ascii="Times New Roman" w:hAnsi="Times New Roman"/>
                <w:lang w:val="ru-RU"/>
              </w:rPr>
            </w:pPr>
            <w:r>
              <w:rPr>
                <w:rFonts w:ascii="Times New Roman" w:hAnsi="Times New Roman"/>
                <w:lang w:val="ru-RU"/>
              </w:rPr>
              <w:t>24</w:t>
            </w:r>
          </w:p>
        </w:tc>
        <w:tc>
          <w:tcPr>
            <w:tcW w:w="2096" w:type="dxa"/>
            <w:vMerge/>
          </w:tcPr>
          <w:p w14:paraId="76BC3747" w14:textId="77777777" w:rsidR="00AE0617" w:rsidRPr="00EF7797" w:rsidRDefault="00AE0617" w:rsidP="00582454">
            <w:pPr>
              <w:jc w:val="both"/>
              <w:rPr>
                <w:rFonts w:ascii="Times New Roman" w:hAnsi="Times New Roman"/>
                <w:lang w:val="ru-RU"/>
              </w:rPr>
            </w:pPr>
          </w:p>
        </w:tc>
        <w:tc>
          <w:tcPr>
            <w:tcW w:w="2871" w:type="dxa"/>
          </w:tcPr>
          <w:p w14:paraId="2DA1A358" w14:textId="3892893C"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внесения изменений в проект межевания территории микрорайона 13 города Нефтеюганска</w:t>
            </w:r>
          </w:p>
        </w:tc>
        <w:tc>
          <w:tcPr>
            <w:tcW w:w="4402" w:type="dxa"/>
          </w:tcPr>
          <w:p w14:paraId="2D0426E2" w14:textId="42A9149F"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внесения изменений в проект межевания территории микрорайона 13 города Нефтеюганска от 22.12.2021 №2151-п (с изменениями)</w:t>
            </w:r>
          </w:p>
        </w:tc>
      </w:tr>
      <w:tr w:rsidR="00AE0617" w:rsidRPr="004E01ED" w14:paraId="7E2FEEEE" w14:textId="77777777" w:rsidTr="00AE0617">
        <w:tc>
          <w:tcPr>
            <w:tcW w:w="593" w:type="dxa"/>
          </w:tcPr>
          <w:p w14:paraId="6E46B68C" w14:textId="527FD0F0" w:rsidR="00AE0617" w:rsidRPr="00EF7797" w:rsidRDefault="00AE0617" w:rsidP="00244DB2">
            <w:pPr>
              <w:jc w:val="center"/>
              <w:rPr>
                <w:rFonts w:ascii="Times New Roman" w:hAnsi="Times New Roman"/>
                <w:lang w:val="ru-RU"/>
              </w:rPr>
            </w:pPr>
            <w:r>
              <w:rPr>
                <w:rFonts w:ascii="Times New Roman" w:hAnsi="Times New Roman"/>
                <w:lang w:val="ru-RU"/>
              </w:rPr>
              <w:t>25</w:t>
            </w:r>
          </w:p>
        </w:tc>
        <w:tc>
          <w:tcPr>
            <w:tcW w:w="2096" w:type="dxa"/>
            <w:vMerge w:val="restart"/>
          </w:tcPr>
          <w:p w14:paraId="29D611B8" w14:textId="03F0E9CA" w:rsidR="00AE0617" w:rsidRPr="00EF7797" w:rsidRDefault="00AE0617" w:rsidP="00582454">
            <w:pPr>
              <w:jc w:val="both"/>
              <w:rPr>
                <w:rFonts w:ascii="Times New Roman" w:hAnsi="Times New Roman"/>
                <w:lang w:val="ru-RU"/>
              </w:rPr>
            </w:pPr>
            <w:r w:rsidRPr="00AE0617">
              <w:rPr>
                <w:rFonts w:ascii="Times New Roman" w:hAnsi="Times New Roman"/>
                <w:lang w:val="ru-RU"/>
              </w:rPr>
              <w:t>Микрорайон №14</w:t>
            </w:r>
          </w:p>
        </w:tc>
        <w:tc>
          <w:tcPr>
            <w:tcW w:w="2871" w:type="dxa"/>
          </w:tcPr>
          <w:p w14:paraId="1472993C" w14:textId="55E464AA"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межевания территории микрорайонов1, 2, 3, 8, 8А, 9, 10, 12, 13, 14, 16, 16А города Нефтеюганска</w:t>
            </w:r>
          </w:p>
        </w:tc>
        <w:tc>
          <w:tcPr>
            <w:tcW w:w="4402" w:type="dxa"/>
          </w:tcPr>
          <w:p w14:paraId="0B6D6107" w14:textId="33733DD4"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проектов межевания территории микрорайонов 1, 2, 3, 8, 8А, 9, 10, 12, 13, 14, 16, 16А города Нефтеюганска от 19.06.2008 №1083 (с изменениями)</w:t>
            </w:r>
          </w:p>
        </w:tc>
      </w:tr>
      <w:tr w:rsidR="00AE0617" w:rsidRPr="004E01ED" w14:paraId="5994B007" w14:textId="77777777" w:rsidTr="00AE0617">
        <w:tc>
          <w:tcPr>
            <w:tcW w:w="593" w:type="dxa"/>
          </w:tcPr>
          <w:p w14:paraId="4CDC5561" w14:textId="224BFC94" w:rsidR="00AE0617" w:rsidRPr="00EF7797" w:rsidRDefault="00AE0617" w:rsidP="00244DB2">
            <w:pPr>
              <w:jc w:val="center"/>
              <w:rPr>
                <w:rFonts w:ascii="Times New Roman" w:hAnsi="Times New Roman"/>
                <w:lang w:val="ru-RU"/>
              </w:rPr>
            </w:pPr>
            <w:r>
              <w:rPr>
                <w:rFonts w:ascii="Times New Roman" w:hAnsi="Times New Roman"/>
                <w:lang w:val="ru-RU"/>
              </w:rPr>
              <w:t>26</w:t>
            </w:r>
          </w:p>
        </w:tc>
        <w:tc>
          <w:tcPr>
            <w:tcW w:w="2096" w:type="dxa"/>
            <w:vMerge/>
          </w:tcPr>
          <w:p w14:paraId="3BC4383D" w14:textId="77777777" w:rsidR="00AE0617" w:rsidRPr="00EF7797" w:rsidRDefault="00AE0617" w:rsidP="00582454">
            <w:pPr>
              <w:jc w:val="both"/>
              <w:rPr>
                <w:rFonts w:ascii="Times New Roman" w:hAnsi="Times New Roman"/>
                <w:lang w:val="ru-RU"/>
              </w:rPr>
            </w:pPr>
          </w:p>
        </w:tc>
        <w:tc>
          <w:tcPr>
            <w:tcW w:w="2871" w:type="dxa"/>
          </w:tcPr>
          <w:p w14:paraId="71AE595E" w14:textId="6D48F4BA"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Проекта планировки и внесения изменений в проект межевания территории микрорайона 14 города Нефтеюганска</w:t>
            </w:r>
          </w:p>
        </w:tc>
        <w:tc>
          <w:tcPr>
            <w:tcW w:w="4402" w:type="dxa"/>
          </w:tcPr>
          <w:p w14:paraId="48A769DA" w14:textId="4966CF7B"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внесения изменений в проект межевания территории микрорайона 14 города Нефтеюганска от 30.12.2016 №1167-п (с изменениями)</w:t>
            </w:r>
          </w:p>
        </w:tc>
      </w:tr>
      <w:tr w:rsidR="00AE0617" w:rsidRPr="004E01ED" w14:paraId="696215DB" w14:textId="77777777" w:rsidTr="00AE0617">
        <w:tc>
          <w:tcPr>
            <w:tcW w:w="593" w:type="dxa"/>
          </w:tcPr>
          <w:p w14:paraId="66324CEB" w14:textId="2743EB51" w:rsidR="00AE0617" w:rsidRPr="00EF7797" w:rsidRDefault="00AE0617" w:rsidP="00244DB2">
            <w:pPr>
              <w:jc w:val="center"/>
              <w:rPr>
                <w:rFonts w:ascii="Times New Roman" w:hAnsi="Times New Roman"/>
                <w:lang w:val="ru-RU"/>
              </w:rPr>
            </w:pPr>
            <w:r>
              <w:rPr>
                <w:rFonts w:ascii="Times New Roman" w:hAnsi="Times New Roman"/>
                <w:lang w:val="ru-RU"/>
              </w:rPr>
              <w:t>27</w:t>
            </w:r>
          </w:p>
        </w:tc>
        <w:tc>
          <w:tcPr>
            <w:tcW w:w="2096" w:type="dxa"/>
          </w:tcPr>
          <w:p w14:paraId="32BDCDCE" w14:textId="047C005F" w:rsidR="00AE0617" w:rsidRPr="00EF7797" w:rsidRDefault="00AE0617" w:rsidP="00582454">
            <w:pPr>
              <w:jc w:val="both"/>
              <w:rPr>
                <w:rFonts w:ascii="Times New Roman" w:hAnsi="Times New Roman"/>
                <w:lang w:val="ru-RU"/>
              </w:rPr>
            </w:pPr>
            <w:r w:rsidRPr="00AE0617">
              <w:rPr>
                <w:rFonts w:ascii="Times New Roman" w:hAnsi="Times New Roman"/>
                <w:lang w:val="ru-RU"/>
              </w:rPr>
              <w:t>Микроарйон №15</w:t>
            </w:r>
          </w:p>
        </w:tc>
        <w:tc>
          <w:tcPr>
            <w:tcW w:w="2871" w:type="dxa"/>
          </w:tcPr>
          <w:p w14:paraId="368D2A08" w14:textId="7A981891"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территории микрорайона №15</w:t>
            </w:r>
          </w:p>
        </w:tc>
        <w:tc>
          <w:tcPr>
            <w:tcW w:w="4402" w:type="dxa"/>
          </w:tcPr>
          <w:p w14:paraId="609258B6" w14:textId="778651DE"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территории микрорайона №15 от 03.08.2007 №1982  (с изменениями)</w:t>
            </w:r>
          </w:p>
        </w:tc>
      </w:tr>
      <w:tr w:rsidR="00AE0617" w:rsidRPr="004E01ED" w14:paraId="0C6E8AD8" w14:textId="77777777" w:rsidTr="00AE0617">
        <w:tc>
          <w:tcPr>
            <w:tcW w:w="593" w:type="dxa"/>
          </w:tcPr>
          <w:p w14:paraId="12E366D0" w14:textId="2E8E7312" w:rsidR="00AE0617" w:rsidRPr="00EF7797" w:rsidRDefault="00AE0617" w:rsidP="00244DB2">
            <w:pPr>
              <w:jc w:val="center"/>
              <w:rPr>
                <w:rFonts w:ascii="Times New Roman" w:hAnsi="Times New Roman"/>
                <w:lang w:val="ru-RU"/>
              </w:rPr>
            </w:pPr>
            <w:r>
              <w:rPr>
                <w:rFonts w:ascii="Times New Roman" w:hAnsi="Times New Roman"/>
                <w:lang w:val="ru-RU"/>
              </w:rPr>
              <w:t>28</w:t>
            </w:r>
          </w:p>
        </w:tc>
        <w:tc>
          <w:tcPr>
            <w:tcW w:w="2096" w:type="dxa"/>
          </w:tcPr>
          <w:p w14:paraId="38EC03F8" w14:textId="0E2CE11A" w:rsidR="00AE0617" w:rsidRPr="00EF7797" w:rsidRDefault="00AE0617" w:rsidP="00582454">
            <w:pPr>
              <w:jc w:val="both"/>
              <w:rPr>
                <w:rFonts w:ascii="Times New Roman" w:hAnsi="Times New Roman"/>
                <w:lang w:val="ru-RU"/>
              </w:rPr>
            </w:pPr>
            <w:r w:rsidRPr="00AE0617">
              <w:rPr>
                <w:rFonts w:ascii="Times New Roman" w:hAnsi="Times New Roman"/>
                <w:lang w:val="ru-RU"/>
              </w:rPr>
              <w:t>Микрорайон 16 и 16А</w:t>
            </w:r>
          </w:p>
        </w:tc>
        <w:tc>
          <w:tcPr>
            <w:tcW w:w="2871" w:type="dxa"/>
          </w:tcPr>
          <w:p w14:paraId="516102BB" w14:textId="04285EE5"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внесения изменений в проект межевания территории микрорайона 16 и 16А города Нефтеюганска</w:t>
            </w:r>
          </w:p>
        </w:tc>
        <w:tc>
          <w:tcPr>
            <w:tcW w:w="4402" w:type="dxa"/>
          </w:tcPr>
          <w:p w14:paraId="11B29E45" w14:textId="5F9B9356"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внесения изменений в проект межевания территории микрорайона 16 и 16А города Нефтеюганска от 26.09.2023 №1226-п (с изменениями)</w:t>
            </w:r>
          </w:p>
        </w:tc>
      </w:tr>
      <w:tr w:rsidR="00AE0617" w:rsidRPr="004E01ED" w14:paraId="169A1155" w14:textId="77777777" w:rsidTr="00AE0617">
        <w:tc>
          <w:tcPr>
            <w:tcW w:w="593" w:type="dxa"/>
          </w:tcPr>
          <w:p w14:paraId="304CC331" w14:textId="539C96B0" w:rsidR="00AE0617" w:rsidRPr="00EF7797" w:rsidRDefault="00AE0617" w:rsidP="00244DB2">
            <w:pPr>
              <w:jc w:val="center"/>
              <w:rPr>
                <w:rFonts w:ascii="Times New Roman" w:hAnsi="Times New Roman"/>
                <w:lang w:val="ru-RU"/>
              </w:rPr>
            </w:pPr>
            <w:r>
              <w:rPr>
                <w:rFonts w:ascii="Times New Roman" w:hAnsi="Times New Roman"/>
                <w:lang w:val="ru-RU"/>
              </w:rPr>
              <w:t>29</w:t>
            </w:r>
          </w:p>
        </w:tc>
        <w:tc>
          <w:tcPr>
            <w:tcW w:w="2096" w:type="dxa"/>
          </w:tcPr>
          <w:p w14:paraId="0BE9069F" w14:textId="61ECC08B" w:rsidR="00AE0617" w:rsidRPr="00EF7797" w:rsidRDefault="00AE0617" w:rsidP="00582454">
            <w:pPr>
              <w:jc w:val="both"/>
              <w:rPr>
                <w:rFonts w:ascii="Times New Roman" w:hAnsi="Times New Roman"/>
                <w:lang w:val="ru-RU"/>
              </w:rPr>
            </w:pPr>
            <w:r w:rsidRPr="00AE0617">
              <w:rPr>
                <w:rFonts w:ascii="Times New Roman" w:hAnsi="Times New Roman"/>
                <w:lang w:val="ru-RU"/>
              </w:rPr>
              <w:t>Микрорайон 17 и 17А</w:t>
            </w:r>
          </w:p>
        </w:tc>
        <w:tc>
          <w:tcPr>
            <w:tcW w:w="2871" w:type="dxa"/>
          </w:tcPr>
          <w:p w14:paraId="05AFB0BF" w14:textId="3B0A85FC"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проекта межевания территории микрорайонов 17 и 17а города Нефтеюганска</w:t>
            </w:r>
          </w:p>
        </w:tc>
        <w:tc>
          <w:tcPr>
            <w:tcW w:w="4402" w:type="dxa"/>
          </w:tcPr>
          <w:p w14:paraId="401C3E98" w14:textId="233F395F"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микрорайонов 17 и 17а города Нефтеюганска от 27.12.2012 №3696 (с изменениями)</w:t>
            </w:r>
          </w:p>
        </w:tc>
      </w:tr>
      <w:tr w:rsidR="00AE0617" w:rsidRPr="004E01ED" w14:paraId="70783729" w14:textId="77777777" w:rsidTr="00AE0617">
        <w:tc>
          <w:tcPr>
            <w:tcW w:w="593" w:type="dxa"/>
          </w:tcPr>
          <w:p w14:paraId="70CFB324" w14:textId="7F6B8913" w:rsidR="00AE0617" w:rsidRPr="00EF7797" w:rsidRDefault="00AE0617" w:rsidP="00244DB2">
            <w:pPr>
              <w:jc w:val="center"/>
              <w:rPr>
                <w:rFonts w:ascii="Times New Roman" w:hAnsi="Times New Roman"/>
                <w:lang w:val="ru-RU"/>
              </w:rPr>
            </w:pPr>
            <w:r>
              <w:rPr>
                <w:rFonts w:ascii="Times New Roman" w:hAnsi="Times New Roman"/>
                <w:lang w:val="ru-RU"/>
              </w:rPr>
              <w:t>30</w:t>
            </w:r>
          </w:p>
        </w:tc>
        <w:tc>
          <w:tcPr>
            <w:tcW w:w="2096" w:type="dxa"/>
          </w:tcPr>
          <w:p w14:paraId="6B184E15" w14:textId="4957F7A7" w:rsidR="00AE0617" w:rsidRPr="00EF7797" w:rsidRDefault="00AE0617" w:rsidP="00582454">
            <w:pPr>
              <w:jc w:val="both"/>
              <w:rPr>
                <w:rFonts w:ascii="Times New Roman" w:hAnsi="Times New Roman"/>
                <w:lang w:val="ru-RU"/>
              </w:rPr>
            </w:pPr>
            <w:r w:rsidRPr="00AE0617">
              <w:rPr>
                <w:rFonts w:ascii="Times New Roman" w:hAnsi="Times New Roman"/>
                <w:lang w:val="ru-RU"/>
              </w:rPr>
              <w:t>Территория в районе СУ-62 города Нефтеюганска</w:t>
            </w:r>
          </w:p>
        </w:tc>
        <w:tc>
          <w:tcPr>
            <w:tcW w:w="2871" w:type="dxa"/>
          </w:tcPr>
          <w:p w14:paraId="1E786BF3" w14:textId="38EDAACC"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для размещения линейных объектов, проекта внесения изменений в проект планировки и проект межевания территории в районе СУ-62 города Нефтеюганска, проекта внесения изменений в проект планировки территории города Нефтеюганска (красные линии)</w:t>
            </w:r>
          </w:p>
        </w:tc>
        <w:tc>
          <w:tcPr>
            <w:tcW w:w="4402" w:type="dxa"/>
          </w:tcPr>
          <w:p w14:paraId="0CD2078C" w14:textId="1C638FAC"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для размещения линейных объектов, проекта внесения изменений в проект планировки и проект межевания территории в районе СУ-62 города Нефтеюганска, проекта внесения изменений в проект планировки территории города Нефтеюганска (красные линии) от 12.02.2018 №38-п (с изменениями)</w:t>
            </w:r>
          </w:p>
        </w:tc>
      </w:tr>
      <w:tr w:rsidR="00AE0617" w:rsidRPr="004E01ED" w14:paraId="3B09F572" w14:textId="77777777" w:rsidTr="00AE0617">
        <w:tc>
          <w:tcPr>
            <w:tcW w:w="593" w:type="dxa"/>
          </w:tcPr>
          <w:p w14:paraId="7F3460D4" w14:textId="46FBE0FD" w:rsidR="00AE0617" w:rsidRPr="00EF7797" w:rsidRDefault="00AE0617" w:rsidP="00244DB2">
            <w:pPr>
              <w:jc w:val="center"/>
              <w:rPr>
                <w:rFonts w:ascii="Times New Roman" w:hAnsi="Times New Roman"/>
                <w:lang w:val="ru-RU"/>
              </w:rPr>
            </w:pPr>
            <w:r>
              <w:rPr>
                <w:rFonts w:ascii="Times New Roman" w:hAnsi="Times New Roman"/>
                <w:lang w:val="ru-RU"/>
              </w:rPr>
              <w:t>31</w:t>
            </w:r>
          </w:p>
        </w:tc>
        <w:tc>
          <w:tcPr>
            <w:tcW w:w="2096" w:type="dxa"/>
          </w:tcPr>
          <w:p w14:paraId="1773A179" w14:textId="7B3A00D3" w:rsidR="00AE0617" w:rsidRPr="00EF7797" w:rsidRDefault="00AE0617" w:rsidP="00582454">
            <w:pPr>
              <w:jc w:val="both"/>
              <w:rPr>
                <w:rFonts w:ascii="Times New Roman" w:hAnsi="Times New Roman"/>
                <w:lang w:val="ru-RU"/>
              </w:rPr>
            </w:pPr>
            <w:r w:rsidRPr="00AE0617">
              <w:rPr>
                <w:rFonts w:ascii="Times New Roman" w:hAnsi="Times New Roman"/>
                <w:lang w:val="ru-RU"/>
              </w:rPr>
              <w:t>Вдоль ул.Мамонтовской, напротив микрорайонов 8а, 12, 13, 14, 17а</w:t>
            </w:r>
          </w:p>
        </w:tc>
        <w:tc>
          <w:tcPr>
            <w:tcW w:w="2871" w:type="dxa"/>
          </w:tcPr>
          <w:p w14:paraId="4A066D8E" w14:textId="14C36126"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вдоль ул.Мамонтовской, напротив микрорайонов 8а, 12, 13, 14, 17а города Нефтеюганска</w:t>
            </w:r>
          </w:p>
        </w:tc>
        <w:tc>
          <w:tcPr>
            <w:tcW w:w="4402" w:type="dxa"/>
          </w:tcPr>
          <w:p w14:paraId="73A5CF2D" w14:textId="2D1AC73C"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вдоль ул.Мамонтовской, напротив микрорайонов 8а, 12, 13, 14, 17а города Нефтеюганска от 20.12.2016 №1127-п (с изменениями)</w:t>
            </w:r>
          </w:p>
        </w:tc>
      </w:tr>
      <w:tr w:rsidR="00AE0617" w:rsidRPr="004E01ED" w14:paraId="49E2E416" w14:textId="77777777" w:rsidTr="00AE0617">
        <w:tc>
          <w:tcPr>
            <w:tcW w:w="593" w:type="dxa"/>
          </w:tcPr>
          <w:p w14:paraId="4158D6C2" w14:textId="500DB746" w:rsidR="00AE0617" w:rsidRPr="00EF7797" w:rsidRDefault="00AE0617" w:rsidP="00244DB2">
            <w:pPr>
              <w:jc w:val="center"/>
              <w:rPr>
                <w:rFonts w:ascii="Times New Roman" w:hAnsi="Times New Roman"/>
                <w:lang w:val="ru-RU"/>
              </w:rPr>
            </w:pPr>
            <w:r>
              <w:rPr>
                <w:rFonts w:ascii="Times New Roman" w:hAnsi="Times New Roman"/>
                <w:lang w:val="ru-RU"/>
              </w:rPr>
              <w:t>32</w:t>
            </w:r>
          </w:p>
        </w:tc>
        <w:tc>
          <w:tcPr>
            <w:tcW w:w="2096" w:type="dxa"/>
          </w:tcPr>
          <w:p w14:paraId="08339770" w14:textId="4BAA99E9" w:rsidR="00AE0617" w:rsidRPr="00EF7797" w:rsidRDefault="00AE0617" w:rsidP="00582454">
            <w:pPr>
              <w:jc w:val="both"/>
              <w:rPr>
                <w:rFonts w:ascii="Times New Roman" w:hAnsi="Times New Roman"/>
                <w:lang w:val="ru-RU"/>
              </w:rPr>
            </w:pPr>
            <w:r w:rsidRPr="00AE0617">
              <w:rPr>
                <w:rFonts w:ascii="Times New Roman" w:hAnsi="Times New Roman"/>
                <w:lang w:val="ru-RU"/>
              </w:rPr>
              <w:t>Северо-восточная часть города Нефтеюганска (ограниченная Объездной дорогой, проездом Озёрный)</w:t>
            </w:r>
          </w:p>
        </w:tc>
        <w:tc>
          <w:tcPr>
            <w:tcW w:w="2871" w:type="dxa"/>
          </w:tcPr>
          <w:p w14:paraId="3E4557B0" w14:textId="7C51769E"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в северо-восточной части города Нефтеюганска (ограниченной Объездной дорогой, проездом Озёрный)</w:t>
            </w:r>
          </w:p>
        </w:tc>
        <w:tc>
          <w:tcPr>
            <w:tcW w:w="4402" w:type="dxa"/>
          </w:tcPr>
          <w:p w14:paraId="0541D707" w14:textId="71B68FD1"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в северо-восточной части города Нефтеюганска (ограниченной Объездной дорогой, проездом Озёрный) от 29.06.2016 №679-п (с изменениями)</w:t>
            </w:r>
          </w:p>
        </w:tc>
      </w:tr>
      <w:tr w:rsidR="00AE0617" w:rsidRPr="004E01ED" w14:paraId="59E1BCF9" w14:textId="77777777" w:rsidTr="00AE0617">
        <w:tc>
          <w:tcPr>
            <w:tcW w:w="593" w:type="dxa"/>
          </w:tcPr>
          <w:p w14:paraId="01A4911C" w14:textId="676D4583" w:rsidR="00AE0617" w:rsidRPr="00EF7797" w:rsidRDefault="00AE0617" w:rsidP="00244DB2">
            <w:pPr>
              <w:jc w:val="center"/>
              <w:rPr>
                <w:rFonts w:ascii="Times New Roman" w:hAnsi="Times New Roman"/>
                <w:lang w:val="ru-RU"/>
              </w:rPr>
            </w:pPr>
            <w:r>
              <w:rPr>
                <w:rFonts w:ascii="Times New Roman" w:hAnsi="Times New Roman"/>
                <w:lang w:val="ru-RU"/>
              </w:rPr>
              <w:t>33</w:t>
            </w:r>
          </w:p>
        </w:tc>
        <w:tc>
          <w:tcPr>
            <w:tcW w:w="2096" w:type="dxa"/>
          </w:tcPr>
          <w:p w14:paraId="215FA169" w14:textId="3B394AC1" w:rsidR="00AE0617" w:rsidRPr="00EF7797" w:rsidRDefault="00AE0617" w:rsidP="00582454">
            <w:pPr>
              <w:jc w:val="both"/>
              <w:rPr>
                <w:rFonts w:ascii="Times New Roman" w:hAnsi="Times New Roman"/>
                <w:lang w:val="ru-RU"/>
              </w:rPr>
            </w:pPr>
            <w:r w:rsidRPr="00AE0617">
              <w:rPr>
                <w:rFonts w:ascii="Times New Roman" w:hAnsi="Times New Roman"/>
                <w:lang w:val="ru-RU"/>
              </w:rPr>
              <w:t>Северо-восточная часть города Нефтеюганска (16 квартал)</w:t>
            </w:r>
          </w:p>
        </w:tc>
        <w:tc>
          <w:tcPr>
            <w:tcW w:w="2871" w:type="dxa"/>
          </w:tcPr>
          <w:p w14:paraId="6CC00280" w14:textId="74D0B1AE"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в северо-восточной части города Нефтеюганска (16 квартал)</w:t>
            </w:r>
          </w:p>
        </w:tc>
        <w:tc>
          <w:tcPr>
            <w:tcW w:w="4402" w:type="dxa"/>
          </w:tcPr>
          <w:p w14:paraId="1D2CC72D" w14:textId="5379250F"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в северо-восточной части города Нефтеюганска (16 квартал) от 23.12.2020 №2252-п (с изменениями)</w:t>
            </w:r>
          </w:p>
        </w:tc>
      </w:tr>
      <w:tr w:rsidR="00AE0617" w:rsidRPr="004E01ED" w14:paraId="29406970" w14:textId="77777777" w:rsidTr="00AE0617">
        <w:tc>
          <w:tcPr>
            <w:tcW w:w="593" w:type="dxa"/>
          </w:tcPr>
          <w:p w14:paraId="5AE1F871" w14:textId="67044CCD" w:rsidR="00AE0617" w:rsidRPr="00EF7797" w:rsidRDefault="00AE0617" w:rsidP="00244DB2">
            <w:pPr>
              <w:jc w:val="center"/>
              <w:rPr>
                <w:rFonts w:ascii="Times New Roman" w:hAnsi="Times New Roman"/>
                <w:lang w:val="ru-RU"/>
              </w:rPr>
            </w:pPr>
            <w:r>
              <w:rPr>
                <w:rFonts w:ascii="Times New Roman" w:hAnsi="Times New Roman"/>
                <w:lang w:val="ru-RU"/>
              </w:rPr>
              <w:t>34</w:t>
            </w:r>
          </w:p>
        </w:tc>
        <w:tc>
          <w:tcPr>
            <w:tcW w:w="2096" w:type="dxa"/>
          </w:tcPr>
          <w:p w14:paraId="2A04F619" w14:textId="2CE9F8C6" w:rsidR="00AE0617" w:rsidRPr="00EF7797" w:rsidRDefault="00AE0617" w:rsidP="00582454">
            <w:pPr>
              <w:jc w:val="both"/>
              <w:rPr>
                <w:rFonts w:ascii="Times New Roman" w:hAnsi="Times New Roman"/>
                <w:lang w:val="ru-RU"/>
              </w:rPr>
            </w:pPr>
            <w:r w:rsidRPr="00AE0617">
              <w:rPr>
                <w:rFonts w:ascii="Times New Roman" w:hAnsi="Times New Roman"/>
                <w:lang w:val="ru-RU"/>
              </w:rPr>
              <w:t>Северо-восточная часть города Нефтеюганска (ограниченная ул.Ленина, Объездной дорогой, район аэропорта)</w:t>
            </w:r>
          </w:p>
        </w:tc>
        <w:tc>
          <w:tcPr>
            <w:tcW w:w="2871" w:type="dxa"/>
          </w:tcPr>
          <w:p w14:paraId="1B61D7E7" w14:textId="6284DB76"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в северо-восточной части города Нефтеюганска (ограниченная ул.Ленина, Объездной дорогой, район аэропорта)</w:t>
            </w:r>
          </w:p>
        </w:tc>
        <w:tc>
          <w:tcPr>
            <w:tcW w:w="4402" w:type="dxa"/>
          </w:tcPr>
          <w:p w14:paraId="13A482F3" w14:textId="1BF5EFDF"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в северо-восточной части города Нефтеюганска (ограниченная ул.Ленина, Объездной дорогой, район аэропорта) от 30.12.2014 №1491-п (с изменениями)</w:t>
            </w:r>
          </w:p>
        </w:tc>
      </w:tr>
      <w:tr w:rsidR="00AE0617" w:rsidRPr="004E01ED" w14:paraId="7FA708CF" w14:textId="77777777" w:rsidTr="00AE0617">
        <w:tc>
          <w:tcPr>
            <w:tcW w:w="593" w:type="dxa"/>
          </w:tcPr>
          <w:p w14:paraId="78BAFD25" w14:textId="65ADD4E5" w:rsidR="00AE0617" w:rsidRPr="00EF7797" w:rsidRDefault="00AE0617" w:rsidP="00244DB2">
            <w:pPr>
              <w:jc w:val="center"/>
              <w:rPr>
                <w:rFonts w:ascii="Times New Roman" w:hAnsi="Times New Roman"/>
                <w:lang w:val="ru-RU"/>
              </w:rPr>
            </w:pPr>
            <w:r>
              <w:rPr>
                <w:rFonts w:ascii="Times New Roman" w:hAnsi="Times New Roman"/>
                <w:lang w:val="ru-RU"/>
              </w:rPr>
              <w:t>35</w:t>
            </w:r>
          </w:p>
        </w:tc>
        <w:tc>
          <w:tcPr>
            <w:tcW w:w="2096" w:type="dxa"/>
          </w:tcPr>
          <w:p w14:paraId="388E79D1" w14:textId="4880395E" w:rsidR="00AE0617" w:rsidRPr="00EF7797" w:rsidRDefault="00AE0617" w:rsidP="00582454">
            <w:pPr>
              <w:jc w:val="both"/>
              <w:rPr>
                <w:rFonts w:ascii="Times New Roman" w:hAnsi="Times New Roman"/>
                <w:lang w:val="ru-RU"/>
              </w:rPr>
            </w:pPr>
            <w:r w:rsidRPr="00AE0617">
              <w:rPr>
                <w:rFonts w:ascii="Times New Roman" w:hAnsi="Times New Roman"/>
                <w:lang w:val="ru-RU"/>
              </w:rPr>
              <w:t>Северо-восточная часть города Нефтеюганска (район лыжной базы)</w:t>
            </w:r>
          </w:p>
        </w:tc>
        <w:tc>
          <w:tcPr>
            <w:tcW w:w="2871" w:type="dxa"/>
          </w:tcPr>
          <w:p w14:paraId="4CE406B0" w14:textId="6075DEAE"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в северо-восточной части города Нефтеюганска (район лыжной базы)</w:t>
            </w:r>
          </w:p>
        </w:tc>
        <w:tc>
          <w:tcPr>
            <w:tcW w:w="4402" w:type="dxa"/>
          </w:tcPr>
          <w:p w14:paraId="62E17DE1" w14:textId="786A9C69"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в северо-восточной части города Нефтеюганска (район лыжной базы) от 10.06.2019 №427-п (с изменениями)</w:t>
            </w:r>
          </w:p>
        </w:tc>
      </w:tr>
      <w:tr w:rsidR="00AE0617" w:rsidRPr="004E01ED" w14:paraId="451F1DBD" w14:textId="77777777" w:rsidTr="00AE0617">
        <w:tc>
          <w:tcPr>
            <w:tcW w:w="593" w:type="dxa"/>
          </w:tcPr>
          <w:p w14:paraId="65B7D36A" w14:textId="739D05E0" w:rsidR="00AE0617" w:rsidRPr="00EF7797" w:rsidRDefault="00AE0617" w:rsidP="00244DB2">
            <w:pPr>
              <w:jc w:val="center"/>
              <w:rPr>
                <w:rFonts w:ascii="Times New Roman" w:hAnsi="Times New Roman"/>
                <w:lang w:val="ru-RU"/>
              </w:rPr>
            </w:pPr>
            <w:r>
              <w:rPr>
                <w:rFonts w:ascii="Times New Roman" w:hAnsi="Times New Roman"/>
                <w:lang w:val="ru-RU"/>
              </w:rPr>
              <w:t>36</w:t>
            </w:r>
          </w:p>
        </w:tc>
        <w:tc>
          <w:tcPr>
            <w:tcW w:w="2096" w:type="dxa"/>
          </w:tcPr>
          <w:p w14:paraId="58367E78" w14:textId="00F7E104" w:rsidR="00AE0617" w:rsidRPr="00EF7797" w:rsidRDefault="00AE0617" w:rsidP="00582454">
            <w:pPr>
              <w:jc w:val="both"/>
              <w:rPr>
                <w:rFonts w:ascii="Times New Roman" w:hAnsi="Times New Roman"/>
                <w:lang w:val="ru-RU"/>
              </w:rPr>
            </w:pPr>
            <w:r w:rsidRPr="00AE0617">
              <w:rPr>
                <w:rFonts w:ascii="Times New Roman" w:hAnsi="Times New Roman"/>
                <w:lang w:val="ru-RU"/>
              </w:rPr>
              <w:t>Северо-восточная часть города Нефтеюганска (16 квартал)</w:t>
            </w:r>
          </w:p>
        </w:tc>
        <w:tc>
          <w:tcPr>
            <w:tcW w:w="2871" w:type="dxa"/>
          </w:tcPr>
          <w:p w14:paraId="3D9EB030" w14:textId="1414F91F"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в северо-восточной части города Нефтеюганска (16 квартал)</w:t>
            </w:r>
          </w:p>
        </w:tc>
        <w:tc>
          <w:tcPr>
            <w:tcW w:w="4402" w:type="dxa"/>
          </w:tcPr>
          <w:p w14:paraId="0BD9FF2D" w14:textId="4AD97ECF"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в северо-восточной части города Нефтеюганска (16 квартал) от 23.12.2020 №2252-п (с изменениями)</w:t>
            </w:r>
          </w:p>
        </w:tc>
      </w:tr>
      <w:tr w:rsidR="00AE0617" w:rsidRPr="004E01ED" w14:paraId="50BBBF4C" w14:textId="77777777" w:rsidTr="00AE0617">
        <w:tc>
          <w:tcPr>
            <w:tcW w:w="593" w:type="dxa"/>
          </w:tcPr>
          <w:p w14:paraId="1E75C0A2" w14:textId="3B4FFE7E" w:rsidR="00AE0617" w:rsidRPr="00EF7797" w:rsidRDefault="00AE0617" w:rsidP="00244DB2">
            <w:pPr>
              <w:jc w:val="center"/>
              <w:rPr>
                <w:rFonts w:ascii="Times New Roman" w:hAnsi="Times New Roman"/>
                <w:lang w:val="ru-RU"/>
              </w:rPr>
            </w:pPr>
            <w:r>
              <w:rPr>
                <w:rFonts w:ascii="Times New Roman" w:hAnsi="Times New Roman"/>
                <w:lang w:val="ru-RU"/>
              </w:rPr>
              <w:t>37</w:t>
            </w:r>
          </w:p>
        </w:tc>
        <w:tc>
          <w:tcPr>
            <w:tcW w:w="2096" w:type="dxa"/>
          </w:tcPr>
          <w:p w14:paraId="266BCC16" w14:textId="003716CE" w:rsidR="00AE0617" w:rsidRPr="00EF7797" w:rsidRDefault="00AE0617" w:rsidP="00582454">
            <w:pPr>
              <w:jc w:val="both"/>
              <w:rPr>
                <w:rFonts w:ascii="Times New Roman" w:hAnsi="Times New Roman"/>
                <w:lang w:val="ru-RU"/>
              </w:rPr>
            </w:pPr>
            <w:r w:rsidRPr="00AE0617">
              <w:rPr>
                <w:rFonts w:ascii="Times New Roman" w:hAnsi="Times New Roman"/>
                <w:lang w:val="ru-RU"/>
              </w:rPr>
              <w:t>Территория, ограниченная Объездной дорогой, ул.Мира, ул.Жилая</w:t>
            </w:r>
          </w:p>
        </w:tc>
        <w:tc>
          <w:tcPr>
            <w:tcW w:w="2871" w:type="dxa"/>
          </w:tcPr>
          <w:p w14:paraId="10813B8A" w14:textId="3100E043" w:rsidR="00AE0617" w:rsidRPr="00EF7797" w:rsidRDefault="00AE0617" w:rsidP="00582454">
            <w:pPr>
              <w:jc w:val="both"/>
              <w:rPr>
                <w:rFonts w:ascii="Times New Roman" w:hAnsi="Times New Roman"/>
                <w:lang w:val="ru-RU"/>
              </w:rPr>
            </w:pPr>
            <w:r w:rsidRPr="00AE0617">
              <w:rPr>
                <w:rFonts w:ascii="Times New Roman" w:hAnsi="Times New Roman"/>
                <w:lang w:val="ru-RU"/>
              </w:rPr>
              <w:t>Проект планировки и проект межевания территории, ограниченной Объездной дорогой, ул.Мира, ул.Жилая города Нефтеюганска</w:t>
            </w:r>
          </w:p>
        </w:tc>
        <w:tc>
          <w:tcPr>
            <w:tcW w:w="4402" w:type="dxa"/>
          </w:tcPr>
          <w:p w14:paraId="48D5E4EA" w14:textId="2F32D72A"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проекта планировки и проекта межевания территории, ограниченной Объездной дорогой, ул.Мира, ул.Жилая города Нефтеюганска от 03.12.2019 №1356-п (с изменениями)</w:t>
            </w:r>
          </w:p>
        </w:tc>
      </w:tr>
      <w:tr w:rsidR="00AE0617" w:rsidRPr="004E01ED" w14:paraId="1F238431" w14:textId="77777777" w:rsidTr="00AE0617">
        <w:tc>
          <w:tcPr>
            <w:tcW w:w="593" w:type="dxa"/>
          </w:tcPr>
          <w:p w14:paraId="5EBF355D" w14:textId="2631F513" w:rsidR="00AE0617" w:rsidRPr="00EF7797" w:rsidRDefault="00AE0617" w:rsidP="00244DB2">
            <w:pPr>
              <w:jc w:val="center"/>
              <w:rPr>
                <w:rFonts w:ascii="Times New Roman" w:hAnsi="Times New Roman"/>
                <w:lang w:val="ru-RU"/>
              </w:rPr>
            </w:pPr>
            <w:r>
              <w:rPr>
                <w:rFonts w:ascii="Times New Roman" w:hAnsi="Times New Roman"/>
                <w:lang w:val="ru-RU"/>
              </w:rPr>
              <w:t>38</w:t>
            </w:r>
          </w:p>
        </w:tc>
        <w:tc>
          <w:tcPr>
            <w:tcW w:w="2096" w:type="dxa"/>
          </w:tcPr>
          <w:p w14:paraId="686F11D1" w14:textId="4CA2C2FB" w:rsidR="00AE0617" w:rsidRPr="00EF7797" w:rsidRDefault="00AE0617" w:rsidP="00582454">
            <w:pPr>
              <w:jc w:val="both"/>
              <w:rPr>
                <w:rFonts w:ascii="Times New Roman" w:hAnsi="Times New Roman"/>
                <w:lang w:val="ru-RU"/>
              </w:rPr>
            </w:pPr>
            <w:r w:rsidRPr="00AE0617">
              <w:rPr>
                <w:rFonts w:ascii="Times New Roman" w:hAnsi="Times New Roman"/>
                <w:lang w:val="ru-RU"/>
              </w:rPr>
              <w:t>Кадастровый квартал 86:20:0000031</w:t>
            </w:r>
          </w:p>
        </w:tc>
        <w:tc>
          <w:tcPr>
            <w:tcW w:w="2871" w:type="dxa"/>
          </w:tcPr>
          <w:p w14:paraId="080B6163" w14:textId="3A8E4D5C" w:rsidR="00AE0617" w:rsidRPr="00EF7797" w:rsidRDefault="00AE0617" w:rsidP="00582454">
            <w:pPr>
              <w:jc w:val="both"/>
              <w:rPr>
                <w:rFonts w:ascii="Times New Roman" w:hAnsi="Times New Roman"/>
                <w:lang w:val="ru-RU"/>
              </w:rPr>
            </w:pPr>
            <w:r w:rsidRPr="00AE0617">
              <w:rPr>
                <w:rFonts w:ascii="Times New Roman" w:hAnsi="Times New Roman"/>
                <w:lang w:val="ru-RU"/>
              </w:rPr>
              <w:t>Документация по планировке территории, расположенной по адресу: город Нефтеюганск, кадастровый квартал 86:20:0000031</w:t>
            </w:r>
          </w:p>
        </w:tc>
        <w:tc>
          <w:tcPr>
            <w:tcW w:w="4402" w:type="dxa"/>
          </w:tcPr>
          <w:p w14:paraId="37A3BA01" w14:textId="6B83BDF7" w:rsidR="00AE0617" w:rsidRPr="00EF7797" w:rsidRDefault="00AE0617" w:rsidP="00582454">
            <w:pPr>
              <w:jc w:val="both"/>
              <w:rPr>
                <w:rFonts w:ascii="Times New Roman" w:hAnsi="Times New Roman"/>
                <w:lang w:val="ru-RU"/>
              </w:rPr>
            </w:pPr>
            <w:r w:rsidRPr="00AE0617">
              <w:rPr>
                <w:rFonts w:ascii="Times New Roman" w:hAnsi="Times New Roman"/>
                <w:lang w:val="ru-RU"/>
              </w:rPr>
              <w:t>Постановление об утверждении документации по планировке территории, расположенной по адресу: город Нефтеюганск, кадастровый квартал 86:20:0000031 от 10.06.2019 №426-п (с изменениями)</w:t>
            </w:r>
          </w:p>
        </w:tc>
      </w:tr>
      <w:tr w:rsidR="00AE0617" w:rsidRPr="004E01ED" w14:paraId="07F7EFF2" w14:textId="77777777" w:rsidTr="00AE0617">
        <w:tc>
          <w:tcPr>
            <w:tcW w:w="593" w:type="dxa"/>
          </w:tcPr>
          <w:p w14:paraId="76D3E54A" w14:textId="2FAF7DBB" w:rsidR="00AE0617" w:rsidRPr="00EF7797" w:rsidRDefault="00AE0617" w:rsidP="00244DB2">
            <w:pPr>
              <w:jc w:val="center"/>
              <w:rPr>
                <w:rFonts w:ascii="Times New Roman" w:hAnsi="Times New Roman"/>
                <w:lang w:val="ru-RU"/>
              </w:rPr>
            </w:pPr>
            <w:r>
              <w:rPr>
                <w:rFonts w:ascii="Times New Roman" w:hAnsi="Times New Roman"/>
                <w:lang w:val="ru-RU"/>
              </w:rPr>
              <w:t>39</w:t>
            </w:r>
          </w:p>
        </w:tc>
        <w:tc>
          <w:tcPr>
            <w:tcW w:w="2096" w:type="dxa"/>
          </w:tcPr>
          <w:p w14:paraId="3A105101" w14:textId="2BA12500" w:rsidR="00AE0617" w:rsidRPr="00EF7797" w:rsidRDefault="00AE0617" w:rsidP="00582454">
            <w:pPr>
              <w:jc w:val="both"/>
              <w:rPr>
                <w:rFonts w:ascii="Times New Roman" w:hAnsi="Times New Roman"/>
                <w:lang w:val="ru-RU"/>
              </w:rPr>
            </w:pPr>
            <w:r>
              <w:rPr>
                <w:rFonts w:ascii="Times New Roman" w:hAnsi="Times New Roman"/>
                <w:lang w:val="ru-RU"/>
              </w:rPr>
              <w:t xml:space="preserve">По </w:t>
            </w:r>
            <w:r w:rsidRPr="00AE0617">
              <w:rPr>
                <w:rFonts w:ascii="Times New Roman" w:hAnsi="Times New Roman"/>
                <w:lang w:val="ru-RU"/>
              </w:rPr>
              <w:t>ул.Транспортной напротив микрорайона 11Б города</w:t>
            </w:r>
          </w:p>
        </w:tc>
        <w:tc>
          <w:tcPr>
            <w:tcW w:w="2871" w:type="dxa"/>
          </w:tcPr>
          <w:p w14:paraId="1F00566D" w14:textId="23CF8D27"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по ул.Транспортной напротив микрорайона 11Б города Нефтеюганска</w:t>
            </w:r>
          </w:p>
        </w:tc>
        <w:tc>
          <w:tcPr>
            <w:tcW w:w="4402" w:type="dxa"/>
          </w:tcPr>
          <w:p w14:paraId="6B005CE0" w14:textId="7823E62C"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по ул.Транспортной напротив микрорайона 11Б города Нефтеюганска от 21.10.2016 №964-п (с изменениями)</w:t>
            </w:r>
          </w:p>
        </w:tc>
      </w:tr>
      <w:tr w:rsidR="00AE0617" w:rsidRPr="004E01ED" w14:paraId="1D4202BF" w14:textId="77777777" w:rsidTr="00AE0617">
        <w:tc>
          <w:tcPr>
            <w:tcW w:w="593" w:type="dxa"/>
          </w:tcPr>
          <w:p w14:paraId="2C547DB7" w14:textId="4A481D75" w:rsidR="00AE0617" w:rsidRPr="00EF7797" w:rsidRDefault="00AE0617" w:rsidP="00244DB2">
            <w:pPr>
              <w:jc w:val="center"/>
              <w:rPr>
                <w:rFonts w:ascii="Times New Roman" w:hAnsi="Times New Roman"/>
                <w:lang w:val="ru-RU"/>
              </w:rPr>
            </w:pPr>
            <w:r>
              <w:rPr>
                <w:rFonts w:ascii="Times New Roman" w:hAnsi="Times New Roman"/>
                <w:lang w:val="ru-RU"/>
              </w:rPr>
              <w:t>40</w:t>
            </w:r>
          </w:p>
        </w:tc>
        <w:tc>
          <w:tcPr>
            <w:tcW w:w="2096" w:type="dxa"/>
          </w:tcPr>
          <w:p w14:paraId="4067B337" w14:textId="0F886EFB" w:rsidR="00AE0617" w:rsidRPr="00EF7797" w:rsidRDefault="00F27B68" w:rsidP="00582454">
            <w:pPr>
              <w:jc w:val="both"/>
              <w:rPr>
                <w:rFonts w:ascii="Times New Roman" w:hAnsi="Times New Roman"/>
                <w:lang w:val="ru-RU"/>
              </w:rPr>
            </w:pPr>
            <w:r w:rsidRPr="00F27B68">
              <w:rPr>
                <w:rFonts w:ascii="Times New Roman" w:hAnsi="Times New Roman"/>
                <w:lang w:val="ru-RU"/>
              </w:rPr>
              <w:t>Прибрежная зона</w:t>
            </w:r>
          </w:p>
        </w:tc>
        <w:tc>
          <w:tcPr>
            <w:tcW w:w="2871" w:type="dxa"/>
          </w:tcPr>
          <w:p w14:paraId="655327BC" w14:textId="4AAB8D5B"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Прибрежной зоны города Нефтеюганска</w:t>
            </w:r>
          </w:p>
        </w:tc>
        <w:tc>
          <w:tcPr>
            <w:tcW w:w="4402" w:type="dxa"/>
          </w:tcPr>
          <w:p w14:paraId="42284092" w14:textId="22816522"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прибрежной зоны города Нефтеюганска от 11.04.2011 №827 (с изменениями)</w:t>
            </w:r>
          </w:p>
        </w:tc>
      </w:tr>
      <w:tr w:rsidR="00AE0617" w:rsidRPr="004E01ED" w14:paraId="78B5F297" w14:textId="77777777" w:rsidTr="00AE0617">
        <w:tc>
          <w:tcPr>
            <w:tcW w:w="593" w:type="dxa"/>
          </w:tcPr>
          <w:p w14:paraId="678DC037" w14:textId="7426BE8E" w:rsidR="00AE0617" w:rsidRPr="00EF7797" w:rsidRDefault="00AE0617" w:rsidP="00244DB2">
            <w:pPr>
              <w:jc w:val="center"/>
              <w:rPr>
                <w:rFonts w:ascii="Times New Roman" w:hAnsi="Times New Roman"/>
                <w:lang w:val="ru-RU"/>
              </w:rPr>
            </w:pPr>
            <w:r>
              <w:rPr>
                <w:rFonts w:ascii="Times New Roman" w:hAnsi="Times New Roman"/>
                <w:lang w:val="ru-RU"/>
              </w:rPr>
              <w:t>41</w:t>
            </w:r>
          </w:p>
        </w:tc>
        <w:tc>
          <w:tcPr>
            <w:tcW w:w="2096" w:type="dxa"/>
          </w:tcPr>
          <w:p w14:paraId="4413F557" w14:textId="75570D36" w:rsidR="00AE0617" w:rsidRPr="00EF7797" w:rsidRDefault="00F27B68" w:rsidP="00582454">
            <w:pPr>
              <w:jc w:val="both"/>
              <w:rPr>
                <w:rFonts w:ascii="Times New Roman" w:hAnsi="Times New Roman"/>
                <w:lang w:val="ru-RU"/>
              </w:rPr>
            </w:pPr>
            <w:r w:rsidRPr="00F27B68">
              <w:rPr>
                <w:rFonts w:ascii="Times New Roman" w:hAnsi="Times New Roman"/>
                <w:lang w:val="ru-RU"/>
              </w:rPr>
              <w:t>Район СУ-62</w:t>
            </w:r>
          </w:p>
        </w:tc>
        <w:tc>
          <w:tcPr>
            <w:tcW w:w="2871" w:type="dxa"/>
          </w:tcPr>
          <w:p w14:paraId="4CB7F202" w14:textId="59A31026"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в районе СУ-62 города Нефтеюганска</w:t>
            </w:r>
          </w:p>
        </w:tc>
        <w:tc>
          <w:tcPr>
            <w:tcW w:w="4402" w:type="dxa"/>
          </w:tcPr>
          <w:p w14:paraId="47CC03AE" w14:textId="08EDA467"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в районе СУ-62 города Нефтеюганска от 14.08.2013 №869-п (с изменениями)</w:t>
            </w:r>
          </w:p>
        </w:tc>
      </w:tr>
      <w:tr w:rsidR="00AE0617" w:rsidRPr="004E01ED" w14:paraId="7ED5AE58" w14:textId="77777777" w:rsidTr="00AE0617">
        <w:tc>
          <w:tcPr>
            <w:tcW w:w="593" w:type="dxa"/>
          </w:tcPr>
          <w:p w14:paraId="359D8578" w14:textId="4DBB3CB6" w:rsidR="00AE0617" w:rsidRDefault="00AE0617" w:rsidP="00244DB2">
            <w:pPr>
              <w:jc w:val="center"/>
              <w:rPr>
                <w:rFonts w:ascii="Times New Roman" w:hAnsi="Times New Roman"/>
                <w:lang w:val="ru-RU"/>
              </w:rPr>
            </w:pPr>
            <w:r>
              <w:rPr>
                <w:rFonts w:ascii="Times New Roman" w:hAnsi="Times New Roman"/>
                <w:lang w:val="ru-RU"/>
              </w:rPr>
              <w:t>42</w:t>
            </w:r>
          </w:p>
        </w:tc>
        <w:tc>
          <w:tcPr>
            <w:tcW w:w="2096" w:type="dxa"/>
          </w:tcPr>
          <w:p w14:paraId="77161E90" w14:textId="458A1FA2" w:rsidR="00AE0617" w:rsidRPr="00EF7797" w:rsidRDefault="00F27B68" w:rsidP="00582454">
            <w:pPr>
              <w:jc w:val="both"/>
              <w:rPr>
                <w:rFonts w:ascii="Times New Roman" w:hAnsi="Times New Roman"/>
                <w:lang w:val="ru-RU"/>
              </w:rPr>
            </w:pPr>
            <w:r w:rsidRPr="00F27B68">
              <w:rPr>
                <w:rFonts w:ascii="Times New Roman" w:hAnsi="Times New Roman"/>
                <w:lang w:val="ru-RU"/>
              </w:rPr>
              <w:t>Ограниченная проездом 5П, вдоль протоки Юганская Обь, в районе СУ-62</w:t>
            </w:r>
          </w:p>
        </w:tc>
        <w:tc>
          <w:tcPr>
            <w:tcW w:w="2871" w:type="dxa"/>
          </w:tcPr>
          <w:p w14:paraId="269F6F94" w14:textId="094FBF71" w:rsidR="00AE0617" w:rsidRPr="00EF7797" w:rsidRDefault="00F27B68" w:rsidP="00582454">
            <w:pPr>
              <w:jc w:val="both"/>
              <w:rPr>
                <w:rFonts w:ascii="Times New Roman" w:hAnsi="Times New Roman"/>
                <w:lang w:val="ru-RU"/>
              </w:rPr>
            </w:pPr>
            <w:r w:rsidRPr="00F27B68">
              <w:rPr>
                <w:rFonts w:ascii="Times New Roman" w:hAnsi="Times New Roman"/>
                <w:lang w:val="ru-RU"/>
              </w:rPr>
              <w:t>Документация по планировке территории, ограниченной проездом 5П, вдоль протоки Юганская Обь, в районе СУ-62 города Нефтеюганска</w:t>
            </w:r>
          </w:p>
        </w:tc>
        <w:tc>
          <w:tcPr>
            <w:tcW w:w="4402" w:type="dxa"/>
          </w:tcPr>
          <w:p w14:paraId="4D883E95" w14:textId="4551E3F7"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документации по планировке территории, ограниченной проездом 5П, вдоль протоки Юганская Обь, в районе СУ-62 города Нефтеюганска от 25.12.2019 №1475-п (с изменениями)</w:t>
            </w:r>
          </w:p>
        </w:tc>
      </w:tr>
      <w:tr w:rsidR="00AE0617" w:rsidRPr="004E01ED" w14:paraId="6942D03C" w14:textId="77777777" w:rsidTr="00AE0617">
        <w:tc>
          <w:tcPr>
            <w:tcW w:w="593" w:type="dxa"/>
          </w:tcPr>
          <w:p w14:paraId="42C7E75B" w14:textId="133AA862" w:rsidR="00AE0617" w:rsidRDefault="00AE0617" w:rsidP="00244DB2">
            <w:pPr>
              <w:jc w:val="center"/>
              <w:rPr>
                <w:rFonts w:ascii="Times New Roman" w:hAnsi="Times New Roman"/>
                <w:lang w:val="ru-RU"/>
              </w:rPr>
            </w:pPr>
            <w:r>
              <w:rPr>
                <w:rFonts w:ascii="Times New Roman" w:hAnsi="Times New Roman"/>
                <w:lang w:val="ru-RU"/>
              </w:rPr>
              <w:t>43</w:t>
            </w:r>
          </w:p>
        </w:tc>
        <w:tc>
          <w:tcPr>
            <w:tcW w:w="2096" w:type="dxa"/>
          </w:tcPr>
          <w:p w14:paraId="0A0360EF" w14:textId="758F3334" w:rsidR="00AE0617" w:rsidRPr="00EF7797" w:rsidRDefault="00F27B68" w:rsidP="00582454">
            <w:pPr>
              <w:jc w:val="both"/>
              <w:rPr>
                <w:rFonts w:ascii="Times New Roman" w:hAnsi="Times New Roman"/>
                <w:lang w:val="ru-RU"/>
              </w:rPr>
            </w:pPr>
            <w:r>
              <w:rPr>
                <w:rFonts w:ascii="Times New Roman" w:hAnsi="Times New Roman"/>
                <w:lang w:val="ru-RU"/>
              </w:rPr>
              <w:t>Т</w:t>
            </w:r>
            <w:r w:rsidRPr="00F27B68">
              <w:rPr>
                <w:rFonts w:ascii="Times New Roman" w:hAnsi="Times New Roman"/>
                <w:lang w:val="ru-RU"/>
              </w:rPr>
              <w:t>ерритория садоводческо-огороднического товарищества собственников недвижимости «Северо-Западный», расположенного по адресу: город Нефтеюганск, проезд Энергетиков</w:t>
            </w:r>
          </w:p>
        </w:tc>
        <w:tc>
          <w:tcPr>
            <w:tcW w:w="2871" w:type="dxa"/>
          </w:tcPr>
          <w:p w14:paraId="3EAA6041" w14:textId="76F90CA0"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садоводческо-огороднического товарищества собственников недвижимости «Северо-Западный», расположенного по адресу: город Нефтеюганск, проезд Энергетиков</w:t>
            </w:r>
          </w:p>
        </w:tc>
        <w:tc>
          <w:tcPr>
            <w:tcW w:w="4402" w:type="dxa"/>
          </w:tcPr>
          <w:p w14:paraId="293B76A1" w14:textId="1552BCB1"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садоводческо-огороднического товарищества собственников недвижимости «Северо-Западный», расположенного по адресу: город Нефтеюганск, проезд Энергетиков от 13.11.2018 №879-п (с изменениями)</w:t>
            </w:r>
          </w:p>
        </w:tc>
      </w:tr>
      <w:tr w:rsidR="00AE0617" w:rsidRPr="004E01ED" w14:paraId="17447354" w14:textId="77777777" w:rsidTr="00AE0617">
        <w:tc>
          <w:tcPr>
            <w:tcW w:w="593" w:type="dxa"/>
          </w:tcPr>
          <w:p w14:paraId="4BC55737" w14:textId="27A75A32" w:rsidR="00AE0617" w:rsidRDefault="00AE0617" w:rsidP="00244DB2">
            <w:pPr>
              <w:jc w:val="center"/>
              <w:rPr>
                <w:rFonts w:ascii="Times New Roman" w:hAnsi="Times New Roman"/>
                <w:lang w:val="ru-RU"/>
              </w:rPr>
            </w:pPr>
            <w:r>
              <w:rPr>
                <w:rFonts w:ascii="Times New Roman" w:hAnsi="Times New Roman"/>
                <w:lang w:val="ru-RU"/>
              </w:rPr>
              <w:t>44</w:t>
            </w:r>
          </w:p>
        </w:tc>
        <w:tc>
          <w:tcPr>
            <w:tcW w:w="2096" w:type="dxa"/>
          </w:tcPr>
          <w:p w14:paraId="6CAFBC55" w14:textId="1D22C92D" w:rsidR="00AE0617" w:rsidRPr="00EF7797" w:rsidRDefault="00F27B68" w:rsidP="00582454">
            <w:pPr>
              <w:jc w:val="both"/>
              <w:rPr>
                <w:rFonts w:ascii="Times New Roman" w:hAnsi="Times New Roman"/>
                <w:lang w:val="ru-RU"/>
              </w:rPr>
            </w:pPr>
            <w:r w:rsidRPr="00F27B68">
              <w:rPr>
                <w:rFonts w:ascii="Times New Roman" w:hAnsi="Times New Roman"/>
                <w:lang w:val="ru-RU"/>
              </w:rPr>
              <w:t>СОК «Набережный»</w:t>
            </w:r>
          </w:p>
        </w:tc>
        <w:tc>
          <w:tcPr>
            <w:tcW w:w="2871" w:type="dxa"/>
          </w:tcPr>
          <w:p w14:paraId="2CD9038A" w14:textId="1D120ED6"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межевания территории СОК «Набережный» в границах земельного участка с кадастровым номером 86:20:0000004:477</w:t>
            </w:r>
          </w:p>
        </w:tc>
        <w:tc>
          <w:tcPr>
            <w:tcW w:w="4402" w:type="dxa"/>
          </w:tcPr>
          <w:p w14:paraId="1C6985F3" w14:textId="54C9650C"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межевания территории СОК «Набережный» в границах земельного участка с кадастровым номером 86:20:0000004:477 от 29.08.2018 №412-п (с изменениями)</w:t>
            </w:r>
          </w:p>
        </w:tc>
      </w:tr>
      <w:tr w:rsidR="00AE0617" w:rsidRPr="004E01ED" w14:paraId="76210E8C" w14:textId="77777777" w:rsidTr="00AE0617">
        <w:tc>
          <w:tcPr>
            <w:tcW w:w="593" w:type="dxa"/>
          </w:tcPr>
          <w:p w14:paraId="69A4A433" w14:textId="2A753D67" w:rsidR="00AE0617" w:rsidRDefault="00AE0617" w:rsidP="00244DB2">
            <w:pPr>
              <w:jc w:val="center"/>
              <w:rPr>
                <w:rFonts w:ascii="Times New Roman" w:hAnsi="Times New Roman"/>
                <w:lang w:val="ru-RU"/>
              </w:rPr>
            </w:pPr>
            <w:r>
              <w:rPr>
                <w:rFonts w:ascii="Times New Roman" w:hAnsi="Times New Roman"/>
                <w:lang w:val="ru-RU"/>
              </w:rPr>
              <w:t>45</w:t>
            </w:r>
          </w:p>
        </w:tc>
        <w:tc>
          <w:tcPr>
            <w:tcW w:w="2096" w:type="dxa"/>
          </w:tcPr>
          <w:p w14:paraId="6C3C2CBD" w14:textId="11115DBB" w:rsidR="00AE0617" w:rsidRPr="00EF7797" w:rsidRDefault="00F27B68" w:rsidP="00582454">
            <w:pPr>
              <w:jc w:val="both"/>
              <w:rPr>
                <w:rFonts w:ascii="Times New Roman" w:hAnsi="Times New Roman"/>
                <w:lang w:val="ru-RU"/>
              </w:rPr>
            </w:pPr>
            <w:r w:rsidRPr="00F27B68">
              <w:rPr>
                <w:rFonts w:ascii="Times New Roman" w:hAnsi="Times New Roman"/>
                <w:lang w:val="ru-RU"/>
              </w:rPr>
              <w:t>Территориия, ограниченная ул. Парковая-ул. Киевская (су-905)</w:t>
            </w:r>
          </w:p>
        </w:tc>
        <w:tc>
          <w:tcPr>
            <w:tcW w:w="2871" w:type="dxa"/>
          </w:tcPr>
          <w:p w14:paraId="5B8D444C" w14:textId="12C3B978"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ограниченной улицами Парковая и Киевская (в районе жилого городка СУ-905) в городе Нефтеюганске</w:t>
            </w:r>
          </w:p>
        </w:tc>
        <w:tc>
          <w:tcPr>
            <w:tcW w:w="4402" w:type="dxa"/>
          </w:tcPr>
          <w:p w14:paraId="5581F857" w14:textId="5F8937BC"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ограниченной улицами Парковая и Киевская (в районе жилого городка СУ-905) в городе Нефтеюганске от 03.04.2015 №264-п (с изменениями)</w:t>
            </w:r>
          </w:p>
        </w:tc>
      </w:tr>
      <w:tr w:rsidR="00AE0617" w:rsidRPr="004E01ED" w14:paraId="2D4A530E" w14:textId="77777777" w:rsidTr="00AE0617">
        <w:tc>
          <w:tcPr>
            <w:tcW w:w="593" w:type="dxa"/>
          </w:tcPr>
          <w:p w14:paraId="121F4770" w14:textId="3C064CF7" w:rsidR="00AE0617" w:rsidRDefault="00AE0617" w:rsidP="00244DB2">
            <w:pPr>
              <w:jc w:val="center"/>
              <w:rPr>
                <w:rFonts w:ascii="Times New Roman" w:hAnsi="Times New Roman"/>
                <w:lang w:val="ru-RU"/>
              </w:rPr>
            </w:pPr>
            <w:r>
              <w:rPr>
                <w:rFonts w:ascii="Times New Roman" w:hAnsi="Times New Roman"/>
                <w:lang w:val="ru-RU"/>
              </w:rPr>
              <w:t>46</w:t>
            </w:r>
          </w:p>
        </w:tc>
        <w:tc>
          <w:tcPr>
            <w:tcW w:w="2096" w:type="dxa"/>
          </w:tcPr>
          <w:p w14:paraId="55044297" w14:textId="6C82DCE9" w:rsidR="00AE0617" w:rsidRPr="00EF7797" w:rsidRDefault="00F27B68" w:rsidP="00582454">
            <w:pPr>
              <w:jc w:val="both"/>
              <w:rPr>
                <w:rFonts w:ascii="Times New Roman" w:hAnsi="Times New Roman"/>
                <w:lang w:val="ru-RU"/>
              </w:rPr>
            </w:pPr>
            <w:r w:rsidRPr="00F27B68">
              <w:rPr>
                <w:rFonts w:ascii="Times New Roman" w:hAnsi="Times New Roman"/>
                <w:lang w:val="ru-RU"/>
              </w:rPr>
              <w:t>Красные линии</w:t>
            </w:r>
          </w:p>
        </w:tc>
        <w:tc>
          <w:tcPr>
            <w:tcW w:w="2871" w:type="dxa"/>
          </w:tcPr>
          <w:p w14:paraId="1F7B8FD2" w14:textId="31B7BB36"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города Нефтеюганска (красные линии)</w:t>
            </w:r>
          </w:p>
        </w:tc>
        <w:tc>
          <w:tcPr>
            <w:tcW w:w="4402" w:type="dxa"/>
          </w:tcPr>
          <w:p w14:paraId="62493385" w14:textId="130B1183"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территории города Нефтеюганска  от 08.09.2010 №2448 (с изменениями)</w:t>
            </w:r>
          </w:p>
        </w:tc>
      </w:tr>
      <w:tr w:rsidR="00AE0617" w:rsidRPr="004E01ED" w14:paraId="64EB72A4" w14:textId="77777777" w:rsidTr="00AE0617">
        <w:tc>
          <w:tcPr>
            <w:tcW w:w="593" w:type="dxa"/>
          </w:tcPr>
          <w:p w14:paraId="490E0A0A" w14:textId="52E7BF89" w:rsidR="00AE0617" w:rsidRDefault="00AE0617" w:rsidP="00244DB2">
            <w:pPr>
              <w:jc w:val="center"/>
              <w:rPr>
                <w:rFonts w:ascii="Times New Roman" w:hAnsi="Times New Roman"/>
                <w:lang w:val="ru-RU"/>
              </w:rPr>
            </w:pPr>
            <w:r>
              <w:rPr>
                <w:rFonts w:ascii="Times New Roman" w:hAnsi="Times New Roman"/>
                <w:lang w:val="ru-RU"/>
              </w:rPr>
              <w:t>47</w:t>
            </w:r>
          </w:p>
        </w:tc>
        <w:tc>
          <w:tcPr>
            <w:tcW w:w="2096" w:type="dxa"/>
          </w:tcPr>
          <w:p w14:paraId="3AA3FD92" w14:textId="4286A9A7" w:rsidR="00AE0617" w:rsidRPr="00EF7797" w:rsidRDefault="00F27B68" w:rsidP="00582454">
            <w:pPr>
              <w:jc w:val="both"/>
              <w:rPr>
                <w:rFonts w:ascii="Times New Roman" w:hAnsi="Times New Roman"/>
                <w:lang w:val="ru-RU"/>
              </w:rPr>
            </w:pPr>
            <w:r>
              <w:rPr>
                <w:rFonts w:ascii="Times New Roman" w:hAnsi="Times New Roman"/>
                <w:lang w:val="ru-RU"/>
              </w:rPr>
              <w:t>Т</w:t>
            </w:r>
            <w:r w:rsidRPr="00F27B68">
              <w:rPr>
                <w:rFonts w:ascii="Times New Roman" w:hAnsi="Times New Roman"/>
                <w:lang w:val="ru-RU"/>
              </w:rPr>
              <w:t>ерритория для размещения линейного объекта «КНС-3а, Коллектор напорного трубопровода»</w:t>
            </w:r>
          </w:p>
        </w:tc>
        <w:tc>
          <w:tcPr>
            <w:tcW w:w="2871" w:type="dxa"/>
          </w:tcPr>
          <w:p w14:paraId="40439F02" w14:textId="1C5556DC"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территории и проект межевания территории для размещения линейного объекта «КНС-3а, Коллектор напорного трубопровода» (реконструкция)</w:t>
            </w:r>
          </w:p>
        </w:tc>
        <w:tc>
          <w:tcPr>
            <w:tcW w:w="4402" w:type="dxa"/>
          </w:tcPr>
          <w:p w14:paraId="7D37E8D0" w14:textId="4EF7C9AD"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территории и проекта межевания территории для размещения линейного объекта «КНС-3а, Коллектор напорного трубопровода» (реконструкция) от 07.12.2020 №2133-п (с изменениями)</w:t>
            </w:r>
          </w:p>
        </w:tc>
      </w:tr>
      <w:tr w:rsidR="00AE0617" w:rsidRPr="004E01ED" w14:paraId="014ACD4B" w14:textId="77777777" w:rsidTr="00AE0617">
        <w:tc>
          <w:tcPr>
            <w:tcW w:w="593" w:type="dxa"/>
          </w:tcPr>
          <w:p w14:paraId="7B875226" w14:textId="4B068A3F" w:rsidR="00AE0617" w:rsidRDefault="00AE0617" w:rsidP="00244DB2">
            <w:pPr>
              <w:jc w:val="center"/>
              <w:rPr>
                <w:rFonts w:ascii="Times New Roman" w:hAnsi="Times New Roman"/>
                <w:lang w:val="ru-RU"/>
              </w:rPr>
            </w:pPr>
            <w:r>
              <w:rPr>
                <w:rFonts w:ascii="Times New Roman" w:hAnsi="Times New Roman"/>
                <w:lang w:val="ru-RU"/>
              </w:rPr>
              <w:t>48</w:t>
            </w:r>
          </w:p>
        </w:tc>
        <w:tc>
          <w:tcPr>
            <w:tcW w:w="2096" w:type="dxa"/>
          </w:tcPr>
          <w:p w14:paraId="1167805B" w14:textId="14AE31E7" w:rsidR="00AE0617" w:rsidRPr="00EF7797" w:rsidRDefault="00F27B68" w:rsidP="00582454">
            <w:pPr>
              <w:jc w:val="both"/>
              <w:rPr>
                <w:rFonts w:ascii="Times New Roman" w:hAnsi="Times New Roman"/>
                <w:lang w:val="ru-RU"/>
              </w:rPr>
            </w:pPr>
            <w:r w:rsidRPr="00F27B68">
              <w:rPr>
                <w:rFonts w:ascii="Times New Roman" w:hAnsi="Times New Roman"/>
                <w:lang w:val="ru-RU"/>
              </w:rPr>
              <w:t>Территория, ограниченная ул.Парковая, ул.Мира, ул.Нефтяников (район СУ-905</w:t>
            </w:r>
          </w:p>
        </w:tc>
        <w:tc>
          <w:tcPr>
            <w:tcW w:w="2871" w:type="dxa"/>
          </w:tcPr>
          <w:p w14:paraId="4AB3E2F9" w14:textId="12022D55"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ограниченной ул.Парковая, ул.Мира, ул.Нефтяников (район СУ-905) города Нефтеюганска</w:t>
            </w:r>
          </w:p>
        </w:tc>
        <w:tc>
          <w:tcPr>
            <w:tcW w:w="4402" w:type="dxa"/>
          </w:tcPr>
          <w:p w14:paraId="721741F8" w14:textId="7ED78F81"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ограниченной ул.Парковая, ул.Мира, ул.Нефтяников (район СУ-905) города Нефтеюганска от 27.04.2021 №473-п (с изменениями)</w:t>
            </w:r>
          </w:p>
        </w:tc>
      </w:tr>
      <w:tr w:rsidR="00AE0617" w:rsidRPr="004E01ED" w14:paraId="1C011835" w14:textId="77777777" w:rsidTr="00AE0617">
        <w:tc>
          <w:tcPr>
            <w:tcW w:w="593" w:type="dxa"/>
          </w:tcPr>
          <w:p w14:paraId="5B06A08F" w14:textId="7181D882" w:rsidR="00AE0617" w:rsidRDefault="00AE0617" w:rsidP="00244DB2">
            <w:pPr>
              <w:jc w:val="center"/>
              <w:rPr>
                <w:rFonts w:ascii="Times New Roman" w:hAnsi="Times New Roman"/>
                <w:lang w:val="ru-RU"/>
              </w:rPr>
            </w:pPr>
            <w:r>
              <w:rPr>
                <w:rFonts w:ascii="Times New Roman" w:hAnsi="Times New Roman"/>
                <w:lang w:val="ru-RU"/>
              </w:rPr>
              <w:t>49</w:t>
            </w:r>
          </w:p>
        </w:tc>
        <w:tc>
          <w:tcPr>
            <w:tcW w:w="2096" w:type="dxa"/>
          </w:tcPr>
          <w:p w14:paraId="284A63F8" w14:textId="35C3B577" w:rsidR="00AE0617" w:rsidRPr="00EF7797" w:rsidRDefault="00F27B68" w:rsidP="00582454">
            <w:pPr>
              <w:jc w:val="both"/>
              <w:rPr>
                <w:rFonts w:ascii="Times New Roman" w:hAnsi="Times New Roman"/>
                <w:lang w:val="ru-RU"/>
              </w:rPr>
            </w:pPr>
            <w:r w:rsidRPr="00F27B68">
              <w:rPr>
                <w:rFonts w:ascii="Times New Roman" w:hAnsi="Times New Roman"/>
                <w:lang w:val="ru-RU"/>
              </w:rPr>
              <w:t>Территория, предусматривающих размещение линейного объекта «Строительство ПС 35/6 кВ №191А с питающими и отходящими сетями электроснабжения</w:t>
            </w:r>
          </w:p>
        </w:tc>
        <w:tc>
          <w:tcPr>
            <w:tcW w:w="2871" w:type="dxa"/>
          </w:tcPr>
          <w:p w14:paraId="48E9E8A6" w14:textId="3879D374"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предусматривающих размещение линейного объекта «Строительство ПС 35/6 кВ №191А с питающими и отходящими сетями электроснабжения</w:t>
            </w:r>
          </w:p>
        </w:tc>
        <w:tc>
          <w:tcPr>
            <w:tcW w:w="4402" w:type="dxa"/>
          </w:tcPr>
          <w:p w14:paraId="508F140D" w14:textId="46B1B311"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предусматривающих размещение линейного объекта «Строительство ПС 35/6 кВ №191А с питающими и отходящими сетями электроснабжения г.Нефтеюганск от 23.07.2021 №1218-п (с изменениями)</w:t>
            </w:r>
          </w:p>
        </w:tc>
      </w:tr>
      <w:tr w:rsidR="00AE0617" w:rsidRPr="004E01ED" w14:paraId="5B4B23C7" w14:textId="77777777" w:rsidTr="00AE0617">
        <w:tc>
          <w:tcPr>
            <w:tcW w:w="593" w:type="dxa"/>
          </w:tcPr>
          <w:p w14:paraId="42945761" w14:textId="17B0B067" w:rsidR="00AE0617" w:rsidRDefault="00AE0617" w:rsidP="00244DB2">
            <w:pPr>
              <w:jc w:val="center"/>
              <w:rPr>
                <w:rFonts w:ascii="Times New Roman" w:hAnsi="Times New Roman"/>
                <w:lang w:val="ru-RU"/>
              </w:rPr>
            </w:pPr>
            <w:r>
              <w:rPr>
                <w:rFonts w:ascii="Times New Roman" w:hAnsi="Times New Roman"/>
                <w:lang w:val="ru-RU"/>
              </w:rPr>
              <w:t>50</w:t>
            </w:r>
          </w:p>
        </w:tc>
        <w:tc>
          <w:tcPr>
            <w:tcW w:w="2096" w:type="dxa"/>
          </w:tcPr>
          <w:p w14:paraId="4FE8F2EA" w14:textId="55730884" w:rsidR="00AE0617" w:rsidRPr="00EF7797" w:rsidRDefault="00F27B68" w:rsidP="00582454">
            <w:pPr>
              <w:jc w:val="both"/>
              <w:rPr>
                <w:rFonts w:ascii="Times New Roman" w:hAnsi="Times New Roman"/>
                <w:lang w:val="ru-RU"/>
              </w:rPr>
            </w:pPr>
            <w:r w:rsidRPr="00F27B68">
              <w:rPr>
                <w:rFonts w:ascii="Times New Roman" w:hAnsi="Times New Roman"/>
                <w:lang w:val="ru-RU"/>
              </w:rPr>
              <w:t>СНТ «Северная Нива»</w:t>
            </w:r>
          </w:p>
        </w:tc>
        <w:tc>
          <w:tcPr>
            <w:tcW w:w="2871" w:type="dxa"/>
          </w:tcPr>
          <w:p w14:paraId="36BBCA35" w14:textId="5426165E" w:rsidR="00AE0617"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 межевания территории садового некоммерческого товарищества «Северная Нива», расположенного по адресу: город Нефтеюганск, район аэропорта</w:t>
            </w:r>
          </w:p>
        </w:tc>
        <w:tc>
          <w:tcPr>
            <w:tcW w:w="4402" w:type="dxa"/>
          </w:tcPr>
          <w:p w14:paraId="5D492CDE" w14:textId="410D7028"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садового некоммерческого товарищества «Северная Нива», расположенного по адресу: город Нефтеюганск, район аэропорта от 09.11.2021 №1873-п (с изменениями)</w:t>
            </w:r>
          </w:p>
        </w:tc>
      </w:tr>
      <w:tr w:rsidR="00AE0617" w:rsidRPr="004E01ED" w14:paraId="7476C176" w14:textId="77777777" w:rsidTr="00AE0617">
        <w:tc>
          <w:tcPr>
            <w:tcW w:w="593" w:type="dxa"/>
          </w:tcPr>
          <w:p w14:paraId="3CAC29AA" w14:textId="4EDF0ED1" w:rsidR="00AE0617" w:rsidRDefault="00AE0617" w:rsidP="00244DB2">
            <w:pPr>
              <w:jc w:val="center"/>
              <w:rPr>
                <w:rFonts w:ascii="Times New Roman" w:hAnsi="Times New Roman"/>
                <w:lang w:val="ru-RU"/>
              </w:rPr>
            </w:pPr>
            <w:r>
              <w:rPr>
                <w:rFonts w:ascii="Times New Roman" w:hAnsi="Times New Roman"/>
                <w:lang w:val="ru-RU"/>
              </w:rPr>
              <w:t>51</w:t>
            </w:r>
          </w:p>
        </w:tc>
        <w:tc>
          <w:tcPr>
            <w:tcW w:w="2096" w:type="dxa"/>
          </w:tcPr>
          <w:p w14:paraId="33C72DCF" w14:textId="55904612" w:rsidR="00AE0617" w:rsidRPr="00EF7797" w:rsidRDefault="00F27B68" w:rsidP="00582454">
            <w:pPr>
              <w:jc w:val="both"/>
              <w:rPr>
                <w:rFonts w:ascii="Times New Roman" w:hAnsi="Times New Roman"/>
                <w:lang w:val="ru-RU"/>
              </w:rPr>
            </w:pPr>
            <w:r w:rsidRPr="00F27B68">
              <w:rPr>
                <w:rFonts w:ascii="Times New Roman" w:hAnsi="Times New Roman"/>
                <w:lang w:val="ru-RU"/>
              </w:rPr>
              <w:t>Территория с целью размещения линейного объекта «Гозопровод среднего давления»</w:t>
            </w:r>
          </w:p>
        </w:tc>
        <w:tc>
          <w:tcPr>
            <w:tcW w:w="2871" w:type="dxa"/>
          </w:tcPr>
          <w:p w14:paraId="7B3529E0" w14:textId="71244183" w:rsidR="00AE0617" w:rsidRPr="00EF7797" w:rsidRDefault="00F27B68" w:rsidP="00582454">
            <w:pPr>
              <w:jc w:val="both"/>
              <w:rPr>
                <w:rFonts w:ascii="Times New Roman" w:hAnsi="Times New Roman"/>
                <w:lang w:val="ru-RU"/>
              </w:rPr>
            </w:pPr>
            <w:r w:rsidRPr="00F27B68">
              <w:rPr>
                <w:rFonts w:ascii="Times New Roman" w:hAnsi="Times New Roman"/>
                <w:lang w:val="ru-RU"/>
              </w:rPr>
              <w:t>Документация по планировке территории с целью размещения линейного объекта «Гозопровод среднего давления»</w:t>
            </w:r>
          </w:p>
        </w:tc>
        <w:tc>
          <w:tcPr>
            <w:tcW w:w="4402" w:type="dxa"/>
          </w:tcPr>
          <w:p w14:paraId="419461BF" w14:textId="54DBDDFD" w:rsidR="00AE0617"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документации по планировке территории с целью размещения линейного объекта «Гозопровод среднего давления» от 27.08.2020 №1404-п (с изменениями)</w:t>
            </w:r>
          </w:p>
        </w:tc>
      </w:tr>
      <w:tr w:rsidR="00F27B68" w:rsidRPr="004E01ED" w14:paraId="4D83B63D" w14:textId="77777777" w:rsidTr="00AE0617">
        <w:tc>
          <w:tcPr>
            <w:tcW w:w="593" w:type="dxa"/>
          </w:tcPr>
          <w:p w14:paraId="1FD5BD2E" w14:textId="3663AEE5" w:rsidR="00F27B68" w:rsidRDefault="00F27B68" w:rsidP="00244DB2">
            <w:pPr>
              <w:jc w:val="center"/>
              <w:rPr>
                <w:rFonts w:ascii="Times New Roman" w:hAnsi="Times New Roman"/>
                <w:lang w:val="ru-RU"/>
              </w:rPr>
            </w:pPr>
            <w:r>
              <w:rPr>
                <w:rFonts w:ascii="Times New Roman" w:hAnsi="Times New Roman"/>
                <w:lang w:val="ru-RU"/>
              </w:rPr>
              <w:t>52</w:t>
            </w:r>
          </w:p>
        </w:tc>
        <w:tc>
          <w:tcPr>
            <w:tcW w:w="2096" w:type="dxa"/>
          </w:tcPr>
          <w:p w14:paraId="65C74EBF" w14:textId="3A563BB5" w:rsidR="00F27B68" w:rsidRPr="00EF7797" w:rsidRDefault="00F27B68" w:rsidP="00582454">
            <w:pPr>
              <w:jc w:val="both"/>
              <w:rPr>
                <w:rFonts w:ascii="Times New Roman" w:hAnsi="Times New Roman"/>
                <w:lang w:val="ru-RU"/>
              </w:rPr>
            </w:pPr>
            <w:r w:rsidRPr="00F27B68">
              <w:rPr>
                <w:rFonts w:ascii="Times New Roman" w:hAnsi="Times New Roman"/>
                <w:lang w:val="ru-RU"/>
              </w:rPr>
              <w:t>Территория вдоль ул.Набережная г.Нефтеюганска</w:t>
            </w:r>
          </w:p>
        </w:tc>
        <w:tc>
          <w:tcPr>
            <w:tcW w:w="2871" w:type="dxa"/>
          </w:tcPr>
          <w:p w14:paraId="2A24E8B4" w14:textId="3B5DF073" w:rsidR="00F27B68" w:rsidRPr="00EF7797" w:rsidRDefault="00F27B68" w:rsidP="00582454">
            <w:pPr>
              <w:jc w:val="both"/>
              <w:rPr>
                <w:rFonts w:ascii="Times New Roman" w:hAnsi="Times New Roman"/>
                <w:lang w:val="ru-RU"/>
              </w:rPr>
            </w:pPr>
            <w:r w:rsidRPr="00F27B68">
              <w:rPr>
                <w:rFonts w:ascii="Times New Roman" w:hAnsi="Times New Roman"/>
                <w:lang w:val="ru-RU"/>
              </w:rPr>
              <w:t>Проект планировки и проекта межевания территории вдоль улицы Набережная города Нефтеюганска</w:t>
            </w:r>
          </w:p>
        </w:tc>
        <w:tc>
          <w:tcPr>
            <w:tcW w:w="4402" w:type="dxa"/>
          </w:tcPr>
          <w:p w14:paraId="650009C5" w14:textId="632407B8" w:rsidR="00F27B68"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планировки и проекта межевания территории вдоль улицы Набережная города Нефтеюганска от 14.11.2022 №2336-п (с изменениями)</w:t>
            </w:r>
          </w:p>
        </w:tc>
      </w:tr>
      <w:tr w:rsidR="00F27B68" w:rsidRPr="004E01ED" w14:paraId="40BFD750" w14:textId="77777777" w:rsidTr="00AE0617">
        <w:tc>
          <w:tcPr>
            <w:tcW w:w="593" w:type="dxa"/>
          </w:tcPr>
          <w:p w14:paraId="16D36853" w14:textId="4065170B" w:rsidR="00F27B68" w:rsidRDefault="00F27B68" w:rsidP="00244DB2">
            <w:pPr>
              <w:jc w:val="center"/>
              <w:rPr>
                <w:rFonts w:ascii="Times New Roman" w:hAnsi="Times New Roman"/>
                <w:lang w:val="ru-RU"/>
              </w:rPr>
            </w:pPr>
            <w:r>
              <w:rPr>
                <w:rFonts w:ascii="Times New Roman" w:hAnsi="Times New Roman"/>
                <w:lang w:val="ru-RU"/>
              </w:rPr>
              <w:t>53</w:t>
            </w:r>
          </w:p>
        </w:tc>
        <w:tc>
          <w:tcPr>
            <w:tcW w:w="2096" w:type="dxa"/>
          </w:tcPr>
          <w:p w14:paraId="4755FAFD" w14:textId="4C55587F" w:rsidR="00F27B68" w:rsidRPr="00EF7797" w:rsidRDefault="00F27B68" w:rsidP="00582454">
            <w:pPr>
              <w:jc w:val="both"/>
              <w:rPr>
                <w:rFonts w:ascii="Times New Roman" w:hAnsi="Times New Roman"/>
                <w:lang w:val="ru-RU"/>
              </w:rPr>
            </w:pPr>
            <w:r w:rsidRPr="00F27B68">
              <w:rPr>
                <w:rFonts w:ascii="Times New Roman" w:hAnsi="Times New Roman"/>
                <w:lang w:val="ru-RU"/>
              </w:rPr>
              <w:t>Территория для размещения линейных объектов (сети ВОЛС)</w:t>
            </w:r>
          </w:p>
        </w:tc>
        <w:tc>
          <w:tcPr>
            <w:tcW w:w="2871" w:type="dxa"/>
          </w:tcPr>
          <w:p w14:paraId="488A96A6" w14:textId="036F91FC" w:rsidR="00F27B68" w:rsidRPr="00EF7797" w:rsidRDefault="00F27B68" w:rsidP="00582454">
            <w:pPr>
              <w:jc w:val="both"/>
              <w:rPr>
                <w:rFonts w:ascii="Times New Roman" w:hAnsi="Times New Roman"/>
                <w:lang w:val="ru-RU"/>
              </w:rPr>
            </w:pPr>
            <w:r w:rsidRPr="00F27B68">
              <w:rPr>
                <w:rFonts w:ascii="Times New Roman" w:hAnsi="Times New Roman"/>
                <w:lang w:val="ru-RU"/>
              </w:rPr>
              <w:t>Проект внесения изменений в проект планировки и проект межевания территории города Нефтеюганска (красные линии), проекта планировки и проекта межевания территории города Нефтеюганска для размещения линейного объекта ВОЛС</w:t>
            </w:r>
          </w:p>
        </w:tc>
        <w:tc>
          <w:tcPr>
            <w:tcW w:w="4402" w:type="dxa"/>
          </w:tcPr>
          <w:p w14:paraId="07C236E0" w14:textId="56DACA09" w:rsidR="00F27B68"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проекта внесения изменений в проект планировки и проект межевания территории города Нефтеюганска (красные линии), проекта планировки и проекта межевания территории города Нефтеюганска для размещения линейного объекта ВОЛС от 24.01.2023 № 44-п (с изменениями)</w:t>
            </w:r>
          </w:p>
        </w:tc>
      </w:tr>
      <w:tr w:rsidR="00F27B68" w:rsidRPr="004E01ED" w14:paraId="2D49571F" w14:textId="77777777" w:rsidTr="00AE0617">
        <w:tc>
          <w:tcPr>
            <w:tcW w:w="593" w:type="dxa"/>
          </w:tcPr>
          <w:p w14:paraId="64B91283" w14:textId="2E0DB347" w:rsidR="00F27B68" w:rsidRDefault="00F27B68" w:rsidP="00244DB2">
            <w:pPr>
              <w:jc w:val="center"/>
              <w:rPr>
                <w:rFonts w:ascii="Times New Roman" w:hAnsi="Times New Roman"/>
                <w:lang w:val="ru-RU"/>
              </w:rPr>
            </w:pPr>
            <w:r>
              <w:rPr>
                <w:rFonts w:ascii="Times New Roman" w:hAnsi="Times New Roman"/>
                <w:lang w:val="ru-RU"/>
              </w:rPr>
              <w:t>54</w:t>
            </w:r>
          </w:p>
        </w:tc>
        <w:tc>
          <w:tcPr>
            <w:tcW w:w="2096" w:type="dxa"/>
          </w:tcPr>
          <w:p w14:paraId="2B08231A" w14:textId="524DBC36" w:rsidR="00F27B68" w:rsidRPr="00EF7797" w:rsidRDefault="00F27B68" w:rsidP="00582454">
            <w:pPr>
              <w:jc w:val="both"/>
              <w:rPr>
                <w:rFonts w:ascii="Times New Roman" w:hAnsi="Times New Roman"/>
                <w:lang w:val="ru-RU"/>
              </w:rPr>
            </w:pPr>
            <w:r w:rsidRPr="00F27B68">
              <w:rPr>
                <w:rFonts w:ascii="Times New Roman" w:hAnsi="Times New Roman"/>
                <w:lang w:val="ru-RU"/>
              </w:rPr>
              <w:t>Микрорайон №11В</w:t>
            </w:r>
          </w:p>
        </w:tc>
        <w:tc>
          <w:tcPr>
            <w:tcW w:w="2871" w:type="dxa"/>
          </w:tcPr>
          <w:p w14:paraId="72376B6B" w14:textId="24C6A0FF" w:rsidR="00F27B68" w:rsidRPr="00EF7797" w:rsidRDefault="00F27B68" w:rsidP="00582454">
            <w:pPr>
              <w:jc w:val="both"/>
              <w:rPr>
                <w:rFonts w:ascii="Times New Roman" w:hAnsi="Times New Roman"/>
                <w:lang w:val="ru-RU"/>
              </w:rPr>
            </w:pPr>
            <w:r w:rsidRPr="00F27B68">
              <w:rPr>
                <w:rFonts w:ascii="Times New Roman" w:hAnsi="Times New Roman"/>
                <w:lang w:val="ru-RU"/>
              </w:rPr>
              <w:t>Проет планировки и проект межевания территории микрорайона 11В города Нефтеюганска</w:t>
            </w:r>
          </w:p>
        </w:tc>
        <w:tc>
          <w:tcPr>
            <w:tcW w:w="4402" w:type="dxa"/>
          </w:tcPr>
          <w:p w14:paraId="5320D2F1" w14:textId="13E50054" w:rsidR="00F27B68"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проета планировки и проекта межевания территории микрорайона 11В города Нефтеюганска  от 02.06.2023 №682-п (с изменениями)</w:t>
            </w:r>
          </w:p>
        </w:tc>
      </w:tr>
      <w:tr w:rsidR="00F27B68" w:rsidRPr="00EF7797" w14:paraId="2F009714" w14:textId="77777777" w:rsidTr="00AE0617">
        <w:tc>
          <w:tcPr>
            <w:tcW w:w="593" w:type="dxa"/>
          </w:tcPr>
          <w:p w14:paraId="0133F9DA" w14:textId="62A42D65" w:rsidR="00F27B68" w:rsidRDefault="00F27B68" w:rsidP="00244DB2">
            <w:pPr>
              <w:jc w:val="center"/>
              <w:rPr>
                <w:rFonts w:ascii="Times New Roman" w:hAnsi="Times New Roman"/>
                <w:lang w:val="ru-RU"/>
              </w:rPr>
            </w:pPr>
            <w:r>
              <w:rPr>
                <w:rFonts w:ascii="Times New Roman" w:hAnsi="Times New Roman"/>
                <w:lang w:val="ru-RU"/>
              </w:rPr>
              <w:t>55</w:t>
            </w:r>
          </w:p>
        </w:tc>
        <w:tc>
          <w:tcPr>
            <w:tcW w:w="2096" w:type="dxa"/>
          </w:tcPr>
          <w:p w14:paraId="4204C0CA" w14:textId="2383A546" w:rsidR="00F27B68" w:rsidRPr="00EF7797" w:rsidRDefault="00F27B68" w:rsidP="00582454">
            <w:pPr>
              <w:jc w:val="both"/>
              <w:rPr>
                <w:rFonts w:ascii="Times New Roman" w:hAnsi="Times New Roman"/>
                <w:lang w:val="ru-RU"/>
              </w:rPr>
            </w:pPr>
            <w:r w:rsidRPr="00F27B68">
              <w:rPr>
                <w:rFonts w:ascii="Times New Roman" w:hAnsi="Times New Roman"/>
                <w:lang w:val="ru-RU"/>
              </w:rPr>
              <w:t>Автомобильные дороги Усть-Балыкского месторождения</w:t>
            </w:r>
          </w:p>
        </w:tc>
        <w:tc>
          <w:tcPr>
            <w:tcW w:w="2871" w:type="dxa"/>
          </w:tcPr>
          <w:p w14:paraId="4B64DFBF" w14:textId="5BCC8C9A" w:rsidR="00F27B68" w:rsidRPr="00EF7797" w:rsidRDefault="00F27B68" w:rsidP="00582454">
            <w:pPr>
              <w:jc w:val="both"/>
              <w:rPr>
                <w:rFonts w:ascii="Times New Roman" w:hAnsi="Times New Roman"/>
                <w:lang w:val="ru-RU"/>
              </w:rPr>
            </w:pPr>
            <w:r w:rsidRPr="00F27B68">
              <w:rPr>
                <w:rFonts w:ascii="Times New Roman" w:hAnsi="Times New Roman"/>
                <w:lang w:val="ru-RU"/>
              </w:rPr>
              <w:t>Документация по планировке территории, предусматривающей размещение одного или нескольких линейных объектов (проекта планировки и проекта межевания территории, предусматривающей размещение линейного объекта «Автомобильные дороги Усть-Балыкского месторождения. Строительство 2018г»</w:t>
            </w:r>
          </w:p>
        </w:tc>
        <w:tc>
          <w:tcPr>
            <w:tcW w:w="4402" w:type="dxa"/>
          </w:tcPr>
          <w:p w14:paraId="77E889EF" w14:textId="2DCF487E" w:rsidR="00F27B68" w:rsidRPr="00EF7797" w:rsidRDefault="00F27B68" w:rsidP="00582454">
            <w:pPr>
              <w:jc w:val="both"/>
              <w:rPr>
                <w:rFonts w:ascii="Times New Roman" w:hAnsi="Times New Roman"/>
                <w:lang w:val="ru-RU"/>
              </w:rPr>
            </w:pPr>
            <w:r w:rsidRPr="00F27B68">
              <w:rPr>
                <w:rFonts w:ascii="Times New Roman" w:hAnsi="Times New Roman"/>
                <w:lang w:val="ru-RU"/>
              </w:rPr>
              <w:t>Постановление об утверждении документации по планировке территории, предусматривающей размещение одного или нескольких линейных объектов (проекта планировки и проекта межевания территории, предусматривающей размещение линейного объекта «Автомобильные дороги Усть-Балыкского месторождения. Строительство 2018г» от 17.07.2023 №885-п (с изменениями)</w:t>
            </w:r>
          </w:p>
        </w:tc>
      </w:tr>
    </w:tbl>
    <w:p w14:paraId="7D786BF9" w14:textId="77777777" w:rsidR="00582454" w:rsidRPr="00C2077F" w:rsidRDefault="00582454" w:rsidP="00582454">
      <w:pPr>
        <w:spacing w:after="0" w:line="240" w:lineRule="auto"/>
        <w:ind w:firstLine="709"/>
        <w:jc w:val="both"/>
        <w:rPr>
          <w:rFonts w:ascii="Times New Roman" w:hAnsi="Times New Roman"/>
          <w:sz w:val="28"/>
          <w:szCs w:val="28"/>
          <w:lang w:val="ru-RU"/>
        </w:rPr>
      </w:pPr>
    </w:p>
    <w:p w14:paraId="3C629279" w14:textId="4EF80D79" w:rsidR="004B1FC8" w:rsidRPr="00FB2A94" w:rsidRDefault="004B1FC8" w:rsidP="00CF63C2">
      <w:pPr>
        <w:spacing w:after="0" w:line="240" w:lineRule="auto"/>
        <w:ind w:firstLine="709"/>
        <w:contextualSpacing/>
        <w:jc w:val="both"/>
        <w:rPr>
          <w:rFonts w:ascii="Times New Roman" w:hAnsi="Times New Roman"/>
          <w:sz w:val="28"/>
          <w:szCs w:val="28"/>
          <w:lang w:val="ru-RU"/>
        </w:rPr>
      </w:pPr>
      <w:r>
        <w:rPr>
          <w:rFonts w:ascii="Times New Roman" w:hAnsi="Times New Roman"/>
          <w:sz w:val="28"/>
          <w:szCs w:val="28"/>
          <w:lang w:val="ru-RU"/>
        </w:rPr>
        <w:t>7.3.</w:t>
      </w:r>
      <w:r w:rsidRPr="00E65D34">
        <w:rPr>
          <w:rFonts w:ascii="Times New Roman" w:hAnsi="Times New Roman"/>
          <w:sz w:val="28"/>
          <w:szCs w:val="28"/>
          <w:lang w:val="ru-RU"/>
        </w:rPr>
        <w:t>План приватизации муниципального имущества.</w:t>
      </w:r>
    </w:p>
    <w:p w14:paraId="56DE7345" w14:textId="3988A11D" w:rsidR="005F32B8" w:rsidRPr="005F32B8" w:rsidRDefault="005F32B8" w:rsidP="005F32B8">
      <w:pPr>
        <w:spacing w:after="0" w:line="240" w:lineRule="auto"/>
        <w:ind w:firstLine="709"/>
        <w:jc w:val="both"/>
        <w:outlineLvl w:val="0"/>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 xml:space="preserve">В соответствии с Федеральным законом от 21.12.2001 № 178-ФЗ          </w:t>
      </w:r>
      <w:r>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на основании Порядка управления и распоряжения муниципальной собственностью города Нефтеюганска, утверждённого решением Думы города Нефтеюганска от 26.04.2017 № 146-V</w:t>
      </w:r>
      <w:r w:rsidRPr="005F32B8">
        <w:rPr>
          <w:rFonts w:ascii="Times New Roman" w:eastAsia="Times New Roman" w:hAnsi="Times New Roman"/>
          <w:sz w:val="28"/>
          <w:szCs w:val="28"/>
          <w:lang w:eastAsia="ru-RU" w:bidi="ar-SA"/>
        </w:rPr>
        <w:t>I</w:t>
      </w:r>
      <w:r w:rsidRPr="005F32B8">
        <w:rPr>
          <w:rFonts w:ascii="Times New Roman" w:eastAsia="Times New Roman" w:hAnsi="Times New Roman"/>
          <w:sz w:val="28"/>
          <w:szCs w:val="28"/>
          <w:lang w:val="ru-RU" w:eastAsia="ru-RU" w:bidi="ar-SA"/>
        </w:rPr>
        <w:t>, в муниципальном образовании город Нефтеюганск ежегодно утверждается Прогнозный план (программа) приватизации имущества муниципального образования город Нефтеюганск на следующий календарный год.</w:t>
      </w:r>
    </w:p>
    <w:p w14:paraId="2EF8FC07" w14:textId="10726DDE" w:rsidR="005F32B8" w:rsidRPr="005F32B8" w:rsidRDefault="005F32B8" w:rsidP="005F32B8">
      <w:pPr>
        <w:suppressAutoHyphens/>
        <w:spacing w:after="0" w:line="240" w:lineRule="auto"/>
        <w:ind w:firstLine="709"/>
        <w:jc w:val="both"/>
        <w:rPr>
          <w:rFonts w:ascii="Times New Roman" w:eastAsia="Times New Roman" w:hAnsi="Times New Roman"/>
          <w:color w:val="000000"/>
          <w:sz w:val="28"/>
          <w:szCs w:val="28"/>
          <w:lang w:val="ru-RU" w:eastAsia="ru-RU" w:bidi="ar-SA"/>
        </w:rPr>
      </w:pPr>
      <w:r w:rsidRPr="005F32B8">
        <w:rPr>
          <w:rFonts w:ascii="Times New Roman" w:hAnsi="Times New Roman"/>
          <w:sz w:val="28"/>
          <w:szCs w:val="28"/>
          <w:lang w:val="ru-RU" w:eastAsia="ru-RU" w:bidi="ar-SA"/>
        </w:rPr>
        <w:t>В Прогнозный план (программу) приватизации имущества муниципального образования город Нефтеюганск на 2023 год,</w:t>
      </w:r>
      <w:r w:rsidRPr="005F32B8">
        <w:rPr>
          <w:rFonts w:ascii="Times New Roman" w:eastAsia="Times New Roman" w:hAnsi="Times New Roman"/>
          <w:color w:val="000000"/>
          <w:sz w:val="28"/>
          <w:szCs w:val="28"/>
          <w:lang w:val="ru-RU" w:eastAsia="ru-RU" w:bidi="ar-SA"/>
        </w:rPr>
        <w:t xml:space="preserve"> утвержденного решением Думы города Нефтеюганска от 28.09.2022 № 199-VI</w:t>
      </w:r>
      <w:r w:rsidRPr="005F32B8">
        <w:rPr>
          <w:rFonts w:ascii="Times New Roman" w:eastAsia="Times New Roman" w:hAnsi="Times New Roman"/>
          <w:color w:val="000000"/>
          <w:sz w:val="28"/>
          <w:szCs w:val="28"/>
          <w:lang w:eastAsia="ru-RU" w:bidi="ar-SA"/>
        </w:rPr>
        <w:t>I</w:t>
      </w:r>
      <w:r w:rsidRPr="005F32B8">
        <w:rPr>
          <w:rFonts w:ascii="Times New Roman" w:eastAsia="Times New Roman" w:hAnsi="Times New Roman"/>
          <w:color w:val="000000"/>
          <w:sz w:val="28"/>
          <w:szCs w:val="28"/>
          <w:lang w:val="ru-RU" w:eastAsia="ru-RU" w:bidi="ar-SA"/>
        </w:rPr>
        <w:t xml:space="preserve"> «Об утверждении Прогнозного плана (программы) приватизации имущества муниципального образования город Нефтеюганск на 2023 год»</w:t>
      </w:r>
      <w:r>
        <w:rPr>
          <w:rFonts w:ascii="Times New Roman" w:eastAsia="Times New Roman" w:hAnsi="Times New Roman"/>
          <w:color w:val="000000"/>
          <w:sz w:val="28"/>
          <w:szCs w:val="28"/>
          <w:lang w:val="ru-RU" w:eastAsia="ru-RU" w:bidi="ar-SA"/>
        </w:rPr>
        <w:t xml:space="preserve"> </w:t>
      </w:r>
      <w:r w:rsidRPr="005F32B8">
        <w:rPr>
          <w:rFonts w:ascii="Times New Roman" w:eastAsia="Times New Roman" w:hAnsi="Times New Roman"/>
          <w:color w:val="000000"/>
          <w:sz w:val="28"/>
          <w:szCs w:val="28"/>
          <w:lang w:val="ru-RU" w:eastAsia="ru-RU" w:bidi="ar-SA"/>
        </w:rPr>
        <w:t>(с изменениями от 21.12.2022 № 271-</w:t>
      </w:r>
      <w:r w:rsidRPr="005F32B8">
        <w:rPr>
          <w:rFonts w:ascii="Times New Roman" w:eastAsia="Times New Roman" w:hAnsi="Times New Roman"/>
          <w:color w:val="000000"/>
          <w:sz w:val="28"/>
          <w:szCs w:val="28"/>
          <w:lang w:eastAsia="ru-RU" w:bidi="ar-SA"/>
        </w:rPr>
        <w:t>VII</w:t>
      </w:r>
      <w:r w:rsidRPr="005F32B8">
        <w:rPr>
          <w:rFonts w:ascii="Times New Roman" w:eastAsia="Times New Roman" w:hAnsi="Times New Roman"/>
          <w:color w:val="000000"/>
          <w:sz w:val="28"/>
          <w:szCs w:val="28"/>
          <w:lang w:val="ru-RU" w:eastAsia="ru-RU" w:bidi="ar-SA"/>
        </w:rPr>
        <w:t>, от 15.02.2023 № 287-VI</w:t>
      </w:r>
      <w:r w:rsidRPr="005F32B8">
        <w:rPr>
          <w:rFonts w:ascii="Times New Roman" w:eastAsia="Times New Roman" w:hAnsi="Times New Roman"/>
          <w:color w:val="000000"/>
          <w:sz w:val="28"/>
          <w:szCs w:val="28"/>
          <w:lang w:eastAsia="ru-RU" w:bidi="ar-SA"/>
        </w:rPr>
        <w:t>I</w:t>
      </w:r>
      <w:r w:rsidRPr="005F32B8">
        <w:rPr>
          <w:rFonts w:ascii="Times New Roman" w:eastAsia="Times New Roman" w:hAnsi="Times New Roman"/>
          <w:color w:val="000000"/>
          <w:sz w:val="28"/>
          <w:szCs w:val="28"/>
          <w:lang w:val="ru-RU" w:eastAsia="ru-RU" w:bidi="ar-SA"/>
        </w:rPr>
        <w:t>, от 29.03.2023 № 313-</w:t>
      </w:r>
      <w:r w:rsidRPr="005F32B8">
        <w:rPr>
          <w:rFonts w:ascii="Times New Roman" w:eastAsia="Times New Roman" w:hAnsi="Times New Roman"/>
          <w:color w:val="000000"/>
          <w:sz w:val="28"/>
          <w:szCs w:val="28"/>
          <w:lang w:eastAsia="ru-RU" w:bidi="ar-SA"/>
        </w:rPr>
        <w:t>VII</w:t>
      </w:r>
      <w:r w:rsidRPr="005F32B8">
        <w:rPr>
          <w:rFonts w:ascii="Times New Roman" w:eastAsia="Times New Roman" w:hAnsi="Times New Roman"/>
          <w:color w:val="000000"/>
          <w:sz w:val="28"/>
          <w:szCs w:val="28"/>
          <w:lang w:val="ru-RU" w:eastAsia="ru-RU" w:bidi="ar-SA"/>
        </w:rPr>
        <w:t>, от 17.05.2023 № 345-</w:t>
      </w:r>
      <w:r w:rsidRPr="005F32B8">
        <w:rPr>
          <w:rFonts w:ascii="Times New Roman" w:eastAsia="Times New Roman" w:hAnsi="Times New Roman"/>
          <w:color w:val="000000"/>
          <w:sz w:val="28"/>
          <w:szCs w:val="28"/>
          <w:lang w:eastAsia="ru-RU" w:bidi="ar-SA"/>
        </w:rPr>
        <w:t>VII</w:t>
      </w:r>
      <w:r w:rsidRPr="005F32B8">
        <w:rPr>
          <w:rFonts w:ascii="Times New Roman" w:eastAsia="Times New Roman" w:hAnsi="Times New Roman"/>
          <w:color w:val="000000"/>
          <w:sz w:val="28"/>
          <w:szCs w:val="28"/>
          <w:lang w:val="ru-RU" w:eastAsia="ru-RU" w:bidi="ar-SA"/>
        </w:rPr>
        <w:t xml:space="preserve">, от 31.05.2023 </w:t>
      </w:r>
      <w:r w:rsidR="00DD2591">
        <w:rPr>
          <w:rFonts w:ascii="Times New Roman" w:eastAsia="Times New Roman" w:hAnsi="Times New Roman"/>
          <w:color w:val="000000"/>
          <w:sz w:val="28"/>
          <w:szCs w:val="28"/>
          <w:lang w:val="ru-RU" w:eastAsia="ru-RU" w:bidi="ar-SA"/>
        </w:rPr>
        <w:t xml:space="preserve">                </w:t>
      </w:r>
      <w:r w:rsidRPr="005F32B8">
        <w:rPr>
          <w:rFonts w:ascii="Times New Roman" w:eastAsia="Times New Roman" w:hAnsi="Times New Roman"/>
          <w:color w:val="000000"/>
          <w:sz w:val="28"/>
          <w:szCs w:val="28"/>
          <w:lang w:val="ru-RU" w:eastAsia="ru-RU" w:bidi="ar-SA"/>
        </w:rPr>
        <w:t>№ 354-</w:t>
      </w:r>
      <w:r w:rsidRPr="005F32B8">
        <w:rPr>
          <w:rFonts w:ascii="Times New Roman" w:eastAsia="Times New Roman" w:hAnsi="Times New Roman"/>
          <w:color w:val="000000"/>
          <w:sz w:val="28"/>
          <w:szCs w:val="28"/>
          <w:lang w:eastAsia="ru-RU" w:bidi="ar-SA"/>
        </w:rPr>
        <w:t>VII</w:t>
      </w:r>
      <w:r w:rsidRPr="005F32B8">
        <w:rPr>
          <w:rFonts w:ascii="Times New Roman" w:eastAsia="Times New Roman" w:hAnsi="Times New Roman"/>
          <w:color w:val="000000"/>
          <w:sz w:val="28"/>
          <w:szCs w:val="28"/>
          <w:lang w:val="ru-RU" w:eastAsia="ru-RU" w:bidi="ar-SA"/>
        </w:rPr>
        <w:t>, от 25.10.2023 № 426-</w:t>
      </w:r>
      <w:r w:rsidRPr="005F32B8">
        <w:rPr>
          <w:rFonts w:ascii="Times New Roman" w:eastAsia="Times New Roman" w:hAnsi="Times New Roman"/>
          <w:color w:val="000000"/>
          <w:sz w:val="28"/>
          <w:szCs w:val="28"/>
          <w:lang w:eastAsia="ru-RU" w:bidi="ar-SA"/>
        </w:rPr>
        <w:t>VII</w:t>
      </w:r>
      <w:r w:rsidRPr="005F32B8">
        <w:rPr>
          <w:rFonts w:ascii="Times New Roman" w:eastAsia="Times New Roman" w:hAnsi="Times New Roman"/>
          <w:color w:val="000000"/>
          <w:sz w:val="28"/>
          <w:szCs w:val="28"/>
          <w:lang w:val="ru-RU" w:eastAsia="ru-RU" w:bidi="ar-SA"/>
        </w:rPr>
        <w:t>)</w:t>
      </w:r>
      <w:r w:rsidRPr="005F32B8">
        <w:rPr>
          <w:rFonts w:ascii="Times New Roman" w:hAnsi="Times New Roman"/>
          <w:sz w:val="28"/>
          <w:szCs w:val="28"/>
          <w:lang w:val="ru-RU" w:eastAsia="ru-RU" w:bidi="ar-SA"/>
        </w:rPr>
        <w:t xml:space="preserve"> включено 12 объектов муниципальной собственности, а также во исполнение Плана мероприятий Ханты-Мансийского автономного округа – Югры по реформированию государственных и муниципальных унитарных предприятий, осуществляющих деятельность в Ханты-Мансийском автономном округе – Югре, на период до 1 января 2025 года, разработанного в соответствии с требованиями </w:t>
      </w:r>
      <w:r w:rsidRPr="005F32B8">
        <w:rPr>
          <w:rFonts w:ascii="Times New Roman" w:hAnsi="Times New Roman"/>
          <w:sz w:val="28"/>
          <w:szCs w:val="28"/>
          <w:lang w:val="x-none" w:eastAsia="ru-RU" w:bidi="ar-SA"/>
        </w:rPr>
        <w:t>Федеральн</w:t>
      </w:r>
      <w:r w:rsidRPr="005F32B8">
        <w:rPr>
          <w:rFonts w:ascii="Times New Roman" w:hAnsi="Times New Roman"/>
          <w:sz w:val="28"/>
          <w:szCs w:val="28"/>
          <w:lang w:val="ru-RU" w:eastAsia="ru-RU" w:bidi="ar-SA"/>
        </w:rPr>
        <w:t>ого</w:t>
      </w:r>
      <w:r w:rsidRPr="005F32B8">
        <w:rPr>
          <w:rFonts w:ascii="Times New Roman" w:hAnsi="Times New Roman"/>
          <w:sz w:val="28"/>
          <w:szCs w:val="28"/>
          <w:lang w:val="x-none" w:eastAsia="ru-RU" w:bidi="ar-SA"/>
        </w:rPr>
        <w:t xml:space="preserve"> закон</w:t>
      </w:r>
      <w:r w:rsidRPr="005F32B8">
        <w:rPr>
          <w:rFonts w:ascii="Times New Roman" w:hAnsi="Times New Roman"/>
          <w:sz w:val="28"/>
          <w:szCs w:val="28"/>
          <w:lang w:val="ru-RU" w:eastAsia="ru-RU" w:bidi="ar-SA"/>
        </w:rPr>
        <w:t xml:space="preserve">а Российской Федерации </w:t>
      </w:r>
      <w:r w:rsidRPr="005F32B8">
        <w:rPr>
          <w:rFonts w:ascii="Times New Roman" w:hAnsi="Times New Roman"/>
          <w:sz w:val="28"/>
          <w:szCs w:val="28"/>
          <w:lang w:val="x-none" w:eastAsia="ru-RU" w:bidi="ar-SA"/>
        </w:rPr>
        <w:t xml:space="preserve">от 27.12.2019 № 485-ФЗ </w:t>
      </w:r>
      <w:r w:rsidRPr="005F32B8">
        <w:rPr>
          <w:rFonts w:ascii="Times New Roman" w:hAnsi="Times New Roman"/>
          <w:sz w:val="28"/>
          <w:szCs w:val="28"/>
          <w:lang w:val="ru-RU" w:eastAsia="ru-RU" w:bidi="ar-SA"/>
        </w:rPr>
        <w:t>«</w:t>
      </w:r>
      <w:r w:rsidRPr="005F32B8">
        <w:rPr>
          <w:rFonts w:ascii="Times New Roman" w:hAnsi="Times New Roman"/>
          <w:sz w:val="28"/>
          <w:szCs w:val="28"/>
          <w:lang w:val="x-none" w:eastAsia="ru-RU" w:bidi="ar-SA"/>
        </w:rPr>
        <w:t>О внесении</w:t>
      </w:r>
      <w:r w:rsidRPr="005F32B8">
        <w:rPr>
          <w:rFonts w:ascii="Times New Roman" w:hAnsi="Times New Roman"/>
          <w:sz w:val="28"/>
          <w:szCs w:val="28"/>
          <w:lang w:val="ru-RU" w:eastAsia="ru-RU" w:bidi="ar-SA"/>
        </w:rPr>
        <w:t xml:space="preserve"> изменений</w:t>
      </w:r>
      <w:r w:rsidRPr="005F32B8">
        <w:rPr>
          <w:rFonts w:ascii="Times New Roman" w:hAnsi="Times New Roman"/>
          <w:sz w:val="28"/>
          <w:szCs w:val="28"/>
          <w:lang w:val="x-none" w:eastAsia="ru-RU" w:bidi="ar-SA"/>
        </w:rPr>
        <w:t xml:space="preserve"> в Федеральный закон </w:t>
      </w:r>
      <w:r w:rsidRPr="005F32B8">
        <w:rPr>
          <w:rFonts w:ascii="Times New Roman" w:hAnsi="Times New Roman"/>
          <w:sz w:val="28"/>
          <w:szCs w:val="28"/>
          <w:lang w:val="ru-RU" w:eastAsia="ru-RU" w:bidi="ar-SA"/>
        </w:rPr>
        <w:t>«</w:t>
      </w:r>
      <w:r w:rsidRPr="005F32B8">
        <w:rPr>
          <w:rFonts w:ascii="Times New Roman" w:hAnsi="Times New Roman"/>
          <w:sz w:val="28"/>
          <w:szCs w:val="28"/>
          <w:lang w:val="x-none" w:eastAsia="ru-RU" w:bidi="ar-SA"/>
        </w:rPr>
        <w:t>О государственных и муниципальных унитарных предприятиях</w:t>
      </w:r>
      <w:r w:rsidRPr="005F32B8">
        <w:rPr>
          <w:rFonts w:ascii="Times New Roman" w:hAnsi="Times New Roman"/>
          <w:sz w:val="28"/>
          <w:szCs w:val="28"/>
          <w:lang w:val="ru-RU" w:eastAsia="ru-RU" w:bidi="ar-SA"/>
        </w:rPr>
        <w:t>» и Федерального закона «О защите конкуренции» в отношении 1 предприятия</w:t>
      </w:r>
      <w:r w:rsidRPr="005F32B8">
        <w:rPr>
          <w:rFonts w:ascii="Times New Roman" w:hAnsi="Times New Roman"/>
          <w:color w:val="FF0000"/>
          <w:sz w:val="28"/>
          <w:szCs w:val="28"/>
          <w:lang w:val="ru-RU" w:eastAsia="ru-RU" w:bidi="ar-SA"/>
        </w:rPr>
        <w:t xml:space="preserve"> </w:t>
      </w:r>
      <w:r w:rsidRPr="005F32B8">
        <w:rPr>
          <w:rFonts w:ascii="Times New Roman" w:hAnsi="Times New Roman"/>
          <w:sz w:val="28"/>
          <w:szCs w:val="28"/>
          <w:lang w:val="ru-RU" w:eastAsia="ru-RU" w:bidi="ar-SA"/>
        </w:rPr>
        <w:t>проводятся мероприятия по преобразованию в акционерное общество.</w:t>
      </w:r>
    </w:p>
    <w:p w14:paraId="20E969D8" w14:textId="77777777" w:rsidR="005F32B8" w:rsidRPr="005F32B8" w:rsidRDefault="005F32B8" w:rsidP="005F32B8">
      <w:pPr>
        <w:suppressAutoHyphens/>
        <w:spacing w:after="0" w:line="240" w:lineRule="auto"/>
        <w:ind w:firstLine="709"/>
        <w:jc w:val="both"/>
        <w:rPr>
          <w:rFonts w:ascii="Times New Roman" w:hAnsi="Times New Roman"/>
          <w:sz w:val="28"/>
          <w:szCs w:val="28"/>
          <w:lang w:val="ru-RU" w:eastAsia="ru-RU" w:bidi="ar-SA"/>
        </w:rPr>
      </w:pPr>
      <w:r w:rsidRPr="005F32B8">
        <w:rPr>
          <w:rFonts w:ascii="Times New Roman" w:hAnsi="Times New Roman"/>
          <w:sz w:val="28"/>
          <w:szCs w:val="28"/>
          <w:lang w:val="ru-RU" w:eastAsia="ru-RU" w:bidi="ar-SA"/>
        </w:rPr>
        <w:t xml:space="preserve">В течение отчётного периода на торги выставлено 12 объектов, из них:  </w:t>
      </w:r>
    </w:p>
    <w:p w14:paraId="358E3A04" w14:textId="77777777" w:rsidR="005F32B8" w:rsidRPr="005F32B8" w:rsidRDefault="005F32B8" w:rsidP="005F32B8">
      <w:pPr>
        <w:spacing w:after="0" w:line="240" w:lineRule="auto"/>
        <w:ind w:firstLine="709"/>
        <w:jc w:val="both"/>
        <w:rPr>
          <w:rFonts w:ascii="Times New Roman" w:hAnsi="Times New Roman"/>
          <w:sz w:val="28"/>
          <w:szCs w:val="28"/>
          <w:lang w:val="ru-RU" w:eastAsia="ru-RU" w:bidi="ar-SA"/>
        </w:rPr>
      </w:pPr>
      <w:r w:rsidRPr="005F32B8">
        <w:rPr>
          <w:rFonts w:ascii="Times New Roman" w:hAnsi="Times New Roman"/>
          <w:sz w:val="28"/>
          <w:szCs w:val="28"/>
          <w:lang w:val="ru-RU" w:eastAsia="ru-RU" w:bidi="ar-SA"/>
        </w:rPr>
        <w:t>-торги состоялись в отношении 2 объектов муниципальной собственности и заключены договоры купли-продажи (1 объект недвижимого имущества и 1 объект движимого имущества);</w:t>
      </w:r>
    </w:p>
    <w:p w14:paraId="2C548E49" w14:textId="77777777" w:rsidR="005F32B8" w:rsidRPr="005F32B8" w:rsidRDefault="005F32B8" w:rsidP="005F32B8">
      <w:pPr>
        <w:suppressAutoHyphens/>
        <w:spacing w:after="0" w:line="240" w:lineRule="auto"/>
        <w:ind w:firstLine="709"/>
        <w:jc w:val="both"/>
        <w:rPr>
          <w:rFonts w:ascii="Times New Roman" w:hAnsi="Times New Roman"/>
          <w:sz w:val="28"/>
          <w:szCs w:val="28"/>
          <w:lang w:val="ru-RU" w:eastAsia="ru-RU" w:bidi="ar-SA"/>
        </w:rPr>
      </w:pPr>
      <w:r w:rsidRPr="005F32B8">
        <w:rPr>
          <w:rFonts w:ascii="Times New Roman" w:hAnsi="Times New Roman"/>
          <w:sz w:val="28"/>
          <w:szCs w:val="28"/>
          <w:lang w:val="ru-RU" w:eastAsia="ru-RU" w:bidi="ar-SA"/>
        </w:rPr>
        <w:t>-в отношении 7 объектов торги не состоялись в виду отсутствия заявок;</w:t>
      </w:r>
    </w:p>
    <w:p w14:paraId="42E35066" w14:textId="77777777" w:rsidR="005F32B8" w:rsidRPr="005F32B8" w:rsidRDefault="005F32B8" w:rsidP="005F32B8">
      <w:pPr>
        <w:suppressAutoHyphens/>
        <w:spacing w:after="0" w:line="240" w:lineRule="auto"/>
        <w:ind w:right="38" w:firstLine="709"/>
        <w:jc w:val="both"/>
        <w:rPr>
          <w:rFonts w:ascii="Times New Roman" w:hAnsi="Times New Roman"/>
          <w:sz w:val="28"/>
          <w:szCs w:val="28"/>
          <w:lang w:val="ru-RU" w:eastAsia="ru-RU" w:bidi="ar-SA"/>
        </w:rPr>
      </w:pPr>
      <w:r w:rsidRPr="005F32B8">
        <w:rPr>
          <w:rFonts w:ascii="Times New Roman" w:hAnsi="Times New Roman"/>
          <w:sz w:val="28"/>
          <w:szCs w:val="28"/>
          <w:lang w:val="ru-RU" w:eastAsia="ru-RU" w:bidi="ar-SA"/>
        </w:rPr>
        <w:t>-в отношении 2 объектов недвижимого имущества, включённых                             в прогнозный план (программу) приватизации имущества муниципального образования город Нефтеюганск на 2023 год, проводилась работа                                     по реализации преимущественного права субъектов малого и среднего предпринимательства, арендующих объекты муниципальной собственности города Нефтеюганска на приобретение имущества муниципального образования город Нефтеюганск в соответствии с Федеральным законом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результатам проведённой работы с одним субъектом малого и среднего предпринимательства заключен договор купли-продажи (при оплате в рассрочку), со вторым субъектом малого и среднего предпринимательства заключен договор купли-продажи (при оплате единовременно);</w:t>
      </w:r>
    </w:p>
    <w:p w14:paraId="259036A4" w14:textId="77777777" w:rsidR="005F32B8" w:rsidRPr="005F32B8" w:rsidRDefault="005F32B8" w:rsidP="005F32B8">
      <w:pPr>
        <w:suppressAutoHyphens/>
        <w:spacing w:after="0" w:line="240" w:lineRule="auto"/>
        <w:ind w:right="38" w:firstLine="709"/>
        <w:jc w:val="both"/>
        <w:rPr>
          <w:rFonts w:ascii="Times New Roman" w:hAnsi="Times New Roman"/>
          <w:sz w:val="28"/>
          <w:szCs w:val="28"/>
          <w:lang w:val="ru-RU" w:eastAsia="ru-RU" w:bidi="ar-SA"/>
        </w:rPr>
      </w:pPr>
      <w:r w:rsidRPr="005F32B8">
        <w:rPr>
          <w:rFonts w:ascii="Times New Roman" w:hAnsi="Times New Roman"/>
          <w:sz w:val="28"/>
          <w:szCs w:val="28"/>
          <w:lang w:val="ru-RU" w:eastAsia="ru-RU" w:bidi="ar-SA"/>
        </w:rPr>
        <w:t>-</w:t>
      </w:r>
      <w:r w:rsidRPr="005F32B8">
        <w:rPr>
          <w:rFonts w:ascii="Times New Roman" w:eastAsia="Times New Roman" w:hAnsi="Times New Roman"/>
          <w:sz w:val="28"/>
          <w:szCs w:val="28"/>
          <w:lang w:val="ru-RU" w:eastAsia="ru-RU" w:bidi="ar-SA"/>
        </w:rPr>
        <w:t>в отношении 1 объекта муниципальной собственности проводится оценка.</w:t>
      </w:r>
    </w:p>
    <w:p w14:paraId="288D0666" w14:textId="2C9CD3EB" w:rsidR="005F32B8" w:rsidRPr="005F32B8" w:rsidRDefault="005F32B8" w:rsidP="005F32B8">
      <w:pPr>
        <w:suppressAutoHyphens/>
        <w:spacing w:after="0" w:line="240" w:lineRule="auto"/>
        <w:ind w:right="38" w:firstLine="709"/>
        <w:jc w:val="both"/>
        <w:rPr>
          <w:rFonts w:ascii="Times New Roman" w:hAnsi="Times New Roman"/>
          <w:sz w:val="28"/>
          <w:szCs w:val="28"/>
          <w:lang w:val="ru-RU" w:eastAsia="ru-RU" w:bidi="ar-SA"/>
        </w:rPr>
      </w:pPr>
      <w:r w:rsidRPr="005F32B8">
        <w:rPr>
          <w:rFonts w:ascii="Times New Roman" w:hAnsi="Times New Roman"/>
          <w:sz w:val="28"/>
          <w:szCs w:val="28"/>
          <w:lang w:val="ru-RU" w:eastAsia="ru-RU" w:bidi="ar-SA"/>
        </w:rPr>
        <w:t>Общая сумма полученных доходов от продажи объектов муниципальной собственности города Нефтеюганска по состоянию на 31.12.2023 составила 15,94 млн. рублей (при плане 13,44 млн. руб.) или 118,6 % планового показателя.</w:t>
      </w:r>
    </w:p>
    <w:p w14:paraId="453B4235" w14:textId="03AFDF3F" w:rsidR="005F32B8" w:rsidRPr="005F32B8" w:rsidRDefault="005F32B8" w:rsidP="005F32B8">
      <w:pPr>
        <w:suppressAutoHyphens/>
        <w:spacing w:after="0" w:line="240" w:lineRule="auto"/>
        <w:ind w:firstLine="709"/>
        <w:contextualSpacing/>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Плановый показатель доходов от приватизации муниципального имущества на 2023 год установлен в размере 6 155 700,00 рублей. Решением Думы города Нефтеюганска от 22.09.2023 № 389-</w:t>
      </w:r>
      <w:r w:rsidRPr="005F32B8">
        <w:rPr>
          <w:rFonts w:ascii="Times New Roman" w:eastAsia="Times New Roman" w:hAnsi="Times New Roman"/>
          <w:color w:val="000000"/>
          <w:sz w:val="28"/>
          <w:szCs w:val="28"/>
          <w:lang w:val="ru-RU" w:eastAsia="ru-RU" w:bidi="ar-SA"/>
        </w:rPr>
        <w:t>VII</w:t>
      </w:r>
      <w:r w:rsidRPr="005F32B8">
        <w:rPr>
          <w:rFonts w:ascii="Times New Roman" w:eastAsia="Times New Roman" w:hAnsi="Times New Roman"/>
          <w:sz w:val="24"/>
          <w:szCs w:val="24"/>
          <w:lang w:val="ru-RU" w:eastAsia="ru-RU" w:bidi="ar-SA"/>
        </w:rPr>
        <w:t xml:space="preserve"> «</w:t>
      </w:r>
      <w:r w:rsidRPr="005F32B8">
        <w:rPr>
          <w:rFonts w:ascii="Times New Roman" w:eastAsia="Times New Roman" w:hAnsi="Times New Roman"/>
          <w:color w:val="000000"/>
          <w:sz w:val="28"/>
          <w:szCs w:val="28"/>
          <w:lang w:val="ru-RU" w:eastAsia="ru-RU" w:bidi="ar-SA"/>
        </w:rPr>
        <w:t>О внесении изменений в решение Думы города Нефтеюганска «О бюджете города Нефтеюганска на 2023 год и плановый период 2024 и 2025 годов»</w:t>
      </w:r>
      <w:r w:rsidRPr="005F32B8">
        <w:rPr>
          <w:rFonts w:ascii="Times New Roman" w:eastAsia="Times New Roman" w:hAnsi="Times New Roman"/>
          <w:sz w:val="28"/>
          <w:szCs w:val="28"/>
          <w:lang w:val="ru-RU" w:eastAsia="ru-RU" w:bidi="ar-SA"/>
        </w:rPr>
        <w:t>, уточнены плановые показатели по приватизации муниципального имущества на сумму состоявшихся аукционов, в результате чего прогнозный план составил 13 440 451,00 рублей.</w:t>
      </w:r>
    </w:p>
    <w:p w14:paraId="0D67CC37" w14:textId="77777777" w:rsidR="005F32B8" w:rsidRPr="005F32B8" w:rsidRDefault="005F32B8" w:rsidP="005F32B8">
      <w:pPr>
        <w:tabs>
          <w:tab w:val="left" w:pos="1200"/>
        </w:tabs>
        <w:suppressAutoHyphens/>
        <w:autoSpaceDE w:val="0"/>
        <w:autoSpaceDN w:val="0"/>
        <w:adjustRightInd w:val="0"/>
        <w:spacing w:after="0" w:line="240" w:lineRule="auto"/>
        <w:ind w:firstLine="709"/>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Общая сумма полученных доходов от продажи объектов муниципальной собственности города Нефтеюганска, в том числе по ранее заключенным договорам купли-продажи при оплате в рассрочку за 2023 год составила 15 934 724,82 рубля, что составило 118,6 % исполнения от планового показателя доходов.</w:t>
      </w:r>
    </w:p>
    <w:p w14:paraId="62120F1A" w14:textId="77777777" w:rsidR="005F32B8" w:rsidRPr="005F32B8" w:rsidRDefault="005F32B8" w:rsidP="005F32B8">
      <w:pPr>
        <w:tabs>
          <w:tab w:val="left" w:pos="1200"/>
        </w:tabs>
        <w:suppressAutoHyphens/>
        <w:autoSpaceDE w:val="0"/>
        <w:autoSpaceDN w:val="0"/>
        <w:adjustRightInd w:val="0"/>
        <w:spacing w:after="0" w:line="240" w:lineRule="auto"/>
        <w:ind w:firstLine="709"/>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 xml:space="preserve">Решением Думы города Нефтеюганска от </w:t>
      </w:r>
      <w:r w:rsidRPr="005F32B8">
        <w:rPr>
          <w:rFonts w:ascii="Times New Roman" w:eastAsia="Times New Roman" w:hAnsi="Times New Roman"/>
          <w:color w:val="000000"/>
          <w:sz w:val="28"/>
          <w:szCs w:val="28"/>
          <w:lang w:val="ru-RU" w:eastAsia="ru-RU" w:bidi="ar-SA"/>
        </w:rPr>
        <w:t>27.09.2023 № 403-VI</w:t>
      </w:r>
      <w:r w:rsidRPr="005F32B8">
        <w:rPr>
          <w:rFonts w:ascii="Times New Roman" w:eastAsia="Times New Roman" w:hAnsi="Times New Roman"/>
          <w:color w:val="000000"/>
          <w:sz w:val="28"/>
          <w:szCs w:val="28"/>
          <w:lang w:eastAsia="ru-RU" w:bidi="ar-SA"/>
        </w:rPr>
        <w:t>I</w:t>
      </w:r>
      <w:r w:rsidRPr="005F32B8">
        <w:rPr>
          <w:rFonts w:ascii="Times New Roman" w:eastAsia="Times New Roman" w:hAnsi="Times New Roman"/>
          <w:color w:val="000000"/>
          <w:sz w:val="28"/>
          <w:szCs w:val="28"/>
          <w:lang w:val="ru-RU" w:eastAsia="ru-RU" w:bidi="ar-SA"/>
        </w:rPr>
        <w:t xml:space="preserve">                      утверждён Прогнозный плана (программы) приватизации имущества муниципального образования город Нефтеюганск на 2024 год, в</w:t>
      </w:r>
      <w:r w:rsidRPr="005F32B8">
        <w:rPr>
          <w:rFonts w:ascii="Times New Roman" w:eastAsia="Times New Roman" w:hAnsi="Times New Roman"/>
          <w:sz w:val="28"/>
          <w:szCs w:val="28"/>
          <w:lang w:val="ru-RU" w:eastAsia="ru-RU" w:bidi="ar-SA"/>
        </w:rPr>
        <w:t xml:space="preserve"> состав которого, вошли следующие объекты:</w:t>
      </w:r>
    </w:p>
    <w:p w14:paraId="3708CB59" w14:textId="31C1FBF5" w:rsidR="005F32B8" w:rsidRPr="005F32B8" w:rsidRDefault="005F32B8" w:rsidP="00624DC9">
      <w:pPr>
        <w:spacing w:after="0" w:line="240" w:lineRule="auto"/>
        <w:jc w:val="center"/>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1.Продажа</w:t>
      </w:r>
      <w:r w:rsidR="00624DC9">
        <w:rPr>
          <w:rFonts w:ascii="Times New Roman" w:eastAsia="Times New Roman" w:hAnsi="Times New Roman"/>
          <w:sz w:val="28"/>
          <w:szCs w:val="28"/>
          <w:lang w:val="ru-RU" w:eastAsia="ru-RU" w:bidi="ar-SA"/>
        </w:rPr>
        <w:t xml:space="preserve"> объектов недвижимого имущества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23"/>
        <w:gridCol w:w="1701"/>
        <w:gridCol w:w="1418"/>
        <w:gridCol w:w="1559"/>
      </w:tblGrid>
      <w:tr w:rsidR="005F32B8" w:rsidRPr="00624DC9" w14:paraId="6F7E7022" w14:textId="77777777" w:rsidTr="00B3771A">
        <w:trPr>
          <w:trHeight w:val="743"/>
        </w:trPr>
        <w:tc>
          <w:tcPr>
            <w:tcW w:w="822" w:type="dxa"/>
            <w:tcBorders>
              <w:top w:val="single" w:sz="4" w:space="0" w:color="auto"/>
              <w:left w:val="single" w:sz="4" w:space="0" w:color="auto"/>
              <w:bottom w:val="single" w:sz="4" w:space="0" w:color="auto"/>
              <w:right w:val="single" w:sz="4" w:space="0" w:color="auto"/>
            </w:tcBorders>
            <w:vAlign w:val="center"/>
            <w:hideMark/>
          </w:tcPr>
          <w:p w14:paraId="676DE07C"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 п/п</w:t>
            </w:r>
          </w:p>
        </w:tc>
        <w:tc>
          <w:tcPr>
            <w:tcW w:w="4423" w:type="dxa"/>
            <w:tcBorders>
              <w:top w:val="single" w:sz="4" w:space="0" w:color="auto"/>
              <w:left w:val="single" w:sz="4" w:space="0" w:color="auto"/>
              <w:bottom w:val="single" w:sz="4" w:space="0" w:color="auto"/>
              <w:right w:val="single" w:sz="4" w:space="0" w:color="auto"/>
            </w:tcBorders>
            <w:vAlign w:val="center"/>
            <w:hideMark/>
          </w:tcPr>
          <w:p w14:paraId="7D49D600"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Наименование,</w:t>
            </w:r>
          </w:p>
          <w:p w14:paraId="14A3BFDB"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местонахождение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03DFCA"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Площадь</w:t>
            </w:r>
          </w:p>
          <w:p w14:paraId="54AD412B"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объекта (кв.м.)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A9E0F8"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Способ</w:t>
            </w:r>
          </w:p>
          <w:p w14:paraId="31285579"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отчуждения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3D274"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Срок</w:t>
            </w:r>
          </w:p>
          <w:p w14:paraId="578DA1A1"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продажи</w:t>
            </w:r>
          </w:p>
        </w:tc>
      </w:tr>
      <w:tr w:rsidR="005F32B8" w:rsidRPr="00624DC9" w14:paraId="243E8F5C" w14:textId="77777777" w:rsidTr="00B3771A">
        <w:trPr>
          <w:trHeight w:val="727"/>
        </w:trPr>
        <w:tc>
          <w:tcPr>
            <w:tcW w:w="822" w:type="dxa"/>
            <w:tcBorders>
              <w:top w:val="single" w:sz="4" w:space="0" w:color="auto"/>
              <w:left w:val="single" w:sz="4" w:space="0" w:color="auto"/>
              <w:bottom w:val="single" w:sz="4" w:space="0" w:color="auto"/>
              <w:right w:val="single" w:sz="4" w:space="0" w:color="auto"/>
            </w:tcBorders>
            <w:vAlign w:val="center"/>
          </w:tcPr>
          <w:p w14:paraId="60A0AF9A"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1</w:t>
            </w:r>
          </w:p>
        </w:tc>
        <w:tc>
          <w:tcPr>
            <w:tcW w:w="4423" w:type="dxa"/>
            <w:tcBorders>
              <w:top w:val="single" w:sz="4" w:space="0" w:color="auto"/>
              <w:left w:val="single" w:sz="4" w:space="0" w:color="auto"/>
              <w:bottom w:val="single" w:sz="4" w:space="0" w:color="auto"/>
              <w:right w:val="single" w:sz="4" w:space="0" w:color="auto"/>
            </w:tcBorders>
            <w:vAlign w:val="center"/>
          </w:tcPr>
          <w:p w14:paraId="0F7D8C7A" w14:textId="1B3A5553"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«Нежилое помещение», расположенное по адресу:</w:t>
            </w:r>
            <w:r w:rsidR="00624DC9">
              <w:rPr>
                <w:rFonts w:ascii="Times New Roman" w:hAnsi="Times New Roman"/>
                <w:sz w:val="20"/>
                <w:szCs w:val="20"/>
                <w:lang w:val="ru-RU" w:eastAsia="ru-RU" w:bidi="ar-SA"/>
              </w:rPr>
              <w:t xml:space="preserve"> </w:t>
            </w:r>
            <w:r w:rsidRPr="00624DC9">
              <w:rPr>
                <w:rFonts w:ascii="Times New Roman" w:hAnsi="Times New Roman"/>
                <w:sz w:val="20"/>
                <w:szCs w:val="20"/>
                <w:lang w:val="ru-RU" w:eastAsia="ru-RU" w:bidi="ar-SA"/>
              </w:rPr>
              <w:t>г.Нефтеюганск, ул.Нефтяников, строен 26, пом 17</w:t>
            </w:r>
          </w:p>
        </w:tc>
        <w:tc>
          <w:tcPr>
            <w:tcW w:w="1701" w:type="dxa"/>
            <w:tcBorders>
              <w:top w:val="single" w:sz="4" w:space="0" w:color="auto"/>
              <w:left w:val="single" w:sz="4" w:space="0" w:color="auto"/>
              <w:bottom w:val="single" w:sz="4" w:space="0" w:color="auto"/>
              <w:right w:val="single" w:sz="4" w:space="0" w:color="auto"/>
            </w:tcBorders>
            <w:vAlign w:val="center"/>
          </w:tcPr>
          <w:p w14:paraId="5E82DC84"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45,5</w:t>
            </w:r>
          </w:p>
        </w:tc>
        <w:tc>
          <w:tcPr>
            <w:tcW w:w="1418" w:type="dxa"/>
            <w:tcBorders>
              <w:top w:val="single" w:sz="4" w:space="0" w:color="auto"/>
              <w:left w:val="single" w:sz="4" w:space="0" w:color="auto"/>
              <w:bottom w:val="single" w:sz="4" w:space="0" w:color="auto"/>
              <w:right w:val="single" w:sz="4" w:space="0" w:color="auto"/>
            </w:tcBorders>
            <w:vAlign w:val="center"/>
          </w:tcPr>
          <w:p w14:paraId="5D5296A2"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4469A728"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61FE253C" w14:textId="77777777" w:rsidTr="00B3771A">
        <w:trPr>
          <w:trHeight w:val="694"/>
        </w:trPr>
        <w:tc>
          <w:tcPr>
            <w:tcW w:w="822" w:type="dxa"/>
            <w:tcBorders>
              <w:top w:val="single" w:sz="4" w:space="0" w:color="auto"/>
              <w:left w:val="single" w:sz="4" w:space="0" w:color="auto"/>
              <w:bottom w:val="single" w:sz="4" w:space="0" w:color="auto"/>
              <w:right w:val="single" w:sz="4" w:space="0" w:color="auto"/>
            </w:tcBorders>
            <w:vAlign w:val="center"/>
          </w:tcPr>
          <w:p w14:paraId="0F0E907F"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2</w:t>
            </w:r>
          </w:p>
        </w:tc>
        <w:tc>
          <w:tcPr>
            <w:tcW w:w="4423" w:type="dxa"/>
            <w:tcBorders>
              <w:top w:val="single" w:sz="4" w:space="0" w:color="auto"/>
              <w:left w:val="single" w:sz="4" w:space="0" w:color="auto"/>
              <w:bottom w:val="single" w:sz="4" w:space="0" w:color="auto"/>
              <w:right w:val="single" w:sz="4" w:space="0" w:color="auto"/>
            </w:tcBorders>
            <w:vAlign w:val="center"/>
          </w:tcPr>
          <w:p w14:paraId="3CCA03F8" w14:textId="78B7EF90"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«Нежилое помещение», расположенное по адресу:</w:t>
            </w:r>
            <w:r w:rsidR="00624DC9">
              <w:rPr>
                <w:rFonts w:ascii="Times New Roman" w:hAnsi="Times New Roman"/>
                <w:sz w:val="20"/>
                <w:szCs w:val="20"/>
                <w:lang w:val="ru-RU" w:eastAsia="ru-RU" w:bidi="ar-SA"/>
              </w:rPr>
              <w:t xml:space="preserve"> </w:t>
            </w:r>
            <w:r w:rsidRPr="00624DC9">
              <w:rPr>
                <w:rFonts w:ascii="Times New Roman" w:hAnsi="Times New Roman"/>
                <w:sz w:val="20"/>
                <w:szCs w:val="20"/>
                <w:lang w:val="ru-RU" w:eastAsia="ru-RU" w:bidi="ar-SA"/>
              </w:rPr>
              <w:t>г.Нефтеюганск, ул.Нефтяников, строен 26, пом 22</w:t>
            </w:r>
          </w:p>
        </w:tc>
        <w:tc>
          <w:tcPr>
            <w:tcW w:w="1701" w:type="dxa"/>
            <w:tcBorders>
              <w:top w:val="single" w:sz="4" w:space="0" w:color="auto"/>
              <w:left w:val="single" w:sz="4" w:space="0" w:color="auto"/>
              <w:bottom w:val="single" w:sz="4" w:space="0" w:color="auto"/>
              <w:right w:val="single" w:sz="4" w:space="0" w:color="auto"/>
            </w:tcBorders>
            <w:vAlign w:val="center"/>
          </w:tcPr>
          <w:p w14:paraId="2D0724E6"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46,3</w:t>
            </w:r>
          </w:p>
        </w:tc>
        <w:tc>
          <w:tcPr>
            <w:tcW w:w="1418" w:type="dxa"/>
            <w:tcBorders>
              <w:top w:val="single" w:sz="4" w:space="0" w:color="auto"/>
              <w:left w:val="single" w:sz="4" w:space="0" w:color="auto"/>
              <w:bottom w:val="single" w:sz="4" w:space="0" w:color="auto"/>
              <w:right w:val="single" w:sz="4" w:space="0" w:color="auto"/>
            </w:tcBorders>
            <w:vAlign w:val="center"/>
          </w:tcPr>
          <w:p w14:paraId="061F634D"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7D3128FB"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42CB11B5" w14:textId="77777777" w:rsidTr="00B3771A">
        <w:trPr>
          <w:trHeight w:val="563"/>
        </w:trPr>
        <w:tc>
          <w:tcPr>
            <w:tcW w:w="822" w:type="dxa"/>
            <w:tcBorders>
              <w:top w:val="single" w:sz="4" w:space="0" w:color="auto"/>
              <w:left w:val="single" w:sz="4" w:space="0" w:color="auto"/>
              <w:bottom w:val="single" w:sz="4" w:space="0" w:color="auto"/>
              <w:right w:val="single" w:sz="4" w:space="0" w:color="auto"/>
            </w:tcBorders>
            <w:vAlign w:val="center"/>
          </w:tcPr>
          <w:p w14:paraId="6DE758F8"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3</w:t>
            </w:r>
          </w:p>
        </w:tc>
        <w:tc>
          <w:tcPr>
            <w:tcW w:w="4423" w:type="dxa"/>
            <w:tcBorders>
              <w:top w:val="single" w:sz="4" w:space="0" w:color="auto"/>
              <w:left w:val="single" w:sz="4" w:space="0" w:color="auto"/>
              <w:bottom w:val="single" w:sz="4" w:space="0" w:color="auto"/>
              <w:right w:val="single" w:sz="4" w:space="0" w:color="auto"/>
            </w:tcBorders>
            <w:vAlign w:val="center"/>
          </w:tcPr>
          <w:p w14:paraId="29A01805" w14:textId="141FE86F"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«Помещение», назначение: нежилое, расположенное по адресу: г.Нефтеюганск, ул.Нефтяников,</w:t>
            </w:r>
            <w:r w:rsidR="00624DC9">
              <w:rPr>
                <w:rFonts w:ascii="Times New Roman" w:hAnsi="Times New Roman"/>
                <w:sz w:val="20"/>
                <w:szCs w:val="20"/>
                <w:lang w:val="ru-RU" w:eastAsia="ru-RU" w:bidi="ar-SA"/>
              </w:rPr>
              <w:t xml:space="preserve"> </w:t>
            </w:r>
            <w:r w:rsidRPr="00624DC9">
              <w:rPr>
                <w:rFonts w:ascii="Times New Roman" w:hAnsi="Times New Roman"/>
                <w:sz w:val="20"/>
                <w:szCs w:val="20"/>
                <w:lang w:val="ru-RU" w:eastAsia="ru-RU" w:bidi="ar-SA"/>
              </w:rPr>
              <w:t>строен 26, пом 15</w:t>
            </w:r>
          </w:p>
        </w:tc>
        <w:tc>
          <w:tcPr>
            <w:tcW w:w="1701" w:type="dxa"/>
            <w:tcBorders>
              <w:top w:val="single" w:sz="4" w:space="0" w:color="auto"/>
              <w:left w:val="single" w:sz="4" w:space="0" w:color="auto"/>
              <w:bottom w:val="single" w:sz="4" w:space="0" w:color="auto"/>
              <w:right w:val="single" w:sz="4" w:space="0" w:color="auto"/>
            </w:tcBorders>
            <w:vAlign w:val="center"/>
          </w:tcPr>
          <w:p w14:paraId="7DC64AFC"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18,8</w:t>
            </w:r>
          </w:p>
        </w:tc>
        <w:tc>
          <w:tcPr>
            <w:tcW w:w="1418" w:type="dxa"/>
            <w:tcBorders>
              <w:top w:val="single" w:sz="4" w:space="0" w:color="auto"/>
              <w:left w:val="single" w:sz="4" w:space="0" w:color="auto"/>
              <w:bottom w:val="single" w:sz="4" w:space="0" w:color="auto"/>
              <w:right w:val="single" w:sz="4" w:space="0" w:color="auto"/>
            </w:tcBorders>
            <w:vAlign w:val="center"/>
          </w:tcPr>
          <w:p w14:paraId="3B379737"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5EB0E196"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410C8532" w14:textId="77777777" w:rsidTr="00B3771A">
        <w:trPr>
          <w:trHeight w:val="691"/>
        </w:trPr>
        <w:tc>
          <w:tcPr>
            <w:tcW w:w="822" w:type="dxa"/>
            <w:tcBorders>
              <w:top w:val="single" w:sz="4" w:space="0" w:color="auto"/>
              <w:left w:val="single" w:sz="4" w:space="0" w:color="auto"/>
              <w:bottom w:val="single" w:sz="4" w:space="0" w:color="auto"/>
              <w:right w:val="single" w:sz="4" w:space="0" w:color="auto"/>
            </w:tcBorders>
            <w:vAlign w:val="center"/>
          </w:tcPr>
          <w:p w14:paraId="03731AE8"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4</w:t>
            </w:r>
          </w:p>
        </w:tc>
        <w:tc>
          <w:tcPr>
            <w:tcW w:w="4423" w:type="dxa"/>
            <w:tcBorders>
              <w:top w:val="single" w:sz="4" w:space="0" w:color="auto"/>
              <w:left w:val="single" w:sz="4" w:space="0" w:color="auto"/>
              <w:bottom w:val="single" w:sz="4" w:space="0" w:color="auto"/>
              <w:right w:val="single" w:sz="4" w:space="0" w:color="auto"/>
            </w:tcBorders>
            <w:vAlign w:val="center"/>
          </w:tcPr>
          <w:p w14:paraId="1F3B8B47" w14:textId="6FE8881F"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«Помещение», назначение: нежилое, расположенное по адресу: г.Нефтеюганск, ул.Нефтяников,</w:t>
            </w:r>
            <w:r w:rsidR="00624DC9">
              <w:rPr>
                <w:rFonts w:ascii="Times New Roman" w:hAnsi="Times New Roman"/>
                <w:sz w:val="20"/>
                <w:szCs w:val="20"/>
                <w:lang w:val="ru-RU" w:eastAsia="ru-RU" w:bidi="ar-SA"/>
              </w:rPr>
              <w:t xml:space="preserve"> </w:t>
            </w:r>
            <w:r w:rsidRPr="00624DC9">
              <w:rPr>
                <w:rFonts w:ascii="Times New Roman" w:hAnsi="Times New Roman"/>
                <w:sz w:val="20"/>
                <w:szCs w:val="20"/>
                <w:lang w:val="ru-RU" w:eastAsia="ru-RU" w:bidi="ar-SA"/>
              </w:rPr>
              <w:t>строен 26, пом 16</w:t>
            </w:r>
          </w:p>
        </w:tc>
        <w:tc>
          <w:tcPr>
            <w:tcW w:w="1701" w:type="dxa"/>
            <w:tcBorders>
              <w:top w:val="single" w:sz="4" w:space="0" w:color="auto"/>
              <w:left w:val="single" w:sz="4" w:space="0" w:color="auto"/>
              <w:bottom w:val="single" w:sz="4" w:space="0" w:color="auto"/>
              <w:right w:val="single" w:sz="4" w:space="0" w:color="auto"/>
            </w:tcBorders>
            <w:vAlign w:val="center"/>
          </w:tcPr>
          <w:p w14:paraId="4A5ADD03"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27,0</w:t>
            </w:r>
          </w:p>
        </w:tc>
        <w:tc>
          <w:tcPr>
            <w:tcW w:w="1418" w:type="dxa"/>
            <w:tcBorders>
              <w:top w:val="single" w:sz="4" w:space="0" w:color="auto"/>
              <w:left w:val="single" w:sz="4" w:space="0" w:color="auto"/>
              <w:bottom w:val="single" w:sz="4" w:space="0" w:color="auto"/>
              <w:right w:val="single" w:sz="4" w:space="0" w:color="auto"/>
            </w:tcBorders>
            <w:vAlign w:val="center"/>
          </w:tcPr>
          <w:p w14:paraId="1ADD9B1A"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4293F436"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694DF6B0" w14:textId="77777777" w:rsidTr="00B3771A">
        <w:trPr>
          <w:trHeight w:val="711"/>
        </w:trPr>
        <w:tc>
          <w:tcPr>
            <w:tcW w:w="822" w:type="dxa"/>
            <w:tcBorders>
              <w:top w:val="single" w:sz="4" w:space="0" w:color="auto"/>
              <w:left w:val="single" w:sz="4" w:space="0" w:color="auto"/>
              <w:bottom w:val="single" w:sz="4" w:space="0" w:color="auto"/>
              <w:right w:val="single" w:sz="4" w:space="0" w:color="auto"/>
            </w:tcBorders>
            <w:vAlign w:val="center"/>
          </w:tcPr>
          <w:p w14:paraId="185EB73E"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5</w:t>
            </w:r>
          </w:p>
        </w:tc>
        <w:tc>
          <w:tcPr>
            <w:tcW w:w="4423" w:type="dxa"/>
            <w:tcBorders>
              <w:top w:val="single" w:sz="4" w:space="0" w:color="auto"/>
              <w:left w:val="single" w:sz="4" w:space="0" w:color="auto"/>
              <w:bottom w:val="single" w:sz="4" w:space="0" w:color="auto"/>
              <w:right w:val="single" w:sz="4" w:space="0" w:color="auto"/>
            </w:tcBorders>
            <w:vAlign w:val="center"/>
          </w:tcPr>
          <w:p w14:paraId="4FEE92E2" w14:textId="1D0F62AF"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«Помещение», назначение: нежилое, расположенное по адресу: г.Нефтеюганск, ул.Нефтяников,</w:t>
            </w:r>
            <w:r w:rsidR="00624DC9">
              <w:rPr>
                <w:rFonts w:ascii="Times New Roman" w:hAnsi="Times New Roman"/>
                <w:sz w:val="20"/>
                <w:szCs w:val="20"/>
                <w:lang w:val="ru-RU" w:eastAsia="ru-RU" w:bidi="ar-SA"/>
              </w:rPr>
              <w:t xml:space="preserve"> </w:t>
            </w:r>
            <w:r w:rsidRPr="00624DC9">
              <w:rPr>
                <w:rFonts w:ascii="Times New Roman" w:hAnsi="Times New Roman"/>
                <w:sz w:val="20"/>
                <w:szCs w:val="20"/>
                <w:lang w:val="ru-RU" w:eastAsia="ru-RU" w:bidi="ar-SA"/>
              </w:rPr>
              <w:t>строен 26, пом 24</w:t>
            </w:r>
          </w:p>
        </w:tc>
        <w:tc>
          <w:tcPr>
            <w:tcW w:w="1701" w:type="dxa"/>
            <w:tcBorders>
              <w:top w:val="single" w:sz="4" w:space="0" w:color="auto"/>
              <w:left w:val="single" w:sz="4" w:space="0" w:color="auto"/>
              <w:bottom w:val="single" w:sz="4" w:space="0" w:color="auto"/>
              <w:right w:val="single" w:sz="4" w:space="0" w:color="auto"/>
            </w:tcBorders>
            <w:vAlign w:val="center"/>
          </w:tcPr>
          <w:p w14:paraId="0E85D726"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26,1</w:t>
            </w:r>
          </w:p>
        </w:tc>
        <w:tc>
          <w:tcPr>
            <w:tcW w:w="1418" w:type="dxa"/>
            <w:tcBorders>
              <w:top w:val="single" w:sz="4" w:space="0" w:color="auto"/>
              <w:left w:val="single" w:sz="4" w:space="0" w:color="auto"/>
              <w:bottom w:val="single" w:sz="4" w:space="0" w:color="auto"/>
              <w:right w:val="single" w:sz="4" w:space="0" w:color="auto"/>
            </w:tcBorders>
            <w:vAlign w:val="center"/>
          </w:tcPr>
          <w:p w14:paraId="3F9B87A0"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4CAECF27"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1313D5CB" w14:textId="77777777" w:rsidTr="00B3771A">
        <w:trPr>
          <w:trHeight w:val="834"/>
        </w:trPr>
        <w:tc>
          <w:tcPr>
            <w:tcW w:w="822" w:type="dxa"/>
            <w:tcBorders>
              <w:top w:val="single" w:sz="4" w:space="0" w:color="auto"/>
              <w:left w:val="single" w:sz="4" w:space="0" w:color="auto"/>
              <w:bottom w:val="single" w:sz="4" w:space="0" w:color="auto"/>
              <w:right w:val="single" w:sz="4" w:space="0" w:color="auto"/>
            </w:tcBorders>
            <w:vAlign w:val="center"/>
          </w:tcPr>
          <w:p w14:paraId="6EFDB0E0"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6</w:t>
            </w:r>
          </w:p>
        </w:tc>
        <w:tc>
          <w:tcPr>
            <w:tcW w:w="4423" w:type="dxa"/>
            <w:tcBorders>
              <w:top w:val="single" w:sz="4" w:space="0" w:color="auto"/>
              <w:left w:val="single" w:sz="4" w:space="0" w:color="auto"/>
              <w:bottom w:val="single" w:sz="4" w:space="0" w:color="auto"/>
              <w:right w:val="single" w:sz="4" w:space="0" w:color="auto"/>
            </w:tcBorders>
            <w:vAlign w:val="center"/>
          </w:tcPr>
          <w:p w14:paraId="229C3492" w14:textId="47E6F800"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«Помещение», назначение: нежилое, расположенное по адресу: г.Нефтеюганск, ул.Нефтяников,</w:t>
            </w:r>
            <w:r w:rsidR="00624DC9">
              <w:rPr>
                <w:rFonts w:ascii="Times New Roman" w:hAnsi="Times New Roman"/>
                <w:sz w:val="20"/>
                <w:szCs w:val="20"/>
                <w:lang w:val="ru-RU" w:eastAsia="ru-RU" w:bidi="ar-SA"/>
              </w:rPr>
              <w:t xml:space="preserve"> </w:t>
            </w:r>
            <w:r w:rsidRPr="00624DC9">
              <w:rPr>
                <w:rFonts w:ascii="Times New Roman" w:hAnsi="Times New Roman"/>
                <w:sz w:val="20"/>
                <w:szCs w:val="20"/>
                <w:lang w:val="ru-RU" w:eastAsia="ru-RU" w:bidi="ar-SA"/>
              </w:rPr>
              <w:t>строен 26, пом 25</w:t>
            </w:r>
          </w:p>
        </w:tc>
        <w:tc>
          <w:tcPr>
            <w:tcW w:w="1701" w:type="dxa"/>
            <w:tcBorders>
              <w:top w:val="single" w:sz="4" w:space="0" w:color="auto"/>
              <w:left w:val="single" w:sz="4" w:space="0" w:color="auto"/>
              <w:bottom w:val="single" w:sz="4" w:space="0" w:color="auto"/>
              <w:right w:val="single" w:sz="4" w:space="0" w:color="auto"/>
            </w:tcBorders>
            <w:vAlign w:val="center"/>
          </w:tcPr>
          <w:p w14:paraId="5D997E48"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45,3</w:t>
            </w:r>
          </w:p>
        </w:tc>
        <w:tc>
          <w:tcPr>
            <w:tcW w:w="1418" w:type="dxa"/>
            <w:tcBorders>
              <w:top w:val="single" w:sz="4" w:space="0" w:color="auto"/>
              <w:left w:val="single" w:sz="4" w:space="0" w:color="auto"/>
              <w:bottom w:val="single" w:sz="4" w:space="0" w:color="auto"/>
              <w:right w:val="single" w:sz="4" w:space="0" w:color="auto"/>
            </w:tcBorders>
            <w:vAlign w:val="center"/>
          </w:tcPr>
          <w:p w14:paraId="648E87AA"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4AF77A18"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30F7C7D5" w14:textId="77777777" w:rsidTr="00B3771A">
        <w:trPr>
          <w:trHeight w:val="705"/>
        </w:trPr>
        <w:tc>
          <w:tcPr>
            <w:tcW w:w="822" w:type="dxa"/>
            <w:tcBorders>
              <w:top w:val="single" w:sz="4" w:space="0" w:color="auto"/>
              <w:left w:val="single" w:sz="4" w:space="0" w:color="auto"/>
              <w:bottom w:val="single" w:sz="4" w:space="0" w:color="auto"/>
              <w:right w:val="single" w:sz="4" w:space="0" w:color="auto"/>
            </w:tcBorders>
            <w:vAlign w:val="center"/>
          </w:tcPr>
          <w:p w14:paraId="7AFD95DF"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7</w:t>
            </w:r>
          </w:p>
        </w:tc>
        <w:tc>
          <w:tcPr>
            <w:tcW w:w="4423" w:type="dxa"/>
            <w:tcBorders>
              <w:top w:val="single" w:sz="4" w:space="0" w:color="auto"/>
              <w:left w:val="single" w:sz="4" w:space="0" w:color="auto"/>
              <w:bottom w:val="single" w:sz="4" w:space="0" w:color="auto"/>
              <w:right w:val="single" w:sz="4" w:space="0" w:color="auto"/>
            </w:tcBorders>
            <w:vAlign w:val="center"/>
          </w:tcPr>
          <w:p w14:paraId="6D6B9700" w14:textId="77777777"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 xml:space="preserve">«Антенно-мачтовое сооружение», </w:t>
            </w:r>
            <w:r w:rsidRPr="00624DC9">
              <w:rPr>
                <w:rFonts w:ascii="Times New Roman" w:hAnsi="Times New Roman"/>
                <w:sz w:val="20"/>
                <w:szCs w:val="20"/>
                <w:lang w:val="ru-RU" w:eastAsia="ru-RU" w:bidi="ar-SA"/>
              </w:rPr>
              <w:t>назначение: сооружения связи, расположенное по адресу: г.Нефтеюганск, 2 микрорайон, возле дома  № 24</w:t>
            </w:r>
          </w:p>
        </w:tc>
        <w:tc>
          <w:tcPr>
            <w:tcW w:w="1701" w:type="dxa"/>
            <w:tcBorders>
              <w:top w:val="single" w:sz="4" w:space="0" w:color="auto"/>
              <w:left w:val="single" w:sz="4" w:space="0" w:color="auto"/>
              <w:bottom w:val="single" w:sz="4" w:space="0" w:color="auto"/>
              <w:right w:val="single" w:sz="4" w:space="0" w:color="auto"/>
            </w:tcBorders>
            <w:vAlign w:val="center"/>
          </w:tcPr>
          <w:p w14:paraId="538CD91A"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7,8</w:t>
            </w:r>
          </w:p>
        </w:tc>
        <w:tc>
          <w:tcPr>
            <w:tcW w:w="1418" w:type="dxa"/>
            <w:tcBorders>
              <w:top w:val="single" w:sz="4" w:space="0" w:color="auto"/>
              <w:left w:val="single" w:sz="4" w:space="0" w:color="auto"/>
              <w:bottom w:val="single" w:sz="4" w:space="0" w:color="auto"/>
              <w:right w:val="single" w:sz="4" w:space="0" w:color="auto"/>
            </w:tcBorders>
            <w:vAlign w:val="center"/>
          </w:tcPr>
          <w:p w14:paraId="5D71AF42"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6D5D57A2"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65477259" w14:textId="77777777" w:rsidTr="00B3771A">
        <w:trPr>
          <w:trHeight w:val="701"/>
        </w:trPr>
        <w:tc>
          <w:tcPr>
            <w:tcW w:w="822" w:type="dxa"/>
            <w:tcBorders>
              <w:top w:val="single" w:sz="4" w:space="0" w:color="auto"/>
              <w:left w:val="single" w:sz="4" w:space="0" w:color="auto"/>
              <w:bottom w:val="single" w:sz="4" w:space="0" w:color="auto"/>
              <w:right w:val="single" w:sz="4" w:space="0" w:color="auto"/>
            </w:tcBorders>
            <w:vAlign w:val="center"/>
          </w:tcPr>
          <w:p w14:paraId="2CB9F219"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8</w:t>
            </w:r>
          </w:p>
        </w:tc>
        <w:tc>
          <w:tcPr>
            <w:tcW w:w="4423" w:type="dxa"/>
            <w:tcBorders>
              <w:top w:val="single" w:sz="4" w:space="0" w:color="auto"/>
              <w:left w:val="single" w:sz="4" w:space="0" w:color="auto"/>
              <w:bottom w:val="single" w:sz="4" w:space="0" w:color="auto"/>
              <w:right w:val="single" w:sz="4" w:space="0" w:color="auto"/>
            </w:tcBorders>
            <w:vAlign w:val="center"/>
          </w:tcPr>
          <w:p w14:paraId="74897A00" w14:textId="77777777"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Гараж 8, расположенный по адресу: г.Нефтеюганск, ул.Нефтяников, строение № 2/2, гараж 8</w:t>
            </w:r>
          </w:p>
        </w:tc>
        <w:tc>
          <w:tcPr>
            <w:tcW w:w="1701" w:type="dxa"/>
            <w:tcBorders>
              <w:top w:val="single" w:sz="4" w:space="0" w:color="auto"/>
              <w:left w:val="single" w:sz="4" w:space="0" w:color="auto"/>
              <w:bottom w:val="single" w:sz="4" w:space="0" w:color="auto"/>
              <w:right w:val="single" w:sz="4" w:space="0" w:color="auto"/>
            </w:tcBorders>
            <w:vAlign w:val="center"/>
          </w:tcPr>
          <w:p w14:paraId="591A58CB"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 xml:space="preserve">24,8 </w:t>
            </w:r>
          </w:p>
        </w:tc>
        <w:tc>
          <w:tcPr>
            <w:tcW w:w="1418" w:type="dxa"/>
            <w:tcBorders>
              <w:top w:val="single" w:sz="4" w:space="0" w:color="auto"/>
              <w:left w:val="single" w:sz="4" w:space="0" w:color="auto"/>
              <w:bottom w:val="single" w:sz="4" w:space="0" w:color="auto"/>
              <w:right w:val="single" w:sz="4" w:space="0" w:color="auto"/>
            </w:tcBorders>
            <w:vAlign w:val="center"/>
          </w:tcPr>
          <w:p w14:paraId="62CD5B41"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7B32C1F3"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r w:rsidR="005F32B8" w:rsidRPr="00624DC9" w14:paraId="678EB8C2" w14:textId="77777777" w:rsidTr="00B3771A">
        <w:trPr>
          <w:trHeight w:val="838"/>
        </w:trPr>
        <w:tc>
          <w:tcPr>
            <w:tcW w:w="822" w:type="dxa"/>
            <w:tcBorders>
              <w:top w:val="single" w:sz="4" w:space="0" w:color="auto"/>
              <w:left w:val="single" w:sz="4" w:space="0" w:color="auto"/>
              <w:bottom w:val="single" w:sz="4" w:space="0" w:color="auto"/>
              <w:right w:val="single" w:sz="4" w:space="0" w:color="auto"/>
            </w:tcBorders>
            <w:vAlign w:val="center"/>
          </w:tcPr>
          <w:p w14:paraId="00FAAFE8"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9</w:t>
            </w:r>
          </w:p>
        </w:tc>
        <w:tc>
          <w:tcPr>
            <w:tcW w:w="4423" w:type="dxa"/>
            <w:tcBorders>
              <w:top w:val="single" w:sz="4" w:space="0" w:color="auto"/>
              <w:left w:val="single" w:sz="4" w:space="0" w:color="auto"/>
              <w:bottom w:val="single" w:sz="4" w:space="0" w:color="auto"/>
              <w:right w:val="single" w:sz="4" w:space="0" w:color="auto"/>
            </w:tcBorders>
            <w:vAlign w:val="center"/>
          </w:tcPr>
          <w:p w14:paraId="2C3AF627" w14:textId="77777777" w:rsidR="005F32B8" w:rsidRPr="00624DC9" w:rsidRDefault="005F32B8" w:rsidP="00624DC9">
            <w:pPr>
              <w:spacing w:after="0" w:line="240"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Гараж, проезд 5П, ГСК «Жилстрой», строение 9/5, помещение 225, расположенное по адресу: г.Нефтеюганск, проезд 5П, ГСК «Жилстрой», строение 9/5, помещение 225</w:t>
            </w:r>
          </w:p>
        </w:tc>
        <w:tc>
          <w:tcPr>
            <w:tcW w:w="1701" w:type="dxa"/>
            <w:tcBorders>
              <w:top w:val="single" w:sz="4" w:space="0" w:color="auto"/>
              <w:left w:val="single" w:sz="4" w:space="0" w:color="auto"/>
              <w:bottom w:val="single" w:sz="4" w:space="0" w:color="auto"/>
              <w:right w:val="single" w:sz="4" w:space="0" w:color="auto"/>
            </w:tcBorders>
            <w:vAlign w:val="center"/>
          </w:tcPr>
          <w:p w14:paraId="6D0209B6"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 xml:space="preserve">20,2 </w:t>
            </w:r>
          </w:p>
        </w:tc>
        <w:tc>
          <w:tcPr>
            <w:tcW w:w="1418" w:type="dxa"/>
            <w:tcBorders>
              <w:top w:val="single" w:sz="4" w:space="0" w:color="auto"/>
              <w:left w:val="single" w:sz="4" w:space="0" w:color="auto"/>
              <w:bottom w:val="single" w:sz="4" w:space="0" w:color="auto"/>
              <w:right w:val="single" w:sz="4" w:space="0" w:color="auto"/>
            </w:tcBorders>
            <w:vAlign w:val="center"/>
          </w:tcPr>
          <w:p w14:paraId="023B84C4" w14:textId="77777777" w:rsidR="005F32B8" w:rsidRPr="00624DC9" w:rsidRDefault="005F32B8" w:rsidP="005F32B8">
            <w:pPr>
              <w:spacing w:after="0" w:line="240" w:lineRule="auto"/>
              <w:jc w:val="center"/>
              <w:rPr>
                <w:rFonts w:ascii="Times New Roman" w:eastAsia="Times New Roman" w:hAnsi="Times New Roman"/>
                <w:sz w:val="20"/>
                <w:szCs w:val="20"/>
                <w:lang w:val="ru-RU" w:eastAsia="ru-RU" w:bidi="ar-SA"/>
              </w:rPr>
            </w:pPr>
            <w:r w:rsidRPr="00624DC9">
              <w:rPr>
                <w:rFonts w:ascii="Times New Roman" w:eastAsia="Times New Roman" w:hAnsi="Times New Roman"/>
                <w:sz w:val="20"/>
                <w:szCs w:val="20"/>
                <w:lang w:val="ru-RU" w:eastAsia="ru-RU" w:bidi="ar-SA"/>
              </w:rPr>
              <w:t>Аукцион</w:t>
            </w:r>
          </w:p>
        </w:tc>
        <w:tc>
          <w:tcPr>
            <w:tcW w:w="1559" w:type="dxa"/>
            <w:tcBorders>
              <w:top w:val="single" w:sz="4" w:space="0" w:color="auto"/>
              <w:left w:val="single" w:sz="4" w:space="0" w:color="auto"/>
              <w:bottom w:val="single" w:sz="4" w:space="0" w:color="auto"/>
              <w:right w:val="single" w:sz="4" w:space="0" w:color="auto"/>
            </w:tcBorders>
            <w:vAlign w:val="center"/>
          </w:tcPr>
          <w:p w14:paraId="406115D1"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bl>
    <w:p w14:paraId="6952E668" w14:textId="77777777" w:rsidR="005F32B8" w:rsidRPr="005F32B8" w:rsidRDefault="005F32B8" w:rsidP="005F32B8">
      <w:pPr>
        <w:spacing w:after="0" w:line="240" w:lineRule="auto"/>
        <w:jc w:val="center"/>
        <w:rPr>
          <w:rFonts w:ascii="Times New Roman" w:eastAsia="Times New Roman" w:hAnsi="Times New Roman"/>
          <w:color w:val="000000"/>
          <w:sz w:val="28"/>
          <w:szCs w:val="28"/>
          <w:lang w:eastAsia="ru-RU" w:bidi="ar-SA"/>
        </w:rPr>
      </w:pPr>
    </w:p>
    <w:p w14:paraId="2F55B1B9" w14:textId="3FAD5B3D" w:rsidR="005F32B8" w:rsidRPr="005F32B8" w:rsidRDefault="005F32B8" w:rsidP="00624DC9">
      <w:pPr>
        <w:spacing w:after="0" w:line="240" w:lineRule="auto"/>
        <w:jc w:val="center"/>
        <w:rPr>
          <w:rFonts w:ascii="Times New Roman" w:eastAsia="Times New Roman" w:hAnsi="Times New Roman"/>
          <w:color w:val="000000"/>
          <w:sz w:val="28"/>
          <w:szCs w:val="28"/>
          <w:lang w:eastAsia="ru-RU" w:bidi="ar-SA"/>
        </w:rPr>
      </w:pPr>
      <w:r w:rsidRPr="005F32B8">
        <w:rPr>
          <w:rFonts w:ascii="Times New Roman" w:eastAsia="Times New Roman" w:hAnsi="Times New Roman"/>
          <w:color w:val="000000"/>
          <w:sz w:val="28"/>
          <w:szCs w:val="28"/>
          <w:lang w:eastAsia="ru-RU" w:bidi="ar-SA"/>
        </w:rPr>
        <w:t>2.Прода</w:t>
      </w:r>
      <w:r w:rsidR="00624DC9">
        <w:rPr>
          <w:rFonts w:ascii="Times New Roman" w:eastAsia="Times New Roman" w:hAnsi="Times New Roman"/>
          <w:color w:val="000000"/>
          <w:sz w:val="28"/>
          <w:szCs w:val="28"/>
          <w:lang w:eastAsia="ru-RU" w:bidi="ar-SA"/>
        </w:rPr>
        <w:t>жа объектов движимого имущества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6124"/>
        <w:gridCol w:w="1559"/>
        <w:gridCol w:w="1418"/>
      </w:tblGrid>
      <w:tr w:rsidR="005F32B8" w:rsidRPr="00624DC9" w14:paraId="4C11EB71" w14:textId="77777777" w:rsidTr="00B3771A">
        <w:trPr>
          <w:trHeight w:val="521"/>
        </w:trPr>
        <w:tc>
          <w:tcPr>
            <w:tcW w:w="822" w:type="dxa"/>
            <w:tcBorders>
              <w:top w:val="single" w:sz="4" w:space="0" w:color="auto"/>
              <w:left w:val="single" w:sz="4" w:space="0" w:color="auto"/>
              <w:bottom w:val="single" w:sz="4" w:space="0" w:color="auto"/>
              <w:right w:val="single" w:sz="4" w:space="0" w:color="auto"/>
            </w:tcBorders>
            <w:vAlign w:val="center"/>
            <w:hideMark/>
          </w:tcPr>
          <w:p w14:paraId="058FE572"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 п/п</w:t>
            </w:r>
          </w:p>
        </w:tc>
        <w:tc>
          <w:tcPr>
            <w:tcW w:w="6124" w:type="dxa"/>
            <w:tcBorders>
              <w:top w:val="single" w:sz="4" w:space="0" w:color="auto"/>
              <w:left w:val="single" w:sz="4" w:space="0" w:color="auto"/>
              <w:bottom w:val="single" w:sz="4" w:space="0" w:color="auto"/>
              <w:right w:val="single" w:sz="4" w:space="0" w:color="auto"/>
            </w:tcBorders>
            <w:vAlign w:val="center"/>
            <w:hideMark/>
          </w:tcPr>
          <w:p w14:paraId="7C61F4B7"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Наименование,</w:t>
            </w:r>
          </w:p>
          <w:p w14:paraId="54F61A6C"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местонахождение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608A83"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Способ</w:t>
            </w:r>
          </w:p>
          <w:p w14:paraId="12AE7EF0"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отчуждения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86B45"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Срок</w:t>
            </w:r>
          </w:p>
          <w:p w14:paraId="3448131C"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продажи</w:t>
            </w:r>
          </w:p>
        </w:tc>
      </w:tr>
      <w:tr w:rsidR="005F32B8" w:rsidRPr="00624DC9" w14:paraId="5721BD61" w14:textId="77777777" w:rsidTr="00B3771A">
        <w:trPr>
          <w:trHeight w:val="489"/>
        </w:trPr>
        <w:tc>
          <w:tcPr>
            <w:tcW w:w="822" w:type="dxa"/>
            <w:tcBorders>
              <w:top w:val="single" w:sz="4" w:space="0" w:color="auto"/>
              <w:left w:val="single" w:sz="4" w:space="0" w:color="auto"/>
              <w:bottom w:val="single" w:sz="4" w:space="0" w:color="auto"/>
              <w:right w:val="single" w:sz="4" w:space="0" w:color="auto"/>
            </w:tcBorders>
            <w:vAlign w:val="center"/>
            <w:hideMark/>
          </w:tcPr>
          <w:p w14:paraId="668238D2"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1</w:t>
            </w:r>
          </w:p>
        </w:tc>
        <w:tc>
          <w:tcPr>
            <w:tcW w:w="6124" w:type="dxa"/>
            <w:tcBorders>
              <w:top w:val="single" w:sz="4" w:space="0" w:color="auto"/>
              <w:left w:val="single" w:sz="4" w:space="0" w:color="auto"/>
              <w:bottom w:val="single" w:sz="4" w:space="0" w:color="auto"/>
              <w:right w:val="single" w:sz="4" w:space="0" w:color="auto"/>
            </w:tcBorders>
            <w:vAlign w:val="center"/>
            <w:hideMark/>
          </w:tcPr>
          <w:p w14:paraId="2CCACA46" w14:textId="77777777" w:rsidR="005F32B8" w:rsidRPr="00624DC9" w:rsidRDefault="005F32B8" w:rsidP="00624DC9">
            <w:pPr>
              <w:spacing w:after="0" w:line="256" w:lineRule="auto"/>
              <w:jc w:val="both"/>
              <w:rPr>
                <w:rFonts w:ascii="Times New Roman" w:hAnsi="Times New Roman"/>
                <w:sz w:val="20"/>
                <w:szCs w:val="20"/>
                <w:lang w:val="ru-RU" w:eastAsia="ru-RU" w:bidi="ar-SA"/>
              </w:rPr>
            </w:pPr>
            <w:r w:rsidRPr="00624DC9">
              <w:rPr>
                <w:rFonts w:ascii="Times New Roman" w:hAnsi="Times New Roman"/>
                <w:sz w:val="20"/>
                <w:szCs w:val="20"/>
                <w:lang w:val="ru-RU" w:eastAsia="ru-RU" w:bidi="ar-SA"/>
              </w:rPr>
              <w:t xml:space="preserve">Мусоровоз, </w:t>
            </w:r>
            <w:r w:rsidRPr="00624DC9">
              <w:rPr>
                <w:rFonts w:ascii="Times New Roman" w:eastAsia="Times New Roman" w:hAnsi="Times New Roman"/>
                <w:sz w:val="20"/>
                <w:szCs w:val="20"/>
                <w:lang w:val="ru-RU" w:eastAsia="ru-RU" w:bidi="ar-SA"/>
              </w:rPr>
              <w:t>МКМ-3403 на шасси МАЗ 5337А2, 2008 г/в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BEAE2D"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Аукцион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2CF0E2" w14:textId="77777777" w:rsidR="005F32B8" w:rsidRPr="00624DC9" w:rsidRDefault="005F32B8" w:rsidP="005F32B8">
            <w:pPr>
              <w:spacing w:after="0" w:line="256" w:lineRule="auto"/>
              <w:jc w:val="center"/>
              <w:rPr>
                <w:rFonts w:ascii="Times New Roman" w:hAnsi="Times New Roman"/>
                <w:sz w:val="20"/>
                <w:szCs w:val="20"/>
                <w:lang w:val="ru-RU" w:eastAsia="ru-RU" w:bidi="ar-SA"/>
              </w:rPr>
            </w:pPr>
            <w:r w:rsidRPr="00624DC9">
              <w:rPr>
                <w:rFonts w:ascii="Times New Roman" w:hAnsi="Times New Roman"/>
                <w:sz w:val="20"/>
                <w:szCs w:val="20"/>
                <w:lang w:val="ru-RU" w:eastAsia="ru-RU" w:bidi="ar-SA"/>
              </w:rPr>
              <w:t>II квартал</w:t>
            </w:r>
          </w:p>
        </w:tc>
      </w:tr>
    </w:tbl>
    <w:p w14:paraId="090896D0" w14:textId="51D3BAF2" w:rsidR="00A51803" w:rsidRPr="005F32B8" w:rsidRDefault="00A51803" w:rsidP="00624DC9">
      <w:pPr>
        <w:spacing w:after="0" w:line="240" w:lineRule="auto"/>
        <w:rPr>
          <w:rFonts w:ascii="Times New Roman" w:eastAsia="Times New Roman" w:hAnsi="Times New Roman"/>
          <w:sz w:val="28"/>
          <w:szCs w:val="28"/>
          <w:lang w:val="ru-RU" w:eastAsia="ru-RU" w:bidi="ar-SA"/>
        </w:rPr>
      </w:pPr>
    </w:p>
    <w:p w14:paraId="5D44B296" w14:textId="016E16EE" w:rsidR="005F32B8" w:rsidRDefault="005F32B8" w:rsidP="005F32B8">
      <w:pPr>
        <w:spacing w:after="0" w:line="240" w:lineRule="auto"/>
        <w:jc w:val="center"/>
        <w:rPr>
          <w:rFonts w:ascii="Times New Roman" w:eastAsia="Times New Roman" w:hAnsi="Times New Roman"/>
          <w:color w:val="000000"/>
          <w:sz w:val="28"/>
          <w:szCs w:val="28"/>
          <w:lang w:val="ru-RU" w:eastAsia="ru-RU" w:bidi="ar-SA"/>
        </w:rPr>
      </w:pPr>
      <w:r w:rsidRPr="005F32B8">
        <w:rPr>
          <w:rFonts w:ascii="Times New Roman" w:eastAsia="Times New Roman" w:hAnsi="Times New Roman"/>
          <w:sz w:val="28"/>
          <w:szCs w:val="28"/>
          <w:lang w:val="ru-RU" w:eastAsia="ru-RU" w:bidi="ar-SA"/>
        </w:rPr>
        <w:t>3.</w:t>
      </w:r>
      <w:r w:rsidRPr="005F32B8">
        <w:rPr>
          <w:rFonts w:ascii="Times New Roman" w:eastAsia="Times New Roman" w:hAnsi="Times New Roman"/>
          <w:color w:val="000000"/>
          <w:sz w:val="28"/>
          <w:szCs w:val="28"/>
          <w:lang w:val="ru-RU" w:eastAsia="ru-RU" w:bidi="ar-SA"/>
        </w:rPr>
        <w:t>Преобразование унитарных предприятий в акционерные общества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2977"/>
      </w:tblGrid>
      <w:tr w:rsidR="00836664" w:rsidRPr="00836664" w14:paraId="09DA8841" w14:textId="77777777" w:rsidTr="00B3771A">
        <w:trPr>
          <w:trHeight w:val="413"/>
        </w:trPr>
        <w:tc>
          <w:tcPr>
            <w:tcW w:w="846" w:type="dxa"/>
            <w:tcBorders>
              <w:top w:val="single" w:sz="4" w:space="0" w:color="auto"/>
              <w:left w:val="single" w:sz="4" w:space="0" w:color="auto"/>
              <w:bottom w:val="single" w:sz="4" w:space="0" w:color="auto"/>
              <w:right w:val="single" w:sz="4" w:space="0" w:color="auto"/>
            </w:tcBorders>
            <w:vAlign w:val="center"/>
          </w:tcPr>
          <w:p w14:paraId="41AF38E5" w14:textId="77777777" w:rsidR="00836664" w:rsidRPr="00836664" w:rsidRDefault="00836664" w:rsidP="00836664">
            <w:pPr>
              <w:spacing w:after="0" w:line="240" w:lineRule="auto"/>
              <w:jc w:val="both"/>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 п/п</w:t>
            </w:r>
          </w:p>
        </w:tc>
        <w:tc>
          <w:tcPr>
            <w:tcW w:w="6095" w:type="dxa"/>
            <w:tcBorders>
              <w:top w:val="single" w:sz="4" w:space="0" w:color="auto"/>
              <w:left w:val="single" w:sz="4" w:space="0" w:color="auto"/>
              <w:bottom w:val="single" w:sz="4" w:space="0" w:color="auto"/>
              <w:right w:val="single" w:sz="4" w:space="0" w:color="auto"/>
            </w:tcBorders>
            <w:vAlign w:val="center"/>
          </w:tcPr>
          <w:p w14:paraId="7A26887F" w14:textId="77777777" w:rsidR="00836664" w:rsidRPr="00836664" w:rsidRDefault="00836664" w:rsidP="00836664">
            <w:pPr>
              <w:spacing w:after="0" w:line="240" w:lineRule="auto"/>
              <w:jc w:val="both"/>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Наименование предприятия, местонахождение</w:t>
            </w:r>
          </w:p>
        </w:tc>
        <w:tc>
          <w:tcPr>
            <w:tcW w:w="2977" w:type="dxa"/>
            <w:tcBorders>
              <w:top w:val="single" w:sz="4" w:space="0" w:color="auto"/>
              <w:left w:val="single" w:sz="4" w:space="0" w:color="auto"/>
              <w:bottom w:val="single" w:sz="4" w:space="0" w:color="auto"/>
              <w:right w:val="single" w:sz="4" w:space="0" w:color="auto"/>
            </w:tcBorders>
            <w:vAlign w:val="center"/>
          </w:tcPr>
          <w:p w14:paraId="334F7223" w14:textId="77777777" w:rsidR="00836664" w:rsidRPr="00836664" w:rsidRDefault="00836664" w:rsidP="00836664">
            <w:pPr>
              <w:spacing w:after="0" w:line="240" w:lineRule="auto"/>
              <w:jc w:val="both"/>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Срок преобразования</w:t>
            </w:r>
          </w:p>
        </w:tc>
      </w:tr>
      <w:tr w:rsidR="00836664" w:rsidRPr="00836664" w14:paraId="322F13CC" w14:textId="77777777" w:rsidTr="00B3771A">
        <w:trPr>
          <w:trHeight w:val="729"/>
        </w:trPr>
        <w:tc>
          <w:tcPr>
            <w:tcW w:w="846" w:type="dxa"/>
            <w:tcBorders>
              <w:top w:val="single" w:sz="4" w:space="0" w:color="auto"/>
              <w:left w:val="single" w:sz="4" w:space="0" w:color="auto"/>
              <w:bottom w:val="single" w:sz="4" w:space="0" w:color="auto"/>
              <w:right w:val="single" w:sz="4" w:space="0" w:color="auto"/>
            </w:tcBorders>
            <w:vAlign w:val="center"/>
          </w:tcPr>
          <w:p w14:paraId="1FA9C96E" w14:textId="77777777" w:rsidR="00836664" w:rsidRPr="00836664" w:rsidRDefault="00836664" w:rsidP="00B3771A">
            <w:pPr>
              <w:spacing w:after="0" w:line="240" w:lineRule="auto"/>
              <w:jc w:val="center"/>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1</w:t>
            </w:r>
          </w:p>
        </w:tc>
        <w:tc>
          <w:tcPr>
            <w:tcW w:w="6095" w:type="dxa"/>
            <w:tcBorders>
              <w:top w:val="single" w:sz="4" w:space="0" w:color="auto"/>
              <w:left w:val="single" w:sz="4" w:space="0" w:color="auto"/>
              <w:bottom w:val="single" w:sz="4" w:space="0" w:color="auto"/>
              <w:right w:val="single" w:sz="4" w:space="0" w:color="auto"/>
            </w:tcBorders>
            <w:vAlign w:val="center"/>
          </w:tcPr>
          <w:p w14:paraId="4FA1540E" w14:textId="77777777" w:rsidR="00836664" w:rsidRPr="00836664" w:rsidRDefault="00836664" w:rsidP="00836664">
            <w:pPr>
              <w:spacing w:after="0" w:line="240" w:lineRule="auto"/>
              <w:jc w:val="both"/>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 xml:space="preserve">НГ МУП «Школьное питание» </w:t>
            </w:r>
          </w:p>
          <w:p w14:paraId="7B2287C8" w14:textId="77777777" w:rsidR="00836664" w:rsidRPr="00836664" w:rsidRDefault="00836664" w:rsidP="00836664">
            <w:pPr>
              <w:spacing w:after="0" w:line="240" w:lineRule="auto"/>
              <w:jc w:val="both"/>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 xml:space="preserve">628311, г. Нефтеюганск, 7 микрорайон, строение 16, ХМАО-Югра, </w:t>
            </w:r>
          </w:p>
          <w:p w14:paraId="76BFF6AB" w14:textId="77777777" w:rsidR="00836664" w:rsidRPr="00836664" w:rsidRDefault="00836664" w:rsidP="00836664">
            <w:pPr>
              <w:spacing w:after="0" w:line="240" w:lineRule="auto"/>
              <w:jc w:val="both"/>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Тюменская область</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D66F76E" w14:textId="77777777" w:rsidR="00836664" w:rsidRPr="00836664" w:rsidRDefault="00836664" w:rsidP="00836664">
            <w:pPr>
              <w:spacing w:after="0" w:line="240" w:lineRule="auto"/>
              <w:jc w:val="center"/>
              <w:rPr>
                <w:rFonts w:ascii="Times New Roman" w:eastAsia="Times New Roman" w:hAnsi="Times New Roman"/>
                <w:sz w:val="20"/>
                <w:szCs w:val="20"/>
                <w:lang w:val="ru-RU" w:eastAsia="ru-RU" w:bidi="ar-SA"/>
              </w:rPr>
            </w:pPr>
            <w:r w:rsidRPr="00836664">
              <w:rPr>
                <w:rFonts w:ascii="Times New Roman" w:eastAsia="Times New Roman" w:hAnsi="Times New Roman"/>
                <w:sz w:val="20"/>
                <w:szCs w:val="20"/>
                <w:lang w:val="ru-RU" w:eastAsia="ru-RU" w:bidi="ar-SA"/>
              </w:rPr>
              <w:t>II квартал 2024 года</w:t>
            </w:r>
          </w:p>
        </w:tc>
      </w:tr>
    </w:tbl>
    <w:p w14:paraId="75E632DE" w14:textId="2450CCF7" w:rsidR="005F32B8" w:rsidRPr="005F32B8" w:rsidRDefault="005F32B8" w:rsidP="00836664">
      <w:pPr>
        <w:spacing w:after="0" w:line="240" w:lineRule="auto"/>
        <w:ind w:firstLine="709"/>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В соответствии со статьей 3 Федерального закона от 27.12.2019 №  485-ФЗ</w:t>
      </w:r>
      <w:r w:rsidR="00FB3731">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 «О внесении изменений в Федеральный закон «О государственных и муниципальных унитарных предприятиях» и Федеральный закон «О защите конкуренции», статьей 29 Федерального закона от 14.11.2002 № 161-ФЗ </w:t>
      </w:r>
      <w:r w:rsidR="00FB3731">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«О государственных и муниципальных унитарных предприятиях», статьей 13 Федерального закона от 21.12.2001 № 178-ФЗ «О приватизации государственного имущества», администрацией города Нефтеюганска издано распоряжение от 27.12.2022 </w:t>
      </w:r>
      <w:r w:rsidR="00FB3731">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 484-р «Об утверждении плана мероприятий («дорожная карта») по реорганизации Нефтеюганского городского муниципального унитарного предприятия «Школьное питание» в акционерное общество «Школьное питание». </w:t>
      </w:r>
    </w:p>
    <w:p w14:paraId="2962AE0C" w14:textId="024B4F27" w:rsidR="005F32B8" w:rsidRPr="005F32B8" w:rsidRDefault="005F32B8" w:rsidP="00836664">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Распоряжением администрации города Нефтеюганска от 07.12.2023                        № 534-р внесены изменения в распоряжение администрации города Нефтеюганска от 27.12.2022 № 484-р «Об утверждении плана мероприятий («дорожная карта») по реорганизации Нефтеюганского городского муниципального унитарного предприятия «Школьное питание» в акционерн</w:t>
      </w:r>
      <w:r w:rsidR="00836664">
        <w:rPr>
          <w:rFonts w:ascii="Times New Roman" w:eastAsia="Times New Roman" w:hAnsi="Times New Roman"/>
          <w:sz w:val="28"/>
          <w:szCs w:val="28"/>
          <w:lang w:val="ru-RU" w:eastAsia="ru-RU" w:bidi="ar-SA"/>
        </w:rPr>
        <w:t>ое общество «Школьное питание».</w:t>
      </w:r>
    </w:p>
    <w:p w14:paraId="2893FAA0" w14:textId="6BD6166C" w:rsidR="005F32B8" w:rsidRPr="005F32B8"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 xml:space="preserve">Распоряжением администрации города Нефтеюганска от 20.11.2023                      № 465-р отменено распоряжение администрации города Нефтеюганска    </w:t>
      </w:r>
      <w:r>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                 от 27.12.2022 № 491-р «Об утверждении плана мероприятий («дорожная карта») по реорганизации Нефтеюганского городского муниципального унитарного предприятия «Универсал сервис» в акционерное общество «Универсал сервис». Постановлением администрации города Нефтеюганска от 12.12.2023 № 1728-п принято решение о ликвидации Нефтеюганского городского муниципального унитарного предприятия «Универсал сервис».</w:t>
      </w:r>
    </w:p>
    <w:p w14:paraId="50028658" w14:textId="77777777" w:rsidR="005F32B8" w:rsidRPr="005F32B8" w:rsidRDefault="005F32B8" w:rsidP="005F32B8">
      <w:pPr>
        <w:tabs>
          <w:tab w:val="num" w:pos="567"/>
        </w:tabs>
        <w:spacing w:after="0" w:line="240" w:lineRule="auto"/>
        <w:ind w:firstLine="709"/>
        <w:jc w:val="both"/>
        <w:rPr>
          <w:rFonts w:ascii="Times New Roman" w:eastAsia="Times New Roman" w:hAnsi="Times New Roman"/>
          <w:sz w:val="28"/>
          <w:szCs w:val="20"/>
          <w:lang w:val="ru-RU" w:eastAsia="ru-RU" w:bidi="ar-SA"/>
        </w:rPr>
      </w:pPr>
      <w:r w:rsidRPr="005F32B8">
        <w:rPr>
          <w:rFonts w:ascii="Times New Roman" w:eastAsia="Times New Roman" w:hAnsi="Times New Roman"/>
          <w:sz w:val="28"/>
          <w:szCs w:val="20"/>
          <w:lang w:val="ru-RU" w:eastAsia="ru-RU" w:bidi="ar-SA"/>
        </w:rPr>
        <w:t>В Прогнозный план (программу) приватизации имущества муниципального образования город Нефтеюганск на 2024 год в течение всего календарного года могут быть внесены изменения в части включения/исключения объектов муниципальной собственности города Нефтеюганска, реализуемых на торгах.</w:t>
      </w:r>
    </w:p>
    <w:p w14:paraId="0BE8BCFB" w14:textId="6170E6CF" w:rsidR="005F32B8" w:rsidRPr="005F32B8" w:rsidRDefault="005F32B8" w:rsidP="005F32B8">
      <w:pPr>
        <w:spacing w:after="0" w:line="240" w:lineRule="auto"/>
        <w:ind w:firstLine="709"/>
        <w:jc w:val="both"/>
        <w:rPr>
          <w:rFonts w:ascii="Times New Roman" w:eastAsia="Times New Roman" w:hAnsi="Times New Roman"/>
          <w:sz w:val="24"/>
          <w:szCs w:val="24"/>
          <w:u w:val="single"/>
          <w:lang w:val="ru-RU" w:eastAsia="ru-RU" w:bidi="ar-SA"/>
        </w:rPr>
      </w:pPr>
      <w:r w:rsidRPr="005F32B8">
        <w:rPr>
          <w:rFonts w:ascii="Times New Roman" w:eastAsia="Times New Roman" w:hAnsi="Times New Roman"/>
          <w:sz w:val="28"/>
          <w:szCs w:val="20"/>
          <w:lang w:val="ru-RU" w:eastAsia="ru-RU" w:bidi="ar-SA"/>
        </w:rPr>
        <w:t xml:space="preserve">Информация о проведении торгов размещается на официальном сайте в сети Интернет, для размещения информации о проведении торгов: </w:t>
      </w:r>
      <w:r w:rsidRPr="005F32B8">
        <w:rPr>
          <w:rFonts w:ascii="Times New Roman" w:eastAsia="Times New Roman" w:hAnsi="Times New Roman"/>
          <w:sz w:val="28"/>
          <w:szCs w:val="20"/>
          <w:u w:val="single"/>
          <w:lang w:val="ru-RU" w:eastAsia="ru-RU" w:bidi="ar-SA"/>
        </w:rPr>
        <w:t>www.torgi.gov.ru/</w:t>
      </w:r>
      <w:r w:rsidRPr="005F32B8">
        <w:rPr>
          <w:rFonts w:ascii="Times New Roman" w:eastAsia="Times New Roman" w:hAnsi="Times New Roman"/>
          <w:sz w:val="28"/>
          <w:szCs w:val="20"/>
          <w:u w:val="single"/>
          <w:lang w:eastAsia="ru-RU" w:bidi="ar-SA"/>
        </w:rPr>
        <w:t>new</w:t>
      </w:r>
      <w:r w:rsidRPr="005F32B8">
        <w:rPr>
          <w:rFonts w:ascii="Times New Roman" w:eastAsia="Times New Roman" w:hAnsi="Times New Roman"/>
          <w:sz w:val="28"/>
          <w:szCs w:val="20"/>
          <w:lang w:val="ru-RU" w:eastAsia="ru-RU" w:bidi="ar-SA"/>
        </w:rPr>
        <w:t xml:space="preserve">, на электронной площадке </w:t>
      </w:r>
      <w:hyperlink r:id="rId21" w:history="1">
        <w:r w:rsidRPr="005F32B8">
          <w:rPr>
            <w:rFonts w:ascii="Times New Roman" w:eastAsia="Times New Roman" w:hAnsi="Times New Roman"/>
            <w:sz w:val="28"/>
            <w:szCs w:val="20"/>
            <w:u w:val="single"/>
            <w:lang w:eastAsia="ru-RU" w:bidi="ar-SA"/>
          </w:rPr>
          <w:t>www</w:t>
        </w:r>
        <w:r w:rsidRPr="005F32B8">
          <w:rPr>
            <w:rFonts w:ascii="Times New Roman" w:eastAsia="Times New Roman" w:hAnsi="Times New Roman"/>
            <w:sz w:val="28"/>
            <w:szCs w:val="20"/>
            <w:u w:val="single"/>
            <w:lang w:val="ru-RU" w:eastAsia="ru-RU" w:bidi="ar-SA"/>
          </w:rPr>
          <w:t>.</w:t>
        </w:r>
        <w:r w:rsidRPr="005F32B8">
          <w:rPr>
            <w:rFonts w:ascii="Times New Roman" w:eastAsia="Times New Roman" w:hAnsi="Times New Roman"/>
            <w:sz w:val="28"/>
            <w:szCs w:val="20"/>
            <w:u w:val="single"/>
            <w:lang w:eastAsia="ru-RU" w:bidi="ar-SA"/>
          </w:rPr>
          <w:t>rts</w:t>
        </w:r>
        <w:r w:rsidRPr="005F32B8">
          <w:rPr>
            <w:rFonts w:ascii="Times New Roman" w:eastAsia="Times New Roman" w:hAnsi="Times New Roman"/>
            <w:sz w:val="28"/>
            <w:szCs w:val="20"/>
            <w:u w:val="single"/>
            <w:lang w:val="ru-RU" w:eastAsia="ru-RU" w:bidi="ar-SA"/>
          </w:rPr>
          <w:t>-</w:t>
        </w:r>
        <w:r w:rsidRPr="005F32B8">
          <w:rPr>
            <w:rFonts w:ascii="Times New Roman" w:eastAsia="Times New Roman" w:hAnsi="Times New Roman"/>
            <w:sz w:val="28"/>
            <w:szCs w:val="20"/>
            <w:u w:val="single"/>
            <w:lang w:eastAsia="ru-RU" w:bidi="ar-SA"/>
          </w:rPr>
          <w:t>tender</w:t>
        </w:r>
        <w:r w:rsidRPr="005F32B8">
          <w:rPr>
            <w:rFonts w:ascii="Times New Roman" w:eastAsia="Times New Roman" w:hAnsi="Times New Roman"/>
            <w:sz w:val="28"/>
            <w:szCs w:val="20"/>
            <w:u w:val="single"/>
            <w:lang w:val="ru-RU" w:eastAsia="ru-RU" w:bidi="ar-SA"/>
          </w:rPr>
          <w:t>.</w:t>
        </w:r>
        <w:r w:rsidRPr="005F32B8">
          <w:rPr>
            <w:rFonts w:ascii="Times New Roman" w:eastAsia="Times New Roman" w:hAnsi="Times New Roman"/>
            <w:sz w:val="28"/>
            <w:szCs w:val="20"/>
            <w:u w:val="single"/>
            <w:lang w:eastAsia="ru-RU" w:bidi="ar-SA"/>
          </w:rPr>
          <w:t>ru</w:t>
        </w:r>
      </w:hyperlink>
      <w:r w:rsidRPr="005F32B8">
        <w:rPr>
          <w:rFonts w:ascii="Times New Roman" w:eastAsia="Times New Roman" w:hAnsi="Times New Roman"/>
          <w:sz w:val="28"/>
          <w:szCs w:val="20"/>
          <w:lang w:val="ru-RU" w:eastAsia="ru-RU" w:bidi="ar-SA"/>
        </w:rPr>
        <w:t xml:space="preserve">, а также  на официальном сайте органов местного самоуправления города Нефтеюганска </w:t>
      </w:r>
      <w:r w:rsidRPr="005F32B8">
        <w:rPr>
          <w:rFonts w:ascii="Times New Roman" w:eastAsia="Times New Roman" w:hAnsi="Times New Roman"/>
          <w:sz w:val="28"/>
          <w:szCs w:val="20"/>
          <w:u w:val="single"/>
          <w:lang w:val="ru-RU" w:eastAsia="ru-RU" w:bidi="ar-SA"/>
        </w:rPr>
        <w:t>www.admugansk.ru</w:t>
      </w:r>
      <w:r w:rsidRPr="005F32B8">
        <w:rPr>
          <w:rFonts w:ascii="Times New Roman" w:eastAsia="Times New Roman" w:hAnsi="Times New Roman"/>
          <w:sz w:val="24"/>
          <w:szCs w:val="24"/>
          <w:u w:val="single"/>
          <w:lang w:val="ru-RU" w:eastAsia="ru-RU" w:bidi="ar-SA"/>
        </w:rPr>
        <w:t>.</w:t>
      </w:r>
    </w:p>
    <w:p w14:paraId="7AA6A8F2" w14:textId="669E0FED" w:rsidR="005F32B8" w:rsidRPr="005F32B8" w:rsidRDefault="005F32B8" w:rsidP="005F32B8">
      <w:pPr>
        <w:spacing w:after="0" w:line="240" w:lineRule="auto"/>
        <w:ind w:firstLine="709"/>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В целях вовлечения общественности в процесс принятия решений о приватизации, условиях приватизации муниципального имущества администрацией города Нефтеюганска были изданы нормативно-правовые акты, предусматривающие включение в состав комиссии по приватизации представителей Координационного совета по развитию малого и среднего предпринимательства при администрации города Нефтеюганска и Общественного совета города Нефтеюганска:</w:t>
      </w:r>
    </w:p>
    <w:p w14:paraId="66AC3BDB" w14:textId="77777777" w:rsidR="005F32B8" w:rsidRPr="005F32B8" w:rsidRDefault="005F32B8" w:rsidP="005F32B8">
      <w:pPr>
        <w:spacing w:after="0" w:line="240" w:lineRule="auto"/>
        <w:ind w:firstLine="709"/>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-постановление администрации города Нефтеюганска от 07.12.2021                      № 178-нп «</w:t>
      </w:r>
      <w:r w:rsidRPr="005F32B8">
        <w:rPr>
          <w:rFonts w:ascii="Times New Roman" w:eastAsia="Times New Roman" w:hAnsi="Times New Roman" w:hint="eastAsia"/>
          <w:sz w:val="28"/>
          <w:szCs w:val="28"/>
          <w:lang w:val="ru-RU" w:eastAsia="ru-RU" w:bidi="ar-SA"/>
        </w:rPr>
        <w:t>О</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внесении</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изменений</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в</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постановление</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администрации</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города</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Нефтеюганска</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от</w:t>
      </w:r>
      <w:r w:rsidRPr="005F32B8">
        <w:rPr>
          <w:rFonts w:ascii="Times New Roman" w:eastAsia="Times New Roman" w:hAnsi="Times New Roman"/>
          <w:sz w:val="28"/>
          <w:szCs w:val="28"/>
          <w:lang w:val="ru-RU" w:eastAsia="ru-RU" w:bidi="ar-SA"/>
        </w:rPr>
        <w:t xml:space="preserve"> 04.07.2017 </w:t>
      </w:r>
      <w:r w:rsidRPr="005F32B8">
        <w:rPr>
          <w:rFonts w:ascii="Times New Roman" w:eastAsia="Times New Roman" w:hAnsi="Times New Roman" w:hint="eastAsia"/>
          <w:sz w:val="28"/>
          <w:szCs w:val="28"/>
          <w:lang w:val="ru-RU" w:eastAsia="ru-RU" w:bidi="ar-SA"/>
        </w:rPr>
        <w:t>№</w:t>
      </w:r>
      <w:r w:rsidRPr="005F32B8">
        <w:rPr>
          <w:rFonts w:ascii="Times New Roman" w:eastAsia="Times New Roman" w:hAnsi="Times New Roman"/>
          <w:sz w:val="28"/>
          <w:szCs w:val="28"/>
          <w:lang w:val="ru-RU" w:eastAsia="ru-RU" w:bidi="ar-SA"/>
        </w:rPr>
        <w:t xml:space="preserve"> 116-</w:t>
      </w:r>
      <w:r w:rsidRPr="005F32B8">
        <w:rPr>
          <w:rFonts w:ascii="Times New Roman" w:eastAsia="Times New Roman" w:hAnsi="Times New Roman" w:hint="eastAsia"/>
          <w:sz w:val="28"/>
          <w:szCs w:val="28"/>
          <w:lang w:val="ru-RU" w:eastAsia="ru-RU" w:bidi="ar-SA"/>
        </w:rPr>
        <w:t>нп</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Об</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утверждении</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Положения</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о</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порядке</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планирования</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и</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принятия</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решений</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об</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условиях</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приватизации</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имущества</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муниципального</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образования</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город</w:t>
      </w:r>
      <w:r w:rsidRPr="005F32B8">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hint="eastAsia"/>
          <w:sz w:val="28"/>
          <w:szCs w:val="28"/>
          <w:lang w:val="ru-RU" w:eastAsia="ru-RU" w:bidi="ar-SA"/>
        </w:rPr>
        <w:t>Нефтеюганск»</w:t>
      </w:r>
      <w:r w:rsidRPr="005F32B8">
        <w:rPr>
          <w:rFonts w:ascii="Times New Roman" w:eastAsia="Times New Roman" w:hAnsi="Times New Roman"/>
          <w:sz w:val="28"/>
          <w:szCs w:val="28"/>
          <w:lang w:val="ru-RU" w:eastAsia="ru-RU" w:bidi="ar-SA"/>
        </w:rPr>
        <w:t>;</w:t>
      </w:r>
    </w:p>
    <w:p w14:paraId="2899001E" w14:textId="2A989973" w:rsidR="005F32B8" w:rsidRPr="005F32B8" w:rsidRDefault="005F32B8" w:rsidP="00836664">
      <w:pPr>
        <w:spacing w:after="0" w:line="240" w:lineRule="auto"/>
        <w:ind w:firstLine="709"/>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 xml:space="preserve">-распоряжение администрации города Нефтеюганска от 28.04.2020                         № 102-р «О внесение изменения в распоряжение администрации города Нефтеюганска от 24.06.2019 № 181-р «О комиссии по приватизации имущества муниципального </w:t>
      </w:r>
      <w:r w:rsidR="00836664">
        <w:rPr>
          <w:rFonts w:ascii="Times New Roman" w:eastAsia="Times New Roman" w:hAnsi="Times New Roman"/>
          <w:sz w:val="28"/>
          <w:szCs w:val="28"/>
          <w:lang w:val="ru-RU" w:eastAsia="ru-RU" w:bidi="ar-SA"/>
        </w:rPr>
        <w:t>образования город Нефтеюганск».</w:t>
      </w:r>
    </w:p>
    <w:p w14:paraId="10A65645" w14:textId="77777777" w:rsidR="005F32B8" w:rsidRPr="005F32B8" w:rsidRDefault="005F32B8" w:rsidP="005F32B8">
      <w:pPr>
        <w:tabs>
          <w:tab w:val="center" w:pos="1418"/>
        </w:tabs>
        <w:spacing w:after="0" w:line="240" w:lineRule="auto"/>
        <w:ind w:firstLine="709"/>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Имущественная поддержка общественных организаций.</w:t>
      </w:r>
    </w:p>
    <w:p w14:paraId="58484099" w14:textId="59DE0631" w:rsidR="005F32B8" w:rsidRPr="005F32B8"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Постановление администрации города Нефтеюганска от 24.05.2023</w:t>
      </w:r>
      <w:r>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         № 638-п (с изменениями от 12.09.2023 № 1158-п) «Об утверждении Перечня муниципального имущества, предназначенного для передачи в пользование социально ориентированным некоммерческим организациям».                 </w:t>
      </w:r>
    </w:p>
    <w:p w14:paraId="66E31BE0" w14:textId="3A875713" w:rsidR="005F32B8" w:rsidRPr="005F32B8"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 xml:space="preserve">Решением Думы города Нефтеюганска от 23.03.2022 № 110-VII </w:t>
      </w:r>
      <w:r w:rsidR="00FB3731">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«Об утверждении Перечней муниципального имущества» утвержден перечень муниципального имущества, подлежащего использованию на праве безвозмездного временного пользования (ссуды) (с изменениями от 29.11.2023 № 448-</w:t>
      </w:r>
      <w:r w:rsidRPr="005F32B8">
        <w:rPr>
          <w:rFonts w:ascii="Times New Roman" w:eastAsia="Times New Roman" w:hAnsi="Times New Roman"/>
          <w:sz w:val="28"/>
          <w:szCs w:val="28"/>
          <w:lang w:eastAsia="ru-RU" w:bidi="ar-SA"/>
        </w:rPr>
        <w:t>VII</w:t>
      </w:r>
      <w:r w:rsidRPr="005F32B8">
        <w:rPr>
          <w:rFonts w:ascii="Times New Roman" w:eastAsia="Times New Roman" w:hAnsi="Times New Roman"/>
          <w:sz w:val="28"/>
          <w:szCs w:val="28"/>
          <w:lang w:val="ru-RU" w:eastAsia="ru-RU" w:bidi="ar-SA"/>
        </w:rPr>
        <w:t>).</w:t>
      </w:r>
    </w:p>
    <w:p w14:paraId="31B1489A" w14:textId="2A53AEEE" w:rsidR="005F32B8" w:rsidRPr="005F32B8"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Площадь имущества, предоставленного СОНКО – 5 563,1 кв.м.</w:t>
      </w:r>
      <w:r w:rsidR="00FB3731">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(в том числе арендованного 1 621,3 кв.м.).</w:t>
      </w:r>
    </w:p>
    <w:p w14:paraId="793B08D2" w14:textId="0305419E" w:rsidR="005F32B8" w:rsidRPr="005F32B8"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 xml:space="preserve">Имеются льготы для СОНКО при предоставлении во владение и (или) в пользование муниципального имущества. В соответствии с постановлением администрации города Нефтеюганска от 13.10.2017 № 169-нп «Об утверждении методики определения размера арендной платы за пользование муниципальным имуществом в городе Нефтеюганске» применяется понижающий коэффициент для определения размера арендной платы, в зависимости от вида деятельности: </w:t>
      </w:r>
    </w:p>
    <w:p w14:paraId="68CE4810" w14:textId="33ECE390" w:rsidR="005F32B8" w:rsidRPr="005F32B8"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5F32B8">
        <w:rPr>
          <w:rFonts w:ascii="Times New Roman" w:eastAsia="Times New Roman" w:hAnsi="Times New Roman"/>
          <w:sz w:val="28"/>
          <w:szCs w:val="28"/>
          <w:lang w:val="ru-RU" w:eastAsia="ru-RU" w:bidi="ar-SA"/>
        </w:rPr>
        <w:t>-0,5 - организации, образующие инфраструктуру поддержки субъектов малого и среднего предпринимательства; субъекты малого и среднего предпринимательства, осуществляющие на территории Ханты-Мансийского автономного округа</w:t>
      </w:r>
      <w:r w:rsidR="007651AC">
        <w:rPr>
          <w:rFonts w:ascii="Times New Roman" w:eastAsia="Times New Roman" w:hAnsi="Times New Roman"/>
          <w:sz w:val="28"/>
          <w:szCs w:val="28"/>
          <w:lang w:val="ru-RU" w:eastAsia="ru-RU" w:bidi="ar-SA"/>
        </w:rPr>
        <w:t xml:space="preserve"> – </w:t>
      </w:r>
      <w:r w:rsidRPr="005F32B8">
        <w:rPr>
          <w:rFonts w:ascii="Times New Roman" w:eastAsia="Times New Roman" w:hAnsi="Times New Roman"/>
          <w:sz w:val="28"/>
          <w:szCs w:val="28"/>
          <w:lang w:val="ru-RU" w:eastAsia="ru-RU" w:bidi="ar-SA"/>
        </w:rPr>
        <w:t>Югры</w:t>
      </w:r>
      <w:r w:rsidR="007651AC">
        <w:rPr>
          <w:rFonts w:ascii="Times New Roman" w:eastAsia="Times New Roman" w:hAnsi="Times New Roman"/>
          <w:sz w:val="28"/>
          <w:szCs w:val="28"/>
          <w:lang w:val="ru-RU" w:eastAsia="ru-RU" w:bidi="ar-SA"/>
        </w:rPr>
        <w:t xml:space="preserve"> </w:t>
      </w:r>
      <w:r w:rsidRPr="005F32B8">
        <w:rPr>
          <w:rFonts w:ascii="Times New Roman" w:eastAsia="Times New Roman" w:hAnsi="Times New Roman"/>
          <w:sz w:val="28"/>
          <w:szCs w:val="28"/>
          <w:lang w:val="ru-RU" w:eastAsia="ru-RU" w:bidi="ar-SA"/>
        </w:rPr>
        <w:t xml:space="preserve">социально значимые виды деятельности, установленные федеральными, региональными и муниципальными программами развития субъектов малого и среднего предпринимательства; социально-ориентированные некоммерческие организации; субъекты малого и среднего предпринимательства, осуществляющие образовательную деятельность по программе дошкольного образования; негосударственные организации, реализующие дополнительные образовательные программы; субъекты малого и среднего предпринимательства при аренде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поддержку субъектов малого и среднего предпринимательства, </w:t>
      </w:r>
      <w:r w:rsidRPr="005F32B8">
        <w:rPr>
          <w:rFonts w:ascii="Times New Roman" w:eastAsia="Times New Roman" w:hAnsi="Times New Roman"/>
          <w:sz w:val="28"/>
          <w:szCs w:val="28"/>
          <w:lang w:val="x-none" w:eastAsia="ru-RU" w:bidi="ar-SA"/>
        </w:rPr>
        <w:t>физически</w:t>
      </w:r>
      <w:r w:rsidRPr="005F32B8">
        <w:rPr>
          <w:rFonts w:ascii="Times New Roman" w:eastAsia="Times New Roman" w:hAnsi="Times New Roman"/>
          <w:sz w:val="28"/>
          <w:szCs w:val="28"/>
          <w:lang w:val="ru-RU" w:eastAsia="ru-RU" w:bidi="ar-SA"/>
        </w:rPr>
        <w:t>е</w:t>
      </w:r>
      <w:r w:rsidRPr="005F32B8">
        <w:rPr>
          <w:rFonts w:ascii="Times New Roman" w:eastAsia="Times New Roman" w:hAnsi="Times New Roman"/>
          <w:sz w:val="28"/>
          <w:szCs w:val="28"/>
          <w:lang w:val="x-none" w:eastAsia="ru-RU" w:bidi="ar-SA"/>
        </w:rPr>
        <w:t xml:space="preserve"> лиц</w:t>
      </w:r>
      <w:r w:rsidRPr="005F32B8">
        <w:rPr>
          <w:rFonts w:ascii="Times New Roman" w:eastAsia="Times New Roman" w:hAnsi="Times New Roman"/>
          <w:sz w:val="28"/>
          <w:szCs w:val="28"/>
          <w:lang w:val="ru-RU" w:eastAsia="ru-RU" w:bidi="ar-SA"/>
        </w:rPr>
        <w:t>а</w:t>
      </w:r>
      <w:r w:rsidRPr="005F32B8">
        <w:rPr>
          <w:rFonts w:ascii="Times New Roman" w:eastAsia="Times New Roman" w:hAnsi="Times New Roman"/>
          <w:sz w:val="28"/>
          <w:szCs w:val="28"/>
          <w:lang w:val="x-none" w:eastAsia="ru-RU" w:bidi="ar-SA"/>
        </w:rPr>
        <w:t>, не являющи</w:t>
      </w:r>
      <w:r w:rsidRPr="005F32B8">
        <w:rPr>
          <w:rFonts w:ascii="Times New Roman" w:eastAsia="Times New Roman" w:hAnsi="Times New Roman"/>
          <w:sz w:val="28"/>
          <w:szCs w:val="28"/>
          <w:lang w:val="ru-RU" w:eastAsia="ru-RU" w:bidi="ar-SA"/>
        </w:rPr>
        <w:t>еся</w:t>
      </w:r>
      <w:r w:rsidRPr="005F32B8">
        <w:rPr>
          <w:rFonts w:ascii="Times New Roman" w:eastAsia="Times New Roman" w:hAnsi="Times New Roman"/>
          <w:sz w:val="28"/>
          <w:szCs w:val="28"/>
          <w:lang w:val="x-none" w:eastAsia="ru-RU" w:bidi="ar-SA"/>
        </w:rPr>
        <w:t xml:space="preserve"> индивидуальными предпринимателями и применяющи</w:t>
      </w:r>
      <w:r w:rsidRPr="005F32B8">
        <w:rPr>
          <w:rFonts w:ascii="Times New Roman" w:eastAsia="Times New Roman" w:hAnsi="Times New Roman"/>
          <w:sz w:val="28"/>
          <w:szCs w:val="28"/>
          <w:lang w:val="ru-RU" w:eastAsia="ru-RU" w:bidi="ar-SA"/>
        </w:rPr>
        <w:t>е</w:t>
      </w:r>
      <w:r w:rsidRPr="005F32B8">
        <w:rPr>
          <w:rFonts w:ascii="Times New Roman" w:eastAsia="Times New Roman" w:hAnsi="Times New Roman"/>
          <w:sz w:val="28"/>
          <w:szCs w:val="28"/>
          <w:lang w:val="x-none" w:eastAsia="ru-RU" w:bidi="ar-SA"/>
        </w:rPr>
        <w:t xml:space="preserve"> специальный налоговый режим </w:t>
      </w:r>
      <w:r w:rsidRPr="005F32B8">
        <w:rPr>
          <w:rFonts w:ascii="Times New Roman" w:eastAsia="Times New Roman" w:hAnsi="Times New Roman"/>
          <w:sz w:val="28"/>
          <w:szCs w:val="28"/>
          <w:lang w:val="ru-RU" w:eastAsia="ru-RU" w:bidi="ar-SA"/>
        </w:rPr>
        <w:t>«</w:t>
      </w:r>
      <w:r w:rsidRPr="005F32B8">
        <w:rPr>
          <w:rFonts w:ascii="Times New Roman" w:eastAsia="Times New Roman" w:hAnsi="Times New Roman"/>
          <w:sz w:val="28"/>
          <w:szCs w:val="28"/>
          <w:lang w:val="x-none" w:eastAsia="ru-RU" w:bidi="ar-SA"/>
        </w:rPr>
        <w:t>Налог на профессиональный доход</w:t>
      </w:r>
      <w:r w:rsidRPr="005F32B8">
        <w:rPr>
          <w:rFonts w:ascii="Times New Roman" w:eastAsia="Times New Roman" w:hAnsi="Times New Roman"/>
          <w:sz w:val="28"/>
          <w:szCs w:val="28"/>
          <w:lang w:val="ru-RU" w:eastAsia="ru-RU" w:bidi="ar-SA"/>
        </w:rPr>
        <w:t>»</w:t>
      </w:r>
      <w:r w:rsidR="0017202F">
        <w:rPr>
          <w:rFonts w:ascii="Times New Roman" w:eastAsia="Times New Roman" w:hAnsi="Times New Roman"/>
          <w:sz w:val="28"/>
          <w:szCs w:val="28"/>
          <w:lang w:val="ru-RU" w:eastAsia="ru-RU" w:bidi="ar-SA"/>
        </w:rPr>
        <w:t>; субъекты креативных индустрий;</w:t>
      </w:r>
    </w:p>
    <w:p w14:paraId="4CAF7DAE" w14:textId="77777777" w:rsidR="005F32B8" w:rsidRPr="00C2077F" w:rsidRDefault="005F32B8" w:rsidP="005F32B8">
      <w:pPr>
        <w:spacing w:after="0" w:line="240" w:lineRule="auto"/>
        <w:ind w:firstLine="708"/>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-0,1 - субъекты малого и среднего предпринимательства, признанные социальными предприятиями.</w:t>
      </w:r>
    </w:p>
    <w:p w14:paraId="03755D52" w14:textId="77777777" w:rsidR="005F32B8" w:rsidRPr="00C2077F" w:rsidRDefault="005F32B8" w:rsidP="005F32B8">
      <w:pPr>
        <w:widowControl w:val="0"/>
        <w:suppressAutoHyphens/>
        <w:autoSpaceDE w:val="0"/>
        <w:autoSpaceDN w:val="0"/>
        <w:adjustRightInd w:val="0"/>
        <w:spacing w:after="0" w:line="240" w:lineRule="auto"/>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ab/>
        <w:t xml:space="preserve">По состоянию на 01.01.2024 с 7 арендаторами СОНКО заключено                                         9 договоров аренды, в том числе 2 договора аренды заключены с </w:t>
      </w:r>
      <w:r w:rsidRPr="00C2077F">
        <w:rPr>
          <w:rFonts w:ascii="Times New Roman" w:eastAsia="Times New Roman" w:hAnsi="Times New Roman"/>
          <w:color w:val="000000"/>
          <w:sz w:val="28"/>
          <w:szCs w:val="28"/>
          <w:shd w:val="clear" w:color="auto" w:fill="FFFFFF"/>
          <w:lang w:val="ru-RU" w:eastAsia="ru-RU" w:bidi="ar-SA"/>
        </w:rPr>
        <w:t>автономной некоммерческой организацией</w:t>
      </w:r>
      <w:r w:rsidRPr="00C2077F">
        <w:rPr>
          <w:rFonts w:ascii="Times New Roman" w:eastAsia="Times New Roman" w:hAnsi="Times New Roman"/>
          <w:sz w:val="28"/>
          <w:szCs w:val="28"/>
          <w:lang w:val="ru-RU" w:eastAsia="ru-RU" w:bidi="ar-SA"/>
        </w:rPr>
        <w:t xml:space="preserve"> «</w:t>
      </w:r>
      <w:r w:rsidRPr="00C2077F">
        <w:rPr>
          <w:rFonts w:ascii="Times New Roman CYR" w:eastAsia="Times New Roman" w:hAnsi="Times New Roman CYR" w:cs="Times New Roman CYR"/>
          <w:bCs/>
          <w:sz w:val="28"/>
          <w:szCs w:val="28"/>
          <w:lang w:val="ru-RU" w:eastAsia="ru-RU" w:bidi="ar-SA"/>
        </w:rPr>
        <w:t>Центр сенсорного и творческого развития «Сенсориум»</w:t>
      </w:r>
      <w:r w:rsidRPr="00C2077F">
        <w:rPr>
          <w:rFonts w:ascii="Times New Roman" w:eastAsia="Times New Roman" w:hAnsi="Times New Roman"/>
          <w:sz w:val="28"/>
          <w:szCs w:val="28"/>
          <w:lang w:val="ru-RU" w:eastAsia="ru-RU" w:bidi="ar-SA"/>
        </w:rPr>
        <w:t xml:space="preserve">, 2 договора аренды заключены с </w:t>
      </w:r>
      <w:r w:rsidRPr="00C2077F">
        <w:rPr>
          <w:rFonts w:ascii="Times New Roman CYR" w:eastAsia="Times New Roman" w:hAnsi="Times New Roman CYR" w:cs="Times New Roman CYR"/>
          <w:bCs/>
          <w:sz w:val="28"/>
          <w:szCs w:val="28"/>
          <w:lang w:val="ru-RU" w:eastAsia="ru-RU" w:bidi="ar-SA"/>
        </w:rPr>
        <w:t xml:space="preserve">региональной общественной организацией «Детский клуб развития творческих и физических способностей «Апельсин», всего </w:t>
      </w:r>
      <w:r w:rsidRPr="00C2077F">
        <w:rPr>
          <w:rFonts w:ascii="Times New Roman" w:eastAsia="Times New Roman" w:hAnsi="Times New Roman"/>
          <w:sz w:val="28"/>
          <w:szCs w:val="28"/>
          <w:lang w:val="ru-RU" w:eastAsia="ru-RU" w:bidi="ar-SA"/>
        </w:rPr>
        <w:t>предоставлено 10 помещений.</w:t>
      </w:r>
    </w:p>
    <w:p w14:paraId="4889D5DA" w14:textId="1EE0AAFB" w:rsidR="005F32B8" w:rsidRPr="00C2077F" w:rsidRDefault="005F32B8" w:rsidP="005F32B8">
      <w:pPr>
        <w:spacing w:after="0" w:line="240" w:lineRule="auto"/>
        <w:ind w:firstLine="709"/>
        <w:jc w:val="both"/>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По состоянию на 01.01.2024 заключено 55 договоров безвозмездного пользования (ссуды) муниципальным имуществом, общей площадью                                    15067,6 кв.м., из них 39 договоров в отношении объектов, находящихся                              в Перечне имущества, подлежащего использованию на праве безвозмездного временного пользования (ссуды) и 16 договоров заключено с социально-ориентированными некоммерческими организациями в отношении объектов, находящихся в Перечне муниципального имущества, предназначенного для</w:t>
      </w:r>
      <w:r w:rsidR="0017202F">
        <w:rPr>
          <w:rFonts w:ascii="Times New Roman" w:eastAsia="Times New Roman" w:hAnsi="Times New Roman"/>
          <w:sz w:val="28"/>
          <w:szCs w:val="28"/>
          <w:lang w:val="ru-RU" w:eastAsia="ru-RU" w:bidi="ar-SA"/>
        </w:rPr>
        <w:t xml:space="preserve"> </w:t>
      </w:r>
      <w:r w:rsidRPr="00C2077F">
        <w:rPr>
          <w:rFonts w:ascii="Times New Roman" w:eastAsia="Times New Roman" w:hAnsi="Times New Roman"/>
          <w:sz w:val="28"/>
          <w:szCs w:val="28"/>
          <w:lang w:val="ru-RU" w:eastAsia="ru-RU" w:bidi="ar-SA"/>
        </w:rPr>
        <w:t>передачи в пользование социально-ориентированным некоммерческим организациям.</w:t>
      </w:r>
    </w:p>
    <w:p w14:paraId="113D4BD3" w14:textId="345C7921" w:rsidR="00905FCD" w:rsidRPr="00C2077F" w:rsidRDefault="00905FCD" w:rsidP="004B1FC8">
      <w:pPr>
        <w:spacing w:after="0" w:line="240" w:lineRule="auto"/>
        <w:jc w:val="both"/>
        <w:rPr>
          <w:rFonts w:ascii="Times New Roman" w:eastAsia="Times New Roman" w:hAnsi="Times New Roman"/>
          <w:sz w:val="28"/>
          <w:szCs w:val="28"/>
          <w:lang w:val="ru-RU" w:bidi="ar-SA"/>
        </w:rPr>
        <w:sectPr w:rsidR="00905FCD" w:rsidRPr="00C2077F" w:rsidSect="0040336E">
          <w:pgSz w:w="12240" w:h="15840"/>
          <w:pgMar w:top="1134" w:right="567" w:bottom="1134" w:left="1701" w:header="708" w:footer="708" w:gutter="0"/>
          <w:cols w:space="708"/>
          <w:titlePg/>
          <w:docGrid w:linePitch="360"/>
        </w:sectPr>
      </w:pPr>
    </w:p>
    <w:p w14:paraId="4C9FD31E" w14:textId="77777777" w:rsidR="00905FCD" w:rsidRPr="00C2077F" w:rsidRDefault="00905FCD" w:rsidP="005C29BF">
      <w:pPr>
        <w:spacing w:after="12" w:line="249" w:lineRule="auto"/>
        <w:ind w:firstLine="709"/>
        <w:jc w:val="both"/>
        <w:rPr>
          <w:rFonts w:ascii="Times New Roman" w:eastAsia="Times New Roman" w:hAnsi="Times New Roman"/>
          <w:color w:val="000000"/>
          <w:sz w:val="28"/>
          <w:lang w:val="ru-RU" w:eastAsia="ru-RU" w:bidi="ar-SA"/>
        </w:rPr>
      </w:pPr>
      <w:r w:rsidRPr="00C2077F">
        <w:rPr>
          <w:rFonts w:ascii="Times New Roman" w:eastAsia="Times New Roman" w:hAnsi="Times New Roman"/>
          <w:color w:val="000000"/>
          <w:sz w:val="28"/>
          <w:lang w:val="ru-RU" w:eastAsia="ru-RU" w:bidi="ar-SA"/>
        </w:rPr>
        <w:t>7.4.Перечень объектов, финансирование строительства и реконструкции по которым осуществляется за счет средств бюджета Ханты-Мансийского автономного округа – Югры (на условиях софинансирования) и бюджета города Нефтеюганска.</w:t>
      </w:r>
    </w:p>
    <w:tbl>
      <w:tblPr>
        <w:tblStyle w:val="TableGrid13"/>
        <w:tblW w:w="13711" w:type="dxa"/>
        <w:tblInd w:w="-108" w:type="dxa"/>
        <w:tblLayout w:type="fixed"/>
        <w:tblCellMar>
          <w:left w:w="108" w:type="dxa"/>
          <w:right w:w="48" w:type="dxa"/>
        </w:tblCellMar>
        <w:tblLook w:val="04A0" w:firstRow="1" w:lastRow="0" w:firstColumn="1" w:lastColumn="0" w:noHBand="0" w:noVBand="1"/>
      </w:tblPr>
      <w:tblGrid>
        <w:gridCol w:w="474"/>
        <w:gridCol w:w="3500"/>
        <w:gridCol w:w="3355"/>
        <w:gridCol w:w="1513"/>
        <w:gridCol w:w="1184"/>
        <w:gridCol w:w="1276"/>
        <w:gridCol w:w="1275"/>
        <w:gridCol w:w="1134"/>
      </w:tblGrid>
      <w:tr w:rsidR="00F23388" w:rsidRPr="00C2077F" w14:paraId="737BB17A" w14:textId="77777777" w:rsidTr="00F23388">
        <w:trPr>
          <w:trHeight w:val="275"/>
        </w:trPr>
        <w:tc>
          <w:tcPr>
            <w:tcW w:w="474" w:type="dxa"/>
            <w:tcBorders>
              <w:top w:val="single" w:sz="4" w:space="0" w:color="000000"/>
              <w:left w:val="single" w:sz="4" w:space="0" w:color="000000"/>
              <w:bottom w:val="nil"/>
              <w:right w:val="single" w:sz="4" w:space="0" w:color="000000"/>
            </w:tcBorders>
          </w:tcPr>
          <w:p w14:paraId="2A7300F0" w14:textId="77777777" w:rsidR="00F23388" w:rsidRPr="00C2077F" w:rsidRDefault="00F23388" w:rsidP="00060457">
            <w:pPr>
              <w:spacing w:after="160" w:line="259" w:lineRule="auto"/>
              <w:rPr>
                <w:rFonts w:ascii="Times New Roman" w:eastAsia="Times New Roman" w:hAnsi="Times New Roman"/>
                <w:color w:val="000000"/>
                <w:sz w:val="20"/>
                <w:szCs w:val="20"/>
                <w:lang w:bidi="ar-SA"/>
              </w:rPr>
            </w:pPr>
          </w:p>
        </w:tc>
        <w:tc>
          <w:tcPr>
            <w:tcW w:w="3500" w:type="dxa"/>
            <w:tcBorders>
              <w:top w:val="single" w:sz="4" w:space="0" w:color="000000"/>
              <w:left w:val="single" w:sz="4" w:space="0" w:color="000000"/>
              <w:bottom w:val="nil"/>
              <w:right w:val="single" w:sz="4" w:space="0" w:color="000000"/>
            </w:tcBorders>
          </w:tcPr>
          <w:p w14:paraId="18F7C544" w14:textId="77777777" w:rsidR="00F23388" w:rsidRPr="00C2077F" w:rsidRDefault="00F23388" w:rsidP="00060457">
            <w:pPr>
              <w:spacing w:after="160" w:line="259" w:lineRule="auto"/>
              <w:rPr>
                <w:rFonts w:ascii="Times New Roman" w:eastAsia="Times New Roman" w:hAnsi="Times New Roman"/>
                <w:color w:val="000000"/>
                <w:sz w:val="20"/>
                <w:szCs w:val="20"/>
                <w:lang w:bidi="ar-SA"/>
              </w:rPr>
            </w:pPr>
          </w:p>
        </w:tc>
        <w:tc>
          <w:tcPr>
            <w:tcW w:w="3355" w:type="dxa"/>
            <w:tcBorders>
              <w:top w:val="single" w:sz="4" w:space="0" w:color="000000"/>
              <w:left w:val="single" w:sz="4" w:space="0" w:color="000000"/>
              <w:bottom w:val="nil"/>
              <w:right w:val="single" w:sz="4" w:space="0" w:color="000000"/>
            </w:tcBorders>
          </w:tcPr>
          <w:p w14:paraId="74577F84" w14:textId="77777777" w:rsidR="00F23388" w:rsidRPr="00C2077F" w:rsidRDefault="00F23388" w:rsidP="00060457">
            <w:pPr>
              <w:spacing w:after="160" w:line="259" w:lineRule="auto"/>
              <w:rPr>
                <w:rFonts w:ascii="Times New Roman" w:eastAsia="Times New Roman" w:hAnsi="Times New Roman"/>
                <w:color w:val="000000"/>
                <w:sz w:val="20"/>
                <w:szCs w:val="20"/>
                <w:lang w:bidi="ar-SA"/>
              </w:rPr>
            </w:pPr>
          </w:p>
        </w:tc>
        <w:tc>
          <w:tcPr>
            <w:tcW w:w="1513" w:type="dxa"/>
            <w:tcBorders>
              <w:top w:val="single" w:sz="4" w:space="0" w:color="000000"/>
              <w:left w:val="single" w:sz="4" w:space="0" w:color="000000"/>
              <w:bottom w:val="nil"/>
              <w:right w:val="single" w:sz="4" w:space="0" w:color="000000"/>
            </w:tcBorders>
          </w:tcPr>
          <w:p w14:paraId="5BC3E589" w14:textId="77777777" w:rsidR="00F23388" w:rsidRPr="00C2077F" w:rsidRDefault="00F23388" w:rsidP="00060457">
            <w:pPr>
              <w:spacing w:after="160" w:line="259" w:lineRule="auto"/>
              <w:rPr>
                <w:rFonts w:ascii="Times New Roman" w:eastAsia="Times New Roman" w:hAnsi="Times New Roman"/>
                <w:color w:val="000000"/>
                <w:sz w:val="20"/>
                <w:szCs w:val="20"/>
                <w:lang w:bidi="ar-SA"/>
              </w:rPr>
            </w:pPr>
          </w:p>
        </w:tc>
        <w:tc>
          <w:tcPr>
            <w:tcW w:w="4869" w:type="dxa"/>
            <w:gridSpan w:val="4"/>
            <w:tcBorders>
              <w:top w:val="single" w:sz="4" w:space="0" w:color="000000"/>
              <w:left w:val="single" w:sz="4" w:space="0" w:color="000000"/>
              <w:bottom w:val="nil"/>
              <w:right w:val="single" w:sz="4" w:space="0" w:color="000000"/>
            </w:tcBorders>
            <w:vAlign w:val="bottom"/>
          </w:tcPr>
          <w:p w14:paraId="054998E8" w14:textId="77777777" w:rsidR="00F23388" w:rsidRPr="00C2077F" w:rsidRDefault="00F23388" w:rsidP="00060457">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План  </w:t>
            </w:r>
          </w:p>
        </w:tc>
      </w:tr>
      <w:tr w:rsidR="00F23388" w:rsidRPr="00C2077F" w14:paraId="72493D50" w14:textId="77777777" w:rsidTr="00F23388">
        <w:trPr>
          <w:trHeight w:val="266"/>
        </w:trPr>
        <w:tc>
          <w:tcPr>
            <w:tcW w:w="474" w:type="dxa"/>
            <w:vMerge w:val="restart"/>
            <w:tcBorders>
              <w:top w:val="nil"/>
              <w:left w:val="single" w:sz="4" w:space="0" w:color="000000"/>
              <w:bottom w:val="single" w:sz="4" w:space="0" w:color="000000"/>
              <w:right w:val="single" w:sz="4" w:space="0" w:color="000000"/>
            </w:tcBorders>
          </w:tcPr>
          <w:p w14:paraId="6B54942C" w14:textId="77777777" w:rsidR="00F23388" w:rsidRPr="00C2077F" w:rsidRDefault="00F23388" w:rsidP="00060457">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 п/ п </w:t>
            </w:r>
          </w:p>
        </w:tc>
        <w:tc>
          <w:tcPr>
            <w:tcW w:w="3500" w:type="dxa"/>
            <w:vMerge w:val="restart"/>
            <w:tcBorders>
              <w:top w:val="nil"/>
              <w:left w:val="single" w:sz="4" w:space="0" w:color="000000"/>
              <w:bottom w:val="single" w:sz="4" w:space="0" w:color="000000"/>
              <w:right w:val="single" w:sz="4" w:space="0" w:color="000000"/>
            </w:tcBorders>
          </w:tcPr>
          <w:p w14:paraId="26C549C2" w14:textId="77777777" w:rsidR="00F23388" w:rsidRPr="00C2077F" w:rsidRDefault="00F23388" w:rsidP="00060457">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Наименование объекта </w:t>
            </w:r>
          </w:p>
        </w:tc>
        <w:tc>
          <w:tcPr>
            <w:tcW w:w="3355" w:type="dxa"/>
            <w:vMerge w:val="restart"/>
            <w:tcBorders>
              <w:top w:val="nil"/>
              <w:left w:val="single" w:sz="4" w:space="0" w:color="000000"/>
              <w:bottom w:val="single" w:sz="4" w:space="0" w:color="000000"/>
              <w:right w:val="single" w:sz="4" w:space="0" w:color="000000"/>
            </w:tcBorders>
          </w:tcPr>
          <w:p w14:paraId="79AB4EFF" w14:textId="77777777" w:rsidR="00F23388" w:rsidRPr="00C2077F" w:rsidRDefault="00F23388" w:rsidP="00060457">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Наименование программы </w:t>
            </w:r>
          </w:p>
        </w:tc>
        <w:tc>
          <w:tcPr>
            <w:tcW w:w="1513" w:type="dxa"/>
            <w:vMerge w:val="restart"/>
            <w:tcBorders>
              <w:top w:val="nil"/>
              <w:left w:val="single" w:sz="4" w:space="0" w:color="000000"/>
              <w:bottom w:val="single" w:sz="4" w:space="0" w:color="000000"/>
              <w:right w:val="single" w:sz="4" w:space="0" w:color="000000"/>
            </w:tcBorders>
          </w:tcPr>
          <w:p w14:paraId="3C027D54" w14:textId="77777777" w:rsidR="00F23388" w:rsidRPr="00C2077F" w:rsidRDefault="00F23388" w:rsidP="00060457">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Исполнители ГРБС </w:t>
            </w:r>
          </w:p>
        </w:tc>
        <w:tc>
          <w:tcPr>
            <w:tcW w:w="4869" w:type="dxa"/>
            <w:gridSpan w:val="4"/>
            <w:tcBorders>
              <w:top w:val="nil"/>
              <w:left w:val="single" w:sz="4" w:space="0" w:color="000000"/>
              <w:bottom w:val="single" w:sz="4" w:space="0" w:color="000000"/>
              <w:right w:val="single" w:sz="4" w:space="0" w:color="000000"/>
            </w:tcBorders>
          </w:tcPr>
          <w:p w14:paraId="468EE08C" w14:textId="53A066CE" w:rsidR="00F23388" w:rsidRPr="00C2077F" w:rsidRDefault="007117E6" w:rsidP="00060457">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на 2024</w:t>
            </w:r>
            <w:r w:rsidR="00F23388" w:rsidRPr="00C2077F">
              <w:rPr>
                <w:rFonts w:ascii="Times New Roman" w:eastAsia="Times New Roman" w:hAnsi="Times New Roman"/>
                <w:color w:val="000000"/>
                <w:sz w:val="20"/>
                <w:szCs w:val="20"/>
                <w:lang w:bidi="ar-SA"/>
              </w:rPr>
              <w:t xml:space="preserve"> год (тыс. руб.) </w:t>
            </w:r>
          </w:p>
        </w:tc>
      </w:tr>
      <w:tr w:rsidR="00D75909" w:rsidRPr="00C2077F" w14:paraId="07D67731" w14:textId="77777777" w:rsidTr="00F23388">
        <w:trPr>
          <w:trHeight w:val="613"/>
        </w:trPr>
        <w:tc>
          <w:tcPr>
            <w:tcW w:w="474" w:type="dxa"/>
            <w:vMerge/>
            <w:tcBorders>
              <w:top w:val="nil"/>
              <w:left w:val="single" w:sz="4" w:space="0" w:color="000000"/>
              <w:bottom w:val="single" w:sz="4" w:space="0" w:color="000000"/>
              <w:right w:val="single" w:sz="4" w:space="0" w:color="000000"/>
            </w:tcBorders>
          </w:tcPr>
          <w:p w14:paraId="7EC219D3" w14:textId="77777777" w:rsidR="00D75909" w:rsidRPr="00C2077F" w:rsidRDefault="00D75909" w:rsidP="00060457">
            <w:pPr>
              <w:spacing w:after="160" w:line="259" w:lineRule="auto"/>
              <w:rPr>
                <w:rFonts w:ascii="Times New Roman" w:eastAsia="Times New Roman" w:hAnsi="Times New Roman"/>
                <w:color w:val="000000"/>
                <w:sz w:val="20"/>
                <w:szCs w:val="20"/>
                <w:lang w:bidi="ar-SA"/>
              </w:rPr>
            </w:pPr>
          </w:p>
        </w:tc>
        <w:tc>
          <w:tcPr>
            <w:tcW w:w="3500" w:type="dxa"/>
            <w:vMerge/>
            <w:tcBorders>
              <w:top w:val="nil"/>
              <w:left w:val="single" w:sz="4" w:space="0" w:color="000000"/>
              <w:bottom w:val="single" w:sz="4" w:space="0" w:color="000000"/>
              <w:right w:val="single" w:sz="4" w:space="0" w:color="000000"/>
            </w:tcBorders>
          </w:tcPr>
          <w:p w14:paraId="7765A5EA" w14:textId="77777777" w:rsidR="00D75909" w:rsidRPr="00C2077F" w:rsidRDefault="00D75909" w:rsidP="00060457">
            <w:pPr>
              <w:spacing w:after="160" w:line="259" w:lineRule="auto"/>
              <w:rPr>
                <w:rFonts w:ascii="Times New Roman" w:eastAsia="Times New Roman" w:hAnsi="Times New Roman"/>
                <w:color w:val="000000"/>
                <w:sz w:val="20"/>
                <w:szCs w:val="20"/>
                <w:lang w:bidi="ar-SA"/>
              </w:rPr>
            </w:pPr>
          </w:p>
        </w:tc>
        <w:tc>
          <w:tcPr>
            <w:tcW w:w="3355" w:type="dxa"/>
            <w:vMerge/>
            <w:tcBorders>
              <w:top w:val="nil"/>
              <w:left w:val="single" w:sz="4" w:space="0" w:color="000000"/>
              <w:bottom w:val="single" w:sz="4" w:space="0" w:color="000000"/>
              <w:right w:val="single" w:sz="4" w:space="0" w:color="000000"/>
            </w:tcBorders>
          </w:tcPr>
          <w:p w14:paraId="119B025D" w14:textId="77777777" w:rsidR="00D75909" w:rsidRPr="00C2077F" w:rsidRDefault="00D75909" w:rsidP="00060457">
            <w:pPr>
              <w:spacing w:after="160" w:line="259" w:lineRule="auto"/>
              <w:rPr>
                <w:rFonts w:ascii="Times New Roman" w:eastAsia="Times New Roman" w:hAnsi="Times New Roman"/>
                <w:color w:val="000000"/>
                <w:sz w:val="20"/>
                <w:szCs w:val="20"/>
                <w:lang w:bidi="ar-SA"/>
              </w:rPr>
            </w:pPr>
          </w:p>
        </w:tc>
        <w:tc>
          <w:tcPr>
            <w:tcW w:w="1513" w:type="dxa"/>
            <w:vMerge/>
            <w:tcBorders>
              <w:top w:val="nil"/>
              <w:left w:val="single" w:sz="4" w:space="0" w:color="000000"/>
              <w:bottom w:val="single" w:sz="4" w:space="0" w:color="000000"/>
              <w:right w:val="single" w:sz="4" w:space="0" w:color="000000"/>
            </w:tcBorders>
          </w:tcPr>
          <w:p w14:paraId="02B6631C" w14:textId="77777777" w:rsidR="00D75909" w:rsidRPr="00C2077F" w:rsidRDefault="00D75909" w:rsidP="00060457">
            <w:pPr>
              <w:spacing w:after="160" w:line="259" w:lineRule="auto"/>
              <w:rPr>
                <w:rFonts w:ascii="Times New Roman" w:eastAsia="Times New Roman" w:hAnsi="Times New Roman"/>
                <w:color w:val="000000"/>
                <w:sz w:val="20"/>
                <w:szCs w:val="20"/>
                <w:lang w:bidi="ar-SA"/>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2A04DAED" w14:textId="77777777" w:rsidR="00D75909" w:rsidRPr="00C2077F" w:rsidRDefault="00D75909" w:rsidP="00060457">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всего </w:t>
            </w:r>
          </w:p>
        </w:tc>
        <w:tc>
          <w:tcPr>
            <w:tcW w:w="1276" w:type="dxa"/>
            <w:tcBorders>
              <w:top w:val="single" w:sz="4" w:space="0" w:color="000000"/>
              <w:left w:val="single" w:sz="4" w:space="0" w:color="000000"/>
              <w:bottom w:val="single" w:sz="4" w:space="0" w:color="000000"/>
              <w:right w:val="single" w:sz="4" w:space="0" w:color="000000"/>
            </w:tcBorders>
          </w:tcPr>
          <w:p w14:paraId="174F80F5" w14:textId="77777777" w:rsidR="00D75909" w:rsidRPr="00C2077F" w:rsidRDefault="00F23388" w:rsidP="00060457">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федеральный бюджет</w:t>
            </w:r>
            <w:r w:rsidR="00D75909" w:rsidRPr="00C2077F">
              <w:rPr>
                <w:rFonts w:ascii="Times New Roman" w:eastAsia="Times New Roman" w:hAnsi="Times New Roman"/>
                <w:color w:val="000000"/>
                <w:sz w:val="20"/>
                <w:szCs w:val="20"/>
                <w:lang w:bidi="ar-SA"/>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012ECBA" w14:textId="77777777" w:rsidR="00F23388" w:rsidRPr="00C2077F" w:rsidRDefault="00F23388" w:rsidP="00F23388">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окружной </w:t>
            </w:r>
          </w:p>
          <w:p w14:paraId="51107E7A" w14:textId="77777777" w:rsidR="00D75909" w:rsidRPr="00C2077F" w:rsidRDefault="00F23388" w:rsidP="00F2338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бюджет</w:t>
            </w:r>
            <w:r w:rsidR="00D75909" w:rsidRPr="00C2077F">
              <w:rPr>
                <w:rFonts w:ascii="Times New Roman" w:eastAsia="Times New Roman" w:hAnsi="Times New Roman"/>
                <w:color w:val="000000"/>
                <w:sz w:val="20"/>
                <w:szCs w:val="20"/>
                <w:lang w:bidi="ar-S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0D0DF2C" w14:textId="77777777" w:rsidR="00F23388" w:rsidRPr="00C2077F" w:rsidRDefault="00F23388" w:rsidP="00F23388">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местный </w:t>
            </w:r>
          </w:p>
          <w:p w14:paraId="680E4E15" w14:textId="77777777" w:rsidR="00D75909" w:rsidRPr="00C2077F" w:rsidRDefault="00F23388" w:rsidP="00F23388">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бюджет</w:t>
            </w:r>
          </w:p>
        </w:tc>
      </w:tr>
      <w:tr w:rsidR="007117E6" w:rsidRPr="00C2077F" w14:paraId="0D0F3869" w14:textId="77777777" w:rsidTr="00F23388">
        <w:trPr>
          <w:trHeight w:val="582"/>
        </w:trPr>
        <w:tc>
          <w:tcPr>
            <w:tcW w:w="474" w:type="dxa"/>
            <w:vMerge w:val="restart"/>
            <w:tcBorders>
              <w:top w:val="single" w:sz="4" w:space="0" w:color="000000"/>
              <w:left w:val="single" w:sz="4" w:space="0" w:color="000000"/>
              <w:bottom w:val="single" w:sz="4" w:space="0" w:color="000000"/>
              <w:right w:val="single" w:sz="4" w:space="0" w:color="000000"/>
            </w:tcBorders>
            <w:vAlign w:val="center"/>
          </w:tcPr>
          <w:p w14:paraId="49A73F88" w14:textId="77777777"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1 </w:t>
            </w:r>
          </w:p>
        </w:tc>
        <w:tc>
          <w:tcPr>
            <w:tcW w:w="3500" w:type="dxa"/>
            <w:vMerge w:val="restart"/>
            <w:tcBorders>
              <w:top w:val="single" w:sz="4" w:space="0" w:color="000000"/>
              <w:left w:val="single" w:sz="4" w:space="0" w:color="000000"/>
              <w:bottom w:val="single" w:sz="4" w:space="0" w:color="000000"/>
              <w:right w:val="single" w:sz="4" w:space="0" w:color="000000"/>
            </w:tcBorders>
          </w:tcPr>
          <w:p w14:paraId="0D09E0BE" w14:textId="674709DD"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Детский сад на 300 мест в 16 микрорайоне г.Нефтеюганск</w:t>
            </w:r>
          </w:p>
        </w:tc>
        <w:tc>
          <w:tcPr>
            <w:tcW w:w="3355" w:type="dxa"/>
            <w:tcBorders>
              <w:top w:val="single" w:sz="4" w:space="0" w:color="000000"/>
              <w:left w:val="single" w:sz="4" w:space="0" w:color="000000"/>
              <w:bottom w:val="single" w:sz="4" w:space="0" w:color="000000"/>
              <w:right w:val="single" w:sz="4" w:space="0" w:color="000000"/>
            </w:tcBorders>
          </w:tcPr>
          <w:p w14:paraId="4EFF8874" w14:textId="0D2CF16B"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Государственная программа «Строительство»</w:t>
            </w:r>
          </w:p>
        </w:tc>
        <w:tc>
          <w:tcPr>
            <w:tcW w:w="1513" w:type="dxa"/>
            <w:vMerge w:val="restart"/>
            <w:tcBorders>
              <w:top w:val="single" w:sz="4" w:space="0" w:color="000000"/>
              <w:left w:val="single" w:sz="4" w:space="0" w:color="000000"/>
              <w:bottom w:val="single" w:sz="4" w:space="0" w:color="000000"/>
              <w:right w:val="single" w:sz="4" w:space="0" w:color="000000"/>
            </w:tcBorders>
            <w:vAlign w:val="center"/>
          </w:tcPr>
          <w:p w14:paraId="3C22A328" w14:textId="3BF76164"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ДГиЗО </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14:paraId="17DA0748" w14:textId="4912B937" w:rsidR="007117E6" w:rsidRPr="00C2077F" w:rsidRDefault="007117E6" w:rsidP="007117E6">
            <w:pPr>
              <w:spacing w:line="259" w:lineRule="auto"/>
              <w:ind w:left="73"/>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293 645,5</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2560F27" w14:textId="1B8E9DFC" w:rsidR="007117E6" w:rsidRPr="00C2077F" w:rsidRDefault="007117E6" w:rsidP="007117E6">
            <w:pPr>
              <w:spacing w:line="259" w:lineRule="auto"/>
              <w:ind w:lef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5A901545" w14:textId="4FCCAD99"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190303,4</w:t>
            </w:r>
          </w:p>
        </w:tc>
        <w:tc>
          <w:tcPr>
            <w:tcW w:w="1134" w:type="dxa"/>
            <w:vMerge w:val="restart"/>
            <w:tcBorders>
              <w:top w:val="single" w:sz="4" w:space="0" w:color="000000"/>
              <w:left w:val="single" w:sz="4" w:space="0" w:color="000000"/>
              <w:right w:val="single" w:sz="4" w:space="0" w:color="000000"/>
            </w:tcBorders>
            <w:vAlign w:val="center"/>
          </w:tcPr>
          <w:p w14:paraId="648CEA8E" w14:textId="1C07CCF0" w:rsidR="007117E6" w:rsidRPr="00C2077F" w:rsidRDefault="007117E6" w:rsidP="007117E6">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103 342,1</w:t>
            </w:r>
          </w:p>
        </w:tc>
      </w:tr>
      <w:tr w:rsidR="007117E6" w:rsidRPr="004E01ED" w14:paraId="360D4E83" w14:textId="77777777" w:rsidTr="00F23388">
        <w:trPr>
          <w:trHeight w:val="838"/>
        </w:trPr>
        <w:tc>
          <w:tcPr>
            <w:tcW w:w="474" w:type="dxa"/>
            <w:vMerge/>
            <w:tcBorders>
              <w:top w:val="nil"/>
              <w:left w:val="single" w:sz="4" w:space="0" w:color="000000"/>
              <w:bottom w:val="single" w:sz="4" w:space="0" w:color="000000"/>
              <w:right w:val="single" w:sz="4" w:space="0" w:color="000000"/>
            </w:tcBorders>
          </w:tcPr>
          <w:p w14:paraId="1BF3BA10"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500" w:type="dxa"/>
            <w:vMerge/>
            <w:tcBorders>
              <w:top w:val="nil"/>
              <w:left w:val="single" w:sz="4" w:space="0" w:color="000000"/>
              <w:bottom w:val="single" w:sz="4" w:space="0" w:color="000000"/>
              <w:right w:val="single" w:sz="4" w:space="0" w:color="000000"/>
            </w:tcBorders>
          </w:tcPr>
          <w:p w14:paraId="7035A7D7"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355" w:type="dxa"/>
            <w:tcBorders>
              <w:top w:val="single" w:sz="4" w:space="0" w:color="000000"/>
              <w:left w:val="single" w:sz="4" w:space="0" w:color="000000"/>
              <w:bottom w:val="single" w:sz="4" w:space="0" w:color="000000"/>
              <w:right w:val="single" w:sz="4" w:space="0" w:color="000000"/>
            </w:tcBorders>
          </w:tcPr>
          <w:p w14:paraId="0163213E" w14:textId="77777777"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Муниципальная программа </w:t>
            </w:r>
          </w:p>
          <w:p w14:paraId="7CFCA500" w14:textId="52FF0557"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«Развитие образования и молодежной политики в городе Нефтеюганске»  </w:t>
            </w:r>
          </w:p>
        </w:tc>
        <w:tc>
          <w:tcPr>
            <w:tcW w:w="1513" w:type="dxa"/>
            <w:vMerge/>
            <w:tcBorders>
              <w:top w:val="nil"/>
              <w:left w:val="single" w:sz="4" w:space="0" w:color="000000"/>
              <w:bottom w:val="single" w:sz="4" w:space="0" w:color="000000"/>
              <w:right w:val="single" w:sz="4" w:space="0" w:color="000000"/>
            </w:tcBorders>
          </w:tcPr>
          <w:p w14:paraId="0352FAB9"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84" w:type="dxa"/>
            <w:vMerge/>
            <w:tcBorders>
              <w:top w:val="nil"/>
              <w:left w:val="single" w:sz="4" w:space="0" w:color="000000"/>
              <w:bottom w:val="single" w:sz="4" w:space="0" w:color="000000"/>
              <w:right w:val="single" w:sz="4" w:space="0" w:color="000000"/>
            </w:tcBorders>
          </w:tcPr>
          <w:p w14:paraId="2169394A"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6" w:type="dxa"/>
            <w:vMerge/>
            <w:tcBorders>
              <w:top w:val="nil"/>
              <w:left w:val="single" w:sz="4" w:space="0" w:color="000000"/>
              <w:bottom w:val="single" w:sz="4" w:space="0" w:color="000000"/>
              <w:right w:val="single" w:sz="4" w:space="0" w:color="000000"/>
            </w:tcBorders>
          </w:tcPr>
          <w:p w14:paraId="5CC79A8F"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5" w:type="dxa"/>
            <w:vMerge/>
            <w:tcBorders>
              <w:top w:val="nil"/>
              <w:left w:val="single" w:sz="4" w:space="0" w:color="000000"/>
              <w:bottom w:val="single" w:sz="4" w:space="0" w:color="000000"/>
              <w:right w:val="single" w:sz="4" w:space="0" w:color="000000"/>
            </w:tcBorders>
          </w:tcPr>
          <w:p w14:paraId="70814626"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34" w:type="dxa"/>
            <w:vMerge/>
            <w:tcBorders>
              <w:left w:val="single" w:sz="4" w:space="0" w:color="000000"/>
              <w:bottom w:val="single" w:sz="4" w:space="0" w:color="000000"/>
              <w:right w:val="single" w:sz="4" w:space="0" w:color="000000"/>
            </w:tcBorders>
          </w:tcPr>
          <w:p w14:paraId="2A6D16B8" w14:textId="77777777" w:rsidR="007117E6" w:rsidRPr="00C2077F" w:rsidRDefault="007117E6" w:rsidP="007117E6">
            <w:pPr>
              <w:rPr>
                <w:rFonts w:ascii="Times New Roman" w:eastAsia="Times New Roman" w:hAnsi="Times New Roman"/>
                <w:color w:val="000000"/>
                <w:sz w:val="20"/>
                <w:szCs w:val="20"/>
                <w:lang w:bidi="ar-SA"/>
              </w:rPr>
            </w:pPr>
          </w:p>
        </w:tc>
      </w:tr>
      <w:tr w:rsidR="007117E6" w:rsidRPr="00C2077F" w14:paraId="728D6332" w14:textId="77777777" w:rsidTr="00F23388">
        <w:trPr>
          <w:trHeight w:val="582"/>
        </w:trPr>
        <w:tc>
          <w:tcPr>
            <w:tcW w:w="474" w:type="dxa"/>
            <w:vMerge w:val="restart"/>
            <w:tcBorders>
              <w:top w:val="single" w:sz="4" w:space="0" w:color="000000"/>
              <w:left w:val="single" w:sz="4" w:space="0" w:color="000000"/>
              <w:bottom w:val="single" w:sz="4" w:space="0" w:color="000000"/>
              <w:right w:val="single" w:sz="4" w:space="0" w:color="000000"/>
            </w:tcBorders>
            <w:vAlign w:val="center"/>
          </w:tcPr>
          <w:p w14:paraId="3789BDE0" w14:textId="77777777"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2 </w:t>
            </w:r>
          </w:p>
        </w:tc>
        <w:tc>
          <w:tcPr>
            <w:tcW w:w="3500" w:type="dxa"/>
            <w:vMerge w:val="restart"/>
            <w:tcBorders>
              <w:top w:val="single" w:sz="4" w:space="0" w:color="000000"/>
              <w:left w:val="single" w:sz="4" w:space="0" w:color="000000"/>
              <w:bottom w:val="single" w:sz="4" w:space="0" w:color="000000"/>
              <w:right w:val="single" w:sz="4" w:space="0" w:color="000000"/>
            </w:tcBorders>
            <w:vAlign w:val="center"/>
          </w:tcPr>
          <w:p w14:paraId="3A45FC63" w14:textId="6F8834ED"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Многофункциональный спортивный комплекс в г.Нефтеюганске</w:t>
            </w:r>
          </w:p>
        </w:tc>
        <w:tc>
          <w:tcPr>
            <w:tcW w:w="3355" w:type="dxa"/>
            <w:tcBorders>
              <w:top w:val="single" w:sz="4" w:space="0" w:color="000000"/>
              <w:left w:val="single" w:sz="4" w:space="0" w:color="000000"/>
              <w:bottom w:val="single" w:sz="4" w:space="0" w:color="000000"/>
              <w:right w:val="single" w:sz="4" w:space="0" w:color="000000"/>
            </w:tcBorders>
          </w:tcPr>
          <w:p w14:paraId="29F03CC8" w14:textId="2E77B14D"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Государственная программа «Строительство»</w:t>
            </w:r>
          </w:p>
        </w:tc>
        <w:tc>
          <w:tcPr>
            <w:tcW w:w="1513" w:type="dxa"/>
            <w:vMerge w:val="restart"/>
            <w:tcBorders>
              <w:top w:val="single" w:sz="4" w:space="0" w:color="000000"/>
              <w:left w:val="single" w:sz="4" w:space="0" w:color="000000"/>
              <w:bottom w:val="single" w:sz="4" w:space="0" w:color="000000"/>
              <w:right w:val="single" w:sz="4" w:space="0" w:color="000000"/>
            </w:tcBorders>
            <w:vAlign w:val="center"/>
          </w:tcPr>
          <w:p w14:paraId="00587DD5" w14:textId="0AF2AF74"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ДГиЗО</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14:paraId="0C700210" w14:textId="6C59CF3D"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1 066 100,06</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00BE7AB" w14:textId="75C1D2C4"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3C36C61" w14:textId="641D9FE0"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701 719,1</w:t>
            </w:r>
          </w:p>
        </w:tc>
        <w:tc>
          <w:tcPr>
            <w:tcW w:w="1134" w:type="dxa"/>
            <w:vMerge w:val="restart"/>
            <w:tcBorders>
              <w:top w:val="single" w:sz="4" w:space="0" w:color="000000"/>
              <w:left w:val="single" w:sz="4" w:space="0" w:color="000000"/>
              <w:right w:val="single" w:sz="4" w:space="0" w:color="000000"/>
            </w:tcBorders>
            <w:vAlign w:val="center"/>
          </w:tcPr>
          <w:p w14:paraId="1B21963D" w14:textId="7C97E1B2" w:rsidR="007117E6" w:rsidRPr="00C2077F" w:rsidRDefault="007117E6" w:rsidP="007117E6">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364 380,96</w:t>
            </w:r>
          </w:p>
        </w:tc>
      </w:tr>
      <w:tr w:rsidR="007117E6" w:rsidRPr="004E01ED" w14:paraId="4D9075DB" w14:textId="77777777" w:rsidTr="00F23388">
        <w:trPr>
          <w:trHeight w:val="527"/>
        </w:trPr>
        <w:tc>
          <w:tcPr>
            <w:tcW w:w="474" w:type="dxa"/>
            <w:vMerge/>
            <w:tcBorders>
              <w:top w:val="nil"/>
              <w:left w:val="single" w:sz="4" w:space="0" w:color="000000"/>
              <w:bottom w:val="single" w:sz="4" w:space="0" w:color="000000"/>
              <w:right w:val="single" w:sz="4" w:space="0" w:color="000000"/>
            </w:tcBorders>
          </w:tcPr>
          <w:p w14:paraId="3523687B"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500" w:type="dxa"/>
            <w:vMerge/>
            <w:tcBorders>
              <w:top w:val="nil"/>
              <w:left w:val="single" w:sz="4" w:space="0" w:color="000000"/>
              <w:bottom w:val="single" w:sz="4" w:space="0" w:color="000000"/>
              <w:right w:val="single" w:sz="4" w:space="0" w:color="000000"/>
            </w:tcBorders>
          </w:tcPr>
          <w:p w14:paraId="2A6BFF24"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355" w:type="dxa"/>
            <w:tcBorders>
              <w:top w:val="single" w:sz="4" w:space="0" w:color="000000"/>
              <w:left w:val="single" w:sz="4" w:space="0" w:color="000000"/>
              <w:bottom w:val="single" w:sz="4" w:space="0" w:color="auto"/>
              <w:right w:val="single" w:sz="4" w:space="0" w:color="000000"/>
            </w:tcBorders>
          </w:tcPr>
          <w:p w14:paraId="6CEF199D" w14:textId="77777777"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Муниципальная программа </w:t>
            </w:r>
          </w:p>
          <w:p w14:paraId="6F0A7D73" w14:textId="2BB68370"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«Развитие физической культуры и спорта в городе Нефтеюганске»  </w:t>
            </w:r>
          </w:p>
        </w:tc>
        <w:tc>
          <w:tcPr>
            <w:tcW w:w="1513" w:type="dxa"/>
            <w:vMerge/>
            <w:tcBorders>
              <w:top w:val="nil"/>
              <w:left w:val="single" w:sz="4" w:space="0" w:color="000000"/>
              <w:bottom w:val="single" w:sz="4" w:space="0" w:color="000000"/>
              <w:right w:val="single" w:sz="4" w:space="0" w:color="000000"/>
            </w:tcBorders>
          </w:tcPr>
          <w:p w14:paraId="007B8F2E"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84" w:type="dxa"/>
            <w:vMerge/>
            <w:tcBorders>
              <w:top w:val="nil"/>
              <w:left w:val="single" w:sz="4" w:space="0" w:color="000000"/>
              <w:bottom w:val="single" w:sz="4" w:space="0" w:color="000000"/>
              <w:right w:val="single" w:sz="4" w:space="0" w:color="000000"/>
            </w:tcBorders>
          </w:tcPr>
          <w:p w14:paraId="1F30887E"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6" w:type="dxa"/>
            <w:vMerge/>
            <w:tcBorders>
              <w:top w:val="nil"/>
              <w:left w:val="single" w:sz="4" w:space="0" w:color="000000"/>
              <w:bottom w:val="single" w:sz="4" w:space="0" w:color="000000"/>
              <w:right w:val="single" w:sz="4" w:space="0" w:color="000000"/>
            </w:tcBorders>
          </w:tcPr>
          <w:p w14:paraId="23F106C5"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5" w:type="dxa"/>
            <w:vMerge/>
            <w:tcBorders>
              <w:top w:val="nil"/>
              <w:left w:val="single" w:sz="4" w:space="0" w:color="000000"/>
              <w:bottom w:val="single" w:sz="4" w:space="0" w:color="000000"/>
              <w:right w:val="single" w:sz="4" w:space="0" w:color="000000"/>
            </w:tcBorders>
          </w:tcPr>
          <w:p w14:paraId="709D6CFF"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34" w:type="dxa"/>
            <w:vMerge/>
            <w:tcBorders>
              <w:left w:val="single" w:sz="4" w:space="0" w:color="000000"/>
              <w:bottom w:val="single" w:sz="4" w:space="0" w:color="000000"/>
              <w:right w:val="single" w:sz="4" w:space="0" w:color="000000"/>
            </w:tcBorders>
          </w:tcPr>
          <w:p w14:paraId="626B6862" w14:textId="77777777" w:rsidR="007117E6" w:rsidRPr="00C2077F" w:rsidRDefault="007117E6" w:rsidP="007117E6">
            <w:pPr>
              <w:rPr>
                <w:rFonts w:ascii="Times New Roman" w:eastAsia="Times New Roman" w:hAnsi="Times New Roman"/>
                <w:color w:val="000000"/>
                <w:sz w:val="20"/>
                <w:szCs w:val="20"/>
                <w:lang w:bidi="ar-SA"/>
              </w:rPr>
            </w:pPr>
          </w:p>
        </w:tc>
      </w:tr>
      <w:tr w:rsidR="007117E6" w:rsidRPr="00C2077F" w14:paraId="37B5EE2B" w14:textId="77777777" w:rsidTr="00F23388">
        <w:trPr>
          <w:trHeight w:val="392"/>
        </w:trPr>
        <w:tc>
          <w:tcPr>
            <w:tcW w:w="474" w:type="dxa"/>
            <w:tcBorders>
              <w:top w:val="single" w:sz="4" w:space="0" w:color="000000"/>
              <w:left w:val="single" w:sz="4" w:space="0" w:color="000000"/>
              <w:bottom w:val="nil"/>
              <w:right w:val="single" w:sz="4" w:space="0" w:color="000000"/>
            </w:tcBorders>
          </w:tcPr>
          <w:p w14:paraId="3A062EDF"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500" w:type="dxa"/>
            <w:tcBorders>
              <w:top w:val="single" w:sz="4" w:space="0" w:color="000000"/>
              <w:left w:val="single" w:sz="4" w:space="0" w:color="000000"/>
              <w:bottom w:val="nil"/>
              <w:right w:val="single" w:sz="4" w:space="0" w:color="auto"/>
            </w:tcBorders>
          </w:tcPr>
          <w:p w14:paraId="1A40F276"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355" w:type="dxa"/>
            <w:vMerge w:val="restart"/>
            <w:tcBorders>
              <w:top w:val="single" w:sz="4" w:space="0" w:color="auto"/>
              <w:left w:val="single" w:sz="4" w:space="0" w:color="auto"/>
              <w:right w:val="single" w:sz="4" w:space="0" w:color="auto"/>
            </w:tcBorders>
          </w:tcPr>
          <w:p w14:paraId="17E42049" w14:textId="70836452"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Государственная программа «Строительство»</w:t>
            </w:r>
          </w:p>
        </w:tc>
        <w:tc>
          <w:tcPr>
            <w:tcW w:w="1513" w:type="dxa"/>
            <w:tcBorders>
              <w:top w:val="single" w:sz="4" w:space="0" w:color="000000"/>
              <w:left w:val="single" w:sz="4" w:space="0" w:color="auto"/>
              <w:bottom w:val="nil"/>
              <w:right w:val="single" w:sz="4" w:space="0" w:color="000000"/>
            </w:tcBorders>
          </w:tcPr>
          <w:p w14:paraId="25B75B26"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84" w:type="dxa"/>
            <w:tcBorders>
              <w:top w:val="single" w:sz="4" w:space="0" w:color="000000"/>
              <w:left w:val="single" w:sz="4" w:space="0" w:color="000000"/>
              <w:bottom w:val="nil"/>
              <w:right w:val="single" w:sz="4" w:space="0" w:color="000000"/>
            </w:tcBorders>
          </w:tcPr>
          <w:p w14:paraId="0630975A"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6" w:type="dxa"/>
            <w:tcBorders>
              <w:top w:val="single" w:sz="4" w:space="0" w:color="000000"/>
              <w:left w:val="single" w:sz="4" w:space="0" w:color="000000"/>
              <w:bottom w:val="nil"/>
              <w:right w:val="single" w:sz="4" w:space="0" w:color="000000"/>
            </w:tcBorders>
          </w:tcPr>
          <w:p w14:paraId="112B034F"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5" w:type="dxa"/>
            <w:tcBorders>
              <w:top w:val="single" w:sz="4" w:space="0" w:color="000000"/>
              <w:left w:val="single" w:sz="4" w:space="0" w:color="000000"/>
              <w:bottom w:val="nil"/>
              <w:right w:val="single" w:sz="4" w:space="0" w:color="000000"/>
            </w:tcBorders>
          </w:tcPr>
          <w:p w14:paraId="3A2A963C"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34" w:type="dxa"/>
            <w:tcBorders>
              <w:top w:val="single" w:sz="4" w:space="0" w:color="000000"/>
              <w:left w:val="single" w:sz="4" w:space="0" w:color="000000"/>
              <w:bottom w:val="nil"/>
              <w:right w:val="single" w:sz="4" w:space="0" w:color="000000"/>
            </w:tcBorders>
          </w:tcPr>
          <w:p w14:paraId="0ED25FE8" w14:textId="77777777" w:rsidR="007117E6" w:rsidRPr="00C2077F" w:rsidRDefault="007117E6" w:rsidP="007117E6">
            <w:pPr>
              <w:rPr>
                <w:rFonts w:ascii="Times New Roman" w:eastAsia="Times New Roman" w:hAnsi="Times New Roman"/>
                <w:color w:val="000000"/>
                <w:sz w:val="20"/>
                <w:szCs w:val="20"/>
                <w:lang w:bidi="ar-SA"/>
              </w:rPr>
            </w:pPr>
          </w:p>
        </w:tc>
      </w:tr>
      <w:tr w:rsidR="007117E6" w:rsidRPr="00C2077F" w14:paraId="5F6DF260" w14:textId="77777777" w:rsidTr="00F23388">
        <w:trPr>
          <w:trHeight w:val="533"/>
        </w:trPr>
        <w:tc>
          <w:tcPr>
            <w:tcW w:w="474" w:type="dxa"/>
            <w:vMerge w:val="restart"/>
            <w:tcBorders>
              <w:top w:val="nil"/>
              <w:left w:val="single" w:sz="4" w:space="0" w:color="000000"/>
              <w:bottom w:val="single" w:sz="4" w:space="0" w:color="000000"/>
              <w:right w:val="single" w:sz="4" w:space="0" w:color="000000"/>
            </w:tcBorders>
          </w:tcPr>
          <w:p w14:paraId="597ECBE0" w14:textId="77777777"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3 </w:t>
            </w:r>
          </w:p>
        </w:tc>
        <w:tc>
          <w:tcPr>
            <w:tcW w:w="3500" w:type="dxa"/>
            <w:vMerge w:val="restart"/>
            <w:tcBorders>
              <w:top w:val="nil"/>
              <w:left w:val="single" w:sz="4" w:space="0" w:color="000000"/>
              <w:bottom w:val="single" w:sz="4" w:space="0" w:color="000000"/>
              <w:right w:val="single" w:sz="4" w:space="0" w:color="auto"/>
            </w:tcBorders>
          </w:tcPr>
          <w:p w14:paraId="43BBAA53" w14:textId="42E91DD3" w:rsidR="007117E6" w:rsidRPr="00C2077F" w:rsidRDefault="001E7853"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«КНС-3а, Коллектор напорного трубопровода» (реконструкция)</w:t>
            </w:r>
          </w:p>
        </w:tc>
        <w:tc>
          <w:tcPr>
            <w:tcW w:w="3355" w:type="dxa"/>
            <w:vMerge/>
            <w:tcBorders>
              <w:left w:val="single" w:sz="4" w:space="0" w:color="auto"/>
              <w:bottom w:val="single" w:sz="4" w:space="0" w:color="000000"/>
              <w:right w:val="single" w:sz="4" w:space="0" w:color="auto"/>
            </w:tcBorders>
          </w:tcPr>
          <w:p w14:paraId="11820B3F" w14:textId="77777777" w:rsidR="007117E6" w:rsidRPr="00C2077F" w:rsidRDefault="007117E6" w:rsidP="007117E6">
            <w:pPr>
              <w:spacing w:line="259" w:lineRule="auto"/>
              <w:jc w:val="center"/>
              <w:rPr>
                <w:rFonts w:ascii="Times New Roman" w:eastAsia="Times New Roman" w:hAnsi="Times New Roman"/>
                <w:color w:val="000000"/>
                <w:sz w:val="20"/>
                <w:szCs w:val="20"/>
                <w:lang w:bidi="ar-SA"/>
              </w:rPr>
            </w:pPr>
          </w:p>
        </w:tc>
        <w:tc>
          <w:tcPr>
            <w:tcW w:w="1513" w:type="dxa"/>
            <w:vMerge w:val="restart"/>
            <w:tcBorders>
              <w:top w:val="nil"/>
              <w:left w:val="single" w:sz="4" w:space="0" w:color="auto"/>
              <w:bottom w:val="single" w:sz="4" w:space="0" w:color="000000"/>
              <w:right w:val="single" w:sz="4" w:space="0" w:color="000000"/>
            </w:tcBorders>
            <w:vAlign w:val="center"/>
          </w:tcPr>
          <w:p w14:paraId="44F6223D" w14:textId="489C6075"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ДГиЗО </w:t>
            </w:r>
          </w:p>
        </w:tc>
        <w:tc>
          <w:tcPr>
            <w:tcW w:w="1184" w:type="dxa"/>
            <w:vMerge w:val="restart"/>
            <w:tcBorders>
              <w:top w:val="nil"/>
              <w:left w:val="single" w:sz="4" w:space="0" w:color="000000"/>
              <w:bottom w:val="single" w:sz="4" w:space="0" w:color="000000"/>
              <w:right w:val="single" w:sz="4" w:space="0" w:color="000000"/>
            </w:tcBorders>
            <w:vAlign w:val="center"/>
          </w:tcPr>
          <w:p w14:paraId="318C5A66" w14:textId="322D4AE3"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613 787,1</w:t>
            </w:r>
          </w:p>
        </w:tc>
        <w:tc>
          <w:tcPr>
            <w:tcW w:w="1276" w:type="dxa"/>
            <w:vMerge w:val="restart"/>
            <w:tcBorders>
              <w:top w:val="nil"/>
              <w:left w:val="single" w:sz="4" w:space="0" w:color="000000"/>
              <w:bottom w:val="single" w:sz="4" w:space="0" w:color="000000"/>
              <w:right w:val="single" w:sz="4" w:space="0" w:color="000000"/>
            </w:tcBorders>
            <w:vAlign w:val="center"/>
          </w:tcPr>
          <w:p w14:paraId="7074C588" w14:textId="0E9EACE7" w:rsidR="007117E6" w:rsidRPr="00C2077F" w:rsidRDefault="007117E6" w:rsidP="007117E6">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0,00</w:t>
            </w:r>
          </w:p>
        </w:tc>
        <w:tc>
          <w:tcPr>
            <w:tcW w:w="1275" w:type="dxa"/>
            <w:vMerge w:val="restart"/>
            <w:tcBorders>
              <w:top w:val="nil"/>
              <w:left w:val="single" w:sz="4" w:space="0" w:color="000000"/>
              <w:bottom w:val="single" w:sz="4" w:space="0" w:color="000000"/>
              <w:right w:val="single" w:sz="4" w:space="0" w:color="000000"/>
            </w:tcBorders>
            <w:vAlign w:val="center"/>
          </w:tcPr>
          <w:p w14:paraId="4ACAE160" w14:textId="785BC380"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495 300,0</w:t>
            </w:r>
          </w:p>
        </w:tc>
        <w:tc>
          <w:tcPr>
            <w:tcW w:w="1134" w:type="dxa"/>
            <w:vMerge w:val="restart"/>
            <w:tcBorders>
              <w:top w:val="nil"/>
              <w:left w:val="single" w:sz="4" w:space="0" w:color="000000"/>
              <w:right w:val="single" w:sz="4" w:space="0" w:color="000000"/>
            </w:tcBorders>
            <w:vAlign w:val="center"/>
          </w:tcPr>
          <w:p w14:paraId="6434FA29" w14:textId="7367FE6E" w:rsidR="007117E6" w:rsidRPr="00C2077F" w:rsidRDefault="007117E6" w:rsidP="007117E6">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118 487,1</w:t>
            </w:r>
          </w:p>
        </w:tc>
      </w:tr>
      <w:tr w:rsidR="007117E6" w:rsidRPr="004E01ED" w14:paraId="4E272C40" w14:textId="77777777" w:rsidTr="002C0198">
        <w:trPr>
          <w:trHeight w:val="1174"/>
        </w:trPr>
        <w:tc>
          <w:tcPr>
            <w:tcW w:w="474" w:type="dxa"/>
            <w:vMerge/>
            <w:tcBorders>
              <w:top w:val="nil"/>
              <w:left w:val="single" w:sz="4" w:space="0" w:color="000000"/>
              <w:bottom w:val="single" w:sz="4" w:space="0" w:color="000000"/>
              <w:right w:val="single" w:sz="4" w:space="0" w:color="000000"/>
            </w:tcBorders>
          </w:tcPr>
          <w:p w14:paraId="17F833E7"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500" w:type="dxa"/>
            <w:vMerge/>
            <w:tcBorders>
              <w:top w:val="nil"/>
              <w:left w:val="single" w:sz="4" w:space="0" w:color="000000"/>
              <w:bottom w:val="single" w:sz="4" w:space="0" w:color="000000"/>
              <w:right w:val="single" w:sz="4" w:space="0" w:color="000000"/>
            </w:tcBorders>
          </w:tcPr>
          <w:p w14:paraId="27EBF565"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3355" w:type="dxa"/>
            <w:tcBorders>
              <w:top w:val="single" w:sz="4" w:space="0" w:color="000000"/>
              <w:left w:val="single" w:sz="4" w:space="0" w:color="000000"/>
              <w:bottom w:val="single" w:sz="4" w:space="0" w:color="000000"/>
              <w:right w:val="single" w:sz="4" w:space="0" w:color="000000"/>
            </w:tcBorders>
          </w:tcPr>
          <w:p w14:paraId="552D61A8" w14:textId="77777777" w:rsidR="001E7853" w:rsidRPr="00C2077F" w:rsidRDefault="001E7853" w:rsidP="001E7853">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Муниципальная программа </w:t>
            </w:r>
          </w:p>
          <w:p w14:paraId="49085122" w14:textId="77777777" w:rsidR="001E7853" w:rsidRPr="00C2077F" w:rsidRDefault="001E7853" w:rsidP="001E7853">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«Развитие жилищно-коммунального комплекса и повышение </w:t>
            </w:r>
          </w:p>
          <w:p w14:paraId="72739C0A" w14:textId="5F1D5CCB" w:rsidR="007117E6" w:rsidRPr="00C2077F" w:rsidRDefault="001E7853" w:rsidP="001E7853">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энергетической эффективности в городе Нефтеюганске»</w:t>
            </w:r>
          </w:p>
        </w:tc>
        <w:tc>
          <w:tcPr>
            <w:tcW w:w="1513" w:type="dxa"/>
            <w:vMerge/>
            <w:tcBorders>
              <w:top w:val="nil"/>
              <w:left w:val="single" w:sz="4" w:space="0" w:color="000000"/>
              <w:bottom w:val="single" w:sz="4" w:space="0" w:color="000000"/>
              <w:right w:val="single" w:sz="4" w:space="0" w:color="000000"/>
            </w:tcBorders>
          </w:tcPr>
          <w:p w14:paraId="58363008"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84" w:type="dxa"/>
            <w:vMerge/>
            <w:tcBorders>
              <w:top w:val="nil"/>
              <w:left w:val="single" w:sz="4" w:space="0" w:color="000000"/>
              <w:bottom w:val="single" w:sz="4" w:space="0" w:color="000000"/>
              <w:right w:val="single" w:sz="4" w:space="0" w:color="000000"/>
            </w:tcBorders>
          </w:tcPr>
          <w:p w14:paraId="31DD7B3F"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6" w:type="dxa"/>
            <w:vMerge/>
            <w:tcBorders>
              <w:top w:val="nil"/>
              <w:left w:val="single" w:sz="4" w:space="0" w:color="000000"/>
              <w:bottom w:val="single" w:sz="4" w:space="0" w:color="000000"/>
              <w:right w:val="single" w:sz="4" w:space="0" w:color="000000"/>
            </w:tcBorders>
          </w:tcPr>
          <w:p w14:paraId="18CDFFA6"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275" w:type="dxa"/>
            <w:vMerge/>
            <w:tcBorders>
              <w:top w:val="nil"/>
              <w:left w:val="single" w:sz="4" w:space="0" w:color="000000"/>
              <w:bottom w:val="single" w:sz="4" w:space="0" w:color="auto"/>
              <w:right w:val="single" w:sz="4" w:space="0" w:color="000000"/>
            </w:tcBorders>
          </w:tcPr>
          <w:p w14:paraId="31D53C07" w14:textId="77777777" w:rsidR="007117E6" w:rsidRPr="00C2077F" w:rsidRDefault="007117E6" w:rsidP="007117E6">
            <w:pPr>
              <w:spacing w:after="160" w:line="259" w:lineRule="auto"/>
              <w:rPr>
                <w:rFonts w:ascii="Times New Roman" w:eastAsia="Times New Roman" w:hAnsi="Times New Roman"/>
                <w:color w:val="000000"/>
                <w:sz w:val="20"/>
                <w:szCs w:val="20"/>
                <w:lang w:bidi="ar-SA"/>
              </w:rPr>
            </w:pPr>
          </w:p>
        </w:tc>
        <w:tc>
          <w:tcPr>
            <w:tcW w:w="1134" w:type="dxa"/>
            <w:vMerge/>
            <w:tcBorders>
              <w:left w:val="single" w:sz="4" w:space="0" w:color="000000"/>
              <w:bottom w:val="single" w:sz="4" w:space="0" w:color="000000"/>
              <w:right w:val="single" w:sz="4" w:space="0" w:color="000000"/>
            </w:tcBorders>
          </w:tcPr>
          <w:p w14:paraId="5C6C9F46" w14:textId="77777777" w:rsidR="007117E6" w:rsidRPr="00C2077F" w:rsidRDefault="007117E6" w:rsidP="007117E6">
            <w:pPr>
              <w:rPr>
                <w:rFonts w:ascii="Times New Roman" w:eastAsia="Times New Roman" w:hAnsi="Times New Roman"/>
                <w:color w:val="000000"/>
                <w:sz w:val="20"/>
                <w:szCs w:val="20"/>
                <w:lang w:bidi="ar-SA"/>
              </w:rPr>
            </w:pPr>
          </w:p>
        </w:tc>
      </w:tr>
      <w:tr w:rsidR="007117E6" w:rsidRPr="00C2077F" w14:paraId="34B8019D" w14:textId="77777777" w:rsidTr="002C0198">
        <w:trPr>
          <w:trHeight w:val="683"/>
        </w:trPr>
        <w:tc>
          <w:tcPr>
            <w:tcW w:w="474" w:type="dxa"/>
            <w:vMerge w:val="restart"/>
            <w:tcBorders>
              <w:top w:val="single" w:sz="4" w:space="0" w:color="000000"/>
              <w:left w:val="single" w:sz="4" w:space="0" w:color="000000"/>
              <w:right w:val="single" w:sz="4" w:space="0" w:color="000000"/>
            </w:tcBorders>
            <w:vAlign w:val="center"/>
          </w:tcPr>
          <w:p w14:paraId="4FD97BB3" w14:textId="77777777" w:rsidR="007117E6" w:rsidRPr="00C2077F" w:rsidRDefault="007117E6" w:rsidP="007117E6">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4</w:t>
            </w:r>
          </w:p>
        </w:tc>
        <w:tc>
          <w:tcPr>
            <w:tcW w:w="3500" w:type="dxa"/>
            <w:vMerge w:val="restart"/>
            <w:tcBorders>
              <w:top w:val="single" w:sz="4" w:space="0" w:color="000000"/>
              <w:left w:val="single" w:sz="4" w:space="0" w:color="000000"/>
              <w:right w:val="single" w:sz="4" w:space="0" w:color="000000"/>
            </w:tcBorders>
            <w:vAlign w:val="center"/>
          </w:tcPr>
          <w:p w14:paraId="656B63CF" w14:textId="56852810" w:rsidR="007117E6" w:rsidRPr="00C2077F" w:rsidRDefault="007117E6" w:rsidP="007117E6">
            <w:pPr>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«Первый городской парк» по адресу: ХМАО-Югра г. Нефтеюганск 4 микрорайон</w:t>
            </w:r>
          </w:p>
        </w:tc>
        <w:tc>
          <w:tcPr>
            <w:tcW w:w="3355" w:type="dxa"/>
            <w:tcBorders>
              <w:top w:val="single" w:sz="4" w:space="0" w:color="000000"/>
              <w:left w:val="single" w:sz="4" w:space="0" w:color="000000"/>
              <w:bottom w:val="single" w:sz="4" w:space="0" w:color="000000"/>
              <w:right w:val="single" w:sz="4" w:space="0" w:color="000000"/>
            </w:tcBorders>
          </w:tcPr>
          <w:p w14:paraId="43BC6C97" w14:textId="55390BA0" w:rsidR="007117E6" w:rsidRPr="00C2077F" w:rsidRDefault="007117E6" w:rsidP="007117E6">
            <w:pPr>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Государственная программа "Пространственное развитие и формирование комфортной городской среды"</w:t>
            </w:r>
          </w:p>
        </w:tc>
        <w:tc>
          <w:tcPr>
            <w:tcW w:w="1513" w:type="dxa"/>
            <w:vMerge w:val="restart"/>
            <w:tcBorders>
              <w:top w:val="single" w:sz="4" w:space="0" w:color="000000"/>
              <w:left w:val="single" w:sz="4" w:space="0" w:color="000000"/>
              <w:right w:val="single" w:sz="4" w:space="0" w:color="000000"/>
            </w:tcBorders>
            <w:vAlign w:val="center"/>
          </w:tcPr>
          <w:p w14:paraId="2E9EAC6E" w14:textId="77777777" w:rsidR="007117E6" w:rsidRPr="00C2077F" w:rsidRDefault="007117E6" w:rsidP="007117E6">
            <w:pPr>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ДГиЗО</w:t>
            </w:r>
          </w:p>
        </w:tc>
        <w:tc>
          <w:tcPr>
            <w:tcW w:w="1184" w:type="dxa"/>
            <w:vMerge w:val="restart"/>
            <w:tcBorders>
              <w:top w:val="single" w:sz="4" w:space="0" w:color="000000"/>
              <w:left w:val="single" w:sz="4" w:space="0" w:color="000000"/>
              <w:right w:val="single" w:sz="4" w:space="0" w:color="000000"/>
            </w:tcBorders>
            <w:vAlign w:val="center"/>
          </w:tcPr>
          <w:p w14:paraId="1849CE0E" w14:textId="2DC4A371" w:rsidR="007117E6" w:rsidRPr="00C2077F" w:rsidRDefault="007117E6" w:rsidP="007117E6">
            <w:pP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100 000,0</w:t>
            </w:r>
          </w:p>
        </w:tc>
        <w:tc>
          <w:tcPr>
            <w:tcW w:w="1276" w:type="dxa"/>
            <w:vMerge w:val="restart"/>
            <w:tcBorders>
              <w:top w:val="single" w:sz="4" w:space="0" w:color="000000"/>
              <w:left w:val="single" w:sz="4" w:space="0" w:color="000000"/>
              <w:right w:val="single" w:sz="4" w:space="0" w:color="auto"/>
            </w:tcBorders>
            <w:vAlign w:val="center"/>
          </w:tcPr>
          <w:p w14:paraId="6272BD9C" w14:textId="6BBEF88B" w:rsidR="007117E6" w:rsidRPr="00C2077F" w:rsidRDefault="007117E6" w:rsidP="007117E6">
            <w:pPr>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0,0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6E0F14C" w14:textId="1851EC2D" w:rsidR="007117E6" w:rsidRPr="00C2077F" w:rsidRDefault="007117E6" w:rsidP="007117E6">
            <w:pPr>
              <w:ind w:left="40"/>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80 000,0</w:t>
            </w:r>
          </w:p>
        </w:tc>
        <w:tc>
          <w:tcPr>
            <w:tcW w:w="1134" w:type="dxa"/>
            <w:vMerge w:val="restart"/>
            <w:tcBorders>
              <w:top w:val="single" w:sz="4" w:space="0" w:color="000000"/>
              <w:left w:val="single" w:sz="4" w:space="0" w:color="auto"/>
              <w:right w:val="single" w:sz="4" w:space="0" w:color="000000"/>
            </w:tcBorders>
            <w:vAlign w:val="center"/>
          </w:tcPr>
          <w:p w14:paraId="5E95D277" w14:textId="19DE419B" w:rsidR="007117E6" w:rsidRPr="00C2077F" w:rsidRDefault="007117E6" w:rsidP="007117E6">
            <w:pPr>
              <w:ind w:left="40"/>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20 000,0</w:t>
            </w:r>
          </w:p>
        </w:tc>
      </w:tr>
      <w:tr w:rsidR="007117E6" w:rsidRPr="004E01ED" w14:paraId="22FCB0AA" w14:textId="77777777" w:rsidTr="007117E6">
        <w:trPr>
          <w:trHeight w:val="848"/>
        </w:trPr>
        <w:tc>
          <w:tcPr>
            <w:tcW w:w="474" w:type="dxa"/>
            <w:vMerge/>
            <w:tcBorders>
              <w:left w:val="single" w:sz="4" w:space="0" w:color="000000"/>
              <w:bottom w:val="single" w:sz="4" w:space="0" w:color="auto"/>
              <w:right w:val="single" w:sz="4" w:space="0" w:color="000000"/>
            </w:tcBorders>
            <w:vAlign w:val="center"/>
          </w:tcPr>
          <w:p w14:paraId="1222AA79" w14:textId="77777777" w:rsidR="007117E6" w:rsidRPr="00C2077F" w:rsidRDefault="007117E6" w:rsidP="007117E6">
            <w:pPr>
              <w:ind w:right="60"/>
              <w:jc w:val="center"/>
              <w:rPr>
                <w:rFonts w:ascii="Times New Roman" w:eastAsia="Times New Roman" w:hAnsi="Times New Roman"/>
                <w:color w:val="000000"/>
                <w:sz w:val="20"/>
                <w:szCs w:val="20"/>
                <w:lang w:bidi="ar-SA"/>
              </w:rPr>
            </w:pPr>
          </w:p>
        </w:tc>
        <w:tc>
          <w:tcPr>
            <w:tcW w:w="3500" w:type="dxa"/>
            <w:vMerge/>
            <w:tcBorders>
              <w:left w:val="single" w:sz="4" w:space="0" w:color="000000"/>
              <w:bottom w:val="single" w:sz="4" w:space="0" w:color="auto"/>
              <w:right w:val="single" w:sz="4" w:space="0" w:color="000000"/>
            </w:tcBorders>
            <w:vAlign w:val="center"/>
          </w:tcPr>
          <w:p w14:paraId="56F28D8B" w14:textId="77777777" w:rsidR="007117E6" w:rsidRPr="00C2077F" w:rsidRDefault="007117E6" w:rsidP="007117E6">
            <w:pPr>
              <w:jc w:val="center"/>
              <w:rPr>
                <w:rFonts w:ascii="Times New Roman" w:eastAsia="Times New Roman" w:hAnsi="Times New Roman"/>
                <w:color w:val="000000"/>
                <w:sz w:val="20"/>
                <w:szCs w:val="20"/>
                <w:lang w:bidi="ar-SA"/>
              </w:rPr>
            </w:pPr>
          </w:p>
        </w:tc>
        <w:tc>
          <w:tcPr>
            <w:tcW w:w="3355" w:type="dxa"/>
            <w:tcBorders>
              <w:top w:val="single" w:sz="4" w:space="0" w:color="000000"/>
              <w:left w:val="single" w:sz="4" w:space="0" w:color="000000"/>
              <w:bottom w:val="single" w:sz="4" w:space="0" w:color="auto"/>
              <w:right w:val="single" w:sz="4" w:space="0" w:color="000000"/>
            </w:tcBorders>
          </w:tcPr>
          <w:p w14:paraId="631D477C" w14:textId="77777777" w:rsidR="007117E6" w:rsidRPr="00C2077F" w:rsidRDefault="007117E6" w:rsidP="007117E6">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Муниципальная программа </w:t>
            </w:r>
          </w:p>
          <w:p w14:paraId="754C4798" w14:textId="77777777" w:rsidR="007117E6" w:rsidRPr="00C2077F" w:rsidRDefault="007117E6" w:rsidP="007117E6">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«Развитие жилищно-коммунального комплекса и повышение </w:t>
            </w:r>
          </w:p>
          <w:p w14:paraId="322CE011" w14:textId="0A639379" w:rsidR="007117E6" w:rsidRPr="00C2077F" w:rsidRDefault="007117E6" w:rsidP="007117E6">
            <w:pPr>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энергетической эффективности в городе Нефтеюганске»</w:t>
            </w:r>
          </w:p>
        </w:tc>
        <w:tc>
          <w:tcPr>
            <w:tcW w:w="1513" w:type="dxa"/>
            <w:vMerge/>
            <w:tcBorders>
              <w:left w:val="single" w:sz="4" w:space="0" w:color="000000"/>
              <w:bottom w:val="single" w:sz="4" w:space="0" w:color="auto"/>
              <w:right w:val="single" w:sz="4" w:space="0" w:color="000000"/>
            </w:tcBorders>
            <w:vAlign w:val="center"/>
          </w:tcPr>
          <w:p w14:paraId="7E9CCC75" w14:textId="77777777" w:rsidR="007117E6" w:rsidRPr="00C2077F" w:rsidRDefault="007117E6" w:rsidP="007117E6">
            <w:pPr>
              <w:ind w:right="60"/>
              <w:jc w:val="center"/>
              <w:rPr>
                <w:rFonts w:ascii="Times New Roman" w:eastAsia="Times New Roman" w:hAnsi="Times New Roman"/>
                <w:color w:val="000000"/>
                <w:sz w:val="20"/>
                <w:szCs w:val="20"/>
                <w:lang w:bidi="ar-SA"/>
              </w:rPr>
            </w:pPr>
          </w:p>
        </w:tc>
        <w:tc>
          <w:tcPr>
            <w:tcW w:w="1184" w:type="dxa"/>
            <w:vMerge/>
            <w:tcBorders>
              <w:left w:val="single" w:sz="4" w:space="0" w:color="000000"/>
              <w:bottom w:val="single" w:sz="4" w:space="0" w:color="auto"/>
              <w:right w:val="single" w:sz="4" w:space="0" w:color="000000"/>
            </w:tcBorders>
          </w:tcPr>
          <w:p w14:paraId="605C8E00" w14:textId="77777777" w:rsidR="007117E6" w:rsidRPr="00C2077F" w:rsidRDefault="007117E6" w:rsidP="007117E6">
            <w:pPr>
              <w:rPr>
                <w:rFonts w:ascii="Times New Roman" w:eastAsia="Times New Roman" w:hAnsi="Times New Roman"/>
                <w:color w:val="000000"/>
                <w:sz w:val="20"/>
                <w:szCs w:val="20"/>
                <w:lang w:bidi="ar-SA"/>
              </w:rPr>
            </w:pPr>
          </w:p>
        </w:tc>
        <w:tc>
          <w:tcPr>
            <w:tcW w:w="1276" w:type="dxa"/>
            <w:vMerge/>
            <w:tcBorders>
              <w:left w:val="single" w:sz="4" w:space="0" w:color="000000"/>
              <w:bottom w:val="single" w:sz="4" w:space="0" w:color="auto"/>
              <w:right w:val="single" w:sz="4" w:space="0" w:color="auto"/>
            </w:tcBorders>
          </w:tcPr>
          <w:p w14:paraId="59C08C9C" w14:textId="77777777" w:rsidR="007117E6" w:rsidRPr="00C2077F" w:rsidRDefault="007117E6" w:rsidP="007117E6">
            <w:pPr>
              <w:rPr>
                <w:rFonts w:ascii="Times New Roman" w:eastAsia="Times New Roman" w:hAnsi="Times New Roman"/>
                <w:color w:val="000000"/>
                <w:sz w:val="20"/>
                <w:szCs w:val="20"/>
                <w:lang w:bidi="ar-SA"/>
              </w:rPr>
            </w:pPr>
          </w:p>
        </w:tc>
        <w:tc>
          <w:tcPr>
            <w:tcW w:w="1275" w:type="dxa"/>
            <w:vMerge/>
            <w:tcBorders>
              <w:top w:val="single" w:sz="4" w:space="0" w:color="auto"/>
              <w:left w:val="single" w:sz="4" w:space="0" w:color="auto"/>
              <w:bottom w:val="single" w:sz="4" w:space="0" w:color="auto"/>
              <w:right w:val="single" w:sz="4" w:space="0" w:color="auto"/>
            </w:tcBorders>
          </w:tcPr>
          <w:p w14:paraId="4ADF2B1E" w14:textId="77777777" w:rsidR="007117E6" w:rsidRPr="00C2077F" w:rsidRDefault="007117E6" w:rsidP="007117E6">
            <w:pPr>
              <w:ind w:left="40"/>
              <w:jc w:val="center"/>
              <w:rPr>
                <w:rFonts w:ascii="Times New Roman" w:eastAsia="Times New Roman" w:hAnsi="Times New Roman"/>
                <w:color w:val="000000"/>
                <w:sz w:val="20"/>
                <w:szCs w:val="20"/>
                <w:lang w:bidi="ar-SA"/>
              </w:rPr>
            </w:pPr>
          </w:p>
        </w:tc>
        <w:tc>
          <w:tcPr>
            <w:tcW w:w="1134" w:type="dxa"/>
            <w:vMerge/>
            <w:tcBorders>
              <w:left w:val="single" w:sz="4" w:space="0" w:color="auto"/>
              <w:bottom w:val="single" w:sz="4" w:space="0" w:color="auto"/>
              <w:right w:val="single" w:sz="4" w:space="0" w:color="000000"/>
            </w:tcBorders>
          </w:tcPr>
          <w:p w14:paraId="6E85EDB2" w14:textId="77777777" w:rsidR="007117E6" w:rsidRPr="00C2077F" w:rsidRDefault="007117E6" w:rsidP="007117E6">
            <w:pPr>
              <w:ind w:left="40"/>
              <w:jc w:val="center"/>
              <w:rPr>
                <w:rFonts w:ascii="Times New Roman" w:eastAsia="Times New Roman" w:hAnsi="Times New Roman"/>
                <w:color w:val="000000"/>
                <w:sz w:val="20"/>
                <w:szCs w:val="20"/>
                <w:lang w:bidi="ar-SA"/>
              </w:rPr>
            </w:pPr>
          </w:p>
        </w:tc>
      </w:tr>
    </w:tbl>
    <w:p w14:paraId="3B8297AB" w14:textId="77777777" w:rsidR="00A47DD3" w:rsidRPr="00C2077F" w:rsidRDefault="00905FCD" w:rsidP="00E9764D">
      <w:pPr>
        <w:spacing w:after="12" w:line="249" w:lineRule="auto"/>
        <w:ind w:firstLine="720"/>
        <w:jc w:val="both"/>
        <w:rPr>
          <w:rFonts w:ascii="Times New Roman" w:eastAsia="Times New Roman" w:hAnsi="Times New Roman"/>
          <w:sz w:val="28"/>
          <w:lang w:val="ru-RU" w:eastAsia="ru-RU" w:bidi="ar-SA"/>
        </w:rPr>
      </w:pPr>
      <w:r w:rsidRPr="00C2077F">
        <w:rPr>
          <w:rFonts w:ascii="Times New Roman" w:eastAsia="Times New Roman" w:hAnsi="Times New Roman"/>
          <w:sz w:val="28"/>
          <w:lang w:val="ru-RU" w:eastAsia="ru-RU" w:bidi="ar-SA"/>
        </w:rPr>
        <w:t>7.5</w:t>
      </w:r>
      <w:r w:rsidR="00A47DD3" w:rsidRPr="00C2077F">
        <w:rPr>
          <w:rFonts w:ascii="Times New Roman" w:eastAsia="Times New Roman" w:hAnsi="Times New Roman"/>
          <w:sz w:val="28"/>
          <w:lang w:val="ru-RU" w:eastAsia="ru-RU" w:bidi="ar-SA"/>
        </w:rPr>
        <w:t>.Реестр реализуемых</w:t>
      </w:r>
      <w:r w:rsidRPr="00C2077F">
        <w:rPr>
          <w:rFonts w:ascii="Times New Roman" w:eastAsia="Times New Roman" w:hAnsi="Times New Roman"/>
          <w:sz w:val="28"/>
          <w:lang w:val="ru-RU" w:eastAsia="ru-RU" w:bidi="ar-SA"/>
        </w:rPr>
        <w:t xml:space="preserve"> инвестиционных проектов на территории муниципального образования город Нефтеюганск, предусмотренных государственными программами Ханты-Мансийского автономного округа – Югры.</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701"/>
        <w:gridCol w:w="992"/>
        <w:gridCol w:w="3402"/>
        <w:gridCol w:w="1418"/>
        <w:gridCol w:w="2835"/>
        <w:gridCol w:w="2976"/>
      </w:tblGrid>
      <w:tr w:rsidR="008F2271" w:rsidRPr="00C2077F" w14:paraId="647A83F1" w14:textId="77777777" w:rsidTr="00FB3731">
        <w:trPr>
          <w:cantSplit/>
          <w:trHeight w:val="683"/>
          <w:tblHeader/>
        </w:trPr>
        <w:tc>
          <w:tcPr>
            <w:tcW w:w="568" w:type="dxa"/>
            <w:hideMark/>
          </w:tcPr>
          <w:p w14:paraId="1C0140A8"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w:t>
            </w:r>
            <w:r w:rsidRPr="00C2077F">
              <w:rPr>
                <w:rFonts w:ascii="Times New Roman" w:hAnsi="Times New Roman"/>
                <w:sz w:val="20"/>
                <w:szCs w:val="20"/>
                <w:lang w:val="ru-RU" w:eastAsia="ru-RU" w:bidi="ar-SA"/>
              </w:rPr>
              <w:br/>
              <w:t>п/п</w:t>
            </w:r>
          </w:p>
        </w:tc>
        <w:tc>
          <w:tcPr>
            <w:tcW w:w="1701" w:type="dxa"/>
            <w:hideMark/>
          </w:tcPr>
          <w:p w14:paraId="771A3615"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Наименование инвестиционного проекта</w:t>
            </w:r>
          </w:p>
        </w:tc>
        <w:tc>
          <w:tcPr>
            <w:tcW w:w="992" w:type="dxa"/>
            <w:hideMark/>
          </w:tcPr>
          <w:p w14:paraId="4399C7A7"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Срок реализации</w:t>
            </w:r>
          </w:p>
        </w:tc>
        <w:tc>
          <w:tcPr>
            <w:tcW w:w="3402" w:type="dxa"/>
            <w:hideMark/>
          </w:tcPr>
          <w:p w14:paraId="7D8D2D9A"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Краткая характеристика проекта</w:t>
            </w:r>
          </w:p>
        </w:tc>
        <w:tc>
          <w:tcPr>
            <w:tcW w:w="1418" w:type="dxa"/>
            <w:hideMark/>
          </w:tcPr>
          <w:p w14:paraId="2C1B6847"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Источники </w:t>
            </w:r>
            <w:r w:rsidRPr="00C2077F">
              <w:rPr>
                <w:rFonts w:ascii="Times New Roman" w:hAnsi="Times New Roman"/>
                <w:sz w:val="20"/>
                <w:szCs w:val="20"/>
                <w:lang w:val="ru-RU" w:eastAsia="ru-RU" w:bidi="ar-SA"/>
              </w:rPr>
              <w:br/>
              <w:t>финансирования</w:t>
            </w:r>
          </w:p>
        </w:tc>
        <w:tc>
          <w:tcPr>
            <w:tcW w:w="2835" w:type="dxa"/>
            <w:hideMark/>
          </w:tcPr>
          <w:p w14:paraId="327C4509" w14:textId="062CAA4E" w:rsidR="00113603" w:rsidRPr="00C2077F" w:rsidRDefault="00113603" w:rsidP="00FB3731">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Инициатор (контактная информация)</w:t>
            </w:r>
          </w:p>
        </w:tc>
        <w:tc>
          <w:tcPr>
            <w:tcW w:w="2976" w:type="dxa"/>
            <w:hideMark/>
          </w:tcPr>
          <w:p w14:paraId="64712A8E"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Ожидаемые результаты</w:t>
            </w:r>
          </w:p>
        </w:tc>
      </w:tr>
      <w:tr w:rsidR="008F2271" w:rsidRPr="004E01ED" w14:paraId="4CAE5F93" w14:textId="77777777" w:rsidTr="008F2271">
        <w:trPr>
          <w:cantSplit/>
          <w:trHeight w:val="3450"/>
        </w:trPr>
        <w:tc>
          <w:tcPr>
            <w:tcW w:w="568" w:type="dxa"/>
            <w:hideMark/>
          </w:tcPr>
          <w:p w14:paraId="4B24A624"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1</w:t>
            </w:r>
          </w:p>
        </w:tc>
        <w:tc>
          <w:tcPr>
            <w:tcW w:w="1701" w:type="dxa"/>
            <w:hideMark/>
          </w:tcPr>
          <w:p w14:paraId="58069B01"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Фильтровальная станция г.Нефтеюганск </w:t>
            </w:r>
          </w:p>
          <w:p w14:paraId="10754CBC"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p>
        </w:tc>
        <w:tc>
          <w:tcPr>
            <w:tcW w:w="992" w:type="dxa"/>
          </w:tcPr>
          <w:p w14:paraId="7F0D73D4"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2022-2023</w:t>
            </w:r>
          </w:p>
        </w:tc>
        <w:tc>
          <w:tcPr>
            <w:tcW w:w="3402" w:type="dxa"/>
            <w:hideMark/>
          </w:tcPr>
          <w:p w14:paraId="42217A4F"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В целях обеспечения жителей города Нефтеюганска качественной питьевой водой, в рамках федерального/регионального проектов «Чистая вода» выполняются работы по строительству объекта «Фильтровальная станция, производительностью 20000 м3 в сутки» ХМАО-Югра, г.Нефтеюганск, 7 микрорайон (станция ВОС). </w:t>
            </w:r>
          </w:p>
          <w:p w14:paraId="195E10ED"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Генеральный подрядчик – ООО «АтомСтройПроект» (генеральный директор – Сироткин Артем Николаевич).</w:t>
            </w:r>
          </w:p>
          <w:p w14:paraId="6CB27850" w14:textId="77777777" w:rsidR="00444DDC" w:rsidRPr="00C2077F" w:rsidRDefault="00113603" w:rsidP="00444DD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Строительная готовность – </w:t>
            </w:r>
            <w:r w:rsidR="00444DDC" w:rsidRPr="00C2077F">
              <w:rPr>
                <w:rFonts w:ascii="Times New Roman" w:eastAsia="Times New Roman" w:hAnsi="Times New Roman"/>
                <w:sz w:val="20"/>
                <w:szCs w:val="20"/>
                <w:lang w:val="ru-RU" w:eastAsia="ru-RU" w:bidi="ar-SA"/>
              </w:rPr>
              <w:t>100</w:t>
            </w:r>
            <w:r w:rsidRPr="00C2077F">
              <w:rPr>
                <w:rFonts w:ascii="Times New Roman" w:eastAsia="Times New Roman" w:hAnsi="Times New Roman"/>
                <w:sz w:val="20"/>
                <w:szCs w:val="20"/>
                <w:lang w:val="ru-RU" w:eastAsia="ru-RU" w:bidi="ar-SA"/>
              </w:rPr>
              <w:t>%</w:t>
            </w:r>
          </w:p>
          <w:p w14:paraId="48BC20F9" w14:textId="4B0956C3" w:rsidR="00113603" w:rsidRPr="00C2077F" w:rsidRDefault="00444DDC" w:rsidP="00444DD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Объект введен в эксплуатацию 29.11.2023</w:t>
            </w:r>
            <w:r w:rsidR="00113603" w:rsidRPr="00C2077F">
              <w:rPr>
                <w:rFonts w:ascii="Times New Roman" w:eastAsia="Times New Roman" w:hAnsi="Times New Roman"/>
                <w:sz w:val="20"/>
                <w:szCs w:val="20"/>
                <w:lang w:val="ru-RU" w:eastAsia="ru-RU" w:bidi="ar-SA"/>
              </w:rPr>
              <w:t>.</w:t>
            </w:r>
          </w:p>
        </w:tc>
        <w:tc>
          <w:tcPr>
            <w:tcW w:w="1418" w:type="dxa"/>
            <w:hideMark/>
          </w:tcPr>
          <w:p w14:paraId="7449D83B"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Федеральный бюджет,</w:t>
            </w:r>
          </w:p>
          <w:p w14:paraId="4FF93F3A"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27FB6E36"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73BFD4CC"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21538561"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p w14:paraId="1C30AA0A"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11F80645"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7315473A"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tc>
        <w:tc>
          <w:tcPr>
            <w:tcW w:w="2835" w:type="dxa"/>
          </w:tcPr>
          <w:p w14:paraId="125A64D3"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Департамент жилищно-коммунального хозяйства администрации города</w:t>
            </w:r>
          </w:p>
          <w:p w14:paraId="30DAA3BB"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628300,</w:t>
            </w:r>
          </w:p>
          <w:p w14:paraId="4EC815CC"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ХМАО - Югра, г.Нефтеюганск,</w:t>
            </w:r>
          </w:p>
          <w:p w14:paraId="6CF91D48"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ул.Строителей, 4</w:t>
            </w:r>
          </w:p>
          <w:p w14:paraId="2BE53BC2"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тел.: 25 03 35</w:t>
            </w:r>
          </w:p>
          <w:p w14:paraId="14324AD6"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е-</w:t>
            </w:r>
            <w:r w:rsidRPr="00C2077F">
              <w:rPr>
                <w:rFonts w:ascii="Times New Roman" w:hAnsi="Times New Roman"/>
                <w:sz w:val="20"/>
                <w:szCs w:val="20"/>
                <w:lang w:eastAsia="ru-RU" w:bidi="ar-SA"/>
              </w:rPr>
              <w:t>mail</w:t>
            </w:r>
            <w:r w:rsidRPr="00C2077F">
              <w:rPr>
                <w:rFonts w:ascii="Times New Roman" w:hAnsi="Times New Roman"/>
                <w:sz w:val="20"/>
                <w:szCs w:val="20"/>
                <w:lang w:val="ru-RU" w:eastAsia="ru-RU" w:bidi="ar-SA"/>
              </w:rPr>
              <w:t>:</w:t>
            </w:r>
          </w:p>
          <w:p w14:paraId="686DA08C"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eastAsia="ru-RU" w:bidi="ar-SA"/>
              </w:rPr>
              <w:t>DJKH</w:t>
            </w:r>
            <w:r w:rsidRPr="00C2077F">
              <w:rPr>
                <w:rFonts w:ascii="Times New Roman" w:hAnsi="Times New Roman"/>
                <w:sz w:val="20"/>
                <w:szCs w:val="20"/>
                <w:lang w:val="ru-RU" w:eastAsia="ru-RU" w:bidi="ar-SA"/>
              </w:rPr>
              <w:t>@</w:t>
            </w:r>
            <w:r w:rsidRPr="00C2077F">
              <w:rPr>
                <w:rFonts w:ascii="Times New Roman" w:hAnsi="Times New Roman"/>
                <w:sz w:val="20"/>
                <w:szCs w:val="20"/>
                <w:lang w:eastAsia="ru-RU" w:bidi="ar-SA"/>
              </w:rPr>
              <w:t>admugansk</w:t>
            </w:r>
            <w:r w:rsidRPr="00C2077F">
              <w:rPr>
                <w:rFonts w:ascii="Times New Roman" w:hAnsi="Times New Roman"/>
                <w:sz w:val="20"/>
                <w:szCs w:val="20"/>
                <w:lang w:val="ru-RU" w:eastAsia="ru-RU" w:bidi="ar-SA"/>
              </w:rPr>
              <w:t>.</w:t>
            </w:r>
            <w:r w:rsidRPr="00C2077F">
              <w:rPr>
                <w:rFonts w:ascii="Times New Roman" w:hAnsi="Times New Roman"/>
                <w:sz w:val="20"/>
                <w:szCs w:val="20"/>
                <w:lang w:eastAsia="ru-RU" w:bidi="ar-SA"/>
              </w:rPr>
              <w:t>ru</w:t>
            </w:r>
          </w:p>
        </w:tc>
        <w:tc>
          <w:tcPr>
            <w:tcW w:w="2976" w:type="dxa"/>
          </w:tcPr>
          <w:p w14:paraId="50B50C86"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Повышение качества питьевой воды в городе Нефтеюганске</w:t>
            </w:r>
          </w:p>
        </w:tc>
      </w:tr>
      <w:tr w:rsidR="008F2271" w:rsidRPr="004E01ED" w14:paraId="53E051A7" w14:textId="77777777" w:rsidTr="008F2271">
        <w:trPr>
          <w:cantSplit/>
          <w:trHeight w:val="3604"/>
        </w:trPr>
        <w:tc>
          <w:tcPr>
            <w:tcW w:w="568" w:type="dxa"/>
          </w:tcPr>
          <w:p w14:paraId="58955DA6"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2</w:t>
            </w:r>
          </w:p>
        </w:tc>
        <w:tc>
          <w:tcPr>
            <w:tcW w:w="1701" w:type="dxa"/>
          </w:tcPr>
          <w:p w14:paraId="75367B93" w14:textId="77777777" w:rsidR="008F2271"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Детский сад, г.Нефтеюганск </w:t>
            </w:r>
          </w:p>
          <w:p w14:paraId="462FA12D"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в 16 мкр.</w:t>
            </w:r>
          </w:p>
        </w:tc>
        <w:tc>
          <w:tcPr>
            <w:tcW w:w="992" w:type="dxa"/>
            <w:tcBorders>
              <w:bottom w:val="single" w:sz="4" w:space="0" w:color="auto"/>
            </w:tcBorders>
          </w:tcPr>
          <w:p w14:paraId="2C470F0B"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2021-2024</w:t>
            </w:r>
          </w:p>
        </w:tc>
        <w:tc>
          <w:tcPr>
            <w:tcW w:w="3402" w:type="dxa"/>
            <w:tcBorders>
              <w:bottom w:val="single" w:sz="4" w:space="0" w:color="auto"/>
            </w:tcBorders>
          </w:tcPr>
          <w:p w14:paraId="3D18EEB7" w14:textId="4E4DF848" w:rsidR="00113603" w:rsidRPr="00C2077F" w:rsidRDefault="00113603" w:rsidP="00444DDC">
            <w:pPr>
              <w:spacing w:line="256" w:lineRule="auto"/>
              <w:jc w:val="center"/>
              <w:rPr>
                <w:rFonts w:ascii="Times New Roman" w:eastAsia="Times New Roman" w:hAnsi="Times New Roman"/>
                <w:b/>
                <w:sz w:val="20"/>
                <w:szCs w:val="20"/>
                <w:lang w:val="ru-RU" w:bidi="ar-SA"/>
              </w:rPr>
            </w:pPr>
            <w:r w:rsidRPr="00C2077F">
              <w:rPr>
                <w:rFonts w:ascii="Times New Roman" w:hAnsi="Times New Roman"/>
                <w:sz w:val="20"/>
                <w:szCs w:val="20"/>
                <w:lang w:val="ru-RU" w:bidi="ar-SA"/>
              </w:rPr>
              <w:t xml:space="preserve">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(15 групп в возрасте от 3 до 7 лет) между МКУ «Управление капитального строительства» и ООО «Сибмехстрой» заключен муниципальный контракт на выполнение строительно-монтажных работ со сроком 27 месяцев. Строительная готовность – </w:t>
            </w:r>
            <w:r w:rsidR="00444DDC" w:rsidRPr="00C2077F">
              <w:rPr>
                <w:rFonts w:ascii="Times New Roman" w:hAnsi="Times New Roman"/>
                <w:sz w:val="20"/>
                <w:szCs w:val="20"/>
                <w:lang w:val="ru-RU" w:bidi="ar-SA"/>
              </w:rPr>
              <w:t>2</w:t>
            </w:r>
            <w:r w:rsidRPr="00C2077F">
              <w:rPr>
                <w:rFonts w:ascii="Times New Roman" w:hAnsi="Times New Roman"/>
                <w:sz w:val="20"/>
                <w:szCs w:val="20"/>
                <w:lang w:val="ru-RU" w:bidi="ar-SA"/>
              </w:rPr>
              <w:t>4%.</w:t>
            </w:r>
          </w:p>
        </w:tc>
        <w:tc>
          <w:tcPr>
            <w:tcW w:w="1418" w:type="dxa"/>
            <w:tcBorders>
              <w:bottom w:val="single" w:sz="4" w:space="0" w:color="auto"/>
            </w:tcBorders>
          </w:tcPr>
          <w:p w14:paraId="008AB488"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643C74E9"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7E5DEEA0"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74986F93" w14:textId="77777777" w:rsidR="00113603" w:rsidRPr="00C2077F" w:rsidRDefault="00113603" w:rsidP="00113603">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2835" w:type="dxa"/>
          </w:tcPr>
          <w:p w14:paraId="16FD598F"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Департамент образования администрации города Нефтеюганска</w:t>
            </w:r>
          </w:p>
          <w:p w14:paraId="10617FDF" w14:textId="13D349EF"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628309, ХМАО</w:t>
            </w:r>
            <w:r w:rsidR="008573E3">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w:t>
            </w:r>
            <w:r w:rsidR="008573E3">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Югра,</w:t>
            </w:r>
          </w:p>
          <w:p w14:paraId="077334FA"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г.Нефтеюганск, мкр.1, здание №30 тел.: 29 49 27</w:t>
            </w:r>
          </w:p>
          <w:p w14:paraId="69C41FAD"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eastAsia="ru-RU" w:bidi="ar-SA"/>
              </w:rPr>
            </w:pPr>
            <w:r w:rsidRPr="00C2077F">
              <w:rPr>
                <w:rFonts w:ascii="Times New Roman" w:hAnsi="Times New Roman"/>
                <w:sz w:val="20"/>
                <w:szCs w:val="20"/>
                <w:lang w:eastAsia="ru-RU" w:bidi="ar-SA"/>
              </w:rPr>
              <w:t>E-mail: DOMP@admugansk.ru</w:t>
            </w:r>
          </w:p>
        </w:tc>
        <w:tc>
          <w:tcPr>
            <w:tcW w:w="2976" w:type="dxa"/>
          </w:tcPr>
          <w:p w14:paraId="24002D48"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Уровень образования доступность</w:t>
            </w:r>
          </w:p>
          <w:p w14:paraId="35D5D92E"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дошкольного</w:t>
            </w:r>
          </w:p>
          <w:p w14:paraId="67F99220"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образования для</w:t>
            </w:r>
          </w:p>
          <w:p w14:paraId="6C67BC59"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детей в возрасте </w:t>
            </w:r>
          </w:p>
          <w:p w14:paraId="62B1A3A8"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от 1,5 до 7 лет</w:t>
            </w:r>
          </w:p>
        </w:tc>
      </w:tr>
      <w:tr w:rsidR="008F2271" w:rsidRPr="004E01ED" w14:paraId="43751DE3" w14:textId="77777777" w:rsidTr="00FB3731">
        <w:trPr>
          <w:cantSplit/>
          <w:trHeight w:val="2976"/>
        </w:trPr>
        <w:tc>
          <w:tcPr>
            <w:tcW w:w="568" w:type="dxa"/>
          </w:tcPr>
          <w:p w14:paraId="5FA9438A"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3</w:t>
            </w:r>
          </w:p>
        </w:tc>
        <w:tc>
          <w:tcPr>
            <w:tcW w:w="1701" w:type="dxa"/>
          </w:tcPr>
          <w:p w14:paraId="7B90F718"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Специальная школа-интернат, </w:t>
            </w:r>
          </w:p>
          <w:p w14:paraId="03645E7D"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г.Нефтеюганск</w:t>
            </w:r>
          </w:p>
        </w:tc>
        <w:tc>
          <w:tcPr>
            <w:tcW w:w="992" w:type="dxa"/>
            <w:tcBorders>
              <w:top w:val="single" w:sz="4" w:space="0" w:color="auto"/>
              <w:bottom w:val="single" w:sz="4" w:space="0" w:color="auto"/>
              <w:right w:val="single" w:sz="4" w:space="0" w:color="auto"/>
            </w:tcBorders>
          </w:tcPr>
          <w:p w14:paraId="3C89A42C"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2024</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53F6BCC" w14:textId="679ECB64" w:rsidR="00113603" w:rsidRPr="00836664" w:rsidRDefault="00113603" w:rsidP="00836664">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В соответствии с утвержденной градостроительной документацией на территории микрорайона 17 города Нефтеюганск предусмотрено размещение объекта регионального значения «Специальное (коррекционное) образовательное учреждение для обучающихся, воспитанников с отклонениями в развитии «Нефтеюганская специальная (коррекционная) общеобразовател</w:t>
            </w:r>
            <w:r w:rsidR="00836664">
              <w:rPr>
                <w:rFonts w:ascii="Times New Roman" w:eastAsia="Times New Roman" w:hAnsi="Times New Roman"/>
                <w:sz w:val="20"/>
                <w:szCs w:val="20"/>
                <w:lang w:val="ru-RU" w:eastAsia="ru-RU" w:bidi="ar-SA"/>
              </w:rPr>
              <w:t xml:space="preserve">ьная школа-интернат VIII вида» </w:t>
            </w:r>
          </w:p>
        </w:tc>
        <w:tc>
          <w:tcPr>
            <w:tcW w:w="1418" w:type="dxa"/>
            <w:tcBorders>
              <w:top w:val="single" w:sz="4" w:space="0" w:color="auto"/>
              <w:left w:val="single" w:sz="4" w:space="0" w:color="auto"/>
              <w:bottom w:val="single" w:sz="4" w:space="0" w:color="auto"/>
            </w:tcBorders>
          </w:tcPr>
          <w:p w14:paraId="7D176565"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0599D04D" w14:textId="77777777" w:rsidR="00113603" w:rsidRPr="00C2077F" w:rsidRDefault="00113603" w:rsidP="001144B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tc>
        <w:tc>
          <w:tcPr>
            <w:tcW w:w="2835" w:type="dxa"/>
          </w:tcPr>
          <w:p w14:paraId="78D8D025" w14:textId="6071A127" w:rsidR="00113603" w:rsidRPr="00C2077F" w:rsidRDefault="00113603" w:rsidP="001144BA">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КУ ХМАО</w:t>
            </w:r>
            <w:r w:rsidR="008573E3">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w:t>
            </w:r>
            <w:r w:rsidR="008573E3">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Югры «Управление капитального строительства»</w:t>
            </w:r>
          </w:p>
        </w:tc>
        <w:tc>
          <w:tcPr>
            <w:tcW w:w="2976" w:type="dxa"/>
          </w:tcPr>
          <w:p w14:paraId="30B601CB"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Уровень образования</w:t>
            </w:r>
          </w:p>
          <w:p w14:paraId="516FA761" w14:textId="77777777" w:rsidR="00113603" w:rsidRPr="00C2077F" w:rsidRDefault="00113603" w:rsidP="001144B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для обучающихся, воспитанников с отклонениями в развитии</w:t>
            </w:r>
          </w:p>
        </w:tc>
      </w:tr>
      <w:tr w:rsidR="00632D2C" w:rsidRPr="004E01ED" w14:paraId="7627519A" w14:textId="77777777" w:rsidTr="00836664">
        <w:trPr>
          <w:cantSplit/>
          <w:trHeight w:val="2150"/>
        </w:trPr>
        <w:tc>
          <w:tcPr>
            <w:tcW w:w="568" w:type="dxa"/>
          </w:tcPr>
          <w:p w14:paraId="7F086BA5" w14:textId="7C9F62FF"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4</w:t>
            </w:r>
          </w:p>
        </w:tc>
        <w:tc>
          <w:tcPr>
            <w:tcW w:w="1701" w:type="dxa"/>
          </w:tcPr>
          <w:p w14:paraId="0116A583" w14:textId="3957F922"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Автодорога по ул.Нефтяников (участок от ул.Романа Кузоваткина до ул.Набережная)</w:t>
            </w:r>
          </w:p>
        </w:tc>
        <w:tc>
          <w:tcPr>
            <w:tcW w:w="992" w:type="dxa"/>
            <w:tcBorders>
              <w:top w:val="single" w:sz="4" w:space="0" w:color="auto"/>
              <w:bottom w:val="single" w:sz="4" w:space="0" w:color="auto"/>
            </w:tcBorders>
          </w:tcPr>
          <w:p w14:paraId="5CD83CC6" w14:textId="5744D8D0"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2023</w:t>
            </w:r>
          </w:p>
        </w:tc>
        <w:tc>
          <w:tcPr>
            <w:tcW w:w="3402" w:type="dxa"/>
            <w:tcBorders>
              <w:top w:val="single" w:sz="4" w:space="0" w:color="auto"/>
              <w:left w:val="single" w:sz="4" w:space="0" w:color="000000"/>
              <w:bottom w:val="single" w:sz="4" w:space="0" w:color="auto"/>
              <w:right w:val="single" w:sz="4" w:space="0" w:color="auto"/>
            </w:tcBorders>
          </w:tcPr>
          <w:p w14:paraId="073E8426" w14:textId="4A1D3B2B"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Автомобильная дорога общего пользования местного значения </w:t>
            </w:r>
            <w:r w:rsidR="00836664" w:rsidRPr="00C2077F">
              <w:rPr>
                <w:rFonts w:ascii="Times New Roman" w:eastAsia="Times New Roman" w:hAnsi="Times New Roman"/>
                <w:sz w:val="20"/>
                <w:szCs w:val="20"/>
                <w:lang w:val="ru-RU" w:eastAsia="ru-RU" w:bidi="ar-SA"/>
              </w:rPr>
              <w:t>протяженностью 0,605</w:t>
            </w:r>
            <w:r w:rsidRPr="00C2077F">
              <w:rPr>
                <w:rFonts w:ascii="Times New Roman" w:eastAsia="Times New Roman" w:hAnsi="Times New Roman"/>
                <w:sz w:val="20"/>
                <w:szCs w:val="20"/>
                <w:lang w:val="ru-RU" w:eastAsia="ru-RU" w:bidi="ar-SA"/>
              </w:rPr>
              <w:t xml:space="preserve"> км.</w:t>
            </w:r>
          </w:p>
          <w:p w14:paraId="04605E74" w14:textId="0EEFD49B"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Создаваемый участок дороги </w:t>
            </w:r>
            <w:r w:rsidR="00836664" w:rsidRPr="00C2077F">
              <w:rPr>
                <w:rFonts w:ascii="Times New Roman" w:eastAsia="Times New Roman" w:hAnsi="Times New Roman"/>
                <w:sz w:val="20"/>
                <w:szCs w:val="20"/>
                <w:lang w:val="ru-RU" w:eastAsia="ru-RU" w:bidi="ar-SA"/>
              </w:rPr>
              <w:t>относится к</w:t>
            </w:r>
            <w:r w:rsidRPr="00C2077F">
              <w:rPr>
                <w:rFonts w:ascii="Times New Roman" w:eastAsia="Times New Roman" w:hAnsi="Times New Roman"/>
                <w:sz w:val="20"/>
                <w:szCs w:val="20"/>
                <w:lang w:val="ru-RU" w:eastAsia="ru-RU" w:bidi="ar-SA"/>
              </w:rPr>
              <w:t xml:space="preserve"> категории - магистральная улица районного значения транспортно-пешеходная</w:t>
            </w:r>
          </w:p>
          <w:p w14:paraId="6D9514C2" w14:textId="001447E9"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hAnsi="Times New Roman"/>
                <w:sz w:val="20"/>
                <w:szCs w:val="20"/>
                <w:lang w:val="ru-RU" w:bidi="ar-SA"/>
              </w:rPr>
              <w:t>Строительная готовность – 100%</w:t>
            </w:r>
          </w:p>
        </w:tc>
        <w:tc>
          <w:tcPr>
            <w:tcW w:w="1418" w:type="dxa"/>
            <w:tcBorders>
              <w:top w:val="single" w:sz="4" w:space="0" w:color="auto"/>
              <w:left w:val="single" w:sz="4" w:space="0" w:color="auto"/>
              <w:bottom w:val="single" w:sz="4" w:space="0" w:color="auto"/>
            </w:tcBorders>
          </w:tcPr>
          <w:p w14:paraId="0BB8D801"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4D434494"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28AAADAB"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0B4A3BA2" w14:textId="36D55309"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2835" w:type="dxa"/>
          </w:tcPr>
          <w:p w14:paraId="0362B7EB" w14:textId="77777777"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Департамент жилищно-коммунального хозяйства администрации города</w:t>
            </w:r>
          </w:p>
          <w:p w14:paraId="7D365A9B" w14:textId="77777777"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628300,</w:t>
            </w:r>
          </w:p>
          <w:p w14:paraId="293EDAE8" w14:textId="77777777"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ХМАО - Югра, г.Нефтеюганск,</w:t>
            </w:r>
          </w:p>
          <w:p w14:paraId="6B60ADA7" w14:textId="77777777"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ул.Строителей, 4</w:t>
            </w:r>
          </w:p>
          <w:p w14:paraId="76F2C26C" w14:textId="77777777"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тел.: 25 03 35</w:t>
            </w:r>
          </w:p>
          <w:p w14:paraId="5A1992A8" w14:textId="77777777"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е-mail:</w:t>
            </w:r>
          </w:p>
          <w:p w14:paraId="71B29794" w14:textId="221C26C0"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DJKH@admugansk.ru</w:t>
            </w:r>
          </w:p>
        </w:tc>
        <w:tc>
          <w:tcPr>
            <w:tcW w:w="2976" w:type="dxa"/>
          </w:tcPr>
          <w:p w14:paraId="6B6E00F3" w14:textId="1004370A"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imes New Roman" w:hAnsi="Times New Roman"/>
                <w:sz w:val="20"/>
                <w:szCs w:val="20"/>
                <w:lang w:val="ru-RU" w:eastAsia="ru-RU"/>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tc>
      </w:tr>
      <w:tr w:rsidR="00632D2C" w:rsidRPr="004E01ED" w14:paraId="4A0BF455" w14:textId="77777777" w:rsidTr="00836664">
        <w:trPr>
          <w:cantSplit/>
          <w:trHeight w:val="2126"/>
        </w:trPr>
        <w:tc>
          <w:tcPr>
            <w:tcW w:w="568" w:type="dxa"/>
          </w:tcPr>
          <w:p w14:paraId="66A2111A" w14:textId="2D6D74DB"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5</w:t>
            </w:r>
          </w:p>
        </w:tc>
        <w:tc>
          <w:tcPr>
            <w:tcW w:w="1701" w:type="dxa"/>
          </w:tcPr>
          <w:p w14:paraId="7276F0A1" w14:textId="5B28D039"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«КНС-3а, Коллектор напорного трубопровода» (реконструкция)</w:t>
            </w:r>
          </w:p>
        </w:tc>
        <w:tc>
          <w:tcPr>
            <w:tcW w:w="992" w:type="dxa"/>
            <w:tcBorders>
              <w:top w:val="single" w:sz="4" w:space="0" w:color="auto"/>
              <w:bottom w:val="single" w:sz="4" w:space="0" w:color="auto"/>
            </w:tcBorders>
          </w:tcPr>
          <w:p w14:paraId="57FA36B0" w14:textId="47C9034F"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2023-2024</w:t>
            </w:r>
          </w:p>
        </w:tc>
        <w:tc>
          <w:tcPr>
            <w:tcW w:w="3402" w:type="dxa"/>
            <w:tcBorders>
              <w:top w:val="single" w:sz="4" w:space="0" w:color="auto"/>
              <w:left w:val="single" w:sz="4" w:space="0" w:color="000000"/>
              <w:bottom w:val="single" w:sz="4" w:space="0" w:color="auto"/>
              <w:right w:val="single" w:sz="4" w:space="0" w:color="auto"/>
            </w:tcBorders>
          </w:tcPr>
          <w:p w14:paraId="3510F4DA" w14:textId="0590B70F"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В результате реализации проекта производительность КНС-3а увеличится до 3600 м3/час, протяженность реконструированного участка составит 1802,5 м в двухтрубном исполнении</w:t>
            </w:r>
          </w:p>
        </w:tc>
        <w:tc>
          <w:tcPr>
            <w:tcW w:w="1418" w:type="dxa"/>
            <w:tcBorders>
              <w:top w:val="single" w:sz="4" w:space="0" w:color="auto"/>
              <w:left w:val="single" w:sz="4" w:space="0" w:color="auto"/>
              <w:bottom w:val="single" w:sz="4" w:space="0" w:color="auto"/>
            </w:tcBorders>
          </w:tcPr>
          <w:p w14:paraId="1BCB6742"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65451A47"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270E04B0"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668E0CC9" w14:textId="5FD6A72E"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2835" w:type="dxa"/>
          </w:tcPr>
          <w:p w14:paraId="48D88858"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Департамент жилищно-коммунального хозяйства администрации города</w:t>
            </w:r>
          </w:p>
          <w:p w14:paraId="35F382BE"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628300,</w:t>
            </w:r>
          </w:p>
          <w:p w14:paraId="59EB86A4"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ХМАО - Югра, г.Нефтеюганск,</w:t>
            </w:r>
          </w:p>
          <w:p w14:paraId="3B9936B1"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ул.Строителей, 4</w:t>
            </w:r>
          </w:p>
          <w:p w14:paraId="7FD3FA77"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тел.: 25 03 35</w:t>
            </w:r>
          </w:p>
          <w:p w14:paraId="023CA317"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е-</w:t>
            </w:r>
            <w:r w:rsidRPr="00C2077F">
              <w:rPr>
                <w:rFonts w:ascii="Times New Roman" w:hAnsi="Times New Roman"/>
                <w:sz w:val="20"/>
                <w:szCs w:val="20"/>
                <w:lang w:eastAsia="ru-RU" w:bidi="ar-SA"/>
              </w:rPr>
              <w:t>mail</w:t>
            </w:r>
            <w:r w:rsidRPr="00C2077F">
              <w:rPr>
                <w:rFonts w:ascii="Times New Roman" w:hAnsi="Times New Roman"/>
                <w:sz w:val="20"/>
                <w:szCs w:val="20"/>
                <w:lang w:val="ru-RU" w:eastAsia="ru-RU" w:bidi="ar-SA"/>
              </w:rPr>
              <w:t>:</w:t>
            </w:r>
          </w:p>
          <w:p w14:paraId="728D60B2" w14:textId="6B496692"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eastAsia="ru-RU" w:bidi="ar-SA"/>
              </w:rPr>
              <w:t>DJKH</w:t>
            </w:r>
            <w:r w:rsidRPr="00C2077F">
              <w:rPr>
                <w:rFonts w:ascii="Times New Roman" w:hAnsi="Times New Roman"/>
                <w:sz w:val="20"/>
                <w:szCs w:val="20"/>
                <w:lang w:val="ru-RU" w:eastAsia="ru-RU" w:bidi="ar-SA"/>
              </w:rPr>
              <w:t>@</w:t>
            </w:r>
            <w:r w:rsidRPr="00C2077F">
              <w:rPr>
                <w:rFonts w:ascii="Times New Roman" w:hAnsi="Times New Roman"/>
                <w:sz w:val="20"/>
                <w:szCs w:val="20"/>
                <w:lang w:eastAsia="ru-RU" w:bidi="ar-SA"/>
              </w:rPr>
              <w:t>admugansk</w:t>
            </w:r>
            <w:r w:rsidRPr="00C2077F">
              <w:rPr>
                <w:rFonts w:ascii="Times New Roman" w:hAnsi="Times New Roman"/>
                <w:sz w:val="20"/>
                <w:szCs w:val="20"/>
                <w:lang w:val="ru-RU" w:eastAsia="ru-RU" w:bidi="ar-SA"/>
              </w:rPr>
              <w:t>.</w:t>
            </w:r>
            <w:r w:rsidRPr="00C2077F">
              <w:rPr>
                <w:rFonts w:ascii="Times New Roman" w:hAnsi="Times New Roman"/>
                <w:sz w:val="20"/>
                <w:szCs w:val="20"/>
                <w:lang w:eastAsia="ru-RU" w:bidi="ar-SA"/>
              </w:rPr>
              <w:t>ru</w:t>
            </w:r>
          </w:p>
        </w:tc>
        <w:tc>
          <w:tcPr>
            <w:tcW w:w="2976" w:type="dxa"/>
          </w:tcPr>
          <w:p w14:paraId="34C37929" w14:textId="79F0D83D"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rPr>
            </w:pPr>
            <w:r w:rsidRPr="00C2077F">
              <w:rPr>
                <w:rFonts w:ascii="Times New Roman" w:eastAsia="Times New Roman" w:hAnsi="Times New Roman"/>
                <w:sz w:val="20"/>
                <w:szCs w:val="20"/>
                <w:lang w:val="ru-RU" w:eastAsia="ru-RU"/>
              </w:rPr>
              <w:t>Количество реконструированных объектов коммунального значения</w:t>
            </w:r>
          </w:p>
        </w:tc>
      </w:tr>
      <w:tr w:rsidR="00632D2C" w:rsidRPr="004E01ED" w14:paraId="500AFC4B" w14:textId="77777777" w:rsidTr="00632D2C">
        <w:trPr>
          <w:cantSplit/>
          <w:trHeight w:val="2278"/>
        </w:trPr>
        <w:tc>
          <w:tcPr>
            <w:tcW w:w="568" w:type="dxa"/>
          </w:tcPr>
          <w:p w14:paraId="66094665" w14:textId="27A48DFA"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w:t>
            </w:r>
          </w:p>
        </w:tc>
        <w:tc>
          <w:tcPr>
            <w:tcW w:w="1701" w:type="dxa"/>
          </w:tcPr>
          <w:p w14:paraId="0CDE8FC6" w14:textId="6EE7865C"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Многофункциональный спортивный комплекс в г.Нефтеюганске</w:t>
            </w:r>
          </w:p>
        </w:tc>
        <w:tc>
          <w:tcPr>
            <w:tcW w:w="992" w:type="dxa"/>
            <w:tcBorders>
              <w:top w:val="single" w:sz="4" w:space="0" w:color="auto"/>
              <w:bottom w:val="single" w:sz="4" w:space="0" w:color="auto"/>
            </w:tcBorders>
          </w:tcPr>
          <w:p w14:paraId="513E54CD" w14:textId="431A6FC2"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2023-2025</w:t>
            </w:r>
          </w:p>
        </w:tc>
        <w:tc>
          <w:tcPr>
            <w:tcW w:w="3402" w:type="dxa"/>
            <w:tcBorders>
              <w:top w:val="single" w:sz="4" w:space="0" w:color="auto"/>
              <w:left w:val="single" w:sz="4" w:space="0" w:color="000000"/>
              <w:bottom w:val="single" w:sz="4" w:space="0" w:color="auto"/>
              <w:right w:val="single" w:sz="4" w:space="0" w:color="auto"/>
            </w:tcBorders>
          </w:tcPr>
          <w:p w14:paraId="683E3486"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Проектом предусмотрено создание объекта спорта вместимостью 580 человек. Количество людей, одновременно находящихся в здании – 1 290 человек.  Планируемое количество посетителей - 1065 человек (в том числе 15 человек МГН): </w:t>
            </w:r>
          </w:p>
          <w:p w14:paraId="3571EAB9"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1. Спортивная акробатика - трибуна на 340 посадочных мест </w:t>
            </w:r>
          </w:p>
          <w:p w14:paraId="6E468037"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 Легкая атлетика - трибуна на 725 посадочных мест.</w:t>
            </w:r>
          </w:p>
          <w:p w14:paraId="5F482D50" w14:textId="21B1A2FC"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Строительная готовность -19%</w:t>
            </w:r>
          </w:p>
        </w:tc>
        <w:tc>
          <w:tcPr>
            <w:tcW w:w="1418" w:type="dxa"/>
            <w:tcBorders>
              <w:top w:val="single" w:sz="4" w:space="0" w:color="auto"/>
              <w:left w:val="single" w:sz="4" w:space="0" w:color="auto"/>
              <w:bottom w:val="single" w:sz="4" w:space="0" w:color="auto"/>
            </w:tcBorders>
          </w:tcPr>
          <w:p w14:paraId="36C671B1"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76046C76"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22C1F0EA" w14:textId="77777777"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6EFF4507" w14:textId="05441934"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2835" w:type="dxa"/>
          </w:tcPr>
          <w:p w14:paraId="52081E1E" w14:textId="20878B5A"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Комитет физической культуры и спорта администрации города Нефтеюганска (628309, Ханты-Мансийский автономный округ - Югра, г.Нефтеюганск, 5 мкр., дом 11)</w:t>
            </w:r>
          </w:p>
        </w:tc>
        <w:tc>
          <w:tcPr>
            <w:tcW w:w="2976" w:type="dxa"/>
          </w:tcPr>
          <w:p w14:paraId="1C78596A" w14:textId="0AF9BCA9"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rPr>
            </w:pPr>
            <w:r w:rsidRPr="00C2077F">
              <w:rPr>
                <w:rFonts w:ascii="Times New Roman" w:eastAsia="Times New Roman" w:hAnsi="Times New Roman"/>
                <w:sz w:val="20"/>
                <w:szCs w:val="20"/>
                <w:lang w:val="ru-RU" w:eastAsia="ru-RU"/>
              </w:rPr>
              <w:t>Увеличение уровня обеспеченности населения спортивными сооружениями исходя из единовременной пропускной способности объектов до 34%</w:t>
            </w:r>
          </w:p>
        </w:tc>
      </w:tr>
      <w:tr w:rsidR="00632D2C" w:rsidRPr="004E01ED" w14:paraId="212DCCFA" w14:textId="77777777" w:rsidTr="00632D2C">
        <w:trPr>
          <w:cantSplit/>
          <w:trHeight w:val="2278"/>
        </w:trPr>
        <w:tc>
          <w:tcPr>
            <w:tcW w:w="568" w:type="dxa"/>
          </w:tcPr>
          <w:p w14:paraId="51C7BBF3" w14:textId="17562E7D" w:rsidR="00632D2C" w:rsidRPr="00A07B5B"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A07B5B">
              <w:rPr>
                <w:rFonts w:ascii="Times New Roman" w:hAnsi="Times New Roman"/>
                <w:sz w:val="20"/>
                <w:szCs w:val="20"/>
                <w:lang w:val="ru-RU" w:eastAsia="ru-RU" w:bidi="ar-SA"/>
              </w:rPr>
              <w:t>7.</w:t>
            </w:r>
          </w:p>
        </w:tc>
        <w:tc>
          <w:tcPr>
            <w:tcW w:w="1701" w:type="dxa"/>
          </w:tcPr>
          <w:p w14:paraId="768232BD" w14:textId="618906BD" w:rsidR="00632D2C" w:rsidRPr="00A07B5B"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A07B5B">
              <w:rPr>
                <w:rFonts w:ascii="Times New Roman" w:hAnsi="Times New Roman"/>
                <w:sz w:val="20"/>
                <w:szCs w:val="20"/>
                <w:lang w:val="ru-RU" w:eastAsia="ru-RU" w:bidi="ar-SA"/>
              </w:rPr>
              <w:t>Индустриальный парк «Нефтеюганский»</w:t>
            </w:r>
          </w:p>
        </w:tc>
        <w:tc>
          <w:tcPr>
            <w:tcW w:w="992" w:type="dxa"/>
            <w:tcBorders>
              <w:top w:val="single" w:sz="4" w:space="0" w:color="auto"/>
            </w:tcBorders>
          </w:tcPr>
          <w:p w14:paraId="7BE17837" w14:textId="60D46BF5"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(2020-2023)</w:t>
            </w:r>
          </w:p>
        </w:tc>
        <w:tc>
          <w:tcPr>
            <w:tcW w:w="3402" w:type="dxa"/>
            <w:tcBorders>
              <w:top w:val="single" w:sz="4" w:space="0" w:color="auto"/>
              <w:left w:val="single" w:sz="4" w:space="0" w:color="000000"/>
              <w:bottom w:val="single" w:sz="4" w:space="0" w:color="auto"/>
              <w:right w:val="single" w:sz="4" w:space="0" w:color="auto"/>
            </w:tcBorders>
          </w:tcPr>
          <w:p w14:paraId="503E740A"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Индустриальный парк расположен в промышленной зоне Нефтеюганска, в 6,5 км в западном направлении от городской жилой застройки. Совокупная площадь земельных участков двух площадок составляет 81 504 кв.м, площадь производственных помещений со встроенными АБК 14 635 кв.м.</w:t>
            </w:r>
          </w:p>
          <w:p w14:paraId="06F67BE7"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Осуществляются следующие работы:</w:t>
            </w:r>
          </w:p>
          <w:p w14:paraId="38FBFF58"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капитальный ремонт производственного корпуса №1,</w:t>
            </w:r>
          </w:p>
          <w:p w14:paraId="367FB62D"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 подготовка проектно-сметной документации производственных корпусов №1, №2, №3 (вторая очередь), </w:t>
            </w:r>
          </w:p>
          <w:p w14:paraId="5C7CA2B4" w14:textId="77777777" w:rsidR="00632D2C" w:rsidRPr="00C2077F" w:rsidRDefault="00632D2C" w:rsidP="00632D2C">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 капитальный ремонт объекта вспомогательного назначения к корпусу №4 </w:t>
            </w:r>
          </w:p>
          <w:p w14:paraId="13CDC40E" w14:textId="7C05189C" w:rsidR="00632D2C" w:rsidRPr="00C2077F" w:rsidRDefault="00632D2C" w:rsidP="00836664">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кап</w:t>
            </w:r>
            <w:r w:rsidR="00836664">
              <w:rPr>
                <w:rFonts w:ascii="Times New Roman" w:eastAsia="Times New Roman" w:hAnsi="Times New Roman"/>
                <w:sz w:val="20"/>
                <w:szCs w:val="20"/>
                <w:lang w:val="ru-RU" w:eastAsia="ru-RU" w:bidi="ar-SA"/>
              </w:rPr>
              <w:t>итальный ремонт кровли ПК2, ПК3</w:t>
            </w:r>
          </w:p>
        </w:tc>
        <w:tc>
          <w:tcPr>
            <w:tcW w:w="1418" w:type="dxa"/>
            <w:tcBorders>
              <w:top w:val="single" w:sz="4" w:space="0" w:color="auto"/>
              <w:left w:val="single" w:sz="4" w:space="0" w:color="auto"/>
            </w:tcBorders>
          </w:tcPr>
          <w:p w14:paraId="57E6FA1E" w14:textId="648D7CFD"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Частные инвестиции</w:t>
            </w:r>
          </w:p>
        </w:tc>
        <w:tc>
          <w:tcPr>
            <w:tcW w:w="2835" w:type="dxa"/>
          </w:tcPr>
          <w:p w14:paraId="2300D5D2"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Акционерное общество «Управляющая компания</w:t>
            </w:r>
          </w:p>
          <w:p w14:paraId="72179FF2" w14:textId="77777777" w:rsidR="00632D2C" w:rsidRPr="00C2077F" w:rsidRDefault="00632D2C" w:rsidP="00632D2C">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Промышленные парки Югры»</w:t>
            </w:r>
          </w:p>
          <w:p w14:paraId="5316311B" w14:textId="7E6D664F" w:rsidR="00632D2C" w:rsidRPr="00C2077F" w:rsidRDefault="00632D2C" w:rsidP="00632D2C">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628012, ХМАО</w:t>
            </w:r>
            <w:r w:rsidR="008573E3">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w:t>
            </w:r>
            <w:r w:rsidR="008573E3">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Югра, г.Ханты-Мансийск, ул.Сутормина, д. 14</w:t>
            </w:r>
          </w:p>
        </w:tc>
        <w:tc>
          <w:tcPr>
            <w:tcW w:w="2976" w:type="dxa"/>
          </w:tcPr>
          <w:p w14:paraId="1566BB58" w14:textId="6DE4AAEC" w:rsidR="00632D2C" w:rsidRPr="00C2077F" w:rsidRDefault="00632D2C" w:rsidP="00632D2C">
            <w:pPr>
              <w:autoSpaceDE w:val="0"/>
              <w:autoSpaceDN w:val="0"/>
              <w:adjustRightInd w:val="0"/>
              <w:spacing w:after="0" w:line="240" w:lineRule="auto"/>
              <w:jc w:val="center"/>
              <w:rPr>
                <w:rFonts w:ascii="Times New Roman" w:eastAsia="Times New Roman" w:hAnsi="Times New Roman"/>
                <w:sz w:val="20"/>
                <w:szCs w:val="20"/>
                <w:lang w:val="ru-RU" w:eastAsia="ru-RU"/>
              </w:rPr>
            </w:pPr>
            <w:r w:rsidRPr="00C2077F">
              <w:rPr>
                <w:rFonts w:ascii="Times New Roman" w:hAnsi="Times New Roman"/>
                <w:sz w:val="20"/>
                <w:szCs w:val="20"/>
                <w:lang w:val="ru-RU" w:eastAsia="ru-RU" w:bidi="ar-SA"/>
              </w:rPr>
              <w:t>Обеспечение резидентов современной инфраструктурой и сопровождение инвестиционных проектов.</w:t>
            </w:r>
          </w:p>
        </w:tc>
      </w:tr>
    </w:tbl>
    <w:p w14:paraId="5D726D5D" w14:textId="77777777" w:rsidR="00A47DD3" w:rsidRPr="00C2077F" w:rsidRDefault="00A47DD3" w:rsidP="005C29BF">
      <w:pPr>
        <w:spacing w:after="12" w:line="249" w:lineRule="auto"/>
        <w:ind w:firstLine="720"/>
        <w:jc w:val="both"/>
        <w:rPr>
          <w:rFonts w:ascii="Times New Roman" w:eastAsia="Times New Roman" w:hAnsi="Times New Roman"/>
          <w:sz w:val="28"/>
          <w:lang w:val="ru-RU" w:eastAsia="ru-RU" w:bidi="ar-SA"/>
        </w:rPr>
      </w:pPr>
    </w:p>
    <w:p w14:paraId="09DA82B2" w14:textId="77777777" w:rsidR="006F6D9B" w:rsidRDefault="008F2271" w:rsidP="006F6D9B">
      <w:pPr>
        <w:autoSpaceDE w:val="0"/>
        <w:autoSpaceDN w:val="0"/>
        <w:adjustRightInd w:val="0"/>
        <w:spacing w:after="0" w:line="240" w:lineRule="auto"/>
        <w:jc w:val="both"/>
        <w:rPr>
          <w:rFonts w:ascii="Times New Roman" w:hAnsi="Times New Roman"/>
          <w:sz w:val="28"/>
          <w:szCs w:val="28"/>
          <w:lang w:val="ru-RU"/>
        </w:rPr>
      </w:pPr>
      <w:r w:rsidRPr="00C2077F">
        <w:rPr>
          <w:rFonts w:ascii="Times New Roman" w:hAnsi="Times New Roman"/>
          <w:sz w:val="28"/>
          <w:szCs w:val="28"/>
          <w:lang w:val="ru-RU"/>
        </w:rPr>
        <w:t>Краткая х</w:t>
      </w:r>
      <w:r w:rsidR="00113603" w:rsidRPr="00C2077F">
        <w:rPr>
          <w:rFonts w:ascii="Times New Roman" w:hAnsi="Times New Roman"/>
          <w:sz w:val="28"/>
          <w:szCs w:val="28"/>
          <w:lang w:val="ru-RU"/>
        </w:rPr>
        <w:t>арактеристика реализуемых</w:t>
      </w:r>
      <w:r w:rsidR="006F6D9B" w:rsidRPr="00C2077F">
        <w:rPr>
          <w:rFonts w:ascii="Times New Roman" w:hAnsi="Times New Roman"/>
          <w:sz w:val="28"/>
          <w:szCs w:val="28"/>
          <w:lang w:val="ru-RU"/>
        </w:rPr>
        <w:t xml:space="preserve"> инвестиционных п</w:t>
      </w:r>
      <w:r w:rsidR="00113603" w:rsidRPr="00C2077F">
        <w:rPr>
          <w:rFonts w:ascii="Times New Roman" w:hAnsi="Times New Roman"/>
          <w:sz w:val="28"/>
          <w:szCs w:val="28"/>
          <w:lang w:val="ru-RU"/>
        </w:rPr>
        <w:t>роектов приведена в Приложении</w:t>
      </w:r>
      <w:r w:rsidR="004A5761" w:rsidRPr="00C2077F">
        <w:rPr>
          <w:rFonts w:ascii="Times New Roman" w:hAnsi="Times New Roman"/>
          <w:sz w:val="28"/>
          <w:szCs w:val="28"/>
          <w:lang w:val="ru-RU"/>
        </w:rPr>
        <w:t xml:space="preserve"> 5</w:t>
      </w:r>
      <w:r w:rsidR="006F6D9B" w:rsidRPr="00C2077F">
        <w:rPr>
          <w:rFonts w:ascii="Times New Roman" w:hAnsi="Times New Roman"/>
          <w:sz w:val="28"/>
          <w:szCs w:val="28"/>
          <w:lang w:val="ru-RU"/>
        </w:rPr>
        <w:t xml:space="preserve"> к инвес</w:t>
      </w:r>
      <w:r w:rsidR="006F6D9B">
        <w:rPr>
          <w:rFonts w:ascii="Times New Roman" w:hAnsi="Times New Roman"/>
          <w:sz w:val="28"/>
          <w:szCs w:val="28"/>
          <w:lang w:val="ru-RU"/>
        </w:rPr>
        <w:t>тиционному паспорту города Нефтеюганска.</w:t>
      </w:r>
    </w:p>
    <w:p w14:paraId="1ED4AE73" w14:textId="77777777" w:rsidR="00905FCD" w:rsidRDefault="00905FCD" w:rsidP="005944A0">
      <w:pPr>
        <w:spacing w:after="0" w:line="240" w:lineRule="auto"/>
        <w:jc w:val="both"/>
        <w:rPr>
          <w:rFonts w:ascii="Times New Roman" w:hAnsi="Times New Roman"/>
          <w:sz w:val="28"/>
          <w:szCs w:val="28"/>
          <w:lang w:val="ru-RU"/>
        </w:rPr>
        <w:sectPr w:rsidR="00905FCD" w:rsidSect="00D75909">
          <w:pgSz w:w="15840" w:h="12240" w:orient="landscape"/>
          <w:pgMar w:top="1134" w:right="567" w:bottom="1134" w:left="1701" w:header="709" w:footer="709" w:gutter="0"/>
          <w:cols w:space="708"/>
          <w:titlePg/>
          <w:docGrid w:linePitch="360"/>
        </w:sectPr>
      </w:pPr>
    </w:p>
    <w:p w14:paraId="603525B3" w14:textId="77777777" w:rsidR="00905FCD" w:rsidRPr="001D7C45" w:rsidRDefault="0004442F" w:rsidP="00905FCD">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7.6.</w:t>
      </w:r>
      <w:r w:rsidR="00905FCD" w:rsidRPr="001D7C45">
        <w:rPr>
          <w:rFonts w:ascii="Times New Roman" w:hAnsi="Times New Roman"/>
          <w:sz w:val="28"/>
          <w:szCs w:val="28"/>
          <w:lang w:val="ru-RU"/>
        </w:rPr>
        <w:t>Государственная (муниципальная) поддержка инвестиционной деятельности.</w:t>
      </w:r>
    </w:p>
    <w:p w14:paraId="71F43F82" w14:textId="77777777" w:rsidR="003614D2" w:rsidRDefault="003614D2" w:rsidP="003614D2">
      <w:pPr>
        <w:autoSpaceDE w:val="0"/>
        <w:autoSpaceDN w:val="0"/>
        <w:adjustRightInd w:val="0"/>
        <w:spacing w:after="0" w:line="240" w:lineRule="auto"/>
        <w:ind w:firstLine="709"/>
        <w:jc w:val="both"/>
        <w:rPr>
          <w:rFonts w:ascii="Times New Roman" w:hAnsi="Times New Roman"/>
          <w:sz w:val="28"/>
          <w:szCs w:val="28"/>
          <w:lang w:val="ru-RU"/>
        </w:rPr>
      </w:pPr>
      <w:r w:rsidRPr="001D7C45">
        <w:rPr>
          <w:rFonts w:ascii="Times New Roman" w:hAnsi="Times New Roman"/>
          <w:sz w:val="28"/>
          <w:szCs w:val="28"/>
          <w:lang w:val="ru-RU"/>
        </w:rPr>
        <w:t>Основными целями инвестиционной</w:t>
      </w:r>
      <w:r>
        <w:rPr>
          <w:rFonts w:ascii="Times New Roman" w:hAnsi="Times New Roman"/>
          <w:sz w:val="28"/>
          <w:szCs w:val="28"/>
          <w:lang w:val="ru-RU"/>
        </w:rPr>
        <w:t xml:space="preserve"> политики муниципального </w:t>
      </w:r>
      <w:r w:rsidRPr="003614D2">
        <w:rPr>
          <w:rFonts w:ascii="Times New Roman" w:hAnsi="Times New Roman"/>
          <w:sz w:val="28"/>
          <w:szCs w:val="28"/>
          <w:lang w:val="ru-RU"/>
        </w:rPr>
        <w:t xml:space="preserve">образования </w:t>
      </w:r>
      <w:r>
        <w:rPr>
          <w:rFonts w:ascii="Times New Roman" w:hAnsi="Times New Roman"/>
          <w:sz w:val="28"/>
          <w:szCs w:val="28"/>
          <w:lang w:val="ru-RU"/>
        </w:rPr>
        <w:t xml:space="preserve">город Нефтеюганск </w:t>
      </w:r>
      <w:r w:rsidRPr="003614D2">
        <w:rPr>
          <w:rFonts w:ascii="Times New Roman" w:hAnsi="Times New Roman"/>
          <w:sz w:val="28"/>
          <w:szCs w:val="28"/>
          <w:lang w:val="ru-RU"/>
        </w:rPr>
        <w:t>являются:</w:t>
      </w:r>
    </w:p>
    <w:p w14:paraId="42354541" w14:textId="77777777" w:rsidR="003614D2" w:rsidRPr="003614D2" w:rsidRDefault="003614D2" w:rsidP="00905FCD">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обеспечение экономического подъема за счет привлечения инвестиций в эффективные и конкурентоспособные производства;</w:t>
      </w:r>
    </w:p>
    <w:p w14:paraId="10AE9F2A" w14:textId="77777777" w:rsidR="003614D2" w:rsidRPr="003614D2" w:rsidRDefault="003614D2" w:rsidP="00905FCD">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развитие социальной инфраструктуры;</w:t>
      </w:r>
    </w:p>
    <w:p w14:paraId="161CCBDA" w14:textId="77777777" w:rsidR="003614D2" w:rsidRPr="003614D2" w:rsidRDefault="003614D2" w:rsidP="00905FCD">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решение проблем обеспечения занятости и доходов населения;</w:t>
      </w:r>
    </w:p>
    <w:p w14:paraId="69C52982" w14:textId="77777777" w:rsidR="003614D2" w:rsidRDefault="003614D2" w:rsidP="00905FCD">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увеличение налогооблагаемой базы.</w:t>
      </w:r>
    </w:p>
    <w:p w14:paraId="4BD64CB9" w14:textId="77777777" w:rsidR="003614D2" w:rsidRPr="003614D2" w:rsidRDefault="003614D2" w:rsidP="003614D2">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Основные направления инвестиц</w:t>
      </w:r>
      <w:r>
        <w:rPr>
          <w:rFonts w:ascii="Times New Roman" w:hAnsi="Times New Roman"/>
          <w:sz w:val="28"/>
          <w:szCs w:val="28"/>
          <w:lang w:val="ru-RU"/>
        </w:rPr>
        <w:t xml:space="preserve">ионной политики муниципального </w:t>
      </w:r>
      <w:r w:rsidRPr="003614D2">
        <w:rPr>
          <w:rFonts w:ascii="Times New Roman" w:hAnsi="Times New Roman"/>
          <w:sz w:val="28"/>
          <w:szCs w:val="28"/>
          <w:lang w:val="ru-RU"/>
        </w:rPr>
        <w:t>образования</w:t>
      </w:r>
      <w:r>
        <w:rPr>
          <w:rFonts w:ascii="Times New Roman" w:hAnsi="Times New Roman"/>
          <w:sz w:val="28"/>
          <w:szCs w:val="28"/>
          <w:lang w:val="ru-RU"/>
        </w:rPr>
        <w:t xml:space="preserve"> город Нефтеюганск</w:t>
      </w:r>
      <w:r w:rsidRPr="003614D2">
        <w:rPr>
          <w:rFonts w:ascii="Times New Roman" w:hAnsi="Times New Roman"/>
          <w:sz w:val="28"/>
          <w:szCs w:val="28"/>
          <w:lang w:val="ru-RU"/>
        </w:rPr>
        <w:t xml:space="preserve">: </w:t>
      </w:r>
    </w:p>
    <w:p w14:paraId="774A2FA4" w14:textId="77777777" w:rsidR="003614D2" w:rsidRPr="003614D2" w:rsidRDefault="0098010D" w:rsidP="003614D2">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757040">
        <w:rPr>
          <w:rFonts w:ascii="Times New Roman" w:hAnsi="Times New Roman"/>
          <w:sz w:val="28"/>
          <w:szCs w:val="28"/>
          <w:lang w:val="ru-RU"/>
        </w:rPr>
        <w:t>с</w:t>
      </w:r>
      <w:r w:rsidR="003614D2" w:rsidRPr="003614D2">
        <w:rPr>
          <w:rFonts w:ascii="Times New Roman" w:hAnsi="Times New Roman"/>
          <w:sz w:val="28"/>
          <w:szCs w:val="28"/>
          <w:lang w:val="ru-RU"/>
        </w:rPr>
        <w:t>оздание благоприятного инвести</w:t>
      </w:r>
      <w:r w:rsidR="003614D2">
        <w:rPr>
          <w:rFonts w:ascii="Times New Roman" w:hAnsi="Times New Roman"/>
          <w:sz w:val="28"/>
          <w:szCs w:val="28"/>
          <w:lang w:val="ru-RU"/>
        </w:rPr>
        <w:t xml:space="preserve">ционного климата на территории </w:t>
      </w:r>
      <w:r w:rsidR="003614D2" w:rsidRPr="003614D2">
        <w:rPr>
          <w:rFonts w:ascii="Times New Roman" w:hAnsi="Times New Roman"/>
          <w:sz w:val="28"/>
          <w:szCs w:val="28"/>
          <w:lang w:val="ru-RU"/>
        </w:rPr>
        <w:t xml:space="preserve">муниципального образования </w:t>
      </w:r>
      <w:r w:rsidR="003614D2">
        <w:rPr>
          <w:rFonts w:ascii="Times New Roman" w:hAnsi="Times New Roman"/>
          <w:sz w:val="28"/>
          <w:szCs w:val="28"/>
          <w:lang w:val="ru-RU"/>
        </w:rPr>
        <w:t xml:space="preserve">город Нефтеюганск путем </w:t>
      </w:r>
      <w:r w:rsidR="003614D2" w:rsidRPr="003614D2">
        <w:rPr>
          <w:rFonts w:ascii="Times New Roman" w:hAnsi="Times New Roman"/>
          <w:sz w:val="28"/>
          <w:szCs w:val="28"/>
          <w:lang w:val="ru-RU"/>
        </w:rPr>
        <w:t xml:space="preserve">предоставления льгот (по налогам и </w:t>
      </w:r>
      <w:r w:rsidR="003614D2">
        <w:rPr>
          <w:rFonts w:ascii="Times New Roman" w:hAnsi="Times New Roman"/>
          <w:sz w:val="28"/>
          <w:szCs w:val="28"/>
          <w:lang w:val="ru-RU"/>
        </w:rPr>
        <w:t xml:space="preserve">арендной плате) предприятиям и </w:t>
      </w:r>
      <w:r w:rsidR="003614D2" w:rsidRPr="003614D2">
        <w:rPr>
          <w:rFonts w:ascii="Times New Roman" w:hAnsi="Times New Roman"/>
          <w:sz w:val="28"/>
          <w:szCs w:val="28"/>
          <w:lang w:val="ru-RU"/>
        </w:rPr>
        <w:t>предпринимателям, реализующим инвестиционные проек</w:t>
      </w:r>
      <w:r w:rsidR="00207884">
        <w:rPr>
          <w:rFonts w:ascii="Times New Roman" w:hAnsi="Times New Roman"/>
          <w:sz w:val="28"/>
          <w:szCs w:val="28"/>
          <w:lang w:val="ru-RU"/>
        </w:rPr>
        <w:t>ты производственного назначения;</w:t>
      </w:r>
    </w:p>
    <w:p w14:paraId="7412AFFE" w14:textId="77777777" w:rsidR="003614D2" w:rsidRPr="003614D2" w:rsidRDefault="0098010D" w:rsidP="003614D2">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757040">
        <w:rPr>
          <w:rFonts w:ascii="Times New Roman" w:hAnsi="Times New Roman"/>
          <w:sz w:val="28"/>
          <w:szCs w:val="28"/>
          <w:lang w:val="ru-RU"/>
        </w:rPr>
        <w:t>п</w:t>
      </w:r>
      <w:r w:rsidR="003614D2" w:rsidRPr="003614D2">
        <w:rPr>
          <w:rFonts w:ascii="Times New Roman" w:hAnsi="Times New Roman"/>
          <w:sz w:val="28"/>
          <w:szCs w:val="28"/>
          <w:lang w:val="ru-RU"/>
        </w:rPr>
        <w:t xml:space="preserve">оддержка инвестиций в секторе малого </w:t>
      </w:r>
      <w:r w:rsidR="003904DA">
        <w:rPr>
          <w:rFonts w:ascii="Times New Roman" w:hAnsi="Times New Roman"/>
          <w:sz w:val="28"/>
          <w:szCs w:val="28"/>
          <w:lang w:val="ru-RU"/>
        </w:rPr>
        <w:t>и среднего предпринимательства;</w:t>
      </w:r>
    </w:p>
    <w:p w14:paraId="0BF6A893" w14:textId="77777777" w:rsidR="003614D2" w:rsidRDefault="0098010D" w:rsidP="003614D2">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757040">
        <w:rPr>
          <w:rFonts w:ascii="Times New Roman" w:hAnsi="Times New Roman"/>
          <w:sz w:val="28"/>
          <w:szCs w:val="28"/>
          <w:lang w:val="ru-RU"/>
        </w:rPr>
        <w:t>в</w:t>
      </w:r>
      <w:r w:rsidR="003614D2" w:rsidRPr="003614D2">
        <w:rPr>
          <w:rFonts w:ascii="Times New Roman" w:hAnsi="Times New Roman"/>
          <w:sz w:val="28"/>
          <w:szCs w:val="28"/>
          <w:lang w:val="ru-RU"/>
        </w:rPr>
        <w:t xml:space="preserve"> целях сохранения имеющегося экономического потенциала, оказани</w:t>
      </w:r>
      <w:r w:rsidR="003614D2">
        <w:rPr>
          <w:rFonts w:ascii="Times New Roman" w:hAnsi="Times New Roman"/>
          <w:sz w:val="28"/>
          <w:szCs w:val="28"/>
          <w:lang w:val="ru-RU"/>
        </w:rPr>
        <w:t xml:space="preserve">е </w:t>
      </w:r>
      <w:r w:rsidR="003614D2" w:rsidRPr="003614D2">
        <w:rPr>
          <w:rFonts w:ascii="Times New Roman" w:hAnsi="Times New Roman"/>
          <w:sz w:val="28"/>
          <w:szCs w:val="28"/>
          <w:lang w:val="ru-RU"/>
        </w:rPr>
        <w:t>помощи предприятиям и предпринимателя</w:t>
      </w:r>
      <w:r w:rsidR="003614D2">
        <w:rPr>
          <w:rFonts w:ascii="Times New Roman" w:hAnsi="Times New Roman"/>
          <w:sz w:val="28"/>
          <w:szCs w:val="28"/>
          <w:lang w:val="ru-RU"/>
        </w:rPr>
        <w:t xml:space="preserve">м в привлечении инвестиций для замены </w:t>
      </w:r>
      <w:r w:rsidR="003614D2" w:rsidRPr="003614D2">
        <w:rPr>
          <w:rFonts w:ascii="Times New Roman" w:hAnsi="Times New Roman"/>
          <w:sz w:val="28"/>
          <w:szCs w:val="28"/>
          <w:lang w:val="ru-RU"/>
        </w:rPr>
        <w:t>действующего, но морально устарев</w:t>
      </w:r>
      <w:r w:rsidR="003614D2">
        <w:rPr>
          <w:rFonts w:ascii="Times New Roman" w:hAnsi="Times New Roman"/>
          <w:sz w:val="28"/>
          <w:szCs w:val="28"/>
          <w:lang w:val="ru-RU"/>
        </w:rPr>
        <w:t>шего оборудования, и для за</w:t>
      </w:r>
      <w:r w:rsidR="00207884">
        <w:rPr>
          <w:rFonts w:ascii="Times New Roman" w:hAnsi="Times New Roman"/>
          <w:sz w:val="28"/>
          <w:szCs w:val="28"/>
          <w:lang w:val="ru-RU"/>
        </w:rPr>
        <w:t>мены изношенных основных фондов;</w:t>
      </w:r>
    </w:p>
    <w:p w14:paraId="10ADC847" w14:textId="77777777" w:rsidR="003614D2" w:rsidRPr="003614D2" w:rsidRDefault="0098010D" w:rsidP="003614D2">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757040">
        <w:rPr>
          <w:rFonts w:ascii="Times New Roman" w:hAnsi="Times New Roman"/>
          <w:sz w:val="28"/>
          <w:szCs w:val="28"/>
          <w:lang w:val="ru-RU"/>
        </w:rPr>
        <w:t>о</w:t>
      </w:r>
      <w:r w:rsidR="003614D2" w:rsidRPr="003614D2">
        <w:rPr>
          <w:rFonts w:ascii="Times New Roman" w:hAnsi="Times New Roman"/>
          <w:sz w:val="28"/>
          <w:szCs w:val="28"/>
          <w:lang w:val="ru-RU"/>
        </w:rPr>
        <w:t>казание помощи в расширении рынков сб</w:t>
      </w:r>
      <w:r w:rsidR="003614D2">
        <w:rPr>
          <w:rFonts w:ascii="Times New Roman" w:hAnsi="Times New Roman"/>
          <w:sz w:val="28"/>
          <w:szCs w:val="28"/>
          <w:lang w:val="ru-RU"/>
        </w:rPr>
        <w:t>ыта продукции, производимой на территории</w:t>
      </w:r>
      <w:r w:rsidR="003614D2" w:rsidRPr="003614D2">
        <w:rPr>
          <w:rFonts w:ascii="Times New Roman" w:hAnsi="Times New Roman"/>
          <w:sz w:val="28"/>
          <w:szCs w:val="28"/>
          <w:lang w:val="ru-RU"/>
        </w:rPr>
        <w:t xml:space="preserve"> муниципального </w:t>
      </w:r>
      <w:r w:rsidR="003614D2">
        <w:rPr>
          <w:rFonts w:ascii="Times New Roman" w:hAnsi="Times New Roman"/>
          <w:sz w:val="28"/>
          <w:szCs w:val="28"/>
          <w:lang w:val="ru-RU"/>
        </w:rPr>
        <w:t>образования (продукции местных товаропроизводителей</w:t>
      </w:r>
      <w:r w:rsidR="003614D2" w:rsidRPr="003614D2">
        <w:rPr>
          <w:rFonts w:ascii="Times New Roman" w:hAnsi="Times New Roman"/>
          <w:sz w:val="28"/>
          <w:szCs w:val="28"/>
          <w:lang w:val="ru-RU"/>
        </w:rPr>
        <w:t>), для после</w:t>
      </w:r>
      <w:r w:rsidR="003614D2">
        <w:rPr>
          <w:rFonts w:ascii="Times New Roman" w:hAnsi="Times New Roman"/>
          <w:sz w:val="28"/>
          <w:szCs w:val="28"/>
          <w:lang w:val="ru-RU"/>
        </w:rPr>
        <w:t xml:space="preserve">дующего расширения </w:t>
      </w:r>
      <w:r w:rsidR="00B37F33">
        <w:rPr>
          <w:rFonts w:ascii="Times New Roman" w:hAnsi="Times New Roman"/>
          <w:sz w:val="28"/>
          <w:szCs w:val="28"/>
          <w:lang w:val="ru-RU"/>
        </w:rPr>
        <w:t>действующих производств</w:t>
      </w:r>
      <w:r w:rsidR="003614D2" w:rsidRPr="003614D2">
        <w:rPr>
          <w:rFonts w:ascii="Times New Roman" w:hAnsi="Times New Roman"/>
          <w:sz w:val="28"/>
          <w:szCs w:val="28"/>
          <w:lang w:val="ru-RU"/>
        </w:rPr>
        <w:t xml:space="preserve"> (привлечение к участию в </w:t>
      </w:r>
      <w:r w:rsidR="00207884">
        <w:rPr>
          <w:rFonts w:ascii="Times New Roman" w:hAnsi="Times New Roman"/>
          <w:sz w:val="28"/>
          <w:szCs w:val="28"/>
          <w:lang w:val="ru-RU"/>
        </w:rPr>
        <w:t>выставках, ярмарках, конкурсах);</w:t>
      </w:r>
    </w:p>
    <w:p w14:paraId="75E8FA18" w14:textId="77777777" w:rsidR="003614D2" w:rsidRPr="003614D2" w:rsidRDefault="0098010D" w:rsidP="003614D2">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757040">
        <w:rPr>
          <w:rFonts w:ascii="Times New Roman" w:hAnsi="Times New Roman"/>
          <w:sz w:val="28"/>
          <w:szCs w:val="28"/>
          <w:lang w:val="ru-RU"/>
        </w:rPr>
        <w:t>п</w:t>
      </w:r>
      <w:r w:rsidR="003614D2" w:rsidRPr="003614D2">
        <w:rPr>
          <w:rFonts w:ascii="Times New Roman" w:hAnsi="Times New Roman"/>
          <w:sz w:val="28"/>
          <w:szCs w:val="28"/>
          <w:lang w:val="ru-RU"/>
        </w:rPr>
        <w:t>ривлечение инвестиций для финан</w:t>
      </w:r>
      <w:r w:rsidR="003614D2">
        <w:rPr>
          <w:rFonts w:ascii="Times New Roman" w:hAnsi="Times New Roman"/>
          <w:sz w:val="28"/>
          <w:szCs w:val="28"/>
          <w:lang w:val="ru-RU"/>
        </w:rPr>
        <w:t xml:space="preserve">сирования строительства жилья, </w:t>
      </w:r>
      <w:r w:rsidR="003614D2" w:rsidRPr="003614D2">
        <w:rPr>
          <w:rFonts w:ascii="Times New Roman" w:hAnsi="Times New Roman"/>
          <w:sz w:val="28"/>
          <w:szCs w:val="28"/>
          <w:lang w:val="ru-RU"/>
        </w:rPr>
        <w:t>реконструкции и модернизации жи</w:t>
      </w:r>
      <w:r w:rsidR="003614D2">
        <w:rPr>
          <w:rFonts w:ascii="Times New Roman" w:hAnsi="Times New Roman"/>
          <w:sz w:val="28"/>
          <w:szCs w:val="28"/>
          <w:lang w:val="ru-RU"/>
        </w:rPr>
        <w:t>лищно-коммунального хозяйства, благоустройства</w:t>
      </w:r>
      <w:r w:rsidR="003614D2" w:rsidRPr="003614D2">
        <w:rPr>
          <w:rFonts w:ascii="Times New Roman" w:hAnsi="Times New Roman"/>
          <w:sz w:val="28"/>
          <w:szCs w:val="28"/>
          <w:lang w:val="ru-RU"/>
        </w:rPr>
        <w:t xml:space="preserve"> территории муниципального образования</w:t>
      </w:r>
      <w:r w:rsidR="003614D2">
        <w:rPr>
          <w:rFonts w:ascii="Times New Roman" w:hAnsi="Times New Roman"/>
          <w:sz w:val="28"/>
          <w:szCs w:val="28"/>
          <w:lang w:val="ru-RU"/>
        </w:rPr>
        <w:t xml:space="preserve"> город Нефтеюганск</w:t>
      </w:r>
      <w:r w:rsidR="00207884">
        <w:rPr>
          <w:rFonts w:ascii="Times New Roman" w:hAnsi="Times New Roman"/>
          <w:sz w:val="28"/>
          <w:szCs w:val="28"/>
          <w:lang w:val="ru-RU"/>
        </w:rPr>
        <w:t>;</w:t>
      </w:r>
    </w:p>
    <w:p w14:paraId="05CF74AA" w14:textId="77777777" w:rsidR="003614D2" w:rsidRDefault="0098010D" w:rsidP="003614D2">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00757040">
        <w:rPr>
          <w:rFonts w:ascii="Times New Roman" w:hAnsi="Times New Roman"/>
          <w:sz w:val="28"/>
          <w:szCs w:val="28"/>
          <w:lang w:val="ru-RU"/>
        </w:rPr>
        <w:t>ф</w:t>
      </w:r>
      <w:r w:rsidR="003614D2" w:rsidRPr="003614D2">
        <w:rPr>
          <w:rFonts w:ascii="Times New Roman" w:hAnsi="Times New Roman"/>
          <w:sz w:val="28"/>
          <w:szCs w:val="28"/>
          <w:lang w:val="ru-RU"/>
        </w:rPr>
        <w:t xml:space="preserve">ормирование инвестиционной </w:t>
      </w:r>
      <w:r w:rsidR="003614D2">
        <w:rPr>
          <w:rFonts w:ascii="Times New Roman" w:hAnsi="Times New Roman"/>
          <w:sz w:val="28"/>
          <w:szCs w:val="28"/>
          <w:lang w:val="ru-RU"/>
        </w:rPr>
        <w:t xml:space="preserve">открытости и привлекательности </w:t>
      </w:r>
      <w:r w:rsidR="003614D2" w:rsidRPr="003614D2">
        <w:rPr>
          <w:rFonts w:ascii="Times New Roman" w:hAnsi="Times New Roman"/>
          <w:sz w:val="28"/>
          <w:szCs w:val="28"/>
          <w:lang w:val="ru-RU"/>
        </w:rPr>
        <w:t>муниципального образования</w:t>
      </w:r>
      <w:r w:rsidR="003614D2">
        <w:rPr>
          <w:rFonts w:ascii="Times New Roman" w:hAnsi="Times New Roman"/>
          <w:sz w:val="28"/>
          <w:szCs w:val="28"/>
          <w:lang w:val="ru-RU"/>
        </w:rPr>
        <w:t xml:space="preserve"> город Нефтеюганск</w:t>
      </w:r>
      <w:r w:rsidR="003614D2" w:rsidRPr="003614D2">
        <w:rPr>
          <w:rFonts w:ascii="Times New Roman" w:hAnsi="Times New Roman"/>
          <w:sz w:val="28"/>
          <w:szCs w:val="28"/>
          <w:lang w:val="ru-RU"/>
        </w:rPr>
        <w:t>, его инвестиционного имиджа</w:t>
      </w:r>
      <w:r w:rsidR="003614D2">
        <w:rPr>
          <w:rFonts w:ascii="Times New Roman" w:hAnsi="Times New Roman"/>
          <w:sz w:val="28"/>
          <w:szCs w:val="28"/>
          <w:lang w:val="ru-RU"/>
        </w:rPr>
        <w:t>.</w:t>
      </w:r>
    </w:p>
    <w:p w14:paraId="02BB60AC" w14:textId="77777777" w:rsidR="003614D2" w:rsidRPr="003614D2" w:rsidRDefault="003614D2" w:rsidP="003614D2">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xml:space="preserve">На территории </w:t>
      </w:r>
      <w:r>
        <w:rPr>
          <w:rFonts w:ascii="Times New Roman" w:hAnsi="Times New Roman"/>
          <w:sz w:val="28"/>
          <w:szCs w:val="28"/>
          <w:lang w:val="ru-RU"/>
        </w:rPr>
        <w:t xml:space="preserve">муниципального образования город Нефтеюганск предусмотрены следующие </w:t>
      </w:r>
      <w:r w:rsidRPr="003614D2">
        <w:rPr>
          <w:rFonts w:ascii="Times New Roman" w:hAnsi="Times New Roman"/>
          <w:sz w:val="28"/>
          <w:szCs w:val="28"/>
          <w:lang w:val="ru-RU"/>
        </w:rPr>
        <w:t>формы поддержки субъектов малого и среднего предпринимательства и инвестиционной деятельности:</w:t>
      </w:r>
    </w:p>
    <w:p w14:paraId="697861D3" w14:textId="77777777" w:rsidR="003614D2" w:rsidRPr="003614D2" w:rsidRDefault="003614D2" w:rsidP="003614D2">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финансовая поддержка в реализации предпринимательских проектов;</w:t>
      </w:r>
    </w:p>
    <w:p w14:paraId="4A4DD676" w14:textId="77777777" w:rsidR="003614D2" w:rsidRPr="003614D2" w:rsidRDefault="003614D2" w:rsidP="003614D2">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имущественная поддержка субъектов ма</w:t>
      </w:r>
      <w:r>
        <w:rPr>
          <w:rFonts w:ascii="Times New Roman" w:hAnsi="Times New Roman"/>
          <w:sz w:val="28"/>
          <w:szCs w:val="28"/>
          <w:lang w:val="ru-RU"/>
        </w:rPr>
        <w:t xml:space="preserve">лого и среднего бизнеса в виде </w:t>
      </w:r>
      <w:r w:rsidRPr="003614D2">
        <w:rPr>
          <w:rFonts w:ascii="Times New Roman" w:hAnsi="Times New Roman"/>
          <w:sz w:val="28"/>
          <w:szCs w:val="28"/>
          <w:lang w:val="ru-RU"/>
        </w:rPr>
        <w:t>предоставления в аренду муниципального имущества;</w:t>
      </w:r>
    </w:p>
    <w:p w14:paraId="2729528C" w14:textId="77777777" w:rsidR="00757040" w:rsidRDefault="003614D2" w:rsidP="00757040">
      <w:pPr>
        <w:autoSpaceDE w:val="0"/>
        <w:autoSpaceDN w:val="0"/>
        <w:adjustRightInd w:val="0"/>
        <w:spacing w:after="0" w:line="240" w:lineRule="auto"/>
        <w:ind w:firstLine="709"/>
        <w:jc w:val="both"/>
        <w:rPr>
          <w:rFonts w:ascii="Times New Roman" w:hAnsi="Times New Roman"/>
          <w:sz w:val="28"/>
          <w:szCs w:val="28"/>
          <w:lang w:val="ru-RU"/>
        </w:rPr>
      </w:pPr>
      <w:r w:rsidRPr="003614D2">
        <w:rPr>
          <w:rFonts w:ascii="Times New Roman" w:hAnsi="Times New Roman"/>
          <w:sz w:val="28"/>
          <w:szCs w:val="28"/>
          <w:lang w:val="ru-RU"/>
        </w:rPr>
        <w:t>- организационная, информационная и консультационная п</w:t>
      </w:r>
      <w:r w:rsidR="00757040">
        <w:rPr>
          <w:rFonts w:ascii="Times New Roman" w:hAnsi="Times New Roman"/>
          <w:sz w:val="28"/>
          <w:szCs w:val="28"/>
          <w:lang w:val="ru-RU"/>
        </w:rPr>
        <w:t>оддержки.</w:t>
      </w:r>
    </w:p>
    <w:p w14:paraId="77508AFD" w14:textId="77777777" w:rsidR="00905FCD" w:rsidRPr="00E65D34" w:rsidRDefault="00905FCD" w:rsidP="00757040">
      <w:pPr>
        <w:autoSpaceDE w:val="0"/>
        <w:autoSpaceDN w:val="0"/>
        <w:adjustRightInd w:val="0"/>
        <w:spacing w:after="0" w:line="240" w:lineRule="auto"/>
        <w:ind w:firstLine="709"/>
        <w:jc w:val="both"/>
        <w:rPr>
          <w:rFonts w:ascii="Times New Roman" w:hAnsi="Times New Roman"/>
          <w:sz w:val="28"/>
          <w:szCs w:val="28"/>
          <w:lang w:val="ru-RU"/>
        </w:rPr>
      </w:pPr>
      <w:r w:rsidRPr="00E65D34">
        <w:rPr>
          <w:rFonts w:ascii="Times New Roman" w:hAnsi="Times New Roman"/>
          <w:sz w:val="28"/>
          <w:szCs w:val="28"/>
          <w:lang w:val="ru-RU"/>
        </w:rPr>
        <w:t xml:space="preserve">Одним из </w:t>
      </w:r>
      <w:r w:rsidRPr="0098010D">
        <w:rPr>
          <w:rFonts w:ascii="Times New Roman" w:hAnsi="Times New Roman"/>
          <w:sz w:val="28"/>
          <w:szCs w:val="28"/>
          <w:lang w:val="ru-RU"/>
        </w:rPr>
        <w:t>инструментов поддержки и развития субъектов малого и среднего предпринимательства является</w:t>
      </w:r>
      <w:r w:rsidRPr="00E65D34">
        <w:rPr>
          <w:rFonts w:ascii="Times New Roman" w:hAnsi="Times New Roman"/>
          <w:sz w:val="28"/>
          <w:szCs w:val="28"/>
          <w:lang w:val="ru-RU"/>
        </w:rPr>
        <w:t xml:space="preserve"> муниципальная программа «Социально-экономическое развитие города Нефтеюганска» (подпрограмма IV «Развитие малого и среднего предпринимательства») в рамках реализации национального проекта «Малое и среднее предпринимательство и поддержка индивидуальной предпринимательской инициативы».</w:t>
      </w:r>
    </w:p>
    <w:p w14:paraId="66662323" w14:textId="77777777" w:rsidR="001779D7" w:rsidRPr="00C2077F" w:rsidRDefault="001779D7" w:rsidP="001779D7">
      <w:pPr>
        <w:autoSpaceDE w:val="0"/>
        <w:autoSpaceDN w:val="0"/>
        <w:adjustRightInd w:val="0"/>
        <w:spacing w:after="0" w:line="240" w:lineRule="auto"/>
        <w:ind w:firstLine="709"/>
        <w:jc w:val="both"/>
        <w:rPr>
          <w:rFonts w:ascii="Times New Roman" w:hAnsi="Times New Roman"/>
          <w:sz w:val="28"/>
          <w:szCs w:val="28"/>
          <w:lang w:val="ru-RU"/>
        </w:rPr>
      </w:pPr>
      <w:r w:rsidRPr="00C2077F">
        <w:rPr>
          <w:rFonts w:ascii="Times New Roman" w:hAnsi="Times New Roman"/>
          <w:sz w:val="28"/>
          <w:szCs w:val="28"/>
          <w:lang w:val="ru-RU"/>
        </w:rPr>
        <w:t>К действенным мерам, направленным на поддержку и развитие малых и средних предприятий, следует отнести финансовую поддержку, в рамках которой производится возмещение части затрат субъектам предпринимательства в форме субсидий:</w:t>
      </w:r>
    </w:p>
    <w:p w14:paraId="775EEB20" w14:textId="77777777" w:rsidR="001779D7" w:rsidRPr="00C2077F" w:rsidRDefault="001779D7" w:rsidP="001779D7">
      <w:pPr>
        <w:autoSpaceDE w:val="0"/>
        <w:autoSpaceDN w:val="0"/>
        <w:adjustRightInd w:val="0"/>
        <w:spacing w:after="0" w:line="240" w:lineRule="auto"/>
        <w:ind w:firstLine="709"/>
        <w:jc w:val="both"/>
        <w:rPr>
          <w:rFonts w:ascii="Times New Roman" w:hAnsi="Times New Roman"/>
          <w:bCs/>
          <w:sz w:val="28"/>
          <w:szCs w:val="28"/>
          <w:lang w:val="ru-RU"/>
        </w:rPr>
      </w:pPr>
      <w:r w:rsidRPr="00C2077F">
        <w:rPr>
          <w:rFonts w:ascii="Times New Roman" w:hAnsi="Times New Roman"/>
          <w:bCs/>
          <w:sz w:val="28"/>
          <w:szCs w:val="28"/>
          <w:lang w:val="ru-RU"/>
        </w:rPr>
        <w:t>- субъектов малого и среднего предпринимательства, осуществляющих социально значимые виды деятельности в социальной сфере, в виде возмещения части затрат: на аренду нежилых помещений; на оплату коммунальных услуг; на приобретение оборудования (основных средств) и лицензионных программных продуктов; на ремонт нежилых помещений, используемых в предпринимательской деятельности, а также на рекламу;</w:t>
      </w:r>
    </w:p>
    <w:p w14:paraId="0F6F1CAB" w14:textId="77777777" w:rsidR="001779D7" w:rsidRPr="00C2077F" w:rsidRDefault="001779D7" w:rsidP="001779D7">
      <w:pPr>
        <w:autoSpaceDE w:val="0"/>
        <w:autoSpaceDN w:val="0"/>
        <w:adjustRightInd w:val="0"/>
        <w:spacing w:after="0" w:line="240" w:lineRule="auto"/>
        <w:ind w:firstLine="709"/>
        <w:jc w:val="both"/>
        <w:rPr>
          <w:rFonts w:ascii="Times New Roman" w:hAnsi="Times New Roman"/>
          <w:bCs/>
          <w:sz w:val="28"/>
          <w:szCs w:val="28"/>
          <w:lang w:val="ru-RU"/>
        </w:rPr>
      </w:pPr>
      <w:r w:rsidRPr="00C2077F">
        <w:rPr>
          <w:rFonts w:ascii="Times New Roman" w:hAnsi="Times New Roman"/>
          <w:bCs/>
          <w:sz w:val="28"/>
          <w:szCs w:val="28"/>
          <w:lang w:val="ru-RU"/>
        </w:rPr>
        <w:t>- начинающих предпринимателей, в виде возмещения части затрат, связанных с началом предпринимательской деятельности (расходы по государственной регистрации юридического лица и индивидуального предпринимателя; аренда помещений; оплата коммунальных услуг; приобретение основных средств (оборудование, оргтехника, мебель); приобретение инвентаря; расходы на рекламу; выплаты по передаче прав на франшизу (паушальный взнос); ремонтные работы).</w:t>
      </w:r>
    </w:p>
    <w:p w14:paraId="34AB9148" w14:textId="77777777" w:rsidR="001779D7" w:rsidRPr="00C2077F" w:rsidRDefault="001779D7" w:rsidP="001779D7">
      <w:pPr>
        <w:autoSpaceDE w:val="0"/>
        <w:autoSpaceDN w:val="0"/>
        <w:adjustRightInd w:val="0"/>
        <w:spacing w:after="0" w:line="240" w:lineRule="auto"/>
        <w:ind w:firstLine="709"/>
        <w:jc w:val="both"/>
        <w:rPr>
          <w:rFonts w:ascii="Times New Roman" w:hAnsi="Times New Roman"/>
          <w:bCs/>
          <w:sz w:val="28"/>
          <w:szCs w:val="28"/>
          <w:lang w:val="ru-RU"/>
        </w:rPr>
      </w:pPr>
      <w:r w:rsidRPr="00C2077F">
        <w:rPr>
          <w:rFonts w:ascii="Times New Roman" w:hAnsi="Times New Roman"/>
          <w:bCs/>
          <w:sz w:val="28"/>
          <w:szCs w:val="28"/>
          <w:lang w:val="ru-RU"/>
        </w:rPr>
        <w:t>Кроме того, предусмотрены мероприятия по информационно-консультационной поддержке, популяризации и пропаганде предпринимательской деятельности (посредством позиционирования в средствах массовой информации достижений предпринимательского сообщества); организации мониторинга деятельности Субъектов (определение приоритетных направлений развития).</w:t>
      </w:r>
    </w:p>
    <w:p w14:paraId="34F143BC" w14:textId="77777777" w:rsidR="001779D7" w:rsidRPr="00C2077F" w:rsidRDefault="001779D7" w:rsidP="001779D7">
      <w:pPr>
        <w:autoSpaceDE w:val="0"/>
        <w:autoSpaceDN w:val="0"/>
        <w:adjustRightInd w:val="0"/>
        <w:spacing w:after="0" w:line="240" w:lineRule="auto"/>
        <w:ind w:firstLine="709"/>
        <w:jc w:val="both"/>
        <w:rPr>
          <w:rFonts w:ascii="Times New Roman" w:hAnsi="Times New Roman"/>
          <w:bCs/>
          <w:sz w:val="28"/>
          <w:szCs w:val="28"/>
          <w:lang w:val="ru-RU"/>
        </w:rPr>
      </w:pPr>
      <w:r w:rsidRPr="00C2077F">
        <w:rPr>
          <w:rFonts w:ascii="Times New Roman" w:hAnsi="Times New Roman"/>
          <w:bCs/>
          <w:sz w:val="28"/>
          <w:szCs w:val="28"/>
          <w:lang w:val="ru-RU"/>
        </w:rPr>
        <w:t>В прогнозируемом периоде продолжится реализация мероприятий по оказанию имущественной поддержки субъектам малого и среднего бизнеса:</w:t>
      </w:r>
    </w:p>
    <w:p w14:paraId="26C04F33" w14:textId="77777777" w:rsidR="001779D7" w:rsidRPr="00C2077F" w:rsidRDefault="001779D7" w:rsidP="001779D7">
      <w:pPr>
        <w:autoSpaceDE w:val="0"/>
        <w:autoSpaceDN w:val="0"/>
        <w:adjustRightInd w:val="0"/>
        <w:spacing w:after="0" w:line="240" w:lineRule="auto"/>
        <w:ind w:firstLine="709"/>
        <w:jc w:val="both"/>
        <w:rPr>
          <w:rFonts w:ascii="Times New Roman" w:hAnsi="Times New Roman"/>
          <w:bCs/>
          <w:sz w:val="28"/>
          <w:szCs w:val="28"/>
          <w:lang w:val="ru-RU"/>
        </w:rPr>
      </w:pPr>
      <w:r w:rsidRPr="00C2077F">
        <w:rPr>
          <w:rFonts w:ascii="Times New Roman" w:hAnsi="Times New Roman"/>
          <w:bCs/>
          <w:sz w:val="28"/>
          <w:szCs w:val="28"/>
          <w:lang w:val="ru-RU"/>
        </w:rPr>
        <w:t>-реализация преимущественного права на выкуп ранее арендованного муниципального имущества путем купли-продажи с рассрочкой платежа до 5-ти лет;</w:t>
      </w:r>
    </w:p>
    <w:p w14:paraId="2298751D" w14:textId="6CA5BB10" w:rsidR="00905FCD" w:rsidRPr="00C2077F" w:rsidRDefault="001779D7" w:rsidP="00905FCD">
      <w:pPr>
        <w:autoSpaceDE w:val="0"/>
        <w:autoSpaceDN w:val="0"/>
        <w:adjustRightInd w:val="0"/>
        <w:spacing w:after="0" w:line="240" w:lineRule="auto"/>
        <w:ind w:firstLine="709"/>
        <w:jc w:val="both"/>
        <w:rPr>
          <w:rFonts w:ascii="Times New Roman" w:hAnsi="Times New Roman"/>
          <w:bCs/>
          <w:sz w:val="28"/>
          <w:szCs w:val="28"/>
          <w:lang w:val="ru-RU"/>
        </w:rPr>
      </w:pPr>
      <w:r w:rsidRPr="00C2077F">
        <w:rPr>
          <w:rFonts w:ascii="Times New Roman" w:hAnsi="Times New Roman"/>
          <w:bCs/>
          <w:sz w:val="28"/>
          <w:szCs w:val="28"/>
          <w:lang w:val="ru-RU"/>
        </w:rPr>
        <w:t>-предоставление субъектам малого и среднего предпринимательства муниципального имущества в аренду.</w:t>
      </w:r>
    </w:p>
    <w:p w14:paraId="4DD1969A" w14:textId="77777777" w:rsidR="00905FCD" w:rsidRPr="00F62731" w:rsidRDefault="00905FCD" w:rsidP="00905FCD">
      <w:pPr>
        <w:spacing w:after="0" w:line="240" w:lineRule="auto"/>
        <w:jc w:val="both"/>
        <w:rPr>
          <w:rFonts w:ascii="Times New Roman" w:hAnsi="Times New Roman"/>
          <w:sz w:val="28"/>
          <w:szCs w:val="28"/>
          <w:lang w:val="ru-RU"/>
        </w:rPr>
        <w:sectPr w:rsidR="00905FCD" w:rsidRPr="00F62731" w:rsidSect="00F62731">
          <w:pgSz w:w="12240" w:h="15840"/>
          <w:pgMar w:top="1134" w:right="567" w:bottom="1134" w:left="1701" w:header="709" w:footer="709" w:gutter="0"/>
          <w:cols w:space="708"/>
          <w:titlePg/>
          <w:docGrid w:linePitch="360"/>
        </w:sectPr>
      </w:pPr>
    </w:p>
    <w:p w14:paraId="7C8B6D34" w14:textId="77777777" w:rsidR="00905FCD" w:rsidRPr="0011170E" w:rsidRDefault="00905FCD" w:rsidP="00B844A5">
      <w:pPr>
        <w:autoSpaceDE w:val="0"/>
        <w:autoSpaceDN w:val="0"/>
        <w:adjustRightInd w:val="0"/>
        <w:spacing w:after="0" w:line="240" w:lineRule="auto"/>
        <w:ind w:firstLine="567"/>
        <w:jc w:val="both"/>
        <w:rPr>
          <w:rFonts w:ascii="Times New Roman" w:hAnsi="Times New Roman"/>
          <w:sz w:val="28"/>
          <w:szCs w:val="28"/>
          <w:lang w:val="ru-RU"/>
        </w:rPr>
      </w:pPr>
      <w:r w:rsidRPr="0011170E">
        <w:rPr>
          <w:rFonts w:ascii="Times New Roman" w:hAnsi="Times New Roman"/>
          <w:sz w:val="28"/>
          <w:szCs w:val="28"/>
          <w:lang w:val="ru-RU"/>
        </w:rPr>
        <w:t>Раздел 8.Справочная информация для инвестора</w:t>
      </w:r>
      <w:r w:rsidR="0004442F" w:rsidRPr="0011170E">
        <w:rPr>
          <w:rFonts w:ascii="Times New Roman" w:hAnsi="Times New Roman"/>
          <w:sz w:val="28"/>
          <w:szCs w:val="28"/>
          <w:lang w:val="ru-RU"/>
        </w:rPr>
        <w:t>.</w:t>
      </w:r>
      <w:r w:rsidRPr="0011170E">
        <w:rPr>
          <w:rFonts w:ascii="Times New Roman" w:hAnsi="Times New Roman"/>
          <w:sz w:val="28"/>
          <w:szCs w:val="28"/>
          <w:lang w:val="ru-RU"/>
        </w:rPr>
        <w:t xml:space="preserve"> </w:t>
      </w:r>
    </w:p>
    <w:p w14:paraId="0BE96D3D" w14:textId="77777777" w:rsidR="00905FCD" w:rsidRPr="0011170E" w:rsidRDefault="00905FCD" w:rsidP="00905FCD">
      <w:pPr>
        <w:spacing w:after="0" w:line="240" w:lineRule="auto"/>
        <w:ind w:firstLine="567"/>
        <w:contextualSpacing/>
        <w:jc w:val="both"/>
        <w:rPr>
          <w:rFonts w:ascii="Times New Roman" w:hAnsi="Times New Roman"/>
          <w:sz w:val="28"/>
          <w:szCs w:val="28"/>
          <w:lang w:val="ru-RU"/>
        </w:rPr>
      </w:pPr>
      <w:r w:rsidRPr="0011170E">
        <w:rPr>
          <w:rFonts w:ascii="Times New Roman" w:hAnsi="Times New Roman"/>
          <w:sz w:val="28"/>
          <w:szCs w:val="28"/>
          <w:lang w:val="ru-RU"/>
        </w:rPr>
        <w:t>8.1.Гостиницы, точки общественного питания, пункты бытового обслуживания.</w:t>
      </w:r>
    </w:p>
    <w:p w14:paraId="15106EB1" w14:textId="77777777" w:rsidR="00905FCD" w:rsidRPr="0011170E" w:rsidRDefault="00905FCD" w:rsidP="00905FCD">
      <w:pPr>
        <w:spacing w:after="0" w:line="240" w:lineRule="auto"/>
        <w:contextualSpacing/>
        <w:jc w:val="center"/>
        <w:rPr>
          <w:rFonts w:ascii="Times New Roman" w:hAnsi="Times New Roman"/>
          <w:sz w:val="28"/>
          <w:szCs w:val="28"/>
          <w:lang w:val="ru-RU"/>
        </w:rPr>
      </w:pPr>
      <w:r w:rsidRPr="0011170E">
        <w:rPr>
          <w:rFonts w:ascii="Times New Roman" w:hAnsi="Times New Roman"/>
          <w:sz w:val="28"/>
          <w:szCs w:val="28"/>
          <w:lang w:val="ru-RU"/>
        </w:rPr>
        <w:t>Гостиницы</w:t>
      </w:r>
    </w:p>
    <w:tbl>
      <w:tblPr>
        <w:tblStyle w:val="a8"/>
        <w:tblW w:w="9634" w:type="dxa"/>
        <w:tblLook w:val="04A0" w:firstRow="1" w:lastRow="0" w:firstColumn="1" w:lastColumn="0" w:noHBand="0" w:noVBand="1"/>
      </w:tblPr>
      <w:tblGrid>
        <w:gridCol w:w="846"/>
        <w:gridCol w:w="2126"/>
        <w:gridCol w:w="6662"/>
      </w:tblGrid>
      <w:tr w:rsidR="0011170E" w:rsidRPr="0011170E" w14:paraId="07B32458" w14:textId="77777777" w:rsidTr="005E75B2">
        <w:trPr>
          <w:tblHeader/>
        </w:trPr>
        <w:tc>
          <w:tcPr>
            <w:tcW w:w="846" w:type="dxa"/>
            <w:vAlign w:val="center"/>
          </w:tcPr>
          <w:p w14:paraId="32733240"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 xml:space="preserve">№ </w:t>
            </w:r>
          </w:p>
          <w:p w14:paraId="085B92B3"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п/п</w:t>
            </w:r>
          </w:p>
        </w:tc>
        <w:tc>
          <w:tcPr>
            <w:tcW w:w="2126" w:type="dxa"/>
            <w:vAlign w:val="center"/>
          </w:tcPr>
          <w:p w14:paraId="3C17A183"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Наименование</w:t>
            </w:r>
          </w:p>
        </w:tc>
        <w:tc>
          <w:tcPr>
            <w:tcW w:w="6662" w:type="dxa"/>
            <w:vAlign w:val="center"/>
          </w:tcPr>
          <w:p w14:paraId="719BF92D"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Адрес</w:t>
            </w:r>
          </w:p>
        </w:tc>
      </w:tr>
      <w:tr w:rsidR="0011170E" w:rsidRPr="0011170E" w14:paraId="31FA17B9" w14:textId="77777777" w:rsidTr="005E75B2">
        <w:tc>
          <w:tcPr>
            <w:tcW w:w="846" w:type="dxa"/>
            <w:vAlign w:val="center"/>
          </w:tcPr>
          <w:p w14:paraId="7E85F425"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1</w:t>
            </w:r>
          </w:p>
        </w:tc>
        <w:tc>
          <w:tcPr>
            <w:tcW w:w="2126" w:type="dxa"/>
            <w:vAlign w:val="center"/>
          </w:tcPr>
          <w:p w14:paraId="73F427C6" w14:textId="56E7CB4E" w:rsidR="00905FCD" w:rsidRPr="0011170E" w:rsidRDefault="00905FCD" w:rsidP="00060457">
            <w:pPr>
              <w:contextualSpacing/>
              <w:rPr>
                <w:rFonts w:ascii="Times New Roman" w:hAnsi="Times New Roman"/>
                <w:lang w:val="ru-RU"/>
              </w:rPr>
            </w:pPr>
            <w:r w:rsidRPr="0011170E">
              <w:rPr>
                <w:rFonts w:ascii="Times New Roman" w:eastAsia="Times New Roman" w:hAnsi="Times New Roman"/>
                <w:lang w:val="ru-RU" w:eastAsia="ru-RU" w:bidi="ar-SA"/>
              </w:rPr>
              <w:t>«Роял Плаза»</w:t>
            </w:r>
          </w:p>
        </w:tc>
        <w:tc>
          <w:tcPr>
            <w:tcW w:w="6662" w:type="dxa"/>
            <w:vAlign w:val="center"/>
          </w:tcPr>
          <w:p w14:paraId="78A6CC57"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628311, Российская Федерация, Ханты-Мансийский автономный округ - Югра, г.Нефтеюганск, 13 мкр., здание 4/1, тел.  8 (3463) 250000</w:t>
            </w:r>
          </w:p>
        </w:tc>
      </w:tr>
      <w:tr w:rsidR="0011170E" w:rsidRPr="0011170E" w14:paraId="41519C87" w14:textId="77777777" w:rsidTr="005E75B2">
        <w:tc>
          <w:tcPr>
            <w:tcW w:w="846" w:type="dxa"/>
            <w:vAlign w:val="center"/>
          </w:tcPr>
          <w:p w14:paraId="626CE042"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2</w:t>
            </w:r>
          </w:p>
        </w:tc>
        <w:tc>
          <w:tcPr>
            <w:tcW w:w="2126" w:type="dxa"/>
            <w:vAlign w:val="center"/>
          </w:tcPr>
          <w:p w14:paraId="05E42BD5"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«Лама»</w:t>
            </w:r>
          </w:p>
        </w:tc>
        <w:tc>
          <w:tcPr>
            <w:tcW w:w="6662" w:type="dxa"/>
            <w:vAlign w:val="center"/>
          </w:tcPr>
          <w:p w14:paraId="1D72346B"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 xml:space="preserve">628305, Российская Федерация ,Ханты-Мансийский автономный округ - Югра, г.Нефтеюганск, ул. </w:t>
            </w:r>
            <w:r w:rsidR="00757040" w:rsidRPr="0011170E">
              <w:rPr>
                <w:rFonts w:ascii="Times New Roman" w:hAnsi="Times New Roman"/>
                <w:lang w:val="ru-RU"/>
              </w:rPr>
              <w:t>Нефтяников, 11 ,</w:t>
            </w:r>
            <w:r w:rsidRPr="0011170E">
              <w:rPr>
                <w:rFonts w:ascii="Times New Roman" w:hAnsi="Times New Roman"/>
                <w:lang w:val="ru-RU"/>
              </w:rPr>
              <w:t>тел. 8 932 256 11 91</w:t>
            </w:r>
          </w:p>
        </w:tc>
      </w:tr>
      <w:tr w:rsidR="0011170E" w:rsidRPr="004E01ED" w14:paraId="0916DE49" w14:textId="77777777" w:rsidTr="005E75B2">
        <w:tc>
          <w:tcPr>
            <w:tcW w:w="846" w:type="dxa"/>
            <w:vAlign w:val="center"/>
          </w:tcPr>
          <w:p w14:paraId="72EEAE99"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3</w:t>
            </w:r>
          </w:p>
        </w:tc>
        <w:tc>
          <w:tcPr>
            <w:tcW w:w="2126" w:type="dxa"/>
            <w:vAlign w:val="center"/>
          </w:tcPr>
          <w:p w14:paraId="49AD0F54"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«Русь»</w:t>
            </w:r>
          </w:p>
        </w:tc>
        <w:tc>
          <w:tcPr>
            <w:tcW w:w="6662" w:type="dxa"/>
            <w:vAlign w:val="center"/>
          </w:tcPr>
          <w:p w14:paraId="0F31EB27"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628306, Российская Федерация ,Ханты-Мансийский автономный округ - Югра,</w:t>
            </w:r>
            <w:r w:rsidR="00757040" w:rsidRPr="0011170E">
              <w:rPr>
                <w:rFonts w:ascii="Times New Roman" w:hAnsi="Times New Roman"/>
                <w:lang w:val="ru-RU"/>
              </w:rPr>
              <w:t xml:space="preserve"> г.Нефтеюганск, 14 мкр. дом 33,</w:t>
            </w:r>
            <w:r w:rsidRPr="0011170E">
              <w:rPr>
                <w:rFonts w:ascii="Times New Roman" w:hAnsi="Times New Roman"/>
                <w:lang w:val="ru-RU"/>
              </w:rPr>
              <w:t>тел. 8 (3463) 237651</w:t>
            </w:r>
          </w:p>
        </w:tc>
      </w:tr>
      <w:tr w:rsidR="0011170E" w:rsidRPr="004E01ED" w14:paraId="1DE77286" w14:textId="77777777" w:rsidTr="005E75B2">
        <w:tc>
          <w:tcPr>
            <w:tcW w:w="846" w:type="dxa"/>
            <w:vAlign w:val="center"/>
          </w:tcPr>
          <w:p w14:paraId="4D5A42F4"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4</w:t>
            </w:r>
          </w:p>
        </w:tc>
        <w:tc>
          <w:tcPr>
            <w:tcW w:w="2126" w:type="dxa"/>
            <w:vAlign w:val="center"/>
          </w:tcPr>
          <w:p w14:paraId="1AC75978"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«Марко Поло»</w:t>
            </w:r>
          </w:p>
        </w:tc>
        <w:tc>
          <w:tcPr>
            <w:tcW w:w="6662" w:type="dxa"/>
            <w:vAlign w:val="center"/>
          </w:tcPr>
          <w:p w14:paraId="6CC0075D"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628311, Российская Федерация ,Ханты-Мансийский автономный округ - Югра,</w:t>
            </w:r>
            <w:r w:rsidR="00757040" w:rsidRPr="0011170E">
              <w:rPr>
                <w:rFonts w:ascii="Times New Roman" w:hAnsi="Times New Roman"/>
                <w:lang w:val="ru-RU"/>
              </w:rPr>
              <w:t xml:space="preserve"> г.Нефтеюганск, 13 мкр. дом 61,</w:t>
            </w:r>
            <w:r w:rsidRPr="0011170E">
              <w:rPr>
                <w:rFonts w:ascii="Times New Roman" w:hAnsi="Times New Roman"/>
                <w:lang w:val="ru-RU"/>
              </w:rPr>
              <w:t>тел. 8 (3463) 254444</w:t>
            </w:r>
          </w:p>
        </w:tc>
      </w:tr>
      <w:tr w:rsidR="0011170E" w:rsidRPr="0011170E" w14:paraId="5C8511F5" w14:textId="77777777" w:rsidTr="005E75B2">
        <w:tc>
          <w:tcPr>
            <w:tcW w:w="846" w:type="dxa"/>
            <w:vAlign w:val="center"/>
          </w:tcPr>
          <w:p w14:paraId="53213C58"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5</w:t>
            </w:r>
          </w:p>
        </w:tc>
        <w:tc>
          <w:tcPr>
            <w:tcW w:w="2126" w:type="dxa"/>
            <w:vAlign w:val="center"/>
          </w:tcPr>
          <w:p w14:paraId="3D14E89E"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«Маяк»</w:t>
            </w:r>
          </w:p>
        </w:tc>
        <w:tc>
          <w:tcPr>
            <w:tcW w:w="6662" w:type="dxa"/>
            <w:vAlign w:val="center"/>
          </w:tcPr>
          <w:p w14:paraId="662CB769"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628307, Российская Федерация ,Ханты-Мансийский автономный округ - Югра, г.Нефтеюганск, ул. Усть-Балыкская стр.1, тел. 8 (3463) 230767</w:t>
            </w:r>
          </w:p>
        </w:tc>
      </w:tr>
      <w:tr w:rsidR="0011170E" w:rsidRPr="004E01ED" w14:paraId="467D3FF8" w14:textId="77777777" w:rsidTr="005E75B2">
        <w:tc>
          <w:tcPr>
            <w:tcW w:w="846" w:type="dxa"/>
            <w:vAlign w:val="center"/>
          </w:tcPr>
          <w:p w14:paraId="780EC389"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6</w:t>
            </w:r>
          </w:p>
        </w:tc>
        <w:tc>
          <w:tcPr>
            <w:tcW w:w="2126" w:type="dxa"/>
            <w:vAlign w:val="center"/>
          </w:tcPr>
          <w:p w14:paraId="69704F4F"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«Спутник»</w:t>
            </w:r>
          </w:p>
        </w:tc>
        <w:tc>
          <w:tcPr>
            <w:tcW w:w="6662" w:type="dxa"/>
            <w:vAlign w:val="center"/>
          </w:tcPr>
          <w:p w14:paraId="149F8350" w14:textId="0D59988E"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628300, Российская Федерация ,</w:t>
            </w:r>
            <w:r w:rsidR="008239CE">
              <w:rPr>
                <w:rFonts w:ascii="Times New Roman" w:hAnsi="Times New Roman"/>
                <w:lang w:val="ru-RU"/>
              </w:rPr>
              <w:t xml:space="preserve"> </w:t>
            </w:r>
            <w:r w:rsidRPr="0011170E">
              <w:rPr>
                <w:rFonts w:ascii="Times New Roman" w:hAnsi="Times New Roman"/>
                <w:lang w:val="ru-RU"/>
              </w:rPr>
              <w:t>Ханты-Мансийский автономный округ - Югра, г.Нефтеюганск, промзона Пионерная, проезд 5-п, строение 7/17, тел. 8 (3463) 236785</w:t>
            </w:r>
          </w:p>
        </w:tc>
      </w:tr>
      <w:tr w:rsidR="0011170E" w:rsidRPr="004E01ED" w14:paraId="1D2F4419" w14:textId="77777777" w:rsidTr="005E75B2">
        <w:tc>
          <w:tcPr>
            <w:tcW w:w="846" w:type="dxa"/>
            <w:vAlign w:val="center"/>
          </w:tcPr>
          <w:p w14:paraId="4E0BF7DE" w14:textId="77777777" w:rsidR="00905FCD" w:rsidRPr="0011170E" w:rsidRDefault="00905FCD" w:rsidP="00060457">
            <w:pPr>
              <w:contextualSpacing/>
              <w:jc w:val="center"/>
              <w:rPr>
                <w:rFonts w:ascii="Times New Roman" w:hAnsi="Times New Roman"/>
                <w:lang w:val="ru-RU"/>
              </w:rPr>
            </w:pPr>
            <w:r w:rsidRPr="0011170E">
              <w:rPr>
                <w:rFonts w:ascii="Times New Roman" w:hAnsi="Times New Roman"/>
                <w:lang w:val="ru-RU"/>
              </w:rPr>
              <w:t>7</w:t>
            </w:r>
          </w:p>
        </w:tc>
        <w:tc>
          <w:tcPr>
            <w:tcW w:w="2126" w:type="dxa"/>
            <w:vAlign w:val="center"/>
          </w:tcPr>
          <w:p w14:paraId="3C30D345"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«Калита»</w:t>
            </w:r>
          </w:p>
        </w:tc>
        <w:tc>
          <w:tcPr>
            <w:tcW w:w="6662" w:type="dxa"/>
            <w:vAlign w:val="center"/>
          </w:tcPr>
          <w:p w14:paraId="3825CCD1"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628305, Российская Федерация ,Ханты-Мансийский автономный округ - Югра, г.Нефтеюганск, ул.Жилая, дом 26, тел. 8 (3463) 232355</w:t>
            </w:r>
          </w:p>
        </w:tc>
      </w:tr>
      <w:tr w:rsidR="0011170E" w:rsidRPr="0011170E" w14:paraId="15DDF5C0" w14:textId="77777777" w:rsidTr="005E75B2">
        <w:tc>
          <w:tcPr>
            <w:tcW w:w="846" w:type="dxa"/>
            <w:vAlign w:val="center"/>
          </w:tcPr>
          <w:p w14:paraId="4A7D66EA" w14:textId="5B431D21" w:rsidR="00905FCD" w:rsidRPr="0011170E" w:rsidRDefault="008573E3" w:rsidP="00060457">
            <w:pPr>
              <w:contextualSpacing/>
              <w:jc w:val="center"/>
              <w:rPr>
                <w:rFonts w:ascii="Times New Roman" w:hAnsi="Times New Roman"/>
                <w:lang w:val="ru-RU"/>
              </w:rPr>
            </w:pPr>
            <w:r>
              <w:rPr>
                <w:rFonts w:ascii="Times New Roman" w:hAnsi="Times New Roman"/>
                <w:lang w:val="ru-RU"/>
              </w:rPr>
              <w:t>8</w:t>
            </w:r>
          </w:p>
        </w:tc>
        <w:tc>
          <w:tcPr>
            <w:tcW w:w="2126" w:type="dxa"/>
            <w:vAlign w:val="center"/>
          </w:tcPr>
          <w:p w14:paraId="47E1ECDC"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«Обь».</w:t>
            </w:r>
          </w:p>
        </w:tc>
        <w:tc>
          <w:tcPr>
            <w:tcW w:w="6662" w:type="dxa"/>
            <w:vAlign w:val="center"/>
          </w:tcPr>
          <w:p w14:paraId="41488332" w14:textId="77777777" w:rsidR="00905FCD" w:rsidRPr="0011170E" w:rsidRDefault="00905FCD" w:rsidP="00060457">
            <w:pPr>
              <w:contextualSpacing/>
              <w:jc w:val="both"/>
              <w:rPr>
                <w:rFonts w:ascii="Times New Roman" w:hAnsi="Times New Roman"/>
                <w:lang w:val="ru-RU"/>
              </w:rPr>
            </w:pPr>
            <w:r w:rsidRPr="0011170E">
              <w:rPr>
                <w:rFonts w:ascii="Times New Roman" w:hAnsi="Times New Roman"/>
                <w:lang w:val="ru-RU"/>
              </w:rPr>
              <w:t>628306, Российская Федерация ,Ханты-Мансийский автономный округ - Югра, г.Нефтеюганск, ул. Строителей, дом 11/4, тел. 8 (3463) 310186</w:t>
            </w:r>
          </w:p>
        </w:tc>
      </w:tr>
      <w:tr w:rsidR="00905FCD" w:rsidRPr="008239CE" w14:paraId="12DC6CAC" w14:textId="77777777" w:rsidTr="005E75B2">
        <w:tc>
          <w:tcPr>
            <w:tcW w:w="846" w:type="dxa"/>
            <w:vAlign w:val="center"/>
          </w:tcPr>
          <w:p w14:paraId="7F297F64" w14:textId="7969AA8E" w:rsidR="00905FCD" w:rsidRPr="0011170E" w:rsidRDefault="008573E3" w:rsidP="00060457">
            <w:pPr>
              <w:contextualSpacing/>
              <w:jc w:val="center"/>
              <w:rPr>
                <w:rFonts w:ascii="Times New Roman" w:hAnsi="Times New Roman"/>
                <w:lang w:val="ru-RU"/>
              </w:rPr>
            </w:pPr>
            <w:r>
              <w:rPr>
                <w:rFonts w:ascii="Times New Roman" w:hAnsi="Times New Roman"/>
                <w:lang w:val="ru-RU"/>
              </w:rPr>
              <w:t>9</w:t>
            </w:r>
          </w:p>
        </w:tc>
        <w:tc>
          <w:tcPr>
            <w:tcW w:w="2126" w:type="dxa"/>
            <w:vAlign w:val="center"/>
          </w:tcPr>
          <w:p w14:paraId="76092BD1" w14:textId="77777777" w:rsidR="00905FCD" w:rsidRPr="0011170E" w:rsidRDefault="00905FCD" w:rsidP="00060457">
            <w:pPr>
              <w:contextualSpacing/>
              <w:rPr>
                <w:rFonts w:ascii="Times New Roman" w:hAnsi="Times New Roman"/>
                <w:lang w:val="ru-RU"/>
              </w:rPr>
            </w:pPr>
            <w:r w:rsidRPr="0011170E">
              <w:rPr>
                <w:rFonts w:ascii="Times New Roman" w:hAnsi="Times New Roman"/>
                <w:lang w:val="ru-RU"/>
              </w:rPr>
              <w:t>«Причал-2»</w:t>
            </w:r>
          </w:p>
        </w:tc>
        <w:tc>
          <w:tcPr>
            <w:tcW w:w="6662" w:type="dxa"/>
            <w:vAlign w:val="center"/>
          </w:tcPr>
          <w:p w14:paraId="58E2E0F1" w14:textId="1010F137" w:rsidR="00905FCD" w:rsidRPr="0011170E" w:rsidRDefault="008239CE" w:rsidP="00060457">
            <w:pPr>
              <w:contextualSpacing/>
              <w:jc w:val="both"/>
              <w:rPr>
                <w:rFonts w:ascii="Times New Roman" w:hAnsi="Times New Roman"/>
                <w:lang w:val="ru-RU"/>
              </w:rPr>
            </w:pPr>
            <w:r>
              <w:rPr>
                <w:rFonts w:ascii="Times New Roman" w:hAnsi="Times New Roman"/>
                <w:lang w:val="ru-RU"/>
              </w:rPr>
              <w:t>628301, Российская Федерация</w:t>
            </w:r>
            <w:r w:rsidR="00905FCD" w:rsidRPr="0011170E">
              <w:rPr>
                <w:rFonts w:ascii="Times New Roman" w:hAnsi="Times New Roman"/>
                <w:lang w:val="ru-RU"/>
              </w:rPr>
              <w:t>,</w:t>
            </w:r>
            <w:r>
              <w:rPr>
                <w:rFonts w:ascii="Times New Roman" w:hAnsi="Times New Roman"/>
                <w:lang w:val="ru-RU"/>
              </w:rPr>
              <w:t xml:space="preserve"> </w:t>
            </w:r>
            <w:r w:rsidR="00905FCD" w:rsidRPr="0011170E">
              <w:rPr>
                <w:rFonts w:ascii="Times New Roman" w:hAnsi="Times New Roman"/>
                <w:lang w:val="ru-RU"/>
              </w:rPr>
              <w:t>Ханты-Мансийский автономный округ - Югра, г.Нефтеюганск, ул. Парковая 3/1, тел. 8 (3463) 510445</w:t>
            </w:r>
          </w:p>
        </w:tc>
      </w:tr>
      <w:tr w:rsidR="008239CE" w:rsidRPr="004E01ED" w14:paraId="4B693C6C" w14:textId="77777777" w:rsidTr="005E75B2">
        <w:tc>
          <w:tcPr>
            <w:tcW w:w="846" w:type="dxa"/>
            <w:vAlign w:val="center"/>
          </w:tcPr>
          <w:p w14:paraId="0D963214" w14:textId="4C5F00F6" w:rsidR="008239CE" w:rsidRDefault="008239CE" w:rsidP="00060457">
            <w:pPr>
              <w:contextualSpacing/>
              <w:jc w:val="center"/>
              <w:rPr>
                <w:rFonts w:ascii="Times New Roman" w:hAnsi="Times New Roman"/>
                <w:lang w:val="ru-RU"/>
              </w:rPr>
            </w:pPr>
            <w:r>
              <w:rPr>
                <w:rFonts w:ascii="Times New Roman" w:hAnsi="Times New Roman"/>
                <w:lang w:val="ru-RU"/>
              </w:rPr>
              <w:t>10</w:t>
            </w:r>
          </w:p>
        </w:tc>
        <w:tc>
          <w:tcPr>
            <w:tcW w:w="2126" w:type="dxa"/>
            <w:vAlign w:val="center"/>
          </w:tcPr>
          <w:p w14:paraId="560BF10C" w14:textId="27817F6B" w:rsidR="008239CE" w:rsidRPr="0011170E" w:rsidRDefault="008239CE" w:rsidP="00060457">
            <w:pPr>
              <w:contextualSpacing/>
              <w:rPr>
                <w:rFonts w:ascii="Times New Roman" w:hAnsi="Times New Roman"/>
                <w:lang w:val="ru-RU"/>
              </w:rPr>
            </w:pPr>
            <w:r>
              <w:rPr>
                <w:rFonts w:ascii="Times New Roman" w:hAnsi="Times New Roman"/>
                <w:lang w:val="ru-RU"/>
              </w:rPr>
              <w:t>«Нева»</w:t>
            </w:r>
          </w:p>
        </w:tc>
        <w:tc>
          <w:tcPr>
            <w:tcW w:w="6662" w:type="dxa"/>
            <w:vAlign w:val="center"/>
          </w:tcPr>
          <w:p w14:paraId="232B33A6" w14:textId="132304A0" w:rsidR="008239CE" w:rsidRPr="0011170E" w:rsidRDefault="008239CE" w:rsidP="00060457">
            <w:pPr>
              <w:contextualSpacing/>
              <w:jc w:val="both"/>
              <w:rPr>
                <w:rFonts w:ascii="Times New Roman" w:hAnsi="Times New Roman"/>
                <w:lang w:val="ru-RU"/>
              </w:rPr>
            </w:pPr>
            <w:r>
              <w:rPr>
                <w:rFonts w:ascii="Times New Roman" w:hAnsi="Times New Roman"/>
                <w:lang w:val="ru-RU"/>
              </w:rPr>
              <w:t xml:space="preserve">628305, Российская Федерация, </w:t>
            </w:r>
            <w:r w:rsidRPr="0011170E">
              <w:rPr>
                <w:rFonts w:ascii="Times New Roman" w:hAnsi="Times New Roman"/>
                <w:lang w:val="ru-RU"/>
              </w:rPr>
              <w:t>Ханты-Мансийский автономный округ - Югра, г.Нефтеюганск,</w:t>
            </w:r>
            <w:r>
              <w:rPr>
                <w:rFonts w:ascii="Times New Roman" w:hAnsi="Times New Roman"/>
                <w:lang w:val="ru-RU"/>
              </w:rPr>
              <w:t xml:space="preserve"> ул.Сургутская 1/5, тел.</w:t>
            </w:r>
            <w:r w:rsidRPr="0011170E">
              <w:rPr>
                <w:rFonts w:ascii="Times New Roman" w:hAnsi="Times New Roman"/>
                <w:lang w:val="ru-RU"/>
              </w:rPr>
              <w:t xml:space="preserve"> 8 (3463)</w:t>
            </w:r>
            <w:r>
              <w:rPr>
                <w:rFonts w:ascii="Times New Roman" w:hAnsi="Times New Roman"/>
                <w:lang w:val="ru-RU"/>
              </w:rPr>
              <w:t xml:space="preserve"> 223355, 89324343434</w:t>
            </w:r>
          </w:p>
        </w:tc>
      </w:tr>
    </w:tbl>
    <w:p w14:paraId="2D41C446" w14:textId="77777777" w:rsidR="00905FCD" w:rsidRPr="0011170E" w:rsidRDefault="00905FCD" w:rsidP="00905FCD">
      <w:pPr>
        <w:spacing w:after="0" w:line="240" w:lineRule="auto"/>
        <w:jc w:val="center"/>
        <w:rPr>
          <w:rFonts w:ascii="Times New Roman" w:eastAsia="Times New Roman" w:hAnsi="Times New Roman"/>
          <w:sz w:val="28"/>
          <w:szCs w:val="28"/>
          <w:lang w:val="ru-RU" w:eastAsia="ru-RU" w:bidi="ar-SA"/>
        </w:rPr>
      </w:pPr>
    </w:p>
    <w:p w14:paraId="4F137756" w14:textId="77777777" w:rsidR="00905FCD" w:rsidRPr="0011170E" w:rsidRDefault="00D67970" w:rsidP="00905FCD">
      <w:pPr>
        <w:spacing w:after="0" w:line="240" w:lineRule="auto"/>
        <w:jc w:val="center"/>
        <w:rPr>
          <w:rFonts w:ascii="Times New Roman" w:eastAsia="Times New Roman" w:hAnsi="Times New Roman"/>
          <w:sz w:val="28"/>
          <w:szCs w:val="28"/>
          <w:lang w:val="ru-RU" w:eastAsia="ru-RU" w:bidi="ar-SA"/>
        </w:rPr>
      </w:pPr>
      <w:r w:rsidRPr="0011170E">
        <w:rPr>
          <w:rFonts w:ascii="Times New Roman" w:eastAsia="Times New Roman" w:hAnsi="Times New Roman"/>
          <w:sz w:val="28"/>
          <w:szCs w:val="28"/>
          <w:lang w:val="ru-RU" w:eastAsia="ru-RU" w:bidi="ar-SA"/>
        </w:rPr>
        <w:t xml:space="preserve">Точки общественного питания </w:t>
      </w:r>
    </w:p>
    <w:tbl>
      <w:tblPr>
        <w:tblStyle w:val="a8"/>
        <w:tblW w:w="9634" w:type="dxa"/>
        <w:tblLook w:val="04A0" w:firstRow="1" w:lastRow="0" w:firstColumn="1" w:lastColumn="0" w:noHBand="0" w:noVBand="1"/>
      </w:tblPr>
      <w:tblGrid>
        <w:gridCol w:w="831"/>
        <w:gridCol w:w="2211"/>
        <w:gridCol w:w="6592"/>
      </w:tblGrid>
      <w:tr w:rsidR="0011170E" w:rsidRPr="0011170E" w14:paraId="605F0AC5" w14:textId="77777777" w:rsidTr="005E75B2">
        <w:trPr>
          <w:tblHeader/>
        </w:trPr>
        <w:tc>
          <w:tcPr>
            <w:tcW w:w="831" w:type="dxa"/>
            <w:vAlign w:val="center"/>
          </w:tcPr>
          <w:p w14:paraId="38D60A24"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 xml:space="preserve">№ </w:t>
            </w:r>
          </w:p>
          <w:p w14:paraId="064FD023"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п/п</w:t>
            </w:r>
          </w:p>
        </w:tc>
        <w:tc>
          <w:tcPr>
            <w:tcW w:w="2211" w:type="dxa"/>
            <w:vAlign w:val="center"/>
          </w:tcPr>
          <w:p w14:paraId="3EF08603"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Наименование</w:t>
            </w:r>
          </w:p>
        </w:tc>
        <w:tc>
          <w:tcPr>
            <w:tcW w:w="6592" w:type="dxa"/>
            <w:vAlign w:val="center"/>
          </w:tcPr>
          <w:p w14:paraId="2C51FCE1"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Адрес</w:t>
            </w:r>
          </w:p>
        </w:tc>
      </w:tr>
      <w:tr w:rsidR="0011170E" w:rsidRPr="004E01ED" w14:paraId="6FAED6E8" w14:textId="77777777" w:rsidTr="005E75B2">
        <w:tc>
          <w:tcPr>
            <w:tcW w:w="831" w:type="dxa"/>
            <w:vAlign w:val="center"/>
          </w:tcPr>
          <w:p w14:paraId="392D08E6"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w:t>
            </w:r>
          </w:p>
        </w:tc>
        <w:tc>
          <w:tcPr>
            <w:tcW w:w="2211" w:type="dxa"/>
            <w:vAlign w:val="center"/>
          </w:tcPr>
          <w:p w14:paraId="0FBB378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«Рассвет»</w:t>
            </w:r>
          </w:p>
        </w:tc>
        <w:tc>
          <w:tcPr>
            <w:tcW w:w="6592" w:type="dxa"/>
            <w:vAlign w:val="center"/>
          </w:tcPr>
          <w:p w14:paraId="1C4DCC9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628301, Российская Федерация ,Ханты-Мансийский автономный округ - Югра, г.Нефтеюганск, 1 мкр., дом 31,тел. 8 (3463) 226062</w:t>
            </w:r>
          </w:p>
        </w:tc>
      </w:tr>
      <w:tr w:rsidR="0011170E" w:rsidRPr="004E01ED" w14:paraId="0A76594B" w14:textId="77777777" w:rsidTr="005E75B2">
        <w:tc>
          <w:tcPr>
            <w:tcW w:w="831" w:type="dxa"/>
            <w:vAlign w:val="center"/>
          </w:tcPr>
          <w:p w14:paraId="21776D81"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w:t>
            </w:r>
          </w:p>
        </w:tc>
        <w:tc>
          <w:tcPr>
            <w:tcW w:w="2211" w:type="dxa"/>
            <w:vAlign w:val="center"/>
          </w:tcPr>
          <w:p w14:paraId="7DB0C500"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w:t>
            </w:r>
            <w:r w:rsidRPr="0011170E">
              <w:rPr>
                <w:rFonts w:ascii="Times New Roman" w:eastAsia="Times New Roman" w:hAnsi="Times New Roman"/>
                <w:lang w:eastAsia="ru-RU" w:bidi="ar-SA"/>
              </w:rPr>
              <w:t>Roll-Bar</w:t>
            </w:r>
            <w:r w:rsidRPr="0011170E">
              <w:rPr>
                <w:rFonts w:ascii="Times New Roman" w:eastAsia="Times New Roman" w:hAnsi="Times New Roman"/>
                <w:lang w:val="ru-RU" w:eastAsia="ru-RU" w:bidi="ar-SA"/>
              </w:rPr>
              <w:t>»</w:t>
            </w:r>
          </w:p>
        </w:tc>
        <w:tc>
          <w:tcPr>
            <w:tcW w:w="6592" w:type="dxa"/>
            <w:vAlign w:val="center"/>
          </w:tcPr>
          <w:p w14:paraId="01829AB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628301, Российская Федерация ,Ханты-Мансийский автономный округ - Югра, г.Нефтеюганск, 2 мкр., строение 5/1,тел. 8 (3463) 221202</w:t>
            </w:r>
          </w:p>
        </w:tc>
      </w:tr>
      <w:tr w:rsidR="0011170E" w:rsidRPr="004E01ED" w14:paraId="2270401A" w14:textId="77777777" w:rsidTr="005E75B2">
        <w:tc>
          <w:tcPr>
            <w:tcW w:w="831" w:type="dxa"/>
            <w:vAlign w:val="center"/>
          </w:tcPr>
          <w:p w14:paraId="794C3A8E"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3</w:t>
            </w:r>
          </w:p>
        </w:tc>
        <w:tc>
          <w:tcPr>
            <w:tcW w:w="2211" w:type="dxa"/>
            <w:vAlign w:val="center"/>
          </w:tcPr>
          <w:p w14:paraId="7C6F5AA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«Роял Плаза»</w:t>
            </w:r>
          </w:p>
        </w:tc>
        <w:tc>
          <w:tcPr>
            <w:tcW w:w="6592" w:type="dxa"/>
            <w:vAlign w:val="center"/>
          </w:tcPr>
          <w:p w14:paraId="56F57AAE"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628311, Российская Федерация ,Ханты-Мансийский автономный округ - Югра, г.Нефтеюганск, 13 мкр., здание 4/1,тел. 8 (3463) 250000</w:t>
            </w:r>
          </w:p>
        </w:tc>
      </w:tr>
      <w:tr w:rsidR="0011170E" w:rsidRPr="004E01ED" w14:paraId="6441CA7A" w14:textId="77777777" w:rsidTr="005E75B2">
        <w:tc>
          <w:tcPr>
            <w:tcW w:w="831" w:type="dxa"/>
            <w:vAlign w:val="center"/>
          </w:tcPr>
          <w:p w14:paraId="4757E595"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4</w:t>
            </w:r>
          </w:p>
        </w:tc>
        <w:tc>
          <w:tcPr>
            <w:tcW w:w="2211" w:type="dxa"/>
            <w:vAlign w:val="center"/>
          </w:tcPr>
          <w:p w14:paraId="120F718E"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«Есенин паб»</w:t>
            </w:r>
          </w:p>
        </w:tc>
        <w:tc>
          <w:tcPr>
            <w:tcW w:w="6592" w:type="dxa"/>
            <w:vAlign w:val="center"/>
          </w:tcPr>
          <w:p w14:paraId="758401B1"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628303, Российская Федерация ,Ханты-Мансийский автономный округ - Югра, г.Нефтеюганск, 4 мкр., дом 34,тел. 8 (912) 5131717</w:t>
            </w:r>
          </w:p>
        </w:tc>
      </w:tr>
      <w:tr w:rsidR="0011170E" w:rsidRPr="004E01ED" w14:paraId="22BB44F9" w14:textId="77777777" w:rsidTr="005E75B2">
        <w:tc>
          <w:tcPr>
            <w:tcW w:w="831" w:type="dxa"/>
            <w:vAlign w:val="center"/>
          </w:tcPr>
          <w:p w14:paraId="4B0188CE"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5</w:t>
            </w:r>
          </w:p>
        </w:tc>
        <w:tc>
          <w:tcPr>
            <w:tcW w:w="2211" w:type="dxa"/>
            <w:vAlign w:val="center"/>
          </w:tcPr>
          <w:p w14:paraId="14EA228D"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«Ани»</w:t>
            </w:r>
          </w:p>
        </w:tc>
        <w:tc>
          <w:tcPr>
            <w:tcW w:w="6592" w:type="dxa"/>
            <w:vAlign w:val="center"/>
          </w:tcPr>
          <w:p w14:paraId="753C3B4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628305, Российская Федерация ,Ханты-Мансийский автономный округ - Югра, г.Нефтеюганск, ул.Сургутская, 1/8,тел. 8 (3463) 275430</w:t>
            </w:r>
          </w:p>
        </w:tc>
      </w:tr>
      <w:tr w:rsidR="0011170E" w:rsidRPr="004E01ED" w14:paraId="52BD2D68" w14:textId="77777777" w:rsidTr="005E75B2">
        <w:tc>
          <w:tcPr>
            <w:tcW w:w="831" w:type="dxa"/>
            <w:vAlign w:val="center"/>
          </w:tcPr>
          <w:p w14:paraId="0551DC34"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w:t>
            </w:r>
          </w:p>
        </w:tc>
        <w:tc>
          <w:tcPr>
            <w:tcW w:w="2211" w:type="dxa"/>
            <w:vAlign w:val="center"/>
          </w:tcPr>
          <w:p w14:paraId="30795EE7"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Арт «Premier»</w:t>
            </w:r>
          </w:p>
        </w:tc>
        <w:tc>
          <w:tcPr>
            <w:tcW w:w="6592" w:type="dxa"/>
            <w:vAlign w:val="center"/>
          </w:tcPr>
          <w:p w14:paraId="3B3A9D9C"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628300, Российская Федерация ,Ханты-Мансийский автономный округ - Югра, г.Нефтеюганск, Промышленная зона Пионерная, проезд 7,тел. 8 (922) 4210210</w:t>
            </w:r>
          </w:p>
        </w:tc>
      </w:tr>
      <w:tr w:rsidR="0011170E" w:rsidRPr="004E01ED" w14:paraId="2989F3CC" w14:textId="77777777" w:rsidTr="005E75B2">
        <w:tc>
          <w:tcPr>
            <w:tcW w:w="831" w:type="dxa"/>
            <w:vAlign w:val="center"/>
          </w:tcPr>
          <w:p w14:paraId="3E83D06A"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7</w:t>
            </w:r>
          </w:p>
        </w:tc>
        <w:tc>
          <w:tcPr>
            <w:tcW w:w="2211" w:type="dxa"/>
            <w:vAlign w:val="center"/>
          </w:tcPr>
          <w:p w14:paraId="61DF3FFB"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«Сатори»</w:t>
            </w:r>
          </w:p>
        </w:tc>
        <w:tc>
          <w:tcPr>
            <w:tcW w:w="6592" w:type="dxa"/>
            <w:vAlign w:val="center"/>
          </w:tcPr>
          <w:p w14:paraId="4CA67958"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628306, Российская Федерация, Ханты-Мансийский автономный округ - Югра, г.Нефтеюганск, 14 мкр., дом 33, а, тел. 8 (3463) 515151</w:t>
            </w:r>
          </w:p>
        </w:tc>
      </w:tr>
      <w:tr w:rsidR="0011170E" w:rsidRPr="004E01ED" w14:paraId="6A86F373" w14:textId="77777777" w:rsidTr="005E75B2">
        <w:tc>
          <w:tcPr>
            <w:tcW w:w="831" w:type="dxa"/>
            <w:vAlign w:val="center"/>
          </w:tcPr>
          <w:p w14:paraId="2C5A8FE2"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8</w:t>
            </w:r>
          </w:p>
        </w:tc>
        <w:tc>
          <w:tcPr>
            <w:tcW w:w="2211" w:type="dxa"/>
            <w:vAlign w:val="center"/>
          </w:tcPr>
          <w:p w14:paraId="294EA27A"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«Мансарда»</w:t>
            </w:r>
          </w:p>
        </w:tc>
        <w:tc>
          <w:tcPr>
            <w:tcW w:w="6592" w:type="dxa"/>
            <w:vAlign w:val="center"/>
          </w:tcPr>
          <w:p w14:paraId="48BBDFD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628301, Российская Федерация ,Ханты-Мансийский автономный округ - Югра, г.Нефтеюганск, 5 мкр., дом 3а, тел. 8 (902) 8598546</w:t>
            </w:r>
          </w:p>
        </w:tc>
      </w:tr>
      <w:tr w:rsidR="0011170E" w:rsidRPr="004E01ED" w14:paraId="2671B855" w14:textId="77777777" w:rsidTr="005E75B2">
        <w:tc>
          <w:tcPr>
            <w:tcW w:w="831" w:type="dxa"/>
            <w:vAlign w:val="center"/>
          </w:tcPr>
          <w:p w14:paraId="56367365"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9</w:t>
            </w:r>
          </w:p>
        </w:tc>
        <w:tc>
          <w:tcPr>
            <w:tcW w:w="2211" w:type="dxa"/>
            <w:vAlign w:val="center"/>
          </w:tcPr>
          <w:p w14:paraId="01F5C3C2"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«Японская кухня»</w:t>
            </w:r>
          </w:p>
        </w:tc>
        <w:tc>
          <w:tcPr>
            <w:tcW w:w="6592" w:type="dxa"/>
            <w:vAlign w:val="center"/>
          </w:tcPr>
          <w:p w14:paraId="4C63A9B1"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628305, Российская Федерация ,Ханты-Мансийский автономный округ - Югра,г.Нефтеюганск,ул.Сургутская,стр.3, тел. 8 (3463) 224444</w:t>
            </w:r>
          </w:p>
        </w:tc>
      </w:tr>
      <w:tr w:rsidR="0011170E" w:rsidRPr="0011170E" w14:paraId="671EEF1C" w14:textId="77777777" w:rsidTr="005E75B2">
        <w:tc>
          <w:tcPr>
            <w:tcW w:w="831" w:type="dxa"/>
            <w:vAlign w:val="center"/>
          </w:tcPr>
          <w:p w14:paraId="73B954DD"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10</w:t>
            </w:r>
          </w:p>
        </w:tc>
        <w:tc>
          <w:tcPr>
            <w:tcW w:w="2211" w:type="dxa"/>
            <w:vAlign w:val="center"/>
          </w:tcPr>
          <w:p w14:paraId="27F9A723"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«Пана»</w:t>
            </w:r>
          </w:p>
        </w:tc>
        <w:tc>
          <w:tcPr>
            <w:tcW w:w="6592" w:type="dxa"/>
            <w:vAlign w:val="center"/>
          </w:tcPr>
          <w:p w14:paraId="2F8D9F24"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628301, Российская Федерация ,Ханты-Мансийский автономный округ, Нефтеюганск, улица Мира, 9а/1, корп. 1,тел. 8 (3463) 278378</w:t>
            </w:r>
          </w:p>
        </w:tc>
      </w:tr>
      <w:tr w:rsidR="0011170E" w:rsidRPr="004E01ED" w14:paraId="059742F0" w14:textId="77777777" w:rsidTr="005E75B2">
        <w:tc>
          <w:tcPr>
            <w:tcW w:w="831" w:type="dxa"/>
            <w:vAlign w:val="center"/>
          </w:tcPr>
          <w:p w14:paraId="28C7E681"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11</w:t>
            </w:r>
          </w:p>
        </w:tc>
        <w:tc>
          <w:tcPr>
            <w:tcW w:w="2211" w:type="dxa"/>
            <w:vAlign w:val="center"/>
          </w:tcPr>
          <w:p w14:paraId="17E2BAD5" w14:textId="15583084"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«Мюн</w:t>
            </w:r>
            <w:r w:rsidR="00286D4F" w:rsidRPr="0011170E">
              <w:rPr>
                <w:rFonts w:ascii="Times New Roman" w:eastAsia="Times New Roman" w:hAnsi="Times New Roman"/>
                <w:lang w:val="ru-RU" w:eastAsia="ru-RU" w:bidi="ar-SA"/>
              </w:rPr>
              <w:t>г</w:t>
            </w:r>
            <w:r w:rsidRPr="0011170E">
              <w:rPr>
                <w:rFonts w:ascii="Times New Roman" w:eastAsia="Times New Roman" w:hAnsi="Times New Roman"/>
                <w:lang w:val="ru-RU" w:eastAsia="ru-RU" w:bidi="ar-SA"/>
              </w:rPr>
              <w:t>хаузен»</w:t>
            </w:r>
          </w:p>
        </w:tc>
        <w:tc>
          <w:tcPr>
            <w:tcW w:w="6592" w:type="dxa"/>
            <w:vAlign w:val="center"/>
          </w:tcPr>
          <w:p w14:paraId="70263A4B"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628310, Российская Федерация ,Ханты-Мансийский автономный округ - Югра, г.Нефтеюганск, 16а мкр., дом 85, тел. 8 (3463) 242441</w:t>
            </w:r>
          </w:p>
        </w:tc>
      </w:tr>
      <w:tr w:rsidR="0011170E" w:rsidRPr="004E01ED" w14:paraId="2EC6F1F7" w14:textId="77777777" w:rsidTr="005E75B2">
        <w:tc>
          <w:tcPr>
            <w:tcW w:w="831" w:type="dxa"/>
            <w:vAlign w:val="center"/>
          </w:tcPr>
          <w:p w14:paraId="16EFB60D"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12</w:t>
            </w:r>
          </w:p>
        </w:tc>
        <w:tc>
          <w:tcPr>
            <w:tcW w:w="2211" w:type="dxa"/>
            <w:vAlign w:val="center"/>
          </w:tcPr>
          <w:p w14:paraId="0527C16E"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«Тет-а-Тет»</w:t>
            </w:r>
          </w:p>
        </w:tc>
        <w:tc>
          <w:tcPr>
            <w:tcW w:w="6592" w:type="dxa"/>
            <w:vAlign w:val="center"/>
          </w:tcPr>
          <w:p w14:paraId="61344EFC"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628301, Российская Федерация ,Ханты-Мансийский автономный округ - Югра, г.Нефтеюганск, 3 мкр., дом 21/1,тел. 8 (3463) 250212</w:t>
            </w:r>
          </w:p>
        </w:tc>
      </w:tr>
      <w:tr w:rsidR="0011170E" w:rsidRPr="004E01ED" w14:paraId="449DDB83" w14:textId="77777777" w:rsidTr="005E75B2">
        <w:tc>
          <w:tcPr>
            <w:tcW w:w="831" w:type="dxa"/>
            <w:vAlign w:val="center"/>
          </w:tcPr>
          <w:p w14:paraId="213D5119"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13</w:t>
            </w:r>
          </w:p>
        </w:tc>
        <w:tc>
          <w:tcPr>
            <w:tcW w:w="2211" w:type="dxa"/>
            <w:vAlign w:val="center"/>
          </w:tcPr>
          <w:p w14:paraId="485CE0AE"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«Дублин»</w:t>
            </w:r>
          </w:p>
        </w:tc>
        <w:tc>
          <w:tcPr>
            <w:tcW w:w="6592" w:type="dxa"/>
            <w:vAlign w:val="center"/>
          </w:tcPr>
          <w:p w14:paraId="2E2460AF"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628310, Российская Федерация ,Ханты-Мансийский автономный округ - Югра, г.Нефтеюганск, 1мкр., дом 12а,тел. 8 (3463) 436999</w:t>
            </w:r>
          </w:p>
        </w:tc>
      </w:tr>
      <w:tr w:rsidR="0011170E" w:rsidRPr="0011170E" w14:paraId="02110F46" w14:textId="77777777" w:rsidTr="005E75B2">
        <w:tc>
          <w:tcPr>
            <w:tcW w:w="831" w:type="dxa"/>
            <w:vAlign w:val="center"/>
          </w:tcPr>
          <w:p w14:paraId="76FB046E"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14</w:t>
            </w:r>
          </w:p>
        </w:tc>
        <w:tc>
          <w:tcPr>
            <w:tcW w:w="2211" w:type="dxa"/>
            <w:vAlign w:val="center"/>
          </w:tcPr>
          <w:p w14:paraId="16E5F9FB"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«Центр плова</w:t>
            </w:r>
            <w:r w:rsidRPr="0011170E">
              <w:rPr>
                <w:rFonts w:ascii="Times New Roman" w:eastAsia="Times New Roman" w:hAnsi="Times New Roman"/>
                <w:lang w:eastAsia="ru-RU" w:bidi="ar-SA"/>
              </w:rPr>
              <w:t>&amp;</w:t>
            </w:r>
            <w:r w:rsidRPr="0011170E">
              <w:rPr>
                <w:rFonts w:ascii="Times New Roman" w:eastAsia="Times New Roman" w:hAnsi="Times New Roman"/>
                <w:lang w:val="ru-RU" w:eastAsia="ru-RU" w:bidi="ar-SA"/>
              </w:rPr>
              <w:t>шашлыка»»</w:t>
            </w:r>
          </w:p>
        </w:tc>
        <w:tc>
          <w:tcPr>
            <w:tcW w:w="6592" w:type="dxa"/>
            <w:vAlign w:val="center"/>
          </w:tcPr>
          <w:p w14:paraId="0FB3DC24"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628305, Российская Федерация, Ханты-Мансийский автономный округ - Югра, г.Нефтеюганск, ул. Набережная, тел. 8 (982) 5660478</w:t>
            </w:r>
          </w:p>
        </w:tc>
      </w:tr>
      <w:tr w:rsidR="0011170E" w:rsidRPr="004E01ED" w14:paraId="0918EEB2" w14:textId="77777777" w:rsidTr="005E75B2">
        <w:tc>
          <w:tcPr>
            <w:tcW w:w="831" w:type="dxa"/>
            <w:vAlign w:val="center"/>
          </w:tcPr>
          <w:p w14:paraId="63839AC3"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15</w:t>
            </w:r>
          </w:p>
        </w:tc>
        <w:tc>
          <w:tcPr>
            <w:tcW w:w="2211" w:type="dxa"/>
            <w:vAlign w:val="center"/>
          </w:tcPr>
          <w:p w14:paraId="4AD51CBC"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«Лакомка»</w:t>
            </w:r>
          </w:p>
        </w:tc>
        <w:tc>
          <w:tcPr>
            <w:tcW w:w="6592" w:type="dxa"/>
            <w:vAlign w:val="center"/>
          </w:tcPr>
          <w:p w14:paraId="6CBC265F"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628300, Российская Федерация, Ханты-Мансийский автономный округ - Югра, г.Нефтеюганск, ул.Сургутская, 1/8,тел. 8 (3463) 234646</w:t>
            </w:r>
          </w:p>
        </w:tc>
      </w:tr>
      <w:tr w:rsidR="0011170E" w:rsidRPr="0011170E" w14:paraId="4FC75B5F" w14:textId="77777777" w:rsidTr="005E75B2">
        <w:tc>
          <w:tcPr>
            <w:tcW w:w="831" w:type="dxa"/>
            <w:vAlign w:val="center"/>
          </w:tcPr>
          <w:p w14:paraId="1C89D099"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16</w:t>
            </w:r>
          </w:p>
        </w:tc>
        <w:tc>
          <w:tcPr>
            <w:tcW w:w="2211" w:type="dxa"/>
            <w:vAlign w:val="center"/>
          </w:tcPr>
          <w:p w14:paraId="6E143E51"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«Пельмен»</w:t>
            </w:r>
          </w:p>
        </w:tc>
        <w:tc>
          <w:tcPr>
            <w:tcW w:w="6592" w:type="dxa"/>
            <w:vAlign w:val="center"/>
          </w:tcPr>
          <w:p w14:paraId="19A7A73C"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628300, Российская Федерация, Ханты-Мансийский автономный округ - Югра, г.Нефтеюганск, ул. Строителей, дом 2,тел. 8 (3463) 510308</w:t>
            </w:r>
          </w:p>
        </w:tc>
      </w:tr>
      <w:tr w:rsidR="0011170E" w:rsidRPr="004E01ED" w14:paraId="646CB56B" w14:textId="77777777" w:rsidTr="005E75B2">
        <w:tc>
          <w:tcPr>
            <w:tcW w:w="831" w:type="dxa"/>
            <w:vAlign w:val="center"/>
          </w:tcPr>
          <w:p w14:paraId="2E093CA8"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17</w:t>
            </w:r>
          </w:p>
        </w:tc>
        <w:tc>
          <w:tcPr>
            <w:tcW w:w="2211" w:type="dxa"/>
            <w:vAlign w:val="center"/>
          </w:tcPr>
          <w:p w14:paraId="3368B72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«Мясоедофф»</w:t>
            </w:r>
          </w:p>
        </w:tc>
        <w:tc>
          <w:tcPr>
            <w:tcW w:w="6592" w:type="dxa"/>
            <w:vAlign w:val="center"/>
          </w:tcPr>
          <w:p w14:paraId="5346F68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628303, Российская Федерация, Ханты-Мансийский автономный округ - Югра, г.Нефтеюганск, 9 мкр., дом 7а,тел. 8 (3463) 220040, 8 (922) 7821020</w:t>
            </w:r>
          </w:p>
        </w:tc>
      </w:tr>
      <w:tr w:rsidR="0011170E" w:rsidRPr="004E01ED" w14:paraId="3A4216E0" w14:textId="77777777" w:rsidTr="005E75B2">
        <w:tc>
          <w:tcPr>
            <w:tcW w:w="831" w:type="dxa"/>
            <w:vAlign w:val="center"/>
          </w:tcPr>
          <w:p w14:paraId="3978A6EF"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18</w:t>
            </w:r>
          </w:p>
        </w:tc>
        <w:tc>
          <w:tcPr>
            <w:tcW w:w="2211" w:type="dxa"/>
            <w:vAlign w:val="center"/>
          </w:tcPr>
          <w:p w14:paraId="64A8E93A"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«Додо Пицца»</w:t>
            </w:r>
          </w:p>
        </w:tc>
        <w:tc>
          <w:tcPr>
            <w:tcW w:w="6592" w:type="dxa"/>
            <w:vAlign w:val="center"/>
          </w:tcPr>
          <w:p w14:paraId="3F083E12"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628301, Российская Федерация, Ханты-Мансийский автономный округ - Югра, г.Нефтеюганск, 6 мкр., дом 24,тел. 8 (800) 3020060</w:t>
            </w:r>
          </w:p>
        </w:tc>
      </w:tr>
      <w:tr w:rsidR="00745D7B" w:rsidRPr="004E01ED" w14:paraId="67FCD107" w14:textId="77777777" w:rsidTr="005E75B2">
        <w:tc>
          <w:tcPr>
            <w:tcW w:w="831" w:type="dxa"/>
            <w:vAlign w:val="center"/>
          </w:tcPr>
          <w:p w14:paraId="14745D27" w14:textId="77777777" w:rsidR="00745D7B" w:rsidRPr="0011170E" w:rsidRDefault="00745D7B"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19</w:t>
            </w:r>
          </w:p>
        </w:tc>
        <w:tc>
          <w:tcPr>
            <w:tcW w:w="2211" w:type="dxa"/>
            <w:vMerge w:val="restart"/>
            <w:vAlign w:val="center"/>
          </w:tcPr>
          <w:p w14:paraId="4F266979" w14:textId="47ACFB21" w:rsidR="00745D7B" w:rsidRPr="0011170E" w:rsidRDefault="00A77244" w:rsidP="00060457">
            <w:pPr>
              <w:rPr>
                <w:rFonts w:ascii="Times New Roman" w:eastAsia="Times New Roman" w:hAnsi="Times New Roman"/>
                <w:lang w:val="ru-RU" w:eastAsia="ru-RU" w:bidi="ar-SA"/>
              </w:rPr>
            </w:pPr>
            <w:r>
              <w:rPr>
                <w:rFonts w:ascii="Times New Roman" w:eastAsia="Times New Roman" w:hAnsi="Times New Roman"/>
                <w:lang w:val="ru-RU" w:eastAsia="ru-RU" w:bidi="ar-SA"/>
              </w:rPr>
              <w:t>«Крем-кофе»</w:t>
            </w:r>
          </w:p>
        </w:tc>
        <w:tc>
          <w:tcPr>
            <w:tcW w:w="6592" w:type="dxa"/>
            <w:vAlign w:val="center"/>
          </w:tcPr>
          <w:p w14:paraId="0FA92BAA" w14:textId="77777777" w:rsidR="00745D7B" w:rsidRPr="0011170E" w:rsidRDefault="00745D7B"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628302, Российская Федерация, Ханты-Мансийский автономный округ - Югра, г.Нефтеюганск, 6 мкр., дом 24, тел. 8 (922) 760401</w:t>
            </w:r>
          </w:p>
        </w:tc>
      </w:tr>
      <w:tr w:rsidR="00745D7B" w:rsidRPr="004E01ED" w14:paraId="5F200384" w14:textId="77777777" w:rsidTr="005E75B2">
        <w:tc>
          <w:tcPr>
            <w:tcW w:w="831" w:type="dxa"/>
            <w:vAlign w:val="center"/>
          </w:tcPr>
          <w:p w14:paraId="071AD857" w14:textId="644BF046" w:rsidR="00745D7B"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20</w:t>
            </w:r>
          </w:p>
        </w:tc>
        <w:tc>
          <w:tcPr>
            <w:tcW w:w="2211" w:type="dxa"/>
            <w:vMerge/>
            <w:vAlign w:val="center"/>
          </w:tcPr>
          <w:p w14:paraId="2BEA323C" w14:textId="77777777" w:rsidR="00745D7B" w:rsidRPr="0011170E" w:rsidRDefault="00745D7B" w:rsidP="00060457">
            <w:pPr>
              <w:rPr>
                <w:rFonts w:ascii="Times New Roman" w:eastAsia="Times New Roman" w:hAnsi="Times New Roman"/>
                <w:lang w:val="ru-RU" w:eastAsia="ru-RU" w:bidi="ar-SA"/>
              </w:rPr>
            </w:pPr>
          </w:p>
        </w:tc>
        <w:tc>
          <w:tcPr>
            <w:tcW w:w="6592" w:type="dxa"/>
            <w:vAlign w:val="center"/>
          </w:tcPr>
          <w:p w14:paraId="5295FD37" w14:textId="78EC9285" w:rsidR="00745D7B" w:rsidRPr="0011170E" w:rsidRDefault="00745D7B" w:rsidP="00060457">
            <w:pPr>
              <w:jc w:val="both"/>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628306, </w:t>
            </w:r>
            <w:r w:rsidRPr="00745D7B">
              <w:rPr>
                <w:rFonts w:ascii="Times New Roman" w:eastAsia="Times New Roman" w:hAnsi="Times New Roman"/>
                <w:lang w:val="ru-RU" w:eastAsia="ru-RU" w:bidi="ar-SA"/>
              </w:rPr>
              <w:t>Российская Федерация, Ханты-Мансийский автоно</w:t>
            </w:r>
            <w:r>
              <w:rPr>
                <w:rFonts w:ascii="Times New Roman" w:eastAsia="Times New Roman" w:hAnsi="Times New Roman"/>
                <w:lang w:val="ru-RU" w:eastAsia="ru-RU" w:bidi="ar-SA"/>
              </w:rPr>
              <w:t xml:space="preserve">мный округ - Югра, г.Нефтеюганск, 15 мкр., дом 20. тел. 8 (922) 426 24 </w:t>
            </w:r>
            <w:r w:rsidRPr="00745D7B">
              <w:rPr>
                <w:rFonts w:ascii="Times New Roman" w:eastAsia="Times New Roman" w:hAnsi="Times New Roman"/>
                <w:lang w:val="ru-RU" w:eastAsia="ru-RU" w:bidi="ar-SA"/>
              </w:rPr>
              <w:t>11</w:t>
            </w:r>
          </w:p>
        </w:tc>
      </w:tr>
      <w:tr w:rsidR="0011170E" w:rsidRPr="0011170E" w14:paraId="2999074D" w14:textId="77777777" w:rsidTr="005E75B2">
        <w:tc>
          <w:tcPr>
            <w:tcW w:w="831" w:type="dxa"/>
            <w:vAlign w:val="center"/>
          </w:tcPr>
          <w:p w14:paraId="68EBE331" w14:textId="6EFE3F5D"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21</w:t>
            </w:r>
          </w:p>
        </w:tc>
        <w:tc>
          <w:tcPr>
            <w:tcW w:w="2211" w:type="dxa"/>
            <w:vAlign w:val="center"/>
          </w:tcPr>
          <w:p w14:paraId="3C77ACFC"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«ПиццаФабрика»</w:t>
            </w:r>
          </w:p>
        </w:tc>
        <w:tc>
          <w:tcPr>
            <w:tcW w:w="6592" w:type="dxa"/>
            <w:vAlign w:val="center"/>
          </w:tcPr>
          <w:p w14:paraId="563425BF"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628310, Российская Федерация, Ханты-Мансийский автономный округ - Югра, г.Нефтеюганск,ул. Парковая ,1,тел. 8 (800)5500600</w:t>
            </w:r>
          </w:p>
        </w:tc>
      </w:tr>
      <w:tr w:rsidR="0011170E" w:rsidRPr="004E01ED" w14:paraId="7C722916" w14:textId="77777777" w:rsidTr="005E75B2">
        <w:tc>
          <w:tcPr>
            <w:tcW w:w="831" w:type="dxa"/>
            <w:vAlign w:val="center"/>
          </w:tcPr>
          <w:p w14:paraId="6EB9D290" w14:textId="00F90FD3"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22</w:t>
            </w:r>
          </w:p>
        </w:tc>
        <w:tc>
          <w:tcPr>
            <w:tcW w:w="2211" w:type="dxa"/>
            <w:vAlign w:val="center"/>
          </w:tcPr>
          <w:p w14:paraId="69CFC3FD"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«Mangal-stambul»</w:t>
            </w:r>
          </w:p>
        </w:tc>
        <w:tc>
          <w:tcPr>
            <w:tcW w:w="6592" w:type="dxa"/>
            <w:vAlign w:val="center"/>
          </w:tcPr>
          <w:p w14:paraId="629EAD7B"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628307, Российская Федерация, Ханты-Мансийский автономный округ - Югра, г.Нефтеюганск, 8 мкр., дом 18, тел. 8 (922) 4088188</w:t>
            </w:r>
          </w:p>
        </w:tc>
      </w:tr>
      <w:tr w:rsidR="0011170E" w:rsidRPr="004E01ED" w14:paraId="3479F968" w14:textId="77777777" w:rsidTr="005E75B2">
        <w:tc>
          <w:tcPr>
            <w:tcW w:w="831" w:type="dxa"/>
            <w:vAlign w:val="center"/>
          </w:tcPr>
          <w:p w14:paraId="429F364A" w14:textId="1FED22E0"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23</w:t>
            </w:r>
          </w:p>
        </w:tc>
        <w:tc>
          <w:tcPr>
            <w:tcW w:w="2211" w:type="dxa"/>
            <w:vAlign w:val="center"/>
          </w:tcPr>
          <w:p w14:paraId="70F2941D"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«Уралочка»</w:t>
            </w:r>
          </w:p>
        </w:tc>
        <w:tc>
          <w:tcPr>
            <w:tcW w:w="6592" w:type="dxa"/>
            <w:vAlign w:val="center"/>
          </w:tcPr>
          <w:p w14:paraId="25291792"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628307, Российская Федерация, Ханты-Мансийский автономный округ - Югра, г.Нефтеюганск, 7 мкр., дом 27,тел.8 (3463) 244808</w:t>
            </w:r>
          </w:p>
        </w:tc>
      </w:tr>
      <w:tr w:rsidR="0011170E" w:rsidRPr="004E01ED" w14:paraId="04AE022D" w14:textId="77777777" w:rsidTr="005E75B2">
        <w:tc>
          <w:tcPr>
            <w:tcW w:w="831" w:type="dxa"/>
            <w:vAlign w:val="center"/>
          </w:tcPr>
          <w:p w14:paraId="4661DB8E" w14:textId="0A06D5F2"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24</w:t>
            </w:r>
          </w:p>
        </w:tc>
        <w:tc>
          <w:tcPr>
            <w:tcW w:w="2211" w:type="dxa"/>
            <w:vAlign w:val="center"/>
          </w:tcPr>
          <w:p w14:paraId="3330A915"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w:t>
            </w:r>
            <w:r w:rsidRPr="0011170E">
              <w:rPr>
                <w:rFonts w:ascii="Times New Roman" w:eastAsia="Times New Roman" w:hAnsi="Times New Roman"/>
                <w:lang w:eastAsia="ru-RU" w:bidi="ar-SA"/>
              </w:rPr>
              <w:t>Zam-Zam</w:t>
            </w:r>
            <w:r w:rsidRPr="0011170E">
              <w:rPr>
                <w:rFonts w:ascii="Times New Roman" w:eastAsia="Times New Roman" w:hAnsi="Times New Roman"/>
                <w:lang w:val="ru-RU" w:eastAsia="ru-RU" w:bidi="ar-SA"/>
              </w:rPr>
              <w:t>»</w:t>
            </w:r>
          </w:p>
        </w:tc>
        <w:tc>
          <w:tcPr>
            <w:tcW w:w="6592" w:type="dxa"/>
            <w:vAlign w:val="center"/>
          </w:tcPr>
          <w:p w14:paraId="6CD363F1" w14:textId="77777777" w:rsidR="00905FCD" w:rsidRPr="0011170E" w:rsidRDefault="00905FCD" w:rsidP="00060457">
            <w:pPr>
              <w:tabs>
                <w:tab w:val="left" w:pos="567"/>
                <w:tab w:val="left" w:pos="851"/>
              </w:tabs>
              <w:contextualSpacing/>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628310,</w:t>
            </w:r>
            <w:r w:rsidRPr="0011170E">
              <w:rPr>
                <w:rFonts w:ascii="Times New Roman" w:hAnsi="Times New Roman"/>
                <w:lang w:val="ru-RU"/>
              </w:rPr>
              <w:t xml:space="preserve"> </w:t>
            </w:r>
            <w:r w:rsidRPr="0011170E">
              <w:rPr>
                <w:rFonts w:ascii="Times New Roman" w:eastAsia="Times New Roman" w:hAnsi="Times New Roman"/>
                <w:lang w:val="ru-RU" w:eastAsia="ru-RU" w:bidi="ar-SA"/>
              </w:rPr>
              <w:t>Российская Федерация, Ханты-Мансийский автономный округ - Югра, г.Нефтеюганск, 12 мкр., дом 1, тел.8 (922) 4389898</w:t>
            </w:r>
          </w:p>
        </w:tc>
      </w:tr>
      <w:tr w:rsidR="0011170E" w:rsidRPr="004E01ED" w14:paraId="24E89408" w14:textId="77777777" w:rsidTr="005E75B2">
        <w:tc>
          <w:tcPr>
            <w:tcW w:w="831" w:type="dxa"/>
            <w:vAlign w:val="center"/>
          </w:tcPr>
          <w:p w14:paraId="229621EF" w14:textId="453A110F"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25</w:t>
            </w:r>
          </w:p>
        </w:tc>
        <w:tc>
          <w:tcPr>
            <w:tcW w:w="2211" w:type="dxa"/>
            <w:vAlign w:val="center"/>
          </w:tcPr>
          <w:p w14:paraId="74A0A064"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«Чайхана»</w:t>
            </w:r>
          </w:p>
        </w:tc>
        <w:tc>
          <w:tcPr>
            <w:tcW w:w="6592" w:type="dxa"/>
            <w:vAlign w:val="center"/>
          </w:tcPr>
          <w:p w14:paraId="513622F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628305, Российская Федерация, Ханты-Мансийский автономный округ, Нефтеюганск, Сургутская улица, 1/8ж,тел. 8 (922)4251000</w:t>
            </w:r>
          </w:p>
        </w:tc>
      </w:tr>
      <w:tr w:rsidR="0011170E" w:rsidRPr="004E01ED" w14:paraId="0ED3903D" w14:textId="77777777" w:rsidTr="005E75B2">
        <w:tc>
          <w:tcPr>
            <w:tcW w:w="831" w:type="dxa"/>
            <w:vAlign w:val="center"/>
          </w:tcPr>
          <w:p w14:paraId="0983CE20" w14:textId="2D7F7BA8"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26</w:t>
            </w:r>
          </w:p>
        </w:tc>
        <w:tc>
          <w:tcPr>
            <w:tcW w:w="2211" w:type="dxa"/>
            <w:vAlign w:val="center"/>
          </w:tcPr>
          <w:p w14:paraId="2087659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«Сахара вкуса»</w:t>
            </w:r>
          </w:p>
        </w:tc>
        <w:tc>
          <w:tcPr>
            <w:tcW w:w="6592" w:type="dxa"/>
            <w:vAlign w:val="center"/>
          </w:tcPr>
          <w:p w14:paraId="0550FBAB"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628300, Российская Федерация, Ханты-Мансийский автономный округ, Нефтеюганск, Мамонтовская улица, 11/1е,тел. 8 (922) 4116699</w:t>
            </w:r>
          </w:p>
        </w:tc>
      </w:tr>
      <w:tr w:rsidR="0011170E" w:rsidRPr="004E01ED" w14:paraId="028699EB" w14:textId="77777777" w:rsidTr="005E75B2">
        <w:tc>
          <w:tcPr>
            <w:tcW w:w="831" w:type="dxa"/>
            <w:vAlign w:val="center"/>
          </w:tcPr>
          <w:p w14:paraId="655121B7" w14:textId="6F00BB34"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27</w:t>
            </w:r>
          </w:p>
        </w:tc>
        <w:tc>
          <w:tcPr>
            <w:tcW w:w="2211" w:type="dxa"/>
            <w:vAlign w:val="center"/>
          </w:tcPr>
          <w:p w14:paraId="7487541A" w14:textId="54BB5158" w:rsidR="00905FCD" w:rsidRPr="0011170E" w:rsidRDefault="00905FCD" w:rsidP="00ED7BD5">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w:t>
            </w:r>
            <w:r w:rsidR="00ED7BD5">
              <w:rPr>
                <w:rFonts w:ascii="Times New Roman" w:eastAsia="Times New Roman" w:hAnsi="Times New Roman"/>
                <w:lang w:eastAsia="ru-RU" w:bidi="ar-SA"/>
              </w:rPr>
              <w:t>Avenue</w:t>
            </w:r>
            <w:r w:rsidRPr="0011170E">
              <w:rPr>
                <w:rFonts w:ascii="Times New Roman" w:eastAsia="Times New Roman" w:hAnsi="Times New Roman"/>
                <w:lang w:val="ru-RU" w:eastAsia="ru-RU" w:bidi="ar-SA"/>
              </w:rPr>
              <w:t>»</w:t>
            </w:r>
          </w:p>
        </w:tc>
        <w:tc>
          <w:tcPr>
            <w:tcW w:w="6592" w:type="dxa"/>
            <w:vAlign w:val="center"/>
          </w:tcPr>
          <w:p w14:paraId="06B2557F"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hAnsi="Times New Roman"/>
                <w:lang w:val="ru-RU"/>
              </w:rPr>
              <w:t xml:space="preserve">628301, Российская Федерация, </w:t>
            </w:r>
            <w:r w:rsidRPr="0011170E">
              <w:rPr>
                <w:rFonts w:ascii="Times New Roman" w:eastAsia="Times New Roman" w:hAnsi="Times New Roman"/>
                <w:lang w:val="ru-RU" w:eastAsia="ru-RU" w:bidi="ar-SA"/>
              </w:rPr>
              <w:t>Ханты-Мансийский автономный округ, Нефтеюганск, 2 мкр., дом 23, тел. 8 (951) 9772468</w:t>
            </w:r>
          </w:p>
        </w:tc>
      </w:tr>
      <w:tr w:rsidR="0011170E" w:rsidRPr="004E01ED" w14:paraId="08314B62" w14:textId="77777777" w:rsidTr="005E75B2">
        <w:tc>
          <w:tcPr>
            <w:tcW w:w="831" w:type="dxa"/>
            <w:vAlign w:val="center"/>
          </w:tcPr>
          <w:p w14:paraId="00CB895E" w14:textId="048F3D92"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28</w:t>
            </w:r>
          </w:p>
        </w:tc>
        <w:tc>
          <w:tcPr>
            <w:tcW w:w="2211" w:type="dxa"/>
            <w:vAlign w:val="center"/>
          </w:tcPr>
          <w:p w14:paraId="1B61891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«Шихан»</w:t>
            </w:r>
          </w:p>
        </w:tc>
        <w:tc>
          <w:tcPr>
            <w:tcW w:w="6592" w:type="dxa"/>
            <w:vAlign w:val="center"/>
          </w:tcPr>
          <w:p w14:paraId="07D4C25E"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hAnsi="Times New Roman"/>
                <w:lang w:val="ru-RU"/>
              </w:rPr>
              <w:t xml:space="preserve">628300, Российская Федерация, Ханты-Мансийский автономный </w:t>
            </w:r>
            <w:r w:rsidRPr="0011170E">
              <w:rPr>
                <w:rFonts w:ascii="Times New Roman" w:eastAsia="Times New Roman" w:hAnsi="Times New Roman"/>
                <w:lang w:val="ru-RU" w:eastAsia="ru-RU" w:bidi="ar-SA"/>
              </w:rPr>
              <w:t>округ, Нефтеюганск, улица Мира, 9/1</w:t>
            </w:r>
          </w:p>
        </w:tc>
      </w:tr>
      <w:tr w:rsidR="0011170E" w:rsidRPr="004E01ED" w14:paraId="14CA66F4" w14:textId="77777777" w:rsidTr="005E75B2">
        <w:tc>
          <w:tcPr>
            <w:tcW w:w="831" w:type="dxa"/>
            <w:vAlign w:val="center"/>
          </w:tcPr>
          <w:p w14:paraId="6625A569" w14:textId="6718CAF0"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29</w:t>
            </w:r>
          </w:p>
        </w:tc>
        <w:tc>
          <w:tcPr>
            <w:tcW w:w="2211" w:type="dxa"/>
            <w:vAlign w:val="center"/>
          </w:tcPr>
          <w:p w14:paraId="4D47952F"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«Баскин Роббинс»</w:t>
            </w:r>
          </w:p>
        </w:tc>
        <w:tc>
          <w:tcPr>
            <w:tcW w:w="6592" w:type="dxa"/>
            <w:vAlign w:val="center"/>
          </w:tcPr>
          <w:p w14:paraId="4E32FAC0"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628307, Российская Федерация, Ханты-Мансийский автономный округ, Нефтеюганск, 7 мкр., дом 3, тел. 8 (3463) 251612</w:t>
            </w:r>
          </w:p>
        </w:tc>
      </w:tr>
      <w:tr w:rsidR="0011170E" w:rsidRPr="004E01ED" w14:paraId="06775595" w14:textId="77777777" w:rsidTr="005E75B2">
        <w:tc>
          <w:tcPr>
            <w:tcW w:w="831" w:type="dxa"/>
            <w:vAlign w:val="center"/>
          </w:tcPr>
          <w:p w14:paraId="33DC51E5" w14:textId="629662A3"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30</w:t>
            </w:r>
          </w:p>
        </w:tc>
        <w:tc>
          <w:tcPr>
            <w:tcW w:w="2211" w:type="dxa"/>
            <w:vAlign w:val="center"/>
          </w:tcPr>
          <w:p w14:paraId="263E7AF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«Лайм»</w:t>
            </w:r>
          </w:p>
        </w:tc>
        <w:tc>
          <w:tcPr>
            <w:tcW w:w="6592" w:type="dxa"/>
            <w:vAlign w:val="center"/>
          </w:tcPr>
          <w:p w14:paraId="45FFEEC2"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hAnsi="Times New Roman"/>
                <w:lang w:val="ru-RU"/>
              </w:rPr>
              <w:t xml:space="preserve">628301, Российская Федерация, </w:t>
            </w:r>
            <w:r w:rsidRPr="0011170E">
              <w:rPr>
                <w:rFonts w:ascii="Times New Roman" w:eastAsia="Times New Roman" w:hAnsi="Times New Roman"/>
                <w:lang w:val="ru-RU" w:eastAsia="ru-RU" w:bidi="ar-SA"/>
              </w:rPr>
              <w:t>Ханты-Мансийский автономный округ, Нефтеюганск, 2 мкр., дом 33, тел. 8  (3463) 229827</w:t>
            </w:r>
          </w:p>
        </w:tc>
      </w:tr>
      <w:tr w:rsidR="0011170E" w:rsidRPr="0011170E" w14:paraId="142B251A" w14:textId="77777777" w:rsidTr="005E75B2">
        <w:tc>
          <w:tcPr>
            <w:tcW w:w="831" w:type="dxa"/>
            <w:vAlign w:val="center"/>
          </w:tcPr>
          <w:p w14:paraId="2B1AE516" w14:textId="29DF896E"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31</w:t>
            </w:r>
          </w:p>
        </w:tc>
        <w:tc>
          <w:tcPr>
            <w:tcW w:w="2211" w:type="dxa"/>
            <w:vAlign w:val="center"/>
          </w:tcPr>
          <w:p w14:paraId="41D33A0F"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«Сибирь»</w:t>
            </w:r>
          </w:p>
        </w:tc>
        <w:tc>
          <w:tcPr>
            <w:tcW w:w="6592" w:type="dxa"/>
            <w:vAlign w:val="center"/>
          </w:tcPr>
          <w:p w14:paraId="5F672CB6" w14:textId="77777777" w:rsidR="00905FCD" w:rsidRPr="0011170E" w:rsidRDefault="00905FCD" w:rsidP="00060457">
            <w:pPr>
              <w:jc w:val="both"/>
              <w:rPr>
                <w:rFonts w:ascii="Times New Roman" w:hAnsi="Times New Roman"/>
                <w:lang w:val="ru-RU"/>
              </w:rPr>
            </w:pPr>
            <w:r w:rsidRPr="0011170E">
              <w:rPr>
                <w:rFonts w:ascii="Times New Roman" w:hAnsi="Times New Roman"/>
                <w:lang w:val="ru-RU"/>
              </w:rPr>
              <w:t xml:space="preserve">628305, Российская Федерация, </w:t>
            </w:r>
            <w:r w:rsidRPr="0011170E">
              <w:rPr>
                <w:rFonts w:ascii="Times New Roman" w:eastAsia="Times New Roman" w:hAnsi="Times New Roman"/>
                <w:lang w:val="ru-RU" w:eastAsia="ru-RU" w:bidi="ar-SA"/>
              </w:rPr>
              <w:t>Ханты-Мансийский автономный округ, Нефтеюганск, ул. Мира 1/2, тел.8 (922) 4097987</w:t>
            </w:r>
          </w:p>
        </w:tc>
      </w:tr>
      <w:tr w:rsidR="0011170E" w:rsidRPr="004E01ED" w14:paraId="098C57BD" w14:textId="77777777" w:rsidTr="005E75B2">
        <w:tc>
          <w:tcPr>
            <w:tcW w:w="831" w:type="dxa"/>
            <w:vAlign w:val="center"/>
          </w:tcPr>
          <w:p w14:paraId="563B07E6" w14:textId="71AD2424"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32</w:t>
            </w:r>
          </w:p>
        </w:tc>
        <w:tc>
          <w:tcPr>
            <w:tcW w:w="2211" w:type="dxa"/>
            <w:vAlign w:val="center"/>
          </w:tcPr>
          <w:p w14:paraId="31AAD7E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«Осень»</w:t>
            </w:r>
          </w:p>
        </w:tc>
        <w:tc>
          <w:tcPr>
            <w:tcW w:w="6592" w:type="dxa"/>
            <w:vAlign w:val="center"/>
          </w:tcPr>
          <w:p w14:paraId="02296820" w14:textId="77777777" w:rsidR="00905FCD" w:rsidRPr="0011170E" w:rsidRDefault="00905FCD" w:rsidP="00060457">
            <w:pPr>
              <w:jc w:val="both"/>
              <w:rPr>
                <w:rFonts w:ascii="Times New Roman" w:hAnsi="Times New Roman"/>
                <w:lang w:val="ru-RU"/>
              </w:rPr>
            </w:pPr>
            <w:r w:rsidRPr="0011170E">
              <w:rPr>
                <w:rFonts w:ascii="Times New Roman" w:hAnsi="Times New Roman"/>
                <w:lang w:val="ru-RU"/>
              </w:rPr>
              <w:t xml:space="preserve">628303, Российская Федерация, </w:t>
            </w:r>
            <w:r w:rsidRPr="0011170E">
              <w:rPr>
                <w:rFonts w:ascii="Times New Roman" w:eastAsia="Times New Roman" w:hAnsi="Times New Roman"/>
                <w:lang w:val="ru-RU" w:eastAsia="ru-RU" w:bidi="ar-SA"/>
              </w:rPr>
              <w:t>Ханты-Мансийский автономный округ, Нефтеюганск, 9 мкр. дом 7а, тел. 8 (3463)223233</w:t>
            </w:r>
          </w:p>
        </w:tc>
      </w:tr>
      <w:tr w:rsidR="0011170E" w:rsidRPr="004E01ED" w14:paraId="2CD7B017" w14:textId="77777777" w:rsidTr="005E75B2">
        <w:tc>
          <w:tcPr>
            <w:tcW w:w="831" w:type="dxa"/>
            <w:vAlign w:val="center"/>
          </w:tcPr>
          <w:p w14:paraId="680EA568" w14:textId="076467EB"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33</w:t>
            </w:r>
          </w:p>
        </w:tc>
        <w:tc>
          <w:tcPr>
            <w:tcW w:w="2211" w:type="dxa"/>
            <w:vAlign w:val="center"/>
          </w:tcPr>
          <w:p w14:paraId="14EC7D03" w14:textId="77777777" w:rsidR="00905FCD" w:rsidRPr="0011170E" w:rsidRDefault="00905FCD" w:rsidP="00060457">
            <w:pPr>
              <w:rPr>
                <w:rFonts w:ascii="Times New Roman" w:hAnsi="Times New Roman"/>
                <w:lang w:val="ru-RU" w:eastAsia="ru-RU"/>
              </w:rPr>
            </w:pPr>
            <w:r w:rsidRPr="0011170E">
              <w:rPr>
                <w:rFonts w:ascii="Times New Roman" w:eastAsia="Times New Roman" w:hAnsi="Times New Roman"/>
                <w:lang w:val="ru-RU" w:eastAsia="ru-RU" w:bidi="ar-SA"/>
              </w:rPr>
              <w:t>«</w:t>
            </w:r>
            <w:r w:rsidRPr="0011170E">
              <w:rPr>
                <w:rFonts w:ascii="Times New Roman" w:hAnsi="Times New Roman"/>
                <w:lang w:val="ru-RU" w:eastAsia="ru-RU"/>
              </w:rPr>
              <w:t>Melange coffee house»</w:t>
            </w:r>
          </w:p>
        </w:tc>
        <w:tc>
          <w:tcPr>
            <w:tcW w:w="6592" w:type="dxa"/>
            <w:vAlign w:val="center"/>
          </w:tcPr>
          <w:p w14:paraId="4F849868" w14:textId="77777777" w:rsidR="00905FCD" w:rsidRPr="0011170E" w:rsidRDefault="00905FCD" w:rsidP="00060457">
            <w:pPr>
              <w:jc w:val="both"/>
              <w:rPr>
                <w:rFonts w:ascii="Times New Roman" w:hAnsi="Times New Roman"/>
                <w:lang w:val="ru-RU"/>
              </w:rPr>
            </w:pPr>
            <w:r w:rsidRPr="0011170E">
              <w:rPr>
                <w:rFonts w:ascii="Times New Roman" w:hAnsi="Times New Roman"/>
                <w:lang w:val="ru-RU"/>
              </w:rPr>
              <w:t xml:space="preserve">628301, Российская Федерация, </w:t>
            </w:r>
            <w:r w:rsidRPr="0011170E">
              <w:rPr>
                <w:rFonts w:ascii="Times New Roman" w:eastAsia="Times New Roman" w:hAnsi="Times New Roman"/>
                <w:lang w:val="ru-RU" w:eastAsia="ru-RU" w:bidi="ar-SA"/>
              </w:rPr>
              <w:t>Ханты-Мансийский автономный округ, Нефтеюганск, 2а мкр.8а, тел.8 (922) 3800800</w:t>
            </w:r>
          </w:p>
        </w:tc>
      </w:tr>
      <w:tr w:rsidR="00905FCD" w:rsidRPr="0011170E" w14:paraId="19343135" w14:textId="77777777" w:rsidTr="005E75B2">
        <w:tc>
          <w:tcPr>
            <w:tcW w:w="831" w:type="dxa"/>
            <w:vAlign w:val="center"/>
          </w:tcPr>
          <w:p w14:paraId="698B21D1" w14:textId="7CF60DAB" w:rsidR="00905FCD" w:rsidRPr="0011170E" w:rsidRDefault="00BA123D" w:rsidP="00060457">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34</w:t>
            </w:r>
          </w:p>
        </w:tc>
        <w:tc>
          <w:tcPr>
            <w:tcW w:w="2211" w:type="dxa"/>
            <w:vAlign w:val="center"/>
          </w:tcPr>
          <w:p w14:paraId="199D495C" w14:textId="77777777" w:rsidR="00905FCD" w:rsidRPr="0011170E" w:rsidRDefault="00905FCD" w:rsidP="00060457">
            <w:pPr>
              <w:rPr>
                <w:rFonts w:ascii="Times New Roman" w:hAnsi="Times New Roman"/>
                <w:lang w:val="ru-RU" w:eastAsia="ru-RU"/>
              </w:rPr>
            </w:pPr>
            <w:r w:rsidRPr="0011170E">
              <w:rPr>
                <w:rFonts w:ascii="Times New Roman" w:eastAsia="Times New Roman" w:hAnsi="Times New Roman"/>
                <w:lang w:val="ru-RU" w:eastAsia="ru-RU" w:bidi="ar-SA"/>
              </w:rPr>
              <w:t>«</w:t>
            </w:r>
            <w:r w:rsidRPr="0011170E">
              <w:rPr>
                <w:rFonts w:ascii="Times New Roman" w:hAnsi="Times New Roman"/>
                <w:lang w:val="ru-RU" w:eastAsia="ru-RU"/>
              </w:rPr>
              <w:t>Cafe blues»</w:t>
            </w:r>
          </w:p>
        </w:tc>
        <w:tc>
          <w:tcPr>
            <w:tcW w:w="6592" w:type="dxa"/>
            <w:vAlign w:val="center"/>
          </w:tcPr>
          <w:p w14:paraId="4214209E" w14:textId="77777777" w:rsidR="00905FCD" w:rsidRPr="0011170E" w:rsidRDefault="00905FCD" w:rsidP="00060457">
            <w:pPr>
              <w:jc w:val="both"/>
              <w:rPr>
                <w:rFonts w:ascii="Times New Roman" w:hAnsi="Times New Roman"/>
                <w:lang w:val="ru-RU"/>
              </w:rPr>
            </w:pPr>
            <w:r w:rsidRPr="0011170E">
              <w:rPr>
                <w:rFonts w:ascii="Times New Roman" w:hAnsi="Times New Roman"/>
                <w:lang w:val="ru-RU"/>
              </w:rPr>
              <w:t xml:space="preserve">628310, Российская Федерация, </w:t>
            </w:r>
            <w:r w:rsidRPr="0011170E">
              <w:rPr>
                <w:rFonts w:ascii="Times New Roman" w:eastAsia="Times New Roman" w:hAnsi="Times New Roman"/>
                <w:lang w:val="ru-RU" w:eastAsia="ru-RU" w:bidi="ar-SA"/>
              </w:rPr>
              <w:t>Ханты-Мансийский автономный округ, Нефтеюганск, ул. Мамонтовская 11/1е, тел.8 (922) 4284428</w:t>
            </w:r>
          </w:p>
        </w:tc>
      </w:tr>
    </w:tbl>
    <w:p w14:paraId="02506FA3" w14:textId="77777777" w:rsidR="00905FCD" w:rsidRPr="0011170E" w:rsidRDefault="00905FCD" w:rsidP="00905FCD">
      <w:pPr>
        <w:spacing w:after="0" w:line="240" w:lineRule="auto"/>
        <w:jc w:val="center"/>
        <w:rPr>
          <w:rFonts w:ascii="Times New Roman" w:eastAsia="Times New Roman" w:hAnsi="Times New Roman"/>
          <w:sz w:val="28"/>
          <w:szCs w:val="28"/>
          <w:lang w:val="ru-RU" w:eastAsia="ru-RU" w:bidi="ar-SA"/>
        </w:rPr>
      </w:pPr>
    </w:p>
    <w:p w14:paraId="62D7683A" w14:textId="77777777" w:rsidR="00905FCD" w:rsidRPr="0011170E" w:rsidRDefault="00905FCD" w:rsidP="00905FCD">
      <w:pPr>
        <w:spacing w:after="0" w:line="240" w:lineRule="auto"/>
        <w:jc w:val="center"/>
        <w:rPr>
          <w:rFonts w:ascii="Times New Roman" w:eastAsia="Times New Roman" w:hAnsi="Times New Roman"/>
          <w:sz w:val="28"/>
          <w:szCs w:val="28"/>
          <w:lang w:val="ru-RU" w:eastAsia="ru-RU" w:bidi="ar-SA"/>
        </w:rPr>
      </w:pPr>
      <w:r w:rsidRPr="0011170E">
        <w:rPr>
          <w:rFonts w:ascii="Times New Roman" w:eastAsia="Times New Roman" w:hAnsi="Times New Roman"/>
          <w:sz w:val="28"/>
          <w:szCs w:val="28"/>
          <w:lang w:val="ru-RU" w:eastAsia="ru-RU" w:bidi="ar-SA"/>
        </w:rPr>
        <w:t>Пункты бытового обслуживания</w:t>
      </w:r>
    </w:p>
    <w:tbl>
      <w:tblPr>
        <w:tblStyle w:val="a8"/>
        <w:tblW w:w="9776" w:type="dxa"/>
        <w:tblLook w:val="04A0" w:firstRow="1" w:lastRow="0" w:firstColumn="1" w:lastColumn="0" w:noHBand="0" w:noVBand="1"/>
      </w:tblPr>
      <w:tblGrid>
        <w:gridCol w:w="846"/>
        <w:gridCol w:w="2504"/>
        <w:gridCol w:w="6426"/>
      </w:tblGrid>
      <w:tr w:rsidR="0011170E" w:rsidRPr="0011170E" w14:paraId="48C2A752" w14:textId="77777777" w:rsidTr="005E75B2">
        <w:trPr>
          <w:tblHeader/>
        </w:trPr>
        <w:tc>
          <w:tcPr>
            <w:tcW w:w="846" w:type="dxa"/>
            <w:vAlign w:val="center"/>
          </w:tcPr>
          <w:p w14:paraId="7CC652C2"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 xml:space="preserve">№ </w:t>
            </w:r>
          </w:p>
          <w:p w14:paraId="5F61DD94"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п/п</w:t>
            </w:r>
          </w:p>
        </w:tc>
        <w:tc>
          <w:tcPr>
            <w:tcW w:w="2504" w:type="dxa"/>
            <w:vAlign w:val="center"/>
          </w:tcPr>
          <w:p w14:paraId="487E4F68"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Наименование</w:t>
            </w:r>
          </w:p>
        </w:tc>
        <w:tc>
          <w:tcPr>
            <w:tcW w:w="6426" w:type="dxa"/>
            <w:vAlign w:val="center"/>
          </w:tcPr>
          <w:p w14:paraId="30B91E0D"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Адрес</w:t>
            </w:r>
          </w:p>
        </w:tc>
      </w:tr>
      <w:tr w:rsidR="0011170E" w:rsidRPr="004E01ED" w14:paraId="14E4B4C9" w14:textId="77777777" w:rsidTr="005E75B2">
        <w:tc>
          <w:tcPr>
            <w:tcW w:w="846" w:type="dxa"/>
            <w:vAlign w:val="center"/>
          </w:tcPr>
          <w:p w14:paraId="6E99E361"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w:t>
            </w:r>
          </w:p>
        </w:tc>
        <w:tc>
          <w:tcPr>
            <w:tcW w:w="2504" w:type="dxa"/>
            <w:vAlign w:val="center"/>
          </w:tcPr>
          <w:p w14:paraId="20B50457"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«Аида»</w:t>
            </w:r>
          </w:p>
        </w:tc>
        <w:tc>
          <w:tcPr>
            <w:tcW w:w="6426" w:type="dxa"/>
            <w:vAlign w:val="center"/>
          </w:tcPr>
          <w:p w14:paraId="5B743A12"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628307, Российская Федерация, Ханты-Мансийский автономный округ - Югра, г.Нефтеюганск, 8 мкр., дом 16, тел. 8 (3463) 272535</w:t>
            </w:r>
          </w:p>
        </w:tc>
      </w:tr>
      <w:tr w:rsidR="0011170E" w:rsidRPr="004E01ED" w14:paraId="7D2E2E37" w14:textId="77777777" w:rsidTr="005E75B2">
        <w:tc>
          <w:tcPr>
            <w:tcW w:w="846" w:type="dxa"/>
            <w:vAlign w:val="center"/>
          </w:tcPr>
          <w:p w14:paraId="24F83A3E"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w:t>
            </w:r>
          </w:p>
        </w:tc>
        <w:tc>
          <w:tcPr>
            <w:tcW w:w="2504" w:type="dxa"/>
            <w:vAlign w:val="center"/>
          </w:tcPr>
          <w:p w14:paraId="61DF3157" w14:textId="77777777" w:rsidR="00905FCD" w:rsidRPr="0011170E" w:rsidRDefault="00007217"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w:t>
            </w:r>
            <w:r w:rsidRPr="0011170E">
              <w:rPr>
                <w:rFonts w:ascii="Times New Roman" w:eastAsia="Times New Roman" w:hAnsi="Times New Roman"/>
                <w:lang w:eastAsia="ru-RU" w:bidi="ar-SA"/>
              </w:rPr>
              <w:t>Secret</w:t>
            </w:r>
            <w:r w:rsidR="00905FCD" w:rsidRPr="0011170E">
              <w:rPr>
                <w:rFonts w:ascii="Times New Roman" w:eastAsia="Times New Roman" w:hAnsi="Times New Roman"/>
                <w:lang w:val="ru-RU" w:eastAsia="ru-RU" w:bidi="ar-SA"/>
              </w:rPr>
              <w:t>»</w:t>
            </w:r>
          </w:p>
        </w:tc>
        <w:tc>
          <w:tcPr>
            <w:tcW w:w="6426" w:type="dxa"/>
            <w:vAlign w:val="center"/>
          </w:tcPr>
          <w:p w14:paraId="4A74C81F"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628311, Российская Федерация, Ханты-Мансийский автономный округ - Югра, г.Нефтеюганск, 13 мкр., дом 55, тел. 8 (3463) 279312</w:t>
            </w:r>
          </w:p>
        </w:tc>
      </w:tr>
      <w:tr w:rsidR="0011170E" w:rsidRPr="004E01ED" w14:paraId="28F6E6BE" w14:textId="77777777" w:rsidTr="005E75B2">
        <w:tc>
          <w:tcPr>
            <w:tcW w:w="846" w:type="dxa"/>
            <w:vAlign w:val="center"/>
          </w:tcPr>
          <w:p w14:paraId="6FAFF5D4"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3</w:t>
            </w:r>
          </w:p>
        </w:tc>
        <w:tc>
          <w:tcPr>
            <w:tcW w:w="2504" w:type="dxa"/>
            <w:vAlign w:val="center"/>
          </w:tcPr>
          <w:p w14:paraId="4C76BDFA"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w:t>
            </w:r>
            <w:r w:rsidRPr="0011170E">
              <w:rPr>
                <w:rFonts w:ascii="Times New Roman" w:eastAsia="Times New Roman" w:hAnsi="Times New Roman"/>
                <w:lang w:eastAsia="ru-RU" w:bidi="ar-SA"/>
              </w:rPr>
              <w:t>Beauty</w:t>
            </w:r>
            <w:r w:rsidRPr="0011170E">
              <w:rPr>
                <w:rFonts w:ascii="Times New Roman" w:eastAsia="Times New Roman" w:hAnsi="Times New Roman"/>
                <w:lang w:val="ru-RU" w:eastAsia="ru-RU" w:bidi="ar-SA"/>
              </w:rPr>
              <w:t xml:space="preserve"> </w:t>
            </w:r>
            <w:r w:rsidRPr="0011170E">
              <w:rPr>
                <w:rFonts w:ascii="Times New Roman" w:eastAsia="Times New Roman" w:hAnsi="Times New Roman"/>
                <w:lang w:eastAsia="ru-RU" w:bidi="ar-SA"/>
              </w:rPr>
              <w:t>Art</w:t>
            </w:r>
            <w:r w:rsidRPr="0011170E">
              <w:rPr>
                <w:rFonts w:ascii="Times New Roman" w:eastAsia="Times New Roman" w:hAnsi="Times New Roman"/>
                <w:lang w:val="ru-RU" w:eastAsia="ru-RU" w:bidi="ar-SA"/>
              </w:rPr>
              <w:t>»</w:t>
            </w:r>
          </w:p>
        </w:tc>
        <w:tc>
          <w:tcPr>
            <w:tcW w:w="6426" w:type="dxa"/>
            <w:vAlign w:val="center"/>
          </w:tcPr>
          <w:p w14:paraId="0262F252"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628306, Российская Федерация, Ханты-Мансийский автономный округ - Югра, г.Нефтеюганск, 15 мкр., дом 22, тел. 8 (3463) 512299, 8 (950) 5184142</w:t>
            </w:r>
          </w:p>
        </w:tc>
      </w:tr>
      <w:tr w:rsidR="0011170E" w:rsidRPr="004E01ED" w14:paraId="637E9210" w14:textId="77777777" w:rsidTr="005E75B2">
        <w:tc>
          <w:tcPr>
            <w:tcW w:w="846" w:type="dxa"/>
            <w:vAlign w:val="center"/>
          </w:tcPr>
          <w:p w14:paraId="22FECE49" w14:textId="77777777" w:rsidR="00905FCD" w:rsidRPr="0011170E" w:rsidRDefault="00905FCD" w:rsidP="00060457">
            <w:pPr>
              <w:jc w:val="center"/>
              <w:rPr>
                <w:rFonts w:ascii="Times New Roman" w:eastAsia="Times New Roman" w:hAnsi="Times New Roman"/>
                <w:highlight w:val="yellow"/>
                <w:lang w:val="ru-RU" w:eastAsia="ru-RU" w:bidi="ar-SA"/>
              </w:rPr>
            </w:pPr>
            <w:r w:rsidRPr="0011170E">
              <w:rPr>
                <w:rFonts w:ascii="Times New Roman" w:eastAsia="Times New Roman" w:hAnsi="Times New Roman"/>
                <w:lang w:val="ru-RU" w:eastAsia="ru-RU" w:bidi="ar-SA"/>
              </w:rPr>
              <w:t>4</w:t>
            </w:r>
          </w:p>
        </w:tc>
        <w:tc>
          <w:tcPr>
            <w:tcW w:w="2504" w:type="dxa"/>
            <w:vAlign w:val="center"/>
          </w:tcPr>
          <w:p w14:paraId="243C8709" w14:textId="77777777" w:rsidR="00905FCD" w:rsidRPr="0011170E" w:rsidRDefault="00007217" w:rsidP="00060457">
            <w:pPr>
              <w:rPr>
                <w:rFonts w:ascii="Times New Roman" w:eastAsia="Times New Roman" w:hAnsi="Times New Roman"/>
                <w:highlight w:val="yellow"/>
                <w:lang w:val="ru-RU" w:eastAsia="ru-RU" w:bidi="ar-SA"/>
              </w:rPr>
            </w:pPr>
            <w:r w:rsidRPr="0011170E">
              <w:rPr>
                <w:rFonts w:ascii="Times New Roman" w:eastAsia="Times New Roman" w:hAnsi="Times New Roman"/>
                <w:lang w:val="ru-RU" w:eastAsia="ru-RU" w:bidi="ar-SA"/>
              </w:rPr>
              <w:t>Студия красоты «Ohair»</w:t>
            </w:r>
          </w:p>
        </w:tc>
        <w:tc>
          <w:tcPr>
            <w:tcW w:w="6426" w:type="dxa"/>
            <w:vAlign w:val="center"/>
          </w:tcPr>
          <w:p w14:paraId="411526CE" w14:textId="77777777" w:rsidR="00905FCD" w:rsidRPr="0011170E" w:rsidRDefault="00905FCD" w:rsidP="00060457">
            <w:pPr>
              <w:jc w:val="both"/>
              <w:rPr>
                <w:rFonts w:ascii="Times New Roman" w:eastAsia="Times New Roman" w:hAnsi="Times New Roman"/>
                <w:highlight w:val="yellow"/>
                <w:lang w:val="ru-RU" w:eastAsia="ru-RU" w:bidi="ar-SA"/>
              </w:rPr>
            </w:pPr>
            <w:r w:rsidRPr="0011170E">
              <w:rPr>
                <w:rFonts w:ascii="Times New Roman" w:eastAsia="Times New Roman" w:hAnsi="Times New Roman"/>
                <w:lang w:val="ru-RU" w:eastAsia="ru-RU" w:bidi="ar-SA"/>
              </w:rPr>
              <w:t>628306, Российская Федерация, Ханты-Мансийский автономный округ - Югра, г.Нефтеюганск,</w:t>
            </w:r>
            <w:r w:rsidR="00007217" w:rsidRPr="0011170E">
              <w:rPr>
                <w:rFonts w:ascii="Times New Roman" w:eastAsia="Times New Roman" w:hAnsi="Times New Roman"/>
                <w:lang w:val="ru-RU" w:eastAsia="ru-RU" w:bidi="ar-SA"/>
              </w:rPr>
              <w:t xml:space="preserve"> 14 мкр., дом 3, тел. 8 (982) 227 34 09</w:t>
            </w:r>
          </w:p>
        </w:tc>
      </w:tr>
      <w:tr w:rsidR="0011170E" w:rsidRPr="004E01ED" w14:paraId="166FBD07" w14:textId="77777777" w:rsidTr="005E75B2">
        <w:tc>
          <w:tcPr>
            <w:tcW w:w="846" w:type="dxa"/>
            <w:vAlign w:val="center"/>
          </w:tcPr>
          <w:p w14:paraId="09B658DE"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5</w:t>
            </w:r>
          </w:p>
        </w:tc>
        <w:tc>
          <w:tcPr>
            <w:tcW w:w="2504" w:type="dxa"/>
            <w:vAlign w:val="center"/>
          </w:tcPr>
          <w:p w14:paraId="337BE316"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«Николь Арт»</w:t>
            </w:r>
          </w:p>
        </w:tc>
        <w:tc>
          <w:tcPr>
            <w:tcW w:w="6426" w:type="dxa"/>
            <w:vAlign w:val="center"/>
          </w:tcPr>
          <w:p w14:paraId="32C3A3CD"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628303, Российская Федерация, Ханты-Мансийский автономный округ - Югра, г.Нефтеюганск, 6 мкр., дом 2, тел. 8 (3463) 229642, 234831</w:t>
            </w:r>
          </w:p>
        </w:tc>
      </w:tr>
      <w:tr w:rsidR="0011170E" w:rsidRPr="004E01ED" w14:paraId="7E8CE07E" w14:textId="77777777" w:rsidTr="005E75B2">
        <w:tc>
          <w:tcPr>
            <w:tcW w:w="846" w:type="dxa"/>
            <w:vAlign w:val="center"/>
          </w:tcPr>
          <w:p w14:paraId="57B368F1"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w:t>
            </w:r>
          </w:p>
        </w:tc>
        <w:tc>
          <w:tcPr>
            <w:tcW w:w="2504" w:type="dxa"/>
            <w:vAlign w:val="center"/>
          </w:tcPr>
          <w:p w14:paraId="18CDD69F"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«Бьюти стаил»</w:t>
            </w:r>
          </w:p>
        </w:tc>
        <w:tc>
          <w:tcPr>
            <w:tcW w:w="6426" w:type="dxa"/>
            <w:vAlign w:val="center"/>
          </w:tcPr>
          <w:p w14:paraId="2BAF48E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628306, Российская Федерация, Ханты-Мансийский автономный округ - Югра, г.Нефтеюганск,16 мкр., дом 43, тел. 8 (3463) 248383, 202280</w:t>
            </w:r>
          </w:p>
        </w:tc>
      </w:tr>
      <w:tr w:rsidR="0011170E" w:rsidRPr="004E01ED" w14:paraId="4A105C8B" w14:textId="77777777" w:rsidTr="005E75B2">
        <w:tc>
          <w:tcPr>
            <w:tcW w:w="846" w:type="dxa"/>
            <w:vAlign w:val="center"/>
          </w:tcPr>
          <w:p w14:paraId="7D8D3768"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7</w:t>
            </w:r>
          </w:p>
        </w:tc>
        <w:tc>
          <w:tcPr>
            <w:tcW w:w="2504" w:type="dxa"/>
            <w:vAlign w:val="center"/>
          </w:tcPr>
          <w:p w14:paraId="2D9397E1" w14:textId="77777777" w:rsidR="00905FCD" w:rsidRPr="0011170E" w:rsidRDefault="00007217" w:rsidP="00060457">
            <w:pPr>
              <w:rPr>
                <w:rFonts w:ascii="Times New Roman" w:eastAsia="Times New Roman" w:hAnsi="Times New Roman"/>
                <w:highlight w:val="yellow"/>
                <w:lang w:val="ru-RU" w:eastAsia="ru-RU" w:bidi="ar-SA"/>
              </w:rPr>
            </w:pPr>
            <w:r w:rsidRPr="0011170E">
              <w:rPr>
                <w:rFonts w:ascii="Times New Roman" w:eastAsia="Times New Roman" w:hAnsi="Times New Roman"/>
                <w:lang w:val="ru-RU" w:eastAsia="ru-RU" w:bidi="ar-SA"/>
              </w:rPr>
              <w:t>Салон красоты «Леда»</w:t>
            </w:r>
          </w:p>
        </w:tc>
        <w:tc>
          <w:tcPr>
            <w:tcW w:w="6426" w:type="dxa"/>
            <w:vAlign w:val="center"/>
          </w:tcPr>
          <w:p w14:paraId="12365966" w14:textId="77777777" w:rsidR="00905FCD" w:rsidRPr="0011170E" w:rsidRDefault="00905FCD" w:rsidP="00060457">
            <w:pPr>
              <w:jc w:val="both"/>
              <w:rPr>
                <w:rFonts w:ascii="Times New Roman" w:eastAsia="Times New Roman" w:hAnsi="Times New Roman"/>
                <w:highlight w:val="yellow"/>
                <w:lang w:val="ru-RU" w:eastAsia="ru-RU" w:bidi="ar-SA"/>
              </w:rPr>
            </w:pPr>
            <w:r w:rsidRPr="0011170E">
              <w:rPr>
                <w:rFonts w:ascii="Times New Roman" w:hAnsi="Times New Roman"/>
                <w:lang w:val="ru-RU"/>
              </w:rPr>
              <w:t xml:space="preserve">628303, Российская Федерация, Ханты-Мансийский автономный </w:t>
            </w:r>
            <w:r w:rsidRPr="0011170E">
              <w:rPr>
                <w:rFonts w:ascii="Times New Roman" w:eastAsia="Times New Roman" w:hAnsi="Times New Roman"/>
                <w:lang w:val="ru-RU" w:eastAsia="ru-RU" w:bidi="ar-SA"/>
              </w:rPr>
              <w:t>округ, Н</w:t>
            </w:r>
            <w:r w:rsidR="00007217" w:rsidRPr="0011170E">
              <w:rPr>
                <w:rFonts w:ascii="Times New Roman" w:eastAsia="Times New Roman" w:hAnsi="Times New Roman"/>
                <w:lang w:val="ru-RU" w:eastAsia="ru-RU" w:bidi="ar-SA"/>
              </w:rPr>
              <w:t>ефтеюганск, 14 мкр.</w:t>
            </w:r>
            <w:r w:rsidR="00912DF1" w:rsidRPr="0011170E">
              <w:rPr>
                <w:rFonts w:ascii="Times New Roman" w:eastAsia="Times New Roman" w:hAnsi="Times New Roman"/>
                <w:lang w:val="ru-RU" w:eastAsia="ru-RU" w:bidi="ar-SA"/>
              </w:rPr>
              <w:t>,</w:t>
            </w:r>
            <w:r w:rsidR="00007217" w:rsidRPr="0011170E">
              <w:rPr>
                <w:rFonts w:ascii="Times New Roman" w:eastAsia="Times New Roman" w:hAnsi="Times New Roman"/>
                <w:lang w:val="ru-RU" w:eastAsia="ru-RU" w:bidi="ar-SA"/>
              </w:rPr>
              <w:t xml:space="preserve"> дом 16</w:t>
            </w:r>
            <w:r w:rsidR="00912DF1" w:rsidRPr="0011170E">
              <w:rPr>
                <w:rFonts w:ascii="Times New Roman" w:eastAsia="Times New Roman" w:hAnsi="Times New Roman"/>
                <w:lang w:val="ru-RU" w:eastAsia="ru-RU" w:bidi="ar-SA"/>
              </w:rPr>
              <w:t>, тел.8 (922) 4444146</w:t>
            </w:r>
          </w:p>
        </w:tc>
      </w:tr>
      <w:tr w:rsidR="0011170E" w:rsidRPr="004E01ED" w14:paraId="2BD041F9" w14:textId="77777777" w:rsidTr="005E75B2">
        <w:tc>
          <w:tcPr>
            <w:tcW w:w="846" w:type="dxa"/>
            <w:vAlign w:val="center"/>
          </w:tcPr>
          <w:p w14:paraId="70BB2D11"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8</w:t>
            </w:r>
          </w:p>
        </w:tc>
        <w:tc>
          <w:tcPr>
            <w:tcW w:w="2504" w:type="dxa"/>
            <w:vAlign w:val="center"/>
          </w:tcPr>
          <w:p w14:paraId="57BCC695" w14:textId="77777777" w:rsidR="00905FCD" w:rsidRPr="0011170E" w:rsidRDefault="00912DF1"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«Коломбиана»</w:t>
            </w:r>
          </w:p>
        </w:tc>
        <w:tc>
          <w:tcPr>
            <w:tcW w:w="6426" w:type="dxa"/>
            <w:vAlign w:val="center"/>
          </w:tcPr>
          <w:p w14:paraId="001B2111" w14:textId="77777777" w:rsidR="00905FCD" w:rsidRPr="0011170E" w:rsidRDefault="00912DF1" w:rsidP="00060457">
            <w:pPr>
              <w:jc w:val="both"/>
              <w:rPr>
                <w:rFonts w:ascii="Times New Roman" w:eastAsia="Times New Roman" w:hAnsi="Times New Roman"/>
                <w:lang w:val="ru-RU" w:eastAsia="ru-RU" w:bidi="ar-SA"/>
              </w:rPr>
            </w:pPr>
            <w:r w:rsidRPr="0011170E">
              <w:rPr>
                <w:rFonts w:ascii="Times New Roman" w:hAnsi="Times New Roman"/>
                <w:lang w:val="ru-RU"/>
              </w:rPr>
              <w:t>628303</w:t>
            </w:r>
            <w:r w:rsidR="00905FCD" w:rsidRPr="0011170E">
              <w:rPr>
                <w:rFonts w:ascii="Times New Roman" w:hAnsi="Times New Roman"/>
                <w:lang w:val="ru-RU"/>
              </w:rPr>
              <w:t xml:space="preserve">, Российская Федерация, Ханты-Мансийский автономный </w:t>
            </w:r>
            <w:r w:rsidR="00905FCD" w:rsidRPr="0011170E">
              <w:rPr>
                <w:rFonts w:ascii="Times New Roman" w:eastAsia="Times New Roman" w:hAnsi="Times New Roman"/>
                <w:lang w:val="ru-RU" w:eastAsia="ru-RU" w:bidi="ar-SA"/>
              </w:rPr>
              <w:t>ок</w:t>
            </w:r>
            <w:r w:rsidRPr="0011170E">
              <w:rPr>
                <w:rFonts w:ascii="Times New Roman" w:eastAsia="Times New Roman" w:hAnsi="Times New Roman"/>
                <w:lang w:val="ru-RU" w:eastAsia="ru-RU" w:bidi="ar-SA"/>
              </w:rPr>
              <w:t>руг, Нефтеюганск, 5 мкр., дом 3а, тел.8 (919) 9454529</w:t>
            </w:r>
          </w:p>
        </w:tc>
      </w:tr>
      <w:tr w:rsidR="0011170E" w:rsidRPr="0011170E" w14:paraId="49882A3E" w14:textId="77777777" w:rsidTr="005E75B2">
        <w:tc>
          <w:tcPr>
            <w:tcW w:w="846" w:type="dxa"/>
            <w:vAlign w:val="center"/>
          </w:tcPr>
          <w:p w14:paraId="6F7FBB28"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9</w:t>
            </w:r>
          </w:p>
        </w:tc>
        <w:tc>
          <w:tcPr>
            <w:tcW w:w="2504" w:type="dxa"/>
            <w:vAlign w:val="center"/>
          </w:tcPr>
          <w:p w14:paraId="123BE39F"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«MarineMaro»</w:t>
            </w:r>
          </w:p>
        </w:tc>
        <w:tc>
          <w:tcPr>
            <w:tcW w:w="6426" w:type="dxa"/>
            <w:vAlign w:val="center"/>
          </w:tcPr>
          <w:p w14:paraId="1E98086E"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hAnsi="Times New Roman"/>
                <w:lang w:val="ru-RU"/>
              </w:rPr>
              <w:t xml:space="preserve">628310, Российская Федерация, Ханты-Мансийский автономный </w:t>
            </w:r>
            <w:r w:rsidRPr="0011170E">
              <w:rPr>
                <w:rFonts w:ascii="Times New Roman" w:eastAsia="Times New Roman" w:hAnsi="Times New Roman"/>
                <w:lang w:val="ru-RU" w:eastAsia="ru-RU" w:bidi="ar-SA"/>
              </w:rPr>
              <w:t>окр</w:t>
            </w:r>
            <w:r w:rsidR="00912DF1" w:rsidRPr="0011170E">
              <w:rPr>
                <w:rFonts w:ascii="Times New Roman" w:eastAsia="Times New Roman" w:hAnsi="Times New Roman"/>
                <w:lang w:val="ru-RU" w:eastAsia="ru-RU" w:bidi="ar-SA"/>
              </w:rPr>
              <w:t>уг, Нефтеюганск, ул. Южная, дом 18, тел.8 (982)2083366</w:t>
            </w:r>
          </w:p>
        </w:tc>
      </w:tr>
      <w:tr w:rsidR="0011170E" w:rsidRPr="004E01ED" w14:paraId="0F90AAC2" w14:textId="77777777" w:rsidTr="005E75B2">
        <w:tc>
          <w:tcPr>
            <w:tcW w:w="846" w:type="dxa"/>
            <w:vAlign w:val="center"/>
          </w:tcPr>
          <w:p w14:paraId="07C974E7" w14:textId="77777777" w:rsidR="00905FCD" w:rsidRPr="0011170E" w:rsidRDefault="00905FCD"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10</w:t>
            </w:r>
          </w:p>
        </w:tc>
        <w:tc>
          <w:tcPr>
            <w:tcW w:w="2504" w:type="dxa"/>
            <w:vAlign w:val="center"/>
          </w:tcPr>
          <w:p w14:paraId="5696765E"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«Персона Style»</w:t>
            </w:r>
          </w:p>
        </w:tc>
        <w:tc>
          <w:tcPr>
            <w:tcW w:w="6426" w:type="dxa"/>
            <w:vAlign w:val="center"/>
          </w:tcPr>
          <w:p w14:paraId="6547D3AE"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hAnsi="Times New Roman"/>
                <w:lang w:val="ru-RU"/>
              </w:rPr>
              <w:t xml:space="preserve">628305, Российская Федерация, Ханты-Мансийский автономный </w:t>
            </w:r>
            <w:r w:rsidRPr="0011170E">
              <w:rPr>
                <w:rFonts w:ascii="Times New Roman" w:eastAsia="Times New Roman" w:hAnsi="Times New Roman"/>
                <w:lang w:val="ru-RU" w:eastAsia="ru-RU" w:bidi="ar-SA"/>
              </w:rPr>
              <w:t>округ, Нефтеюганск, 2 мкр., дом 12, тел. 8 (3463) 515050, 8 (950) 5155050</w:t>
            </w:r>
          </w:p>
        </w:tc>
      </w:tr>
      <w:tr w:rsidR="0011170E" w:rsidRPr="004E01ED" w14:paraId="196D511F" w14:textId="77777777" w:rsidTr="005E75B2">
        <w:trPr>
          <w:trHeight w:val="521"/>
        </w:trPr>
        <w:tc>
          <w:tcPr>
            <w:tcW w:w="846" w:type="dxa"/>
            <w:vAlign w:val="center"/>
          </w:tcPr>
          <w:p w14:paraId="3BF38136" w14:textId="77777777" w:rsidR="000C0435"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11</w:t>
            </w:r>
          </w:p>
        </w:tc>
        <w:tc>
          <w:tcPr>
            <w:tcW w:w="2504" w:type="dxa"/>
            <w:vAlign w:val="center"/>
          </w:tcPr>
          <w:p w14:paraId="07B0B8F5" w14:textId="77777777" w:rsidR="000C0435" w:rsidRPr="0011170E" w:rsidRDefault="000C0435"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«Магнолия»</w:t>
            </w:r>
          </w:p>
        </w:tc>
        <w:tc>
          <w:tcPr>
            <w:tcW w:w="6426" w:type="dxa"/>
            <w:vAlign w:val="center"/>
          </w:tcPr>
          <w:p w14:paraId="21B4354B" w14:textId="77777777" w:rsidR="000C0435" w:rsidRPr="0011170E" w:rsidRDefault="000C0435" w:rsidP="00060457">
            <w:pPr>
              <w:jc w:val="both"/>
              <w:rPr>
                <w:rFonts w:ascii="Times New Roman" w:hAnsi="Times New Roman"/>
                <w:lang w:val="ru-RU"/>
              </w:rPr>
            </w:pPr>
            <w:r w:rsidRPr="0011170E">
              <w:rPr>
                <w:rFonts w:ascii="Times New Roman" w:hAnsi="Times New Roman"/>
                <w:lang w:val="ru-RU"/>
              </w:rPr>
              <w:t>628311, Российская Федерация, Ханты-Мансийский автономный округ - Югра, г.Нефтеюганск, 12 мкр., дом 18, тел.8 (3463) 24 83 85</w:t>
            </w:r>
          </w:p>
        </w:tc>
      </w:tr>
      <w:tr w:rsidR="0011170E" w:rsidRPr="004E01ED" w14:paraId="165BD558" w14:textId="77777777" w:rsidTr="005E75B2">
        <w:tc>
          <w:tcPr>
            <w:tcW w:w="846" w:type="dxa"/>
            <w:vAlign w:val="center"/>
          </w:tcPr>
          <w:p w14:paraId="11CDC1B2"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12</w:t>
            </w:r>
          </w:p>
        </w:tc>
        <w:tc>
          <w:tcPr>
            <w:tcW w:w="2504" w:type="dxa"/>
            <w:vAlign w:val="center"/>
          </w:tcPr>
          <w:p w14:paraId="1D8C7C51"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Парикмахерская «Дизайн Бриз»</w:t>
            </w:r>
          </w:p>
        </w:tc>
        <w:tc>
          <w:tcPr>
            <w:tcW w:w="6426" w:type="dxa"/>
            <w:vAlign w:val="center"/>
          </w:tcPr>
          <w:p w14:paraId="318A012C"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628306, Российская Федерация, Ханты-Мансийский автономный округ - Югра, г.Нефтеюганск, 14 мкр., дом 25, тел. 8 (3463) 511000</w:t>
            </w:r>
          </w:p>
        </w:tc>
      </w:tr>
      <w:tr w:rsidR="0011170E" w:rsidRPr="004E01ED" w14:paraId="1E083F11" w14:textId="77777777" w:rsidTr="005E75B2">
        <w:tc>
          <w:tcPr>
            <w:tcW w:w="846" w:type="dxa"/>
            <w:vAlign w:val="center"/>
          </w:tcPr>
          <w:p w14:paraId="5C145B12"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13</w:t>
            </w:r>
          </w:p>
        </w:tc>
        <w:tc>
          <w:tcPr>
            <w:tcW w:w="2504" w:type="dxa"/>
            <w:vAlign w:val="center"/>
          </w:tcPr>
          <w:p w14:paraId="13F6B408"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Парикмахерская «Арина»</w:t>
            </w:r>
          </w:p>
        </w:tc>
        <w:tc>
          <w:tcPr>
            <w:tcW w:w="6426" w:type="dxa"/>
            <w:vAlign w:val="center"/>
          </w:tcPr>
          <w:p w14:paraId="7A655F5C"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628303, Российская Федерация, Ханты-Мансийский автономный округ - Югра, г.</w:t>
            </w:r>
            <w:r w:rsidRPr="0011170E">
              <w:rPr>
                <w:rFonts w:ascii="Times New Roman" w:hAnsi="Times New Roman"/>
                <w:lang w:val="ru-RU"/>
              </w:rPr>
              <w:t>Нефтеюганск</w:t>
            </w:r>
            <w:r w:rsidRPr="0011170E">
              <w:rPr>
                <w:rFonts w:ascii="Times New Roman" w:eastAsia="Times New Roman" w:hAnsi="Times New Roman"/>
                <w:lang w:val="ru-RU" w:eastAsia="ru-RU" w:bidi="ar-SA"/>
              </w:rPr>
              <w:t>, 9 мкр., дом 21,</w:t>
            </w:r>
            <w:r w:rsidRPr="0011170E">
              <w:rPr>
                <w:lang w:val="ru-RU"/>
              </w:rPr>
              <w:t xml:space="preserve"> т</w:t>
            </w:r>
            <w:r w:rsidRPr="0011170E">
              <w:rPr>
                <w:rFonts w:ascii="Times New Roman" w:eastAsia="Times New Roman" w:hAnsi="Times New Roman"/>
                <w:lang w:val="ru-RU" w:eastAsia="ru-RU" w:bidi="ar-SA"/>
              </w:rPr>
              <w:t>ел.8 (3463) 258111</w:t>
            </w:r>
          </w:p>
        </w:tc>
      </w:tr>
      <w:tr w:rsidR="0011170E" w:rsidRPr="004E01ED" w14:paraId="36CF97F1" w14:textId="77777777" w:rsidTr="005E75B2">
        <w:tc>
          <w:tcPr>
            <w:tcW w:w="846" w:type="dxa"/>
            <w:vAlign w:val="center"/>
          </w:tcPr>
          <w:p w14:paraId="3D681F5B"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14</w:t>
            </w:r>
          </w:p>
        </w:tc>
        <w:tc>
          <w:tcPr>
            <w:tcW w:w="2504" w:type="dxa"/>
            <w:vAlign w:val="center"/>
          </w:tcPr>
          <w:p w14:paraId="5E87B807" w14:textId="77777777" w:rsidR="00905FCD" w:rsidRPr="0011170E" w:rsidRDefault="00493935"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 красоты «Geneva»</w:t>
            </w:r>
          </w:p>
        </w:tc>
        <w:tc>
          <w:tcPr>
            <w:tcW w:w="6426" w:type="dxa"/>
            <w:vAlign w:val="center"/>
          </w:tcPr>
          <w:p w14:paraId="17ABD9CF"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628311, Российская Федерация, Ханты-Мансийский автономный округ - Югра, г.Нефтеюганск, 13 мкр., дом 49, тел.8 (3463) 244399</w:t>
            </w:r>
          </w:p>
        </w:tc>
      </w:tr>
      <w:tr w:rsidR="0011170E" w:rsidRPr="004E01ED" w14:paraId="31FAD57D" w14:textId="77777777" w:rsidTr="005E75B2">
        <w:tc>
          <w:tcPr>
            <w:tcW w:w="846" w:type="dxa"/>
            <w:vAlign w:val="center"/>
          </w:tcPr>
          <w:p w14:paraId="5504C5CD"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15</w:t>
            </w:r>
          </w:p>
        </w:tc>
        <w:tc>
          <w:tcPr>
            <w:tcW w:w="2504" w:type="dxa"/>
            <w:vAlign w:val="center"/>
          </w:tcPr>
          <w:p w14:paraId="33252DBA" w14:textId="77777777" w:rsidR="00905FCD" w:rsidRPr="0011170E" w:rsidRDefault="00912DF1"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Парикмахерская «Волшебница</w:t>
            </w:r>
            <w:r w:rsidR="00905FCD" w:rsidRPr="0011170E">
              <w:rPr>
                <w:rFonts w:ascii="Times New Roman" w:eastAsia="Times New Roman" w:hAnsi="Times New Roman"/>
                <w:lang w:val="ru-RU" w:eastAsia="ru-RU" w:bidi="ar-SA"/>
              </w:rPr>
              <w:t>»</w:t>
            </w:r>
          </w:p>
        </w:tc>
        <w:tc>
          <w:tcPr>
            <w:tcW w:w="6426" w:type="dxa"/>
            <w:vAlign w:val="center"/>
          </w:tcPr>
          <w:p w14:paraId="345813C2"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628311, Российская Федерация, Ханты-Мансийский автономный</w:t>
            </w:r>
            <w:r w:rsidR="00912DF1" w:rsidRPr="0011170E">
              <w:rPr>
                <w:rFonts w:ascii="Times New Roman" w:eastAsia="Times New Roman" w:hAnsi="Times New Roman"/>
                <w:lang w:val="ru-RU" w:eastAsia="ru-RU" w:bidi="ar-SA"/>
              </w:rPr>
              <w:t xml:space="preserve"> округ - Югра, г.Нефтеюганск, 12</w:t>
            </w:r>
            <w:r w:rsidR="00493935" w:rsidRPr="0011170E">
              <w:rPr>
                <w:rFonts w:ascii="Times New Roman" w:eastAsia="Times New Roman" w:hAnsi="Times New Roman"/>
                <w:lang w:val="ru-RU" w:eastAsia="ru-RU" w:bidi="ar-SA"/>
              </w:rPr>
              <w:t xml:space="preserve"> мкр., дом 47, тел.8 (982) 1890109</w:t>
            </w:r>
          </w:p>
        </w:tc>
      </w:tr>
      <w:tr w:rsidR="0011170E" w:rsidRPr="004E01ED" w14:paraId="43FE9058" w14:textId="77777777" w:rsidTr="005E75B2">
        <w:tc>
          <w:tcPr>
            <w:tcW w:w="846" w:type="dxa"/>
            <w:vAlign w:val="center"/>
          </w:tcPr>
          <w:p w14:paraId="7EDCF858"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16</w:t>
            </w:r>
          </w:p>
        </w:tc>
        <w:tc>
          <w:tcPr>
            <w:tcW w:w="2504" w:type="dxa"/>
            <w:vAlign w:val="center"/>
          </w:tcPr>
          <w:p w14:paraId="7E30434C"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Салон-парикмахерская «Галатея»</w:t>
            </w:r>
          </w:p>
        </w:tc>
        <w:tc>
          <w:tcPr>
            <w:tcW w:w="6426" w:type="dxa"/>
            <w:vAlign w:val="center"/>
          </w:tcPr>
          <w:p w14:paraId="1C92BA37"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628306, Российская Федерация, Ханты-Мансийский автономный округ - Югра, г.Нефтеюганск, 16а мкр., дом 85. тел.8 (3463) 270694</w:t>
            </w:r>
          </w:p>
        </w:tc>
      </w:tr>
      <w:tr w:rsidR="0011170E" w:rsidRPr="004E01ED" w14:paraId="1F3267B0" w14:textId="77777777" w:rsidTr="005E75B2">
        <w:tc>
          <w:tcPr>
            <w:tcW w:w="846" w:type="dxa"/>
            <w:vAlign w:val="center"/>
          </w:tcPr>
          <w:p w14:paraId="17F45AEF"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17</w:t>
            </w:r>
          </w:p>
        </w:tc>
        <w:tc>
          <w:tcPr>
            <w:tcW w:w="2504" w:type="dxa"/>
            <w:vAlign w:val="center"/>
          </w:tcPr>
          <w:p w14:paraId="145149EF"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Фабрика моды «Север»</w:t>
            </w:r>
          </w:p>
        </w:tc>
        <w:tc>
          <w:tcPr>
            <w:tcW w:w="6426" w:type="dxa"/>
            <w:vAlign w:val="center"/>
          </w:tcPr>
          <w:p w14:paraId="0D8E17C4"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628303, Российская Федерация, Ханты-Мансийский автономный округ - Югра, г.</w:t>
            </w:r>
            <w:r w:rsidRPr="0011170E">
              <w:rPr>
                <w:rFonts w:ascii="Times New Roman" w:hAnsi="Times New Roman"/>
                <w:lang w:val="ru-RU"/>
              </w:rPr>
              <w:t>Нефтеюганск</w:t>
            </w:r>
            <w:r w:rsidRPr="0011170E">
              <w:rPr>
                <w:rFonts w:ascii="Times New Roman" w:eastAsia="Times New Roman" w:hAnsi="Times New Roman"/>
                <w:lang w:val="ru-RU" w:eastAsia="ru-RU" w:bidi="ar-SA"/>
              </w:rPr>
              <w:t>, 9 мкр., дом 21, тел.8 (3463) 221631</w:t>
            </w:r>
          </w:p>
        </w:tc>
      </w:tr>
      <w:tr w:rsidR="0011170E" w:rsidRPr="004E01ED" w14:paraId="2D206E1B" w14:textId="77777777" w:rsidTr="005E75B2">
        <w:tc>
          <w:tcPr>
            <w:tcW w:w="846" w:type="dxa"/>
            <w:vAlign w:val="center"/>
          </w:tcPr>
          <w:p w14:paraId="6BC0883A"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18</w:t>
            </w:r>
          </w:p>
        </w:tc>
        <w:tc>
          <w:tcPr>
            <w:tcW w:w="2504" w:type="dxa"/>
            <w:vAlign w:val="center"/>
          </w:tcPr>
          <w:p w14:paraId="5437093D"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Химчистка «Элита»</w:t>
            </w:r>
          </w:p>
        </w:tc>
        <w:tc>
          <w:tcPr>
            <w:tcW w:w="6426" w:type="dxa"/>
            <w:vAlign w:val="center"/>
          </w:tcPr>
          <w:p w14:paraId="5E6A3FDA"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628305, Российская Федерация, Ханты-Мансийский автономный округ - Югра, г.</w:t>
            </w:r>
            <w:r w:rsidRPr="0011170E">
              <w:rPr>
                <w:rFonts w:ascii="Times New Roman" w:hAnsi="Times New Roman"/>
                <w:lang w:val="ru-RU"/>
              </w:rPr>
              <w:t>Нефтеюганск, ул.Набережная, стр.8, тел. 8 (3463)</w:t>
            </w:r>
            <w:r w:rsidRPr="0011170E">
              <w:rPr>
                <w:rFonts w:ascii="Times New Roman" w:eastAsia="Times New Roman" w:hAnsi="Times New Roman"/>
                <w:lang w:val="ru-RU" w:eastAsia="ru-RU" w:bidi="ar-SA"/>
              </w:rPr>
              <w:t xml:space="preserve"> 221711</w:t>
            </w:r>
          </w:p>
        </w:tc>
      </w:tr>
      <w:tr w:rsidR="0011170E" w:rsidRPr="004E01ED" w14:paraId="782901EE" w14:textId="77777777" w:rsidTr="005E75B2">
        <w:tc>
          <w:tcPr>
            <w:tcW w:w="846" w:type="dxa"/>
            <w:vAlign w:val="center"/>
          </w:tcPr>
          <w:p w14:paraId="502CC877"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19</w:t>
            </w:r>
          </w:p>
        </w:tc>
        <w:tc>
          <w:tcPr>
            <w:tcW w:w="2504" w:type="dxa"/>
            <w:vAlign w:val="center"/>
          </w:tcPr>
          <w:p w14:paraId="61136215"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Химчистка «Комбэл»</w:t>
            </w:r>
          </w:p>
        </w:tc>
        <w:tc>
          <w:tcPr>
            <w:tcW w:w="6426" w:type="dxa"/>
            <w:vAlign w:val="center"/>
          </w:tcPr>
          <w:p w14:paraId="3FA6AC33"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628305, Российская Федерация, Ханты-Мансийский автономный округ - Югра, г.</w:t>
            </w:r>
            <w:r w:rsidRPr="0011170E">
              <w:rPr>
                <w:rFonts w:ascii="Times New Roman" w:hAnsi="Times New Roman"/>
                <w:lang w:val="ru-RU"/>
              </w:rPr>
              <w:t xml:space="preserve">Нефтеюганск, ул.Набережная, стр.18, тел. 8 (3463) </w:t>
            </w:r>
            <w:r w:rsidRPr="0011170E">
              <w:rPr>
                <w:rFonts w:ascii="Times New Roman" w:eastAsia="Times New Roman" w:hAnsi="Times New Roman"/>
                <w:lang w:val="ru-RU" w:eastAsia="ru-RU" w:bidi="ar-SA"/>
              </w:rPr>
              <w:t>221613</w:t>
            </w:r>
          </w:p>
        </w:tc>
      </w:tr>
      <w:tr w:rsidR="0011170E" w:rsidRPr="004E01ED" w14:paraId="0CFFE99A" w14:textId="77777777" w:rsidTr="005E75B2">
        <w:tc>
          <w:tcPr>
            <w:tcW w:w="846" w:type="dxa"/>
            <w:vAlign w:val="center"/>
          </w:tcPr>
          <w:p w14:paraId="583C0CC2"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20</w:t>
            </w:r>
          </w:p>
        </w:tc>
        <w:tc>
          <w:tcPr>
            <w:tcW w:w="2504" w:type="dxa"/>
            <w:vAlign w:val="center"/>
          </w:tcPr>
          <w:p w14:paraId="12C24DB7"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Химчистка-прачечная «Рензачи»</w:t>
            </w:r>
          </w:p>
        </w:tc>
        <w:tc>
          <w:tcPr>
            <w:tcW w:w="6426" w:type="dxa"/>
            <w:vAlign w:val="center"/>
          </w:tcPr>
          <w:p w14:paraId="432C13C9"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628303, Российская Федерация, Ханты-Мансийский автономны</w:t>
            </w:r>
            <w:r w:rsidR="00416176" w:rsidRPr="0011170E">
              <w:rPr>
                <w:rFonts w:ascii="Times New Roman" w:eastAsia="Times New Roman" w:hAnsi="Times New Roman"/>
                <w:lang w:val="ru-RU" w:eastAsia="ru-RU" w:bidi="ar-SA"/>
              </w:rPr>
              <w:t>й округ - Югра, г.Нефтеюганск, 6 мкр., дом 80</w:t>
            </w:r>
            <w:r w:rsidRPr="0011170E">
              <w:rPr>
                <w:rFonts w:ascii="Times New Roman" w:eastAsia="Times New Roman" w:hAnsi="Times New Roman"/>
                <w:lang w:val="ru-RU" w:eastAsia="ru-RU" w:bidi="ar-SA"/>
              </w:rPr>
              <w:t>, тел. 8 (3463) 223027</w:t>
            </w:r>
          </w:p>
        </w:tc>
      </w:tr>
      <w:tr w:rsidR="0011170E" w:rsidRPr="004E01ED" w14:paraId="1778F348" w14:textId="77777777" w:rsidTr="005E75B2">
        <w:tc>
          <w:tcPr>
            <w:tcW w:w="846" w:type="dxa"/>
            <w:vAlign w:val="center"/>
          </w:tcPr>
          <w:p w14:paraId="50B17BC8" w14:textId="77777777" w:rsidR="00905FCD"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21</w:t>
            </w:r>
          </w:p>
        </w:tc>
        <w:tc>
          <w:tcPr>
            <w:tcW w:w="2504" w:type="dxa"/>
            <w:vAlign w:val="center"/>
          </w:tcPr>
          <w:p w14:paraId="43E68265" w14:textId="77777777" w:rsidR="00905FCD" w:rsidRPr="0011170E" w:rsidRDefault="00905FCD"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Химчистка «Прищепка»</w:t>
            </w:r>
          </w:p>
        </w:tc>
        <w:tc>
          <w:tcPr>
            <w:tcW w:w="6426" w:type="dxa"/>
            <w:vAlign w:val="center"/>
          </w:tcPr>
          <w:p w14:paraId="7D253541" w14:textId="77777777" w:rsidR="00905FCD" w:rsidRPr="0011170E" w:rsidRDefault="00905FCD" w:rsidP="00060457">
            <w:pPr>
              <w:jc w:val="both"/>
              <w:rPr>
                <w:rFonts w:ascii="Times New Roman" w:eastAsia="Times New Roman" w:hAnsi="Times New Roman"/>
                <w:lang w:val="ru-RU" w:eastAsia="ru-RU" w:bidi="ar-SA"/>
              </w:rPr>
            </w:pPr>
            <w:r w:rsidRPr="0011170E">
              <w:rPr>
                <w:rFonts w:ascii="Times New Roman" w:hAnsi="Times New Roman"/>
                <w:lang w:val="ru-RU"/>
              </w:rPr>
              <w:t>628301, Российская Федерация, Ханты-Мансийский автономный округ, Нефтеюганск, 2 мкр., дом 33</w:t>
            </w:r>
            <w:r w:rsidR="00416176" w:rsidRPr="0011170E">
              <w:rPr>
                <w:rFonts w:ascii="Times New Roman" w:hAnsi="Times New Roman"/>
                <w:lang w:val="ru-RU"/>
              </w:rPr>
              <w:t xml:space="preserve"> , тел. 8 (3463) 474746</w:t>
            </w:r>
          </w:p>
        </w:tc>
      </w:tr>
      <w:tr w:rsidR="0011170E" w:rsidRPr="004E01ED" w14:paraId="59CD2FC7" w14:textId="77777777" w:rsidTr="005E75B2">
        <w:trPr>
          <w:trHeight w:val="489"/>
        </w:trPr>
        <w:tc>
          <w:tcPr>
            <w:tcW w:w="846" w:type="dxa"/>
            <w:vAlign w:val="center"/>
          </w:tcPr>
          <w:p w14:paraId="1619BD97" w14:textId="77777777" w:rsidR="00416176"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22</w:t>
            </w:r>
          </w:p>
        </w:tc>
        <w:tc>
          <w:tcPr>
            <w:tcW w:w="2504" w:type="dxa"/>
            <w:vAlign w:val="center"/>
          </w:tcPr>
          <w:p w14:paraId="748B18AD" w14:textId="77777777" w:rsidR="00416176" w:rsidRPr="0011170E" w:rsidRDefault="00416176"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Химчистка «Акватория»</w:t>
            </w:r>
          </w:p>
        </w:tc>
        <w:tc>
          <w:tcPr>
            <w:tcW w:w="6426" w:type="dxa"/>
            <w:vAlign w:val="center"/>
          </w:tcPr>
          <w:p w14:paraId="173EA85A" w14:textId="77777777" w:rsidR="00416176" w:rsidRPr="0011170E" w:rsidRDefault="00A438B1" w:rsidP="00060457">
            <w:pPr>
              <w:jc w:val="both"/>
              <w:rPr>
                <w:rFonts w:ascii="Times New Roman" w:hAnsi="Times New Roman"/>
                <w:lang w:val="ru-RU"/>
              </w:rPr>
            </w:pPr>
            <w:r w:rsidRPr="0011170E">
              <w:rPr>
                <w:rFonts w:ascii="Times New Roman" w:hAnsi="Times New Roman"/>
                <w:lang w:val="ru-RU"/>
              </w:rPr>
              <w:t>628301, Российская Федерация, Ханты-Мансийский автономный округ, Нефтеюганск, 2 мкр., дом 23 , тел. 8 (3463) 232555</w:t>
            </w:r>
          </w:p>
        </w:tc>
      </w:tr>
      <w:tr w:rsidR="0011170E" w:rsidRPr="004E01ED" w14:paraId="579AA54B" w14:textId="77777777" w:rsidTr="005E75B2">
        <w:trPr>
          <w:trHeight w:val="489"/>
        </w:trPr>
        <w:tc>
          <w:tcPr>
            <w:tcW w:w="846" w:type="dxa"/>
            <w:vAlign w:val="center"/>
          </w:tcPr>
          <w:p w14:paraId="2FAED024" w14:textId="77777777" w:rsidR="000C0435" w:rsidRPr="0011170E" w:rsidRDefault="000C0435"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23</w:t>
            </w:r>
          </w:p>
        </w:tc>
        <w:tc>
          <w:tcPr>
            <w:tcW w:w="2504" w:type="dxa"/>
            <w:vAlign w:val="center"/>
          </w:tcPr>
          <w:p w14:paraId="6073CFAA" w14:textId="77777777" w:rsidR="000C0435" w:rsidRPr="0011170E" w:rsidRDefault="000C0435"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Химчистка «Primavera»</w:t>
            </w:r>
          </w:p>
        </w:tc>
        <w:tc>
          <w:tcPr>
            <w:tcW w:w="6426" w:type="dxa"/>
            <w:vAlign w:val="center"/>
          </w:tcPr>
          <w:p w14:paraId="55F29DC0" w14:textId="77777777" w:rsidR="000C0435" w:rsidRPr="0011170E" w:rsidRDefault="000C0435" w:rsidP="00060457">
            <w:pPr>
              <w:jc w:val="both"/>
              <w:rPr>
                <w:rFonts w:ascii="Times New Roman" w:hAnsi="Times New Roman"/>
                <w:lang w:val="ru-RU"/>
              </w:rPr>
            </w:pPr>
            <w:r w:rsidRPr="0011170E">
              <w:rPr>
                <w:rFonts w:ascii="Times New Roman" w:hAnsi="Times New Roman"/>
                <w:lang w:val="ru-RU"/>
              </w:rPr>
              <w:t>628310, Российская Федерация, Ханты-Мансийский автон</w:t>
            </w:r>
            <w:r w:rsidR="003D134C" w:rsidRPr="0011170E">
              <w:rPr>
                <w:rFonts w:ascii="Times New Roman" w:hAnsi="Times New Roman"/>
                <w:lang w:val="ru-RU"/>
              </w:rPr>
              <w:t>омный округ, Нефтеюганск, ул.Мамонтовская, дом 11/1 в , тел. 8 (3462) 94 28 40</w:t>
            </w:r>
          </w:p>
        </w:tc>
      </w:tr>
      <w:tr w:rsidR="0011170E" w:rsidRPr="004E01ED" w14:paraId="4227AEBD" w14:textId="77777777" w:rsidTr="005E75B2">
        <w:trPr>
          <w:trHeight w:val="489"/>
        </w:trPr>
        <w:tc>
          <w:tcPr>
            <w:tcW w:w="846" w:type="dxa"/>
            <w:vAlign w:val="center"/>
          </w:tcPr>
          <w:p w14:paraId="62C40037" w14:textId="77777777" w:rsidR="003D134C" w:rsidRPr="0011170E" w:rsidRDefault="003D134C"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24</w:t>
            </w:r>
          </w:p>
        </w:tc>
        <w:tc>
          <w:tcPr>
            <w:tcW w:w="2504" w:type="dxa"/>
            <w:vAlign w:val="center"/>
          </w:tcPr>
          <w:p w14:paraId="1449333F" w14:textId="77777777" w:rsidR="003D134C" w:rsidRPr="0011170E" w:rsidRDefault="003D134C"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Ателье «Стиль»</w:t>
            </w:r>
          </w:p>
        </w:tc>
        <w:tc>
          <w:tcPr>
            <w:tcW w:w="6426" w:type="dxa"/>
            <w:vAlign w:val="center"/>
          </w:tcPr>
          <w:p w14:paraId="573FB5A0" w14:textId="77777777" w:rsidR="003D134C" w:rsidRPr="0011170E" w:rsidRDefault="003D134C" w:rsidP="00060457">
            <w:pPr>
              <w:jc w:val="both"/>
              <w:rPr>
                <w:rFonts w:ascii="Times New Roman" w:hAnsi="Times New Roman"/>
                <w:lang w:val="ru-RU"/>
              </w:rPr>
            </w:pPr>
            <w:r w:rsidRPr="0011170E">
              <w:rPr>
                <w:rFonts w:ascii="Times New Roman" w:hAnsi="Times New Roman"/>
                <w:lang w:val="ru-RU"/>
              </w:rPr>
              <w:t>628310, Российская Федерация, Ханты-Мансийский автономный округ, Нефтеюганск, 13 мкр., дом 67</w:t>
            </w:r>
            <w:r w:rsidR="00521E9C" w:rsidRPr="0011170E">
              <w:rPr>
                <w:rFonts w:ascii="Times New Roman" w:hAnsi="Times New Roman"/>
                <w:lang w:val="ru-RU"/>
              </w:rPr>
              <w:t xml:space="preserve"> </w:t>
            </w:r>
            <w:r w:rsidRPr="0011170E">
              <w:rPr>
                <w:rFonts w:ascii="Times New Roman" w:hAnsi="Times New Roman"/>
                <w:lang w:val="ru-RU"/>
              </w:rPr>
              <w:t xml:space="preserve"> , тел. 8 (912) 9016735</w:t>
            </w:r>
          </w:p>
        </w:tc>
      </w:tr>
      <w:tr w:rsidR="0011170E" w:rsidRPr="004E01ED" w14:paraId="3A15B449" w14:textId="77777777" w:rsidTr="005E75B2">
        <w:trPr>
          <w:trHeight w:val="489"/>
        </w:trPr>
        <w:tc>
          <w:tcPr>
            <w:tcW w:w="846" w:type="dxa"/>
            <w:vAlign w:val="center"/>
          </w:tcPr>
          <w:p w14:paraId="07676CEB" w14:textId="77777777" w:rsidR="003D134C" w:rsidRPr="0011170E" w:rsidRDefault="003D134C" w:rsidP="00060457">
            <w:pPr>
              <w:jc w:val="cente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25</w:t>
            </w:r>
          </w:p>
        </w:tc>
        <w:tc>
          <w:tcPr>
            <w:tcW w:w="2504" w:type="dxa"/>
            <w:vAlign w:val="center"/>
          </w:tcPr>
          <w:p w14:paraId="25CA2833" w14:textId="77777777" w:rsidR="003D134C" w:rsidRPr="0011170E" w:rsidRDefault="003D134C" w:rsidP="00060457">
            <w:pPr>
              <w:rPr>
                <w:rFonts w:ascii="Times New Roman" w:eastAsia="Times New Roman" w:hAnsi="Times New Roman"/>
                <w:lang w:val="ru-RU" w:eastAsia="ru-RU" w:bidi="ar-SA"/>
              </w:rPr>
            </w:pPr>
            <w:r w:rsidRPr="0011170E">
              <w:rPr>
                <w:rFonts w:ascii="Times New Roman" w:eastAsia="Times New Roman" w:hAnsi="Times New Roman"/>
                <w:lang w:val="ru-RU" w:eastAsia="ru-RU" w:bidi="ar-SA"/>
              </w:rPr>
              <w:t>Фотостудия «Контраст»</w:t>
            </w:r>
          </w:p>
        </w:tc>
        <w:tc>
          <w:tcPr>
            <w:tcW w:w="6426" w:type="dxa"/>
            <w:vAlign w:val="center"/>
          </w:tcPr>
          <w:p w14:paraId="5774E22D" w14:textId="77777777" w:rsidR="003D134C" w:rsidRPr="0011170E" w:rsidRDefault="003D134C" w:rsidP="00060457">
            <w:pPr>
              <w:jc w:val="both"/>
              <w:rPr>
                <w:rFonts w:ascii="Times New Roman" w:hAnsi="Times New Roman"/>
                <w:lang w:val="ru-RU"/>
              </w:rPr>
            </w:pPr>
            <w:r w:rsidRPr="0011170E">
              <w:rPr>
                <w:rFonts w:ascii="Times New Roman" w:hAnsi="Times New Roman"/>
                <w:lang w:val="ru-RU"/>
              </w:rPr>
              <w:t>628310, Российская Федерация, Ханты-Мансийский а</w:t>
            </w:r>
            <w:r w:rsidR="00521E9C" w:rsidRPr="0011170E">
              <w:rPr>
                <w:rFonts w:ascii="Times New Roman" w:hAnsi="Times New Roman"/>
                <w:lang w:val="ru-RU"/>
              </w:rPr>
              <w:t>втономный округ, Нефтеюганск, 16 мкр., дом 8 , тел. 8 (3463) 24 56 56</w:t>
            </w:r>
          </w:p>
        </w:tc>
      </w:tr>
    </w:tbl>
    <w:p w14:paraId="6DB2297C" w14:textId="77777777" w:rsidR="00905FCD" w:rsidRPr="0011170E" w:rsidRDefault="00905FCD" w:rsidP="00905FCD">
      <w:pPr>
        <w:rPr>
          <w:rFonts w:ascii="Times New Roman" w:hAnsi="Times New Roman"/>
          <w:sz w:val="28"/>
          <w:szCs w:val="28"/>
          <w:lang w:val="ru-RU"/>
        </w:rPr>
        <w:sectPr w:rsidR="00905FCD" w:rsidRPr="0011170E" w:rsidSect="00771FD3">
          <w:pgSz w:w="12240" w:h="15840"/>
          <w:pgMar w:top="1134" w:right="567" w:bottom="1134" w:left="1701" w:header="709" w:footer="709" w:gutter="0"/>
          <w:cols w:space="708"/>
          <w:titlePg/>
          <w:docGrid w:linePitch="360"/>
        </w:sectPr>
      </w:pPr>
    </w:p>
    <w:p w14:paraId="394C5C5F" w14:textId="5D8BEB35" w:rsidR="00F413CE" w:rsidRPr="00C2077F" w:rsidRDefault="00905FCD" w:rsidP="00F413CE">
      <w:pPr>
        <w:autoSpaceDE w:val="0"/>
        <w:autoSpaceDN w:val="0"/>
        <w:adjustRightInd w:val="0"/>
        <w:spacing w:after="0" w:line="240" w:lineRule="auto"/>
        <w:ind w:firstLine="567"/>
        <w:jc w:val="both"/>
        <w:rPr>
          <w:rFonts w:ascii="Times New Roman" w:eastAsia="Times New Roman" w:hAnsi="Times New Roman"/>
          <w:color w:val="000000"/>
          <w:sz w:val="20"/>
          <w:szCs w:val="20"/>
          <w:lang w:val="ru-RU" w:bidi="ar-SA"/>
        </w:rPr>
      </w:pPr>
      <w:r w:rsidRPr="00C2077F">
        <w:rPr>
          <w:rFonts w:ascii="Times New Roman" w:hAnsi="Times New Roman"/>
          <w:sz w:val="28"/>
          <w:szCs w:val="28"/>
          <w:lang w:val="ru-RU"/>
        </w:rPr>
        <w:t>8.2.</w:t>
      </w:r>
      <w:r w:rsidR="00450D87" w:rsidRPr="00C2077F">
        <w:rPr>
          <w:rFonts w:ascii="Times New Roman" w:hAnsi="Times New Roman"/>
          <w:sz w:val="28"/>
          <w:szCs w:val="28"/>
          <w:lang w:val="ru-RU"/>
        </w:rPr>
        <w:t>Список</w:t>
      </w:r>
      <w:r w:rsidRPr="00C2077F">
        <w:rPr>
          <w:rFonts w:ascii="Times New Roman" w:hAnsi="Times New Roman"/>
          <w:sz w:val="28"/>
          <w:szCs w:val="28"/>
          <w:lang w:val="ru-RU"/>
        </w:rPr>
        <w:t xml:space="preserve"> земельных участков, </w:t>
      </w:r>
      <w:r w:rsidR="00450D87" w:rsidRPr="00C2077F">
        <w:rPr>
          <w:rFonts w:ascii="Times New Roman" w:hAnsi="Times New Roman"/>
          <w:sz w:val="28"/>
          <w:szCs w:val="28"/>
          <w:lang w:val="ru-RU"/>
        </w:rPr>
        <w:t>предназначенных для реализации инвестиционных проектов</w:t>
      </w:r>
    </w:p>
    <w:p w14:paraId="5BCB3960" w14:textId="7431370B" w:rsidR="00F413CE" w:rsidRPr="00C2077F" w:rsidRDefault="00F413CE" w:rsidP="00F413CE">
      <w:pPr>
        <w:autoSpaceDE w:val="0"/>
        <w:autoSpaceDN w:val="0"/>
        <w:adjustRightInd w:val="0"/>
        <w:spacing w:after="0" w:line="240" w:lineRule="auto"/>
        <w:ind w:firstLine="567"/>
        <w:jc w:val="both"/>
        <w:rPr>
          <w:rFonts w:ascii="Times New Roman" w:eastAsia="Times New Roman" w:hAnsi="Times New Roman"/>
          <w:color w:val="000000"/>
          <w:sz w:val="20"/>
          <w:szCs w:val="20"/>
          <w:lang w:val="ru-RU" w:bidi="ar-SA"/>
        </w:rPr>
      </w:pPr>
    </w:p>
    <w:tbl>
      <w:tblPr>
        <w:tblStyle w:val="TableGrid161"/>
        <w:tblW w:w="5000" w:type="pct"/>
        <w:tblInd w:w="0" w:type="dxa"/>
        <w:tblCellMar>
          <w:top w:w="63" w:type="dxa"/>
          <w:left w:w="108" w:type="dxa"/>
          <w:right w:w="59" w:type="dxa"/>
        </w:tblCellMar>
        <w:tblLook w:val="04A0" w:firstRow="1" w:lastRow="0" w:firstColumn="1" w:lastColumn="0" w:noHBand="0" w:noVBand="1"/>
      </w:tblPr>
      <w:tblGrid>
        <w:gridCol w:w="577"/>
        <w:gridCol w:w="1808"/>
        <w:gridCol w:w="2268"/>
        <w:gridCol w:w="1297"/>
        <w:gridCol w:w="3079"/>
        <w:gridCol w:w="2916"/>
        <w:gridCol w:w="1617"/>
      </w:tblGrid>
      <w:tr w:rsidR="00F413CE" w:rsidRPr="00C2077F" w14:paraId="4FBF3D08" w14:textId="77777777" w:rsidTr="005F32B8">
        <w:trPr>
          <w:trHeight w:val="768"/>
        </w:trPr>
        <w:tc>
          <w:tcPr>
            <w:tcW w:w="213" w:type="pct"/>
            <w:vMerge w:val="restart"/>
            <w:tcBorders>
              <w:top w:val="single" w:sz="4" w:space="0" w:color="000000"/>
              <w:left w:val="single" w:sz="4" w:space="0" w:color="000000"/>
              <w:bottom w:val="single" w:sz="4" w:space="0" w:color="000000"/>
              <w:right w:val="single" w:sz="4" w:space="0" w:color="000000"/>
            </w:tcBorders>
          </w:tcPr>
          <w:p w14:paraId="3CA6038F" w14:textId="77777777" w:rsidR="00F413CE" w:rsidRPr="00C2077F" w:rsidRDefault="00F413CE" w:rsidP="005F32B8">
            <w:pPr>
              <w:spacing w:after="160" w:line="259" w:lineRule="auto"/>
              <w:jc w:val="both"/>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 </w:t>
            </w:r>
          </w:p>
          <w:p w14:paraId="47E36023" w14:textId="77777777" w:rsidR="00F413CE" w:rsidRPr="00C2077F" w:rsidRDefault="00F413CE" w:rsidP="005F32B8">
            <w:pPr>
              <w:spacing w:after="160" w:line="259" w:lineRule="auto"/>
              <w:ind w:right="24"/>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п/п </w:t>
            </w:r>
          </w:p>
        </w:tc>
        <w:tc>
          <w:tcPr>
            <w:tcW w:w="667" w:type="pct"/>
            <w:vMerge w:val="restart"/>
            <w:tcBorders>
              <w:top w:val="single" w:sz="4" w:space="0" w:color="000000"/>
              <w:left w:val="single" w:sz="4" w:space="0" w:color="000000"/>
              <w:bottom w:val="single" w:sz="4" w:space="0" w:color="000000"/>
              <w:right w:val="single" w:sz="4" w:space="0" w:color="000000"/>
            </w:tcBorders>
          </w:tcPr>
          <w:p w14:paraId="78EBFAB9" w14:textId="77777777" w:rsidR="00F413CE" w:rsidRPr="00C2077F" w:rsidRDefault="00F413CE" w:rsidP="005F32B8">
            <w:pPr>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 xml:space="preserve">Наименование муниципального района, (поселения), городского округа </w:t>
            </w:r>
          </w:p>
        </w:tc>
        <w:tc>
          <w:tcPr>
            <w:tcW w:w="836" w:type="pct"/>
            <w:tcBorders>
              <w:top w:val="single" w:sz="4" w:space="0" w:color="000000"/>
              <w:left w:val="single" w:sz="4" w:space="0" w:color="000000"/>
              <w:bottom w:val="single" w:sz="4" w:space="0" w:color="000000"/>
              <w:right w:val="nil"/>
            </w:tcBorders>
          </w:tcPr>
          <w:p w14:paraId="0FFE8D83" w14:textId="77777777" w:rsidR="00F413CE" w:rsidRPr="00C2077F" w:rsidRDefault="00F413CE" w:rsidP="005F32B8">
            <w:pPr>
              <w:rPr>
                <w:rFonts w:ascii="Times New Roman" w:eastAsia="Times New Roman" w:hAnsi="Times New Roman"/>
                <w:color w:val="000000"/>
                <w:sz w:val="20"/>
                <w:szCs w:val="20"/>
                <w:lang w:eastAsia="en-US" w:bidi="ar-SA"/>
              </w:rPr>
            </w:pPr>
          </w:p>
        </w:tc>
        <w:tc>
          <w:tcPr>
            <w:tcW w:w="478" w:type="pct"/>
            <w:tcBorders>
              <w:top w:val="single" w:sz="4" w:space="0" w:color="000000"/>
              <w:left w:val="nil"/>
              <w:bottom w:val="single" w:sz="4" w:space="0" w:color="000000"/>
              <w:right w:val="nil"/>
            </w:tcBorders>
          </w:tcPr>
          <w:p w14:paraId="33878945" w14:textId="77777777" w:rsidR="00F413CE" w:rsidRPr="00C2077F" w:rsidRDefault="00F413CE" w:rsidP="005F32B8">
            <w:pPr>
              <w:rPr>
                <w:rFonts w:ascii="Times New Roman" w:eastAsia="Times New Roman" w:hAnsi="Times New Roman"/>
                <w:color w:val="000000"/>
                <w:sz w:val="20"/>
                <w:szCs w:val="20"/>
                <w:lang w:eastAsia="en-US" w:bidi="ar-SA"/>
              </w:rPr>
            </w:pPr>
          </w:p>
        </w:tc>
        <w:tc>
          <w:tcPr>
            <w:tcW w:w="2210" w:type="pct"/>
            <w:gridSpan w:val="2"/>
            <w:tcBorders>
              <w:top w:val="single" w:sz="4" w:space="0" w:color="000000"/>
              <w:left w:val="nil"/>
              <w:bottom w:val="single" w:sz="4" w:space="0" w:color="000000"/>
              <w:right w:val="nil"/>
            </w:tcBorders>
          </w:tcPr>
          <w:p w14:paraId="71A9FC1F" w14:textId="77777777" w:rsidR="00F413CE" w:rsidRPr="00C2077F" w:rsidRDefault="00F413CE" w:rsidP="005F32B8">
            <w:pPr>
              <w:ind w:left="308"/>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Сведения о земельных участках </w:t>
            </w:r>
          </w:p>
        </w:tc>
        <w:tc>
          <w:tcPr>
            <w:tcW w:w="596" w:type="pct"/>
            <w:tcBorders>
              <w:top w:val="single" w:sz="4" w:space="0" w:color="000000"/>
              <w:left w:val="nil"/>
              <w:bottom w:val="single" w:sz="4" w:space="0" w:color="000000"/>
              <w:right w:val="single" w:sz="4" w:space="0" w:color="000000"/>
            </w:tcBorders>
          </w:tcPr>
          <w:p w14:paraId="213A2C39" w14:textId="77777777" w:rsidR="00F413CE" w:rsidRPr="00C2077F" w:rsidRDefault="00F413CE" w:rsidP="005F32B8">
            <w:pPr>
              <w:rPr>
                <w:rFonts w:ascii="Times New Roman" w:eastAsia="Times New Roman" w:hAnsi="Times New Roman"/>
                <w:color w:val="000000"/>
                <w:sz w:val="20"/>
                <w:szCs w:val="20"/>
                <w:lang w:val="en-US" w:eastAsia="en-US" w:bidi="ar-SA"/>
              </w:rPr>
            </w:pPr>
          </w:p>
        </w:tc>
      </w:tr>
      <w:tr w:rsidR="00F413CE" w:rsidRPr="004E01ED" w14:paraId="62ED7A22" w14:textId="77777777" w:rsidTr="005F32B8">
        <w:trPr>
          <w:trHeight w:val="1049"/>
        </w:trPr>
        <w:tc>
          <w:tcPr>
            <w:tcW w:w="213" w:type="pct"/>
            <w:vMerge/>
            <w:tcBorders>
              <w:top w:val="nil"/>
              <w:left w:val="single" w:sz="4" w:space="0" w:color="000000"/>
              <w:bottom w:val="single" w:sz="4" w:space="0" w:color="000000"/>
              <w:right w:val="single" w:sz="4" w:space="0" w:color="000000"/>
            </w:tcBorders>
          </w:tcPr>
          <w:p w14:paraId="769529D4" w14:textId="77777777" w:rsidR="00F413CE" w:rsidRPr="00C2077F" w:rsidRDefault="00F413CE" w:rsidP="005F32B8">
            <w:pPr>
              <w:spacing w:line="259" w:lineRule="auto"/>
              <w:rPr>
                <w:rFonts w:ascii="Times New Roman" w:eastAsia="Times New Roman" w:hAnsi="Times New Roman"/>
                <w:color w:val="000000"/>
                <w:sz w:val="20"/>
                <w:szCs w:val="20"/>
                <w:lang w:val="en-US" w:eastAsia="en-US" w:bidi="ar-SA"/>
              </w:rPr>
            </w:pPr>
          </w:p>
        </w:tc>
        <w:tc>
          <w:tcPr>
            <w:tcW w:w="667" w:type="pct"/>
            <w:vMerge/>
            <w:tcBorders>
              <w:top w:val="nil"/>
              <w:left w:val="single" w:sz="4" w:space="0" w:color="000000"/>
              <w:bottom w:val="single" w:sz="4" w:space="0" w:color="000000"/>
              <w:right w:val="single" w:sz="4" w:space="0" w:color="000000"/>
            </w:tcBorders>
          </w:tcPr>
          <w:p w14:paraId="5372A69F" w14:textId="77777777" w:rsidR="00F413CE" w:rsidRPr="00C2077F" w:rsidRDefault="00F413CE" w:rsidP="005F32B8">
            <w:pPr>
              <w:rPr>
                <w:rFonts w:ascii="Times New Roman" w:eastAsia="Times New Roman" w:hAnsi="Times New Roman"/>
                <w:color w:val="000000"/>
                <w:sz w:val="20"/>
                <w:szCs w:val="20"/>
                <w:lang w:val="en-US" w:eastAsia="en-US" w:bidi="ar-SA"/>
              </w:rPr>
            </w:pPr>
          </w:p>
        </w:tc>
        <w:tc>
          <w:tcPr>
            <w:tcW w:w="836" w:type="pct"/>
            <w:tcBorders>
              <w:top w:val="single" w:sz="4" w:space="0" w:color="000000"/>
              <w:left w:val="single" w:sz="4" w:space="0" w:color="000000"/>
              <w:bottom w:val="single" w:sz="4" w:space="0" w:color="000000"/>
              <w:right w:val="single" w:sz="4" w:space="0" w:color="000000"/>
            </w:tcBorders>
          </w:tcPr>
          <w:p w14:paraId="706EFE4C" w14:textId="77777777" w:rsidR="00F413CE" w:rsidRPr="00C2077F" w:rsidRDefault="00F413CE" w:rsidP="005F32B8">
            <w:pPr>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Кадастровый номер земельного участка </w:t>
            </w:r>
          </w:p>
        </w:tc>
        <w:tc>
          <w:tcPr>
            <w:tcW w:w="478" w:type="pct"/>
            <w:tcBorders>
              <w:top w:val="single" w:sz="4" w:space="0" w:color="000000"/>
              <w:left w:val="single" w:sz="4" w:space="0" w:color="000000"/>
              <w:bottom w:val="single" w:sz="4" w:space="0" w:color="000000"/>
              <w:right w:val="single" w:sz="4" w:space="0" w:color="000000"/>
            </w:tcBorders>
          </w:tcPr>
          <w:p w14:paraId="6D1E8FF6" w14:textId="77777777" w:rsidR="00F413CE" w:rsidRPr="00C2077F" w:rsidRDefault="00F413CE" w:rsidP="005F32B8">
            <w:pPr>
              <w:ind w:left="13"/>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Площадь</w:t>
            </w:r>
          </w:p>
          <w:p w14:paraId="4885AF00" w14:textId="77777777" w:rsidR="00F413CE" w:rsidRPr="00C2077F" w:rsidRDefault="00F413CE" w:rsidP="005F32B8">
            <w:pPr>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земельн ого</w:t>
            </w:r>
          </w:p>
          <w:p w14:paraId="4B977CB9" w14:textId="77777777" w:rsidR="00F413CE" w:rsidRPr="00C2077F" w:rsidRDefault="00F413CE" w:rsidP="005F32B8">
            <w:pPr>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участка,</w:t>
            </w:r>
          </w:p>
          <w:p w14:paraId="0D98AA5D" w14:textId="77777777" w:rsidR="00F413CE" w:rsidRPr="00C2077F" w:rsidRDefault="00F413CE" w:rsidP="005F32B8">
            <w:pPr>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 xml:space="preserve"> га</w:t>
            </w:r>
          </w:p>
        </w:tc>
        <w:tc>
          <w:tcPr>
            <w:tcW w:w="1135" w:type="pct"/>
            <w:tcBorders>
              <w:top w:val="single" w:sz="4" w:space="0" w:color="000000"/>
              <w:left w:val="single" w:sz="4" w:space="0" w:color="000000"/>
              <w:bottom w:val="single" w:sz="4" w:space="0" w:color="000000"/>
              <w:right w:val="single" w:sz="4" w:space="0" w:color="000000"/>
            </w:tcBorders>
          </w:tcPr>
          <w:p w14:paraId="34CC6D81" w14:textId="77777777" w:rsidR="00F413CE" w:rsidRPr="00C2077F" w:rsidRDefault="00F413CE" w:rsidP="005F32B8">
            <w:pPr>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Местоположение (адрес) </w:t>
            </w:r>
          </w:p>
        </w:tc>
        <w:tc>
          <w:tcPr>
            <w:tcW w:w="1075" w:type="pct"/>
            <w:tcBorders>
              <w:top w:val="single" w:sz="4" w:space="0" w:color="000000"/>
              <w:left w:val="single" w:sz="4" w:space="0" w:color="000000"/>
              <w:bottom w:val="single" w:sz="4" w:space="0" w:color="000000"/>
              <w:right w:val="single" w:sz="4" w:space="0" w:color="000000"/>
            </w:tcBorders>
          </w:tcPr>
          <w:p w14:paraId="2191BECA" w14:textId="77777777" w:rsidR="00F413CE" w:rsidRPr="00C2077F" w:rsidRDefault="00F413CE" w:rsidP="005F32B8">
            <w:pPr>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Разрешенное использование </w:t>
            </w:r>
          </w:p>
        </w:tc>
        <w:tc>
          <w:tcPr>
            <w:tcW w:w="596" w:type="pct"/>
            <w:tcBorders>
              <w:top w:val="single" w:sz="4" w:space="0" w:color="000000"/>
              <w:left w:val="single" w:sz="4" w:space="0" w:color="000000"/>
              <w:bottom w:val="single" w:sz="4" w:space="0" w:color="000000"/>
              <w:right w:val="single" w:sz="4" w:space="0" w:color="000000"/>
            </w:tcBorders>
          </w:tcPr>
          <w:p w14:paraId="6F510573" w14:textId="77777777" w:rsidR="00F413CE" w:rsidRPr="00C2077F" w:rsidRDefault="00F413CE" w:rsidP="005F32B8">
            <w:pPr>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 xml:space="preserve">Предмет торгов </w:t>
            </w:r>
          </w:p>
          <w:p w14:paraId="124B0437" w14:textId="77777777" w:rsidR="00F413CE" w:rsidRPr="00C2077F" w:rsidRDefault="00F413CE" w:rsidP="005F32B8">
            <w:pPr>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 xml:space="preserve">(собственно сть/аренда) </w:t>
            </w:r>
          </w:p>
        </w:tc>
      </w:tr>
      <w:tr w:rsidR="00F413CE" w:rsidRPr="00C2077F" w14:paraId="0453F5FF" w14:textId="77777777" w:rsidTr="005F32B8">
        <w:trPr>
          <w:trHeight w:val="382"/>
        </w:trPr>
        <w:tc>
          <w:tcPr>
            <w:tcW w:w="213" w:type="pct"/>
            <w:tcBorders>
              <w:top w:val="single" w:sz="4" w:space="0" w:color="000000"/>
              <w:left w:val="single" w:sz="4" w:space="0" w:color="000000"/>
              <w:bottom w:val="single" w:sz="4" w:space="0" w:color="000000"/>
              <w:right w:val="single" w:sz="4" w:space="0" w:color="000000"/>
            </w:tcBorders>
          </w:tcPr>
          <w:p w14:paraId="4B73677B"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1 </w:t>
            </w:r>
          </w:p>
        </w:tc>
        <w:tc>
          <w:tcPr>
            <w:tcW w:w="667" w:type="pct"/>
            <w:tcBorders>
              <w:top w:val="single" w:sz="4" w:space="0" w:color="000000"/>
              <w:left w:val="single" w:sz="4" w:space="0" w:color="000000"/>
              <w:bottom w:val="single" w:sz="4" w:space="0" w:color="000000"/>
              <w:right w:val="single" w:sz="4" w:space="0" w:color="000000"/>
            </w:tcBorders>
          </w:tcPr>
          <w:p w14:paraId="2555C090" w14:textId="77777777" w:rsidR="00F413CE" w:rsidRPr="00C2077F" w:rsidRDefault="00F413CE" w:rsidP="005F32B8">
            <w:pPr>
              <w:spacing w:line="259" w:lineRule="auto"/>
              <w:jc w:val="both"/>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г.Нефтеюганск </w:t>
            </w:r>
          </w:p>
        </w:tc>
        <w:tc>
          <w:tcPr>
            <w:tcW w:w="836" w:type="pct"/>
            <w:tcBorders>
              <w:top w:val="single" w:sz="4" w:space="0" w:color="000000"/>
              <w:left w:val="single" w:sz="4" w:space="0" w:color="000000"/>
              <w:bottom w:val="single" w:sz="4" w:space="0" w:color="000000"/>
              <w:right w:val="single" w:sz="4" w:space="0" w:color="000000"/>
            </w:tcBorders>
          </w:tcPr>
          <w:p w14:paraId="65C916D9" w14:textId="77777777" w:rsidR="00F413CE" w:rsidRPr="00C2077F" w:rsidRDefault="00F413CE" w:rsidP="005F32B8">
            <w:pPr>
              <w:spacing w:line="259" w:lineRule="auto"/>
              <w:ind w:left="15"/>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86:20:0000000:12341</w:t>
            </w:r>
          </w:p>
        </w:tc>
        <w:tc>
          <w:tcPr>
            <w:tcW w:w="478" w:type="pct"/>
            <w:tcBorders>
              <w:top w:val="single" w:sz="4" w:space="0" w:color="000000"/>
              <w:left w:val="single" w:sz="4" w:space="0" w:color="000000"/>
              <w:bottom w:val="single" w:sz="4" w:space="0" w:color="000000"/>
              <w:right w:val="single" w:sz="4" w:space="0" w:color="000000"/>
            </w:tcBorders>
          </w:tcPr>
          <w:p w14:paraId="6E7E680F"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2,32</w:t>
            </w:r>
          </w:p>
        </w:tc>
        <w:tc>
          <w:tcPr>
            <w:tcW w:w="1135" w:type="pct"/>
            <w:tcBorders>
              <w:top w:val="single" w:sz="4" w:space="0" w:color="000000"/>
              <w:left w:val="single" w:sz="4" w:space="0" w:color="000000"/>
              <w:bottom w:val="single" w:sz="4" w:space="0" w:color="000000"/>
              <w:right w:val="single" w:sz="4" w:space="0" w:color="000000"/>
            </w:tcBorders>
          </w:tcPr>
          <w:p w14:paraId="026AF081" w14:textId="77777777" w:rsidR="00F413CE" w:rsidRPr="00C2077F" w:rsidRDefault="00F413CE" w:rsidP="005F32B8">
            <w:pPr>
              <w:ind w:left="38"/>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 xml:space="preserve">г.Нефтеюганск, ул.Ленина, земельный участок 14 </w:t>
            </w:r>
          </w:p>
        </w:tc>
        <w:tc>
          <w:tcPr>
            <w:tcW w:w="1075" w:type="pct"/>
            <w:tcBorders>
              <w:top w:val="single" w:sz="4" w:space="0" w:color="000000"/>
              <w:left w:val="single" w:sz="4" w:space="0" w:color="000000"/>
              <w:bottom w:val="single" w:sz="4" w:space="0" w:color="000000"/>
              <w:right w:val="single" w:sz="4" w:space="0" w:color="000000"/>
            </w:tcBorders>
          </w:tcPr>
          <w:p w14:paraId="5B992B73" w14:textId="77777777" w:rsidR="00F413CE" w:rsidRPr="00C2077F" w:rsidRDefault="00F413CE" w:rsidP="005F32B8">
            <w:pPr>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Деловое управление Код 4.1</w:t>
            </w:r>
          </w:p>
        </w:tc>
        <w:tc>
          <w:tcPr>
            <w:tcW w:w="596" w:type="pct"/>
            <w:tcBorders>
              <w:top w:val="single" w:sz="4" w:space="0" w:color="000000"/>
              <w:left w:val="single" w:sz="4" w:space="0" w:color="000000"/>
              <w:bottom w:val="single" w:sz="4" w:space="0" w:color="000000"/>
              <w:right w:val="single" w:sz="4" w:space="0" w:color="000000"/>
            </w:tcBorders>
          </w:tcPr>
          <w:p w14:paraId="1E24C987"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Аренда</w:t>
            </w:r>
          </w:p>
        </w:tc>
      </w:tr>
      <w:tr w:rsidR="00F413CE" w:rsidRPr="00C2077F" w14:paraId="52CC2C49" w14:textId="77777777" w:rsidTr="005F32B8">
        <w:trPr>
          <w:trHeight w:val="562"/>
        </w:trPr>
        <w:tc>
          <w:tcPr>
            <w:tcW w:w="213" w:type="pct"/>
            <w:tcBorders>
              <w:top w:val="single" w:sz="4" w:space="0" w:color="000000"/>
              <w:left w:val="single" w:sz="4" w:space="0" w:color="000000"/>
              <w:bottom w:val="single" w:sz="4" w:space="0" w:color="000000"/>
              <w:right w:val="single" w:sz="4" w:space="0" w:color="000000"/>
            </w:tcBorders>
          </w:tcPr>
          <w:p w14:paraId="2410E2B9"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2 </w:t>
            </w:r>
          </w:p>
        </w:tc>
        <w:tc>
          <w:tcPr>
            <w:tcW w:w="667" w:type="pct"/>
            <w:tcBorders>
              <w:top w:val="single" w:sz="4" w:space="0" w:color="000000"/>
              <w:left w:val="single" w:sz="4" w:space="0" w:color="000000"/>
              <w:bottom w:val="single" w:sz="4" w:space="0" w:color="000000"/>
              <w:right w:val="single" w:sz="4" w:space="0" w:color="000000"/>
            </w:tcBorders>
          </w:tcPr>
          <w:p w14:paraId="36D697B1" w14:textId="77777777" w:rsidR="00F413CE" w:rsidRPr="00C2077F" w:rsidRDefault="00F413CE" w:rsidP="005F32B8">
            <w:pPr>
              <w:spacing w:line="259" w:lineRule="auto"/>
              <w:jc w:val="both"/>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г.Нефтеюганск </w:t>
            </w:r>
          </w:p>
        </w:tc>
        <w:tc>
          <w:tcPr>
            <w:tcW w:w="836" w:type="pct"/>
            <w:tcBorders>
              <w:top w:val="single" w:sz="4" w:space="0" w:color="000000"/>
              <w:left w:val="single" w:sz="4" w:space="0" w:color="000000"/>
              <w:bottom w:val="single" w:sz="4" w:space="0" w:color="000000"/>
              <w:right w:val="single" w:sz="4" w:space="0" w:color="000000"/>
            </w:tcBorders>
          </w:tcPr>
          <w:p w14:paraId="61863BE3" w14:textId="77777777" w:rsidR="00F413CE" w:rsidRPr="00C2077F" w:rsidRDefault="00F413CE" w:rsidP="005F32B8">
            <w:pPr>
              <w:spacing w:line="259" w:lineRule="auto"/>
              <w:ind w:left="15"/>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86:20:0000036:740</w:t>
            </w:r>
          </w:p>
        </w:tc>
        <w:tc>
          <w:tcPr>
            <w:tcW w:w="478" w:type="pct"/>
            <w:tcBorders>
              <w:top w:val="single" w:sz="4" w:space="0" w:color="000000"/>
              <w:left w:val="single" w:sz="4" w:space="0" w:color="000000"/>
              <w:bottom w:val="single" w:sz="4" w:space="0" w:color="000000"/>
              <w:right w:val="single" w:sz="4" w:space="0" w:color="000000"/>
            </w:tcBorders>
          </w:tcPr>
          <w:p w14:paraId="75B46474"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2,51 </w:t>
            </w:r>
          </w:p>
        </w:tc>
        <w:tc>
          <w:tcPr>
            <w:tcW w:w="1135" w:type="pct"/>
            <w:tcBorders>
              <w:top w:val="single" w:sz="4" w:space="0" w:color="000000"/>
              <w:left w:val="single" w:sz="4" w:space="0" w:color="000000"/>
              <w:bottom w:val="single" w:sz="4" w:space="0" w:color="000000"/>
              <w:right w:val="single" w:sz="4" w:space="0" w:color="000000"/>
            </w:tcBorders>
          </w:tcPr>
          <w:p w14:paraId="247EB30C" w14:textId="77777777" w:rsidR="00F413CE" w:rsidRPr="00C2077F" w:rsidRDefault="00F413CE" w:rsidP="005F32B8">
            <w:pPr>
              <w:spacing w:line="259" w:lineRule="auto"/>
              <w:ind w:left="38"/>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г.Нефтеюганск ул.Ленина, земельный участок 12</w:t>
            </w:r>
          </w:p>
        </w:tc>
        <w:tc>
          <w:tcPr>
            <w:tcW w:w="1075" w:type="pct"/>
            <w:tcBorders>
              <w:top w:val="single" w:sz="4" w:space="0" w:color="000000"/>
              <w:left w:val="single" w:sz="4" w:space="0" w:color="000000"/>
              <w:bottom w:val="single" w:sz="4" w:space="0" w:color="000000"/>
              <w:right w:val="single" w:sz="4" w:space="0" w:color="000000"/>
            </w:tcBorders>
          </w:tcPr>
          <w:p w14:paraId="2BA7A568" w14:textId="77777777" w:rsidR="00F413CE" w:rsidRPr="00C2077F" w:rsidRDefault="00F413CE" w:rsidP="005F32B8">
            <w:pPr>
              <w:spacing w:line="259" w:lineRule="auto"/>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Гостиничное обслуживание Код 4.7</w:t>
            </w:r>
          </w:p>
        </w:tc>
        <w:tc>
          <w:tcPr>
            <w:tcW w:w="596" w:type="pct"/>
            <w:tcBorders>
              <w:top w:val="single" w:sz="4" w:space="0" w:color="000000"/>
              <w:left w:val="single" w:sz="4" w:space="0" w:color="000000"/>
              <w:bottom w:val="single" w:sz="4" w:space="0" w:color="000000"/>
              <w:right w:val="single" w:sz="4" w:space="0" w:color="000000"/>
            </w:tcBorders>
          </w:tcPr>
          <w:p w14:paraId="59815CA6"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14A2D806" w14:textId="77777777" w:rsidTr="005F32B8">
        <w:trPr>
          <w:trHeight w:val="609"/>
        </w:trPr>
        <w:tc>
          <w:tcPr>
            <w:tcW w:w="213" w:type="pct"/>
            <w:tcBorders>
              <w:top w:val="single" w:sz="4" w:space="0" w:color="000000"/>
              <w:left w:val="single" w:sz="4" w:space="0" w:color="000000"/>
              <w:bottom w:val="single" w:sz="4" w:space="0" w:color="000000"/>
              <w:right w:val="single" w:sz="4" w:space="0" w:color="000000"/>
            </w:tcBorders>
          </w:tcPr>
          <w:p w14:paraId="7DCBE081"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3 </w:t>
            </w:r>
          </w:p>
        </w:tc>
        <w:tc>
          <w:tcPr>
            <w:tcW w:w="667" w:type="pct"/>
            <w:tcBorders>
              <w:top w:val="single" w:sz="4" w:space="0" w:color="000000"/>
              <w:left w:val="single" w:sz="4" w:space="0" w:color="000000"/>
              <w:bottom w:val="single" w:sz="4" w:space="0" w:color="000000"/>
              <w:right w:val="single" w:sz="4" w:space="0" w:color="000000"/>
            </w:tcBorders>
          </w:tcPr>
          <w:p w14:paraId="1170BBF6" w14:textId="77777777" w:rsidR="00F413CE" w:rsidRPr="00C2077F" w:rsidRDefault="00F413CE" w:rsidP="005F32B8">
            <w:pPr>
              <w:spacing w:line="259" w:lineRule="auto"/>
              <w:jc w:val="both"/>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г.Нефтеюганск </w:t>
            </w:r>
          </w:p>
        </w:tc>
        <w:tc>
          <w:tcPr>
            <w:tcW w:w="836" w:type="pct"/>
            <w:tcBorders>
              <w:top w:val="single" w:sz="4" w:space="0" w:color="000000"/>
              <w:left w:val="single" w:sz="4" w:space="0" w:color="000000"/>
              <w:bottom w:val="single" w:sz="4" w:space="0" w:color="000000"/>
              <w:right w:val="single" w:sz="4" w:space="0" w:color="000000"/>
            </w:tcBorders>
          </w:tcPr>
          <w:p w14:paraId="2CE79307" w14:textId="77777777" w:rsidR="00F413CE" w:rsidRPr="00C2077F" w:rsidRDefault="00F413CE" w:rsidP="005F32B8">
            <w:pPr>
              <w:spacing w:line="259" w:lineRule="auto"/>
              <w:ind w:left="15"/>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86:20:0000036:739</w:t>
            </w:r>
          </w:p>
        </w:tc>
        <w:tc>
          <w:tcPr>
            <w:tcW w:w="478" w:type="pct"/>
            <w:tcBorders>
              <w:top w:val="single" w:sz="4" w:space="0" w:color="000000"/>
              <w:left w:val="single" w:sz="4" w:space="0" w:color="000000"/>
              <w:bottom w:val="single" w:sz="4" w:space="0" w:color="000000"/>
              <w:right w:val="single" w:sz="4" w:space="0" w:color="000000"/>
            </w:tcBorders>
          </w:tcPr>
          <w:p w14:paraId="4B003208"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2,38 </w:t>
            </w:r>
          </w:p>
        </w:tc>
        <w:tc>
          <w:tcPr>
            <w:tcW w:w="1135" w:type="pct"/>
            <w:tcBorders>
              <w:top w:val="single" w:sz="4" w:space="0" w:color="000000"/>
              <w:left w:val="single" w:sz="4" w:space="0" w:color="000000"/>
              <w:bottom w:val="single" w:sz="4" w:space="0" w:color="000000"/>
              <w:right w:val="single" w:sz="4" w:space="0" w:color="000000"/>
            </w:tcBorders>
          </w:tcPr>
          <w:p w14:paraId="618C497A" w14:textId="77777777" w:rsidR="00F413CE" w:rsidRPr="00C2077F" w:rsidRDefault="00F413CE" w:rsidP="005F32B8">
            <w:pPr>
              <w:spacing w:line="259" w:lineRule="auto"/>
              <w:ind w:left="38"/>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г.Нефтеюганск, ул.Ленина, земельный участок 30</w:t>
            </w:r>
          </w:p>
        </w:tc>
        <w:tc>
          <w:tcPr>
            <w:tcW w:w="1075" w:type="pct"/>
            <w:tcBorders>
              <w:top w:val="single" w:sz="4" w:space="0" w:color="000000"/>
              <w:left w:val="single" w:sz="4" w:space="0" w:color="000000"/>
              <w:bottom w:val="single" w:sz="4" w:space="0" w:color="000000"/>
              <w:right w:val="single" w:sz="4" w:space="0" w:color="000000"/>
            </w:tcBorders>
          </w:tcPr>
          <w:p w14:paraId="5DEBAEBA" w14:textId="77777777" w:rsidR="00F413CE" w:rsidRPr="00C2077F" w:rsidRDefault="00F413CE" w:rsidP="005F32B8">
            <w:pPr>
              <w:spacing w:line="259" w:lineRule="auto"/>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Под строительство универсально-зрелищного зала</w:t>
            </w:r>
          </w:p>
        </w:tc>
        <w:tc>
          <w:tcPr>
            <w:tcW w:w="596" w:type="pct"/>
            <w:tcBorders>
              <w:top w:val="single" w:sz="4" w:space="0" w:color="000000"/>
              <w:left w:val="single" w:sz="4" w:space="0" w:color="000000"/>
              <w:bottom w:val="single" w:sz="4" w:space="0" w:color="000000"/>
              <w:right w:val="single" w:sz="4" w:space="0" w:color="000000"/>
            </w:tcBorders>
          </w:tcPr>
          <w:p w14:paraId="359AF481"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1F2983AE" w14:textId="77777777" w:rsidTr="005F32B8">
        <w:trPr>
          <w:trHeight w:val="549"/>
        </w:trPr>
        <w:tc>
          <w:tcPr>
            <w:tcW w:w="213" w:type="pct"/>
            <w:tcBorders>
              <w:top w:val="single" w:sz="4" w:space="0" w:color="000000"/>
              <w:left w:val="single" w:sz="4" w:space="0" w:color="000000"/>
              <w:bottom w:val="single" w:sz="4" w:space="0" w:color="000000"/>
              <w:right w:val="single" w:sz="4" w:space="0" w:color="000000"/>
            </w:tcBorders>
          </w:tcPr>
          <w:p w14:paraId="46462BE1" w14:textId="77777777" w:rsidR="00F413CE" w:rsidRPr="00C2077F" w:rsidRDefault="00F413CE" w:rsidP="005F32B8">
            <w:pPr>
              <w:spacing w:line="259" w:lineRule="auto"/>
              <w:ind w:right="49"/>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4 </w:t>
            </w:r>
          </w:p>
        </w:tc>
        <w:tc>
          <w:tcPr>
            <w:tcW w:w="667" w:type="pct"/>
            <w:tcBorders>
              <w:top w:val="single" w:sz="4" w:space="0" w:color="000000"/>
              <w:left w:val="single" w:sz="4" w:space="0" w:color="000000"/>
              <w:bottom w:val="single" w:sz="4" w:space="0" w:color="000000"/>
              <w:right w:val="single" w:sz="4" w:space="0" w:color="000000"/>
            </w:tcBorders>
          </w:tcPr>
          <w:p w14:paraId="0D0E3E71" w14:textId="77777777" w:rsidR="00F413CE" w:rsidRPr="00C2077F" w:rsidRDefault="00F413CE" w:rsidP="005F32B8">
            <w:pPr>
              <w:spacing w:line="259" w:lineRule="auto"/>
              <w:jc w:val="both"/>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г.Нефтеюганск </w:t>
            </w:r>
          </w:p>
        </w:tc>
        <w:tc>
          <w:tcPr>
            <w:tcW w:w="836" w:type="pct"/>
            <w:tcBorders>
              <w:top w:val="single" w:sz="4" w:space="0" w:color="000000"/>
              <w:left w:val="single" w:sz="4" w:space="0" w:color="000000"/>
              <w:bottom w:val="single" w:sz="4" w:space="0" w:color="000000"/>
              <w:right w:val="single" w:sz="4" w:space="0" w:color="000000"/>
            </w:tcBorders>
          </w:tcPr>
          <w:p w14:paraId="767E3782" w14:textId="77777777" w:rsidR="00F413CE" w:rsidRPr="00C2077F" w:rsidRDefault="00F413CE" w:rsidP="005F32B8">
            <w:pPr>
              <w:spacing w:line="259" w:lineRule="auto"/>
              <w:ind w:left="15"/>
              <w:jc w:val="center"/>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86:20:0000067</w:t>
            </w:r>
          </w:p>
        </w:tc>
        <w:tc>
          <w:tcPr>
            <w:tcW w:w="478" w:type="pct"/>
            <w:tcBorders>
              <w:top w:val="single" w:sz="4" w:space="0" w:color="000000"/>
              <w:left w:val="single" w:sz="4" w:space="0" w:color="000000"/>
              <w:bottom w:val="single" w:sz="4" w:space="0" w:color="000000"/>
              <w:right w:val="single" w:sz="4" w:space="0" w:color="000000"/>
            </w:tcBorders>
          </w:tcPr>
          <w:p w14:paraId="63247AD9" w14:textId="77777777" w:rsidR="00F413CE" w:rsidRPr="00C2077F" w:rsidRDefault="00F413CE" w:rsidP="005F32B8">
            <w:pPr>
              <w:spacing w:line="259" w:lineRule="auto"/>
              <w:ind w:right="49"/>
              <w:jc w:val="center"/>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0,39</w:t>
            </w:r>
          </w:p>
        </w:tc>
        <w:tc>
          <w:tcPr>
            <w:tcW w:w="1135" w:type="pct"/>
            <w:tcBorders>
              <w:top w:val="single" w:sz="4" w:space="0" w:color="000000"/>
              <w:left w:val="single" w:sz="4" w:space="0" w:color="000000"/>
              <w:bottom w:val="single" w:sz="4" w:space="0" w:color="000000"/>
              <w:right w:val="single" w:sz="4" w:space="0" w:color="000000"/>
            </w:tcBorders>
          </w:tcPr>
          <w:p w14:paraId="0989C428" w14:textId="77777777" w:rsidR="00F413CE" w:rsidRPr="00C2077F" w:rsidRDefault="00F413CE" w:rsidP="005F32B8">
            <w:pPr>
              <w:spacing w:line="259" w:lineRule="auto"/>
              <w:ind w:left="11"/>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г.Нефтеюганск, СУ-62</w:t>
            </w:r>
          </w:p>
        </w:tc>
        <w:tc>
          <w:tcPr>
            <w:tcW w:w="1075" w:type="pct"/>
            <w:tcBorders>
              <w:top w:val="single" w:sz="4" w:space="0" w:color="000000"/>
              <w:left w:val="single" w:sz="4" w:space="0" w:color="000000"/>
              <w:bottom w:val="single" w:sz="4" w:space="0" w:color="000000"/>
              <w:right w:val="single" w:sz="4" w:space="0" w:color="000000"/>
            </w:tcBorders>
          </w:tcPr>
          <w:p w14:paraId="0536E689" w14:textId="77777777" w:rsidR="00F413CE" w:rsidRPr="00C2077F" w:rsidRDefault="00F413CE" w:rsidP="005F32B8">
            <w:pPr>
              <w:spacing w:line="259" w:lineRule="auto"/>
              <w:ind w:left="15" w:right="4"/>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Образование и просвещение  Код 3.5.</w:t>
            </w:r>
          </w:p>
        </w:tc>
        <w:tc>
          <w:tcPr>
            <w:tcW w:w="596" w:type="pct"/>
            <w:tcBorders>
              <w:top w:val="single" w:sz="4" w:space="0" w:color="000000"/>
              <w:left w:val="single" w:sz="4" w:space="0" w:color="000000"/>
              <w:bottom w:val="single" w:sz="4" w:space="0" w:color="000000"/>
              <w:right w:val="single" w:sz="4" w:space="0" w:color="000000"/>
            </w:tcBorders>
          </w:tcPr>
          <w:p w14:paraId="2636CB7F"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288F10DD" w14:textId="77777777" w:rsidTr="005F32B8">
        <w:trPr>
          <w:trHeight w:val="705"/>
        </w:trPr>
        <w:tc>
          <w:tcPr>
            <w:tcW w:w="213" w:type="pct"/>
            <w:tcBorders>
              <w:top w:val="single" w:sz="4" w:space="0" w:color="000000"/>
              <w:left w:val="single" w:sz="4" w:space="0" w:color="000000"/>
              <w:bottom w:val="single" w:sz="4" w:space="0" w:color="000000"/>
              <w:right w:val="single" w:sz="4" w:space="0" w:color="000000"/>
            </w:tcBorders>
          </w:tcPr>
          <w:p w14:paraId="16AD7B10" w14:textId="77777777" w:rsidR="00F413CE" w:rsidRPr="00C2077F" w:rsidRDefault="00F413CE" w:rsidP="005F32B8">
            <w:pPr>
              <w:spacing w:line="259" w:lineRule="auto"/>
              <w:ind w:right="45"/>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5 </w:t>
            </w:r>
          </w:p>
        </w:tc>
        <w:tc>
          <w:tcPr>
            <w:tcW w:w="667" w:type="pct"/>
            <w:tcBorders>
              <w:top w:val="single" w:sz="4" w:space="0" w:color="000000"/>
              <w:left w:val="single" w:sz="4" w:space="0" w:color="000000"/>
              <w:bottom w:val="single" w:sz="4" w:space="0" w:color="000000"/>
              <w:right w:val="single" w:sz="4" w:space="0" w:color="000000"/>
            </w:tcBorders>
          </w:tcPr>
          <w:p w14:paraId="1856C7EB" w14:textId="77777777" w:rsidR="00F413CE" w:rsidRPr="00C2077F" w:rsidRDefault="00F413CE" w:rsidP="005F32B8">
            <w:pPr>
              <w:spacing w:line="259" w:lineRule="auto"/>
              <w:jc w:val="both"/>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г.Нефтеюганск </w:t>
            </w:r>
          </w:p>
        </w:tc>
        <w:tc>
          <w:tcPr>
            <w:tcW w:w="836" w:type="pct"/>
            <w:tcBorders>
              <w:top w:val="single" w:sz="4" w:space="0" w:color="000000"/>
              <w:left w:val="single" w:sz="4" w:space="0" w:color="000000"/>
              <w:bottom w:val="single" w:sz="4" w:space="0" w:color="000000"/>
              <w:right w:val="single" w:sz="4" w:space="0" w:color="000000"/>
            </w:tcBorders>
          </w:tcPr>
          <w:p w14:paraId="54403133" w14:textId="77777777" w:rsidR="00F413CE" w:rsidRPr="00C2077F" w:rsidRDefault="00F413CE" w:rsidP="005F32B8">
            <w:pPr>
              <w:spacing w:line="259" w:lineRule="auto"/>
              <w:ind w:left="15"/>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val="en-US" w:eastAsia="en-US" w:bidi="ar-SA"/>
              </w:rPr>
              <w:t>86:20:0000066</w:t>
            </w:r>
          </w:p>
        </w:tc>
        <w:tc>
          <w:tcPr>
            <w:tcW w:w="478" w:type="pct"/>
            <w:tcBorders>
              <w:top w:val="single" w:sz="4" w:space="0" w:color="000000"/>
              <w:left w:val="single" w:sz="4" w:space="0" w:color="000000"/>
              <w:bottom w:val="single" w:sz="4" w:space="0" w:color="000000"/>
              <w:right w:val="single" w:sz="4" w:space="0" w:color="000000"/>
            </w:tcBorders>
          </w:tcPr>
          <w:p w14:paraId="3DAC5F86" w14:textId="77777777" w:rsidR="00F413CE" w:rsidRPr="00C2077F" w:rsidRDefault="00F413CE" w:rsidP="005F32B8">
            <w:pPr>
              <w:spacing w:line="259" w:lineRule="auto"/>
              <w:ind w:right="45"/>
              <w:jc w:val="center"/>
              <w:rPr>
                <w:rFonts w:ascii="Times New Roman" w:eastAsia="Times New Roman" w:hAnsi="Times New Roman"/>
                <w:color w:val="000000"/>
                <w:sz w:val="20"/>
                <w:szCs w:val="20"/>
                <w:lang w:eastAsia="en-US" w:bidi="ar-SA"/>
              </w:rPr>
            </w:pPr>
            <w:r w:rsidRPr="00C2077F">
              <w:rPr>
                <w:rFonts w:ascii="Times New Roman" w:eastAsia="Times New Roman" w:hAnsi="Times New Roman"/>
                <w:color w:val="000000"/>
                <w:sz w:val="20"/>
                <w:szCs w:val="20"/>
                <w:lang w:eastAsia="en-US" w:bidi="ar-SA"/>
              </w:rPr>
              <w:t>0,39</w:t>
            </w:r>
          </w:p>
        </w:tc>
        <w:tc>
          <w:tcPr>
            <w:tcW w:w="1135" w:type="pct"/>
            <w:tcBorders>
              <w:top w:val="single" w:sz="4" w:space="0" w:color="000000"/>
              <w:left w:val="single" w:sz="4" w:space="0" w:color="000000"/>
              <w:bottom w:val="single" w:sz="4" w:space="0" w:color="000000"/>
              <w:right w:val="single" w:sz="4" w:space="0" w:color="000000"/>
            </w:tcBorders>
          </w:tcPr>
          <w:p w14:paraId="18D96409" w14:textId="77777777" w:rsidR="00F413CE" w:rsidRPr="00C2077F" w:rsidRDefault="00F413CE" w:rsidP="005F32B8">
            <w:pPr>
              <w:spacing w:line="259" w:lineRule="auto"/>
              <w:ind w:left="43"/>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 xml:space="preserve">г.Нефтеюганск, СУ-62 </w:t>
            </w:r>
          </w:p>
          <w:p w14:paraId="66DF6444" w14:textId="77777777" w:rsidR="00F413CE" w:rsidRPr="00C2077F" w:rsidRDefault="00F413CE" w:rsidP="005F32B8">
            <w:pPr>
              <w:spacing w:line="259" w:lineRule="auto"/>
              <w:ind w:left="43"/>
              <w:rPr>
                <w:rFonts w:ascii="Times New Roman" w:eastAsia="Times New Roman" w:hAnsi="Times New Roman"/>
                <w:color w:val="000000"/>
                <w:sz w:val="20"/>
                <w:szCs w:val="20"/>
                <w:lang w:val="en-US" w:eastAsia="en-US" w:bidi="ar-SA"/>
              </w:rPr>
            </w:pPr>
          </w:p>
        </w:tc>
        <w:tc>
          <w:tcPr>
            <w:tcW w:w="1075" w:type="pct"/>
            <w:tcBorders>
              <w:top w:val="single" w:sz="4" w:space="0" w:color="000000"/>
              <w:left w:val="single" w:sz="4" w:space="0" w:color="000000"/>
              <w:bottom w:val="single" w:sz="4" w:space="0" w:color="000000"/>
              <w:right w:val="single" w:sz="4" w:space="0" w:color="000000"/>
            </w:tcBorders>
          </w:tcPr>
          <w:p w14:paraId="23166AFB" w14:textId="77777777" w:rsidR="00F413CE" w:rsidRPr="00C2077F" w:rsidRDefault="00F413CE" w:rsidP="005F32B8">
            <w:pPr>
              <w:spacing w:line="259" w:lineRule="auto"/>
              <w:ind w:left="15" w:right="4"/>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Образование и просвещение  Код 3.5.</w:t>
            </w:r>
          </w:p>
        </w:tc>
        <w:tc>
          <w:tcPr>
            <w:tcW w:w="596" w:type="pct"/>
            <w:tcBorders>
              <w:top w:val="single" w:sz="4" w:space="0" w:color="000000"/>
              <w:left w:val="single" w:sz="4" w:space="0" w:color="000000"/>
              <w:bottom w:val="single" w:sz="4" w:space="0" w:color="000000"/>
              <w:right w:val="single" w:sz="4" w:space="0" w:color="000000"/>
            </w:tcBorders>
          </w:tcPr>
          <w:p w14:paraId="2E12F6B4"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43EE8DA6" w14:textId="77777777" w:rsidTr="005F32B8">
        <w:trPr>
          <w:trHeight w:val="570"/>
        </w:trPr>
        <w:tc>
          <w:tcPr>
            <w:tcW w:w="213" w:type="pct"/>
            <w:tcBorders>
              <w:top w:val="single" w:sz="4" w:space="0" w:color="000000"/>
              <w:left w:val="single" w:sz="4" w:space="0" w:color="000000"/>
              <w:bottom w:val="single" w:sz="4" w:space="0" w:color="000000"/>
              <w:right w:val="single" w:sz="4" w:space="0" w:color="000000"/>
            </w:tcBorders>
          </w:tcPr>
          <w:p w14:paraId="1386ADFA"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 xml:space="preserve">6 </w:t>
            </w:r>
          </w:p>
        </w:tc>
        <w:tc>
          <w:tcPr>
            <w:tcW w:w="667" w:type="pct"/>
            <w:tcBorders>
              <w:top w:val="single" w:sz="4" w:space="0" w:color="000000"/>
              <w:left w:val="single" w:sz="4" w:space="0" w:color="000000"/>
              <w:bottom w:val="single" w:sz="4" w:space="0" w:color="000000"/>
              <w:right w:val="single" w:sz="4" w:space="0" w:color="000000"/>
            </w:tcBorders>
          </w:tcPr>
          <w:p w14:paraId="30CD126F" w14:textId="77777777" w:rsidR="00F413CE" w:rsidRPr="00C2077F" w:rsidRDefault="00F413CE" w:rsidP="005F32B8">
            <w:pPr>
              <w:spacing w:line="259" w:lineRule="auto"/>
              <w:jc w:val="both"/>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 xml:space="preserve">г.Нефтеюганск </w:t>
            </w:r>
          </w:p>
        </w:tc>
        <w:tc>
          <w:tcPr>
            <w:tcW w:w="836" w:type="pct"/>
            <w:tcBorders>
              <w:top w:val="single" w:sz="4" w:space="0" w:color="000000"/>
              <w:left w:val="single" w:sz="4" w:space="0" w:color="000000"/>
              <w:bottom w:val="single" w:sz="4" w:space="0" w:color="000000"/>
              <w:right w:val="single" w:sz="4" w:space="0" w:color="000000"/>
            </w:tcBorders>
          </w:tcPr>
          <w:p w14:paraId="4648F228" w14:textId="77777777" w:rsidR="00F413CE" w:rsidRPr="00C2077F" w:rsidRDefault="00F413CE" w:rsidP="005F32B8">
            <w:pPr>
              <w:spacing w:line="259" w:lineRule="auto"/>
              <w:jc w:val="center"/>
              <w:rPr>
                <w:rFonts w:ascii="Times New Roman" w:eastAsia="Times New Roman" w:hAnsi="Times New Roman"/>
                <w:sz w:val="20"/>
                <w:szCs w:val="20"/>
                <w:lang w:val="en-US" w:eastAsia="en-US" w:bidi="ar-SA"/>
              </w:rPr>
            </w:pPr>
            <w:r w:rsidRPr="00C2077F">
              <w:rPr>
                <w:rFonts w:ascii="Times New Roman" w:eastAsia="Times New Roman" w:hAnsi="Times New Roman"/>
                <w:color w:val="000000"/>
                <w:sz w:val="20"/>
                <w:szCs w:val="20"/>
                <w:lang w:val="en-US" w:eastAsia="en-US" w:bidi="ar-SA"/>
              </w:rPr>
              <w:t>86:20:0000068</w:t>
            </w:r>
          </w:p>
        </w:tc>
        <w:tc>
          <w:tcPr>
            <w:tcW w:w="478" w:type="pct"/>
            <w:tcBorders>
              <w:top w:val="single" w:sz="4" w:space="0" w:color="000000"/>
              <w:left w:val="single" w:sz="4" w:space="0" w:color="000000"/>
              <w:bottom w:val="single" w:sz="4" w:space="0" w:color="000000"/>
              <w:right w:val="single" w:sz="4" w:space="0" w:color="000000"/>
            </w:tcBorders>
          </w:tcPr>
          <w:p w14:paraId="777ECD75"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eastAsia="en-US" w:bidi="ar-SA"/>
              </w:rPr>
              <w:t>1,62</w:t>
            </w:r>
            <w:r w:rsidRPr="00C2077F">
              <w:rPr>
                <w:rFonts w:ascii="Times New Roman" w:eastAsia="Times New Roman" w:hAnsi="Times New Roman"/>
                <w:sz w:val="20"/>
                <w:szCs w:val="20"/>
                <w:lang w:val="en-US" w:eastAsia="en-US" w:bidi="ar-SA"/>
              </w:rPr>
              <w:t xml:space="preserve"> </w:t>
            </w:r>
          </w:p>
        </w:tc>
        <w:tc>
          <w:tcPr>
            <w:tcW w:w="1135" w:type="pct"/>
            <w:tcBorders>
              <w:top w:val="single" w:sz="4" w:space="0" w:color="000000"/>
              <w:left w:val="single" w:sz="4" w:space="0" w:color="000000"/>
              <w:bottom w:val="single" w:sz="4" w:space="0" w:color="000000"/>
              <w:right w:val="single" w:sz="4" w:space="0" w:color="000000"/>
            </w:tcBorders>
          </w:tcPr>
          <w:p w14:paraId="569CF50B" w14:textId="77777777" w:rsidR="00F413CE" w:rsidRPr="00C2077F" w:rsidRDefault="00F413CE" w:rsidP="005F32B8">
            <w:pPr>
              <w:spacing w:line="238" w:lineRule="auto"/>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г.Нефтеюганск, СУ-62</w:t>
            </w:r>
          </w:p>
        </w:tc>
        <w:tc>
          <w:tcPr>
            <w:tcW w:w="1075" w:type="pct"/>
            <w:tcBorders>
              <w:top w:val="single" w:sz="4" w:space="0" w:color="000000"/>
              <w:left w:val="single" w:sz="4" w:space="0" w:color="000000"/>
              <w:bottom w:val="single" w:sz="4" w:space="0" w:color="000000"/>
              <w:right w:val="single" w:sz="4" w:space="0" w:color="000000"/>
            </w:tcBorders>
          </w:tcPr>
          <w:p w14:paraId="5E71846E" w14:textId="77777777" w:rsidR="00F413CE" w:rsidRPr="00C2077F" w:rsidRDefault="00F413CE" w:rsidP="005F32B8">
            <w:pPr>
              <w:spacing w:line="259" w:lineRule="auto"/>
              <w:ind w:left="13"/>
              <w:jc w:val="center"/>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Бытовое обслуживание Код 3.3</w:t>
            </w:r>
          </w:p>
        </w:tc>
        <w:tc>
          <w:tcPr>
            <w:tcW w:w="596" w:type="pct"/>
            <w:tcBorders>
              <w:top w:val="single" w:sz="4" w:space="0" w:color="000000"/>
              <w:left w:val="single" w:sz="4" w:space="0" w:color="000000"/>
              <w:bottom w:val="single" w:sz="4" w:space="0" w:color="000000"/>
              <w:right w:val="single" w:sz="4" w:space="0" w:color="000000"/>
            </w:tcBorders>
          </w:tcPr>
          <w:p w14:paraId="43F25D35"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3CBC3383" w14:textId="77777777" w:rsidTr="005F32B8">
        <w:trPr>
          <w:trHeight w:val="412"/>
        </w:trPr>
        <w:tc>
          <w:tcPr>
            <w:tcW w:w="213" w:type="pct"/>
            <w:tcBorders>
              <w:top w:val="single" w:sz="4" w:space="0" w:color="000000"/>
              <w:left w:val="single" w:sz="4" w:space="0" w:color="000000"/>
              <w:bottom w:val="single" w:sz="4" w:space="0" w:color="000000"/>
              <w:right w:val="single" w:sz="4" w:space="0" w:color="000000"/>
            </w:tcBorders>
          </w:tcPr>
          <w:p w14:paraId="31BCF984"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7</w:t>
            </w:r>
          </w:p>
        </w:tc>
        <w:tc>
          <w:tcPr>
            <w:tcW w:w="667" w:type="pct"/>
            <w:tcBorders>
              <w:top w:val="single" w:sz="4" w:space="0" w:color="000000"/>
              <w:left w:val="single" w:sz="4" w:space="0" w:color="000000"/>
              <w:bottom w:val="single" w:sz="4" w:space="0" w:color="000000"/>
              <w:right w:val="single" w:sz="4" w:space="0" w:color="000000"/>
            </w:tcBorders>
          </w:tcPr>
          <w:p w14:paraId="39BCF91F" w14:textId="77777777" w:rsidR="00F413CE" w:rsidRPr="00C2077F" w:rsidRDefault="00F413CE" w:rsidP="005F32B8">
            <w:pPr>
              <w:spacing w:line="259" w:lineRule="auto"/>
              <w:jc w:val="both"/>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г.Нефтеюганск</w:t>
            </w:r>
          </w:p>
        </w:tc>
        <w:tc>
          <w:tcPr>
            <w:tcW w:w="836" w:type="pct"/>
            <w:tcBorders>
              <w:top w:val="single" w:sz="4" w:space="0" w:color="000000"/>
              <w:left w:val="single" w:sz="4" w:space="0" w:color="000000"/>
              <w:bottom w:val="single" w:sz="4" w:space="0" w:color="000000"/>
              <w:right w:val="single" w:sz="4" w:space="0" w:color="000000"/>
            </w:tcBorders>
          </w:tcPr>
          <w:p w14:paraId="21ADEEA2" w14:textId="77777777" w:rsidR="00F413CE" w:rsidRPr="00C2077F" w:rsidRDefault="00F413CE" w:rsidP="005F32B8">
            <w:pPr>
              <w:spacing w:line="259" w:lineRule="auto"/>
              <w:jc w:val="center"/>
              <w:rPr>
                <w:rFonts w:ascii="Times New Roman" w:eastAsia="Times New Roman" w:hAnsi="Times New Roman"/>
                <w:sz w:val="20"/>
                <w:szCs w:val="20"/>
                <w:lang w:val="en-US" w:eastAsia="en-US" w:bidi="ar-SA"/>
              </w:rPr>
            </w:pPr>
            <w:r w:rsidRPr="00C2077F">
              <w:rPr>
                <w:rFonts w:ascii="Times New Roman" w:eastAsia="Times New Roman" w:hAnsi="Times New Roman"/>
                <w:color w:val="000000"/>
                <w:sz w:val="20"/>
                <w:szCs w:val="20"/>
                <w:lang w:val="en-US" w:eastAsia="en-US" w:bidi="ar-SA"/>
              </w:rPr>
              <w:t>86:20:0000066</w:t>
            </w:r>
          </w:p>
        </w:tc>
        <w:tc>
          <w:tcPr>
            <w:tcW w:w="478" w:type="pct"/>
            <w:tcBorders>
              <w:top w:val="single" w:sz="4" w:space="0" w:color="000000"/>
              <w:left w:val="single" w:sz="4" w:space="0" w:color="000000"/>
              <w:bottom w:val="single" w:sz="4" w:space="0" w:color="000000"/>
              <w:right w:val="single" w:sz="4" w:space="0" w:color="000000"/>
            </w:tcBorders>
          </w:tcPr>
          <w:p w14:paraId="28A8848F" w14:textId="77777777" w:rsidR="00F413CE" w:rsidRPr="00C2077F" w:rsidRDefault="00F413CE" w:rsidP="005F32B8">
            <w:pPr>
              <w:spacing w:line="259" w:lineRule="auto"/>
              <w:ind w:right="45"/>
              <w:jc w:val="center"/>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0,65</w:t>
            </w:r>
          </w:p>
        </w:tc>
        <w:tc>
          <w:tcPr>
            <w:tcW w:w="1135" w:type="pct"/>
            <w:tcBorders>
              <w:top w:val="single" w:sz="4" w:space="0" w:color="000000"/>
              <w:left w:val="single" w:sz="4" w:space="0" w:color="000000"/>
              <w:bottom w:val="single" w:sz="4" w:space="0" w:color="000000"/>
              <w:right w:val="single" w:sz="4" w:space="0" w:color="000000"/>
            </w:tcBorders>
          </w:tcPr>
          <w:p w14:paraId="63F23545" w14:textId="77777777" w:rsidR="00F413CE" w:rsidRPr="00C2077F" w:rsidRDefault="00F413CE" w:rsidP="005F32B8">
            <w:pPr>
              <w:spacing w:line="238" w:lineRule="auto"/>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 xml:space="preserve">г.Нефтеюганск, СУ-62 </w:t>
            </w:r>
          </w:p>
          <w:p w14:paraId="5DF2714E" w14:textId="77777777" w:rsidR="00F413CE" w:rsidRPr="00C2077F" w:rsidRDefault="00F413CE" w:rsidP="005F32B8">
            <w:pPr>
              <w:spacing w:line="238" w:lineRule="auto"/>
              <w:rPr>
                <w:rFonts w:ascii="Times New Roman" w:eastAsia="Times New Roman" w:hAnsi="Times New Roman"/>
                <w:sz w:val="20"/>
                <w:szCs w:val="20"/>
                <w:lang w:val="en-US" w:eastAsia="en-US" w:bidi="ar-SA"/>
              </w:rPr>
            </w:pPr>
          </w:p>
        </w:tc>
        <w:tc>
          <w:tcPr>
            <w:tcW w:w="1075" w:type="pct"/>
            <w:tcBorders>
              <w:top w:val="single" w:sz="4" w:space="0" w:color="000000"/>
              <w:left w:val="single" w:sz="4" w:space="0" w:color="000000"/>
              <w:bottom w:val="single" w:sz="4" w:space="0" w:color="000000"/>
              <w:right w:val="single" w:sz="4" w:space="0" w:color="000000"/>
            </w:tcBorders>
          </w:tcPr>
          <w:p w14:paraId="38F1A3FD" w14:textId="77777777" w:rsidR="00F413CE" w:rsidRPr="00C2077F" w:rsidRDefault="00F413CE" w:rsidP="005F32B8">
            <w:pPr>
              <w:spacing w:line="259" w:lineRule="auto"/>
              <w:ind w:left="13"/>
              <w:jc w:val="center"/>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 xml:space="preserve">Здравоохранение Код 3.4. </w:t>
            </w:r>
          </w:p>
        </w:tc>
        <w:tc>
          <w:tcPr>
            <w:tcW w:w="596" w:type="pct"/>
            <w:tcBorders>
              <w:top w:val="single" w:sz="4" w:space="0" w:color="000000"/>
              <w:left w:val="single" w:sz="4" w:space="0" w:color="000000"/>
              <w:bottom w:val="single" w:sz="4" w:space="0" w:color="000000"/>
              <w:right w:val="single" w:sz="4" w:space="0" w:color="000000"/>
            </w:tcBorders>
          </w:tcPr>
          <w:p w14:paraId="292CF4E8"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2DDF65B8" w14:textId="77777777" w:rsidTr="005F32B8">
        <w:trPr>
          <w:trHeight w:val="570"/>
        </w:trPr>
        <w:tc>
          <w:tcPr>
            <w:tcW w:w="213" w:type="pct"/>
            <w:tcBorders>
              <w:top w:val="single" w:sz="4" w:space="0" w:color="000000"/>
              <w:left w:val="single" w:sz="4" w:space="0" w:color="000000"/>
              <w:bottom w:val="single" w:sz="4" w:space="0" w:color="000000"/>
              <w:right w:val="single" w:sz="4" w:space="0" w:color="000000"/>
            </w:tcBorders>
          </w:tcPr>
          <w:p w14:paraId="1B10EA28"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8</w:t>
            </w:r>
          </w:p>
        </w:tc>
        <w:tc>
          <w:tcPr>
            <w:tcW w:w="667" w:type="pct"/>
            <w:tcBorders>
              <w:top w:val="single" w:sz="4" w:space="0" w:color="000000"/>
              <w:left w:val="single" w:sz="4" w:space="0" w:color="000000"/>
              <w:bottom w:val="single" w:sz="4" w:space="0" w:color="000000"/>
              <w:right w:val="single" w:sz="4" w:space="0" w:color="000000"/>
            </w:tcBorders>
          </w:tcPr>
          <w:p w14:paraId="72F3B188" w14:textId="77777777" w:rsidR="00F413CE" w:rsidRPr="00C2077F" w:rsidRDefault="00F413CE" w:rsidP="005F32B8">
            <w:pPr>
              <w:spacing w:line="259" w:lineRule="auto"/>
              <w:jc w:val="both"/>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г.Нефтеюганск</w:t>
            </w:r>
          </w:p>
        </w:tc>
        <w:tc>
          <w:tcPr>
            <w:tcW w:w="836" w:type="pct"/>
            <w:tcBorders>
              <w:top w:val="single" w:sz="4" w:space="0" w:color="000000"/>
              <w:left w:val="single" w:sz="4" w:space="0" w:color="000000"/>
              <w:bottom w:val="single" w:sz="4" w:space="0" w:color="000000"/>
              <w:right w:val="single" w:sz="4" w:space="0" w:color="000000"/>
            </w:tcBorders>
          </w:tcPr>
          <w:p w14:paraId="09EEA6AB" w14:textId="77777777" w:rsidR="00F413CE" w:rsidRPr="00C2077F" w:rsidRDefault="00F413CE" w:rsidP="005F32B8">
            <w:pPr>
              <w:spacing w:line="259" w:lineRule="auto"/>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86:20:0000067</w:t>
            </w:r>
          </w:p>
        </w:tc>
        <w:tc>
          <w:tcPr>
            <w:tcW w:w="478" w:type="pct"/>
            <w:tcBorders>
              <w:top w:val="single" w:sz="4" w:space="0" w:color="000000"/>
              <w:left w:val="single" w:sz="4" w:space="0" w:color="000000"/>
              <w:bottom w:val="single" w:sz="4" w:space="0" w:color="000000"/>
              <w:right w:val="single" w:sz="4" w:space="0" w:color="000000"/>
            </w:tcBorders>
          </w:tcPr>
          <w:p w14:paraId="237CB621" w14:textId="77777777" w:rsidR="00F413CE" w:rsidRPr="00C2077F" w:rsidRDefault="00F413CE" w:rsidP="005F32B8">
            <w:pPr>
              <w:spacing w:line="259" w:lineRule="auto"/>
              <w:ind w:right="45"/>
              <w:jc w:val="center"/>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2,90</w:t>
            </w:r>
          </w:p>
        </w:tc>
        <w:tc>
          <w:tcPr>
            <w:tcW w:w="1135" w:type="pct"/>
            <w:tcBorders>
              <w:top w:val="single" w:sz="4" w:space="0" w:color="000000"/>
              <w:left w:val="single" w:sz="4" w:space="0" w:color="000000"/>
              <w:bottom w:val="single" w:sz="4" w:space="0" w:color="000000"/>
              <w:right w:val="single" w:sz="4" w:space="0" w:color="000000"/>
            </w:tcBorders>
          </w:tcPr>
          <w:p w14:paraId="0263D8D3" w14:textId="77777777" w:rsidR="00F413CE" w:rsidRPr="00C2077F" w:rsidRDefault="00F413CE" w:rsidP="005F32B8">
            <w:pPr>
              <w:spacing w:line="238" w:lineRule="auto"/>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 xml:space="preserve">г.Нефтеюганск, СУ-62 </w:t>
            </w:r>
          </w:p>
        </w:tc>
        <w:tc>
          <w:tcPr>
            <w:tcW w:w="1075" w:type="pct"/>
            <w:tcBorders>
              <w:top w:val="single" w:sz="4" w:space="0" w:color="000000"/>
              <w:left w:val="single" w:sz="4" w:space="0" w:color="000000"/>
              <w:bottom w:val="single" w:sz="4" w:space="0" w:color="000000"/>
              <w:right w:val="single" w:sz="4" w:space="0" w:color="000000"/>
            </w:tcBorders>
          </w:tcPr>
          <w:p w14:paraId="4B81B90B" w14:textId="77777777" w:rsidR="00F413CE" w:rsidRPr="00C2077F" w:rsidRDefault="00F413CE" w:rsidP="005F32B8">
            <w:pPr>
              <w:spacing w:line="259" w:lineRule="auto"/>
              <w:ind w:left="13"/>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Образование и просвещение  Код 3.5.</w:t>
            </w:r>
          </w:p>
        </w:tc>
        <w:tc>
          <w:tcPr>
            <w:tcW w:w="596" w:type="pct"/>
            <w:tcBorders>
              <w:top w:val="single" w:sz="4" w:space="0" w:color="000000"/>
              <w:left w:val="single" w:sz="4" w:space="0" w:color="000000"/>
              <w:bottom w:val="single" w:sz="4" w:space="0" w:color="000000"/>
              <w:right w:val="single" w:sz="4" w:space="0" w:color="000000"/>
            </w:tcBorders>
          </w:tcPr>
          <w:p w14:paraId="4AA4C326"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C2077F" w14:paraId="00CD59B9" w14:textId="77777777" w:rsidTr="005F32B8">
        <w:trPr>
          <w:trHeight w:val="570"/>
        </w:trPr>
        <w:tc>
          <w:tcPr>
            <w:tcW w:w="213" w:type="pct"/>
            <w:tcBorders>
              <w:top w:val="single" w:sz="4" w:space="0" w:color="000000"/>
              <w:left w:val="single" w:sz="4" w:space="0" w:color="000000"/>
              <w:bottom w:val="single" w:sz="4" w:space="0" w:color="000000"/>
              <w:right w:val="single" w:sz="4" w:space="0" w:color="000000"/>
            </w:tcBorders>
          </w:tcPr>
          <w:p w14:paraId="6E4E004F"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9</w:t>
            </w:r>
          </w:p>
        </w:tc>
        <w:tc>
          <w:tcPr>
            <w:tcW w:w="667" w:type="pct"/>
            <w:tcBorders>
              <w:top w:val="single" w:sz="4" w:space="0" w:color="000000"/>
              <w:left w:val="single" w:sz="4" w:space="0" w:color="000000"/>
              <w:bottom w:val="single" w:sz="4" w:space="0" w:color="000000"/>
              <w:right w:val="single" w:sz="4" w:space="0" w:color="000000"/>
            </w:tcBorders>
          </w:tcPr>
          <w:p w14:paraId="416EC6F1" w14:textId="77777777" w:rsidR="00F413CE" w:rsidRPr="00C2077F" w:rsidRDefault="00F413CE" w:rsidP="005F32B8">
            <w:pPr>
              <w:spacing w:line="259" w:lineRule="auto"/>
              <w:jc w:val="both"/>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г.Нефтеюганск</w:t>
            </w:r>
          </w:p>
        </w:tc>
        <w:tc>
          <w:tcPr>
            <w:tcW w:w="836" w:type="pct"/>
            <w:tcBorders>
              <w:top w:val="single" w:sz="4" w:space="0" w:color="000000"/>
              <w:left w:val="single" w:sz="4" w:space="0" w:color="000000"/>
              <w:bottom w:val="single" w:sz="4" w:space="0" w:color="000000"/>
              <w:right w:val="single" w:sz="4" w:space="0" w:color="000000"/>
            </w:tcBorders>
          </w:tcPr>
          <w:p w14:paraId="51D2E949" w14:textId="77777777" w:rsidR="00F413CE" w:rsidRPr="00C2077F" w:rsidRDefault="00F413CE" w:rsidP="005F32B8">
            <w:pPr>
              <w:spacing w:line="259" w:lineRule="auto"/>
              <w:jc w:val="center"/>
              <w:rPr>
                <w:rFonts w:ascii="Times New Roman" w:eastAsia="Times New Roman" w:hAnsi="Times New Roman"/>
                <w:sz w:val="20"/>
                <w:szCs w:val="20"/>
                <w:lang w:val="en-US" w:eastAsia="en-US" w:bidi="ar-SA"/>
              </w:rPr>
            </w:pPr>
            <w:r w:rsidRPr="00C2077F">
              <w:rPr>
                <w:rFonts w:ascii="Times New Roman" w:eastAsia="Times New Roman" w:hAnsi="Times New Roman"/>
                <w:color w:val="000000"/>
                <w:sz w:val="20"/>
                <w:szCs w:val="20"/>
                <w:lang w:val="en-US" w:eastAsia="en-US" w:bidi="ar-SA"/>
              </w:rPr>
              <w:t>86:20:0000000:12340</w:t>
            </w:r>
          </w:p>
        </w:tc>
        <w:tc>
          <w:tcPr>
            <w:tcW w:w="478" w:type="pct"/>
            <w:tcBorders>
              <w:top w:val="single" w:sz="4" w:space="0" w:color="000000"/>
              <w:left w:val="single" w:sz="4" w:space="0" w:color="000000"/>
              <w:bottom w:val="single" w:sz="4" w:space="0" w:color="000000"/>
              <w:right w:val="single" w:sz="4" w:space="0" w:color="000000"/>
            </w:tcBorders>
          </w:tcPr>
          <w:p w14:paraId="234C7847"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2,98</w:t>
            </w:r>
          </w:p>
        </w:tc>
        <w:tc>
          <w:tcPr>
            <w:tcW w:w="1135" w:type="pct"/>
            <w:tcBorders>
              <w:top w:val="single" w:sz="4" w:space="0" w:color="000000"/>
              <w:left w:val="single" w:sz="4" w:space="0" w:color="000000"/>
              <w:bottom w:val="single" w:sz="4" w:space="0" w:color="000000"/>
              <w:right w:val="single" w:sz="4" w:space="0" w:color="000000"/>
            </w:tcBorders>
          </w:tcPr>
          <w:p w14:paraId="47AEFEB4" w14:textId="77777777" w:rsidR="00F413CE" w:rsidRPr="00C2077F" w:rsidRDefault="00F413CE" w:rsidP="005F32B8">
            <w:pPr>
              <w:spacing w:line="238" w:lineRule="auto"/>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 xml:space="preserve">г.Нефтеюганск, ул.Ленина, земельный участок 10 </w:t>
            </w:r>
          </w:p>
        </w:tc>
        <w:tc>
          <w:tcPr>
            <w:tcW w:w="1075" w:type="pct"/>
            <w:tcBorders>
              <w:top w:val="single" w:sz="4" w:space="0" w:color="000000"/>
              <w:left w:val="single" w:sz="4" w:space="0" w:color="000000"/>
              <w:bottom w:val="single" w:sz="4" w:space="0" w:color="000000"/>
              <w:right w:val="single" w:sz="4" w:space="0" w:color="000000"/>
            </w:tcBorders>
          </w:tcPr>
          <w:p w14:paraId="1F6E2119" w14:textId="77777777" w:rsidR="00F413CE" w:rsidRPr="00C2077F" w:rsidRDefault="00F413CE" w:rsidP="005F32B8">
            <w:pPr>
              <w:spacing w:line="259" w:lineRule="auto"/>
              <w:ind w:left="13"/>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Деловое управление</w:t>
            </w:r>
          </w:p>
        </w:tc>
        <w:tc>
          <w:tcPr>
            <w:tcW w:w="596" w:type="pct"/>
            <w:tcBorders>
              <w:top w:val="single" w:sz="4" w:space="0" w:color="000000"/>
              <w:left w:val="single" w:sz="4" w:space="0" w:color="000000"/>
              <w:bottom w:val="single" w:sz="4" w:space="0" w:color="000000"/>
              <w:right w:val="single" w:sz="4" w:space="0" w:color="000000"/>
            </w:tcBorders>
          </w:tcPr>
          <w:p w14:paraId="5EF89086"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r w:rsidR="00F413CE" w:rsidRPr="008D3105" w14:paraId="43F4235E" w14:textId="77777777" w:rsidTr="005F32B8">
        <w:trPr>
          <w:trHeight w:val="570"/>
        </w:trPr>
        <w:tc>
          <w:tcPr>
            <w:tcW w:w="213" w:type="pct"/>
            <w:tcBorders>
              <w:top w:val="single" w:sz="4" w:space="0" w:color="000000"/>
              <w:left w:val="single" w:sz="4" w:space="0" w:color="000000"/>
              <w:bottom w:val="single" w:sz="4" w:space="0" w:color="000000"/>
              <w:right w:val="single" w:sz="4" w:space="0" w:color="000000"/>
            </w:tcBorders>
          </w:tcPr>
          <w:p w14:paraId="60F7B70B"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10</w:t>
            </w:r>
          </w:p>
        </w:tc>
        <w:tc>
          <w:tcPr>
            <w:tcW w:w="667" w:type="pct"/>
            <w:tcBorders>
              <w:top w:val="single" w:sz="4" w:space="0" w:color="000000"/>
              <w:left w:val="single" w:sz="4" w:space="0" w:color="000000"/>
              <w:bottom w:val="single" w:sz="4" w:space="0" w:color="000000"/>
              <w:right w:val="single" w:sz="4" w:space="0" w:color="000000"/>
            </w:tcBorders>
          </w:tcPr>
          <w:p w14:paraId="1A35FA9D" w14:textId="77777777" w:rsidR="00F413CE" w:rsidRPr="00C2077F" w:rsidRDefault="00F413CE" w:rsidP="005F32B8">
            <w:pPr>
              <w:spacing w:line="259" w:lineRule="auto"/>
              <w:jc w:val="both"/>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г.Нефтеюганск</w:t>
            </w:r>
          </w:p>
        </w:tc>
        <w:tc>
          <w:tcPr>
            <w:tcW w:w="836" w:type="pct"/>
            <w:tcBorders>
              <w:top w:val="single" w:sz="4" w:space="0" w:color="000000"/>
              <w:left w:val="single" w:sz="4" w:space="0" w:color="000000"/>
              <w:bottom w:val="single" w:sz="4" w:space="0" w:color="000000"/>
              <w:right w:val="single" w:sz="4" w:space="0" w:color="000000"/>
            </w:tcBorders>
          </w:tcPr>
          <w:p w14:paraId="23DC2145" w14:textId="77777777" w:rsidR="00F413CE" w:rsidRPr="00C2077F" w:rsidRDefault="00F413CE" w:rsidP="005F32B8">
            <w:pPr>
              <w:spacing w:line="259" w:lineRule="auto"/>
              <w:jc w:val="center"/>
              <w:rPr>
                <w:rFonts w:ascii="Times New Roman" w:eastAsia="Times New Roman" w:hAnsi="Times New Roman"/>
                <w:color w:val="000000"/>
                <w:sz w:val="20"/>
                <w:szCs w:val="20"/>
                <w:lang w:val="en-US" w:eastAsia="en-US" w:bidi="ar-SA"/>
              </w:rPr>
            </w:pPr>
            <w:r w:rsidRPr="00C2077F">
              <w:rPr>
                <w:rFonts w:ascii="Times New Roman" w:eastAsia="Times New Roman" w:hAnsi="Times New Roman"/>
                <w:color w:val="000000"/>
                <w:sz w:val="20"/>
                <w:szCs w:val="20"/>
                <w:lang w:val="en-US" w:eastAsia="en-US" w:bidi="ar-SA"/>
              </w:rPr>
              <w:t>86:20:0000000:12338</w:t>
            </w:r>
          </w:p>
        </w:tc>
        <w:tc>
          <w:tcPr>
            <w:tcW w:w="478" w:type="pct"/>
            <w:tcBorders>
              <w:top w:val="single" w:sz="4" w:space="0" w:color="000000"/>
              <w:left w:val="single" w:sz="4" w:space="0" w:color="000000"/>
              <w:bottom w:val="single" w:sz="4" w:space="0" w:color="000000"/>
              <w:right w:val="single" w:sz="4" w:space="0" w:color="000000"/>
            </w:tcBorders>
          </w:tcPr>
          <w:p w14:paraId="4EF50B70" w14:textId="77777777" w:rsidR="00F413CE" w:rsidRPr="00C2077F" w:rsidRDefault="00F413CE" w:rsidP="005F32B8">
            <w:pPr>
              <w:spacing w:line="259" w:lineRule="auto"/>
              <w:ind w:right="45"/>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0,89</w:t>
            </w:r>
          </w:p>
        </w:tc>
        <w:tc>
          <w:tcPr>
            <w:tcW w:w="1135" w:type="pct"/>
            <w:tcBorders>
              <w:top w:val="single" w:sz="4" w:space="0" w:color="000000"/>
              <w:left w:val="single" w:sz="4" w:space="0" w:color="000000"/>
              <w:bottom w:val="single" w:sz="4" w:space="0" w:color="000000"/>
              <w:right w:val="single" w:sz="4" w:space="0" w:color="000000"/>
            </w:tcBorders>
          </w:tcPr>
          <w:p w14:paraId="29C4AA72" w14:textId="77777777" w:rsidR="00F413CE" w:rsidRPr="00C2077F" w:rsidRDefault="00F413CE" w:rsidP="005F32B8">
            <w:pPr>
              <w:spacing w:line="238" w:lineRule="auto"/>
              <w:rPr>
                <w:rFonts w:ascii="Times New Roman" w:eastAsia="Times New Roman" w:hAnsi="Times New Roman"/>
                <w:sz w:val="20"/>
                <w:szCs w:val="20"/>
                <w:lang w:eastAsia="en-US" w:bidi="ar-SA"/>
              </w:rPr>
            </w:pPr>
            <w:r w:rsidRPr="00C2077F">
              <w:rPr>
                <w:rFonts w:ascii="Times New Roman" w:eastAsia="Times New Roman" w:hAnsi="Times New Roman"/>
                <w:sz w:val="20"/>
                <w:szCs w:val="20"/>
                <w:lang w:eastAsia="en-US" w:bidi="ar-SA"/>
              </w:rPr>
              <w:t xml:space="preserve"> г.Нефтеюганск, ул.Ленина, земельный участок 15  </w:t>
            </w:r>
          </w:p>
        </w:tc>
        <w:tc>
          <w:tcPr>
            <w:tcW w:w="1075" w:type="pct"/>
            <w:tcBorders>
              <w:top w:val="single" w:sz="4" w:space="0" w:color="000000"/>
              <w:left w:val="single" w:sz="4" w:space="0" w:color="000000"/>
              <w:bottom w:val="single" w:sz="4" w:space="0" w:color="000000"/>
              <w:right w:val="single" w:sz="4" w:space="0" w:color="000000"/>
            </w:tcBorders>
          </w:tcPr>
          <w:p w14:paraId="78CB9A52" w14:textId="77777777" w:rsidR="00F413CE" w:rsidRPr="00C2077F" w:rsidRDefault="00F413CE" w:rsidP="005F32B8">
            <w:pPr>
              <w:spacing w:line="259" w:lineRule="auto"/>
              <w:ind w:left="13"/>
              <w:jc w:val="center"/>
              <w:rPr>
                <w:rFonts w:ascii="Times New Roman" w:eastAsia="Times New Roman" w:hAnsi="Times New Roman"/>
                <w:sz w:val="20"/>
                <w:szCs w:val="20"/>
                <w:lang w:val="en-US" w:eastAsia="en-US" w:bidi="ar-SA"/>
              </w:rPr>
            </w:pPr>
            <w:r w:rsidRPr="00C2077F">
              <w:rPr>
                <w:rFonts w:ascii="Times New Roman" w:eastAsia="Times New Roman" w:hAnsi="Times New Roman"/>
                <w:sz w:val="20"/>
                <w:szCs w:val="20"/>
                <w:lang w:val="en-US" w:eastAsia="en-US" w:bidi="ar-SA"/>
              </w:rPr>
              <w:t>Общественное питание</w:t>
            </w:r>
          </w:p>
        </w:tc>
        <w:tc>
          <w:tcPr>
            <w:tcW w:w="596" w:type="pct"/>
            <w:tcBorders>
              <w:top w:val="single" w:sz="4" w:space="0" w:color="000000"/>
              <w:left w:val="single" w:sz="4" w:space="0" w:color="000000"/>
              <w:bottom w:val="single" w:sz="4" w:space="0" w:color="000000"/>
              <w:right w:val="single" w:sz="4" w:space="0" w:color="000000"/>
            </w:tcBorders>
          </w:tcPr>
          <w:p w14:paraId="35EC43DC" w14:textId="77777777" w:rsidR="00F413CE" w:rsidRPr="00C2077F" w:rsidRDefault="00F413CE" w:rsidP="005F32B8">
            <w:pPr>
              <w:jc w:val="center"/>
            </w:pPr>
            <w:r w:rsidRPr="00C2077F">
              <w:rPr>
                <w:rFonts w:ascii="Times New Roman" w:eastAsia="Times New Roman" w:hAnsi="Times New Roman"/>
                <w:color w:val="000000"/>
                <w:sz w:val="20"/>
                <w:szCs w:val="20"/>
                <w:lang w:eastAsia="en-US" w:bidi="ar-SA"/>
              </w:rPr>
              <w:t>Аренда</w:t>
            </w:r>
          </w:p>
        </w:tc>
      </w:tr>
    </w:tbl>
    <w:p w14:paraId="1F19A745" w14:textId="57A81C26" w:rsidR="00F413CE" w:rsidRDefault="00F413CE" w:rsidP="00F413CE">
      <w:pPr>
        <w:autoSpaceDE w:val="0"/>
        <w:autoSpaceDN w:val="0"/>
        <w:adjustRightInd w:val="0"/>
        <w:spacing w:after="0" w:line="240" w:lineRule="auto"/>
        <w:ind w:firstLine="567"/>
        <w:jc w:val="both"/>
        <w:rPr>
          <w:rFonts w:ascii="Times New Roman" w:eastAsia="Times New Roman" w:hAnsi="Times New Roman"/>
          <w:color w:val="000000"/>
          <w:sz w:val="20"/>
          <w:szCs w:val="20"/>
          <w:lang w:bidi="ar-SA"/>
        </w:rPr>
      </w:pPr>
    </w:p>
    <w:p w14:paraId="674CD52A" w14:textId="77777777" w:rsidR="00F413CE" w:rsidRDefault="00F413CE" w:rsidP="00F413CE">
      <w:pPr>
        <w:autoSpaceDE w:val="0"/>
        <w:autoSpaceDN w:val="0"/>
        <w:adjustRightInd w:val="0"/>
        <w:spacing w:after="0" w:line="240" w:lineRule="auto"/>
        <w:ind w:firstLine="567"/>
        <w:jc w:val="both"/>
        <w:rPr>
          <w:rFonts w:ascii="Times New Roman" w:hAnsi="Times New Roman"/>
          <w:sz w:val="28"/>
          <w:szCs w:val="28"/>
          <w:lang w:val="ru-RU"/>
        </w:rPr>
      </w:pPr>
    </w:p>
    <w:p w14:paraId="3AE93AD5" w14:textId="77777777" w:rsidR="00F413CE" w:rsidRDefault="00F413CE" w:rsidP="002146EB">
      <w:pPr>
        <w:tabs>
          <w:tab w:val="left" w:pos="5490"/>
          <w:tab w:val="right" w:pos="13467"/>
        </w:tabs>
        <w:autoSpaceDE w:val="0"/>
        <w:autoSpaceDN w:val="0"/>
        <w:adjustRightInd w:val="0"/>
        <w:spacing w:after="0" w:line="240" w:lineRule="auto"/>
        <w:ind w:right="105"/>
        <w:jc w:val="right"/>
        <w:rPr>
          <w:rFonts w:ascii="Times New Roman" w:hAnsi="Times New Roman"/>
          <w:sz w:val="28"/>
          <w:szCs w:val="28"/>
          <w:lang w:val="ru-RU"/>
        </w:rPr>
      </w:pPr>
    </w:p>
    <w:p w14:paraId="519BDB2C" w14:textId="37C926FB" w:rsidR="00905FCD" w:rsidRDefault="006978F7" w:rsidP="002146EB">
      <w:pPr>
        <w:tabs>
          <w:tab w:val="left" w:pos="5490"/>
          <w:tab w:val="right" w:pos="13467"/>
        </w:tabs>
        <w:autoSpaceDE w:val="0"/>
        <w:autoSpaceDN w:val="0"/>
        <w:adjustRightInd w:val="0"/>
        <w:spacing w:after="0" w:line="240" w:lineRule="auto"/>
        <w:ind w:right="105"/>
        <w:jc w:val="right"/>
        <w:rPr>
          <w:rFonts w:ascii="Times New Roman" w:hAnsi="Times New Roman"/>
          <w:sz w:val="28"/>
          <w:szCs w:val="28"/>
          <w:lang w:val="ru-RU"/>
        </w:rPr>
      </w:pPr>
      <w:r>
        <w:rPr>
          <w:rFonts w:ascii="Times New Roman" w:hAnsi="Times New Roman"/>
          <w:sz w:val="28"/>
          <w:szCs w:val="28"/>
          <w:lang w:val="ru-RU"/>
        </w:rPr>
        <w:t xml:space="preserve">Приложение </w:t>
      </w:r>
      <w:r w:rsidR="00905FCD" w:rsidRPr="0004442F">
        <w:rPr>
          <w:rFonts w:ascii="Times New Roman" w:hAnsi="Times New Roman"/>
          <w:sz w:val="28"/>
          <w:szCs w:val="28"/>
          <w:lang w:val="ru-RU"/>
        </w:rPr>
        <w:t>1</w:t>
      </w:r>
    </w:p>
    <w:p w14:paraId="63340504" w14:textId="77777777" w:rsidR="00891E24" w:rsidRPr="00967A4B" w:rsidRDefault="003161BC" w:rsidP="006B4077">
      <w:pPr>
        <w:spacing w:after="0" w:line="240" w:lineRule="auto"/>
        <w:ind w:left="10773" w:right="105"/>
        <w:jc w:val="right"/>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к инвестиционному</w:t>
      </w:r>
    </w:p>
    <w:p w14:paraId="4A2AD54C" w14:textId="77777777" w:rsidR="00037CB4" w:rsidRDefault="00891E24" w:rsidP="003161BC">
      <w:pPr>
        <w:spacing w:after="0" w:line="240" w:lineRule="auto"/>
        <w:ind w:left="10773" w:right="105" w:firstLine="426"/>
        <w:jc w:val="right"/>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паспорту</w:t>
      </w:r>
      <w:r w:rsidR="00037CB4">
        <w:rPr>
          <w:rFonts w:ascii="Times New Roman" w:eastAsia="Times New Roman" w:hAnsi="Times New Roman"/>
          <w:sz w:val="28"/>
          <w:szCs w:val="28"/>
          <w:lang w:val="ru-RU" w:eastAsia="ru-RU" w:bidi="ar-SA"/>
        </w:rPr>
        <w:t xml:space="preserve"> города</w:t>
      </w:r>
    </w:p>
    <w:p w14:paraId="5DB16915" w14:textId="50EDB44D" w:rsidR="00891E24" w:rsidRPr="00967A4B" w:rsidRDefault="00891E24" w:rsidP="003161BC">
      <w:pPr>
        <w:spacing w:after="0" w:line="240" w:lineRule="auto"/>
        <w:ind w:left="10773" w:right="105" w:firstLine="426"/>
        <w:jc w:val="right"/>
        <w:rPr>
          <w:rFonts w:ascii="Times New Roman" w:eastAsia="Times New Roman" w:hAnsi="Times New Roman"/>
          <w:sz w:val="28"/>
          <w:szCs w:val="28"/>
          <w:lang w:val="ru-RU" w:eastAsia="ru-RU" w:bidi="ar-SA"/>
        </w:rPr>
      </w:pPr>
      <w:r w:rsidRPr="00967A4B">
        <w:rPr>
          <w:rFonts w:ascii="Times New Roman" w:eastAsia="Times New Roman" w:hAnsi="Times New Roman"/>
          <w:sz w:val="28"/>
          <w:szCs w:val="28"/>
          <w:lang w:val="ru-RU" w:eastAsia="ru-RU" w:bidi="ar-SA"/>
        </w:rPr>
        <w:t>Нефтеюганска</w:t>
      </w:r>
    </w:p>
    <w:p w14:paraId="7A19236A" w14:textId="77777777" w:rsidR="00891E24" w:rsidRPr="0004442F" w:rsidRDefault="00891E24" w:rsidP="00037CB4">
      <w:pPr>
        <w:tabs>
          <w:tab w:val="left" w:pos="5490"/>
          <w:tab w:val="right" w:pos="14175"/>
        </w:tabs>
        <w:autoSpaceDE w:val="0"/>
        <w:autoSpaceDN w:val="0"/>
        <w:adjustRightInd w:val="0"/>
        <w:spacing w:after="0" w:line="240" w:lineRule="auto"/>
        <w:ind w:right="12721"/>
        <w:jc w:val="right"/>
        <w:rPr>
          <w:rFonts w:ascii="Times New Roman" w:hAnsi="Times New Roman"/>
          <w:sz w:val="28"/>
          <w:szCs w:val="28"/>
          <w:lang w:val="ru-RU"/>
        </w:rPr>
      </w:pPr>
    </w:p>
    <w:p w14:paraId="61DFE210" w14:textId="62CF248B" w:rsidR="00037CB4" w:rsidRPr="00C2077F" w:rsidRDefault="00C81ECB" w:rsidP="005D4A77">
      <w:pPr>
        <w:spacing w:after="0"/>
        <w:jc w:val="center"/>
        <w:rPr>
          <w:rFonts w:ascii="Times New Roman" w:hAnsi="Times New Roman"/>
          <w:sz w:val="28"/>
          <w:szCs w:val="28"/>
        </w:rPr>
      </w:pPr>
      <w:r>
        <w:rPr>
          <w:rFonts w:ascii="Times New Roman" w:hAnsi="Times New Roman"/>
          <w:sz w:val="28"/>
          <w:szCs w:val="28"/>
        </w:rPr>
        <w:t>Общеобразовательные организации</w:t>
      </w:r>
    </w:p>
    <w:tbl>
      <w:tblPr>
        <w:tblW w:w="140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3686"/>
        <w:gridCol w:w="2693"/>
        <w:gridCol w:w="3147"/>
      </w:tblGrid>
      <w:tr w:rsidR="00037CB4" w:rsidRPr="004E01ED" w14:paraId="12F2C9E2" w14:textId="77777777" w:rsidTr="00037CB4">
        <w:trPr>
          <w:tblHeader/>
        </w:trPr>
        <w:tc>
          <w:tcPr>
            <w:tcW w:w="709" w:type="dxa"/>
          </w:tcPr>
          <w:p w14:paraId="64F0632A" w14:textId="77777777" w:rsidR="00037CB4" w:rsidRPr="00C81ECB" w:rsidRDefault="00037CB4" w:rsidP="005D4A77">
            <w:pPr>
              <w:pStyle w:val="af"/>
              <w:widowControl w:val="0"/>
              <w:tabs>
                <w:tab w:val="left" w:pos="540"/>
              </w:tabs>
              <w:spacing w:after="0" w:line="240" w:lineRule="auto"/>
              <w:rPr>
                <w:rFonts w:ascii="Times New Roman" w:hAnsi="Times New Roman"/>
                <w:b/>
                <w:lang w:bidi="hi-IN"/>
              </w:rPr>
            </w:pPr>
            <w:r w:rsidRPr="00C81ECB">
              <w:rPr>
                <w:rFonts w:ascii="Times New Roman" w:hAnsi="Times New Roman"/>
                <w:lang w:bidi="hi-IN"/>
              </w:rPr>
              <w:t>№ п.п.</w:t>
            </w:r>
          </w:p>
        </w:tc>
        <w:tc>
          <w:tcPr>
            <w:tcW w:w="3827" w:type="dxa"/>
          </w:tcPr>
          <w:p w14:paraId="75193CEA" w14:textId="77777777" w:rsidR="00037CB4" w:rsidRPr="00C81ECB" w:rsidRDefault="00037CB4" w:rsidP="005D4A77">
            <w:pPr>
              <w:pStyle w:val="af"/>
              <w:widowControl w:val="0"/>
              <w:tabs>
                <w:tab w:val="left" w:pos="540"/>
              </w:tabs>
              <w:spacing w:after="0" w:line="240" w:lineRule="auto"/>
              <w:rPr>
                <w:rFonts w:ascii="Times New Roman" w:hAnsi="Times New Roman"/>
                <w:b/>
                <w:lang w:bidi="hi-IN"/>
              </w:rPr>
            </w:pPr>
            <w:r w:rsidRPr="00C81ECB">
              <w:rPr>
                <w:rFonts w:ascii="Times New Roman" w:hAnsi="Times New Roman"/>
                <w:lang w:bidi="hi-IN"/>
              </w:rPr>
              <w:t>Полное наименование образовательной организации</w:t>
            </w:r>
          </w:p>
        </w:tc>
        <w:tc>
          <w:tcPr>
            <w:tcW w:w="3686" w:type="dxa"/>
          </w:tcPr>
          <w:p w14:paraId="6442C41B" w14:textId="77777777" w:rsidR="00037CB4" w:rsidRPr="00C81ECB" w:rsidRDefault="00037CB4" w:rsidP="005D4A77">
            <w:pPr>
              <w:pStyle w:val="af"/>
              <w:widowControl w:val="0"/>
              <w:tabs>
                <w:tab w:val="left" w:pos="540"/>
              </w:tabs>
              <w:spacing w:after="0" w:line="240" w:lineRule="auto"/>
              <w:rPr>
                <w:rFonts w:ascii="Times New Roman" w:hAnsi="Times New Roman"/>
                <w:b/>
                <w:lang w:bidi="hi-IN"/>
              </w:rPr>
            </w:pPr>
            <w:r w:rsidRPr="00C81ECB">
              <w:rPr>
                <w:rFonts w:ascii="Times New Roman" w:hAnsi="Times New Roman"/>
                <w:lang w:bidi="hi-IN"/>
              </w:rPr>
              <w:t xml:space="preserve">Адрес </w:t>
            </w:r>
          </w:p>
        </w:tc>
        <w:tc>
          <w:tcPr>
            <w:tcW w:w="2693" w:type="dxa"/>
          </w:tcPr>
          <w:p w14:paraId="706A3D9C" w14:textId="77777777" w:rsidR="00037CB4" w:rsidRPr="00C81ECB" w:rsidRDefault="00037CB4" w:rsidP="005D4A77">
            <w:pPr>
              <w:pStyle w:val="af"/>
              <w:widowControl w:val="0"/>
              <w:tabs>
                <w:tab w:val="left" w:pos="540"/>
              </w:tabs>
              <w:spacing w:after="0" w:line="240" w:lineRule="auto"/>
              <w:rPr>
                <w:rFonts w:ascii="Times New Roman" w:hAnsi="Times New Roman"/>
                <w:b/>
                <w:lang w:bidi="hi-IN"/>
              </w:rPr>
            </w:pPr>
            <w:r w:rsidRPr="00C81ECB">
              <w:rPr>
                <w:rFonts w:ascii="Times New Roman" w:hAnsi="Times New Roman"/>
                <w:lang w:bidi="hi-IN"/>
              </w:rPr>
              <w:t xml:space="preserve">ФИО директора </w:t>
            </w:r>
          </w:p>
        </w:tc>
        <w:tc>
          <w:tcPr>
            <w:tcW w:w="3147" w:type="dxa"/>
          </w:tcPr>
          <w:p w14:paraId="36CA88E7" w14:textId="77777777" w:rsidR="00037CB4" w:rsidRPr="00C81ECB" w:rsidRDefault="00037CB4" w:rsidP="005D4A77">
            <w:pPr>
              <w:pStyle w:val="af"/>
              <w:widowControl w:val="0"/>
              <w:tabs>
                <w:tab w:val="left" w:pos="540"/>
              </w:tabs>
              <w:spacing w:after="0" w:line="240" w:lineRule="auto"/>
              <w:rPr>
                <w:rFonts w:ascii="Times New Roman" w:hAnsi="Times New Roman"/>
                <w:b/>
                <w:lang w:bidi="hi-IN"/>
              </w:rPr>
            </w:pPr>
            <w:r w:rsidRPr="00C81ECB">
              <w:rPr>
                <w:rFonts w:ascii="Times New Roman" w:hAnsi="Times New Roman"/>
                <w:lang w:bidi="hi-IN"/>
              </w:rPr>
              <w:t xml:space="preserve">Номер телефона, факс, </w:t>
            </w:r>
            <w:r w:rsidRPr="00C81ECB">
              <w:rPr>
                <w:rFonts w:ascii="Times New Roman" w:hAnsi="Times New Roman"/>
                <w:lang w:val="en-US" w:bidi="hi-IN"/>
              </w:rPr>
              <w:t>e</w:t>
            </w:r>
            <w:r w:rsidRPr="00C81ECB">
              <w:rPr>
                <w:rFonts w:ascii="Times New Roman" w:hAnsi="Times New Roman"/>
                <w:lang w:bidi="hi-IN"/>
              </w:rPr>
              <w:t>-</w:t>
            </w:r>
            <w:r w:rsidRPr="00C81ECB">
              <w:rPr>
                <w:rFonts w:ascii="Times New Roman" w:hAnsi="Times New Roman"/>
                <w:lang w:val="en-US" w:bidi="hi-IN"/>
              </w:rPr>
              <w:t>mail</w:t>
            </w:r>
          </w:p>
        </w:tc>
      </w:tr>
      <w:tr w:rsidR="00037CB4" w:rsidRPr="00C81ECB" w14:paraId="4F775517" w14:textId="77777777" w:rsidTr="00037CB4">
        <w:trPr>
          <w:trHeight w:val="341"/>
        </w:trPr>
        <w:tc>
          <w:tcPr>
            <w:tcW w:w="709" w:type="dxa"/>
            <w:vMerge w:val="restart"/>
          </w:tcPr>
          <w:p w14:paraId="07378CEA"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w:t>
            </w:r>
          </w:p>
        </w:tc>
        <w:tc>
          <w:tcPr>
            <w:tcW w:w="3827" w:type="dxa"/>
            <w:vMerge w:val="restart"/>
          </w:tcPr>
          <w:p w14:paraId="7925AE1E"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1»</w:t>
            </w:r>
          </w:p>
        </w:tc>
        <w:tc>
          <w:tcPr>
            <w:tcW w:w="3686" w:type="dxa"/>
            <w:vMerge w:val="restart"/>
          </w:tcPr>
          <w:p w14:paraId="3595AF2F"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628309, Российская Федерация, Ханты-Мансийский автономный округ - Югра (Тюменская область), город Нефтеюганск, 1 микрорайон, здание № 28</w:t>
            </w:r>
          </w:p>
        </w:tc>
        <w:tc>
          <w:tcPr>
            <w:tcW w:w="2693" w:type="dxa"/>
          </w:tcPr>
          <w:p w14:paraId="4A6E6255" w14:textId="77777777" w:rsidR="00037CB4" w:rsidRPr="00C81ECB" w:rsidRDefault="00037CB4" w:rsidP="00037CB4">
            <w:pPr>
              <w:widowControl w:val="0"/>
              <w:spacing w:line="240" w:lineRule="auto"/>
              <w:jc w:val="both"/>
              <w:rPr>
                <w:rFonts w:ascii="Times New Roman" w:hAnsi="Times New Roman"/>
                <w:sz w:val="20"/>
                <w:szCs w:val="20"/>
              </w:rPr>
            </w:pPr>
            <w:r w:rsidRPr="00C81ECB">
              <w:rPr>
                <w:rFonts w:ascii="Times New Roman" w:hAnsi="Times New Roman"/>
                <w:sz w:val="20"/>
                <w:szCs w:val="20"/>
              </w:rPr>
              <w:t>Федорова Марина Александровна</w:t>
            </w:r>
          </w:p>
        </w:tc>
        <w:tc>
          <w:tcPr>
            <w:tcW w:w="3147" w:type="dxa"/>
            <w:shd w:val="clear" w:color="auto" w:fill="auto"/>
          </w:tcPr>
          <w:p w14:paraId="07BF42EE" w14:textId="77777777" w:rsidR="00037CB4" w:rsidRPr="00C81ECB" w:rsidRDefault="00037CB4" w:rsidP="00037CB4">
            <w:pPr>
              <w:widowControl w:val="0"/>
              <w:spacing w:line="240" w:lineRule="auto"/>
              <w:jc w:val="both"/>
              <w:rPr>
                <w:rFonts w:ascii="Times New Roman" w:hAnsi="Times New Roman"/>
                <w:sz w:val="20"/>
                <w:szCs w:val="20"/>
              </w:rPr>
            </w:pPr>
            <w:r w:rsidRPr="00C81ECB">
              <w:rPr>
                <w:rFonts w:ascii="Times New Roman" w:hAnsi="Times New Roman"/>
                <w:sz w:val="20"/>
                <w:szCs w:val="20"/>
              </w:rPr>
              <w:t xml:space="preserve">8 (3463) 51 70 68  </w:t>
            </w:r>
          </w:p>
        </w:tc>
      </w:tr>
      <w:tr w:rsidR="00037CB4" w:rsidRPr="00C81ECB" w14:paraId="1EF1760C" w14:textId="77777777" w:rsidTr="00037CB4">
        <w:trPr>
          <w:trHeight w:val="908"/>
        </w:trPr>
        <w:tc>
          <w:tcPr>
            <w:tcW w:w="709" w:type="dxa"/>
            <w:vMerge/>
          </w:tcPr>
          <w:p w14:paraId="300828C6"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4411107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5DB18B95"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7F44B19C"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095EAFC0"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lang w:val="de-DE"/>
              </w:rPr>
              <w:t>8</w:t>
            </w:r>
            <w:r w:rsidRPr="00C81ECB">
              <w:rPr>
                <w:rFonts w:ascii="Times New Roman" w:hAnsi="Times New Roman"/>
                <w:sz w:val="20"/>
                <w:szCs w:val="20"/>
              </w:rPr>
              <w:t xml:space="preserve"> </w:t>
            </w:r>
            <w:r w:rsidRPr="00C81ECB">
              <w:rPr>
                <w:rFonts w:ascii="Times New Roman" w:hAnsi="Times New Roman"/>
                <w:sz w:val="20"/>
                <w:szCs w:val="20"/>
                <w:lang w:val="de-DE"/>
              </w:rPr>
              <w:t xml:space="preserve">(3463) </w:t>
            </w:r>
            <w:r w:rsidRPr="00C81ECB">
              <w:rPr>
                <w:rFonts w:ascii="Times New Roman" w:hAnsi="Times New Roman"/>
                <w:sz w:val="20"/>
                <w:szCs w:val="20"/>
              </w:rPr>
              <w:t>51 70 67</w:t>
            </w:r>
          </w:p>
          <w:p w14:paraId="108918D1"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Факс</w:t>
            </w:r>
            <w:r w:rsidRPr="00C81ECB">
              <w:rPr>
                <w:rFonts w:ascii="Times New Roman" w:hAnsi="Times New Roman"/>
                <w:sz w:val="20"/>
                <w:szCs w:val="20"/>
                <w:lang w:val="de-DE"/>
              </w:rPr>
              <w:t xml:space="preserve"> 8 (3463) </w:t>
            </w:r>
            <w:r w:rsidRPr="00C81ECB">
              <w:rPr>
                <w:rFonts w:ascii="Times New Roman" w:hAnsi="Times New Roman"/>
                <w:sz w:val="20"/>
                <w:szCs w:val="20"/>
              </w:rPr>
              <w:t xml:space="preserve">51 70 68  </w:t>
            </w:r>
          </w:p>
          <w:p w14:paraId="7689C903"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de-DE"/>
              </w:rPr>
            </w:pPr>
            <w:r w:rsidRPr="00C81ECB">
              <w:rPr>
                <w:rFonts w:ascii="Times New Roman" w:hAnsi="Times New Roman"/>
                <w:sz w:val="20"/>
                <w:szCs w:val="20"/>
                <w:lang w:val="de-DE"/>
              </w:rPr>
              <w:t>E-mail: sosh1_ugansk@mail.ru</w:t>
            </w:r>
          </w:p>
        </w:tc>
      </w:tr>
      <w:tr w:rsidR="00037CB4" w:rsidRPr="00C81ECB" w14:paraId="021375EC" w14:textId="77777777" w:rsidTr="00037CB4">
        <w:trPr>
          <w:trHeight w:val="264"/>
        </w:trPr>
        <w:tc>
          <w:tcPr>
            <w:tcW w:w="709" w:type="dxa"/>
            <w:vMerge w:val="restart"/>
          </w:tcPr>
          <w:p w14:paraId="304A6AE0"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2</w:t>
            </w:r>
          </w:p>
        </w:tc>
        <w:tc>
          <w:tcPr>
            <w:tcW w:w="3827" w:type="dxa"/>
            <w:vMerge w:val="restart"/>
          </w:tcPr>
          <w:p w14:paraId="31F2D5EA"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2 имени Антонины Ивановны Исаевой»</w:t>
            </w:r>
          </w:p>
        </w:tc>
        <w:tc>
          <w:tcPr>
            <w:tcW w:w="3686" w:type="dxa"/>
            <w:vMerge w:val="restart"/>
          </w:tcPr>
          <w:p w14:paraId="4C0530DF" w14:textId="77777777" w:rsidR="00037CB4" w:rsidRPr="00C81ECB" w:rsidRDefault="00037CB4" w:rsidP="00037CB4">
            <w:pPr>
              <w:widowControl w:val="0"/>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628301, Российская Федерация, Ханты-Мансийский автономный округ - Югра (Тюменская область), город Нефтеюганск, 5 микрорайон, здание № 66</w:t>
            </w:r>
          </w:p>
        </w:tc>
        <w:tc>
          <w:tcPr>
            <w:tcW w:w="2693" w:type="dxa"/>
          </w:tcPr>
          <w:p w14:paraId="7E30C40F"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Коротаева Наталья Вячеславовна</w:t>
            </w:r>
          </w:p>
        </w:tc>
        <w:tc>
          <w:tcPr>
            <w:tcW w:w="3147" w:type="dxa"/>
            <w:shd w:val="clear" w:color="auto" w:fill="auto"/>
          </w:tcPr>
          <w:p w14:paraId="2FDE669E" w14:textId="77777777" w:rsidR="00037CB4" w:rsidRPr="00C81ECB" w:rsidRDefault="00037CB4" w:rsidP="00037CB4">
            <w:pPr>
              <w:widowControl w:val="0"/>
              <w:spacing w:line="240" w:lineRule="auto"/>
              <w:jc w:val="both"/>
              <w:rPr>
                <w:rFonts w:ascii="Times New Roman" w:hAnsi="Times New Roman"/>
                <w:sz w:val="20"/>
                <w:szCs w:val="20"/>
              </w:rPr>
            </w:pPr>
            <w:r w:rsidRPr="00C81ECB">
              <w:rPr>
                <w:rFonts w:ascii="Times New Roman" w:hAnsi="Times New Roman"/>
                <w:sz w:val="20"/>
                <w:szCs w:val="20"/>
              </w:rPr>
              <w:t xml:space="preserve">8 (3463) 22 16 23  </w:t>
            </w:r>
          </w:p>
        </w:tc>
      </w:tr>
      <w:tr w:rsidR="00037CB4" w:rsidRPr="00C81ECB" w14:paraId="126F1C93" w14:textId="77777777" w:rsidTr="00037CB4">
        <w:trPr>
          <w:trHeight w:val="888"/>
        </w:trPr>
        <w:tc>
          <w:tcPr>
            <w:tcW w:w="709" w:type="dxa"/>
            <w:vMerge/>
          </w:tcPr>
          <w:p w14:paraId="3F9F8CE4"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66ECDC79"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27D2F00A"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624F808E"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1F03A805"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lang w:val="de-DE"/>
              </w:rPr>
              <w:t xml:space="preserve">8 (3463) 22 16 45 </w:t>
            </w:r>
          </w:p>
          <w:p w14:paraId="6A5198E3"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de-DE"/>
              </w:rPr>
            </w:pPr>
            <w:r w:rsidRPr="00C81ECB">
              <w:rPr>
                <w:rFonts w:ascii="Times New Roman" w:hAnsi="Times New Roman"/>
                <w:sz w:val="20"/>
                <w:szCs w:val="20"/>
                <w:lang w:val="de-DE"/>
              </w:rPr>
              <w:t>Факс 8 (3463) 22 16 23</w:t>
            </w:r>
          </w:p>
          <w:p w14:paraId="57632AD5"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lang w:val="de-DE"/>
              </w:rPr>
              <w:t>E-mail: sosh2_ugansk@mail.ru</w:t>
            </w:r>
          </w:p>
        </w:tc>
      </w:tr>
      <w:tr w:rsidR="00037CB4" w:rsidRPr="00C81ECB" w14:paraId="14BA28D0" w14:textId="77777777" w:rsidTr="00037CB4">
        <w:trPr>
          <w:trHeight w:val="313"/>
        </w:trPr>
        <w:tc>
          <w:tcPr>
            <w:tcW w:w="709" w:type="dxa"/>
            <w:vMerge w:val="restart"/>
          </w:tcPr>
          <w:p w14:paraId="4BA7FC28"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3</w:t>
            </w:r>
          </w:p>
        </w:tc>
        <w:tc>
          <w:tcPr>
            <w:tcW w:w="3827" w:type="dxa"/>
            <w:vMerge w:val="restart"/>
          </w:tcPr>
          <w:p w14:paraId="068172AF"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3 имени Анатолия Антоновича Ивасенко»</w:t>
            </w:r>
          </w:p>
        </w:tc>
        <w:tc>
          <w:tcPr>
            <w:tcW w:w="3686" w:type="dxa"/>
            <w:vMerge w:val="restart"/>
          </w:tcPr>
          <w:p w14:paraId="2F19697C"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628303, Российская Федерация, Ханты-Мансийский автономный округ - Югра (Тюменская область), город Нефтеюганск, 9 микрорайон, здание № 35</w:t>
            </w:r>
          </w:p>
        </w:tc>
        <w:tc>
          <w:tcPr>
            <w:tcW w:w="2693" w:type="dxa"/>
          </w:tcPr>
          <w:p w14:paraId="7CF07F94"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Скокова Анастасия Алексеевна</w:t>
            </w:r>
          </w:p>
        </w:tc>
        <w:tc>
          <w:tcPr>
            <w:tcW w:w="3147" w:type="dxa"/>
            <w:shd w:val="clear" w:color="auto" w:fill="auto"/>
          </w:tcPr>
          <w:p w14:paraId="315B402F"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27 69 17</w:t>
            </w:r>
          </w:p>
        </w:tc>
      </w:tr>
      <w:tr w:rsidR="00037CB4" w:rsidRPr="00C81ECB" w14:paraId="2CC88AAE" w14:textId="77777777" w:rsidTr="00037CB4">
        <w:trPr>
          <w:trHeight w:val="641"/>
        </w:trPr>
        <w:tc>
          <w:tcPr>
            <w:tcW w:w="709" w:type="dxa"/>
            <w:vMerge/>
          </w:tcPr>
          <w:p w14:paraId="44BC6FF4"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0C1FCCEB"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3B050EB7"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4C1256ED"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769D90C5"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 xml:space="preserve">8 (3463) 22 16 69   </w:t>
            </w:r>
          </w:p>
          <w:p w14:paraId="15C7CB22"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 xml:space="preserve">E-mail: </w:t>
            </w:r>
            <w:r w:rsidRPr="00C81ECB">
              <w:rPr>
                <w:rFonts w:ascii="Times New Roman" w:hAnsi="Times New Roman"/>
                <w:lang w:val="en-US"/>
              </w:rPr>
              <w:t>sosh3_ugansk@mail.ru</w:t>
            </w:r>
          </w:p>
        </w:tc>
      </w:tr>
      <w:tr w:rsidR="00037CB4" w:rsidRPr="00C81ECB" w14:paraId="162F56A5" w14:textId="77777777" w:rsidTr="00037CB4">
        <w:trPr>
          <w:trHeight w:val="70"/>
        </w:trPr>
        <w:tc>
          <w:tcPr>
            <w:tcW w:w="709" w:type="dxa"/>
            <w:vMerge w:val="restart"/>
          </w:tcPr>
          <w:p w14:paraId="247CF8F3"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4</w:t>
            </w:r>
          </w:p>
        </w:tc>
        <w:tc>
          <w:tcPr>
            <w:tcW w:w="3827" w:type="dxa"/>
            <w:vMerge w:val="restart"/>
          </w:tcPr>
          <w:p w14:paraId="69673D8B"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кадетская школа № 4»</w:t>
            </w:r>
          </w:p>
        </w:tc>
        <w:tc>
          <w:tcPr>
            <w:tcW w:w="3686" w:type="dxa"/>
            <w:vMerge w:val="restart"/>
          </w:tcPr>
          <w:p w14:paraId="38B0F156"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628307, Российская Федерация, Ханты-Мансийский автономный округ - Югра (Тюменская область), город Нефтеюганск, 7 микрорайон, здание № 31</w:t>
            </w:r>
          </w:p>
        </w:tc>
        <w:tc>
          <w:tcPr>
            <w:tcW w:w="2693" w:type="dxa"/>
          </w:tcPr>
          <w:p w14:paraId="77274309"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Степкина Людмила Ивановна</w:t>
            </w:r>
          </w:p>
        </w:tc>
        <w:tc>
          <w:tcPr>
            <w:tcW w:w="3147" w:type="dxa"/>
            <w:shd w:val="clear" w:color="auto" w:fill="auto"/>
          </w:tcPr>
          <w:p w14:paraId="3843A575"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Факс 8 (3463) 27 06 98</w:t>
            </w:r>
          </w:p>
        </w:tc>
      </w:tr>
      <w:tr w:rsidR="00037CB4" w:rsidRPr="00C81ECB" w14:paraId="713BE43D" w14:textId="77777777" w:rsidTr="00037CB4">
        <w:trPr>
          <w:trHeight w:val="672"/>
        </w:trPr>
        <w:tc>
          <w:tcPr>
            <w:tcW w:w="709" w:type="dxa"/>
            <w:vMerge/>
          </w:tcPr>
          <w:p w14:paraId="311BA2F4"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0C472829"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20DC653E"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4224C5C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17C43D5C"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8 (3463) 27 06 99</w:t>
            </w:r>
          </w:p>
          <w:p w14:paraId="5E72B2A2"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E-mail: sosh4_</w:t>
            </w:r>
            <w:r w:rsidRPr="00C81ECB">
              <w:rPr>
                <w:rFonts w:ascii="Times New Roman" w:hAnsi="Times New Roman"/>
                <w:lang w:val="en-US"/>
              </w:rPr>
              <w:t>ugansk@mail.ru</w:t>
            </w:r>
          </w:p>
        </w:tc>
      </w:tr>
      <w:tr w:rsidR="00037CB4" w:rsidRPr="00C81ECB" w14:paraId="302F0413" w14:textId="77777777" w:rsidTr="00037CB4">
        <w:trPr>
          <w:trHeight w:val="609"/>
        </w:trPr>
        <w:tc>
          <w:tcPr>
            <w:tcW w:w="709" w:type="dxa"/>
            <w:vMerge w:val="restart"/>
          </w:tcPr>
          <w:p w14:paraId="21AFEDE0"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5</w:t>
            </w:r>
          </w:p>
        </w:tc>
        <w:tc>
          <w:tcPr>
            <w:tcW w:w="3827" w:type="dxa"/>
            <w:vMerge w:val="restart"/>
          </w:tcPr>
          <w:p w14:paraId="75456BA2"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5 «Многопрофильная»</w:t>
            </w:r>
          </w:p>
        </w:tc>
        <w:tc>
          <w:tcPr>
            <w:tcW w:w="3686" w:type="dxa"/>
            <w:vMerge w:val="restart"/>
          </w:tcPr>
          <w:p w14:paraId="033F2E13"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628309, Российская Федерация, Ханты-Мансийский автономный округ - Югра (Тюменская область), город Нефтеюганск, 2 микрорайон, здание № 29 (первая часть)</w:t>
            </w:r>
          </w:p>
          <w:p w14:paraId="29D74B12"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p>
          <w:p w14:paraId="4367C5E9"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p>
          <w:p w14:paraId="7F205A5A"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p>
        </w:tc>
        <w:tc>
          <w:tcPr>
            <w:tcW w:w="2693" w:type="dxa"/>
          </w:tcPr>
          <w:p w14:paraId="17371F51"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Кошкарева Валентина Александровна</w:t>
            </w:r>
          </w:p>
        </w:tc>
        <w:tc>
          <w:tcPr>
            <w:tcW w:w="3147" w:type="dxa"/>
            <w:shd w:val="clear" w:color="auto" w:fill="auto"/>
          </w:tcPr>
          <w:p w14:paraId="38B91A34"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eastAsia="en-US" w:bidi="hi-IN"/>
              </w:rPr>
            </w:pPr>
            <w:r w:rsidRPr="00C81ECB">
              <w:rPr>
                <w:rFonts w:ascii="Times New Roman" w:hAnsi="Times New Roman"/>
                <w:lang w:bidi="hi-IN"/>
              </w:rPr>
              <w:t>Факс  8 (3463) 22 63 20</w:t>
            </w:r>
          </w:p>
        </w:tc>
      </w:tr>
      <w:tr w:rsidR="00037CB4" w:rsidRPr="00C81ECB" w14:paraId="24118DE5" w14:textId="77777777" w:rsidTr="00037CB4">
        <w:trPr>
          <w:trHeight w:val="651"/>
        </w:trPr>
        <w:tc>
          <w:tcPr>
            <w:tcW w:w="709" w:type="dxa"/>
            <w:vMerge/>
          </w:tcPr>
          <w:p w14:paraId="16BC15CF"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489D75EC"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5BC1C2C3"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33599F7D"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1048406D"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de-DE"/>
              </w:rPr>
            </w:pPr>
            <w:r w:rsidRPr="00C81ECB">
              <w:rPr>
                <w:rFonts w:ascii="Times New Roman" w:hAnsi="Times New Roman"/>
                <w:sz w:val="20"/>
                <w:szCs w:val="20"/>
                <w:lang w:val="de-DE"/>
              </w:rPr>
              <w:t xml:space="preserve">8 (3463) 22 50 02 </w:t>
            </w:r>
          </w:p>
          <w:p w14:paraId="3EDC4A0C"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de-DE"/>
              </w:rPr>
            </w:pPr>
            <w:r w:rsidRPr="00C81ECB">
              <w:rPr>
                <w:rFonts w:ascii="Times New Roman" w:hAnsi="Times New Roman"/>
                <w:sz w:val="20"/>
                <w:szCs w:val="20"/>
                <w:lang w:val="de-DE"/>
              </w:rPr>
              <w:t>E-mail: sosh5_ugansk@mail.ru</w:t>
            </w:r>
          </w:p>
        </w:tc>
      </w:tr>
      <w:tr w:rsidR="00037CB4" w:rsidRPr="00C81ECB" w14:paraId="60DAD0F7" w14:textId="77777777" w:rsidTr="00037CB4">
        <w:trPr>
          <w:trHeight w:val="319"/>
        </w:trPr>
        <w:tc>
          <w:tcPr>
            <w:tcW w:w="709" w:type="dxa"/>
            <w:vMerge w:val="restart"/>
          </w:tcPr>
          <w:p w14:paraId="507D545F"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6</w:t>
            </w:r>
          </w:p>
        </w:tc>
        <w:tc>
          <w:tcPr>
            <w:tcW w:w="3827" w:type="dxa"/>
            <w:vMerge w:val="restart"/>
          </w:tcPr>
          <w:p w14:paraId="731A939B"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6»</w:t>
            </w:r>
          </w:p>
        </w:tc>
        <w:tc>
          <w:tcPr>
            <w:tcW w:w="3686" w:type="dxa"/>
            <w:vMerge w:val="restart"/>
          </w:tcPr>
          <w:p w14:paraId="5D9D8C01"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628307, Российская Федерация, Ханты-Мансийский автономный округ - Югра (Тюменская область), город Нефтеюганск, 8 микрорайон, здание № 28</w:t>
            </w:r>
          </w:p>
        </w:tc>
        <w:tc>
          <w:tcPr>
            <w:tcW w:w="2693" w:type="dxa"/>
          </w:tcPr>
          <w:p w14:paraId="0010F562"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Барматина Татьяна Николаевна</w:t>
            </w:r>
          </w:p>
        </w:tc>
        <w:tc>
          <w:tcPr>
            <w:tcW w:w="3147" w:type="dxa"/>
            <w:shd w:val="clear" w:color="auto" w:fill="auto"/>
          </w:tcPr>
          <w:p w14:paraId="25A25D1C"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27 25 19</w:t>
            </w:r>
          </w:p>
        </w:tc>
      </w:tr>
      <w:tr w:rsidR="00037CB4" w:rsidRPr="00C81ECB" w14:paraId="7B91B5EA" w14:textId="77777777" w:rsidTr="00037CB4">
        <w:trPr>
          <w:trHeight w:val="328"/>
        </w:trPr>
        <w:tc>
          <w:tcPr>
            <w:tcW w:w="709" w:type="dxa"/>
            <w:vMerge/>
          </w:tcPr>
          <w:p w14:paraId="458F7A62"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2C56D599"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1A4D19D0"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1AE40221"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38325CFE"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bidi="hi-IN"/>
              </w:rPr>
            </w:pPr>
            <w:r w:rsidRPr="00C81ECB">
              <w:rPr>
                <w:rFonts w:ascii="Times New Roman" w:hAnsi="Times New Roman"/>
                <w:lang w:val="en-US" w:bidi="hi-IN"/>
              </w:rPr>
              <w:t xml:space="preserve">8 (3463) 27 25 17 </w:t>
            </w:r>
          </w:p>
          <w:p w14:paraId="7F264E2B"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eastAsia="en-US" w:bidi="hi-IN"/>
              </w:rPr>
            </w:pPr>
            <w:r w:rsidRPr="00C81ECB">
              <w:rPr>
                <w:rFonts w:ascii="Times New Roman" w:hAnsi="Times New Roman"/>
                <w:lang w:val="en-US" w:bidi="hi-IN"/>
              </w:rPr>
              <w:t>E-mail: sosh6_</w:t>
            </w:r>
            <w:r w:rsidRPr="00C81ECB">
              <w:rPr>
                <w:rFonts w:ascii="Times New Roman" w:hAnsi="Times New Roman"/>
                <w:lang w:val="en-US" w:eastAsia="en-US" w:bidi="hi-IN"/>
              </w:rPr>
              <w:t>ugansk@mail.ru</w:t>
            </w:r>
          </w:p>
        </w:tc>
      </w:tr>
      <w:tr w:rsidR="00037CB4" w:rsidRPr="00C81ECB" w14:paraId="424B6E4E" w14:textId="77777777" w:rsidTr="00037CB4">
        <w:trPr>
          <w:trHeight w:val="311"/>
        </w:trPr>
        <w:tc>
          <w:tcPr>
            <w:tcW w:w="709" w:type="dxa"/>
            <w:vMerge w:val="restart"/>
          </w:tcPr>
          <w:p w14:paraId="1FFCBA3C"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7</w:t>
            </w:r>
          </w:p>
        </w:tc>
        <w:tc>
          <w:tcPr>
            <w:tcW w:w="3827" w:type="dxa"/>
            <w:vMerge w:val="restart"/>
          </w:tcPr>
          <w:p w14:paraId="3D815CC0"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7»</w:t>
            </w:r>
          </w:p>
        </w:tc>
        <w:tc>
          <w:tcPr>
            <w:tcW w:w="3686" w:type="dxa"/>
            <w:vMerge w:val="restart"/>
          </w:tcPr>
          <w:p w14:paraId="26CFFA22"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628305, Российская Федерация, Ханты-Мансийский автономный округ - Югра (Тюменская область), город Нефтеюганск, 11 микрорайон, здание № 61</w:t>
            </w:r>
          </w:p>
        </w:tc>
        <w:tc>
          <w:tcPr>
            <w:tcW w:w="2693" w:type="dxa"/>
          </w:tcPr>
          <w:p w14:paraId="13BBAFAA"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Куанышев Евгений Олегович</w:t>
            </w:r>
          </w:p>
        </w:tc>
        <w:tc>
          <w:tcPr>
            <w:tcW w:w="3147" w:type="dxa"/>
            <w:shd w:val="clear" w:color="auto" w:fill="auto"/>
          </w:tcPr>
          <w:p w14:paraId="224EC0E9"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27 63 94</w:t>
            </w:r>
          </w:p>
        </w:tc>
      </w:tr>
      <w:tr w:rsidR="00037CB4" w:rsidRPr="00C81ECB" w14:paraId="67E45E56" w14:textId="77777777" w:rsidTr="00037CB4">
        <w:trPr>
          <w:trHeight w:val="488"/>
        </w:trPr>
        <w:tc>
          <w:tcPr>
            <w:tcW w:w="709" w:type="dxa"/>
            <w:vMerge/>
          </w:tcPr>
          <w:p w14:paraId="62D380FF"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6708AE98"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531EF601"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65D056B5"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049B4F80"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 xml:space="preserve">8 (3463) 27 63 93 </w:t>
            </w:r>
          </w:p>
          <w:p w14:paraId="55458AA2"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 xml:space="preserve">E-mail: </w:t>
            </w:r>
            <w:r w:rsidRPr="00C81ECB">
              <w:rPr>
                <w:rFonts w:ascii="Times New Roman" w:hAnsi="Times New Roman"/>
                <w:lang w:val="en-US"/>
              </w:rPr>
              <w:t>sosh7_ugansk@mail.ru</w:t>
            </w:r>
          </w:p>
        </w:tc>
      </w:tr>
      <w:tr w:rsidR="00037CB4" w:rsidRPr="00C81ECB" w14:paraId="622B5486" w14:textId="77777777" w:rsidTr="00037CB4">
        <w:trPr>
          <w:trHeight w:val="328"/>
        </w:trPr>
        <w:tc>
          <w:tcPr>
            <w:tcW w:w="709" w:type="dxa"/>
            <w:vMerge w:val="restart"/>
          </w:tcPr>
          <w:p w14:paraId="3F040240"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8</w:t>
            </w:r>
          </w:p>
        </w:tc>
        <w:tc>
          <w:tcPr>
            <w:tcW w:w="3827" w:type="dxa"/>
            <w:vMerge w:val="restart"/>
          </w:tcPr>
          <w:p w14:paraId="17D73881"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8»</w:t>
            </w:r>
          </w:p>
        </w:tc>
        <w:tc>
          <w:tcPr>
            <w:tcW w:w="3686" w:type="dxa"/>
            <w:vMerge w:val="restart"/>
          </w:tcPr>
          <w:p w14:paraId="369F6BE1"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628307, Российская Федерация, Ханты-Мансийский автономный округ - Югра (Тюменская область), город Нефтеюганск, 8 «а» микрорайон, здание № 17</w:t>
            </w:r>
          </w:p>
        </w:tc>
        <w:tc>
          <w:tcPr>
            <w:tcW w:w="2693" w:type="dxa"/>
          </w:tcPr>
          <w:p w14:paraId="1CFA675D"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Рубцова Елена Николаевна</w:t>
            </w:r>
          </w:p>
        </w:tc>
        <w:tc>
          <w:tcPr>
            <w:tcW w:w="3147" w:type="dxa"/>
            <w:shd w:val="clear" w:color="auto" w:fill="auto"/>
          </w:tcPr>
          <w:p w14:paraId="4D5C1F58"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25 28 11</w:t>
            </w:r>
          </w:p>
        </w:tc>
      </w:tr>
      <w:tr w:rsidR="00037CB4" w:rsidRPr="00C81ECB" w14:paraId="628CC265" w14:textId="77777777" w:rsidTr="00037CB4">
        <w:trPr>
          <w:trHeight w:val="588"/>
        </w:trPr>
        <w:tc>
          <w:tcPr>
            <w:tcW w:w="709" w:type="dxa"/>
            <w:vMerge/>
          </w:tcPr>
          <w:p w14:paraId="3356858D"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194E4924"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6B58B887"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45ABF3B3"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70B1002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8 (3463) 25 20 45</w:t>
            </w:r>
          </w:p>
          <w:p w14:paraId="515FC81C"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 xml:space="preserve">E-mail: </w:t>
            </w:r>
            <w:r w:rsidRPr="00C81ECB">
              <w:rPr>
                <w:rFonts w:ascii="Times New Roman" w:hAnsi="Times New Roman"/>
                <w:lang w:val="en-US"/>
              </w:rPr>
              <w:t>sosh8_ugansk@mail.ru</w:t>
            </w:r>
          </w:p>
        </w:tc>
      </w:tr>
      <w:tr w:rsidR="00037CB4" w:rsidRPr="00C81ECB" w14:paraId="56F22A58" w14:textId="77777777" w:rsidTr="00037CB4">
        <w:trPr>
          <w:trHeight w:val="175"/>
        </w:trPr>
        <w:tc>
          <w:tcPr>
            <w:tcW w:w="709" w:type="dxa"/>
            <w:vMerge w:val="restart"/>
          </w:tcPr>
          <w:p w14:paraId="4D0A8FEE"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9</w:t>
            </w:r>
          </w:p>
        </w:tc>
        <w:tc>
          <w:tcPr>
            <w:tcW w:w="3827" w:type="dxa"/>
            <w:vMerge w:val="restart"/>
          </w:tcPr>
          <w:p w14:paraId="2940853D"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9»</w:t>
            </w:r>
          </w:p>
        </w:tc>
        <w:tc>
          <w:tcPr>
            <w:tcW w:w="3686" w:type="dxa"/>
            <w:vMerge w:val="restart"/>
          </w:tcPr>
          <w:p w14:paraId="2B443E97"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628310, Российская Федерация, Ханты-Мансийский автономный округ - Югра (Тюменская область), город Нефтеюганск, 12 микрорайон, здание № 60 первая часть</w:t>
            </w:r>
          </w:p>
        </w:tc>
        <w:tc>
          <w:tcPr>
            <w:tcW w:w="2693" w:type="dxa"/>
          </w:tcPr>
          <w:p w14:paraId="742200FE"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Сергеева Ирина Евгеньевна</w:t>
            </w:r>
          </w:p>
        </w:tc>
        <w:tc>
          <w:tcPr>
            <w:tcW w:w="3147" w:type="dxa"/>
            <w:shd w:val="clear" w:color="auto" w:fill="auto"/>
          </w:tcPr>
          <w:p w14:paraId="578CFDD1"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 xml:space="preserve"> 8 (3463) 51 70 23</w:t>
            </w:r>
          </w:p>
        </w:tc>
      </w:tr>
      <w:tr w:rsidR="00037CB4" w:rsidRPr="00C81ECB" w14:paraId="67D6E769" w14:textId="77777777" w:rsidTr="00037CB4">
        <w:trPr>
          <w:trHeight w:val="680"/>
        </w:trPr>
        <w:tc>
          <w:tcPr>
            <w:tcW w:w="709" w:type="dxa"/>
            <w:vMerge/>
          </w:tcPr>
          <w:p w14:paraId="234F4FA2"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34AEAF4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2C86FDD4"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51C468FC"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76FC6382"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 xml:space="preserve">8 (3463) 51 70 24 </w:t>
            </w:r>
          </w:p>
          <w:p w14:paraId="4B827BDF"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 xml:space="preserve">E-mail: </w:t>
            </w:r>
            <w:r w:rsidRPr="00C81ECB">
              <w:rPr>
                <w:rFonts w:ascii="Times New Roman" w:hAnsi="Times New Roman"/>
                <w:lang w:val="en-US"/>
              </w:rPr>
              <w:t>sosh9_ugansk@mail.ru</w:t>
            </w:r>
          </w:p>
        </w:tc>
      </w:tr>
      <w:tr w:rsidR="00037CB4" w:rsidRPr="00C81ECB" w14:paraId="5EA8530E" w14:textId="77777777" w:rsidTr="00037CB4">
        <w:trPr>
          <w:trHeight w:val="157"/>
        </w:trPr>
        <w:tc>
          <w:tcPr>
            <w:tcW w:w="709" w:type="dxa"/>
            <w:vMerge w:val="restart"/>
          </w:tcPr>
          <w:p w14:paraId="3A789956"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10</w:t>
            </w:r>
          </w:p>
        </w:tc>
        <w:tc>
          <w:tcPr>
            <w:tcW w:w="3827" w:type="dxa"/>
            <w:vMerge w:val="restart"/>
          </w:tcPr>
          <w:p w14:paraId="3F9F4B30"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с углубленным изучением отдельных предметов № 10»</w:t>
            </w:r>
          </w:p>
          <w:p w14:paraId="5D144D33"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val="restart"/>
          </w:tcPr>
          <w:p w14:paraId="6EE2726B"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628311, Российская Федерация, Ханты-Мансийский автономный округ - Югра (Тюменская область), город Нефтеюганск, 13 микрорайон, здание № 68</w:t>
            </w:r>
          </w:p>
        </w:tc>
        <w:tc>
          <w:tcPr>
            <w:tcW w:w="2693" w:type="dxa"/>
          </w:tcPr>
          <w:p w14:paraId="004C6B5C"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Синдякова Татьяна Александровна</w:t>
            </w:r>
          </w:p>
        </w:tc>
        <w:tc>
          <w:tcPr>
            <w:tcW w:w="3147" w:type="dxa"/>
            <w:shd w:val="clear" w:color="auto" w:fill="auto"/>
          </w:tcPr>
          <w:p w14:paraId="0EBF5EE6"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25 65 45</w:t>
            </w:r>
          </w:p>
        </w:tc>
      </w:tr>
      <w:tr w:rsidR="00037CB4" w:rsidRPr="00C81ECB" w14:paraId="4EECDDB3" w14:textId="77777777" w:rsidTr="00037CB4">
        <w:trPr>
          <w:trHeight w:val="862"/>
        </w:trPr>
        <w:tc>
          <w:tcPr>
            <w:tcW w:w="709" w:type="dxa"/>
            <w:vMerge/>
          </w:tcPr>
          <w:p w14:paraId="7A871C73"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2C5B6E6D"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4AA80ECF"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2C4CF26B"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1EFCB6D5"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8 (3463) 25 21 30</w:t>
            </w:r>
          </w:p>
          <w:p w14:paraId="5FFED98D"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E-mail: sosh10</w:t>
            </w:r>
            <w:r w:rsidRPr="00C81ECB">
              <w:rPr>
                <w:rFonts w:ascii="Times New Roman" w:hAnsi="Times New Roman"/>
                <w:lang w:val="en-US"/>
              </w:rPr>
              <w:t>_ugansk@mail.ru</w:t>
            </w:r>
          </w:p>
        </w:tc>
      </w:tr>
      <w:tr w:rsidR="00037CB4" w:rsidRPr="00C81ECB" w14:paraId="266305DE" w14:textId="77777777" w:rsidTr="00037CB4">
        <w:trPr>
          <w:trHeight w:val="325"/>
        </w:trPr>
        <w:tc>
          <w:tcPr>
            <w:tcW w:w="709" w:type="dxa"/>
            <w:vMerge w:val="restart"/>
          </w:tcPr>
          <w:p w14:paraId="7001EFF2"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11</w:t>
            </w:r>
          </w:p>
        </w:tc>
        <w:tc>
          <w:tcPr>
            <w:tcW w:w="3827" w:type="dxa"/>
            <w:vMerge w:val="restart"/>
          </w:tcPr>
          <w:p w14:paraId="155F018A"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13»</w:t>
            </w:r>
          </w:p>
        </w:tc>
        <w:tc>
          <w:tcPr>
            <w:tcW w:w="3686" w:type="dxa"/>
            <w:vMerge w:val="restart"/>
          </w:tcPr>
          <w:p w14:paraId="78CAD0E3"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628306, Российская Федерация, Ханты-Мансийский автономный округ - Югра (Тюменская область), город Нефтеюганск,    14 микрорайон, здание № 20</w:t>
            </w:r>
          </w:p>
        </w:tc>
        <w:tc>
          <w:tcPr>
            <w:tcW w:w="2693" w:type="dxa"/>
          </w:tcPr>
          <w:p w14:paraId="17BC98CA"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Ребенок Дина Юрьевна</w:t>
            </w:r>
          </w:p>
        </w:tc>
        <w:tc>
          <w:tcPr>
            <w:tcW w:w="3147" w:type="dxa"/>
            <w:shd w:val="clear" w:color="auto" w:fill="auto"/>
          </w:tcPr>
          <w:p w14:paraId="393E4ED5"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51 76 00</w:t>
            </w:r>
          </w:p>
        </w:tc>
      </w:tr>
      <w:tr w:rsidR="00037CB4" w:rsidRPr="00C81ECB" w14:paraId="19042DEB" w14:textId="77777777" w:rsidTr="00037CB4">
        <w:trPr>
          <w:trHeight w:val="495"/>
        </w:trPr>
        <w:tc>
          <w:tcPr>
            <w:tcW w:w="709" w:type="dxa"/>
            <w:vMerge/>
          </w:tcPr>
          <w:p w14:paraId="3FE4C9E0"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47216101"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669339E7"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39214B41"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 xml:space="preserve">приёмная  </w:t>
            </w:r>
          </w:p>
        </w:tc>
        <w:tc>
          <w:tcPr>
            <w:tcW w:w="3147" w:type="dxa"/>
            <w:shd w:val="clear" w:color="auto" w:fill="auto"/>
          </w:tcPr>
          <w:p w14:paraId="4D50CB83"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val="en-US" w:bidi="hi-IN"/>
              </w:rPr>
              <w:t xml:space="preserve">8 (3463) </w:t>
            </w:r>
            <w:r w:rsidRPr="00C81ECB">
              <w:rPr>
                <w:rFonts w:ascii="Times New Roman" w:hAnsi="Times New Roman"/>
                <w:lang w:bidi="hi-IN"/>
              </w:rPr>
              <w:t>51 76 15</w:t>
            </w:r>
          </w:p>
          <w:p w14:paraId="2F9C44B2"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eastAsia="en-US" w:bidi="hi-IN"/>
              </w:rPr>
            </w:pPr>
            <w:r w:rsidRPr="00C81ECB">
              <w:rPr>
                <w:rFonts w:ascii="Times New Roman" w:hAnsi="Times New Roman"/>
                <w:lang w:val="en-US" w:bidi="hi-IN"/>
              </w:rPr>
              <w:t>E-mail: sosh13_</w:t>
            </w:r>
            <w:r w:rsidRPr="00C81ECB">
              <w:rPr>
                <w:rFonts w:ascii="Times New Roman" w:hAnsi="Times New Roman"/>
                <w:lang w:val="en-US" w:eastAsia="en-US" w:bidi="hi-IN"/>
              </w:rPr>
              <w:t xml:space="preserve">ugansk@mail.ru </w:t>
            </w:r>
          </w:p>
        </w:tc>
      </w:tr>
      <w:tr w:rsidR="00037CB4" w:rsidRPr="00C81ECB" w14:paraId="782C74E4" w14:textId="77777777" w:rsidTr="00037CB4">
        <w:trPr>
          <w:trHeight w:val="558"/>
        </w:trPr>
        <w:tc>
          <w:tcPr>
            <w:tcW w:w="709" w:type="dxa"/>
            <w:vMerge w:val="restart"/>
          </w:tcPr>
          <w:p w14:paraId="50624E43"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12</w:t>
            </w:r>
          </w:p>
        </w:tc>
        <w:tc>
          <w:tcPr>
            <w:tcW w:w="3827" w:type="dxa"/>
            <w:vMerge w:val="restart"/>
          </w:tcPr>
          <w:p w14:paraId="66613B8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«Средняя общеобразовательная школа   № 14»</w:t>
            </w:r>
          </w:p>
        </w:tc>
        <w:tc>
          <w:tcPr>
            <w:tcW w:w="3686" w:type="dxa"/>
            <w:vMerge w:val="restart"/>
          </w:tcPr>
          <w:p w14:paraId="3B35860E"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628305, Российская Федерация, Ханты-Мансийский автономный округ - Югра (Тюменская область), г.Нефтеюганск, 11 б микрорайон, ул.Центральная, здание № 18</w:t>
            </w:r>
          </w:p>
        </w:tc>
        <w:tc>
          <w:tcPr>
            <w:tcW w:w="2693" w:type="dxa"/>
          </w:tcPr>
          <w:p w14:paraId="0F64A30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Фахрутдинова Альбина Гаптулгалимовна</w:t>
            </w:r>
          </w:p>
        </w:tc>
        <w:tc>
          <w:tcPr>
            <w:tcW w:w="3147" w:type="dxa"/>
            <w:shd w:val="clear" w:color="auto" w:fill="auto"/>
          </w:tcPr>
          <w:p w14:paraId="22CEF227"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32 00 70</w:t>
            </w:r>
          </w:p>
        </w:tc>
      </w:tr>
      <w:tr w:rsidR="00037CB4" w:rsidRPr="00C81ECB" w14:paraId="2D0D679A" w14:textId="77777777" w:rsidTr="00037CB4">
        <w:trPr>
          <w:trHeight w:val="736"/>
        </w:trPr>
        <w:tc>
          <w:tcPr>
            <w:tcW w:w="709" w:type="dxa"/>
            <w:vMerge/>
          </w:tcPr>
          <w:p w14:paraId="5C8D4DE8"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33F29985"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7CF84DCB"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5CCD53B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4C116DC5"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 xml:space="preserve">8 (3463) 32 00 71 </w:t>
            </w:r>
          </w:p>
          <w:p w14:paraId="53ACF3AF"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eastAsia="en-US" w:bidi="hi-IN"/>
              </w:rPr>
            </w:pPr>
            <w:r w:rsidRPr="00C81ECB">
              <w:rPr>
                <w:rFonts w:ascii="Times New Roman" w:hAnsi="Times New Roman"/>
                <w:lang w:val="en-US" w:bidi="hi-IN"/>
              </w:rPr>
              <w:t>E-mail: sosh14_</w:t>
            </w:r>
            <w:r w:rsidRPr="00C81ECB">
              <w:rPr>
                <w:rFonts w:ascii="Times New Roman" w:hAnsi="Times New Roman"/>
                <w:lang w:val="en-US" w:eastAsia="en-US" w:bidi="hi-IN"/>
              </w:rPr>
              <w:t>ugansk@mail.ru</w:t>
            </w:r>
          </w:p>
        </w:tc>
      </w:tr>
      <w:tr w:rsidR="00037CB4" w:rsidRPr="00C81ECB" w14:paraId="7E3967FB" w14:textId="77777777" w:rsidTr="00037CB4">
        <w:trPr>
          <w:trHeight w:val="273"/>
        </w:trPr>
        <w:tc>
          <w:tcPr>
            <w:tcW w:w="709" w:type="dxa"/>
            <w:vMerge w:val="restart"/>
          </w:tcPr>
          <w:p w14:paraId="764C4F6A"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13</w:t>
            </w:r>
          </w:p>
        </w:tc>
        <w:tc>
          <w:tcPr>
            <w:tcW w:w="3827" w:type="dxa"/>
            <w:vMerge w:val="restart"/>
          </w:tcPr>
          <w:p w14:paraId="688F98DB"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Муниципальное бюджетное общеобразовательное учреждение «Лицей № 1»</w:t>
            </w:r>
          </w:p>
        </w:tc>
        <w:tc>
          <w:tcPr>
            <w:tcW w:w="3686" w:type="dxa"/>
            <w:vMerge w:val="restart"/>
          </w:tcPr>
          <w:p w14:paraId="67E7F36E"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628310, Российская Федерация, Ханты-Мансийский автономный округ - Югра (Тюменская область), г.Нефтеюганск, 16А микрорайон, здание № 84 помещение № 1</w:t>
            </w:r>
          </w:p>
        </w:tc>
        <w:tc>
          <w:tcPr>
            <w:tcW w:w="2693" w:type="dxa"/>
          </w:tcPr>
          <w:p w14:paraId="4872B60D"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Сёмкина Ольга Викторовна</w:t>
            </w:r>
          </w:p>
        </w:tc>
        <w:tc>
          <w:tcPr>
            <w:tcW w:w="3147" w:type="dxa"/>
            <w:shd w:val="clear" w:color="auto" w:fill="auto"/>
          </w:tcPr>
          <w:p w14:paraId="73BEEA8F"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23 60 01</w:t>
            </w:r>
          </w:p>
        </w:tc>
      </w:tr>
      <w:tr w:rsidR="00037CB4" w:rsidRPr="00C81ECB" w14:paraId="7766B9E4" w14:textId="77777777" w:rsidTr="00037CB4">
        <w:trPr>
          <w:trHeight w:val="794"/>
        </w:trPr>
        <w:tc>
          <w:tcPr>
            <w:tcW w:w="709" w:type="dxa"/>
            <w:vMerge/>
          </w:tcPr>
          <w:p w14:paraId="7B570815"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54DE103A"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662171FC"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2C1EC67C"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33B15924"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bidi="hi-IN"/>
              </w:rPr>
            </w:pPr>
            <w:r w:rsidRPr="00C81ECB">
              <w:rPr>
                <w:rFonts w:ascii="Times New Roman" w:hAnsi="Times New Roman"/>
                <w:lang w:val="en-US" w:bidi="hi-IN"/>
              </w:rPr>
              <w:t xml:space="preserve">Факс 8 (3463) 23 60 46 </w:t>
            </w:r>
          </w:p>
          <w:p w14:paraId="35B5889B"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val="en-US" w:bidi="hi-IN"/>
              </w:rPr>
              <w:t>8 (3463) 23 32 77</w:t>
            </w:r>
          </w:p>
          <w:p w14:paraId="10466393"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eastAsia="en-US" w:bidi="hi-IN"/>
              </w:rPr>
            </w:pPr>
            <w:r w:rsidRPr="00C81ECB">
              <w:rPr>
                <w:rFonts w:ascii="Times New Roman" w:hAnsi="Times New Roman"/>
                <w:lang w:val="en-US" w:bidi="hi-IN"/>
              </w:rPr>
              <w:t>E-mail: lizeum_ugansk@mail.ru</w:t>
            </w:r>
          </w:p>
        </w:tc>
      </w:tr>
      <w:tr w:rsidR="00037CB4" w:rsidRPr="00C81ECB" w14:paraId="65FB276E" w14:textId="77777777" w:rsidTr="00037CB4">
        <w:trPr>
          <w:trHeight w:val="70"/>
        </w:trPr>
        <w:tc>
          <w:tcPr>
            <w:tcW w:w="709" w:type="dxa"/>
            <w:vMerge w:val="restart"/>
          </w:tcPr>
          <w:p w14:paraId="3AF66893"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14</w:t>
            </w:r>
          </w:p>
        </w:tc>
        <w:tc>
          <w:tcPr>
            <w:tcW w:w="3827" w:type="dxa"/>
            <w:vMerge w:val="restart"/>
          </w:tcPr>
          <w:p w14:paraId="1A1695EA"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Частное общеобразовательное учреждение</w:t>
            </w:r>
            <w:r w:rsidRPr="00C81ECB">
              <w:rPr>
                <w:rFonts w:ascii="Times New Roman" w:hAnsi="Times New Roman"/>
              </w:rPr>
              <w:t xml:space="preserve"> </w:t>
            </w:r>
            <w:r w:rsidRPr="00C81ECB">
              <w:rPr>
                <w:rFonts w:ascii="Times New Roman" w:hAnsi="Times New Roman"/>
                <w:lang w:bidi="hi-IN"/>
              </w:rPr>
              <w:t>«Нефтеюганская православная гимназия»</w:t>
            </w:r>
          </w:p>
        </w:tc>
        <w:tc>
          <w:tcPr>
            <w:tcW w:w="3686" w:type="dxa"/>
            <w:vMerge w:val="restart"/>
          </w:tcPr>
          <w:p w14:paraId="6F81E28F"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628300, Российская Федерация, Ханты-Мансийский автономный округ - Югра (Тюменская область), город Нефтеюганск, 4 микрорайон, дом № 35</w:t>
            </w:r>
          </w:p>
          <w:p w14:paraId="64DD7CC3"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p>
        </w:tc>
        <w:tc>
          <w:tcPr>
            <w:tcW w:w="2693" w:type="dxa"/>
          </w:tcPr>
          <w:p w14:paraId="20082593"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Быкасов Андрей Иванович</w:t>
            </w:r>
          </w:p>
        </w:tc>
        <w:tc>
          <w:tcPr>
            <w:tcW w:w="3147" w:type="dxa"/>
            <w:shd w:val="clear" w:color="auto" w:fill="auto"/>
          </w:tcPr>
          <w:p w14:paraId="73963EFB"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8 (3463) 27 71 13</w:t>
            </w:r>
          </w:p>
        </w:tc>
      </w:tr>
      <w:tr w:rsidR="00037CB4" w:rsidRPr="00C81ECB" w14:paraId="70E5AF4F" w14:textId="77777777" w:rsidTr="00037CB4">
        <w:trPr>
          <w:trHeight w:val="669"/>
        </w:trPr>
        <w:tc>
          <w:tcPr>
            <w:tcW w:w="709" w:type="dxa"/>
            <w:vMerge/>
          </w:tcPr>
          <w:p w14:paraId="6F2497BA"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69DDA292"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p>
        </w:tc>
        <w:tc>
          <w:tcPr>
            <w:tcW w:w="3686" w:type="dxa"/>
            <w:vMerge/>
          </w:tcPr>
          <w:p w14:paraId="76B2995F"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3CB2C5A7"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приёмная</w:t>
            </w:r>
          </w:p>
        </w:tc>
        <w:tc>
          <w:tcPr>
            <w:tcW w:w="3147" w:type="dxa"/>
            <w:shd w:val="clear" w:color="auto" w:fill="auto"/>
          </w:tcPr>
          <w:p w14:paraId="31556020"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bidi="hi-IN"/>
              </w:rPr>
            </w:pPr>
            <w:r w:rsidRPr="00C81ECB">
              <w:rPr>
                <w:rFonts w:ascii="Times New Roman" w:hAnsi="Times New Roman"/>
                <w:lang w:val="en-US" w:bidi="hi-IN"/>
              </w:rPr>
              <w:t xml:space="preserve">8 (3463) 22 82 62 </w:t>
            </w:r>
          </w:p>
          <w:p w14:paraId="335577E7"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 xml:space="preserve">E-mail: </w:t>
            </w:r>
            <w:r w:rsidRPr="00C81ECB">
              <w:rPr>
                <w:rFonts w:ascii="Times New Roman" w:hAnsi="Times New Roman"/>
                <w:lang w:val="en-US"/>
              </w:rPr>
              <w:t>npg_ugansk@mail.ru</w:t>
            </w:r>
          </w:p>
        </w:tc>
      </w:tr>
      <w:tr w:rsidR="00037CB4" w:rsidRPr="00C81ECB" w14:paraId="7520A2DB" w14:textId="77777777" w:rsidTr="00037CB4">
        <w:trPr>
          <w:trHeight w:val="219"/>
        </w:trPr>
        <w:tc>
          <w:tcPr>
            <w:tcW w:w="709" w:type="dxa"/>
            <w:vMerge w:val="restart"/>
          </w:tcPr>
          <w:p w14:paraId="36835419"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15</w:t>
            </w:r>
          </w:p>
        </w:tc>
        <w:tc>
          <w:tcPr>
            <w:tcW w:w="3827" w:type="dxa"/>
            <w:vMerge w:val="restart"/>
          </w:tcPr>
          <w:p w14:paraId="673E1A39" w14:textId="77777777" w:rsidR="00037CB4" w:rsidRPr="00C81ECB" w:rsidRDefault="00037CB4" w:rsidP="00037CB4">
            <w:pPr>
              <w:widowControl w:val="0"/>
              <w:spacing w:line="240" w:lineRule="auto"/>
              <w:jc w:val="both"/>
              <w:rPr>
                <w:rFonts w:ascii="Times New Roman" w:hAnsi="Times New Roman"/>
                <w:sz w:val="20"/>
                <w:szCs w:val="20"/>
                <w:lang w:val="ru-RU"/>
              </w:rPr>
            </w:pPr>
            <w:r w:rsidRPr="00C81ECB">
              <w:rPr>
                <w:rFonts w:ascii="Times New Roman" w:hAnsi="Times New Roman"/>
                <w:sz w:val="20"/>
                <w:szCs w:val="20"/>
                <w:lang w:val="ru-RU"/>
              </w:rPr>
              <w:t>Муниципальное бюджетное общеобразовательное учреждение «Начальная школа № 15»</w:t>
            </w:r>
          </w:p>
        </w:tc>
        <w:tc>
          <w:tcPr>
            <w:tcW w:w="3686" w:type="dxa"/>
            <w:vMerge w:val="restart"/>
          </w:tcPr>
          <w:p w14:paraId="5480E010" w14:textId="6715E553"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628310, Российская Федерация, Ханты-Мансийский автономный округ - Югра (Тюменская область), г. Нефтеюганск, 16 А микрорайон, здание № 65</w:t>
            </w:r>
          </w:p>
          <w:p w14:paraId="6F209A1B"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p>
        </w:tc>
        <w:tc>
          <w:tcPr>
            <w:tcW w:w="2693" w:type="dxa"/>
          </w:tcPr>
          <w:p w14:paraId="50C4E4E9" w14:textId="77777777" w:rsidR="00037CB4" w:rsidRPr="00C81ECB" w:rsidRDefault="00037CB4" w:rsidP="00037CB4">
            <w:pPr>
              <w:widowControl w:val="0"/>
              <w:spacing w:line="240" w:lineRule="auto"/>
              <w:jc w:val="both"/>
              <w:rPr>
                <w:rFonts w:ascii="Times New Roman" w:hAnsi="Times New Roman"/>
                <w:sz w:val="20"/>
                <w:szCs w:val="20"/>
              </w:rPr>
            </w:pPr>
            <w:r w:rsidRPr="00C81ECB">
              <w:rPr>
                <w:rFonts w:ascii="Times New Roman" w:hAnsi="Times New Roman"/>
                <w:sz w:val="20"/>
                <w:szCs w:val="20"/>
              </w:rPr>
              <w:t>Лактина Татьяна Валентиновна</w:t>
            </w:r>
          </w:p>
        </w:tc>
        <w:tc>
          <w:tcPr>
            <w:tcW w:w="3147" w:type="dxa"/>
            <w:shd w:val="clear" w:color="auto" w:fill="auto"/>
          </w:tcPr>
          <w:p w14:paraId="2C8E9616" w14:textId="77777777" w:rsidR="00037CB4" w:rsidRPr="00C81ECB" w:rsidRDefault="00037CB4" w:rsidP="00037CB4">
            <w:pPr>
              <w:widowControl w:val="0"/>
              <w:spacing w:line="240" w:lineRule="auto"/>
              <w:jc w:val="both"/>
              <w:rPr>
                <w:rFonts w:ascii="Times New Roman" w:hAnsi="Times New Roman"/>
                <w:sz w:val="20"/>
                <w:szCs w:val="20"/>
              </w:rPr>
            </w:pPr>
            <w:r w:rsidRPr="00C81ECB">
              <w:rPr>
                <w:rFonts w:ascii="Times New Roman" w:hAnsi="Times New Roman"/>
                <w:sz w:val="20"/>
                <w:szCs w:val="20"/>
              </w:rPr>
              <w:t>8 (3463) 24 76 36</w:t>
            </w:r>
          </w:p>
        </w:tc>
      </w:tr>
      <w:tr w:rsidR="00037CB4" w:rsidRPr="00C81ECB" w14:paraId="4ECE4294" w14:textId="77777777" w:rsidTr="00037CB4">
        <w:trPr>
          <w:trHeight w:val="835"/>
        </w:trPr>
        <w:tc>
          <w:tcPr>
            <w:tcW w:w="709" w:type="dxa"/>
            <w:vMerge/>
          </w:tcPr>
          <w:p w14:paraId="001495BC"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30C10F9C" w14:textId="77777777" w:rsidR="00037CB4" w:rsidRPr="00C81ECB" w:rsidRDefault="00037CB4" w:rsidP="00037CB4">
            <w:pPr>
              <w:widowControl w:val="0"/>
              <w:spacing w:line="240" w:lineRule="auto"/>
              <w:jc w:val="both"/>
              <w:rPr>
                <w:rFonts w:ascii="Times New Roman" w:hAnsi="Times New Roman"/>
                <w:sz w:val="20"/>
                <w:szCs w:val="20"/>
              </w:rPr>
            </w:pPr>
          </w:p>
        </w:tc>
        <w:tc>
          <w:tcPr>
            <w:tcW w:w="3686" w:type="dxa"/>
            <w:vMerge/>
          </w:tcPr>
          <w:p w14:paraId="7980A3FE"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57204A52"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приёмная</w:t>
            </w:r>
          </w:p>
        </w:tc>
        <w:tc>
          <w:tcPr>
            <w:tcW w:w="3147" w:type="dxa"/>
            <w:shd w:val="clear" w:color="auto" w:fill="auto"/>
          </w:tcPr>
          <w:p w14:paraId="0CD02028"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bidi="hi-IN"/>
              </w:rPr>
            </w:pPr>
            <w:r w:rsidRPr="00C81ECB">
              <w:rPr>
                <w:rFonts w:ascii="Times New Roman" w:hAnsi="Times New Roman"/>
                <w:lang w:val="en-US" w:bidi="hi-IN"/>
              </w:rPr>
              <w:t xml:space="preserve">Факс 8 (3463) 24 76 36 </w:t>
            </w:r>
          </w:p>
          <w:p w14:paraId="276E5561"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eastAsia="en-US" w:bidi="hi-IN"/>
              </w:rPr>
            </w:pPr>
            <w:r w:rsidRPr="00C81ECB">
              <w:rPr>
                <w:rFonts w:ascii="Times New Roman" w:hAnsi="Times New Roman"/>
                <w:lang w:val="en-US" w:bidi="hi-IN"/>
              </w:rPr>
              <w:t>E-mail: shs15_ugansk@mail.ru</w:t>
            </w:r>
          </w:p>
        </w:tc>
      </w:tr>
      <w:tr w:rsidR="00037CB4" w:rsidRPr="00C81ECB" w14:paraId="260CEB1D" w14:textId="77777777" w:rsidTr="00037CB4">
        <w:trPr>
          <w:trHeight w:val="254"/>
        </w:trPr>
        <w:tc>
          <w:tcPr>
            <w:tcW w:w="709" w:type="dxa"/>
            <w:vMerge w:val="restart"/>
          </w:tcPr>
          <w:p w14:paraId="59DD0786" w14:textId="77777777" w:rsidR="00037CB4" w:rsidRPr="00C81ECB" w:rsidRDefault="00037CB4" w:rsidP="00037CB4">
            <w:pPr>
              <w:pStyle w:val="af"/>
              <w:widowControl w:val="0"/>
              <w:tabs>
                <w:tab w:val="left" w:pos="540"/>
              </w:tabs>
              <w:spacing w:line="240" w:lineRule="auto"/>
              <w:rPr>
                <w:rFonts w:ascii="Times New Roman" w:hAnsi="Times New Roman"/>
                <w:b/>
                <w:lang w:bidi="hi-IN"/>
              </w:rPr>
            </w:pPr>
            <w:r w:rsidRPr="00C81ECB">
              <w:rPr>
                <w:rFonts w:ascii="Times New Roman" w:hAnsi="Times New Roman"/>
                <w:lang w:bidi="hi-IN"/>
              </w:rPr>
              <w:t>16</w:t>
            </w:r>
          </w:p>
        </w:tc>
        <w:tc>
          <w:tcPr>
            <w:tcW w:w="3827" w:type="dxa"/>
            <w:vMerge w:val="restart"/>
          </w:tcPr>
          <w:p w14:paraId="0F767EC4" w14:textId="77777777" w:rsidR="00037CB4" w:rsidRPr="00C81ECB" w:rsidRDefault="00037CB4" w:rsidP="00037CB4">
            <w:pPr>
              <w:widowControl w:val="0"/>
              <w:spacing w:line="240" w:lineRule="auto"/>
              <w:jc w:val="both"/>
              <w:rPr>
                <w:rFonts w:ascii="Times New Roman" w:hAnsi="Times New Roman"/>
                <w:sz w:val="20"/>
                <w:szCs w:val="20"/>
                <w:lang w:val="ru-RU"/>
              </w:rPr>
            </w:pPr>
            <w:r w:rsidRPr="00C81ECB">
              <w:rPr>
                <w:rFonts w:ascii="Times New Roman" w:hAnsi="Times New Roman"/>
                <w:sz w:val="20"/>
                <w:szCs w:val="20"/>
                <w:lang w:val="ru-RU"/>
              </w:rPr>
              <w:t>Муниципальное бюджетное общеобразовательное «Школа развития № 24»</w:t>
            </w:r>
          </w:p>
        </w:tc>
        <w:tc>
          <w:tcPr>
            <w:tcW w:w="3686" w:type="dxa"/>
            <w:vMerge w:val="restart"/>
          </w:tcPr>
          <w:p w14:paraId="4FE9EBEF" w14:textId="77777777" w:rsidR="00037CB4" w:rsidRPr="00C81ECB" w:rsidRDefault="00037CB4" w:rsidP="00037CB4">
            <w:pPr>
              <w:widowControl w:val="0"/>
              <w:tabs>
                <w:tab w:val="left" w:pos="540"/>
              </w:tabs>
              <w:spacing w:line="240" w:lineRule="auto"/>
              <w:jc w:val="both"/>
              <w:rPr>
                <w:rFonts w:ascii="Times New Roman" w:hAnsi="Times New Roman"/>
                <w:sz w:val="20"/>
                <w:szCs w:val="20"/>
                <w:lang w:val="ru-RU"/>
              </w:rPr>
            </w:pPr>
            <w:r w:rsidRPr="00C81ECB">
              <w:rPr>
                <w:rFonts w:ascii="Times New Roman" w:hAnsi="Times New Roman"/>
                <w:sz w:val="20"/>
                <w:szCs w:val="20"/>
                <w:lang w:val="ru-RU"/>
              </w:rPr>
              <w:t>628311, Российская Федерация, Ханты-Мансийский автономный округ - Югра (Тюменская область), город Нефтеюганск, 13 микрорайон, здание № 51</w:t>
            </w:r>
          </w:p>
        </w:tc>
        <w:tc>
          <w:tcPr>
            <w:tcW w:w="2693" w:type="dxa"/>
          </w:tcPr>
          <w:p w14:paraId="5C0D1BA5"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Кривошеева Надежда Николаевна</w:t>
            </w:r>
          </w:p>
        </w:tc>
        <w:tc>
          <w:tcPr>
            <w:tcW w:w="3147" w:type="dxa"/>
            <w:shd w:val="clear" w:color="auto" w:fill="auto"/>
          </w:tcPr>
          <w:p w14:paraId="7DEA7163" w14:textId="77777777" w:rsidR="00037CB4" w:rsidRPr="00C81ECB" w:rsidRDefault="00037CB4" w:rsidP="00037CB4">
            <w:pPr>
              <w:widowControl w:val="0"/>
              <w:spacing w:line="240" w:lineRule="auto"/>
              <w:jc w:val="both"/>
              <w:rPr>
                <w:rFonts w:ascii="Times New Roman" w:hAnsi="Times New Roman"/>
                <w:sz w:val="20"/>
                <w:szCs w:val="20"/>
              </w:rPr>
            </w:pPr>
            <w:r w:rsidRPr="00C81ECB">
              <w:rPr>
                <w:rFonts w:ascii="Times New Roman" w:hAnsi="Times New Roman"/>
                <w:sz w:val="20"/>
                <w:szCs w:val="20"/>
              </w:rPr>
              <w:t>8 (3463) 24 41 16</w:t>
            </w:r>
          </w:p>
        </w:tc>
      </w:tr>
      <w:tr w:rsidR="00037CB4" w:rsidRPr="00C81ECB" w14:paraId="7B2B6EEF" w14:textId="77777777" w:rsidTr="00037CB4">
        <w:trPr>
          <w:trHeight w:val="710"/>
        </w:trPr>
        <w:tc>
          <w:tcPr>
            <w:tcW w:w="709" w:type="dxa"/>
            <w:vMerge/>
          </w:tcPr>
          <w:p w14:paraId="58A46CA8" w14:textId="77777777" w:rsidR="00037CB4" w:rsidRPr="00C81ECB" w:rsidRDefault="00037CB4" w:rsidP="00037CB4">
            <w:pPr>
              <w:pStyle w:val="af"/>
              <w:widowControl w:val="0"/>
              <w:numPr>
                <w:ilvl w:val="0"/>
                <w:numId w:val="3"/>
              </w:numPr>
              <w:tabs>
                <w:tab w:val="clear" w:pos="720"/>
                <w:tab w:val="num" w:pos="180"/>
                <w:tab w:val="left" w:pos="540"/>
              </w:tabs>
              <w:spacing w:after="0" w:line="240" w:lineRule="auto"/>
              <w:ind w:left="0" w:firstLine="0"/>
              <w:jc w:val="both"/>
              <w:rPr>
                <w:rFonts w:ascii="Times New Roman" w:hAnsi="Times New Roman"/>
                <w:b/>
                <w:lang w:bidi="hi-IN"/>
              </w:rPr>
            </w:pPr>
          </w:p>
        </w:tc>
        <w:tc>
          <w:tcPr>
            <w:tcW w:w="3827" w:type="dxa"/>
            <w:vMerge/>
          </w:tcPr>
          <w:p w14:paraId="36E960EB" w14:textId="77777777" w:rsidR="00037CB4" w:rsidRPr="00C81ECB" w:rsidRDefault="00037CB4" w:rsidP="00037CB4">
            <w:pPr>
              <w:widowControl w:val="0"/>
              <w:spacing w:line="240" w:lineRule="auto"/>
              <w:jc w:val="both"/>
              <w:rPr>
                <w:rFonts w:ascii="Times New Roman" w:hAnsi="Times New Roman"/>
                <w:sz w:val="20"/>
                <w:szCs w:val="20"/>
              </w:rPr>
            </w:pPr>
          </w:p>
        </w:tc>
        <w:tc>
          <w:tcPr>
            <w:tcW w:w="3686" w:type="dxa"/>
            <w:vMerge/>
          </w:tcPr>
          <w:p w14:paraId="3237E2D3"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p>
        </w:tc>
        <w:tc>
          <w:tcPr>
            <w:tcW w:w="2693" w:type="dxa"/>
          </w:tcPr>
          <w:p w14:paraId="25058F1F" w14:textId="77777777" w:rsidR="00037CB4" w:rsidRPr="00C81ECB" w:rsidRDefault="00037CB4" w:rsidP="00037CB4">
            <w:pPr>
              <w:widowControl w:val="0"/>
              <w:tabs>
                <w:tab w:val="left" w:pos="540"/>
              </w:tabs>
              <w:spacing w:line="240" w:lineRule="auto"/>
              <w:jc w:val="both"/>
              <w:rPr>
                <w:rFonts w:ascii="Times New Roman" w:hAnsi="Times New Roman"/>
                <w:sz w:val="20"/>
                <w:szCs w:val="20"/>
              </w:rPr>
            </w:pPr>
            <w:r w:rsidRPr="00C81ECB">
              <w:rPr>
                <w:rFonts w:ascii="Times New Roman" w:hAnsi="Times New Roman"/>
                <w:sz w:val="20"/>
                <w:szCs w:val="20"/>
              </w:rPr>
              <w:t>приёмная</w:t>
            </w:r>
          </w:p>
        </w:tc>
        <w:tc>
          <w:tcPr>
            <w:tcW w:w="3147" w:type="dxa"/>
            <w:shd w:val="clear" w:color="auto" w:fill="auto"/>
          </w:tcPr>
          <w:p w14:paraId="61506343" w14:textId="77777777" w:rsidR="00037CB4" w:rsidRPr="00C81ECB" w:rsidRDefault="00037CB4" w:rsidP="00037CB4">
            <w:pPr>
              <w:pStyle w:val="af"/>
              <w:widowControl w:val="0"/>
              <w:tabs>
                <w:tab w:val="left" w:pos="540"/>
              </w:tabs>
              <w:spacing w:line="240" w:lineRule="auto"/>
              <w:jc w:val="both"/>
              <w:rPr>
                <w:rFonts w:ascii="Times New Roman" w:hAnsi="Times New Roman"/>
                <w:b/>
                <w:lang w:bidi="hi-IN"/>
              </w:rPr>
            </w:pPr>
            <w:r w:rsidRPr="00C81ECB">
              <w:rPr>
                <w:rFonts w:ascii="Times New Roman" w:hAnsi="Times New Roman"/>
                <w:lang w:bidi="hi-IN"/>
              </w:rPr>
              <w:t>Факс 8 (3463) 24 32 73</w:t>
            </w:r>
          </w:p>
          <w:p w14:paraId="63FCFAB9" w14:textId="77777777" w:rsidR="00037CB4" w:rsidRPr="00C81ECB" w:rsidRDefault="00037CB4" w:rsidP="00037CB4">
            <w:pPr>
              <w:pStyle w:val="af"/>
              <w:widowControl w:val="0"/>
              <w:tabs>
                <w:tab w:val="left" w:pos="540"/>
              </w:tabs>
              <w:spacing w:line="240" w:lineRule="auto"/>
              <w:jc w:val="both"/>
              <w:rPr>
                <w:rFonts w:ascii="Times New Roman" w:hAnsi="Times New Roman"/>
                <w:b/>
                <w:lang w:val="en-US"/>
              </w:rPr>
            </w:pPr>
            <w:r w:rsidRPr="00C81ECB">
              <w:rPr>
                <w:rFonts w:ascii="Times New Roman" w:hAnsi="Times New Roman"/>
                <w:lang w:val="en-US" w:bidi="hi-IN"/>
              </w:rPr>
              <w:t xml:space="preserve">E-mail: </w:t>
            </w:r>
            <w:r w:rsidRPr="00C81ECB">
              <w:rPr>
                <w:rFonts w:ascii="Times New Roman" w:hAnsi="Times New Roman"/>
                <w:lang w:val="en-US"/>
              </w:rPr>
              <w:t>shs24_ugansk@mail.ru</w:t>
            </w:r>
          </w:p>
        </w:tc>
      </w:tr>
    </w:tbl>
    <w:p w14:paraId="4C4BBDF6" w14:textId="77777777" w:rsidR="00037CB4" w:rsidRPr="00C81ECB" w:rsidRDefault="00037CB4" w:rsidP="00037CB4">
      <w:pPr>
        <w:jc w:val="center"/>
        <w:rPr>
          <w:rFonts w:ascii="Times New Roman" w:hAnsi="Times New Roman"/>
          <w:sz w:val="20"/>
          <w:szCs w:val="20"/>
        </w:rPr>
      </w:pPr>
    </w:p>
    <w:p w14:paraId="29046D95" w14:textId="47236D8F" w:rsidR="00FF658D" w:rsidRPr="00C2077F" w:rsidRDefault="00FF658D" w:rsidP="00C81ECB">
      <w:pPr>
        <w:spacing w:after="0" w:line="240" w:lineRule="auto"/>
        <w:ind w:right="105"/>
        <w:rPr>
          <w:rFonts w:ascii="Times New Roman" w:hAnsi="Times New Roman"/>
          <w:sz w:val="28"/>
          <w:szCs w:val="28"/>
        </w:rPr>
      </w:pPr>
    </w:p>
    <w:p w14:paraId="4F97B16B" w14:textId="77777777" w:rsidR="005D4A77" w:rsidRPr="003F4BDE" w:rsidRDefault="005D4A77" w:rsidP="006B4077">
      <w:pPr>
        <w:spacing w:after="0" w:line="240" w:lineRule="auto"/>
        <w:ind w:right="105"/>
        <w:jc w:val="right"/>
        <w:rPr>
          <w:rFonts w:ascii="Times New Roman" w:hAnsi="Times New Roman"/>
          <w:sz w:val="28"/>
          <w:szCs w:val="28"/>
        </w:rPr>
      </w:pPr>
    </w:p>
    <w:p w14:paraId="2C550899" w14:textId="77777777" w:rsidR="0017202F" w:rsidRPr="003F4BDE" w:rsidRDefault="0017202F" w:rsidP="006B4077">
      <w:pPr>
        <w:spacing w:after="0" w:line="240" w:lineRule="auto"/>
        <w:ind w:right="105"/>
        <w:jc w:val="right"/>
        <w:rPr>
          <w:rFonts w:ascii="Times New Roman" w:hAnsi="Times New Roman"/>
          <w:sz w:val="28"/>
          <w:szCs w:val="28"/>
        </w:rPr>
      </w:pPr>
    </w:p>
    <w:p w14:paraId="55E094C6" w14:textId="77777777" w:rsidR="0017202F" w:rsidRPr="003F4BDE" w:rsidRDefault="0017202F" w:rsidP="006B4077">
      <w:pPr>
        <w:spacing w:after="0" w:line="240" w:lineRule="auto"/>
        <w:ind w:right="105"/>
        <w:jc w:val="right"/>
        <w:rPr>
          <w:rFonts w:ascii="Times New Roman" w:hAnsi="Times New Roman"/>
          <w:sz w:val="28"/>
          <w:szCs w:val="28"/>
        </w:rPr>
      </w:pPr>
    </w:p>
    <w:p w14:paraId="29ECC7A5" w14:textId="351DDE29" w:rsidR="00905FCD" w:rsidRPr="00C2077F" w:rsidRDefault="005F4731" w:rsidP="006B4077">
      <w:pPr>
        <w:spacing w:after="0" w:line="240" w:lineRule="auto"/>
        <w:ind w:right="105"/>
        <w:jc w:val="right"/>
        <w:rPr>
          <w:rFonts w:ascii="Times New Roman" w:hAnsi="Times New Roman"/>
          <w:sz w:val="28"/>
          <w:szCs w:val="28"/>
          <w:lang w:val="ru-RU"/>
        </w:rPr>
      </w:pPr>
      <w:r w:rsidRPr="00C2077F">
        <w:rPr>
          <w:rFonts w:ascii="Times New Roman" w:hAnsi="Times New Roman"/>
          <w:sz w:val="28"/>
          <w:szCs w:val="28"/>
          <w:lang w:val="ru-RU"/>
        </w:rPr>
        <w:t>Приложение 2</w:t>
      </w:r>
    </w:p>
    <w:p w14:paraId="7BB3C899" w14:textId="77777777" w:rsidR="00891E24" w:rsidRPr="00C2077F" w:rsidRDefault="00891E24" w:rsidP="006B4077">
      <w:pPr>
        <w:spacing w:after="0" w:line="240" w:lineRule="auto"/>
        <w:ind w:left="10773" w:right="105"/>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к инвестиционному </w:t>
      </w:r>
    </w:p>
    <w:p w14:paraId="1A3BF452" w14:textId="77777777" w:rsidR="00037CB4" w:rsidRPr="00C2077F" w:rsidRDefault="00891E24" w:rsidP="006B4077">
      <w:pPr>
        <w:spacing w:after="0" w:line="240" w:lineRule="auto"/>
        <w:ind w:left="10773" w:right="105" w:firstLine="426"/>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паспорту города</w:t>
      </w:r>
    </w:p>
    <w:p w14:paraId="3B23969C" w14:textId="3F697B1E" w:rsidR="00891E24" w:rsidRPr="00C2077F" w:rsidRDefault="00891E24" w:rsidP="006B4077">
      <w:pPr>
        <w:spacing w:after="0" w:line="240" w:lineRule="auto"/>
        <w:ind w:left="10773" w:right="105" w:firstLine="426"/>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Нефтеюганска</w:t>
      </w:r>
    </w:p>
    <w:p w14:paraId="4CA504AA" w14:textId="77777777" w:rsidR="00286D4F" w:rsidRPr="00C2077F" w:rsidRDefault="00286D4F" w:rsidP="006B4077">
      <w:pPr>
        <w:spacing w:after="0" w:line="240" w:lineRule="auto"/>
        <w:ind w:left="10773" w:right="105" w:firstLine="426"/>
        <w:jc w:val="right"/>
        <w:rPr>
          <w:rFonts w:ascii="Times New Roman" w:eastAsia="Times New Roman" w:hAnsi="Times New Roman"/>
          <w:sz w:val="28"/>
          <w:szCs w:val="28"/>
          <w:lang w:val="ru-RU" w:eastAsia="ru-RU" w:bidi="ar-SA"/>
        </w:rPr>
      </w:pPr>
    </w:p>
    <w:p w14:paraId="1BA7619D" w14:textId="7D8D65DD" w:rsidR="00286D4F" w:rsidRPr="00C2077F" w:rsidRDefault="00037CB4" w:rsidP="00C81ECB">
      <w:pPr>
        <w:spacing w:after="0" w:line="240" w:lineRule="auto"/>
        <w:jc w:val="center"/>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Дошколь</w:t>
      </w:r>
      <w:r w:rsidR="00C81ECB">
        <w:rPr>
          <w:rFonts w:ascii="Times New Roman" w:eastAsia="Times New Roman" w:hAnsi="Times New Roman"/>
          <w:sz w:val="28"/>
          <w:szCs w:val="28"/>
          <w:lang w:val="ru-RU" w:eastAsia="ru-RU" w:bidi="ar-SA"/>
        </w:rPr>
        <w:t>ные образовательные организации</w:t>
      </w: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402"/>
        <w:gridCol w:w="3544"/>
        <w:gridCol w:w="2693"/>
        <w:gridCol w:w="3931"/>
      </w:tblGrid>
      <w:tr w:rsidR="00037CB4" w:rsidRPr="004E01ED" w14:paraId="0A71DFB9" w14:textId="77777777" w:rsidTr="0017202F">
        <w:trPr>
          <w:trHeight w:val="626"/>
          <w:tblHeader/>
        </w:trPr>
        <w:tc>
          <w:tcPr>
            <w:tcW w:w="748" w:type="dxa"/>
            <w:tcBorders>
              <w:top w:val="single" w:sz="4" w:space="0" w:color="auto"/>
              <w:left w:val="single" w:sz="4" w:space="0" w:color="auto"/>
              <w:bottom w:val="single" w:sz="4" w:space="0" w:color="auto"/>
              <w:right w:val="single" w:sz="4" w:space="0" w:color="auto"/>
            </w:tcBorders>
          </w:tcPr>
          <w:p w14:paraId="5FA76E4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№п/п</w:t>
            </w:r>
          </w:p>
        </w:tc>
        <w:tc>
          <w:tcPr>
            <w:tcW w:w="3402" w:type="dxa"/>
            <w:tcBorders>
              <w:top w:val="single" w:sz="4" w:space="0" w:color="auto"/>
              <w:left w:val="single" w:sz="4" w:space="0" w:color="auto"/>
              <w:bottom w:val="single" w:sz="4" w:space="0" w:color="auto"/>
              <w:right w:val="single" w:sz="4" w:space="0" w:color="auto"/>
            </w:tcBorders>
          </w:tcPr>
          <w:p w14:paraId="353E7056"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Полное наименование образовательной организации</w:t>
            </w:r>
          </w:p>
        </w:tc>
        <w:tc>
          <w:tcPr>
            <w:tcW w:w="3544" w:type="dxa"/>
            <w:tcBorders>
              <w:top w:val="single" w:sz="4" w:space="0" w:color="auto"/>
              <w:left w:val="single" w:sz="4" w:space="0" w:color="auto"/>
              <w:bottom w:val="single" w:sz="4" w:space="0" w:color="auto"/>
              <w:right w:val="single" w:sz="4" w:space="0" w:color="auto"/>
            </w:tcBorders>
          </w:tcPr>
          <w:p w14:paraId="37686537"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Адрес</w:t>
            </w:r>
          </w:p>
        </w:tc>
        <w:tc>
          <w:tcPr>
            <w:tcW w:w="2693" w:type="dxa"/>
            <w:tcBorders>
              <w:top w:val="single" w:sz="4" w:space="0" w:color="auto"/>
              <w:left w:val="single" w:sz="4" w:space="0" w:color="auto"/>
              <w:bottom w:val="single" w:sz="4" w:space="0" w:color="auto"/>
              <w:right w:val="single" w:sz="4" w:space="0" w:color="auto"/>
            </w:tcBorders>
          </w:tcPr>
          <w:p w14:paraId="3AFFBDE1"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Ф.И.О. руководителя </w:t>
            </w:r>
          </w:p>
        </w:tc>
        <w:tc>
          <w:tcPr>
            <w:tcW w:w="3931" w:type="dxa"/>
            <w:tcBorders>
              <w:top w:val="single" w:sz="4" w:space="0" w:color="auto"/>
              <w:left w:val="single" w:sz="4" w:space="0" w:color="auto"/>
              <w:bottom w:val="single" w:sz="4" w:space="0" w:color="auto"/>
              <w:right w:val="single" w:sz="4" w:space="0" w:color="auto"/>
            </w:tcBorders>
          </w:tcPr>
          <w:p w14:paraId="002444D9"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Номер телефона, факса, e-mail</w:t>
            </w:r>
          </w:p>
        </w:tc>
      </w:tr>
      <w:tr w:rsidR="00037CB4" w:rsidRPr="00C81ECB" w14:paraId="5F9A689E" w14:textId="77777777" w:rsidTr="0017202F">
        <w:trPr>
          <w:trHeight w:val="1019"/>
        </w:trPr>
        <w:tc>
          <w:tcPr>
            <w:tcW w:w="748" w:type="dxa"/>
            <w:tcBorders>
              <w:top w:val="single" w:sz="4" w:space="0" w:color="auto"/>
              <w:left w:val="single" w:sz="4" w:space="0" w:color="auto"/>
              <w:right w:val="single" w:sz="4" w:space="0" w:color="auto"/>
            </w:tcBorders>
          </w:tcPr>
          <w:p w14:paraId="4DA07A19"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w:t>
            </w:r>
          </w:p>
        </w:tc>
        <w:tc>
          <w:tcPr>
            <w:tcW w:w="3402" w:type="dxa"/>
            <w:tcBorders>
              <w:top w:val="single" w:sz="4" w:space="0" w:color="auto"/>
              <w:left w:val="single" w:sz="4" w:space="0" w:color="auto"/>
              <w:right w:val="single" w:sz="4" w:space="0" w:color="auto"/>
            </w:tcBorders>
          </w:tcPr>
          <w:p w14:paraId="2078FAA6"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Муниципальное бюджетное дошкольное образовательное учреждение города Нефтеюганска «Детский сад № 1 «Рябинка»</w:t>
            </w:r>
          </w:p>
        </w:tc>
        <w:tc>
          <w:tcPr>
            <w:tcW w:w="3544" w:type="dxa"/>
            <w:tcBorders>
              <w:top w:val="single" w:sz="4" w:space="0" w:color="auto"/>
              <w:left w:val="single" w:sz="4" w:space="0" w:color="auto"/>
              <w:right w:val="single" w:sz="4" w:space="0" w:color="auto"/>
            </w:tcBorders>
          </w:tcPr>
          <w:p w14:paraId="5C347A3C"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628303,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9 микрорайон, строение № 31</w:t>
            </w:r>
          </w:p>
        </w:tc>
        <w:tc>
          <w:tcPr>
            <w:tcW w:w="2693" w:type="dxa"/>
            <w:tcBorders>
              <w:top w:val="single" w:sz="4" w:space="0" w:color="auto"/>
              <w:left w:val="single" w:sz="4" w:space="0" w:color="auto"/>
              <w:bottom w:val="single" w:sz="4" w:space="0" w:color="auto"/>
              <w:right w:val="single" w:sz="4" w:space="0" w:color="auto"/>
            </w:tcBorders>
          </w:tcPr>
          <w:p w14:paraId="64423805"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Саитова Юлия Владимировна</w:t>
            </w:r>
          </w:p>
          <w:p w14:paraId="5B6C0B0E"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p>
        </w:tc>
        <w:tc>
          <w:tcPr>
            <w:tcW w:w="3931" w:type="dxa"/>
            <w:tcBorders>
              <w:top w:val="single" w:sz="4" w:space="0" w:color="auto"/>
              <w:left w:val="single" w:sz="4" w:space="0" w:color="auto"/>
              <w:right w:val="single" w:sz="4" w:space="0" w:color="auto"/>
            </w:tcBorders>
            <w:shd w:val="clear" w:color="auto" w:fill="auto"/>
          </w:tcPr>
          <w:p w14:paraId="5AF0FFDC"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val="ru-RU" w:eastAsia="ru-RU"/>
              </w:rPr>
              <w:t>Факс</w:t>
            </w:r>
            <w:r w:rsidRPr="00C81ECB">
              <w:rPr>
                <w:rFonts w:ascii="Times New Roman" w:eastAsia="Times New Roman" w:hAnsi="Times New Roman"/>
                <w:sz w:val="20"/>
                <w:szCs w:val="20"/>
                <w:lang w:eastAsia="ru-RU"/>
              </w:rPr>
              <w:t xml:space="preserve"> 8 (3463) 23 84 61</w:t>
            </w:r>
          </w:p>
          <w:p w14:paraId="6A948AB6"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pacing w:val="-3"/>
                <w:sz w:val="20"/>
                <w:szCs w:val="20"/>
              </w:rPr>
            </w:pPr>
            <w:r w:rsidRPr="00C81ECB">
              <w:rPr>
                <w:rFonts w:ascii="Times New Roman" w:eastAsia="Times New Roman" w:hAnsi="Times New Roman"/>
                <w:sz w:val="20"/>
                <w:szCs w:val="20"/>
                <w:lang w:eastAsia="ru-RU"/>
              </w:rPr>
              <w:t>E-mail: dou1_ugansk@mail.ru</w:t>
            </w:r>
          </w:p>
        </w:tc>
      </w:tr>
      <w:tr w:rsidR="00037CB4" w:rsidRPr="00C81ECB" w14:paraId="4F0ABDD3" w14:textId="77777777" w:rsidTr="0017202F">
        <w:trPr>
          <w:trHeight w:val="1158"/>
        </w:trPr>
        <w:tc>
          <w:tcPr>
            <w:tcW w:w="748" w:type="dxa"/>
            <w:tcBorders>
              <w:top w:val="single" w:sz="4" w:space="0" w:color="auto"/>
              <w:left w:val="single" w:sz="4" w:space="0" w:color="auto"/>
              <w:right w:val="single" w:sz="4" w:space="0" w:color="auto"/>
            </w:tcBorders>
          </w:tcPr>
          <w:p w14:paraId="41AC62F2"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2</w:t>
            </w:r>
          </w:p>
        </w:tc>
        <w:tc>
          <w:tcPr>
            <w:tcW w:w="3402" w:type="dxa"/>
            <w:tcBorders>
              <w:top w:val="single" w:sz="4" w:space="0" w:color="auto"/>
              <w:left w:val="single" w:sz="4" w:space="0" w:color="auto"/>
              <w:right w:val="single" w:sz="4" w:space="0" w:color="auto"/>
            </w:tcBorders>
          </w:tcPr>
          <w:p w14:paraId="0D5CA6D3"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Муниципальное бюджетное дошкольное образовательное учреждение города Нефтеюганска «Детский сад № 2 «Колосок»</w:t>
            </w:r>
          </w:p>
        </w:tc>
        <w:tc>
          <w:tcPr>
            <w:tcW w:w="3544" w:type="dxa"/>
            <w:tcBorders>
              <w:top w:val="single" w:sz="4" w:space="0" w:color="auto"/>
              <w:left w:val="single" w:sz="4" w:space="0" w:color="auto"/>
              <w:right w:val="single" w:sz="4" w:space="0" w:color="auto"/>
            </w:tcBorders>
          </w:tcPr>
          <w:p w14:paraId="36789604"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628305,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11 микрорайон, строение № 109</w:t>
            </w:r>
          </w:p>
        </w:tc>
        <w:tc>
          <w:tcPr>
            <w:tcW w:w="2693" w:type="dxa"/>
            <w:tcBorders>
              <w:top w:val="single" w:sz="4" w:space="0" w:color="auto"/>
              <w:left w:val="single" w:sz="4" w:space="0" w:color="auto"/>
              <w:right w:val="single" w:sz="4" w:space="0" w:color="auto"/>
            </w:tcBorders>
          </w:tcPr>
          <w:p w14:paraId="4B1FD51E"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Бухтиярова Татьяна Ивановна</w:t>
            </w:r>
          </w:p>
        </w:tc>
        <w:tc>
          <w:tcPr>
            <w:tcW w:w="3931" w:type="dxa"/>
            <w:tcBorders>
              <w:top w:val="single" w:sz="4" w:space="0" w:color="auto"/>
              <w:left w:val="single" w:sz="4" w:space="0" w:color="auto"/>
              <w:right w:val="single" w:sz="4" w:space="0" w:color="auto"/>
            </w:tcBorders>
            <w:shd w:val="clear" w:color="auto" w:fill="auto"/>
          </w:tcPr>
          <w:p w14:paraId="1F3FCC8C"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val="ru-RU" w:eastAsia="ru-RU"/>
              </w:rPr>
              <w:t>Факс</w:t>
            </w:r>
            <w:r w:rsidRPr="00C81ECB">
              <w:rPr>
                <w:rFonts w:ascii="Times New Roman" w:eastAsia="Times New Roman" w:hAnsi="Times New Roman"/>
                <w:sz w:val="20"/>
                <w:szCs w:val="20"/>
                <w:lang w:eastAsia="ru-RU"/>
              </w:rPr>
              <w:t xml:space="preserve"> 8 (3463) 23 16 68</w:t>
            </w:r>
          </w:p>
          <w:p w14:paraId="6D96D8DE"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pacing w:val="-3"/>
                <w:sz w:val="20"/>
                <w:szCs w:val="20"/>
              </w:rPr>
            </w:pPr>
            <w:r w:rsidRPr="00C81ECB">
              <w:rPr>
                <w:rFonts w:ascii="Times New Roman" w:eastAsia="Times New Roman" w:hAnsi="Times New Roman"/>
                <w:sz w:val="20"/>
                <w:szCs w:val="20"/>
                <w:lang w:eastAsia="ru-RU"/>
              </w:rPr>
              <w:t>E-mail: dou2_ugansk@mail.ru</w:t>
            </w:r>
          </w:p>
        </w:tc>
      </w:tr>
      <w:tr w:rsidR="00037CB4" w:rsidRPr="00C81ECB" w14:paraId="43855D4D" w14:textId="77777777" w:rsidTr="0017202F">
        <w:trPr>
          <w:trHeight w:val="70"/>
        </w:trPr>
        <w:tc>
          <w:tcPr>
            <w:tcW w:w="748" w:type="dxa"/>
            <w:tcBorders>
              <w:top w:val="single" w:sz="4" w:space="0" w:color="auto"/>
              <w:left w:val="single" w:sz="4" w:space="0" w:color="auto"/>
              <w:right w:val="single" w:sz="4" w:space="0" w:color="auto"/>
            </w:tcBorders>
          </w:tcPr>
          <w:p w14:paraId="6A21272F"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3</w:t>
            </w:r>
          </w:p>
        </w:tc>
        <w:tc>
          <w:tcPr>
            <w:tcW w:w="3402" w:type="dxa"/>
            <w:tcBorders>
              <w:top w:val="single" w:sz="4" w:space="0" w:color="auto"/>
              <w:left w:val="single" w:sz="4" w:space="0" w:color="auto"/>
              <w:right w:val="single" w:sz="4" w:space="0" w:color="auto"/>
            </w:tcBorders>
          </w:tcPr>
          <w:p w14:paraId="14E9269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бюджетное дошкольное образовательное учреждение города Нефтеюганска «Детский сад </w:t>
            </w:r>
          </w:p>
          <w:p w14:paraId="4F7B4E7E"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 5 «Ивушка» </w:t>
            </w:r>
          </w:p>
        </w:tc>
        <w:tc>
          <w:tcPr>
            <w:tcW w:w="3544" w:type="dxa"/>
            <w:tcBorders>
              <w:top w:val="single" w:sz="4" w:space="0" w:color="auto"/>
              <w:left w:val="single" w:sz="4" w:space="0" w:color="auto"/>
              <w:right w:val="single" w:sz="4" w:space="0" w:color="auto"/>
            </w:tcBorders>
          </w:tcPr>
          <w:p w14:paraId="487F227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628307,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8 микрорайон, здание № 26</w:t>
            </w:r>
          </w:p>
        </w:tc>
        <w:tc>
          <w:tcPr>
            <w:tcW w:w="2693" w:type="dxa"/>
            <w:tcBorders>
              <w:top w:val="single" w:sz="4" w:space="0" w:color="auto"/>
              <w:left w:val="single" w:sz="4" w:space="0" w:color="auto"/>
              <w:right w:val="single" w:sz="4" w:space="0" w:color="auto"/>
            </w:tcBorders>
          </w:tcPr>
          <w:p w14:paraId="505A489C"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Перемитина Марина Вячеславовна</w:t>
            </w:r>
          </w:p>
        </w:tc>
        <w:tc>
          <w:tcPr>
            <w:tcW w:w="3931" w:type="dxa"/>
            <w:tcBorders>
              <w:top w:val="single" w:sz="4" w:space="0" w:color="auto"/>
              <w:left w:val="single" w:sz="4" w:space="0" w:color="auto"/>
              <w:right w:val="single" w:sz="4" w:space="0" w:color="auto"/>
            </w:tcBorders>
            <w:shd w:val="clear" w:color="auto" w:fill="auto"/>
          </w:tcPr>
          <w:p w14:paraId="32A05B8B"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val="ru-RU" w:eastAsia="ru-RU"/>
              </w:rPr>
              <w:t>Факс</w:t>
            </w:r>
            <w:r w:rsidRPr="00C81ECB">
              <w:rPr>
                <w:rFonts w:ascii="Times New Roman" w:eastAsia="Times New Roman" w:hAnsi="Times New Roman"/>
                <w:sz w:val="20"/>
                <w:szCs w:val="20"/>
                <w:lang w:eastAsia="ru-RU"/>
              </w:rPr>
              <w:t xml:space="preserve"> 8 (3463) 23 84 60</w:t>
            </w:r>
          </w:p>
          <w:p w14:paraId="4CE4B94A"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eastAsia="ru-RU"/>
              </w:rPr>
              <w:t xml:space="preserve">E-mail: </w:t>
            </w:r>
            <w:hyperlink r:id="rId22" w:history="1">
              <w:r w:rsidRPr="00C81ECB">
                <w:rPr>
                  <w:rFonts w:ascii="Times New Roman" w:eastAsia="Times New Roman" w:hAnsi="Times New Roman"/>
                  <w:sz w:val="20"/>
                  <w:szCs w:val="20"/>
                  <w:lang w:eastAsia="ru-RU"/>
                </w:rPr>
                <w:t>dou5_ugansk@mail.ru</w:t>
              </w:r>
            </w:hyperlink>
          </w:p>
          <w:p w14:paraId="7DA524E5"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p>
        </w:tc>
      </w:tr>
      <w:tr w:rsidR="00037CB4" w:rsidRPr="00C81ECB" w14:paraId="7B56D510" w14:textId="77777777" w:rsidTr="0017202F">
        <w:trPr>
          <w:trHeight w:val="1155"/>
        </w:trPr>
        <w:tc>
          <w:tcPr>
            <w:tcW w:w="748" w:type="dxa"/>
            <w:tcBorders>
              <w:top w:val="single" w:sz="4" w:space="0" w:color="auto"/>
              <w:left w:val="single" w:sz="4" w:space="0" w:color="auto"/>
              <w:right w:val="single" w:sz="4" w:space="0" w:color="auto"/>
            </w:tcBorders>
          </w:tcPr>
          <w:p w14:paraId="6E593367"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4</w:t>
            </w:r>
          </w:p>
        </w:tc>
        <w:tc>
          <w:tcPr>
            <w:tcW w:w="3402" w:type="dxa"/>
            <w:tcBorders>
              <w:top w:val="single" w:sz="4" w:space="0" w:color="auto"/>
              <w:left w:val="single" w:sz="4" w:space="0" w:color="auto"/>
              <w:right w:val="single" w:sz="4" w:space="0" w:color="auto"/>
            </w:tcBorders>
          </w:tcPr>
          <w:p w14:paraId="6F15EDDA"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дошкольное образовательное автономное учреждение города Нефтеюганска  «Детский сад </w:t>
            </w:r>
          </w:p>
          <w:p w14:paraId="3752B2B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6 «Лукоморье»</w:t>
            </w:r>
          </w:p>
        </w:tc>
        <w:tc>
          <w:tcPr>
            <w:tcW w:w="3544" w:type="dxa"/>
            <w:tcBorders>
              <w:top w:val="single" w:sz="4" w:space="0" w:color="auto"/>
              <w:left w:val="single" w:sz="4" w:space="0" w:color="auto"/>
              <w:right w:val="single" w:sz="4" w:space="0" w:color="auto"/>
            </w:tcBorders>
          </w:tcPr>
          <w:p w14:paraId="5EFB45FD"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628301,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5 микрорайон, строение № 15</w:t>
            </w:r>
          </w:p>
          <w:p w14:paraId="7A9EED52" w14:textId="0E57F268" w:rsidR="00535DAC" w:rsidRPr="00C81ECB" w:rsidRDefault="00535DAC" w:rsidP="00037CB4">
            <w:pPr>
              <w:widowControl w:val="0"/>
              <w:spacing w:after="0" w:line="240" w:lineRule="auto"/>
              <w:jc w:val="both"/>
              <w:rPr>
                <w:rFonts w:ascii="Times New Roman" w:eastAsia="Times New Roman" w:hAnsi="Times New Roman"/>
                <w:spacing w:val="-3"/>
                <w:sz w:val="20"/>
                <w:szCs w:val="20"/>
                <w:lang w:val="ru-RU" w:eastAsia="ru-RU" w:bidi="ar-SA"/>
              </w:rPr>
            </w:pPr>
          </w:p>
        </w:tc>
        <w:tc>
          <w:tcPr>
            <w:tcW w:w="2693" w:type="dxa"/>
            <w:tcBorders>
              <w:top w:val="single" w:sz="4" w:space="0" w:color="auto"/>
              <w:left w:val="single" w:sz="4" w:space="0" w:color="auto"/>
              <w:right w:val="single" w:sz="4" w:space="0" w:color="auto"/>
            </w:tcBorders>
          </w:tcPr>
          <w:p w14:paraId="3E0350A2"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Лукьянцева Светлана Карловна</w:t>
            </w:r>
          </w:p>
        </w:tc>
        <w:tc>
          <w:tcPr>
            <w:tcW w:w="3931" w:type="dxa"/>
            <w:tcBorders>
              <w:top w:val="single" w:sz="4" w:space="0" w:color="auto"/>
              <w:left w:val="single" w:sz="4" w:space="0" w:color="auto"/>
              <w:right w:val="single" w:sz="4" w:space="0" w:color="auto"/>
            </w:tcBorders>
            <w:shd w:val="clear" w:color="auto" w:fill="auto"/>
          </w:tcPr>
          <w:p w14:paraId="20393BC8"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val="ru-RU" w:eastAsia="ru-RU" w:bidi="ar-SA"/>
              </w:rPr>
              <w:t>Факс</w:t>
            </w:r>
            <w:r w:rsidRPr="00C81ECB">
              <w:rPr>
                <w:rFonts w:ascii="Times New Roman" w:eastAsia="Times New Roman" w:hAnsi="Times New Roman"/>
                <w:sz w:val="20"/>
                <w:szCs w:val="20"/>
                <w:lang w:eastAsia="ru-RU" w:bidi="ar-SA"/>
              </w:rPr>
              <w:t xml:space="preserve"> 8 (3463) 27 66 26</w:t>
            </w:r>
          </w:p>
          <w:p w14:paraId="4EB734D5"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8 (3463) 23 16 82</w:t>
            </w:r>
          </w:p>
          <w:p w14:paraId="6572ACAA" w14:textId="77777777" w:rsidR="00037CB4" w:rsidRPr="00C81ECB" w:rsidRDefault="00037CB4" w:rsidP="00037CB4">
            <w:pPr>
              <w:widowControl w:val="0"/>
              <w:tabs>
                <w:tab w:val="left" w:pos="540"/>
              </w:tabs>
              <w:spacing w:after="0" w:line="240" w:lineRule="auto"/>
              <w:jc w:val="both"/>
              <w:rPr>
                <w:rFonts w:ascii="Arial" w:eastAsia="Times New Roman" w:hAnsi="Arial"/>
                <w:b/>
                <w:sz w:val="20"/>
                <w:szCs w:val="20"/>
                <w:lang w:eastAsia="ru-RU" w:bidi="ar-SA"/>
              </w:rPr>
            </w:pPr>
            <w:r w:rsidRPr="00C81ECB">
              <w:rPr>
                <w:rFonts w:ascii="Times New Roman" w:eastAsia="Times New Roman" w:hAnsi="Times New Roman"/>
                <w:sz w:val="20"/>
                <w:szCs w:val="20"/>
                <w:lang w:eastAsia="ru-RU" w:bidi="ar-SA"/>
              </w:rPr>
              <w:t>E-mail: dou6_ugansk@mail.ru</w:t>
            </w:r>
          </w:p>
        </w:tc>
      </w:tr>
      <w:tr w:rsidR="00037CB4" w:rsidRPr="00C81ECB" w14:paraId="5F8FB30B" w14:textId="77777777" w:rsidTr="0017202F">
        <w:trPr>
          <w:trHeight w:val="209"/>
        </w:trPr>
        <w:tc>
          <w:tcPr>
            <w:tcW w:w="748" w:type="dxa"/>
            <w:tcBorders>
              <w:top w:val="single" w:sz="4" w:space="0" w:color="auto"/>
              <w:left w:val="single" w:sz="4" w:space="0" w:color="auto"/>
              <w:right w:val="single" w:sz="4" w:space="0" w:color="auto"/>
            </w:tcBorders>
          </w:tcPr>
          <w:p w14:paraId="4D38C8D0"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5</w:t>
            </w:r>
          </w:p>
        </w:tc>
        <w:tc>
          <w:tcPr>
            <w:tcW w:w="3402" w:type="dxa"/>
            <w:tcBorders>
              <w:top w:val="single" w:sz="4" w:space="0" w:color="auto"/>
              <w:left w:val="single" w:sz="4" w:space="0" w:color="auto"/>
              <w:right w:val="single" w:sz="4" w:space="0" w:color="auto"/>
            </w:tcBorders>
          </w:tcPr>
          <w:p w14:paraId="167CB31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Муниципальное автономное дошкольное образовательное  учреждение города Нефтеюганска «Детский сад № 9 «Радуга»</w:t>
            </w:r>
            <w:r w:rsidRPr="00C81ECB">
              <w:rPr>
                <w:rFonts w:ascii="Times New Roman" w:eastAsia="Times New Roman" w:hAnsi="Times New Roman"/>
                <w:sz w:val="20"/>
                <w:szCs w:val="20"/>
                <w:lang w:val="ru-RU" w:eastAsia="ru-RU" w:bidi="ar-SA"/>
              </w:rPr>
              <w:t xml:space="preserve">  </w:t>
            </w:r>
          </w:p>
        </w:tc>
        <w:tc>
          <w:tcPr>
            <w:tcW w:w="3544" w:type="dxa"/>
            <w:tcBorders>
              <w:top w:val="single" w:sz="4" w:space="0" w:color="auto"/>
              <w:left w:val="single" w:sz="4" w:space="0" w:color="auto"/>
              <w:right w:val="single" w:sz="4" w:space="0" w:color="auto"/>
            </w:tcBorders>
          </w:tcPr>
          <w:p w14:paraId="48EF9043"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628311,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14 микрорайон, здание № 43</w:t>
            </w:r>
          </w:p>
        </w:tc>
        <w:tc>
          <w:tcPr>
            <w:tcW w:w="2693" w:type="dxa"/>
            <w:tcBorders>
              <w:top w:val="single" w:sz="4" w:space="0" w:color="auto"/>
              <w:left w:val="single" w:sz="4" w:space="0" w:color="auto"/>
              <w:right w:val="single" w:sz="4" w:space="0" w:color="auto"/>
            </w:tcBorders>
          </w:tcPr>
          <w:p w14:paraId="297E2D70"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Ячникова Юлия Анатольевна</w:t>
            </w:r>
          </w:p>
        </w:tc>
        <w:tc>
          <w:tcPr>
            <w:tcW w:w="3931" w:type="dxa"/>
            <w:tcBorders>
              <w:top w:val="single" w:sz="4" w:space="0" w:color="auto"/>
              <w:left w:val="single" w:sz="4" w:space="0" w:color="auto"/>
              <w:right w:val="single" w:sz="4" w:space="0" w:color="auto"/>
            </w:tcBorders>
            <w:shd w:val="clear" w:color="auto" w:fill="auto"/>
          </w:tcPr>
          <w:p w14:paraId="68A1E605"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val="ru-RU" w:eastAsia="ru-RU" w:bidi="ar-SA"/>
              </w:rPr>
              <w:t>Факс</w:t>
            </w:r>
            <w:r w:rsidRPr="00C81ECB">
              <w:rPr>
                <w:rFonts w:ascii="Times New Roman" w:eastAsia="Times New Roman" w:hAnsi="Times New Roman"/>
                <w:sz w:val="20"/>
                <w:szCs w:val="20"/>
                <w:lang w:eastAsia="ru-RU" w:bidi="ar-SA"/>
              </w:rPr>
              <w:t xml:space="preserve"> 8 (3463) 23 71 03</w:t>
            </w:r>
          </w:p>
          <w:p w14:paraId="260240D5"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8 (3463) 23 72 01</w:t>
            </w:r>
          </w:p>
          <w:p w14:paraId="3F7DFE40"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z w:val="20"/>
                <w:szCs w:val="20"/>
                <w:lang w:eastAsia="ru-RU" w:bidi="ar-SA"/>
              </w:rPr>
              <w:t>E-mail: dou09_ugansk@mail.ru</w:t>
            </w:r>
          </w:p>
        </w:tc>
      </w:tr>
      <w:tr w:rsidR="00037CB4" w:rsidRPr="004E01ED" w14:paraId="69E0414F" w14:textId="77777777" w:rsidTr="0017202F">
        <w:trPr>
          <w:trHeight w:val="1279"/>
        </w:trPr>
        <w:tc>
          <w:tcPr>
            <w:tcW w:w="748" w:type="dxa"/>
            <w:tcBorders>
              <w:top w:val="single" w:sz="4" w:space="0" w:color="auto"/>
              <w:left w:val="single" w:sz="4" w:space="0" w:color="auto"/>
              <w:right w:val="single" w:sz="4" w:space="0" w:color="auto"/>
            </w:tcBorders>
          </w:tcPr>
          <w:p w14:paraId="26D48603" w14:textId="77777777" w:rsidR="00037CB4" w:rsidRPr="00C81ECB" w:rsidRDefault="00037CB4" w:rsidP="00037CB4">
            <w:pPr>
              <w:widowControl w:val="0"/>
              <w:spacing w:after="0" w:line="240" w:lineRule="auto"/>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6</w:t>
            </w:r>
          </w:p>
        </w:tc>
        <w:tc>
          <w:tcPr>
            <w:tcW w:w="3402" w:type="dxa"/>
            <w:tcBorders>
              <w:top w:val="single" w:sz="4" w:space="0" w:color="auto"/>
              <w:left w:val="single" w:sz="4" w:space="0" w:color="auto"/>
              <w:right w:val="single" w:sz="4" w:space="0" w:color="auto"/>
            </w:tcBorders>
          </w:tcPr>
          <w:p w14:paraId="4225F2D6"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бюджетное дошкольное образовательное учреждение города Нефтеюганска «Детский сад </w:t>
            </w:r>
          </w:p>
          <w:p w14:paraId="44E1DC1A"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10 «Гусельки»</w:t>
            </w:r>
          </w:p>
        </w:tc>
        <w:tc>
          <w:tcPr>
            <w:tcW w:w="3544" w:type="dxa"/>
            <w:tcBorders>
              <w:top w:val="single" w:sz="4" w:space="0" w:color="auto"/>
              <w:left w:val="single" w:sz="4" w:space="0" w:color="auto"/>
              <w:right w:val="single" w:sz="4" w:space="0" w:color="auto"/>
            </w:tcBorders>
          </w:tcPr>
          <w:p w14:paraId="27C59B8D"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628309, Российская Федерация, Ханты-Мансийский автономный округ - Югра (Тюменская область), город Нефтеюганск, 3 микрорайон, здание № 18</w:t>
            </w:r>
          </w:p>
        </w:tc>
        <w:tc>
          <w:tcPr>
            <w:tcW w:w="2693" w:type="dxa"/>
            <w:tcBorders>
              <w:top w:val="single" w:sz="4" w:space="0" w:color="auto"/>
              <w:left w:val="single" w:sz="4" w:space="0" w:color="auto"/>
              <w:right w:val="single" w:sz="4" w:space="0" w:color="auto"/>
            </w:tcBorders>
          </w:tcPr>
          <w:p w14:paraId="62ED3C5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Курмачева Ирина Анатольевна</w:t>
            </w:r>
          </w:p>
        </w:tc>
        <w:tc>
          <w:tcPr>
            <w:tcW w:w="3931" w:type="dxa"/>
            <w:tcBorders>
              <w:top w:val="single" w:sz="4" w:space="0" w:color="auto"/>
              <w:left w:val="single" w:sz="4" w:space="0" w:color="auto"/>
              <w:right w:val="single" w:sz="4" w:space="0" w:color="auto"/>
            </w:tcBorders>
            <w:shd w:val="clear" w:color="auto" w:fill="auto"/>
          </w:tcPr>
          <w:p w14:paraId="4231112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Факс 8 (3463) 23 47 45</w:t>
            </w:r>
          </w:p>
          <w:p w14:paraId="6F6BD171"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8 (3463) 25 61 64</w:t>
            </w:r>
          </w:p>
          <w:p w14:paraId="164ED8CF"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eastAsia="ru-RU" w:bidi="ar-SA"/>
              </w:rPr>
              <w:t>E</w:t>
            </w:r>
            <w:r w:rsidRPr="00C81ECB">
              <w:rPr>
                <w:rFonts w:ascii="Times New Roman" w:eastAsia="Times New Roman" w:hAnsi="Times New Roman"/>
                <w:spacing w:val="-3"/>
                <w:sz w:val="20"/>
                <w:szCs w:val="20"/>
                <w:lang w:val="ru-RU" w:eastAsia="ru-RU" w:bidi="ar-SA"/>
              </w:rPr>
              <w:t>-</w:t>
            </w:r>
            <w:r w:rsidRPr="00C81ECB">
              <w:rPr>
                <w:rFonts w:ascii="Times New Roman" w:eastAsia="Times New Roman" w:hAnsi="Times New Roman"/>
                <w:spacing w:val="-3"/>
                <w:sz w:val="20"/>
                <w:szCs w:val="20"/>
                <w:lang w:eastAsia="ru-RU" w:bidi="ar-SA"/>
              </w:rPr>
              <w:t>mail</w:t>
            </w:r>
            <w:r w:rsidRPr="00C81ECB">
              <w:rPr>
                <w:rFonts w:ascii="Times New Roman" w:eastAsia="Times New Roman" w:hAnsi="Times New Roman"/>
                <w:spacing w:val="-3"/>
                <w:sz w:val="20"/>
                <w:szCs w:val="20"/>
                <w:lang w:val="ru-RU" w:eastAsia="ru-RU" w:bidi="ar-SA"/>
              </w:rPr>
              <w:t>:</w:t>
            </w:r>
            <w:r w:rsidRPr="00C81ECB">
              <w:rPr>
                <w:rFonts w:ascii="Times New Roman" w:eastAsia="Times New Roman" w:hAnsi="Times New Roman"/>
                <w:spacing w:val="-3"/>
                <w:sz w:val="20"/>
                <w:szCs w:val="20"/>
                <w:lang w:eastAsia="ru-RU" w:bidi="ar-SA"/>
              </w:rPr>
              <w:t>dou</w:t>
            </w:r>
            <w:r w:rsidRPr="00C81ECB">
              <w:rPr>
                <w:rFonts w:ascii="Times New Roman" w:eastAsia="Times New Roman" w:hAnsi="Times New Roman"/>
                <w:spacing w:val="-3"/>
                <w:sz w:val="20"/>
                <w:szCs w:val="20"/>
                <w:lang w:val="ru-RU" w:eastAsia="ru-RU" w:bidi="ar-SA"/>
              </w:rPr>
              <w:t>10_</w:t>
            </w:r>
            <w:r w:rsidRPr="00C81ECB">
              <w:rPr>
                <w:rFonts w:ascii="Times New Roman" w:eastAsia="Times New Roman" w:hAnsi="Times New Roman"/>
                <w:spacing w:val="-3"/>
                <w:sz w:val="20"/>
                <w:szCs w:val="20"/>
                <w:lang w:eastAsia="ru-RU" w:bidi="ar-SA"/>
              </w:rPr>
              <w:t>ugansk</w:t>
            </w:r>
            <w:r w:rsidRPr="00C81ECB">
              <w:rPr>
                <w:rFonts w:ascii="Times New Roman" w:eastAsia="Times New Roman" w:hAnsi="Times New Roman"/>
                <w:spacing w:val="-3"/>
                <w:sz w:val="20"/>
                <w:szCs w:val="20"/>
                <w:lang w:val="ru-RU" w:eastAsia="ru-RU" w:bidi="ar-SA"/>
              </w:rPr>
              <w:t>@</w:t>
            </w:r>
            <w:r w:rsidRPr="00C81ECB">
              <w:rPr>
                <w:rFonts w:ascii="Times New Roman" w:eastAsia="Times New Roman" w:hAnsi="Times New Roman"/>
                <w:spacing w:val="-3"/>
                <w:sz w:val="20"/>
                <w:szCs w:val="20"/>
                <w:lang w:eastAsia="ru-RU" w:bidi="ar-SA"/>
              </w:rPr>
              <w:t>mail</w:t>
            </w:r>
            <w:r w:rsidRPr="00C81ECB">
              <w:rPr>
                <w:rFonts w:ascii="Times New Roman" w:eastAsia="Times New Roman" w:hAnsi="Times New Roman"/>
                <w:spacing w:val="-3"/>
                <w:sz w:val="20"/>
                <w:szCs w:val="20"/>
                <w:lang w:val="ru-RU" w:eastAsia="ru-RU" w:bidi="ar-SA"/>
              </w:rPr>
              <w:t>.</w:t>
            </w:r>
            <w:r w:rsidRPr="00C81ECB">
              <w:rPr>
                <w:rFonts w:ascii="Times New Roman" w:eastAsia="Times New Roman" w:hAnsi="Times New Roman"/>
                <w:spacing w:val="-3"/>
                <w:sz w:val="20"/>
                <w:szCs w:val="20"/>
                <w:lang w:eastAsia="ru-RU" w:bidi="ar-SA"/>
              </w:rPr>
              <w:t>ru</w:t>
            </w:r>
          </w:p>
        </w:tc>
      </w:tr>
      <w:tr w:rsidR="00037CB4" w:rsidRPr="00C81ECB" w14:paraId="2CCFA058" w14:textId="77777777" w:rsidTr="0017202F">
        <w:trPr>
          <w:trHeight w:val="1211"/>
        </w:trPr>
        <w:tc>
          <w:tcPr>
            <w:tcW w:w="748" w:type="dxa"/>
            <w:tcBorders>
              <w:top w:val="single" w:sz="4" w:space="0" w:color="auto"/>
              <w:left w:val="single" w:sz="4" w:space="0" w:color="auto"/>
              <w:right w:val="single" w:sz="4" w:space="0" w:color="auto"/>
            </w:tcBorders>
          </w:tcPr>
          <w:p w14:paraId="5B3651CF" w14:textId="77777777" w:rsidR="00037CB4" w:rsidRPr="00C81ECB" w:rsidRDefault="00037CB4" w:rsidP="00037CB4">
            <w:pPr>
              <w:widowControl w:val="0"/>
              <w:spacing w:after="0" w:line="240" w:lineRule="auto"/>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7</w:t>
            </w:r>
          </w:p>
        </w:tc>
        <w:tc>
          <w:tcPr>
            <w:tcW w:w="3402" w:type="dxa"/>
            <w:tcBorders>
              <w:top w:val="single" w:sz="4" w:space="0" w:color="auto"/>
              <w:left w:val="single" w:sz="4" w:space="0" w:color="auto"/>
              <w:right w:val="single" w:sz="4" w:space="0" w:color="auto"/>
            </w:tcBorders>
          </w:tcPr>
          <w:p w14:paraId="4DED516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Муниципальное бюджетное дошкольное образовательное учреждение города Нефтеюганска «Детский сад № 13 «Чебурашка»</w:t>
            </w:r>
          </w:p>
        </w:tc>
        <w:tc>
          <w:tcPr>
            <w:tcW w:w="3544" w:type="dxa"/>
            <w:tcBorders>
              <w:top w:val="single" w:sz="4" w:space="0" w:color="auto"/>
              <w:left w:val="single" w:sz="4" w:space="0" w:color="auto"/>
              <w:right w:val="single" w:sz="4" w:space="0" w:color="auto"/>
            </w:tcBorders>
          </w:tcPr>
          <w:p w14:paraId="2459E3F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628309, Российская Федерация, Ханты-Мансийский автономный округ - Югра (Тюменская область), город Нефтеюганск, 2 микрорайон, здание № 31</w:t>
            </w:r>
          </w:p>
        </w:tc>
        <w:tc>
          <w:tcPr>
            <w:tcW w:w="2693" w:type="dxa"/>
            <w:tcBorders>
              <w:top w:val="single" w:sz="4" w:space="0" w:color="auto"/>
              <w:left w:val="single" w:sz="4" w:space="0" w:color="auto"/>
              <w:right w:val="single" w:sz="4" w:space="0" w:color="auto"/>
            </w:tcBorders>
          </w:tcPr>
          <w:p w14:paraId="278C6ADB"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Енина Татьяна Сергеевна</w:t>
            </w:r>
          </w:p>
        </w:tc>
        <w:tc>
          <w:tcPr>
            <w:tcW w:w="3931" w:type="dxa"/>
            <w:tcBorders>
              <w:top w:val="single" w:sz="4" w:space="0" w:color="auto"/>
              <w:left w:val="single" w:sz="4" w:space="0" w:color="auto"/>
              <w:right w:val="single" w:sz="4" w:space="0" w:color="auto"/>
            </w:tcBorders>
            <w:shd w:val="clear" w:color="auto" w:fill="auto"/>
          </w:tcPr>
          <w:p w14:paraId="50EC1665"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pacing w:val="-3"/>
                <w:sz w:val="20"/>
                <w:szCs w:val="20"/>
                <w:lang w:eastAsia="ru-RU" w:bidi="ar-SA"/>
              </w:rPr>
              <w:t xml:space="preserve">Факс 8 (3463) 27 71 44, </w:t>
            </w:r>
          </w:p>
          <w:p w14:paraId="0C23FB6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pacing w:val="-3"/>
                <w:sz w:val="20"/>
                <w:szCs w:val="20"/>
                <w:lang w:eastAsia="ru-RU" w:bidi="ar-SA"/>
              </w:rPr>
              <w:t>8 (3463) 23 17 60</w:t>
            </w:r>
          </w:p>
          <w:p w14:paraId="5B718386"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pacing w:val="-3"/>
                <w:sz w:val="20"/>
                <w:szCs w:val="20"/>
                <w:lang w:eastAsia="ru-RU" w:bidi="ar-SA"/>
              </w:rPr>
              <w:t>E-mail: dou13_ugansk@mail.ru</w:t>
            </w:r>
          </w:p>
        </w:tc>
      </w:tr>
      <w:tr w:rsidR="00037CB4" w:rsidRPr="00C81ECB" w14:paraId="4D5C50B1" w14:textId="77777777" w:rsidTr="0017202F">
        <w:trPr>
          <w:trHeight w:val="1285"/>
        </w:trPr>
        <w:tc>
          <w:tcPr>
            <w:tcW w:w="748" w:type="dxa"/>
            <w:tcBorders>
              <w:top w:val="single" w:sz="4" w:space="0" w:color="auto"/>
              <w:left w:val="single" w:sz="4" w:space="0" w:color="auto"/>
              <w:right w:val="single" w:sz="4" w:space="0" w:color="auto"/>
            </w:tcBorders>
          </w:tcPr>
          <w:p w14:paraId="344722B1" w14:textId="77777777" w:rsidR="00037CB4" w:rsidRPr="00C81ECB" w:rsidRDefault="00037CB4" w:rsidP="00037CB4">
            <w:pPr>
              <w:widowControl w:val="0"/>
              <w:spacing w:after="0" w:line="240" w:lineRule="auto"/>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8</w:t>
            </w:r>
          </w:p>
        </w:tc>
        <w:tc>
          <w:tcPr>
            <w:tcW w:w="3402" w:type="dxa"/>
            <w:tcBorders>
              <w:top w:val="single" w:sz="4" w:space="0" w:color="auto"/>
              <w:left w:val="single" w:sz="4" w:space="0" w:color="auto"/>
              <w:right w:val="single" w:sz="4" w:space="0" w:color="auto"/>
            </w:tcBorders>
            <w:shd w:val="clear" w:color="auto" w:fill="auto"/>
          </w:tcPr>
          <w:p w14:paraId="280AA82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Муниципальное бюджетное дошкольное образовательное учреждение города Нефтеюганска «Детский сад</w:t>
            </w:r>
          </w:p>
          <w:p w14:paraId="3BE1E7CA"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 № 14 «Умка»</w:t>
            </w:r>
          </w:p>
        </w:tc>
        <w:tc>
          <w:tcPr>
            <w:tcW w:w="3544" w:type="dxa"/>
            <w:tcBorders>
              <w:top w:val="single" w:sz="4" w:space="0" w:color="auto"/>
              <w:left w:val="single" w:sz="4" w:space="0" w:color="auto"/>
              <w:right w:val="single" w:sz="4" w:space="0" w:color="auto"/>
            </w:tcBorders>
            <w:shd w:val="clear" w:color="auto" w:fill="auto"/>
          </w:tcPr>
          <w:p w14:paraId="64860161"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628311, Российская Федерация, Тюменская область, Ханты-Мансийский автономный округ – Югра, г.Нефтеюганск, 14 микрорайон, здание   № 17</w:t>
            </w:r>
          </w:p>
        </w:tc>
        <w:tc>
          <w:tcPr>
            <w:tcW w:w="2693" w:type="dxa"/>
            <w:tcBorders>
              <w:top w:val="single" w:sz="4" w:space="0" w:color="auto"/>
              <w:left w:val="single" w:sz="4" w:space="0" w:color="auto"/>
              <w:right w:val="single" w:sz="4" w:space="0" w:color="auto"/>
            </w:tcBorders>
            <w:shd w:val="clear" w:color="auto" w:fill="auto"/>
          </w:tcPr>
          <w:p w14:paraId="03EFCDA5"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Хамидуллина Елена Васильевна</w:t>
            </w:r>
          </w:p>
        </w:tc>
        <w:tc>
          <w:tcPr>
            <w:tcW w:w="3931" w:type="dxa"/>
            <w:tcBorders>
              <w:top w:val="single" w:sz="4" w:space="0" w:color="auto"/>
              <w:left w:val="single" w:sz="4" w:space="0" w:color="auto"/>
              <w:right w:val="single" w:sz="4" w:space="0" w:color="auto"/>
            </w:tcBorders>
            <w:shd w:val="clear" w:color="auto" w:fill="auto"/>
          </w:tcPr>
          <w:p w14:paraId="21B0D988"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pacing w:val="-3"/>
                <w:sz w:val="20"/>
                <w:szCs w:val="20"/>
                <w:lang w:eastAsia="ru-RU" w:bidi="ar-SA"/>
              </w:rPr>
              <w:t>Факс 8 (3463) 24 74 14</w:t>
            </w:r>
          </w:p>
          <w:p w14:paraId="1895FECA"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pacing w:val="-3"/>
                <w:sz w:val="20"/>
                <w:szCs w:val="20"/>
                <w:lang w:eastAsia="ru-RU" w:bidi="ar-SA"/>
              </w:rPr>
              <w:t>E-mail: dou14.ugansk2014@mail.ru</w:t>
            </w:r>
          </w:p>
        </w:tc>
      </w:tr>
      <w:tr w:rsidR="00037CB4" w:rsidRPr="00C81ECB" w14:paraId="0EF190AC" w14:textId="77777777" w:rsidTr="0017202F">
        <w:trPr>
          <w:trHeight w:val="157"/>
        </w:trPr>
        <w:tc>
          <w:tcPr>
            <w:tcW w:w="748" w:type="dxa"/>
            <w:tcBorders>
              <w:top w:val="single" w:sz="4" w:space="0" w:color="auto"/>
              <w:left w:val="single" w:sz="4" w:space="0" w:color="auto"/>
              <w:right w:val="single" w:sz="4" w:space="0" w:color="auto"/>
            </w:tcBorders>
          </w:tcPr>
          <w:p w14:paraId="699070D0"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9</w:t>
            </w:r>
          </w:p>
        </w:tc>
        <w:tc>
          <w:tcPr>
            <w:tcW w:w="3402" w:type="dxa"/>
            <w:tcBorders>
              <w:top w:val="single" w:sz="4" w:space="0" w:color="auto"/>
              <w:left w:val="single" w:sz="4" w:space="0" w:color="auto"/>
              <w:right w:val="single" w:sz="4" w:space="0" w:color="auto"/>
            </w:tcBorders>
            <w:shd w:val="clear" w:color="auto" w:fill="auto"/>
          </w:tcPr>
          <w:p w14:paraId="6544C596"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бюджетное дошкольное образовательное учреждение города Нефтеюганска «Детский сад </w:t>
            </w:r>
          </w:p>
          <w:p w14:paraId="1A5CE628"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pacing w:val="-3"/>
                <w:sz w:val="20"/>
                <w:szCs w:val="20"/>
                <w:lang w:val="ru-RU" w:eastAsia="ru-RU" w:bidi="ar-SA"/>
              </w:rPr>
              <w:t>№ 16 «Золотая рыбка»</w:t>
            </w:r>
          </w:p>
        </w:tc>
        <w:tc>
          <w:tcPr>
            <w:tcW w:w="3544" w:type="dxa"/>
            <w:tcBorders>
              <w:top w:val="single" w:sz="4" w:space="0" w:color="auto"/>
              <w:left w:val="single" w:sz="4" w:space="0" w:color="auto"/>
              <w:right w:val="single" w:sz="4" w:space="0" w:color="auto"/>
            </w:tcBorders>
            <w:shd w:val="clear" w:color="auto" w:fill="auto"/>
          </w:tcPr>
          <w:p w14:paraId="78F65E20"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628311Российская Федерация, Тюменская область, Ханты-Мансийский автономный округ – Югра, г.Нефтеюганск,                                              15 микрорайон, строение № 17</w:t>
            </w:r>
          </w:p>
        </w:tc>
        <w:tc>
          <w:tcPr>
            <w:tcW w:w="2693" w:type="dxa"/>
            <w:tcBorders>
              <w:top w:val="single" w:sz="4" w:space="0" w:color="auto"/>
              <w:left w:val="single" w:sz="4" w:space="0" w:color="auto"/>
              <w:right w:val="single" w:sz="4" w:space="0" w:color="auto"/>
            </w:tcBorders>
            <w:shd w:val="clear" w:color="auto" w:fill="auto"/>
          </w:tcPr>
          <w:p w14:paraId="1E85EA69"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Маркова Оксана Васильевна</w:t>
            </w:r>
          </w:p>
        </w:tc>
        <w:tc>
          <w:tcPr>
            <w:tcW w:w="3931" w:type="dxa"/>
            <w:tcBorders>
              <w:top w:val="single" w:sz="4" w:space="0" w:color="auto"/>
              <w:left w:val="single" w:sz="4" w:space="0" w:color="auto"/>
              <w:right w:val="single" w:sz="4" w:space="0" w:color="auto"/>
            </w:tcBorders>
            <w:shd w:val="clear" w:color="auto" w:fill="auto"/>
          </w:tcPr>
          <w:p w14:paraId="127E907E"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val="ru-RU" w:eastAsia="ru-RU" w:bidi="ar-SA"/>
              </w:rPr>
              <w:t>Факс</w:t>
            </w:r>
            <w:r w:rsidRPr="00C81ECB">
              <w:rPr>
                <w:rFonts w:ascii="Times New Roman" w:eastAsia="Times New Roman" w:hAnsi="Times New Roman"/>
                <w:sz w:val="20"/>
                <w:szCs w:val="20"/>
                <w:lang w:eastAsia="ru-RU" w:bidi="ar-SA"/>
              </w:rPr>
              <w:t xml:space="preserve"> 8 (3463) 23 51 25</w:t>
            </w:r>
          </w:p>
          <w:p w14:paraId="1C79FD2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eastAsia="ru-RU" w:bidi="ar-SA"/>
              </w:rPr>
            </w:pPr>
            <w:r w:rsidRPr="00C81ECB">
              <w:rPr>
                <w:rFonts w:ascii="Times New Roman" w:eastAsia="Times New Roman" w:hAnsi="Times New Roman"/>
                <w:sz w:val="20"/>
                <w:szCs w:val="20"/>
                <w:lang w:eastAsia="ru-RU" w:bidi="ar-SA"/>
              </w:rPr>
              <w:t>E-mail: dou16_ugansk</w:t>
            </w:r>
            <w:r w:rsidRPr="00C81ECB">
              <w:rPr>
                <w:rFonts w:ascii="Times New Roman" w:eastAsia="Times New Roman" w:hAnsi="Times New Roman"/>
                <w:spacing w:val="-3"/>
                <w:sz w:val="20"/>
                <w:szCs w:val="20"/>
                <w:lang w:eastAsia="ru-RU" w:bidi="ar-SA"/>
              </w:rPr>
              <w:t>@mail.ru</w:t>
            </w:r>
          </w:p>
        </w:tc>
      </w:tr>
      <w:tr w:rsidR="00037CB4" w:rsidRPr="00C81ECB" w14:paraId="71CCCC74" w14:textId="77777777" w:rsidTr="0017202F">
        <w:trPr>
          <w:trHeight w:val="1206"/>
        </w:trPr>
        <w:tc>
          <w:tcPr>
            <w:tcW w:w="748" w:type="dxa"/>
            <w:tcBorders>
              <w:top w:val="single" w:sz="4" w:space="0" w:color="auto"/>
              <w:left w:val="single" w:sz="4" w:space="0" w:color="auto"/>
              <w:right w:val="single" w:sz="4" w:space="0" w:color="auto"/>
            </w:tcBorders>
          </w:tcPr>
          <w:p w14:paraId="6447BF3E"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10</w:t>
            </w:r>
          </w:p>
        </w:tc>
        <w:tc>
          <w:tcPr>
            <w:tcW w:w="3402" w:type="dxa"/>
            <w:tcBorders>
              <w:top w:val="single" w:sz="4" w:space="0" w:color="auto"/>
              <w:left w:val="single" w:sz="4" w:space="0" w:color="auto"/>
              <w:right w:val="single" w:sz="4" w:space="0" w:color="auto"/>
            </w:tcBorders>
          </w:tcPr>
          <w:p w14:paraId="2F80A68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бюджетное дошкольное образовательное учреждение города Нефтеюганска «Детский сад </w:t>
            </w:r>
          </w:p>
          <w:p w14:paraId="758196A8"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17  «Сказка»</w:t>
            </w:r>
          </w:p>
        </w:tc>
        <w:tc>
          <w:tcPr>
            <w:tcW w:w="3544" w:type="dxa"/>
            <w:tcBorders>
              <w:top w:val="single" w:sz="4" w:space="0" w:color="auto"/>
              <w:left w:val="single" w:sz="4" w:space="0" w:color="auto"/>
              <w:right w:val="single" w:sz="4" w:space="0" w:color="auto"/>
            </w:tcBorders>
          </w:tcPr>
          <w:p w14:paraId="077D906A"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628303,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9 микрорайон, здание № 32</w:t>
            </w:r>
          </w:p>
        </w:tc>
        <w:tc>
          <w:tcPr>
            <w:tcW w:w="2693" w:type="dxa"/>
            <w:tcBorders>
              <w:top w:val="single" w:sz="4" w:space="0" w:color="auto"/>
              <w:left w:val="single" w:sz="4" w:space="0" w:color="auto"/>
              <w:right w:val="single" w:sz="4" w:space="0" w:color="auto"/>
            </w:tcBorders>
          </w:tcPr>
          <w:p w14:paraId="7719DCD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исполняющий обязанности заведующего</w:t>
            </w:r>
          </w:p>
          <w:p w14:paraId="363A15F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Мажуга Светлана Александровна</w:t>
            </w:r>
          </w:p>
        </w:tc>
        <w:tc>
          <w:tcPr>
            <w:tcW w:w="3931" w:type="dxa"/>
            <w:tcBorders>
              <w:top w:val="single" w:sz="4" w:space="0" w:color="auto"/>
              <w:left w:val="single" w:sz="4" w:space="0" w:color="auto"/>
              <w:right w:val="single" w:sz="4" w:space="0" w:color="auto"/>
            </w:tcBorders>
            <w:shd w:val="clear" w:color="auto" w:fill="auto"/>
          </w:tcPr>
          <w:p w14:paraId="6D6AB512"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8 (3463) 22 72 37</w:t>
            </w:r>
          </w:p>
          <w:p w14:paraId="31B160C9"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val="ru-RU" w:eastAsia="ru-RU" w:bidi="ar-SA"/>
              </w:rPr>
              <w:t>Факс</w:t>
            </w:r>
            <w:r w:rsidRPr="00C81ECB">
              <w:rPr>
                <w:rFonts w:ascii="Times New Roman" w:eastAsia="Times New Roman" w:hAnsi="Times New Roman"/>
                <w:sz w:val="20"/>
                <w:szCs w:val="20"/>
                <w:lang w:eastAsia="ru-RU" w:bidi="ar-SA"/>
              </w:rPr>
              <w:t xml:space="preserve"> 8 (3463) 22 72 37</w:t>
            </w:r>
          </w:p>
          <w:p w14:paraId="7CDAD290"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E-mail: dou17_ugansk@mail.ru</w:t>
            </w:r>
          </w:p>
        </w:tc>
      </w:tr>
      <w:tr w:rsidR="00037CB4" w:rsidRPr="00C81ECB" w14:paraId="58922A5E" w14:textId="77777777" w:rsidTr="0017202F">
        <w:trPr>
          <w:trHeight w:val="1156"/>
        </w:trPr>
        <w:tc>
          <w:tcPr>
            <w:tcW w:w="748" w:type="dxa"/>
            <w:tcBorders>
              <w:top w:val="single" w:sz="4" w:space="0" w:color="auto"/>
              <w:left w:val="single" w:sz="4" w:space="0" w:color="auto"/>
              <w:right w:val="single" w:sz="4" w:space="0" w:color="auto"/>
            </w:tcBorders>
          </w:tcPr>
          <w:p w14:paraId="58CC7EF1"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11</w:t>
            </w:r>
          </w:p>
        </w:tc>
        <w:tc>
          <w:tcPr>
            <w:tcW w:w="3402" w:type="dxa"/>
            <w:tcBorders>
              <w:top w:val="single" w:sz="4" w:space="0" w:color="auto"/>
              <w:left w:val="single" w:sz="4" w:space="0" w:color="auto"/>
              <w:right w:val="single" w:sz="4" w:space="0" w:color="auto"/>
            </w:tcBorders>
          </w:tcPr>
          <w:p w14:paraId="382EC6A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бюджетное дошкольное образовательное учреждение города Нефтеюганска «Детский сад </w:t>
            </w:r>
          </w:p>
          <w:p w14:paraId="7588E6F6"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18  «Журавлик»</w:t>
            </w:r>
          </w:p>
        </w:tc>
        <w:tc>
          <w:tcPr>
            <w:tcW w:w="3544" w:type="dxa"/>
            <w:tcBorders>
              <w:top w:val="single" w:sz="4" w:space="0" w:color="auto"/>
              <w:left w:val="single" w:sz="4" w:space="0" w:color="auto"/>
              <w:right w:val="single" w:sz="4" w:space="0" w:color="auto"/>
            </w:tcBorders>
          </w:tcPr>
          <w:p w14:paraId="20115ED5"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628303,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9 микрорайон, здание № 30</w:t>
            </w:r>
          </w:p>
        </w:tc>
        <w:tc>
          <w:tcPr>
            <w:tcW w:w="2693" w:type="dxa"/>
            <w:tcBorders>
              <w:top w:val="single" w:sz="4" w:space="0" w:color="auto"/>
              <w:left w:val="single" w:sz="4" w:space="0" w:color="auto"/>
              <w:right w:val="single" w:sz="4" w:space="0" w:color="auto"/>
            </w:tcBorders>
            <w:shd w:val="clear" w:color="auto" w:fill="auto"/>
          </w:tcPr>
          <w:p w14:paraId="556FE7C5"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Муртазина Гузаль Рафисовна</w:t>
            </w:r>
          </w:p>
        </w:tc>
        <w:tc>
          <w:tcPr>
            <w:tcW w:w="3931" w:type="dxa"/>
            <w:tcBorders>
              <w:top w:val="single" w:sz="4" w:space="0" w:color="auto"/>
              <w:left w:val="single" w:sz="4" w:space="0" w:color="auto"/>
              <w:right w:val="single" w:sz="4" w:space="0" w:color="auto"/>
            </w:tcBorders>
            <w:shd w:val="clear" w:color="auto" w:fill="auto"/>
          </w:tcPr>
          <w:p w14:paraId="411B5AF7"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val="ru-RU" w:eastAsia="ru-RU" w:bidi="ar-SA"/>
              </w:rPr>
              <w:t>Факс</w:t>
            </w:r>
            <w:r w:rsidRPr="00C81ECB">
              <w:rPr>
                <w:rFonts w:ascii="Times New Roman" w:eastAsia="Times New Roman" w:hAnsi="Times New Roman"/>
                <w:sz w:val="20"/>
                <w:szCs w:val="20"/>
                <w:lang w:eastAsia="ru-RU" w:bidi="ar-SA"/>
              </w:rPr>
              <w:t xml:space="preserve"> 8 (3463) 22 13 06</w:t>
            </w:r>
          </w:p>
          <w:p w14:paraId="517D8CDF"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E-mail: dou18_ugansk@mail.ru</w:t>
            </w:r>
          </w:p>
        </w:tc>
      </w:tr>
      <w:tr w:rsidR="00037CB4" w:rsidRPr="00C81ECB" w14:paraId="43CFC7BE" w14:textId="77777777" w:rsidTr="0017202F">
        <w:trPr>
          <w:trHeight w:val="1111"/>
        </w:trPr>
        <w:tc>
          <w:tcPr>
            <w:tcW w:w="748" w:type="dxa"/>
            <w:tcBorders>
              <w:top w:val="single" w:sz="4" w:space="0" w:color="auto"/>
              <w:left w:val="single" w:sz="4" w:space="0" w:color="auto"/>
              <w:right w:val="single" w:sz="4" w:space="0" w:color="auto"/>
            </w:tcBorders>
          </w:tcPr>
          <w:p w14:paraId="7A702C71"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12</w:t>
            </w:r>
          </w:p>
        </w:tc>
        <w:tc>
          <w:tcPr>
            <w:tcW w:w="3402" w:type="dxa"/>
            <w:tcBorders>
              <w:top w:val="single" w:sz="4" w:space="0" w:color="auto"/>
              <w:left w:val="single" w:sz="4" w:space="0" w:color="auto"/>
              <w:right w:val="single" w:sz="4" w:space="0" w:color="auto"/>
            </w:tcBorders>
          </w:tcPr>
          <w:p w14:paraId="3C65D22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автономное дошкольное образовательное учреждение города Нефтеюганска «Детский сад </w:t>
            </w:r>
          </w:p>
          <w:p w14:paraId="293BF99C"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20 «Золушка»</w:t>
            </w:r>
            <w:r w:rsidRPr="00C81ECB">
              <w:rPr>
                <w:rFonts w:ascii="Times New Roman" w:eastAsia="Times New Roman" w:hAnsi="Times New Roman"/>
                <w:sz w:val="20"/>
                <w:szCs w:val="20"/>
                <w:lang w:val="ru-RU" w:eastAsia="ru-RU" w:bidi="ar-SA"/>
              </w:rPr>
              <w:t xml:space="preserve">  </w:t>
            </w:r>
          </w:p>
        </w:tc>
        <w:tc>
          <w:tcPr>
            <w:tcW w:w="3544" w:type="dxa"/>
            <w:tcBorders>
              <w:top w:val="single" w:sz="4" w:space="0" w:color="auto"/>
              <w:left w:val="single" w:sz="4" w:space="0" w:color="auto"/>
              <w:right w:val="single" w:sz="4" w:space="0" w:color="auto"/>
            </w:tcBorders>
          </w:tcPr>
          <w:p w14:paraId="7CE3AE8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628307,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8 микрорайон, здание № 29</w:t>
            </w:r>
          </w:p>
        </w:tc>
        <w:tc>
          <w:tcPr>
            <w:tcW w:w="2693" w:type="dxa"/>
            <w:tcBorders>
              <w:top w:val="single" w:sz="4" w:space="0" w:color="auto"/>
              <w:left w:val="single" w:sz="4" w:space="0" w:color="auto"/>
              <w:right w:val="single" w:sz="4" w:space="0" w:color="auto"/>
            </w:tcBorders>
          </w:tcPr>
          <w:p w14:paraId="45ABA7F1"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Важенина Марина Борисовна</w:t>
            </w:r>
          </w:p>
        </w:tc>
        <w:tc>
          <w:tcPr>
            <w:tcW w:w="3931" w:type="dxa"/>
            <w:tcBorders>
              <w:top w:val="single" w:sz="4" w:space="0" w:color="auto"/>
              <w:left w:val="single" w:sz="4" w:space="0" w:color="auto"/>
              <w:right w:val="single" w:sz="4" w:space="0" w:color="auto"/>
            </w:tcBorders>
            <w:shd w:val="clear" w:color="auto" w:fill="auto"/>
          </w:tcPr>
          <w:p w14:paraId="6556B139"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Факс 8 (3463) 25 27 22</w:t>
            </w:r>
          </w:p>
          <w:p w14:paraId="49D9CE65"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E-mail: dou20_ugansk@mail.ru</w:t>
            </w:r>
          </w:p>
        </w:tc>
      </w:tr>
      <w:tr w:rsidR="00037CB4" w:rsidRPr="00C81ECB" w14:paraId="6267A911" w14:textId="77777777" w:rsidTr="0017202F">
        <w:trPr>
          <w:trHeight w:val="1047"/>
        </w:trPr>
        <w:tc>
          <w:tcPr>
            <w:tcW w:w="748" w:type="dxa"/>
            <w:tcBorders>
              <w:top w:val="single" w:sz="4" w:space="0" w:color="auto"/>
              <w:left w:val="single" w:sz="4" w:space="0" w:color="auto"/>
              <w:right w:val="single" w:sz="4" w:space="0" w:color="auto"/>
            </w:tcBorders>
          </w:tcPr>
          <w:p w14:paraId="152E8FB4"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13</w:t>
            </w:r>
          </w:p>
        </w:tc>
        <w:tc>
          <w:tcPr>
            <w:tcW w:w="3402" w:type="dxa"/>
            <w:tcBorders>
              <w:top w:val="single" w:sz="4" w:space="0" w:color="auto"/>
              <w:left w:val="single" w:sz="4" w:space="0" w:color="auto"/>
              <w:right w:val="single" w:sz="4" w:space="0" w:color="auto"/>
            </w:tcBorders>
          </w:tcPr>
          <w:p w14:paraId="364BB167"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бюджетное дошкольное образовательное учреждение города Нефтеюганска «Детский сад </w:t>
            </w:r>
          </w:p>
          <w:p w14:paraId="10E17B10"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pacing w:val="-3"/>
                <w:sz w:val="20"/>
                <w:szCs w:val="20"/>
                <w:lang w:val="ru-RU" w:eastAsia="ru-RU" w:bidi="ar-SA"/>
              </w:rPr>
              <w:t>№ 25 «Ромашка</w:t>
            </w:r>
          </w:p>
        </w:tc>
        <w:tc>
          <w:tcPr>
            <w:tcW w:w="3544" w:type="dxa"/>
            <w:tcBorders>
              <w:top w:val="single" w:sz="4" w:space="0" w:color="auto"/>
              <w:left w:val="single" w:sz="4" w:space="0" w:color="auto"/>
              <w:right w:val="single" w:sz="4" w:space="0" w:color="auto"/>
            </w:tcBorders>
          </w:tcPr>
          <w:p w14:paraId="353AC298"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628310,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12 микрорайон, здание № 22</w:t>
            </w:r>
          </w:p>
        </w:tc>
        <w:tc>
          <w:tcPr>
            <w:tcW w:w="2693" w:type="dxa"/>
            <w:tcBorders>
              <w:top w:val="single" w:sz="4" w:space="0" w:color="auto"/>
              <w:left w:val="single" w:sz="4" w:space="0" w:color="auto"/>
              <w:right w:val="single" w:sz="4" w:space="0" w:color="auto"/>
            </w:tcBorders>
          </w:tcPr>
          <w:p w14:paraId="2A481A63"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Вольман Наталья Николаевна</w:t>
            </w:r>
          </w:p>
        </w:tc>
        <w:tc>
          <w:tcPr>
            <w:tcW w:w="3931" w:type="dxa"/>
            <w:tcBorders>
              <w:top w:val="single" w:sz="4" w:space="0" w:color="auto"/>
              <w:left w:val="single" w:sz="4" w:space="0" w:color="auto"/>
              <w:right w:val="single" w:sz="4" w:space="0" w:color="auto"/>
            </w:tcBorders>
            <w:shd w:val="clear" w:color="auto" w:fill="auto"/>
          </w:tcPr>
          <w:p w14:paraId="2B290149"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Факс 8 (3463) 27 07 60</w:t>
            </w:r>
          </w:p>
          <w:p w14:paraId="5F2325A2"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E-mail: dou25_ugansk@mail.ru</w:t>
            </w:r>
          </w:p>
        </w:tc>
      </w:tr>
      <w:tr w:rsidR="00037CB4" w:rsidRPr="00C81ECB" w14:paraId="7ADBCDA9" w14:textId="77777777" w:rsidTr="0017202F">
        <w:trPr>
          <w:trHeight w:val="440"/>
        </w:trPr>
        <w:tc>
          <w:tcPr>
            <w:tcW w:w="748" w:type="dxa"/>
            <w:tcBorders>
              <w:top w:val="single" w:sz="4" w:space="0" w:color="auto"/>
              <w:left w:val="single" w:sz="4" w:space="0" w:color="auto"/>
              <w:right w:val="single" w:sz="4" w:space="0" w:color="auto"/>
            </w:tcBorders>
          </w:tcPr>
          <w:p w14:paraId="3DCDDCA0"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14</w:t>
            </w:r>
          </w:p>
        </w:tc>
        <w:tc>
          <w:tcPr>
            <w:tcW w:w="3402" w:type="dxa"/>
            <w:tcBorders>
              <w:top w:val="single" w:sz="4" w:space="0" w:color="auto"/>
              <w:left w:val="single" w:sz="4" w:space="0" w:color="auto"/>
              <w:right w:val="single" w:sz="4" w:space="0" w:color="auto"/>
            </w:tcBorders>
          </w:tcPr>
          <w:p w14:paraId="1D95ABBC"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автономное дошкольное образовательное учреждение города Нефтеюганска «Детский сад   № 26 «Радость» </w:t>
            </w:r>
          </w:p>
        </w:tc>
        <w:tc>
          <w:tcPr>
            <w:tcW w:w="3544" w:type="dxa"/>
            <w:tcBorders>
              <w:top w:val="single" w:sz="4" w:space="0" w:color="auto"/>
              <w:left w:val="single" w:sz="4" w:space="0" w:color="auto"/>
              <w:right w:val="single" w:sz="4" w:space="0" w:color="auto"/>
            </w:tcBorders>
          </w:tcPr>
          <w:p w14:paraId="11EA1B53"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628311,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13 микрорайон, здание № 9</w:t>
            </w:r>
          </w:p>
        </w:tc>
        <w:tc>
          <w:tcPr>
            <w:tcW w:w="2693" w:type="dxa"/>
            <w:tcBorders>
              <w:top w:val="single" w:sz="4" w:space="0" w:color="auto"/>
              <w:left w:val="single" w:sz="4" w:space="0" w:color="auto"/>
              <w:right w:val="single" w:sz="4" w:space="0" w:color="auto"/>
            </w:tcBorders>
          </w:tcPr>
          <w:p w14:paraId="5D26F254"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Давыдова Светлана Владимировна</w:t>
            </w:r>
          </w:p>
        </w:tc>
        <w:tc>
          <w:tcPr>
            <w:tcW w:w="3931" w:type="dxa"/>
            <w:tcBorders>
              <w:top w:val="single" w:sz="4" w:space="0" w:color="auto"/>
              <w:left w:val="single" w:sz="4" w:space="0" w:color="auto"/>
              <w:right w:val="single" w:sz="4" w:space="0" w:color="auto"/>
            </w:tcBorders>
            <w:shd w:val="clear" w:color="auto" w:fill="auto"/>
          </w:tcPr>
          <w:p w14:paraId="3A2B5CAE"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val="ru-RU" w:eastAsia="ru-RU" w:bidi="ar-SA"/>
              </w:rPr>
              <w:t>Факс</w:t>
            </w:r>
            <w:r w:rsidRPr="00C81ECB">
              <w:rPr>
                <w:rFonts w:ascii="Times New Roman" w:eastAsia="Times New Roman" w:hAnsi="Times New Roman"/>
                <w:sz w:val="20"/>
                <w:szCs w:val="20"/>
                <w:lang w:eastAsia="ru-RU" w:bidi="ar-SA"/>
              </w:rPr>
              <w:t xml:space="preserve"> 8 (3463) 25 40 93,</w:t>
            </w:r>
          </w:p>
          <w:p w14:paraId="2C8F42B9"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pacing w:val="-3"/>
                <w:sz w:val="20"/>
                <w:szCs w:val="20"/>
                <w:lang w:eastAsia="ru-RU" w:bidi="ar-SA"/>
              </w:rPr>
              <w:t xml:space="preserve">8 (3463) </w:t>
            </w:r>
            <w:r w:rsidRPr="00C81ECB">
              <w:rPr>
                <w:rFonts w:ascii="Times New Roman" w:eastAsia="Times New Roman" w:hAnsi="Times New Roman"/>
                <w:sz w:val="20"/>
                <w:szCs w:val="20"/>
                <w:lang w:eastAsia="ru-RU" w:bidi="ar-SA"/>
              </w:rPr>
              <w:t>25 65 42</w:t>
            </w:r>
          </w:p>
          <w:p w14:paraId="0EFF7FF0"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E-mail: dou26_ugansk@mail.ru</w:t>
            </w:r>
          </w:p>
        </w:tc>
      </w:tr>
      <w:tr w:rsidR="00037CB4" w:rsidRPr="00C81ECB" w14:paraId="3C280A5D" w14:textId="77777777" w:rsidTr="0017202F">
        <w:trPr>
          <w:trHeight w:val="402"/>
        </w:trPr>
        <w:tc>
          <w:tcPr>
            <w:tcW w:w="748" w:type="dxa"/>
            <w:tcBorders>
              <w:top w:val="single" w:sz="4" w:space="0" w:color="auto"/>
              <w:left w:val="single" w:sz="4" w:space="0" w:color="auto"/>
              <w:right w:val="single" w:sz="4" w:space="0" w:color="auto"/>
            </w:tcBorders>
          </w:tcPr>
          <w:p w14:paraId="5D6DC46E" w14:textId="77777777" w:rsidR="00037CB4" w:rsidRPr="00C81ECB" w:rsidRDefault="00037CB4" w:rsidP="00037CB4">
            <w:pPr>
              <w:widowControl w:val="0"/>
              <w:spacing w:after="0" w:line="240" w:lineRule="auto"/>
              <w:jc w:val="center"/>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15</w:t>
            </w:r>
          </w:p>
        </w:tc>
        <w:tc>
          <w:tcPr>
            <w:tcW w:w="3402" w:type="dxa"/>
            <w:tcBorders>
              <w:top w:val="single" w:sz="4" w:space="0" w:color="auto"/>
              <w:left w:val="single" w:sz="4" w:space="0" w:color="auto"/>
              <w:right w:val="single" w:sz="4" w:space="0" w:color="auto"/>
            </w:tcBorders>
          </w:tcPr>
          <w:p w14:paraId="57158980"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Муниципальное автономное дошкольное образовательное учреждение города Нефтеюганска «Детский сад </w:t>
            </w:r>
          </w:p>
          <w:p w14:paraId="7048CFA9"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32  «Белоснежка»</w:t>
            </w:r>
          </w:p>
        </w:tc>
        <w:tc>
          <w:tcPr>
            <w:tcW w:w="3544" w:type="dxa"/>
            <w:tcBorders>
              <w:top w:val="single" w:sz="4" w:space="0" w:color="auto"/>
              <w:left w:val="single" w:sz="4" w:space="0" w:color="auto"/>
              <w:right w:val="single" w:sz="4" w:space="0" w:color="auto"/>
            </w:tcBorders>
          </w:tcPr>
          <w:p w14:paraId="34537045"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 xml:space="preserve">628310, </w:t>
            </w:r>
            <w:r w:rsidRPr="00C81ECB">
              <w:rPr>
                <w:rFonts w:ascii="Times New Roman" w:eastAsia="Times New Roman" w:hAnsi="Times New Roman"/>
                <w:sz w:val="20"/>
                <w:szCs w:val="20"/>
                <w:lang w:val="ru-RU" w:eastAsia="ru-RU" w:bidi="ar-SA"/>
              </w:rPr>
              <w:t xml:space="preserve">Российская Федерация, Ханты-Мансийский автономный округ - Югра (Тюменская область), город Нефтеюганск, </w:t>
            </w:r>
            <w:r w:rsidRPr="00C81ECB">
              <w:rPr>
                <w:rFonts w:ascii="Times New Roman" w:eastAsia="Times New Roman" w:hAnsi="Times New Roman"/>
                <w:spacing w:val="-3"/>
                <w:sz w:val="20"/>
                <w:szCs w:val="20"/>
                <w:lang w:val="ru-RU" w:eastAsia="ru-RU" w:bidi="ar-SA"/>
              </w:rPr>
              <w:t>16 микрорайон, здание № 13</w:t>
            </w:r>
          </w:p>
        </w:tc>
        <w:tc>
          <w:tcPr>
            <w:tcW w:w="2693" w:type="dxa"/>
            <w:tcBorders>
              <w:top w:val="single" w:sz="4" w:space="0" w:color="auto"/>
              <w:left w:val="single" w:sz="4" w:space="0" w:color="auto"/>
              <w:right w:val="single" w:sz="4" w:space="0" w:color="auto"/>
            </w:tcBorders>
          </w:tcPr>
          <w:p w14:paraId="0006D3DF" w14:textId="77777777" w:rsidR="00037CB4" w:rsidRPr="00C81ECB" w:rsidRDefault="00037CB4" w:rsidP="00037CB4">
            <w:pPr>
              <w:widowControl w:val="0"/>
              <w:spacing w:after="0" w:line="240" w:lineRule="auto"/>
              <w:jc w:val="both"/>
              <w:rPr>
                <w:rFonts w:ascii="Times New Roman" w:eastAsia="Times New Roman" w:hAnsi="Times New Roman"/>
                <w:spacing w:val="-3"/>
                <w:sz w:val="20"/>
                <w:szCs w:val="20"/>
                <w:lang w:val="ru-RU" w:eastAsia="ru-RU" w:bidi="ar-SA"/>
              </w:rPr>
            </w:pPr>
            <w:r w:rsidRPr="00C81ECB">
              <w:rPr>
                <w:rFonts w:ascii="Times New Roman" w:eastAsia="Times New Roman" w:hAnsi="Times New Roman"/>
                <w:spacing w:val="-3"/>
                <w:sz w:val="20"/>
                <w:szCs w:val="20"/>
                <w:lang w:val="ru-RU" w:eastAsia="ru-RU" w:bidi="ar-SA"/>
              </w:rPr>
              <w:t>Епифанова Светлана Николаевна</w:t>
            </w:r>
          </w:p>
        </w:tc>
        <w:tc>
          <w:tcPr>
            <w:tcW w:w="3931" w:type="dxa"/>
            <w:tcBorders>
              <w:top w:val="single" w:sz="4" w:space="0" w:color="auto"/>
              <w:left w:val="single" w:sz="4" w:space="0" w:color="auto"/>
              <w:right w:val="single" w:sz="4" w:space="0" w:color="auto"/>
            </w:tcBorders>
            <w:shd w:val="clear" w:color="auto" w:fill="auto"/>
          </w:tcPr>
          <w:p w14:paraId="20FACC75"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 xml:space="preserve">Факс 8 (3463) 25 47 08, </w:t>
            </w:r>
          </w:p>
          <w:p w14:paraId="5082720E"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pacing w:val="-3"/>
                <w:sz w:val="20"/>
                <w:szCs w:val="20"/>
                <w:lang w:eastAsia="ru-RU" w:bidi="ar-SA"/>
              </w:rPr>
              <w:t xml:space="preserve">8 (3463) </w:t>
            </w:r>
            <w:r w:rsidRPr="00C81ECB">
              <w:rPr>
                <w:rFonts w:ascii="Times New Roman" w:eastAsia="Times New Roman" w:hAnsi="Times New Roman"/>
                <w:sz w:val="20"/>
                <w:szCs w:val="20"/>
                <w:lang w:eastAsia="ru-RU" w:bidi="ar-SA"/>
              </w:rPr>
              <w:t>24 12 00</w:t>
            </w:r>
          </w:p>
          <w:p w14:paraId="375E6A7D" w14:textId="77777777" w:rsidR="00037CB4" w:rsidRPr="00C81ECB" w:rsidRDefault="00037CB4" w:rsidP="00037CB4">
            <w:pPr>
              <w:widowControl w:val="0"/>
              <w:spacing w:after="0" w:line="240" w:lineRule="auto"/>
              <w:jc w:val="both"/>
              <w:rPr>
                <w:rFonts w:ascii="Times New Roman" w:eastAsia="Times New Roman" w:hAnsi="Times New Roman"/>
                <w:sz w:val="20"/>
                <w:szCs w:val="20"/>
                <w:lang w:eastAsia="ru-RU" w:bidi="ar-SA"/>
              </w:rPr>
            </w:pPr>
            <w:r w:rsidRPr="00C81ECB">
              <w:rPr>
                <w:rFonts w:ascii="Times New Roman" w:eastAsia="Times New Roman" w:hAnsi="Times New Roman"/>
                <w:sz w:val="20"/>
                <w:szCs w:val="20"/>
                <w:lang w:eastAsia="ru-RU" w:bidi="ar-SA"/>
              </w:rPr>
              <w:t>E-mail: dou32_ugansk@mail.ru</w:t>
            </w:r>
          </w:p>
        </w:tc>
      </w:tr>
    </w:tbl>
    <w:p w14:paraId="67225A2A" w14:textId="77777777" w:rsidR="00037CB4" w:rsidRPr="00C81ECB" w:rsidRDefault="00037CB4" w:rsidP="00037CB4">
      <w:pPr>
        <w:spacing w:after="0" w:line="240" w:lineRule="auto"/>
        <w:jc w:val="center"/>
        <w:rPr>
          <w:rFonts w:ascii="Times New Roman" w:eastAsia="Times New Roman" w:hAnsi="Times New Roman"/>
          <w:sz w:val="20"/>
          <w:szCs w:val="20"/>
          <w:lang w:eastAsia="ru-RU" w:bidi="ar-SA"/>
        </w:rPr>
      </w:pPr>
    </w:p>
    <w:p w14:paraId="2BE9E8EE" w14:textId="77777777" w:rsidR="00037CB4" w:rsidRPr="00C2077F" w:rsidRDefault="00037CB4" w:rsidP="00037CB4">
      <w:pPr>
        <w:spacing w:after="0" w:line="240" w:lineRule="auto"/>
        <w:jc w:val="center"/>
        <w:rPr>
          <w:rFonts w:ascii="Times New Roman" w:eastAsia="Times New Roman" w:hAnsi="Times New Roman"/>
          <w:sz w:val="28"/>
          <w:szCs w:val="28"/>
          <w:lang w:eastAsia="ru-RU" w:bidi="ar-SA"/>
        </w:rPr>
      </w:pPr>
    </w:p>
    <w:p w14:paraId="1F62524B" w14:textId="13F0AFFA" w:rsidR="00037CB4" w:rsidRPr="00C2077F" w:rsidRDefault="00037CB4" w:rsidP="00C81ECB">
      <w:pPr>
        <w:spacing w:after="0" w:line="240" w:lineRule="auto"/>
        <w:jc w:val="center"/>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Организа</w:t>
      </w:r>
      <w:r w:rsidR="00C81ECB">
        <w:rPr>
          <w:rFonts w:ascii="Times New Roman" w:eastAsia="Times New Roman" w:hAnsi="Times New Roman"/>
          <w:sz w:val="28"/>
          <w:szCs w:val="28"/>
          <w:lang w:val="ru-RU" w:eastAsia="ru-RU" w:bidi="ar-SA"/>
        </w:rPr>
        <w:t>ции дополнительного образования</w:t>
      </w:r>
    </w:p>
    <w:tbl>
      <w:tblPr>
        <w:tblW w:w="141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3544"/>
        <w:gridCol w:w="2977"/>
        <w:gridCol w:w="3544"/>
      </w:tblGrid>
      <w:tr w:rsidR="00037CB4" w:rsidRPr="004E01ED" w14:paraId="13B76E50" w14:textId="77777777" w:rsidTr="00037CB4">
        <w:trPr>
          <w:trHeight w:val="491"/>
        </w:trPr>
        <w:tc>
          <w:tcPr>
            <w:tcW w:w="567" w:type="dxa"/>
          </w:tcPr>
          <w:p w14:paraId="19FBDAA5" w14:textId="77777777" w:rsidR="00037CB4" w:rsidRPr="00C81ECB" w:rsidRDefault="00037CB4" w:rsidP="00037CB4">
            <w:pPr>
              <w:widowControl w:val="0"/>
              <w:tabs>
                <w:tab w:val="left" w:pos="540"/>
              </w:tabs>
              <w:spacing w:after="0" w:line="240" w:lineRule="auto"/>
              <w:jc w:val="center"/>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 п/п</w:t>
            </w:r>
          </w:p>
        </w:tc>
        <w:tc>
          <w:tcPr>
            <w:tcW w:w="3544" w:type="dxa"/>
          </w:tcPr>
          <w:p w14:paraId="6DFFA5C9" w14:textId="77777777" w:rsidR="00037CB4" w:rsidRPr="00C81ECB" w:rsidRDefault="00037CB4" w:rsidP="00037CB4">
            <w:pPr>
              <w:widowControl w:val="0"/>
              <w:tabs>
                <w:tab w:val="left" w:pos="540"/>
              </w:tabs>
              <w:spacing w:after="0" w:line="240" w:lineRule="auto"/>
              <w:jc w:val="center"/>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Полное наименование образовательной организации</w:t>
            </w:r>
          </w:p>
        </w:tc>
        <w:tc>
          <w:tcPr>
            <w:tcW w:w="3544" w:type="dxa"/>
          </w:tcPr>
          <w:p w14:paraId="0387F28E" w14:textId="77777777" w:rsidR="00037CB4" w:rsidRPr="00C81ECB" w:rsidRDefault="00037CB4" w:rsidP="00037CB4">
            <w:pPr>
              <w:widowControl w:val="0"/>
              <w:tabs>
                <w:tab w:val="left" w:pos="540"/>
              </w:tabs>
              <w:spacing w:after="0" w:line="240" w:lineRule="auto"/>
              <w:jc w:val="center"/>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 xml:space="preserve">Адрес </w:t>
            </w:r>
          </w:p>
        </w:tc>
        <w:tc>
          <w:tcPr>
            <w:tcW w:w="2977" w:type="dxa"/>
          </w:tcPr>
          <w:p w14:paraId="1170DFAC" w14:textId="77777777" w:rsidR="00037CB4" w:rsidRPr="00C81ECB" w:rsidRDefault="00037CB4" w:rsidP="00037CB4">
            <w:pPr>
              <w:widowControl w:val="0"/>
              <w:tabs>
                <w:tab w:val="left" w:pos="540"/>
              </w:tabs>
              <w:spacing w:after="0" w:line="240" w:lineRule="auto"/>
              <w:jc w:val="center"/>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 xml:space="preserve">ФИО директора </w:t>
            </w:r>
          </w:p>
        </w:tc>
        <w:tc>
          <w:tcPr>
            <w:tcW w:w="3544" w:type="dxa"/>
            <w:shd w:val="clear" w:color="auto" w:fill="auto"/>
          </w:tcPr>
          <w:p w14:paraId="324171CC" w14:textId="77777777" w:rsidR="00037CB4" w:rsidRPr="00C81ECB" w:rsidRDefault="00037CB4" w:rsidP="00037CB4">
            <w:pPr>
              <w:widowControl w:val="0"/>
              <w:tabs>
                <w:tab w:val="left" w:pos="540"/>
              </w:tabs>
              <w:spacing w:after="0" w:line="240" w:lineRule="auto"/>
              <w:jc w:val="center"/>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 xml:space="preserve">Номер телефона, факс, </w:t>
            </w:r>
            <w:r w:rsidRPr="00C81ECB">
              <w:rPr>
                <w:rFonts w:ascii="Times New Roman" w:eastAsia="Times New Roman" w:hAnsi="Times New Roman"/>
                <w:sz w:val="20"/>
                <w:szCs w:val="20"/>
                <w:lang w:eastAsia="ru-RU"/>
              </w:rPr>
              <w:t>e</w:t>
            </w:r>
            <w:r w:rsidRPr="00C81ECB">
              <w:rPr>
                <w:rFonts w:ascii="Times New Roman" w:eastAsia="Times New Roman" w:hAnsi="Times New Roman"/>
                <w:sz w:val="20"/>
                <w:szCs w:val="20"/>
                <w:lang w:val="ru-RU" w:eastAsia="ru-RU"/>
              </w:rPr>
              <w:t>-</w:t>
            </w:r>
            <w:r w:rsidRPr="00C81ECB">
              <w:rPr>
                <w:rFonts w:ascii="Times New Roman" w:eastAsia="Times New Roman" w:hAnsi="Times New Roman"/>
                <w:sz w:val="20"/>
                <w:szCs w:val="20"/>
                <w:lang w:eastAsia="ru-RU"/>
              </w:rPr>
              <w:t>mail</w:t>
            </w:r>
          </w:p>
        </w:tc>
      </w:tr>
      <w:tr w:rsidR="00037CB4" w:rsidRPr="00C81ECB" w14:paraId="595EFFF9" w14:textId="77777777" w:rsidTr="00037CB4">
        <w:trPr>
          <w:trHeight w:val="1260"/>
        </w:trPr>
        <w:tc>
          <w:tcPr>
            <w:tcW w:w="567" w:type="dxa"/>
          </w:tcPr>
          <w:p w14:paraId="7F0FA64F" w14:textId="77777777" w:rsidR="00037CB4" w:rsidRPr="00C81ECB" w:rsidRDefault="00037CB4" w:rsidP="00037CB4">
            <w:pPr>
              <w:widowControl w:val="0"/>
              <w:spacing w:after="0" w:line="240" w:lineRule="auto"/>
              <w:jc w:val="center"/>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1</w:t>
            </w:r>
          </w:p>
        </w:tc>
        <w:tc>
          <w:tcPr>
            <w:tcW w:w="3544" w:type="dxa"/>
          </w:tcPr>
          <w:p w14:paraId="166C2E32"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Муниципальное бюджетное учреждение дополнительного образования «Центр дополнительного образования «Поиск»</w:t>
            </w:r>
          </w:p>
        </w:tc>
        <w:tc>
          <w:tcPr>
            <w:tcW w:w="3544" w:type="dxa"/>
          </w:tcPr>
          <w:p w14:paraId="4F34F3A1" w14:textId="0A137A58"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628310, Российская Федерация, Ханты-Мансийский автономный округ - Югра (Тюменская область), г</w:t>
            </w:r>
            <w:r w:rsidR="005D4A77">
              <w:rPr>
                <w:rFonts w:ascii="Times New Roman" w:eastAsia="Times New Roman" w:hAnsi="Times New Roman"/>
                <w:sz w:val="20"/>
                <w:szCs w:val="20"/>
                <w:lang w:val="ru-RU" w:eastAsia="ru-RU"/>
              </w:rPr>
              <w:t>ород</w:t>
            </w:r>
            <w:r w:rsidRPr="00C81ECB">
              <w:rPr>
                <w:rFonts w:ascii="Times New Roman" w:eastAsia="Times New Roman" w:hAnsi="Times New Roman"/>
                <w:sz w:val="20"/>
                <w:szCs w:val="20"/>
                <w:lang w:val="ru-RU" w:eastAsia="ru-RU"/>
              </w:rPr>
              <w:t xml:space="preserve"> Нефтеюганск, 16 а микрорайон, д. 84</w:t>
            </w:r>
          </w:p>
        </w:tc>
        <w:tc>
          <w:tcPr>
            <w:tcW w:w="2977" w:type="dxa"/>
          </w:tcPr>
          <w:p w14:paraId="3D733B8F"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 xml:space="preserve">Шейфер-Грушко </w:t>
            </w:r>
          </w:p>
          <w:p w14:paraId="08C0AF26"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Ирина Анатольевна</w:t>
            </w:r>
          </w:p>
        </w:tc>
        <w:tc>
          <w:tcPr>
            <w:tcW w:w="3544" w:type="dxa"/>
            <w:shd w:val="clear" w:color="auto" w:fill="auto"/>
          </w:tcPr>
          <w:p w14:paraId="630C023E"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eastAsia="ru-RU"/>
              </w:rPr>
              <w:t>8 (3463) 24 63 70</w:t>
            </w:r>
          </w:p>
          <w:p w14:paraId="5EBF02A0"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val="ru-RU" w:eastAsia="ru-RU"/>
              </w:rPr>
              <w:t>Факс</w:t>
            </w:r>
            <w:r w:rsidRPr="00C81ECB">
              <w:rPr>
                <w:rFonts w:ascii="Times New Roman" w:eastAsia="Times New Roman" w:hAnsi="Times New Roman"/>
                <w:sz w:val="20"/>
                <w:szCs w:val="20"/>
                <w:lang w:eastAsia="ru-RU"/>
              </w:rPr>
              <w:t xml:space="preserve"> 8 (3463) 24 60 74</w:t>
            </w:r>
          </w:p>
          <w:p w14:paraId="60D4A8DD"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eastAsia="ru-RU"/>
              </w:rPr>
              <w:t>E-mail: poisk_ugansk@mail.ru</w:t>
            </w:r>
          </w:p>
        </w:tc>
      </w:tr>
      <w:tr w:rsidR="00037CB4" w:rsidRPr="00C81ECB" w14:paraId="203E5698" w14:textId="77777777" w:rsidTr="00037CB4">
        <w:trPr>
          <w:trHeight w:val="1122"/>
        </w:trPr>
        <w:tc>
          <w:tcPr>
            <w:tcW w:w="567" w:type="dxa"/>
          </w:tcPr>
          <w:p w14:paraId="2C8EDD8F" w14:textId="77777777" w:rsidR="00037CB4" w:rsidRPr="00C81ECB" w:rsidRDefault="00037CB4" w:rsidP="00037CB4">
            <w:pPr>
              <w:widowControl w:val="0"/>
              <w:spacing w:after="0" w:line="240" w:lineRule="auto"/>
              <w:jc w:val="center"/>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2</w:t>
            </w:r>
          </w:p>
        </w:tc>
        <w:tc>
          <w:tcPr>
            <w:tcW w:w="3544" w:type="dxa"/>
          </w:tcPr>
          <w:p w14:paraId="7FD67237" w14:textId="77777777" w:rsidR="00037CB4" w:rsidRPr="00C81ECB" w:rsidRDefault="00037CB4" w:rsidP="00037CB4">
            <w:pPr>
              <w:widowControl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Муниципальное бюджетное учреждение дополнительного образования «Дом детского творчества»</w:t>
            </w:r>
          </w:p>
        </w:tc>
        <w:tc>
          <w:tcPr>
            <w:tcW w:w="3544" w:type="dxa"/>
          </w:tcPr>
          <w:p w14:paraId="60E89BD1" w14:textId="5E85EA69"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 xml:space="preserve">628310, Российская Федерация, Ханты-Мансийский автономный округ - Югра (Тюменская область), город </w:t>
            </w:r>
            <w:r w:rsidR="005D4A77" w:rsidRPr="00C81ECB">
              <w:rPr>
                <w:rFonts w:ascii="Times New Roman" w:eastAsia="Times New Roman" w:hAnsi="Times New Roman"/>
                <w:sz w:val="20"/>
                <w:szCs w:val="20"/>
                <w:lang w:val="ru-RU" w:eastAsia="ru-RU"/>
              </w:rPr>
              <w:t>Нефтеюганск, 14</w:t>
            </w:r>
            <w:r w:rsidRPr="00C81ECB">
              <w:rPr>
                <w:rFonts w:ascii="Times New Roman" w:eastAsia="Times New Roman" w:hAnsi="Times New Roman"/>
                <w:sz w:val="20"/>
                <w:szCs w:val="20"/>
                <w:lang w:val="ru-RU" w:eastAsia="ru-RU"/>
              </w:rPr>
              <w:t xml:space="preserve"> мкрн. Строение 20/1</w:t>
            </w:r>
          </w:p>
        </w:tc>
        <w:tc>
          <w:tcPr>
            <w:tcW w:w="2977" w:type="dxa"/>
          </w:tcPr>
          <w:p w14:paraId="56AE9A3C"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val="ru-RU" w:eastAsia="ru-RU"/>
              </w:rPr>
            </w:pPr>
            <w:r w:rsidRPr="00C81ECB">
              <w:rPr>
                <w:rFonts w:ascii="Times New Roman" w:eastAsia="Times New Roman" w:hAnsi="Times New Roman"/>
                <w:sz w:val="20"/>
                <w:szCs w:val="20"/>
                <w:lang w:val="ru-RU" w:eastAsia="ru-RU"/>
              </w:rPr>
              <w:t>Батюкова Ольга Станиславовна</w:t>
            </w:r>
          </w:p>
        </w:tc>
        <w:tc>
          <w:tcPr>
            <w:tcW w:w="3544" w:type="dxa"/>
            <w:shd w:val="clear" w:color="auto" w:fill="auto"/>
          </w:tcPr>
          <w:p w14:paraId="035FCC90"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val="ru-RU" w:eastAsia="ru-RU"/>
              </w:rPr>
              <w:t>Факс</w:t>
            </w:r>
            <w:r w:rsidRPr="00C81ECB">
              <w:rPr>
                <w:rFonts w:ascii="Times New Roman" w:eastAsia="Times New Roman" w:hAnsi="Times New Roman"/>
                <w:sz w:val="20"/>
                <w:szCs w:val="20"/>
                <w:lang w:eastAsia="ru-RU"/>
              </w:rPr>
              <w:t xml:space="preserve"> 8 (3463) 25 40 01</w:t>
            </w:r>
          </w:p>
          <w:p w14:paraId="0D375ED9" w14:textId="77777777" w:rsidR="00037CB4" w:rsidRPr="00C81ECB" w:rsidRDefault="00037CB4" w:rsidP="00037CB4">
            <w:pPr>
              <w:widowControl w:val="0"/>
              <w:tabs>
                <w:tab w:val="left" w:pos="540"/>
              </w:tabs>
              <w:spacing w:after="0" w:line="240" w:lineRule="auto"/>
              <w:jc w:val="both"/>
              <w:rPr>
                <w:rFonts w:ascii="Times New Roman" w:eastAsia="Times New Roman" w:hAnsi="Times New Roman"/>
                <w:sz w:val="20"/>
                <w:szCs w:val="20"/>
                <w:lang w:eastAsia="ru-RU"/>
              </w:rPr>
            </w:pPr>
            <w:r w:rsidRPr="00C81ECB">
              <w:rPr>
                <w:rFonts w:ascii="Times New Roman" w:eastAsia="Times New Roman" w:hAnsi="Times New Roman"/>
                <w:sz w:val="20"/>
                <w:szCs w:val="20"/>
                <w:lang w:eastAsia="ru-RU"/>
              </w:rPr>
              <w:t>E-mail: ddt_ugansk@mail.ru</w:t>
            </w:r>
          </w:p>
        </w:tc>
      </w:tr>
    </w:tbl>
    <w:p w14:paraId="40A89C18" w14:textId="77777777" w:rsidR="00891E24" w:rsidRPr="00C2077F" w:rsidRDefault="00891E24" w:rsidP="00905FCD">
      <w:pPr>
        <w:spacing w:after="0" w:line="240" w:lineRule="auto"/>
        <w:contextualSpacing/>
        <w:jc w:val="right"/>
        <w:rPr>
          <w:rFonts w:ascii="Times New Roman" w:hAnsi="Times New Roman"/>
          <w:sz w:val="28"/>
          <w:szCs w:val="28"/>
        </w:rPr>
      </w:pPr>
    </w:p>
    <w:p w14:paraId="1F791E7C" w14:textId="77777777" w:rsidR="00004D44" w:rsidRPr="00C2077F" w:rsidRDefault="00004D44" w:rsidP="006B4077">
      <w:pPr>
        <w:spacing w:after="0" w:line="240" w:lineRule="auto"/>
        <w:ind w:right="105"/>
        <w:contextualSpacing/>
        <w:jc w:val="right"/>
        <w:rPr>
          <w:rFonts w:ascii="Times New Roman" w:hAnsi="Times New Roman"/>
          <w:sz w:val="28"/>
          <w:szCs w:val="28"/>
        </w:rPr>
      </w:pPr>
    </w:p>
    <w:p w14:paraId="049345C1" w14:textId="77777777" w:rsidR="00004D44" w:rsidRPr="00C2077F" w:rsidRDefault="00004D44" w:rsidP="006B4077">
      <w:pPr>
        <w:spacing w:after="0" w:line="240" w:lineRule="auto"/>
        <w:ind w:right="105"/>
        <w:contextualSpacing/>
        <w:jc w:val="right"/>
        <w:rPr>
          <w:rFonts w:ascii="Times New Roman" w:hAnsi="Times New Roman"/>
          <w:sz w:val="28"/>
          <w:szCs w:val="28"/>
        </w:rPr>
      </w:pPr>
    </w:p>
    <w:p w14:paraId="20E7B443" w14:textId="77777777" w:rsidR="00004D44" w:rsidRPr="00C2077F" w:rsidRDefault="00004D44" w:rsidP="006B4077">
      <w:pPr>
        <w:spacing w:after="0" w:line="240" w:lineRule="auto"/>
        <w:ind w:right="105"/>
        <w:contextualSpacing/>
        <w:jc w:val="right"/>
        <w:rPr>
          <w:rFonts w:ascii="Times New Roman" w:hAnsi="Times New Roman"/>
          <w:sz w:val="28"/>
          <w:szCs w:val="28"/>
        </w:rPr>
      </w:pPr>
    </w:p>
    <w:p w14:paraId="73FB3C30" w14:textId="77777777" w:rsidR="00004D44" w:rsidRPr="00C2077F" w:rsidRDefault="00004D44" w:rsidP="006B4077">
      <w:pPr>
        <w:spacing w:after="0" w:line="240" w:lineRule="auto"/>
        <w:ind w:right="105"/>
        <w:contextualSpacing/>
        <w:jc w:val="right"/>
        <w:rPr>
          <w:rFonts w:ascii="Times New Roman" w:hAnsi="Times New Roman"/>
          <w:sz w:val="28"/>
          <w:szCs w:val="28"/>
        </w:rPr>
      </w:pPr>
    </w:p>
    <w:p w14:paraId="49F25EF7" w14:textId="20E9043F" w:rsidR="005F4731" w:rsidRPr="00C2077F" w:rsidRDefault="005F4731" w:rsidP="00C81ECB">
      <w:pPr>
        <w:spacing w:after="0" w:line="240" w:lineRule="auto"/>
        <w:ind w:right="105"/>
        <w:contextualSpacing/>
        <w:rPr>
          <w:rFonts w:ascii="Times New Roman" w:hAnsi="Times New Roman"/>
          <w:sz w:val="28"/>
          <w:szCs w:val="28"/>
        </w:rPr>
      </w:pPr>
    </w:p>
    <w:p w14:paraId="7D3D9843" w14:textId="77777777" w:rsidR="0017202F" w:rsidRPr="003F4BDE" w:rsidRDefault="0017202F" w:rsidP="006B4077">
      <w:pPr>
        <w:spacing w:after="0" w:line="240" w:lineRule="auto"/>
        <w:ind w:right="105"/>
        <w:contextualSpacing/>
        <w:jc w:val="right"/>
        <w:rPr>
          <w:rFonts w:ascii="Times New Roman" w:hAnsi="Times New Roman"/>
          <w:sz w:val="28"/>
          <w:szCs w:val="28"/>
        </w:rPr>
      </w:pPr>
    </w:p>
    <w:p w14:paraId="3152363E" w14:textId="77777777" w:rsidR="0017202F" w:rsidRPr="003F4BDE" w:rsidRDefault="0017202F" w:rsidP="006B4077">
      <w:pPr>
        <w:spacing w:after="0" w:line="240" w:lineRule="auto"/>
        <w:ind w:right="105"/>
        <w:contextualSpacing/>
        <w:jc w:val="right"/>
        <w:rPr>
          <w:rFonts w:ascii="Times New Roman" w:hAnsi="Times New Roman"/>
          <w:sz w:val="28"/>
          <w:szCs w:val="28"/>
        </w:rPr>
      </w:pPr>
    </w:p>
    <w:p w14:paraId="04A0F4BD" w14:textId="77777777" w:rsidR="0017202F" w:rsidRPr="003F4BDE" w:rsidRDefault="0017202F" w:rsidP="006B4077">
      <w:pPr>
        <w:spacing w:after="0" w:line="240" w:lineRule="auto"/>
        <w:ind w:right="105"/>
        <w:contextualSpacing/>
        <w:jc w:val="right"/>
        <w:rPr>
          <w:rFonts w:ascii="Times New Roman" w:hAnsi="Times New Roman"/>
          <w:sz w:val="28"/>
          <w:szCs w:val="28"/>
        </w:rPr>
      </w:pPr>
    </w:p>
    <w:p w14:paraId="18824BB3" w14:textId="77777777" w:rsidR="0017202F" w:rsidRPr="003F4BDE" w:rsidRDefault="0017202F" w:rsidP="006B4077">
      <w:pPr>
        <w:spacing w:after="0" w:line="240" w:lineRule="auto"/>
        <w:ind w:right="105"/>
        <w:contextualSpacing/>
        <w:jc w:val="right"/>
        <w:rPr>
          <w:rFonts w:ascii="Times New Roman" w:hAnsi="Times New Roman"/>
          <w:sz w:val="28"/>
          <w:szCs w:val="28"/>
        </w:rPr>
      </w:pPr>
    </w:p>
    <w:p w14:paraId="58B48B4A" w14:textId="77777777" w:rsidR="0017202F" w:rsidRPr="003F4BDE" w:rsidRDefault="0017202F" w:rsidP="006B4077">
      <w:pPr>
        <w:spacing w:after="0" w:line="240" w:lineRule="auto"/>
        <w:ind w:right="105"/>
        <w:contextualSpacing/>
        <w:jc w:val="right"/>
        <w:rPr>
          <w:rFonts w:ascii="Times New Roman" w:hAnsi="Times New Roman"/>
          <w:sz w:val="28"/>
          <w:szCs w:val="28"/>
        </w:rPr>
      </w:pPr>
    </w:p>
    <w:p w14:paraId="04ACDBE2" w14:textId="77777777" w:rsidR="0017202F" w:rsidRPr="003F4BDE" w:rsidRDefault="0017202F" w:rsidP="006B4077">
      <w:pPr>
        <w:spacing w:after="0" w:line="240" w:lineRule="auto"/>
        <w:ind w:right="105"/>
        <w:contextualSpacing/>
        <w:jc w:val="right"/>
        <w:rPr>
          <w:rFonts w:ascii="Times New Roman" w:hAnsi="Times New Roman"/>
          <w:sz w:val="28"/>
          <w:szCs w:val="28"/>
        </w:rPr>
      </w:pPr>
    </w:p>
    <w:p w14:paraId="72321643" w14:textId="29677630" w:rsidR="00905FCD" w:rsidRPr="00C2077F" w:rsidRDefault="0034491F" w:rsidP="006B4077">
      <w:pPr>
        <w:spacing w:after="0" w:line="240" w:lineRule="auto"/>
        <w:ind w:right="105"/>
        <w:contextualSpacing/>
        <w:jc w:val="right"/>
        <w:rPr>
          <w:rFonts w:ascii="Times New Roman" w:hAnsi="Times New Roman"/>
          <w:sz w:val="28"/>
          <w:szCs w:val="28"/>
          <w:lang w:val="ru-RU"/>
        </w:rPr>
      </w:pPr>
      <w:r w:rsidRPr="00C2077F">
        <w:rPr>
          <w:rFonts w:ascii="Times New Roman" w:hAnsi="Times New Roman"/>
          <w:sz w:val="28"/>
          <w:szCs w:val="28"/>
          <w:lang w:val="ru-RU"/>
        </w:rPr>
        <w:t>Приложение 3</w:t>
      </w:r>
    </w:p>
    <w:p w14:paraId="068CF97C" w14:textId="77777777" w:rsidR="00891E24" w:rsidRPr="00C2077F" w:rsidRDefault="00891E24" w:rsidP="006B4077">
      <w:pPr>
        <w:spacing w:after="0" w:line="240" w:lineRule="auto"/>
        <w:ind w:left="10773" w:right="105"/>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к инвестиционному </w:t>
      </w:r>
    </w:p>
    <w:p w14:paraId="65497DC4" w14:textId="77777777" w:rsidR="00F55613" w:rsidRPr="00C2077F" w:rsidRDefault="00891E24" w:rsidP="006B4077">
      <w:pPr>
        <w:spacing w:after="0" w:line="240" w:lineRule="auto"/>
        <w:ind w:left="10773" w:right="105" w:firstLine="426"/>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паспорту города</w:t>
      </w:r>
    </w:p>
    <w:p w14:paraId="694BC84F" w14:textId="25845C70" w:rsidR="00891E24" w:rsidRPr="00C2077F" w:rsidRDefault="00891E24" w:rsidP="006B4077">
      <w:pPr>
        <w:spacing w:after="0" w:line="240" w:lineRule="auto"/>
        <w:ind w:left="10773" w:right="105" w:firstLine="426"/>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Нефтеюганска</w:t>
      </w:r>
    </w:p>
    <w:p w14:paraId="4C73E40B" w14:textId="77777777" w:rsidR="00F55613" w:rsidRPr="00C2077F" w:rsidRDefault="00F55613" w:rsidP="009156F3">
      <w:pPr>
        <w:spacing w:after="0" w:line="240" w:lineRule="auto"/>
        <w:contextualSpacing/>
        <w:jc w:val="center"/>
        <w:rPr>
          <w:rFonts w:ascii="Times New Roman" w:hAnsi="Times New Roman"/>
          <w:sz w:val="28"/>
          <w:szCs w:val="28"/>
          <w:lang w:val="ru-RU"/>
        </w:rPr>
      </w:pPr>
    </w:p>
    <w:p w14:paraId="263DA2C4" w14:textId="4FDA300B" w:rsidR="00C81ECB" w:rsidRPr="00C2077F" w:rsidRDefault="009156F3" w:rsidP="00C81ECB">
      <w:pPr>
        <w:spacing w:after="0" w:line="240" w:lineRule="auto"/>
        <w:contextualSpacing/>
        <w:jc w:val="center"/>
        <w:rPr>
          <w:rFonts w:ascii="Times New Roman" w:hAnsi="Times New Roman"/>
          <w:sz w:val="28"/>
          <w:szCs w:val="28"/>
          <w:lang w:val="ru-RU"/>
        </w:rPr>
      </w:pPr>
      <w:r w:rsidRPr="00C2077F">
        <w:rPr>
          <w:rFonts w:ascii="Times New Roman" w:hAnsi="Times New Roman"/>
          <w:sz w:val="28"/>
          <w:szCs w:val="28"/>
          <w:lang w:val="ru-RU"/>
        </w:rPr>
        <w:t>Учрежде</w:t>
      </w:r>
      <w:r w:rsidR="00C81ECB">
        <w:rPr>
          <w:rFonts w:ascii="Times New Roman" w:hAnsi="Times New Roman"/>
          <w:sz w:val="28"/>
          <w:szCs w:val="28"/>
          <w:lang w:val="ru-RU"/>
        </w:rPr>
        <w:t xml:space="preserve">ния сферы культуры и искусства </w:t>
      </w:r>
    </w:p>
    <w:tbl>
      <w:tblPr>
        <w:tblW w:w="1446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4394"/>
        <w:gridCol w:w="2552"/>
        <w:gridCol w:w="2552"/>
      </w:tblGrid>
      <w:tr w:rsidR="009156F3" w:rsidRPr="004E01ED" w14:paraId="059B9E13" w14:textId="77777777" w:rsidTr="009156F3">
        <w:trPr>
          <w:trHeight w:val="491"/>
          <w:tblHeader/>
        </w:trPr>
        <w:tc>
          <w:tcPr>
            <w:tcW w:w="567" w:type="dxa"/>
          </w:tcPr>
          <w:p w14:paraId="71377B8F" w14:textId="77777777" w:rsidR="009156F3" w:rsidRPr="00C81ECB" w:rsidRDefault="009156F3" w:rsidP="009156F3">
            <w:pPr>
              <w:tabs>
                <w:tab w:val="left" w:pos="540"/>
              </w:tabs>
              <w:spacing w:after="0" w:line="240" w:lineRule="auto"/>
              <w:jc w:val="center"/>
              <w:rPr>
                <w:rFonts w:ascii="Times New Roman" w:hAnsi="Times New Roman"/>
                <w:sz w:val="20"/>
                <w:szCs w:val="20"/>
                <w:lang w:val="ru-RU" w:eastAsia="ru-RU"/>
              </w:rPr>
            </w:pPr>
            <w:r w:rsidRPr="00C81ECB">
              <w:rPr>
                <w:rFonts w:ascii="Times New Roman" w:hAnsi="Times New Roman"/>
                <w:sz w:val="20"/>
                <w:szCs w:val="20"/>
                <w:lang w:val="ru-RU" w:eastAsia="ru-RU"/>
              </w:rPr>
              <w:t>№ п/п</w:t>
            </w:r>
          </w:p>
        </w:tc>
        <w:tc>
          <w:tcPr>
            <w:tcW w:w="4395" w:type="dxa"/>
          </w:tcPr>
          <w:p w14:paraId="788C0B2A" w14:textId="77777777" w:rsidR="009156F3" w:rsidRPr="00C81ECB" w:rsidRDefault="009156F3" w:rsidP="009156F3">
            <w:pPr>
              <w:tabs>
                <w:tab w:val="left" w:pos="540"/>
              </w:tabs>
              <w:spacing w:after="0" w:line="240" w:lineRule="auto"/>
              <w:jc w:val="center"/>
              <w:rPr>
                <w:rFonts w:ascii="Times New Roman" w:hAnsi="Times New Roman"/>
                <w:sz w:val="20"/>
                <w:szCs w:val="20"/>
                <w:lang w:val="ru-RU" w:eastAsia="ru-RU"/>
              </w:rPr>
            </w:pPr>
            <w:r w:rsidRPr="00C81ECB">
              <w:rPr>
                <w:rFonts w:ascii="Times New Roman" w:hAnsi="Times New Roman"/>
                <w:sz w:val="20"/>
                <w:szCs w:val="20"/>
                <w:lang w:val="ru-RU" w:eastAsia="ru-RU"/>
              </w:rPr>
              <w:t>Полное наименование учреждений культуры</w:t>
            </w:r>
          </w:p>
        </w:tc>
        <w:tc>
          <w:tcPr>
            <w:tcW w:w="4394" w:type="dxa"/>
          </w:tcPr>
          <w:p w14:paraId="2F9551F4" w14:textId="77777777" w:rsidR="009156F3" w:rsidRPr="00C81ECB" w:rsidRDefault="009156F3" w:rsidP="009156F3">
            <w:pPr>
              <w:tabs>
                <w:tab w:val="left" w:pos="540"/>
              </w:tabs>
              <w:spacing w:after="0" w:line="240" w:lineRule="auto"/>
              <w:jc w:val="center"/>
              <w:rPr>
                <w:rFonts w:ascii="Times New Roman" w:hAnsi="Times New Roman"/>
                <w:sz w:val="20"/>
                <w:szCs w:val="20"/>
                <w:lang w:val="ru-RU" w:eastAsia="ru-RU"/>
              </w:rPr>
            </w:pPr>
            <w:r w:rsidRPr="00C81ECB">
              <w:rPr>
                <w:rFonts w:ascii="Times New Roman" w:hAnsi="Times New Roman"/>
                <w:sz w:val="20"/>
                <w:szCs w:val="20"/>
                <w:lang w:val="ru-RU" w:eastAsia="ru-RU"/>
              </w:rPr>
              <w:t xml:space="preserve">Адрес </w:t>
            </w:r>
          </w:p>
        </w:tc>
        <w:tc>
          <w:tcPr>
            <w:tcW w:w="2552" w:type="dxa"/>
          </w:tcPr>
          <w:p w14:paraId="0E75D5AF" w14:textId="77777777" w:rsidR="009156F3" w:rsidRPr="00C81ECB" w:rsidRDefault="009156F3" w:rsidP="009156F3">
            <w:pPr>
              <w:tabs>
                <w:tab w:val="left" w:pos="540"/>
              </w:tabs>
              <w:spacing w:after="0" w:line="240" w:lineRule="auto"/>
              <w:jc w:val="center"/>
              <w:rPr>
                <w:rFonts w:ascii="Times New Roman" w:hAnsi="Times New Roman"/>
                <w:sz w:val="20"/>
                <w:szCs w:val="20"/>
                <w:lang w:val="ru-RU" w:eastAsia="ru-RU"/>
              </w:rPr>
            </w:pPr>
            <w:r w:rsidRPr="00C81ECB">
              <w:rPr>
                <w:rFonts w:ascii="Times New Roman" w:hAnsi="Times New Roman"/>
                <w:sz w:val="20"/>
                <w:szCs w:val="20"/>
                <w:lang w:val="ru-RU" w:eastAsia="ru-RU"/>
              </w:rPr>
              <w:t xml:space="preserve">ФИО директора </w:t>
            </w:r>
          </w:p>
        </w:tc>
        <w:tc>
          <w:tcPr>
            <w:tcW w:w="2552" w:type="dxa"/>
            <w:shd w:val="clear" w:color="auto" w:fill="auto"/>
          </w:tcPr>
          <w:p w14:paraId="59935E75" w14:textId="77777777" w:rsidR="009156F3" w:rsidRPr="00C81ECB" w:rsidRDefault="009156F3" w:rsidP="009156F3">
            <w:pPr>
              <w:tabs>
                <w:tab w:val="left" w:pos="540"/>
              </w:tabs>
              <w:spacing w:after="0" w:line="240" w:lineRule="auto"/>
              <w:jc w:val="center"/>
              <w:rPr>
                <w:rFonts w:ascii="Times New Roman" w:hAnsi="Times New Roman"/>
                <w:sz w:val="20"/>
                <w:szCs w:val="20"/>
                <w:lang w:val="ru-RU" w:eastAsia="ru-RU"/>
              </w:rPr>
            </w:pPr>
            <w:r w:rsidRPr="00C81ECB">
              <w:rPr>
                <w:rFonts w:ascii="Times New Roman" w:hAnsi="Times New Roman"/>
                <w:sz w:val="20"/>
                <w:szCs w:val="20"/>
                <w:lang w:val="ru-RU" w:eastAsia="ru-RU"/>
              </w:rPr>
              <w:t xml:space="preserve">Номер телефона, факс,                 </w:t>
            </w:r>
            <w:r w:rsidRPr="00C81ECB">
              <w:rPr>
                <w:rFonts w:ascii="Times New Roman" w:hAnsi="Times New Roman"/>
                <w:sz w:val="20"/>
                <w:szCs w:val="20"/>
                <w:lang w:eastAsia="ru-RU"/>
              </w:rPr>
              <w:t>e</w:t>
            </w:r>
            <w:r w:rsidRPr="00C81ECB">
              <w:rPr>
                <w:rFonts w:ascii="Times New Roman" w:hAnsi="Times New Roman"/>
                <w:sz w:val="20"/>
                <w:szCs w:val="20"/>
                <w:lang w:val="ru-RU" w:eastAsia="ru-RU"/>
              </w:rPr>
              <w:t>-</w:t>
            </w:r>
            <w:r w:rsidRPr="00C81ECB">
              <w:rPr>
                <w:rFonts w:ascii="Times New Roman" w:hAnsi="Times New Roman"/>
                <w:sz w:val="20"/>
                <w:szCs w:val="20"/>
                <w:lang w:eastAsia="ru-RU"/>
              </w:rPr>
              <w:t>mail</w:t>
            </w:r>
          </w:p>
        </w:tc>
      </w:tr>
      <w:tr w:rsidR="009156F3" w:rsidRPr="00C81ECB" w14:paraId="23D2D68B" w14:textId="77777777" w:rsidTr="009156F3">
        <w:trPr>
          <w:trHeight w:val="1347"/>
        </w:trPr>
        <w:tc>
          <w:tcPr>
            <w:tcW w:w="567" w:type="dxa"/>
          </w:tcPr>
          <w:p w14:paraId="3E0C0423"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1</w:t>
            </w:r>
          </w:p>
        </w:tc>
        <w:tc>
          <w:tcPr>
            <w:tcW w:w="4395" w:type="dxa"/>
          </w:tcPr>
          <w:p w14:paraId="6E078642" w14:textId="77777777" w:rsidR="009156F3" w:rsidRPr="00C81ECB" w:rsidRDefault="009156F3" w:rsidP="009156F3">
            <w:pPr>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Нефтеюганское городское муниципальное автономное учреждение культуры «Историко-художественный музейный комплекс» </w:t>
            </w:r>
          </w:p>
          <w:p w14:paraId="31B6801F" w14:textId="77777777" w:rsidR="009156F3" w:rsidRPr="00C81ECB" w:rsidRDefault="009156F3" w:rsidP="009156F3">
            <w:pPr>
              <w:spacing w:after="0" w:line="240" w:lineRule="auto"/>
              <w:jc w:val="both"/>
              <w:rPr>
                <w:rFonts w:ascii="Times New Roman" w:hAnsi="Times New Roman"/>
                <w:sz w:val="20"/>
                <w:szCs w:val="20"/>
                <w:lang w:val="ru-RU"/>
              </w:rPr>
            </w:pPr>
          </w:p>
          <w:p w14:paraId="415DFFB3" w14:textId="77777777" w:rsidR="009156F3" w:rsidRPr="00C81ECB" w:rsidRDefault="009156F3" w:rsidP="009156F3">
            <w:pPr>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-«Музей реки Обь»</w:t>
            </w:r>
          </w:p>
          <w:p w14:paraId="4E275915" w14:textId="77777777" w:rsidR="009156F3" w:rsidRPr="00C81ECB" w:rsidRDefault="009156F3" w:rsidP="009156F3">
            <w:pPr>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-Художественная галерея «Метаморфоза»</w:t>
            </w:r>
          </w:p>
          <w:p w14:paraId="5691596A" w14:textId="77777777" w:rsidR="009156F3" w:rsidRPr="00C81ECB" w:rsidRDefault="009156F3" w:rsidP="009156F3">
            <w:pPr>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-Культурно-выставочный центр «Усть- Балык»</w:t>
            </w:r>
          </w:p>
        </w:tc>
        <w:tc>
          <w:tcPr>
            <w:tcW w:w="4394" w:type="dxa"/>
          </w:tcPr>
          <w:p w14:paraId="64FBC3E0" w14:textId="47AFE0D7" w:rsidR="009156F3" w:rsidRPr="00C81ECB" w:rsidRDefault="009156F3" w:rsidP="005D4A77">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628303,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xml:space="preserve"> г.</w:t>
            </w:r>
            <w:r w:rsidRPr="00C81ECB">
              <w:rPr>
                <w:rFonts w:ascii="Times New Roman" w:hAnsi="Times New Roman"/>
                <w:sz w:val="20"/>
                <w:szCs w:val="20"/>
                <w:lang w:val="ru-RU"/>
              </w:rPr>
              <w:t>Нефтеюганск, микрорайон 10, здание 14,</w:t>
            </w:r>
          </w:p>
          <w:p w14:paraId="29964F54"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адрес в сети Интернет: </w:t>
            </w:r>
            <w:hyperlink r:id="rId23" w:tgtFrame="_blank" w:history="1">
              <w:r w:rsidRPr="00C81ECB">
                <w:rPr>
                  <w:rFonts w:ascii="Times New Roman" w:eastAsia="Times New Roman" w:hAnsi="Times New Roman"/>
                  <w:sz w:val="20"/>
                  <w:szCs w:val="20"/>
                  <w:u w:val="single"/>
                  <w:shd w:val="clear" w:color="auto" w:fill="FFFFFF"/>
                  <w:lang w:val="ru-RU" w:eastAsia="ru-RU" w:bidi="ar-SA"/>
                </w:rPr>
                <w:t>https://museum86.ru/</w:t>
              </w:r>
            </w:hyperlink>
          </w:p>
          <w:p w14:paraId="066E1306" w14:textId="77777777" w:rsidR="009156F3" w:rsidRPr="00C81ECB" w:rsidRDefault="009156F3" w:rsidP="009156F3">
            <w:pPr>
              <w:tabs>
                <w:tab w:val="left" w:pos="540"/>
              </w:tabs>
              <w:spacing w:after="0" w:line="240" w:lineRule="auto"/>
              <w:ind w:right="-108"/>
              <w:rPr>
                <w:rFonts w:ascii="Times New Roman" w:hAnsi="Times New Roman"/>
                <w:sz w:val="20"/>
                <w:szCs w:val="20"/>
                <w:lang w:val="ru-RU"/>
              </w:rPr>
            </w:pPr>
          </w:p>
          <w:p w14:paraId="47DC87EC" w14:textId="77777777" w:rsidR="009156F3" w:rsidRPr="00C81ECB" w:rsidRDefault="009156F3" w:rsidP="009156F3">
            <w:pPr>
              <w:tabs>
                <w:tab w:val="left" w:pos="540"/>
              </w:tabs>
              <w:spacing w:after="0" w:line="240" w:lineRule="auto"/>
              <w:ind w:right="-108"/>
              <w:rPr>
                <w:rFonts w:ascii="Times New Roman" w:hAnsi="Times New Roman"/>
                <w:sz w:val="20"/>
                <w:szCs w:val="20"/>
                <w:lang w:val="ru-RU"/>
              </w:rPr>
            </w:pPr>
          </w:p>
          <w:p w14:paraId="72575228" w14:textId="33928558" w:rsidR="009156F3" w:rsidRPr="00C81ECB" w:rsidRDefault="005D4A77" w:rsidP="009156F3">
            <w:pPr>
              <w:tabs>
                <w:tab w:val="left" w:pos="540"/>
              </w:tabs>
              <w:spacing w:after="0" w:line="240" w:lineRule="auto"/>
              <w:ind w:right="-108"/>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9, здание 28,</w:t>
            </w:r>
          </w:p>
          <w:p w14:paraId="1AF7B82D" w14:textId="74FC585C" w:rsidR="009156F3" w:rsidRPr="00C81ECB" w:rsidRDefault="005D4A77" w:rsidP="009156F3">
            <w:pPr>
              <w:tabs>
                <w:tab w:val="left" w:pos="540"/>
              </w:tabs>
              <w:spacing w:after="0" w:line="240" w:lineRule="auto"/>
              <w:ind w:right="-108"/>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 xml:space="preserve">Нефтеюганск, микрорайон 10, здание 14, </w:t>
            </w:r>
          </w:p>
          <w:p w14:paraId="2C6162B3" w14:textId="70E4C221" w:rsidR="009156F3" w:rsidRPr="00C81ECB" w:rsidRDefault="005D4A77" w:rsidP="009156F3">
            <w:pPr>
              <w:tabs>
                <w:tab w:val="left" w:pos="540"/>
              </w:tabs>
              <w:spacing w:after="0" w:line="240" w:lineRule="auto"/>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2а, здание 15,16,17</w:t>
            </w:r>
          </w:p>
        </w:tc>
        <w:tc>
          <w:tcPr>
            <w:tcW w:w="2552" w:type="dxa"/>
          </w:tcPr>
          <w:p w14:paraId="2F144A64" w14:textId="77777777" w:rsidR="009156F3" w:rsidRPr="00C81ECB" w:rsidRDefault="009156F3" w:rsidP="009156F3">
            <w:pPr>
              <w:tabs>
                <w:tab w:val="left" w:pos="540"/>
              </w:tabs>
              <w:spacing w:after="0" w:line="240" w:lineRule="auto"/>
              <w:jc w:val="center"/>
              <w:rPr>
                <w:rFonts w:ascii="Times New Roman" w:hAnsi="Times New Roman"/>
                <w:sz w:val="20"/>
                <w:szCs w:val="20"/>
              </w:rPr>
            </w:pPr>
            <w:r w:rsidRPr="00C81ECB">
              <w:rPr>
                <w:rFonts w:ascii="Times New Roman" w:hAnsi="Times New Roman"/>
                <w:sz w:val="20"/>
                <w:szCs w:val="20"/>
              </w:rPr>
              <w:t>Астрелина Наталья Владимировна</w:t>
            </w:r>
          </w:p>
        </w:tc>
        <w:tc>
          <w:tcPr>
            <w:tcW w:w="2552" w:type="dxa"/>
            <w:shd w:val="clear" w:color="auto" w:fill="auto"/>
          </w:tcPr>
          <w:p w14:paraId="38769E3E"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lang w:val="ru-RU"/>
              </w:rPr>
              <w:t>тел</w:t>
            </w:r>
            <w:r w:rsidRPr="00C81ECB">
              <w:rPr>
                <w:rFonts w:ascii="Times New Roman" w:hAnsi="Times New Roman"/>
                <w:sz w:val="20"/>
                <w:szCs w:val="20"/>
              </w:rPr>
              <w:t xml:space="preserve">.: 8 (3463) 23 80 64 </w:t>
            </w:r>
          </w:p>
          <w:p w14:paraId="39A1880A"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rPr>
              <w:t xml:space="preserve">E-mail: </w:t>
            </w:r>
            <w:r w:rsidRPr="00C81ECB">
              <w:rPr>
                <w:rFonts w:ascii="Times New Roman" w:eastAsia="Times New Roman" w:hAnsi="Times New Roman"/>
                <w:sz w:val="20"/>
                <w:szCs w:val="20"/>
                <w:lang w:eastAsia="ru-RU" w:bidi="ar-SA"/>
              </w:rPr>
              <w:t>museumriver@yandex.ru</w:t>
            </w:r>
          </w:p>
          <w:p w14:paraId="04ECC778" w14:textId="77777777" w:rsidR="009156F3" w:rsidRPr="00C81ECB" w:rsidRDefault="009156F3" w:rsidP="009156F3">
            <w:pPr>
              <w:tabs>
                <w:tab w:val="left" w:pos="540"/>
              </w:tabs>
              <w:spacing w:after="0" w:line="240" w:lineRule="auto"/>
              <w:jc w:val="both"/>
              <w:rPr>
                <w:rFonts w:ascii="Times New Roman" w:hAnsi="Times New Roman"/>
                <w:sz w:val="20"/>
                <w:szCs w:val="20"/>
              </w:rPr>
            </w:pPr>
          </w:p>
          <w:p w14:paraId="0AAD0649" w14:textId="77777777" w:rsidR="009156F3" w:rsidRPr="00C81ECB" w:rsidRDefault="009156F3" w:rsidP="009156F3">
            <w:pPr>
              <w:tabs>
                <w:tab w:val="left" w:pos="540"/>
              </w:tabs>
              <w:spacing w:after="0" w:line="240" w:lineRule="auto"/>
              <w:jc w:val="both"/>
              <w:rPr>
                <w:rFonts w:ascii="Times New Roman" w:hAnsi="Times New Roman"/>
                <w:sz w:val="20"/>
                <w:szCs w:val="20"/>
              </w:rPr>
            </w:pPr>
          </w:p>
          <w:p w14:paraId="2AD6E122"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23 45 90,</w:t>
            </w:r>
          </w:p>
          <w:p w14:paraId="10879B30"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25 00 54,</w:t>
            </w:r>
          </w:p>
          <w:p w14:paraId="3D593F01" w14:textId="77777777" w:rsidR="009156F3" w:rsidRPr="00C81ECB" w:rsidRDefault="009156F3" w:rsidP="009156F3">
            <w:pPr>
              <w:tabs>
                <w:tab w:val="left" w:pos="540"/>
              </w:tabs>
              <w:spacing w:after="0" w:line="240" w:lineRule="auto"/>
              <w:jc w:val="both"/>
              <w:rPr>
                <w:rFonts w:ascii="Times New Roman" w:hAnsi="Times New Roman"/>
                <w:sz w:val="20"/>
                <w:szCs w:val="20"/>
                <w:highlight w:val="yellow"/>
                <w:lang w:val="ru-RU"/>
              </w:rPr>
            </w:pPr>
            <w:r w:rsidRPr="00C81ECB">
              <w:rPr>
                <w:rFonts w:ascii="Times New Roman" w:hAnsi="Times New Roman"/>
                <w:sz w:val="20"/>
                <w:szCs w:val="20"/>
                <w:lang w:val="ru-RU"/>
              </w:rPr>
              <w:t>тел.: 8 (3463) 22 32 02</w:t>
            </w:r>
          </w:p>
        </w:tc>
      </w:tr>
      <w:tr w:rsidR="009156F3" w:rsidRPr="00C81ECB" w14:paraId="463F07CA" w14:textId="77777777" w:rsidTr="009156F3">
        <w:trPr>
          <w:trHeight w:val="1347"/>
        </w:trPr>
        <w:tc>
          <w:tcPr>
            <w:tcW w:w="567" w:type="dxa"/>
          </w:tcPr>
          <w:p w14:paraId="6A7D496B"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2</w:t>
            </w:r>
          </w:p>
        </w:tc>
        <w:tc>
          <w:tcPr>
            <w:tcW w:w="4395" w:type="dxa"/>
          </w:tcPr>
          <w:p w14:paraId="63766D2E" w14:textId="77777777" w:rsidR="009156F3" w:rsidRPr="00C81ECB" w:rsidRDefault="009156F3" w:rsidP="009156F3">
            <w:pPr>
              <w:tabs>
                <w:tab w:val="left" w:pos="540"/>
              </w:tabs>
              <w:spacing w:after="0" w:line="240" w:lineRule="auto"/>
              <w:rPr>
                <w:rFonts w:ascii="Times New Roman" w:hAnsi="Times New Roman"/>
                <w:sz w:val="20"/>
                <w:szCs w:val="20"/>
                <w:lang w:val="ru-RU" w:eastAsia="x-none"/>
              </w:rPr>
            </w:pPr>
            <w:r w:rsidRPr="00C81ECB">
              <w:rPr>
                <w:rFonts w:ascii="Times New Roman" w:hAnsi="Times New Roman"/>
                <w:sz w:val="20"/>
                <w:szCs w:val="20"/>
                <w:lang w:val="ru-RU" w:eastAsia="x-none"/>
              </w:rPr>
              <w:t xml:space="preserve">Муниципальное бюджетное учреждение культуры «Городская библиотека» </w:t>
            </w:r>
          </w:p>
          <w:p w14:paraId="51475959" w14:textId="77777777" w:rsidR="009156F3" w:rsidRPr="00C81ECB" w:rsidRDefault="009156F3" w:rsidP="009156F3">
            <w:pPr>
              <w:tabs>
                <w:tab w:val="left" w:pos="540"/>
              </w:tabs>
              <w:spacing w:after="0" w:line="240" w:lineRule="auto"/>
              <w:rPr>
                <w:rFonts w:ascii="Times New Roman" w:hAnsi="Times New Roman"/>
                <w:sz w:val="20"/>
                <w:szCs w:val="20"/>
                <w:lang w:val="ru-RU" w:eastAsia="x-none"/>
              </w:rPr>
            </w:pPr>
          </w:p>
          <w:p w14:paraId="393B8ACB" w14:textId="77777777" w:rsidR="009156F3" w:rsidRPr="00C81ECB" w:rsidRDefault="009156F3" w:rsidP="009156F3">
            <w:pPr>
              <w:tabs>
                <w:tab w:val="left" w:pos="540"/>
              </w:tabs>
              <w:spacing w:after="0" w:line="240" w:lineRule="auto"/>
              <w:rPr>
                <w:rFonts w:ascii="Times New Roman" w:hAnsi="Times New Roman"/>
                <w:sz w:val="20"/>
                <w:szCs w:val="20"/>
                <w:lang w:val="ru-RU"/>
              </w:rPr>
            </w:pPr>
          </w:p>
          <w:p w14:paraId="3C4850F5"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Центральная городская библиотека</w:t>
            </w:r>
          </w:p>
          <w:p w14:paraId="3D569E39"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Центральная детская библиотека</w:t>
            </w:r>
          </w:p>
          <w:p w14:paraId="3F00B4AB"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Библиотека семейного чтения</w:t>
            </w:r>
          </w:p>
          <w:p w14:paraId="191FD44C"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Библиотека поселка СУ-62</w:t>
            </w:r>
          </w:p>
        </w:tc>
        <w:tc>
          <w:tcPr>
            <w:tcW w:w="4394" w:type="dxa"/>
          </w:tcPr>
          <w:p w14:paraId="6DC71520" w14:textId="68663C8E" w:rsidR="009156F3" w:rsidRPr="00C81ECB" w:rsidRDefault="009156F3" w:rsidP="005D4A77">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628301,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г.</w:t>
            </w:r>
            <w:r w:rsidRPr="00C81ECB">
              <w:rPr>
                <w:rFonts w:ascii="Times New Roman" w:hAnsi="Times New Roman"/>
                <w:sz w:val="20"/>
                <w:szCs w:val="20"/>
                <w:lang w:val="ru-RU"/>
              </w:rPr>
              <w:t>Нефтеюганск, микрорайон 2а, здание 8,</w:t>
            </w:r>
          </w:p>
          <w:p w14:paraId="09825740"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адрес в сети Интернет: </w:t>
            </w:r>
            <w:hyperlink r:id="rId24" w:tgtFrame="_blank" w:history="1">
              <w:r w:rsidRPr="00C81ECB">
                <w:rPr>
                  <w:rFonts w:ascii="Times New Roman" w:eastAsia="Times New Roman" w:hAnsi="Times New Roman"/>
                  <w:sz w:val="20"/>
                  <w:szCs w:val="20"/>
                  <w:u w:val="single"/>
                  <w:shd w:val="clear" w:color="auto" w:fill="FFFFFF"/>
                  <w:lang w:val="ru-RU" w:eastAsia="ru-RU" w:bidi="ar-SA"/>
                </w:rPr>
                <w:t>https://yuganlib.ru/</w:t>
              </w:r>
            </w:hyperlink>
          </w:p>
          <w:p w14:paraId="6859F802" w14:textId="77777777" w:rsidR="009156F3" w:rsidRPr="00C81ECB" w:rsidRDefault="009156F3" w:rsidP="009156F3">
            <w:pPr>
              <w:tabs>
                <w:tab w:val="left" w:pos="540"/>
              </w:tabs>
              <w:spacing w:after="0" w:line="240" w:lineRule="auto"/>
              <w:rPr>
                <w:rFonts w:ascii="Times New Roman" w:hAnsi="Times New Roman"/>
                <w:sz w:val="20"/>
                <w:szCs w:val="20"/>
                <w:lang w:val="ru-RU"/>
              </w:rPr>
            </w:pPr>
          </w:p>
          <w:p w14:paraId="5E8C42AF" w14:textId="642FB2FE" w:rsidR="009156F3" w:rsidRPr="00C81ECB" w:rsidRDefault="005D4A77" w:rsidP="009156F3">
            <w:pPr>
              <w:tabs>
                <w:tab w:val="left" w:pos="540"/>
              </w:tabs>
              <w:spacing w:after="0" w:line="240" w:lineRule="auto"/>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2а, здание 8</w:t>
            </w:r>
          </w:p>
          <w:p w14:paraId="45E72B3C" w14:textId="0B057A7F" w:rsidR="009156F3" w:rsidRPr="00C81ECB" w:rsidRDefault="005D4A77" w:rsidP="009156F3">
            <w:pPr>
              <w:tabs>
                <w:tab w:val="left" w:pos="540"/>
              </w:tabs>
              <w:spacing w:after="0" w:line="240" w:lineRule="auto"/>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2а, здание 8</w:t>
            </w:r>
          </w:p>
          <w:p w14:paraId="507279B5" w14:textId="062F9C51" w:rsidR="009156F3" w:rsidRPr="00C81ECB" w:rsidRDefault="005D4A77" w:rsidP="009156F3">
            <w:pPr>
              <w:tabs>
                <w:tab w:val="left" w:pos="540"/>
              </w:tabs>
              <w:spacing w:after="0" w:line="240" w:lineRule="auto"/>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11, здание 62</w:t>
            </w:r>
          </w:p>
          <w:p w14:paraId="52B3F795" w14:textId="18F36554" w:rsidR="009156F3" w:rsidRPr="00C81ECB" w:rsidRDefault="005D4A77" w:rsidP="009156F3">
            <w:pPr>
              <w:tabs>
                <w:tab w:val="left" w:pos="540"/>
              </w:tabs>
              <w:spacing w:after="0" w:line="240" w:lineRule="auto"/>
              <w:ind w:right="-108"/>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юго-западная зона, СУ-62, здание 2</w:t>
            </w:r>
          </w:p>
        </w:tc>
        <w:tc>
          <w:tcPr>
            <w:tcW w:w="2552" w:type="dxa"/>
          </w:tcPr>
          <w:p w14:paraId="5B97423F" w14:textId="77777777" w:rsidR="009156F3" w:rsidRDefault="00977BFF" w:rsidP="009156F3">
            <w:pPr>
              <w:tabs>
                <w:tab w:val="left" w:pos="540"/>
              </w:tabs>
              <w:spacing w:after="0" w:line="240" w:lineRule="auto"/>
              <w:jc w:val="center"/>
              <w:rPr>
                <w:rFonts w:ascii="Times New Roman" w:hAnsi="Times New Roman"/>
                <w:sz w:val="20"/>
                <w:szCs w:val="20"/>
                <w:lang w:val="ru-RU"/>
              </w:rPr>
            </w:pPr>
            <w:r>
              <w:rPr>
                <w:rFonts w:ascii="Times New Roman" w:hAnsi="Times New Roman"/>
                <w:sz w:val="20"/>
                <w:szCs w:val="20"/>
                <w:lang w:val="ru-RU"/>
              </w:rPr>
              <w:t>Исполняющий обязанности директора</w:t>
            </w:r>
          </w:p>
          <w:p w14:paraId="5D2DFF5F" w14:textId="33F3C032" w:rsidR="00977BFF" w:rsidRPr="00977BFF" w:rsidRDefault="00977BFF" w:rsidP="009156F3">
            <w:pPr>
              <w:tabs>
                <w:tab w:val="left" w:pos="540"/>
              </w:tabs>
              <w:spacing w:after="0" w:line="240" w:lineRule="auto"/>
              <w:jc w:val="center"/>
              <w:rPr>
                <w:rFonts w:ascii="Times New Roman" w:hAnsi="Times New Roman"/>
                <w:sz w:val="20"/>
                <w:szCs w:val="20"/>
                <w:lang w:val="ru-RU"/>
              </w:rPr>
            </w:pPr>
            <w:r>
              <w:rPr>
                <w:rFonts w:ascii="Times New Roman" w:hAnsi="Times New Roman"/>
                <w:sz w:val="20"/>
                <w:szCs w:val="20"/>
                <w:lang w:val="ru-RU"/>
              </w:rPr>
              <w:t>Земцева Лейла Эльмановна</w:t>
            </w:r>
          </w:p>
        </w:tc>
        <w:tc>
          <w:tcPr>
            <w:tcW w:w="2552" w:type="dxa"/>
            <w:shd w:val="clear" w:color="auto" w:fill="auto"/>
          </w:tcPr>
          <w:p w14:paraId="48AABD19"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lang w:val="ru-RU"/>
              </w:rPr>
              <w:t>тел</w:t>
            </w:r>
            <w:r w:rsidRPr="00C81ECB">
              <w:rPr>
                <w:rFonts w:ascii="Times New Roman" w:hAnsi="Times New Roman"/>
                <w:sz w:val="20"/>
                <w:szCs w:val="20"/>
              </w:rPr>
              <w:t xml:space="preserve">.: 8 (3463) 23 54 04 </w:t>
            </w:r>
          </w:p>
          <w:p w14:paraId="59253CE6"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rPr>
              <w:t xml:space="preserve">E-mail: </w:t>
            </w:r>
            <w:hyperlink r:id="rId25" w:history="1">
              <w:r w:rsidRPr="00C81ECB">
                <w:rPr>
                  <w:rFonts w:ascii="Times New Roman" w:hAnsi="Times New Roman"/>
                  <w:sz w:val="20"/>
                  <w:szCs w:val="20"/>
                </w:rPr>
                <w:t>mukgb@mail.ru</w:t>
              </w:r>
            </w:hyperlink>
            <w:r w:rsidRPr="00C81ECB">
              <w:rPr>
                <w:rFonts w:ascii="Times New Roman" w:hAnsi="Times New Roman"/>
                <w:sz w:val="20"/>
                <w:szCs w:val="20"/>
              </w:rPr>
              <w:t>.</w:t>
            </w:r>
          </w:p>
          <w:p w14:paraId="049E3513" w14:textId="77777777" w:rsidR="009156F3" w:rsidRPr="00C81ECB" w:rsidRDefault="009156F3" w:rsidP="009156F3">
            <w:pPr>
              <w:tabs>
                <w:tab w:val="left" w:pos="540"/>
              </w:tabs>
              <w:spacing w:after="0" w:line="240" w:lineRule="auto"/>
              <w:jc w:val="both"/>
              <w:rPr>
                <w:rFonts w:ascii="Times New Roman" w:hAnsi="Times New Roman"/>
                <w:sz w:val="20"/>
                <w:szCs w:val="20"/>
              </w:rPr>
            </w:pPr>
          </w:p>
          <w:p w14:paraId="4466D47F" w14:textId="77777777" w:rsidR="009156F3" w:rsidRPr="00C81ECB" w:rsidRDefault="009156F3" w:rsidP="009156F3">
            <w:pPr>
              <w:tabs>
                <w:tab w:val="left" w:pos="540"/>
              </w:tabs>
              <w:spacing w:after="0" w:line="240" w:lineRule="auto"/>
              <w:jc w:val="both"/>
              <w:rPr>
                <w:rFonts w:ascii="Times New Roman" w:hAnsi="Times New Roman"/>
                <w:sz w:val="20"/>
                <w:szCs w:val="20"/>
              </w:rPr>
            </w:pPr>
          </w:p>
          <w:p w14:paraId="37F2E7A0"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23 54 05,</w:t>
            </w:r>
          </w:p>
          <w:p w14:paraId="7CACB6A5"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23 54 08,</w:t>
            </w:r>
          </w:p>
          <w:p w14:paraId="08E7C9C3"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22 14 34,</w:t>
            </w:r>
          </w:p>
          <w:p w14:paraId="3F33EE05"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25 61 97</w:t>
            </w:r>
          </w:p>
        </w:tc>
      </w:tr>
      <w:tr w:rsidR="009156F3" w:rsidRPr="00C81ECB" w14:paraId="0945DBCB" w14:textId="77777777" w:rsidTr="009156F3">
        <w:trPr>
          <w:trHeight w:val="1042"/>
        </w:trPr>
        <w:tc>
          <w:tcPr>
            <w:tcW w:w="567" w:type="dxa"/>
          </w:tcPr>
          <w:p w14:paraId="7B1A9F47"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3</w:t>
            </w:r>
          </w:p>
        </w:tc>
        <w:tc>
          <w:tcPr>
            <w:tcW w:w="4395" w:type="dxa"/>
          </w:tcPr>
          <w:p w14:paraId="475D7143"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Муниципальное бюджетное учреждение культуры Театр Кукол и Актёра «Волшебная флейта» </w:t>
            </w:r>
          </w:p>
        </w:tc>
        <w:tc>
          <w:tcPr>
            <w:tcW w:w="4394" w:type="dxa"/>
          </w:tcPr>
          <w:p w14:paraId="2A24591C" w14:textId="5319CEB5"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628303,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xml:space="preserve"> г.</w:t>
            </w:r>
            <w:r w:rsidRPr="00C81ECB">
              <w:rPr>
                <w:rFonts w:ascii="Times New Roman" w:hAnsi="Times New Roman"/>
                <w:sz w:val="20"/>
                <w:szCs w:val="20"/>
                <w:lang w:val="ru-RU"/>
              </w:rPr>
              <w:t>Нефтеюганск, микрорайон 9, здание 39,</w:t>
            </w:r>
          </w:p>
          <w:p w14:paraId="4F7B625C"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адрес в сети Интернет: </w:t>
            </w:r>
            <w:hyperlink r:id="rId26" w:tgtFrame="_blank" w:history="1">
              <w:r w:rsidRPr="00C81ECB">
                <w:rPr>
                  <w:rFonts w:ascii="Times New Roman" w:eastAsia="Times New Roman" w:hAnsi="Times New Roman"/>
                  <w:sz w:val="20"/>
                  <w:szCs w:val="20"/>
                  <w:u w:val="single"/>
                  <w:shd w:val="clear" w:color="auto" w:fill="FFFFFF"/>
                  <w:lang w:val="ru-RU" w:eastAsia="ru-RU" w:bidi="ar-SA"/>
                </w:rPr>
                <w:t>https://театрюганск.рф</w:t>
              </w:r>
            </w:hyperlink>
            <w:hyperlink r:id="rId27" w:tgtFrame="_blank" w:history="1">
              <w:r w:rsidRPr="00C81ECB">
                <w:rPr>
                  <w:rFonts w:ascii="Times New Roman" w:eastAsia="Times New Roman" w:hAnsi="Times New Roman"/>
                  <w:sz w:val="20"/>
                  <w:szCs w:val="20"/>
                  <w:u w:val="single"/>
                  <w:shd w:val="clear" w:color="auto" w:fill="FFFFFF"/>
                  <w:lang w:val="ru-RU" w:eastAsia="ru-RU" w:bidi="ar-SA"/>
                </w:rPr>
                <w:t>/</w:t>
              </w:r>
            </w:hyperlink>
          </w:p>
        </w:tc>
        <w:tc>
          <w:tcPr>
            <w:tcW w:w="2552" w:type="dxa"/>
          </w:tcPr>
          <w:p w14:paraId="4B793F6F" w14:textId="77777777" w:rsidR="009156F3" w:rsidRPr="00C81ECB" w:rsidRDefault="009156F3" w:rsidP="009156F3">
            <w:pPr>
              <w:tabs>
                <w:tab w:val="left" w:pos="540"/>
              </w:tabs>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Власова Елена Георгиевна</w:t>
            </w:r>
          </w:p>
        </w:tc>
        <w:tc>
          <w:tcPr>
            <w:tcW w:w="2552" w:type="dxa"/>
            <w:shd w:val="clear" w:color="auto" w:fill="auto"/>
          </w:tcPr>
          <w:p w14:paraId="05836144"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lang w:val="ru-RU"/>
              </w:rPr>
              <w:t>тел</w:t>
            </w:r>
            <w:r w:rsidRPr="00C81ECB">
              <w:rPr>
                <w:rFonts w:ascii="Times New Roman" w:hAnsi="Times New Roman"/>
                <w:sz w:val="20"/>
                <w:szCs w:val="20"/>
              </w:rPr>
              <w:t>.: 8 (3463) 22 73 48</w:t>
            </w:r>
          </w:p>
          <w:p w14:paraId="1C371C50"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rPr>
              <w:t>E-mail: mbuk_tkvf@mail.ru</w:t>
            </w:r>
          </w:p>
        </w:tc>
      </w:tr>
      <w:tr w:rsidR="009156F3" w:rsidRPr="00C81ECB" w14:paraId="6504F74D" w14:textId="77777777" w:rsidTr="009156F3">
        <w:trPr>
          <w:trHeight w:val="864"/>
        </w:trPr>
        <w:tc>
          <w:tcPr>
            <w:tcW w:w="567" w:type="dxa"/>
          </w:tcPr>
          <w:p w14:paraId="580DAD19"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4</w:t>
            </w:r>
          </w:p>
        </w:tc>
        <w:tc>
          <w:tcPr>
            <w:tcW w:w="4395" w:type="dxa"/>
          </w:tcPr>
          <w:p w14:paraId="1FB67452"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Муниципальное бюджетное учреждение культуры «Центр национальных культур» </w:t>
            </w:r>
          </w:p>
        </w:tc>
        <w:tc>
          <w:tcPr>
            <w:tcW w:w="4394" w:type="dxa"/>
          </w:tcPr>
          <w:p w14:paraId="521077AC" w14:textId="4DA26F1D" w:rsidR="009156F3" w:rsidRPr="00C81ECB" w:rsidRDefault="009156F3" w:rsidP="005D4A77">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628305,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г.</w:t>
            </w:r>
            <w:r w:rsidRPr="00C81ECB">
              <w:rPr>
                <w:rFonts w:ascii="Times New Roman" w:hAnsi="Times New Roman"/>
                <w:sz w:val="20"/>
                <w:szCs w:val="20"/>
                <w:lang w:val="ru-RU"/>
              </w:rPr>
              <w:t>Нефтеюганск, микрорайон 11, здание 62,</w:t>
            </w:r>
          </w:p>
          <w:p w14:paraId="5CCBDBB2" w14:textId="77777777" w:rsidR="009156F3" w:rsidRPr="00C81ECB" w:rsidRDefault="009156F3" w:rsidP="009156F3">
            <w:pPr>
              <w:tabs>
                <w:tab w:val="left" w:pos="540"/>
              </w:tabs>
              <w:spacing w:after="0" w:line="240" w:lineRule="auto"/>
              <w:ind w:right="-108"/>
              <w:rPr>
                <w:rFonts w:ascii="Times New Roman" w:hAnsi="Times New Roman"/>
                <w:sz w:val="20"/>
                <w:szCs w:val="20"/>
                <w:lang w:val="ru-RU"/>
              </w:rPr>
            </w:pPr>
            <w:r w:rsidRPr="00C81ECB">
              <w:rPr>
                <w:rFonts w:ascii="Times New Roman" w:hAnsi="Times New Roman"/>
                <w:sz w:val="20"/>
                <w:szCs w:val="20"/>
                <w:lang w:val="ru-RU"/>
              </w:rPr>
              <w:t xml:space="preserve">адрес в сети Интернет: </w:t>
            </w:r>
            <w:hyperlink r:id="rId28" w:history="1">
              <w:r w:rsidRPr="00C81ECB">
                <w:rPr>
                  <w:rFonts w:ascii="Times New Roman" w:hAnsi="Times New Roman"/>
                  <w:sz w:val="20"/>
                  <w:szCs w:val="20"/>
                </w:rPr>
                <w:t>http</w:t>
              </w:r>
              <w:r w:rsidRPr="00C81ECB">
                <w:rPr>
                  <w:rFonts w:ascii="Times New Roman" w:hAnsi="Times New Roman"/>
                  <w:sz w:val="20"/>
                  <w:szCs w:val="20"/>
                  <w:lang w:val="ru-RU"/>
                </w:rPr>
                <w:t>://</w:t>
              </w:r>
              <w:r w:rsidRPr="00C81ECB">
                <w:rPr>
                  <w:rFonts w:ascii="Times New Roman" w:hAnsi="Times New Roman"/>
                  <w:sz w:val="20"/>
                  <w:szCs w:val="20"/>
                </w:rPr>
                <w:t>www</w:t>
              </w:r>
              <w:r w:rsidRPr="00C81ECB">
                <w:rPr>
                  <w:rFonts w:ascii="Times New Roman" w:hAnsi="Times New Roman"/>
                  <w:sz w:val="20"/>
                  <w:szCs w:val="20"/>
                  <w:lang w:val="ru-RU"/>
                </w:rPr>
                <w:t>.</w:t>
              </w:r>
              <w:r w:rsidRPr="00C81ECB">
                <w:rPr>
                  <w:rFonts w:ascii="Times New Roman" w:hAnsi="Times New Roman"/>
                  <w:sz w:val="20"/>
                  <w:szCs w:val="20"/>
                </w:rPr>
                <w:t>cnkugan</w:t>
              </w:r>
              <w:r w:rsidRPr="00C81ECB">
                <w:rPr>
                  <w:rFonts w:ascii="Times New Roman" w:hAnsi="Times New Roman"/>
                  <w:sz w:val="20"/>
                  <w:szCs w:val="20"/>
                  <w:lang w:val="ru-RU"/>
                </w:rPr>
                <w:t>.</w:t>
              </w:r>
              <w:r w:rsidRPr="00C81ECB">
                <w:rPr>
                  <w:rFonts w:ascii="Times New Roman" w:hAnsi="Times New Roman"/>
                  <w:sz w:val="20"/>
                  <w:szCs w:val="20"/>
                </w:rPr>
                <w:t>ru</w:t>
              </w:r>
            </w:hyperlink>
          </w:p>
        </w:tc>
        <w:tc>
          <w:tcPr>
            <w:tcW w:w="2552" w:type="dxa"/>
          </w:tcPr>
          <w:p w14:paraId="13B8302E" w14:textId="77777777" w:rsidR="009156F3" w:rsidRPr="00C81ECB" w:rsidRDefault="009156F3" w:rsidP="009156F3">
            <w:pPr>
              <w:tabs>
                <w:tab w:val="left" w:pos="540"/>
              </w:tabs>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Кирюхина Татьяна Михайловна</w:t>
            </w:r>
          </w:p>
        </w:tc>
        <w:tc>
          <w:tcPr>
            <w:tcW w:w="2552" w:type="dxa"/>
            <w:shd w:val="clear" w:color="auto" w:fill="auto"/>
          </w:tcPr>
          <w:p w14:paraId="1C1D197F"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lang w:val="ru-RU"/>
              </w:rPr>
              <w:t>тел</w:t>
            </w:r>
            <w:r w:rsidRPr="00C81ECB">
              <w:rPr>
                <w:rFonts w:ascii="Times New Roman" w:hAnsi="Times New Roman"/>
                <w:sz w:val="20"/>
                <w:szCs w:val="20"/>
              </w:rPr>
              <w:t xml:space="preserve">.: 8 (3463) 22 28 58; </w:t>
            </w:r>
          </w:p>
          <w:p w14:paraId="2367ED3D"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rPr>
              <w:t>E-mail: cnkcnk@mail.ru</w:t>
            </w:r>
          </w:p>
        </w:tc>
      </w:tr>
      <w:tr w:rsidR="009156F3" w:rsidRPr="00C81ECB" w14:paraId="77EF2421" w14:textId="77777777" w:rsidTr="009156F3">
        <w:trPr>
          <w:trHeight w:val="834"/>
        </w:trPr>
        <w:tc>
          <w:tcPr>
            <w:tcW w:w="567" w:type="dxa"/>
          </w:tcPr>
          <w:p w14:paraId="0A904361"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5</w:t>
            </w:r>
          </w:p>
        </w:tc>
        <w:tc>
          <w:tcPr>
            <w:tcW w:w="4395" w:type="dxa"/>
          </w:tcPr>
          <w:p w14:paraId="5B75A41F"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Муниципальное бюджетное учреждение дополнительного образования «Детская музыкальная школа имени В.В. Андреева»</w:t>
            </w:r>
          </w:p>
        </w:tc>
        <w:tc>
          <w:tcPr>
            <w:tcW w:w="4394" w:type="dxa"/>
          </w:tcPr>
          <w:p w14:paraId="11F9389E" w14:textId="313626C5"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628301,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г.</w:t>
            </w:r>
            <w:r w:rsidRPr="00C81ECB">
              <w:rPr>
                <w:rFonts w:ascii="Times New Roman" w:hAnsi="Times New Roman"/>
                <w:sz w:val="20"/>
                <w:szCs w:val="20"/>
                <w:lang w:val="ru-RU"/>
              </w:rPr>
              <w:t>Нефтеюганск, микрорайон 2а, здание 1</w:t>
            </w:r>
          </w:p>
          <w:p w14:paraId="20FDB295" w14:textId="77777777" w:rsidR="009156F3" w:rsidRPr="00C81ECB" w:rsidRDefault="009156F3" w:rsidP="009156F3">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адрес в сети Интернет:</w:t>
            </w:r>
          </w:p>
          <w:p w14:paraId="3FB8C5E9" w14:textId="77777777" w:rsidR="009156F3" w:rsidRPr="00C81ECB" w:rsidRDefault="009156F3" w:rsidP="009156F3">
            <w:pPr>
              <w:tabs>
                <w:tab w:val="left" w:pos="540"/>
              </w:tabs>
              <w:spacing w:after="0" w:line="240" w:lineRule="auto"/>
              <w:rPr>
                <w:rFonts w:ascii="Times New Roman" w:eastAsia="Times New Roman" w:hAnsi="Times New Roman"/>
                <w:sz w:val="20"/>
                <w:szCs w:val="20"/>
                <w:u w:val="single"/>
                <w:shd w:val="clear" w:color="auto" w:fill="FFFFFF"/>
                <w:lang w:val="ru-RU" w:eastAsia="ru-RU" w:bidi="ar-SA"/>
              </w:rPr>
            </w:pPr>
            <w:r w:rsidRPr="00C81ECB">
              <w:rPr>
                <w:rFonts w:ascii="Times New Roman" w:hAnsi="Times New Roman"/>
                <w:sz w:val="20"/>
                <w:szCs w:val="20"/>
                <w:lang w:val="ru-RU"/>
              </w:rPr>
              <w:t xml:space="preserve"> </w:t>
            </w:r>
            <w:hyperlink r:id="rId29" w:tgtFrame="_blank" w:history="1">
              <w:r w:rsidRPr="00C81ECB">
                <w:rPr>
                  <w:rFonts w:ascii="Times New Roman" w:eastAsia="Times New Roman" w:hAnsi="Times New Roman"/>
                  <w:sz w:val="20"/>
                  <w:szCs w:val="20"/>
                  <w:u w:val="single"/>
                  <w:shd w:val="clear" w:color="auto" w:fill="FFFFFF"/>
                  <w:lang w:val="ru-RU" w:eastAsia="ru-RU" w:bidi="ar-SA"/>
                </w:rPr>
                <w:t>https://dmsh-andreeva.hmansy.muzkult.ru/</w:t>
              </w:r>
            </w:hyperlink>
          </w:p>
          <w:p w14:paraId="2E8D55EF" w14:textId="77777777" w:rsidR="009156F3" w:rsidRPr="00C81ECB" w:rsidRDefault="009156F3" w:rsidP="009156F3">
            <w:pPr>
              <w:tabs>
                <w:tab w:val="left" w:pos="540"/>
              </w:tabs>
              <w:spacing w:after="0" w:line="240" w:lineRule="auto"/>
              <w:rPr>
                <w:rFonts w:ascii="Times New Roman" w:hAnsi="Times New Roman"/>
                <w:sz w:val="20"/>
                <w:szCs w:val="20"/>
                <w:lang w:val="ru-RU"/>
              </w:rPr>
            </w:pPr>
          </w:p>
        </w:tc>
        <w:tc>
          <w:tcPr>
            <w:tcW w:w="2552" w:type="dxa"/>
          </w:tcPr>
          <w:p w14:paraId="7F2686F0" w14:textId="77777777" w:rsidR="009156F3" w:rsidRPr="00C81ECB" w:rsidRDefault="009156F3" w:rsidP="009156F3">
            <w:pPr>
              <w:tabs>
                <w:tab w:val="left" w:pos="540"/>
              </w:tabs>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 xml:space="preserve">Исполняющий обязанности директора </w:t>
            </w:r>
          </w:p>
          <w:p w14:paraId="0413B295" w14:textId="77777777" w:rsidR="009156F3" w:rsidRPr="00C81ECB" w:rsidRDefault="009156F3" w:rsidP="009156F3">
            <w:pPr>
              <w:tabs>
                <w:tab w:val="left" w:pos="540"/>
              </w:tabs>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Корнишина Айше Рустемовна</w:t>
            </w:r>
          </w:p>
        </w:tc>
        <w:tc>
          <w:tcPr>
            <w:tcW w:w="2552" w:type="dxa"/>
            <w:shd w:val="clear" w:color="auto" w:fill="auto"/>
          </w:tcPr>
          <w:p w14:paraId="02B6A851"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lang w:val="ru-RU"/>
              </w:rPr>
              <w:t>тел</w:t>
            </w:r>
            <w:r w:rsidRPr="00C81ECB">
              <w:rPr>
                <w:rFonts w:ascii="Times New Roman" w:hAnsi="Times New Roman"/>
                <w:sz w:val="20"/>
                <w:szCs w:val="20"/>
              </w:rPr>
              <w:t xml:space="preserve">.: 8 (3463) 22 78 88 </w:t>
            </w:r>
          </w:p>
          <w:p w14:paraId="3463E905" w14:textId="77777777" w:rsidR="009156F3" w:rsidRPr="00C81ECB" w:rsidRDefault="009156F3" w:rsidP="009156F3">
            <w:pPr>
              <w:tabs>
                <w:tab w:val="left" w:pos="540"/>
              </w:tabs>
              <w:spacing w:after="0" w:line="240" w:lineRule="auto"/>
              <w:jc w:val="both"/>
              <w:rPr>
                <w:rFonts w:ascii="Times New Roman" w:hAnsi="Times New Roman"/>
                <w:sz w:val="20"/>
                <w:szCs w:val="20"/>
              </w:rPr>
            </w:pPr>
            <w:r w:rsidRPr="00C81ECB">
              <w:rPr>
                <w:rFonts w:ascii="Times New Roman" w:hAnsi="Times New Roman"/>
                <w:sz w:val="20"/>
                <w:szCs w:val="20"/>
              </w:rPr>
              <w:t xml:space="preserve">E-mail: </w:t>
            </w:r>
            <w:hyperlink r:id="rId30" w:history="1">
              <w:r w:rsidRPr="00C81ECB">
                <w:rPr>
                  <w:rFonts w:ascii="Times New Roman" w:hAnsi="Times New Roman"/>
                  <w:sz w:val="20"/>
                  <w:szCs w:val="20"/>
                  <w:u w:val="single"/>
                </w:rPr>
                <w:t>muzscola2006@yandex.ru</w:t>
              </w:r>
            </w:hyperlink>
          </w:p>
        </w:tc>
      </w:tr>
      <w:tr w:rsidR="009156F3" w:rsidRPr="004E01ED" w14:paraId="75F91880" w14:textId="77777777" w:rsidTr="009156F3">
        <w:trPr>
          <w:trHeight w:val="318"/>
        </w:trPr>
        <w:tc>
          <w:tcPr>
            <w:tcW w:w="567" w:type="dxa"/>
          </w:tcPr>
          <w:p w14:paraId="2C4A097D"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6</w:t>
            </w:r>
          </w:p>
        </w:tc>
        <w:tc>
          <w:tcPr>
            <w:tcW w:w="4395" w:type="dxa"/>
          </w:tcPr>
          <w:p w14:paraId="2F5AD1DC"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Муниципальное бюджетное учреждение дополнительного образования «Детская школа искусств»</w:t>
            </w:r>
          </w:p>
          <w:p w14:paraId="4A31A968" w14:textId="77777777" w:rsidR="009156F3" w:rsidRPr="00C81ECB" w:rsidRDefault="009156F3" w:rsidP="009156F3">
            <w:pPr>
              <w:suppressAutoHyphens/>
              <w:spacing w:after="0" w:line="240" w:lineRule="auto"/>
              <w:jc w:val="both"/>
              <w:rPr>
                <w:rFonts w:ascii="Times New Roman" w:hAnsi="Times New Roman"/>
                <w:sz w:val="20"/>
                <w:szCs w:val="20"/>
                <w:highlight w:val="yellow"/>
                <w:lang w:val="ru-RU"/>
              </w:rPr>
            </w:pPr>
          </w:p>
        </w:tc>
        <w:tc>
          <w:tcPr>
            <w:tcW w:w="4394" w:type="dxa"/>
          </w:tcPr>
          <w:p w14:paraId="6E3CD55E" w14:textId="05328DEB" w:rsidR="009156F3" w:rsidRPr="00C81ECB" w:rsidRDefault="005D4A77" w:rsidP="009156F3">
            <w:pPr>
              <w:tabs>
                <w:tab w:val="left" w:pos="540"/>
              </w:tabs>
              <w:spacing w:after="0" w:line="240" w:lineRule="auto"/>
              <w:jc w:val="both"/>
              <w:rPr>
                <w:rFonts w:ascii="Times New Roman" w:hAnsi="Times New Roman"/>
                <w:sz w:val="20"/>
                <w:szCs w:val="20"/>
                <w:lang w:val="ru-RU"/>
              </w:rPr>
            </w:pPr>
            <w:r>
              <w:rPr>
                <w:rFonts w:ascii="Times New Roman" w:hAnsi="Times New Roman"/>
                <w:sz w:val="20"/>
                <w:szCs w:val="20"/>
                <w:lang w:val="ru-RU"/>
              </w:rPr>
              <w:t>К</w:t>
            </w:r>
            <w:r w:rsidR="009156F3" w:rsidRPr="00C81ECB">
              <w:rPr>
                <w:rFonts w:ascii="Times New Roman" w:hAnsi="Times New Roman"/>
                <w:sz w:val="20"/>
                <w:szCs w:val="20"/>
                <w:lang w:val="ru-RU"/>
              </w:rPr>
              <w:t>орпус №1:</w:t>
            </w:r>
          </w:p>
          <w:p w14:paraId="58F2039E" w14:textId="59D9E6BC" w:rsidR="009156F3" w:rsidRPr="00C81ECB" w:rsidRDefault="009156F3" w:rsidP="005D4A77">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628301,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г.</w:t>
            </w:r>
            <w:r w:rsidRPr="00C81ECB">
              <w:rPr>
                <w:rFonts w:ascii="Times New Roman" w:hAnsi="Times New Roman"/>
                <w:sz w:val="20"/>
                <w:szCs w:val="20"/>
                <w:lang w:val="ru-RU"/>
              </w:rPr>
              <w:t>Нефтеюганск, микрорайон 3, здание 17,</w:t>
            </w:r>
          </w:p>
          <w:p w14:paraId="5781BCBB" w14:textId="77777777" w:rsidR="009156F3" w:rsidRPr="00C81ECB" w:rsidRDefault="009156F3" w:rsidP="005D4A77">
            <w:pPr>
              <w:tabs>
                <w:tab w:val="left" w:pos="540"/>
              </w:tabs>
              <w:spacing w:after="0" w:line="240" w:lineRule="auto"/>
              <w:rPr>
                <w:rFonts w:ascii="Times New Roman" w:hAnsi="Times New Roman"/>
                <w:sz w:val="20"/>
                <w:szCs w:val="20"/>
                <w:lang w:val="ru-RU"/>
              </w:rPr>
            </w:pPr>
            <w:r w:rsidRPr="00C81ECB">
              <w:rPr>
                <w:rFonts w:ascii="Times New Roman" w:hAnsi="Times New Roman"/>
                <w:sz w:val="20"/>
                <w:szCs w:val="20"/>
                <w:lang w:val="ru-RU"/>
              </w:rPr>
              <w:t xml:space="preserve">адрес в сети Интернет: </w:t>
            </w:r>
            <w:hyperlink r:id="rId31" w:tgtFrame="_blank" w:history="1">
              <w:r w:rsidRPr="00C81ECB">
                <w:rPr>
                  <w:rFonts w:ascii="Times New Roman" w:eastAsia="Times New Roman" w:hAnsi="Times New Roman"/>
                  <w:sz w:val="20"/>
                  <w:szCs w:val="20"/>
                  <w:u w:val="single"/>
                  <w:shd w:val="clear" w:color="auto" w:fill="FFFFFF"/>
                  <w:lang w:val="ru-RU" w:eastAsia="ru-RU" w:bidi="ar-SA"/>
                </w:rPr>
                <w:t>https://dshiugansk.hmansy.muzkult.ru/</w:t>
              </w:r>
            </w:hyperlink>
          </w:p>
          <w:p w14:paraId="27324733" w14:textId="5A8741C9" w:rsidR="009156F3" w:rsidRPr="00C81ECB" w:rsidRDefault="005D4A77" w:rsidP="009156F3">
            <w:pPr>
              <w:tabs>
                <w:tab w:val="left" w:pos="540"/>
              </w:tabs>
              <w:spacing w:after="0" w:line="240" w:lineRule="auto"/>
              <w:jc w:val="both"/>
              <w:rPr>
                <w:rFonts w:ascii="Times New Roman" w:hAnsi="Times New Roman"/>
                <w:sz w:val="20"/>
                <w:szCs w:val="20"/>
                <w:lang w:val="ru-RU"/>
              </w:rPr>
            </w:pPr>
            <w:r>
              <w:rPr>
                <w:rFonts w:ascii="Times New Roman" w:hAnsi="Times New Roman"/>
                <w:sz w:val="20"/>
                <w:szCs w:val="20"/>
                <w:lang w:val="ru-RU"/>
              </w:rPr>
              <w:t>К</w:t>
            </w:r>
            <w:r w:rsidR="009156F3" w:rsidRPr="00C81ECB">
              <w:rPr>
                <w:rFonts w:ascii="Times New Roman" w:hAnsi="Times New Roman"/>
                <w:sz w:val="20"/>
                <w:szCs w:val="20"/>
                <w:lang w:val="ru-RU"/>
              </w:rPr>
              <w:t>орпус №2:</w:t>
            </w:r>
          </w:p>
          <w:p w14:paraId="4EE22D45"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628305, РФ, ХМАО – Югра, г.Нефтеюганск, микрорайон 11, строение 115</w:t>
            </w:r>
          </w:p>
        </w:tc>
        <w:tc>
          <w:tcPr>
            <w:tcW w:w="2552" w:type="dxa"/>
          </w:tcPr>
          <w:p w14:paraId="55EF7D51" w14:textId="77777777" w:rsidR="009156F3" w:rsidRPr="00C81ECB" w:rsidRDefault="009156F3" w:rsidP="009156F3">
            <w:pPr>
              <w:tabs>
                <w:tab w:val="left" w:pos="540"/>
              </w:tabs>
              <w:spacing w:after="0" w:line="240" w:lineRule="auto"/>
              <w:jc w:val="center"/>
              <w:rPr>
                <w:rFonts w:ascii="Times New Roman" w:hAnsi="Times New Roman"/>
                <w:sz w:val="20"/>
                <w:szCs w:val="20"/>
              </w:rPr>
            </w:pPr>
            <w:r w:rsidRPr="00C81ECB">
              <w:rPr>
                <w:rFonts w:ascii="Times New Roman" w:hAnsi="Times New Roman"/>
                <w:sz w:val="20"/>
                <w:szCs w:val="20"/>
              </w:rPr>
              <w:t>Любимова Наталья Николаевна</w:t>
            </w:r>
          </w:p>
        </w:tc>
        <w:tc>
          <w:tcPr>
            <w:tcW w:w="2552" w:type="dxa"/>
            <w:shd w:val="clear" w:color="auto" w:fill="auto"/>
          </w:tcPr>
          <w:p w14:paraId="5FA770AE"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23 23 52; факс: 8 (3463) 224702,</w:t>
            </w:r>
          </w:p>
          <w:p w14:paraId="359A9E66"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rPr>
              <w:t>E</w:t>
            </w:r>
            <w:r w:rsidRPr="00C81ECB">
              <w:rPr>
                <w:rFonts w:ascii="Times New Roman" w:hAnsi="Times New Roman"/>
                <w:sz w:val="20"/>
                <w:szCs w:val="20"/>
                <w:lang w:val="ru-RU"/>
              </w:rPr>
              <w:t>-</w:t>
            </w:r>
            <w:r w:rsidRPr="00C81ECB">
              <w:rPr>
                <w:rFonts w:ascii="Times New Roman" w:hAnsi="Times New Roman"/>
                <w:sz w:val="20"/>
                <w:szCs w:val="20"/>
              </w:rPr>
              <w:t>mail</w:t>
            </w:r>
            <w:r w:rsidRPr="00C81ECB">
              <w:rPr>
                <w:rFonts w:ascii="Times New Roman" w:hAnsi="Times New Roman"/>
                <w:sz w:val="20"/>
                <w:szCs w:val="20"/>
                <w:lang w:val="ru-RU"/>
              </w:rPr>
              <w:t xml:space="preserve">: </w:t>
            </w:r>
            <w:r w:rsidRPr="00C81ECB">
              <w:rPr>
                <w:rFonts w:ascii="Times New Roman" w:hAnsi="Times New Roman"/>
                <w:sz w:val="20"/>
                <w:szCs w:val="20"/>
              </w:rPr>
              <w:t>dshi</w:t>
            </w:r>
            <w:r w:rsidRPr="00C81ECB">
              <w:rPr>
                <w:rFonts w:ascii="Times New Roman" w:hAnsi="Times New Roman"/>
                <w:sz w:val="20"/>
                <w:szCs w:val="20"/>
                <w:lang w:val="ru-RU"/>
              </w:rPr>
              <w:t>_</w:t>
            </w:r>
            <w:r w:rsidRPr="00C81ECB">
              <w:rPr>
                <w:rFonts w:ascii="Times New Roman" w:hAnsi="Times New Roman"/>
                <w:sz w:val="20"/>
                <w:szCs w:val="20"/>
              </w:rPr>
              <w:t>diagilev</w:t>
            </w:r>
            <w:r w:rsidRPr="00C81ECB">
              <w:rPr>
                <w:rFonts w:ascii="Times New Roman" w:hAnsi="Times New Roman"/>
                <w:sz w:val="20"/>
                <w:szCs w:val="20"/>
                <w:lang w:val="ru-RU"/>
              </w:rPr>
              <w:t>@</w:t>
            </w:r>
            <w:r w:rsidRPr="00C81ECB">
              <w:rPr>
                <w:rFonts w:ascii="Times New Roman" w:hAnsi="Times New Roman"/>
                <w:sz w:val="20"/>
                <w:szCs w:val="20"/>
              </w:rPr>
              <w:t>mail</w:t>
            </w:r>
            <w:r w:rsidRPr="00C81ECB">
              <w:rPr>
                <w:rFonts w:ascii="Times New Roman" w:hAnsi="Times New Roman"/>
                <w:sz w:val="20"/>
                <w:szCs w:val="20"/>
                <w:lang w:val="ru-RU"/>
              </w:rPr>
              <w:t>.</w:t>
            </w:r>
            <w:r w:rsidRPr="00C81ECB">
              <w:rPr>
                <w:rFonts w:ascii="Times New Roman" w:hAnsi="Times New Roman"/>
                <w:sz w:val="20"/>
                <w:szCs w:val="20"/>
              </w:rPr>
              <w:t>ru</w:t>
            </w:r>
            <w:r w:rsidRPr="00C81ECB">
              <w:rPr>
                <w:rFonts w:ascii="Times New Roman" w:hAnsi="Times New Roman"/>
                <w:sz w:val="20"/>
                <w:szCs w:val="20"/>
                <w:lang w:val="ru-RU"/>
              </w:rPr>
              <w:t xml:space="preserve">; </w:t>
            </w:r>
          </w:p>
          <w:p w14:paraId="07BB8B12"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p>
          <w:p w14:paraId="40D2E71D"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27 62 19</w:t>
            </w:r>
          </w:p>
        </w:tc>
      </w:tr>
      <w:tr w:rsidR="009156F3" w:rsidRPr="00C81ECB" w14:paraId="56BB2935" w14:textId="77777777" w:rsidTr="009156F3">
        <w:trPr>
          <w:trHeight w:val="1347"/>
        </w:trPr>
        <w:tc>
          <w:tcPr>
            <w:tcW w:w="567" w:type="dxa"/>
          </w:tcPr>
          <w:p w14:paraId="702DE5F3" w14:textId="77777777" w:rsidR="009156F3" w:rsidRPr="00C81ECB" w:rsidRDefault="009156F3" w:rsidP="009156F3">
            <w:pPr>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7</w:t>
            </w:r>
          </w:p>
        </w:tc>
        <w:tc>
          <w:tcPr>
            <w:tcW w:w="4395" w:type="dxa"/>
          </w:tcPr>
          <w:p w14:paraId="2BDB9A6F"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Муниципальное бюджетное учреждение культуры «Культурно-досуговый комплекс» </w:t>
            </w:r>
          </w:p>
          <w:p w14:paraId="22C0513E" w14:textId="77777777" w:rsidR="009156F3" w:rsidRPr="00C81ECB" w:rsidRDefault="009156F3" w:rsidP="009156F3">
            <w:pPr>
              <w:suppressAutoHyphens/>
              <w:spacing w:after="0" w:line="240" w:lineRule="auto"/>
              <w:jc w:val="both"/>
              <w:rPr>
                <w:rFonts w:ascii="Times New Roman" w:hAnsi="Times New Roman"/>
                <w:sz w:val="20"/>
                <w:szCs w:val="20"/>
                <w:lang w:val="ru-RU"/>
              </w:rPr>
            </w:pPr>
          </w:p>
          <w:p w14:paraId="46F984D9"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Центр культуры и досуга «Триумф»</w:t>
            </w:r>
          </w:p>
          <w:p w14:paraId="6D6A640D"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культурный центр «Юность»</w:t>
            </w:r>
          </w:p>
          <w:p w14:paraId="258D4428" w14:textId="77777777" w:rsidR="009156F3" w:rsidRPr="00C81ECB" w:rsidRDefault="009156F3" w:rsidP="009156F3">
            <w:pPr>
              <w:suppressAutoHyphen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культурный центр «Лира»</w:t>
            </w:r>
          </w:p>
          <w:p w14:paraId="377C68B5" w14:textId="77777777" w:rsidR="009156F3" w:rsidRPr="00C81ECB" w:rsidRDefault="009156F3" w:rsidP="009156F3">
            <w:pPr>
              <w:suppressAutoHyphens/>
              <w:spacing w:after="0" w:line="240" w:lineRule="auto"/>
              <w:jc w:val="both"/>
              <w:rPr>
                <w:rFonts w:ascii="Times New Roman" w:hAnsi="Times New Roman"/>
                <w:sz w:val="20"/>
                <w:szCs w:val="20"/>
                <w:lang w:val="ru-RU"/>
              </w:rPr>
            </w:pPr>
          </w:p>
        </w:tc>
        <w:tc>
          <w:tcPr>
            <w:tcW w:w="4394" w:type="dxa"/>
          </w:tcPr>
          <w:p w14:paraId="65350282" w14:textId="09B3044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628303, </w:t>
            </w:r>
            <w:r w:rsidR="005D4A77" w:rsidRPr="00C81ECB">
              <w:rPr>
                <w:rFonts w:ascii="Times New Roman" w:eastAsia="Times New Roman" w:hAnsi="Times New Roman"/>
                <w:sz w:val="20"/>
                <w:szCs w:val="20"/>
                <w:lang w:val="ru-RU" w:eastAsia="ru-RU"/>
              </w:rPr>
              <w:t>Российская Федерация, Ханты-Мансийский автономный округ - Югра (Тюменская область</w:t>
            </w:r>
            <w:r w:rsidR="005D4A77">
              <w:rPr>
                <w:rFonts w:ascii="Times New Roman" w:eastAsia="Times New Roman" w:hAnsi="Times New Roman"/>
                <w:sz w:val="20"/>
                <w:szCs w:val="20"/>
                <w:lang w:val="ru-RU" w:eastAsia="ru-RU"/>
              </w:rPr>
              <w:t>)</w:t>
            </w:r>
            <w:r w:rsidR="005D4A77">
              <w:rPr>
                <w:rFonts w:ascii="Times New Roman" w:hAnsi="Times New Roman"/>
                <w:sz w:val="20"/>
                <w:szCs w:val="20"/>
                <w:lang w:val="ru-RU"/>
              </w:rPr>
              <w:t>, г.</w:t>
            </w:r>
            <w:r w:rsidRPr="00C81ECB">
              <w:rPr>
                <w:rFonts w:ascii="Times New Roman" w:hAnsi="Times New Roman"/>
                <w:sz w:val="20"/>
                <w:szCs w:val="20"/>
                <w:lang w:val="ru-RU"/>
              </w:rPr>
              <w:t>Нефтеюганск, микрорайон 10, здание 14,</w:t>
            </w:r>
          </w:p>
          <w:p w14:paraId="3DAE10F0"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адрес в сети Интернет:  </w:t>
            </w:r>
            <w:hyperlink r:id="rId32" w:tgtFrame="_blank" w:history="1">
              <w:r w:rsidRPr="00C81ECB">
                <w:rPr>
                  <w:rFonts w:ascii="Times New Roman" w:eastAsia="Times New Roman" w:hAnsi="Times New Roman"/>
                  <w:sz w:val="20"/>
                  <w:szCs w:val="20"/>
                  <w:u w:val="single"/>
                  <w:shd w:val="clear" w:color="auto" w:fill="FFFFFF"/>
                  <w:lang w:val="ru-RU" w:eastAsia="ru-RU" w:bidi="ar-SA"/>
                </w:rPr>
                <w:t>http://kdkugansk.ru/</w:t>
              </w:r>
            </w:hyperlink>
          </w:p>
          <w:p w14:paraId="59CCAD9D"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p>
          <w:p w14:paraId="1C2D457E" w14:textId="00F57BB3" w:rsidR="009156F3" w:rsidRPr="00C81ECB" w:rsidRDefault="005D4A77" w:rsidP="009156F3">
            <w:pPr>
              <w:tabs>
                <w:tab w:val="left" w:pos="540"/>
              </w:tabs>
              <w:spacing w:after="0" w:line="240" w:lineRule="auto"/>
              <w:jc w:val="both"/>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10, здание 32/1</w:t>
            </w:r>
          </w:p>
          <w:p w14:paraId="0FCFA401" w14:textId="74410275" w:rsidR="009156F3" w:rsidRPr="00C81ECB" w:rsidRDefault="005D4A77" w:rsidP="009156F3">
            <w:pPr>
              <w:tabs>
                <w:tab w:val="left" w:pos="540"/>
              </w:tabs>
              <w:spacing w:after="0" w:line="240" w:lineRule="auto"/>
              <w:jc w:val="both"/>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микрорайон 10, здание 14</w:t>
            </w:r>
          </w:p>
          <w:p w14:paraId="2BD37ACE" w14:textId="488287CC" w:rsidR="009156F3" w:rsidRPr="00C81ECB" w:rsidRDefault="005D4A77" w:rsidP="009156F3">
            <w:pPr>
              <w:tabs>
                <w:tab w:val="left" w:pos="540"/>
              </w:tabs>
              <w:spacing w:after="0" w:line="240" w:lineRule="auto"/>
              <w:jc w:val="both"/>
              <w:rPr>
                <w:rFonts w:ascii="Times New Roman" w:hAnsi="Times New Roman"/>
                <w:sz w:val="20"/>
                <w:szCs w:val="20"/>
                <w:lang w:val="ru-RU"/>
              </w:rPr>
            </w:pPr>
            <w:r>
              <w:rPr>
                <w:rFonts w:ascii="Times New Roman" w:hAnsi="Times New Roman"/>
                <w:sz w:val="20"/>
                <w:szCs w:val="20"/>
                <w:lang w:val="ru-RU"/>
              </w:rPr>
              <w:t>г.</w:t>
            </w:r>
            <w:r w:rsidR="009156F3" w:rsidRPr="00C81ECB">
              <w:rPr>
                <w:rFonts w:ascii="Times New Roman" w:hAnsi="Times New Roman"/>
                <w:sz w:val="20"/>
                <w:szCs w:val="20"/>
                <w:lang w:val="ru-RU"/>
              </w:rPr>
              <w:t>Нефтеюганск, юго-западная зона, СУ-62, здание 2</w:t>
            </w:r>
          </w:p>
        </w:tc>
        <w:tc>
          <w:tcPr>
            <w:tcW w:w="2552" w:type="dxa"/>
          </w:tcPr>
          <w:p w14:paraId="6B1AEC67" w14:textId="77777777" w:rsidR="009156F3" w:rsidRPr="00C81ECB" w:rsidRDefault="009156F3" w:rsidP="009156F3">
            <w:pPr>
              <w:tabs>
                <w:tab w:val="left" w:pos="540"/>
              </w:tabs>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 xml:space="preserve">Исполняющий обязанности директора </w:t>
            </w:r>
          </w:p>
          <w:p w14:paraId="02EC14C5" w14:textId="77777777" w:rsidR="009156F3" w:rsidRPr="00C81ECB" w:rsidRDefault="009156F3" w:rsidP="009156F3">
            <w:pPr>
              <w:tabs>
                <w:tab w:val="left" w:pos="540"/>
              </w:tabs>
              <w:spacing w:after="0" w:line="240" w:lineRule="auto"/>
              <w:jc w:val="center"/>
              <w:rPr>
                <w:rFonts w:ascii="Times New Roman" w:hAnsi="Times New Roman"/>
                <w:sz w:val="20"/>
                <w:szCs w:val="20"/>
                <w:lang w:val="ru-RU"/>
              </w:rPr>
            </w:pPr>
            <w:r w:rsidRPr="00C81ECB">
              <w:rPr>
                <w:rFonts w:ascii="Times New Roman" w:hAnsi="Times New Roman"/>
                <w:sz w:val="20"/>
                <w:szCs w:val="20"/>
                <w:lang w:val="ru-RU"/>
              </w:rPr>
              <w:t>Заремба Владимир Анатольевич</w:t>
            </w:r>
          </w:p>
        </w:tc>
        <w:tc>
          <w:tcPr>
            <w:tcW w:w="2552" w:type="dxa"/>
            <w:shd w:val="clear" w:color="auto" w:fill="auto"/>
          </w:tcPr>
          <w:p w14:paraId="35E58C07"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 xml:space="preserve">тел.: 8 (3463) 517 200 </w:t>
            </w:r>
          </w:p>
          <w:p w14:paraId="4239C6CE"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rPr>
              <w:t>E</w:t>
            </w:r>
            <w:r w:rsidRPr="00C81ECB">
              <w:rPr>
                <w:rFonts w:ascii="Times New Roman" w:hAnsi="Times New Roman"/>
                <w:sz w:val="20"/>
                <w:szCs w:val="20"/>
                <w:lang w:val="ru-RU"/>
              </w:rPr>
              <w:t>-</w:t>
            </w:r>
            <w:r w:rsidRPr="00C81ECB">
              <w:rPr>
                <w:rFonts w:ascii="Times New Roman" w:hAnsi="Times New Roman"/>
                <w:sz w:val="20"/>
                <w:szCs w:val="20"/>
              </w:rPr>
              <w:t>mail</w:t>
            </w:r>
            <w:r w:rsidRPr="00C81ECB">
              <w:rPr>
                <w:rFonts w:ascii="Times New Roman" w:hAnsi="Times New Roman"/>
                <w:sz w:val="20"/>
                <w:szCs w:val="20"/>
                <w:lang w:val="ru-RU"/>
              </w:rPr>
              <w:t>:</w:t>
            </w:r>
            <w:hyperlink r:id="rId33" w:history="1">
              <w:r w:rsidRPr="00C81ECB">
                <w:rPr>
                  <w:rFonts w:ascii="Times New Roman" w:hAnsi="Times New Roman"/>
                  <w:sz w:val="20"/>
                  <w:szCs w:val="20"/>
                  <w:u w:val="single"/>
                </w:rPr>
                <w:t>m</w:t>
              </w:r>
              <w:r w:rsidRPr="00C81ECB">
                <w:rPr>
                  <w:rFonts w:ascii="Times New Roman" w:hAnsi="Times New Roman"/>
                  <w:sz w:val="20"/>
                  <w:szCs w:val="20"/>
                  <w:u w:val="single"/>
                  <w:lang w:val="ru-RU"/>
                </w:rPr>
                <w:t>-</w:t>
              </w:r>
              <w:r w:rsidRPr="00C81ECB">
                <w:rPr>
                  <w:rFonts w:ascii="Times New Roman" w:hAnsi="Times New Roman"/>
                  <w:sz w:val="20"/>
                  <w:szCs w:val="20"/>
                  <w:u w:val="single"/>
                </w:rPr>
                <w:t>kdk</w:t>
              </w:r>
              <w:r w:rsidRPr="00C81ECB">
                <w:rPr>
                  <w:rFonts w:ascii="Times New Roman" w:hAnsi="Times New Roman"/>
                  <w:sz w:val="20"/>
                  <w:szCs w:val="20"/>
                  <w:u w:val="single"/>
                  <w:lang w:val="ru-RU"/>
                </w:rPr>
                <w:t>@</w:t>
              </w:r>
              <w:r w:rsidRPr="00C81ECB">
                <w:rPr>
                  <w:rFonts w:ascii="Times New Roman" w:hAnsi="Times New Roman"/>
                  <w:sz w:val="20"/>
                  <w:szCs w:val="20"/>
                  <w:u w:val="single"/>
                </w:rPr>
                <w:t>mail</w:t>
              </w:r>
              <w:r w:rsidRPr="00C81ECB">
                <w:rPr>
                  <w:rFonts w:ascii="Times New Roman" w:hAnsi="Times New Roman"/>
                  <w:sz w:val="20"/>
                  <w:szCs w:val="20"/>
                  <w:u w:val="single"/>
                  <w:lang w:val="ru-RU"/>
                </w:rPr>
                <w:t>.</w:t>
              </w:r>
              <w:r w:rsidRPr="00C81ECB">
                <w:rPr>
                  <w:rFonts w:ascii="Times New Roman" w:hAnsi="Times New Roman"/>
                  <w:sz w:val="20"/>
                  <w:szCs w:val="20"/>
                  <w:u w:val="single"/>
                </w:rPr>
                <w:t>ru</w:t>
              </w:r>
            </w:hyperlink>
          </w:p>
          <w:p w14:paraId="3D8CAAA6"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p>
          <w:p w14:paraId="587B65AA"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p>
          <w:p w14:paraId="10F80FEA"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51 71 05,</w:t>
            </w:r>
          </w:p>
          <w:p w14:paraId="17873FBA"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 (3463) 22 03 93,</w:t>
            </w:r>
          </w:p>
          <w:p w14:paraId="3AA4937E" w14:textId="77777777" w:rsidR="009156F3" w:rsidRPr="00C81ECB" w:rsidRDefault="009156F3" w:rsidP="009156F3">
            <w:pPr>
              <w:tabs>
                <w:tab w:val="left" w:pos="540"/>
              </w:tabs>
              <w:spacing w:after="0" w:line="240" w:lineRule="auto"/>
              <w:jc w:val="both"/>
              <w:rPr>
                <w:rFonts w:ascii="Times New Roman" w:hAnsi="Times New Roman"/>
                <w:sz w:val="20"/>
                <w:szCs w:val="20"/>
                <w:lang w:val="ru-RU"/>
              </w:rPr>
            </w:pPr>
            <w:r w:rsidRPr="00C81ECB">
              <w:rPr>
                <w:rFonts w:ascii="Times New Roman" w:hAnsi="Times New Roman"/>
                <w:sz w:val="20"/>
                <w:szCs w:val="20"/>
                <w:lang w:val="ru-RU"/>
              </w:rPr>
              <w:t>тел.: 8(3463) 25 13 02</w:t>
            </w:r>
          </w:p>
        </w:tc>
      </w:tr>
    </w:tbl>
    <w:p w14:paraId="6528A753" w14:textId="77777777" w:rsidR="009156F3" w:rsidRPr="00C2077F" w:rsidRDefault="009156F3" w:rsidP="009156F3">
      <w:pPr>
        <w:autoSpaceDE w:val="0"/>
        <w:autoSpaceDN w:val="0"/>
        <w:adjustRightInd w:val="0"/>
        <w:spacing w:after="0" w:line="240" w:lineRule="auto"/>
        <w:ind w:left="284"/>
        <w:rPr>
          <w:rFonts w:ascii="Times New Roman" w:hAnsi="Times New Roman"/>
          <w:b/>
          <w:sz w:val="28"/>
          <w:szCs w:val="28"/>
          <w:lang w:val="ru-RU"/>
        </w:rPr>
      </w:pPr>
    </w:p>
    <w:p w14:paraId="63A80985" w14:textId="77777777" w:rsidR="009156F3" w:rsidRPr="00C2077F" w:rsidRDefault="009156F3" w:rsidP="009156F3">
      <w:pPr>
        <w:spacing w:after="0" w:line="240" w:lineRule="auto"/>
        <w:rPr>
          <w:rFonts w:ascii="Times New Roman" w:eastAsia="Times New Roman" w:hAnsi="Times New Roman"/>
          <w:sz w:val="24"/>
          <w:szCs w:val="24"/>
          <w:lang w:val="ru-RU" w:eastAsia="ru-RU" w:bidi="ar-SA"/>
        </w:rPr>
      </w:pPr>
    </w:p>
    <w:p w14:paraId="028A09FE" w14:textId="77777777" w:rsidR="00004D44" w:rsidRPr="00C2077F" w:rsidRDefault="00004D44" w:rsidP="006B4077">
      <w:pPr>
        <w:spacing w:after="0" w:line="240" w:lineRule="auto"/>
        <w:ind w:right="105"/>
        <w:contextualSpacing/>
        <w:jc w:val="right"/>
        <w:rPr>
          <w:rFonts w:ascii="Times New Roman" w:hAnsi="Times New Roman"/>
          <w:sz w:val="28"/>
          <w:szCs w:val="28"/>
          <w:lang w:val="ru-RU"/>
        </w:rPr>
      </w:pPr>
    </w:p>
    <w:p w14:paraId="04AE0827" w14:textId="77777777" w:rsidR="00004D44" w:rsidRPr="00C2077F" w:rsidRDefault="00004D44" w:rsidP="006B4077">
      <w:pPr>
        <w:spacing w:after="0" w:line="240" w:lineRule="auto"/>
        <w:ind w:right="105"/>
        <w:contextualSpacing/>
        <w:jc w:val="right"/>
        <w:rPr>
          <w:rFonts w:ascii="Times New Roman" w:hAnsi="Times New Roman"/>
          <w:sz w:val="28"/>
          <w:szCs w:val="28"/>
          <w:lang w:val="ru-RU"/>
        </w:rPr>
      </w:pPr>
    </w:p>
    <w:p w14:paraId="237B8076" w14:textId="77777777" w:rsidR="00004D44" w:rsidRPr="00C2077F" w:rsidRDefault="00004D44" w:rsidP="006B4077">
      <w:pPr>
        <w:spacing w:after="0" w:line="240" w:lineRule="auto"/>
        <w:ind w:right="105"/>
        <w:contextualSpacing/>
        <w:jc w:val="right"/>
        <w:rPr>
          <w:rFonts w:ascii="Times New Roman" w:hAnsi="Times New Roman"/>
          <w:sz w:val="28"/>
          <w:szCs w:val="28"/>
          <w:lang w:val="ru-RU"/>
        </w:rPr>
      </w:pPr>
    </w:p>
    <w:p w14:paraId="53FBF37E" w14:textId="77777777" w:rsidR="00004D44" w:rsidRPr="00C2077F" w:rsidRDefault="00004D44" w:rsidP="006B4077">
      <w:pPr>
        <w:spacing w:after="0" w:line="240" w:lineRule="auto"/>
        <w:ind w:right="105"/>
        <w:contextualSpacing/>
        <w:jc w:val="right"/>
        <w:rPr>
          <w:rFonts w:ascii="Times New Roman" w:hAnsi="Times New Roman"/>
          <w:sz w:val="28"/>
          <w:szCs w:val="28"/>
          <w:lang w:val="ru-RU"/>
        </w:rPr>
      </w:pPr>
    </w:p>
    <w:p w14:paraId="03B9020E" w14:textId="77777777" w:rsidR="00004D44" w:rsidRPr="00C2077F" w:rsidRDefault="00004D44" w:rsidP="006B4077">
      <w:pPr>
        <w:spacing w:after="0" w:line="240" w:lineRule="auto"/>
        <w:ind w:right="105"/>
        <w:contextualSpacing/>
        <w:jc w:val="right"/>
        <w:rPr>
          <w:rFonts w:ascii="Times New Roman" w:hAnsi="Times New Roman"/>
          <w:sz w:val="28"/>
          <w:szCs w:val="28"/>
          <w:lang w:val="ru-RU"/>
        </w:rPr>
      </w:pPr>
    </w:p>
    <w:p w14:paraId="6B9083A3" w14:textId="77777777" w:rsidR="00004D44" w:rsidRPr="00C2077F" w:rsidRDefault="00004D44" w:rsidP="006B4077">
      <w:pPr>
        <w:spacing w:after="0" w:line="240" w:lineRule="auto"/>
        <w:ind w:right="105"/>
        <w:contextualSpacing/>
        <w:jc w:val="right"/>
        <w:rPr>
          <w:rFonts w:ascii="Times New Roman" w:hAnsi="Times New Roman"/>
          <w:sz w:val="28"/>
          <w:szCs w:val="28"/>
          <w:lang w:val="ru-RU"/>
        </w:rPr>
      </w:pPr>
    </w:p>
    <w:p w14:paraId="2FF14C94" w14:textId="234000E3" w:rsidR="00C81ECB" w:rsidRPr="00C2077F" w:rsidRDefault="00C81ECB" w:rsidP="005D4A77">
      <w:pPr>
        <w:spacing w:after="0" w:line="240" w:lineRule="auto"/>
        <w:ind w:right="105"/>
        <w:contextualSpacing/>
        <w:rPr>
          <w:rFonts w:ascii="Times New Roman" w:hAnsi="Times New Roman"/>
          <w:sz w:val="28"/>
          <w:szCs w:val="28"/>
          <w:lang w:val="ru-RU"/>
        </w:rPr>
      </w:pPr>
    </w:p>
    <w:p w14:paraId="396C8196" w14:textId="77777777" w:rsidR="0017202F" w:rsidRDefault="0017202F" w:rsidP="00FC5003">
      <w:pPr>
        <w:spacing w:after="0" w:line="240" w:lineRule="auto"/>
        <w:ind w:right="105"/>
        <w:contextualSpacing/>
        <w:jc w:val="right"/>
        <w:rPr>
          <w:rFonts w:ascii="Times New Roman" w:hAnsi="Times New Roman"/>
          <w:sz w:val="28"/>
          <w:szCs w:val="28"/>
          <w:lang w:val="ru-RU"/>
        </w:rPr>
      </w:pPr>
    </w:p>
    <w:p w14:paraId="72DD24F1" w14:textId="2F99C6CD" w:rsidR="00FC5003" w:rsidRPr="00C2077F" w:rsidRDefault="00FC5003" w:rsidP="00FC5003">
      <w:pPr>
        <w:spacing w:after="0" w:line="240" w:lineRule="auto"/>
        <w:ind w:right="105"/>
        <w:contextualSpacing/>
        <w:jc w:val="right"/>
        <w:rPr>
          <w:rFonts w:ascii="Times New Roman" w:hAnsi="Times New Roman"/>
          <w:sz w:val="28"/>
          <w:szCs w:val="28"/>
          <w:lang w:val="ru-RU"/>
        </w:rPr>
      </w:pPr>
      <w:r w:rsidRPr="00C2077F">
        <w:rPr>
          <w:rFonts w:ascii="Times New Roman" w:hAnsi="Times New Roman"/>
          <w:sz w:val="28"/>
          <w:szCs w:val="28"/>
          <w:lang w:val="ru-RU"/>
        </w:rPr>
        <w:t>Приложение 4</w:t>
      </w:r>
    </w:p>
    <w:p w14:paraId="28DF265E" w14:textId="77777777" w:rsidR="00FC5003" w:rsidRPr="00C2077F" w:rsidRDefault="00FC5003" w:rsidP="00FC5003">
      <w:pPr>
        <w:spacing w:after="0" w:line="240" w:lineRule="auto"/>
        <w:ind w:left="10773" w:right="105"/>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к инвестиционному </w:t>
      </w:r>
    </w:p>
    <w:p w14:paraId="5F66A20C" w14:textId="77777777" w:rsidR="00ED02BA" w:rsidRPr="00C2077F" w:rsidRDefault="00FC5003" w:rsidP="00FC5003">
      <w:pPr>
        <w:spacing w:after="0" w:line="240" w:lineRule="auto"/>
        <w:ind w:left="10773" w:right="105" w:firstLine="426"/>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паспорту города</w:t>
      </w:r>
    </w:p>
    <w:p w14:paraId="13CF9E85" w14:textId="0760B9A9" w:rsidR="00FC5003" w:rsidRPr="00C2077F" w:rsidRDefault="00FC5003" w:rsidP="00FC5003">
      <w:pPr>
        <w:spacing w:after="0" w:line="240" w:lineRule="auto"/>
        <w:ind w:left="10773" w:right="105" w:firstLine="426"/>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Нефтеюганска</w:t>
      </w:r>
    </w:p>
    <w:p w14:paraId="0871C772" w14:textId="3815DAEF" w:rsidR="00FC5003" w:rsidRPr="00C2077F" w:rsidRDefault="00FC5003" w:rsidP="00C81ECB">
      <w:pPr>
        <w:spacing w:after="0" w:line="240" w:lineRule="auto"/>
        <w:contextualSpacing/>
        <w:jc w:val="center"/>
        <w:rPr>
          <w:rFonts w:ascii="Times New Roman" w:hAnsi="Times New Roman"/>
          <w:sz w:val="28"/>
          <w:szCs w:val="28"/>
          <w:lang w:val="ru-RU" w:bidi="ar-SA"/>
        </w:rPr>
      </w:pPr>
      <w:r w:rsidRPr="00C2077F">
        <w:rPr>
          <w:rFonts w:ascii="Times New Roman" w:hAnsi="Times New Roman"/>
          <w:sz w:val="28"/>
          <w:szCs w:val="28"/>
          <w:lang w:val="ru-RU"/>
        </w:rPr>
        <w:t xml:space="preserve">Учреждения </w:t>
      </w:r>
      <w:r w:rsidR="00C81ECB">
        <w:rPr>
          <w:rFonts w:ascii="Times New Roman" w:hAnsi="Times New Roman"/>
          <w:sz w:val="28"/>
          <w:szCs w:val="28"/>
          <w:lang w:val="ru-RU" w:bidi="ar-SA"/>
        </w:rPr>
        <w:t>физической культуры и спорта</w:t>
      </w:r>
    </w:p>
    <w:tbl>
      <w:tblPr>
        <w:tblW w:w="136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2"/>
        <w:gridCol w:w="3686"/>
        <w:gridCol w:w="1701"/>
        <w:gridCol w:w="3402"/>
      </w:tblGrid>
      <w:tr w:rsidR="00FC5003" w:rsidRPr="004E01ED" w14:paraId="61F87A04" w14:textId="77777777" w:rsidTr="00FC5003">
        <w:trPr>
          <w:trHeight w:val="491"/>
          <w:tblHeader/>
        </w:trPr>
        <w:tc>
          <w:tcPr>
            <w:tcW w:w="568" w:type="dxa"/>
          </w:tcPr>
          <w:p w14:paraId="0FFD0462"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sz w:val="20"/>
                <w:szCs w:val="20"/>
                <w:lang w:val="ru-RU" w:eastAsia="ru-RU"/>
              </w:rPr>
              <w:t>№ п/п</w:t>
            </w:r>
          </w:p>
        </w:tc>
        <w:tc>
          <w:tcPr>
            <w:tcW w:w="4252" w:type="dxa"/>
          </w:tcPr>
          <w:p w14:paraId="789DDE44"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sz w:val="20"/>
                <w:szCs w:val="20"/>
                <w:lang w:val="ru-RU" w:eastAsia="ru-RU"/>
              </w:rPr>
              <w:t>Полное наименование учреждений культуры</w:t>
            </w:r>
          </w:p>
        </w:tc>
        <w:tc>
          <w:tcPr>
            <w:tcW w:w="3686" w:type="dxa"/>
          </w:tcPr>
          <w:p w14:paraId="5B64DF85"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sz w:val="20"/>
                <w:szCs w:val="20"/>
                <w:lang w:val="ru-RU" w:eastAsia="ru-RU"/>
              </w:rPr>
              <w:t>Адрес</w:t>
            </w:r>
          </w:p>
        </w:tc>
        <w:tc>
          <w:tcPr>
            <w:tcW w:w="1701" w:type="dxa"/>
          </w:tcPr>
          <w:p w14:paraId="47DFE53B"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sz w:val="20"/>
                <w:szCs w:val="20"/>
                <w:lang w:val="ru-RU" w:eastAsia="ru-RU"/>
              </w:rPr>
              <w:t>ФИО</w:t>
            </w:r>
          </w:p>
          <w:p w14:paraId="7369E232"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sz w:val="20"/>
                <w:szCs w:val="20"/>
                <w:lang w:val="ru-RU" w:eastAsia="ru-RU"/>
              </w:rPr>
              <w:t>руководителя</w:t>
            </w:r>
          </w:p>
        </w:tc>
        <w:tc>
          <w:tcPr>
            <w:tcW w:w="3402" w:type="dxa"/>
            <w:shd w:val="clear" w:color="auto" w:fill="auto"/>
          </w:tcPr>
          <w:p w14:paraId="4017893B"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sz w:val="20"/>
                <w:szCs w:val="20"/>
                <w:lang w:val="ru-RU" w:eastAsia="ru-RU"/>
              </w:rPr>
              <w:t xml:space="preserve">Номер телефона, факс, </w:t>
            </w:r>
            <w:r w:rsidRPr="00C2077F">
              <w:rPr>
                <w:rFonts w:ascii="Times New Roman" w:hAnsi="Times New Roman"/>
                <w:sz w:val="20"/>
                <w:szCs w:val="20"/>
                <w:lang w:val="ru-RU" w:eastAsia="ru-RU"/>
              </w:rPr>
              <w:br/>
            </w:r>
            <w:r w:rsidRPr="00C2077F">
              <w:rPr>
                <w:rFonts w:ascii="Times New Roman" w:hAnsi="Times New Roman"/>
                <w:sz w:val="20"/>
                <w:szCs w:val="20"/>
                <w:lang w:eastAsia="ru-RU"/>
              </w:rPr>
              <w:t>e</w:t>
            </w:r>
            <w:r w:rsidRPr="00C2077F">
              <w:rPr>
                <w:rFonts w:ascii="Times New Roman" w:hAnsi="Times New Roman"/>
                <w:sz w:val="20"/>
                <w:szCs w:val="20"/>
                <w:lang w:val="ru-RU" w:eastAsia="ru-RU"/>
              </w:rPr>
              <w:t>-</w:t>
            </w:r>
            <w:r w:rsidRPr="00C2077F">
              <w:rPr>
                <w:rFonts w:ascii="Times New Roman" w:hAnsi="Times New Roman"/>
                <w:sz w:val="20"/>
                <w:szCs w:val="20"/>
                <w:lang w:eastAsia="ru-RU"/>
              </w:rPr>
              <w:t>mail</w:t>
            </w:r>
          </w:p>
        </w:tc>
      </w:tr>
      <w:tr w:rsidR="00FC5003" w:rsidRPr="00FB3731" w14:paraId="4F67A1DB" w14:textId="77777777" w:rsidTr="00FC5003">
        <w:trPr>
          <w:trHeight w:val="1532"/>
        </w:trPr>
        <w:tc>
          <w:tcPr>
            <w:tcW w:w="568" w:type="dxa"/>
          </w:tcPr>
          <w:p w14:paraId="146DE6A3" w14:textId="77777777" w:rsidR="00FC5003" w:rsidRPr="00C2077F" w:rsidRDefault="00FC5003" w:rsidP="00F55613">
            <w:pPr>
              <w:spacing w:after="0" w:line="240" w:lineRule="auto"/>
              <w:jc w:val="center"/>
              <w:rPr>
                <w:rFonts w:ascii="Times New Roman" w:hAnsi="Times New Roman"/>
                <w:sz w:val="20"/>
                <w:szCs w:val="20"/>
                <w:lang w:val="ru-RU"/>
              </w:rPr>
            </w:pPr>
            <w:r w:rsidRPr="00C2077F">
              <w:rPr>
                <w:rFonts w:ascii="Times New Roman" w:hAnsi="Times New Roman"/>
                <w:sz w:val="20"/>
                <w:szCs w:val="20"/>
              </w:rPr>
              <w:t>1</w:t>
            </w:r>
          </w:p>
        </w:tc>
        <w:tc>
          <w:tcPr>
            <w:tcW w:w="4252" w:type="dxa"/>
          </w:tcPr>
          <w:p w14:paraId="5735C65E"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Муниципальное бюджетное учреждение дополнительного образования «Спортивная школа по единоборствам»</w:t>
            </w:r>
          </w:p>
        </w:tc>
        <w:tc>
          <w:tcPr>
            <w:tcW w:w="3686" w:type="dxa"/>
          </w:tcPr>
          <w:p w14:paraId="4507E51B"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628309, Российская Федерация, Ханты-Мансийский автономный округ - Югра,</w:t>
            </w:r>
            <w:r w:rsidRPr="00C2077F">
              <w:rPr>
                <w:rFonts w:ascii="Times New Roman" w:hAnsi="Times New Roman"/>
                <w:sz w:val="20"/>
                <w:szCs w:val="20"/>
                <w:lang w:val="ru-RU" w:eastAsia="ru-RU"/>
              </w:rPr>
              <w:t xml:space="preserve"> г.Нефтеюганск, </w:t>
            </w:r>
            <w:r w:rsidRPr="00C2077F">
              <w:rPr>
                <w:rFonts w:ascii="Times New Roman" w:hAnsi="Times New Roman"/>
                <w:sz w:val="20"/>
                <w:szCs w:val="20"/>
                <w:lang w:val="ru-RU"/>
              </w:rPr>
              <w:t>ул.Усть-Балыкская, 15 - отделение дзюдо</w:t>
            </w:r>
          </w:p>
          <w:p w14:paraId="5AED184B" w14:textId="77777777" w:rsidR="00FC5003" w:rsidRPr="00C2077F" w:rsidRDefault="00FC5003" w:rsidP="00F55613">
            <w:pPr>
              <w:suppressAutoHyphens/>
              <w:spacing w:after="0" w:line="240" w:lineRule="auto"/>
              <w:jc w:val="both"/>
              <w:rPr>
                <w:rFonts w:ascii="Times New Roman" w:hAnsi="Times New Roman"/>
                <w:sz w:val="20"/>
                <w:szCs w:val="20"/>
                <w:lang w:val="ru-RU" w:eastAsia="ru-RU"/>
              </w:rPr>
            </w:pPr>
            <w:r w:rsidRPr="00C2077F">
              <w:rPr>
                <w:rFonts w:ascii="Times New Roman" w:hAnsi="Times New Roman"/>
                <w:sz w:val="20"/>
                <w:szCs w:val="20"/>
                <w:lang w:val="ru-RU"/>
              </w:rPr>
              <w:t>628300, Российская Федерация, Ханты-Мансийский автономный округ - Югра, г.Нефтеюганск, ул.Парковая, строение № 9 «А» - отделение каратэ, рукопашного боя</w:t>
            </w:r>
          </w:p>
        </w:tc>
        <w:tc>
          <w:tcPr>
            <w:tcW w:w="1701" w:type="dxa"/>
          </w:tcPr>
          <w:p w14:paraId="54C9ED21" w14:textId="77777777" w:rsidR="00FC5003" w:rsidRPr="00C2077F" w:rsidRDefault="00FC5003" w:rsidP="00F55613">
            <w:pPr>
              <w:suppressAutoHyphens/>
              <w:spacing w:after="0" w:line="240" w:lineRule="auto"/>
              <w:jc w:val="center"/>
              <w:rPr>
                <w:rFonts w:ascii="Times New Roman" w:hAnsi="Times New Roman"/>
                <w:sz w:val="20"/>
                <w:szCs w:val="20"/>
                <w:lang w:val="ru-RU"/>
              </w:rPr>
            </w:pPr>
            <w:r w:rsidRPr="00C2077F">
              <w:rPr>
                <w:rFonts w:ascii="Times New Roman" w:hAnsi="Times New Roman"/>
                <w:sz w:val="20"/>
                <w:szCs w:val="20"/>
                <w:lang w:val="ru-RU"/>
              </w:rPr>
              <w:t xml:space="preserve">Казаков </w:t>
            </w:r>
          </w:p>
          <w:p w14:paraId="619AFCCD" w14:textId="77777777" w:rsidR="00FC5003" w:rsidRPr="00C2077F" w:rsidRDefault="00FC5003" w:rsidP="00F55613">
            <w:pPr>
              <w:suppressAutoHyphens/>
              <w:spacing w:after="0" w:line="240" w:lineRule="auto"/>
              <w:jc w:val="center"/>
              <w:rPr>
                <w:rFonts w:ascii="Times New Roman" w:hAnsi="Times New Roman"/>
                <w:sz w:val="20"/>
                <w:szCs w:val="20"/>
                <w:lang w:val="ru-RU"/>
              </w:rPr>
            </w:pPr>
            <w:r w:rsidRPr="00C2077F">
              <w:rPr>
                <w:rFonts w:ascii="Times New Roman" w:hAnsi="Times New Roman"/>
                <w:sz w:val="20"/>
                <w:szCs w:val="20"/>
                <w:lang w:val="ru-RU"/>
              </w:rPr>
              <w:t>Алексей Алексеевич</w:t>
            </w:r>
          </w:p>
          <w:p w14:paraId="11E1414E"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p>
        </w:tc>
        <w:tc>
          <w:tcPr>
            <w:tcW w:w="3402" w:type="dxa"/>
            <w:shd w:val="clear" w:color="auto" w:fill="auto"/>
          </w:tcPr>
          <w:p w14:paraId="09931858"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Тел./факс 8 (3463) 230149, 230151</w:t>
            </w:r>
          </w:p>
          <w:p w14:paraId="6B1994A0" w14:textId="77777777" w:rsidR="00FC5003" w:rsidRPr="00FB3731" w:rsidRDefault="00FC5003" w:rsidP="00F55613">
            <w:pPr>
              <w:suppressAutoHyphens/>
              <w:spacing w:after="0" w:line="240" w:lineRule="auto"/>
              <w:jc w:val="both"/>
              <w:rPr>
                <w:rFonts w:ascii="Times New Roman" w:hAnsi="Times New Roman"/>
                <w:sz w:val="20"/>
                <w:szCs w:val="20"/>
                <w:lang w:eastAsia="ru-RU"/>
              </w:rPr>
            </w:pPr>
            <w:r w:rsidRPr="00C2077F">
              <w:rPr>
                <w:rFonts w:ascii="Times New Roman" w:hAnsi="Times New Roman"/>
                <w:sz w:val="20"/>
                <w:szCs w:val="20"/>
                <w:lang w:val="ru-RU"/>
              </w:rPr>
              <w:t>е</w:t>
            </w:r>
            <w:r w:rsidRPr="00FB3731">
              <w:rPr>
                <w:rFonts w:ascii="Times New Roman" w:hAnsi="Times New Roman"/>
                <w:sz w:val="20"/>
                <w:szCs w:val="20"/>
              </w:rPr>
              <w:t>-</w:t>
            </w:r>
            <w:r w:rsidRPr="00C2077F">
              <w:rPr>
                <w:rFonts w:ascii="Times New Roman" w:hAnsi="Times New Roman"/>
                <w:sz w:val="20"/>
                <w:szCs w:val="20"/>
              </w:rPr>
              <w:t>mail</w:t>
            </w:r>
            <w:r w:rsidRPr="00FB3731">
              <w:rPr>
                <w:rFonts w:ascii="Times New Roman" w:hAnsi="Times New Roman"/>
                <w:sz w:val="20"/>
                <w:szCs w:val="20"/>
              </w:rPr>
              <w:t xml:space="preserve">: </w:t>
            </w:r>
            <w:hyperlink r:id="rId34" w:history="1"/>
            <w:r w:rsidRPr="00C2077F">
              <w:rPr>
                <w:rFonts w:ascii="Times New Roman" w:hAnsi="Times New Roman"/>
                <w:sz w:val="20"/>
                <w:szCs w:val="20"/>
              </w:rPr>
              <w:t>dzudo</w:t>
            </w:r>
            <w:r w:rsidRPr="00FB3731">
              <w:rPr>
                <w:rFonts w:ascii="Times New Roman" w:hAnsi="Times New Roman"/>
                <w:sz w:val="20"/>
                <w:szCs w:val="20"/>
              </w:rPr>
              <w:t>232573@</w:t>
            </w:r>
            <w:r w:rsidRPr="00C2077F">
              <w:rPr>
                <w:rFonts w:ascii="Times New Roman" w:hAnsi="Times New Roman"/>
                <w:sz w:val="20"/>
                <w:szCs w:val="20"/>
              </w:rPr>
              <w:t>yandex</w:t>
            </w:r>
            <w:r w:rsidRPr="00FB3731">
              <w:rPr>
                <w:rFonts w:ascii="Times New Roman" w:hAnsi="Times New Roman"/>
                <w:sz w:val="20"/>
                <w:szCs w:val="20"/>
              </w:rPr>
              <w:t>.</w:t>
            </w:r>
            <w:r w:rsidRPr="00C2077F">
              <w:rPr>
                <w:rFonts w:ascii="Times New Roman" w:hAnsi="Times New Roman"/>
                <w:sz w:val="20"/>
                <w:szCs w:val="20"/>
              </w:rPr>
              <w:t>ru</w:t>
            </w:r>
          </w:p>
        </w:tc>
      </w:tr>
      <w:tr w:rsidR="00FC5003" w:rsidRPr="004E01ED" w14:paraId="16C72E91" w14:textId="77777777" w:rsidTr="00FC5003">
        <w:trPr>
          <w:trHeight w:val="454"/>
        </w:trPr>
        <w:tc>
          <w:tcPr>
            <w:tcW w:w="568" w:type="dxa"/>
          </w:tcPr>
          <w:p w14:paraId="55B91F68" w14:textId="77777777" w:rsidR="00FC5003" w:rsidRPr="00C2077F" w:rsidRDefault="00FC5003" w:rsidP="00F55613">
            <w:pPr>
              <w:spacing w:after="0" w:line="240" w:lineRule="auto"/>
              <w:jc w:val="center"/>
              <w:rPr>
                <w:rFonts w:ascii="Times New Roman" w:hAnsi="Times New Roman"/>
                <w:sz w:val="20"/>
                <w:szCs w:val="20"/>
                <w:lang w:val="ru-RU"/>
              </w:rPr>
            </w:pPr>
            <w:r w:rsidRPr="00C2077F">
              <w:rPr>
                <w:rFonts w:ascii="Times New Roman" w:hAnsi="Times New Roman"/>
                <w:sz w:val="20"/>
                <w:szCs w:val="20"/>
                <w:lang w:val="ru-RU"/>
              </w:rPr>
              <w:t>2</w:t>
            </w:r>
          </w:p>
        </w:tc>
        <w:tc>
          <w:tcPr>
            <w:tcW w:w="4252" w:type="dxa"/>
          </w:tcPr>
          <w:p w14:paraId="39F6B23F"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Муниципальное бюджетное учреждение дополнительного образования «Спортивная школа олимпийского резерва по зимним видам спорта»</w:t>
            </w:r>
          </w:p>
        </w:tc>
        <w:tc>
          <w:tcPr>
            <w:tcW w:w="3686" w:type="dxa"/>
          </w:tcPr>
          <w:p w14:paraId="4820F014"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 xml:space="preserve">628309, Российская Федерация, Ханты-Мансийский автономный округ - Югра, г.Нефтеюганск, ул.Ленина 5, городская лыжная база, </w:t>
            </w:r>
          </w:p>
          <w:p w14:paraId="32A71D43" w14:textId="5F0B273C"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628309, Российская Федерация, Ханты-Мансийс</w:t>
            </w:r>
            <w:r w:rsidR="005D4A77">
              <w:rPr>
                <w:rFonts w:ascii="Times New Roman" w:hAnsi="Times New Roman"/>
                <w:sz w:val="20"/>
                <w:szCs w:val="20"/>
                <w:lang w:val="ru-RU"/>
              </w:rPr>
              <w:t>кий автономный округ - Югра, г.</w:t>
            </w:r>
            <w:r w:rsidRPr="00C2077F">
              <w:rPr>
                <w:rFonts w:ascii="Times New Roman" w:hAnsi="Times New Roman"/>
                <w:sz w:val="20"/>
                <w:szCs w:val="20"/>
                <w:lang w:val="ru-RU"/>
              </w:rPr>
              <w:t>Нефтеюганск, 9 мкр., строение №34, сооружение хоккейного корта (около СОШ № 3);</w:t>
            </w:r>
          </w:p>
          <w:p w14:paraId="501A5FB1" w14:textId="2EB968D0" w:rsidR="00FC5003" w:rsidRPr="00C2077F" w:rsidRDefault="00FC5003" w:rsidP="00F55613">
            <w:pPr>
              <w:suppressAutoHyphens/>
              <w:spacing w:after="0" w:line="240" w:lineRule="auto"/>
              <w:jc w:val="both"/>
              <w:rPr>
                <w:rFonts w:ascii="Times New Roman" w:hAnsi="Times New Roman" w:cs="Mangal"/>
                <w:sz w:val="20"/>
                <w:szCs w:val="20"/>
                <w:lang w:val="ru-RU"/>
              </w:rPr>
            </w:pPr>
            <w:r w:rsidRPr="00C2077F">
              <w:rPr>
                <w:rFonts w:ascii="Times New Roman" w:hAnsi="Times New Roman"/>
                <w:sz w:val="20"/>
                <w:szCs w:val="20"/>
                <w:lang w:val="ru-RU"/>
              </w:rPr>
              <w:t>628310,</w:t>
            </w:r>
            <w:r w:rsidRPr="00C2077F">
              <w:rPr>
                <w:lang w:val="ru-RU"/>
              </w:rPr>
              <w:t xml:space="preserve"> </w:t>
            </w:r>
            <w:r w:rsidRPr="00C2077F">
              <w:rPr>
                <w:rFonts w:ascii="Times New Roman" w:hAnsi="Times New Roman"/>
                <w:sz w:val="20"/>
                <w:szCs w:val="20"/>
                <w:lang w:val="ru-RU"/>
              </w:rPr>
              <w:t xml:space="preserve">Российская Федерация, Ханты-Мансийский автономный округ - </w:t>
            </w:r>
            <w:r w:rsidR="005D4A77" w:rsidRPr="00C2077F">
              <w:rPr>
                <w:rFonts w:ascii="Times New Roman" w:hAnsi="Times New Roman"/>
                <w:sz w:val="20"/>
                <w:szCs w:val="20"/>
                <w:lang w:val="ru-RU"/>
              </w:rPr>
              <w:t>Югра, г.Нефтеюганск</w:t>
            </w:r>
            <w:r w:rsidRPr="00C2077F">
              <w:rPr>
                <w:rFonts w:ascii="Times New Roman" w:hAnsi="Times New Roman"/>
                <w:sz w:val="20"/>
                <w:szCs w:val="20"/>
                <w:lang w:val="ru-RU"/>
              </w:rPr>
              <w:t>, 15 мкр., строение № 19, крытый хоккейный корт</w:t>
            </w:r>
            <w:r w:rsidRPr="00C2077F">
              <w:rPr>
                <w:rFonts w:ascii="Times New Roman" w:hAnsi="Times New Roman" w:cs="Mangal"/>
                <w:sz w:val="20"/>
                <w:szCs w:val="20"/>
                <w:lang w:val="ru-RU"/>
              </w:rPr>
              <w:t xml:space="preserve"> </w:t>
            </w:r>
          </w:p>
          <w:p w14:paraId="1ED5E6AA" w14:textId="77777777" w:rsidR="00FC5003" w:rsidRPr="00C2077F" w:rsidRDefault="00FC5003" w:rsidP="00F55613">
            <w:pPr>
              <w:suppressAutoHyphens/>
              <w:spacing w:after="0" w:line="240" w:lineRule="auto"/>
              <w:jc w:val="both"/>
              <w:rPr>
                <w:rFonts w:ascii="Times New Roman" w:hAnsi="Times New Roman"/>
                <w:sz w:val="20"/>
                <w:szCs w:val="20"/>
                <w:lang w:val="ru-RU" w:eastAsia="ru-RU"/>
              </w:rPr>
            </w:pPr>
            <w:r w:rsidRPr="00C2077F">
              <w:rPr>
                <w:rFonts w:ascii="Times New Roman" w:hAnsi="Times New Roman"/>
                <w:sz w:val="20"/>
                <w:szCs w:val="20"/>
                <w:lang w:val="ru-RU" w:eastAsia="ru-RU"/>
              </w:rPr>
              <w:t>628301, Российская Федерация, Ханты-Мансийский автономный округ - Югра, г.Нефтеюганск, 5 мкр, строение 66/2 (территория СОШ № 2)</w:t>
            </w:r>
          </w:p>
          <w:p w14:paraId="0EFEC7AD"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628322, Российская Федерация, Ханты-Мансийский автономный округ - Югра, Нефтеюганский район, урочище «Пим», район санатория «Юган»,</w:t>
            </w:r>
          </w:p>
        </w:tc>
        <w:tc>
          <w:tcPr>
            <w:tcW w:w="1701" w:type="dxa"/>
          </w:tcPr>
          <w:p w14:paraId="5F3EE900" w14:textId="77777777" w:rsidR="00FC5003" w:rsidRPr="00C2077F" w:rsidRDefault="00FC5003" w:rsidP="00F55613">
            <w:pPr>
              <w:tabs>
                <w:tab w:val="left" w:pos="540"/>
              </w:tabs>
              <w:spacing w:after="0" w:line="240" w:lineRule="auto"/>
              <w:jc w:val="center"/>
              <w:rPr>
                <w:rFonts w:ascii="Times New Roman" w:hAnsi="Times New Roman" w:cs="Mangal"/>
                <w:sz w:val="20"/>
                <w:szCs w:val="20"/>
                <w:lang w:val="ru-RU"/>
              </w:rPr>
            </w:pPr>
            <w:r w:rsidRPr="00C2077F">
              <w:rPr>
                <w:rFonts w:ascii="Times New Roman" w:hAnsi="Times New Roman" w:cs="Mangal"/>
                <w:sz w:val="20"/>
                <w:szCs w:val="20"/>
                <w:lang w:val="ru-RU"/>
              </w:rPr>
              <w:t xml:space="preserve">Мальчиков </w:t>
            </w:r>
          </w:p>
          <w:p w14:paraId="0B7D84D6"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cs="Mangal"/>
                <w:sz w:val="20"/>
                <w:szCs w:val="20"/>
                <w:lang w:val="ru-RU"/>
              </w:rPr>
              <w:t>Максим Валерьевич</w:t>
            </w:r>
          </w:p>
        </w:tc>
        <w:tc>
          <w:tcPr>
            <w:tcW w:w="3402" w:type="dxa"/>
            <w:shd w:val="clear" w:color="auto" w:fill="auto"/>
          </w:tcPr>
          <w:p w14:paraId="695DC56E"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Тел.</w:t>
            </w:r>
            <w:r w:rsidRPr="00C2077F">
              <w:rPr>
                <w:sz w:val="20"/>
                <w:szCs w:val="20"/>
                <w:lang w:val="ru-RU"/>
              </w:rPr>
              <w:t xml:space="preserve"> </w:t>
            </w:r>
            <w:r w:rsidRPr="00C2077F">
              <w:rPr>
                <w:rFonts w:ascii="Times New Roman" w:hAnsi="Times New Roman"/>
                <w:sz w:val="20"/>
                <w:szCs w:val="20"/>
                <w:lang w:val="ru-RU"/>
              </w:rPr>
              <w:t xml:space="preserve">8 (3463) 222823, </w:t>
            </w:r>
          </w:p>
          <w:p w14:paraId="4D6BF5EF"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т/ф 222881</w:t>
            </w:r>
          </w:p>
          <w:p w14:paraId="41C6BE05"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е-</w:t>
            </w:r>
            <w:r w:rsidRPr="00C2077F">
              <w:rPr>
                <w:rFonts w:ascii="Times New Roman" w:hAnsi="Times New Roman"/>
                <w:sz w:val="20"/>
                <w:szCs w:val="20"/>
              </w:rPr>
              <w:t>mail</w:t>
            </w:r>
            <w:r w:rsidRPr="00C2077F">
              <w:rPr>
                <w:rFonts w:ascii="Times New Roman" w:hAnsi="Times New Roman"/>
                <w:sz w:val="20"/>
                <w:szCs w:val="20"/>
                <w:lang w:val="ru-RU"/>
              </w:rPr>
              <w:t xml:space="preserve">: </w:t>
            </w:r>
            <w:r w:rsidRPr="00C2077F">
              <w:rPr>
                <w:rFonts w:ascii="Times New Roman" w:hAnsi="Times New Roman"/>
                <w:sz w:val="20"/>
                <w:szCs w:val="20"/>
              </w:rPr>
              <w:t>sportzim</w:t>
            </w:r>
            <w:r w:rsidRPr="00C2077F">
              <w:rPr>
                <w:rFonts w:ascii="Times New Roman" w:hAnsi="Times New Roman"/>
                <w:sz w:val="20"/>
                <w:szCs w:val="20"/>
                <w:lang w:val="ru-RU"/>
              </w:rPr>
              <w:t>@</w:t>
            </w:r>
            <w:r w:rsidRPr="00C2077F">
              <w:rPr>
                <w:rFonts w:ascii="Times New Roman" w:hAnsi="Times New Roman"/>
                <w:sz w:val="20"/>
                <w:szCs w:val="20"/>
              </w:rPr>
              <w:t>mail</w:t>
            </w:r>
            <w:r w:rsidRPr="00C2077F">
              <w:rPr>
                <w:rFonts w:ascii="Times New Roman" w:hAnsi="Times New Roman"/>
                <w:sz w:val="20"/>
                <w:szCs w:val="20"/>
                <w:lang w:val="ru-RU"/>
              </w:rPr>
              <w:t>.</w:t>
            </w:r>
            <w:r w:rsidRPr="00C2077F">
              <w:rPr>
                <w:rFonts w:ascii="Times New Roman" w:hAnsi="Times New Roman"/>
                <w:sz w:val="20"/>
                <w:szCs w:val="20"/>
              </w:rPr>
              <w:t>ru</w:t>
            </w:r>
          </w:p>
          <w:p w14:paraId="0074AAC0" w14:textId="77777777" w:rsidR="00FC5003" w:rsidRPr="00C2077F" w:rsidRDefault="00FC5003" w:rsidP="00F55613">
            <w:pPr>
              <w:tabs>
                <w:tab w:val="left" w:pos="540"/>
              </w:tabs>
              <w:spacing w:after="0" w:line="240" w:lineRule="auto"/>
              <w:jc w:val="both"/>
              <w:rPr>
                <w:rFonts w:ascii="Times New Roman" w:hAnsi="Times New Roman"/>
                <w:sz w:val="20"/>
                <w:szCs w:val="20"/>
                <w:lang w:val="ru-RU" w:eastAsia="ru-RU"/>
              </w:rPr>
            </w:pPr>
          </w:p>
        </w:tc>
      </w:tr>
      <w:tr w:rsidR="00FC5003" w:rsidRPr="004E01ED" w14:paraId="125E41C3" w14:textId="77777777" w:rsidTr="00FC5003">
        <w:trPr>
          <w:trHeight w:val="597"/>
        </w:trPr>
        <w:tc>
          <w:tcPr>
            <w:tcW w:w="568" w:type="dxa"/>
          </w:tcPr>
          <w:p w14:paraId="72522799" w14:textId="77777777" w:rsidR="00FC5003" w:rsidRPr="00C2077F" w:rsidRDefault="00FC5003" w:rsidP="00F55613">
            <w:pPr>
              <w:spacing w:after="0" w:line="240" w:lineRule="auto"/>
              <w:jc w:val="center"/>
              <w:rPr>
                <w:rFonts w:ascii="Times New Roman" w:hAnsi="Times New Roman"/>
                <w:sz w:val="20"/>
                <w:szCs w:val="20"/>
                <w:lang w:val="ru-RU"/>
              </w:rPr>
            </w:pPr>
            <w:r w:rsidRPr="00C2077F">
              <w:rPr>
                <w:rFonts w:ascii="Times New Roman" w:hAnsi="Times New Roman"/>
                <w:sz w:val="20"/>
                <w:szCs w:val="20"/>
                <w:lang w:val="ru-RU"/>
              </w:rPr>
              <w:t>3</w:t>
            </w:r>
          </w:p>
        </w:tc>
        <w:tc>
          <w:tcPr>
            <w:tcW w:w="4252" w:type="dxa"/>
          </w:tcPr>
          <w:p w14:paraId="54C60364"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Муниципальное бюджетное учреждение дополнительного образования «Спортивная школа олимпийского резерва «Спартак»</w:t>
            </w:r>
          </w:p>
        </w:tc>
        <w:tc>
          <w:tcPr>
            <w:tcW w:w="3686" w:type="dxa"/>
          </w:tcPr>
          <w:p w14:paraId="4B7CFDA7"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eastAsia="ru-RU"/>
              </w:rPr>
              <w:t>628311, Российская Федерация, Ханты-Мансийский автономный округ - Югра, г.Нефтеюганск,</w:t>
            </w:r>
            <w:r w:rsidRPr="00C2077F">
              <w:rPr>
                <w:rFonts w:ascii="Times New Roman" w:hAnsi="Times New Roman"/>
                <w:sz w:val="20"/>
                <w:szCs w:val="20"/>
                <w:lang w:val="ru-RU"/>
              </w:rPr>
              <w:t xml:space="preserve">14 мкр, строение № 1, Спортивный комплекс «Олимп», </w:t>
            </w:r>
          </w:p>
          <w:p w14:paraId="151BBFD8"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 xml:space="preserve">628300, Российская Федерация, Ханты-Мансийский автономный округ - Югра, г.Нефтеюганск, ул.Жилая, строение № 19, спортивный зал «Авангард», </w:t>
            </w:r>
          </w:p>
          <w:p w14:paraId="649B8294"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628300, Российская Федерация, Ханты-Мансийский автономный округ - Югра, г.Нефтеюганск, ул.Набережная, строение № 2, спортивный зал «Атлетик»</w:t>
            </w:r>
          </w:p>
        </w:tc>
        <w:tc>
          <w:tcPr>
            <w:tcW w:w="1701" w:type="dxa"/>
          </w:tcPr>
          <w:p w14:paraId="3CED620D"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cs="Mangal"/>
                <w:sz w:val="20"/>
                <w:szCs w:val="20"/>
                <w:lang w:val="ru-RU"/>
              </w:rPr>
              <w:t>Капирулина Наталья Николаевна</w:t>
            </w:r>
          </w:p>
        </w:tc>
        <w:tc>
          <w:tcPr>
            <w:tcW w:w="3402" w:type="dxa"/>
            <w:shd w:val="clear" w:color="auto" w:fill="auto"/>
          </w:tcPr>
          <w:p w14:paraId="79D750FB"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 xml:space="preserve">Тел. 8 (3463) 228710 </w:t>
            </w:r>
          </w:p>
          <w:p w14:paraId="544A993B"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 xml:space="preserve">Приёмная: 8 (3463) 202171 </w:t>
            </w:r>
          </w:p>
          <w:p w14:paraId="4CE54393" w14:textId="77777777" w:rsidR="00FC5003" w:rsidRPr="00C2077F" w:rsidRDefault="00FC5003" w:rsidP="00F55613">
            <w:pPr>
              <w:tabs>
                <w:tab w:val="left" w:pos="540"/>
              </w:tabs>
              <w:spacing w:after="0" w:line="240" w:lineRule="auto"/>
              <w:jc w:val="both"/>
              <w:rPr>
                <w:rFonts w:ascii="Times New Roman" w:hAnsi="Times New Roman"/>
                <w:sz w:val="20"/>
                <w:szCs w:val="20"/>
                <w:lang w:val="ru-RU" w:eastAsia="ru-RU"/>
              </w:rPr>
            </w:pPr>
            <w:r w:rsidRPr="00C2077F">
              <w:rPr>
                <w:rFonts w:ascii="Times New Roman" w:hAnsi="Times New Roman" w:cs="Mangal"/>
                <w:sz w:val="20"/>
                <w:szCs w:val="20"/>
                <w:lang w:val="ru-RU"/>
              </w:rPr>
              <w:t>е-</w:t>
            </w:r>
            <w:r w:rsidRPr="00C2077F">
              <w:rPr>
                <w:rFonts w:ascii="Times New Roman" w:hAnsi="Times New Roman" w:cs="Mangal"/>
                <w:sz w:val="20"/>
                <w:szCs w:val="20"/>
              </w:rPr>
              <w:t>mail</w:t>
            </w:r>
            <w:r w:rsidRPr="00C2077F">
              <w:rPr>
                <w:rFonts w:ascii="Times New Roman" w:hAnsi="Times New Roman" w:cs="Mangal"/>
                <w:sz w:val="20"/>
                <w:szCs w:val="20"/>
                <w:lang w:val="ru-RU"/>
              </w:rPr>
              <w:t xml:space="preserve">: </w:t>
            </w:r>
            <w:r w:rsidRPr="00C2077F">
              <w:rPr>
                <w:rFonts w:ascii="Times New Roman" w:hAnsi="Times New Roman" w:cs="Mangal"/>
                <w:sz w:val="20"/>
                <w:szCs w:val="20"/>
              </w:rPr>
              <w:t>sdyshor</w:t>
            </w:r>
            <w:r w:rsidRPr="00C2077F">
              <w:rPr>
                <w:rFonts w:ascii="Times New Roman" w:hAnsi="Times New Roman" w:cs="Mangal"/>
                <w:sz w:val="20"/>
                <w:szCs w:val="20"/>
                <w:lang w:val="ru-RU"/>
              </w:rPr>
              <w:t>-</w:t>
            </w:r>
            <w:r w:rsidRPr="00C2077F">
              <w:rPr>
                <w:rFonts w:ascii="Times New Roman" w:hAnsi="Times New Roman" w:cs="Mangal"/>
                <w:sz w:val="20"/>
                <w:szCs w:val="20"/>
              </w:rPr>
              <w:t>spartak</w:t>
            </w:r>
            <w:r w:rsidRPr="00C2077F">
              <w:rPr>
                <w:rFonts w:ascii="Times New Roman" w:hAnsi="Times New Roman" w:cs="Mangal"/>
                <w:sz w:val="20"/>
                <w:szCs w:val="20"/>
                <w:lang w:val="ru-RU"/>
              </w:rPr>
              <w:t>@</w:t>
            </w:r>
            <w:r w:rsidRPr="00C2077F">
              <w:rPr>
                <w:rFonts w:ascii="Times New Roman" w:hAnsi="Times New Roman" w:cs="Mangal"/>
                <w:sz w:val="20"/>
                <w:szCs w:val="20"/>
              </w:rPr>
              <w:t>yandex</w:t>
            </w:r>
            <w:r w:rsidRPr="00C2077F">
              <w:rPr>
                <w:rFonts w:ascii="Times New Roman" w:hAnsi="Times New Roman" w:cs="Mangal"/>
                <w:sz w:val="20"/>
                <w:szCs w:val="20"/>
                <w:lang w:val="ru-RU"/>
              </w:rPr>
              <w:t>.</w:t>
            </w:r>
            <w:r w:rsidRPr="00C2077F">
              <w:rPr>
                <w:rFonts w:ascii="Times New Roman" w:hAnsi="Times New Roman" w:cs="Mangal"/>
                <w:sz w:val="20"/>
                <w:szCs w:val="20"/>
              </w:rPr>
              <w:t>ru</w:t>
            </w:r>
          </w:p>
        </w:tc>
      </w:tr>
      <w:tr w:rsidR="00FC5003" w:rsidRPr="004E01ED" w14:paraId="22C8C59B" w14:textId="77777777" w:rsidTr="00FC5003">
        <w:trPr>
          <w:trHeight w:val="1759"/>
        </w:trPr>
        <w:tc>
          <w:tcPr>
            <w:tcW w:w="568" w:type="dxa"/>
          </w:tcPr>
          <w:p w14:paraId="450D83C5" w14:textId="77777777" w:rsidR="00FC5003" w:rsidRPr="00C2077F" w:rsidRDefault="00FC5003" w:rsidP="00F55613">
            <w:pPr>
              <w:spacing w:after="0" w:line="240" w:lineRule="auto"/>
              <w:jc w:val="center"/>
              <w:rPr>
                <w:rFonts w:ascii="Times New Roman" w:hAnsi="Times New Roman"/>
                <w:sz w:val="20"/>
                <w:szCs w:val="20"/>
                <w:lang w:val="ru-RU"/>
              </w:rPr>
            </w:pPr>
            <w:r w:rsidRPr="00C2077F">
              <w:rPr>
                <w:rFonts w:ascii="Times New Roman" w:hAnsi="Times New Roman"/>
                <w:sz w:val="20"/>
                <w:szCs w:val="20"/>
                <w:lang w:val="ru-RU"/>
              </w:rPr>
              <w:t>4</w:t>
            </w:r>
          </w:p>
        </w:tc>
        <w:tc>
          <w:tcPr>
            <w:tcW w:w="4252" w:type="dxa"/>
          </w:tcPr>
          <w:p w14:paraId="328503AB"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Муниципальное автономное учреждение дополнительного образования «Спортивная школа «Сибиряк»</w:t>
            </w:r>
          </w:p>
        </w:tc>
        <w:tc>
          <w:tcPr>
            <w:tcW w:w="3686" w:type="dxa"/>
          </w:tcPr>
          <w:p w14:paraId="33EA8E90" w14:textId="77777777" w:rsidR="00FC5003" w:rsidRPr="00C2077F" w:rsidRDefault="00FC5003" w:rsidP="00F55613">
            <w:pPr>
              <w:tabs>
                <w:tab w:val="left" w:pos="540"/>
              </w:tabs>
              <w:spacing w:after="0" w:line="240" w:lineRule="auto"/>
              <w:jc w:val="both"/>
              <w:rPr>
                <w:rFonts w:ascii="Times New Roman" w:hAnsi="Times New Roman"/>
                <w:sz w:val="20"/>
                <w:szCs w:val="20"/>
                <w:lang w:val="ru-RU" w:eastAsia="ru-RU"/>
              </w:rPr>
            </w:pPr>
            <w:r w:rsidRPr="00C2077F">
              <w:rPr>
                <w:rFonts w:ascii="Times New Roman" w:hAnsi="Times New Roman"/>
                <w:sz w:val="20"/>
                <w:szCs w:val="20"/>
                <w:lang w:val="ru-RU" w:eastAsia="ru-RU"/>
              </w:rPr>
              <w:t>628309, Российская Федерация, Ханты-Мансийский автономный округ - Югра, г.Нефтеюганск, 3 мкр, строение 23, дворец спорта «Сибиряк»,</w:t>
            </w:r>
          </w:p>
          <w:p w14:paraId="486C032D" w14:textId="77777777" w:rsidR="00FC5003" w:rsidRPr="00C2077F" w:rsidRDefault="00FC5003" w:rsidP="00F55613">
            <w:pPr>
              <w:tabs>
                <w:tab w:val="left" w:pos="540"/>
              </w:tabs>
              <w:spacing w:after="0" w:line="240" w:lineRule="auto"/>
              <w:jc w:val="both"/>
              <w:rPr>
                <w:rFonts w:ascii="Times New Roman" w:hAnsi="Times New Roman"/>
                <w:sz w:val="20"/>
                <w:szCs w:val="20"/>
                <w:lang w:val="ru-RU" w:eastAsia="ru-RU"/>
              </w:rPr>
            </w:pPr>
            <w:r w:rsidRPr="00C2077F">
              <w:rPr>
                <w:rFonts w:ascii="Times New Roman" w:hAnsi="Times New Roman"/>
                <w:sz w:val="20"/>
                <w:szCs w:val="20"/>
                <w:lang w:val="ru-RU" w:eastAsia="ru-RU"/>
              </w:rPr>
              <w:t>628300, Российская Федерация, Ханты-Мансийский автономный округ - Югра, г.Нефтеюганск, Пионерная зона, ул.Жилая, строение № 8, корпус № 2, спортивный зал «Теплосети»,</w:t>
            </w:r>
          </w:p>
        </w:tc>
        <w:tc>
          <w:tcPr>
            <w:tcW w:w="1701" w:type="dxa"/>
          </w:tcPr>
          <w:p w14:paraId="72C2BF85" w14:textId="77777777" w:rsidR="00FC5003" w:rsidRPr="00C2077F" w:rsidRDefault="00FC5003" w:rsidP="00F55613">
            <w:pPr>
              <w:tabs>
                <w:tab w:val="left" w:pos="540"/>
              </w:tabs>
              <w:spacing w:after="0" w:line="240" w:lineRule="auto"/>
              <w:jc w:val="center"/>
              <w:rPr>
                <w:rFonts w:ascii="Times New Roman" w:hAnsi="Times New Roman" w:cs="Mangal"/>
                <w:sz w:val="20"/>
                <w:szCs w:val="20"/>
                <w:lang w:val="ru-RU"/>
              </w:rPr>
            </w:pPr>
            <w:r w:rsidRPr="00C2077F">
              <w:rPr>
                <w:rFonts w:ascii="Times New Roman" w:hAnsi="Times New Roman" w:cs="Mangal"/>
                <w:sz w:val="20"/>
                <w:szCs w:val="20"/>
                <w:lang w:val="ru-RU"/>
              </w:rPr>
              <w:t xml:space="preserve">Временно исполняющий обязанности директора </w:t>
            </w:r>
          </w:p>
          <w:p w14:paraId="343A39EB" w14:textId="77777777" w:rsidR="00FC5003" w:rsidRPr="00C2077F" w:rsidRDefault="00FC5003" w:rsidP="00F55613">
            <w:pPr>
              <w:tabs>
                <w:tab w:val="left" w:pos="540"/>
              </w:tabs>
              <w:spacing w:after="0" w:line="240" w:lineRule="auto"/>
              <w:jc w:val="center"/>
              <w:rPr>
                <w:rFonts w:ascii="Times New Roman" w:hAnsi="Times New Roman" w:cs="Mangal"/>
                <w:sz w:val="20"/>
                <w:szCs w:val="20"/>
                <w:lang w:val="ru-RU"/>
              </w:rPr>
            </w:pPr>
            <w:r w:rsidRPr="00C2077F">
              <w:rPr>
                <w:rFonts w:ascii="Times New Roman" w:hAnsi="Times New Roman" w:cs="Mangal"/>
                <w:sz w:val="20"/>
                <w:szCs w:val="20"/>
                <w:lang w:val="ru-RU"/>
              </w:rPr>
              <w:t xml:space="preserve">Быков </w:t>
            </w:r>
          </w:p>
          <w:p w14:paraId="38CCB5BA"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cs="Mangal"/>
                <w:sz w:val="20"/>
                <w:szCs w:val="20"/>
                <w:lang w:val="ru-RU"/>
              </w:rPr>
              <w:t>Алексей Васильевич</w:t>
            </w:r>
          </w:p>
        </w:tc>
        <w:tc>
          <w:tcPr>
            <w:tcW w:w="3402" w:type="dxa"/>
            <w:shd w:val="clear" w:color="auto" w:fill="auto"/>
          </w:tcPr>
          <w:p w14:paraId="206473BE" w14:textId="77777777" w:rsidR="00FC5003" w:rsidRPr="00C2077F" w:rsidRDefault="00FC5003" w:rsidP="00F55613">
            <w:pPr>
              <w:suppressAutoHyphens/>
              <w:spacing w:after="0" w:line="240" w:lineRule="auto"/>
              <w:rPr>
                <w:rFonts w:ascii="Times New Roman" w:hAnsi="Times New Roman"/>
                <w:sz w:val="20"/>
                <w:szCs w:val="20"/>
                <w:lang w:val="ru-RU"/>
              </w:rPr>
            </w:pPr>
            <w:r w:rsidRPr="00C2077F">
              <w:rPr>
                <w:rFonts w:ascii="Times New Roman" w:hAnsi="Times New Roman"/>
                <w:sz w:val="20"/>
                <w:szCs w:val="20"/>
                <w:lang w:val="ru-RU"/>
              </w:rPr>
              <w:t>Тел./факс 8 (3463) 200630.</w:t>
            </w:r>
          </w:p>
          <w:p w14:paraId="48B90B53" w14:textId="77777777" w:rsidR="00FC5003" w:rsidRPr="00C2077F" w:rsidRDefault="00FC5003" w:rsidP="00F55613">
            <w:pPr>
              <w:suppressAutoHyphens/>
              <w:spacing w:after="0" w:line="240" w:lineRule="auto"/>
              <w:rPr>
                <w:rFonts w:ascii="Times New Roman" w:hAnsi="Times New Roman"/>
                <w:sz w:val="20"/>
                <w:szCs w:val="20"/>
                <w:lang w:val="ru-RU"/>
              </w:rPr>
            </w:pPr>
            <w:r w:rsidRPr="00C2077F">
              <w:rPr>
                <w:rFonts w:ascii="Times New Roman" w:hAnsi="Times New Roman"/>
                <w:sz w:val="20"/>
                <w:szCs w:val="20"/>
                <w:lang w:val="ru-RU"/>
              </w:rPr>
              <w:t>Приёмная: 226272.</w:t>
            </w:r>
          </w:p>
          <w:p w14:paraId="7DF45E0B" w14:textId="77777777" w:rsidR="00FC5003" w:rsidRPr="00C2077F" w:rsidRDefault="00FC5003" w:rsidP="00F55613">
            <w:pPr>
              <w:suppressAutoHyphens/>
              <w:spacing w:after="0" w:line="240" w:lineRule="auto"/>
              <w:rPr>
                <w:rFonts w:ascii="Times New Roman" w:hAnsi="Times New Roman"/>
                <w:sz w:val="20"/>
                <w:szCs w:val="20"/>
                <w:lang w:val="ru-RU" w:eastAsia="ru-RU"/>
              </w:rPr>
            </w:pPr>
            <w:r w:rsidRPr="00C2077F">
              <w:rPr>
                <w:rFonts w:ascii="Times New Roman" w:hAnsi="Times New Roman"/>
                <w:sz w:val="20"/>
                <w:szCs w:val="20"/>
                <w:lang w:val="ru-RU"/>
              </w:rPr>
              <w:t>е-</w:t>
            </w:r>
            <w:r w:rsidRPr="00C2077F">
              <w:rPr>
                <w:rFonts w:ascii="Times New Roman" w:hAnsi="Times New Roman"/>
                <w:sz w:val="20"/>
                <w:szCs w:val="20"/>
              </w:rPr>
              <w:t>mail</w:t>
            </w:r>
            <w:r w:rsidRPr="00C2077F">
              <w:rPr>
                <w:rFonts w:ascii="Times New Roman" w:hAnsi="Times New Roman"/>
                <w:sz w:val="20"/>
                <w:szCs w:val="20"/>
                <w:lang w:val="ru-RU"/>
              </w:rPr>
              <w:t>:</w:t>
            </w:r>
            <w:r w:rsidRPr="00C2077F">
              <w:rPr>
                <w:rFonts w:ascii="Times New Roman" w:hAnsi="Times New Roman"/>
                <w:sz w:val="20"/>
                <w:szCs w:val="20"/>
              </w:rPr>
              <w:t>sibiryak</w:t>
            </w:r>
            <w:r w:rsidRPr="00C2077F">
              <w:rPr>
                <w:rFonts w:ascii="Times New Roman" w:hAnsi="Times New Roman"/>
                <w:sz w:val="20"/>
                <w:szCs w:val="20"/>
                <w:lang w:val="ru-RU"/>
              </w:rPr>
              <w:t>-</w:t>
            </w:r>
            <w:r w:rsidRPr="00C2077F">
              <w:rPr>
                <w:rFonts w:ascii="Times New Roman" w:hAnsi="Times New Roman"/>
                <w:sz w:val="20"/>
                <w:szCs w:val="20"/>
              </w:rPr>
              <w:t>sport</w:t>
            </w:r>
            <w:r w:rsidRPr="00C2077F">
              <w:rPr>
                <w:rFonts w:ascii="Times New Roman" w:hAnsi="Times New Roman"/>
                <w:sz w:val="20"/>
                <w:szCs w:val="20"/>
                <w:lang w:val="ru-RU"/>
              </w:rPr>
              <w:t>@</w:t>
            </w:r>
            <w:r w:rsidRPr="00C2077F">
              <w:rPr>
                <w:rFonts w:ascii="Times New Roman" w:hAnsi="Times New Roman"/>
                <w:sz w:val="20"/>
                <w:szCs w:val="20"/>
              </w:rPr>
              <w:t>mail</w:t>
            </w:r>
            <w:r w:rsidRPr="00C2077F">
              <w:rPr>
                <w:rFonts w:ascii="Times New Roman" w:hAnsi="Times New Roman"/>
                <w:sz w:val="20"/>
                <w:szCs w:val="20"/>
                <w:lang w:val="ru-RU"/>
              </w:rPr>
              <w:t>.</w:t>
            </w:r>
            <w:r w:rsidRPr="00C2077F">
              <w:rPr>
                <w:rFonts w:ascii="Times New Roman" w:hAnsi="Times New Roman"/>
                <w:sz w:val="20"/>
                <w:szCs w:val="20"/>
              </w:rPr>
              <w:t>ru</w:t>
            </w:r>
          </w:p>
        </w:tc>
      </w:tr>
      <w:tr w:rsidR="00FC5003" w:rsidRPr="00C2077F" w14:paraId="516FAEF4" w14:textId="77777777" w:rsidTr="00FC5003">
        <w:trPr>
          <w:trHeight w:val="1730"/>
        </w:trPr>
        <w:tc>
          <w:tcPr>
            <w:tcW w:w="568" w:type="dxa"/>
          </w:tcPr>
          <w:p w14:paraId="0B519DA9" w14:textId="77777777" w:rsidR="00FC5003" w:rsidRPr="00C2077F" w:rsidRDefault="00FC5003" w:rsidP="00F55613">
            <w:pPr>
              <w:spacing w:after="0" w:line="240" w:lineRule="auto"/>
              <w:jc w:val="center"/>
              <w:rPr>
                <w:rFonts w:ascii="Times New Roman" w:hAnsi="Times New Roman"/>
                <w:sz w:val="20"/>
                <w:szCs w:val="20"/>
                <w:lang w:val="ru-RU"/>
              </w:rPr>
            </w:pPr>
            <w:r w:rsidRPr="00C2077F">
              <w:rPr>
                <w:rFonts w:ascii="Times New Roman" w:hAnsi="Times New Roman"/>
                <w:sz w:val="20"/>
                <w:szCs w:val="20"/>
                <w:lang w:val="ru-RU"/>
              </w:rPr>
              <w:t>5</w:t>
            </w:r>
          </w:p>
        </w:tc>
        <w:tc>
          <w:tcPr>
            <w:tcW w:w="4252" w:type="dxa"/>
          </w:tcPr>
          <w:p w14:paraId="551A0168" w14:textId="77777777" w:rsidR="00FC5003" w:rsidRPr="00C2077F" w:rsidRDefault="00FC5003" w:rsidP="00F55613">
            <w:pPr>
              <w:suppressAutoHyphens/>
              <w:spacing w:after="0" w:line="240" w:lineRule="auto"/>
              <w:jc w:val="both"/>
              <w:rPr>
                <w:rFonts w:ascii="Times New Roman" w:hAnsi="Times New Roman"/>
                <w:sz w:val="20"/>
                <w:szCs w:val="20"/>
                <w:lang w:val="ru-RU"/>
              </w:rPr>
            </w:pPr>
            <w:r w:rsidRPr="00C2077F">
              <w:rPr>
                <w:rFonts w:ascii="Times New Roman" w:hAnsi="Times New Roman"/>
                <w:sz w:val="20"/>
                <w:szCs w:val="20"/>
                <w:lang w:val="ru-RU"/>
              </w:rPr>
              <w:t>Муниципальное бюджетное учреждение центр физической культуры и спорта «Жемчужина Югры»</w:t>
            </w:r>
          </w:p>
        </w:tc>
        <w:tc>
          <w:tcPr>
            <w:tcW w:w="3686" w:type="dxa"/>
          </w:tcPr>
          <w:p w14:paraId="61B4E8A4" w14:textId="77777777" w:rsidR="00FC5003" w:rsidRPr="00C2077F" w:rsidRDefault="00FC5003" w:rsidP="00F55613">
            <w:pPr>
              <w:tabs>
                <w:tab w:val="left" w:pos="540"/>
              </w:tabs>
              <w:spacing w:after="0" w:line="240" w:lineRule="auto"/>
              <w:jc w:val="both"/>
              <w:rPr>
                <w:rFonts w:ascii="Times New Roman" w:hAnsi="Times New Roman" w:cs="Mangal"/>
                <w:sz w:val="20"/>
                <w:szCs w:val="20"/>
                <w:lang w:val="ru-RU"/>
              </w:rPr>
            </w:pPr>
            <w:r w:rsidRPr="00C2077F">
              <w:rPr>
                <w:rFonts w:ascii="Times New Roman" w:hAnsi="Times New Roman"/>
                <w:sz w:val="20"/>
                <w:szCs w:val="20"/>
                <w:lang w:val="ru-RU" w:eastAsia="ru-RU"/>
              </w:rPr>
              <w:t xml:space="preserve">628309, Российская Федерация, Ханты-Мансийский автономный округ - Югра, г.Нефтеюганск, </w:t>
            </w:r>
            <w:r w:rsidRPr="00C2077F">
              <w:rPr>
                <w:rFonts w:ascii="Times New Roman" w:hAnsi="Times New Roman" w:cs="Mangal"/>
                <w:sz w:val="20"/>
                <w:szCs w:val="20"/>
                <w:lang w:val="ru-RU"/>
              </w:rPr>
              <w:t>2а мкр., строение № 4, центр физической культуры и спорта «Жемчужина Югры»,</w:t>
            </w:r>
          </w:p>
          <w:p w14:paraId="744DD110" w14:textId="77777777" w:rsidR="00FC5003" w:rsidRPr="00C2077F" w:rsidRDefault="00FC5003" w:rsidP="00F55613">
            <w:pPr>
              <w:tabs>
                <w:tab w:val="left" w:pos="540"/>
              </w:tabs>
              <w:spacing w:after="0" w:line="240" w:lineRule="auto"/>
              <w:jc w:val="both"/>
              <w:rPr>
                <w:rFonts w:ascii="Times New Roman" w:hAnsi="Times New Roman" w:cs="Mangal"/>
                <w:sz w:val="20"/>
                <w:szCs w:val="20"/>
                <w:lang w:val="ru-RU"/>
              </w:rPr>
            </w:pPr>
            <w:r w:rsidRPr="00C2077F">
              <w:rPr>
                <w:rFonts w:ascii="Times New Roman" w:hAnsi="Times New Roman" w:cs="Mangal"/>
                <w:sz w:val="20"/>
                <w:szCs w:val="20"/>
                <w:lang w:val="ru-RU"/>
              </w:rPr>
              <w:t>628309, Российская Федерация, Ханты-Мансийский автономный округ - Югра, г.Нефтеюганск, 1 мкр., № 34, городской стадион «Нефтяник»,</w:t>
            </w:r>
          </w:p>
          <w:p w14:paraId="6B1B9E9D" w14:textId="0807C01A" w:rsidR="00FC5003" w:rsidRPr="00C2077F" w:rsidRDefault="00FC5003" w:rsidP="00FC5003">
            <w:pPr>
              <w:tabs>
                <w:tab w:val="left" w:pos="540"/>
              </w:tabs>
              <w:spacing w:after="0" w:line="240" w:lineRule="auto"/>
              <w:jc w:val="both"/>
              <w:rPr>
                <w:rFonts w:ascii="Times New Roman" w:hAnsi="Times New Roman" w:cs="Mangal"/>
                <w:sz w:val="20"/>
                <w:szCs w:val="20"/>
                <w:lang w:val="ru-RU"/>
              </w:rPr>
            </w:pPr>
            <w:r w:rsidRPr="00C2077F">
              <w:rPr>
                <w:rFonts w:ascii="Times New Roman" w:hAnsi="Times New Roman"/>
                <w:sz w:val="20"/>
                <w:szCs w:val="20"/>
                <w:lang w:val="ru-RU" w:eastAsia="ru-RU"/>
              </w:rPr>
              <w:t>628300, Российская Федерация, Ханты-Мансийский автономный округ - Югра, г.Нефтеюганск, ул. Строителей, д.8/2, Спортивно-оздоровительный комплекс.</w:t>
            </w:r>
          </w:p>
        </w:tc>
        <w:tc>
          <w:tcPr>
            <w:tcW w:w="1701" w:type="dxa"/>
          </w:tcPr>
          <w:p w14:paraId="1DA0D962" w14:textId="77777777" w:rsidR="00FC5003" w:rsidRPr="00C2077F" w:rsidRDefault="00FC5003" w:rsidP="00F55613">
            <w:pPr>
              <w:tabs>
                <w:tab w:val="left" w:pos="540"/>
              </w:tabs>
              <w:spacing w:after="0" w:line="240" w:lineRule="auto"/>
              <w:jc w:val="center"/>
              <w:rPr>
                <w:rFonts w:ascii="Times New Roman" w:hAnsi="Times New Roman" w:cs="Mangal"/>
                <w:sz w:val="20"/>
                <w:szCs w:val="20"/>
                <w:lang w:val="ru-RU"/>
              </w:rPr>
            </w:pPr>
            <w:r w:rsidRPr="00C2077F">
              <w:rPr>
                <w:rFonts w:ascii="Times New Roman" w:hAnsi="Times New Roman" w:cs="Mangal"/>
                <w:sz w:val="20"/>
                <w:szCs w:val="20"/>
                <w:lang w:val="ru-RU"/>
              </w:rPr>
              <w:t>Временно исполняющий обязанности директора,</w:t>
            </w:r>
          </w:p>
          <w:p w14:paraId="3EC05141" w14:textId="77777777" w:rsidR="00FC5003" w:rsidRPr="00C2077F" w:rsidRDefault="00FC5003" w:rsidP="00F55613">
            <w:pPr>
              <w:tabs>
                <w:tab w:val="left" w:pos="540"/>
              </w:tabs>
              <w:spacing w:after="0" w:line="240" w:lineRule="auto"/>
              <w:jc w:val="center"/>
              <w:rPr>
                <w:rFonts w:ascii="Times New Roman" w:hAnsi="Times New Roman"/>
                <w:sz w:val="20"/>
                <w:szCs w:val="20"/>
                <w:lang w:val="ru-RU" w:eastAsia="ru-RU"/>
              </w:rPr>
            </w:pPr>
            <w:r w:rsidRPr="00C2077F">
              <w:rPr>
                <w:rFonts w:ascii="Times New Roman" w:hAnsi="Times New Roman" w:cs="Mangal"/>
                <w:sz w:val="20"/>
                <w:szCs w:val="20"/>
                <w:lang w:val="ru-RU"/>
              </w:rPr>
              <w:t>Мухортов Александр Анатольевич</w:t>
            </w:r>
          </w:p>
        </w:tc>
        <w:tc>
          <w:tcPr>
            <w:tcW w:w="3402" w:type="dxa"/>
            <w:shd w:val="clear" w:color="auto" w:fill="auto"/>
          </w:tcPr>
          <w:p w14:paraId="72F9FD7B" w14:textId="77777777" w:rsidR="00FC5003" w:rsidRPr="00C2077F" w:rsidRDefault="00FC5003" w:rsidP="00F55613">
            <w:pPr>
              <w:tabs>
                <w:tab w:val="left" w:pos="540"/>
              </w:tabs>
              <w:spacing w:after="0" w:line="240" w:lineRule="auto"/>
              <w:jc w:val="both"/>
              <w:rPr>
                <w:rFonts w:ascii="Times New Roman" w:hAnsi="Times New Roman" w:cs="Mangal"/>
                <w:sz w:val="20"/>
                <w:szCs w:val="20"/>
              </w:rPr>
            </w:pPr>
            <w:r w:rsidRPr="00C2077F">
              <w:rPr>
                <w:rFonts w:ascii="Times New Roman" w:hAnsi="Times New Roman" w:cs="Mangal"/>
                <w:sz w:val="20"/>
                <w:szCs w:val="20"/>
                <w:lang w:val="ru-RU"/>
              </w:rPr>
              <w:t>Тел</w:t>
            </w:r>
            <w:r w:rsidRPr="00C2077F">
              <w:rPr>
                <w:rFonts w:ascii="Times New Roman" w:hAnsi="Times New Roman" w:cs="Mangal"/>
                <w:sz w:val="20"/>
                <w:szCs w:val="20"/>
              </w:rPr>
              <w:t xml:space="preserve">. 8 (3463) 313501, </w:t>
            </w:r>
          </w:p>
          <w:p w14:paraId="7B7E53D6" w14:textId="77777777" w:rsidR="00FC5003" w:rsidRPr="00C2077F" w:rsidRDefault="00FC5003" w:rsidP="00F55613">
            <w:pPr>
              <w:tabs>
                <w:tab w:val="left" w:pos="540"/>
              </w:tabs>
              <w:spacing w:after="0" w:line="240" w:lineRule="auto"/>
              <w:jc w:val="both"/>
              <w:rPr>
                <w:rFonts w:ascii="Times New Roman" w:hAnsi="Times New Roman" w:cs="Mangal"/>
                <w:sz w:val="20"/>
                <w:szCs w:val="20"/>
              </w:rPr>
            </w:pPr>
            <w:r w:rsidRPr="00C2077F">
              <w:rPr>
                <w:rFonts w:ascii="Times New Roman" w:hAnsi="Times New Roman" w:cs="Mangal"/>
                <w:sz w:val="20"/>
                <w:szCs w:val="20"/>
                <w:lang w:val="ru-RU"/>
              </w:rPr>
              <w:t xml:space="preserve">8 (3463) </w:t>
            </w:r>
            <w:r w:rsidRPr="00C2077F">
              <w:rPr>
                <w:rFonts w:ascii="Times New Roman" w:hAnsi="Times New Roman"/>
                <w:sz w:val="20"/>
                <w:szCs w:val="20"/>
              </w:rPr>
              <w:t>313-500.</w:t>
            </w:r>
          </w:p>
          <w:p w14:paraId="38633832" w14:textId="77777777" w:rsidR="00FC5003" w:rsidRPr="00C2077F" w:rsidRDefault="00FC5003" w:rsidP="00F55613">
            <w:pPr>
              <w:tabs>
                <w:tab w:val="left" w:pos="540"/>
              </w:tabs>
              <w:spacing w:after="0" w:line="240" w:lineRule="auto"/>
              <w:jc w:val="both"/>
              <w:rPr>
                <w:rFonts w:ascii="Times New Roman" w:hAnsi="Times New Roman"/>
                <w:sz w:val="20"/>
                <w:szCs w:val="20"/>
                <w:lang w:eastAsia="ru-RU"/>
              </w:rPr>
            </w:pPr>
            <w:r w:rsidRPr="00C2077F">
              <w:rPr>
                <w:rFonts w:ascii="Times New Roman" w:hAnsi="Times New Roman" w:cs="Mangal"/>
                <w:sz w:val="20"/>
                <w:szCs w:val="20"/>
                <w:lang w:val="ru-RU"/>
              </w:rPr>
              <w:t>е</w:t>
            </w:r>
            <w:r w:rsidRPr="00C2077F">
              <w:rPr>
                <w:rFonts w:ascii="Times New Roman" w:hAnsi="Times New Roman" w:cs="Mangal"/>
                <w:sz w:val="20"/>
                <w:szCs w:val="20"/>
              </w:rPr>
              <w:t>-mail: inbox@sk-yugra.ru</w:t>
            </w:r>
          </w:p>
        </w:tc>
      </w:tr>
    </w:tbl>
    <w:p w14:paraId="4497A9D9" w14:textId="77777777" w:rsidR="00FC5003" w:rsidRPr="00C2077F" w:rsidRDefault="00FC5003" w:rsidP="00FC5003"/>
    <w:p w14:paraId="3275BFEA" w14:textId="265335F1" w:rsidR="005137BB" w:rsidRPr="00C2077F" w:rsidRDefault="005137BB" w:rsidP="00E9764D">
      <w:pPr>
        <w:spacing w:after="0" w:line="240" w:lineRule="auto"/>
        <w:ind w:right="105"/>
        <w:jc w:val="right"/>
        <w:outlineLvl w:val="0"/>
        <w:rPr>
          <w:rFonts w:ascii="Times New Roman" w:eastAsia="Times New Roman" w:hAnsi="Times New Roman"/>
          <w:sz w:val="28"/>
          <w:szCs w:val="28"/>
          <w:lang w:val="ru-RU" w:eastAsia="ru-RU" w:bidi="ar-SA"/>
        </w:rPr>
      </w:pPr>
    </w:p>
    <w:p w14:paraId="6149214F" w14:textId="4A8C9A79" w:rsidR="00FC5003" w:rsidRDefault="00FC5003" w:rsidP="00E9764D">
      <w:pPr>
        <w:spacing w:after="0" w:line="240" w:lineRule="auto"/>
        <w:ind w:right="105"/>
        <w:jc w:val="right"/>
        <w:outlineLvl w:val="0"/>
        <w:rPr>
          <w:rFonts w:ascii="Times New Roman" w:eastAsia="Times New Roman" w:hAnsi="Times New Roman"/>
          <w:sz w:val="28"/>
          <w:szCs w:val="28"/>
          <w:lang w:val="ru-RU" w:eastAsia="ru-RU" w:bidi="ar-SA"/>
        </w:rPr>
      </w:pPr>
    </w:p>
    <w:p w14:paraId="0F0EF5D1" w14:textId="31BAE809" w:rsidR="00C81ECB" w:rsidRDefault="00C81ECB" w:rsidP="00E9764D">
      <w:pPr>
        <w:spacing w:after="0" w:line="240" w:lineRule="auto"/>
        <w:ind w:right="105"/>
        <w:jc w:val="right"/>
        <w:outlineLvl w:val="0"/>
        <w:rPr>
          <w:rFonts w:ascii="Times New Roman" w:eastAsia="Times New Roman" w:hAnsi="Times New Roman"/>
          <w:sz w:val="28"/>
          <w:szCs w:val="28"/>
          <w:lang w:val="ru-RU" w:eastAsia="ru-RU" w:bidi="ar-SA"/>
        </w:rPr>
      </w:pPr>
    </w:p>
    <w:p w14:paraId="6A6473B0" w14:textId="61E28C51" w:rsidR="00C81ECB" w:rsidRDefault="00C81ECB" w:rsidP="00E9764D">
      <w:pPr>
        <w:spacing w:after="0" w:line="240" w:lineRule="auto"/>
        <w:ind w:right="105"/>
        <w:jc w:val="right"/>
        <w:outlineLvl w:val="0"/>
        <w:rPr>
          <w:rFonts w:ascii="Times New Roman" w:eastAsia="Times New Roman" w:hAnsi="Times New Roman"/>
          <w:sz w:val="28"/>
          <w:szCs w:val="28"/>
          <w:lang w:val="ru-RU" w:eastAsia="ru-RU" w:bidi="ar-SA"/>
        </w:rPr>
      </w:pPr>
    </w:p>
    <w:p w14:paraId="21D24506" w14:textId="09FE59AD" w:rsidR="00B8465E" w:rsidRPr="00C2077F" w:rsidRDefault="00B8465E" w:rsidP="00E9764D">
      <w:pPr>
        <w:spacing w:after="0" w:line="240" w:lineRule="auto"/>
        <w:ind w:right="105"/>
        <w:jc w:val="right"/>
        <w:outlineLvl w:val="0"/>
        <w:rPr>
          <w:rFonts w:ascii="Times New Roman" w:eastAsia="Times New Roman" w:hAnsi="Times New Roman"/>
          <w:sz w:val="28"/>
          <w:szCs w:val="28"/>
          <w:lang w:val="ru-RU" w:eastAsia="ru-RU" w:bidi="ar-SA"/>
        </w:rPr>
      </w:pPr>
    </w:p>
    <w:p w14:paraId="6A504DC5" w14:textId="77777777" w:rsidR="00967A4B" w:rsidRPr="00967A4B" w:rsidRDefault="006978F7" w:rsidP="00E9764D">
      <w:pPr>
        <w:spacing w:after="0" w:line="240" w:lineRule="auto"/>
        <w:ind w:right="105"/>
        <w:jc w:val="right"/>
        <w:outlineLvl w:val="0"/>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Приложение </w:t>
      </w:r>
      <w:r w:rsidR="00113348">
        <w:rPr>
          <w:rFonts w:ascii="Times New Roman" w:eastAsia="Times New Roman" w:hAnsi="Times New Roman"/>
          <w:sz w:val="28"/>
          <w:szCs w:val="28"/>
          <w:lang w:val="ru-RU" w:eastAsia="ru-RU" w:bidi="ar-SA"/>
        </w:rPr>
        <w:t>5</w:t>
      </w:r>
    </w:p>
    <w:p w14:paraId="25C46FA3" w14:textId="77777777" w:rsidR="00F84C65" w:rsidRPr="00967A4B" w:rsidRDefault="00F84C65" w:rsidP="00F84C65">
      <w:pPr>
        <w:spacing w:after="0" w:line="240" w:lineRule="auto"/>
        <w:ind w:left="10773" w:right="105"/>
        <w:jc w:val="right"/>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к инвестиционному </w:t>
      </w:r>
    </w:p>
    <w:p w14:paraId="5C2CAFFF" w14:textId="77777777" w:rsidR="00F55613" w:rsidRDefault="00F84C65" w:rsidP="00F84C65">
      <w:pPr>
        <w:spacing w:after="0" w:line="240" w:lineRule="auto"/>
        <w:ind w:left="10773" w:right="105" w:firstLine="426"/>
        <w:jc w:val="right"/>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паспорту</w:t>
      </w:r>
      <w:r w:rsidRPr="00967A4B">
        <w:rPr>
          <w:rFonts w:ascii="Times New Roman" w:eastAsia="Times New Roman" w:hAnsi="Times New Roman"/>
          <w:sz w:val="28"/>
          <w:szCs w:val="28"/>
          <w:lang w:val="ru-RU" w:eastAsia="ru-RU" w:bidi="ar-SA"/>
        </w:rPr>
        <w:t xml:space="preserve"> города</w:t>
      </w:r>
    </w:p>
    <w:p w14:paraId="7BFB775C" w14:textId="7D846BE8" w:rsidR="00F84C65" w:rsidRPr="00967A4B" w:rsidRDefault="00F84C65" w:rsidP="00F84C65">
      <w:pPr>
        <w:spacing w:after="0" w:line="240" w:lineRule="auto"/>
        <w:ind w:left="10773" w:right="105" w:firstLine="426"/>
        <w:jc w:val="right"/>
        <w:rPr>
          <w:rFonts w:ascii="Times New Roman" w:eastAsia="Times New Roman" w:hAnsi="Times New Roman"/>
          <w:sz w:val="28"/>
          <w:szCs w:val="28"/>
          <w:lang w:val="ru-RU" w:eastAsia="ru-RU" w:bidi="ar-SA"/>
        </w:rPr>
      </w:pPr>
      <w:r w:rsidRPr="00967A4B">
        <w:rPr>
          <w:rFonts w:ascii="Times New Roman" w:eastAsia="Times New Roman" w:hAnsi="Times New Roman"/>
          <w:sz w:val="28"/>
          <w:szCs w:val="28"/>
          <w:lang w:val="ru-RU" w:eastAsia="ru-RU" w:bidi="ar-SA"/>
        </w:rPr>
        <w:t>Нефтеюганска</w:t>
      </w:r>
    </w:p>
    <w:p w14:paraId="34355491" w14:textId="250B5899" w:rsidR="00967A4B" w:rsidRPr="00C2077F" w:rsidRDefault="00967A4B" w:rsidP="00C81ECB">
      <w:pPr>
        <w:spacing w:after="0" w:line="240" w:lineRule="auto"/>
        <w:jc w:val="center"/>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Реестр реал</w:t>
      </w:r>
      <w:r w:rsidR="00C81ECB">
        <w:rPr>
          <w:rFonts w:ascii="Times New Roman" w:eastAsia="Times New Roman" w:hAnsi="Times New Roman"/>
          <w:sz w:val="28"/>
          <w:szCs w:val="28"/>
          <w:lang w:val="ru-RU" w:eastAsia="ru-RU" w:bidi="ar-SA"/>
        </w:rPr>
        <w:t>изуемых инвестиционных проектов</w:t>
      </w:r>
    </w:p>
    <w:p w14:paraId="7CF9FFEF" w14:textId="77777777" w:rsidR="00967A4B" w:rsidRPr="00C2077F" w:rsidRDefault="00967A4B" w:rsidP="00967A4B">
      <w:pPr>
        <w:spacing w:after="0" w:line="240" w:lineRule="auto"/>
        <w:rPr>
          <w:rFonts w:ascii="Pragmatica" w:eastAsia="Times New Roman" w:hAnsi="Pragmatica"/>
          <w:b/>
          <w:sz w:val="2"/>
          <w:szCs w:val="2"/>
          <w:lang w:val="ru-RU" w:eastAsia="ru-RU" w:bidi="ar-SA"/>
        </w:rPr>
      </w:pPr>
    </w:p>
    <w:tbl>
      <w:tblPr>
        <w:tblW w:w="13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701"/>
        <w:gridCol w:w="850"/>
        <w:gridCol w:w="2268"/>
        <w:gridCol w:w="1560"/>
        <w:gridCol w:w="1418"/>
        <w:gridCol w:w="566"/>
        <w:gridCol w:w="709"/>
        <w:gridCol w:w="567"/>
        <w:gridCol w:w="1559"/>
        <w:gridCol w:w="1276"/>
        <w:gridCol w:w="709"/>
      </w:tblGrid>
      <w:tr w:rsidR="00967A4B" w:rsidRPr="00C81ECB" w14:paraId="6D875350" w14:textId="77777777" w:rsidTr="008F2271">
        <w:trPr>
          <w:cantSplit/>
          <w:trHeight w:val="480"/>
          <w:tblHeader/>
        </w:trPr>
        <w:tc>
          <w:tcPr>
            <w:tcW w:w="568" w:type="dxa"/>
            <w:vMerge w:val="restart"/>
            <w:hideMark/>
          </w:tcPr>
          <w:p w14:paraId="1DDC7C0C"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w:t>
            </w:r>
            <w:r w:rsidRPr="00C81ECB">
              <w:rPr>
                <w:rFonts w:ascii="Times New Roman" w:hAnsi="Times New Roman"/>
                <w:sz w:val="20"/>
                <w:szCs w:val="20"/>
                <w:lang w:val="ru-RU" w:eastAsia="ru-RU" w:bidi="ar-SA"/>
              </w:rPr>
              <w:br/>
              <w:t>п/п</w:t>
            </w:r>
          </w:p>
        </w:tc>
        <w:tc>
          <w:tcPr>
            <w:tcW w:w="1701" w:type="dxa"/>
            <w:vMerge w:val="restart"/>
            <w:hideMark/>
          </w:tcPr>
          <w:p w14:paraId="2E8F9487"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Наименование инвестиционного проекта</w:t>
            </w:r>
          </w:p>
        </w:tc>
        <w:tc>
          <w:tcPr>
            <w:tcW w:w="850" w:type="dxa"/>
            <w:vMerge w:val="restart"/>
            <w:hideMark/>
          </w:tcPr>
          <w:p w14:paraId="5541D369"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Срок реализации</w:t>
            </w:r>
          </w:p>
        </w:tc>
        <w:tc>
          <w:tcPr>
            <w:tcW w:w="2268" w:type="dxa"/>
            <w:vMerge w:val="restart"/>
            <w:hideMark/>
          </w:tcPr>
          <w:p w14:paraId="59585137"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Краткая характеристика проекта</w:t>
            </w:r>
          </w:p>
        </w:tc>
        <w:tc>
          <w:tcPr>
            <w:tcW w:w="1560" w:type="dxa"/>
            <w:vMerge w:val="restart"/>
            <w:hideMark/>
          </w:tcPr>
          <w:p w14:paraId="2C307E4D"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 xml:space="preserve">Источники </w:t>
            </w:r>
            <w:r w:rsidRPr="00C81ECB">
              <w:rPr>
                <w:rFonts w:ascii="Times New Roman" w:hAnsi="Times New Roman"/>
                <w:sz w:val="20"/>
                <w:szCs w:val="20"/>
                <w:lang w:val="ru-RU" w:eastAsia="ru-RU" w:bidi="ar-SA"/>
              </w:rPr>
              <w:br/>
              <w:t>финансирования</w:t>
            </w:r>
          </w:p>
        </w:tc>
        <w:tc>
          <w:tcPr>
            <w:tcW w:w="1418" w:type="dxa"/>
            <w:vMerge w:val="restart"/>
            <w:hideMark/>
          </w:tcPr>
          <w:p w14:paraId="5B6A2936"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 xml:space="preserve">Объем </w:t>
            </w:r>
            <w:r w:rsidRPr="00C81ECB">
              <w:rPr>
                <w:rFonts w:ascii="Times New Roman" w:hAnsi="Times New Roman"/>
                <w:sz w:val="20"/>
                <w:szCs w:val="20"/>
                <w:lang w:val="ru-RU" w:eastAsia="ru-RU" w:bidi="ar-SA"/>
              </w:rPr>
              <w:br/>
              <w:t xml:space="preserve">финансирования </w:t>
            </w:r>
            <w:r w:rsidRPr="00C81ECB">
              <w:rPr>
                <w:rFonts w:ascii="Times New Roman" w:hAnsi="Times New Roman"/>
                <w:sz w:val="20"/>
                <w:szCs w:val="20"/>
                <w:lang w:val="ru-RU" w:eastAsia="ru-RU" w:bidi="ar-SA"/>
              </w:rPr>
              <w:br/>
              <w:t>(всего, тыс. руб.)</w:t>
            </w:r>
          </w:p>
        </w:tc>
        <w:tc>
          <w:tcPr>
            <w:tcW w:w="1842" w:type="dxa"/>
            <w:gridSpan w:val="3"/>
            <w:hideMark/>
          </w:tcPr>
          <w:p w14:paraId="12BBE346"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 xml:space="preserve">в том числе  </w:t>
            </w:r>
            <w:r w:rsidRPr="00C81ECB">
              <w:rPr>
                <w:rFonts w:ascii="Times New Roman" w:hAnsi="Times New Roman"/>
                <w:sz w:val="20"/>
                <w:szCs w:val="20"/>
                <w:lang w:val="ru-RU" w:eastAsia="ru-RU" w:bidi="ar-SA"/>
              </w:rPr>
              <w:br/>
              <w:t xml:space="preserve">по годам   </w:t>
            </w:r>
            <w:r w:rsidRPr="00C81ECB">
              <w:rPr>
                <w:rFonts w:ascii="Times New Roman" w:hAnsi="Times New Roman"/>
                <w:sz w:val="20"/>
                <w:szCs w:val="20"/>
                <w:lang w:val="ru-RU" w:eastAsia="ru-RU" w:bidi="ar-SA"/>
              </w:rPr>
              <w:br/>
              <w:t>(тыс. руб.)</w:t>
            </w:r>
          </w:p>
        </w:tc>
        <w:tc>
          <w:tcPr>
            <w:tcW w:w="1559" w:type="dxa"/>
            <w:vMerge w:val="restart"/>
            <w:hideMark/>
          </w:tcPr>
          <w:p w14:paraId="4D0AA210"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Инициатор (контактная информация)</w:t>
            </w:r>
            <w:r w:rsidRPr="00C81ECB">
              <w:rPr>
                <w:rFonts w:ascii="Times New Roman" w:hAnsi="Times New Roman"/>
                <w:sz w:val="20"/>
                <w:szCs w:val="20"/>
                <w:lang w:val="ru-RU" w:eastAsia="ru-RU" w:bidi="ar-SA"/>
              </w:rPr>
              <w:br/>
            </w:r>
          </w:p>
        </w:tc>
        <w:tc>
          <w:tcPr>
            <w:tcW w:w="1276" w:type="dxa"/>
            <w:vMerge w:val="restart"/>
            <w:hideMark/>
          </w:tcPr>
          <w:p w14:paraId="2BF80B0B"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Ожидаемые результаты</w:t>
            </w:r>
          </w:p>
        </w:tc>
        <w:tc>
          <w:tcPr>
            <w:tcW w:w="709" w:type="dxa"/>
            <w:vMerge w:val="restart"/>
            <w:hideMark/>
          </w:tcPr>
          <w:p w14:paraId="65CC668E"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Количество созданных рабочих мест</w:t>
            </w:r>
          </w:p>
        </w:tc>
      </w:tr>
      <w:tr w:rsidR="00967A4B" w:rsidRPr="00C81ECB" w14:paraId="28BDA134" w14:textId="77777777" w:rsidTr="008F2271">
        <w:trPr>
          <w:cantSplit/>
          <w:trHeight w:val="561"/>
          <w:tblHeader/>
        </w:trPr>
        <w:tc>
          <w:tcPr>
            <w:tcW w:w="568" w:type="dxa"/>
            <w:vMerge/>
            <w:hideMark/>
          </w:tcPr>
          <w:p w14:paraId="7B941C52" w14:textId="77777777" w:rsidR="00967A4B" w:rsidRPr="00C81ECB" w:rsidRDefault="00967A4B" w:rsidP="00967A4B">
            <w:pPr>
              <w:spacing w:after="0" w:line="240" w:lineRule="auto"/>
              <w:rPr>
                <w:rFonts w:ascii="Times New Roman" w:eastAsia="Times New Roman" w:hAnsi="Times New Roman"/>
                <w:b/>
                <w:sz w:val="20"/>
                <w:szCs w:val="20"/>
                <w:lang w:val="ru-RU" w:eastAsia="ru-RU" w:bidi="ar-SA"/>
              </w:rPr>
            </w:pPr>
          </w:p>
        </w:tc>
        <w:tc>
          <w:tcPr>
            <w:tcW w:w="1701" w:type="dxa"/>
            <w:vMerge/>
            <w:hideMark/>
          </w:tcPr>
          <w:p w14:paraId="7C0F6428" w14:textId="77777777" w:rsidR="00967A4B" w:rsidRPr="00C81ECB" w:rsidRDefault="00967A4B" w:rsidP="00967A4B">
            <w:pPr>
              <w:spacing w:after="0" w:line="240" w:lineRule="auto"/>
              <w:rPr>
                <w:rFonts w:ascii="Times New Roman" w:eastAsia="Times New Roman" w:hAnsi="Times New Roman"/>
                <w:b/>
                <w:sz w:val="20"/>
                <w:szCs w:val="20"/>
                <w:lang w:val="ru-RU" w:eastAsia="ru-RU" w:bidi="ar-SA"/>
              </w:rPr>
            </w:pPr>
          </w:p>
        </w:tc>
        <w:tc>
          <w:tcPr>
            <w:tcW w:w="850" w:type="dxa"/>
            <w:vMerge/>
          </w:tcPr>
          <w:p w14:paraId="758241CC"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2268" w:type="dxa"/>
            <w:vMerge/>
          </w:tcPr>
          <w:p w14:paraId="21232546"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560" w:type="dxa"/>
            <w:vMerge/>
            <w:hideMark/>
          </w:tcPr>
          <w:p w14:paraId="5C59B323" w14:textId="77777777" w:rsidR="00967A4B" w:rsidRPr="00C81ECB" w:rsidRDefault="00967A4B" w:rsidP="00967A4B">
            <w:pPr>
              <w:spacing w:after="0" w:line="240" w:lineRule="auto"/>
              <w:rPr>
                <w:rFonts w:ascii="Times New Roman" w:eastAsia="Times New Roman" w:hAnsi="Times New Roman"/>
                <w:b/>
                <w:sz w:val="20"/>
                <w:szCs w:val="20"/>
                <w:lang w:val="ru-RU" w:eastAsia="ru-RU" w:bidi="ar-SA"/>
              </w:rPr>
            </w:pPr>
          </w:p>
        </w:tc>
        <w:tc>
          <w:tcPr>
            <w:tcW w:w="1418" w:type="dxa"/>
            <w:vMerge/>
            <w:hideMark/>
          </w:tcPr>
          <w:p w14:paraId="783A3534" w14:textId="77777777" w:rsidR="00967A4B" w:rsidRPr="00C81ECB" w:rsidRDefault="00967A4B" w:rsidP="00967A4B">
            <w:pPr>
              <w:spacing w:after="0" w:line="240" w:lineRule="auto"/>
              <w:rPr>
                <w:rFonts w:ascii="Times New Roman" w:eastAsia="Times New Roman" w:hAnsi="Times New Roman"/>
                <w:b/>
                <w:sz w:val="20"/>
                <w:szCs w:val="20"/>
                <w:lang w:val="ru-RU" w:eastAsia="ru-RU" w:bidi="ar-SA"/>
              </w:rPr>
            </w:pPr>
          </w:p>
        </w:tc>
        <w:tc>
          <w:tcPr>
            <w:tcW w:w="566" w:type="dxa"/>
            <w:hideMark/>
          </w:tcPr>
          <w:p w14:paraId="6C1816E1"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r w:rsidRPr="00C81ECB">
              <w:rPr>
                <w:rFonts w:ascii="Times New Roman" w:hAnsi="Times New Roman"/>
                <w:sz w:val="20"/>
                <w:szCs w:val="20"/>
                <w:lang w:val="ru-RU" w:eastAsia="ru-RU" w:bidi="ar-SA"/>
              </w:rPr>
              <w:t xml:space="preserve">j  </w:t>
            </w:r>
            <w:r w:rsidRPr="00C81ECB">
              <w:rPr>
                <w:rFonts w:ascii="Times New Roman" w:hAnsi="Times New Roman"/>
                <w:sz w:val="20"/>
                <w:szCs w:val="20"/>
                <w:lang w:val="ru-RU" w:eastAsia="ru-RU" w:bidi="ar-SA"/>
              </w:rPr>
              <w:br/>
            </w:r>
          </w:p>
        </w:tc>
        <w:tc>
          <w:tcPr>
            <w:tcW w:w="709" w:type="dxa"/>
            <w:hideMark/>
          </w:tcPr>
          <w:p w14:paraId="7332B3D7"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r w:rsidRPr="00C81ECB">
              <w:rPr>
                <w:rFonts w:ascii="Times New Roman" w:hAnsi="Times New Roman"/>
                <w:sz w:val="20"/>
                <w:szCs w:val="20"/>
                <w:lang w:val="ru-RU" w:eastAsia="ru-RU" w:bidi="ar-SA"/>
              </w:rPr>
              <w:t>j + 1</w:t>
            </w:r>
            <w:r w:rsidRPr="00C81ECB">
              <w:rPr>
                <w:rFonts w:ascii="Times New Roman" w:hAnsi="Times New Roman"/>
                <w:sz w:val="20"/>
                <w:szCs w:val="20"/>
                <w:lang w:val="ru-RU" w:eastAsia="ru-RU" w:bidi="ar-SA"/>
              </w:rPr>
              <w:br/>
            </w:r>
          </w:p>
        </w:tc>
        <w:tc>
          <w:tcPr>
            <w:tcW w:w="567" w:type="dxa"/>
            <w:hideMark/>
          </w:tcPr>
          <w:p w14:paraId="7B2A33EA"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r w:rsidRPr="00C81ECB">
              <w:rPr>
                <w:rFonts w:ascii="Times New Roman" w:hAnsi="Times New Roman"/>
                <w:sz w:val="20"/>
                <w:szCs w:val="20"/>
                <w:lang w:val="ru-RU" w:eastAsia="ru-RU" w:bidi="ar-SA"/>
              </w:rPr>
              <w:t xml:space="preserve">j + </w:t>
            </w:r>
            <w:r w:rsidRPr="00C81ECB">
              <w:rPr>
                <w:rFonts w:ascii="Times New Roman" w:hAnsi="Times New Roman"/>
                <w:sz w:val="20"/>
                <w:szCs w:val="20"/>
                <w:lang w:eastAsia="ru-RU" w:bidi="ar-SA"/>
              </w:rPr>
              <w:t>n</w:t>
            </w:r>
            <w:r w:rsidRPr="00C81ECB">
              <w:rPr>
                <w:rFonts w:ascii="Times New Roman" w:hAnsi="Times New Roman"/>
                <w:sz w:val="20"/>
                <w:szCs w:val="20"/>
                <w:lang w:val="ru-RU" w:eastAsia="ru-RU" w:bidi="ar-SA"/>
              </w:rPr>
              <w:br/>
              <w:t>(год)</w:t>
            </w:r>
          </w:p>
        </w:tc>
        <w:tc>
          <w:tcPr>
            <w:tcW w:w="1559" w:type="dxa"/>
            <w:vMerge/>
          </w:tcPr>
          <w:p w14:paraId="1D169F1B"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276" w:type="dxa"/>
            <w:vMerge/>
          </w:tcPr>
          <w:p w14:paraId="07E29578"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709" w:type="dxa"/>
            <w:vMerge/>
          </w:tcPr>
          <w:p w14:paraId="1A8CDB16"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r>
      <w:tr w:rsidR="00967A4B" w:rsidRPr="004E01ED" w14:paraId="235A37DA" w14:textId="77777777" w:rsidTr="008F2271">
        <w:trPr>
          <w:cantSplit/>
          <w:trHeight w:val="240"/>
        </w:trPr>
        <w:tc>
          <w:tcPr>
            <w:tcW w:w="568" w:type="dxa"/>
            <w:vMerge w:val="restart"/>
            <w:hideMark/>
          </w:tcPr>
          <w:p w14:paraId="0DDE02F0" w14:textId="01BAF3EA"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1</w:t>
            </w:r>
            <w:r w:rsidR="00F008B7" w:rsidRPr="00C81ECB">
              <w:rPr>
                <w:rFonts w:ascii="Times New Roman" w:hAnsi="Times New Roman"/>
                <w:sz w:val="20"/>
                <w:szCs w:val="20"/>
                <w:lang w:val="ru-RU" w:eastAsia="ru-RU" w:bidi="ar-SA"/>
              </w:rPr>
              <w:t>.</w:t>
            </w:r>
          </w:p>
        </w:tc>
        <w:tc>
          <w:tcPr>
            <w:tcW w:w="1701" w:type="dxa"/>
            <w:vMerge w:val="restart"/>
            <w:hideMark/>
          </w:tcPr>
          <w:p w14:paraId="192369C3" w14:textId="77777777" w:rsidR="00DB2AE9" w:rsidRPr="00C81ECB" w:rsidRDefault="00DB2AE9" w:rsidP="00DB2AE9">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 xml:space="preserve">Фильтровальная станция г.Нефтеюганск </w:t>
            </w:r>
          </w:p>
          <w:p w14:paraId="7E9D16A2" w14:textId="77777777" w:rsidR="00DB2AE9" w:rsidRPr="00C81ECB" w:rsidRDefault="00DB2AE9" w:rsidP="005F4731">
            <w:pPr>
              <w:autoSpaceDE w:val="0"/>
              <w:autoSpaceDN w:val="0"/>
              <w:adjustRightInd w:val="0"/>
              <w:spacing w:after="0" w:line="240" w:lineRule="auto"/>
              <w:jc w:val="center"/>
              <w:rPr>
                <w:rFonts w:ascii="Times New Roman" w:hAnsi="Times New Roman"/>
                <w:sz w:val="20"/>
                <w:szCs w:val="20"/>
                <w:lang w:val="ru-RU" w:eastAsia="ru-RU" w:bidi="ar-SA"/>
              </w:rPr>
            </w:pPr>
          </w:p>
        </w:tc>
        <w:tc>
          <w:tcPr>
            <w:tcW w:w="850" w:type="dxa"/>
            <w:vMerge w:val="restart"/>
          </w:tcPr>
          <w:p w14:paraId="6B7A38EA" w14:textId="77777777" w:rsidR="00967A4B" w:rsidRPr="00C81ECB" w:rsidRDefault="006F6D9B" w:rsidP="00967A4B">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2022-2023</w:t>
            </w:r>
          </w:p>
        </w:tc>
        <w:tc>
          <w:tcPr>
            <w:tcW w:w="2268" w:type="dxa"/>
            <w:vMerge w:val="restart"/>
            <w:hideMark/>
          </w:tcPr>
          <w:p w14:paraId="4AE650C8" w14:textId="1DA81684" w:rsidR="00DB2AE9" w:rsidRPr="00C81ECB" w:rsidRDefault="00DB2AE9"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В целях обеспечения жителей города Нефтеюганска качественной питьевой водой, в рамках федерального/регионального проектов «Чистая вода» выполняются работы по строительству объекта «Фильтровальная станция, производительностью 20000 м3 в сутки» ХМАО</w:t>
            </w:r>
            <w:r w:rsidR="005D4A77">
              <w:rPr>
                <w:rFonts w:ascii="Times New Roman" w:eastAsia="Times New Roman" w:hAnsi="Times New Roman"/>
                <w:sz w:val="20"/>
                <w:szCs w:val="20"/>
                <w:lang w:val="ru-RU" w:eastAsia="ru-RU" w:bidi="ar-SA"/>
              </w:rPr>
              <w:t xml:space="preserve"> </w:t>
            </w:r>
            <w:r w:rsidRPr="00C81ECB">
              <w:rPr>
                <w:rFonts w:ascii="Times New Roman" w:eastAsia="Times New Roman" w:hAnsi="Times New Roman"/>
                <w:sz w:val="20"/>
                <w:szCs w:val="20"/>
                <w:lang w:val="ru-RU" w:eastAsia="ru-RU" w:bidi="ar-SA"/>
              </w:rPr>
              <w:t>-</w:t>
            </w:r>
            <w:r w:rsidR="005D4A77">
              <w:rPr>
                <w:rFonts w:ascii="Times New Roman" w:eastAsia="Times New Roman" w:hAnsi="Times New Roman"/>
                <w:sz w:val="20"/>
                <w:szCs w:val="20"/>
                <w:lang w:val="ru-RU" w:eastAsia="ru-RU" w:bidi="ar-SA"/>
              </w:rPr>
              <w:t xml:space="preserve"> </w:t>
            </w:r>
            <w:r w:rsidRPr="00C81ECB">
              <w:rPr>
                <w:rFonts w:ascii="Times New Roman" w:eastAsia="Times New Roman" w:hAnsi="Times New Roman"/>
                <w:sz w:val="20"/>
                <w:szCs w:val="20"/>
                <w:lang w:val="ru-RU" w:eastAsia="ru-RU" w:bidi="ar-SA"/>
              </w:rPr>
              <w:t xml:space="preserve">Югра, г.Нефтеюганск, 7 микрорайон (станция ВОС). </w:t>
            </w:r>
          </w:p>
          <w:p w14:paraId="00B5F887" w14:textId="3AF3B386" w:rsidR="00DB2AE9" w:rsidRPr="00C81ECB" w:rsidRDefault="005D4A77" w:rsidP="005D4A77">
            <w:pPr>
              <w:autoSpaceDE w:val="0"/>
              <w:autoSpaceDN w:val="0"/>
              <w:adjustRightInd w:val="0"/>
              <w:spacing w:after="0" w:line="240" w:lineRule="auto"/>
              <w:rPr>
                <w:rFonts w:ascii="Times New Roman" w:eastAsia="Times New Roman" w:hAnsi="Times New Roman"/>
                <w:sz w:val="20"/>
                <w:szCs w:val="20"/>
                <w:lang w:val="ru-RU" w:eastAsia="ru-RU" w:bidi="ar-SA"/>
              </w:rPr>
            </w:pPr>
            <w:r>
              <w:rPr>
                <w:rFonts w:ascii="Times New Roman" w:eastAsia="Times New Roman" w:hAnsi="Times New Roman"/>
                <w:sz w:val="20"/>
                <w:szCs w:val="20"/>
                <w:lang w:val="ru-RU" w:eastAsia="ru-RU" w:bidi="ar-SA"/>
              </w:rPr>
              <w:t xml:space="preserve">Генеральный подрядчик – </w:t>
            </w:r>
            <w:r w:rsidR="00DB2AE9" w:rsidRPr="00C81ECB">
              <w:rPr>
                <w:rFonts w:ascii="Times New Roman" w:eastAsia="Times New Roman" w:hAnsi="Times New Roman"/>
                <w:sz w:val="20"/>
                <w:szCs w:val="20"/>
                <w:lang w:val="ru-RU" w:eastAsia="ru-RU" w:bidi="ar-SA"/>
              </w:rPr>
              <w:t>ООО «АтомСтройПроект» (генеральный директор – Сироткин Артем Николаевич).</w:t>
            </w:r>
          </w:p>
          <w:p w14:paraId="600C0DC9" w14:textId="33FA4D9C" w:rsidR="00967A4B" w:rsidRPr="00C81ECB" w:rsidRDefault="00DB2AE9"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Строительная готовность</w:t>
            </w:r>
            <w:r w:rsidR="006F6D9B" w:rsidRPr="00C81ECB">
              <w:rPr>
                <w:rFonts w:ascii="Times New Roman" w:eastAsia="Times New Roman" w:hAnsi="Times New Roman"/>
                <w:sz w:val="20"/>
                <w:szCs w:val="20"/>
                <w:lang w:val="ru-RU" w:eastAsia="ru-RU" w:bidi="ar-SA"/>
              </w:rPr>
              <w:t xml:space="preserve"> – </w:t>
            </w:r>
            <w:r w:rsidR="00F413CE" w:rsidRPr="00C81ECB">
              <w:rPr>
                <w:rFonts w:ascii="Times New Roman" w:eastAsia="Times New Roman" w:hAnsi="Times New Roman"/>
                <w:sz w:val="20"/>
                <w:szCs w:val="20"/>
                <w:lang w:val="ru-RU" w:eastAsia="ru-RU" w:bidi="ar-SA"/>
              </w:rPr>
              <w:t>100</w:t>
            </w:r>
            <w:r w:rsidRPr="00C81ECB">
              <w:rPr>
                <w:rFonts w:ascii="Times New Roman" w:eastAsia="Times New Roman" w:hAnsi="Times New Roman"/>
                <w:sz w:val="20"/>
                <w:szCs w:val="20"/>
                <w:lang w:val="ru-RU" w:eastAsia="ru-RU" w:bidi="ar-SA"/>
              </w:rPr>
              <w:t>%.</w:t>
            </w:r>
          </w:p>
        </w:tc>
        <w:tc>
          <w:tcPr>
            <w:tcW w:w="1560" w:type="dxa"/>
            <w:hideMark/>
          </w:tcPr>
          <w:p w14:paraId="4979C172"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Всего</w:t>
            </w:r>
          </w:p>
        </w:tc>
        <w:tc>
          <w:tcPr>
            <w:tcW w:w="1418" w:type="dxa"/>
          </w:tcPr>
          <w:p w14:paraId="5EFF0728" w14:textId="6516EAFF" w:rsidR="00967A4B" w:rsidRPr="00C81ECB" w:rsidRDefault="00F413CE" w:rsidP="00F008B7">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1 408 411,952</w:t>
            </w:r>
          </w:p>
        </w:tc>
        <w:tc>
          <w:tcPr>
            <w:tcW w:w="566" w:type="dxa"/>
          </w:tcPr>
          <w:p w14:paraId="78C27413" w14:textId="77777777" w:rsidR="00967A4B" w:rsidRPr="00C81ECB" w:rsidRDefault="00967A4B" w:rsidP="00F008B7">
            <w:pPr>
              <w:autoSpaceDE w:val="0"/>
              <w:autoSpaceDN w:val="0"/>
              <w:adjustRightInd w:val="0"/>
              <w:spacing w:after="0" w:line="240" w:lineRule="auto"/>
              <w:jc w:val="both"/>
              <w:rPr>
                <w:rFonts w:ascii="Times New Roman" w:hAnsi="Times New Roman"/>
                <w:sz w:val="20"/>
                <w:szCs w:val="20"/>
                <w:lang w:val="ru-RU" w:eastAsia="ru-RU" w:bidi="ar-SA"/>
              </w:rPr>
            </w:pPr>
          </w:p>
        </w:tc>
        <w:tc>
          <w:tcPr>
            <w:tcW w:w="709" w:type="dxa"/>
          </w:tcPr>
          <w:p w14:paraId="56EC0858" w14:textId="77777777" w:rsidR="00967A4B" w:rsidRPr="00C81ECB" w:rsidRDefault="00967A4B" w:rsidP="00F008B7">
            <w:pPr>
              <w:autoSpaceDE w:val="0"/>
              <w:autoSpaceDN w:val="0"/>
              <w:adjustRightInd w:val="0"/>
              <w:spacing w:after="0" w:line="240" w:lineRule="auto"/>
              <w:jc w:val="both"/>
              <w:rPr>
                <w:rFonts w:ascii="Times New Roman" w:hAnsi="Times New Roman"/>
                <w:sz w:val="20"/>
                <w:szCs w:val="20"/>
                <w:lang w:val="ru-RU" w:eastAsia="ru-RU" w:bidi="ar-SA"/>
              </w:rPr>
            </w:pPr>
          </w:p>
        </w:tc>
        <w:tc>
          <w:tcPr>
            <w:tcW w:w="567" w:type="dxa"/>
          </w:tcPr>
          <w:p w14:paraId="3808F328" w14:textId="77777777" w:rsidR="00967A4B" w:rsidRPr="00C81ECB" w:rsidRDefault="00967A4B" w:rsidP="00F008B7">
            <w:pPr>
              <w:autoSpaceDE w:val="0"/>
              <w:autoSpaceDN w:val="0"/>
              <w:adjustRightInd w:val="0"/>
              <w:spacing w:after="0" w:line="240" w:lineRule="auto"/>
              <w:jc w:val="both"/>
              <w:rPr>
                <w:rFonts w:ascii="Times New Roman" w:hAnsi="Times New Roman"/>
                <w:sz w:val="20"/>
                <w:szCs w:val="20"/>
                <w:lang w:val="ru-RU" w:eastAsia="ru-RU" w:bidi="ar-SA"/>
              </w:rPr>
            </w:pPr>
          </w:p>
        </w:tc>
        <w:tc>
          <w:tcPr>
            <w:tcW w:w="1559" w:type="dxa"/>
            <w:vMerge w:val="restart"/>
          </w:tcPr>
          <w:p w14:paraId="4A65218B" w14:textId="77777777" w:rsidR="00D825E8"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Департамент жилищно-коммунального хозяйства администрации города</w:t>
            </w:r>
          </w:p>
          <w:p w14:paraId="24C4AD6F" w14:textId="77777777" w:rsidR="00D825E8"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628300,</w:t>
            </w:r>
          </w:p>
          <w:p w14:paraId="283E504B" w14:textId="77777777" w:rsidR="00D825E8"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ХМАО - Югра, г.Нефтеюганск,</w:t>
            </w:r>
          </w:p>
          <w:p w14:paraId="799B2655" w14:textId="77777777" w:rsidR="00D825E8" w:rsidRPr="00C81ECB" w:rsidRDefault="005F4731"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ул.</w:t>
            </w:r>
            <w:r w:rsidR="00D825E8" w:rsidRPr="00C81ECB">
              <w:rPr>
                <w:rFonts w:ascii="Times New Roman" w:hAnsi="Times New Roman"/>
                <w:sz w:val="20"/>
                <w:szCs w:val="20"/>
                <w:lang w:val="ru-RU" w:eastAsia="ru-RU" w:bidi="ar-SA"/>
              </w:rPr>
              <w:t>Строителей, 4</w:t>
            </w:r>
          </w:p>
          <w:p w14:paraId="501A89F5" w14:textId="77777777" w:rsidR="00D825E8"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тел.: 25 03 35</w:t>
            </w:r>
          </w:p>
          <w:p w14:paraId="252B583E" w14:textId="77777777" w:rsidR="00D825E8"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е-</w:t>
            </w:r>
            <w:r w:rsidRPr="00C81ECB">
              <w:rPr>
                <w:rFonts w:ascii="Times New Roman" w:hAnsi="Times New Roman"/>
                <w:sz w:val="20"/>
                <w:szCs w:val="20"/>
                <w:lang w:eastAsia="ru-RU" w:bidi="ar-SA"/>
              </w:rPr>
              <w:t>mail</w:t>
            </w:r>
            <w:r w:rsidRPr="00C81ECB">
              <w:rPr>
                <w:rFonts w:ascii="Times New Roman" w:hAnsi="Times New Roman"/>
                <w:sz w:val="20"/>
                <w:szCs w:val="20"/>
                <w:lang w:val="ru-RU" w:eastAsia="ru-RU" w:bidi="ar-SA"/>
              </w:rPr>
              <w:t>:</w:t>
            </w:r>
          </w:p>
          <w:p w14:paraId="0AE50D01" w14:textId="77777777" w:rsidR="00967A4B"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eastAsia="ru-RU" w:bidi="ar-SA"/>
              </w:rPr>
              <w:t>DJKH</w:t>
            </w:r>
            <w:r w:rsidRPr="00C81ECB">
              <w:rPr>
                <w:rFonts w:ascii="Times New Roman" w:hAnsi="Times New Roman"/>
                <w:sz w:val="20"/>
                <w:szCs w:val="20"/>
                <w:lang w:val="ru-RU" w:eastAsia="ru-RU" w:bidi="ar-SA"/>
              </w:rPr>
              <w:t>@</w:t>
            </w:r>
            <w:r w:rsidRPr="00C81ECB">
              <w:rPr>
                <w:rFonts w:ascii="Times New Roman" w:hAnsi="Times New Roman"/>
                <w:sz w:val="20"/>
                <w:szCs w:val="20"/>
                <w:lang w:eastAsia="ru-RU" w:bidi="ar-SA"/>
              </w:rPr>
              <w:t>admugansk</w:t>
            </w:r>
            <w:r w:rsidRPr="00C81ECB">
              <w:rPr>
                <w:rFonts w:ascii="Times New Roman" w:hAnsi="Times New Roman"/>
                <w:sz w:val="20"/>
                <w:szCs w:val="20"/>
                <w:lang w:val="ru-RU" w:eastAsia="ru-RU" w:bidi="ar-SA"/>
              </w:rPr>
              <w:t>.</w:t>
            </w:r>
            <w:r w:rsidRPr="00C81ECB">
              <w:rPr>
                <w:rFonts w:ascii="Times New Roman" w:hAnsi="Times New Roman"/>
                <w:sz w:val="20"/>
                <w:szCs w:val="20"/>
                <w:lang w:eastAsia="ru-RU" w:bidi="ar-SA"/>
              </w:rPr>
              <w:t>ru</w:t>
            </w:r>
          </w:p>
        </w:tc>
        <w:tc>
          <w:tcPr>
            <w:tcW w:w="1276" w:type="dxa"/>
            <w:vMerge w:val="restart"/>
          </w:tcPr>
          <w:p w14:paraId="1030A7F9" w14:textId="77777777" w:rsidR="00967A4B" w:rsidRPr="00C81ECB" w:rsidRDefault="00D825E8" w:rsidP="00F008B7">
            <w:pPr>
              <w:autoSpaceDE w:val="0"/>
              <w:autoSpaceDN w:val="0"/>
              <w:adjustRightInd w:val="0"/>
              <w:spacing w:after="0" w:line="240" w:lineRule="auto"/>
              <w:jc w:val="both"/>
              <w:rPr>
                <w:rFonts w:ascii="Times New Roman" w:hAnsi="Times New Roman"/>
                <w:sz w:val="20"/>
                <w:szCs w:val="20"/>
                <w:lang w:val="ru-RU" w:eastAsia="ru-RU" w:bidi="ar-SA"/>
              </w:rPr>
            </w:pPr>
            <w:r w:rsidRPr="00C81ECB">
              <w:rPr>
                <w:rFonts w:ascii="Times New Roman" w:hAnsi="Times New Roman"/>
                <w:sz w:val="20"/>
                <w:szCs w:val="20"/>
                <w:lang w:val="ru-RU" w:eastAsia="ru-RU" w:bidi="ar-SA"/>
              </w:rPr>
              <w:t>Повышение качества пить</w:t>
            </w:r>
            <w:r w:rsidR="00F26C58" w:rsidRPr="00C81ECB">
              <w:rPr>
                <w:rFonts w:ascii="Times New Roman" w:hAnsi="Times New Roman"/>
                <w:sz w:val="20"/>
                <w:szCs w:val="20"/>
                <w:lang w:val="ru-RU" w:eastAsia="ru-RU" w:bidi="ar-SA"/>
              </w:rPr>
              <w:t>евой воды в городе Нефтеюганске</w:t>
            </w:r>
          </w:p>
        </w:tc>
        <w:tc>
          <w:tcPr>
            <w:tcW w:w="709" w:type="dxa"/>
            <w:vMerge w:val="restart"/>
          </w:tcPr>
          <w:p w14:paraId="35A8AF4F"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tc>
      </w:tr>
      <w:tr w:rsidR="00967A4B" w:rsidRPr="00C81ECB" w14:paraId="162981DE" w14:textId="77777777" w:rsidTr="008F2271">
        <w:trPr>
          <w:cantSplit/>
          <w:trHeight w:val="240"/>
        </w:trPr>
        <w:tc>
          <w:tcPr>
            <w:tcW w:w="568" w:type="dxa"/>
            <w:vMerge/>
            <w:hideMark/>
          </w:tcPr>
          <w:p w14:paraId="571D6AFA"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701" w:type="dxa"/>
            <w:vMerge/>
            <w:hideMark/>
          </w:tcPr>
          <w:p w14:paraId="1E9DEF49"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850" w:type="dxa"/>
            <w:vMerge/>
          </w:tcPr>
          <w:p w14:paraId="2BF17DAA" w14:textId="77777777" w:rsidR="00967A4B" w:rsidRPr="00C81ECB" w:rsidRDefault="00967A4B" w:rsidP="00967A4B">
            <w:pPr>
              <w:autoSpaceDE w:val="0"/>
              <w:autoSpaceDN w:val="0"/>
              <w:adjustRightInd w:val="0"/>
              <w:spacing w:after="0" w:line="240" w:lineRule="auto"/>
              <w:rPr>
                <w:rFonts w:ascii="Times New Roman" w:eastAsia="Times New Roman" w:hAnsi="Times New Roman"/>
                <w:b/>
                <w:sz w:val="20"/>
                <w:szCs w:val="20"/>
                <w:lang w:val="ru-RU" w:eastAsia="ru-RU" w:bidi="ar-SA"/>
              </w:rPr>
            </w:pPr>
          </w:p>
        </w:tc>
        <w:tc>
          <w:tcPr>
            <w:tcW w:w="2268" w:type="dxa"/>
            <w:vMerge/>
            <w:hideMark/>
          </w:tcPr>
          <w:p w14:paraId="6A6EBACC"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tc>
        <w:tc>
          <w:tcPr>
            <w:tcW w:w="1560" w:type="dxa"/>
            <w:hideMark/>
          </w:tcPr>
          <w:p w14:paraId="35010E5C"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Федеральный бюджет</w:t>
            </w:r>
          </w:p>
        </w:tc>
        <w:tc>
          <w:tcPr>
            <w:tcW w:w="1418" w:type="dxa"/>
          </w:tcPr>
          <w:p w14:paraId="0490A8A1" w14:textId="29A75257" w:rsidR="00967A4B" w:rsidRPr="00C81ECB" w:rsidRDefault="006F6D9B" w:rsidP="00F008B7">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260 358,</w:t>
            </w:r>
            <w:r w:rsidR="00F413CE" w:rsidRPr="00C81ECB">
              <w:rPr>
                <w:rFonts w:ascii="Times New Roman" w:hAnsi="Times New Roman"/>
                <w:sz w:val="20"/>
                <w:szCs w:val="20"/>
                <w:lang w:val="ru-RU" w:eastAsia="ru-RU" w:bidi="ar-SA"/>
              </w:rPr>
              <w:t>79</w:t>
            </w:r>
            <w:r w:rsidRPr="00C81ECB">
              <w:rPr>
                <w:rFonts w:ascii="Times New Roman" w:hAnsi="Times New Roman"/>
                <w:sz w:val="20"/>
                <w:szCs w:val="20"/>
                <w:lang w:val="ru-RU" w:eastAsia="ru-RU" w:bidi="ar-SA"/>
              </w:rPr>
              <w:t>8</w:t>
            </w:r>
          </w:p>
        </w:tc>
        <w:tc>
          <w:tcPr>
            <w:tcW w:w="566" w:type="dxa"/>
          </w:tcPr>
          <w:p w14:paraId="3CA1EDB9"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709" w:type="dxa"/>
          </w:tcPr>
          <w:p w14:paraId="2B29A5C1"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567" w:type="dxa"/>
          </w:tcPr>
          <w:p w14:paraId="77C8A4E4"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1559" w:type="dxa"/>
            <w:vMerge/>
          </w:tcPr>
          <w:p w14:paraId="676ABF7A"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276" w:type="dxa"/>
            <w:vMerge/>
          </w:tcPr>
          <w:p w14:paraId="0540A6E2"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709" w:type="dxa"/>
            <w:vMerge/>
          </w:tcPr>
          <w:p w14:paraId="1C4ECD5F" w14:textId="77777777" w:rsidR="00967A4B" w:rsidRPr="00C81ECB" w:rsidRDefault="00967A4B" w:rsidP="00967A4B">
            <w:pPr>
              <w:autoSpaceDE w:val="0"/>
              <w:autoSpaceDN w:val="0"/>
              <w:adjustRightInd w:val="0"/>
              <w:spacing w:after="0" w:line="240" w:lineRule="auto"/>
              <w:rPr>
                <w:rFonts w:ascii="Times New Roman" w:eastAsia="Times New Roman" w:hAnsi="Times New Roman"/>
                <w:sz w:val="20"/>
                <w:szCs w:val="20"/>
                <w:lang w:val="ru-RU" w:eastAsia="ru-RU" w:bidi="ar-SA"/>
              </w:rPr>
            </w:pPr>
          </w:p>
        </w:tc>
      </w:tr>
      <w:tr w:rsidR="00967A4B" w:rsidRPr="00C81ECB" w14:paraId="6EDD3C40" w14:textId="77777777" w:rsidTr="008F2271">
        <w:trPr>
          <w:cantSplit/>
          <w:trHeight w:val="240"/>
        </w:trPr>
        <w:tc>
          <w:tcPr>
            <w:tcW w:w="568" w:type="dxa"/>
            <w:vMerge/>
            <w:hideMark/>
          </w:tcPr>
          <w:p w14:paraId="5167D8A5"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701" w:type="dxa"/>
            <w:vMerge/>
            <w:hideMark/>
          </w:tcPr>
          <w:p w14:paraId="17EF1839"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850" w:type="dxa"/>
            <w:vMerge/>
          </w:tcPr>
          <w:p w14:paraId="4A80F3DC" w14:textId="77777777" w:rsidR="00967A4B" w:rsidRPr="00C81ECB" w:rsidRDefault="00967A4B" w:rsidP="00967A4B">
            <w:pPr>
              <w:autoSpaceDE w:val="0"/>
              <w:autoSpaceDN w:val="0"/>
              <w:adjustRightInd w:val="0"/>
              <w:spacing w:after="0" w:line="240" w:lineRule="auto"/>
              <w:rPr>
                <w:rFonts w:ascii="Times New Roman" w:eastAsia="Times New Roman" w:hAnsi="Times New Roman"/>
                <w:b/>
                <w:sz w:val="20"/>
                <w:szCs w:val="20"/>
                <w:lang w:val="ru-RU" w:eastAsia="ru-RU" w:bidi="ar-SA"/>
              </w:rPr>
            </w:pPr>
          </w:p>
        </w:tc>
        <w:tc>
          <w:tcPr>
            <w:tcW w:w="2268" w:type="dxa"/>
            <w:vMerge/>
            <w:hideMark/>
          </w:tcPr>
          <w:p w14:paraId="50181EC1"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tc>
        <w:tc>
          <w:tcPr>
            <w:tcW w:w="1560" w:type="dxa"/>
            <w:hideMark/>
          </w:tcPr>
          <w:p w14:paraId="4860B82A"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Бюджет</w:t>
            </w:r>
          </w:p>
          <w:p w14:paraId="41860C3C"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автономного округа</w:t>
            </w:r>
          </w:p>
        </w:tc>
        <w:tc>
          <w:tcPr>
            <w:tcW w:w="1418" w:type="dxa"/>
          </w:tcPr>
          <w:p w14:paraId="4E901FA1" w14:textId="72A4E11A" w:rsidR="00967A4B" w:rsidRPr="00C81ECB" w:rsidRDefault="00F413CE" w:rsidP="00F008B7">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1 072 673,595</w:t>
            </w:r>
          </w:p>
        </w:tc>
        <w:tc>
          <w:tcPr>
            <w:tcW w:w="566" w:type="dxa"/>
          </w:tcPr>
          <w:p w14:paraId="0A1A486C"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709" w:type="dxa"/>
          </w:tcPr>
          <w:p w14:paraId="2D58FE0C"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567" w:type="dxa"/>
          </w:tcPr>
          <w:p w14:paraId="4A16EFA5"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1559" w:type="dxa"/>
            <w:vMerge/>
          </w:tcPr>
          <w:p w14:paraId="6CF46C3F"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276" w:type="dxa"/>
            <w:vMerge/>
          </w:tcPr>
          <w:p w14:paraId="77E9AEE2"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709" w:type="dxa"/>
            <w:vMerge/>
          </w:tcPr>
          <w:p w14:paraId="5AE719FF" w14:textId="77777777" w:rsidR="00967A4B" w:rsidRPr="00C81ECB" w:rsidRDefault="00967A4B" w:rsidP="00967A4B">
            <w:pPr>
              <w:autoSpaceDE w:val="0"/>
              <w:autoSpaceDN w:val="0"/>
              <w:adjustRightInd w:val="0"/>
              <w:spacing w:after="0" w:line="240" w:lineRule="auto"/>
              <w:rPr>
                <w:rFonts w:ascii="Times New Roman" w:eastAsia="Times New Roman" w:hAnsi="Times New Roman"/>
                <w:sz w:val="20"/>
                <w:szCs w:val="20"/>
                <w:lang w:val="ru-RU" w:eastAsia="ru-RU" w:bidi="ar-SA"/>
              </w:rPr>
            </w:pPr>
          </w:p>
        </w:tc>
      </w:tr>
      <w:tr w:rsidR="00967A4B" w:rsidRPr="00C81ECB" w14:paraId="280E09B2" w14:textId="77777777" w:rsidTr="008F2271">
        <w:trPr>
          <w:cantSplit/>
          <w:trHeight w:val="240"/>
        </w:trPr>
        <w:tc>
          <w:tcPr>
            <w:tcW w:w="568" w:type="dxa"/>
            <w:vMerge/>
            <w:hideMark/>
          </w:tcPr>
          <w:p w14:paraId="385D63AE"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701" w:type="dxa"/>
            <w:vMerge/>
            <w:hideMark/>
          </w:tcPr>
          <w:p w14:paraId="71C5CA92"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850" w:type="dxa"/>
            <w:vMerge/>
          </w:tcPr>
          <w:p w14:paraId="4BF9445D" w14:textId="77777777" w:rsidR="00967A4B" w:rsidRPr="00C81ECB" w:rsidRDefault="00967A4B" w:rsidP="00967A4B">
            <w:pPr>
              <w:autoSpaceDE w:val="0"/>
              <w:autoSpaceDN w:val="0"/>
              <w:adjustRightInd w:val="0"/>
              <w:spacing w:after="0" w:line="240" w:lineRule="auto"/>
              <w:rPr>
                <w:rFonts w:ascii="Times New Roman" w:eastAsia="Times New Roman" w:hAnsi="Times New Roman"/>
                <w:b/>
                <w:sz w:val="20"/>
                <w:szCs w:val="20"/>
                <w:lang w:val="ru-RU" w:eastAsia="ru-RU" w:bidi="ar-SA"/>
              </w:rPr>
            </w:pPr>
          </w:p>
        </w:tc>
        <w:tc>
          <w:tcPr>
            <w:tcW w:w="2268" w:type="dxa"/>
            <w:vMerge/>
            <w:hideMark/>
          </w:tcPr>
          <w:p w14:paraId="34C09168"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tc>
        <w:tc>
          <w:tcPr>
            <w:tcW w:w="1560" w:type="dxa"/>
            <w:hideMark/>
          </w:tcPr>
          <w:p w14:paraId="5A9712A7"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Бюджет</w:t>
            </w:r>
          </w:p>
          <w:p w14:paraId="70B382A2"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муниципального образования</w:t>
            </w:r>
          </w:p>
        </w:tc>
        <w:tc>
          <w:tcPr>
            <w:tcW w:w="1418" w:type="dxa"/>
          </w:tcPr>
          <w:p w14:paraId="31A76542" w14:textId="7EB7279D" w:rsidR="00967A4B" w:rsidRPr="00C81ECB" w:rsidRDefault="00F413CE" w:rsidP="00F008B7">
            <w:pPr>
              <w:autoSpaceDE w:val="0"/>
              <w:autoSpaceDN w:val="0"/>
              <w:adjustRightInd w:val="0"/>
              <w:spacing w:after="0" w:line="240" w:lineRule="auto"/>
              <w:jc w:val="center"/>
              <w:rPr>
                <w:rFonts w:ascii="Times New Roman" w:hAnsi="Times New Roman"/>
                <w:sz w:val="20"/>
                <w:szCs w:val="20"/>
                <w:lang w:val="ru-RU" w:eastAsia="ru-RU" w:bidi="ar-SA"/>
              </w:rPr>
            </w:pPr>
            <w:r w:rsidRPr="00C81ECB">
              <w:rPr>
                <w:rFonts w:ascii="Times New Roman" w:hAnsi="Times New Roman"/>
                <w:sz w:val="20"/>
                <w:szCs w:val="20"/>
                <w:lang w:val="ru-RU" w:eastAsia="ru-RU" w:bidi="ar-SA"/>
              </w:rPr>
              <w:t>75 379,559</w:t>
            </w:r>
          </w:p>
        </w:tc>
        <w:tc>
          <w:tcPr>
            <w:tcW w:w="566" w:type="dxa"/>
          </w:tcPr>
          <w:p w14:paraId="7DE457BC"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709" w:type="dxa"/>
          </w:tcPr>
          <w:p w14:paraId="3C06C16E"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567" w:type="dxa"/>
          </w:tcPr>
          <w:p w14:paraId="6A3775CB"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1559" w:type="dxa"/>
            <w:vMerge/>
          </w:tcPr>
          <w:p w14:paraId="6CAEEEF8"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276" w:type="dxa"/>
            <w:vMerge/>
          </w:tcPr>
          <w:p w14:paraId="0E129476"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709" w:type="dxa"/>
            <w:vMerge/>
          </w:tcPr>
          <w:p w14:paraId="79D629C9" w14:textId="77777777" w:rsidR="00967A4B" w:rsidRPr="00C81ECB" w:rsidRDefault="00967A4B" w:rsidP="00967A4B">
            <w:pPr>
              <w:autoSpaceDE w:val="0"/>
              <w:autoSpaceDN w:val="0"/>
              <w:adjustRightInd w:val="0"/>
              <w:spacing w:after="0" w:line="240" w:lineRule="auto"/>
              <w:rPr>
                <w:rFonts w:ascii="Times New Roman" w:eastAsia="Times New Roman" w:hAnsi="Times New Roman"/>
                <w:sz w:val="20"/>
                <w:szCs w:val="20"/>
                <w:lang w:val="ru-RU" w:eastAsia="ru-RU" w:bidi="ar-SA"/>
              </w:rPr>
            </w:pPr>
          </w:p>
        </w:tc>
      </w:tr>
      <w:tr w:rsidR="00967A4B" w:rsidRPr="00C81ECB" w14:paraId="00B17949" w14:textId="77777777" w:rsidTr="008F2271">
        <w:trPr>
          <w:cantSplit/>
          <w:trHeight w:val="240"/>
        </w:trPr>
        <w:tc>
          <w:tcPr>
            <w:tcW w:w="568" w:type="dxa"/>
            <w:vMerge/>
            <w:hideMark/>
          </w:tcPr>
          <w:p w14:paraId="3D96A6F0"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701" w:type="dxa"/>
            <w:vMerge/>
            <w:hideMark/>
          </w:tcPr>
          <w:p w14:paraId="578F24A5"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850" w:type="dxa"/>
            <w:vMerge/>
          </w:tcPr>
          <w:p w14:paraId="297DB784" w14:textId="77777777" w:rsidR="00967A4B" w:rsidRPr="00C81ECB" w:rsidRDefault="00967A4B" w:rsidP="00967A4B">
            <w:pPr>
              <w:autoSpaceDE w:val="0"/>
              <w:autoSpaceDN w:val="0"/>
              <w:adjustRightInd w:val="0"/>
              <w:spacing w:after="0" w:line="240" w:lineRule="auto"/>
              <w:rPr>
                <w:rFonts w:ascii="Times New Roman" w:eastAsia="Times New Roman" w:hAnsi="Times New Roman"/>
                <w:b/>
                <w:sz w:val="20"/>
                <w:szCs w:val="20"/>
                <w:lang w:val="ru-RU" w:eastAsia="ru-RU" w:bidi="ar-SA"/>
              </w:rPr>
            </w:pPr>
          </w:p>
        </w:tc>
        <w:tc>
          <w:tcPr>
            <w:tcW w:w="2268" w:type="dxa"/>
            <w:vMerge/>
            <w:hideMark/>
          </w:tcPr>
          <w:p w14:paraId="56F61A2B"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tc>
        <w:tc>
          <w:tcPr>
            <w:tcW w:w="1560" w:type="dxa"/>
            <w:hideMark/>
          </w:tcPr>
          <w:p w14:paraId="3A56CDF2"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r w:rsidRPr="00C81ECB">
              <w:rPr>
                <w:rFonts w:ascii="Times New Roman" w:eastAsia="Times New Roman" w:hAnsi="Times New Roman"/>
                <w:sz w:val="20"/>
                <w:szCs w:val="20"/>
                <w:lang w:val="ru-RU" w:eastAsia="ru-RU" w:bidi="ar-SA"/>
              </w:rPr>
              <w:t>Другие источники (указать)</w:t>
            </w:r>
          </w:p>
          <w:p w14:paraId="2F278D17"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p w14:paraId="1B5C6C79"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p w14:paraId="43BA0B83" w14:textId="77777777" w:rsidR="00967A4B" w:rsidRPr="00C81ECB" w:rsidRDefault="00967A4B" w:rsidP="00F008B7">
            <w:pPr>
              <w:autoSpaceDE w:val="0"/>
              <w:autoSpaceDN w:val="0"/>
              <w:adjustRightInd w:val="0"/>
              <w:spacing w:after="0" w:line="240" w:lineRule="auto"/>
              <w:jc w:val="both"/>
              <w:rPr>
                <w:rFonts w:ascii="Times New Roman" w:eastAsia="Times New Roman" w:hAnsi="Times New Roman"/>
                <w:sz w:val="20"/>
                <w:szCs w:val="20"/>
                <w:lang w:val="ru-RU" w:eastAsia="ru-RU" w:bidi="ar-SA"/>
              </w:rPr>
            </w:pPr>
          </w:p>
        </w:tc>
        <w:tc>
          <w:tcPr>
            <w:tcW w:w="1418" w:type="dxa"/>
          </w:tcPr>
          <w:p w14:paraId="53588B36"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566" w:type="dxa"/>
          </w:tcPr>
          <w:p w14:paraId="06E182AB"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709" w:type="dxa"/>
          </w:tcPr>
          <w:p w14:paraId="145E8AC1"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567" w:type="dxa"/>
          </w:tcPr>
          <w:p w14:paraId="09FDBD2C" w14:textId="77777777" w:rsidR="00967A4B" w:rsidRPr="00C81ECB"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p>
        </w:tc>
        <w:tc>
          <w:tcPr>
            <w:tcW w:w="1559" w:type="dxa"/>
            <w:vMerge/>
          </w:tcPr>
          <w:p w14:paraId="664EF728"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276" w:type="dxa"/>
            <w:vMerge/>
          </w:tcPr>
          <w:p w14:paraId="7E6C9FE1" w14:textId="77777777" w:rsidR="00967A4B" w:rsidRPr="00C81ECB"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709" w:type="dxa"/>
            <w:vMerge/>
          </w:tcPr>
          <w:p w14:paraId="283E7F97" w14:textId="77777777" w:rsidR="00967A4B" w:rsidRPr="00C81ECB" w:rsidRDefault="00967A4B" w:rsidP="00967A4B">
            <w:pPr>
              <w:autoSpaceDE w:val="0"/>
              <w:autoSpaceDN w:val="0"/>
              <w:adjustRightInd w:val="0"/>
              <w:spacing w:after="0" w:line="240" w:lineRule="auto"/>
              <w:rPr>
                <w:rFonts w:ascii="Times New Roman" w:eastAsia="Times New Roman" w:hAnsi="Times New Roman"/>
                <w:sz w:val="20"/>
                <w:szCs w:val="20"/>
                <w:lang w:val="ru-RU" w:eastAsia="ru-RU" w:bidi="ar-SA"/>
              </w:rPr>
            </w:pPr>
          </w:p>
        </w:tc>
      </w:tr>
      <w:tr w:rsidR="00967A4B" w:rsidRPr="00C2077F" w14:paraId="5CB5B3F6" w14:textId="77777777" w:rsidTr="008F2271">
        <w:trPr>
          <w:cantSplit/>
          <w:trHeight w:val="3604"/>
        </w:trPr>
        <w:tc>
          <w:tcPr>
            <w:tcW w:w="568" w:type="dxa"/>
          </w:tcPr>
          <w:p w14:paraId="33868630" w14:textId="4A502E99" w:rsidR="00967A4B" w:rsidRPr="00C2077F" w:rsidRDefault="00967A4B"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2</w:t>
            </w:r>
            <w:r w:rsidR="00F008B7">
              <w:rPr>
                <w:rFonts w:ascii="Times New Roman" w:hAnsi="Times New Roman"/>
                <w:sz w:val="20"/>
                <w:szCs w:val="20"/>
                <w:lang w:val="ru-RU" w:eastAsia="ru-RU" w:bidi="ar-SA"/>
              </w:rPr>
              <w:t>.</w:t>
            </w:r>
          </w:p>
        </w:tc>
        <w:tc>
          <w:tcPr>
            <w:tcW w:w="1701" w:type="dxa"/>
          </w:tcPr>
          <w:p w14:paraId="4AD6C0C5" w14:textId="77777777" w:rsidR="008F2271" w:rsidRPr="00C2077F" w:rsidRDefault="00DB2AE9"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Детский сад, г.Нефтеюганск </w:t>
            </w:r>
          </w:p>
          <w:p w14:paraId="2BAE2909" w14:textId="77777777" w:rsidR="00967A4B" w:rsidRPr="00C2077F" w:rsidRDefault="00DB2AE9"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в 16 мкр.</w:t>
            </w:r>
          </w:p>
        </w:tc>
        <w:tc>
          <w:tcPr>
            <w:tcW w:w="850" w:type="dxa"/>
            <w:tcBorders>
              <w:bottom w:val="single" w:sz="4" w:space="0" w:color="auto"/>
            </w:tcBorders>
          </w:tcPr>
          <w:p w14:paraId="536909CC" w14:textId="77777777" w:rsidR="00D825E8" w:rsidRPr="00C2077F" w:rsidRDefault="00C10685" w:rsidP="00C10685">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2021-2024</w:t>
            </w:r>
          </w:p>
        </w:tc>
        <w:tc>
          <w:tcPr>
            <w:tcW w:w="2268" w:type="dxa"/>
            <w:tcBorders>
              <w:bottom w:val="single" w:sz="4" w:space="0" w:color="auto"/>
            </w:tcBorders>
          </w:tcPr>
          <w:p w14:paraId="7FA9B48B" w14:textId="51E014A0" w:rsidR="00967A4B" w:rsidRPr="00C2077F" w:rsidRDefault="00C10685" w:rsidP="00F008B7">
            <w:pPr>
              <w:spacing w:line="256" w:lineRule="auto"/>
              <w:jc w:val="both"/>
              <w:rPr>
                <w:rFonts w:ascii="Times New Roman" w:eastAsia="Times New Roman" w:hAnsi="Times New Roman"/>
                <w:b/>
                <w:sz w:val="20"/>
                <w:szCs w:val="20"/>
                <w:lang w:val="ru-RU" w:bidi="ar-SA"/>
              </w:rPr>
            </w:pPr>
            <w:r w:rsidRPr="00C2077F">
              <w:rPr>
                <w:rFonts w:ascii="Times New Roman" w:hAnsi="Times New Roman"/>
                <w:sz w:val="20"/>
                <w:szCs w:val="20"/>
                <w:lang w:val="ru-RU" w:bidi="ar-SA"/>
              </w:rPr>
              <w:t xml:space="preserve">В целях обеспечения </w:t>
            </w:r>
            <w:r w:rsidR="0009199C" w:rsidRPr="00C2077F">
              <w:rPr>
                <w:rFonts w:ascii="Times New Roman" w:hAnsi="Times New Roman"/>
                <w:sz w:val="20"/>
                <w:szCs w:val="20"/>
                <w:lang w:val="ru-RU" w:bidi="ar-SA"/>
              </w:rPr>
              <w:t>доступности дошкольного</w:t>
            </w:r>
            <w:r w:rsidRPr="00C2077F">
              <w:rPr>
                <w:rFonts w:ascii="Times New Roman" w:hAnsi="Times New Roman"/>
                <w:sz w:val="20"/>
                <w:szCs w:val="20"/>
                <w:lang w:val="ru-RU" w:bidi="ar-SA"/>
              </w:rPr>
              <w:t xml:space="preserve"> образования для детей в 16 микрорайоне города Нефтеюганска планируется к вводу в эксплуатацию детский сад на 300 мест (15 групп в возрасте от 3 до 7 лет) между МКУ «Управление капитального строительства» и ООО «Сибмехстрой» заключен муниципальный контракт </w:t>
            </w:r>
            <w:r w:rsidR="0009199C" w:rsidRPr="00C2077F">
              <w:rPr>
                <w:rFonts w:ascii="Times New Roman" w:hAnsi="Times New Roman"/>
                <w:sz w:val="20"/>
                <w:szCs w:val="20"/>
                <w:lang w:val="ru-RU" w:bidi="ar-SA"/>
              </w:rPr>
              <w:t xml:space="preserve">на выполнение строительно-монтажных работ со сроком 27 месяцев. Строительная готовность – </w:t>
            </w:r>
            <w:r w:rsidR="00F413CE" w:rsidRPr="00C2077F">
              <w:rPr>
                <w:rFonts w:ascii="Times New Roman" w:hAnsi="Times New Roman"/>
                <w:sz w:val="20"/>
                <w:szCs w:val="20"/>
                <w:lang w:val="ru-RU" w:bidi="ar-SA"/>
              </w:rPr>
              <w:t>2</w:t>
            </w:r>
            <w:r w:rsidR="0009199C" w:rsidRPr="00C2077F">
              <w:rPr>
                <w:rFonts w:ascii="Times New Roman" w:hAnsi="Times New Roman"/>
                <w:sz w:val="20"/>
                <w:szCs w:val="20"/>
                <w:lang w:val="ru-RU" w:bidi="ar-SA"/>
              </w:rPr>
              <w:t>4%.</w:t>
            </w:r>
          </w:p>
        </w:tc>
        <w:tc>
          <w:tcPr>
            <w:tcW w:w="1560" w:type="dxa"/>
            <w:tcBorders>
              <w:bottom w:val="single" w:sz="4" w:space="0" w:color="auto"/>
            </w:tcBorders>
          </w:tcPr>
          <w:p w14:paraId="2C8025BE"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Всего</w:t>
            </w:r>
          </w:p>
          <w:p w14:paraId="4B34BD91"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415951D2"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1AA4BF95"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3D5665E2"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368F7621" w14:textId="77777777" w:rsidR="00967A4B"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38B3A076"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5E1FABDA"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0010B400"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1BD60366" w14:textId="77777777" w:rsidR="00704DCA" w:rsidRPr="00C2077F" w:rsidRDefault="00704DCA" w:rsidP="00704DCA">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1418" w:type="dxa"/>
          </w:tcPr>
          <w:p w14:paraId="7C4D17A6" w14:textId="378B761D" w:rsidR="00967A4B" w:rsidRPr="00C2077F" w:rsidRDefault="00F413CE"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416 859,9</w:t>
            </w:r>
          </w:p>
          <w:p w14:paraId="3491409A"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4368332E"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0F804062"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4632ACD1" w14:textId="5DBD7D8C" w:rsidR="00704DCA" w:rsidRPr="00C2077F" w:rsidRDefault="00F413CE"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270 105,1</w:t>
            </w:r>
          </w:p>
          <w:p w14:paraId="211CB721"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65AA215C"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4ACEC55A"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7975DBFE" w14:textId="77777777" w:rsidR="00704DCA" w:rsidRPr="00C2077F" w:rsidRDefault="00704DCA" w:rsidP="00967A4B">
            <w:pPr>
              <w:autoSpaceDE w:val="0"/>
              <w:autoSpaceDN w:val="0"/>
              <w:adjustRightInd w:val="0"/>
              <w:spacing w:after="0" w:line="240" w:lineRule="auto"/>
              <w:jc w:val="center"/>
              <w:rPr>
                <w:rFonts w:ascii="Times New Roman" w:hAnsi="Times New Roman"/>
                <w:sz w:val="20"/>
                <w:szCs w:val="20"/>
                <w:lang w:val="ru-RU" w:eastAsia="ru-RU" w:bidi="ar-SA"/>
              </w:rPr>
            </w:pPr>
          </w:p>
          <w:p w14:paraId="3985985C" w14:textId="4F3E4DED" w:rsidR="00704DCA" w:rsidRPr="00C2077F" w:rsidRDefault="00F413CE" w:rsidP="00967A4B">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116 743,0</w:t>
            </w:r>
            <w:r w:rsidR="00704DCA" w:rsidRPr="00C2077F">
              <w:rPr>
                <w:rFonts w:ascii="Times New Roman" w:hAnsi="Times New Roman"/>
                <w:sz w:val="20"/>
                <w:szCs w:val="20"/>
                <w:lang w:val="ru-RU" w:eastAsia="ru-RU" w:bidi="ar-SA"/>
              </w:rPr>
              <w:t xml:space="preserve"> </w:t>
            </w:r>
          </w:p>
        </w:tc>
        <w:tc>
          <w:tcPr>
            <w:tcW w:w="566" w:type="dxa"/>
          </w:tcPr>
          <w:p w14:paraId="5532C947" w14:textId="77777777" w:rsidR="00967A4B" w:rsidRPr="00C2077F"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709" w:type="dxa"/>
          </w:tcPr>
          <w:p w14:paraId="18608A0D" w14:textId="77777777" w:rsidR="00967A4B" w:rsidRPr="00C2077F"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4A9CE5B8" w14:textId="77777777" w:rsidR="00967A4B" w:rsidRPr="00C2077F" w:rsidRDefault="00967A4B" w:rsidP="00967A4B">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0025AB40" w14:textId="77777777" w:rsidR="00704DCA" w:rsidRPr="00C2077F" w:rsidRDefault="00704DCA" w:rsidP="00704DC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Департамент образования администрации города Нефтеюганска</w:t>
            </w:r>
          </w:p>
          <w:p w14:paraId="40275CD7" w14:textId="6E974A9C" w:rsidR="00704DCA" w:rsidRPr="00C2077F" w:rsidRDefault="00704DCA" w:rsidP="00704DC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628309, ХМАО</w:t>
            </w:r>
            <w:r w:rsidR="005D4A77">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w:t>
            </w:r>
            <w:r w:rsidR="005D4A77">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Югра,</w:t>
            </w:r>
          </w:p>
          <w:p w14:paraId="41216C7D" w14:textId="77777777" w:rsidR="00704DCA" w:rsidRPr="00C2077F" w:rsidRDefault="00704DCA" w:rsidP="00704DCA">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г.Нефтеюганск, мкр.1, здание №30 тел.: 29 49 27</w:t>
            </w:r>
          </w:p>
          <w:p w14:paraId="3A4BCB1B" w14:textId="77777777" w:rsidR="00967A4B" w:rsidRPr="00C2077F" w:rsidRDefault="00704DCA" w:rsidP="00704DCA">
            <w:pPr>
              <w:autoSpaceDE w:val="0"/>
              <w:autoSpaceDN w:val="0"/>
              <w:adjustRightInd w:val="0"/>
              <w:spacing w:after="0" w:line="240" w:lineRule="auto"/>
              <w:jc w:val="center"/>
              <w:rPr>
                <w:rFonts w:ascii="Times New Roman" w:hAnsi="Times New Roman"/>
                <w:sz w:val="20"/>
                <w:szCs w:val="20"/>
                <w:lang w:eastAsia="ru-RU" w:bidi="ar-SA"/>
              </w:rPr>
            </w:pPr>
            <w:r w:rsidRPr="00C2077F">
              <w:rPr>
                <w:rFonts w:ascii="Times New Roman" w:hAnsi="Times New Roman"/>
                <w:sz w:val="20"/>
                <w:szCs w:val="20"/>
                <w:lang w:eastAsia="ru-RU" w:bidi="ar-SA"/>
              </w:rPr>
              <w:t>E-mail: DOMP@admugansk.ru</w:t>
            </w:r>
          </w:p>
        </w:tc>
        <w:tc>
          <w:tcPr>
            <w:tcW w:w="1276" w:type="dxa"/>
          </w:tcPr>
          <w:p w14:paraId="08BBA088" w14:textId="77777777" w:rsidR="005406B5" w:rsidRPr="00C2077F" w:rsidRDefault="00E023AD" w:rsidP="005406B5">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Уровень образования </w:t>
            </w:r>
            <w:r w:rsidR="005406B5" w:rsidRPr="00C2077F">
              <w:rPr>
                <w:rFonts w:ascii="Times New Roman" w:hAnsi="Times New Roman"/>
                <w:sz w:val="20"/>
                <w:szCs w:val="20"/>
                <w:lang w:val="ru-RU" w:eastAsia="ru-RU" w:bidi="ar-SA"/>
              </w:rPr>
              <w:t>доступность</w:t>
            </w:r>
          </w:p>
          <w:p w14:paraId="210A2D17" w14:textId="77777777" w:rsidR="005406B5" w:rsidRPr="00C2077F" w:rsidRDefault="005406B5" w:rsidP="005406B5">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дошкольного</w:t>
            </w:r>
          </w:p>
          <w:p w14:paraId="1E70A13A" w14:textId="77777777" w:rsidR="005406B5" w:rsidRPr="00C2077F" w:rsidRDefault="005406B5" w:rsidP="005406B5">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образования для</w:t>
            </w:r>
          </w:p>
          <w:p w14:paraId="61E5E7B0" w14:textId="77777777" w:rsidR="005406B5" w:rsidRPr="00C2077F" w:rsidRDefault="005406B5" w:rsidP="005406B5">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детей в возрасте </w:t>
            </w:r>
          </w:p>
          <w:p w14:paraId="4BF63EED" w14:textId="77777777" w:rsidR="00967A4B" w:rsidRPr="00C2077F" w:rsidRDefault="005406B5" w:rsidP="00431B4F">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от 1,5 до 7 лет</w:t>
            </w:r>
          </w:p>
        </w:tc>
        <w:tc>
          <w:tcPr>
            <w:tcW w:w="709" w:type="dxa"/>
          </w:tcPr>
          <w:p w14:paraId="40D8EAD5" w14:textId="77777777" w:rsidR="00967A4B" w:rsidRPr="00C2077F" w:rsidRDefault="00431B4F" w:rsidP="00431B4F">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79 штатных единиц</w:t>
            </w:r>
          </w:p>
        </w:tc>
      </w:tr>
      <w:tr w:rsidR="00853606" w:rsidRPr="004E01ED" w14:paraId="26FAB829" w14:textId="77777777" w:rsidTr="008F2271">
        <w:trPr>
          <w:cantSplit/>
          <w:trHeight w:val="3604"/>
        </w:trPr>
        <w:tc>
          <w:tcPr>
            <w:tcW w:w="568" w:type="dxa"/>
          </w:tcPr>
          <w:p w14:paraId="24E4E608" w14:textId="29D9E727" w:rsidR="00853606" w:rsidRPr="00C2077F" w:rsidRDefault="00F008B7" w:rsidP="00853606">
            <w:pPr>
              <w:autoSpaceDE w:val="0"/>
              <w:autoSpaceDN w:val="0"/>
              <w:adjustRightInd w:val="0"/>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3.</w:t>
            </w:r>
          </w:p>
        </w:tc>
        <w:tc>
          <w:tcPr>
            <w:tcW w:w="1701" w:type="dxa"/>
          </w:tcPr>
          <w:p w14:paraId="7C597B32" w14:textId="66758413"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imes New Roman" w:hAnsi="Times New Roman"/>
                <w:color w:val="000000"/>
                <w:sz w:val="20"/>
                <w:szCs w:val="20"/>
                <w:lang w:val="ru-RU" w:bidi="ar-SA"/>
              </w:rPr>
              <w:t>Автодорога по ул.Набережная (участок от ул.Романа Кузоваткина до ул.Нефтяников</w:t>
            </w:r>
          </w:p>
        </w:tc>
        <w:tc>
          <w:tcPr>
            <w:tcW w:w="850" w:type="dxa"/>
            <w:tcBorders>
              <w:bottom w:val="single" w:sz="4" w:space="0" w:color="auto"/>
            </w:tcBorders>
          </w:tcPr>
          <w:p w14:paraId="0FD83982" w14:textId="4558C16A"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2023-2024</w:t>
            </w:r>
          </w:p>
        </w:tc>
        <w:tc>
          <w:tcPr>
            <w:tcW w:w="2268" w:type="dxa"/>
            <w:tcBorders>
              <w:bottom w:val="single" w:sz="4" w:space="0" w:color="auto"/>
            </w:tcBorders>
          </w:tcPr>
          <w:p w14:paraId="7522EBF1" w14:textId="7900EAA7" w:rsidR="00853606" w:rsidRPr="00C2077F" w:rsidRDefault="00853606" w:rsidP="00853606">
            <w:pPr>
              <w:spacing w:line="256" w:lineRule="auto"/>
              <w:jc w:val="center"/>
              <w:rPr>
                <w:rFonts w:ascii="Times New Roman" w:hAnsi="Times New Roman"/>
                <w:sz w:val="20"/>
                <w:szCs w:val="20"/>
                <w:lang w:val="ru-RU" w:bidi="ar-SA"/>
              </w:rPr>
            </w:pPr>
            <w:r w:rsidRPr="00C2077F">
              <w:rPr>
                <w:rFonts w:ascii="Times New Roman" w:eastAsia="Times New Roman" w:hAnsi="Times New Roman"/>
                <w:color w:val="000000"/>
                <w:sz w:val="20"/>
                <w:szCs w:val="20"/>
                <w:lang w:val="ru-RU" w:bidi="ar-SA"/>
              </w:rPr>
              <w:t>Планируемый к строительству участок дороги протяженностью 0,967 км, относится к категории магистральная улица районного значения транспортно-пешеходная.</w:t>
            </w:r>
          </w:p>
        </w:tc>
        <w:tc>
          <w:tcPr>
            <w:tcW w:w="1560" w:type="dxa"/>
            <w:tcBorders>
              <w:bottom w:val="single" w:sz="4" w:space="0" w:color="auto"/>
            </w:tcBorders>
          </w:tcPr>
          <w:p w14:paraId="3336FF21"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Всего</w:t>
            </w:r>
          </w:p>
          <w:p w14:paraId="5FE67592"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2739410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5A814F7C"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2DD337FE"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57C273D6" w14:textId="1B17CCFD"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1418" w:type="dxa"/>
          </w:tcPr>
          <w:p w14:paraId="7B1FC4D9"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403 500,0</w:t>
            </w:r>
          </w:p>
          <w:p w14:paraId="0CCFA8DA"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158D7BF4"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6FD9016D"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59E2B92C" w14:textId="73189EDE"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403 500,0</w:t>
            </w:r>
          </w:p>
        </w:tc>
        <w:tc>
          <w:tcPr>
            <w:tcW w:w="566" w:type="dxa"/>
          </w:tcPr>
          <w:p w14:paraId="69E6C46B"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709" w:type="dxa"/>
          </w:tcPr>
          <w:p w14:paraId="550A2B3D"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0229B25C"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129396A0" w14:textId="77777777" w:rsidR="00853606" w:rsidRPr="00C2077F" w:rsidRDefault="00853606" w:rsidP="00853606">
            <w:pPr>
              <w:spacing w:line="238" w:lineRule="auto"/>
              <w:ind w:right="6"/>
              <w:jc w:val="center"/>
              <w:rPr>
                <w:rFonts w:ascii="Times New Roman" w:eastAsia="Times New Roman" w:hAnsi="Times New Roman"/>
                <w:color w:val="000000"/>
                <w:sz w:val="20"/>
                <w:szCs w:val="20"/>
                <w:lang w:val="ru-RU" w:bidi="ar-SA"/>
              </w:rPr>
            </w:pPr>
            <w:r w:rsidRPr="00C2077F">
              <w:rPr>
                <w:rFonts w:ascii="Times New Roman" w:eastAsia="Times New Roman" w:hAnsi="Times New Roman"/>
                <w:color w:val="000000"/>
                <w:sz w:val="20"/>
                <w:szCs w:val="20"/>
                <w:lang w:val="ru-RU" w:bidi="ar-SA"/>
              </w:rPr>
              <w:t>Департамент жилищно- коммунального хозяйства администрации города Нефтеюганска</w:t>
            </w:r>
          </w:p>
          <w:p w14:paraId="430621DC" w14:textId="6D6FAACB" w:rsidR="00853606" w:rsidRPr="00C2077F" w:rsidRDefault="00853606" w:rsidP="00853606">
            <w:pPr>
              <w:spacing w:line="238" w:lineRule="auto"/>
              <w:ind w:right="6"/>
              <w:jc w:val="center"/>
              <w:rPr>
                <w:rFonts w:ascii="Times New Roman" w:eastAsia="Times New Roman" w:hAnsi="Times New Roman"/>
                <w:color w:val="000000"/>
                <w:sz w:val="20"/>
                <w:szCs w:val="20"/>
                <w:lang w:val="ru-RU" w:bidi="ar-SA"/>
              </w:rPr>
            </w:pPr>
            <w:r w:rsidRPr="00C2077F">
              <w:rPr>
                <w:rFonts w:ascii="Times New Roman" w:eastAsia="Times New Roman" w:hAnsi="Times New Roman"/>
                <w:color w:val="000000"/>
                <w:sz w:val="20"/>
                <w:szCs w:val="20"/>
                <w:lang w:val="ru-RU" w:bidi="ar-SA"/>
              </w:rPr>
              <w:t>628309, ХМАО</w:t>
            </w:r>
            <w:r w:rsidR="005D4A77">
              <w:rPr>
                <w:rFonts w:ascii="Times New Roman" w:eastAsia="Times New Roman" w:hAnsi="Times New Roman"/>
                <w:color w:val="000000"/>
                <w:sz w:val="20"/>
                <w:szCs w:val="20"/>
                <w:lang w:val="ru-RU" w:bidi="ar-SA"/>
              </w:rPr>
              <w:t xml:space="preserve"> </w:t>
            </w:r>
            <w:r w:rsidRPr="00C2077F">
              <w:rPr>
                <w:rFonts w:ascii="Times New Roman" w:eastAsia="Times New Roman" w:hAnsi="Times New Roman"/>
                <w:color w:val="000000"/>
                <w:sz w:val="20"/>
                <w:szCs w:val="20"/>
                <w:lang w:val="ru-RU" w:bidi="ar-SA"/>
              </w:rPr>
              <w:t>-</w:t>
            </w:r>
            <w:r w:rsidR="005D4A77">
              <w:rPr>
                <w:rFonts w:ascii="Times New Roman" w:eastAsia="Times New Roman" w:hAnsi="Times New Roman"/>
                <w:color w:val="000000"/>
                <w:sz w:val="20"/>
                <w:szCs w:val="20"/>
                <w:lang w:val="ru-RU" w:bidi="ar-SA"/>
              </w:rPr>
              <w:t xml:space="preserve"> </w:t>
            </w:r>
            <w:r w:rsidRPr="00C2077F">
              <w:rPr>
                <w:rFonts w:ascii="Times New Roman" w:eastAsia="Times New Roman" w:hAnsi="Times New Roman"/>
                <w:color w:val="000000"/>
                <w:sz w:val="20"/>
                <w:szCs w:val="20"/>
                <w:lang w:val="ru-RU" w:bidi="ar-SA"/>
              </w:rPr>
              <w:t>Югра, г.Нефтеюганск, ул.Строителей, 4 тел.: 25 03 35</w:t>
            </w:r>
          </w:p>
          <w:p w14:paraId="14AC15D1" w14:textId="5D4DD56E" w:rsidR="00853606" w:rsidRPr="00C2077F" w:rsidRDefault="00853606" w:rsidP="00853606">
            <w:pPr>
              <w:autoSpaceDE w:val="0"/>
              <w:autoSpaceDN w:val="0"/>
              <w:adjustRightInd w:val="0"/>
              <w:spacing w:after="0" w:line="240" w:lineRule="auto"/>
              <w:jc w:val="center"/>
              <w:rPr>
                <w:rFonts w:ascii="Times New Roman" w:hAnsi="Times New Roman"/>
                <w:sz w:val="20"/>
                <w:szCs w:val="20"/>
                <w:lang w:eastAsia="ru-RU" w:bidi="ar-SA"/>
              </w:rPr>
            </w:pPr>
            <w:r w:rsidRPr="00C2077F">
              <w:rPr>
                <w:rFonts w:ascii="Times New Roman" w:eastAsia="Times New Roman" w:hAnsi="Times New Roman"/>
                <w:color w:val="000000"/>
                <w:sz w:val="20"/>
                <w:szCs w:val="20"/>
                <w:lang w:bidi="ar-SA"/>
              </w:rPr>
              <w:t>E-mail: DJKH@admugansk.ru</w:t>
            </w:r>
          </w:p>
        </w:tc>
        <w:tc>
          <w:tcPr>
            <w:tcW w:w="1276" w:type="dxa"/>
          </w:tcPr>
          <w:p w14:paraId="28CDB4B8" w14:textId="0E01B501"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imes New Roman" w:hAnsi="Times New Roman"/>
                <w:color w:val="000000"/>
                <w:sz w:val="20"/>
                <w:szCs w:val="20"/>
                <w:lang w:val="ru-RU" w:bidi="ar-SA"/>
              </w:rPr>
              <w:t>Увеличение протяженности сети автомобильных дорог общего пользования местного значения</w:t>
            </w:r>
          </w:p>
        </w:tc>
        <w:tc>
          <w:tcPr>
            <w:tcW w:w="709" w:type="dxa"/>
          </w:tcPr>
          <w:p w14:paraId="769AAD63"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tc>
      </w:tr>
      <w:tr w:rsidR="00853606" w:rsidRPr="004E01ED" w14:paraId="50579AFE" w14:textId="77777777" w:rsidTr="008F2271">
        <w:trPr>
          <w:cantSplit/>
          <w:trHeight w:val="3604"/>
        </w:trPr>
        <w:tc>
          <w:tcPr>
            <w:tcW w:w="568" w:type="dxa"/>
          </w:tcPr>
          <w:p w14:paraId="031240C8" w14:textId="0E83B197" w:rsidR="00853606" w:rsidRPr="00C2077F" w:rsidRDefault="00F008B7" w:rsidP="00853606">
            <w:pPr>
              <w:autoSpaceDE w:val="0"/>
              <w:autoSpaceDN w:val="0"/>
              <w:adjustRightInd w:val="0"/>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4.</w:t>
            </w:r>
          </w:p>
        </w:tc>
        <w:tc>
          <w:tcPr>
            <w:tcW w:w="1701" w:type="dxa"/>
          </w:tcPr>
          <w:p w14:paraId="6E4BDB1F" w14:textId="267B7F75"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imes New Roman" w:hAnsi="Times New Roman"/>
                <w:color w:val="000000"/>
                <w:sz w:val="20"/>
                <w:szCs w:val="20"/>
                <w:lang w:val="ru-RU" w:bidi="ar-SA"/>
              </w:rPr>
              <w:t>Автодорога по  ул.Нефтяников (участок от ул.Романа Кузоваткина до ул.Набережная)</w:t>
            </w:r>
          </w:p>
        </w:tc>
        <w:tc>
          <w:tcPr>
            <w:tcW w:w="850" w:type="dxa"/>
            <w:tcBorders>
              <w:bottom w:val="single" w:sz="4" w:space="0" w:color="auto"/>
            </w:tcBorders>
          </w:tcPr>
          <w:p w14:paraId="6F222361" w14:textId="6AD570CF"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2023</w:t>
            </w:r>
          </w:p>
        </w:tc>
        <w:tc>
          <w:tcPr>
            <w:tcW w:w="2268" w:type="dxa"/>
            <w:tcBorders>
              <w:bottom w:val="single" w:sz="4" w:space="0" w:color="auto"/>
            </w:tcBorders>
          </w:tcPr>
          <w:p w14:paraId="0BB43F65" w14:textId="1955B614" w:rsidR="00853606" w:rsidRPr="00C2077F" w:rsidRDefault="00853606" w:rsidP="00853606">
            <w:pPr>
              <w:spacing w:line="256" w:lineRule="auto"/>
              <w:jc w:val="center"/>
              <w:rPr>
                <w:rFonts w:ascii="Times New Roman" w:hAnsi="Times New Roman"/>
                <w:sz w:val="20"/>
                <w:szCs w:val="20"/>
                <w:lang w:val="ru-RU" w:bidi="ar-SA"/>
              </w:rPr>
            </w:pPr>
            <w:r w:rsidRPr="00C2077F">
              <w:rPr>
                <w:rFonts w:ascii="Times New Roman" w:eastAsia="Times New Roman" w:hAnsi="Times New Roman"/>
                <w:color w:val="000000" w:themeColor="text1"/>
                <w:sz w:val="20"/>
                <w:szCs w:val="20"/>
                <w:lang w:val="ru-RU" w:bidi="ar-SA"/>
              </w:rPr>
              <w:t>Планируемый к строительству участок дороги протяженностью 0,605 км, относится к категории магистральная улица районного значения транспортно-пешеходная.</w:t>
            </w:r>
          </w:p>
        </w:tc>
        <w:tc>
          <w:tcPr>
            <w:tcW w:w="1560" w:type="dxa"/>
            <w:tcBorders>
              <w:bottom w:val="single" w:sz="4" w:space="0" w:color="auto"/>
            </w:tcBorders>
          </w:tcPr>
          <w:p w14:paraId="0836E0EE"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Всего</w:t>
            </w:r>
          </w:p>
          <w:p w14:paraId="3C5FBEC3"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40261070"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0F516B1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4186E385"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6ED330B1"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36FFEC2A"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1313D676"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7B17201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1CF0C29C" w14:textId="4138020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1418" w:type="dxa"/>
          </w:tcPr>
          <w:p w14:paraId="1CB2AC5F"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224 610,8</w:t>
            </w:r>
          </w:p>
          <w:p w14:paraId="0D8B8C96"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3D9D0253"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4B6F0DF5"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7E7747BE"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112 305,4</w:t>
            </w:r>
          </w:p>
          <w:p w14:paraId="410838C3"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73766AAD"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20E766E3"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6862C5A4"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5B66A7FF" w14:textId="304500BE"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112 305,4</w:t>
            </w:r>
          </w:p>
        </w:tc>
        <w:tc>
          <w:tcPr>
            <w:tcW w:w="566" w:type="dxa"/>
          </w:tcPr>
          <w:p w14:paraId="0C47CCDD"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709" w:type="dxa"/>
          </w:tcPr>
          <w:p w14:paraId="398AEAFD"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2165C84D"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623A3C88" w14:textId="77777777" w:rsidR="00853606" w:rsidRPr="00C2077F" w:rsidRDefault="00853606" w:rsidP="00853606">
            <w:pPr>
              <w:spacing w:line="238" w:lineRule="auto"/>
              <w:ind w:right="6"/>
              <w:jc w:val="center"/>
              <w:rPr>
                <w:rFonts w:ascii="Times New Roman" w:eastAsia="Times New Roman" w:hAnsi="Times New Roman"/>
                <w:color w:val="000000" w:themeColor="text1"/>
                <w:sz w:val="20"/>
                <w:szCs w:val="20"/>
                <w:lang w:val="ru-RU" w:bidi="ar-SA"/>
              </w:rPr>
            </w:pPr>
            <w:r w:rsidRPr="00C2077F">
              <w:rPr>
                <w:rFonts w:ascii="Times New Roman" w:eastAsia="Times New Roman" w:hAnsi="Times New Roman"/>
                <w:color w:val="000000" w:themeColor="text1"/>
                <w:sz w:val="20"/>
                <w:szCs w:val="20"/>
                <w:lang w:val="ru-RU" w:bidi="ar-SA"/>
              </w:rPr>
              <w:t>Департамент жилищно- коммунального хозяйства администрации города Нефтеюганска</w:t>
            </w:r>
          </w:p>
          <w:p w14:paraId="6F31207E" w14:textId="537D4F16" w:rsidR="00853606" w:rsidRPr="00C2077F" w:rsidRDefault="00853606" w:rsidP="00853606">
            <w:pPr>
              <w:spacing w:line="238" w:lineRule="auto"/>
              <w:ind w:right="6"/>
              <w:jc w:val="center"/>
              <w:rPr>
                <w:rFonts w:ascii="Times New Roman" w:eastAsia="Times New Roman" w:hAnsi="Times New Roman"/>
                <w:color w:val="000000" w:themeColor="text1"/>
                <w:sz w:val="20"/>
                <w:szCs w:val="20"/>
                <w:lang w:val="ru-RU" w:bidi="ar-SA"/>
              </w:rPr>
            </w:pPr>
            <w:r w:rsidRPr="00C2077F">
              <w:rPr>
                <w:rFonts w:ascii="Times New Roman" w:eastAsia="Times New Roman" w:hAnsi="Times New Roman"/>
                <w:color w:val="000000" w:themeColor="text1"/>
                <w:sz w:val="20"/>
                <w:szCs w:val="20"/>
                <w:lang w:val="ru-RU" w:bidi="ar-SA"/>
              </w:rPr>
              <w:t>628309, ХМАО</w:t>
            </w:r>
            <w:r w:rsidR="005D4A77">
              <w:rPr>
                <w:rFonts w:ascii="Times New Roman" w:eastAsia="Times New Roman" w:hAnsi="Times New Roman"/>
                <w:color w:val="000000" w:themeColor="text1"/>
                <w:sz w:val="20"/>
                <w:szCs w:val="20"/>
                <w:lang w:val="ru-RU" w:bidi="ar-SA"/>
              </w:rPr>
              <w:t xml:space="preserve"> </w:t>
            </w:r>
            <w:r w:rsidRPr="00C2077F">
              <w:rPr>
                <w:rFonts w:ascii="Times New Roman" w:eastAsia="Times New Roman" w:hAnsi="Times New Roman"/>
                <w:color w:val="000000" w:themeColor="text1"/>
                <w:sz w:val="20"/>
                <w:szCs w:val="20"/>
                <w:lang w:val="ru-RU" w:bidi="ar-SA"/>
              </w:rPr>
              <w:t>-</w:t>
            </w:r>
            <w:r w:rsidR="005D4A77">
              <w:rPr>
                <w:rFonts w:ascii="Times New Roman" w:eastAsia="Times New Roman" w:hAnsi="Times New Roman"/>
                <w:color w:val="000000" w:themeColor="text1"/>
                <w:sz w:val="20"/>
                <w:szCs w:val="20"/>
                <w:lang w:val="ru-RU" w:bidi="ar-SA"/>
              </w:rPr>
              <w:t xml:space="preserve"> </w:t>
            </w:r>
            <w:r w:rsidRPr="00C2077F">
              <w:rPr>
                <w:rFonts w:ascii="Times New Roman" w:eastAsia="Times New Roman" w:hAnsi="Times New Roman"/>
                <w:color w:val="000000" w:themeColor="text1"/>
                <w:sz w:val="20"/>
                <w:szCs w:val="20"/>
                <w:lang w:val="ru-RU" w:bidi="ar-SA"/>
              </w:rPr>
              <w:t>Югра, г.Нефтеюганск, ул.Строителей, 4 тел.: 25 03 35</w:t>
            </w:r>
          </w:p>
          <w:p w14:paraId="58C1E406" w14:textId="4AB881FA" w:rsidR="00853606" w:rsidRPr="00C2077F" w:rsidRDefault="00853606" w:rsidP="00853606">
            <w:pPr>
              <w:autoSpaceDE w:val="0"/>
              <w:autoSpaceDN w:val="0"/>
              <w:adjustRightInd w:val="0"/>
              <w:spacing w:after="0" w:line="240" w:lineRule="auto"/>
              <w:jc w:val="center"/>
              <w:rPr>
                <w:rFonts w:ascii="Times New Roman" w:hAnsi="Times New Roman"/>
                <w:sz w:val="20"/>
                <w:szCs w:val="20"/>
                <w:lang w:eastAsia="ru-RU" w:bidi="ar-SA"/>
              </w:rPr>
            </w:pPr>
            <w:r w:rsidRPr="00C2077F">
              <w:rPr>
                <w:rFonts w:ascii="Times New Roman" w:eastAsia="Times New Roman" w:hAnsi="Times New Roman"/>
                <w:color w:val="000000" w:themeColor="text1"/>
                <w:sz w:val="20"/>
                <w:szCs w:val="20"/>
                <w:lang w:bidi="ar-SA"/>
              </w:rPr>
              <w:t>E-mail: DJKH@admugansk.ru</w:t>
            </w:r>
          </w:p>
        </w:tc>
        <w:tc>
          <w:tcPr>
            <w:tcW w:w="1276" w:type="dxa"/>
          </w:tcPr>
          <w:p w14:paraId="2155A0E9" w14:textId="235F2592"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imes New Roman" w:hAnsi="Times New Roman"/>
                <w:color w:val="000000" w:themeColor="text1"/>
                <w:sz w:val="20"/>
                <w:szCs w:val="20"/>
                <w:lang w:val="ru-RU" w:bidi="ar-SA"/>
              </w:rPr>
              <w:t>Увеличение протяженности сети автомобильных дорог общего пользования местного значения</w:t>
            </w:r>
          </w:p>
        </w:tc>
        <w:tc>
          <w:tcPr>
            <w:tcW w:w="709" w:type="dxa"/>
          </w:tcPr>
          <w:p w14:paraId="6D0ABF3E"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tc>
      </w:tr>
      <w:tr w:rsidR="00853606" w:rsidRPr="004E01ED" w14:paraId="2B09A3F2" w14:textId="77777777" w:rsidTr="008F2271">
        <w:trPr>
          <w:cantSplit/>
          <w:trHeight w:val="3604"/>
        </w:trPr>
        <w:tc>
          <w:tcPr>
            <w:tcW w:w="568" w:type="dxa"/>
          </w:tcPr>
          <w:p w14:paraId="70CDE82F" w14:textId="3ABC1B8E" w:rsidR="00853606" w:rsidRPr="009D702F" w:rsidRDefault="00F008B7" w:rsidP="00853606">
            <w:pPr>
              <w:autoSpaceDE w:val="0"/>
              <w:autoSpaceDN w:val="0"/>
              <w:adjustRightInd w:val="0"/>
              <w:spacing w:after="0" w:line="240" w:lineRule="auto"/>
              <w:jc w:val="center"/>
              <w:rPr>
                <w:rFonts w:ascii="Times New Roman" w:hAnsi="Times New Roman"/>
                <w:sz w:val="20"/>
                <w:szCs w:val="20"/>
                <w:lang w:val="ru-RU" w:eastAsia="ru-RU" w:bidi="ar-SA"/>
              </w:rPr>
            </w:pPr>
            <w:r w:rsidRPr="009D702F">
              <w:rPr>
                <w:rFonts w:ascii="Times New Roman" w:hAnsi="Times New Roman"/>
                <w:sz w:val="20"/>
                <w:szCs w:val="20"/>
                <w:lang w:val="ru-RU" w:eastAsia="ru-RU" w:bidi="ar-SA"/>
              </w:rPr>
              <w:t>5.</w:t>
            </w:r>
          </w:p>
        </w:tc>
        <w:tc>
          <w:tcPr>
            <w:tcW w:w="1701" w:type="dxa"/>
          </w:tcPr>
          <w:p w14:paraId="265157A0" w14:textId="38A77F60"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9D702F">
              <w:rPr>
                <w:rFonts w:ascii="Times New Roman" w:eastAsia="Times New Roman" w:hAnsi="Times New Roman"/>
                <w:color w:val="000000"/>
                <w:sz w:val="20"/>
                <w:szCs w:val="20"/>
                <w:lang w:val="ru-RU" w:bidi="ar-SA"/>
              </w:rPr>
              <w:t>Многофункциональный спортивный комплекс в г.Нефтеюганске</w:t>
            </w:r>
          </w:p>
        </w:tc>
        <w:tc>
          <w:tcPr>
            <w:tcW w:w="850" w:type="dxa"/>
            <w:tcBorders>
              <w:bottom w:val="single" w:sz="4" w:space="0" w:color="auto"/>
            </w:tcBorders>
          </w:tcPr>
          <w:p w14:paraId="199B550B" w14:textId="0CCE5201"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9D702F">
              <w:rPr>
                <w:rFonts w:ascii="Times New Roman" w:eastAsia="Times New Roman" w:hAnsi="Times New Roman"/>
                <w:sz w:val="20"/>
                <w:szCs w:val="20"/>
                <w:lang w:val="ru-RU" w:eastAsia="ru-RU" w:bidi="ar-SA"/>
              </w:rPr>
              <w:t>2023-2025</w:t>
            </w:r>
          </w:p>
        </w:tc>
        <w:tc>
          <w:tcPr>
            <w:tcW w:w="2268" w:type="dxa"/>
            <w:tcBorders>
              <w:bottom w:val="single" w:sz="4" w:space="0" w:color="auto"/>
            </w:tcBorders>
          </w:tcPr>
          <w:p w14:paraId="142D41AD" w14:textId="77777777" w:rsidR="009D702F" w:rsidRPr="009D702F" w:rsidRDefault="009D702F" w:rsidP="009D702F">
            <w:pPr>
              <w:spacing w:line="256" w:lineRule="auto"/>
              <w:jc w:val="center"/>
              <w:rPr>
                <w:rFonts w:ascii="Times New Roman" w:eastAsia="Times New Roman" w:hAnsi="Times New Roman"/>
                <w:strike/>
                <w:color w:val="000000" w:themeColor="text1"/>
                <w:sz w:val="20"/>
                <w:szCs w:val="20"/>
                <w:lang w:val="ru-RU" w:bidi="ar-SA"/>
              </w:rPr>
            </w:pPr>
            <w:r w:rsidRPr="009D702F">
              <w:rPr>
                <w:rFonts w:ascii="Times New Roman" w:eastAsia="Times New Roman" w:hAnsi="Times New Roman"/>
                <w:color w:val="000000" w:themeColor="text1"/>
                <w:sz w:val="20"/>
                <w:szCs w:val="20"/>
                <w:lang w:val="ru-RU" w:bidi="ar-SA"/>
              </w:rPr>
              <w:t>Строительство объекта общей площадью 12 919.0 кв.м., количество занимающихся – 580 человек, предусмотрено государственной программа</w:t>
            </w:r>
            <w:r w:rsidRPr="009D702F">
              <w:rPr>
                <w:rFonts w:ascii="Times New Roman" w:eastAsia="Times New Roman" w:hAnsi="Times New Roman"/>
                <w:strike/>
                <w:color w:val="000000" w:themeColor="text1"/>
                <w:sz w:val="20"/>
                <w:szCs w:val="20"/>
                <w:lang w:val="ru-RU" w:bidi="ar-SA"/>
              </w:rPr>
              <w:t xml:space="preserve"> </w:t>
            </w:r>
            <w:r w:rsidRPr="009D702F">
              <w:rPr>
                <w:rFonts w:ascii="Times New Roman" w:eastAsia="Times New Roman" w:hAnsi="Times New Roman"/>
                <w:color w:val="000000" w:themeColor="text1"/>
                <w:sz w:val="20"/>
                <w:szCs w:val="20"/>
                <w:lang w:val="ru-RU" w:bidi="ar-SA"/>
              </w:rPr>
              <w:t>«Строительство»</w:t>
            </w:r>
          </w:p>
          <w:p w14:paraId="771A3825" w14:textId="6DBEF00E" w:rsidR="00853606" w:rsidRPr="009D702F" w:rsidRDefault="00853606" w:rsidP="00853606">
            <w:pPr>
              <w:spacing w:line="256" w:lineRule="auto"/>
              <w:jc w:val="center"/>
              <w:rPr>
                <w:rFonts w:ascii="Times New Roman" w:hAnsi="Times New Roman"/>
                <w:sz w:val="20"/>
                <w:szCs w:val="20"/>
                <w:lang w:val="ru-RU" w:bidi="ar-SA"/>
              </w:rPr>
            </w:pPr>
          </w:p>
        </w:tc>
        <w:tc>
          <w:tcPr>
            <w:tcW w:w="1560" w:type="dxa"/>
            <w:tcBorders>
              <w:bottom w:val="single" w:sz="4" w:space="0" w:color="auto"/>
            </w:tcBorders>
          </w:tcPr>
          <w:p w14:paraId="68BB1C90"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9D702F">
              <w:rPr>
                <w:rFonts w:ascii="Times New Roman" w:eastAsia="Times New Roman" w:hAnsi="Times New Roman"/>
                <w:sz w:val="20"/>
                <w:szCs w:val="20"/>
                <w:lang w:val="ru-RU" w:eastAsia="ru-RU" w:bidi="ar-SA"/>
              </w:rPr>
              <w:t>Всего</w:t>
            </w:r>
          </w:p>
          <w:p w14:paraId="6D43BD11"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5AB91F93"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0AFD218C"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2BFCB4DA"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9D702F">
              <w:rPr>
                <w:rFonts w:ascii="Times New Roman" w:eastAsia="Times New Roman" w:hAnsi="Times New Roman"/>
                <w:sz w:val="20"/>
                <w:szCs w:val="20"/>
                <w:lang w:val="ru-RU" w:eastAsia="ru-RU" w:bidi="ar-SA"/>
              </w:rPr>
              <w:t>Бюджет</w:t>
            </w:r>
          </w:p>
          <w:p w14:paraId="18B2E37E"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9D702F">
              <w:rPr>
                <w:rFonts w:ascii="Times New Roman" w:eastAsia="Times New Roman" w:hAnsi="Times New Roman"/>
                <w:sz w:val="20"/>
                <w:szCs w:val="20"/>
                <w:lang w:val="ru-RU" w:eastAsia="ru-RU" w:bidi="ar-SA"/>
              </w:rPr>
              <w:t>автономного округа</w:t>
            </w:r>
          </w:p>
          <w:p w14:paraId="21CE1983"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7AB58E07"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2216A1C6" w14:textId="77777777"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9D702F">
              <w:rPr>
                <w:rFonts w:ascii="Times New Roman" w:eastAsia="Times New Roman" w:hAnsi="Times New Roman"/>
                <w:sz w:val="20"/>
                <w:szCs w:val="20"/>
                <w:lang w:val="ru-RU" w:eastAsia="ru-RU" w:bidi="ar-SA"/>
              </w:rPr>
              <w:t>Бюджет</w:t>
            </w:r>
          </w:p>
          <w:p w14:paraId="43E8E9A3" w14:textId="5948ECE3" w:rsidR="00853606" w:rsidRPr="009D702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9D702F">
              <w:rPr>
                <w:rFonts w:ascii="Times New Roman" w:eastAsia="Times New Roman" w:hAnsi="Times New Roman"/>
                <w:sz w:val="20"/>
                <w:szCs w:val="20"/>
                <w:lang w:val="ru-RU" w:eastAsia="ru-RU" w:bidi="ar-SA"/>
              </w:rPr>
              <w:t>муниципального образования</w:t>
            </w:r>
          </w:p>
        </w:tc>
        <w:tc>
          <w:tcPr>
            <w:tcW w:w="1418" w:type="dxa"/>
          </w:tcPr>
          <w:p w14:paraId="5DB4B700"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9D702F">
              <w:rPr>
                <w:rFonts w:ascii="Times New Roman" w:hAnsi="Times New Roman"/>
                <w:sz w:val="20"/>
                <w:szCs w:val="20"/>
                <w:lang w:val="ru-RU" w:eastAsia="ru-RU" w:bidi="ar-SA"/>
              </w:rPr>
              <w:t>1 960 844,7</w:t>
            </w:r>
          </w:p>
          <w:p w14:paraId="78DD6279"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6017B63D"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08B72CC9"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763DE0B3"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9D702F">
              <w:rPr>
                <w:rFonts w:ascii="Times New Roman" w:hAnsi="Times New Roman"/>
                <w:sz w:val="20"/>
                <w:szCs w:val="20"/>
                <w:lang w:val="ru-RU" w:eastAsia="ru-RU" w:bidi="ar-SA"/>
              </w:rPr>
              <w:t>1 387 849,5</w:t>
            </w:r>
          </w:p>
          <w:p w14:paraId="3EE23062"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0666F519"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36D57D39"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3731D5F0" w14:textId="77777777"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5957F857" w14:textId="0DE9370D" w:rsidR="00853606" w:rsidRPr="009D702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9D702F">
              <w:rPr>
                <w:rFonts w:ascii="Times New Roman" w:hAnsi="Times New Roman"/>
                <w:sz w:val="20"/>
                <w:szCs w:val="20"/>
                <w:lang w:val="ru-RU" w:eastAsia="ru-RU" w:bidi="ar-SA"/>
              </w:rPr>
              <w:t>572 995,2</w:t>
            </w:r>
          </w:p>
        </w:tc>
        <w:tc>
          <w:tcPr>
            <w:tcW w:w="566" w:type="dxa"/>
          </w:tcPr>
          <w:p w14:paraId="1EDF118D" w14:textId="77777777" w:rsidR="00853606" w:rsidRPr="009D702F" w:rsidRDefault="00853606" w:rsidP="00853606">
            <w:pPr>
              <w:autoSpaceDE w:val="0"/>
              <w:autoSpaceDN w:val="0"/>
              <w:adjustRightInd w:val="0"/>
              <w:spacing w:after="0" w:line="240" w:lineRule="auto"/>
              <w:rPr>
                <w:rFonts w:ascii="Times New Roman" w:hAnsi="Times New Roman"/>
                <w:sz w:val="20"/>
                <w:szCs w:val="20"/>
                <w:lang w:eastAsia="ru-RU" w:bidi="ar-SA"/>
              </w:rPr>
            </w:pPr>
          </w:p>
        </w:tc>
        <w:tc>
          <w:tcPr>
            <w:tcW w:w="709" w:type="dxa"/>
          </w:tcPr>
          <w:p w14:paraId="6EB10FEF" w14:textId="77777777" w:rsidR="00853606" w:rsidRPr="009D702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19BD2921"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08DFA0A6" w14:textId="46F19F8D"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color w:val="000000" w:themeColor="text1"/>
                <w:sz w:val="20"/>
                <w:szCs w:val="20"/>
                <w:lang w:val="ru-RU"/>
              </w:rPr>
              <w:t>Комитет физической культуры и спорта администрации города Нефтеюганска (628309, Ханты-Мансийский автономный округ - Югра, г.Нефтеюганск, 5 мкр., дом 11)</w:t>
            </w:r>
          </w:p>
        </w:tc>
        <w:tc>
          <w:tcPr>
            <w:tcW w:w="1276" w:type="dxa"/>
          </w:tcPr>
          <w:p w14:paraId="0622A2A0" w14:textId="3E82B60B"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heme="minorHAnsi" w:hAnsi="Times New Roman"/>
                <w:color w:val="000000" w:themeColor="text1"/>
                <w:sz w:val="20"/>
                <w:szCs w:val="20"/>
                <w:lang w:val="ru-RU" w:bidi="ar-SA"/>
              </w:rPr>
              <w:t>Увеличение уровня обеспеченности населения спортивными сооружениями</w:t>
            </w:r>
          </w:p>
        </w:tc>
        <w:tc>
          <w:tcPr>
            <w:tcW w:w="709" w:type="dxa"/>
          </w:tcPr>
          <w:p w14:paraId="79C58EF1"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tc>
      </w:tr>
      <w:tr w:rsidR="00853606" w:rsidRPr="004E01ED" w14:paraId="230BB7A6" w14:textId="77777777" w:rsidTr="008F2271">
        <w:trPr>
          <w:cantSplit/>
          <w:trHeight w:val="3604"/>
        </w:trPr>
        <w:tc>
          <w:tcPr>
            <w:tcW w:w="568" w:type="dxa"/>
          </w:tcPr>
          <w:p w14:paraId="32B60774" w14:textId="2A70B6F8" w:rsidR="00853606" w:rsidRPr="00C2077F" w:rsidRDefault="00F008B7" w:rsidP="00853606">
            <w:pPr>
              <w:autoSpaceDE w:val="0"/>
              <w:autoSpaceDN w:val="0"/>
              <w:adjustRightInd w:val="0"/>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6.</w:t>
            </w:r>
          </w:p>
        </w:tc>
        <w:tc>
          <w:tcPr>
            <w:tcW w:w="1701" w:type="dxa"/>
          </w:tcPr>
          <w:p w14:paraId="0C48C290" w14:textId="774F5522"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«КНС-3а, Коллектор напорного трубопровода» (реконструкция)</w:t>
            </w:r>
          </w:p>
        </w:tc>
        <w:tc>
          <w:tcPr>
            <w:tcW w:w="850" w:type="dxa"/>
            <w:tcBorders>
              <w:bottom w:val="single" w:sz="4" w:space="0" w:color="auto"/>
            </w:tcBorders>
          </w:tcPr>
          <w:p w14:paraId="5E5CC47C" w14:textId="3981EC38"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2023-2024</w:t>
            </w:r>
          </w:p>
        </w:tc>
        <w:tc>
          <w:tcPr>
            <w:tcW w:w="2268" w:type="dxa"/>
            <w:tcBorders>
              <w:bottom w:val="single" w:sz="4" w:space="0" w:color="auto"/>
            </w:tcBorders>
          </w:tcPr>
          <w:p w14:paraId="27EAAF67" w14:textId="484FE55A" w:rsidR="00853606" w:rsidRPr="00C2077F" w:rsidRDefault="00853606" w:rsidP="00853606">
            <w:pPr>
              <w:spacing w:line="256" w:lineRule="auto"/>
              <w:jc w:val="center"/>
              <w:rPr>
                <w:rFonts w:ascii="Times New Roman" w:hAnsi="Times New Roman"/>
                <w:sz w:val="20"/>
                <w:szCs w:val="20"/>
                <w:lang w:val="ru-RU" w:bidi="ar-SA"/>
              </w:rPr>
            </w:pPr>
            <w:r w:rsidRPr="00C2077F">
              <w:rPr>
                <w:rFonts w:ascii="Times New Roman" w:eastAsia="Times New Roman" w:hAnsi="Times New Roman"/>
                <w:sz w:val="20"/>
                <w:szCs w:val="20"/>
                <w:lang w:val="ru-RU" w:eastAsia="ru-RU" w:bidi="ar-SA"/>
              </w:rPr>
              <w:t>В результате реализации проекта производительность КНС-3а увеличится до 3600 м3/час, протяженность реконструированного участка составит 1802,5 м в двухтрубном исполнении</w:t>
            </w:r>
          </w:p>
        </w:tc>
        <w:tc>
          <w:tcPr>
            <w:tcW w:w="1560" w:type="dxa"/>
            <w:tcBorders>
              <w:bottom w:val="single" w:sz="4" w:space="0" w:color="auto"/>
            </w:tcBorders>
          </w:tcPr>
          <w:p w14:paraId="3C1E92B3"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Всего</w:t>
            </w:r>
          </w:p>
          <w:p w14:paraId="7BEEB12B"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0F0FBE27"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69FE97A3"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670C2E44"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5957CFA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p w14:paraId="18C70C0C"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2725E6E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p w14:paraId="7418DF45"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7157BA89" w14:textId="793A5DB6"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муниципального образования</w:t>
            </w:r>
          </w:p>
        </w:tc>
        <w:tc>
          <w:tcPr>
            <w:tcW w:w="1418" w:type="dxa"/>
          </w:tcPr>
          <w:p w14:paraId="4F2A14DD"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903 787,1</w:t>
            </w:r>
          </w:p>
          <w:p w14:paraId="1C6F44F8"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73B59A09"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18E3311A"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5EDF603A"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770 800,0</w:t>
            </w:r>
          </w:p>
          <w:p w14:paraId="3A7B6A3C"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2BA75F7B"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4F06C9CC"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52788853"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p>
          <w:p w14:paraId="4D9C1BD8" w14:textId="7512C399"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132 987,1</w:t>
            </w:r>
          </w:p>
        </w:tc>
        <w:tc>
          <w:tcPr>
            <w:tcW w:w="566" w:type="dxa"/>
          </w:tcPr>
          <w:p w14:paraId="78E513E4"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709" w:type="dxa"/>
          </w:tcPr>
          <w:p w14:paraId="07391DA6"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35331AAF"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6BE6B08D"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Департамент жилищно-коммунального хозяйства администрации города</w:t>
            </w:r>
          </w:p>
          <w:p w14:paraId="0C1007B0"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628300,</w:t>
            </w:r>
          </w:p>
          <w:p w14:paraId="5E03A528"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ХМАО - Югра, г.Нефтеюганск,</w:t>
            </w:r>
          </w:p>
          <w:p w14:paraId="4CE3CE8A"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ул.Строителей, 4</w:t>
            </w:r>
          </w:p>
          <w:p w14:paraId="5A776A42"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тел.: 25 03 35</w:t>
            </w:r>
          </w:p>
          <w:p w14:paraId="323455EC"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е-</w:t>
            </w:r>
            <w:r w:rsidRPr="00C2077F">
              <w:rPr>
                <w:rFonts w:ascii="Times New Roman" w:hAnsi="Times New Roman"/>
                <w:sz w:val="20"/>
                <w:szCs w:val="20"/>
                <w:lang w:eastAsia="ru-RU" w:bidi="ar-SA"/>
              </w:rPr>
              <w:t>mail</w:t>
            </w:r>
            <w:r w:rsidRPr="00C2077F">
              <w:rPr>
                <w:rFonts w:ascii="Times New Roman" w:hAnsi="Times New Roman"/>
                <w:sz w:val="20"/>
                <w:szCs w:val="20"/>
                <w:lang w:val="ru-RU" w:eastAsia="ru-RU" w:bidi="ar-SA"/>
              </w:rPr>
              <w:t>:</w:t>
            </w:r>
          </w:p>
          <w:p w14:paraId="049379F4" w14:textId="1CD10073"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eastAsia="ru-RU" w:bidi="ar-SA"/>
              </w:rPr>
              <w:t>DJKH</w:t>
            </w:r>
            <w:r w:rsidRPr="00C2077F">
              <w:rPr>
                <w:rFonts w:ascii="Times New Roman" w:hAnsi="Times New Roman"/>
                <w:sz w:val="20"/>
                <w:szCs w:val="20"/>
                <w:lang w:val="ru-RU" w:eastAsia="ru-RU" w:bidi="ar-SA"/>
              </w:rPr>
              <w:t>@</w:t>
            </w:r>
            <w:r w:rsidRPr="00C2077F">
              <w:rPr>
                <w:rFonts w:ascii="Times New Roman" w:hAnsi="Times New Roman"/>
                <w:sz w:val="20"/>
                <w:szCs w:val="20"/>
                <w:lang w:eastAsia="ru-RU" w:bidi="ar-SA"/>
              </w:rPr>
              <w:t>admugansk</w:t>
            </w:r>
            <w:r w:rsidRPr="00C2077F">
              <w:rPr>
                <w:rFonts w:ascii="Times New Roman" w:hAnsi="Times New Roman"/>
                <w:sz w:val="20"/>
                <w:szCs w:val="20"/>
                <w:lang w:val="ru-RU" w:eastAsia="ru-RU" w:bidi="ar-SA"/>
              </w:rPr>
              <w:t>.</w:t>
            </w:r>
            <w:r w:rsidRPr="00C2077F">
              <w:rPr>
                <w:rFonts w:ascii="Times New Roman" w:hAnsi="Times New Roman"/>
                <w:sz w:val="20"/>
                <w:szCs w:val="20"/>
                <w:lang w:eastAsia="ru-RU" w:bidi="ar-SA"/>
              </w:rPr>
              <w:t>ru</w:t>
            </w:r>
          </w:p>
        </w:tc>
        <w:tc>
          <w:tcPr>
            <w:tcW w:w="1276" w:type="dxa"/>
          </w:tcPr>
          <w:p w14:paraId="28BA38F8" w14:textId="190AFAB8"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eastAsia="Times New Roman" w:hAnsi="Times New Roman"/>
                <w:sz w:val="20"/>
                <w:szCs w:val="20"/>
                <w:lang w:val="ru-RU" w:eastAsia="ru-RU"/>
              </w:rPr>
              <w:t>Количество реконструированных объектов коммунального значения</w:t>
            </w:r>
          </w:p>
        </w:tc>
        <w:tc>
          <w:tcPr>
            <w:tcW w:w="709" w:type="dxa"/>
          </w:tcPr>
          <w:p w14:paraId="0B2845D5"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p>
        </w:tc>
      </w:tr>
      <w:tr w:rsidR="00853606" w:rsidRPr="004E01ED" w14:paraId="567FA1A7" w14:textId="77777777" w:rsidTr="008F2271">
        <w:trPr>
          <w:cantSplit/>
          <w:trHeight w:val="4029"/>
        </w:trPr>
        <w:tc>
          <w:tcPr>
            <w:tcW w:w="568" w:type="dxa"/>
          </w:tcPr>
          <w:p w14:paraId="41C5C241" w14:textId="23146389" w:rsidR="00853606" w:rsidRPr="00C2077F" w:rsidRDefault="00F008B7" w:rsidP="00853606">
            <w:pPr>
              <w:autoSpaceDE w:val="0"/>
              <w:autoSpaceDN w:val="0"/>
              <w:adjustRightInd w:val="0"/>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7.</w:t>
            </w:r>
          </w:p>
        </w:tc>
        <w:tc>
          <w:tcPr>
            <w:tcW w:w="1701" w:type="dxa"/>
          </w:tcPr>
          <w:p w14:paraId="5ABA01F1"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 xml:space="preserve">Специальная школа-интернат, </w:t>
            </w:r>
          </w:p>
          <w:p w14:paraId="2CE95B96"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г.Нефтеюганск</w:t>
            </w:r>
          </w:p>
        </w:tc>
        <w:tc>
          <w:tcPr>
            <w:tcW w:w="850" w:type="dxa"/>
            <w:tcBorders>
              <w:top w:val="single" w:sz="4" w:space="0" w:color="auto"/>
              <w:bottom w:val="single" w:sz="4" w:space="0" w:color="auto"/>
              <w:right w:val="single" w:sz="4" w:space="0" w:color="auto"/>
            </w:tcBorders>
          </w:tcPr>
          <w:p w14:paraId="0F6B4597"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15958E5"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В соответствии с утвержденной градостроительной документацией на территории микрорайона 17 города Нефтеюганск предусмотрено размещение объекта регионального значения «Специальное (коррекционное) образовательное учреждение для обучающихся, воспитанников с отклонениями в развитии «Нефтеюганская специальная (коррекционная) общеобразовательная школа-интернат VIII вида» </w:t>
            </w:r>
          </w:p>
          <w:p w14:paraId="7BB41504" w14:textId="77777777" w:rsidR="00853606" w:rsidRPr="00C2077F" w:rsidRDefault="00853606" w:rsidP="00853606">
            <w:pPr>
              <w:spacing w:after="0" w:line="240" w:lineRule="auto"/>
              <w:jc w:val="center"/>
              <w:rPr>
                <w:rFonts w:asciiTheme="minorHAnsi" w:eastAsia="Times New Roman" w:hAnsiTheme="minorHAnsi"/>
                <w:sz w:val="20"/>
                <w:szCs w:val="20"/>
                <w:lang w:val="ru-RU" w:eastAsia="ru-RU" w:bidi="ar-SA"/>
              </w:rPr>
            </w:pPr>
          </w:p>
        </w:tc>
        <w:tc>
          <w:tcPr>
            <w:tcW w:w="1560" w:type="dxa"/>
            <w:tcBorders>
              <w:top w:val="single" w:sz="4" w:space="0" w:color="auto"/>
              <w:left w:val="single" w:sz="4" w:space="0" w:color="auto"/>
              <w:bottom w:val="single" w:sz="4" w:space="0" w:color="auto"/>
            </w:tcBorders>
          </w:tcPr>
          <w:p w14:paraId="469733C3"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Бюджет</w:t>
            </w:r>
          </w:p>
          <w:p w14:paraId="31A99CA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автономного округа</w:t>
            </w:r>
          </w:p>
        </w:tc>
        <w:tc>
          <w:tcPr>
            <w:tcW w:w="1418" w:type="dxa"/>
          </w:tcPr>
          <w:p w14:paraId="52EC74B5"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1 572 148, 1304</w:t>
            </w:r>
          </w:p>
        </w:tc>
        <w:tc>
          <w:tcPr>
            <w:tcW w:w="566" w:type="dxa"/>
          </w:tcPr>
          <w:p w14:paraId="5446381E"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709" w:type="dxa"/>
          </w:tcPr>
          <w:p w14:paraId="24E3B41C"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4E816E83"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56797759" w14:textId="792F7FB2" w:rsidR="00853606" w:rsidRPr="00C2077F" w:rsidRDefault="00853606" w:rsidP="00853606">
            <w:pPr>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КУ ХМАО</w:t>
            </w:r>
            <w:r w:rsidR="005D4A77">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-Югры «Управление капитального строительства»</w:t>
            </w:r>
          </w:p>
        </w:tc>
        <w:tc>
          <w:tcPr>
            <w:tcW w:w="1276" w:type="dxa"/>
          </w:tcPr>
          <w:p w14:paraId="0CE4706B"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Уровень образования</w:t>
            </w:r>
          </w:p>
          <w:p w14:paraId="32B97F9B"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для обучающихся, воспитанников с отклонениями в развитии</w:t>
            </w:r>
          </w:p>
        </w:tc>
        <w:tc>
          <w:tcPr>
            <w:tcW w:w="709" w:type="dxa"/>
          </w:tcPr>
          <w:p w14:paraId="116122C5" w14:textId="77777777" w:rsidR="00853606" w:rsidRPr="00C2077F" w:rsidRDefault="00853606" w:rsidP="00853606">
            <w:pPr>
              <w:autoSpaceDE w:val="0"/>
              <w:autoSpaceDN w:val="0"/>
              <w:adjustRightInd w:val="0"/>
              <w:spacing w:after="0" w:line="240" w:lineRule="auto"/>
              <w:rPr>
                <w:rFonts w:ascii="Times New Roman" w:eastAsia="Times New Roman" w:hAnsi="Times New Roman"/>
                <w:sz w:val="20"/>
                <w:szCs w:val="20"/>
                <w:lang w:val="ru-RU" w:eastAsia="ru-RU" w:bidi="ar-SA"/>
              </w:rPr>
            </w:pPr>
          </w:p>
        </w:tc>
      </w:tr>
      <w:tr w:rsidR="00853606" w:rsidRPr="00C2077F" w14:paraId="5A7E8A9B" w14:textId="77777777" w:rsidTr="008F2271">
        <w:trPr>
          <w:cantSplit/>
          <w:trHeight w:val="5704"/>
        </w:trPr>
        <w:tc>
          <w:tcPr>
            <w:tcW w:w="568" w:type="dxa"/>
          </w:tcPr>
          <w:p w14:paraId="79696572" w14:textId="66E2870D" w:rsidR="00853606" w:rsidRPr="00C2077F" w:rsidRDefault="00F008B7" w:rsidP="00853606">
            <w:pPr>
              <w:autoSpaceDE w:val="0"/>
              <w:autoSpaceDN w:val="0"/>
              <w:adjustRightInd w:val="0"/>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8.</w:t>
            </w:r>
          </w:p>
        </w:tc>
        <w:tc>
          <w:tcPr>
            <w:tcW w:w="1701" w:type="dxa"/>
          </w:tcPr>
          <w:p w14:paraId="5B65C830"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Индустриальный парк «Нефтеюганский»</w:t>
            </w:r>
          </w:p>
        </w:tc>
        <w:tc>
          <w:tcPr>
            <w:tcW w:w="850" w:type="dxa"/>
            <w:tcBorders>
              <w:top w:val="single" w:sz="4" w:space="0" w:color="auto"/>
            </w:tcBorders>
          </w:tcPr>
          <w:p w14:paraId="6ABDCA5A"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(2020-2023)</w:t>
            </w:r>
          </w:p>
        </w:tc>
        <w:tc>
          <w:tcPr>
            <w:tcW w:w="2268" w:type="dxa"/>
            <w:tcBorders>
              <w:top w:val="single" w:sz="4" w:space="0" w:color="auto"/>
              <w:left w:val="single" w:sz="4" w:space="0" w:color="000000"/>
              <w:bottom w:val="single" w:sz="4" w:space="0" w:color="auto"/>
              <w:right w:val="single" w:sz="4" w:space="0" w:color="auto"/>
            </w:tcBorders>
          </w:tcPr>
          <w:p w14:paraId="0E08D4A3"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Индустриальный парк расположен в промышленной зоне Нефтеюганска, в 6,5 км в западном направлении от городской жилой застройки. Совокупная площадь земельных участков двух площадок составляет 81 504 кв.м, площадь производственных помещений со встроенными АБК</w:t>
            </w:r>
            <w:r w:rsidRPr="00C2077F">
              <w:rPr>
                <w:rFonts w:ascii="Times New Roman" w:eastAsia="Times New Roman" w:hAnsi="Times New Roman"/>
                <w:sz w:val="20"/>
                <w:szCs w:val="20"/>
                <w:lang w:val="ru-RU" w:eastAsia="ru-RU" w:bidi="ar-SA"/>
              </w:rPr>
              <w:tab/>
              <w:t>14 635 кв.м.</w:t>
            </w:r>
          </w:p>
          <w:p w14:paraId="03D220F3"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Осуществляются следующие работы:</w:t>
            </w:r>
          </w:p>
          <w:p w14:paraId="2F46B271"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капитальный ремонт производственного корпуса №1,</w:t>
            </w:r>
          </w:p>
          <w:p w14:paraId="46385A50"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 подготовка проектно-сметной документации производственных корпусов №1, №2, №3 (вторая очередь), </w:t>
            </w:r>
          </w:p>
          <w:p w14:paraId="7AED90EA"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xml:space="preserve">- капитальный ремонт объекта вспомогательного назначения к корпусу №4 </w:t>
            </w:r>
          </w:p>
          <w:p w14:paraId="06DD69C1"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 капитальный ремонт кровли ПК2, ПК3</w:t>
            </w:r>
          </w:p>
          <w:p w14:paraId="772ED79E" w14:textId="77777777" w:rsidR="00853606" w:rsidRPr="00C2077F" w:rsidRDefault="00853606" w:rsidP="00853606">
            <w:pPr>
              <w:spacing w:after="0" w:line="240" w:lineRule="auto"/>
              <w:jc w:val="center"/>
              <w:rPr>
                <w:rFonts w:ascii="Times New Roman" w:eastAsia="Times New Roman" w:hAnsi="Times New Roman"/>
                <w:sz w:val="20"/>
                <w:szCs w:val="20"/>
                <w:lang w:val="ru-RU" w:eastAsia="ru-RU" w:bidi="ar-SA"/>
              </w:rPr>
            </w:pPr>
          </w:p>
        </w:tc>
        <w:tc>
          <w:tcPr>
            <w:tcW w:w="1560" w:type="dxa"/>
            <w:tcBorders>
              <w:top w:val="single" w:sz="4" w:space="0" w:color="auto"/>
              <w:left w:val="single" w:sz="4" w:space="0" w:color="auto"/>
            </w:tcBorders>
          </w:tcPr>
          <w:p w14:paraId="5B12C5AD"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Частные инвестиции</w:t>
            </w:r>
          </w:p>
        </w:tc>
        <w:tc>
          <w:tcPr>
            <w:tcW w:w="1418" w:type="dxa"/>
          </w:tcPr>
          <w:p w14:paraId="7A3672A8"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531 000</w:t>
            </w:r>
          </w:p>
        </w:tc>
        <w:tc>
          <w:tcPr>
            <w:tcW w:w="566" w:type="dxa"/>
          </w:tcPr>
          <w:p w14:paraId="15D99E0E"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709" w:type="dxa"/>
          </w:tcPr>
          <w:p w14:paraId="58913ED9"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567" w:type="dxa"/>
          </w:tcPr>
          <w:p w14:paraId="5724FAC6" w14:textId="77777777" w:rsidR="00853606" w:rsidRPr="00C2077F" w:rsidRDefault="00853606" w:rsidP="00853606">
            <w:pPr>
              <w:autoSpaceDE w:val="0"/>
              <w:autoSpaceDN w:val="0"/>
              <w:adjustRightInd w:val="0"/>
              <w:spacing w:after="0" w:line="240" w:lineRule="auto"/>
              <w:rPr>
                <w:rFonts w:ascii="Times New Roman" w:hAnsi="Times New Roman"/>
                <w:sz w:val="20"/>
                <w:szCs w:val="20"/>
                <w:lang w:val="ru-RU" w:eastAsia="ru-RU" w:bidi="ar-SA"/>
              </w:rPr>
            </w:pPr>
          </w:p>
        </w:tc>
        <w:tc>
          <w:tcPr>
            <w:tcW w:w="1559" w:type="dxa"/>
          </w:tcPr>
          <w:p w14:paraId="40B56601"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Акционерное общество «Управляющая компания</w:t>
            </w:r>
          </w:p>
          <w:p w14:paraId="0A1719AC"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«Промышленные парки Югры»</w:t>
            </w:r>
          </w:p>
          <w:p w14:paraId="33407EC7" w14:textId="4A629063"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628012, ХМАО</w:t>
            </w:r>
            <w:r w:rsidR="005D4A77">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w:t>
            </w:r>
            <w:r w:rsidR="005D4A77">
              <w:rPr>
                <w:rFonts w:ascii="Times New Roman" w:hAnsi="Times New Roman"/>
                <w:sz w:val="20"/>
                <w:szCs w:val="20"/>
                <w:lang w:val="ru-RU" w:eastAsia="ru-RU" w:bidi="ar-SA"/>
              </w:rPr>
              <w:t xml:space="preserve"> </w:t>
            </w:r>
            <w:r w:rsidRPr="00C2077F">
              <w:rPr>
                <w:rFonts w:ascii="Times New Roman" w:hAnsi="Times New Roman"/>
                <w:sz w:val="20"/>
                <w:szCs w:val="20"/>
                <w:lang w:val="ru-RU" w:eastAsia="ru-RU" w:bidi="ar-SA"/>
              </w:rPr>
              <w:t>Югра, г.Ханты-Мансийск, ул.Сутормина, д. 14</w:t>
            </w:r>
          </w:p>
        </w:tc>
        <w:tc>
          <w:tcPr>
            <w:tcW w:w="1276" w:type="dxa"/>
          </w:tcPr>
          <w:p w14:paraId="4C4C60F9" w14:textId="77777777" w:rsidR="00853606" w:rsidRPr="00C2077F" w:rsidRDefault="00853606" w:rsidP="00853606">
            <w:pPr>
              <w:autoSpaceDE w:val="0"/>
              <w:autoSpaceDN w:val="0"/>
              <w:adjustRightInd w:val="0"/>
              <w:spacing w:after="0" w:line="240" w:lineRule="auto"/>
              <w:jc w:val="center"/>
              <w:rPr>
                <w:rFonts w:ascii="Times New Roman" w:hAnsi="Times New Roman"/>
                <w:sz w:val="20"/>
                <w:szCs w:val="20"/>
                <w:lang w:val="ru-RU" w:eastAsia="ru-RU" w:bidi="ar-SA"/>
              </w:rPr>
            </w:pPr>
            <w:r w:rsidRPr="00C2077F">
              <w:rPr>
                <w:rFonts w:ascii="Times New Roman" w:hAnsi="Times New Roman"/>
                <w:sz w:val="20"/>
                <w:szCs w:val="20"/>
                <w:lang w:val="ru-RU" w:eastAsia="ru-RU" w:bidi="ar-SA"/>
              </w:rPr>
              <w:t>Обеспечение резидентов современной инфраструктурой и сопровождение инвестиционных проектов.</w:t>
            </w:r>
          </w:p>
        </w:tc>
        <w:tc>
          <w:tcPr>
            <w:tcW w:w="709" w:type="dxa"/>
          </w:tcPr>
          <w:p w14:paraId="293111A4" w14:textId="77777777" w:rsidR="00853606" w:rsidRPr="00C2077F" w:rsidRDefault="00853606" w:rsidP="00853606">
            <w:pPr>
              <w:autoSpaceDE w:val="0"/>
              <w:autoSpaceDN w:val="0"/>
              <w:adjustRightInd w:val="0"/>
              <w:spacing w:after="0" w:line="240" w:lineRule="auto"/>
              <w:jc w:val="center"/>
              <w:rPr>
                <w:rFonts w:ascii="Times New Roman" w:eastAsia="Times New Roman" w:hAnsi="Times New Roman"/>
                <w:sz w:val="20"/>
                <w:szCs w:val="20"/>
                <w:lang w:val="ru-RU" w:eastAsia="ru-RU" w:bidi="ar-SA"/>
              </w:rPr>
            </w:pPr>
            <w:r w:rsidRPr="00C2077F">
              <w:rPr>
                <w:rFonts w:ascii="Times New Roman" w:eastAsia="Times New Roman" w:hAnsi="Times New Roman"/>
                <w:sz w:val="20"/>
                <w:szCs w:val="20"/>
                <w:lang w:val="ru-RU" w:eastAsia="ru-RU" w:bidi="ar-SA"/>
              </w:rPr>
              <w:t>136</w:t>
            </w:r>
          </w:p>
        </w:tc>
      </w:tr>
    </w:tbl>
    <w:p w14:paraId="439847D5" w14:textId="77777777" w:rsidR="00967A4B" w:rsidRPr="00C2077F" w:rsidRDefault="00967A4B" w:rsidP="00967A4B">
      <w:pPr>
        <w:spacing w:after="0" w:line="240" w:lineRule="auto"/>
        <w:outlineLvl w:val="0"/>
        <w:rPr>
          <w:rFonts w:ascii="Times New Roman" w:eastAsia="Times New Roman" w:hAnsi="Times New Roman"/>
          <w:sz w:val="28"/>
          <w:szCs w:val="28"/>
          <w:lang w:val="ru-RU" w:eastAsia="ru-RU" w:bidi="ar-SA"/>
        </w:rPr>
      </w:pPr>
    </w:p>
    <w:p w14:paraId="12256FD2" w14:textId="77777777" w:rsidR="00286D4F" w:rsidRPr="00C2077F" w:rsidRDefault="00286D4F" w:rsidP="00004D44">
      <w:pPr>
        <w:spacing w:after="0" w:line="240" w:lineRule="auto"/>
        <w:ind w:left="11199" w:right="105"/>
        <w:jc w:val="right"/>
        <w:outlineLvl w:val="0"/>
        <w:rPr>
          <w:rFonts w:ascii="Times New Roman" w:eastAsia="Times New Roman" w:hAnsi="Times New Roman"/>
          <w:sz w:val="28"/>
          <w:szCs w:val="28"/>
          <w:lang w:val="ru-RU" w:eastAsia="ru-RU" w:bidi="ar-SA"/>
        </w:rPr>
      </w:pPr>
    </w:p>
    <w:p w14:paraId="33079102" w14:textId="77777777" w:rsidR="00B8465E" w:rsidRDefault="00E94E75" w:rsidP="00E043F7">
      <w:pPr>
        <w:spacing w:after="0" w:line="240" w:lineRule="auto"/>
        <w:ind w:right="105"/>
        <w:jc w:val="right"/>
        <w:outlineLvl w:val="0"/>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Приложение 6</w:t>
      </w:r>
      <w:r w:rsidR="00E043F7">
        <w:rPr>
          <w:rFonts w:ascii="Times New Roman" w:eastAsia="Times New Roman" w:hAnsi="Times New Roman"/>
          <w:sz w:val="28"/>
          <w:szCs w:val="28"/>
          <w:lang w:val="ru-RU" w:eastAsia="ru-RU" w:bidi="ar-SA"/>
        </w:rPr>
        <w:t xml:space="preserve"> </w:t>
      </w:r>
    </w:p>
    <w:p w14:paraId="1594BCE9" w14:textId="660398BE" w:rsidR="00F84C65" w:rsidRPr="00C2077F" w:rsidRDefault="00F84C65" w:rsidP="00E043F7">
      <w:pPr>
        <w:spacing w:after="0" w:line="240" w:lineRule="auto"/>
        <w:ind w:right="105"/>
        <w:jc w:val="right"/>
        <w:outlineLvl w:val="0"/>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 xml:space="preserve">к инвестиционному </w:t>
      </w:r>
    </w:p>
    <w:p w14:paraId="0C3809DF" w14:textId="77777777" w:rsidR="00B8465E" w:rsidRDefault="00F84C65" w:rsidP="00E043F7">
      <w:pPr>
        <w:spacing w:after="0" w:line="240" w:lineRule="auto"/>
        <w:ind w:right="105"/>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паспорту города</w:t>
      </w:r>
      <w:r w:rsidR="00E043F7">
        <w:rPr>
          <w:rFonts w:ascii="Times New Roman" w:eastAsia="Times New Roman" w:hAnsi="Times New Roman"/>
          <w:sz w:val="28"/>
          <w:szCs w:val="28"/>
          <w:lang w:val="ru-RU" w:eastAsia="ru-RU" w:bidi="ar-SA"/>
        </w:rPr>
        <w:t xml:space="preserve"> </w:t>
      </w:r>
    </w:p>
    <w:p w14:paraId="061FEA33" w14:textId="74340F33" w:rsidR="00F84C65" w:rsidRDefault="00F84C65" w:rsidP="00E043F7">
      <w:pPr>
        <w:spacing w:after="0" w:line="240" w:lineRule="auto"/>
        <w:ind w:right="105"/>
        <w:jc w:val="right"/>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Нефтеюганска</w:t>
      </w:r>
    </w:p>
    <w:p w14:paraId="116858CF" w14:textId="77777777" w:rsidR="00967A4B" w:rsidRPr="00C2077F" w:rsidRDefault="00967A4B" w:rsidP="00B8465E">
      <w:pPr>
        <w:spacing w:after="0" w:line="240" w:lineRule="auto"/>
        <w:jc w:val="center"/>
        <w:rPr>
          <w:rFonts w:ascii="Times New Roman" w:eastAsia="Times New Roman" w:hAnsi="Times New Roman"/>
          <w:sz w:val="28"/>
          <w:szCs w:val="28"/>
          <w:lang w:val="ru-RU" w:eastAsia="ru-RU" w:bidi="ar-SA"/>
        </w:rPr>
      </w:pPr>
      <w:r w:rsidRPr="00C2077F">
        <w:rPr>
          <w:rFonts w:ascii="Times New Roman" w:eastAsia="Times New Roman" w:hAnsi="Times New Roman"/>
          <w:sz w:val="28"/>
          <w:szCs w:val="28"/>
          <w:lang w:val="ru-RU" w:eastAsia="ru-RU" w:bidi="ar-SA"/>
        </w:rPr>
        <w:t>Реестр планируемых к реализации инвестиционных проектов</w:t>
      </w:r>
    </w:p>
    <w:p w14:paraId="66EBB0FF" w14:textId="78669D68" w:rsidR="00967A4B" w:rsidRPr="00C2077F" w:rsidRDefault="00967A4B" w:rsidP="00B8465E">
      <w:pPr>
        <w:spacing w:after="0" w:line="240" w:lineRule="auto"/>
        <w:rPr>
          <w:rFonts w:ascii="Times New Roman" w:eastAsia="Times New Roman" w:hAnsi="Times New Roman"/>
          <w:color w:val="000000"/>
          <w:sz w:val="20"/>
          <w:szCs w:val="20"/>
          <w:lang w:val="ru-RU" w:eastAsia="ru-RU" w:bidi="ar-SA"/>
        </w:rPr>
      </w:pPr>
    </w:p>
    <w:tbl>
      <w:tblPr>
        <w:tblStyle w:val="TableGrid14"/>
        <w:tblW w:w="13722" w:type="dxa"/>
        <w:tblInd w:w="-147" w:type="dxa"/>
        <w:tblCellMar>
          <w:top w:w="63" w:type="dxa"/>
          <w:left w:w="108" w:type="dxa"/>
          <w:right w:w="48" w:type="dxa"/>
        </w:tblCellMar>
        <w:tblLook w:val="04A0" w:firstRow="1" w:lastRow="0" w:firstColumn="1" w:lastColumn="0" w:noHBand="0" w:noVBand="1"/>
      </w:tblPr>
      <w:tblGrid>
        <w:gridCol w:w="461"/>
        <w:gridCol w:w="2864"/>
        <w:gridCol w:w="5181"/>
        <w:gridCol w:w="2807"/>
        <w:gridCol w:w="2409"/>
      </w:tblGrid>
      <w:tr w:rsidR="00853606" w:rsidRPr="00C2077F" w14:paraId="2CDC4730" w14:textId="77777777" w:rsidTr="00E043F7">
        <w:trPr>
          <w:trHeight w:val="744"/>
        </w:trPr>
        <w:tc>
          <w:tcPr>
            <w:tcW w:w="461" w:type="dxa"/>
            <w:tcBorders>
              <w:top w:val="single" w:sz="4" w:space="0" w:color="000000"/>
              <w:left w:val="single" w:sz="4" w:space="0" w:color="000000"/>
              <w:bottom w:val="single" w:sz="4" w:space="0" w:color="000000"/>
              <w:right w:val="single" w:sz="4" w:space="0" w:color="000000"/>
            </w:tcBorders>
          </w:tcPr>
          <w:p w14:paraId="42571F41" w14:textId="77777777" w:rsidR="00853606" w:rsidRPr="00C2077F" w:rsidRDefault="00853606" w:rsidP="00B8465E">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 п/п </w:t>
            </w:r>
          </w:p>
        </w:tc>
        <w:tc>
          <w:tcPr>
            <w:tcW w:w="2864" w:type="dxa"/>
            <w:tcBorders>
              <w:top w:val="single" w:sz="4" w:space="0" w:color="000000"/>
              <w:left w:val="single" w:sz="4" w:space="0" w:color="000000"/>
              <w:bottom w:val="single" w:sz="4" w:space="0" w:color="000000"/>
              <w:right w:val="single" w:sz="4" w:space="0" w:color="000000"/>
            </w:tcBorders>
          </w:tcPr>
          <w:p w14:paraId="2356DA01" w14:textId="77777777" w:rsidR="00853606" w:rsidRPr="00C2077F" w:rsidRDefault="00853606" w:rsidP="00B8465E">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Наименование инвестиционного проекта </w:t>
            </w:r>
          </w:p>
        </w:tc>
        <w:tc>
          <w:tcPr>
            <w:tcW w:w="5181" w:type="dxa"/>
            <w:tcBorders>
              <w:top w:val="single" w:sz="4" w:space="0" w:color="000000"/>
              <w:left w:val="single" w:sz="4" w:space="0" w:color="000000"/>
              <w:bottom w:val="single" w:sz="4" w:space="0" w:color="000000"/>
              <w:right w:val="single" w:sz="4" w:space="0" w:color="000000"/>
            </w:tcBorders>
          </w:tcPr>
          <w:p w14:paraId="55F62696" w14:textId="77777777" w:rsidR="00853606" w:rsidRPr="00C2077F" w:rsidRDefault="00853606" w:rsidP="00B8465E">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Краткая характеристика проекта</w:t>
            </w:r>
          </w:p>
        </w:tc>
        <w:tc>
          <w:tcPr>
            <w:tcW w:w="2807" w:type="dxa"/>
            <w:tcBorders>
              <w:top w:val="single" w:sz="4" w:space="0" w:color="000000"/>
              <w:left w:val="single" w:sz="4" w:space="0" w:color="000000"/>
              <w:bottom w:val="single" w:sz="4" w:space="0" w:color="000000"/>
              <w:right w:val="single" w:sz="4" w:space="0" w:color="000000"/>
            </w:tcBorders>
          </w:tcPr>
          <w:p w14:paraId="5F333A9B" w14:textId="77777777" w:rsidR="00853606" w:rsidRPr="00C2077F" w:rsidRDefault="00853606" w:rsidP="00B8465E">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Инициатор (контактная информация)</w:t>
            </w:r>
          </w:p>
        </w:tc>
        <w:tc>
          <w:tcPr>
            <w:tcW w:w="2409" w:type="dxa"/>
            <w:tcBorders>
              <w:top w:val="single" w:sz="4" w:space="0" w:color="000000"/>
              <w:left w:val="single" w:sz="4" w:space="0" w:color="000000"/>
              <w:bottom w:val="single" w:sz="4" w:space="0" w:color="000000"/>
              <w:right w:val="single" w:sz="4" w:space="0" w:color="000000"/>
            </w:tcBorders>
          </w:tcPr>
          <w:p w14:paraId="4B5C3EA6" w14:textId="77777777" w:rsidR="00853606" w:rsidRPr="00C2077F" w:rsidRDefault="00853606" w:rsidP="00B8465E">
            <w:pPr>
              <w:spacing w:line="259" w:lineRule="auto"/>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Ожидаемые результаты</w:t>
            </w:r>
          </w:p>
        </w:tc>
      </w:tr>
      <w:tr w:rsidR="00853606" w:rsidRPr="00C2077F" w14:paraId="499E1E1E" w14:textId="77777777" w:rsidTr="00E043F7">
        <w:trPr>
          <w:trHeight w:val="1618"/>
        </w:trPr>
        <w:tc>
          <w:tcPr>
            <w:tcW w:w="461" w:type="dxa"/>
            <w:tcBorders>
              <w:top w:val="single" w:sz="4" w:space="0" w:color="000000"/>
              <w:left w:val="single" w:sz="4" w:space="0" w:color="000000"/>
              <w:bottom w:val="single" w:sz="4" w:space="0" w:color="000000"/>
              <w:right w:val="single" w:sz="4" w:space="0" w:color="000000"/>
            </w:tcBorders>
          </w:tcPr>
          <w:p w14:paraId="4521DFE3" w14:textId="0163C391" w:rsidR="00853606" w:rsidRPr="00C2077F" w:rsidRDefault="00853606" w:rsidP="005F32B8">
            <w:pPr>
              <w:spacing w:line="259" w:lineRule="auto"/>
              <w:ind w:left="54"/>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1 </w:t>
            </w:r>
          </w:p>
        </w:tc>
        <w:tc>
          <w:tcPr>
            <w:tcW w:w="2864" w:type="dxa"/>
            <w:tcBorders>
              <w:top w:val="single" w:sz="4" w:space="0" w:color="000000"/>
              <w:left w:val="single" w:sz="4" w:space="0" w:color="000000"/>
              <w:bottom w:val="single" w:sz="4" w:space="0" w:color="000000"/>
              <w:right w:val="single" w:sz="4" w:space="0" w:color="000000"/>
            </w:tcBorders>
          </w:tcPr>
          <w:p w14:paraId="3F96DFF5"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Сети газоснабжения микрорайона 11А в г.Нефтеюганске. Окончание (1 этап) </w:t>
            </w:r>
          </w:p>
        </w:tc>
        <w:tc>
          <w:tcPr>
            <w:tcW w:w="5181" w:type="dxa"/>
            <w:tcBorders>
              <w:top w:val="single" w:sz="4" w:space="0" w:color="000000"/>
              <w:left w:val="single" w:sz="4" w:space="0" w:color="000000"/>
              <w:bottom w:val="single" w:sz="4" w:space="0" w:color="000000"/>
              <w:right w:val="single" w:sz="4" w:space="0" w:color="000000"/>
            </w:tcBorders>
          </w:tcPr>
          <w:p w14:paraId="1A1A8157" w14:textId="65993F68" w:rsidR="00853606" w:rsidRPr="00C2077F" w:rsidRDefault="00853606" w:rsidP="005F32B8">
            <w:pPr>
              <w:spacing w:line="238" w:lineRule="auto"/>
              <w:ind w:right="6"/>
              <w:jc w:val="both"/>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Государственной программой ХМАО</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Югры «</w:t>
            </w:r>
            <w:r w:rsidRPr="00C2077F">
              <w:rPr>
                <w:rFonts w:ascii="Times New Roman" w:eastAsia="Times New Roman" w:hAnsi="Times New Roman"/>
                <w:color w:val="000000"/>
                <w:sz w:val="20"/>
                <w:szCs w:val="20"/>
                <w:u w:val="single"/>
                <w:lang w:bidi="ar-SA"/>
              </w:rPr>
              <w:t>Жилищно-коммунальный комплекс и городская среда</w:t>
            </w:r>
            <w:r w:rsidRPr="00C2077F">
              <w:rPr>
                <w:rFonts w:ascii="Times New Roman" w:eastAsia="Times New Roman" w:hAnsi="Times New Roman"/>
                <w:color w:val="000000"/>
                <w:sz w:val="20"/>
                <w:szCs w:val="20"/>
                <w:lang w:bidi="ar-SA"/>
              </w:rPr>
              <w:t>» «Строительство» реализация объекта запланирована на 2029 год. В феврале 2022 года МКУ "УКС" выполнен расчет стоимости выполнения проектных работ и инженерных изысканий по объекту (корректировка) на сумму 5 578,608 тыс. рублей.</w:t>
            </w:r>
          </w:p>
          <w:p w14:paraId="05E09717" w14:textId="20D10879" w:rsidR="00853606" w:rsidRPr="00C2077F" w:rsidRDefault="00853606" w:rsidP="005F32B8">
            <w:pPr>
              <w:spacing w:line="238" w:lineRule="auto"/>
              <w:ind w:right="6"/>
              <w:jc w:val="both"/>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В рамках реализации Региональной программы газификации жилищно-коммунального хозяйства, промышленных и иных организаций Ханты-Мансийского автономного округа</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Югры до 2030 года, утвержденной распоряжением Правительства Ханты-Мансийского автономного округа</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Югры от 24.12.2021 № 726-рп (далее - Региональная программа) в настоящее время АО «Нефтеюганскгаз», совместно с региональным оператором газификации осуществляется работа по догазификации домостроений 11А микрорайона города Нефтеюганска. По программе догазификации домовладений города Нефтеюганска, в соответствии с Региональной программой газоснабжения по городу Нефтеюганску на 2022-2023 запланирована догазификация 230 домостроений, в том числе на 2022 год - завершить догазификацию по 191 домостроению, в 2023 году (срок по программе – декабрь) завершить догазификацию по 39 домостроениям. По информации АО «Нефтеюганскгаз» в рамках реализации Региональной программы газоснабжения в 2022 году АО «Нефтеюганскгаз» завершены работы по строительству сетей газопотребления до границ земельного участка 191 домостроения. Пуск газа (технологическое присоединение) на 01.01.2023 выполнен по 62 домостроениям. Работа АО «Нефтеюганскгаз» по догазификации в 2023 году будет продолжена. Учитывая сроки реализации имеющегося проектного решения (в соответствии с государственной програмой ХМАО</w:t>
            </w:r>
            <w:r w:rsidR="005A019C">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w:t>
            </w:r>
            <w:r w:rsidR="005A019C">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Югры-2028 год) и завершения работ по догазификации домостроений 11А микрорайона (2023 год, в случае если действие программы не будет прекращено) корректировка имеющегося проектного решения целесообразно выполнить в 2024 году.</w:t>
            </w:r>
          </w:p>
        </w:tc>
        <w:tc>
          <w:tcPr>
            <w:tcW w:w="2807" w:type="dxa"/>
            <w:tcBorders>
              <w:top w:val="single" w:sz="4" w:space="0" w:color="000000"/>
              <w:left w:val="single" w:sz="4" w:space="0" w:color="000000"/>
              <w:bottom w:val="single" w:sz="4" w:space="0" w:color="000000"/>
              <w:right w:val="single" w:sz="4" w:space="0" w:color="000000"/>
            </w:tcBorders>
          </w:tcPr>
          <w:p w14:paraId="1410EE7A" w14:textId="77777777" w:rsidR="00853606" w:rsidRPr="00C2077F" w:rsidRDefault="00853606" w:rsidP="005F32B8">
            <w:pPr>
              <w:spacing w:line="238" w:lineRule="auto"/>
              <w:ind w:right="6"/>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Департамент жилищно- коммунального хозяйства администрации города Нефтеюганска</w:t>
            </w:r>
          </w:p>
          <w:p w14:paraId="68997CBC" w14:textId="17A15215"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628309, ХМАО</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w:t>
            </w:r>
            <w:r w:rsidR="005D4A77">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Югра, г.Нефтеюганск, ул.Строителей, 4 тел.: 25 03 35</w:t>
            </w:r>
          </w:p>
          <w:p w14:paraId="63531DE6"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val="en-US" w:bidi="ar-SA"/>
              </w:rPr>
            </w:pPr>
            <w:r w:rsidRPr="00C2077F">
              <w:rPr>
                <w:rFonts w:ascii="Times New Roman" w:eastAsia="Times New Roman" w:hAnsi="Times New Roman"/>
                <w:color w:val="000000"/>
                <w:sz w:val="20"/>
                <w:szCs w:val="20"/>
                <w:lang w:val="en-US" w:bidi="ar-SA"/>
              </w:rPr>
              <w:t>E-mail: DJKH@admugansk.ru</w:t>
            </w:r>
          </w:p>
        </w:tc>
        <w:tc>
          <w:tcPr>
            <w:tcW w:w="2409" w:type="dxa"/>
            <w:tcBorders>
              <w:top w:val="single" w:sz="4" w:space="0" w:color="000000"/>
              <w:left w:val="single" w:sz="4" w:space="0" w:color="000000"/>
              <w:bottom w:val="single" w:sz="4" w:space="0" w:color="000000"/>
              <w:right w:val="single" w:sz="4" w:space="0" w:color="000000"/>
            </w:tcBorders>
          </w:tcPr>
          <w:p w14:paraId="06AEE616"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Увеличение протяженности сетей </w:t>
            </w:r>
          </w:p>
          <w:p w14:paraId="7EBD922F"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газоснабжения </w:t>
            </w:r>
          </w:p>
        </w:tc>
      </w:tr>
      <w:tr w:rsidR="00853606" w:rsidRPr="00C2077F" w14:paraId="73429EC6" w14:textId="77777777" w:rsidTr="00E043F7">
        <w:trPr>
          <w:trHeight w:val="1431"/>
        </w:trPr>
        <w:tc>
          <w:tcPr>
            <w:tcW w:w="461" w:type="dxa"/>
            <w:tcBorders>
              <w:top w:val="single" w:sz="4" w:space="0" w:color="000000"/>
              <w:left w:val="single" w:sz="4" w:space="0" w:color="000000"/>
              <w:bottom w:val="single" w:sz="4" w:space="0" w:color="000000"/>
              <w:right w:val="single" w:sz="4" w:space="0" w:color="000000"/>
            </w:tcBorders>
          </w:tcPr>
          <w:p w14:paraId="51F64747" w14:textId="65E0FB99" w:rsidR="00853606" w:rsidRPr="00C2077F" w:rsidRDefault="00853606" w:rsidP="005F32B8">
            <w:pPr>
              <w:spacing w:line="259" w:lineRule="auto"/>
              <w:ind w:left="54"/>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2. </w:t>
            </w:r>
          </w:p>
        </w:tc>
        <w:tc>
          <w:tcPr>
            <w:tcW w:w="2864" w:type="dxa"/>
            <w:tcBorders>
              <w:top w:val="single" w:sz="4" w:space="0" w:color="000000"/>
              <w:left w:val="single" w:sz="4" w:space="0" w:color="000000"/>
              <w:bottom w:val="single" w:sz="4" w:space="0" w:color="000000"/>
              <w:right w:val="single" w:sz="4" w:space="0" w:color="000000"/>
            </w:tcBorders>
          </w:tcPr>
          <w:p w14:paraId="70195B96"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Сети газоснабжения микрорайона 11А в г.Нефтеюганске. Окончание (2 этап) </w:t>
            </w:r>
          </w:p>
        </w:tc>
        <w:tc>
          <w:tcPr>
            <w:tcW w:w="5181" w:type="dxa"/>
            <w:tcBorders>
              <w:top w:val="single" w:sz="4" w:space="0" w:color="000000"/>
              <w:left w:val="single" w:sz="4" w:space="0" w:color="000000"/>
              <w:bottom w:val="single" w:sz="4" w:space="0" w:color="000000"/>
              <w:right w:val="single" w:sz="4" w:space="0" w:color="000000"/>
            </w:tcBorders>
          </w:tcPr>
          <w:p w14:paraId="17DB7FCF" w14:textId="77777777" w:rsidR="00853606" w:rsidRPr="00C2077F" w:rsidRDefault="00853606" w:rsidP="005F32B8">
            <w:pPr>
              <w:jc w:val="both"/>
              <w:rPr>
                <w:rFonts w:ascii="Times New Roman" w:eastAsiaTheme="minorHAnsi" w:hAnsi="Times New Roman"/>
                <w:sz w:val="20"/>
                <w:szCs w:val="20"/>
                <w:lang w:bidi="ar-SA"/>
              </w:rPr>
            </w:pPr>
            <w:r w:rsidRPr="00C2077F">
              <w:rPr>
                <w:rFonts w:ascii="Times New Roman" w:eastAsiaTheme="minorHAnsi" w:hAnsi="Times New Roman"/>
                <w:sz w:val="20"/>
                <w:szCs w:val="20"/>
                <w:lang w:bidi="ar-SA"/>
              </w:rPr>
              <w:t>Строительство второго этапа сетей газоснабжения 11А микрорайона г. Нефтеюганска.</w:t>
            </w:r>
          </w:p>
          <w:p w14:paraId="5AC2D47B" w14:textId="77777777" w:rsidR="00853606" w:rsidRPr="00C2077F" w:rsidRDefault="00853606" w:rsidP="005F32B8">
            <w:pPr>
              <w:jc w:val="both"/>
              <w:rPr>
                <w:rFonts w:ascii="Times New Roman" w:eastAsiaTheme="minorHAnsi" w:hAnsi="Times New Roman"/>
                <w:sz w:val="20"/>
                <w:szCs w:val="20"/>
                <w:lang w:bidi="ar-SA"/>
              </w:rPr>
            </w:pPr>
            <w:r w:rsidRPr="00C2077F">
              <w:rPr>
                <w:rFonts w:ascii="Times New Roman" w:eastAsiaTheme="minorHAnsi" w:hAnsi="Times New Roman"/>
                <w:sz w:val="20"/>
                <w:szCs w:val="20"/>
                <w:lang w:bidi="ar-SA"/>
              </w:rPr>
              <w:t>В феврале 2022 года МКУ «УКС» выполнен расчет стоимости выполнения проектных работ и инженерных изысканий по объекту (корректировка) на сумму 5 578,608 тыс. рублей.</w:t>
            </w:r>
          </w:p>
          <w:p w14:paraId="7F5E59EE" w14:textId="77777777" w:rsidR="00853606" w:rsidRPr="00C2077F" w:rsidRDefault="00853606" w:rsidP="005F32B8">
            <w:pPr>
              <w:jc w:val="both"/>
              <w:rPr>
                <w:rFonts w:ascii="Times New Roman" w:eastAsiaTheme="minorHAnsi" w:hAnsi="Times New Roman"/>
                <w:sz w:val="20"/>
                <w:szCs w:val="20"/>
                <w:lang w:bidi="ar-SA"/>
              </w:rPr>
            </w:pPr>
            <w:r w:rsidRPr="00C2077F">
              <w:rPr>
                <w:rFonts w:ascii="Times New Roman" w:eastAsiaTheme="minorHAnsi" w:hAnsi="Times New Roman"/>
                <w:sz w:val="20"/>
                <w:szCs w:val="20"/>
                <w:lang w:bidi="ar-SA"/>
              </w:rPr>
              <w:t xml:space="preserve">Требуется выполнение проектно-изыскательских работ по корректировке данного проекта. </w:t>
            </w:r>
          </w:p>
          <w:p w14:paraId="61AD0B33" w14:textId="77777777" w:rsidR="00853606" w:rsidRPr="00C2077F" w:rsidRDefault="00853606" w:rsidP="005F32B8">
            <w:pPr>
              <w:jc w:val="both"/>
              <w:rPr>
                <w:rFonts w:ascii="Times New Roman" w:eastAsiaTheme="minorHAnsi" w:hAnsi="Times New Roman"/>
                <w:sz w:val="20"/>
                <w:szCs w:val="20"/>
                <w:lang w:bidi="ar-SA"/>
              </w:rPr>
            </w:pPr>
            <w:r w:rsidRPr="00C2077F">
              <w:rPr>
                <w:rFonts w:ascii="Times New Roman" w:eastAsiaTheme="minorHAnsi" w:hAnsi="Times New Roman"/>
                <w:sz w:val="20"/>
                <w:szCs w:val="20"/>
                <w:lang w:bidi="ar-SA"/>
              </w:rPr>
              <w:t>На сегодняшний день финансирование на выполнение работ по корректировке проектно-сметной документации не изыскано.</w:t>
            </w:r>
          </w:p>
          <w:p w14:paraId="46939A97" w14:textId="77777777" w:rsidR="00853606" w:rsidRPr="00C2077F" w:rsidRDefault="00853606" w:rsidP="005F32B8">
            <w:pPr>
              <w:jc w:val="both"/>
              <w:rPr>
                <w:rFonts w:ascii="Times New Roman" w:eastAsia="Times New Roman" w:hAnsi="Times New Roman"/>
                <w:color w:val="000000"/>
                <w:sz w:val="20"/>
                <w:szCs w:val="20"/>
                <w:lang w:bidi="ar-SA"/>
              </w:rPr>
            </w:pPr>
            <w:r w:rsidRPr="00C2077F">
              <w:rPr>
                <w:rFonts w:ascii="Times New Roman" w:eastAsiaTheme="minorHAnsi" w:hAnsi="Times New Roman"/>
                <w:sz w:val="20"/>
                <w:szCs w:val="20"/>
                <w:lang w:bidi="ar-SA"/>
              </w:rPr>
              <w:t>II этап строительства мощностью 1 623,5 м.п.(газификация по ул.Спортивная, ул.Буровиков, ул.Транспортников)</w:t>
            </w:r>
          </w:p>
        </w:tc>
        <w:tc>
          <w:tcPr>
            <w:tcW w:w="2807" w:type="dxa"/>
            <w:tcBorders>
              <w:top w:val="single" w:sz="4" w:space="0" w:color="000000"/>
              <w:left w:val="single" w:sz="4" w:space="0" w:color="000000"/>
              <w:bottom w:val="single" w:sz="4" w:space="0" w:color="000000"/>
              <w:right w:val="single" w:sz="4" w:space="0" w:color="000000"/>
            </w:tcBorders>
          </w:tcPr>
          <w:p w14:paraId="279E5E63" w14:textId="77777777" w:rsidR="00853606" w:rsidRPr="00C2077F" w:rsidRDefault="00853606" w:rsidP="005F32B8">
            <w:pPr>
              <w:spacing w:line="238" w:lineRule="auto"/>
              <w:ind w:right="6"/>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Департамент жилищно-коммунального хозяйства администрации города Нефтеюганска</w:t>
            </w:r>
          </w:p>
          <w:p w14:paraId="0197B30B" w14:textId="30401198"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628309, ХМАО</w:t>
            </w:r>
            <w:r w:rsidR="005A019C">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w:t>
            </w:r>
            <w:r w:rsidR="005A019C">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Югра, г.Нефтеюганск, ул.Строителей, 4 тел.: 25 03 35</w:t>
            </w:r>
          </w:p>
          <w:p w14:paraId="33BC4D84"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val="en-US" w:bidi="ar-SA"/>
              </w:rPr>
            </w:pPr>
            <w:r w:rsidRPr="00C2077F">
              <w:rPr>
                <w:rFonts w:ascii="Times New Roman" w:eastAsia="Times New Roman" w:hAnsi="Times New Roman"/>
                <w:color w:val="000000"/>
                <w:sz w:val="20"/>
                <w:szCs w:val="20"/>
                <w:lang w:val="en-US" w:bidi="ar-SA"/>
              </w:rPr>
              <w:t>E-mail: DJKH@admugansk.ru</w:t>
            </w:r>
          </w:p>
        </w:tc>
        <w:tc>
          <w:tcPr>
            <w:tcW w:w="2409" w:type="dxa"/>
            <w:tcBorders>
              <w:top w:val="single" w:sz="4" w:space="0" w:color="000000"/>
              <w:left w:val="single" w:sz="4" w:space="0" w:color="000000"/>
              <w:bottom w:val="single" w:sz="4" w:space="0" w:color="000000"/>
              <w:right w:val="single" w:sz="4" w:space="0" w:color="000000"/>
            </w:tcBorders>
          </w:tcPr>
          <w:p w14:paraId="59F69459"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Увеличение протяженности сетей </w:t>
            </w:r>
          </w:p>
          <w:p w14:paraId="63A6060A"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газоснабжения </w:t>
            </w:r>
          </w:p>
        </w:tc>
      </w:tr>
      <w:tr w:rsidR="00853606" w:rsidRPr="004E01ED" w14:paraId="0644C403" w14:textId="77777777" w:rsidTr="00E043F7">
        <w:trPr>
          <w:trHeight w:val="99"/>
        </w:trPr>
        <w:tc>
          <w:tcPr>
            <w:tcW w:w="461" w:type="dxa"/>
            <w:tcBorders>
              <w:top w:val="single" w:sz="4" w:space="0" w:color="000000"/>
              <w:left w:val="single" w:sz="4" w:space="0" w:color="000000"/>
              <w:bottom w:val="single" w:sz="4" w:space="0" w:color="000000"/>
              <w:right w:val="single" w:sz="4" w:space="0" w:color="000000"/>
            </w:tcBorders>
          </w:tcPr>
          <w:p w14:paraId="5DD1F668" w14:textId="21C76164" w:rsidR="00853606" w:rsidRPr="00C2077F" w:rsidRDefault="00853606" w:rsidP="005F32B8">
            <w:pPr>
              <w:spacing w:line="259" w:lineRule="auto"/>
              <w:ind w:left="54"/>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3. </w:t>
            </w:r>
          </w:p>
        </w:tc>
        <w:tc>
          <w:tcPr>
            <w:tcW w:w="2864" w:type="dxa"/>
            <w:tcBorders>
              <w:top w:val="single" w:sz="4" w:space="0" w:color="000000"/>
              <w:left w:val="single" w:sz="4" w:space="0" w:color="000000"/>
              <w:bottom w:val="single" w:sz="4" w:space="0" w:color="000000"/>
              <w:right w:val="single" w:sz="4" w:space="0" w:color="000000"/>
            </w:tcBorders>
          </w:tcPr>
          <w:p w14:paraId="5AE6E3F3"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Средняя</w:t>
            </w:r>
          </w:p>
          <w:p w14:paraId="66C3B7E4" w14:textId="77777777" w:rsidR="00853606" w:rsidRPr="00C2077F" w:rsidRDefault="00853606" w:rsidP="005F32B8">
            <w:pPr>
              <w:spacing w:line="238" w:lineRule="auto"/>
              <w:ind w:left="25" w:hanging="25"/>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общеобразовательная школа в 17 микрорайоне г.Нефтеюганска</w:t>
            </w:r>
          </w:p>
          <w:p w14:paraId="7D72A521"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(Общеобразовательная организация с углубленным изучением отдельных предметов с универсальной безбарьерной средой)</w:t>
            </w:r>
          </w:p>
        </w:tc>
        <w:tc>
          <w:tcPr>
            <w:tcW w:w="5181" w:type="dxa"/>
            <w:tcBorders>
              <w:top w:val="single" w:sz="4" w:space="0" w:color="000000"/>
              <w:left w:val="single" w:sz="4" w:space="0" w:color="000000"/>
              <w:bottom w:val="single" w:sz="4" w:space="0" w:color="000000"/>
              <w:right w:val="single" w:sz="4" w:space="0" w:color="000000"/>
            </w:tcBorders>
          </w:tcPr>
          <w:p w14:paraId="3235D422" w14:textId="098E3D04" w:rsidR="00853606" w:rsidRPr="00C2077F" w:rsidRDefault="00853606" w:rsidP="005F32B8">
            <w:pPr>
              <w:spacing w:line="238" w:lineRule="auto"/>
              <w:jc w:val="both"/>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Государственной программой Ханты-Мансийского автономного округа – Югры «Строительство», муниципальной программой «Развитие образования и молодёжной политики в городе Нефтеюганске» </w:t>
            </w:r>
            <w:r w:rsidR="005A019C" w:rsidRPr="00C2077F">
              <w:rPr>
                <w:rFonts w:ascii="Times New Roman" w:eastAsia="Times New Roman" w:hAnsi="Times New Roman"/>
                <w:color w:val="000000"/>
                <w:sz w:val="20"/>
                <w:szCs w:val="20"/>
                <w:lang w:bidi="ar-SA"/>
              </w:rPr>
              <w:t>на 2029</w:t>
            </w:r>
            <w:r w:rsidRPr="00C2077F">
              <w:rPr>
                <w:rFonts w:ascii="Times New Roman" w:eastAsia="Times New Roman" w:hAnsi="Times New Roman"/>
                <w:color w:val="000000"/>
                <w:sz w:val="20"/>
                <w:szCs w:val="20"/>
                <w:lang w:bidi="ar-SA"/>
              </w:rPr>
              <w:t xml:space="preserve"> - 2030 (ПИР, СМР) гг. предусмотрено создание объекта «Средняя общеобразовательная школа в 17 микрорайоне г.Нефтеюганска</w:t>
            </w:r>
            <w:r w:rsidR="00C2077F">
              <w:rPr>
                <w:rFonts w:ascii="Times New Roman" w:eastAsia="Times New Roman" w:hAnsi="Times New Roman"/>
                <w:color w:val="000000"/>
                <w:sz w:val="20"/>
                <w:szCs w:val="20"/>
                <w:lang w:bidi="ar-SA"/>
              </w:rPr>
              <w:t xml:space="preserve"> </w:t>
            </w:r>
            <w:r w:rsidRPr="00C2077F">
              <w:rPr>
                <w:rFonts w:ascii="Times New Roman" w:eastAsia="Times New Roman" w:hAnsi="Times New Roman"/>
                <w:color w:val="000000"/>
                <w:sz w:val="20"/>
                <w:szCs w:val="20"/>
                <w:lang w:bidi="ar-SA"/>
              </w:rPr>
              <w:t>(Общеобразовательная организация с углубленным изучением отдельных предметов с универсальной безбарьерной средой), 1100 мест».</w:t>
            </w:r>
          </w:p>
          <w:p w14:paraId="5617DA9E" w14:textId="77777777" w:rsidR="00853606" w:rsidRPr="00C2077F" w:rsidRDefault="00853606" w:rsidP="005F32B8">
            <w:pPr>
              <w:spacing w:line="238" w:lineRule="auto"/>
              <w:jc w:val="both"/>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Разработан и утвержден план мероприятий («дорожная карта») по созданию данного объекта (распоряжение администрации города Нефтеюганска от 19.02.2021 № 35-р).</w:t>
            </w:r>
          </w:p>
          <w:p w14:paraId="6C2AB710" w14:textId="77777777" w:rsidR="00853606" w:rsidRPr="00C2077F" w:rsidRDefault="00853606" w:rsidP="005F32B8">
            <w:pPr>
              <w:spacing w:line="238" w:lineRule="auto"/>
              <w:jc w:val="both"/>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Земельный участок, сформированный под строительство объекта, обеспечен инженерной инфраструктурой со стороны ул.Набережная.</w:t>
            </w:r>
          </w:p>
          <w:p w14:paraId="3DBDCE95" w14:textId="77777777" w:rsidR="00853606" w:rsidRPr="00C2077F" w:rsidRDefault="00853606" w:rsidP="005F32B8">
            <w:pPr>
              <w:spacing w:line="238" w:lineRule="auto"/>
              <w:jc w:val="both"/>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В адрес Департамента образования и науки Ханты-Мансийского автономного округа – Югры подготовлено и направлено инвестиционное предложение о включении объекта в государственную программу «Развитие образования» для рассмотрения вопроса о предоставлении финансовых средств из бюджета автономного округа на 2023 год, плановый период 2024-2025 годов. Направлены исходные данные для получения сводного заключения Департамента строительства Ханты-Мансийского автономного округа – Югры о возможности размещения объекта, предлагаемого к строительству (реконструкции), на предлагаемом месте размещения (земельном участке), в соответствии с постановлением Правительства Ханты-Мансийского автономного округа – Югры от 02.04.2011 №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p>
        </w:tc>
        <w:tc>
          <w:tcPr>
            <w:tcW w:w="2807" w:type="dxa"/>
            <w:tcBorders>
              <w:top w:val="single" w:sz="4" w:space="0" w:color="000000"/>
              <w:left w:val="single" w:sz="4" w:space="0" w:color="000000"/>
              <w:bottom w:val="single" w:sz="4" w:space="0" w:color="000000"/>
              <w:right w:val="single" w:sz="4" w:space="0" w:color="000000"/>
            </w:tcBorders>
          </w:tcPr>
          <w:p w14:paraId="35AB0804"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Департамент образования администрации города Нефтеюганска</w:t>
            </w:r>
          </w:p>
          <w:p w14:paraId="7D5F4BC7"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628309, ХМАО-Югра,</w:t>
            </w:r>
          </w:p>
          <w:p w14:paraId="4BEB18B0"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г.Нефтеюганск, мкр.1, здание №30 тел.: 29 49 27</w:t>
            </w:r>
          </w:p>
          <w:p w14:paraId="151EFA79" w14:textId="77777777" w:rsidR="00853606" w:rsidRPr="00C2077F" w:rsidRDefault="00853606" w:rsidP="005F32B8">
            <w:pPr>
              <w:spacing w:line="259" w:lineRule="auto"/>
              <w:ind w:right="60"/>
              <w:jc w:val="center"/>
              <w:rPr>
                <w:rFonts w:ascii="Times New Roman" w:eastAsia="Times New Roman" w:hAnsi="Times New Roman"/>
                <w:color w:val="000000"/>
                <w:sz w:val="20"/>
                <w:szCs w:val="20"/>
                <w:lang w:val="en-US" w:bidi="ar-SA"/>
              </w:rPr>
            </w:pPr>
            <w:r w:rsidRPr="00C2077F">
              <w:rPr>
                <w:rFonts w:ascii="Times New Roman" w:eastAsia="Times New Roman" w:hAnsi="Times New Roman"/>
                <w:color w:val="000000"/>
                <w:sz w:val="20"/>
                <w:szCs w:val="20"/>
                <w:lang w:val="en-US" w:bidi="ar-SA"/>
              </w:rPr>
              <w:t>E-mail: DOMP@admugansk.ru</w:t>
            </w:r>
          </w:p>
        </w:tc>
        <w:tc>
          <w:tcPr>
            <w:tcW w:w="2409" w:type="dxa"/>
            <w:tcBorders>
              <w:top w:val="single" w:sz="4" w:space="0" w:color="000000"/>
              <w:left w:val="single" w:sz="4" w:space="0" w:color="000000"/>
              <w:bottom w:val="single" w:sz="4" w:space="0" w:color="000000"/>
              <w:right w:val="single" w:sz="4" w:space="0" w:color="000000"/>
            </w:tcBorders>
          </w:tcPr>
          <w:p w14:paraId="607BA1F6" w14:textId="77777777" w:rsidR="00853606" w:rsidRPr="00C2077F" w:rsidRDefault="00853606" w:rsidP="005F32B8">
            <w:pPr>
              <w:spacing w:line="238"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Создание новых мест в </w:t>
            </w:r>
          </w:p>
          <w:p w14:paraId="02014871" w14:textId="77777777" w:rsidR="00853606" w:rsidRPr="00C2077F" w:rsidRDefault="00853606" w:rsidP="005F32B8">
            <w:pPr>
              <w:spacing w:line="259" w:lineRule="auto"/>
              <w:jc w:val="center"/>
              <w:rPr>
                <w:rFonts w:ascii="Times New Roman" w:eastAsia="Times New Roman" w:hAnsi="Times New Roman"/>
                <w:color w:val="000000"/>
                <w:sz w:val="20"/>
                <w:szCs w:val="20"/>
                <w:lang w:bidi="ar-SA"/>
              </w:rPr>
            </w:pPr>
            <w:r w:rsidRPr="00C2077F">
              <w:rPr>
                <w:rFonts w:ascii="Times New Roman" w:eastAsia="Times New Roman" w:hAnsi="Times New Roman"/>
                <w:color w:val="000000"/>
                <w:sz w:val="20"/>
                <w:szCs w:val="20"/>
                <w:lang w:bidi="ar-SA"/>
              </w:rPr>
              <w:t xml:space="preserve">образовательных организациях </w:t>
            </w:r>
          </w:p>
        </w:tc>
      </w:tr>
      <w:tr w:rsidR="00853606" w:rsidRPr="004E01ED" w14:paraId="6E74510F" w14:textId="77777777" w:rsidTr="00E043F7">
        <w:trPr>
          <w:trHeight w:val="1516"/>
        </w:trPr>
        <w:tc>
          <w:tcPr>
            <w:tcW w:w="461" w:type="dxa"/>
            <w:tcBorders>
              <w:top w:val="single" w:sz="4" w:space="0" w:color="000000"/>
              <w:left w:val="single" w:sz="4" w:space="0" w:color="000000"/>
              <w:bottom w:val="single" w:sz="4" w:space="0" w:color="000000"/>
              <w:right w:val="single" w:sz="4" w:space="0" w:color="000000"/>
            </w:tcBorders>
          </w:tcPr>
          <w:p w14:paraId="172059F9" w14:textId="5277A105" w:rsidR="00853606" w:rsidRPr="00C2077F" w:rsidRDefault="00853606" w:rsidP="005F32B8">
            <w:pPr>
              <w:spacing w:line="259" w:lineRule="auto"/>
              <w:ind w:left="54"/>
              <w:rPr>
                <w:rFonts w:ascii="Times New Roman" w:hAnsi="Times New Roman"/>
                <w:sz w:val="20"/>
                <w:szCs w:val="20"/>
              </w:rPr>
            </w:pPr>
            <w:r w:rsidRPr="00C2077F">
              <w:rPr>
                <w:rFonts w:ascii="Times New Roman" w:hAnsi="Times New Roman"/>
                <w:sz w:val="20"/>
                <w:szCs w:val="20"/>
              </w:rPr>
              <w:t>4.</w:t>
            </w:r>
          </w:p>
        </w:tc>
        <w:tc>
          <w:tcPr>
            <w:tcW w:w="2864" w:type="dxa"/>
            <w:tcBorders>
              <w:top w:val="single" w:sz="4" w:space="0" w:color="000000"/>
              <w:left w:val="single" w:sz="4" w:space="0" w:color="000000"/>
              <w:bottom w:val="single" w:sz="4" w:space="0" w:color="000000"/>
              <w:right w:val="single" w:sz="4" w:space="0" w:color="000000"/>
            </w:tcBorders>
          </w:tcPr>
          <w:p w14:paraId="4F285660" w14:textId="77777777"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Средняя</w:t>
            </w:r>
          </w:p>
          <w:p w14:paraId="598682EB" w14:textId="77777777" w:rsidR="00853606" w:rsidRPr="00C2077F" w:rsidRDefault="00853606" w:rsidP="005F32B8">
            <w:pPr>
              <w:spacing w:line="238" w:lineRule="auto"/>
              <w:ind w:left="2" w:hanging="2"/>
              <w:jc w:val="center"/>
              <w:rPr>
                <w:rFonts w:ascii="Times New Roman" w:hAnsi="Times New Roman"/>
                <w:sz w:val="20"/>
                <w:szCs w:val="20"/>
              </w:rPr>
            </w:pPr>
            <w:r w:rsidRPr="00C2077F">
              <w:rPr>
                <w:rFonts w:ascii="Times New Roman" w:hAnsi="Times New Roman"/>
                <w:sz w:val="20"/>
                <w:szCs w:val="20"/>
              </w:rPr>
              <w:t>общеобразовательная школа в 11В микрорайоне г.Нефтеюганска</w:t>
            </w:r>
          </w:p>
          <w:p w14:paraId="18595208" w14:textId="77777777" w:rsidR="00853606" w:rsidRPr="00C2077F" w:rsidRDefault="00853606" w:rsidP="005F32B8">
            <w:pPr>
              <w:spacing w:line="259" w:lineRule="auto"/>
              <w:ind w:left="19" w:right="23"/>
              <w:jc w:val="center"/>
              <w:rPr>
                <w:rFonts w:ascii="Times New Roman" w:hAnsi="Times New Roman"/>
                <w:sz w:val="20"/>
                <w:szCs w:val="20"/>
              </w:rPr>
            </w:pPr>
            <w:r w:rsidRPr="00C2077F">
              <w:rPr>
                <w:rFonts w:ascii="Times New Roman" w:hAnsi="Times New Roman"/>
                <w:sz w:val="20"/>
                <w:szCs w:val="20"/>
              </w:rPr>
              <w:t>(Общеобразовательная организация с универсальной безбарьерной средой) (предложение граждан)</w:t>
            </w:r>
          </w:p>
        </w:tc>
        <w:tc>
          <w:tcPr>
            <w:tcW w:w="5181" w:type="dxa"/>
            <w:tcBorders>
              <w:top w:val="single" w:sz="4" w:space="0" w:color="000000"/>
              <w:left w:val="single" w:sz="4" w:space="0" w:color="000000"/>
              <w:bottom w:val="single" w:sz="4" w:space="0" w:color="000000"/>
              <w:right w:val="single" w:sz="4" w:space="0" w:color="000000"/>
            </w:tcBorders>
          </w:tcPr>
          <w:p w14:paraId="35ACBC85" w14:textId="326B9688" w:rsidR="00853606" w:rsidRPr="00C2077F" w:rsidRDefault="00853606" w:rsidP="005F32B8">
            <w:pPr>
              <w:spacing w:line="238" w:lineRule="auto"/>
              <w:jc w:val="both"/>
              <w:rPr>
                <w:rFonts w:ascii="Times New Roman" w:hAnsi="Times New Roman"/>
                <w:sz w:val="20"/>
                <w:szCs w:val="20"/>
              </w:rPr>
            </w:pPr>
            <w:r w:rsidRPr="00C2077F">
              <w:rPr>
                <w:rFonts w:ascii="Times New Roman" w:hAnsi="Times New Roman"/>
                <w:sz w:val="20"/>
                <w:szCs w:val="20"/>
              </w:rPr>
              <w:t>В рамках государственной программы Ханты-Мансийского автономного округа-</w:t>
            </w:r>
            <w:r w:rsidR="00B73AD4" w:rsidRPr="00C2077F">
              <w:rPr>
                <w:rFonts w:ascii="Times New Roman" w:hAnsi="Times New Roman"/>
                <w:sz w:val="20"/>
                <w:szCs w:val="20"/>
              </w:rPr>
              <w:t>Югры «</w:t>
            </w:r>
            <w:r w:rsidRPr="00C2077F">
              <w:rPr>
                <w:rFonts w:ascii="Times New Roman" w:eastAsia="Times New Roman" w:hAnsi="Times New Roman"/>
                <w:color w:val="000000"/>
                <w:sz w:val="20"/>
                <w:szCs w:val="20"/>
                <w:lang w:bidi="ar-SA"/>
              </w:rPr>
              <w:t>Строительство»</w:t>
            </w:r>
            <w:r w:rsidRPr="00C2077F">
              <w:rPr>
                <w:rFonts w:ascii="Times New Roman" w:hAnsi="Times New Roman"/>
                <w:sz w:val="20"/>
                <w:szCs w:val="20"/>
              </w:rPr>
              <w:t>, утвержденной постановлением Правительства Ханты-Мансийского автономного округа</w:t>
            </w:r>
            <w:r w:rsidR="005A019C">
              <w:rPr>
                <w:rFonts w:ascii="Times New Roman" w:hAnsi="Times New Roman"/>
                <w:sz w:val="20"/>
                <w:szCs w:val="20"/>
              </w:rPr>
              <w:t xml:space="preserve"> </w:t>
            </w:r>
            <w:r w:rsidRPr="00C2077F">
              <w:rPr>
                <w:rFonts w:ascii="Times New Roman" w:hAnsi="Times New Roman"/>
                <w:sz w:val="20"/>
                <w:szCs w:val="20"/>
              </w:rPr>
              <w:t>-</w:t>
            </w:r>
            <w:r w:rsidR="005A019C">
              <w:rPr>
                <w:rFonts w:ascii="Times New Roman" w:hAnsi="Times New Roman"/>
                <w:sz w:val="20"/>
                <w:szCs w:val="20"/>
              </w:rPr>
              <w:t xml:space="preserve"> </w:t>
            </w:r>
            <w:r w:rsidRPr="00C2077F">
              <w:rPr>
                <w:rFonts w:ascii="Times New Roman" w:hAnsi="Times New Roman"/>
                <w:sz w:val="20"/>
                <w:szCs w:val="20"/>
              </w:rPr>
              <w:t xml:space="preserve">Югры от </w:t>
            </w:r>
            <w:smartTag w:uri="urn:schemas-microsoft-com:office:smarttags" w:element="date">
              <w:smartTagPr>
                <w:attr w:name="ls" w:val="trans"/>
                <w:attr w:name="Month" w:val="10"/>
                <w:attr w:name="Day" w:val="31"/>
                <w:attr w:name="Year" w:val="2021"/>
              </w:smartTagPr>
              <w:r w:rsidRPr="00C2077F">
                <w:rPr>
                  <w:rFonts w:ascii="Times New Roman" w:hAnsi="Times New Roman"/>
                  <w:sz w:val="20"/>
                  <w:szCs w:val="20"/>
                </w:rPr>
                <w:t>31.10.2021</w:t>
              </w:r>
            </w:smartTag>
            <w:r w:rsidRPr="00C2077F">
              <w:rPr>
                <w:rFonts w:ascii="Times New Roman" w:hAnsi="Times New Roman"/>
                <w:sz w:val="20"/>
                <w:szCs w:val="20"/>
              </w:rPr>
              <w:t xml:space="preserve"> № 468-п, строительство Средней общеобразовательной школы в 11В микрорайоне на 1200 мест (Общеобразовательная организация с углубленным изучением отдельных предметов с универсальной безбарьерной средой) предусмотрено в период реализации программы.</w:t>
            </w:r>
          </w:p>
          <w:p w14:paraId="3EC91C53" w14:textId="77777777" w:rsidR="00853606" w:rsidRPr="00C2077F" w:rsidRDefault="00853606" w:rsidP="005F32B8">
            <w:pPr>
              <w:spacing w:line="238" w:lineRule="auto"/>
              <w:jc w:val="both"/>
              <w:rPr>
                <w:rFonts w:ascii="Times New Roman" w:hAnsi="Times New Roman"/>
                <w:sz w:val="20"/>
                <w:szCs w:val="20"/>
              </w:rPr>
            </w:pPr>
            <w:r w:rsidRPr="00C2077F">
              <w:rPr>
                <w:rFonts w:ascii="Times New Roman" w:hAnsi="Times New Roman"/>
                <w:sz w:val="20"/>
                <w:szCs w:val="20"/>
              </w:rPr>
              <w:t>Механизм реализации – прямые инвестиции (проектирование, строительство, реконструкция) (внебюджетные источники).</w:t>
            </w:r>
          </w:p>
        </w:tc>
        <w:tc>
          <w:tcPr>
            <w:tcW w:w="2807" w:type="dxa"/>
            <w:tcBorders>
              <w:top w:val="single" w:sz="4" w:space="0" w:color="000000"/>
              <w:left w:val="single" w:sz="4" w:space="0" w:color="000000"/>
              <w:bottom w:val="single" w:sz="4" w:space="0" w:color="000000"/>
              <w:right w:val="single" w:sz="4" w:space="0" w:color="000000"/>
            </w:tcBorders>
          </w:tcPr>
          <w:p w14:paraId="4450661B" w14:textId="77777777" w:rsidR="00853606" w:rsidRPr="00C2077F" w:rsidRDefault="00853606" w:rsidP="005F32B8">
            <w:pPr>
              <w:spacing w:line="238" w:lineRule="auto"/>
              <w:jc w:val="center"/>
              <w:rPr>
                <w:rFonts w:ascii="Times New Roman" w:hAnsi="Times New Roman"/>
                <w:sz w:val="20"/>
                <w:szCs w:val="20"/>
              </w:rPr>
            </w:pPr>
            <w:r w:rsidRPr="00C2077F">
              <w:rPr>
                <w:rFonts w:ascii="Times New Roman" w:hAnsi="Times New Roman"/>
                <w:sz w:val="20"/>
                <w:szCs w:val="20"/>
              </w:rPr>
              <w:t>Департамент образования администрации города Нефтеюганска</w:t>
            </w:r>
          </w:p>
          <w:p w14:paraId="5B69FE5C" w14:textId="19715133"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628309, ХМАО</w:t>
            </w:r>
            <w:r w:rsidR="005A019C">
              <w:rPr>
                <w:rFonts w:ascii="Times New Roman" w:hAnsi="Times New Roman"/>
                <w:sz w:val="20"/>
                <w:szCs w:val="20"/>
              </w:rPr>
              <w:t xml:space="preserve"> </w:t>
            </w:r>
            <w:r w:rsidRPr="00C2077F">
              <w:rPr>
                <w:rFonts w:ascii="Times New Roman" w:hAnsi="Times New Roman"/>
                <w:sz w:val="20"/>
                <w:szCs w:val="20"/>
              </w:rPr>
              <w:t>-</w:t>
            </w:r>
            <w:r w:rsidR="005A019C">
              <w:rPr>
                <w:rFonts w:ascii="Times New Roman" w:hAnsi="Times New Roman"/>
                <w:sz w:val="20"/>
                <w:szCs w:val="20"/>
              </w:rPr>
              <w:t xml:space="preserve"> </w:t>
            </w:r>
            <w:r w:rsidRPr="00C2077F">
              <w:rPr>
                <w:rFonts w:ascii="Times New Roman" w:hAnsi="Times New Roman"/>
                <w:sz w:val="20"/>
                <w:szCs w:val="20"/>
              </w:rPr>
              <w:t>Югра, г.Нефтеюганск, мкр.1, здание №30 тел.: 29 49 27</w:t>
            </w:r>
          </w:p>
          <w:p w14:paraId="0C50067D" w14:textId="77777777" w:rsidR="00853606" w:rsidRPr="00C2077F" w:rsidRDefault="00853606" w:rsidP="005F32B8">
            <w:pPr>
              <w:spacing w:line="259" w:lineRule="auto"/>
              <w:ind w:right="60"/>
              <w:jc w:val="center"/>
              <w:rPr>
                <w:rFonts w:ascii="Times New Roman" w:hAnsi="Times New Roman"/>
                <w:sz w:val="20"/>
                <w:szCs w:val="20"/>
                <w:lang w:val="en-US"/>
              </w:rPr>
            </w:pPr>
            <w:r w:rsidRPr="00C2077F">
              <w:rPr>
                <w:rFonts w:ascii="Times New Roman" w:hAnsi="Times New Roman"/>
                <w:sz w:val="20"/>
                <w:szCs w:val="20"/>
                <w:lang w:val="en-US"/>
              </w:rPr>
              <w:t>E-mail: DOMP@admugansk.ru</w:t>
            </w:r>
          </w:p>
        </w:tc>
        <w:tc>
          <w:tcPr>
            <w:tcW w:w="2409" w:type="dxa"/>
            <w:tcBorders>
              <w:top w:val="single" w:sz="4" w:space="0" w:color="000000"/>
              <w:left w:val="single" w:sz="4" w:space="0" w:color="000000"/>
              <w:bottom w:val="single" w:sz="4" w:space="0" w:color="000000"/>
              <w:right w:val="single" w:sz="4" w:space="0" w:color="000000"/>
            </w:tcBorders>
          </w:tcPr>
          <w:p w14:paraId="75158E92" w14:textId="77777777" w:rsidR="00853606" w:rsidRPr="00C2077F" w:rsidRDefault="00853606" w:rsidP="005F32B8">
            <w:pPr>
              <w:spacing w:line="238" w:lineRule="auto"/>
              <w:jc w:val="center"/>
              <w:rPr>
                <w:rFonts w:ascii="Times New Roman" w:hAnsi="Times New Roman"/>
                <w:sz w:val="20"/>
                <w:szCs w:val="20"/>
              </w:rPr>
            </w:pPr>
            <w:r w:rsidRPr="00C2077F">
              <w:rPr>
                <w:rFonts w:ascii="Times New Roman" w:hAnsi="Times New Roman"/>
                <w:sz w:val="20"/>
                <w:szCs w:val="20"/>
              </w:rPr>
              <w:t xml:space="preserve">Создание новых мест в </w:t>
            </w:r>
          </w:p>
          <w:p w14:paraId="570B7AD6" w14:textId="77777777" w:rsidR="00853606" w:rsidRPr="00C2077F" w:rsidRDefault="00853606" w:rsidP="005F32B8">
            <w:pPr>
              <w:spacing w:line="259" w:lineRule="auto"/>
              <w:jc w:val="center"/>
              <w:rPr>
                <w:rFonts w:ascii="Times New Roman" w:hAnsi="Times New Roman"/>
                <w:sz w:val="20"/>
                <w:szCs w:val="20"/>
              </w:rPr>
            </w:pPr>
            <w:r w:rsidRPr="00C2077F">
              <w:rPr>
                <w:rFonts w:ascii="Times New Roman" w:hAnsi="Times New Roman"/>
                <w:sz w:val="20"/>
                <w:szCs w:val="20"/>
              </w:rPr>
              <w:t xml:space="preserve">образовательных организациях </w:t>
            </w:r>
          </w:p>
        </w:tc>
      </w:tr>
      <w:tr w:rsidR="00853606" w:rsidRPr="004E01ED" w14:paraId="611A4272" w14:textId="77777777" w:rsidTr="00E043F7">
        <w:trPr>
          <w:trHeight w:val="925"/>
        </w:trPr>
        <w:tc>
          <w:tcPr>
            <w:tcW w:w="461" w:type="dxa"/>
            <w:tcBorders>
              <w:top w:val="single" w:sz="4" w:space="0" w:color="000000"/>
              <w:left w:val="single" w:sz="4" w:space="0" w:color="000000"/>
              <w:bottom w:val="single" w:sz="4" w:space="0" w:color="000000"/>
              <w:right w:val="single" w:sz="4" w:space="0" w:color="000000"/>
            </w:tcBorders>
          </w:tcPr>
          <w:p w14:paraId="7F56AD2C" w14:textId="5C44A23D" w:rsidR="00853606" w:rsidRPr="00C2077F" w:rsidRDefault="00853606" w:rsidP="005F32B8">
            <w:pPr>
              <w:spacing w:line="259" w:lineRule="auto"/>
              <w:ind w:left="54"/>
              <w:rPr>
                <w:rFonts w:ascii="Times New Roman" w:hAnsi="Times New Roman"/>
                <w:sz w:val="20"/>
                <w:szCs w:val="20"/>
              </w:rPr>
            </w:pPr>
            <w:r w:rsidRPr="00C2077F">
              <w:rPr>
                <w:rFonts w:ascii="Times New Roman" w:hAnsi="Times New Roman"/>
                <w:sz w:val="20"/>
                <w:szCs w:val="20"/>
              </w:rPr>
              <w:t>5.</w:t>
            </w:r>
          </w:p>
        </w:tc>
        <w:tc>
          <w:tcPr>
            <w:tcW w:w="2864" w:type="dxa"/>
            <w:tcBorders>
              <w:top w:val="single" w:sz="4" w:space="0" w:color="000000"/>
              <w:left w:val="single" w:sz="4" w:space="0" w:color="000000"/>
              <w:bottom w:val="single" w:sz="4" w:space="0" w:color="000000"/>
              <w:right w:val="single" w:sz="4" w:space="0" w:color="000000"/>
            </w:tcBorders>
          </w:tcPr>
          <w:p w14:paraId="3B3E7396" w14:textId="77777777"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Средняя</w:t>
            </w:r>
          </w:p>
          <w:p w14:paraId="65E50C0B" w14:textId="77777777" w:rsidR="00853606" w:rsidRPr="00C2077F" w:rsidRDefault="00853606" w:rsidP="005F32B8">
            <w:pPr>
              <w:spacing w:line="259" w:lineRule="auto"/>
              <w:jc w:val="center"/>
              <w:rPr>
                <w:rFonts w:ascii="Times New Roman" w:hAnsi="Times New Roman"/>
                <w:sz w:val="20"/>
                <w:szCs w:val="20"/>
              </w:rPr>
            </w:pPr>
            <w:r w:rsidRPr="00C2077F">
              <w:rPr>
                <w:rFonts w:ascii="Times New Roman" w:hAnsi="Times New Roman"/>
                <w:sz w:val="20"/>
                <w:szCs w:val="20"/>
              </w:rPr>
              <w:t>общеобразовательная школа г.Нефтеюганске в СУ-62</w:t>
            </w:r>
          </w:p>
          <w:p w14:paraId="1F0BF7F0" w14:textId="77777777" w:rsidR="00853606" w:rsidRPr="00C2077F" w:rsidRDefault="00853606" w:rsidP="005F32B8">
            <w:pPr>
              <w:spacing w:line="259" w:lineRule="auto"/>
              <w:jc w:val="center"/>
              <w:rPr>
                <w:rFonts w:ascii="Times New Roman" w:hAnsi="Times New Roman"/>
                <w:sz w:val="20"/>
                <w:szCs w:val="20"/>
              </w:rPr>
            </w:pPr>
            <w:r w:rsidRPr="00C2077F">
              <w:rPr>
                <w:rFonts w:ascii="Times New Roman" w:hAnsi="Times New Roman"/>
                <w:sz w:val="20"/>
                <w:szCs w:val="20"/>
              </w:rPr>
              <w:t>(Общеобразовательная организация с универсальной безбарьерной средой)</w:t>
            </w:r>
          </w:p>
        </w:tc>
        <w:tc>
          <w:tcPr>
            <w:tcW w:w="5181" w:type="dxa"/>
            <w:tcBorders>
              <w:top w:val="single" w:sz="4" w:space="0" w:color="000000"/>
              <w:left w:val="single" w:sz="4" w:space="0" w:color="000000"/>
              <w:bottom w:val="single" w:sz="4" w:space="0" w:color="000000"/>
              <w:right w:val="single" w:sz="4" w:space="0" w:color="000000"/>
            </w:tcBorders>
          </w:tcPr>
          <w:p w14:paraId="293361EB" w14:textId="1F05AEEC" w:rsidR="00853606" w:rsidRPr="00C2077F" w:rsidRDefault="00853606" w:rsidP="005F32B8">
            <w:pPr>
              <w:spacing w:line="238" w:lineRule="auto"/>
              <w:jc w:val="both"/>
              <w:rPr>
                <w:rFonts w:ascii="Times New Roman" w:hAnsi="Times New Roman"/>
                <w:sz w:val="20"/>
                <w:szCs w:val="20"/>
              </w:rPr>
            </w:pPr>
            <w:r w:rsidRPr="00C2077F">
              <w:rPr>
                <w:rFonts w:ascii="Times New Roman" w:hAnsi="Times New Roman"/>
                <w:sz w:val="20"/>
                <w:szCs w:val="20"/>
              </w:rPr>
              <w:t>Срок строительства, проектирования (приобретения) - 2029 - 2030 (ПИР, СМР).</w:t>
            </w:r>
          </w:p>
          <w:p w14:paraId="435332D1" w14:textId="6A988C77" w:rsidR="00853606" w:rsidRPr="00C2077F" w:rsidRDefault="00853606" w:rsidP="005F32B8">
            <w:pPr>
              <w:spacing w:line="238" w:lineRule="auto"/>
              <w:jc w:val="both"/>
              <w:rPr>
                <w:rFonts w:ascii="Times New Roman" w:hAnsi="Times New Roman"/>
                <w:sz w:val="20"/>
                <w:szCs w:val="20"/>
              </w:rPr>
            </w:pPr>
            <w:r w:rsidRPr="00C2077F">
              <w:rPr>
                <w:rFonts w:ascii="Times New Roman" w:hAnsi="Times New Roman"/>
                <w:sz w:val="20"/>
                <w:szCs w:val="20"/>
              </w:rPr>
              <w:t>Формирование земельного участка под строительство школы на 500 мест будет осуществляться после разработки проектной документации по инженерно-транспортному обеспечению территории. Проектная документация по инженерно-транспортному обеспечению территории в районе СУ-62 в стадии разработки.</w:t>
            </w:r>
          </w:p>
        </w:tc>
        <w:tc>
          <w:tcPr>
            <w:tcW w:w="2807" w:type="dxa"/>
            <w:tcBorders>
              <w:top w:val="single" w:sz="4" w:space="0" w:color="000000"/>
              <w:left w:val="single" w:sz="4" w:space="0" w:color="000000"/>
              <w:bottom w:val="single" w:sz="4" w:space="0" w:color="000000"/>
              <w:right w:val="single" w:sz="4" w:space="0" w:color="000000"/>
            </w:tcBorders>
          </w:tcPr>
          <w:p w14:paraId="69D15DC8" w14:textId="77777777" w:rsidR="00853606" w:rsidRPr="00C2077F" w:rsidRDefault="00853606" w:rsidP="005F32B8">
            <w:pPr>
              <w:spacing w:line="238" w:lineRule="auto"/>
              <w:jc w:val="center"/>
              <w:rPr>
                <w:rFonts w:ascii="Times New Roman" w:hAnsi="Times New Roman"/>
                <w:sz w:val="20"/>
                <w:szCs w:val="20"/>
              </w:rPr>
            </w:pPr>
            <w:r w:rsidRPr="00C2077F">
              <w:rPr>
                <w:rFonts w:ascii="Times New Roman" w:hAnsi="Times New Roman"/>
                <w:sz w:val="20"/>
                <w:szCs w:val="20"/>
              </w:rPr>
              <w:t>Департамент образования администрации города Нефтеюганска</w:t>
            </w:r>
          </w:p>
          <w:p w14:paraId="2007A40A" w14:textId="51E4CB02"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628309, ХМАО</w:t>
            </w:r>
            <w:r w:rsidR="005A019C">
              <w:rPr>
                <w:rFonts w:ascii="Times New Roman" w:hAnsi="Times New Roman"/>
                <w:sz w:val="20"/>
                <w:szCs w:val="20"/>
              </w:rPr>
              <w:t xml:space="preserve"> </w:t>
            </w:r>
            <w:r w:rsidRPr="00C2077F">
              <w:rPr>
                <w:rFonts w:ascii="Times New Roman" w:hAnsi="Times New Roman"/>
                <w:sz w:val="20"/>
                <w:szCs w:val="20"/>
              </w:rPr>
              <w:t>-</w:t>
            </w:r>
            <w:r w:rsidR="005A019C">
              <w:rPr>
                <w:rFonts w:ascii="Times New Roman" w:hAnsi="Times New Roman"/>
                <w:sz w:val="20"/>
                <w:szCs w:val="20"/>
              </w:rPr>
              <w:t xml:space="preserve"> </w:t>
            </w:r>
            <w:r w:rsidRPr="00C2077F">
              <w:rPr>
                <w:rFonts w:ascii="Times New Roman" w:hAnsi="Times New Roman"/>
                <w:sz w:val="20"/>
                <w:szCs w:val="20"/>
              </w:rPr>
              <w:t>Югра, г.Нефтеюганск, мкр.1, здание №30 тел.: 29 4927</w:t>
            </w:r>
          </w:p>
          <w:p w14:paraId="602CDA10" w14:textId="77777777" w:rsidR="00853606" w:rsidRPr="00C2077F" w:rsidRDefault="00853606" w:rsidP="005F32B8">
            <w:pPr>
              <w:spacing w:line="259" w:lineRule="auto"/>
              <w:ind w:right="60"/>
              <w:jc w:val="center"/>
              <w:rPr>
                <w:rFonts w:ascii="Times New Roman" w:hAnsi="Times New Roman"/>
                <w:sz w:val="20"/>
                <w:szCs w:val="20"/>
                <w:lang w:val="en-US"/>
              </w:rPr>
            </w:pPr>
            <w:r w:rsidRPr="00C2077F">
              <w:rPr>
                <w:rFonts w:ascii="Times New Roman" w:hAnsi="Times New Roman"/>
                <w:sz w:val="20"/>
                <w:szCs w:val="20"/>
                <w:lang w:val="en-US"/>
              </w:rPr>
              <w:t>E-mail: DOMP@admugansk.ru</w:t>
            </w:r>
          </w:p>
        </w:tc>
        <w:tc>
          <w:tcPr>
            <w:tcW w:w="2409" w:type="dxa"/>
            <w:tcBorders>
              <w:top w:val="single" w:sz="4" w:space="0" w:color="000000"/>
              <w:left w:val="single" w:sz="4" w:space="0" w:color="000000"/>
              <w:bottom w:val="single" w:sz="4" w:space="0" w:color="000000"/>
              <w:right w:val="single" w:sz="4" w:space="0" w:color="000000"/>
            </w:tcBorders>
          </w:tcPr>
          <w:p w14:paraId="33B68E20" w14:textId="77777777" w:rsidR="00853606" w:rsidRPr="00C2077F" w:rsidRDefault="00853606" w:rsidP="005F32B8">
            <w:pPr>
              <w:spacing w:line="238" w:lineRule="auto"/>
              <w:jc w:val="center"/>
              <w:rPr>
                <w:rFonts w:ascii="Times New Roman" w:hAnsi="Times New Roman"/>
                <w:sz w:val="20"/>
                <w:szCs w:val="20"/>
              </w:rPr>
            </w:pPr>
            <w:r w:rsidRPr="00C2077F">
              <w:rPr>
                <w:rFonts w:ascii="Times New Roman" w:hAnsi="Times New Roman"/>
                <w:sz w:val="20"/>
                <w:szCs w:val="20"/>
              </w:rPr>
              <w:t xml:space="preserve">Создание новых мест в </w:t>
            </w:r>
          </w:p>
          <w:p w14:paraId="7D773431" w14:textId="77777777" w:rsidR="00853606" w:rsidRPr="00C2077F" w:rsidRDefault="00853606" w:rsidP="005F32B8">
            <w:pPr>
              <w:spacing w:line="259" w:lineRule="auto"/>
              <w:jc w:val="center"/>
              <w:rPr>
                <w:rFonts w:ascii="Times New Roman" w:hAnsi="Times New Roman"/>
                <w:sz w:val="20"/>
                <w:szCs w:val="20"/>
              </w:rPr>
            </w:pPr>
            <w:r w:rsidRPr="00C2077F">
              <w:rPr>
                <w:rFonts w:ascii="Times New Roman" w:hAnsi="Times New Roman"/>
                <w:sz w:val="20"/>
                <w:szCs w:val="20"/>
              </w:rPr>
              <w:t xml:space="preserve">образовательных организациях </w:t>
            </w:r>
          </w:p>
        </w:tc>
      </w:tr>
      <w:tr w:rsidR="00853606" w:rsidRPr="004E01ED" w14:paraId="71EA815E" w14:textId="77777777" w:rsidTr="00E043F7">
        <w:trPr>
          <w:trHeight w:val="500"/>
        </w:trPr>
        <w:tc>
          <w:tcPr>
            <w:tcW w:w="461" w:type="dxa"/>
            <w:tcBorders>
              <w:top w:val="single" w:sz="4" w:space="0" w:color="000000"/>
              <w:left w:val="single" w:sz="4" w:space="0" w:color="000000"/>
              <w:bottom w:val="single" w:sz="4" w:space="0" w:color="000000"/>
              <w:right w:val="single" w:sz="4" w:space="0" w:color="000000"/>
            </w:tcBorders>
          </w:tcPr>
          <w:p w14:paraId="4773F8FD" w14:textId="48020105" w:rsidR="00853606" w:rsidRPr="00C2077F" w:rsidRDefault="00853606" w:rsidP="005F32B8">
            <w:pPr>
              <w:spacing w:line="259" w:lineRule="auto"/>
              <w:ind w:left="54"/>
              <w:rPr>
                <w:rFonts w:ascii="Times New Roman" w:hAnsi="Times New Roman"/>
                <w:sz w:val="20"/>
                <w:szCs w:val="20"/>
              </w:rPr>
            </w:pPr>
            <w:r w:rsidRPr="00C2077F">
              <w:rPr>
                <w:rFonts w:ascii="Times New Roman" w:hAnsi="Times New Roman"/>
                <w:sz w:val="20"/>
                <w:szCs w:val="20"/>
              </w:rPr>
              <w:t xml:space="preserve">6 </w:t>
            </w:r>
          </w:p>
        </w:tc>
        <w:tc>
          <w:tcPr>
            <w:tcW w:w="2864" w:type="dxa"/>
            <w:tcBorders>
              <w:top w:val="single" w:sz="4" w:space="0" w:color="000000"/>
              <w:left w:val="single" w:sz="4" w:space="0" w:color="000000"/>
              <w:bottom w:val="single" w:sz="4" w:space="0" w:color="000000"/>
              <w:right w:val="single" w:sz="4" w:space="0" w:color="000000"/>
            </w:tcBorders>
          </w:tcPr>
          <w:p w14:paraId="4723D920" w14:textId="77777777" w:rsidR="00853606" w:rsidRPr="00C2077F" w:rsidRDefault="00853606" w:rsidP="005F32B8">
            <w:pPr>
              <w:spacing w:line="238" w:lineRule="auto"/>
              <w:jc w:val="center"/>
              <w:rPr>
                <w:rFonts w:ascii="Times New Roman" w:hAnsi="Times New Roman"/>
                <w:sz w:val="20"/>
                <w:szCs w:val="20"/>
              </w:rPr>
            </w:pPr>
            <w:r w:rsidRPr="00C2077F">
              <w:rPr>
                <w:rFonts w:ascii="Times New Roman" w:hAnsi="Times New Roman"/>
                <w:sz w:val="20"/>
                <w:szCs w:val="20"/>
              </w:rPr>
              <w:t xml:space="preserve">Детский сад на 320 мест в 5 микрорайоне г.Нефтеюганска </w:t>
            </w:r>
          </w:p>
        </w:tc>
        <w:tc>
          <w:tcPr>
            <w:tcW w:w="5181" w:type="dxa"/>
            <w:tcBorders>
              <w:top w:val="single" w:sz="4" w:space="0" w:color="000000"/>
              <w:left w:val="single" w:sz="4" w:space="0" w:color="000000"/>
              <w:bottom w:val="single" w:sz="4" w:space="0" w:color="000000"/>
              <w:right w:val="single" w:sz="4" w:space="0" w:color="000000"/>
            </w:tcBorders>
          </w:tcPr>
          <w:p w14:paraId="454D8AF3" w14:textId="6526CB51" w:rsidR="00853606" w:rsidRPr="00C2077F" w:rsidRDefault="00853606" w:rsidP="00853606">
            <w:pPr>
              <w:spacing w:line="238" w:lineRule="auto"/>
              <w:jc w:val="both"/>
              <w:rPr>
                <w:rFonts w:ascii="Times New Roman" w:hAnsi="Times New Roman"/>
                <w:sz w:val="20"/>
                <w:szCs w:val="20"/>
              </w:rPr>
            </w:pPr>
            <w:r w:rsidRPr="00C2077F">
              <w:rPr>
                <w:rFonts w:ascii="Times New Roman" w:hAnsi="Times New Roman"/>
                <w:sz w:val="20"/>
                <w:szCs w:val="20"/>
              </w:rPr>
              <w:t xml:space="preserve">Строительство объекта предусмотрено государственной программой Ханты-Мансийского автономного округа – Югры </w:t>
            </w:r>
            <w:r w:rsidRPr="00C2077F">
              <w:rPr>
                <w:rFonts w:ascii="Times New Roman" w:eastAsia="Times New Roman" w:hAnsi="Times New Roman"/>
                <w:color w:val="000000"/>
                <w:sz w:val="20"/>
                <w:szCs w:val="20"/>
                <w:lang w:bidi="ar-SA"/>
              </w:rPr>
              <w:t>«Строительство»</w:t>
            </w:r>
            <w:r w:rsidRPr="00C2077F">
              <w:rPr>
                <w:rFonts w:ascii="Times New Roman" w:hAnsi="Times New Roman"/>
                <w:sz w:val="20"/>
                <w:szCs w:val="20"/>
              </w:rPr>
              <w:t>. Срок строительства, проектирования (приобретения) - 2029 - 2030 (ПИР, СМР).</w:t>
            </w:r>
          </w:p>
        </w:tc>
        <w:tc>
          <w:tcPr>
            <w:tcW w:w="2807" w:type="dxa"/>
            <w:tcBorders>
              <w:top w:val="single" w:sz="4" w:space="0" w:color="000000"/>
              <w:left w:val="single" w:sz="4" w:space="0" w:color="000000"/>
              <w:bottom w:val="single" w:sz="4" w:space="0" w:color="000000"/>
              <w:right w:val="single" w:sz="4" w:space="0" w:color="000000"/>
            </w:tcBorders>
          </w:tcPr>
          <w:p w14:paraId="4AD85C73" w14:textId="77777777" w:rsidR="00853606" w:rsidRPr="00C2077F" w:rsidRDefault="00853606" w:rsidP="005F32B8">
            <w:pPr>
              <w:spacing w:line="238" w:lineRule="auto"/>
              <w:jc w:val="center"/>
              <w:rPr>
                <w:rFonts w:ascii="Times New Roman" w:hAnsi="Times New Roman"/>
                <w:sz w:val="20"/>
                <w:szCs w:val="20"/>
              </w:rPr>
            </w:pPr>
            <w:r w:rsidRPr="00C2077F">
              <w:rPr>
                <w:rFonts w:ascii="Times New Roman" w:hAnsi="Times New Roman"/>
                <w:sz w:val="20"/>
                <w:szCs w:val="20"/>
              </w:rPr>
              <w:t>Департамент образования администрации города Нефтеюганска</w:t>
            </w:r>
          </w:p>
          <w:p w14:paraId="695F8F40" w14:textId="2B8CBB9A"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628309, ХМАО</w:t>
            </w:r>
            <w:r w:rsidR="005A019C">
              <w:rPr>
                <w:rFonts w:ascii="Times New Roman" w:hAnsi="Times New Roman"/>
                <w:sz w:val="20"/>
                <w:szCs w:val="20"/>
              </w:rPr>
              <w:t xml:space="preserve"> </w:t>
            </w:r>
            <w:r w:rsidRPr="00C2077F">
              <w:rPr>
                <w:rFonts w:ascii="Times New Roman" w:hAnsi="Times New Roman"/>
                <w:sz w:val="20"/>
                <w:szCs w:val="20"/>
              </w:rPr>
              <w:t>-</w:t>
            </w:r>
            <w:r w:rsidR="005A019C">
              <w:rPr>
                <w:rFonts w:ascii="Times New Roman" w:hAnsi="Times New Roman"/>
                <w:sz w:val="20"/>
                <w:szCs w:val="20"/>
              </w:rPr>
              <w:t xml:space="preserve"> </w:t>
            </w:r>
            <w:r w:rsidRPr="00C2077F">
              <w:rPr>
                <w:rFonts w:ascii="Times New Roman" w:hAnsi="Times New Roman"/>
                <w:sz w:val="20"/>
                <w:szCs w:val="20"/>
              </w:rPr>
              <w:t>Югра, г.Нефтеюганск, мкр.1, здание №30 тел.: 29 49 27</w:t>
            </w:r>
          </w:p>
          <w:p w14:paraId="12078489" w14:textId="77777777" w:rsidR="00853606" w:rsidRPr="00C2077F" w:rsidRDefault="00853606" w:rsidP="005F32B8">
            <w:pPr>
              <w:spacing w:line="259" w:lineRule="auto"/>
              <w:ind w:right="60"/>
              <w:jc w:val="center"/>
              <w:rPr>
                <w:rFonts w:ascii="Times New Roman" w:hAnsi="Times New Roman"/>
                <w:sz w:val="20"/>
                <w:szCs w:val="20"/>
                <w:lang w:val="en-US"/>
              </w:rPr>
            </w:pPr>
            <w:r w:rsidRPr="00C2077F">
              <w:rPr>
                <w:rFonts w:ascii="Times New Roman" w:hAnsi="Times New Roman"/>
                <w:sz w:val="20"/>
                <w:szCs w:val="20"/>
                <w:lang w:val="en-US"/>
              </w:rPr>
              <w:t>E-mail: DOMP@admugansk.ru</w:t>
            </w:r>
          </w:p>
        </w:tc>
        <w:tc>
          <w:tcPr>
            <w:tcW w:w="2409" w:type="dxa"/>
            <w:tcBorders>
              <w:top w:val="single" w:sz="4" w:space="0" w:color="000000"/>
              <w:left w:val="single" w:sz="4" w:space="0" w:color="000000"/>
              <w:bottom w:val="single" w:sz="4" w:space="0" w:color="000000"/>
              <w:right w:val="single" w:sz="4" w:space="0" w:color="000000"/>
            </w:tcBorders>
          </w:tcPr>
          <w:p w14:paraId="45744007" w14:textId="77777777" w:rsidR="00853606" w:rsidRPr="00C2077F" w:rsidRDefault="00853606" w:rsidP="005F32B8">
            <w:pPr>
              <w:spacing w:line="238" w:lineRule="auto"/>
              <w:ind w:firstLine="18"/>
              <w:jc w:val="center"/>
              <w:rPr>
                <w:rFonts w:ascii="Times New Roman" w:hAnsi="Times New Roman"/>
                <w:sz w:val="20"/>
                <w:szCs w:val="20"/>
              </w:rPr>
            </w:pPr>
            <w:r w:rsidRPr="00C2077F">
              <w:rPr>
                <w:rFonts w:ascii="Times New Roman" w:hAnsi="Times New Roman"/>
                <w:sz w:val="20"/>
                <w:szCs w:val="20"/>
              </w:rPr>
              <w:t>Уровень образования; доступность</w:t>
            </w:r>
          </w:p>
          <w:p w14:paraId="17C93898" w14:textId="77777777"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дошкольного</w:t>
            </w:r>
          </w:p>
          <w:p w14:paraId="1D8CCFDA" w14:textId="77777777"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образования для</w:t>
            </w:r>
          </w:p>
          <w:p w14:paraId="3E0E8D40" w14:textId="77777777" w:rsidR="00853606" w:rsidRPr="00C2077F" w:rsidRDefault="00853606" w:rsidP="005F32B8">
            <w:pPr>
              <w:spacing w:line="259" w:lineRule="auto"/>
              <w:ind w:left="17"/>
              <w:jc w:val="center"/>
              <w:rPr>
                <w:rFonts w:ascii="Times New Roman" w:hAnsi="Times New Roman"/>
                <w:sz w:val="20"/>
                <w:szCs w:val="20"/>
              </w:rPr>
            </w:pPr>
            <w:r w:rsidRPr="00C2077F">
              <w:rPr>
                <w:rFonts w:ascii="Times New Roman" w:hAnsi="Times New Roman"/>
                <w:sz w:val="20"/>
                <w:szCs w:val="20"/>
              </w:rPr>
              <w:t>детей в возрасте от</w:t>
            </w:r>
          </w:p>
          <w:p w14:paraId="4F4DACC9" w14:textId="77777777" w:rsidR="00853606" w:rsidRPr="00C2077F" w:rsidRDefault="00853606" w:rsidP="005F32B8">
            <w:pPr>
              <w:spacing w:line="259" w:lineRule="auto"/>
              <w:ind w:right="60"/>
              <w:jc w:val="center"/>
              <w:rPr>
                <w:rFonts w:ascii="Times New Roman" w:hAnsi="Times New Roman"/>
                <w:sz w:val="20"/>
                <w:szCs w:val="20"/>
              </w:rPr>
            </w:pPr>
            <w:r w:rsidRPr="00C2077F">
              <w:rPr>
                <w:rFonts w:ascii="Times New Roman" w:hAnsi="Times New Roman"/>
                <w:sz w:val="20"/>
                <w:szCs w:val="20"/>
              </w:rPr>
              <w:t>1,5 до 3 лет</w:t>
            </w:r>
          </w:p>
        </w:tc>
      </w:tr>
      <w:tr w:rsidR="00853606" w:rsidRPr="00C2077F" w14:paraId="199C821B" w14:textId="77777777" w:rsidTr="00E043F7">
        <w:trPr>
          <w:trHeight w:val="99"/>
        </w:trPr>
        <w:tc>
          <w:tcPr>
            <w:tcW w:w="461" w:type="dxa"/>
            <w:tcBorders>
              <w:top w:val="single" w:sz="4" w:space="0" w:color="000000"/>
              <w:left w:val="single" w:sz="4" w:space="0" w:color="000000"/>
              <w:bottom w:val="single" w:sz="4" w:space="0" w:color="000000"/>
              <w:right w:val="single" w:sz="4" w:space="0" w:color="000000"/>
            </w:tcBorders>
          </w:tcPr>
          <w:p w14:paraId="420C7A5D" w14:textId="5187FC1E" w:rsidR="00853606" w:rsidRPr="00C2077F" w:rsidRDefault="00853606" w:rsidP="005F32B8">
            <w:pPr>
              <w:ind w:left="54"/>
              <w:rPr>
                <w:rFonts w:ascii="Times New Roman" w:hAnsi="Times New Roman"/>
                <w:sz w:val="20"/>
                <w:szCs w:val="20"/>
              </w:rPr>
            </w:pPr>
            <w:r w:rsidRPr="00C2077F">
              <w:rPr>
                <w:rFonts w:ascii="Times New Roman" w:hAnsi="Times New Roman"/>
                <w:sz w:val="20"/>
                <w:szCs w:val="20"/>
              </w:rPr>
              <w:t>7.</w:t>
            </w:r>
          </w:p>
        </w:tc>
        <w:tc>
          <w:tcPr>
            <w:tcW w:w="2864" w:type="dxa"/>
            <w:tcBorders>
              <w:top w:val="single" w:sz="4" w:space="0" w:color="000000"/>
              <w:left w:val="single" w:sz="4" w:space="0" w:color="000000"/>
              <w:bottom w:val="single" w:sz="4" w:space="0" w:color="000000"/>
              <w:right w:val="single" w:sz="4" w:space="0" w:color="000000"/>
            </w:tcBorders>
          </w:tcPr>
          <w:p w14:paraId="73BF1AA6" w14:textId="77777777" w:rsidR="00853606" w:rsidRPr="00C2077F" w:rsidRDefault="00853606" w:rsidP="005F32B8">
            <w:pPr>
              <w:ind w:left="3"/>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Сооружение, сети теплоснабжения в</w:t>
            </w:r>
          </w:p>
          <w:p w14:paraId="056E3C7B" w14:textId="77777777" w:rsidR="00853606" w:rsidRPr="00C2077F" w:rsidRDefault="00853606" w:rsidP="005F32B8">
            <w:pPr>
              <w:ind w:left="5" w:right="5"/>
              <w:jc w:val="center"/>
              <w:rPr>
                <w:rFonts w:ascii="Times New Roman" w:hAnsi="Times New Roman"/>
                <w:sz w:val="20"/>
                <w:szCs w:val="20"/>
              </w:rPr>
            </w:pPr>
            <w:r w:rsidRPr="00C2077F">
              <w:rPr>
                <w:rFonts w:ascii="Times New Roman" w:eastAsia="Times New Roman" w:hAnsi="Times New Roman"/>
                <w:color w:val="000000" w:themeColor="text1"/>
                <w:sz w:val="20"/>
                <w:szCs w:val="20"/>
                <w:lang w:bidi="ar-SA"/>
              </w:rPr>
              <w:t xml:space="preserve">2-х трубном исполнении, микрорайон 15 от ТК-1 и ТК-6 до ТК-4. Реестр № 529125 (участок от ТК 1-15 мкр. до МК 14-23 Неф) </w:t>
            </w:r>
          </w:p>
        </w:tc>
        <w:tc>
          <w:tcPr>
            <w:tcW w:w="5181" w:type="dxa"/>
            <w:tcBorders>
              <w:top w:val="single" w:sz="4" w:space="0" w:color="000000"/>
              <w:left w:val="single" w:sz="4" w:space="0" w:color="000000"/>
              <w:bottom w:val="single" w:sz="4" w:space="0" w:color="000000"/>
              <w:right w:val="single" w:sz="4" w:space="0" w:color="000000"/>
            </w:tcBorders>
          </w:tcPr>
          <w:p w14:paraId="7112FCFE" w14:textId="1614BC3E" w:rsidR="00853606" w:rsidRPr="00C2077F" w:rsidRDefault="00853606" w:rsidP="005F32B8">
            <w:pPr>
              <w:spacing w:line="238" w:lineRule="auto"/>
              <w:jc w:val="both"/>
              <w:rPr>
                <w:rFonts w:ascii="Times New Roman" w:hAnsi="Times New Roman"/>
                <w:color w:val="000000" w:themeColor="text1"/>
                <w:sz w:val="20"/>
                <w:szCs w:val="20"/>
              </w:rPr>
            </w:pPr>
            <w:r w:rsidRPr="00C2077F">
              <w:rPr>
                <w:rFonts w:ascii="Times New Roman" w:hAnsi="Times New Roman"/>
                <w:color w:val="000000" w:themeColor="text1"/>
                <w:sz w:val="20"/>
                <w:szCs w:val="20"/>
              </w:rPr>
              <w:t xml:space="preserve">Для обеспечения перспективных потребителей микрорайона 17 бесперебойной подачей тепловой энергией планируется реализация проекта на 2024-2025 год в рамках государственной программы Ханты-Мансийского автономного округа – </w:t>
            </w:r>
            <w:r w:rsidR="00B73AD4" w:rsidRPr="00C2077F">
              <w:rPr>
                <w:rFonts w:ascii="Times New Roman" w:hAnsi="Times New Roman"/>
                <w:color w:val="000000" w:themeColor="text1"/>
                <w:sz w:val="20"/>
                <w:szCs w:val="20"/>
              </w:rPr>
              <w:t>Югры «</w:t>
            </w:r>
            <w:r w:rsidRPr="00C2077F">
              <w:rPr>
                <w:rFonts w:ascii="Times New Roman" w:eastAsia="Times New Roman" w:hAnsi="Times New Roman"/>
                <w:color w:val="000000"/>
                <w:sz w:val="20"/>
                <w:szCs w:val="20"/>
                <w:lang w:bidi="ar-SA"/>
              </w:rPr>
              <w:t>Строительство».</w:t>
            </w:r>
          </w:p>
          <w:p w14:paraId="008092F7" w14:textId="77777777" w:rsidR="00853606" w:rsidRPr="00C2077F" w:rsidRDefault="00853606" w:rsidP="005F32B8">
            <w:pPr>
              <w:spacing w:line="238" w:lineRule="auto"/>
              <w:jc w:val="both"/>
              <w:rPr>
                <w:rFonts w:ascii="Times New Roman" w:hAnsi="Times New Roman"/>
                <w:sz w:val="20"/>
                <w:szCs w:val="20"/>
              </w:rPr>
            </w:pPr>
          </w:p>
        </w:tc>
        <w:tc>
          <w:tcPr>
            <w:tcW w:w="2807" w:type="dxa"/>
            <w:tcBorders>
              <w:top w:val="single" w:sz="4" w:space="0" w:color="000000"/>
              <w:left w:val="single" w:sz="4" w:space="0" w:color="000000"/>
              <w:bottom w:val="single" w:sz="4" w:space="0" w:color="000000"/>
              <w:right w:val="single" w:sz="4" w:space="0" w:color="000000"/>
            </w:tcBorders>
          </w:tcPr>
          <w:p w14:paraId="5F92B66A" w14:textId="7777777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Департамент жилищно- коммунального хозяйства администрации города Нефтеюганска</w:t>
            </w:r>
          </w:p>
          <w:p w14:paraId="1A6CF28D" w14:textId="02588D0B"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628309, ХМАО</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Югра, г.Нефтеюганск, ул.Строителей, 4 тел.: 25 03 35</w:t>
            </w:r>
          </w:p>
          <w:p w14:paraId="60A1DBB2" w14:textId="77777777" w:rsidR="00853606" w:rsidRPr="00C2077F" w:rsidRDefault="00853606" w:rsidP="005F32B8">
            <w:pPr>
              <w:spacing w:line="238" w:lineRule="auto"/>
              <w:jc w:val="center"/>
              <w:rPr>
                <w:rFonts w:ascii="Times New Roman" w:hAnsi="Times New Roman"/>
                <w:sz w:val="20"/>
                <w:szCs w:val="20"/>
                <w:lang w:val="en-US"/>
              </w:rPr>
            </w:pPr>
            <w:r w:rsidRPr="00C2077F">
              <w:rPr>
                <w:rFonts w:ascii="Times New Roman" w:eastAsia="Times New Roman" w:hAnsi="Times New Roman"/>
                <w:color w:val="000000" w:themeColor="text1"/>
                <w:sz w:val="20"/>
                <w:szCs w:val="20"/>
                <w:lang w:val="en-US" w:bidi="ar-SA"/>
              </w:rPr>
              <w:t>E-mail: DJKH@admugansk.ru</w:t>
            </w:r>
          </w:p>
        </w:tc>
        <w:tc>
          <w:tcPr>
            <w:tcW w:w="2409" w:type="dxa"/>
            <w:tcBorders>
              <w:top w:val="single" w:sz="4" w:space="0" w:color="000000"/>
              <w:left w:val="single" w:sz="4" w:space="0" w:color="000000"/>
              <w:bottom w:val="single" w:sz="4" w:space="0" w:color="000000"/>
              <w:right w:val="single" w:sz="4" w:space="0" w:color="000000"/>
            </w:tcBorders>
          </w:tcPr>
          <w:p w14:paraId="3C7618A7" w14:textId="77777777" w:rsidR="00853606" w:rsidRPr="00C2077F" w:rsidRDefault="00853606" w:rsidP="005F32B8">
            <w:pPr>
              <w:spacing w:line="238" w:lineRule="auto"/>
              <w:ind w:firstLine="18"/>
              <w:jc w:val="center"/>
              <w:rPr>
                <w:rFonts w:ascii="Times New Roman" w:hAnsi="Times New Roman"/>
                <w:sz w:val="20"/>
                <w:szCs w:val="20"/>
              </w:rPr>
            </w:pPr>
            <w:r w:rsidRPr="00C2077F">
              <w:rPr>
                <w:rFonts w:ascii="Times New Roman" w:hAnsi="Times New Roman"/>
                <w:color w:val="000000" w:themeColor="text1"/>
                <w:sz w:val="20"/>
                <w:szCs w:val="20"/>
              </w:rPr>
              <w:t>Увеличение объема жилищного строительства</w:t>
            </w:r>
          </w:p>
        </w:tc>
      </w:tr>
      <w:tr w:rsidR="00853606" w:rsidRPr="004E01ED" w14:paraId="7A551EC1" w14:textId="77777777" w:rsidTr="00E043F7">
        <w:trPr>
          <w:trHeight w:val="99"/>
        </w:trPr>
        <w:tc>
          <w:tcPr>
            <w:tcW w:w="461" w:type="dxa"/>
            <w:tcBorders>
              <w:top w:val="single" w:sz="4" w:space="0" w:color="000000"/>
              <w:left w:val="single" w:sz="4" w:space="0" w:color="000000"/>
              <w:bottom w:val="single" w:sz="4" w:space="0" w:color="000000"/>
              <w:right w:val="single" w:sz="4" w:space="0" w:color="000000"/>
            </w:tcBorders>
          </w:tcPr>
          <w:p w14:paraId="24380B92" w14:textId="7570107E" w:rsidR="00853606" w:rsidRPr="00C2077F" w:rsidRDefault="00853606" w:rsidP="005F32B8">
            <w:pPr>
              <w:ind w:left="54"/>
              <w:rPr>
                <w:rFonts w:ascii="Times New Roman" w:hAnsi="Times New Roman"/>
                <w:sz w:val="20"/>
                <w:szCs w:val="20"/>
              </w:rPr>
            </w:pPr>
            <w:r w:rsidRPr="00C2077F">
              <w:rPr>
                <w:rFonts w:ascii="Times New Roman" w:hAnsi="Times New Roman"/>
                <w:sz w:val="20"/>
                <w:szCs w:val="20"/>
              </w:rPr>
              <w:t>8.</w:t>
            </w:r>
          </w:p>
        </w:tc>
        <w:tc>
          <w:tcPr>
            <w:tcW w:w="2864" w:type="dxa"/>
            <w:tcBorders>
              <w:top w:val="single" w:sz="4" w:space="0" w:color="000000"/>
              <w:left w:val="single" w:sz="4" w:space="0" w:color="000000"/>
              <w:bottom w:val="single" w:sz="4" w:space="0" w:color="000000"/>
              <w:right w:val="single" w:sz="4" w:space="0" w:color="000000"/>
            </w:tcBorders>
          </w:tcPr>
          <w:p w14:paraId="152097A4" w14:textId="26763211" w:rsidR="00853606" w:rsidRPr="00C2077F" w:rsidRDefault="00853606" w:rsidP="005F32B8">
            <w:pPr>
              <w:ind w:left="3"/>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«Первый городской парк» по адресу: ХМАО</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Югра г. Нефтеюганск 4 микрорайон</w:t>
            </w:r>
          </w:p>
        </w:tc>
        <w:tc>
          <w:tcPr>
            <w:tcW w:w="5181" w:type="dxa"/>
            <w:tcBorders>
              <w:top w:val="single" w:sz="4" w:space="0" w:color="000000"/>
              <w:left w:val="single" w:sz="4" w:space="0" w:color="000000"/>
              <w:bottom w:val="single" w:sz="4" w:space="0" w:color="000000"/>
              <w:right w:val="single" w:sz="4" w:space="0" w:color="000000"/>
            </w:tcBorders>
          </w:tcPr>
          <w:p w14:paraId="1E661984" w14:textId="77777777" w:rsidR="00853606" w:rsidRPr="00C2077F" w:rsidRDefault="00853606" w:rsidP="005F32B8">
            <w:pPr>
              <w:spacing w:line="238" w:lineRule="auto"/>
              <w:jc w:val="both"/>
              <w:rPr>
                <w:rFonts w:ascii="Times New Roman" w:hAnsi="Times New Roman"/>
                <w:color w:val="000000" w:themeColor="text1"/>
                <w:sz w:val="20"/>
                <w:szCs w:val="20"/>
              </w:rPr>
            </w:pPr>
            <w:r w:rsidRPr="00C2077F">
              <w:rPr>
                <w:rFonts w:ascii="Times New Roman" w:hAnsi="Times New Roman"/>
                <w:color w:val="000000" w:themeColor="text1"/>
                <w:sz w:val="20"/>
                <w:szCs w:val="20"/>
              </w:rPr>
              <w:t>Создание благоустроенной территории площадью 3,6 га, предназначенной для культурно-досуговой деятельности населения</w:t>
            </w:r>
          </w:p>
        </w:tc>
        <w:tc>
          <w:tcPr>
            <w:tcW w:w="2807" w:type="dxa"/>
            <w:tcBorders>
              <w:top w:val="single" w:sz="4" w:space="0" w:color="000000"/>
              <w:left w:val="single" w:sz="4" w:space="0" w:color="000000"/>
              <w:bottom w:val="single" w:sz="4" w:space="0" w:color="000000"/>
              <w:right w:val="single" w:sz="4" w:space="0" w:color="000000"/>
            </w:tcBorders>
          </w:tcPr>
          <w:p w14:paraId="4DED9380" w14:textId="7777777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Администрация города Нефтеюганска</w:t>
            </w:r>
          </w:p>
        </w:tc>
        <w:tc>
          <w:tcPr>
            <w:tcW w:w="2409" w:type="dxa"/>
            <w:tcBorders>
              <w:top w:val="single" w:sz="4" w:space="0" w:color="000000"/>
              <w:left w:val="single" w:sz="4" w:space="0" w:color="000000"/>
              <w:bottom w:val="single" w:sz="4" w:space="0" w:color="000000"/>
              <w:right w:val="single" w:sz="4" w:space="0" w:color="000000"/>
            </w:tcBorders>
          </w:tcPr>
          <w:p w14:paraId="2E407855" w14:textId="77777777" w:rsidR="00853606" w:rsidRPr="00C2077F" w:rsidRDefault="00853606" w:rsidP="005F32B8">
            <w:pPr>
              <w:spacing w:line="238" w:lineRule="auto"/>
              <w:ind w:firstLine="18"/>
              <w:jc w:val="center"/>
              <w:rPr>
                <w:rFonts w:ascii="Times New Roman" w:hAnsi="Times New Roman"/>
                <w:color w:val="000000" w:themeColor="text1"/>
                <w:sz w:val="20"/>
                <w:szCs w:val="20"/>
              </w:rPr>
            </w:pPr>
            <w:r w:rsidRPr="00C2077F">
              <w:rPr>
                <w:rFonts w:ascii="Times New Roman" w:eastAsiaTheme="minorEastAsia" w:hAnsi="Times New Roman"/>
                <w:sz w:val="20"/>
              </w:rPr>
              <w:t>Количество благоустроенных дворовых и общественных территорий</w:t>
            </w:r>
          </w:p>
        </w:tc>
      </w:tr>
      <w:tr w:rsidR="00853606" w:rsidRPr="004E01ED" w14:paraId="78CCD33A" w14:textId="77777777" w:rsidTr="00E043F7">
        <w:trPr>
          <w:trHeight w:val="99"/>
        </w:trPr>
        <w:tc>
          <w:tcPr>
            <w:tcW w:w="461" w:type="dxa"/>
            <w:tcBorders>
              <w:top w:val="single" w:sz="4" w:space="0" w:color="000000"/>
              <w:left w:val="single" w:sz="4" w:space="0" w:color="000000"/>
              <w:bottom w:val="single" w:sz="4" w:space="0" w:color="000000"/>
              <w:right w:val="single" w:sz="4" w:space="0" w:color="000000"/>
            </w:tcBorders>
          </w:tcPr>
          <w:p w14:paraId="2E89D610" w14:textId="65A7A80C" w:rsidR="00853606" w:rsidRPr="00C2077F" w:rsidRDefault="00853606" w:rsidP="005F32B8">
            <w:pPr>
              <w:ind w:left="54"/>
              <w:rPr>
                <w:rFonts w:ascii="Times New Roman" w:hAnsi="Times New Roman"/>
                <w:sz w:val="20"/>
                <w:szCs w:val="20"/>
              </w:rPr>
            </w:pPr>
            <w:r w:rsidRPr="00C2077F">
              <w:rPr>
                <w:rFonts w:ascii="Times New Roman" w:hAnsi="Times New Roman"/>
                <w:sz w:val="20"/>
                <w:szCs w:val="20"/>
              </w:rPr>
              <w:t>9.</w:t>
            </w:r>
          </w:p>
        </w:tc>
        <w:tc>
          <w:tcPr>
            <w:tcW w:w="2864" w:type="dxa"/>
            <w:tcBorders>
              <w:top w:val="single" w:sz="4" w:space="0" w:color="000000"/>
              <w:left w:val="single" w:sz="4" w:space="0" w:color="000000"/>
              <w:bottom w:val="single" w:sz="4" w:space="0" w:color="000000"/>
              <w:right w:val="single" w:sz="4" w:space="0" w:color="000000"/>
            </w:tcBorders>
          </w:tcPr>
          <w:p w14:paraId="78E5F8B4" w14:textId="77777777" w:rsidR="00853606" w:rsidRPr="005A019C" w:rsidRDefault="00853606" w:rsidP="005F32B8">
            <w:pPr>
              <w:jc w:val="center"/>
              <w:rPr>
                <w:rFonts w:ascii="Times New Roman" w:eastAsia="Times New Roman" w:hAnsi="Times New Roman"/>
                <w:color w:val="000000" w:themeColor="text1"/>
                <w:sz w:val="20"/>
                <w:szCs w:val="20"/>
                <w:lang w:bidi="ar-SA"/>
              </w:rPr>
            </w:pPr>
            <w:r w:rsidRPr="005A019C">
              <w:rPr>
                <w:rFonts w:ascii="Times New Roman" w:hAnsi="Times New Roman"/>
                <w:sz w:val="20"/>
                <w:szCs w:val="20"/>
              </w:rPr>
              <w:t>Сети газоснабжения (участок газопровода от сетей АО «НефтеюганскГаз» до объекта «Газопровод межпоселковый ГРС п.Каркатеевы – г. Нефтеюганск»)</w:t>
            </w:r>
          </w:p>
        </w:tc>
        <w:tc>
          <w:tcPr>
            <w:tcW w:w="5181" w:type="dxa"/>
            <w:tcBorders>
              <w:top w:val="single" w:sz="4" w:space="0" w:color="000000"/>
              <w:left w:val="single" w:sz="4" w:space="0" w:color="000000"/>
              <w:bottom w:val="single" w:sz="4" w:space="0" w:color="000000"/>
              <w:right w:val="single" w:sz="4" w:space="0" w:color="000000"/>
            </w:tcBorders>
          </w:tcPr>
          <w:p w14:paraId="298309E1" w14:textId="77777777" w:rsidR="00853606" w:rsidRPr="005A019C" w:rsidRDefault="00853606" w:rsidP="005F32B8">
            <w:pPr>
              <w:spacing w:line="238" w:lineRule="auto"/>
              <w:jc w:val="both"/>
              <w:rPr>
                <w:rFonts w:ascii="Times New Roman" w:hAnsi="Times New Roman"/>
                <w:color w:val="000000" w:themeColor="text1"/>
                <w:sz w:val="20"/>
                <w:szCs w:val="20"/>
              </w:rPr>
            </w:pPr>
            <w:r w:rsidRPr="005A019C">
              <w:rPr>
                <w:rFonts w:ascii="Times New Roman" w:hAnsi="Times New Roman"/>
                <w:sz w:val="20"/>
                <w:szCs w:val="20"/>
              </w:rPr>
              <w:t>Строительство участка сети газоснабжения (участок газопровода от сетей АО «НефтеюганскГаз» до объекта «Газопровод межпоселковый ГРС п.Каркатеевы – г. Нефтеюганск»)</w:t>
            </w:r>
          </w:p>
        </w:tc>
        <w:tc>
          <w:tcPr>
            <w:tcW w:w="2807" w:type="dxa"/>
            <w:tcBorders>
              <w:top w:val="single" w:sz="4" w:space="0" w:color="000000"/>
              <w:left w:val="single" w:sz="4" w:space="0" w:color="000000"/>
              <w:bottom w:val="single" w:sz="4" w:space="0" w:color="000000"/>
              <w:right w:val="single" w:sz="4" w:space="0" w:color="000000"/>
            </w:tcBorders>
          </w:tcPr>
          <w:p w14:paraId="231EB337" w14:textId="7777777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Департамент жилищно- коммунального хозяйства администрации города Нефтеюганска</w:t>
            </w:r>
          </w:p>
          <w:p w14:paraId="6BCDFA7A" w14:textId="1ACECCE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628309, ХМАО</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Югра, г.Нефтеюганск, ул.Строителей, 4 тел.: 25 03 35</w:t>
            </w:r>
          </w:p>
          <w:p w14:paraId="580F0EAF" w14:textId="7777777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val="en-US" w:bidi="ar-SA"/>
              </w:rPr>
            </w:pPr>
            <w:r w:rsidRPr="00C2077F">
              <w:rPr>
                <w:rFonts w:ascii="Times New Roman" w:eastAsia="Times New Roman" w:hAnsi="Times New Roman"/>
                <w:color w:val="000000" w:themeColor="text1"/>
                <w:sz w:val="20"/>
                <w:szCs w:val="20"/>
                <w:lang w:val="en-US" w:bidi="ar-SA"/>
              </w:rPr>
              <w:t>E-mail: DJKH@admugansk.ru</w:t>
            </w:r>
          </w:p>
        </w:tc>
        <w:tc>
          <w:tcPr>
            <w:tcW w:w="2409" w:type="dxa"/>
            <w:tcBorders>
              <w:top w:val="single" w:sz="4" w:space="0" w:color="000000"/>
              <w:left w:val="single" w:sz="4" w:space="0" w:color="000000"/>
              <w:bottom w:val="single" w:sz="4" w:space="0" w:color="000000"/>
              <w:right w:val="single" w:sz="4" w:space="0" w:color="000000"/>
            </w:tcBorders>
          </w:tcPr>
          <w:p w14:paraId="54B32CDC" w14:textId="77777777" w:rsidR="00853606" w:rsidRPr="00C2077F" w:rsidRDefault="00853606" w:rsidP="005F32B8">
            <w:pPr>
              <w:spacing w:line="238" w:lineRule="auto"/>
              <w:ind w:firstLine="18"/>
              <w:jc w:val="center"/>
              <w:rPr>
                <w:rFonts w:ascii="Times New Roman" w:eastAsiaTheme="minorEastAsia" w:hAnsi="Times New Roman"/>
                <w:sz w:val="20"/>
              </w:rPr>
            </w:pPr>
            <w:r w:rsidRPr="00C2077F">
              <w:rPr>
                <w:rFonts w:ascii="Times New Roman" w:eastAsiaTheme="minorEastAsia" w:hAnsi="Times New Roman"/>
                <w:sz w:val="20"/>
              </w:rPr>
              <w:t>Обеспечение газоснабжением территории города Нефтеюганска</w:t>
            </w:r>
          </w:p>
        </w:tc>
      </w:tr>
      <w:tr w:rsidR="00853606" w:rsidRPr="00C2077F" w14:paraId="47D1FB75" w14:textId="77777777" w:rsidTr="00E043F7">
        <w:trPr>
          <w:trHeight w:val="99"/>
        </w:trPr>
        <w:tc>
          <w:tcPr>
            <w:tcW w:w="461" w:type="dxa"/>
            <w:tcBorders>
              <w:top w:val="single" w:sz="4" w:space="0" w:color="000000"/>
              <w:left w:val="single" w:sz="4" w:space="0" w:color="000000"/>
              <w:bottom w:val="single" w:sz="4" w:space="0" w:color="000000"/>
              <w:right w:val="single" w:sz="4" w:space="0" w:color="000000"/>
            </w:tcBorders>
          </w:tcPr>
          <w:p w14:paraId="64D05A12" w14:textId="3F26EFF7" w:rsidR="00853606" w:rsidRPr="00C2077F" w:rsidRDefault="00853606" w:rsidP="005F32B8">
            <w:pPr>
              <w:ind w:left="54"/>
              <w:rPr>
                <w:rFonts w:ascii="Times New Roman" w:hAnsi="Times New Roman"/>
                <w:sz w:val="20"/>
                <w:szCs w:val="20"/>
              </w:rPr>
            </w:pPr>
            <w:r w:rsidRPr="00C2077F">
              <w:rPr>
                <w:rFonts w:ascii="Times New Roman" w:hAnsi="Times New Roman"/>
                <w:sz w:val="20"/>
                <w:szCs w:val="20"/>
              </w:rPr>
              <w:t>10.</w:t>
            </w:r>
          </w:p>
        </w:tc>
        <w:tc>
          <w:tcPr>
            <w:tcW w:w="2864" w:type="dxa"/>
            <w:tcBorders>
              <w:top w:val="single" w:sz="4" w:space="0" w:color="000000"/>
              <w:left w:val="single" w:sz="4" w:space="0" w:color="000000"/>
              <w:bottom w:val="single" w:sz="4" w:space="0" w:color="000000"/>
              <w:right w:val="single" w:sz="4" w:space="0" w:color="000000"/>
            </w:tcBorders>
          </w:tcPr>
          <w:p w14:paraId="281C4413" w14:textId="7BE96A12" w:rsidR="00853606" w:rsidRPr="00C2077F" w:rsidRDefault="00853606" w:rsidP="005F32B8">
            <w:pPr>
              <w:ind w:left="3"/>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Тепловые сети 2 Ду 530</w:t>
            </w:r>
            <w:r w:rsidR="005A019C">
              <w:rPr>
                <w:rFonts w:ascii="Times New Roman" w:eastAsia="Times New Roman" w:hAnsi="Times New Roman"/>
                <w:color w:val="000000" w:themeColor="text1"/>
                <w:sz w:val="20"/>
                <w:szCs w:val="20"/>
                <w:lang w:bidi="ar-SA"/>
              </w:rPr>
              <w:t xml:space="preserve"> по ул.</w:t>
            </w:r>
            <w:r w:rsidRPr="00C2077F">
              <w:rPr>
                <w:rFonts w:ascii="Times New Roman" w:eastAsia="Times New Roman" w:hAnsi="Times New Roman"/>
                <w:color w:val="000000" w:themeColor="text1"/>
                <w:sz w:val="20"/>
                <w:szCs w:val="20"/>
                <w:lang w:bidi="ar-SA"/>
              </w:rPr>
              <w:t>Набережная от МК 16А-5 до МК15-18 Нефтяников (участок от МК16-5 Набережная до ТК 1-15 мкр.)</w:t>
            </w:r>
          </w:p>
        </w:tc>
        <w:tc>
          <w:tcPr>
            <w:tcW w:w="5181" w:type="dxa"/>
            <w:tcBorders>
              <w:top w:val="single" w:sz="4" w:space="0" w:color="000000"/>
              <w:left w:val="single" w:sz="4" w:space="0" w:color="000000"/>
              <w:bottom w:val="single" w:sz="4" w:space="0" w:color="000000"/>
              <w:right w:val="single" w:sz="4" w:space="0" w:color="000000"/>
            </w:tcBorders>
          </w:tcPr>
          <w:p w14:paraId="5F6C5714" w14:textId="77777777" w:rsidR="00853606" w:rsidRPr="00C2077F" w:rsidRDefault="00853606" w:rsidP="005F32B8">
            <w:pPr>
              <w:spacing w:line="238" w:lineRule="auto"/>
              <w:jc w:val="both"/>
              <w:rPr>
                <w:rFonts w:ascii="Times New Roman" w:hAnsi="Times New Roman"/>
                <w:color w:val="000000" w:themeColor="text1"/>
                <w:sz w:val="20"/>
                <w:szCs w:val="20"/>
              </w:rPr>
            </w:pPr>
            <w:r w:rsidRPr="00C2077F">
              <w:rPr>
                <w:rFonts w:ascii="Times New Roman" w:hAnsi="Times New Roman"/>
                <w:color w:val="000000" w:themeColor="text1"/>
                <w:sz w:val="20"/>
                <w:szCs w:val="20"/>
              </w:rPr>
              <w:t>Для обеспечения перспективных потребителей микрорайона 17 бесперебойной подачей тепловой энергией на 2025 год предусмотрена реализация проекта в рамках государственной программы Ханты-Мансийского автономного округа – Югры «Строительство»</w:t>
            </w:r>
          </w:p>
        </w:tc>
        <w:tc>
          <w:tcPr>
            <w:tcW w:w="2807" w:type="dxa"/>
            <w:tcBorders>
              <w:top w:val="single" w:sz="4" w:space="0" w:color="000000"/>
              <w:left w:val="single" w:sz="4" w:space="0" w:color="000000"/>
              <w:bottom w:val="single" w:sz="4" w:space="0" w:color="000000"/>
              <w:right w:val="single" w:sz="4" w:space="0" w:color="000000"/>
            </w:tcBorders>
          </w:tcPr>
          <w:p w14:paraId="5A5593B9" w14:textId="7777777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Департамент жилищно- коммунального хозяйства администрации города Нефтеюганска</w:t>
            </w:r>
          </w:p>
          <w:p w14:paraId="20110AE8" w14:textId="50BCB80A"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bidi="ar-SA"/>
              </w:rPr>
            </w:pPr>
            <w:r w:rsidRPr="00C2077F">
              <w:rPr>
                <w:rFonts w:ascii="Times New Roman" w:eastAsia="Times New Roman" w:hAnsi="Times New Roman"/>
                <w:color w:val="000000" w:themeColor="text1"/>
                <w:sz w:val="20"/>
                <w:szCs w:val="20"/>
                <w:lang w:bidi="ar-SA"/>
              </w:rPr>
              <w:t>628309, ХМАО</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w:t>
            </w:r>
            <w:r w:rsidR="005A019C">
              <w:rPr>
                <w:rFonts w:ascii="Times New Roman" w:eastAsia="Times New Roman" w:hAnsi="Times New Roman"/>
                <w:color w:val="000000" w:themeColor="text1"/>
                <w:sz w:val="20"/>
                <w:szCs w:val="20"/>
                <w:lang w:bidi="ar-SA"/>
              </w:rPr>
              <w:t xml:space="preserve"> </w:t>
            </w:r>
            <w:r w:rsidRPr="00C2077F">
              <w:rPr>
                <w:rFonts w:ascii="Times New Roman" w:eastAsia="Times New Roman" w:hAnsi="Times New Roman"/>
                <w:color w:val="000000" w:themeColor="text1"/>
                <w:sz w:val="20"/>
                <w:szCs w:val="20"/>
                <w:lang w:bidi="ar-SA"/>
              </w:rPr>
              <w:t>Югра, г.Нефтеюганск, ул.Строителей, 4 тел.: 25 03 35</w:t>
            </w:r>
          </w:p>
          <w:p w14:paraId="48DC32EF" w14:textId="77777777" w:rsidR="00853606" w:rsidRPr="00C2077F" w:rsidRDefault="00853606" w:rsidP="005F32B8">
            <w:pPr>
              <w:spacing w:line="238" w:lineRule="auto"/>
              <w:ind w:right="6"/>
              <w:jc w:val="center"/>
              <w:rPr>
                <w:rFonts w:ascii="Times New Roman" w:eastAsia="Times New Roman" w:hAnsi="Times New Roman"/>
                <w:color w:val="000000" w:themeColor="text1"/>
                <w:sz w:val="20"/>
                <w:szCs w:val="20"/>
                <w:lang w:val="en-US" w:bidi="ar-SA"/>
              </w:rPr>
            </w:pPr>
            <w:r w:rsidRPr="00C2077F">
              <w:rPr>
                <w:rFonts w:ascii="Times New Roman" w:eastAsia="Times New Roman" w:hAnsi="Times New Roman"/>
                <w:color w:val="000000" w:themeColor="text1"/>
                <w:sz w:val="20"/>
                <w:szCs w:val="20"/>
                <w:lang w:val="en-US" w:bidi="ar-SA"/>
              </w:rPr>
              <w:t>E-mail: DJKH@admugansk.ru</w:t>
            </w:r>
          </w:p>
        </w:tc>
        <w:tc>
          <w:tcPr>
            <w:tcW w:w="2409" w:type="dxa"/>
            <w:tcBorders>
              <w:top w:val="single" w:sz="4" w:space="0" w:color="000000"/>
              <w:left w:val="single" w:sz="4" w:space="0" w:color="000000"/>
              <w:bottom w:val="single" w:sz="4" w:space="0" w:color="000000"/>
              <w:right w:val="single" w:sz="4" w:space="0" w:color="000000"/>
            </w:tcBorders>
          </w:tcPr>
          <w:p w14:paraId="429ACDB2" w14:textId="77777777" w:rsidR="00853606" w:rsidRPr="00C2077F" w:rsidRDefault="00853606" w:rsidP="005F32B8">
            <w:pPr>
              <w:spacing w:line="238" w:lineRule="auto"/>
              <w:ind w:firstLine="18"/>
              <w:jc w:val="center"/>
              <w:rPr>
                <w:rFonts w:ascii="Times New Roman" w:hAnsi="Times New Roman"/>
                <w:color w:val="000000" w:themeColor="text1"/>
                <w:sz w:val="20"/>
                <w:szCs w:val="20"/>
              </w:rPr>
            </w:pPr>
            <w:r w:rsidRPr="00C2077F">
              <w:rPr>
                <w:rFonts w:ascii="Times New Roman" w:hAnsi="Times New Roman"/>
                <w:color w:val="000000" w:themeColor="text1"/>
                <w:sz w:val="20"/>
                <w:szCs w:val="20"/>
              </w:rPr>
              <w:t>Увеличение объема жилищного строительства</w:t>
            </w:r>
          </w:p>
        </w:tc>
      </w:tr>
    </w:tbl>
    <w:p w14:paraId="4B368129" w14:textId="5216812B" w:rsidR="00853606" w:rsidRDefault="00853606" w:rsidP="00967A4B">
      <w:pPr>
        <w:spacing w:after="0" w:line="240" w:lineRule="auto"/>
        <w:rPr>
          <w:rFonts w:ascii="Times New Roman" w:eastAsia="Times New Roman" w:hAnsi="Times New Roman"/>
          <w:sz w:val="28"/>
          <w:szCs w:val="28"/>
          <w:lang w:val="ru-RU" w:eastAsia="ru-RU" w:bidi="ar-SA"/>
        </w:rPr>
      </w:pPr>
    </w:p>
    <w:p w14:paraId="446623E4" w14:textId="77777777" w:rsidR="00853606" w:rsidRDefault="00853606" w:rsidP="00967A4B">
      <w:pPr>
        <w:spacing w:after="0" w:line="240" w:lineRule="auto"/>
        <w:rPr>
          <w:rFonts w:ascii="Times New Roman" w:eastAsia="Times New Roman" w:hAnsi="Times New Roman"/>
          <w:sz w:val="28"/>
          <w:szCs w:val="28"/>
          <w:lang w:val="ru-RU" w:eastAsia="ru-RU" w:bidi="ar-SA"/>
        </w:rPr>
        <w:sectPr w:rsidR="00853606" w:rsidSect="0037269C">
          <w:pgSz w:w="15840" w:h="12240" w:orient="landscape"/>
          <w:pgMar w:top="1134" w:right="567" w:bottom="1134" w:left="1701" w:header="709" w:footer="709" w:gutter="0"/>
          <w:cols w:space="708"/>
          <w:titlePg/>
          <w:docGrid w:linePitch="360"/>
        </w:sectPr>
      </w:pPr>
    </w:p>
    <w:p w14:paraId="1E6CE20D" w14:textId="77777777" w:rsidR="00967A4B" w:rsidRDefault="00967A4B" w:rsidP="00967A4B">
      <w:pPr>
        <w:autoSpaceDE w:val="0"/>
        <w:autoSpaceDN w:val="0"/>
        <w:adjustRightInd w:val="0"/>
        <w:spacing w:after="0" w:line="240" w:lineRule="auto"/>
        <w:jc w:val="both"/>
        <w:rPr>
          <w:rFonts w:ascii="Times New Roman" w:hAnsi="Times New Roman"/>
          <w:color w:val="000000" w:themeColor="text1"/>
          <w:sz w:val="28"/>
          <w:szCs w:val="28"/>
          <w:lang w:val="ru-RU" w:eastAsia="ru-RU" w:bidi="ar-SA"/>
        </w:rPr>
      </w:pPr>
      <w:bookmarkStart w:id="0" w:name="_GoBack"/>
      <w:bookmarkEnd w:id="0"/>
    </w:p>
    <w:p w14:paraId="5228CDC2" w14:textId="77777777" w:rsidR="00967A4B" w:rsidRDefault="00967A4B" w:rsidP="00967A4B">
      <w:pPr>
        <w:spacing w:after="0" w:line="240" w:lineRule="auto"/>
        <w:jc w:val="both"/>
        <w:rPr>
          <w:rFonts w:ascii="Times New Roman" w:hAnsi="Times New Roman"/>
          <w:color w:val="000000" w:themeColor="text1"/>
          <w:sz w:val="28"/>
          <w:szCs w:val="28"/>
          <w:lang w:val="ru-RU" w:eastAsia="ru-RU" w:bidi="ar-SA"/>
        </w:rPr>
      </w:pPr>
    </w:p>
    <w:p w14:paraId="026A7ECC" w14:textId="77777777" w:rsidR="00967A4B" w:rsidRDefault="00967A4B" w:rsidP="00967A4B">
      <w:pPr>
        <w:tabs>
          <w:tab w:val="left" w:pos="1305"/>
        </w:tabs>
        <w:rPr>
          <w:rFonts w:ascii="Times New Roman" w:hAnsi="Times New Roman"/>
          <w:sz w:val="28"/>
          <w:szCs w:val="28"/>
          <w:lang w:val="ru-RU"/>
        </w:rPr>
      </w:pPr>
    </w:p>
    <w:p w14:paraId="4A8EFA20" w14:textId="77777777" w:rsidR="00967A4B" w:rsidRDefault="00967A4B" w:rsidP="00246A90">
      <w:pPr>
        <w:spacing w:after="0" w:line="240" w:lineRule="auto"/>
        <w:jc w:val="both"/>
        <w:rPr>
          <w:rFonts w:ascii="Times New Roman" w:hAnsi="Times New Roman"/>
          <w:color w:val="000000" w:themeColor="text1"/>
          <w:sz w:val="28"/>
          <w:szCs w:val="28"/>
          <w:lang w:val="ru-RU" w:eastAsia="ru-RU" w:bidi="ar-SA"/>
        </w:rPr>
      </w:pPr>
    </w:p>
    <w:p w14:paraId="6A1E894C"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30861A21"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23A51E96"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1093159F"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75B11FEB"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27226C30"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6E9D43FA"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2245C628"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69CFBB94"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615C0ECE"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23B0E036"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53963642"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44AC561F"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2270BC6E"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59F98148"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53E17F45" w14:textId="77777777" w:rsidR="0037269C" w:rsidRDefault="0037269C" w:rsidP="00246A90">
      <w:pPr>
        <w:spacing w:after="0" w:line="240" w:lineRule="auto"/>
        <w:jc w:val="both"/>
        <w:rPr>
          <w:rFonts w:ascii="Times New Roman" w:hAnsi="Times New Roman"/>
          <w:color w:val="000000" w:themeColor="text1"/>
          <w:sz w:val="28"/>
          <w:szCs w:val="28"/>
          <w:lang w:val="ru-RU" w:eastAsia="ru-RU" w:bidi="ar-SA"/>
        </w:rPr>
      </w:pPr>
    </w:p>
    <w:p w14:paraId="0CDC6B49" w14:textId="77777777" w:rsidR="0037269C" w:rsidRPr="0037269C" w:rsidRDefault="0037269C" w:rsidP="0037269C">
      <w:pPr>
        <w:spacing w:after="0" w:line="240" w:lineRule="auto"/>
        <w:jc w:val="both"/>
        <w:rPr>
          <w:rFonts w:ascii="Times New Roman" w:hAnsi="Times New Roman"/>
          <w:color w:val="000000" w:themeColor="text1"/>
          <w:sz w:val="28"/>
          <w:szCs w:val="28"/>
          <w:lang w:val="ru-RU" w:eastAsia="ru-RU" w:bidi="ar-SA"/>
        </w:rPr>
      </w:pPr>
    </w:p>
    <w:sectPr w:rsidR="0037269C" w:rsidRPr="0037269C" w:rsidSect="0024633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768E0" w14:textId="77777777" w:rsidR="008239CE" w:rsidRDefault="008239CE" w:rsidP="00FB2A94">
      <w:pPr>
        <w:spacing w:after="0" w:line="240" w:lineRule="auto"/>
      </w:pPr>
      <w:r>
        <w:separator/>
      </w:r>
    </w:p>
  </w:endnote>
  <w:endnote w:type="continuationSeparator" w:id="0">
    <w:p w14:paraId="3E1A5445" w14:textId="77777777" w:rsidR="008239CE" w:rsidRDefault="008239CE" w:rsidP="00FB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F6A4" w14:textId="77777777" w:rsidR="008239CE" w:rsidRDefault="008239CE" w:rsidP="00FB2A94">
      <w:pPr>
        <w:spacing w:after="0" w:line="240" w:lineRule="auto"/>
      </w:pPr>
      <w:r>
        <w:separator/>
      </w:r>
    </w:p>
  </w:footnote>
  <w:footnote w:type="continuationSeparator" w:id="0">
    <w:p w14:paraId="785317D2" w14:textId="77777777" w:rsidR="008239CE" w:rsidRDefault="008239CE" w:rsidP="00FB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223367"/>
      <w:docPartObj>
        <w:docPartGallery w:val="Page Numbers (Top of Page)"/>
        <w:docPartUnique/>
      </w:docPartObj>
    </w:sdtPr>
    <w:sdtEndPr>
      <w:rPr>
        <w:rFonts w:ascii="Times New Roman" w:hAnsi="Times New Roman"/>
      </w:rPr>
    </w:sdtEndPr>
    <w:sdtContent>
      <w:p w14:paraId="1B01C8C3" w14:textId="624C4303" w:rsidR="008239CE" w:rsidRPr="00286D4F" w:rsidRDefault="008239CE">
        <w:pPr>
          <w:pStyle w:val="a4"/>
          <w:jc w:val="center"/>
          <w:rPr>
            <w:rFonts w:ascii="Times New Roman" w:hAnsi="Times New Roman"/>
          </w:rPr>
        </w:pPr>
        <w:r w:rsidRPr="00286D4F">
          <w:rPr>
            <w:rFonts w:ascii="Times New Roman" w:hAnsi="Times New Roman"/>
          </w:rPr>
          <w:fldChar w:fldCharType="begin"/>
        </w:r>
        <w:r w:rsidRPr="00286D4F">
          <w:rPr>
            <w:rFonts w:ascii="Times New Roman" w:hAnsi="Times New Roman"/>
          </w:rPr>
          <w:instrText>PAGE   \* MERGEFORMAT</w:instrText>
        </w:r>
        <w:r w:rsidRPr="00286D4F">
          <w:rPr>
            <w:rFonts w:ascii="Times New Roman" w:hAnsi="Times New Roman"/>
          </w:rPr>
          <w:fldChar w:fldCharType="separate"/>
        </w:r>
        <w:r w:rsidR="003B04AF" w:rsidRPr="003B04AF">
          <w:rPr>
            <w:rFonts w:ascii="Times New Roman" w:hAnsi="Times New Roman"/>
            <w:noProof/>
            <w:lang w:val="ru-RU"/>
          </w:rPr>
          <w:t>103</w:t>
        </w:r>
        <w:r w:rsidRPr="00286D4F">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101564"/>
      <w:docPartObj>
        <w:docPartGallery w:val="Page Numbers (Top of Page)"/>
        <w:docPartUnique/>
      </w:docPartObj>
    </w:sdtPr>
    <w:sdtEndPr/>
    <w:sdtContent>
      <w:p w14:paraId="33752914" w14:textId="7D706CB5" w:rsidR="008239CE" w:rsidRDefault="008239CE" w:rsidP="0017202F">
        <w:pPr>
          <w:pStyle w:val="a4"/>
          <w:jc w:val="center"/>
        </w:pPr>
        <w:r w:rsidRPr="009E44C5">
          <w:rPr>
            <w:rFonts w:ascii="Times New Roman" w:hAnsi="Times New Roman"/>
          </w:rPr>
          <w:fldChar w:fldCharType="begin"/>
        </w:r>
        <w:r w:rsidRPr="009E44C5">
          <w:rPr>
            <w:rFonts w:ascii="Times New Roman" w:hAnsi="Times New Roman"/>
          </w:rPr>
          <w:instrText>PAGE   \* MERGEFORMAT</w:instrText>
        </w:r>
        <w:r w:rsidRPr="009E44C5">
          <w:rPr>
            <w:rFonts w:ascii="Times New Roman" w:hAnsi="Times New Roman"/>
          </w:rPr>
          <w:fldChar w:fldCharType="separate"/>
        </w:r>
        <w:r w:rsidR="003B04AF" w:rsidRPr="003B04AF">
          <w:rPr>
            <w:rFonts w:ascii="Times New Roman" w:hAnsi="Times New Roman"/>
            <w:noProof/>
            <w:lang w:val="ru-RU"/>
          </w:rPr>
          <w:t>104</w:t>
        </w:r>
        <w:r w:rsidRPr="009E44C5">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507C07C2"/>
    <w:lvl w:ilvl="0" w:tplc="2F60DB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5162357"/>
    <w:multiLevelType w:val="hybridMultilevel"/>
    <w:tmpl w:val="C8BA1506"/>
    <w:lvl w:ilvl="0" w:tplc="18B2E3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AC5A85"/>
    <w:multiLevelType w:val="hybridMultilevel"/>
    <w:tmpl w:val="80F0F5F0"/>
    <w:lvl w:ilvl="0" w:tplc="A4225044">
      <w:start w:val="1"/>
      <w:numFmt w:val="decimal"/>
      <w:lvlText w:val="%1."/>
      <w:lvlJc w:val="left"/>
      <w:pPr>
        <w:ind w:left="58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DF2466"/>
    <w:multiLevelType w:val="hybridMultilevel"/>
    <w:tmpl w:val="08DA1206"/>
    <w:lvl w:ilvl="0" w:tplc="D6AE5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ED55897"/>
    <w:multiLevelType w:val="singleLevel"/>
    <w:tmpl w:val="BA5A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38153910"/>
    <w:multiLevelType w:val="hybridMultilevel"/>
    <w:tmpl w:val="903A9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BAD6D05"/>
    <w:multiLevelType w:val="hybridMultilevel"/>
    <w:tmpl w:val="36D636F6"/>
    <w:lvl w:ilvl="0" w:tplc="719A9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0532EB"/>
    <w:multiLevelType w:val="hybridMultilevel"/>
    <w:tmpl w:val="65607D08"/>
    <w:lvl w:ilvl="0" w:tplc="79B8ED12">
      <w:start w:val="1"/>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8" w15:restartNumberingAfterBreak="0">
    <w:nsid w:val="4F855EA3"/>
    <w:multiLevelType w:val="hybridMultilevel"/>
    <w:tmpl w:val="718A1472"/>
    <w:lvl w:ilvl="0" w:tplc="CA7C778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5E2B86"/>
    <w:multiLevelType w:val="hybridMultilevel"/>
    <w:tmpl w:val="0D3E68C2"/>
    <w:lvl w:ilvl="0" w:tplc="807EE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B228CA"/>
    <w:multiLevelType w:val="hybridMultilevel"/>
    <w:tmpl w:val="E7FEB5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6D237D"/>
    <w:multiLevelType w:val="multilevel"/>
    <w:tmpl w:val="E41EF1DA"/>
    <w:styleLink w:val="1ai1"/>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15:restartNumberingAfterBreak="0">
    <w:nsid w:val="6631296E"/>
    <w:multiLevelType w:val="hybridMultilevel"/>
    <w:tmpl w:val="3BD8391A"/>
    <w:lvl w:ilvl="0" w:tplc="16FE6B5C">
      <w:start w:val="7"/>
      <w:numFmt w:val="decimal"/>
      <w:lvlText w:val="%1."/>
      <w:lvlJc w:val="left"/>
      <w:pPr>
        <w:ind w:left="3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ECE55C">
      <w:start w:val="1"/>
      <w:numFmt w:val="lowerLetter"/>
      <w:lvlText w:val="%2"/>
      <w:lvlJc w:val="left"/>
      <w:pPr>
        <w:ind w:left="1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B06EA8">
      <w:start w:val="1"/>
      <w:numFmt w:val="lowerRoman"/>
      <w:lvlText w:val="%3"/>
      <w:lvlJc w:val="left"/>
      <w:pPr>
        <w:ind w:left="2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2ECC2A">
      <w:start w:val="1"/>
      <w:numFmt w:val="decimal"/>
      <w:lvlText w:val="%4"/>
      <w:lvlJc w:val="left"/>
      <w:pPr>
        <w:ind w:left="28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1E7C60">
      <w:start w:val="1"/>
      <w:numFmt w:val="lowerLetter"/>
      <w:lvlText w:val="%5"/>
      <w:lvlJc w:val="left"/>
      <w:pPr>
        <w:ind w:left="35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A3884A2">
      <w:start w:val="1"/>
      <w:numFmt w:val="lowerRoman"/>
      <w:lvlText w:val="%6"/>
      <w:lvlJc w:val="left"/>
      <w:pPr>
        <w:ind w:left="43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840E62">
      <w:start w:val="1"/>
      <w:numFmt w:val="decimal"/>
      <w:lvlText w:val="%7"/>
      <w:lvlJc w:val="left"/>
      <w:pPr>
        <w:ind w:left="50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029000">
      <w:start w:val="1"/>
      <w:numFmt w:val="lowerLetter"/>
      <w:lvlText w:val="%8"/>
      <w:lvlJc w:val="left"/>
      <w:pPr>
        <w:ind w:left="5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C65CDE">
      <w:start w:val="1"/>
      <w:numFmt w:val="lowerRoman"/>
      <w:lvlText w:val="%9"/>
      <w:lvlJc w:val="left"/>
      <w:pPr>
        <w:ind w:left="64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A834333"/>
    <w:multiLevelType w:val="hybridMultilevel"/>
    <w:tmpl w:val="D33882B0"/>
    <w:lvl w:ilvl="0" w:tplc="93441018">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4"/>
  </w:num>
  <w:num w:numId="4">
    <w:abstractNumId w:val="10"/>
  </w:num>
  <w:num w:numId="5">
    <w:abstractNumId w:val="8"/>
  </w:num>
  <w:num w:numId="6">
    <w:abstractNumId w:val="13"/>
  </w:num>
  <w:num w:numId="7">
    <w:abstractNumId w:val="4"/>
  </w:num>
  <w:num w:numId="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7"/>
  </w:num>
  <w:num w:numId="11">
    <w:abstractNumId w:val="6"/>
  </w:num>
  <w:num w:numId="12">
    <w:abstractNumId w:val="0"/>
  </w:num>
  <w:num w:numId="13">
    <w:abstractNumId w:val="1"/>
  </w:num>
  <w:num w:numId="14">
    <w:abstractNumId w:val="12"/>
  </w:num>
  <w:num w:numId="15">
    <w:abstractNumId w:val="9"/>
  </w:num>
  <w:num w:numId="16">
    <w:abstractNumId w:val="5"/>
  </w:num>
  <w:num w:numId="17">
    <w:abstractNumId w:val="11"/>
  </w:num>
  <w:num w:numId="18">
    <w:abstractNumId w:val="11"/>
    <w:lvlOverride w:ilvl="0">
      <w:lvl w:ilvl="0">
        <w:start w:val="1"/>
        <w:numFmt w:val="bullet"/>
        <w:pStyle w:val="a"/>
        <w:suff w:val="space"/>
        <w:lvlText w:val="–"/>
        <w:lvlJc w:val="left"/>
        <w:pPr>
          <w:ind w:left="-141"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89"/>
    <w:rsid w:val="00001116"/>
    <w:rsid w:val="00004D44"/>
    <w:rsid w:val="0000501D"/>
    <w:rsid w:val="0000599C"/>
    <w:rsid w:val="00005BAB"/>
    <w:rsid w:val="00005BCD"/>
    <w:rsid w:val="00007217"/>
    <w:rsid w:val="00011548"/>
    <w:rsid w:val="000121F9"/>
    <w:rsid w:val="00012BE5"/>
    <w:rsid w:val="00014848"/>
    <w:rsid w:val="00017C7F"/>
    <w:rsid w:val="00021423"/>
    <w:rsid w:val="00026516"/>
    <w:rsid w:val="0002773B"/>
    <w:rsid w:val="00027F8B"/>
    <w:rsid w:val="00032107"/>
    <w:rsid w:val="000333F2"/>
    <w:rsid w:val="000337FF"/>
    <w:rsid w:val="00033B3D"/>
    <w:rsid w:val="00036017"/>
    <w:rsid w:val="0003691F"/>
    <w:rsid w:val="0003718C"/>
    <w:rsid w:val="000373E6"/>
    <w:rsid w:val="00037771"/>
    <w:rsid w:val="00037CB4"/>
    <w:rsid w:val="00040F86"/>
    <w:rsid w:val="00041CD5"/>
    <w:rsid w:val="00042A91"/>
    <w:rsid w:val="0004442F"/>
    <w:rsid w:val="00047E0B"/>
    <w:rsid w:val="0005116E"/>
    <w:rsid w:val="0005213B"/>
    <w:rsid w:val="0005294E"/>
    <w:rsid w:val="00055256"/>
    <w:rsid w:val="00056A49"/>
    <w:rsid w:val="00057EE5"/>
    <w:rsid w:val="00060457"/>
    <w:rsid w:val="00065835"/>
    <w:rsid w:val="00066325"/>
    <w:rsid w:val="00066573"/>
    <w:rsid w:val="0007050E"/>
    <w:rsid w:val="00071469"/>
    <w:rsid w:val="00072C85"/>
    <w:rsid w:val="0007311A"/>
    <w:rsid w:val="000753A9"/>
    <w:rsid w:val="00075BCF"/>
    <w:rsid w:val="00081596"/>
    <w:rsid w:val="00083F88"/>
    <w:rsid w:val="00084BC7"/>
    <w:rsid w:val="00085384"/>
    <w:rsid w:val="0009199C"/>
    <w:rsid w:val="00091DA8"/>
    <w:rsid w:val="00092C66"/>
    <w:rsid w:val="00094429"/>
    <w:rsid w:val="00096591"/>
    <w:rsid w:val="000976AC"/>
    <w:rsid w:val="000A1433"/>
    <w:rsid w:val="000B074A"/>
    <w:rsid w:val="000B3630"/>
    <w:rsid w:val="000B38DF"/>
    <w:rsid w:val="000B5E26"/>
    <w:rsid w:val="000C0435"/>
    <w:rsid w:val="000C4A59"/>
    <w:rsid w:val="000C78BC"/>
    <w:rsid w:val="000D087C"/>
    <w:rsid w:val="000D3572"/>
    <w:rsid w:val="000D7AD6"/>
    <w:rsid w:val="000E08D9"/>
    <w:rsid w:val="000E4AE2"/>
    <w:rsid w:val="000E5335"/>
    <w:rsid w:val="000F027F"/>
    <w:rsid w:val="000F1B74"/>
    <w:rsid w:val="000F3316"/>
    <w:rsid w:val="000F5202"/>
    <w:rsid w:val="000F5DC5"/>
    <w:rsid w:val="000F6417"/>
    <w:rsid w:val="001052FE"/>
    <w:rsid w:val="00110268"/>
    <w:rsid w:val="001108F8"/>
    <w:rsid w:val="0011170E"/>
    <w:rsid w:val="00113348"/>
    <w:rsid w:val="00113603"/>
    <w:rsid w:val="001144BA"/>
    <w:rsid w:val="001152B3"/>
    <w:rsid w:val="00117AA3"/>
    <w:rsid w:val="0012599D"/>
    <w:rsid w:val="00130EA4"/>
    <w:rsid w:val="001337DD"/>
    <w:rsid w:val="0013391F"/>
    <w:rsid w:val="001377DC"/>
    <w:rsid w:val="00137A75"/>
    <w:rsid w:val="00140F4A"/>
    <w:rsid w:val="00144135"/>
    <w:rsid w:val="0014542C"/>
    <w:rsid w:val="0014668D"/>
    <w:rsid w:val="00147E5C"/>
    <w:rsid w:val="00151056"/>
    <w:rsid w:val="00151733"/>
    <w:rsid w:val="0015344B"/>
    <w:rsid w:val="00153A0F"/>
    <w:rsid w:val="00153F8A"/>
    <w:rsid w:val="00154C63"/>
    <w:rsid w:val="001566E6"/>
    <w:rsid w:val="00157A04"/>
    <w:rsid w:val="00161F72"/>
    <w:rsid w:val="00164454"/>
    <w:rsid w:val="001649EB"/>
    <w:rsid w:val="00165ED9"/>
    <w:rsid w:val="001710C4"/>
    <w:rsid w:val="00171719"/>
    <w:rsid w:val="0017202F"/>
    <w:rsid w:val="00172A85"/>
    <w:rsid w:val="00174C45"/>
    <w:rsid w:val="00174ED0"/>
    <w:rsid w:val="00177819"/>
    <w:rsid w:val="001779D7"/>
    <w:rsid w:val="00182CF5"/>
    <w:rsid w:val="00185D46"/>
    <w:rsid w:val="00192E24"/>
    <w:rsid w:val="0019346D"/>
    <w:rsid w:val="00193C68"/>
    <w:rsid w:val="00194C60"/>
    <w:rsid w:val="00195F27"/>
    <w:rsid w:val="001A0D54"/>
    <w:rsid w:val="001A3E9F"/>
    <w:rsid w:val="001A627C"/>
    <w:rsid w:val="001B008D"/>
    <w:rsid w:val="001B4184"/>
    <w:rsid w:val="001B5849"/>
    <w:rsid w:val="001B61BD"/>
    <w:rsid w:val="001B7F18"/>
    <w:rsid w:val="001C2D6E"/>
    <w:rsid w:val="001C7ECD"/>
    <w:rsid w:val="001D07BC"/>
    <w:rsid w:val="001D11D4"/>
    <w:rsid w:val="001D1C32"/>
    <w:rsid w:val="001D35EE"/>
    <w:rsid w:val="001D3D95"/>
    <w:rsid w:val="001D48E3"/>
    <w:rsid w:val="001D5115"/>
    <w:rsid w:val="001D5869"/>
    <w:rsid w:val="001D7361"/>
    <w:rsid w:val="001D7C45"/>
    <w:rsid w:val="001D7FB4"/>
    <w:rsid w:val="001E1C46"/>
    <w:rsid w:val="001E261E"/>
    <w:rsid w:val="001E268B"/>
    <w:rsid w:val="001E7853"/>
    <w:rsid w:val="001F07BF"/>
    <w:rsid w:val="001F1C06"/>
    <w:rsid w:val="001F2B92"/>
    <w:rsid w:val="001F41FE"/>
    <w:rsid w:val="001F461F"/>
    <w:rsid w:val="001F66CF"/>
    <w:rsid w:val="001F75CF"/>
    <w:rsid w:val="0020162E"/>
    <w:rsid w:val="00202628"/>
    <w:rsid w:val="00202930"/>
    <w:rsid w:val="002043E1"/>
    <w:rsid w:val="00207884"/>
    <w:rsid w:val="00207A9A"/>
    <w:rsid w:val="0021141B"/>
    <w:rsid w:val="00212A00"/>
    <w:rsid w:val="002146EB"/>
    <w:rsid w:val="002229F3"/>
    <w:rsid w:val="00225EBB"/>
    <w:rsid w:val="00226F25"/>
    <w:rsid w:val="00226F7F"/>
    <w:rsid w:val="0023045B"/>
    <w:rsid w:val="00230CD3"/>
    <w:rsid w:val="00232AD4"/>
    <w:rsid w:val="00235B56"/>
    <w:rsid w:val="00235D40"/>
    <w:rsid w:val="002364C6"/>
    <w:rsid w:val="002366A4"/>
    <w:rsid w:val="0023736C"/>
    <w:rsid w:val="002404AA"/>
    <w:rsid w:val="00241F31"/>
    <w:rsid w:val="00242043"/>
    <w:rsid w:val="00243B15"/>
    <w:rsid w:val="0024423E"/>
    <w:rsid w:val="00244DB2"/>
    <w:rsid w:val="00246334"/>
    <w:rsid w:val="00246A90"/>
    <w:rsid w:val="00250A41"/>
    <w:rsid w:val="0025174A"/>
    <w:rsid w:val="0025762B"/>
    <w:rsid w:val="00262268"/>
    <w:rsid w:val="002641B4"/>
    <w:rsid w:val="002664F8"/>
    <w:rsid w:val="00266EA7"/>
    <w:rsid w:val="00275DF7"/>
    <w:rsid w:val="00283329"/>
    <w:rsid w:val="002860C7"/>
    <w:rsid w:val="00286D4F"/>
    <w:rsid w:val="00286DA3"/>
    <w:rsid w:val="00291594"/>
    <w:rsid w:val="00292CF2"/>
    <w:rsid w:val="00294990"/>
    <w:rsid w:val="00296A03"/>
    <w:rsid w:val="002A3EAD"/>
    <w:rsid w:val="002A527C"/>
    <w:rsid w:val="002A54BB"/>
    <w:rsid w:val="002A6B31"/>
    <w:rsid w:val="002A76F0"/>
    <w:rsid w:val="002B00AF"/>
    <w:rsid w:val="002B0673"/>
    <w:rsid w:val="002B0FFD"/>
    <w:rsid w:val="002B21F3"/>
    <w:rsid w:val="002B4B53"/>
    <w:rsid w:val="002C0198"/>
    <w:rsid w:val="002C05B6"/>
    <w:rsid w:val="002C2932"/>
    <w:rsid w:val="002C5A58"/>
    <w:rsid w:val="002C5F1C"/>
    <w:rsid w:val="002C71E3"/>
    <w:rsid w:val="002D0365"/>
    <w:rsid w:val="002D3069"/>
    <w:rsid w:val="002E08D1"/>
    <w:rsid w:val="002E19A9"/>
    <w:rsid w:val="002E585B"/>
    <w:rsid w:val="002E5CCA"/>
    <w:rsid w:val="002F2334"/>
    <w:rsid w:val="002F3658"/>
    <w:rsid w:val="00303622"/>
    <w:rsid w:val="00303A7A"/>
    <w:rsid w:val="003044BD"/>
    <w:rsid w:val="00304B0C"/>
    <w:rsid w:val="00304C88"/>
    <w:rsid w:val="003100E2"/>
    <w:rsid w:val="00311E28"/>
    <w:rsid w:val="0031222E"/>
    <w:rsid w:val="00314A96"/>
    <w:rsid w:val="003161BC"/>
    <w:rsid w:val="00316C4C"/>
    <w:rsid w:val="00316EEE"/>
    <w:rsid w:val="0032436E"/>
    <w:rsid w:val="00324C16"/>
    <w:rsid w:val="0033007B"/>
    <w:rsid w:val="00332AED"/>
    <w:rsid w:val="00335830"/>
    <w:rsid w:val="0033635B"/>
    <w:rsid w:val="003374A4"/>
    <w:rsid w:val="00342DAE"/>
    <w:rsid w:val="0034384C"/>
    <w:rsid w:val="00343A90"/>
    <w:rsid w:val="0034491F"/>
    <w:rsid w:val="00347A78"/>
    <w:rsid w:val="00353FA3"/>
    <w:rsid w:val="003614D2"/>
    <w:rsid w:val="003635D2"/>
    <w:rsid w:val="00364685"/>
    <w:rsid w:val="00365DC0"/>
    <w:rsid w:val="003667A2"/>
    <w:rsid w:val="00367ECA"/>
    <w:rsid w:val="00370DC3"/>
    <w:rsid w:val="0037149E"/>
    <w:rsid w:val="0037269C"/>
    <w:rsid w:val="003730C4"/>
    <w:rsid w:val="003739A8"/>
    <w:rsid w:val="00377BAD"/>
    <w:rsid w:val="003853C9"/>
    <w:rsid w:val="00385DC4"/>
    <w:rsid w:val="003904DA"/>
    <w:rsid w:val="00390996"/>
    <w:rsid w:val="00390CBA"/>
    <w:rsid w:val="00392EB4"/>
    <w:rsid w:val="00393860"/>
    <w:rsid w:val="0039729D"/>
    <w:rsid w:val="003A369D"/>
    <w:rsid w:val="003A468B"/>
    <w:rsid w:val="003A70EF"/>
    <w:rsid w:val="003B04AF"/>
    <w:rsid w:val="003B109B"/>
    <w:rsid w:val="003B2A6A"/>
    <w:rsid w:val="003B3D23"/>
    <w:rsid w:val="003B5E70"/>
    <w:rsid w:val="003B6EC8"/>
    <w:rsid w:val="003B79B9"/>
    <w:rsid w:val="003C3E01"/>
    <w:rsid w:val="003C5742"/>
    <w:rsid w:val="003C7B12"/>
    <w:rsid w:val="003D0EFC"/>
    <w:rsid w:val="003D134C"/>
    <w:rsid w:val="003D1D37"/>
    <w:rsid w:val="003D1E79"/>
    <w:rsid w:val="003D22CA"/>
    <w:rsid w:val="003D4A60"/>
    <w:rsid w:val="003D69CC"/>
    <w:rsid w:val="003E5CE4"/>
    <w:rsid w:val="003E6710"/>
    <w:rsid w:val="003F2526"/>
    <w:rsid w:val="003F33D5"/>
    <w:rsid w:val="003F4102"/>
    <w:rsid w:val="003F4BDE"/>
    <w:rsid w:val="00401ACE"/>
    <w:rsid w:val="0040336E"/>
    <w:rsid w:val="00406A88"/>
    <w:rsid w:val="004102A3"/>
    <w:rsid w:val="00414ACA"/>
    <w:rsid w:val="0041504F"/>
    <w:rsid w:val="00415388"/>
    <w:rsid w:val="00416176"/>
    <w:rsid w:val="00417B51"/>
    <w:rsid w:val="0042156D"/>
    <w:rsid w:val="00422243"/>
    <w:rsid w:val="004234E2"/>
    <w:rsid w:val="0042396F"/>
    <w:rsid w:val="00431B4F"/>
    <w:rsid w:val="0043362E"/>
    <w:rsid w:val="00433EBD"/>
    <w:rsid w:val="00434F01"/>
    <w:rsid w:val="0044088D"/>
    <w:rsid w:val="00442DB0"/>
    <w:rsid w:val="00444DDC"/>
    <w:rsid w:val="00446BD2"/>
    <w:rsid w:val="00450D87"/>
    <w:rsid w:val="00452CF7"/>
    <w:rsid w:val="004539FD"/>
    <w:rsid w:val="00454D68"/>
    <w:rsid w:val="00456982"/>
    <w:rsid w:val="00457F4B"/>
    <w:rsid w:val="00461A5F"/>
    <w:rsid w:val="00461CEC"/>
    <w:rsid w:val="00461EC4"/>
    <w:rsid w:val="004621D2"/>
    <w:rsid w:val="00462D22"/>
    <w:rsid w:val="00463B66"/>
    <w:rsid w:val="0047112A"/>
    <w:rsid w:val="00471581"/>
    <w:rsid w:val="00473A1A"/>
    <w:rsid w:val="00473AC1"/>
    <w:rsid w:val="004748A8"/>
    <w:rsid w:val="004759A5"/>
    <w:rsid w:val="00475B7D"/>
    <w:rsid w:val="00493935"/>
    <w:rsid w:val="00494156"/>
    <w:rsid w:val="004A12BD"/>
    <w:rsid w:val="004A21D4"/>
    <w:rsid w:val="004A40CD"/>
    <w:rsid w:val="004A42E9"/>
    <w:rsid w:val="004A4575"/>
    <w:rsid w:val="004A5504"/>
    <w:rsid w:val="004A5761"/>
    <w:rsid w:val="004B1FC8"/>
    <w:rsid w:val="004B5A3E"/>
    <w:rsid w:val="004C2228"/>
    <w:rsid w:val="004C325A"/>
    <w:rsid w:val="004C6E77"/>
    <w:rsid w:val="004D24AB"/>
    <w:rsid w:val="004E01ED"/>
    <w:rsid w:val="004E32A0"/>
    <w:rsid w:val="004E4198"/>
    <w:rsid w:val="004E7118"/>
    <w:rsid w:val="004F14CC"/>
    <w:rsid w:val="004F2A3B"/>
    <w:rsid w:val="004F31AB"/>
    <w:rsid w:val="004F595E"/>
    <w:rsid w:val="004F5E4B"/>
    <w:rsid w:val="004F74B3"/>
    <w:rsid w:val="00501F55"/>
    <w:rsid w:val="00502430"/>
    <w:rsid w:val="00502516"/>
    <w:rsid w:val="00503EC1"/>
    <w:rsid w:val="00505152"/>
    <w:rsid w:val="00505C97"/>
    <w:rsid w:val="0050653B"/>
    <w:rsid w:val="005137BB"/>
    <w:rsid w:val="00514C96"/>
    <w:rsid w:val="005207A8"/>
    <w:rsid w:val="00521B5D"/>
    <w:rsid w:val="00521E56"/>
    <w:rsid w:val="00521E9C"/>
    <w:rsid w:val="00524C55"/>
    <w:rsid w:val="00526286"/>
    <w:rsid w:val="00530061"/>
    <w:rsid w:val="005339A1"/>
    <w:rsid w:val="0053459F"/>
    <w:rsid w:val="00535DAC"/>
    <w:rsid w:val="005373E1"/>
    <w:rsid w:val="005406B5"/>
    <w:rsid w:val="00541FCA"/>
    <w:rsid w:val="00542FF7"/>
    <w:rsid w:val="00543A7C"/>
    <w:rsid w:val="00543DA0"/>
    <w:rsid w:val="00544E9F"/>
    <w:rsid w:val="00545BB7"/>
    <w:rsid w:val="00550C1E"/>
    <w:rsid w:val="005522C8"/>
    <w:rsid w:val="005537C0"/>
    <w:rsid w:val="00555A66"/>
    <w:rsid w:val="00555DB7"/>
    <w:rsid w:val="005579A9"/>
    <w:rsid w:val="005609A9"/>
    <w:rsid w:val="00561AF6"/>
    <w:rsid w:val="00562FB4"/>
    <w:rsid w:val="00563DAE"/>
    <w:rsid w:val="0056629B"/>
    <w:rsid w:val="0057246B"/>
    <w:rsid w:val="00573357"/>
    <w:rsid w:val="00575B75"/>
    <w:rsid w:val="00575DCD"/>
    <w:rsid w:val="00577BF6"/>
    <w:rsid w:val="00582454"/>
    <w:rsid w:val="0058475D"/>
    <w:rsid w:val="00585634"/>
    <w:rsid w:val="005944A0"/>
    <w:rsid w:val="005954C9"/>
    <w:rsid w:val="00596F7F"/>
    <w:rsid w:val="00597442"/>
    <w:rsid w:val="005A019C"/>
    <w:rsid w:val="005A22FA"/>
    <w:rsid w:val="005A3122"/>
    <w:rsid w:val="005A43E9"/>
    <w:rsid w:val="005A7D28"/>
    <w:rsid w:val="005B2E19"/>
    <w:rsid w:val="005B3283"/>
    <w:rsid w:val="005B4AFD"/>
    <w:rsid w:val="005B5114"/>
    <w:rsid w:val="005B522A"/>
    <w:rsid w:val="005B61B5"/>
    <w:rsid w:val="005B78A6"/>
    <w:rsid w:val="005B7AD9"/>
    <w:rsid w:val="005C1FE9"/>
    <w:rsid w:val="005C29BF"/>
    <w:rsid w:val="005C3898"/>
    <w:rsid w:val="005C53F1"/>
    <w:rsid w:val="005C6E12"/>
    <w:rsid w:val="005D2164"/>
    <w:rsid w:val="005D22B4"/>
    <w:rsid w:val="005D2FE5"/>
    <w:rsid w:val="005D4304"/>
    <w:rsid w:val="005D4A77"/>
    <w:rsid w:val="005D5D93"/>
    <w:rsid w:val="005E0082"/>
    <w:rsid w:val="005E24D9"/>
    <w:rsid w:val="005E3645"/>
    <w:rsid w:val="005E376B"/>
    <w:rsid w:val="005E58A7"/>
    <w:rsid w:val="005E590A"/>
    <w:rsid w:val="005E6C68"/>
    <w:rsid w:val="005E75B2"/>
    <w:rsid w:val="005F1702"/>
    <w:rsid w:val="005F2188"/>
    <w:rsid w:val="005F2281"/>
    <w:rsid w:val="005F32B8"/>
    <w:rsid w:val="005F4731"/>
    <w:rsid w:val="005F4C82"/>
    <w:rsid w:val="0060285A"/>
    <w:rsid w:val="006044F9"/>
    <w:rsid w:val="00605833"/>
    <w:rsid w:val="006077D8"/>
    <w:rsid w:val="00613B57"/>
    <w:rsid w:val="00613C6A"/>
    <w:rsid w:val="00616EDC"/>
    <w:rsid w:val="00623451"/>
    <w:rsid w:val="00624DC9"/>
    <w:rsid w:val="006252BB"/>
    <w:rsid w:val="006256C2"/>
    <w:rsid w:val="00630C21"/>
    <w:rsid w:val="006315B1"/>
    <w:rsid w:val="006316B9"/>
    <w:rsid w:val="00631DDC"/>
    <w:rsid w:val="00632D2C"/>
    <w:rsid w:val="00633BA7"/>
    <w:rsid w:val="00634511"/>
    <w:rsid w:val="006407C4"/>
    <w:rsid w:val="00643180"/>
    <w:rsid w:val="00643FBA"/>
    <w:rsid w:val="0064481D"/>
    <w:rsid w:val="00644BF2"/>
    <w:rsid w:val="00646DF0"/>
    <w:rsid w:val="00653D95"/>
    <w:rsid w:val="00660F57"/>
    <w:rsid w:val="00664384"/>
    <w:rsid w:val="0066692C"/>
    <w:rsid w:val="00666F59"/>
    <w:rsid w:val="006670DB"/>
    <w:rsid w:val="006765A9"/>
    <w:rsid w:val="00677974"/>
    <w:rsid w:val="0068032E"/>
    <w:rsid w:val="00680F92"/>
    <w:rsid w:val="0068157E"/>
    <w:rsid w:val="00681660"/>
    <w:rsid w:val="00681FF1"/>
    <w:rsid w:val="0068316B"/>
    <w:rsid w:val="0068460F"/>
    <w:rsid w:val="0068542C"/>
    <w:rsid w:val="006865A8"/>
    <w:rsid w:val="006907AC"/>
    <w:rsid w:val="00691E79"/>
    <w:rsid w:val="006929D5"/>
    <w:rsid w:val="00694111"/>
    <w:rsid w:val="00695415"/>
    <w:rsid w:val="00695871"/>
    <w:rsid w:val="006978F7"/>
    <w:rsid w:val="006A21D9"/>
    <w:rsid w:val="006A3709"/>
    <w:rsid w:val="006A53A5"/>
    <w:rsid w:val="006A690A"/>
    <w:rsid w:val="006A7232"/>
    <w:rsid w:val="006A7903"/>
    <w:rsid w:val="006B094D"/>
    <w:rsid w:val="006B11F9"/>
    <w:rsid w:val="006B4077"/>
    <w:rsid w:val="006B5121"/>
    <w:rsid w:val="006B5805"/>
    <w:rsid w:val="006C1368"/>
    <w:rsid w:val="006C44A6"/>
    <w:rsid w:val="006C7492"/>
    <w:rsid w:val="006C7749"/>
    <w:rsid w:val="006D241A"/>
    <w:rsid w:val="006D33F6"/>
    <w:rsid w:val="006D772A"/>
    <w:rsid w:val="006D7AEC"/>
    <w:rsid w:val="006E3B4E"/>
    <w:rsid w:val="006E71C7"/>
    <w:rsid w:val="006E7B23"/>
    <w:rsid w:val="006F1D55"/>
    <w:rsid w:val="006F2B56"/>
    <w:rsid w:val="006F3EA8"/>
    <w:rsid w:val="006F6D9B"/>
    <w:rsid w:val="00700B3E"/>
    <w:rsid w:val="007019C9"/>
    <w:rsid w:val="00703CCB"/>
    <w:rsid w:val="00704A75"/>
    <w:rsid w:val="00704DCA"/>
    <w:rsid w:val="00704E52"/>
    <w:rsid w:val="007054C9"/>
    <w:rsid w:val="00706C7C"/>
    <w:rsid w:val="007110D5"/>
    <w:rsid w:val="0071115C"/>
    <w:rsid w:val="007117E6"/>
    <w:rsid w:val="00714192"/>
    <w:rsid w:val="00715CFE"/>
    <w:rsid w:val="00716370"/>
    <w:rsid w:val="00717909"/>
    <w:rsid w:val="00721A91"/>
    <w:rsid w:val="00734CB0"/>
    <w:rsid w:val="00734F05"/>
    <w:rsid w:val="00735AE6"/>
    <w:rsid w:val="00736FBE"/>
    <w:rsid w:val="0074150A"/>
    <w:rsid w:val="00742109"/>
    <w:rsid w:val="00745D7B"/>
    <w:rsid w:val="00751848"/>
    <w:rsid w:val="00753492"/>
    <w:rsid w:val="00755A8F"/>
    <w:rsid w:val="00757040"/>
    <w:rsid w:val="007617A3"/>
    <w:rsid w:val="00761F1B"/>
    <w:rsid w:val="00762686"/>
    <w:rsid w:val="007651AC"/>
    <w:rsid w:val="00771FD3"/>
    <w:rsid w:val="007746F0"/>
    <w:rsid w:val="00780AA8"/>
    <w:rsid w:val="00781DA0"/>
    <w:rsid w:val="007838F7"/>
    <w:rsid w:val="0078573E"/>
    <w:rsid w:val="007878F2"/>
    <w:rsid w:val="007913DA"/>
    <w:rsid w:val="00792A9F"/>
    <w:rsid w:val="0079360A"/>
    <w:rsid w:val="00793CB4"/>
    <w:rsid w:val="00793E4D"/>
    <w:rsid w:val="00795B1B"/>
    <w:rsid w:val="00795D0C"/>
    <w:rsid w:val="00796182"/>
    <w:rsid w:val="007A6DA7"/>
    <w:rsid w:val="007B167E"/>
    <w:rsid w:val="007B238E"/>
    <w:rsid w:val="007B377E"/>
    <w:rsid w:val="007B4A92"/>
    <w:rsid w:val="007B5CC7"/>
    <w:rsid w:val="007B76A5"/>
    <w:rsid w:val="007C1BA8"/>
    <w:rsid w:val="007C3982"/>
    <w:rsid w:val="007C4ED1"/>
    <w:rsid w:val="007D02D5"/>
    <w:rsid w:val="007D5B63"/>
    <w:rsid w:val="007E08BB"/>
    <w:rsid w:val="007E1EE7"/>
    <w:rsid w:val="007E31CA"/>
    <w:rsid w:val="007E3214"/>
    <w:rsid w:val="007F0672"/>
    <w:rsid w:val="007F09DB"/>
    <w:rsid w:val="007F48D1"/>
    <w:rsid w:val="007F577D"/>
    <w:rsid w:val="007F67FA"/>
    <w:rsid w:val="007F7BB4"/>
    <w:rsid w:val="00807AE1"/>
    <w:rsid w:val="0081090B"/>
    <w:rsid w:val="0081288C"/>
    <w:rsid w:val="00813246"/>
    <w:rsid w:val="00814C72"/>
    <w:rsid w:val="00815EB2"/>
    <w:rsid w:val="00817872"/>
    <w:rsid w:val="008202BB"/>
    <w:rsid w:val="00821EC2"/>
    <w:rsid w:val="00823130"/>
    <w:rsid w:val="008239CE"/>
    <w:rsid w:val="0082610F"/>
    <w:rsid w:val="008308A3"/>
    <w:rsid w:val="00830A20"/>
    <w:rsid w:val="008333CB"/>
    <w:rsid w:val="00833923"/>
    <w:rsid w:val="0083596D"/>
    <w:rsid w:val="00836664"/>
    <w:rsid w:val="00837FAD"/>
    <w:rsid w:val="00847A25"/>
    <w:rsid w:val="00847B2B"/>
    <w:rsid w:val="00851820"/>
    <w:rsid w:val="00852045"/>
    <w:rsid w:val="008531B8"/>
    <w:rsid w:val="00853606"/>
    <w:rsid w:val="00854CF6"/>
    <w:rsid w:val="00857081"/>
    <w:rsid w:val="008573E3"/>
    <w:rsid w:val="00860012"/>
    <w:rsid w:val="00860281"/>
    <w:rsid w:val="0086097B"/>
    <w:rsid w:val="0086286C"/>
    <w:rsid w:val="00865322"/>
    <w:rsid w:val="008675A5"/>
    <w:rsid w:val="008738D7"/>
    <w:rsid w:val="00876FA7"/>
    <w:rsid w:val="0088181D"/>
    <w:rsid w:val="00882A73"/>
    <w:rsid w:val="00884B2C"/>
    <w:rsid w:val="00886058"/>
    <w:rsid w:val="00887AE7"/>
    <w:rsid w:val="00891E24"/>
    <w:rsid w:val="008A6B25"/>
    <w:rsid w:val="008B22EC"/>
    <w:rsid w:val="008B408D"/>
    <w:rsid w:val="008B43A6"/>
    <w:rsid w:val="008B4DB3"/>
    <w:rsid w:val="008B5395"/>
    <w:rsid w:val="008B5E85"/>
    <w:rsid w:val="008C1D75"/>
    <w:rsid w:val="008C2593"/>
    <w:rsid w:val="008C2D7F"/>
    <w:rsid w:val="008C3E0A"/>
    <w:rsid w:val="008C6C83"/>
    <w:rsid w:val="008C6F79"/>
    <w:rsid w:val="008C706A"/>
    <w:rsid w:val="008D2609"/>
    <w:rsid w:val="008D2A6E"/>
    <w:rsid w:val="008D2D1B"/>
    <w:rsid w:val="008D3105"/>
    <w:rsid w:val="008D7292"/>
    <w:rsid w:val="008E0543"/>
    <w:rsid w:val="008E0F03"/>
    <w:rsid w:val="008E1648"/>
    <w:rsid w:val="008E627C"/>
    <w:rsid w:val="008E7C33"/>
    <w:rsid w:val="008E7DAA"/>
    <w:rsid w:val="008F0830"/>
    <w:rsid w:val="008F2271"/>
    <w:rsid w:val="008F3CE2"/>
    <w:rsid w:val="008F3E1E"/>
    <w:rsid w:val="008F4812"/>
    <w:rsid w:val="00905FCD"/>
    <w:rsid w:val="00906555"/>
    <w:rsid w:val="00906D7E"/>
    <w:rsid w:val="00906DEF"/>
    <w:rsid w:val="00906F52"/>
    <w:rsid w:val="00910C63"/>
    <w:rsid w:val="00910CED"/>
    <w:rsid w:val="009118D0"/>
    <w:rsid w:val="00911C7D"/>
    <w:rsid w:val="00911FE4"/>
    <w:rsid w:val="00912DF1"/>
    <w:rsid w:val="00913785"/>
    <w:rsid w:val="009156F3"/>
    <w:rsid w:val="009158FB"/>
    <w:rsid w:val="00916D06"/>
    <w:rsid w:val="00920C16"/>
    <w:rsid w:val="0092172B"/>
    <w:rsid w:val="009244DD"/>
    <w:rsid w:val="00925901"/>
    <w:rsid w:val="00930A3C"/>
    <w:rsid w:val="00934292"/>
    <w:rsid w:val="009342EB"/>
    <w:rsid w:val="009347E7"/>
    <w:rsid w:val="0093499B"/>
    <w:rsid w:val="0093544B"/>
    <w:rsid w:val="009418DA"/>
    <w:rsid w:val="00941A37"/>
    <w:rsid w:val="009428E7"/>
    <w:rsid w:val="00942DB2"/>
    <w:rsid w:val="00947409"/>
    <w:rsid w:val="00950753"/>
    <w:rsid w:val="00953F0E"/>
    <w:rsid w:val="00954263"/>
    <w:rsid w:val="009567AF"/>
    <w:rsid w:val="00956B7C"/>
    <w:rsid w:val="00956EFC"/>
    <w:rsid w:val="00957AB9"/>
    <w:rsid w:val="00960337"/>
    <w:rsid w:val="0096103B"/>
    <w:rsid w:val="00964E04"/>
    <w:rsid w:val="00965C19"/>
    <w:rsid w:val="009666B0"/>
    <w:rsid w:val="00967A4B"/>
    <w:rsid w:val="0097146B"/>
    <w:rsid w:val="00973041"/>
    <w:rsid w:val="00974CD7"/>
    <w:rsid w:val="009767F6"/>
    <w:rsid w:val="00977BFF"/>
    <w:rsid w:val="0098010D"/>
    <w:rsid w:val="0098114D"/>
    <w:rsid w:val="0098303B"/>
    <w:rsid w:val="00983D9D"/>
    <w:rsid w:val="009869B1"/>
    <w:rsid w:val="0099484F"/>
    <w:rsid w:val="00995FB3"/>
    <w:rsid w:val="009A2247"/>
    <w:rsid w:val="009A471D"/>
    <w:rsid w:val="009B1489"/>
    <w:rsid w:val="009B7191"/>
    <w:rsid w:val="009B7350"/>
    <w:rsid w:val="009C0E5A"/>
    <w:rsid w:val="009C24E9"/>
    <w:rsid w:val="009C462D"/>
    <w:rsid w:val="009D04AF"/>
    <w:rsid w:val="009D06B3"/>
    <w:rsid w:val="009D1F66"/>
    <w:rsid w:val="009D702F"/>
    <w:rsid w:val="009E3EFC"/>
    <w:rsid w:val="009E44C5"/>
    <w:rsid w:val="009F3A3D"/>
    <w:rsid w:val="009F60A4"/>
    <w:rsid w:val="009F639A"/>
    <w:rsid w:val="009F7842"/>
    <w:rsid w:val="00A0116C"/>
    <w:rsid w:val="00A06CFF"/>
    <w:rsid w:val="00A07B5B"/>
    <w:rsid w:val="00A1027F"/>
    <w:rsid w:val="00A11A96"/>
    <w:rsid w:val="00A11D01"/>
    <w:rsid w:val="00A1214E"/>
    <w:rsid w:val="00A150E3"/>
    <w:rsid w:val="00A203A9"/>
    <w:rsid w:val="00A25BED"/>
    <w:rsid w:val="00A26911"/>
    <w:rsid w:val="00A30820"/>
    <w:rsid w:val="00A33186"/>
    <w:rsid w:val="00A360C1"/>
    <w:rsid w:val="00A36627"/>
    <w:rsid w:val="00A43000"/>
    <w:rsid w:val="00A438B1"/>
    <w:rsid w:val="00A47DD3"/>
    <w:rsid w:val="00A50698"/>
    <w:rsid w:val="00A51803"/>
    <w:rsid w:val="00A5679E"/>
    <w:rsid w:val="00A62582"/>
    <w:rsid w:val="00A634A0"/>
    <w:rsid w:val="00A637A7"/>
    <w:rsid w:val="00A65431"/>
    <w:rsid w:val="00A674D5"/>
    <w:rsid w:val="00A73DA0"/>
    <w:rsid w:val="00A7426A"/>
    <w:rsid w:val="00A74A54"/>
    <w:rsid w:val="00A76CF7"/>
    <w:rsid w:val="00A77244"/>
    <w:rsid w:val="00A775FD"/>
    <w:rsid w:val="00A77D2D"/>
    <w:rsid w:val="00A803C5"/>
    <w:rsid w:val="00A80628"/>
    <w:rsid w:val="00A85F34"/>
    <w:rsid w:val="00A879B8"/>
    <w:rsid w:val="00A87F24"/>
    <w:rsid w:val="00A9037C"/>
    <w:rsid w:val="00A94C6F"/>
    <w:rsid w:val="00A9590D"/>
    <w:rsid w:val="00A96070"/>
    <w:rsid w:val="00AA4047"/>
    <w:rsid w:val="00AA43E8"/>
    <w:rsid w:val="00AA49C7"/>
    <w:rsid w:val="00AB449C"/>
    <w:rsid w:val="00AC016B"/>
    <w:rsid w:val="00AC126B"/>
    <w:rsid w:val="00AC2A9D"/>
    <w:rsid w:val="00AC5462"/>
    <w:rsid w:val="00AC5D6D"/>
    <w:rsid w:val="00AC5E72"/>
    <w:rsid w:val="00AD36B3"/>
    <w:rsid w:val="00AD5811"/>
    <w:rsid w:val="00AD65C6"/>
    <w:rsid w:val="00AE0617"/>
    <w:rsid w:val="00AE609F"/>
    <w:rsid w:val="00AE615C"/>
    <w:rsid w:val="00AF171E"/>
    <w:rsid w:val="00AF3455"/>
    <w:rsid w:val="00AF6C80"/>
    <w:rsid w:val="00B01CAD"/>
    <w:rsid w:val="00B06270"/>
    <w:rsid w:val="00B0687F"/>
    <w:rsid w:val="00B116D9"/>
    <w:rsid w:val="00B11B68"/>
    <w:rsid w:val="00B1387A"/>
    <w:rsid w:val="00B1393E"/>
    <w:rsid w:val="00B1518C"/>
    <w:rsid w:val="00B221A1"/>
    <w:rsid w:val="00B22751"/>
    <w:rsid w:val="00B24F09"/>
    <w:rsid w:val="00B3771A"/>
    <w:rsid w:val="00B37F33"/>
    <w:rsid w:val="00B4218F"/>
    <w:rsid w:val="00B42216"/>
    <w:rsid w:val="00B44443"/>
    <w:rsid w:val="00B46801"/>
    <w:rsid w:val="00B57A5C"/>
    <w:rsid w:val="00B61422"/>
    <w:rsid w:val="00B61B95"/>
    <w:rsid w:val="00B63C36"/>
    <w:rsid w:val="00B63D8B"/>
    <w:rsid w:val="00B70984"/>
    <w:rsid w:val="00B73AD4"/>
    <w:rsid w:val="00B740FA"/>
    <w:rsid w:val="00B74440"/>
    <w:rsid w:val="00B74BA8"/>
    <w:rsid w:val="00B771FB"/>
    <w:rsid w:val="00B81610"/>
    <w:rsid w:val="00B844A5"/>
    <w:rsid w:val="00B8465E"/>
    <w:rsid w:val="00BA08E7"/>
    <w:rsid w:val="00BA123D"/>
    <w:rsid w:val="00BA1E0F"/>
    <w:rsid w:val="00BA67BB"/>
    <w:rsid w:val="00BB2FAB"/>
    <w:rsid w:val="00BB340A"/>
    <w:rsid w:val="00BB521D"/>
    <w:rsid w:val="00BB53E0"/>
    <w:rsid w:val="00BB74A0"/>
    <w:rsid w:val="00BB771F"/>
    <w:rsid w:val="00BB7794"/>
    <w:rsid w:val="00BB7D36"/>
    <w:rsid w:val="00BB7FCB"/>
    <w:rsid w:val="00BC1285"/>
    <w:rsid w:val="00BC2EDF"/>
    <w:rsid w:val="00BC3EAA"/>
    <w:rsid w:val="00BC5205"/>
    <w:rsid w:val="00BC5B57"/>
    <w:rsid w:val="00BC5EE4"/>
    <w:rsid w:val="00BE1B94"/>
    <w:rsid w:val="00BE24F2"/>
    <w:rsid w:val="00BE4B7D"/>
    <w:rsid w:val="00BE5C55"/>
    <w:rsid w:val="00BF645F"/>
    <w:rsid w:val="00BF6B13"/>
    <w:rsid w:val="00BF6FBF"/>
    <w:rsid w:val="00C025F3"/>
    <w:rsid w:val="00C050B5"/>
    <w:rsid w:val="00C05996"/>
    <w:rsid w:val="00C10685"/>
    <w:rsid w:val="00C13EB0"/>
    <w:rsid w:val="00C13F86"/>
    <w:rsid w:val="00C14FAF"/>
    <w:rsid w:val="00C15067"/>
    <w:rsid w:val="00C17284"/>
    <w:rsid w:val="00C2077F"/>
    <w:rsid w:val="00C25DAD"/>
    <w:rsid w:val="00C266B0"/>
    <w:rsid w:val="00C336F6"/>
    <w:rsid w:val="00C34BD6"/>
    <w:rsid w:val="00C362E5"/>
    <w:rsid w:val="00C370CF"/>
    <w:rsid w:val="00C41DCB"/>
    <w:rsid w:val="00C43210"/>
    <w:rsid w:val="00C47267"/>
    <w:rsid w:val="00C47B84"/>
    <w:rsid w:val="00C50B76"/>
    <w:rsid w:val="00C52AFC"/>
    <w:rsid w:val="00C56A81"/>
    <w:rsid w:val="00C667D7"/>
    <w:rsid w:val="00C7582F"/>
    <w:rsid w:val="00C76A22"/>
    <w:rsid w:val="00C81ECB"/>
    <w:rsid w:val="00C84438"/>
    <w:rsid w:val="00C87058"/>
    <w:rsid w:val="00C901BF"/>
    <w:rsid w:val="00C924E2"/>
    <w:rsid w:val="00CA3AB8"/>
    <w:rsid w:val="00CB0EE6"/>
    <w:rsid w:val="00CB6E57"/>
    <w:rsid w:val="00CB7893"/>
    <w:rsid w:val="00CC067E"/>
    <w:rsid w:val="00CC17AB"/>
    <w:rsid w:val="00CC6A51"/>
    <w:rsid w:val="00CD27C9"/>
    <w:rsid w:val="00CD27DD"/>
    <w:rsid w:val="00CD389C"/>
    <w:rsid w:val="00CD390C"/>
    <w:rsid w:val="00CD3E5A"/>
    <w:rsid w:val="00CE1F9B"/>
    <w:rsid w:val="00CE24DA"/>
    <w:rsid w:val="00CE29BA"/>
    <w:rsid w:val="00CE5631"/>
    <w:rsid w:val="00CF069A"/>
    <w:rsid w:val="00CF24D6"/>
    <w:rsid w:val="00CF5DBD"/>
    <w:rsid w:val="00CF63C2"/>
    <w:rsid w:val="00CF741F"/>
    <w:rsid w:val="00CF7604"/>
    <w:rsid w:val="00CF790C"/>
    <w:rsid w:val="00D04818"/>
    <w:rsid w:val="00D04E8A"/>
    <w:rsid w:val="00D12BC1"/>
    <w:rsid w:val="00D15191"/>
    <w:rsid w:val="00D17EF7"/>
    <w:rsid w:val="00D17FAC"/>
    <w:rsid w:val="00D2202D"/>
    <w:rsid w:val="00D2360D"/>
    <w:rsid w:val="00D2635A"/>
    <w:rsid w:val="00D302DF"/>
    <w:rsid w:val="00D32197"/>
    <w:rsid w:val="00D328DD"/>
    <w:rsid w:val="00D36417"/>
    <w:rsid w:val="00D41518"/>
    <w:rsid w:val="00D42067"/>
    <w:rsid w:val="00D45CE9"/>
    <w:rsid w:val="00D464F3"/>
    <w:rsid w:val="00D51E5F"/>
    <w:rsid w:val="00D51FDC"/>
    <w:rsid w:val="00D54DE5"/>
    <w:rsid w:val="00D57A12"/>
    <w:rsid w:val="00D622D7"/>
    <w:rsid w:val="00D62391"/>
    <w:rsid w:val="00D67970"/>
    <w:rsid w:val="00D70276"/>
    <w:rsid w:val="00D709A1"/>
    <w:rsid w:val="00D70AFC"/>
    <w:rsid w:val="00D71B1C"/>
    <w:rsid w:val="00D71F49"/>
    <w:rsid w:val="00D75909"/>
    <w:rsid w:val="00D76B9C"/>
    <w:rsid w:val="00D81D13"/>
    <w:rsid w:val="00D825E8"/>
    <w:rsid w:val="00D90283"/>
    <w:rsid w:val="00D959AD"/>
    <w:rsid w:val="00D96D16"/>
    <w:rsid w:val="00D9702F"/>
    <w:rsid w:val="00DA22D9"/>
    <w:rsid w:val="00DA6816"/>
    <w:rsid w:val="00DB2AE9"/>
    <w:rsid w:val="00DB3FB2"/>
    <w:rsid w:val="00DB4E2A"/>
    <w:rsid w:val="00DC1D1F"/>
    <w:rsid w:val="00DC5598"/>
    <w:rsid w:val="00DC6CBF"/>
    <w:rsid w:val="00DC7F07"/>
    <w:rsid w:val="00DD2591"/>
    <w:rsid w:val="00DD384E"/>
    <w:rsid w:val="00DD67C9"/>
    <w:rsid w:val="00DD6D14"/>
    <w:rsid w:val="00DE2A25"/>
    <w:rsid w:val="00DE795D"/>
    <w:rsid w:val="00DF1320"/>
    <w:rsid w:val="00DF5421"/>
    <w:rsid w:val="00DF69C5"/>
    <w:rsid w:val="00DF78C4"/>
    <w:rsid w:val="00E023AD"/>
    <w:rsid w:val="00E02ECB"/>
    <w:rsid w:val="00E03CA1"/>
    <w:rsid w:val="00E043F7"/>
    <w:rsid w:val="00E10C7E"/>
    <w:rsid w:val="00E1296F"/>
    <w:rsid w:val="00E13358"/>
    <w:rsid w:val="00E16072"/>
    <w:rsid w:val="00E169D6"/>
    <w:rsid w:val="00E2291B"/>
    <w:rsid w:val="00E2417C"/>
    <w:rsid w:val="00E24515"/>
    <w:rsid w:val="00E25B71"/>
    <w:rsid w:val="00E27881"/>
    <w:rsid w:val="00E31BBC"/>
    <w:rsid w:val="00E44ACB"/>
    <w:rsid w:val="00E5038C"/>
    <w:rsid w:val="00E52274"/>
    <w:rsid w:val="00E5543A"/>
    <w:rsid w:val="00E57E52"/>
    <w:rsid w:val="00E6533B"/>
    <w:rsid w:val="00E65D34"/>
    <w:rsid w:val="00E66B9D"/>
    <w:rsid w:val="00E67235"/>
    <w:rsid w:val="00E67883"/>
    <w:rsid w:val="00E729C5"/>
    <w:rsid w:val="00E744A5"/>
    <w:rsid w:val="00E7480D"/>
    <w:rsid w:val="00E83780"/>
    <w:rsid w:val="00E875BB"/>
    <w:rsid w:val="00E92790"/>
    <w:rsid w:val="00E94E75"/>
    <w:rsid w:val="00E9764D"/>
    <w:rsid w:val="00EA00C0"/>
    <w:rsid w:val="00EA1300"/>
    <w:rsid w:val="00EA3913"/>
    <w:rsid w:val="00EA746A"/>
    <w:rsid w:val="00EB3527"/>
    <w:rsid w:val="00EB36A2"/>
    <w:rsid w:val="00EC1890"/>
    <w:rsid w:val="00EC25E3"/>
    <w:rsid w:val="00EC4053"/>
    <w:rsid w:val="00EC7609"/>
    <w:rsid w:val="00EC7F54"/>
    <w:rsid w:val="00ED02BA"/>
    <w:rsid w:val="00ED16C7"/>
    <w:rsid w:val="00ED29FE"/>
    <w:rsid w:val="00ED2FEA"/>
    <w:rsid w:val="00ED418B"/>
    <w:rsid w:val="00ED5A53"/>
    <w:rsid w:val="00ED659A"/>
    <w:rsid w:val="00ED7BD5"/>
    <w:rsid w:val="00ED7C37"/>
    <w:rsid w:val="00EE172E"/>
    <w:rsid w:val="00EE327D"/>
    <w:rsid w:val="00EE3C0B"/>
    <w:rsid w:val="00EE449B"/>
    <w:rsid w:val="00EE6269"/>
    <w:rsid w:val="00EE6812"/>
    <w:rsid w:val="00EE68C2"/>
    <w:rsid w:val="00EE7EBF"/>
    <w:rsid w:val="00EF4CF1"/>
    <w:rsid w:val="00EF7797"/>
    <w:rsid w:val="00F008B7"/>
    <w:rsid w:val="00F00AF1"/>
    <w:rsid w:val="00F012BD"/>
    <w:rsid w:val="00F01C6D"/>
    <w:rsid w:val="00F03D1C"/>
    <w:rsid w:val="00F053E4"/>
    <w:rsid w:val="00F05E59"/>
    <w:rsid w:val="00F1358E"/>
    <w:rsid w:val="00F1455F"/>
    <w:rsid w:val="00F14E73"/>
    <w:rsid w:val="00F16D72"/>
    <w:rsid w:val="00F20687"/>
    <w:rsid w:val="00F20AE7"/>
    <w:rsid w:val="00F2219C"/>
    <w:rsid w:val="00F2259A"/>
    <w:rsid w:val="00F23388"/>
    <w:rsid w:val="00F2637A"/>
    <w:rsid w:val="00F26C58"/>
    <w:rsid w:val="00F27589"/>
    <w:rsid w:val="00F27B68"/>
    <w:rsid w:val="00F32BAC"/>
    <w:rsid w:val="00F3377A"/>
    <w:rsid w:val="00F36EB7"/>
    <w:rsid w:val="00F37A73"/>
    <w:rsid w:val="00F37AFE"/>
    <w:rsid w:val="00F40540"/>
    <w:rsid w:val="00F413CE"/>
    <w:rsid w:val="00F50D0E"/>
    <w:rsid w:val="00F51EDB"/>
    <w:rsid w:val="00F53E0A"/>
    <w:rsid w:val="00F5419D"/>
    <w:rsid w:val="00F5449E"/>
    <w:rsid w:val="00F550A5"/>
    <w:rsid w:val="00F5544A"/>
    <w:rsid w:val="00F55613"/>
    <w:rsid w:val="00F5658B"/>
    <w:rsid w:val="00F57BA5"/>
    <w:rsid w:val="00F60839"/>
    <w:rsid w:val="00F62731"/>
    <w:rsid w:val="00F6730E"/>
    <w:rsid w:val="00F676A6"/>
    <w:rsid w:val="00F70C4A"/>
    <w:rsid w:val="00F71A0C"/>
    <w:rsid w:val="00F7217A"/>
    <w:rsid w:val="00F745DE"/>
    <w:rsid w:val="00F75983"/>
    <w:rsid w:val="00F75A89"/>
    <w:rsid w:val="00F81369"/>
    <w:rsid w:val="00F8198B"/>
    <w:rsid w:val="00F82B15"/>
    <w:rsid w:val="00F84275"/>
    <w:rsid w:val="00F845DE"/>
    <w:rsid w:val="00F84C65"/>
    <w:rsid w:val="00F861D2"/>
    <w:rsid w:val="00F9397E"/>
    <w:rsid w:val="00F93FDC"/>
    <w:rsid w:val="00FA1A77"/>
    <w:rsid w:val="00FA1AD6"/>
    <w:rsid w:val="00FA4787"/>
    <w:rsid w:val="00FA7065"/>
    <w:rsid w:val="00FB2A94"/>
    <w:rsid w:val="00FB3731"/>
    <w:rsid w:val="00FB4B5E"/>
    <w:rsid w:val="00FB56D5"/>
    <w:rsid w:val="00FB7ABC"/>
    <w:rsid w:val="00FC257D"/>
    <w:rsid w:val="00FC5003"/>
    <w:rsid w:val="00FC51C5"/>
    <w:rsid w:val="00FC6114"/>
    <w:rsid w:val="00FD0BDB"/>
    <w:rsid w:val="00FD171D"/>
    <w:rsid w:val="00FD2886"/>
    <w:rsid w:val="00FD4E42"/>
    <w:rsid w:val="00FE048F"/>
    <w:rsid w:val="00FE0BE2"/>
    <w:rsid w:val="00FE0D70"/>
    <w:rsid w:val="00FE3560"/>
    <w:rsid w:val="00FE6DD5"/>
    <w:rsid w:val="00FF0FF0"/>
    <w:rsid w:val="00FF317B"/>
    <w:rsid w:val="00FF37E4"/>
    <w:rsid w:val="00FF52AD"/>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8129"/>
    <o:shapelayout v:ext="edit">
      <o:idmap v:ext="edit" data="1"/>
    </o:shapelayout>
  </w:shapeDefaults>
  <w:decimalSymbol w:val=","/>
  <w:listSeparator w:val=";"/>
  <w14:docId w14:val="7D41BEC0"/>
  <w15:chartTrackingRefBased/>
  <w15:docId w15:val="{157D6765-FF1A-4B14-B1DF-174D1134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6F3"/>
    <w:rPr>
      <w:rFonts w:ascii="Calibri" w:eastAsia="Calibri" w:hAnsi="Calibri" w:cs="Times New Roman"/>
      <w:lang w:bidi="hi-IN"/>
    </w:rPr>
  </w:style>
  <w:style w:type="paragraph" w:styleId="1">
    <w:name w:val="heading 1"/>
    <w:basedOn w:val="a0"/>
    <w:next w:val="a0"/>
    <w:link w:val="10"/>
    <w:uiPriority w:val="9"/>
    <w:qFormat/>
    <w:rsid w:val="00FB2A94"/>
    <w:pPr>
      <w:keepNext/>
      <w:keepLines/>
      <w:spacing w:before="240" w:after="0"/>
      <w:outlineLvl w:val="0"/>
    </w:pPr>
    <w:rPr>
      <w:rFonts w:ascii="Calibri Light" w:eastAsia="Times New Roman" w:hAnsi="Calibri Light"/>
      <w:color w:val="2E74B5"/>
      <w:sz w:val="32"/>
      <w:szCs w:val="29"/>
      <w:lang w:val="x-none" w:eastAsia="x-none" w:bidi="ar-SA"/>
    </w:rPr>
  </w:style>
  <w:style w:type="paragraph" w:styleId="3">
    <w:name w:val="heading 3"/>
    <w:basedOn w:val="a0"/>
    <w:next w:val="a0"/>
    <w:link w:val="30"/>
    <w:unhideWhenUsed/>
    <w:qFormat/>
    <w:rsid w:val="00FB2A94"/>
    <w:pPr>
      <w:keepNext/>
      <w:spacing w:before="240" w:after="60"/>
      <w:outlineLvl w:val="2"/>
    </w:pPr>
    <w:rPr>
      <w:rFonts w:ascii="Cambria" w:eastAsia="Times New Roman" w:hAnsi="Cambria" w:cs="Mangal"/>
      <w:b/>
      <w:bCs/>
      <w:sz w:val="26"/>
      <w:szCs w:val="23"/>
    </w:rPr>
  </w:style>
  <w:style w:type="paragraph" w:styleId="6">
    <w:name w:val="heading 6"/>
    <w:basedOn w:val="a0"/>
    <w:next w:val="a0"/>
    <w:link w:val="60"/>
    <w:unhideWhenUsed/>
    <w:qFormat/>
    <w:rsid w:val="00FB2A94"/>
    <w:pPr>
      <w:spacing w:before="240" w:after="60" w:line="240" w:lineRule="auto"/>
      <w:outlineLvl w:val="5"/>
    </w:pPr>
    <w:rPr>
      <w:rFonts w:eastAsia="Times New Roman"/>
      <w:bCs/>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B2A94"/>
    <w:pPr>
      <w:tabs>
        <w:tab w:val="center" w:pos="4844"/>
        <w:tab w:val="right" w:pos="9689"/>
      </w:tabs>
      <w:spacing w:after="0" w:line="240" w:lineRule="auto"/>
    </w:pPr>
  </w:style>
  <w:style w:type="character" w:customStyle="1" w:styleId="a5">
    <w:name w:val="Верхний колонтитул Знак"/>
    <w:basedOn w:val="a1"/>
    <w:link w:val="a4"/>
    <w:uiPriority w:val="99"/>
    <w:rsid w:val="00FB2A94"/>
  </w:style>
  <w:style w:type="paragraph" w:styleId="a6">
    <w:name w:val="footer"/>
    <w:basedOn w:val="a0"/>
    <w:link w:val="a7"/>
    <w:uiPriority w:val="99"/>
    <w:unhideWhenUsed/>
    <w:rsid w:val="00FB2A94"/>
    <w:pPr>
      <w:tabs>
        <w:tab w:val="center" w:pos="4844"/>
        <w:tab w:val="right" w:pos="9689"/>
      </w:tabs>
      <w:spacing w:after="0" w:line="240" w:lineRule="auto"/>
    </w:pPr>
  </w:style>
  <w:style w:type="character" w:customStyle="1" w:styleId="a7">
    <w:name w:val="Нижний колонтитул Знак"/>
    <w:basedOn w:val="a1"/>
    <w:link w:val="a6"/>
    <w:uiPriority w:val="99"/>
    <w:rsid w:val="00FB2A94"/>
  </w:style>
  <w:style w:type="paragraph" w:customStyle="1" w:styleId="ConsPlusNonformat">
    <w:name w:val="ConsPlusNonformat"/>
    <w:uiPriority w:val="99"/>
    <w:rsid w:val="00FB2A94"/>
    <w:pPr>
      <w:widowControl w:val="0"/>
      <w:autoSpaceDE w:val="0"/>
      <w:autoSpaceDN w:val="0"/>
      <w:adjustRightInd w:val="0"/>
      <w:spacing w:after="0" w:line="240" w:lineRule="auto"/>
    </w:pPr>
    <w:rPr>
      <w:rFonts w:ascii="Courier New" w:eastAsia="Calibri" w:hAnsi="Courier New" w:cs="Courier New"/>
      <w:sz w:val="20"/>
      <w:szCs w:val="20"/>
      <w:lang w:val="ru-RU" w:eastAsia="ru-RU"/>
    </w:rPr>
  </w:style>
  <w:style w:type="paragraph" w:customStyle="1" w:styleId="11">
    <w:name w:val="Без интервала1"/>
    <w:qFormat/>
    <w:rsid w:val="00FB2A94"/>
    <w:pPr>
      <w:spacing w:after="0" w:line="240" w:lineRule="auto"/>
    </w:pPr>
    <w:rPr>
      <w:rFonts w:ascii="Calibri" w:eastAsia="Times New Roman" w:hAnsi="Calibri" w:cs="Times New Roman"/>
      <w:lang w:val="ru-RU" w:eastAsia="ru-RU"/>
    </w:rPr>
  </w:style>
  <w:style w:type="paragraph" w:customStyle="1" w:styleId="ConsTitle">
    <w:name w:val="ConsTitle"/>
    <w:rsid w:val="00FB2A94"/>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10">
    <w:name w:val="Заголовок 1 Знак"/>
    <w:basedOn w:val="a1"/>
    <w:link w:val="1"/>
    <w:uiPriority w:val="9"/>
    <w:rsid w:val="00FB2A94"/>
    <w:rPr>
      <w:rFonts w:ascii="Calibri Light" w:eastAsia="Times New Roman" w:hAnsi="Calibri Light" w:cs="Times New Roman"/>
      <w:color w:val="2E74B5"/>
      <w:sz w:val="32"/>
      <w:szCs w:val="29"/>
      <w:lang w:val="x-none" w:eastAsia="x-none"/>
    </w:rPr>
  </w:style>
  <w:style w:type="character" w:customStyle="1" w:styleId="30">
    <w:name w:val="Заголовок 3 Знак"/>
    <w:basedOn w:val="a1"/>
    <w:link w:val="3"/>
    <w:rsid w:val="00FB2A94"/>
    <w:rPr>
      <w:rFonts w:ascii="Cambria" w:eastAsia="Times New Roman" w:hAnsi="Cambria" w:cs="Mangal"/>
      <w:b/>
      <w:bCs/>
      <w:sz w:val="26"/>
      <w:szCs w:val="23"/>
      <w:lang w:bidi="hi-IN"/>
    </w:rPr>
  </w:style>
  <w:style w:type="character" w:customStyle="1" w:styleId="60">
    <w:name w:val="Заголовок 6 Знак"/>
    <w:basedOn w:val="a1"/>
    <w:link w:val="6"/>
    <w:rsid w:val="00FB2A94"/>
    <w:rPr>
      <w:rFonts w:ascii="Calibri" w:eastAsia="Times New Roman" w:hAnsi="Calibri" w:cs="Times New Roman"/>
      <w:bCs/>
      <w:lang w:val="x-none" w:eastAsia="x-none"/>
    </w:rPr>
  </w:style>
  <w:style w:type="table" w:styleId="a8">
    <w:name w:val="Table Grid"/>
    <w:basedOn w:val="a2"/>
    <w:uiPriority w:val="39"/>
    <w:rsid w:val="00FB2A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FB2A94"/>
    <w:rPr>
      <w:color w:val="0563C1"/>
      <w:u w:val="single"/>
    </w:rPr>
  </w:style>
  <w:style w:type="paragraph" w:styleId="aa">
    <w:name w:val="TOC Heading"/>
    <w:basedOn w:val="1"/>
    <w:next w:val="a0"/>
    <w:uiPriority w:val="39"/>
    <w:unhideWhenUsed/>
    <w:qFormat/>
    <w:rsid w:val="00FB2A94"/>
    <w:pPr>
      <w:keepNext w:val="0"/>
      <w:keepLines w:val="0"/>
      <w:pageBreakBefore/>
      <w:spacing w:before="0" w:after="360" w:line="240" w:lineRule="auto"/>
      <w:outlineLvl w:val="9"/>
    </w:pPr>
    <w:rPr>
      <w:rFonts w:ascii="Calibri" w:eastAsia="Calibri" w:hAnsi="Calibri"/>
      <w:color w:val="595959"/>
      <w:kern w:val="20"/>
      <w:sz w:val="36"/>
      <w:szCs w:val="20"/>
      <w:lang w:val="ru-RU" w:eastAsia="ru-RU"/>
    </w:rPr>
  </w:style>
  <w:style w:type="paragraph" w:styleId="12">
    <w:name w:val="toc 1"/>
    <w:basedOn w:val="a0"/>
    <w:next w:val="a0"/>
    <w:autoRedefine/>
    <w:uiPriority w:val="39"/>
    <w:unhideWhenUsed/>
    <w:qFormat/>
    <w:rsid w:val="00FB2A94"/>
    <w:pPr>
      <w:tabs>
        <w:tab w:val="right" w:leader="dot" w:pos="9354"/>
      </w:tabs>
      <w:spacing w:after="0" w:line="240" w:lineRule="auto"/>
      <w:jc w:val="both"/>
    </w:pPr>
    <w:rPr>
      <w:rFonts w:ascii="Times New Roman" w:hAnsi="Times New Roman"/>
      <w:color w:val="595959"/>
      <w:kern w:val="20"/>
      <w:sz w:val="28"/>
      <w:szCs w:val="28"/>
      <w:lang w:val="ru-RU" w:eastAsia="ru-RU" w:bidi="ar-SA"/>
    </w:rPr>
  </w:style>
  <w:style w:type="paragraph" w:styleId="31">
    <w:name w:val="Body Text Indent 3"/>
    <w:basedOn w:val="a0"/>
    <w:link w:val="32"/>
    <w:uiPriority w:val="99"/>
    <w:rsid w:val="00FB2A94"/>
    <w:pPr>
      <w:spacing w:after="0" w:line="240" w:lineRule="auto"/>
      <w:ind w:firstLine="360"/>
      <w:jc w:val="both"/>
    </w:pPr>
    <w:rPr>
      <w:rFonts w:ascii="Times New Roman" w:eastAsia="Times New Roman" w:hAnsi="Times New Roman"/>
      <w:sz w:val="28"/>
      <w:szCs w:val="20"/>
      <w:lang w:val="x-none" w:eastAsia="ru-RU" w:bidi="ar-SA"/>
    </w:rPr>
  </w:style>
  <w:style w:type="character" w:customStyle="1" w:styleId="32">
    <w:name w:val="Основной текст с отступом 3 Знак"/>
    <w:basedOn w:val="a1"/>
    <w:link w:val="31"/>
    <w:uiPriority w:val="99"/>
    <w:rsid w:val="00FB2A94"/>
    <w:rPr>
      <w:rFonts w:ascii="Times New Roman" w:eastAsia="Times New Roman" w:hAnsi="Times New Roman" w:cs="Times New Roman"/>
      <w:sz w:val="28"/>
      <w:szCs w:val="20"/>
      <w:lang w:val="x-none" w:eastAsia="ru-RU"/>
    </w:rPr>
  </w:style>
  <w:style w:type="paragraph" w:styleId="ab">
    <w:name w:val="List Paragraph"/>
    <w:basedOn w:val="a0"/>
    <w:link w:val="ac"/>
    <w:uiPriority w:val="34"/>
    <w:qFormat/>
    <w:rsid w:val="00FB2A94"/>
    <w:pPr>
      <w:ind w:left="720"/>
      <w:contextualSpacing/>
    </w:pPr>
    <w:rPr>
      <w:rFonts w:cs="Mangal"/>
      <w:szCs w:val="20"/>
    </w:rPr>
  </w:style>
  <w:style w:type="paragraph" w:styleId="ad">
    <w:name w:val="Balloon Text"/>
    <w:basedOn w:val="a0"/>
    <w:link w:val="ae"/>
    <w:unhideWhenUsed/>
    <w:rsid w:val="00FB2A94"/>
    <w:pPr>
      <w:spacing w:after="0" w:line="240" w:lineRule="auto"/>
    </w:pPr>
    <w:rPr>
      <w:rFonts w:ascii="Segoe UI" w:hAnsi="Segoe UI"/>
      <w:sz w:val="18"/>
      <w:szCs w:val="16"/>
      <w:lang w:val="x-none" w:eastAsia="x-none" w:bidi="ar-SA"/>
    </w:rPr>
  </w:style>
  <w:style w:type="character" w:customStyle="1" w:styleId="ae">
    <w:name w:val="Текст выноски Знак"/>
    <w:basedOn w:val="a1"/>
    <w:link w:val="ad"/>
    <w:rsid w:val="00FB2A94"/>
    <w:rPr>
      <w:rFonts w:ascii="Segoe UI" w:eastAsia="Calibri" w:hAnsi="Segoe UI" w:cs="Times New Roman"/>
      <w:sz w:val="18"/>
      <w:szCs w:val="16"/>
      <w:lang w:val="x-none" w:eastAsia="x-none"/>
    </w:rPr>
  </w:style>
  <w:style w:type="paragraph" w:styleId="af">
    <w:name w:val="Body Text"/>
    <w:basedOn w:val="a0"/>
    <w:link w:val="af0"/>
    <w:unhideWhenUsed/>
    <w:rsid w:val="00FB2A94"/>
    <w:pPr>
      <w:spacing w:after="120"/>
    </w:pPr>
    <w:rPr>
      <w:sz w:val="20"/>
      <w:szCs w:val="20"/>
      <w:lang w:val="x-none" w:eastAsia="x-none" w:bidi="ar-SA"/>
    </w:rPr>
  </w:style>
  <w:style w:type="character" w:customStyle="1" w:styleId="af0">
    <w:name w:val="Основной текст Знак"/>
    <w:basedOn w:val="a1"/>
    <w:link w:val="af"/>
    <w:rsid w:val="00FB2A94"/>
    <w:rPr>
      <w:rFonts w:ascii="Calibri" w:eastAsia="Calibri" w:hAnsi="Calibri" w:cs="Times New Roman"/>
      <w:sz w:val="20"/>
      <w:szCs w:val="20"/>
      <w:lang w:val="x-none" w:eastAsia="x-none"/>
    </w:rPr>
  </w:style>
  <w:style w:type="paragraph" w:styleId="af1">
    <w:name w:val="Normal (Web)"/>
    <w:basedOn w:val="a0"/>
    <w:uiPriority w:val="99"/>
    <w:unhideWhenUsed/>
    <w:rsid w:val="00FB2A94"/>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customStyle="1" w:styleId="apple-converted-space">
    <w:name w:val="apple-converted-space"/>
    <w:basedOn w:val="a1"/>
    <w:rsid w:val="00FB2A94"/>
  </w:style>
  <w:style w:type="character" w:styleId="af2">
    <w:name w:val="Emphasis"/>
    <w:uiPriority w:val="20"/>
    <w:qFormat/>
    <w:rsid w:val="00FB2A94"/>
    <w:rPr>
      <w:i/>
      <w:iCs/>
    </w:rPr>
  </w:style>
  <w:style w:type="character" w:styleId="af3">
    <w:name w:val="Strong"/>
    <w:uiPriority w:val="22"/>
    <w:qFormat/>
    <w:rsid w:val="00FB2A94"/>
    <w:rPr>
      <w:b/>
      <w:bCs/>
    </w:rPr>
  </w:style>
  <w:style w:type="paragraph" w:styleId="2">
    <w:name w:val="Body Text 2"/>
    <w:basedOn w:val="a0"/>
    <w:link w:val="20"/>
    <w:unhideWhenUsed/>
    <w:rsid w:val="00FB2A94"/>
    <w:pPr>
      <w:spacing w:after="120" w:line="480" w:lineRule="auto"/>
    </w:pPr>
    <w:rPr>
      <w:sz w:val="20"/>
      <w:szCs w:val="20"/>
      <w:lang w:val="x-none" w:eastAsia="x-none" w:bidi="ar-SA"/>
    </w:rPr>
  </w:style>
  <w:style w:type="character" w:customStyle="1" w:styleId="20">
    <w:name w:val="Основной текст 2 Знак"/>
    <w:basedOn w:val="a1"/>
    <w:link w:val="2"/>
    <w:rsid w:val="00FB2A94"/>
    <w:rPr>
      <w:rFonts w:ascii="Calibri" w:eastAsia="Calibri" w:hAnsi="Calibri" w:cs="Times New Roman"/>
      <w:sz w:val="20"/>
      <w:szCs w:val="20"/>
      <w:lang w:val="x-none" w:eastAsia="x-none"/>
    </w:rPr>
  </w:style>
  <w:style w:type="character" w:customStyle="1" w:styleId="21">
    <w:name w:val="Основной текст с отступом 2 Знак"/>
    <w:basedOn w:val="a1"/>
    <w:link w:val="22"/>
    <w:uiPriority w:val="99"/>
    <w:semiHidden/>
    <w:rsid w:val="00FB2A94"/>
    <w:rPr>
      <w:rFonts w:ascii="Calibri" w:eastAsia="Calibri" w:hAnsi="Calibri" w:cs="Times New Roman"/>
      <w:sz w:val="20"/>
      <w:szCs w:val="20"/>
      <w:lang w:val="x-none" w:eastAsia="x-none"/>
    </w:rPr>
  </w:style>
  <w:style w:type="paragraph" w:styleId="22">
    <w:name w:val="Body Text Indent 2"/>
    <w:basedOn w:val="a0"/>
    <w:link w:val="21"/>
    <w:uiPriority w:val="99"/>
    <w:semiHidden/>
    <w:unhideWhenUsed/>
    <w:rsid w:val="00FB2A94"/>
    <w:pPr>
      <w:spacing w:after="120" w:line="480" w:lineRule="auto"/>
      <w:ind w:left="283"/>
    </w:pPr>
    <w:rPr>
      <w:sz w:val="20"/>
      <w:szCs w:val="20"/>
      <w:lang w:val="x-none" w:eastAsia="x-none" w:bidi="ar-SA"/>
    </w:rPr>
  </w:style>
  <w:style w:type="character" w:customStyle="1" w:styleId="210">
    <w:name w:val="Основной текст с отступом 2 Знак1"/>
    <w:basedOn w:val="a1"/>
    <w:uiPriority w:val="99"/>
    <w:semiHidden/>
    <w:rsid w:val="00FB2A94"/>
    <w:rPr>
      <w:rFonts w:ascii="Calibri" w:eastAsia="Calibri" w:hAnsi="Calibri" w:cs="Mangal"/>
      <w:szCs w:val="20"/>
      <w:lang w:bidi="hi-IN"/>
    </w:rPr>
  </w:style>
  <w:style w:type="paragraph" w:customStyle="1" w:styleId="ConsPlusNormal">
    <w:name w:val="ConsPlusNormal"/>
    <w:link w:val="ConsPlusNormal0"/>
    <w:rsid w:val="00FB2A94"/>
    <w:pPr>
      <w:widowControl w:val="0"/>
      <w:autoSpaceDE w:val="0"/>
      <w:autoSpaceDN w:val="0"/>
      <w:adjustRightInd w:val="0"/>
      <w:spacing w:after="0" w:line="240" w:lineRule="auto"/>
      <w:ind w:firstLine="720"/>
    </w:pPr>
    <w:rPr>
      <w:rFonts w:ascii="Arial" w:eastAsia="Times New Roman" w:hAnsi="Arial" w:cs="Arial"/>
      <w:lang w:val="ru-RU" w:eastAsia="ru-RU"/>
    </w:rPr>
  </w:style>
  <w:style w:type="character" w:customStyle="1" w:styleId="ConsPlusNormal0">
    <w:name w:val="ConsPlusNormal Знак"/>
    <w:link w:val="ConsPlusNormal"/>
    <w:locked/>
    <w:rsid w:val="00FB2A94"/>
    <w:rPr>
      <w:rFonts w:ascii="Arial" w:eastAsia="Times New Roman" w:hAnsi="Arial" w:cs="Arial"/>
      <w:lang w:val="ru-RU" w:eastAsia="ru-RU"/>
    </w:rPr>
  </w:style>
  <w:style w:type="paragraph" w:styleId="23">
    <w:name w:val="toc 2"/>
    <w:basedOn w:val="a0"/>
    <w:next w:val="a0"/>
    <w:autoRedefine/>
    <w:uiPriority w:val="39"/>
    <w:unhideWhenUsed/>
    <w:qFormat/>
    <w:rsid w:val="00FB2A94"/>
    <w:pPr>
      <w:spacing w:after="100"/>
      <w:ind w:left="142"/>
    </w:pPr>
    <w:rPr>
      <w:rFonts w:cs="Mangal"/>
      <w:szCs w:val="20"/>
    </w:rPr>
  </w:style>
  <w:style w:type="paragraph" w:styleId="af4">
    <w:name w:val="No Spacing"/>
    <w:uiPriority w:val="1"/>
    <w:qFormat/>
    <w:rsid w:val="00FB2A94"/>
    <w:pPr>
      <w:spacing w:after="0" w:line="240" w:lineRule="auto"/>
    </w:pPr>
    <w:rPr>
      <w:rFonts w:ascii="Calibri" w:eastAsia="Calibri" w:hAnsi="Calibri" w:cs="Mangal"/>
      <w:szCs w:val="20"/>
      <w:lang w:bidi="hi-IN"/>
    </w:rPr>
  </w:style>
  <w:style w:type="character" w:customStyle="1" w:styleId="titlerazdel">
    <w:name w:val="title_razdel"/>
    <w:basedOn w:val="a1"/>
    <w:rsid w:val="00FB2A94"/>
  </w:style>
  <w:style w:type="paragraph" w:customStyle="1" w:styleId="af5">
    <w:name w:val="Знак"/>
    <w:basedOn w:val="a0"/>
    <w:rsid w:val="00FB2A94"/>
    <w:pPr>
      <w:spacing w:line="240" w:lineRule="exact"/>
    </w:pPr>
    <w:rPr>
      <w:rFonts w:ascii="Verdana" w:eastAsia="Times New Roman" w:hAnsi="Verdana"/>
      <w:sz w:val="20"/>
      <w:szCs w:val="20"/>
      <w:lang w:bidi="ar-SA"/>
    </w:rPr>
  </w:style>
  <w:style w:type="paragraph" w:customStyle="1" w:styleId="24">
    <w:name w:val="Основной текст 24"/>
    <w:basedOn w:val="a0"/>
    <w:rsid w:val="00FB2A94"/>
    <w:pPr>
      <w:spacing w:after="0" w:line="240" w:lineRule="auto"/>
    </w:pPr>
    <w:rPr>
      <w:rFonts w:ascii="Times New Roman" w:eastAsia="Times New Roman" w:hAnsi="Times New Roman"/>
      <w:sz w:val="28"/>
      <w:szCs w:val="20"/>
      <w:lang w:val="ru-RU" w:eastAsia="ru-RU" w:bidi="ar-SA"/>
    </w:rPr>
  </w:style>
  <w:style w:type="paragraph" w:styleId="af6">
    <w:name w:val="caption"/>
    <w:basedOn w:val="a0"/>
    <w:next w:val="a0"/>
    <w:qFormat/>
    <w:rsid w:val="00FB2A94"/>
    <w:pPr>
      <w:spacing w:after="0" w:line="240" w:lineRule="auto"/>
      <w:jc w:val="center"/>
    </w:pPr>
    <w:rPr>
      <w:rFonts w:ascii="Times New Roman" w:eastAsia="Times New Roman" w:hAnsi="Times New Roman"/>
      <w:b/>
      <w:bCs/>
      <w:sz w:val="24"/>
      <w:szCs w:val="24"/>
      <w:lang w:val="ru-RU" w:eastAsia="ru-RU" w:bidi="ar-SA"/>
    </w:rPr>
  </w:style>
  <w:style w:type="character" w:customStyle="1" w:styleId="t111">
    <w:name w:val="t111"/>
    <w:rsid w:val="00FB2A94"/>
    <w:rPr>
      <w:sz w:val="17"/>
      <w:szCs w:val="17"/>
    </w:rPr>
  </w:style>
  <w:style w:type="paragraph" w:customStyle="1" w:styleId="CharCharChar">
    <w:name w:val="Char Char Char"/>
    <w:basedOn w:val="a0"/>
    <w:rsid w:val="00FB2A94"/>
    <w:pPr>
      <w:spacing w:line="240" w:lineRule="exact"/>
    </w:pPr>
    <w:rPr>
      <w:rFonts w:ascii="Verdana" w:eastAsia="Times New Roman" w:hAnsi="Verdana" w:cs="Verdana"/>
      <w:sz w:val="20"/>
      <w:szCs w:val="20"/>
      <w:lang w:bidi="ar-SA"/>
    </w:rPr>
  </w:style>
  <w:style w:type="paragraph" w:styleId="af7">
    <w:name w:val="Body Text Indent"/>
    <w:basedOn w:val="a0"/>
    <w:link w:val="af8"/>
    <w:unhideWhenUsed/>
    <w:rsid w:val="00FB2A94"/>
    <w:pPr>
      <w:spacing w:after="120" w:line="240" w:lineRule="auto"/>
      <w:ind w:left="283"/>
    </w:pPr>
    <w:rPr>
      <w:rFonts w:ascii="Pragmatica" w:eastAsia="Times New Roman" w:hAnsi="Pragmatica"/>
      <w:b/>
      <w:sz w:val="20"/>
      <w:szCs w:val="20"/>
      <w:lang w:val="x-none" w:eastAsia="x-none" w:bidi="ar-SA"/>
    </w:rPr>
  </w:style>
  <w:style w:type="character" w:customStyle="1" w:styleId="af8">
    <w:name w:val="Основной текст с отступом Знак"/>
    <w:basedOn w:val="a1"/>
    <w:link w:val="af7"/>
    <w:rsid w:val="00FB2A94"/>
    <w:rPr>
      <w:rFonts w:ascii="Pragmatica" w:eastAsia="Times New Roman" w:hAnsi="Pragmatica" w:cs="Times New Roman"/>
      <w:b/>
      <w:sz w:val="20"/>
      <w:szCs w:val="20"/>
      <w:lang w:val="x-none" w:eastAsia="x-none"/>
    </w:rPr>
  </w:style>
  <w:style w:type="paragraph" w:customStyle="1" w:styleId="ConsPlusTitle">
    <w:name w:val="ConsPlusTitle"/>
    <w:rsid w:val="00FB2A94"/>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af9">
    <w:name w:val="Знак Знак Знак Знак Знак Знак Знак Знак Знак Знак"/>
    <w:basedOn w:val="a0"/>
    <w:rsid w:val="00FB2A94"/>
    <w:pPr>
      <w:spacing w:line="240" w:lineRule="exact"/>
    </w:pPr>
    <w:rPr>
      <w:rFonts w:ascii="Verdana" w:eastAsia="Times New Roman" w:hAnsi="Verdana" w:cs="Verdana"/>
      <w:sz w:val="20"/>
      <w:szCs w:val="20"/>
      <w:lang w:bidi="ar-SA"/>
    </w:rPr>
  </w:style>
  <w:style w:type="paragraph" w:customStyle="1" w:styleId="25">
    <w:name w:val="Без интервала2"/>
    <w:rsid w:val="00FB2A94"/>
    <w:pPr>
      <w:spacing w:after="0" w:line="240" w:lineRule="auto"/>
    </w:pPr>
    <w:rPr>
      <w:rFonts w:ascii="Calibri" w:eastAsia="Times New Roman" w:hAnsi="Calibri" w:cs="Times New Roman"/>
      <w:lang w:val="ru-RU" w:eastAsia="ru-RU"/>
    </w:rPr>
  </w:style>
  <w:style w:type="character" w:customStyle="1" w:styleId="FontStyle20">
    <w:name w:val="Font Style20"/>
    <w:uiPriority w:val="99"/>
    <w:rsid w:val="00FB2A94"/>
    <w:rPr>
      <w:rFonts w:ascii="Times New Roman" w:hAnsi="Times New Roman" w:cs="Times New Roman"/>
      <w:sz w:val="26"/>
      <w:szCs w:val="26"/>
    </w:rPr>
  </w:style>
  <w:style w:type="paragraph" w:customStyle="1" w:styleId="13">
    <w:name w:val="Абзац списка1"/>
    <w:basedOn w:val="a0"/>
    <w:rsid w:val="00FB2A94"/>
    <w:pPr>
      <w:spacing w:after="0" w:line="240" w:lineRule="auto"/>
      <w:ind w:left="720"/>
      <w:contextualSpacing/>
    </w:pPr>
    <w:rPr>
      <w:rFonts w:ascii="Times New Roman" w:hAnsi="Times New Roman"/>
      <w:sz w:val="24"/>
      <w:szCs w:val="24"/>
      <w:lang w:val="ru-RU" w:eastAsia="ru-RU" w:bidi="ar-SA"/>
    </w:rPr>
  </w:style>
  <w:style w:type="paragraph" w:customStyle="1" w:styleId="Default">
    <w:name w:val="Default"/>
    <w:rsid w:val="00FB2A9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a">
    <w:name w:val="Знак Знак Знак Знак Знак Знак"/>
    <w:basedOn w:val="a0"/>
    <w:uiPriority w:val="99"/>
    <w:rsid w:val="00FB2A94"/>
    <w:pPr>
      <w:spacing w:line="240" w:lineRule="exact"/>
    </w:pPr>
    <w:rPr>
      <w:rFonts w:ascii="Verdana" w:hAnsi="Verdana" w:cs="Verdana"/>
      <w:sz w:val="20"/>
      <w:szCs w:val="20"/>
      <w:lang w:bidi="ar-SA"/>
    </w:rPr>
  </w:style>
  <w:style w:type="paragraph" w:customStyle="1" w:styleId="14">
    <w:name w:val="Обычный1"/>
    <w:rsid w:val="00FB2A94"/>
    <w:pPr>
      <w:spacing w:after="0" w:line="240" w:lineRule="auto"/>
    </w:pPr>
    <w:rPr>
      <w:rFonts w:ascii="Arial" w:eastAsia="Times New Roman" w:hAnsi="Arial" w:cs="Times New Roman"/>
      <w:sz w:val="20"/>
      <w:szCs w:val="20"/>
      <w:lang w:val="ru-RU" w:eastAsia="ru-RU"/>
    </w:rPr>
  </w:style>
  <w:style w:type="paragraph" w:customStyle="1" w:styleId="p5">
    <w:name w:val="p5"/>
    <w:basedOn w:val="a0"/>
    <w:rsid w:val="00FB2A94"/>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customStyle="1" w:styleId="s3">
    <w:name w:val="s3"/>
    <w:basedOn w:val="a1"/>
    <w:rsid w:val="00FB2A94"/>
  </w:style>
  <w:style w:type="character" w:customStyle="1" w:styleId="afb">
    <w:name w:val="Схема документа Знак"/>
    <w:basedOn w:val="a1"/>
    <w:link w:val="afc"/>
    <w:semiHidden/>
    <w:rsid w:val="00FB2A94"/>
    <w:rPr>
      <w:rFonts w:ascii="Tahoma" w:eastAsia="Times New Roman" w:hAnsi="Tahoma" w:cs="Times New Roman"/>
      <w:b/>
      <w:sz w:val="20"/>
      <w:szCs w:val="20"/>
      <w:shd w:val="clear" w:color="auto" w:fill="000080"/>
      <w:lang w:val="x-none" w:eastAsia="x-none"/>
    </w:rPr>
  </w:style>
  <w:style w:type="paragraph" w:styleId="afc">
    <w:name w:val="Document Map"/>
    <w:basedOn w:val="a0"/>
    <w:link w:val="afb"/>
    <w:semiHidden/>
    <w:rsid w:val="00FB2A94"/>
    <w:pPr>
      <w:shd w:val="clear" w:color="auto" w:fill="000080"/>
      <w:spacing w:after="0" w:line="240" w:lineRule="auto"/>
    </w:pPr>
    <w:rPr>
      <w:rFonts w:ascii="Tahoma" w:eastAsia="Times New Roman" w:hAnsi="Tahoma"/>
      <w:b/>
      <w:sz w:val="20"/>
      <w:szCs w:val="20"/>
      <w:lang w:val="x-none" w:eastAsia="x-none" w:bidi="ar-SA"/>
    </w:rPr>
  </w:style>
  <w:style w:type="character" w:customStyle="1" w:styleId="15">
    <w:name w:val="Схема документа Знак1"/>
    <w:basedOn w:val="a1"/>
    <w:uiPriority w:val="99"/>
    <w:semiHidden/>
    <w:rsid w:val="00FB2A94"/>
    <w:rPr>
      <w:rFonts w:ascii="Segoe UI" w:eastAsia="Calibri" w:hAnsi="Segoe UI" w:cs="Mangal"/>
      <w:sz w:val="16"/>
      <w:szCs w:val="14"/>
      <w:lang w:bidi="hi-IN"/>
    </w:rPr>
  </w:style>
  <w:style w:type="paragraph" w:customStyle="1" w:styleId="ConsNormal">
    <w:name w:val="ConsNormal"/>
    <w:rsid w:val="00FB2A94"/>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apple-style-span">
    <w:name w:val="apple-style-span"/>
    <w:basedOn w:val="a1"/>
    <w:rsid w:val="00FB2A94"/>
  </w:style>
  <w:style w:type="character" w:customStyle="1" w:styleId="xbe">
    <w:name w:val="_xbe"/>
    <w:basedOn w:val="a1"/>
    <w:rsid w:val="00FB2A94"/>
  </w:style>
  <w:style w:type="character" w:customStyle="1" w:styleId="dropdown-user-namefirst-letter">
    <w:name w:val="dropdown-user-name__first-letter"/>
    <w:rsid w:val="00FB2A94"/>
  </w:style>
  <w:style w:type="numbering" w:customStyle="1" w:styleId="16">
    <w:name w:val="Нет списка1"/>
    <w:next w:val="a3"/>
    <w:uiPriority w:val="99"/>
    <w:semiHidden/>
    <w:unhideWhenUsed/>
    <w:rsid w:val="00FB2A94"/>
  </w:style>
  <w:style w:type="table" w:customStyle="1" w:styleId="17">
    <w:name w:val="Сетка таблицы1"/>
    <w:basedOn w:val="a2"/>
    <w:next w:val="a8"/>
    <w:uiPriority w:val="59"/>
    <w:rsid w:val="00FB2A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toc 3"/>
    <w:basedOn w:val="a0"/>
    <w:next w:val="a0"/>
    <w:autoRedefine/>
    <w:uiPriority w:val="39"/>
    <w:semiHidden/>
    <w:unhideWhenUsed/>
    <w:qFormat/>
    <w:rsid w:val="00FB2A94"/>
    <w:pPr>
      <w:spacing w:after="100" w:line="276" w:lineRule="auto"/>
      <w:ind w:left="440"/>
    </w:pPr>
    <w:rPr>
      <w:rFonts w:eastAsia="Times New Roman"/>
      <w:lang w:val="ru-RU" w:bidi="ar-SA"/>
    </w:rPr>
  </w:style>
  <w:style w:type="character" w:styleId="afd">
    <w:name w:val="FollowedHyperlink"/>
    <w:uiPriority w:val="99"/>
    <w:semiHidden/>
    <w:unhideWhenUsed/>
    <w:rsid w:val="00FB2A94"/>
    <w:rPr>
      <w:color w:val="800080"/>
      <w:u w:val="single"/>
    </w:rPr>
  </w:style>
  <w:style w:type="table" w:customStyle="1" w:styleId="26">
    <w:name w:val="Сетка таблицы2"/>
    <w:basedOn w:val="a2"/>
    <w:next w:val="a8"/>
    <w:uiPriority w:val="39"/>
    <w:rsid w:val="00FB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B2A94"/>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
    <w:name w:val="TableGrid1"/>
    <w:rsid w:val="0068542C"/>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2">
    <w:name w:val="TableGrid2"/>
    <w:rsid w:val="00292CF2"/>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3">
    <w:name w:val="TableGrid3"/>
    <w:rsid w:val="00854CF6"/>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4">
    <w:name w:val="TableGrid4"/>
    <w:rsid w:val="00854CF6"/>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5">
    <w:name w:val="TableGrid5"/>
    <w:rsid w:val="00066325"/>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211">
    <w:name w:val="Сетка таблицы21"/>
    <w:basedOn w:val="a2"/>
    <w:next w:val="a8"/>
    <w:uiPriority w:val="39"/>
    <w:rsid w:val="005E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80628"/>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7">
    <w:name w:val="TableGrid7"/>
    <w:rsid w:val="006865A8"/>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8">
    <w:name w:val="TableGrid8"/>
    <w:rsid w:val="0058475D"/>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9">
    <w:name w:val="TableGrid9"/>
    <w:rsid w:val="00EE3C0B"/>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0">
    <w:name w:val="TableGrid10"/>
    <w:rsid w:val="00FB4B5E"/>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1">
    <w:name w:val="TableGrid11"/>
    <w:rsid w:val="00FB4B5E"/>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2">
    <w:name w:val="TableGrid12"/>
    <w:rsid w:val="00FB4B5E"/>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3">
    <w:name w:val="TableGrid13"/>
    <w:rsid w:val="000C4A59"/>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4">
    <w:name w:val="TableGrid14"/>
    <w:rsid w:val="007B5CC7"/>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5">
    <w:name w:val="TableGrid15"/>
    <w:rsid w:val="00FA4787"/>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6">
    <w:name w:val="TableGrid16"/>
    <w:rsid w:val="00AE609F"/>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61">
    <w:name w:val="TableGrid161"/>
    <w:rsid w:val="008D3105"/>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afe">
    <w:name w:val="Список Знак"/>
    <w:link w:val="a"/>
    <w:semiHidden/>
    <w:locked/>
    <w:rsid w:val="0093499B"/>
    <w:rPr>
      <w:rFonts w:ascii="Tahoma" w:eastAsia="Times New Roman" w:hAnsi="Tahoma" w:cs="Tahoma"/>
      <w:sz w:val="24"/>
      <w:szCs w:val="24"/>
      <w:lang w:val="ru-RU" w:eastAsia="ru-RU"/>
    </w:rPr>
  </w:style>
  <w:style w:type="paragraph" w:styleId="a">
    <w:name w:val="List"/>
    <w:basedOn w:val="a0"/>
    <w:link w:val="afe"/>
    <w:semiHidden/>
    <w:unhideWhenUsed/>
    <w:rsid w:val="0093499B"/>
    <w:pPr>
      <w:numPr>
        <w:numId w:val="17"/>
      </w:numPr>
      <w:tabs>
        <w:tab w:val="left" w:pos="851"/>
      </w:tabs>
      <w:snapToGrid w:val="0"/>
      <w:spacing w:before="120" w:after="60" w:line="240" w:lineRule="auto"/>
      <w:jc w:val="both"/>
    </w:pPr>
    <w:rPr>
      <w:rFonts w:ascii="Tahoma" w:eastAsia="Times New Roman" w:hAnsi="Tahoma" w:cs="Tahoma"/>
      <w:sz w:val="24"/>
      <w:szCs w:val="24"/>
      <w:lang w:val="ru-RU" w:eastAsia="ru-RU" w:bidi="ar-SA"/>
    </w:rPr>
  </w:style>
  <w:style w:type="character" w:customStyle="1" w:styleId="aff">
    <w:name w:val="Абзац Знак"/>
    <w:link w:val="aff0"/>
    <w:locked/>
    <w:rsid w:val="0093499B"/>
    <w:rPr>
      <w:rFonts w:ascii="Tahoma" w:eastAsia="Times New Roman" w:hAnsi="Tahoma" w:cs="Tahoma"/>
      <w:sz w:val="24"/>
      <w:szCs w:val="24"/>
      <w:lang w:val="ru-RU" w:eastAsia="ru-RU"/>
    </w:rPr>
  </w:style>
  <w:style w:type="paragraph" w:customStyle="1" w:styleId="aff0">
    <w:name w:val="Абзац"/>
    <w:basedOn w:val="a0"/>
    <w:link w:val="aff"/>
    <w:qFormat/>
    <w:rsid w:val="0093499B"/>
    <w:pPr>
      <w:tabs>
        <w:tab w:val="left" w:pos="851"/>
      </w:tabs>
      <w:autoSpaceDE w:val="0"/>
      <w:autoSpaceDN w:val="0"/>
      <w:adjustRightInd w:val="0"/>
      <w:spacing w:before="120" w:after="60" w:line="240" w:lineRule="auto"/>
      <w:ind w:firstLine="567"/>
      <w:jc w:val="both"/>
    </w:pPr>
    <w:rPr>
      <w:rFonts w:ascii="Tahoma" w:eastAsia="Times New Roman" w:hAnsi="Tahoma" w:cs="Tahoma"/>
      <w:sz w:val="24"/>
      <w:szCs w:val="24"/>
      <w:lang w:val="ru-RU" w:eastAsia="ru-RU" w:bidi="ar-SA"/>
    </w:rPr>
  </w:style>
  <w:style w:type="paragraph" w:customStyle="1" w:styleId="aff1">
    <w:name w:val="Название таблицы"/>
    <w:basedOn w:val="af6"/>
    <w:rsid w:val="0093499B"/>
    <w:pPr>
      <w:spacing w:before="120"/>
      <w:jc w:val="both"/>
    </w:pPr>
    <w:rPr>
      <w:rFonts w:ascii="Tahoma" w:hAnsi="Tahoma" w:cs="Tahoma"/>
      <w:b w:val="0"/>
    </w:rPr>
  </w:style>
  <w:style w:type="numbering" w:customStyle="1" w:styleId="1ai1">
    <w:name w:val="1 / a / i1"/>
    <w:rsid w:val="0093499B"/>
    <w:pPr>
      <w:numPr>
        <w:numId w:val="17"/>
      </w:numPr>
    </w:pPr>
  </w:style>
  <w:style w:type="character" w:customStyle="1" w:styleId="ac">
    <w:name w:val="Абзац списка Знак"/>
    <w:link w:val="ab"/>
    <w:uiPriority w:val="34"/>
    <w:rsid w:val="00AF171E"/>
    <w:rPr>
      <w:rFonts w:ascii="Calibri" w:eastAsia="Calibri" w:hAnsi="Calibri" w:cs="Mangal"/>
      <w:szCs w:val="20"/>
      <w:lang w:bidi="hi-IN"/>
    </w:rPr>
  </w:style>
  <w:style w:type="table" w:customStyle="1" w:styleId="34">
    <w:name w:val="Сетка таблицы3"/>
    <w:basedOn w:val="a2"/>
    <w:next w:val="a8"/>
    <w:uiPriority w:val="39"/>
    <w:rsid w:val="00CF5D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461">
      <w:bodyDiv w:val="1"/>
      <w:marLeft w:val="0"/>
      <w:marRight w:val="0"/>
      <w:marTop w:val="0"/>
      <w:marBottom w:val="0"/>
      <w:divBdr>
        <w:top w:val="none" w:sz="0" w:space="0" w:color="auto"/>
        <w:left w:val="none" w:sz="0" w:space="0" w:color="auto"/>
        <w:bottom w:val="none" w:sz="0" w:space="0" w:color="auto"/>
        <w:right w:val="none" w:sz="0" w:space="0" w:color="auto"/>
      </w:divBdr>
    </w:div>
    <w:div w:id="38365049">
      <w:bodyDiv w:val="1"/>
      <w:marLeft w:val="0"/>
      <w:marRight w:val="0"/>
      <w:marTop w:val="0"/>
      <w:marBottom w:val="0"/>
      <w:divBdr>
        <w:top w:val="none" w:sz="0" w:space="0" w:color="auto"/>
        <w:left w:val="none" w:sz="0" w:space="0" w:color="auto"/>
        <w:bottom w:val="none" w:sz="0" w:space="0" w:color="auto"/>
        <w:right w:val="none" w:sz="0" w:space="0" w:color="auto"/>
      </w:divBdr>
    </w:div>
    <w:div w:id="63111490">
      <w:bodyDiv w:val="1"/>
      <w:marLeft w:val="0"/>
      <w:marRight w:val="0"/>
      <w:marTop w:val="0"/>
      <w:marBottom w:val="0"/>
      <w:divBdr>
        <w:top w:val="none" w:sz="0" w:space="0" w:color="auto"/>
        <w:left w:val="none" w:sz="0" w:space="0" w:color="auto"/>
        <w:bottom w:val="none" w:sz="0" w:space="0" w:color="auto"/>
        <w:right w:val="none" w:sz="0" w:space="0" w:color="auto"/>
      </w:divBdr>
    </w:div>
    <w:div w:id="87238856">
      <w:bodyDiv w:val="1"/>
      <w:marLeft w:val="0"/>
      <w:marRight w:val="0"/>
      <w:marTop w:val="0"/>
      <w:marBottom w:val="0"/>
      <w:divBdr>
        <w:top w:val="none" w:sz="0" w:space="0" w:color="auto"/>
        <w:left w:val="none" w:sz="0" w:space="0" w:color="auto"/>
        <w:bottom w:val="none" w:sz="0" w:space="0" w:color="auto"/>
        <w:right w:val="none" w:sz="0" w:space="0" w:color="auto"/>
      </w:divBdr>
    </w:div>
    <w:div w:id="108818758">
      <w:bodyDiv w:val="1"/>
      <w:marLeft w:val="0"/>
      <w:marRight w:val="0"/>
      <w:marTop w:val="0"/>
      <w:marBottom w:val="0"/>
      <w:divBdr>
        <w:top w:val="none" w:sz="0" w:space="0" w:color="auto"/>
        <w:left w:val="none" w:sz="0" w:space="0" w:color="auto"/>
        <w:bottom w:val="none" w:sz="0" w:space="0" w:color="auto"/>
        <w:right w:val="none" w:sz="0" w:space="0" w:color="auto"/>
      </w:divBdr>
    </w:div>
    <w:div w:id="337847580">
      <w:bodyDiv w:val="1"/>
      <w:marLeft w:val="0"/>
      <w:marRight w:val="0"/>
      <w:marTop w:val="0"/>
      <w:marBottom w:val="0"/>
      <w:divBdr>
        <w:top w:val="none" w:sz="0" w:space="0" w:color="auto"/>
        <w:left w:val="none" w:sz="0" w:space="0" w:color="auto"/>
        <w:bottom w:val="none" w:sz="0" w:space="0" w:color="auto"/>
        <w:right w:val="none" w:sz="0" w:space="0" w:color="auto"/>
      </w:divBdr>
    </w:div>
    <w:div w:id="401828764">
      <w:bodyDiv w:val="1"/>
      <w:marLeft w:val="0"/>
      <w:marRight w:val="0"/>
      <w:marTop w:val="0"/>
      <w:marBottom w:val="0"/>
      <w:divBdr>
        <w:top w:val="none" w:sz="0" w:space="0" w:color="auto"/>
        <w:left w:val="none" w:sz="0" w:space="0" w:color="auto"/>
        <w:bottom w:val="none" w:sz="0" w:space="0" w:color="auto"/>
        <w:right w:val="none" w:sz="0" w:space="0" w:color="auto"/>
      </w:divBdr>
    </w:div>
    <w:div w:id="422409844">
      <w:bodyDiv w:val="1"/>
      <w:marLeft w:val="0"/>
      <w:marRight w:val="0"/>
      <w:marTop w:val="0"/>
      <w:marBottom w:val="0"/>
      <w:divBdr>
        <w:top w:val="none" w:sz="0" w:space="0" w:color="auto"/>
        <w:left w:val="none" w:sz="0" w:space="0" w:color="auto"/>
        <w:bottom w:val="none" w:sz="0" w:space="0" w:color="auto"/>
        <w:right w:val="none" w:sz="0" w:space="0" w:color="auto"/>
      </w:divBdr>
    </w:div>
    <w:div w:id="456803588">
      <w:bodyDiv w:val="1"/>
      <w:marLeft w:val="0"/>
      <w:marRight w:val="0"/>
      <w:marTop w:val="0"/>
      <w:marBottom w:val="0"/>
      <w:divBdr>
        <w:top w:val="none" w:sz="0" w:space="0" w:color="auto"/>
        <w:left w:val="none" w:sz="0" w:space="0" w:color="auto"/>
        <w:bottom w:val="none" w:sz="0" w:space="0" w:color="auto"/>
        <w:right w:val="none" w:sz="0" w:space="0" w:color="auto"/>
      </w:divBdr>
    </w:div>
    <w:div w:id="478310106">
      <w:bodyDiv w:val="1"/>
      <w:marLeft w:val="0"/>
      <w:marRight w:val="0"/>
      <w:marTop w:val="0"/>
      <w:marBottom w:val="0"/>
      <w:divBdr>
        <w:top w:val="none" w:sz="0" w:space="0" w:color="auto"/>
        <w:left w:val="none" w:sz="0" w:space="0" w:color="auto"/>
        <w:bottom w:val="none" w:sz="0" w:space="0" w:color="auto"/>
        <w:right w:val="none" w:sz="0" w:space="0" w:color="auto"/>
      </w:divBdr>
    </w:div>
    <w:div w:id="489950646">
      <w:bodyDiv w:val="1"/>
      <w:marLeft w:val="0"/>
      <w:marRight w:val="0"/>
      <w:marTop w:val="0"/>
      <w:marBottom w:val="0"/>
      <w:divBdr>
        <w:top w:val="none" w:sz="0" w:space="0" w:color="auto"/>
        <w:left w:val="none" w:sz="0" w:space="0" w:color="auto"/>
        <w:bottom w:val="none" w:sz="0" w:space="0" w:color="auto"/>
        <w:right w:val="none" w:sz="0" w:space="0" w:color="auto"/>
      </w:divBdr>
    </w:div>
    <w:div w:id="588739135">
      <w:bodyDiv w:val="1"/>
      <w:marLeft w:val="0"/>
      <w:marRight w:val="0"/>
      <w:marTop w:val="0"/>
      <w:marBottom w:val="0"/>
      <w:divBdr>
        <w:top w:val="none" w:sz="0" w:space="0" w:color="auto"/>
        <w:left w:val="none" w:sz="0" w:space="0" w:color="auto"/>
        <w:bottom w:val="none" w:sz="0" w:space="0" w:color="auto"/>
        <w:right w:val="none" w:sz="0" w:space="0" w:color="auto"/>
      </w:divBdr>
    </w:div>
    <w:div w:id="618729608">
      <w:bodyDiv w:val="1"/>
      <w:marLeft w:val="0"/>
      <w:marRight w:val="0"/>
      <w:marTop w:val="0"/>
      <w:marBottom w:val="0"/>
      <w:divBdr>
        <w:top w:val="none" w:sz="0" w:space="0" w:color="auto"/>
        <w:left w:val="none" w:sz="0" w:space="0" w:color="auto"/>
        <w:bottom w:val="none" w:sz="0" w:space="0" w:color="auto"/>
        <w:right w:val="none" w:sz="0" w:space="0" w:color="auto"/>
      </w:divBdr>
    </w:div>
    <w:div w:id="745809286">
      <w:bodyDiv w:val="1"/>
      <w:marLeft w:val="0"/>
      <w:marRight w:val="0"/>
      <w:marTop w:val="0"/>
      <w:marBottom w:val="0"/>
      <w:divBdr>
        <w:top w:val="none" w:sz="0" w:space="0" w:color="auto"/>
        <w:left w:val="none" w:sz="0" w:space="0" w:color="auto"/>
        <w:bottom w:val="none" w:sz="0" w:space="0" w:color="auto"/>
        <w:right w:val="none" w:sz="0" w:space="0" w:color="auto"/>
      </w:divBdr>
    </w:div>
    <w:div w:id="792557016">
      <w:bodyDiv w:val="1"/>
      <w:marLeft w:val="0"/>
      <w:marRight w:val="0"/>
      <w:marTop w:val="0"/>
      <w:marBottom w:val="0"/>
      <w:divBdr>
        <w:top w:val="none" w:sz="0" w:space="0" w:color="auto"/>
        <w:left w:val="none" w:sz="0" w:space="0" w:color="auto"/>
        <w:bottom w:val="none" w:sz="0" w:space="0" w:color="auto"/>
        <w:right w:val="none" w:sz="0" w:space="0" w:color="auto"/>
      </w:divBdr>
      <w:divsChild>
        <w:div w:id="1348360913">
          <w:marLeft w:val="0"/>
          <w:marRight w:val="0"/>
          <w:marTop w:val="0"/>
          <w:marBottom w:val="0"/>
          <w:divBdr>
            <w:top w:val="none" w:sz="0" w:space="0" w:color="auto"/>
            <w:left w:val="none" w:sz="0" w:space="0" w:color="auto"/>
            <w:bottom w:val="none" w:sz="0" w:space="0" w:color="auto"/>
            <w:right w:val="none" w:sz="0" w:space="0" w:color="auto"/>
          </w:divBdr>
        </w:div>
      </w:divsChild>
    </w:div>
    <w:div w:id="845099484">
      <w:bodyDiv w:val="1"/>
      <w:marLeft w:val="0"/>
      <w:marRight w:val="0"/>
      <w:marTop w:val="0"/>
      <w:marBottom w:val="0"/>
      <w:divBdr>
        <w:top w:val="none" w:sz="0" w:space="0" w:color="auto"/>
        <w:left w:val="none" w:sz="0" w:space="0" w:color="auto"/>
        <w:bottom w:val="none" w:sz="0" w:space="0" w:color="auto"/>
        <w:right w:val="none" w:sz="0" w:space="0" w:color="auto"/>
      </w:divBdr>
    </w:div>
    <w:div w:id="851072050">
      <w:bodyDiv w:val="1"/>
      <w:marLeft w:val="0"/>
      <w:marRight w:val="0"/>
      <w:marTop w:val="0"/>
      <w:marBottom w:val="0"/>
      <w:divBdr>
        <w:top w:val="none" w:sz="0" w:space="0" w:color="auto"/>
        <w:left w:val="none" w:sz="0" w:space="0" w:color="auto"/>
        <w:bottom w:val="none" w:sz="0" w:space="0" w:color="auto"/>
        <w:right w:val="none" w:sz="0" w:space="0" w:color="auto"/>
      </w:divBdr>
    </w:div>
    <w:div w:id="914320382">
      <w:bodyDiv w:val="1"/>
      <w:marLeft w:val="0"/>
      <w:marRight w:val="0"/>
      <w:marTop w:val="0"/>
      <w:marBottom w:val="0"/>
      <w:divBdr>
        <w:top w:val="none" w:sz="0" w:space="0" w:color="auto"/>
        <w:left w:val="none" w:sz="0" w:space="0" w:color="auto"/>
        <w:bottom w:val="none" w:sz="0" w:space="0" w:color="auto"/>
        <w:right w:val="none" w:sz="0" w:space="0" w:color="auto"/>
      </w:divBdr>
    </w:div>
    <w:div w:id="943997484">
      <w:bodyDiv w:val="1"/>
      <w:marLeft w:val="0"/>
      <w:marRight w:val="0"/>
      <w:marTop w:val="0"/>
      <w:marBottom w:val="0"/>
      <w:divBdr>
        <w:top w:val="none" w:sz="0" w:space="0" w:color="auto"/>
        <w:left w:val="none" w:sz="0" w:space="0" w:color="auto"/>
        <w:bottom w:val="none" w:sz="0" w:space="0" w:color="auto"/>
        <w:right w:val="none" w:sz="0" w:space="0" w:color="auto"/>
      </w:divBdr>
    </w:div>
    <w:div w:id="994337383">
      <w:bodyDiv w:val="1"/>
      <w:marLeft w:val="0"/>
      <w:marRight w:val="0"/>
      <w:marTop w:val="0"/>
      <w:marBottom w:val="0"/>
      <w:divBdr>
        <w:top w:val="none" w:sz="0" w:space="0" w:color="auto"/>
        <w:left w:val="none" w:sz="0" w:space="0" w:color="auto"/>
        <w:bottom w:val="none" w:sz="0" w:space="0" w:color="auto"/>
        <w:right w:val="none" w:sz="0" w:space="0" w:color="auto"/>
      </w:divBdr>
    </w:div>
    <w:div w:id="1049571377">
      <w:bodyDiv w:val="1"/>
      <w:marLeft w:val="0"/>
      <w:marRight w:val="0"/>
      <w:marTop w:val="0"/>
      <w:marBottom w:val="0"/>
      <w:divBdr>
        <w:top w:val="none" w:sz="0" w:space="0" w:color="auto"/>
        <w:left w:val="none" w:sz="0" w:space="0" w:color="auto"/>
        <w:bottom w:val="none" w:sz="0" w:space="0" w:color="auto"/>
        <w:right w:val="none" w:sz="0" w:space="0" w:color="auto"/>
      </w:divBdr>
      <w:divsChild>
        <w:div w:id="1589539456">
          <w:marLeft w:val="0"/>
          <w:marRight w:val="0"/>
          <w:marTop w:val="0"/>
          <w:marBottom w:val="0"/>
          <w:divBdr>
            <w:top w:val="none" w:sz="0" w:space="0" w:color="auto"/>
            <w:left w:val="none" w:sz="0" w:space="0" w:color="auto"/>
            <w:bottom w:val="none" w:sz="0" w:space="0" w:color="auto"/>
            <w:right w:val="none" w:sz="0" w:space="0" w:color="auto"/>
          </w:divBdr>
        </w:div>
      </w:divsChild>
    </w:div>
    <w:div w:id="1052076987">
      <w:bodyDiv w:val="1"/>
      <w:marLeft w:val="0"/>
      <w:marRight w:val="0"/>
      <w:marTop w:val="0"/>
      <w:marBottom w:val="0"/>
      <w:divBdr>
        <w:top w:val="none" w:sz="0" w:space="0" w:color="auto"/>
        <w:left w:val="none" w:sz="0" w:space="0" w:color="auto"/>
        <w:bottom w:val="none" w:sz="0" w:space="0" w:color="auto"/>
        <w:right w:val="none" w:sz="0" w:space="0" w:color="auto"/>
      </w:divBdr>
    </w:div>
    <w:div w:id="1092819095">
      <w:bodyDiv w:val="1"/>
      <w:marLeft w:val="0"/>
      <w:marRight w:val="0"/>
      <w:marTop w:val="0"/>
      <w:marBottom w:val="0"/>
      <w:divBdr>
        <w:top w:val="none" w:sz="0" w:space="0" w:color="auto"/>
        <w:left w:val="none" w:sz="0" w:space="0" w:color="auto"/>
        <w:bottom w:val="none" w:sz="0" w:space="0" w:color="auto"/>
        <w:right w:val="none" w:sz="0" w:space="0" w:color="auto"/>
      </w:divBdr>
    </w:div>
    <w:div w:id="1095394982">
      <w:bodyDiv w:val="1"/>
      <w:marLeft w:val="0"/>
      <w:marRight w:val="0"/>
      <w:marTop w:val="0"/>
      <w:marBottom w:val="0"/>
      <w:divBdr>
        <w:top w:val="none" w:sz="0" w:space="0" w:color="auto"/>
        <w:left w:val="none" w:sz="0" w:space="0" w:color="auto"/>
        <w:bottom w:val="none" w:sz="0" w:space="0" w:color="auto"/>
        <w:right w:val="none" w:sz="0" w:space="0" w:color="auto"/>
      </w:divBdr>
    </w:div>
    <w:div w:id="1131707545">
      <w:bodyDiv w:val="1"/>
      <w:marLeft w:val="0"/>
      <w:marRight w:val="0"/>
      <w:marTop w:val="0"/>
      <w:marBottom w:val="0"/>
      <w:divBdr>
        <w:top w:val="none" w:sz="0" w:space="0" w:color="auto"/>
        <w:left w:val="none" w:sz="0" w:space="0" w:color="auto"/>
        <w:bottom w:val="none" w:sz="0" w:space="0" w:color="auto"/>
        <w:right w:val="none" w:sz="0" w:space="0" w:color="auto"/>
      </w:divBdr>
    </w:div>
    <w:div w:id="1169828705">
      <w:bodyDiv w:val="1"/>
      <w:marLeft w:val="0"/>
      <w:marRight w:val="0"/>
      <w:marTop w:val="0"/>
      <w:marBottom w:val="0"/>
      <w:divBdr>
        <w:top w:val="none" w:sz="0" w:space="0" w:color="auto"/>
        <w:left w:val="none" w:sz="0" w:space="0" w:color="auto"/>
        <w:bottom w:val="none" w:sz="0" w:space="0" w:color="auto"/>
        <w:right w:val="none" w:sz="0" w:space="0" w:color="auto"/>
      </w:divBdr>
    </w:div>
    <w:div w:id="1310210511">
      <w:bodyDiv w:val="1"/>
      <w:marLeft w:val="0"/>
      <w:marRight w:val="0"/>
      <w:marTop w:val="0"/>
      <w:marBottom w:val="0"/>
      <w:divBdr>
        <w:top w:val="none" w:sz="0" w:space="0" w:color="auto"/>
        <w:left w:val="none" w:sz="0" w:space="0" w:color="auto"/>
        <w:bottom w:val="none" w:sz="0" w:space="0" w:color="auto"/>
        <w:right w:val="none" w:sz="0" w:space="0" w:color="auto"/>
      </w:divBdr>
    </w:div>
    <w:div w:id="1411612132">
      <w:bodyDiv w:val="1"/>
      <w:marLeft w:val="0"/>
      <w:marRight w:val="0"/>
      <w:marTop w:val="0"/>
      <w:marBottom w:val="0"/>
      <w:divBdr>
        <w:top w:val="none" w:sz="0" w:space="0" w:color="auto"/>
        <w:left w:val="none" w:sz="0" w:space="0" w:color="auto"/>
        <w:bottom w:val="none" w:sz="0" w:space="0" w:color="auto"/>
        <w:right w:val="none" w:sz="0" w:space="0" w:color="auto"/>
      </w:divBdr>
    </w:div>
    <w:div w:id="1486044500">
      <w:bodyDiv w:val="1"/>
      <w:marLeft w:val="0"/>
      <w:marRight w:val="0"/>
      <w:marTop w:val="0"/>
      <w:marBottom w:val="0"/>
      <w:divBdr>
        <w:top w:val="none" w:sz="0" w:space="0" w:color="auto"/>
        <w:left w:val="none" w:sz="0" w:space="0" w:color="auto"/>
        <w:bottom w:val="none" w:sz="0" w:space="0" w:color="auto"/>
        <w:right w:val="none" w:sz="0" w:space="0" w:color="auto"/>
      </w:divBdr>
    </w:div>
    <w:div w:id="1510875573">
      <w:bodyDiv w:val="1"/>
      <w:marLeft w:val="0"/>
      <w:marRight w:val="0"/>
      <w:marTop w:val="0"/>
      <w:marBottom w:val="0"/>
      <w:divBdr>
        <w:top w:val="none" w:sz="0" w:space="0" w:color="auto"/>
        <w:left w:val="none" w:sz="0" w:space="0" w:color="auto"/>
        <w:bottom w:val="none" w:sz="0" w:space="0" w:color="auto"/>
        <w:right w:val="none" w:sz="0" w:space="0" w:color="auto"/>
      </w:divBdr>
    </w:div>
    <w:div w:id="1559314960">
      <w:bodyDiv w:val="1"/>
      <w:marLeft w:val="0"/>
      <w:marRight w:val="0"/>
      <w:marTop w:val="0"/>
      <w:marBottom w:val="0"/>
      <w:divBdr>
        <w:top w:val="none" w:sz="0" w:space="0" w:color="auto"/>
        <w:left w:val="none" w:sz="0" w:space="0" w:color="auto"/>
        <w:bottom w:val="none" w:sz="0" w:space="0" w:color="auto"/>
        <w:right w:val="none" w:sz="0" w:space="0" w:color="auto"/>
      </w:divBdr>
    </w:div>
    <w:div w:id="1602370292">
      <w:bodyDiv w:val="1"/>
      <w:marLeft w:val="0"/>
      <w:marRight w:val="0"/>
      <w:marTop w:val="0"/>
      <w:marBottom w:val="0"/>
      <w:divBdr>
        <w:top w:val="none" w:sz="0" w:space="0" w:color="auto"/>
        <w:left w:val="none" w:sz="0" w:space="0" w:color="auto"/>
        <w:bottom w:val="none" w:sz="0" w:space="0" w:color="auto"/>
        <w:right w:val="none" w:sz="0" w:space="0" w:color="auto"/>
      </w:divBdr>
    </w:div>
    <w:div w:id="1665086083">
      <w:bodyDiv w:val="1"/>
      <w:marLeft w:val="0"/>
      <w:marRight w:val="0"/>
      <w:marTop w:val="0"/>
      <w:marBottom w:val="0"/>
      <w:divBdr>
        <w:top w:val="none" w:sz="0" w:space="0" w:color="auto"/>
        <w:left w:val="none" w:sz="0" w:space="0" w:color="auto"/>
        <w:bottom w:val="none" w:sz="0" w:space="0" w:color="auto"/>
        <w:right w:val="none" w:sz="0" w:space="0" w:color="auto"/>
      </w:divBdr>
    </w:div>
    <w:div w:id="1953589684">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2082096479">
      <w:bodyDiv w:val="1"/>
      <w:marLeft w:val="0"/>
      <w:marRight w:val="0"/>
      <w:marTop w:val="0"/>
      <w:marBottom w:val="0"/>
      <w:divBdr>
        <w:top w:val="none" w:sz="0" w:space="0" w:color="auto"/>
        <w:left w:val="none" w:sz="0" w:space="0" w:color="auto"/>
        <w:bottom w:val="none" w:sz="0" w:space="0" w:color="auto"/>
        <w:right w:val="none" w:sz="0" w:space="0" w:color="auto"/>
      </w:divBdr>
    </w:div>
    <w:div w:id="2084329206">
      <w:bodyDiv w:val="1"/>
      <w:marLeft w:val="0"/>
      <w:marRight w:val="0"/>
      <w:marTop w:val="0"/>
      <w:marBottom w:val="0"/>
      <w:divBdr>
        <w:top w:val="none" w:sz="0" w:space="0" w:color="auto"/>
        <w:left w:val="none" w:sz="0" w:space="0" w:color="auto"/>
        <w:bottom w:val="none" w:sz="0" w:space="0" w:color="auto"/>
        <w:right w:val="none" w:sz="0" w:space="0" w:color="auto"/>
      </w:divBdr>
    </w:div>
    <w:div w:id="2111729982">
      <w:bodyDiv w:val="1"/>
      <w:marLeft w:val="0"/>
      <w:marRight w:val="0"/>
      <w:marTop w:val="0"/>
      <w:marBottom w:val="0"/>
      <w:divBdr>
        <w:top w:val="none" w:sz="0" w:space="0" w:color="auto"/>
        <w:left w:val="none" w:sz="0" w:space="0" w:color="auto"/>
        <w:bottom w:val="none" w:sz="0" w:space="0" w:color="auto"/>
        <w:right w:val="none" w:sz="0" w:space="0" w:color="auto"/>
      </w:divBdr>
    </w:div>
    <w:div w:id="2121414752">
      <w:bodyDiv w:val="1"/>
      <w:marLeft w:val="0"/>
      <w:marRight w:val="0"/>
      <w:marTop w:val="0"/>
      <w:marBottom w:val="0"/>
      <w:divBdr>
        <w:top w:val="none" w:sz="0" w:space="0" w:color="auto"/>
        <w:left w:val="none" w:sz="0" w:space="0" w:color="auto"/>
        <w:bottom w:val="none" w:sz="0" w:space="0" w:color="auto"/>
        <w:right w:val="none" w:sz="0" w:space="0" w:color="auto"/>
      </w:divBdr>
    </w:div>
    <w:div w:id="21454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brr.ru/" TargetMode="External"/><Relationship Id="rId18" Type="http://schemas.openxmlformats.org/officeDocument/2006/relationships/hyperlink" Target="http://www.admugansk.ru/uploads/2020/09/137.doc" TargetMode="External"/><Relationship Id="rId26" Type="http://schemas.openxmlformats.org/officeDocument/2006/relationships/hyperlink" Target="https://xn--80aaig2arslcc7k.xn--p1ai/"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alekseycazackow@yandex.ru" TargetMode="External"/><Relationship Id="rId7" Type="http://schemas.openxmlformats.org/officeDocument/2006/relationships/endnotes" Target="endnotes.xml"/><Relationship Id="rId12" Type="http://schemas.openxmlformats.org/officeDocument/2006/relationships/hyperlink" Target="consultantplus://offline/ref=6B985960A3B05949F3ECE5872E63282AFDEA27C6CBF186D644E11ECD6AE7B055A79BFE11A86A582634A2AFh7A7I" TargetMode="External"/><Relationship Id="rId17" Type="http://schemas.openxmlformats.org/officeDocument/2006/relationships/hyperlink" Target="http://www.admugansk.ru/uploads/2019/08/148_1.doc" TargetMode="External"/><Relationship Id="rId25" Type="http://schemas.openxmlformats.org/officeDocument/2006/relationships/hyperlink" Target="mailto:mukgb@mail.ru" TargetMode="External"/><Relationship Id="rId33" Type="http://schemas.openxmlformats.org/officeDocument/2006/relationships/hyperlink" Target="mailto:m-kdk@mail.ru" TargetMode="External"/><Relationship Id="rId2" Type="http://schemas.openxmlformats.org/officeDocument/2006/relationships/numbering" Target="numbering.xml"/><Relationship Id="rId16" Type="http://schemas.openxmlformats.org/officeDocument/2006/relationships/hyperlink" Target="http://yabs.yandex.ru/count/RJ0eCwJ25dG50CG2CLwsqrq00000E0H00aW2OBm8Q09muipZ_Go00G680PBpohO_a066ZgwkD9W1YAZksZYu0To_WTWSm05Ss064hxmPu07mdPmOw07W0OW2-DME0PW2ZgUk5g02a7t00iM1ayy2s082y0BTqSCH-0AGyOBcfSQurUK1c0EXwXEW0mIe0mgm0mIu1Fy1w0J5-mZu1DB3XW681TB3XW6G1RYxmG6W1Rg5AQW5y9aYi0NmcIAu1UMNCS05ouHuo0MWmXxW1GNm1RW1c0Q2qApp3g06uAu1g0RWhW791ag6Pwqwd6nlqGRMFnBbbbA26ja60000SAO0002f1vDUw4riCbrVi0U0W9Wyq0S6s0S7u0U62l47-3hZ7LVc5XI020JG2822W874W826W07W2CW-W0e1c0emmGe00000003mFzWA0k0AW8bw-0g0jHYg2n07ZZ_Uaru00Bc0VRclbmK0sGkJNkXDR39TN-WBqiE60V0B1eWCdg3alW7e32VW3GE93Ww-C9ag6Ei_a0x0X3sO3igCdkkgXwUsRw0Em8Gzi0u1s0u5eG_bq2BR-NxmFzaF3a37NodMyp_W3m604FskzHIG49QyykNcyO3LTfeG4Wb000000000017DpCpCpCpqFyWGZ804-13e__________y1W17k__________y1Y141a142eH400000003mFwWHm8Gzi141-X4P3G00000L000001q000009G00000j000008WI0P0I0QaIxSkagOYFK3-n4h1YcPNImkO_wHAfFqibzsuZ7F0IwV__________0VWI0u0J6OWJ1P0JP9WJ1gWJagE8rhAfvPOLm1F___________y1sXCA200G01W0800e0E0JvPSne1Jbbp6e5BYxmG7850JG5F___________m7O5FJfaEu5?from=yandex.ru%3Bsearch%26%23x2F%3B%3Bweb%3B%3B0%3B&amp;q=%D0%B8%D1%81%D0%BF%D0%BE%D0%BB%D1%8C%D0%B7%D1%83%D0%B5%D1%82%D1%81%D1%8F+%D1%82%D0%B5%D1%85%D0%BD%D0%BE%D0%BB%D0%BE%D0%B3%D0%B8%D1%8F+%D1%80%D0%B0%D1%81%D1%81%D1%8B%D0%BB%D0%BA%D0%B8+%D0%BC%D0%B5%D1%81%D1%81%D0%B5%D0%BD%D0%B4%D0%B6%D0%B5%D1%80%D0%BE%D0%B2+%D0%B2%D0%B0%D0%B9%D0%B1%D0%B5%D1%80+%D0%B2%D0%B0%D1%86%D0%B0%D0%BF&amp;etext=2202.VHn9WMz1xAzDNxuqZbooIj9zWezezrs-EO6kVs4D5YD9GtTZGhxoMQ9XKsM75oSBd_OP-0jqoy-bWJ504Fu0qyH9-GvG37RmvEgL0g4z3MdYcZhh6sW2T9lKHCMHrGMUDuOW7akagdTRxeHMFTgox0I2lItMEKXU0kPwfQ8ezsF6dHR2dXFkcXZ0dnBweGVy.7ec910fef0a425e2432f0668335a4bdaf26d71ef" TargetMode="External"/><Relationship Id="rId20" Type="http://schemas.openxmlformats.org/officeDocument/2006/relationships/header" Target="header2.xml"/><Relationship Id="rId29" Type="http://schemas.openxmlformats.org/officeDocument/2006/relationships/hyperlink" Target="https://dmsh-andreeva.hmansy.muzkul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985960A3B05949F3ECFB8A380F7F25FAE47DC3C2F68D8311BE45903DEEBA02E0D4A753EC675D25h3ADI" TargetMode="External"/><Relationship Id="rId24" Type="http://schemas.openxmlformats.org/officeDocument/2006/relationships/hyperlink" Target="https://yuganlib.ru/" TargetMode="External"/><Relationship Id="rId32" Type="http://schemas.openxmlformats.org/officeDocument/2006/relationships/hyperlink" Target="http://kdkugansk.ru/" TargetMode="External"/><Relationship Id="rId5" Type="http://schemas.openxmlformats.org/officeDocument/2006/relationships/webSettings" Target="webSettings.xml"/><Relationship Id="rId15" Type="http://schemas.openxmlformats.org/officeDocument/2006/relationships/hyperlink" Target="mailto:ZapadSibir@sibintek.ru" TargetMode="External"/><Relationship Id="rId23" Type="http://schemas.openxmlformats.org/officeDocument/2006/relationships/hyperlink" Target="https://museum86.ru/" TargetMode="External"/><Relationship Id="rId28" Type="http://schemas.openxmlformats.org/officeDocument/2006/relationships/hyperlink" Target="http://www.cnkugan.ru" TargetMode="External"/><Relationship Id="rId36" Type="http://schemas.openxmlformats.org/officeDocument/2006/relationships/theme" Target="theme/theme1.xml"/><Relationship Id="rId10" Type="http://schemas.openxmlformats.org/officeDocument/2006/relationships/hyperlink" Target="consultantplus://offline/ref=6B985960A3B05949F3ECE5872E63282AFDEA27C6CAF185D449E11ECD6AE7B055hAA7I" TargetMode="External"/><Relationship Id="rId19" Type="http://schemas.openxmlformats.org/officeDocument/2006/relationships/header" Target="header1.xml"/><Relationship Id="rId31" Type="http://schemas.openxmlformats.org/officeDocument/2006/relationships/hyperlink" Target="https://dshiugansk.hmansy.muzkult.ru/" TargetMode="External"/><Relationship Id="rId4" Type="http://schemas.openxmlformats.org/officeDocument/2006/relationships/settings" Target="settings.xml"/><Relationship Id="rId9" Type="http://schemas.openxmlformats.org/officeDocument/2006/relationships/hyperlink" Target="http://www.asoul.ru/ru/faq/web-design.html?view=mediawiki&amp;article=&#1052;&#1080;&#1083;&#1083;&#1080;&#1084;&#1077;&#1090;&#1088;" TargetMode="External"/><Relationship Id="rId14" Type="http://schemas.openxmlformats.org/officeDocument/2006/relationships/hyperlink" Target="http://www.sngb.ru/" TargetMode="External"/><Relationship Id="rId22" Type="http://schemas.openxmlformats.org/officeDocument/2006/relationships/hyperlink" Target="mailto:dou5_ugansk@mail.ru" TargetMode="External"/><Relationship Id="rId27" Type="http://schemas.openxmlformats.org/officeDocument/2006/relationships/hyperlink" Target="https://xn--80aaig2arslcc7k.xn--p1ai/" TargetMode="External"/><Relationship Id="rId30" Type="http://schemas.openxmlformats.org/officeDocument/2006/relationships/hyperlink" Target="mailto:muzscola2006@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C93F8-C6BD-4669-8F4D-E9DEE68E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104</Pages>
  <Words>36259</Words>
  <Characters>206678</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Буркова Лали Зурабовна</dc:creator>
  <cp:keywords/>
  <dc:description/>
  <cp:lastModifiedBy>Александра Михайловна Калаганова</cp:lastModifiedBy>
  <cp:revision>74</cp:revision>
  <cp:lastPrinted>2024-05-28T11:18:00Z</cp:lastPrinted>
  <dcterms:created xsi:type="dcterms:W3CDTF">2024-04-08T11:07:00Z</dcterms:created>
  <dcterms:modified xsi:type="dcterms:W3CDTF">2024-05-29T07:42:00Z</dcterms:modified>
</cp:coreProperties>
</file>