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C4C87" w:rsidRPr="00DC4C87" w:rsidTr="00B749D8">
        <w:trPr>
          <w:cantSplit/>
          <w:trHeight w:val="271"/>
        </w:trPr>
        <w:tc>
          <w:tcPr>
            <w:tcW w:w="2411" w:type="dxa"/>
            <w:hideMark/>
          </w:tcPr>
          <w:p w:rsidR="00DC4C87" w:rsidRPr="00DC4C87" w:rsidRDefault="00DC4C87" w:rsidP="00B74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C87">
              <w:rPr>
                <w:sz w:val="28"/>
                <w:szCs w:val="28"/>
              </w:rPr>
              <w:t>03.06.2024</w:t>
            </w:r>
          </w:p>
        </w:tc>
        <w:tc>
          <w:tcPr>
            <w:tcW w:w="5404" w:type="dxa"/>
          </w:tcPr>
          <w:p w:rsidR="00DC4C87" w:rsidRPr="00DC4C87" w:rsidRDefault="00DC4C87" w:rsidP="00B74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DC4C87" w:rsidRPr="00DC4C87" w:rsidRDefault="00DC4C87" w:rsidP="00B74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C87">
              <w:rPr>
                <w:sz w:val="28"/>
                <w:szCs w:val="28"/>
              </w:rPr>
              <w:t xml:space="preserve">      № 1088-п</w:t>
            </w:r>
          </w:p>
        </w:tc>
      </w:tr>
    </w:tbl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Pr="00473C5F" w:rsidRDefault="006F30B8" w:rsidP="0008151F">
      <w:pPr>
        <w:jc w:val="center"/>
        <w:rPr>
          <w:b/>
          <w:sz w:val="28"/>
          <w:szCs w:val="28"/>
        </w:rPr>
      </w:pPr>
      <w:r w:rsidRPr="0008151F">
        <w:rPr>
          <w:b/>
          <w:sz w:val="28"/>
          <w:szCs w:val="28"/>
        </w:rPr>
        <w:t>О внесении изменени</w:t>
      </w:r>
      <w:r w:rsidR="00FE7761">
        <w:rPr>
          <w:b/>
          <w:sz w:val="28"/>
          <w:szCs w:val="28"/>
        </w:rPr>
        <w:t>й</w:t>
      </w:r>
      <w:r w:rsidRPr="0008151F">
        <w:rPr>
          <w:b/>
          <w:sz w:val="28"/>
          <w:szCs w:val="28"/>
        </w:rPr>
        <w:t xml:space="preserve"> в </w:t>
      </w:r>
      <w:r w:rsidR="0021371C" w:rsidRPr="0008151F">
        <w:rPr>
          <w:b/>
          <w:sz w:val="28"/>
          <w:szCs w:val="28"/>
        </w:rPr>
        <w:t>постановление</w:t>
      </w:r>
      <w:r w:rsidRPr="0008151F">
        <w:rPr>
          <w:b/>
          <w:sz w:val="28"/>
          <w:szCs w:val="28"/>
        </w:rPr>
        <w:t xml:space="preserve"> администрации города Нефтеюганска от </w:t>
      </w:r>
      <w:r w:rsidR="002E2E71">
        <w:rPr>
          <w:b/>
          <w:sz w:val="28"/>
          <w:szCs w:val="28"/>
        </w:rPr>
        <w:t>28.02</w:t>
      </w:r>
      <w:r w:rsidR="0008151F" w:rsidRPr="0008151F">
        <w:rPr>
          <w:b/>
          <w:sz w:val="28"/>
          <w:szCs w:val="28"/>
        </w:rPr>
        <w:t xml:space="preserve">.2019 </w:t>
      </w:r>
      <w:r w:rsidRPr="0008151F">
        <w:rPr>
          <w:b/>
          <w:sz w:val="28"/>
          <w:szCs w:val="28"/>
        </w:rPr>
        <w:t xml:space="preserve">№ </w:t>
      </w:r>
      <w:r w:rsidR="0008151F" w:rsidRPr="0008151F">
        <w:rPr>
          <w:b/>
          <w:sz w:val="28"/>
          <w:szCs w:val="28"/>
        </w:rPr>
        <w:t>95</w:t>
      </w:r>
      <w:r w:rsidR="0021371C" w:rsidRPr="0008151F">
        <w:rPr>
          <w:b/>
          <w:sz w:val="28"/>
          <w:szCs w:val="28"/>
        </w:rPr>
        <w:t>-п</w:t>
      </w:r>
      <w:r w:rsidRPr="0008151F">
        <w:rPr>
          <w:b/>
          <w:sz w:val="28"/>
          <w:szCs w:val="28"/>
        </w:rPr>
        <w:t xml:space="preserve"> «</w:t>
      </w:r>
      <w:r w:rsidR="0008151F" w:rsidRPr="0008151F">
        <w:rPr>
          <w:b/>
          <w:sz w:val="28"/>
          <w:szCs w:val="28"/>
        </w:rPr>
        <w:t xml:space="preserve"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</w:t>
      </w:r>
      <w:r w:rsidR="0008151F" w:rsidRPr="00473C5F">
        <w:rPr>
          <w:b/>
          <w:sz w:val="28"/>
          <w:szCs w:val="28"/>
        </w:rPr>
        <w:t>Нефтеюганск</w:t>
      </w:r>
      <w:r w:rsidRPr="00473C5F">
        <w:rPr>
          <w:b/>
          <w:sz w:val="28"/>
          <w:szCs w:val="28"/>
        </w:rPr>
        <w:t>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Pr="0021371C" w:rsidRDefault="006F30B8" w:rsidP="00025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9EC">
        <w:rPr>
          <w:sz w:val="28"/>
          <w:szCs w:val="28"/>
        </w:rPr>
        <w:t xml:space="preserve">В соответствии </w:t>
      </w:r>
      <w:r w:rsidR="0008151F" w:rsidRPr="008D5FE6">
        <w:rPr>
          <w:sz w:val="28"/>
          <w:szCs w:val="28"/>
        </w:rPr>
        <w:t xml:space="preserve">со статьёй 20 </w:t>
      </w:r>
      <w:r w:rsidR="0008151F" w:rsidRPr="00B80D44">
        <w:rPr>
          <w:sz w:val="28"/>
          <w:szCs w:val="28"/>
        </w:rPr>
        <w:t>Федеральн</w:t>
      </w:r>
      <w:r w:rsidR="0008151F">
        <w:rPr>
          <w:sz w:val="28"/>
          <w:szCs w:val="28"/>
        </w:rPr>
        <w:t>ого</w:t>
      </w:r>
      <w:r w:rsidR="0008151F" w:rsidRPr="00B80D44">
        <w:rPr>
          <w:sz w:val="28"/>
          <w:szCs w:val="28"/>
        </w:rPr>
        <w:t xml:space="preserve"> закон</w:t>
      </w:r>
      <w:r w:rsidR="0008151F">
        <w:rPr>
          <w:sz w:val="28"/>
          <w:szCs w:val="28"/>
        </w:rPr>
        <w:t>а</w:t>
      </w:r>
      <w:r w:rsidR="0008151F" w:rsidRPr="00B80D44">
        <w:rPr>
          <w:sz w:val="28"/>
          <w:szCs w:val="28"/>
        </w:rPr>
        <w:t xml:space="preserve"> от 06.10.2003 </w:t>
      </w:r>
      <w:r w:rsidR="0008151F">
        <w:rPr>
          <w:sz w:val="28"/>
          <w:szCs w:val="28"/>
        </w:rPr>
        <w:t xml:space="preserve">                            №</w:t>
      </w:r>
      <w:r w:rsidR="0008151F" w:rsidRPr="00B80D44">
        <w:rPr>
          <w:sz w:val="28"/>
          <w:szCs w:val="28"/>
        </w:rPr>
        <w:t xml:space="preserve"> 131-ФЗ </w:t>
      </w:r>
      <w:r w:rsidR="0008151F">
        <w:rPr>
          <w:sz w:val="28"/>
          <w:szCs w:val="28"/>
        </w:rPr>
        <w:t>«</w:t>
      </w:r>
      <w:r w:rsidR="0008151F" w:rsidRPr="00B80D44">
        <w:rPr>
          <w:sz w:val="28"/>
          <w:szCs w:val="28"/>
        </w:rPr>
        <w:t>Об общих принципах организации местного самоуп</w:t>
      </w:r>
      <w:r w:rsidR="0008151F">
        <w:rPr>
          <w:sz w:val="28"/>
          <w:szCs w:val="28"/>
        </w:rPr>
        <w:t xml:space="preserve">равления </w:t>
      </w:r>
      <w:r w:rsidR="009407BA">
        <w:rPr>
          <w:sz w:val="28"/>
          <w:szCs w:val="28"/>
        </w:rPr>
        <w:t xml:space="preserve">                            </w:t>
      </w:r>
      <w:r w:rsidR="0008151F">
        <w:rPr>
          <w:sz w:val="28"/>
          <w:szCs w:val="28"/>
        </w:rPr>
        <w:t>в Российской Федерации»</w:t>
      </w:r>
      <w:r w:rsidR="0021371C">
        <w:rPr>
          <w:sz w:val="28"/>
          <w:szCs w:val="28"/>
        </w:rPr>
        <w:t xml:space="preserve">, </w:t>
      </w:r>
      <w:r w:rsidR="00025E01" w:rsidRPr="00025E01">
        <w:rPr>
          <w:sz w:val="28"/>
          <w:szCs w:val="28"/>
        </w:rPr>
        <w:t>Закон</w:t>
      </w:r>
      <w:r w:rsidR="00025E01">
        <w:rPr>
          <w:sz w:val="28"/>
          <w:szCs w:val="28"/>
        </w:rPr>
        <w:t>ом Ханты-Мансийского автономного округа</w:t>
      </w:r>
      <w:r w:rsidR="00025E01" w:rsidRPr="00025E01">
        <w:rPr>
          <w:sz w:val="28"/>
          <w:szCs w:val="28"/>
        </w:rPr>
        <w:t xml:space="preserve"> </w:t>
      </w:r>
      <w:r w:rsidR="00025E01">
        <w:rPr>
          <w:sz w:val="28"/>
          <w:szCs w:val="28"/>
        </w:rPr>
        <w:t>–</w:t>
      </w:r>
      <w:r w:rsidR="00025E01" w:rsidRPr="00025E01">
        <w:rPr>
          <w:sz w:val="28"/>
          <w:szCs w:val="28"/>
        </w:rPr>
        <w:t xml:space="preserve"> Югры</w:t>
      </w:r>
      <w:r w:rsidR="00025E01">
        <w:rPr>
          <w:sz w:val="28"/>
          <w:szCs w:val="28"/>
        </w:rPr>
        <w:t xml:space="preserve"> </w:t>
      </w:r>
      <w:r w:rsidR="00025E01" w:rsidRPr="00025E01">
        <w:rPr>
          <w:sz w:val="28"/>
          <w:szCs w:val="28"/>
        </w:rPr>
        <w:t>от 14</w:t>
      </w:r>
      <w:r w:rsidR="00025E01">
        <w:rPr>
          <w:sz w:val="28"/>
          <w:szCs w:val="28"/>
        </w:rPr>
        <w:t>.06.</w:t>
      </w:r>
      <w:r w:rsidR="00025E01" w:rsidRPr="00025E01">
        <w:rPr>
          <w:sz w:val="28"/>
          <w:szCs w:val="28"/>
        </w:rPr>
        <w:t xml:space="preserve">2023 </w:t>
      </w:r>
      <w:r w:rsidR="00025E01">
        <w:rPr>
          <w:sz w:val="28"/>
          <w:szCs w:val="28"/>
        </w:rPr>
        <w:t>№</w:t>
      </w:r>
      <w:r w:rsidR="00025E01" w:rsidRPr="00025E01">
        <w:rPr>
          <w:sz w:val="28"/>
          <w:szCs w:val="28"/>
        </w:rPr>
        <w:t xml:space="preserve"> 116-оз</w:t>
      </w:r>
      <w:r w:rsidR="00025E01">
        <w:rPr>
          <w:sz w:val="28"/>
          <w:szCs w:val="28"/>
        </w:rPr>
        <w:t xml:space="preserve"> «</w:t>
      </w:r>
      <w:r w:rsidR="00025E01" w:rsidRPr="00025E01">
        <w:rPr>
          <w:sz w:val="28"/>
          <w:szCs w:val="28"/>
        </w:rPr>
        <w:t>О внесении изменений в Закон Ханты-Мансийс</w:t>
      </w:r>
      <w:r w:rsidR="00025E01">
        <w:rPr>
          <w:sz w:val="28"/>
          <w:szCs w:val="28"/>
        </w:rPr>
        <w:t>кого автономного округа - Югры «</w:t>
      </w:r>
      <w:r w:rsidR="00025E01" w:rsidRPr="00025E01">
        <w:rPr>
          <w:sz w:val="28"/>
          <w:szCs w:val="28"/>
        </w:rPr>
        <w:t>О наделении органов местного самоуправления муниципальных образований Ханты</w:t>
      </w:r>
      <w:r w:rsidR="009F3A2E">
        <w:rPr>
          <w:sz w:val="28"/>
          <w:szCs w:val="28"/>
        </w:rPr>
        <w:t xml:space="preserve">-Мансийского автономного округа – </w:t>
      </w:r>
      <w:r w:rsidR="00025E01" w:rsidRPr="00025E01">
        <w:rPr>
          <w:sz w:val="28"/>
          <w:szCs w:val="28"/>
        </w:rPr>
        <w:t>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 w:rsidR="00025E01">
        <w:rPr>
          <w:sz w:val="28"/>
          <w:szCs w:val="28"/>
        </w:rPr>
        <w:t xml:space="preserve">еральными целевыми программами)», </w:t>
      </w:r>
      <w:r w:rsidR="00844355">
        <w:rPr>
          <w:sz w:val="28"/>
          <w:szCs w:val="28"/>
        </w:rPr>
        <w:t>Уставом</w:t>
      </w:r>
      <w:r w:rsidR="00844355" w:rsidRPr="008D5FE6">
        <w:rPr>
          <w:sz w:val="28"/>
          <w:szCs w:val="28"/>
        </w:rPr>
        <w:t xml:space="preserve"> города Нефтеюганска</w:t>
      </w:r>
      <w:r w:rsidR="00844355">
        <w:rPr>
          <w:sz w:val="28"/>
          <w:szCs w:val="28"/>
        </w:rPr>
        <w:t xml:space="preserve">, </w:t>
      </w:r>
      <w:r w:rsidR="0008151F" w:rsidRPr="008D5FE6">
        <w:rPr>
          <w:sz w:val="28"/>
          <w:szCs w:val="28"/>
        </w:rPr>
        <w:t xml:space="preserve">в целях </w:t>
      </w:r>
      <w:r w:rsidR="00FE7761">
        <w:rPr>
          <w:sz w:val="28"/>
          <w:szCs w:val="28"/>
        </w:rPr>
        <w:t>приведения муниципального правового акта в соответствие с законодательством</w:t>
      </w:r>
      <w:r w:rsidR="00FE7761" w:rsidRPr="00FE7761">
        <w:t xml:space="preserve"> </w:t>
      </w:r>
      <w:r w:rsidR="00FE7761" w:rsidRPr="00FE7761">
        <w:rPr>
          <w:sz w:val="28"/>
          <w:szCs w:val="28"/>
        </w:rPr>
        <w:t xml:space="preserve">Ханты-Мансийского автономного округа </w:t>
      </w:r>
      <w:r w:rsidR="00FE7761">
        <w:rPr>
          <w:sz w:val="28"/>
          <w:szCs w:val="28"/>
        </w:rPr>
        <w:t>–</w:t>
      </w:r>
      <w:r w:rsidR="00FE7761" w:rsidRPr="00FE7761">
        <w:rPr>
          <w:sz w:val="28"/>
          <w:szCs w:val="28"/>
        </w:rPr>
        <w:t xml:space="preserve"> Югры</w:t>
      </w:r>
      <w:r w:rsidR="0008151F">
        <w:rPr>
          <w:sz w:val="28"/>
          <w:szCs w:val="28"/>
        </w:rPr>
        <w:t xml:space="preserve"> </w:t>
      </w:r>
      <w:r w:rsidR="0021371C">
        <w:rPr>
          <w:sz w:val="28"/>
          <w:szCs w:val="28"/>
        </w:rPr>
        <w:t xml:space="preserve">администрация города </w:t>
      </w:r>
      <w:r w:rsidR="00473C5F">
        <w:rPr>
          <w:sz w:val="28"/>
          <w:szCs w:val="28"/>
        </w:rPr>
        <w:t xml:space="preserve">Нефтеюганска </w:t>
      </w:r>
      <w:r w:rsidR="0021371C">
        <w:rPr>
          <w:sz w:val="28"/>
          <w:szCs w:val="28"/>
        </w:rPr>
        <w:t xml:space="preserve">постановляет: </w:t>
      </w:r>
    </w:p>
    <w:p w:rsidR="0008151F" w:rsidRDefault="0008151F" w:rsidP="0008151F">
      <w:pPr>
        <w:ind w:firstLine="567"/>
        <w:jc w:val="both"/>
        <w:rPr>
          <w:sz w:val="28"/>
          <w:szCs w:val="28"/>
        </w:rPr>
      </w:pPr>
      <w:r w:rsidRPr="00B362E5">
        <w:rPr>
          <w:sz w:val="28"/>
          <w:szCs w:val="28"/>
        </w:rPr>
        <w:t>1.</w:t>
      </w:r>
      <w:r>
        <w:rPr>
          <w:sz w:val="28"/>
          <w:szCs w:val="28"/>
        </w:rPr>
        <w:t>Внести изменени</w:t>
      </w:r>
      <w:r w:rsidR="00FE7761">
        <w:rPr>
          <w:sz w:val="28"/>
          <w:szCs w:val="28"/>
        </w:rPr>
        <w:t>я</w:t>
      </w:r>
      <w:r w:rsidRPr="00B362E5">
        <w:rPr>
          <w:sz w:val="28"/>
          <w:szCs w:val="28"/>
        </w:rPr>
        <w:t xml:space="preserve"> в постановление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Нефтеюганска от 01.06.2020 № 868-п, от 20.01.2021 № 45-п</w:t>
      </w:r>
      <w:r w:rsidR="00D8197B">
        <w:rPr>
          <w:sz w:val="28"/>
          <w:szCs w:val="28"/>
        </w:rPr>
        <w:t>, от 20.07.2022 № 1422-п</w:t>
      </w:r>
      <w:r w:rsidR="00025E01">
        <w:rPr>
          <w:sz w:val="28"/>
          <w:szCs w:val="28"/>
        </w:rPr>
        <w:t>, от 06.03.2023 № 228-п</w:t>
      </w:r>
      <w:r>
        <w:rPr>
          <w:sz w:val="28"/>
          <w:szCs w:val="28"/>
        </w:rPr>
        <w:t>), а именно:</w:t>
      </w:r>
    </w:p>
    <w:p w:rsidR="00FE7761" w:rsidRPr="00FE7761" w:rsidRDefault="00FE7761" w:rsidP="00081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преамбуле слова «от 31.01.2017 № 70-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» заменить словами </w:t>
      </w:r>
      <w:r w:rsidR="009407BA">
        <w:rPr>
          <w:sz w:val="28"/>
          <w:szCs w:val="28"/>
        </w:rPr>
        <w:t xml:space="preserve">                         </w:t>
      </w:r>
      <w:proofErr w:type="gramStart"/>
      <w:r w:rsidR="009407B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FE7761">
        <w:rPr>
          <w:sz w:val="28"/>
          <w:szCs w:val="28"/>
        </w:rPr>
        <w:t>от 23.03.2022 №</w:t>
      </w:r>
      <w:r w:rsidR="009F3A2E">
        <w:rPr>
          <w:sz w:val="28"/>
          <w:szCs w:val="28"/>
        </w:rPr>
        <w:t xml:space="preserve"> </w:t>
      </w:r>
      <w:r w:rsidRPr="00FE7761">
        <w:rPr>
          <w:sz w:val="28"/>
          <w:szCs w:val="28"/>
        </w:rPr>
        <w:t>112-VII</w:t>
      </w:r>
      <w:r>
        <w:rPr>
          <w:sz w:val="28"/>
          <w:szCs w:val="28"/>
        </w:rPr>
        <w:t>».</w:t>
      </w:r>
    </w:p>
    <w:p w:rsidR="0008151F" w:rsidRDefault="0008151F" w:rsidP="0008151F">
      <w:pPr>
        <w:ind w:firstLine="567"/>
        <w:jc w:val="both"/>
        <w:rPr>
          <w:sz w:val="28"/>
          <w:szCs w:val="28"/>
          <w:lang w:eastAsia="en-US"/>
        </w:rPr>
      </w:pPr>
      <w:r w:rsidRPr="000E7760">
        <w:rPr>
          <w:sz w:val="28"/>
          <w:szCs w:val="28"/>
        </w:rPr>
        <w:t>1</w:t>
      </w:r>
      <w:r w:rsidR="00FE7761">
        <w:rPr>
          <w:sz w:val="28"/>
          <w:szCs w:val="28"/>
        </w:rPr>
        <w:t>.2</w:t>
      </w:r>
      <w:r w:rsidRPr="000E7760">
        <w:rPr>
          <w:sz w:val="28"/>
          <w:szCs w:val="28"/>
        </w:rPr>
        <w:t xml:space="preserve">.В </w:t>
      </w:r>
      <w:r w:rsidR="005610F1">
        <w:rPr>
          <w:sz w:val="28"/>
          <w:szCs w:val="28"/>
        </w:rPr>
        <w:t>под</w:t>
      </w:r>
      <w:r w:rsidRPr="000E7760">
        <w:rPr>
          <w:sz w:val="28"/>
          <w:szCs w:val="28"/>
        </w:rPr>
        <w:t>пункте 1.</w:t>
      </w:r>
      <w:r w:rsidR="00D8197B">
        <w:rPr>
          <w:sz w:val="28"/>
          <w:szCs w:val="28"/>
        </w:rPr>
        <w:t>1</w:t>
      </w:r>
      <w:r w:rsidR="00FE776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610F1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слова «</w:t>
      </w:r>
      <w:r w:rsidR="00FE7761" w:rsidRPr="00FE7761">
        <w:rPr>
          <w:sz w:val="28"/>
          <w:szCs w:val="28"/>
          <w:lang w:eastAsia="en-US"/>
        </w:rPr>
        <w:t xml:space="preserve">по поддержке сельскохозяйственного производства и деятельности по заготовке и переработке дикоросов </w:t>
      </w:r>
      <w:r w:rsidR="009407BA">
        <w:rPr>
          <w:sz w:val="28"/>
          <w:szCs w:val="28"/>
          <w:lang w:eastAsia="en-US"/>
        </w:rPr>
        <w:t xml:space="preserve">                                 </w:t>
      </w:r>
      <w:proofErr w:type="gramStart"/>
      <w:r w:rsidR="009407BA">
        <w:rPr>
          <w:sz w:val="28"/>
          <w:szCs w:val="28"/>
          <w:lang w:eastAsia="en-US"/>
        </w:rPr>
        <w:t xml:space="preserve">   </w:t>
      </w:r>
      <w:r w:rsidR="00FE7761" w:rsidRPr="00FE7761">
        <w:rPr>
          <w:sz w:val="28"/>
          <w:szCs w:val="28"/>
          <w:lang w:eastAsia="en-US"/>
        </w:rPr>
        <w:t>(</w:t>
      </w:r>
      <w:proofErr w:type="gramEnd"/>
      <w:r w:rsidR="00FE7761" w:rsidRPr="00FE7761">
        <w:rPr>
          <w:sz w:val="28"/>
          <w:szCs w:val="28"/>
          <w:lang w:eastAsia="en-US"/>
        </w:rPr>
        <w:t>за исключением мероприятий, предусмотренных федеральными целевыми программами)</w:t>
      </w:r>
      <w:r>
        <w:rPr>
          <w:sz w:val="28"/>
          <w:szCs w:val="28"/>
          <w:lang w:eastAsia="en-US"/>
        </w:rPr>
        <w:t>» заменить словами «</w:t>
      </w:r>
      <w:r w:rsidR="00FE7761">
        <w:rPr>
          <w:sz w:val="28"/>
          <w:szCs w:val="28"/>
          <w:lang w:eastAsia="en-US"/>
        </w:rPr>
        <w:t>в сфере поддержки сельскохозяйственного производства и деятельности по заготовке и переработке дикоросов</w:t>
      </w:r>
      <w:r>
        <w:rPr>
          <w:sz w:val="28"/>
          <w:szCs w:val="28"/>
          <w:lang w:eastAsia="en-US"/>
        </w:rPr>
        <w:t>».</w:t>
      </w:r>
    </w:p>
    <w:p w:rsidR="0021371C" w:rsidRDefault="00FE7761" w:rsidP="00AB0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E7761">
        <w:rPr>
          <w:sz w:val="28"/>
          <w:szCs w:val="28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21371C" w:rsidRDefault="0021371C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A4140E" w:rsidRPr="00A4140E" w:rsidRDefault="00A4140E" w:rsidP="00A4140E">
      <w:pPr>
        <w:jc w:val="both"/>
        <w:rPr>
          <w:sz w:val="28"/>
          <w:szCs w:val="28"/>
        </w:rPr>
      </w:pPr>
      <w:r w:rsidRPr="00A4140E">
        <w:rPr>
          <w:sz w:val="28"/>
          <w:szCs w:val="28"/>
        </w:rPr>
        <w:t>Временно исполняющий полномочия</w:t>
      </w:r>
    </w:p>
    <w:p w:rsidR="00A4140E" w:rsidRPr="00A4140E" w:rsidRDefault="00A4140E" w:rsidP="00A4140E">
      <w:pPr>
        <w:jc w:val="both"/>
        <w:rPr>
          <w:sz w:val="28"/>
          <w:szCs w:val="28"/>
        </w:rPr>
      </w:pPr>
      <w:r w:rsidRPr="00A4140E">
        <w:rPr>
          <w:sz w:val="28"/>
          <w:szCs w:val="28"/>
        </w:rPr>
        <w:t xml:space="preserve">главы города Нефтеюганска </w:t>
      </w:r>
      <w:r w:rsidRPr="00A4140E">
        <w:rPr>
          <w:sz w:val="28"/>
          <w:szCs w:val="28"/>
        </w:rPr>
        <w:tab/>
      </w:r>
      <w:r w:rsidRPr="00A4140E">
        <w:rPr>
          <w:sz w:val="28"/>
          <w:szCs w:val="28"/>
        </w:rPr>
        <w:tab/>
      </w:r>
      <w:r w:rsidRPr="00A4140E">
        <w:rPr>
          <w:sz w:val="28"/>
          <w:szCs w:val="28"/>
        </w:rPr>
        <w:tab/>
      </w:r>
      <w:r w:rsidRPr="00A4140E">
        <w:rPr>
          <w:sz w:val="28"/>
          <w:szCs w:val="28"/>
        </w:rPr>
        <w:tab/>
        <w:t xml:space="preserve">                                 Н.С.Халезова</w:t>
      </w:r>
    </w:p>
    <w:p w:rsidR="00E56CF8" w:rsidRDefault="00E56CF8" w:rsidP="009512EF">
      <w:pPr>
        <w:jc w:val="both"/>
        <w:rPr>
          <w:sz w:val="28"/>
          <w:szCs w:val="28"/>
        </w:rPr>
        <w:sectPr w:rsidR="00E56CF8" w:rsidSect="009407B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433AD" w:rsidRPr="00081717" w:rsidRDefault="00D433AD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3AD" w:rsidRPr="00081717" w:rsidSect="00DC75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C0" w:rsidRDefault="00CF45C0">
      <w:r>
        <w:separator/>
      </w:r>
    </w:p>
  </w:endnote>
  <w:endnote w:type="continuationSeparator" w:id="0">
    <w:p w:rsidR="00CF45C0" w:rsidRDefault="00CF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C0" w:rsidRDefault="00CF45C0">
      <w:r>
        <w:separator/>
      </w:r>
    </w:p>
  </w:footnote>
  <w:footnote w:type="continuationSeparator" w:id="0">
    <w:p w:rsidR="00CF45C0" w:rsidRDefault="00CF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0BE9">
      <w:rPr>
        <w:noProof/>
      </w:rPr>
      <w:t>2</w:t>
    </w:r>
    <w:r>
      <w:fldChar w:fldCharType="end"/>
    </w:r>
  </w:p>
  <w:p w:rsidR="00E56CF8" w:rsidRDefault="00E56C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5E01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51F"/>
    <w:rsid w:val="00081717"/>
    <w:rsid w:val="000859ED"/>
    <w:rsid w:val="000863BB"/>
    <w:rsid w:val="000921AC"/>
    <w:rsid w:val="000A2673"/>
    <w:rsid w:val="000A734E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4383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5812"/>
    <w:rsid w:val="00177846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46600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E2E71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C2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73C5F"/>
    <w:rsid w:val="0048157B"/>
    <w:rsid w:val="00483070"/>
    <w:rsid w:val="0048486C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8A"/>
    <w:rsid w:val="004F419F"/>
    <w:rsid w:val="004F47BE"/>
    <w:rsid w:val="004F77D2"/>
    <w:rsid w:val="00507DC2"/>
    <w:rsid w:val="005129DA"/>
    <w:rsid w:val="005156B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10F1"/>
    <w:rsid w:val="005641BC"/>
    <w:rsid w:val="005772D9"/>
    <w:rsid w:val="00580099"/>
    <w:rsid w:val="00585965"/>
    <w:rsid w:val="005863C4"/>
    <w:rsid w:val="0059506F"/>
    <w:rsid w:val="00596B18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1524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29D7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B76F6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73C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55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3152"/>
    <w:rsid w:val="009361CB"/>
    <w:rsid w:val="00936729"/>
    <w:rsid w:val="009407BA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5983"/>
    <w:rsid w:val="0096646A"/>
    <w:rsid w:val="0096706C"/>
    <w:rsid w:val="00970710"/>
    <w:rsid w:val="009723DD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9F3A2E"/>
    <w:rsid w:val="00A01568"/>
    <w:rsid w:val="00A03D3A"/>
    <w:rsid w:val="00A07E78"/>
    <w:rsid w:val="00A13289"/>
    <w:rsid w:val="00A15E67"/>
    <w:rsid w:val="00A161E4"/>
    <w:rsid w:val="00A170E9"/>
    <w:rsid w:val="00A4140E"/>
    <w:rsid w:val="00A454D6"/>
    <w:rsid w:val="00A45ACD"/>
    <w:rsid w:val="00A46146"/>
    <w:rsid w:val="00A47707"/>
    <w:rsid w:val="00A5106E"/>
    <w:rsid w:val="00A52644"/>
    <w:rsid w:val="00A53E27"/>
    <w:rsid w:val="00A550C0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3C95"/>
    <w:rsid w:val="00A847ED"/>
    <w:rsid w:val="00A86C5C"/>
    <w:rsid w:val="00A86E88"/>
    <w:rsid w:val="00A94D0C"/>
    <w:rsid w:val="00AA252A"/>
    <w:rsid w:val="00AA56C6"/>
    <w:rsid w:val="00AB0863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2002"/>
    <w:rsid w:val="00C13A4E"/>
    <w:rsid w:val="00C1708C"/>
    <w:rsid w:val="00C17D55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71C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44B0"/>
    <w:rsid w:val="00CE5AF5"/>
    <w:rsid w:val="00CF45C0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6C1A"/>
    <w:rsid w:val="00D3708C"/>
    <w:rsid w:val="00D37F31"/>
    <w:rsid w:val="00D428ED"/>
    <w:rsid w:val="00D433A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197B"/>
    <w:rsid w:val="00D820A0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BE9"/>
    <w:rsid w:val="00DC3C92"/>
    <w:rsid w:val="00DC4C87"/>
    <w:rsid w:val="00DC4EB4"/>
    <w:rsid w:val="00DC75B7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56CF8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05A6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76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C4CE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B6C6-56E5-4B32-9814-D75B481A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259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24</cp:revision>
  <cp:lastPrinted>2024-06-03T04:02:00Z</cp:lastPrinted>
  <dcterms:created xsi:type="dcterms:W3CDTF">2022-07-20T04:14:00Z</dcterms:created>
  <dcterms:modified xsi:type="dcterms:W3CDTF">2024-06-04T04:26:00Z</dcterms:modified>
</cp:coreProperties>
</file>