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B31E57" w:rsidRDefault="00B31E57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033"/>
      </w:tblGrid>
      <w:tr w:rsidR="00B31E57" w:rsidTr="00042703">
        <w:trPr>
          <w:trHeight w:val="409"/>
        </w:trPr>
        <w:tc>
          <w:tcPr>
            <w:tcW w:w="5140" w:type="dxa"/>
          </w:tcPr>
          <w:p w:rsidR="00B31E57" w:rsidRPr="00B31E57" w:rsidRDefault="00B31E57" w:rsidP="00B31E57">
            <w:pPr>
              <w:spacing w:line="276" w:lineRule="auto"/>
              <w:rPr>
                <w:sz w:val="28"/>
                <w:szCs w:val="28"/>
              </w:rPr>
            </w:pPr>
            <w:r w:rsidRPr="00B31E57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от </w:t>
            </w:r>
            <w:r w:rsidR="008E4513">
              <w:rPr>
                <w:sz w:val="28"/>
                <w:szCs w:val="28"/>
              </w:rPr>
              <w:t>01.07</w:t>
            </w:r>
            <w:r>
              <w:rPr>
                <w:sz w:val="28"/>
                <w:szCs w:val="28"/>
              </w:rPr>
              <w:t xml:space="preserve">.2024 № </w:t>
            </w:r>
            <w:r w:rsidRPr="00B31E57">
              <w:rPr>
                <w:sz w:val="28"/>
                <w:szCs w:val="28"/>
              </w:rPr>
              <w:t>СП-</w:t>
            </w:r>
            <w:r w:rsidR="00742A77">
              <w:rPr>
                <w:sz w:val="28"/>
                <w:szCs w:val="28"/>
              </w:rPr>
              <w:t>390</w:t>
            </w:r>
            <w:r w:rsidRPr="00B31E57">
              <w:rPr>
                <w:sz w:val="28"/>
                <w:szCs w:val="28"/>
              </w:rPr>
              <w:t>-4</w:t>
            </w:r>
          </w:p>
        </w:tc>
        <w:tc>
          <w:tcPr>
            <w:tcW w:w="5033" w:type="dxa"/>
          </w:tcPr>
          <w:p w:rsidR="004709E2" w:rsidRPr="00B31E57" w:rsidRDefault="004709E2" w:rsidP="008E4513">
            <w:pPr>
              <w:rPr>
                <w:sz w:val="28"/>
                <w:szCs w:val="28"/>
              </w:rPr>
            </w:pPr>
          </w:p>
        </w:tc>
      </w:tr>
    </w:tbl>
    <w:p w:rsidR="00B31E57" w:rsidRDefault="00B31E57" w:rsidP="00F163DB">
      <w:pPr>
        <w:spacing w:line="276" w:lineRule="auto"/>
        <w:ind w:firstLine="709"/>
        <w:rPr>
          <w:sz w:val="22"/>
          <w:szCs w:val="22"/>
        </w:rPr>
      </w:pPr>
    </w:p>
    <w:p w:rsidR="00B31E57" w:rsidRDefault="00B31E57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F163DB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71607231"/>
      <w:r w:rsidRPr="00443A80">
        <w:rPr>
          <w:b/>
        </w:rPr>
        <w:t xml:space="preserve">ЗАКЛЮЧЕНИЕ </w:t>
      </w:r>
    </w:p>
    <w:p w:rsidR="00AD73DD" w:rsidRDefault="00E33F0E" w:rsidP="00F163DB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B31E57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</w:t>
      </w:r>
      <w:r w:rsidR="00292A54">
        <w:rPr>
          <w:sz w:val="28"/>
          <w:szCs w:val="28"/>
        </w:rPr>
        <w:t>П</w:t>
      </w:r>
      <w:r w:rsidR="00AF4E22">
        <w:rPr>
          <w:sz w:val="28"/>
          <w:szCs w:val="28"/>
        </w:rPr>
        <w:t xml:space="preserve">орядка определения объёма и условий предоставления из бюджета города Нефтеюганска субсидии на реализацию инициативных проектов </w:t>
      </w:r>
      <w:r w:rsidR="00B31E57">
        <w:rPr>
          <w:sz w:val="28"/>
          <w:szCs w:val="28"/>
        </w:rPr>
        <w:br/>
      </w:r>
      <w:r w:rsidR="00AF4E22">
        <w:rPr>
          <w:sz w:val="28"/>
          <w:szCs w:val="28"/>
        </w:rPr>
        <w:t>в 2024 году муниципальным автономным учреждениям, подведомственным администрации города Нефтеюганска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p w:rsidR="00AF4E22" w:rsidRPr="001640E3" w:rsidRDefault="00AF4E22" w:rsidP="00F163DB">
      <w:pPr>
        <w:ind w:firstLine="709"/>
        <w:jc w:val="center"/>
        <w:rPr>
          <w:sz w:val="28"/>
          <w:szCs w:val="28"/>
        </w:rPr>
      </w:pPr>
    </w:p>
    <w:p w:rsidR="00FD1D98" w:rsidRDefault="00FD1D98" w:rsidP="00F16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57133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C01BB1" w:rsidP="00F16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571332">
        <w:rPr>
          <w:sz w:val="28"/>
          <w:szCs w:val="28"/>
        </w:rPr>
        <w:t>«</w:t>
      </w:r>
      <w:r w:rsidR="00292A54">
        <w:rPr>
          <w:sz w:val="28"/>
          <w:szCs w:val="28"/>
        </w:rPr>
        <w:t>Об утверждении Порядка определения объёма и условий предоставления из бюджета города Нефтеюганска субсидии на реализацию инициативных проектов в 2024 году муниципальным автономным учреждениям, подведомственным администрации города Нефтеюганска</w:t>
      </w:r>
      <w:r w:rsidR="0057133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Порядок).</w:t>
      </w:r>
    </w:p>
    <w:p w:rsidR="007407B1" w:rsidRDefault="007407B1" w:rsidP="00F16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7407B1" w:rsidRPr="00603A3F" w:rsidRDefault="007407B1" w:rsidP="00F163D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Согласно пункту 2.6 Порядка одним из оснований для отказа в предоставлении субсидии является несоответствие представленных документов требованиям, определённым пунктом 2.2 Порядка. </w:t>
      </w:r>
    </w:p>
    <w:p w:rsidR="00CB2219" w:rsidRDefault="007407B1" w:rsidP="00F163DB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пунктом 2.2 Порядка, как и Порядком в целом, требования к документам, представляемым в целях получения субсидии, не установлены.</w:t>
      </w:r>
    </w:p>
    <w:p w:rsidR="00CB2219" w:rsidRDefault="00CB2219" w:rsidP="00F163DB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предусмотреть в Порядке требования к документам, представляемым в целях получения субсидии, либо исключить абзац второй пункта 2.6 Порядка.</w:t>
      </w:r>
    </w:p>
    <w:p w:rsidR="00CB2219" w:rsidRDefault="00CB2219" w:rsidP="00F163DB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Пунктом 2.8 Порядка предусмотрены сроки для подписания сторонами соглашения о предоставлении субсидии. </w:t>
      </w:r>
    </w:p>
    <w:p w:rsidR="00CB2219" w:rsidRDefault="00CB2219" w:rsidP="00F163DB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конкретизации начала течения срока, в течение которого учреждение должно подписать соглашение</w:t>
      </w:r>
      <w:r w:rsidRPr="00CB221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субсидии, рекомендуем пункт 2.8 Порядка после слов «Учреждение в течение 5 рабочих дней» дополнить словами «со дня получения проекта соглашения».</w:t>
      </w:r>
    </w:p>
    <w:p w:rsidR="00D82844" w:rsidRDefault="00582BE1" w:rsidP="00F163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844">
        <w:rPr>
          <w:sz w:val="28"/>
          <w:szCs w:val="28"/>
        </w:rPr>
        <w:t xml:space="preserve">. </w:t>
      </w:r>
      <w:r w:rsidR="004715A8">
        <w:rPr>
          <w:sz w:val="28"/>
          <w:szCs w:val="28"/>
        </w:rPr>
        <w:t>Абзацем вторым п</w:t>
      </w:r>
      <w:r w:rsidR="00D82844">
        <w:rPr>
          <w:sz w:val="28"/>
          <w:szCs w:val="28"/>
        </w:rPr>
        <w:t>ункт</w:t>
      </w:r>
      <w:r w:rsidR="004715A8">
        <w:rPr>
          <w:sz w:val="28"/>
          <w:szCs w:val="28"/>
        </w:rPr>
        <w:t>а</w:t>
      </w:r>
      <w:r w:rsidR="00D82844">
        <w:rPr>
          <w:sz w:val="28"/>
          <w:szCs w:val="28"/>
        </w:rPr>
        <w:t xml:space="preserve"> 4.</w:t>
      </w:r>
      <w:r w:rsidR="004715A8">
        <w:rPr>
          <w:sz w:val="28"/>
          <w:szCs w:val="28"/>
        </w:rPr>
        <w:t>1</w:t>
      </w:r>
      <w:r w:rsidR="00D82844">
        <w:rPr>
          <w:sz w:val="28"/>
          <w:szCs w:val="28"/>
        </w:rPr>
        <w:t xml:space="preserve"> Порядка предусмотрен порядок принятия решения о наличии потребности в остатках </w:t>
      </w:r>
      <w:proofErr w:type="gramStart"/>
      <w:r w:rsidR="00D82844">
        <w:rPr>
          <w:sz w:val="28"/>
          <w:szCs w:val="28"/>
        </w:rPr>
        <w:t>субсидии</w:t>
      </w:r>
      <w:proofErr w:type="gramEnd"/>
      <w:r w:rsidR="00D82844">
        <w:rPr>
          <w:sz w:val="28"/>
          <w:szCs w:val="28"/>
        </w:rPr>
        <w:t xml:space="preserve"> не использованных на начало текущего финансового года и (или) поступлений от возврата ранее произведённых учреждением выплат, источником финансового обеспечения которых являются субсидии. Так, </w:t>
      </w:r>
      <w:r w:rsidR="00655A77">
        <w:rPr>
          <w:sz w:val="28"/>
          <w:szCs w:val="28"/>
        </w:rPr>
        <w:t>администрацией</w:t>
      </w:r>
      <w:r w:rsidR="00D82844">
        <w:rPr>
          <w:sz w:val="28"/>
          <w:szCs w:val="28"/>
        </w:rPr>
        <w:t xml:space="preserve"> указанное решение принимается не позднее </w:t>
      </w:r>
      <w:r w:rsidR="00D125E2">
        <w:rPr>
          <w:sz w:val="28"/>
          <w:szCs w:val="28"/>
        </w:rPr>
        <w:br/>
      </w:r>
      <w:r w:rsidR="00D82844">
        <w:rPr>
          <w:sz w:val="28"/>
          <w:szCs w:val="28"/>
        </w:rPr>
        <w:t xml:space="preserve">10 рабочих дней со дня получения от учреждения документов (копий документов), подтверждающих наличие и объём указанных обязательств учреждению, но не позднее 3 рабочих дней с момента поступления денежных средств. </w:t>
      </w:r>
    </w:p>
    <w:p w:rsidR="00D82844" w:rsidRDefault="002E08D9" w:rsidP="00F163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рисков нарушения установленных Порядком сроков для принятия указанного решения, рекомендуем в </w:t>
      </w:r>
      <w:r w:rsidR="004715A8">
        <w:rPr>
          <w:sz w:val="28"/>
          <w:szCs w:val="28"/>
        </w:rPr>
        <w:t xml:space="preserve">абзаце два </w:t>
      </w:r>
      <w:r>
        <w:rPr>
          <w:sz w:val="28"/>
          <w:szCs w:val="28"/>
        </w:rPr>
        <w:t>пункт</w:t>
      </w:r>
      <w:r w:rsidR="004715A8">
        <w:rPr>
          <w:sz w:val="28"/>
          <w:szCs w:val="28"/>
        </w:rPr>
        <w:t>а</w:t>
      </w:r>
      <w:r>
        <w:rPr>
          <w:sz w:val="28"/>
          <w:szCs w:val="28"/>
        </w:rPr>
        <w:t xml:space="preserve"> 4.</w:t>
      </w:r>
      <w:r w:rsidR="004715A8">
        <w:rPr>
          <w:sz w:val="28"/>
          <w:szCs w:val="28"/>
        </w:rPr>
        <w:t>1</w:t>
      </w:r>
      <w:r>
        <w:rPr>
          <w:sz w:val="28"/>
          <w:szCs w:val="28"/>
        </w:rPr>
        <w:t xml:space="preserve"> Порядка слова «но не позднее 3 рабочих дней с момента поступления</w:t>
      </w:r>
      <w:r w:rsidR="00582BE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средств» исключить.</w:t>
      </w:r>
    </w:p>
    <w:p w:rsidR="00FF7999" w:rsidRDefault="00582BE1" w:rsidP="00F163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999">
        <w:rPr>
          <w:sz w:val="28"/>
          <w:szCs w:val="28"/>
        </w:rPr>
        <w:t>. Пункты 4.</w:t>
      </w:r>
      <w:r>
        <w:rPr>
          <w:sz w:val="28"/>
          <w:szCs w:val="28"/>
        </w:rPr>
        <w:t>4</w:t>
      </w:r>
      <w:r w:rsidR="00FF7999">
        <w:rPr>
          <w:sz w:val="28"/>
          <w:szCs w:val="28"/>
        </w:rPr>
        <w:t xml:space="preserve"> и 4.</w:t>
      </w:r>
      <w:r>
        <w:rPr>
          <w:sz w:val="28"/>
          <w:szCs w:val="28"/>
        </w:rPr>
        <w:t>5</w:t>
      </w:r>
      <w:r w:rsidR="00FF7999">
        <w:rPr>
          <w:sz w:val="28"/>
          <w:szCs w:val="28"/>
        </w:rPr>
        <w:t xml:space="preserve"> Порядка имеют аналогичную смысловую нагрузку, в связи с чем, рекомендуем пункт 4.</w:t>
      </w:r>
      <w:r>
        <w:rPr>
          <w:sz w:val="28"/>
          <w:szCs w:val="28"/>
        </w:rPr>
        <w:t>4</w:t>
      </w:r>
      <w:r w:rsidR="00FF7999">
        <w:rPr>
          <w:sz w:val="28"/>
          <w:szCs w:val="28"/>
        </w:rPr>
        <w:t xml:space="preserve"> Порядка исключить с изменением последующей нумераций пунктов Порядка. </w:t>
      </w:r>
    </w:p>
    <w:p w:rsidR="00FF7999" w:rsidRDefault="00FF7999" w:rsidP="00F163D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Ин</w:t>
      </w:r>
      <w:r w:rsidRPr="00484C9D">
        <w:rPr>
          <w:rFonts w:eastAsia="Calibri"/>
          <w:sz w:val="28"/>
          <w:szCs w:val="28"/>
        </w:rPr>
        <w:t xml:space="preserve">формацию о решениях, принятых по результатам настоящей экспертизы, </w:t>
      </w:r>
      <w:r>
        <w:rPr>
          <w:rFonts w:eastAsia="Calibri"/>
          <w:sz w:val="28"/>
          <w:szCs w:val="28"/>
        </w:rPr>
        <w:t>необходимо предоставить</w:t>
      </w:r>
      <w:r w:rsidRPr="00484C9D">
        <w:rPr>
          <w:rFonts w:eastAsia="Calibri"/>
          <w:sz w:val="28"/>
          <w:szCs w:val="28"/>
        </w:rPr>
        <w:t xml:space="preserve"> в адрес Счётной палаты до </w:t>
      </w:r>
      <w:r w:rsidR="00582BE1">
        <w:rPr>
          <w:rFonts w:eastAsia="Calibri"/>
          <w:sz w:val="28"/>
          <w:szCs w:val="28"/>
        </w:rPr>
        <w:t>05.07</w:t>
      </w:r>
      <w:r w:rsidRPr="00484C9D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4.</w:t>
      </w:r>
    </w:p>
    <w:p w:rsidR="00FF7999" w:rsidRDefault="00FF7999" w:rsidP="008E451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F7999" w:rsidRPr="001640E3" w:rsidRDefault="00FF7999" w:rsidP="008E451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474F96" w:rsidRDefault="00582BE1" w:rsidP="00582B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      С.А. Гичкина </w:t>
      </w: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582BE1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>
        <w:rPr>
          <w:rFonts w:eastAsiaTheme="minorHAnsi"/>
          <w:sz w:val="20"/>
          <w:szCs w:val="20"/>
          <w:lang w:eastAsia="en-US"/>
        </w:rPr>
        <w:t xml:space="preserve"> 3</w:t>
      </w:r>
    </w:p>
    <w:p w:rsidR="008E702E" w:rsidRDefault="00582BE1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Татаринова Ольга Анатольевна </w:t>
      </w:r>
    </w:p>
    <w:p w:rsidR="008E702E" w:rsidRPr="008E702E" w:rsidRDefault="008E702E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582BE1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582BE1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 xml:space="preserve">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4AD3" w:rsidRDefault="00C64AD3" w:rsidP="00C456A5">
      <w:r>
        <w:separator/>
      </w:r>
    </w:p>
  </w:endnote>
  <w:endnote w:type="continuationSeparator" w:id="0">
    <w:p w:rsidR="00C64AD3" w:rsidRDefault="00C64AD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4AD3" w:rsidRDefault="00C64AD3" w:rsidP="00C456A5">
      <w:r>
        <w:separator/>
      </w:r>
    </w:p>
  </w:footnote>
  <w:footnote w:type="continuationSeparator" w:id="0">
    <w:p w:rsidR="00C64AD3" w:rsidRDefault="00C64AD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292A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6C69"/>
    <w:rsid w:val="000411D1"/>
    <w:rsid w:val="00041D91"/>
    <w:rsid w:val="00042703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09E2"/>
    <w:rsid w:val="004715A8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2BE1"/>
    <w:rsid w:val="00583BA2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5A77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2A7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4513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1E57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D3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5E2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3DB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0E2"/>
    <w:rsid w:val="00F51D3C"/>
    <w:rsid w:val="00F52BC2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334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1742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74F3"/>
  <w15:docId w15:val="{D35B97C5-5923-4E8A-AD68-D1D3D04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3C24-48F3-4259-9B15-586B2BE9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94</cp:revision>
  <cp:lastPrinted>2024-07-02T04:22:00Z</cp:lastPrinted>
  <dcterms:created xsi:type="dcterms:W3CDTF">2020-04-28T07:43:00Z</dcterms:created>
  <dcterms:modified xsi:type="dcterms:W3CDTF">2024-07-11T11:21:00Z</dcterms:modified>
</cp:coreProperties>
</file>