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C2" w:rsidRPr="00D00215" w:rsidRDefault="00EC6CC2" w:rsidP="00D00215">
      <w:pPr>
        <w:pStyle w:val="a3"/>
        <w:shd w:val="clear" w:color="auto" w:fill="FFFFFF"/>
      </w:pPr>
      <w:r w:rsidRPr="00D00215">
        <w:rPr>
          <w:rStyle w:val="a4"/>
        </w:rPr>
        <w:t>Нефтеюганское городское муниципальное автономное учреждение культуры</w:t>
      </w:r>
      <w:r w:rsidRPr="00D00215">
        <w:br/>
      </w:r>
      <w:r w:rsidRPr="00D00215">
        <w:rPr>
          <w:rStyle w:val="a4"/>
        </w:rPr>
        <w:t>«</w:t>
      </w:r>
      <w:proofErr w:type="gramStart"/>
      <w:r w:rsidRPr="00D00215">
        <w:rPr>
          <w:rStyle w:val="a4"/>
        </w:rPr>
        <w:t>Историко-художественный</w:t>
      </w:r>
      <w:proofErr w:type="gramEnd"/>
      <w:r w:rsidRPr="00D00215">
        <w:rPr>
          <w:rStyle w:val="a4"/>
        </w:rPr>
        <w:t xml:space="preserve"> музейный комплекс»</w:t>
      </w:r>
    </w:p>
    <w:p w:rsidR="00EC6CC2" w:rsidRPr="00D00215" w:rsidRDefault="00EC6CC2" w:rsidP="00D00215">
      <w:pPr>
        <w:pStyle w:val="a3"/>
        <w:shd w:val="clear" w:color="auto" w:fill="FFFFFF"/>
      </w:pPr>
      <w:r w:rsidRPr="00D00215">
        <w:rPr>
          <w:rStyle w:val="a4"/>
        </w:rPr>
        <w:t>Юридический адрес: </w:t>
      </w:r>
      <w:r w:rsidRPr="00D00215">
        <w:t>628303, Российская Федерация, Ханты-Мансийский автономный округ – Югра, город Нефтеюганск, 10 микрорайон, здание 14, пом. № 2.</w:t>
      </w:r>
      <w:r w:rsidRPr="00D00215">
        <w:br/>
      </w:r>
      <w:r w:rsidRPr="00D00215">
        <w:rPr>
          <w:rStyle w:val="a4"/>
        </w:rPr>
        <w:t>Фактический адрес: </w:t>
      </w:r>
      <w:r w:rsidRPr="00D00215">
        <w:t>628303, Российская Федерация, Ханты-Мансийский автономный округ – Югра, город Нефтеюганск, 10 микрорайон, здание 14, пом. № 2.</w:t>
      </w:r>
      <w:r w:rsidRPr="00D00215">
        <w:br/>
      </w:r>
      <w:r w:rsidRPr="00D00215">
        <w:rPr>
          <w:rStyle w:val="a4"/>
        </w:rPr>
        <w:t>Директор:</w:t>
      </w:r>
      <w:r w:rsidRPr="00D00215">
        <w:t> </w:t>
      </w:r>
      <w:proofErr w:type="spellStart"/>
      <w:r w:rsidRPr="00D00215">
        <w:t>Астрелина</w:t>
      </w:r>
      <w:proofErr w:type="spellEnd"/>
      <w:r w:rsidRPr="00D00215">
        <w:t xml:space="preserve"> Наталья Владимировна.</w:t>
      </w:r>
      <w:r w:rsidRPr="00D00215">
        <w:br/>
      </w:r>
      <w:r w:rsidRPr="00D00215">
        <w:rPr>
          <w:rStyle w:val="a4"/>
        </w:rPr>
        <w:t>Контактный телефон:</w:t>
      </w:r>
      <w:r w:rsidRPr="00D00215">
        <w:t> 8 (3463)23-80-64, 23-18-02</w:t>
      </w:r>
      <w:r w:rsidRPr="00D00215">
        <w:br/>
      </w:r>
      <w:r w:rsidRPr="00D00215">
        <w:rPr>
          <w:rStyle w:val="a4"/>
        </w:rPr>
        <w:t>Электронная почта: </w:t>
      </w:r>
      <w:hyperlink r:id="rId5" w:history="1">
        <w:r w:rsidRPr="00D00215">
          <w:rPr>
            <w:rStyle w:val="a5"/>
            <w:color w:val="auto"/>
          </w:rPr>
          <w:t>musеumriver@yandex.ru</w:t>
        </w:r>
      </w:hyperlink>
      <w:r w:rsidRPr="00D00215">
        <w:t xml:space="preserve"> </w:t>
      </w:r>
      <w:bookmarkStart w:id="0" w:name="_GoBack"/>
      <w:bookmarkEnd w:id="0"/>
    </w:p>
    <w:p w:rsidR="00EC6CC2" w:rsidRPr="00D00215" w:rsidRDefault="00EC6CC2" w:rsidP="00D00215">
      <w:pPr>
        <w:pStyle w:val="a3"/>
        <w:shd w:val="clear" w:color="auto" w:fill="FFFFFF"/>
        <w:rPr>
          <w:i/>
        </w:rPr>
      </w:pPr>
      <w:proofErr w:type="gramStart"/>
      <w:r w:rsidRPr="00D00215">
        <w:rPr>
          <w:i/>
        </w:rPr>
        <w:t>(Фото 1.</w:t>
      </w:r>
      <w:proofErr w:type="gramEnd"/>
      <w:r w:rsidRPr="00D00215">
        <w:rPr>
          <w:i/>
        </w:rPr>
        <w:t xml:space="preserve"> </w:t>
      </w:r>
      <w:proofErr w:type="gramStart"/>
      <w:r w:rsidRPr="00D00215">
        <w:rPr>
          <w:i/>
        </w:rPr>
        <w:t>Здание ХГ «Метаморфоза»)</w:t>
      </w:r>
      <w:proofErr w:type="gramEnd"/>
    </w:p>
    <w:p w:rsidR="00C43DB2" w:rsidRPr="00D00215" w:rsidRDefault="00EC6CC2" w:rsidP="00D00215">
      <w:pPr>
        <w:pStyle w:val="a3"/>
        <w:shd w:val="clear" w:color="auto" w:fill="FFFFFF"/>
      </w:pPr>
      <w:r w:rsidRPr="00D00215">
        <w:t>Нефтеюганское городское муниципальное автономное учреждение культуры «</w:t>
      </w:r>
      <w:proofErr w:type="gramStart"/>
      <w:r w:rsidRPr="00D00215">
        <w:t>Историко-художественный</w:t>
      </w:r>
      <w:proofErr w:type="gramEnd"/>
      <w:r w:rsidRPr="00D00215">
        <w:t xml:space="preserve"> музейный комплекс» является единственным в городе учреждением музейного типа, обладающим необходимыми нормативно-правовыми, материальными, фондовыми и кадровыми ресурсами для обеспечения своей деятельности. Специфику музейной деятельности, место и роль музея в обществе и культуре определяют основные функции музея – хранение, собирание, изучение и публичное представление культурных ценностей.</w:t>
      </w:r>
    </w:p>
    <w:p w:rsidR="00EC6CC2" w:rsidRPr="00D00215" w:rsidRDefault="00EC6CC2" w:rsidP="00D0021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00215">
        <w:rPr>
          <w:rFonts w:ascii="Times New Roman" w:hAnsi="Times New Roman" w:cs="Times New Roman"/>
          <w:i/>
          <w:sz w:val="24"/>
          <w:szCs w:val="24"/>
        </w:rPr>
        <w:t>(Фото 2.</w:t>
      </w:r>
      <w:proofErr w:type="gramEnd"/>
      <w:r w:rsidRPr="00D00215">
        <w:rPr>
          <w:rFonts w:ascii="Times New Roman" w:hAnsi="Times New Roman" w:cs="Times New Roman"/>
          <w:i/>
          <w:sz w:val="24"/>
          <w:szCs w:val="24"/>
        </w:rPr>
        <w:t xml:space="preserve"> Экспозиция «Югорское наследие». Фото 3. </w:t>
      </w:r>
      <w:proofErr w:type="gramStart"/>
      <w:r w:rsidRPr="00D00215">
        <w:rPr>
          <w:rFonts w:ascii="Times New Roman" w:hAnsi="Times New Roman" w:cs="Times New Roman"/>
          <w:i/>
          <w:sz w:val="24"/>
          <w:szCs w:val="24"/>
        </w:rPr>
        <w:t>Экспозиция «Город, рожденный нефтью»)</w:t>
      </w:r>
      <w:proofErr w:type="gramEnd"/>
    </w:p>
    <w:p w:rsidR="00EC6CC2" w:rsidRPr="00D00215" w:rsidRDefault="00EC6CC2" w:rsidP="00D00215">
      <w:pPr>
        <w:pStyle w:val="a3"/>
        <w:shd w:val="clear" w:color="auto" w:fill="FFFFFF"/>
      </w:pPr>
      <w:r w:rsidRPr="00D00215">
        <w:t>Музейный комплекс включает в себя три структурные единицы: Художественная галерея «Метаморфоза», Культурно-выставочный центр «</w:t>
      </w:r>
      <w:proofErr w:type="spellStart"/>
      <w:r w:rsidRPr="00D00215">
        <w:t>Усть</w:t>
      </w:r>
      <w:proofErr w:type="spellEnd"/>
      <w:r w:rsidRPr="00D00215">
        <w:t>-Балык», «Музей реки Обь».</w:t>
      </w:r>
    </w:p>
    <w:p w:rsidR="00EC6CC2" w:rsidRPr="00D00215" w:rsidRDefault="00EC6CC2" w:rsidP="00D0021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00215">
        <w:rPr>
          <w:rFonts w:ascii="Times New Roman" w:hAnsi="Times New Roman" w:cs="Times New Roman"/>
          <w:i/>
          <w:sz w:val="24"/>
          <w:szCs w:val="24"/>
        </w:rPr>
        <w:t>(Фото 4.</w:t>
      </w:r>
      <w:proofErr w:type="gramEnd"/>
      <w:r w:rsidRPr="00D00215">
        <w:rPr>
          <w:rFonts w:ascii="Times New Roman" w:hAnsi="Times New Roman" w:cs="Times New Roman"/>
          <w:i/>
          <w:sz w:val="24"/>
          <w:szCs w:val="24"/>
        </w:rPr>
        <w:t xml:space="preserve"> Здание «Музей реки Обь». Фото 5. </w:t>
      </w:r>
      <w:proofErr w:type="gramStart"/>
      <w:r w:rsidRPr="00D00215">
        <w:rPr>
          <w:rFonts w:ascii="Times New Roman" w:hAnsi="Times New Roman" w:cs="Times New Roman"/>
          <w:i/>
          <w:sz w:val="24"/>
          <w:szCs w:val="24"/>
        </w:rPr>
        <w:t>КВЦ «</w:t>
      </w:r>
      <w:proofErr w:type="spellStart"/>
      <w:r w:rsidRPr="00D00215">
        <w:rPr>
          <w:rFonts w:ascii="Times New Roman" w:hAnsi="Times New Roman" w:cs="Times New Roman"/>
          <w:i/>
          <w:sz w:val="24"/>
          <w:szCs w:val="24"/>
        </w:rPr>
        <w:t>Усть</w:t>
      </w:r>
      <w:proofErr w:type="spellEnd"/>
      <w:r w:rsidRPr="00D00215">
        <w:rPr>
          <w:rFonts w:ascii="Times New Roman" w:hAnsi="Times New Roman" w:cs="Times New Roman"/>
          <w:i/>
          <w:sz w:val="24"/>
          <w:szCs w:val="24"/>
        </w:rPr>
        <w:t>-Балык»)</w:t>
      </w:r>
      <w:proofErr w:type="gramEnd"/>
    </w:p>
    <w:p w:rsidR="00EC6CC2" w:rsidRPr="00D00215" w:rsidRDefault="00EC6CC2" w:rsidP="00D00215">
      <w:pPr>
        <w:pStyle w:val="a3"/>
        <w:shd w:val="clear" w:color="auto" w:fill="FFFFFF"/>
      </w:pPr>
      <w:r w:rsidRPr="00D00215">
        <w:t xml:space="preserve">Директором </w:t>
      </w:r>
      <w:proofErr w:type="spellStart"/>
      <w:r w:rsidRPr="00D00215">
        <w:t>Нефтеюганского</w:t>
      </w:r>
      <w:proofErr w:type="spellEnd"/>
      <w:r w:rsidRPr="00D00215">
        <w:t xml:space="preserve"> городского муниципального автономного учреждения культуры «</w:t>
      </w:r>
      <w:proofErr w:type="gramStart"/>
      <w:r w:rsidRPr="00D00215">
        <w:t>Историко-художественный</w:t>
      </w:r>
      <w:proofErr w:type="gramEnd"/>
      <w:r w:rsidRPr="00D00215">
        <w:t xml:space="preserve"> музейный комплекс» является </w:t>
      </w:r>
      <w:proofErr w:type="spellStart"/>
      <w:r w:rsidRPr="00D00215">
        <w:t>Астрелина</w:t>
      </w:r>
      <w:proofErr w:type="spellEnd"/>
      <w:r w:rsidRPr="00D00215">
        <w:t xml:space="preserve"> Наталья Владимировна.</w:t>
      </w:r>
    </w:p>
    <w:p w:rsidR="00EC6CC2" w:rsidRPr="00D00215" w:rsidRDefault="00EC6CC2" w:rsidP="00D00215">
      <w:pPr>
        <w:pStyle w:val="a3"/>
        <w:shd w:val="clear" w:color="auto" w:fill="FFFFFF"/>
        <w:rPr>
          <w:i/>
        </w:rPr>
      </w:pPr>
      <w:proofErr w:type="gramStart"/>
      <w:r w:rsidRPr="00D00215">
        <w:rPr>
          <w:i/>
        </w:rPr>
        <w:t>(Фото 6.</w:t>
      </w:r>
      <w:proofErr w:type="gramEnd"/>
      <w:r w:rsidRPr="00D00215">
        <w:rPr>
          <w:i/>
        </w:rPr>
        <w:t xml:space="preserve"> </w:t>
      </w:r>
      <w:proofErr w:type="spellStart"/>
      <w:proofErr w:type="gramStart"/>
      <w:r w:rsidRPr="00D00215">
        <w:rPr>
          <w:i/>
        </w:rPr>
        <w:t>Н.В.Астрелина</w:t>
      </w:r>
      <w:proofErr w:type="spellEnd"/>
      <w:r w:rsidRPr="00D00215">
        <w:rPr>
          <w:i/>
        </w:rPr>
        <w:t>)</w:t>
      </w:r>
      <w:proofErr w:type="gramEnd"/>
    </w:p>
    <w:p w:rsidR="00EC6CC2" w:rsidRPr="00D00215" w:rsidRDefault="00EC6CC2" w:rsidP="00D00215">
      <w:pPr>
        <w:pStyle w:val="a3"/>
        <w:shd w:val="clear" w:color="auto" w:fill="FFFFFF"/>
      </w:pPr>
      <w:r w:rsidRPr="00D00215">
        <w:t>Художественная галерея «Метаморфоза» является постоянной выставочной площадкой для художников города, района, округа. «Музей реки Обь» специализируется на изучении культурного и природного наследия бассейна Оби. Культурно-выставочный центр «</w:t>
      </w:r>
      <w:proofErr w:type="spellStart"/>
      <w:r w:rsidRPr="00D00215">
        <w:t>Усть</w:t>
      </w:r>
      <w:proofErr w:type="spellEnd"/>
      <w:r w:rsidRPr="00D00215">
        <w:t>-Балык» представляет экспозиции по истории города Нефтеюганска, промышленного освоения региона, а также сменные выставки разнообразной тематической направленности.</w:t>
      </w:r>
    </w:p>
    <w:p w:rsidR="00EC6CC2" w:rsidRPr="00D00215" w:rsidRDefault="00EC6CC2" w:rsidP="00D00215">
      <w:pPr>
        <w:pStyle w:val="a3"/>
        <w:shd w:val="clear" w:color="auto" w:fill="FFFFFF"/>
        <w:rPr>
          <w:i/>
        </w:rPr>
      </w:pPr>
      <w:proofErr w:type="gramStart"/>
      <w:r w:rsidRPr="00D00215">
        <w:rPr>
          <w:i/>
        </w:rPr>
        <w:t>(Фото 7.</w:t>
      </w:r>
      <w:proofErr w:type="gramEnd"/>
      <w:r w:rsidRPr="00D00215">
        <w:rPr>
          <w:i/>
        </w:rPr>
        <w:t xml:space="preserve"> </w:t>
      </w:r>
      <w:proofErr w:type="gramStart"/>
      <w:r w:rsidRPr="00D00215">
        <w:rPr>
          <w:i/>
        </w:rPr>
        <w:t>Выставка пейзажей)</w:t>
      </w:r>
      <w:proofErr w:type="gramEnd"/>
    </w:p>
    <w:p w:rsidR="00037E21" w:rsidRPr="00D00215" w:rsidRDefault="00EC6CC2" w:rsidP="00D00215">
      <w:pPr>
        <w:pStyle w:val="a3"/>
        <w:shd w:val="clear" w:color="auto" w:fill="FFFFFF"/>
      </w:pPr>
      <w:r w:rsidRPr="00D00215">
        <w:t xml:space="preserve">По своей структуре и формам деятельности Музейный комплекс является многофункциональным учреждением. Качественная и эффективная работа комплекса зависит от успешного развития всех направлений деятельности. К основным направлениям музейной деятельности относятся </w:t>
      </w:r>
      <w:proofErr w:type="gramStart"/>
      <w:r w:rsidRPr="00D00215">
        <w:t>научно-исследовательская</w:t>
      </w:r>
      <w:proofErr w:type="gramEnd"/>
      <w:r w:rsidRPr="00D00215">
        <w:t>, фондовая, экспозиционная, просветительская, методическая, культурно-образовательная.</w:t>
      </w:r>
    </w:p>
    <w:p w:rsidR="00037E21" w:rsidRPr="00D00215" w:rsidRDefault="00037E21" w:rsidP="00D00215">
      <w:pPr>
        <w:pStyle w:val="a3"/>
        <w:shd w:val="clear" w:color="auto" w:fill="FFFFFF"/>
        <w:rPr>
          <w:i/>
        </w:rPr>
      </w:pPr>
      <w:proofErr w:type="gramStart"/>
      <w:r w:rsidRPr="00D00215">
        <w:rPr>
          <w:i/>
        </w:rPr>
        <w:t>(Фото 8.</w:t>
      </w:r>
      <w:proofErr w:type="gramEnd"/>
      <w:r w:rsidRPr="00D00215">
        <w:rPr>
          <w:i/>
        </w:rPr>
        <w:t xml:space="preserve"> Экскурсия. Фото 9. Мастер-класс)</w:t>
      </w:r>
    </w:p>
    <w:p w:rsidR="00037E21" w:rsidRPr="00D00215" w:rsidRDefault="00037E21" w:rsidP="00D00215">
      <w:pPr>
        <w:pStyle w:val="a3"/>
        <w:shd w:val="clear" w:color="auto" w:fill="FFFFFF"/>
      </w:pPr>
      <w:r w:rsidRPr="00D00215">
        <w:lastRenderedPageBreak/>
        <w:t>Музейный фонд НГ МАУК «Историко-художественный музейный комплекс» имеет разветвленную структуру, где представлены все направления культурного наследия: изобразительное, краеведческое, археологическое, этнографическое и др. Общий объем музейного фонда составляет более 50 тысяч единиц хран</w:t>
      </w:r>
      <w:r w:rsidR="00D32B44" w:rsidRPr="00D00215">
        <w:t xml:space="preserve">ения, в том числе основной фонд </w:t>
      </w:r>
      <w:proofErr w:type="gramStart"/>
      <w:r w:rsidR="00D32B44" w:rsidRPr="00D00215">
        <w:t>–</w:t>
      </w:r>
      <w:r w:rsidRPr="00D00215">
        <w:t>б</w:t>
      </w:r>
      <w:proofErr w:type="gramEnd"/>
      <w:r w:rsidRPr="00D00215">
        <w:t>олее 29 тысяч единиц хранения, научно-вспомогательный фонд – более 21 тысячи единиц хранения.</w:t>
      </w:r>
    </w:p>
    <w:p w:rsidR="00EC6CC2" w:rsidRPr="00D00215" w:rsidRDefault="00037E21" w:rsidP="00D00215">
      <w:pPr>
        <w:pStyle w:val="a3"/>
        <w:shd w:val="clear" w:color="auto" w:fill="FFFFFF"/>
        <w:rPr>
          <w:i/>
        </w:rPr>
      </w:pPr>
      <w:proofErr w:type="gramStart"/>
      <w:r w:rsidRPr="00D00215">
        <w:rPr>
          <w:i/>
        </w:rPr>
        <w:t>(Фото 10.</w:t>
      </w:r>
      <w:proofErr w:type="gramEnd"/>
      <w:r w:rsidRPr="00D00215">
        <w:rPr>
          <w:i/>
        </w:rPr>
        <w:t xml:space="preserve"> Праздник первой улицы. Фото 11. Витрина «Зимняя фауна». Фото 12. Макет «</w:t>
      </w:r>
      <w:proofErr w:type="spellStart"/>
      <w:r w:rsidRPr="00D00215">
        <w:rPr>
          <w:i/>
        </w:rPr>
        <w:t>Коч</w:t>
      </w:r>
      <w:proofErr w:type="spellEnd"/>
      <w:r w:rsidRPr="00D00215">
        <w:rPr>
          <w:i/>
        </w:rPr>
        <w:t xml:space="preserve">». Фото 13. </w:t>
      </w:r>
      <w:proofErr w:type="gramStart"/>
      <w:r w:rsidRPr="00D00215">
        <w:rPr>
          <w:i/>
        </w:rPr>
        <w:t>Вид на КВЦ «</w:t>
      </w:r>
      <w:proofErr w:type="spellStart"/>
      <w:r w:rsidRPr="00D00215">
        <w:rPr>
          <w:i/>
        </w:rPr>
        <w:t>Усть</w:t>
      </w:r>
      <w:proofErr w:type="spellEnd"/>
      <w:r w:rsidRPr="00D00215">
        <w:rPr>
          <w:i/>
        </w:rPr>
        <w:t>-Балык»)</w:t>
      </w:r>
      <w:proofErr w:type="gramEnd"/>
    </w:p>
    <w:p w:rsidR="00037E21" w:rsidRPr="00D00215" w:rsidRDefault="00037E21" w:rsidP="00D00215">
      <w:pPr>
        <w:rPr>
          <w:rFonts w:ascii="Times New Roman" w:hAnsi="Times New Roman" w:cs="Times New Roman"/>
          <w:i/>
          <w:sz w:val="24"/>
          <w:szCs w:val="24"/>
        </w:rPr>
      </w:pPr>
      <w:r w:rsidRPr="00D00215">
        <w:rPr>
          <w:rFonts w:ascii="Times New Roman" w:hAnsi="Times New Roman" w:cs="Times New Roman"/>
          <w:i/>
          <w:sz w:val="24"/>
          <w:szCs w:val="24"/>
        </w:rPr>
        <w:t>Порядок фотографий в информационной справке остаётся прежним.</w:t>
      </w:r>
    </w:p>
    <w:p w:rsidR="00037E21" w:rsidRPr="00D00215" w:rsidRDefault="00037E21" w:rsidP="00D00215">
      <w:pPr>
        <w:rPr>
          <w:rFonts w:ascii="Times New Roman" w:hAnsi="Times New Roman" w:cs="Times New Roman"/>
          <w:sz w:val="24"/>
          <w:szCs w:val="24"/>
        </w:rPr>
      </w:pPr>
    </w:p>
    <w:p w:rsidR="00037E21" w:rsidRPr="00D00215" w:rsidRDefault="00037E21" w:rsidP="00D00215">
      <w:pPr>
        <w:rPr>
          <w:rFonts w:ascii="Times New Roman" w:hAnsi="Times New Roman" w:cs="Times New Roman"/>
          <w:sz w:val="24"/>
          <w:szCs w:val="24"/>
        </w:rPr>
      </w:pPr>
    </w:p>
    <w:p w:rsidR="00037E21" w:rsidRPr="00D00215" w:rsidRDefault="00037E21" w:rsidP="00D00215">
      <w:pPr>
        <w:rPr>
          <w:rFonts w:ascii="Times New Roman" w:hAnsi="Times New Roman" w:cs="Times New Roman"/>
          <w:sz w:val="24"/>
          <w:szCs w:val="24"/>
        </w:rPr>
      </w:pPr>
    </w:p>
    <w:p w:rsidR="00037E21" w:rsidRPr="00D00215" w:rsidRDefault="00037E21" w:rsidP="00D00215">
      <w:pPr>
        <w:rPr>
          <w:rFonts w:ascii="Times New Roman" w:hAnsi="Times New Roman" w:cs="Times New Roman"/>
          <w:sz w:val="24"/>
          <w:szCs w:val="24"/>
        </w:rPr>
      </w:pPr>
    </w:p>
    <w:p w:rsidR="00037E21" w:rsidRPr="00D00215" w:rsidRDefault="00037E21" w:rsidP="00D00215">
      <w:pPr>
        <w:rPr>
          <w:rFonts w:ascii="Times New Roman" w:hAnsi="Times New Roman" w:cs="Times New Roman"/>
          <w:sz w:val="24"/>
          <w:szCs w:val="24"/>
        </w:rPr>
      </w:pPr>
    </w:p>
    <w:p w:rsidR="00037E21" w:rsidRPr="00D00215" w:rsidRDefault="00037E21" w:rsidP="00D002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37E21" w:rsidRPr="00D00215" w:rsidSect="001263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C6CC2"/>
    <w:rsid w:val="000163AB"/>
    <w:rsid w:val="00037E21"/>
    <w:rsid w:val="0012638C"/>
    <w:rsid w:val="002542F5"/>
    <w:rsid w:val="0048321D"/>
    <w:rsid w:val="005C3630"/>
    <w:rsid w:val="00660FD3"/>
    <w:rsid w:val="008F1D3C"/>
    <w:rsid w:val="00925C87"/>
    <w:rsid w:val="00964D61"/>
    <w:rsid w:val="00B91BCA"/>
    <w:rsid w:val="00C31A97"/>
    <w:rsid w:val="00CB6657"/>
    <w:rsid w:val="00D00215"/>
    <w:rsid w:val="00D32B44"/>
    <w:rsid w:val="00E75D62"/>
    <w:rsid w:val="00EB7963"/>
    <w:rsid w:val="00EC6CC2"/>
    <w:rsid w:val="00F53466"/>
    <w:rsid w:val="00F5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CC2"/>
    <w:rPr>
      <w:b/>
      <w:bCs/>
    </w:rPr>
  </w:style>
  <w:style w:type="character" w:styleId="a5">
    <w:name w:val="Hyperlink"/>
    <w:basedOn w:val="a0"/>
    <w:uiPriority w:val="99"/>
    <w:semiHidden/>
    <w:unhideWhenUsed/>
    <w:rsid w:val="00EC6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%D0%B5umrive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Максимова К.</cp:lastModifiedBy>
  <cp:revision>7</cp:revision>
  <dcterms:created xsi:type="dcterms:W3CDTF">2024-08-13T09:55:00Z</dcterms:created>
  <dcterms:modified xsi:type="dcterms:W3CDTF">2024-08-15T11:11:00Z</dcterms:modified>
</cp:coreProperties>
</file>