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4B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к письму департамента </w:t>
      </w:r>
    </w:p>
    <w:p w:rsidR="00283C10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>от__________№_________</w:t>
      </w:r>
    </w:p>
    <w:p w:rsidR="008D0F4B" w:rsidRDefault="008D0F4B" w:rsidP="008D0F4B">
      <w:pPr>
        <w:jc w:val="right"/>
        <w:rPr>
          <w:sz w:val="22"/>
          <w:szCs w:val="22"/>
        </w:rPr>
      </w:pPr>
    </w:p>
    <w:p w:rsidR="008D0F4B" w:rsidRDefault="008D0F4B" w:rsidP="008D0F4B">
      <w:pPr>
        <w:jc w:val="right"/>
        <w:rPr>
          <w:sz w:val="22"/>
          <w:szCs w:val="22"/>
        </w:rPr>
      </w:pPr>
    </w:p>
    <w:p w:rsidR="008D0F4B" w:rsidRPr="00525537" w:rsidRDefault="008D0F4B" w:rsidP="008D0F4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25537">
        <w:rPr>
          <w:sz w:val="28"/>
          <w:szCs w:val="28"/>
        </w:rPr>
        <w:t xml:space="preserve">В рамках реализации национального проекта «Жилье и городская среда», государственной программы Ханты-Мансийского автономного округа - Югры «Развитие жилищной сферы», утвержденной постановлением </w:t>
      </w:r>
      <w:r w:rsidR="00794CEA" w:rsidRPr="00794CEA">
        <w:rPr>
          <w:sz w:val="28"/>
          <w:szCs w:val="28"/>
        </w:rPr>
        <w:t>Правитель</w:t>
      </w:r>
      <w:r w:rsidR="00794CEA">
        <w:rPr>
          <w:sz w:val="28"/>
          <w:szCs w:val="28"/>
        </w:rPr>
        <w:t>ства ХМАО - Югры от 10.11.2023 № 561-п «</w:t>
      </w:r>
      <w:r w:rsidR="00794CEA" w:rsidRPr="00794CEA">
        <w:rPr>
          <w:sz w:val="28"/>
          <w:szCs w:val="28"/>
        </w:rPr>
        <w:t>О государственной программе Ханты-Мансийс</w:t>
      </w:r>
      <w:r w:rsidR="00794CEA">
        <w:rPr>
          <w:sz w:val="28"/>
          <w:szCs w:val="28"/>
        </w:rPr>
        <w:t>кого автономного округа - Югры «Строительство»</w:t>
      </w:r>
      <w:r w:rsidR="00794CEA" w:rsidRPr="00794CEA">
        <w:rPr>
          <w:sz w:val="28"/>
          <w:szCs w:val="28"/>
        </w:rPr>
        <w:t xml:space="preserve"> </w:t>
      </w:r>
      <w:r w:rsidRPr="00525537">
        <w:rPr>
          <w:sz w:val="28"/>
          <w:szCs w:val="28"/>
        </w:rPr>
        <w:t>(далее-Программа) и в целях реализации мероприятия в части увеличения объемов</w:t>
      </w:r>
      <w:r w:rsidR="00794CEA">
        <w:rPr>
          <w:sz w:val="28"/>
          <w:szCs w:val="28"/>
        </w:rPr>
        <w:t xml:space="preserve"> жилищного строительства на 2024</w:t>
      </w:r>
      <w:r w:rsidRPr="00525537">
        <w:rPr>
          <w:sz w:val="28"/>
          <w:szCs w:val="28"/>
        </w:rPr>
        <w:t xml:space="preserve"> год запланирован показатель «Объем жилищн</w:t>
      </w:r>
      <w:r>
        <w:rPr>
          <w:sz w:val="28"/>
          <w:szCs w:val="28"/>
        </w:rPr>
        <w:t xml:space="preserve">ого строительства» в объеме </w:t>
      </w:r>
      <w:r w:rsidR="00B2280B">
        <w:rPr>
          <w:sz w:val="28"/>
          <w:szCs w:val="28"/>
        </w:rPr>
        <w:t>85</w:t>
      </w:r>
      <w:r w:rsidR="003E09CC">
        <w:rPr>
          <w:sz w:val="28"/>
          <w:szCs w:val="28"/>
        </w:rPr>
        <w:t>,</w:t>
      </w:r>
      <w:r w:rsidR="00B2280B">
        <w:rPr>
          <w:sz w:val="28"/>
          <w:szCs w:val="28"/>
        </w:rPr>
        <w:t>00</w:t>
      </w:r>
      <w:r w:rsidR="00794CEA" w:rsidRPr="00794CEA">
        <w:rPr>
          <w:sz w:val="28"/>
          <w:szCs w:val="28"/>
        </w:rPr>
        <w:t xml:space="preserve"> </w:t>
      </w:r>
      <w:proofErr w:type="spellStart"/>
      <w:r w:rsidRPr="00525537">
        <w:rPr>
          <w:sz w:val="28"/>
          <w:szCs w:val="28"/>
        </w:rPr>
        <w:t>тыс.кв.м</w:t>
      </w:r>
      <w:proofErr w:type="spellEnd"/>
      <w:proofErr w:type="gramEnd"/>
      <w:r w:rsidRPr="00525537">
        <w:rPr>
          <w:sz w:val="28"/>
          <w:szCs w:val="28"/>
        </w:rPr>
        <w:t>.</w:t>
      </w:r>
      <w:r w:rsidR="0081115C">
        <w:rPr>
          <w:sz w:val="28"/>
          <w:szCs w:val="28"/>
        </w:rPr>
        <w:t>,</w:t>
      </w:r>
      <w:r w:rsidR="00F77CDC">
        <w:rPr>
          <w:sz w:val="28"/>
          <w:szCs w:val="28"/>
        </w:rPr>
        <w:t xml:space="preserve"> в том числе</w:t>
      </w:r>
      <w:r w:rsidR="0081115C">
        <w:rPr>
          <w:sz w:val="28"/>
          <w:szCs w:val="28"/>
        </w:rPr>
        <w:t xml:space="preserve"> МКД </w:t>
      </w:r>
      <w:bookmarkStart w:id="0" w:name="_GoBack"/>
      <w:bookmarkEnd w:id="0"/>
      <w:r w:rsidR="0080295B" w:rsidRPr="0080295B">
        <w:rPr>
          <w:sz w:val="28"/>
          <w:szCs w:val="28"/>
          <w:shd w:val="clear" w:color="auto" w:fill="FFFFFF" w:themeFill="background1"/>
        </w:rPr>
        <w:t>68</w:t>
      </w:r>
      <w:r w:rsidR="003E09CC" w:rsidRPr="0080295B">
        <w:rPr>
          <w:sz w:val="28"/>
          <w:szCs w:val="28"/>
          <w:shd w:val="clear" w:color="auto" w:fill="FFFFFF" w:themeFill="background1"/>
        </w:rPr>
        <w:t>, 4</w:t>
      </w:r>
      <w:r w:rsidR="0080295B" w:rsidRPr="0080295B">
        <w:rPr>
          <w:sz w:val="28"/>
          <w:szCs w:val="28"/>
          <w:shd w:val="clear" w:color="auto" w:fill="FFFFFF" w:themeFill="background1"/>
        </w:rPr>
        <w:t>2</w:t>
      </w:r>
      <w:r w:rsidR="003E09CC" w:rsidRPr="003E09CC">
        <w:rPr>
          <w:sz w:val="28"/>
          <w:szCs w:val="28"/>
        </w:rPr>
        <w:t xml:space="preserve"> </w:t>
      </w:r>
      <w:proofErr w:type="spellStart"/>
      <w:r w:rsidR="0081115C" w:rsidRPr="0081115C">
        <w:rPr>
          <w:sz w:val="28"/>
          <w:szCs w:val="28"/>
        </w:rPr>
        <w:t>тыс.кв.м</w:t>
      </w:r>
      <w:proofErr w:type="spellEnd"/>
      <w:r w:rsidR="0081115C">
        <w:rPr>
          <w:sz w:val="28"/>
          <w:szCs w:val="28"/>
        </w:rPr>
        <w:t>.</w:t>
      </w:r>
    </w:p>
    <w:p w:rsidR="008D0F4B" w:rsidRDefault="008D0F4B" w:rsidP="008D0F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образованием предусмотрен ввод в эксплуатацию следующих объектов</w:t>
      </w:r>
      <w:r w:rsidR="0081115C">
        <w:rPr>
          <w:sz w:val="28"/>
          <w:szCs w:val="28"/>
        </w:rPr>
        <w:t xml:space="preserve"> многоквартирного жилищного строительства</w:t>
      </w:r>
      <w:r>
        <w:rPr>
          <w:sz w:val="28"/>
          <w:szCs w:val="28"/>
        </w:rPr>
        <w:t>:</w:t>
      </w:r>
    </w:p>
    <w:p w:rsidR="008D0F4B" w:rsidRDefault="008D0F4B" w:rsidP="008D0F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="00794CEA" w:rsidRPr="00794CEA">
        <w:rPr>
          <w:sz w:val="28"/>
          <w:szCs w:val="28"/>
        </w:rPr>
        <w:t xml:space="preserve">Многоэтажный жилой дом со встроенными торгово-офисными помещениями, расположенный по адресу: Тюменская область, ХМАО-Югра, </w:t>
      </w:r>
      <w:proofErr w:type="spellStart"/>
      <w:r w:rsidR="00794CEA" w:rsidRPr="00794CEA">
        <w:rPr>
          <w:sz w:val="28"/>
          <w:szCs w:val="28"/>
        </w:rPr>
        <w:t>г</w:t>
      </w:r>
      <w:proofErr w:type="gramStart"/>
      <w:r w:rsidR="00794CEA" w:rsidRPr="00794CEA">
        <w:rPr>
          <w:sz w:val="28"/>
          <w:szCs w:val="28"/>
        </w:rPr>
        <w:t>.Н</w:t>
      </w:r>
      <w:proofErr w:type="gramEnd"/>
      <w:r w:rsidR="00794CEA" w:rsidRPr="00794CEA">
        <w:rPr>
          <w:sz w:val="28"/>
          <w:szCs w:val="28"/>
        </w:rPr>
        <w:t>ефтеюган</w:t>
      </w:r>
      <w:r w:rsidR="00794CEA">
        <w:rPr>
          <w:sz w:val="28"/>
          <w:szCs w:val="28"/>
        </w:rPr>
        <w:t>ск</w:t>
      </w:r>
      <w:proofErr w:type="spellEnd"/>
      <w:r w:rsidR="00794CEA">
        <w:rPr>
          <w:sz w:val="28"/>
          <w:szCs w:val="28"/>
        </w:rPr>
        <w:t xml:space="preserve">, 16А микрорайон, дом 53. </w:t>
      </w:r>
      <w:r w:rsidR="00794CEA" w:rsidRPr="00794CEA">
        <w:rPr>
          <w:sz w:val="28"/>
          <w:szCs w:val="28"/>
        </w:rPr>
        <w:t>I</w:t>
      </w:r>
      <w:r w:rsidR="00794CEA">
        <w:rPr>
          <w:sz w:val="28"/>
          <w:szCs w:val="28"/>
        </w:rPr>
        <w:t>, II очередь строительства</w:t>
      </w:r>
      <w:r>
        <w:rPr>
          <w:sz w:val="28"/>
          <w:szCs w:val="28"/>
        </w:rPr>
        <w:t>», площадью</w:t>
      </w:r>
      <w:r w:rsidR="004A7487">
        <w:rPr>
          <w:sz w:val="28"/>
          <w:szCs w:val="28"/>
        </w:rPr>
        <w:t xml:space="preserve"> 7,66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тыс.кв.м</w:t>
      </w:r>
      <w:proofErr w:type="spellEnd"/>
      <w:r>
        <w:rPr>
          <w:sz w:val="28"/>
          <w:szCs w:val="28"/>
        </w:rPr>
        <w:t>.</w:t>
      </w:r>
      <w:r w:rsidR="00BA4425" w:rsidRPr="00BA4425">
        <w:rPr>
          <w:sz w:val="28"/>
          <w:szCs w:val="28"/>
        </w:rPr>
        <w:t>;</w:t>
      </w:r>
    </w:p>
    <w:p w:rsidR="008D0F4B" w:rsidRDefault="008D0F4B" w:rsidP="008D0F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="00794CEA" w:rsidRPr="00794CEA">
        <w:rPr>
          <w:sz w:val="28"/>
          <w:szCs w:val="28"/>
        </w:rPr>
        <w:t>Многоквартирный жилой дом № 7, расположенный по адресу: ХМАО - Югра, г. Нефтеюганск, 17 микрорайон. 2 этап строительства. Многоквартирный жилой дом № 7. Корпус 2</w:t>
      </w:r>
      <w:r>
        <w:rPr>
          <w:sz w:val="28"/>
          <w:szCs w:val="28"/>
        </w:rPr>
        <w:t>», площадью</w:t>
      </w:r>
      <w:r w:rsidR="00794CEA">
        <w:rPr>
          <w:sz w:val="28"/>
          <w:szCs w:val="28"/>
        </w:rPr>
        <w:t xml:space="preserve"> 24,00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="00794CEA">
        <w:rPr>
          <w:sz w:val="28"/>
          <w:szCs w:val="28"/>
        </w:rPr>
        <w:t>ыс.кв.м</w:t>
      </w:r>
      <w:proofErr w:type="spellEnd"/>
      <w:r w:rsidR="00794CEA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8D0F4B" w:rsidRDefault="008D0F4B" w:rsidP="008D0F4B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sz w:val="28"/>
          <w:szCs w:val="28"/>
        </w:rPr>
        <w:t>-«</w:t>
      </w:r>
      <w:r w:rsidR="00794CEA" w:rsidRPr="00794CEA">
        <w:rPr>
          <w:sz w:val="28"/>
          <w:szCs w:val="28"/>
        </w:rPr>
        <w:t>Многоквартирный жилой дом со встроенными помещениями общественного назначения, расположенный по адресу: Ханты-Мансийский автономный округ - Югра, г. Нефтеюганск, микрорайон 5</w:t>
      </w:r>
      <w:r w:rsidR="002F3193">
        <w:rPr>
          <w:sz w:val="28"/>
          <w:szCs w:val="28"/>
        </w:rPr>
        <w:t>», площадью 8,16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тыс.кв.м</w:t>
      </w:r>
      <w:proofErr w:type="spellEnd"/>
      <w:r>
        <w:rPr>
          <w:sz w:val="28"/>
          <w:szCs w:val="28"/>
        </w:rPr>
        <w:t>.</w:t>
      </w:r>
      <w:r w:rsidR="00794CEA">
        <w:t>;</w:t>
      </w:r>
    </w:p>
    <w:p w:rsidR="00794CEA" w:rsidRDefault="00794CEA" w:rsidP="008D0F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94CEA">
        <w:rPr>
          <w:sz w:val="28"/>
          <w:szCs w:val="28"/>
        </w:rPr>
        <w:t>-«Многоквартирный жилой дом № 2, расположенный по адресу: Ханты-Мансийский автономный округ - Югра, г. Нефтеюганск, микрорайон 5</w:t>
      </w:r>
      <w:r w:rsidR="004A7487">
        <w:rPr>
          <w:sz w:val="28"/>
          <w:szCs w:val="28"/>
        </w:rPr>
        <w:t>», площадью 4</w:t>
      </w:r>
      <w:r w:rsidRPr="00794CEA">
        <w:rPr>
          <w:sz w:val="28"/>
          <w:szCs w:val="28"/>
        </w:rPr>
        <w:t>,</w:t>
      </w:r>
      <w:r w:rsidR="004A7487">
        <w:rPr>
          <w:sz w:val="28"/>
          <w:szCs w:val="28"/>
        </w:rPr>
        <w:t>97</w:t>
      </w:r>
      <w:r w:rsidR="00D40D01">
        <w:rPr>
          <w:sz w:val="28"/>
          <w:szCs w:val="28"/>
        </w:rPr>
        <w:t xml:space="preserve"> </w:t>
      </w:r>
      <w:proofErr w:type="spellStart"/>
      <w:r w:rsidR="00D40D01">
        <w:rPr>
          <w:sz w:val="28"/>
          <w:szCs w:val="28"/>
        </w:rPr>
        <w:t>тыс.кв.м</w:t>
      </w:r>
      <w:proofErr w:type="spellEnd"/>
      <w:r w:rsidR="00D40D01">
        <w:rPr>
          <w:sz w:val="28"/>
          <w:szCs w:val="28"/>
        </w:rPr>
        <w:t>.</w:t>
      </w:r>
      <w:r w:rsidR="003E09CC">
        <w:rPr>
          <w:sz w:val="28"/>
          <w:szCs w:val="28"/>
        </w:rPr>
        <w:t>;</w:t>
      </w:r>
    </w:p>
    <w:p w:rsidR="003E09CC" w:rsidRDefault="003E09CC" w:rsidP="008D0F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Pr="003E09CC">
        <w:rPr>
          <w:sz w:val="28"/>
          <w:szCs w:val="28"/>
        </w:rPr>
        <w:t>Многоквартирный жилой дом №4, расположенный в микрорайоне 9А  г. Нефтеюганска. Корпус 4.1, 4.2</w:t>
      </w:r>
      <w:r>
        <w:rPr>
          <w:sz w:val="28"/>
          <w:szCs w:val="28"/>
        </w:rPr>
        <w:t>»</w:t>
      </w:r>
      <w:r w:rsidRPr="003E09CC">
        <w:rPr>
          <w:sz w:val="28"/>
          <w:szCs w:val="28"/>
        </w:rPr>
        <w:t>, площадью 23</w:t>
      </w:r>
      <w:r>
        <w:rPr>
          <w:sz w:val="28"/>
          <w:szCs w:val="28"/>
        </w:rPr>
        <w:t xml:space="preserve">,63 </w:t>
      </w:r>
      <w:proofErr w:type="spellStart"/>
      <w:r w:rsidRPr="003E09CC">
        <w:rPr>
          <w:sz w:val="28"/>
          <w:szCs w:val="28"/>
        </w:rPr>
        <w:t>тыс.кв.м</w:t>
      </w:r>
      <w:proofErr w:type="spellEnd"/>
      <w:r w:rsidRPr="003E09CC">
        <w:rPr>
          <w:sz w:val="28"/>
          <w:szCs w:val="28"/>
        </w:rPr>
        <w:t xml:space="preserve">.;      </w:t>
      </w:r>
    </w:p>
    <w:p w:rsidR="008D0F4B" w:rsidRPr="00A76FA1" w:rsidRDefault="00A76FA1" w:rsidP="00A76FA1">
      <w:pPr>
        <w:spacing w:line="276" w:lineRule="auto"/>
        <w:ind w:firstLine="709"/>
        <w:jc w:val="both"/>
        <w:rPr>
          <w:sz w:val="28"/>
          <w:szCs w:val="28"/>
        </w:rPr>
      </w:pPr>
      <w:r w:rsidRPr="00A76FA1">
        <w:rPr>
          <w:sz w:val="28"/>
          <w:szCs w:val="28"/>
        </w:rPr>
        <w:t>По состоянию н</w:t>
      </w:r>
      <w:r>
        <w:rPr>
          <w:sz w:val="28"/>
          <w:szCs w:val="28"/>
        </w:rPr>
        <w:t>а сегодняшний день введен</w:t>
      </w:r>
      <w:r w:rsidR="00B2280B">
        <w:rPr>
          <w:sz w:val="28"/>
          <w:szCs w:val="28"/>
        </w:rPr>
        <w:t>о</w:t>
      </w:r>
      <w:r w:rsidRPr="00A76FA1">
        <w:rPr>
          <w:sz w:val="28"/>
          <w:szCs w:val="28"/>
        </w:rPr>
        <w:t xml:space="preserve"> </w:t>
      </w:r>
      <w:r w:rsidR="004A7487">
        <w:rPr>
          <w:sz w:val="28"/>
          <w:szCs w:val="28"/>
        </w:rPr>
        <w:t>15</w:t>
      </w:r>
      <w:r w:rsidR="00B2280B">
        <w:rPr>
          <w:sz w:val="28"/>
          <w:szCs w:val="28"/>
        </w:rPr>
        <w:t xml:space="preserve"> индивидуальных жилых</w:t>
      </w:r>
      <w:r w:rsidRPr="00A76FA1">
        <w:rPr>
          <w:sz w:val="28"/>
          <w:szCs w:val="28"/>
        </w:rPr>
        <w:t xml:space="preserve"> дом</w:t>
      </w:r>
      <w:r w:rsidR="00F3191F">
        <w:rPr>
          <w:sz w:val="28"/>
          <w:szCs w:val="28"/>
        </w:rPr>
        <w:t>ов общей площадью 2</w:t>
      </w:r>
      <w:r w:rsidRPr="00A76FA1">
        <w:rPr>
          <w:sz w:val="28"/>
          <w:szCs w:val="28"/>
        </w:rPr>
        <w:t>,</w:t>
      </w:r>
      <w:r w:rsidR="004A7487">
        <w:rPr>
          <w:sz w:val="28"/>
          <w:szCs w:val="28"/>
        </w:rPr>
        <w:t>58</w:t>
      </w:r>
      <w:r w:rsidRPr="00A76FA1">
        <w:rPr>
          <w:sz w:val="28"/>
          <w:szCs w:val="28"/>
        </w:rPr>
        <w:t xml:space="preserve"> </w:t>
      </w:r>
      <w:proofErr w:type="spellStart"/>
      <w:r w:rsidRPr="00A76FA1">
        <w:rPr>
          <w:sz w:val="28"/>
          <w:szCs w:val="28"/>
        </w:rPr>
        <w:t>тыс.кв.м</w:t>
      </w:r>
      <w:proofErr w:type="spellEnd"/>
      <w:r w:rsidRPr="00A76FA1">
        <w:rPr>
          <w:sz w:val="28"/>
          <w:szCs w:val="28"/>
        </w:rPr>
        <w:t>.</w:t>
      </w:r>
    </w:p>
    <w:sectPr w:rsidR="008D0F4B" w:rsidRPr="00A7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BF"/>
    <w:rsid w:val="00077CEF"/>
    <w:rsid w:val="001634CF"/>
    <w:rsid w:val="001C745B"/>
    <w:rsid w:val="002345F5"/>
    <w:rsid w:val="00283C10"/>
    <w:rsid w:val="002F3193"/>
    <w:rsid w:val="003B24BF"/>
    <w:rsid w:val="003D2673"/>
    <w:rsid w:val="003E09CC"/>
    <w:rsid w:val="004A7487"/>
    <w:rsid w:val="00766359"/>
    <w:rsid w:val="007809E2"/>
    <w:rsid w:val="00794CEA"/>
    <w:rsid w:val="0080295B"/>
    <w:rsid w:val="0081115C"/>
    <w:rsid w:val="008A5F33"/>
    <w:rsid w:val="008D0F4B"/>
    <w:rsid w:val="009A143F"/>
    <w:rsid w:val="00A76FA1"/>
    <w:rsid w:val="00AA4703"/>
    <w:rsid w:val="00B2280B"/>
    <w:rsid w:val="00B90F0F"/>
    <w:rsid w:val="00BA4425"/>
    <w:rsid w:val="00C80CCB"/>
    <w:rsid w:val="00CA3108"/>
    <w:rsid w:val="00D40D01"/>
    <w:rsid w:val="00E66487"/>
    <w:rsid w:val="00F3191F"/>
    <w:rsid w:val="00F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673"/>
    <w:pPr>
      <w:keepNext/>
      <w:jc w:val="both"/>
      <w:outlineLvl w:val="0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D267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D267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73"/>
    <w:rPr>
      <w:sz w:val="28"/>
    </w:rPr>
  </w:style>
  <w:style w:type="character" w:customStyle="1" w:styleId="50">
    <w:name w:val="Заголовок 5 Знак"/>
    <w:basedOn w:val="a0"/>
    <w:link w:val="5"/>
    <w:rsid w:val="003D2673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3D2673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673"/>
    <w:pPr>
      <w:keepNext/>
      <w:jc w:val="both"/>
      <w:outlineLvl w:val="0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D267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D267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73"/>
    <w:rPr>
      <w:sz w:val="28"/>
    </w:rPr>
  </w:style>
  <w:style w:type="character" w:customStyle="1" w:styleId="50">
    <w:name w:val="Заголовок 5 Знак"/>
    <w:basedOn w:val="a0"/>
    <w:link w:val="5"/>
    <w:rsid w:val="003D2673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3D2673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Гусейнова Рамзия Камаледдин кызы</cp:lastModifiedBy>
  <cp:revision>22</cp:revision>
  <dcterms:created xsi:type="dcterms:W3CDTF">2023-06-15T07:00:00Z</dcterms:created>
  <dcterms:modified xsi:type="dcterms:W3CDTF">2024-06-17T04:38:00Z</dcterms:modified>
</cp:coreProperties>
</file>